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3BA82" w14:textId="77777777" w:rsidR="008E46D9" w:rsidRDefault="008E46D9" w:rsidP="004F2E08">
      <w:pPr>
        <w:pStyle w:val="Ttulo2"/>
      </w:pPr>
    </w:p>
    <w:p w14:paraId="3ED6D083" w14:textId="77777777" w:rsidR="008F6777" w:rsidRPr="00A540A6" w:rsidRDefault="008C2D8B" w:rsidP="00942384">
      <w:pPr>
        <w:pStyle w:val="Estilo"/>
        <w:rPr>
          <w:sz w:val="22"/>
          <w:szCs w:val="22"/>
          <w:lang w:val="es-MX"/>
        </w:rPr>
      </w:pPr>
      <w:r w:rsidRPr="00A540A6">
        <w:rPr>
          <w:sz w:val="22"/>
          <w:szCs w:val="22"/>
          <w:lang w:val="es-MX"/>
        </w:rPr>
        <w:t>INSTITUTO MEXICANO DEL SEGURO SOCIAL</w:t>
      </w:r>
    </w:p>
    <w:p w14:paraId="520A0FC6"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670C0521"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532DB9E6"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ORGANO DE OPERACIÓN ADMINISTRATIVA</w:t>
      </w:r>
    </w:p>
    <w:p w14:paraId="1C419083"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 xml:space="preserve">DESCONCENTRADA ESTATAL GUANAJUATO </w:t>
      </w:r>
    </w:p>
    <w:p w14:paraId="1A51B0E8"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JEFATURA DE SERVICIOS ADMINISTRATIVOS</w:t>
      </w:r>
    </w:p>
    <w:p w14:paraId="4AFC7A6A"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COORDINACION DE ABASTECIMIENTO Y EQUIPAMIENTO</w:t>
      </w:r>
    </w:p>
    <w:p w14:paraId="52F10EF2"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 xml:space="preserve">DEPARTAMENTO DE ADQUISICIÓN DE BIENES </w:t>
      </w:r>
    </w:p>
    <w:p w14:paraId="04D73CF9"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Y CONTRATACION DE SERVICIOS</w:t>
      </w:r>
    </w:p>
    <w:p w14:paraId="504AD4E1" w14:textId="77777777" w:rsidR="008F6777" w:rsidRPr="00445349"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OFICINA DE ADQUISICIÓN DE BIENES Y CONTRATACIÓN DE SERVICIOS</w:t>
      </w:r>
    </w:p>
    <w:p w14:paraId="61D58CF5"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588D8F4F" w14:textId="77777777" w:rsidR="00AF7130" w:rsidRPr="00AB2EBC" w:rsidRDefault="001552AB" w:rsidP="003F491F">
      <w:pPr>
        <w:ind w:right="49"/>
        <w:jc w:val="center"/>
        <w:rPr>
          <w:rFonts w:ascii="Montserrat" w:hAnsi="Montserrat" w:cs="Arial"/>
          <w:sz w:val="20"/>
          <w:szCs w:val="20"/>
          <w:lang w:val="es-ES_tradnl"/>
        </w:rPr>
      </w:pPr>
      <w:r w:rsidRPr="00AB2EBC">
        <w:rPr>
          <w:rFonts w:ascii="Montserrat" w:hAnsi="Montserrat" w:cs="Arial"/>
          <w:sz w:val="20"/>
          <w:szCs w:val="20"/>
          <w:lang w:val="es-ES_tradnl"/>
        </w:rPr>
        <w:t xml:space="preserve">Calle </w:t>
      </w:r>
      <w:r w:rsidR="00AB2EBC" w:rsidRPr="00AB2EBC">
        <w:rPr>
          <w:rFonts w:ascii="Montserrat" w:hAnsi="Montserrat" w:cs="Arial"/>
          <w:sz w:val="20"/>
          <w:szCs w:val="20"/>
          <w:lang w:val="es-ES_tradnl"/>
        </w:rPr>
        <w:t>Suecia, esquina España, sin</w:t>
      </w:r>
      <w:r w:rsidR="00AF7130" w:rsidRPr="00AB2EBC">
        <w:rPr>
          <w:rFonts w:ascii="Montserrat" w:hAnsi="Montserrat" w:cs="Arial"/>
          <w:sz w:val="20"/>
          <w:szCs w:val="20"/>
          <w:lang w:val="es-ES_tradnl"/>
        </w:rPr>
        <w:t xml:space="preserve"> </w:t>
      </w:r>
      <w:r w:rsidRPr="00AB2EBC">
        <w:rPr>
          <w:rFonts w:ascii="Montserrat" w:hAnsi="Montserrat" w:cs="Arial"/>
          <w:sz w:val="20"/>
          <w:szCs w:val="20"/>
          <w:lang w:val="es-ES_tradnl"/>
        </w:rPr>
        <w:t>número,</w:t>
      </w:r>
      <w:r w:rsidR="00AB2EBC" w:rsidRPr="00AB2EBC">
        <w:rPr>
          <w:rFonts w:ascii="Montserrat" w:hAnsi="Montserrat" w:cs="Arial"/>
          <w:sz w:val="20"/>
          <w:szCs w:val="20"/>
          <w:lang w:val="es-ES_tradnl"/>
        </w:rPr>
        <w:t xml:space="preserve"> C</w:t>
      </w:r>
      <w:r w:rsidR="00AF7130" w:rsidRPr="00AB2EBC">
        <w:rPr>
          <w:rFonts w:ascii="Montserrat" w:hAnsi="Montserrat" w:cs="Arial"/>
          <w:sz w:val="20"/>
          <w:szCs w:val="20"/>
          <w:lang w:val="es-ES_tradnl"/>
        </w:rPr>
        <w:t>olonia</w:t>
      </w:r>
      <w:r w:rsidR="00AB2EBC" w:rsidRPr="00AB2EBC">
        <w:rPr>
          <w:rFonts w:ascii="Montserrat" w:hAnsi="Montserrat" w:cs="Arial"/>
          <w:sz w:val="20"/>
          <w:szCs w:val="20"/>
          <w:lang w:val="es-ES_tradnl"/>
        </w:rPr>
        <w:t xml:space="preserve"> los Paraísos</w:t>
      </w:r>
    </w:p>
    <w:p w14:paraId="49BFB0A7" w14:textId="77777777" w:rsidR="008F6777" w:rsidRDefault="00AB2EBC" w:rsidP="00AF7130">
      <w:pPr>
        <w:ind w:right="49"/>
        <w:jc w:val="center"/>
        <w:rPr>
          <w:rFonts w:ascii="Montserrat" w:hAnsi="Montserrat" w:cs="Arial"/>
          <w:sz w:val="20"/>
          <w:szCs w:val="20"/>
          <w:lang w:val="es-ES_tradnl"/>
        </w:rPr>
      </w:pPr>
      <w:r w:rsidRPr="00AB2EBC">
        <w:rPr>
          <w:rFonts w:ascii="Montserrat" w:hAnsi="Montserrat" w:cs="Arial"/>
          <w:sz w:val="20"/>
          <w:szCs w:val="20"/>
          <w:lang w:val="es-ES_tradnl"/>
        </w:rPr>
        <w:t>C</w:t>
      </w:r>
      <w:r w:rsidR="001552AB" w:rsidRPr="00AB2EBC">
        <w:rPr>
          <w:rFonts w:ascii="Montserrat" w:hAnsi="Montserrat" w:cs="Arial"/>
          <w:sz w:val="20"/>
          <w:szCs w:val="20"/>
          <w:lang w:val="es-ES_tradnl"/>
        </w:rPr>
        <w:t xml:space="preserve">ódigo postal </w:t>
      </w:r>
      <w:r w:rsidRPr="00AB2EBC">
        <w:rPr>
          <w:rFonts w:ascii="Montserrat" w:hAnsi="Montserrat" w:cs="Arial"/>
          <w:sz w:val="20"/>
          <w:szCs w:val="20"/>
          <w:lang w:val="es-ES_tradnl"/>
        </w:rPr>
        <w:t>37320</w:t>
      </w:r>
      <w:r w:rsidR="001552AB" w:rsidRPr="00AB2EBC">
        <w:rPr>
          <w:rFonts w:ascii="Montserrat" w:hAnsi="Montserrat" w:cs="Arial"/>
          <w:sz w:val="20"/>
          <w:szCs w:val="20"/>
          <w:lang w:val="es-ES_tradnl"/>
        </w:rPr>
        <w:t xml:space="preserve">, </w:t>
      </w:r>
      <w:r w:rsidRPr="00AB2EBC">
        <w:rPr>
          <w:rFonts w:ascii="Montserrat" w:hAnsi="Montserrat" w:cs="Arial"/>
          <w:sz w:val="20"/>
          <w:szCs w:val="20"/>
          <w:lang w:val="es-ES_tradnl"/>
        </w:rPr>
        <w:t>León</w:t>
      </w:r>
      <w:r w:rsidR="001552AB" w:rsidRPr="00AB2EBC">
        <w:rPr>
          <w:rFonts w:ascii="Montserrat" w:hAnsi="Montserrat" w:cs="Arial"/>
          <w:sz w:val="20"/>
          <w:szCs w:val="20"/>
          <w:lang w:val="es-ES_tradnl"/>
        </w:rPr>
        <w:t xml:space="preserve">, </w:t>
      </w:r>
      <w:r w:rsidRPr="00AB2EBC">
        <w:rPr>
          <w:rFonts w:ascii="Montserrat" w:hAnsi="Montserrat" w:cs="Arial"/>
          <w:sz w:val="20"/>
          <w:szCs w:val="20"/>
          <w:lang w:val="es-ES_tradnl"/>
        </w:rPr>
        <w:t>Guanajuato</w:t>
      </w:r>
      <w:r w:rsidR="00AF7130">
        <w:rPr>
          <w:rFonts w:ascii="Montserrat" w:hAnsi="Montserrat" w:cs="Arial"/>
          <w:sz w:val="20"/>
          <w:szCs w:val="20"/>
          <w:lang w:val="es-ES_tradnl"/>
        </w:rPr>
        <w:t xml:space="preserve"> </w:t>
      </w:r>
    </w:p>
    <w:p w14:paraId="59E8C02C" w14:textId="77777777" w:rsidR="00AF7130" w:rsidRDefault="00AF7130" w:rsidP="00AF7130">
      <w:pPr>
        <w:ind w:right="49"/>
        <w:jc w:val="center"/>
        <w:rPr>
          <w:rFonts w:ascii="Montserrat" w:hAnsi="Montserrat" w:cs="Arial"/>
          <w:sz w:val="20"/>
          <w:szCs w:val="20"/>
          <w:lang w:val="es-ES_tradnl"/>
        </w:rPr>
      </w:pPr>
    </w:p>
    <w:p w14:paraId="51213917" w14:textId="77777777" w:rsidR="00AF7130" w:rsidRDefault="00AF7130" w:rsidP="00AF7130">
      <w:pPr>
        <w:ind w:right="49"/>
        <w:jc w:val="center"/>
        <w:rPr>
          <w:rFonts w:ascii="Montserrat" w:hAnsi="Montserrat" w:cs="Arial"/>
          <w:sz w:val="20"/>
          <w:szCs w:val="20"/>
          <w:lang w:val="es-ES_tradnl"/>
        </w:rPr>
      </w:pPr>
    </w:p>
    <w:p w14:paraId="029810C9"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1EC891F0" w14:textId="77777777" w:rsidR="006A5BAC" w:rsidRPr="00445349" w:rsidRDefault="006A5BAC" w:rsidP="003F491F">
      <w:pPr>
        <w:suppressAutoHyphens/>
        <w:ind w:right="49"/>
        <w:jc w:val="center"/>
        <w:rPr>
          <w:rFonts w:ascii="Montserrat" w:eastAsia="Times New Roman" w:hAnsi="Montserrat" w:cs="Arial"/>
          <w:b/>
          <w:bCs/>
          <w:sz w:val="20"/>
          <w:szCs w:val="20"/>
          <w:lang w:val="es-ES_tradnl" w:eastAsia="ar-SA"/>
        </w:rPr>
      </w:pPr>
    </w:p>
    <w:p w14:paraId="0F937065" w14:textId="25AB35C5" w:rsidR="008F6777" w:rsidRPr="00942384" w:rsidRDefault="00C00E80" w:rsidP="003F491F">
      <w:pPr>
        <w:suppressAutoHyphens/>
        <w:ind w:right="49"/>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CONVOCATORIA</w:t>
      </w:r>
      <w:r w:rsidR="008F78FC">
        <w:rPr>
          <w:rFonts w:ascii="Montserrat" w:eastAsia="Times New Roman" w:hAnsi="Montserrat" w:cs="Arial"/>
          <w:b/>
          <w:bCs/>
          <w:lang w:val="es-ES_tradnl" w:eastAsia="ar-SA"/>
        </w:rPr>
        <w:t xml:space="preserve"> A LA</w:t>
      </w:r>
    </w:p>
    <w:p w14:paraId="65DC87F8" w14:textId="77777777" w:rsidR="001E69B7" w:rsidRDefault="001E69B7" w:rsidP="003F491F">
      <w:pPr>
        <w:suppressAutoHyphens/>
        <w:jc w:val="center"/>
        <w:rPr>
          <w:rFonts w:ascii="Montserrat" w:eastAsia="Times New Roman" w:hAnsi="Montserrat" w:cs="Arial"/>
          <w:b/>
          <w:bCs/>
          <w:lang w:val="es-ES_tradnl" w:eastAsia="ar-SA"/>
        </w:rPr>
      </w:pPr>
    </w:p>
    <w:p w14:paraId="6D13A0F4" w14:textId="77777777" w:rsidR="00FC4CA4" w:rsidRDefault="008F6777" w:rsidP="003F491F">
      <w:pPr>
        <w:suppressAutoHyphens/>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 xml:space="preserve">Licitación Pública Electrónica </w:t>
      </w:r>
      <w:r w:rsidR="00FC4CA4">
        <w:rPr>
          <w:rFonts w:ascii="Montserrat" w:eastAsia="Times New Roman" w:hAnsi="Montserrat" w:cs="Arial"/>
          <w:b/>
          <w:bCs/>
          <w:lang w:val="es-ES_tradnl" w:eastAsia="ar-SA"/>
        </w:rPr>
        <w:t>Intern</w:t>
      </w:r>
      <w:r w:rsidRPr="00942384">
        <w:rPr>
          <w:rFonts w:ascii="Montserrat" w:eastAsia="Times New Roman" w:hAnsi="Montserrat" w:cs="Arial"/>
          <w:b/>
          <w:bCs/>
          <w:lang w:val="es-ES_tradnl" w:eastAsia="ar-SA"/>
        </w:rPr>
        <w:t xml:space="preserve">acional </w:t>
      </w:r>
    </w:p>
    <w:p w14:paraId="78792144" w14:textId="2512AA1A" w:rsidR="00C00E80" w:rsidRPr="00942384" w:rsidRDefault="00FC4CA4" w:rsidP="003F491F">
      <w:pPr>
        <w:suppressAutoHyphens/>
        <w:jc w:val="center"/>
        <w:rPr>
          <w:rFonts w:ascii="Montserrat" w:eastAsia="Times New Roman" w:hAnsi="Montserrat" w:cs="Arial"/>
          <w:b/>
          <w:bCs/>
          <w:lang w:val="es-ES_tradnl" w:eastAsia="ar-SA"/>
        </w:rPr>
      </w:pPr>
      <w:r>
        <w:rPr>
          <w:rFonts w:ascii="Montserrat" w:eastAsia="Times New Roman" w:hAnsi="Montserrat" w:cs="Arial"/>
          <w:b/>
          <w:bCs/>
          <w:lang w:val="es-ES_tradnl" w:eastAsia="ar-SA"/>
        </w:rPr>
        <w:t>Bajo Cobertura de Tratados</w:t>
      </w:r>
    </w:p>
    <w:p w14:paraId="59FE1481" w14:textId="77777777" w:rsidR="008F6777" w:rsidRPr="00942384" w:rsidRDefault="008F6777" w:rsidP="003F491F">
      <w:pPr>
        <w:suppressAutoHyphens/>
        <w:jc w:val="center"/>
        <w:rPr>
          <w:rFonts w:ascii="Montserrat" w:eastAsia="Times New Roman" w:hAnsi="Montserrat" w:cs="Arial"/>
          <w:b/>
          <w:bCs/>
          <w:lang w:val="es-ES_tradnl" w:eastAsia="ar-SA"/>
        </w:rPr>
      </w:pPr>
    </w:p>
    <w:p w14:paraId="03657ACC" w14:textId="77777777" w:rsidR="004D22F0" w:rsidRPr="00942384" w:rsidRDefault="004D22F0" w:rsidP="003F491F">
      <w:pPr>
        <w:suppressAutoHyphens/>
        <w:jc w:val="center"/>
        <w:rPr>
          <w:rFonts w:ascii="Montserrat" w:eastAsia="Times New Roman" w:hAnsi="Montserrat" w:cs="Arial"/>
          <w:b/>
          <w:bCs/>
          <w:lang w:val="es-ES_tradnl" w:eastAsia="ar-SA"/>
        </w:rPr>
      </w:pPr>
    </w:p>
    <w:p w14:paraId="6724A718" w14:textId="38F5CEA4" w:rsidR="004D22F0" w:rsidRDefault="00733A09" w:rsidP="00942384">
      <w:pPr>
        <w:suppressAutoHyphens/>
        <w:jc w:val="center"/>
        <w:rPr>
          <w:rFonts w:ascii="Montserrat" w:eastAsia="Times New Roman" w:hAnsi="Montserrat" w:cs="Arial"/>
          <w:b/>
          <w:bCs/>
          <w:lang w:val="es-ES_tradnl" w:eastAsia="ar-SA"/>
        </w:rPr>
      </w:pPr>
      <w:r>
        <w:rPr>
          <w:rFonts w:ascii="Montserrat" w:eastAsia="Times New Roman" w:hAnsi="Montserrat" w:cs="Arial"/>
          <w:b/>
          <w:bCs/>
          <w:lang w:val="es-ES_tradnl" w:eastAsia="ar-SA"/>
        </w:rPr>
        <w:t>LA</w:t>
      </w:r>
      <w:r w:rsidR="00AF7130" w:rsidRPr="00942384">
        <w:rPr>
          <w:rFonts w:ascii="Montserrat" w:eastAsia="Times New Roman" w:hAnsi="Montserrat" w:cs="Arial"/>
          <w:b/>
          <w:bCs/>
          <w:lang w:val="es-ES_tradnl" w:eastAsia="ar-SA"/>
        </w:rPr>
        <w:t>-</w:t>
      </w:r>
      <w:r w:rsidR="0058185D">
        <w:rPr>
          <w:rFonts w:ascii="Montserrat" w:eastAsia="Times New Roman" w:hAnsi="Montserrat" w:cs="Arial"/>
          <w:b/>
          <w:bCs/>
          <w:lang w:val="es-ES_tradnl" w:eastAsia="ar-SA"/>
        </w:rPr>
        <w:t>50-</w:t>
      </w:r>
      <w:r w:rsidR="00AF7130" w:rsidRPr="00942384">
        <w:rPr>
          <w:rFonts w:ascii="Montserrat" w:eastAsia="Times New Roman" w:hAnsi="Montserrat" w:cs="Arial"/>
          <w:b/>
          <w:bCs/>
          <w:lang w:val="es-ES_tradnl" w:eastAsia="ar-SA"/>
        </w:rPr>
        <w:t>GYR</w:t>
      </w:r>
      <w:r w:rsidR="0058185D">
        <w:rPr>
          <w:rFonts w:ascii="Montserrat" w:eastAsia="Times New Roman" w:hAnsi="Montserrat" w:cs="Arial"/>
          <w:b/>
          <w:bCs/>
          <w:lang w:val="es-ES_tradnl" w:eastAsia="ar-SA"/>
        </w:rPr>
        <w:t>-</w:t>
      </w:r>
      <w:r w:rsidR="0058185D" w:rsidRPr="00AD384A">
        <w:rPr>
          <w:rFonts w:ascii="Montserrat" w:eastAsia="Times New Roman" w:hAnsi="Montserrat" w:cs="Arial"/>
          <w:b/>
          <w:bCs/>
          <w:lang w:val="es-ES_tradnl" w:eastAsia="ar-SA"/>
        </w:rPr>
        <w:t>050GYR</w:t>
      </w:r>
      <w:r w:rsidR="00AB2EBC" w:rsidRPr="00AD384A">
        <w:rPr>
          <w:rFonts w:ascii="Montserrat" w:eastAsia="Times New Roman" w:hAnsi="Montserrat" w:cs="Arial"/>
          <w:b/>
          <w:bCs/>
          <w:lang w:val="es-ES_tradnl" w:eastAsia="ar-SA"/>
        </w:rPr>
        <w:t>027</w:t>
      </w:r>
      <w:r w:rsidR="008F6777" w:rsidRPr="00AD384A">
        <w:rPr>
          <w:rFonts w:ascii="Montserrat" w:eastAsia="Times New Roman" w:hAnsi="Montserrat" w:cs="Arial"/>
          <w:b/>
          <w:bCs/>
          <w:lang w:val="es-ES_tradnl" w:eastAsia="ar-SA"/>
        </w:rPr>
        <w:t>-</w:t>
      </w:r>
      <w:r w:rsidR="00FC4CA4" w:rsidRPr="00AD384A">
        <w:rPr>
          <w:rFonts w:ascii="Montserrat" w:eastAsia="Times New Roman" w:hAnsi="Montserrat" w:cs="Arial"/>
          <w:b/>
          <w:bCs/>
          <w:lang w:val="es-ES_tradnl" w:eastAsia="ar-SA"/>
        </w:rPr>
        <w:t>T</w:t>
      </w:r>
      <w:r w:rsidR="00BD5B1E" w:rsidRPr="00AD384A">
        <w:rPr>
          <w:rFonts w:ascii="Montserrat" w:eastAsia="Times New Roman" w:hAnsi="Montserrat" w:cs="Arial"/>
          <w:b/>
          <w:bCs/>
          <w:lang w:val="es-ES_tradnl" w:eastAsia="ar-SA"/>
        </w:rPr>
        <w:t>-</w:t>
      </w:r>
      <w:r>
        <w:rPr>
          <w:rFonts w:ascii="Montserrat" w:eastAsia="Times New Roman" w:hAnsi="Montserrat" w:cs="Arial"/>
          <w:b/>
          <w:bCs/>
          <w:lang w:val="es-ES_tradnl" w:eastAsia="ar-SA"/>
        </w:rPr>
        <w:t>98</w:t>
      </w:r>
      <w:r w:rsidR="00364B85" w:rsidRPr="00AD384A">
        <w:rPr>
          <w:rFonts w:ascii="Montserrat" w:eastAsia="Times New Roman" w:hAnsi="Montserrat" w:cs="Arial"/>
          <w:b/>
          <w:bCs/>
          <w:lang w:val="es-ES_tradnl" w:eastAsia="ar-SA"/>
        </w:rPr>
        <w:t>-202</w:t>
      </w:r>
      <w:r w:rsidR="008305B7">
        <w:rPr>
          <w:rFonts w:ascii="Montserrat" w:eastAsia="Times New Roman" w:hAnsi="Montserrat" w:cs="Arial"/>
          <w:b/>
          <w:bCs/>
          <w:lang w:val="es-ES_tradnl" w:eastAsia="ar-SA"/>
        </w:rPr>
        <w:t>6</w:t>
      </w:r>
    </w:p>
    <w:p w14:paraId="334CA479" w14:textId="77777777" w:rsidR="000B51AB" w:rsidRDefault="000B51AB" w:rsidP="00942384">
      <w:pPr>
        <w:suppressAutoHyphens/>
        <w:jc w:val="center"/>
        <w:rPr>
          <w:rFonts w:ascii="Montserrat" w:eastAsia="Times New Roman" w:hAnsi="Montserrat" w:cs="Arial"/>
          <w:b/>
          <w:bCs/>
          <w:lang w:val="es-ES_tradnl" w:eastAsia="ar-SA"/>
        </w:rPr>
      </w:pPr>
    </w:p>
    <w:p w14:paraId="73DD5258" w14:textId="77777777" w:rsidR="002A49B0" w:rsidRPr="00942384" w:rsidRDefault="002A49B0" w:rsidP="00942384">
      <w:pPr>
        <w:suppressAutoHyphens/>
        <w:jc w:val="center"/>
        <w:rPr>
          <w:rFonts w:ascii="Montserrat" w:eastAsia="Times New Roman" w:hAnsi="Montserrat" w:cs="Arial"/>
          <w:b/>
          <w:bCs/>
          <w:lang w:val="es-ES_tradnl" w:eastAsia="ar-SA"/>
        </w:rPr>
      </w:pPr>
    </w:p>
    <w:p w14:paraId="13A83B81" w14:textId="77777777" w:rsidR="00942384" w:rsidRPr="00942384" w:rsidRDefault="004D22F0" w:rsidP="003F491F">
      <w:pPr>
        <w:suppressAutoHyphens/>
        <w:ind w:right="51"/>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CONTRATACIÓN</w:t>
      </w:r>
    </w:p>
    <w:p w14:paraId="37FF8F8B" w14:textId="77777777" w:rsidR="00110574" w:rsidRDefault="00110574" w:rsidP="003F491F">
      <w:pPr>
        <w:suppressAutoHyphens/>
        <w:ind w:right="51"/>
        <w:jc w:val="center"/>
        <w:rPr>
          <w:rFonts w:ascii="Montserrat" w:eastAsia="Times New Roman" w:hAnsi="Montserrat" w:cs="Arial"/>
          <w:b/>
          <w:bCs/>
          <w:lang w:val="es-ES_tradnl" w:eastAsia="ar-SA"/>
        </w:rPr>
      </w:pPr>
    </w:p>
    <w:p w14:paraId="1B478D74" w14:textId="77777777" w:rsidR="00A16742" w:rsidRDefault="00A16742" w:rsidP="003F491F">
      <w:pPr>
        <w:suppressAutoHyphens/>
        <w:ind w:right="51"/>
        <w:jc w:val="center"/>
        <w:rPr>
          <w:rFonts w:ascii="Montserrat" w:eastAsia="Times New Roman" w:hAnsi="Montserrat" w:cs="Arial"/>
          <w:b/>
          <w:bCs/>
          <w:lang w:val="es-ES_tradnl" w:eastAsia="ar-SA"/>
        </w:rPr>
      </w:pPr>
    </w:p>
    <w:p w14:paraId="62328C81" w14:textId="77777777" w:rsidR="004D22F0" w:rsidRPr="00942384" w:rsidRDefault="004D22F0" w:rsidP="003F491F">
      <w:pPr>
        <w:suppressAutoHyphens/>
        <w:ind w:right="51"/>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 xml:space="preserve"> </w:t>
      </w:r>
    </w:p>
    <w:p w14:paraId="484515DE" w14:textId="1F2D1EEA" w:rsidR="00AF7130" w:rsidRPr="00942384" w:rsidRDefault="00E85D29" w:rsidP="007B6773">
      <w:pPr>
        <w:suppressAutoHyphens/>
        <w:ind w:right="51"/>
        <w:jc w:val="center"/>
        <w:rPr>
          <w:rFonts w:ascii="Montserrat" w:eastAsia="Times New Roman" w:hAnsi="Montserrat" w:cs="Arial"/>
          <w:b/>
          <w:bCs/>
          <w:lang w:val="es-ES_tradnl" w:eastAsia="ar-SA"/>
        </w:rPr>
      </w:pPr>
      <w:r w:rsidRPr="00E85D29">
        <w:rPr>
          <w:rFonts w:ascii="Montserrat" w:eastAsia="Times New Roman" w:hAnsi="Montserrat" w:cs="Arial"/>
          <w:b/>
          <w:bCs/>
          <w:lang w:val="es-ES_tradnl" w:eastAsia="ar-SA"/>
        </w:rPr>
        <w:t>ADQUISICIÓN DE CONSUMIBLES Y ACCESORIOS PARA EQUIPOS MÉDICOS 2026</w:t>
      </w:r>
    </w:p>
    <w:p w14:paraId="1D64B9CC" w14:textId="77777777" w:rsidR="000758AD" w:rsidRPr="00445349" w:rsidRDefault="000758AD" w:rsidP="003F491F">
      <w:pP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br w:type="page"/>
      </w:r>
    </w:p>
    <w:p w14:paraId="3C3879E9" w14:textId="4905358E" w:rsidR="00DA2E09" w:rsidRDefault="00DA2E09" w:rsidP="003F491F">
      <w:pPr>
        <w:suppressAutoHyphens/>
        <w:spacing w:line="276" w:lineRule="auto"/>
        <w:jc w:val="center"/>
        <w:rPr>
          <w:rFonts w:ascii="Montserrat" w:eastAsia="Times New Roman" w:hAnsi="Montserrat" w:cs="Arial"/>
          <w:b/>
          <w:bCs/>
          <w:sz w:val="20"/>
          <w:szCs w:val="20"/>
          <w:lang w:val="es-ES_tradnl" w:eastAsia="ar-SA"/>
        </w:rPr>
      </w:pPr>
      <w:bookmarkStart w:id="0" w:name="_Toc398719462"/>
      <w:bookmarkStart w:id="1" w:name="_Toc405564391"/>
      <w:bookmarkStart w:id="2" w:name="_Toc405564509"/>
      <w:bookmarkStart w:id="3" w:name="_Toc405564608"/>
      <w:bookmarkStart w:id="4" w:name="_Toc405972053"/>
      <w:bookmarkStart w:id="5" w:name="_Toc405973743"/>
      <w:bookmarkStart w:id="6" w:name="_Toc405974306"/>
      <w:bookmarkStart w:id="7" w:name="_Toc405974526"/>
      <w:bookmarkStart w:id="8" w:name="_Toc368043447"/>
      <w:bookmarkStart w:id="9" w:name="_Toc368043521"/>
      <w:bookmarkStart w:id="10" w:name="_Toc368054985"/>
      <w:bookmarkStart w:id="11" w:name="_Toc368650755"/>
      <w:bookmarkStart w:id="12" w:name="_Toc369008309"/>
      <w:r>
        <w:rPr>
          <w:rFonts w:ascii="Montserrat" w:eastAsia="Times New Roman" w:hAnsi="Montserrat" w:cs="Arial"/>
          <w:b/>
          <w:bCs/>
          <w:sz w:val="20"/>
          <w:szCs w:val="20"/>
          <w:lang w:val="es-ES_tradnl" w:eastAsia="ar-SA"/>
        </w:rPr>
        <w:lastRenderedPageBreak/>
        <w:t xml:space="preserve">Convocatoria a la </w:t>
      </w:r>
    </w:p>
    <w:p w14:paraId="5DA9BF54" w14:textId="31A0D107" w:rsidR="00C00E80" w:rsidRDefault="00C00E80" w:rsidP="003F491F">
      <w:pPr>
        <w:suppressAutoHyphens/>
        <w:spacing w:line="276"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sidR="00FC4CA4">
        <w:rPr>
          <w:rFonts w:ascii="Montserrat" w:eastAsia="Times New Roman" w:hAnsi="Montserrat" w:cs="Arial"/>
          <w:b/>
          <w:bCs/>
          <w:sz w:val="20"/>
          <w:szCs w:val="20"/>
          <w:lang w:val="es-ES_tradnl" w:eastAsia="ar-SA"/>
        </w:rPr>
        <w:t>Intern</w:t>
      </w:r>
      <w:r w:rsidRPr="00445349">
        <w:rPr>
          <w:rFonts w:ascii="Montserrat" w:eastAsia="Times New Roman" w:hAnsi="Montserrat" w:cs="Arial"/>
          <w:b/>
          <w:bCs/>
          <w:sz w:val="20"/>
          <w:szCs w:val="20"/>
          <w:lang w:val="es-ES_tradnl" w:eastAsia="ar-SA"/>
        </w:rPr>
        <w:t xml:space="preserve">acional </w:t>
      </w:r>
    </w:p>
    <w:p w14:paraId="017FC73F" w14:textId="36F595F9" w:rsidR="00FC4CA4" w:rsidRPr="00445349" w:rsidRDefault="00FC4CA4" w:rsidP="003F491F">
      <w:pPr>
        <w:suppressAutoHyphens/>
        <w:spacing w:line="276" w:lineRule="auto"/>
        <w:jc w:val="center"/>
        <w:rPr>
          <w:rFonts w:ascii="Montserrat" w:eastAsia="Times New Roman" w:hAnsi="Montserrat" w:cs="Arial"/>
          <w:b/>
          <w:bCs/>
          <w:sz w:val="20"/>
          <w:szCs w:val="20"/>
          <w:lang w:val="es-ES_tradnl" w:eastAsia="ar-SA"/>
        </w:rPr>
      </w:pPr>
      <w:r>
        <w:rPr>
          <w:rFonts w:ascii="Montserrat" w:eastAsia="Times New Roman" w:hAnsi="Montserrat" w:cs="Arial"/>
          <w:b/>
          <w:bCs/>
          <w:sz w:val="20"/>
          <w:szCs w:val="20"/>
          <w:lang w:val="es-ES_tradnl" w:eastAsia="ar-SA"/>
        </w:rPr>
        <w:t>Bajo Cobertura de Tratados</w:t>
      </w:r>
    </w:p>
    <w:p w14:paraId="541DD1A1" w14:textId="77777777" w:rsidR="00C00E80" w:rsidRPr="00445349" w:rsidRDefault="00C00E80" w:rsidP="003F491F">
      <w:pPr>
        <w:suppressAutoHyphens/>
        <w:spacing w:line="276"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 </w:t>
      </w:r>
    </w:p>
    <w:bookmarkEnd w:id="0"/>
    <w:bookmarkEnd w:id="1"/>
    <w:bookmarkEnd w:id="2"/>
    <w:bookmarkEnd w:id="3"/>
    <w:bookmarkEnd w:id="4"/>
    <w:bookmarkEnd w:id="5"/>
    <w:bookmarkEnd w:id="6"/>
    <w:bookmarkEnd w:id="7"/>
    <w:p w14:paraId="16FFFEB5" w14:textId="56778FED" w:rsidR="00AA1954" w:rsidRPr="00445349" w:rsidRDefault="00733A09" w:rsidP="003F491F">
      <w:pPr>
        <w:spacing w:line="276" w:lineRule="auto"/>
        <w:jc w:val="center"/>
        <w:rPr>
          <w:rFonts w:ascii="Montserrat" w:hAnsi="Montserrat" w:cs="Arial"/>
          <w:sz w:val="20"/>
          <w:szCs w:val="20"/>
          <w:lang w:val="it-IT"/>
        </w:rPr>
      </w:pPr>
      <w:r>
        <w:rPr>
          <w:rFonts w:ascii="Montserrat" w:eastAsia="Times New Roman" w:hAnsi="Montserrat" w:cs="Arial"/>
          <w:b/>
          <w:bCs/>
          <w:sz w:val="20"/>
          <w:szCs w:val="20"/>
          <w:lang w:val="es-ES_tradnl" w:eastAsia="ar-SA"/>
        </w:rPr>
        <w:t>LA</w:t>
      </w:r>
      <w:r w:rsidR="0058185D" w:rsidRPr="0058185D">
        <w:rPr>
          <w:rFonts w:ascii="Montserrat" w:eastAsia="Times New Roman" w:hAnsi="Montserrat" w:cs="Arial"/>
          <w:b/>
          <w:bCs/>
          <w:sz w:val="20"/>
          <w:szCs w:val="20"/>
          <w:lang w:val="es-ES_tradnl" w:eastAsia="ar-SA"/>
        </w:rPr>
        <w:t>-50-GYR-</w:t>
      </w:r>
      <w:r w:rsidR="0058185D" w:rsidRPr="00AD384A">
        <w:rPr>
          <w:rFonts w:ascii="Montserrat" w:eastAsia="Times New Roman" w:hAnsi="Montserrat" w:cs="Arial"/>
          <w:b/>
          <w:bCs/>
          <w:sz w:val="20"/>
          <w:szCs w:val="20"/>
          <w:lang w:val="es-ES_tradnl" w:eastAsia="ar-SA"/>
        </w:rPr>
        <w:t>050GYR027-</w:t>
      </w:r>
      <w:r w:rsidR="00FC4CA4" w:rsidRPr="00AD384A">
        <w:rPr>
          <w:rFonts w:ascii="Montserrat" w:eastAsia="Times New Roman" w:hAnsi="Montserrat" w:cs="Arial"/>
          <w:b/>
          <w:bCs/>
          <w:sz w:val="20"/>
          <w:szCs w:val="20"/>
          <w:lang w:val="es-ES_tradnl" w:eastAsia="ar-SA"/>
        </w:rPr>
        <w:t>T</w:t>
      </w:r>
      <w:r w:rsidR="00BD5B1E" w:rsidRPr="00AD384A">
        <w:rPr>
          <w:rFonts w:ascii="Montserrat" w:eastAsia="Times New Roman" w:hAnsi="Montserrat" w:cs="Arial"/>
          <w:b/>
          <w:bCs/>
          <w:sz w:val="20"/>
          <w:szCs w:val="20"/>
          <w:lang w:val="es-ES_tradnl" w:eastAsia="ar-SA"/>
        </w:rPr>
        <w:t>-</w:t>
      </w:r>
      <w:r>
        <w:rPr>
          <w:rFonts w:ascii="Montserrat" w:eastAsia="Times New Roman" w:hAnsi="Montserrat" w:cs="Arial"/>
          <w:b/>
          <w:bCs/>
          <w:sz w:val="20"/>
          <w:szCs w:val="20"/>
          <w:lang w:val="es-ES_tradnl" w:eastAsia="ar-SA"/>
        </w:rPr>
        <w:t>98</w:t>
      </w:r>
      <w:r w:rsidR="0058185D" w:rsidRPr="00AD384A">
        <w:rPr>
          <w:rFonts w:ascii="Montserrat" w:eastAsia="Times New Roman" w:hAnsi="Montserrat" w:cs="Arial"/>
          <w:b/>
          <w:bCs/>
          <w:sz w:val="20"/>
          <w:szCs w:val="20"/>
          <w:lang w:val="es-ES_tradnl" w:eastAsia="ar-SA"/>
        </w:rPr>
        <w:t>-2</w:t>
      </w:r>
      <w:r w:rsidR="0058185D" w:rsidRPr="0058185D">
        <w:rPr>
          <w:rFonts w:ascii="Montserrat" w:eastAsia="Times New Roman" w:hAnsi="Montserrat" w:cs="Arial"/>
          <w:b/>
          <w:bCs/>
          <w:sz w:val="20"/>
          <w:szCs w:val="20"/>
          <w:lang w:val="es-ES_tradnl" w:eastAsia="ar-SA"/>
        </w:rPr>
        <w:t>02</w:t>
      </w:r>
      <w:r w:rsidR="00E526C9">
        <w:rPr>
          <w:rFonts w:ascii="Montserrat" w:eastAsia="Times New Roman" w:hAnsi="Montserrat" w:cs="Arial"/>
          <w:b/>
          <w:bCs/>
          <w:sz w:val="20"/>
          <w:szCs w:val="20"/>
          <w:lang w:val="es-ES_tradnl" w:eastAsia="ar-SA"/>
        </w:rPr>
        <w:t>6</w:t>
      </w:r>
    </w:p>
    <w:p w14:paraId="49484B0A" w14:textId="77777777" w:rsidR="000B51AB" w:rsidRDefault="000B51AB" w:rsidP="003F491F">
      <w:pPr>
        <w:spacing w:line="276" w:lineRule="auto"/>
        <w:jc w:val="center"/>
        <w:rPr>
          <w:rFonts w:ascii="Montserrat" w:hAnsi="Montserrat" w:cs="Arial"/>
          <w:sz w:val="20"/>
          <w:szCs w:val="20"/>
          <w:lang w:val="it-IT"/>
        </w:rPr>
      </w:pPr>
      <w:bookmarkStart w:id="13" w:name="_Toc393217950"/>
      <w:bookmarkStart w:id="14" w:name="_Toc405972054"/>
      <w:bookmarkStart w:id="15" w:name="_Toc405973744"/>
      <w:bookmarkStart w:id="16" w:name="_Toc405974307"/>
      <w:bookmarkStart w:id="17" w:name="_Toc405974527"/>
    </w:p>
    <w:p w14:paraId="7DEA2143" w14:textId="77777777" w:rsidR="002A49B0" w:rsidRPr="00445349" w:rsidRDefault="002A49B0" w:rsidP="003F491F">
      <w:pPr>
        <w:spacing w:line="276" w:lineRule="auto"/>
        <w:jc w:val="center"/>
        <w:rPr>
          <w:rFonts w:ascii="Montserrat" w:hAnsi="Montserrat" w:cs="Arial"/>
          <w:sz w:val="20"/>
          <w:szCs w:val="20"/>
          <w:lang w:val="it-IT"/>
        </w:rPr>
      </w:pPr>
    </w:p>
    <w:p w14:paraId="74073FB6" w14:textId="77777777" w:rsidR="005E4709" w:rsidRPr="00445349" w:rsidRDefault="005E4709" w:rsidP="003F491F">
      <w:pPr>
        <w:spacing w:line="276"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8"/>
      <w:bookmarkEnd w:id="9"/>
      <w:bookmarkEnd w:id="10"/>
      <w:bookmarkEnd w:id="11"/>
      <w:bookmarkEnd w:id="12"/>
      <w:bookmarkEnd w:id="13"/>
      <w:bookmarkEnd w:id="14"/>
      <w:bookmarkEnd w:id="15"/>
      <w:bookmarkEnd w:id="16"/>
      <w:bookmarkEnd w:id="17"/>
    </w:p>
    <w:p w14:paraId="55241F94" w14:textId="77777777" w:rsidR="005E4709" w:rsidRPr="00445349" w:rsidRDefault="005E4709" w:rsidP="003F491F">
      <w:pPr>
        <w:spacing w:line="276" w:lineRule="auto"/>
        <w:ind w:left="900" w:hanging="900"/>
        <w:rPr>
          <w:rFonts w:ascii="Montserrat" w:hAnsi="Montserrat" w:cs="Arial"/>
          <w:spacing w:val="4"/>
          <w:sz w:val="20"/>
          <w:szCs w:val="20"/>
          <w:lang w:val="it-IT"/>
        </w:rPr>
      </w:pPr>
    </w:p>
    <w:p w14:paraId="65DC5159" w14:textId="399883EF" w:rsidR="003C1FEB" w:rsidRDefault="005E4709" w:rsidP="003C1FEB">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El Instituto Mexicano del Seguro Social a quien en lo sucesivo se le denominará</w:t>
      </w:r>
      <w:r w:rsidR="00CE436E" w:rsidRPr="00445349">
        <w:rPr>
          <w:rFonts w:ascii="Montserrat" w:eastAsia="Calibri" w:hAnsi="Montserrat" w:cs="Arial"/>
          <w:sz w:val="20"/>
          <w:szCs w:val="20"/>
          <w:lang w:eastAsia="es-MX"/>
        </w:rPr>
        <w:t xml:space="preserve"> el “</w:t>
      </w:r>
      <w:r w:rsidRPr="00445349">
        <w:rPr>
          <w:rFonts w:ascii="Montserrat" w:eastAsia="Calibri" w:hAnsi="Montserrat" w:cs="Arial"/>
          <w:sz w:val="20"/>
          <w:szCs w:val="20"/>
          <w:lang w:eastAsia="es-MX"/>
        </w:rPr>
        <w:t>IMSS</w:t>
      </w:r>
      <w:r w:rsidR="00C00E80" w:rsidRPr="00445349">
        <w:rPr>
          <w:rFonts w:ascii="Montserrat" w:eastAsia="Calibri" w:hAnsi="Montserrat" w:cs="Arial"/>
          <w:sz w:val="20"/>
          <w:szCs w:val="20"/>
          <w:lang w:eastAsia="es-MX"/>
        </w:rPr>
        <w:t>”</w:t>
      </w:r>
      <w:r w:rsidRPr="00445349">
        <w:rPr>
          <w:rFonts w:ascii="Montserrat" w:eastAsia="Calibri" w:hAnsi="Montserrat" w:cs="Arial"/>
          <w:sz w:val="20"/>
          <w:szCs w:val="20"/>
          <w:lang w:eastAsia="es-MX"/>
        </w:rPr>
        <w:t xml:space="preserve">,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811D97">
        <w:rPr>
          <w:rFonts w:ascii="Montserrat" w:eastAsia="Calibri" w:hAnsi="Montserrat" w:cs="Arial"/>
          <w:b/>
          <w:sz w:val="20"/>
          <w:szCs w:val="20"/>
          <w:lang w:eastAsia="es-MX"/>
        </w:rPr>
        <w:t>35</w:t>
      </w:r>
      <w:r w:rsidR="00C00E80" w:rsidRPr="00445349">
        <w:rPr>
          <w:rFonts w:ascii="Montserrat" w:eastAsia="Calibri" w:hAnsi="Montserrat" w:cs="Arial"/>
          <w:b/>
          <w:sz w:val="20"/>
          <w:szCs w:val="20"/>
          <w:lang w:eastAsia="es-MX"/>
        </w:rPr>
        <w:t xml:space="preserve">, fracción I, </w:t>
      </w:r>
      <w:r w:rsidR="00811D97">
        <w:rPr>
          <w:rFonts w:ascii="Montserrat" w:eastAsia="Calibri" w:hAnsi="Montserrat" w:cs="Arial"/>
          <w:b/>
          <w:sz w:val="20"/>
          <w:szCs w:val="20"/>
          <w:lang w:eastAsia="es-MX"/>
        </w:rPr>
        <w:t>36, 39</w:t>
      </w:r>
      <w:r w:rsidR="00C00E80" w:rsidRPr="00445349">
        <w:rPr>
          <w:rFonts w:ascii="Montserrat" w:eastAsia="Calibri" w:hAnsi="Montserrat" w:cs="Arial"/>
          <w:b/>
          <w:sz w:val="20"/>
          <w:szCs w:val="20"/>
          <w:lang w:eastAsia="es-MX"/>
        </w:rPr>
        <w:t xml:space="preserve"> fracción </w:t>
      </w:r>
      <w:r w:rsidR="00BD5B1E">
        <w:rPr>
          <w:rFonts w:ascii="Montserrat" w:eastAsia="Calibri" w:hAnsi="Montserrat" w:cs="Arial"/>
          <w:b/>
          <w:sz w:val="20"/>
          <w:szCs w:val="20"/>
          <w:lang w:eastAsia="es-MX"/>
        </w:rPr>
        <w:t>I</w:t>
      </w:r>
      <w:r w:rsidR="00C00E80" w:rsidRPr="00A8691E">
        <w:rPr>
          <w:rFonts w:ascii="Montserrat" w:eastAsia="Calibri" w:hAnsi="Montserrat" w:cs="Arial"/>
          <w:b/>
          <w:sz w:val="20"/>
          <w:szCs w:val="20"/>
          <w:lang w:eastAsia="es-MX"/>
        </w:rPr>
        <w:t>I</w:t>
      </w:r>
      <w:r w:rsidR="003157D1" w:rsidRPr="00A8691E">
        <w:rPr>
          <w:rFonts w:ascii="Montserrat" w:eastAsia="Calibri" w:hAnsi="Montserrat" w:cs="Arial"/>
          <w:b/>
          <w:sz w:val="20"/>
          <w:szCs w:val="20"/>
          <w:lang w:eastAsia="es-MX"/>
        </w:rPr>
        <w:t>,</w:t>
      </w:r>
      <w:r w:rsidR="003157D1" w:rsidRPr="00445349">
        <w:rPr>
          <w:rFonts w:ascii="Montserrat" w:eastAsia="Calibri" w:hAnsi="Montserrat" w:cs="Arial"/>
          <w:b/>
          <w:sz w:val="20"/>
          <w:szCs w:val="20"/>
          <w:lang w:eastAsia="es-MX"/>
        </w:rPr>
        <w:t xml:space="preserve"> </w:t>
      </w:r>
      <w:r w:rsidR="00CC4EE2">
        <w:rPr>
          <w:rFonts w:ascii="Montserrat" w:eastAsia="Calibri" w:hAnsi="Montserrat" w:cs="Arial"/>
          <w:b/>
          <w:sz w:val="20"/>
          <w:szCs w:val="20"/>
          <w:lang w:eastAsia="es-MX"/>
        </w:rPr>
        <w:t>41</w:t>
      </w:r>
      <w:r w:rsidR="005C6A7D">
        <w:rPr>
          <w:rFonts w:ascii="Montserrat" w:eastAsia="Calibri" w:hAnsi="Montserrat" w:cs="Arial"/>
          <w:b/>
          <w:sz w:val="20"/>
          <w:szCs w:val="20"/>
          <w:lang w:eastAsia="es-MX"/>
        </w:rPr>
        <w:t>,</w:t>
      </w:r>
      <w:r w:rsidR="00CC4EE2">
        <w:rPr>
          <w:rFonts w:ascii="Montserrat" w:eastAsia="Calibri" w:hAnsi="Montserrat" w:cs="Arial"/>
          <w:b/>
          <w:sz w:val="20"/>
          <w:szCs w:val="20"/>
          <w:lang w:eastAsia="es-MX"/>
        </w:rPr>
        <w:t xml:space="preserve"> </w:t>
      </w:r>
      <w:r w:rsidR="005C6A7D">
        <w:rPr>
          <w:rFonts w:ascii="Montserrat" w:eastAsia="Calibri" w:hAnsi="Montserrat" w:cs="Arial"/>
          <w:b/>
          <w:sz w:val="20"/>
          <w:szCs w:val="20"/>
          <w:lang w:eastAsia="es-MX"/>
        </w:rPr>
        <w:t xml:space="preserve">68 </w:t>
      </w:r>
      <w:r w:rsidR="00CC4EE2">
        <w:rPr>
          <w:rFonts w:ascii="Montserrat" w:eastAsia="Calibri" w:hAnsi="Montserrat" w:cs="Arial"/>
          <w:b/>
          <w:sz w:val="20"/>
          <w:szCs w:val="20"/>
          <w:lang w:eastAsia="es-MX"/>
        </w:rPr>
        <w:t>y 8</w:t>
      </w:r>
      <w:r w:rsidR="005C6A7D">
        <w:rPr>
          <w:rFonts w:ascii="Montserrat" w:eastAsia="Calibri" w:hAnsi="Montserrat" w:cs="Arial"/>
          <w:b/>
          <w:sz w:val="20"/>
          <w:szCs w:val="20"/>
          <w:lang w:eastAsia="es-MX"/>
        </w:rPr>
        <w:t>6</w:t>
      </w:r>
      <w:r w:rsidRPr="00445349">
        <w:rPr>
          <w:rFonts w:ascii="Montserrat" w:eastAsia="Calibri" w:hAnsi="Montserrat" w:cs="Arial"/>
          <w:sz w:val="20"/>
          <w:szCs w:val="20"/>
          <w:lang w:eastAsia="es-MX"/>
        </w:rPr>
        <w:t xml:space="preserve"> de la Ley de Adquisiciones, Arrendamientos y Servicios del Sector Público, en lo sucesivo “LAASSP”; y los correlativos de su Reglamento en lo sucesivo “RLAASSP”; </w:t>
      </w:r>
      <w:r w:rsidR="006A5BAC" w:rsidRPr="00445349">
        <w:rPr>
          <w:rFonts w:ascii="Montserrat" w:hAnsi="Montserrat" w:cs="Arial"/>
          <w:sz w:val="20"/>
          <w:szCs w:val="20"/>
          <w:lang w:val="es-ES_tradnl"/>
        </w:rPr>
        <w:t xml:space="preserve">las </w:t>
      </w:r>
      <w:r w:rsidR="00463E60" w:rsidRPr="00445349">
        <w:rPr>
          <w:rFonts w:ascii="Montserrat" w:hAnsi="Montserrat" w:cs="Arial"/>
          <w:i/>
          <w:sz w:val="20"/>
          <w:szCs w:val="20"/>
          <w:lang w:val="es-ES_tradnl"/>
        </w:rPr>
        <w:t>“</w:t>
      </w:r>
      <w:r w:rsidR="006A5BAC" w:rsidRPr="00445349">
        <w:rPr>
          <w:rFonts w:ascii="Montserrat" w:hAnsi="Montserrat" w:cs="Arial"/>
          <w:i/>
          <w:sz w:val="20"/>
          <w:szCs w:val="20"/>
          <w:lang w:val="es-ES_tradnl"/>
        </w:rPr>
        <w:t>Reglas para la celebración de licitaciones públicas internacionales bajo la cobertura de tratados suscritos por los Estados Unidos Mexicanos</w:t>
      </w:r>
      <w:r w:rsidR="00463E60" w:rsidRPr="00445349">
        <w:rPr>
          <w:rFonts w:ascii="Montserrat" w:eastAsia="Calibri" w:hAnsi="Montserrat" w:cs="Arial"/>
          <w:sz w:val="20"/>
          <w:szCs w:val="20"/>
          <w:lang w:eastAsia="es-MX"/>
        </w:rPr>
        <w:t>”</w:t>
      </w:r>
      <w:r w:rsidR="00A478F6" w:rsidRPr="00445349">
        <w:rPr>
          <w:rFonts w:ascii="Montserrat" w:eastAsia="Calibri" w:hAnsi="Montserrat" w:cs="Arial"/>
          <w:sz w:val="20"/>
          <w:szCs w:val="20"/>
          <w:lang w:eastAsia="es-MX"/>
        </w:rPr>
        <w:t xml:space="preserve">; </w:t>
      </w:r>
      <w:r w:rsidRPr="00445349">
        <w:rPr>
          <w:rFonts w:ascii="Montserrat" w:eastAsia="Calibri" w:hAnsi="Montserrat" w:cs="Arial"/>
          <w:sz w:val="20"/>
          <w:szCs w:val="20"/>
          <w:lang w:eastAsia="es-MX"/>
        </w:rPr>
        <w:t>y demás disposiciones relativas vigentes aplicables en la materia, a través de la</w:t>
      </w:r>
      <w:r w:rsidR="003C1FEB">
        <w:rPr>
          <w:rFonts w:ascii="Montserrat" w:eastAsia="Calibri" w:hAnsi="Montserrat" w:cs="Arial"/>
          <w:sz w:val="20"/>
          <w:szCs w:val="20"/>
          <w:lang w:eastAsia="es-MX"/>
        </w:rPr>
        <w:t xml:space="preserve"> </w:t>
      </w:r>
      <w:r w:rsidR="003C1FEB" w:rsidRPr="003C1FEB">
        <w:rPr>
          <w:rFonts w:ascii="Montserrat" w:eastAsia="Calibri" w:hAnsi="Montserrat" w:cs="Arial"/>
          <w:sz w:val="20"/>
          <w:szCs w:val="20"/>
          <w:lang w:eastAsia="es-MX"/>
        </w:rPr>
        <w:t>Oficina de Adquisición de Bienes y Contratación de Servicios</w:t>
      </w:r>
      <w:r w:rsidR="00B924B9">
        <w:rPr>
          <w:rFonts w:ascii="Montserrat" w:eastAsia="Calibri" w:hAnsi="Montserrat" w:cs="Arial"/>
          <w:sz w:val="20"/>
          <w:szCs w:val="20"/>
          <w:lang w:eastAsia="es-MX"/>
        </w:rPr>
        <w:t>.</w:t>
      </w:r>
    </w:p>
    <w:p w14:paraId="2B0A35D4" w14:textId="77777777" w:rsidR="00882D13" w:rsidRPr="003C1FEB" w:rsidRDefault="00882D13" w:rsidP="003C1FEB">
      <w:pPr>
        <w:spacing w:line="360" w:lineRule="auto"/>
        <w:jc w:val="both"/>
        <w:rPr>
          <w:rFonts w:ascii="Montserrat" w:eastAsia="Calibri" w:hAnsi="Montserrat" w:cs="Arial"/>
          <w:sz w:val="20"/>
          <w:szCs w:val="20"/>
          <w:lang w:eastAsia="es-MX"/>
        </w:rPr>
      </w:pPr>
    </w:p>
    <w:p w14:paraId="5029A257" w14:textId="323CEB28" w:rsidR="00963383" w:rsidRPr="00445349" w:rsidRDefault="003C1FEB" w:rsidP="003C1FEB">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Unidad Compradora IMSS-Oficina de Adquisiciones de la Delegación Guanajuato</w:t>
      </w:r>
      <w:r w:rsidR="00BD5B1E">
        <w:rPr>
          <w:rFonts w:ascii="Montserrat" w:eastAsia="Calibri" w:hAnsi="Montserrat" w:cs="Arial"/>
          <w:sz w:val="20"/>
          <w:szCs w:val="20"/>
          <w:lang w:eastAsia="es-MX"/>
        </w:rPr>
        <w:t xml:space="preserve"> </w:t>
      </w:r>
      <w:r w:rsidR="005E4709"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005E4709" w:rsidRPr="00445349">
        <w:rPr>
          <w:rFonts w:ascii="Montserrat" w:hAnsi="Montserrat" w:cs="Arial"/>
          <w:sz w:val="20"/>
          <w:szCs w:val="20"/>
          <w:lang w:val="es-ES_tradnl"/>
        </w:rPr>
        <w:t xml:space="preserve">convoca </w:t>
      </w:r>
      <w:r w:rsidR="006A5BAC" w:rsidRPr="00445349">
        <w:rPr>
          <w:rFonts w:ascii="Montserrat" w:hAnsi="Montserrat" w:cs="Arial"/>
          <w:sz w:val="20"/>
          <w:szCs w:val="20"/>
          <w:lang w:val="es-ES_tradnl"/>
        </w:rPr>
        <w:t>a las personas físicas o morales de nacionalidad mexicana</w:t>
      </w:r>
      <w:r w:rsidR="00BC7F6F" w:rsidRPr="00445349">
        <w:rPr>
          <w:rFonts w:ascii="Montserrat" w:hAnsi="Montserrat" w:cs="Arial"/>
          <w:sz w:val="20"/>
          <w:szCs w:val="20"/>
          <w:lang w:val="es-ES_tradnl"/>
        </w:rPr>
        <w:t xml:space="preserve"> </w:t>
      </w:r>
      <w:r w:rsidR="00486F42">
        <w:rPr>
          <w:rFonts w:ascii="Montserrat" w:hAnsi="Montserrat" w:cs="Arial"/>
          <w:sz w:val="20"/>
          <w:szCs w:val="20"/>
          <w:lang w:val="es-ES_tradnl"/>
        </w:rPr>
        <w:t xml:space="preserve">o </w:t>
      </w:r>
      <w:r w:rsidR="00486F42" w:rsidRPr="00445349">
        <w:rPr>
          <w:rFonts w:ascii="Montserrat" w:eastAsia="Calibri" w:hAnsi="Montserrat" w:cs="Arial"/>
          <w:sz w:val="20"/>
          <w:szCs w:val="20"/>
          <w:lang w:eastAsia="es-MX"/>
        </w:rPr>
        <w:t xml:space="preserve">de aquellos </w:t>
      </w:r>
      <w:r w:rsidR="00486F42" w:rsidRPr="00445349">
        <w:rPr>
          <w:rFonts w:ascii="Montserrat" w:hAnsi="Montserrat" w:cs="Arial"/>
          <w:sz w:val="20"/>
          <w:szCs w:val="20"/>
          <w:lang w:val="es-ES_tradnl"/>
        </w:rPr>
        <w:t>países con los que los Estados Unidos Mexicanos tenga celebrado un tratado con capítulo de compras gubernamentales</w:t>
      </w:r>
      <w:r w:rsidR="00486F42">
        <w:rPr>
          <w:rFonts w:ascii="Montserrat" w:hAnsi="Montserrat" w:cs="Arial"/>
          <w:sz w:val="20"/>
          <w:szCs w:val="20"/>
          <w:lang w:val="es-ES_tradnl"/>
        </w:rPr>
        <w:t xml:space="preserve">, </w:t>
      </w:r>
      <w:r w:rsidR="00BC7F6F" w:rsidRPr="00445349">
        <w:rPr>
          <w:rFonts w:ascii="Montserrat" w:hAnsi="Montserrat" w:cs="Arial"/>
          <w:sz w:val="20"/>
          <w:szCs w:val="20"/>
          <w:lang w:val="es-ES_tradnl"/>
        </w:rPr>
        <w:t xml:space="preserve">cuya </w:t>
      </w:r>
      <w:r w:rsidR="00BC7F6F" w:rsidRPr="00445349">
        <w:rPr>
          <w:rFonts w:ascii="Montserrat" w:eastAsia="Calibri" w:hAnsi="Montserrat" w:cs="Arial"/>
          <w:sz w:val="20"/>
          <w:szCs w:val="20"/>
          <w:lang w:eastAsia="es-MX"/>
        </w:rPr>
        <w:t xml:space="preserve">actividad comercial esté relacionada con el servicio a contratar en la presente Convocatoria, </w:t>
      </w:r>
      <w:r w:rsidR="00BC7F6F" w:rsidRPr="003B5617">
        <w:rPr>
          <w:rFonts w:ascii="Montserrat" w:eastAsia="Calibri" w:hAnsi="Montserrat" w:cs="Arial"/>
          <w:sz w:val="20"/>
          <w:szCs w:val="20"/>
          <w:lang w:eastAsia="es-MX"/>
        </w:rPr>
        <w:t>conforme al Anexo Té</w:t>
      </w:r>
      <w:r w:rsidR="00CE436E" w:rsidRPr="003B5617">
        <w:rPr>
          <w:rFonts w:ascii="Montserrat" w:eastAsia="Calibri" w:hAnsi="Montserrat" w:cs="Arial"/>
          <w:sz w:val="20"/>
          <w:szCs w:val="20"/>
          <w:lang w:eastAsia="es-MX"/>
        </w:rPr>
        <w:t xml:space="preserve">cnico, Términos y Condiciones, y </w:t>
      </w:r>
      <w:r w:rsidR="003B5617">
        <w:rPr>
          <w:rFonts w:ascii="Montserrat" w:eastAsia="Calibri" w:hAnsi="Montserrat" w:cs="Arial"/>
          <w:sz w:val="20"/>
          <w:szCs w:val="20"/>
          <w:lang w:eastAsia="es-MX"/>
        </w:rPr>
        <w:t>sus correspondientes A</w:t>
      </w:r>
      <w:r w:rsidR="00486F42" w:rsidRPr="003B5617">
        <w:rPr>
          <w:rFonts w:ascii="Montserrat" w:eastAsia="Calibri" w:hAnsi="Montserrat" w:cs="Arial"/>
          <w:sz w:val="20"/>
          <w:szCs w:val="20"/>
          <w:lang w:eastAsia="es-MX"/>
        </w:rPr>
        <w:t>nexos</w:t>
      </w:r>
      <w:r w:rsidR="002B3BBB">
        <w:rPr>
          <w:rFonts w:ascii="Montserrat" w:eastAsia="Calibri" w:hAnsi="Montserrat" w:cs="Arial"/>
          <w:sz w:val="20"/>
          <w:szCs w:val="20"/>
          <w:lang w:eastAsia="es-MX"/>
        </w:rPr>
        <w:t xml:space="preserve"> </w:t>
      </w:r>
      <w:r w:rsidR="00BC7F6F" w:rsidRPr="003B5617">
        <w:rPr>
          <w:rFonts w:ascii="Montserrat" w:hAnsi="Montserrat" w:cs="Arial"/>
          <w:sz w:val="20"/>
          <w:szCs w:val="20"/>
          <w:lang w:val="es-ES_tradnl"/>
        </w:rPr>
        <w:t>para</w:t>
      </w:r>
      <w:r w:rsidR="00BC7F6F" w:rsidRPr="00445349">
        <w:rPr>
          <w:rFonts w:ascii="Montserrat" w:hAnsi="Montserrat" w:cs="Arial"/>
          <w:sz w:val="20"/>
          <w:szCs w:val="20"/>
          <w:lang w:val="es-ES_tradnl"/>
        </w:rPr>
        <w:t xml:space="preserve"> participar en la presente licitación y </w:t>
      </w:r>
      <w:r w:rsidR="00AA1954" w:rsidRPr="00445349">
        <w:rPr>
          <w:rFonts w:ascii="Montserrat" w:hAnsi="Montserrat" w:cs="Arial"/>
          <w:sz w:val="20"/>
          <w:szCs w:val="20"/>
          <w:lang w:val="es-ES_tradnl"/>
        </w:rPr>
        <w:t>que</w:t>
      </w:r>
      <w:r w:rsidR="00AA1954" w:rsidRPr="00445349">
        <w:rPr>
          <w:rFonts w:ascii="Montserrat" w:eastAsia="Batang" w:hAnsi="Montserrat" w:cs="Arial"/>
          <w:sz w:val="20"/>
          <w:szCs w:val="20"/>
        </w:rPr>
        <w:t xml:space="preserve"> </w:t>
      </w:r>
      <w:r w:rsidR="00AA1954" w:rsidRPr="00445349">
        <w:rPr>
          <w:rFonts w:ascii="Montserrat" w:eastAsia="Batang" w:hAnsi="Montserrat" w:cs="Arial"/>
          <w:b/>
          <w:sz w:val="20"/>
          <w:szCs w:val="20"/>
        </w:rPr>
        <w:t>NO</w:t>
      </w:r>
      <w:r w:rsidR="00AA1954" w:rsidRPr="00445349">
        <w:rPr>
          <w:rFonts w:ascii="Montserrat" w:eastAsia="Batang" w:hAnsi="Montserrat" w:cs="Arial"/>
          <w:sz w:val="20"/>
          <w:szCs w:val="20"/>
        </w:rPr>
        <w:t xml:space="preserve"> </w:t>
      </w:r>
      <w:r w:rsidR="00AA1954" w:rsidRPr="00445349">
        <w:rPr>
          <w:rFonts w:ascii="Montserrat" w:hAnsi="Montserrat" w:cs="Arial"/>
          <w:sz w:val="20"/>
          <w:szCs w:val="20"/>
          <w:lang w:val="es-ES_tradnl"/>
        </w:rPr>
        <w:t xml:space="preserve">se encuentren en alguno de los supuestos que se establece en </w:t>
      </w:r>
      <w:r w:rsidR="00CC4EE2">
        <w:rPr>
          <w:rFonts w:ascii="Montserrat" w:hAnsi="Montserrat" w:cs="Arial"/>
          <w:sz w:val="20"/>
          <w:szCs w:val="20"/>
          <w:lang w:val="es-ES_tradnl"/>
        </w:rPr>
        <w:t>e</w:t>
      </w:r>
      <w:r w:rsidR="00AA1954" w:rsidRPr="00445349">
        <w:rPr>
          <w:rFonts w:ascii="Montserrat" w:hAnsi="Montserrat" w:cs="Arial"/>
          <w:sz w:val="20"/>
          <w:szCs w:val="20"/>
          <w:lang w:val="es-ES_tradnl"/>
        </w:rPr>
        <w:t xml:space="preserve">l artículo </w:t>
      </w:r>
      <w:r w:rsidR="00CC4EE2">
        <w:rPr>
          <w:rFonts w:ascii="Montserrat" w:eastAsia="Calibri" w:hAnsi="Montserrat" w:cs="Arial"/>
          <w:b/>
          <w:sz w:val="20"/>
          <w:szCs w:val="20"/>
          <w:lang w:eastAsia="es-MX"/>
        </w:rPr>
        <w:t>71</w:t>
      </w:r>
      <w:r w:rsidR="00037377">
        <w:rPr>
          <w:rFonts w:ascii="Montserrat" w:eastAsia="Calibri" w:hAnsi="Montserrat" w:cs="Arial"/>
          <w:sz w:val="20"/>
          <w:szCs w:val="20"/>
          <w:lang w:eastAsia="es-MX"/>
        </w:rPr>
        <w:t xml:space="preserve"> </w:t>
      </w:r>
      <w:r w:rsidR="005C6A7D">
        <w:rPr>
          <w:rFonts w:ascii="Montserrat" w:eastAsia="Calibri" w:hAnsi="Montserrat" w:cs="Arial"/>
          <w:sz w:val="20"/>
          <w:szCs w:val="20"/>
          <w:lang w:eastAsia="es-MX"/>
        </w:rPr>
        <w:t xml:space="preserve">y </w:t>
      </w:r>
      <w:r w:rsidR="005C6A7D" w:rsidRPr="005C6A7D">
        <w:rPr>
          <w:rFonts w:ascii="Montserrat" w:eastAsia="Calibri" w:hAnsi="Montserrat" w:cs="Arial"/>
          <w:b/>
          <w:sz w:val="20"/>
          <w:szCs w:val="20"/>
          <w:lang w:eastAsia="es-MX"/>
        </w:rPr>
        <w:t>90</w:t>
      </w:r>
      <w:r w:rsidR="005C6A7D">
        <w:rPr>
          <w:rFonts w:ascii="Montserrat" w:eastAsia="Calibri" w:hAnsi="Montserrat" w:cs="Arial"/>
          <w:sz w:val="20"/>
          <w:szCs w:val="20"/>
          <w:lang w:eastAsia="es-MX"/>
        </w:rPr>
        <w:t xml:space="preserve"> </w:t>
      </w:r>
      <w:r w:rsidR="00037377">
        <w:rPr>
          <w:rFonts w:ascii="Montserrat" w:eastAsia="Calibri" w:hAnsi="Montserrat" w:cs="Arial"/>
          <w:sz w:val="20"/>
          <w:szCs w:val="20"/>
          <w:lang w:eastAsia="es-MX"/>
        </w:rPr>
        <w:t>de la LAASSP</w:t>
      </w:r>
      <w:r w:rsidR="00634D56">
        <w:rPr>
          <w:rFonts w:ascii="Montserrat" w:eastAsia="Calibri" w:hAnsi="Montserrat" w:cs="Arial"/>
          <w:sz w:val="20"/>
          <w:szCs w:val="20"/>
          <w:lang w:eastAsia="es-MX"/>
        </w:rPr>
        <w:t>.</w:t>
      </w:r>
      <w:r w:rsidR="00037377">
        <w:rPr>
          <w:rFonts w:ascii="Montserrat" w:eastAsia="Calibri" w:hAnsi="Montserrat" w:cs="Arial"/>
          <w:sz w:val="20"/>
          <w:szCs w:val="20"/>
          <w:lang w:eastAsia="es-MX"/>
        </w:rPr>
        <w:t xml:space="preserve"> </w:t>
      </w:r>
    </w:p>
    <w:p w14:paraId="6845C9BB" w14:textId="77777777" w:rsidR="009E431C" w:rsidRPr="00936D26" w:rsidRDefault="009E431C" w:rsidP="003F491F">
      <w:pPr>
        <w:spacing w:line="360" w:lineRule="auto"/>
        <w:jc w:val="both"/>
        <w:rPr>
          <w:rFonts w:ascii="Montserrat" w:eastAsia="Calibri" w:hAnsi="Montserrat" w:cs="Arial"/>
          <w:sz w:val="20"/>
          <w:szCs w:val="20"/>
          <w:lang w:eastAsia="es-MX"/>
        </w:rPr>
      </w:pPr>
    </w:p>
    <w:p w14:paraId="5858FAE0" w14:textId="77777777" w:rsidR="00963383" w:rsidRPr="00445349" w:rsidRDefault="00963383" w:rsidP="003F491F">
      <w:pPr>
        <w:spacing w:line="276" w:lineRule="auto"/>
        <w:jc w:val="both"/>
        <w:rPr>
          <w:rFonts w:ascii="Montserrat" w:eastAsia="Calibri" w:hAnsi="Montserrat" w:cs="Arial"/>
          <w:sz w:val="20"/>
          <w:szCs w:val="20"/>
          <w:lang w:eastAsia="es-MX"/>
        </w:rPr>
      </w:pPr>
    </w:p>
    <w:p w14:paraId="5A880BE9" w14:textId="77777777" w:rsidR="00B14719" w:rsidRDefault="00B14719" w:rsidP="005775F6">
      <w:pPr>
        <w:spacing w:line="360" w:lineRule="auto"/>
        <w:jc w:val="both"/>
        <w:rPr>
          <w:rFonts w:ascii="Montserrat" w:eastAsia="Calibri" w:hAnsi="Montserrat" w:cs="Arial"/>
          <w:sz w:val="20"/>
          <w:szCs w:val="20"/>
          <w:lang w:eastAsia="es-MX"/>
        </w:rPr>
      </w:pPr>
    </w:p>
    <w:p w14:paraId="303DCD3A" w14:textId="77777777" w:rsidR="00B14719" w:rsidRDefault="00B14719" w:rsidP="005775F6">
      <w:pPr>
        <w:spacing w:line="360" w:lineRule="auto"/>
        <w:jc w:val="both"/>
        <w:rPr>
          <w:rFonts w:ascii="Montserrat" w:eastAsia="Calibri" w:hAnsi="Montserrat" w:cs="Arial"/>
          <w:sz w:val="20"/>
          <w:szCs w:val="20"/>
          <w:lang w:eastAsia="es-MX"/>
        </w:rPr>
      </w:pPr>
    </w:p>
    <w:p w14:paraId="4DF6ECE8" w14:textId="77777777" w:rsidR="00B14719" w:rsidRDefault="00B14719" w:rsidP="005775F6">
      <w:pPr>
        <w:spacing w:line="360" w:lineRule="auto"/>
        <w:jc w:val="both"/>
        <w:rPr>
          <w:rFonts w:ascii="Montserrat" w:eastAsia="Calibri" w:hAnsi="Montserrat" w:cs="Arial"/>
          <w:sz w:val="20"/>
          <w:szCs w:val="20"/>
          <w:lang w:eastAsia="es-MX"/>
        </w:rPr>
      </w:pPr>
    </w:p>
    <w:p w14:paraId="689D4B73" w14:textId="6C5BF289" w:rsidR="005E4709" w:rsidRPr="00445349" w:rsidRDefault="00BC7F6F" w:rsidP="00A56903">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P</w:t>
      </w:r>
      <w:r w:rsidR="00AA1954" w:rsidRPr="00445349">
        <w:rPr>
          <w:rFonts w:ascii="Montserrat" w:eastAsia="Calibri" w:hAnsi="Montserrat" w:cs="Arial"/>
          <w:sz w:val="20"/>
          <w:szCs w:val="20"/>
          <w:lang w:eastAsia="es-MX"/>
        </w:rPr>
        <w:t xml:space="preserve">ara </w:t>
      </w:r>
      <w:r w:rsidR="005E4709" w:rsidRPr="00445349">
        <w:rPr>
          <w:rFonts w:ascii="Montserrat" w:eastAsia="Calibri" w:hAnsi="Montserrat" w:cs="Arial"/>
          <w:sz w:val="20"/>
          <w:szCs w:val="20"/>
          <w:lang w:eastAsia="es-MX"/>
        </w:rPr>
        <w:t xml:space="preserve">participar en la Licitación </w:t>
      </w:r>
      <w:r w:rsidR="00A478F6" w:rsidRPr="00445349">
        <w:rPr>
          <w:rFonts w:ascii="Montserrat" w:eastAsia="Calibri" w:hAnsi="Montserrat" w:cs="Arial"/>
          <w:sz w:val="20"/>
          <w:szCs w:val="20"/>
          <w:lang w:eastAsia="es-MX"/>
        </w:rPr>
        <w:t>Pública Electrónica</w:t>
      </w:r>
      <w:r w:rsidR="00634D56">
        <w:rPr>
          <w:rFonts w:ascii="Montserrat" w:eastAsia="Calibri" w:hAnsi="Montserrat" w:cs="Arial"/>
          <w:sz w:val="20"/>
          <w:szCs w:val="20"/>
          <w:lang w:eastAsia="es-MX"/>
        </w:rPr>
        <w:t xml:space="preserve"> </w:t>
      </w:r>
      <w:r w:rsidR="002B3BBB">
        <w:rPr>
          <w:rFonts w:ascii="Montserrat" w:eastAsia="Calibri" w:hAnsi="Montserrat" w:cs="Arial"/>
          <w:sz w:val="20"/>
          <w:szCs w:val="20"/>
          <w:lang w:eastAsia="es-MX"/>
        </w:rPr>
        <w:t>Intern</w:t>
      </w:r>
      <w:r w:rsidR="009B36A5" w:rsidRPr="00445349">
        <w:rPr>
          <w:rFonts w:ascii="Montserrat" w:eastAsia="Calibri" w:hAnsi="Montserrat" w:cs="Arial"/>
          <w:sz w:val="20"/>
          <w:szCs w:val="20"/>
          <w:lang w:eastAsia="es-MX"/>
        </w:rPr>
        <w:t xml:space="preserve">acional </w:t>
      </w:r>
      <w:r w:rsidR="005E4709" w:rsidRPr="00445349">
        <w:rPr>
          <w:rFonts w:ascii="Montserrat" w:eastAsia="Calibri" w:hAnsi="Montserrat" w:cs="Arial"/>
          <w:sz w:val="20"/>
          <w:szCs w:val="20"/>
          <w:lang w:eastAsia="es-MX"/>
        </w:rPr>
        <w:t xml:space="preserve">número </w:t>
      </w:r>
      <w:r w:rsidR="00733A09">
        <w:rPr>
          <w:rFonts w:ascii="Montserrat" w:eastAsia="Calibri" w:hAnsi="Montserrat" w:cs="Arial"/>
          <w:b/>
          <w:sz w:val="20"/>
          <w:szCs w:val="20"/>
          <w:lang w:eastAsia="es-MX"/>
        </w:rPr>
        <w:t>LA</w:t>
      </w:r>
      <w:r w:rsidR="003F5B8E">
        <w:rPr>
          <w:rFonts w:ascii="Montserrat" w:eastAsia="Calibri" w:hAnsi="Montserrat" w:cs="Arial"/>
          <w:b/>
          <w:sz w:val="20"/>
          <w:szCs w:val="20"/>
          <w:lang w:eastAsia="es-MX"/>
        </w:rPr>
        <w:t>-</w:t>
      </w:r>
      <w:r w:rsidR="0058185D" w:rsidRPr="0058185D">
        <w:rPr>
          <w:rFonts w:ascii="Montserrat" w:eastAsia="Calibri" w:hAnsi="Montserrat" w:cs="Arial"/>
          <w:b/>
          <w:sz w:val="20"/>
          <w:szCs w:val="20"/>
          <w:lang w:eastAsia="es-MX"/>
        </w:rPr>
        <w:t>50-GYR-050GYR027</w:t>
      </w:r>
      <w:r w:rsidR="0058185D" w:rsidRPr="00AD384A">
        <w:rPr>
          <w:rFonts w:ascii="Montserrat" w:eastAsia="Calibri" w:hAnsi="Montserrat" w:cs="Arial"/>
          <w:b/>
          <w:sz w:val="20"/>
          <w:szCs w:val="20"/>
          <w:lang w:eastAsia="es-MX"/>
        </w:rPr>
        <w:t>-</w:t>
      </w:r>
      <w:r w:rsidR="000E0727" w:rsidRPr="00AD384A">
        <w:rPr>
          <w:rFonts w:ascii="Montserrat" w:eastAsia="Calibri" w:hAnsi="Montserrat" w:cs="Arial"/>
          <w:b/>
          <w:sz w:val="20"/>
          <w:szCs w:val="20"/>
          <w:lang w:eastAsia="es-MX"/>
        </w:rPr>
        <w:t>T</w:t>
      </w:r>
      <w:r w:rsidR="00BD5B1E" w:rsidRPr="00AD384A">
        <w:rPr>
          <w:rFonts w:ascii="Montserrat" w:eastAsia="Calibri" w:hAnsi="Montserrat" w:cs="Arial"/>
          <w:b/>
          <w:sz w:val="20"/>
          <w:szCs w:val="20"/>
          <w:lang w:eastAsia="es-MX"/>
        </w:rPr>
        <w:t>-</w:t>
      </w:r>
      <w:r w:rsidR="00733A09">
        <w:rPr>
          <w:rFonts w:ascii="Montserrat" w:eastAsia="Calibri" w:hAnsi="Montserrat" w:cs="Arial"/>
          <w:b/>
          <w:sz w:val="20"/>
          <w:szCs w:val="20"/>
          <w:lang w:eastAsia="es-MX"/>
        </w:rPr>
        <w:t>98</w:t>
      </w:r>
      <w:r w:rsidR="0058185D" w:rsidRPr="00AD384A">
        <w:rPr>
          <w:rFonts w:ascii="Montserrat" w:eastAsia="Calibri" w:hAnsi="Montserrat" w:cs="Arial"/>
          <w:b/>
          <w:sz w:val="20"/>
          <w:szCs w:val="20"/>
          <w:lang w:eastAsia="es-MX"/>
        </w:rPr>
        <w:t>-202</w:t>
      </w:r>
      <w:r w:rsidR="00E526C9">
        <w:rPr>
          <w:rFonts w:ascii="Montserrat" w:eastAsia="Calibri" w:hAnsi="Montserrat" w:cs="Arial"/>
          <w:b/>
          <w:sz w:val="20"/>
          <w:szCs w:val="20"/>
          <w:lang w:eastAsia="es-MX"/>
        </w:rPr>
        <w:t>6</w:t>
      </w:r>
      <w:r w:rsidR="005E4709" w:rsidRPr="00AD384A">
        <w:rPr>
          <w:rFonts w:ascii="Montserrat" w:eastAsia="Calibri" w:hAnsi="Montserrat" w:cs="Arial"/>
          <w:sz w:val="20"/>
          <w:szCs w:val="20"/>
          <w:lang w:eastAsia="es-MX"/>
        </w:rPr>
        <w:t xml:space="preserve"> para</w:t>
      </w:r>
      <w:r w:rsidR="005E4709" w:rsidRPr="00445349">
        <w:rPr>
          <w:rFonts w:ascii="Montserrat" w:eastAsia="Calibri" w:hAnsi="Montserrat" w:cs="Arial"/>
          <w:sz w:val="20"/>
          <w:szCs w:val="20"/>
          <w:lang w:eastAsia="es-MX"/>
        </w:rPr>
        <w:t xml:space="preserve"> la contratación </w:t>
      </w:r>
      <w:r w:rsidR="00A478F6" w:rsidRPr="00445349">
        <w:rPr>
          <w:rFonts w:ascii="Montserrat" w:eastAsia="Calibri" w:hAnsi="Montserrat" w:cs="Arial"/>
          <w:sz w:val="20"/>
          <w:szCs w:val="20"/>
          <w:lang w:eastAsia="es-MX"/>
        </w:rPr>
        <w:t xml:space="preserve">del </w:t>
      </w:r>
      <w:r w:rsidR="00E85D29" w:rsidRPr="00E85D29">
        <w:rPr>
          <w:rFonts w:ascii="Montserrat" w:eastAsia="Calibri" w:hAnsi="Montserrat" w:cs="Arial"/>
          <w:b/>
          <w:sz w:val="20"/>
          <w:szCs w:val="20"/>
          <w:lang w:val="es-ES" w:eastAsia="es-MX"/>
        </w:rPr>
        <w:t>ADQUISICIÓN DE CONSUMIBLES Y ACCESORIOS PARA EQUIPOS MÉDICOS 2026</w:t>
      </w:r>
      <w:r w:rsidR="005775F6">
        <w:rPr>
          <w:rFonts w:ascii="Montserrat" w:eastAsia="Calibri" w:hAnsi="Montserrat" w:cs="Arial"/>
          <w:b/>
          <w:sz w:val="20"/>
          <w:szCs w:val="20"/>
          <w:lang w:val="es-ES" w:eastAsia="es-MX"/>
        </w:rPr>
        <w:t xml:space="preserve">, </w:t>
      </w:r>
      <w:r w:rsidR="005E4709" w:rsidRPr="00445349">
        <w:rPr>
          <w:rFonts w:ascii="Montserrat" w:eastAsia="Calibri" w:hAnsi="Montserrat" w:cs="Arial"/>
          <w:sz w:val="20"/>
          <w:szCs w:val="20"/>
          <w:lang w:eastAsia="es-MX"/>
        </w:rPr>
        <w:t>bajo los siguientes:</w:t>
      </w:r>
    </w:p>
    <w:p w14:paraId="75646014" w14:textId="77777777" w:rsidR="009B31C8" w:rsidRPr="00445349" w:rsidRDefault="009B31C8" w:rsidP="003F491F">
      <w:pPr>
        <w:spacing w:line="360" w:lineRule="auto"/>
        <w:ind w:left="900" w:hanging="900"/>
        <w:rPr>
          <w:rFonts w:ascii="Montserrat" w:hAnsi="Montserrat" w:cs="Arial"/>
          <w:spacing w:val="4"/>
          <w:sz w:val="20"/>
          <w:szCs w:val="20"/>
        </w:rPr>
      </w:pPr>
    </w:p>
    <w:p w14:paraId="0E06DB99" w14:textId="77777777" w:rsidR="002C0008" w:rsidRDefault="002C0008" w:rsidP="003F491F">
      <w:pPr>
        <w:spacing w:line="360" w:lineRule="auto"/>
        <w:jc w:val="center"/>
        <w:rPr>
          <w:rFonts w:ascii="Montserrat" w:hAnsi="Montserrat" w:cs="Arial"/>
          <w:b/>
          <w:sz w:val="20"/>
          <w:szCs w:val="20"/>
        </w:rPr>
      </w:pPr>
      <w:bookmarkStart w:id="18" w:name="_Toc368043448"/>
      <w:bookmarkStart w:id="19" w:name="_Toc368043522"/>
      <w:bookmarkStart w:id="20" w:name="_Toc368054986"/>
      <w:bookmarkStart w:id="21" w:name="_Toc368650756"/>
      <w:bookmarkStart w:id="22" w:name="_Toc369008310"/>
      <w:bookmarkStart w:id="23" w:name="_Toc393217951"/>
      <w:bookmarkStart w:id="24" w:name="_Toc405972055"/>
      <w:bookmarkStart w:id="25" w:name="_Toc405973745"/>
      <w:bookmarkStart w:id="26" w:name="_Toc405974308"/>
      <w:bookmarkStart w:id="27" w:name="_Toc405974528"/>
      <w:bookmarkStart w:id="28" w:name="_Toc433116488"/>
    </w:p>
    <w:p w14:paraId="36F21867" w14:textId="77777777" w:rsidR="002C0008" w:rsidRDefault="002C0008" w:rsidP="003F491F">
      <w:pPr>
        <w:spacing w:line="360" w:lineRule="auto"/>
        <w:jc w:val="center"/>
        <w:rPr>
          <w:rFonts w:ascii="Montserrat" w:hAnsi="Montserrat" w:cs="Arial"/>
          <w:b/>
          <w:sz w:val="20"/>
          <w:szCs w:val="20"/>
        </w:rPr>
      </w:pPr>
    </w:p>
    <w:p w14:paraId="6B1D7F65" w14:textId="77777777" w:rsidR="002C0008" w:rsidRDefault="002C0008" w:rsidP="003F491F">
      <w:pPr>
        <w:spacing w:line="360" w:lineRule="auto"/>
        <w:jc w:val="center"/>
        <w:rPr>
          <w:rFonts w:ascii="Montserrat" w:hAnsi="Montserrat" w:cs="Arial"/>
          <w:b/>
          <w:sz w:val="20"/>
          <w:szCs w:val="20"/>
        </w:rPr>
      </w:pPr>
    </w:p>
    <w:p w14:paraId="3E857759" w14:textId="77777777" w:rsidR="002C0008" w:rsidRDefault="002C0008" w:rsidP="003F491F">
      <w:pPr>
        <w:spacing w:line="360" w:lineRule="auto"/>
        <w:jc w:val="center"/>
        <w:rPr>
          <w:rFonts w:ascii="Montserrat" w:hAnsi="Montserrat" w:cs="Arial"/>
          <w:b/>
          <w:sz w:val="20"/>
          <w:szCs w:val="20"/>
        </w:rPr>
      </w:pPr>
    </w:p>
    <w:p w14:paraId="3CC44688" w14:textId="77777777" w:rsidR="002C0008" w:rsidRDefault="002C0008" w:rsidP="003F491F">
      <w:pPr>
        <w:spacing w:line="360" w:lineRule="auto"/>
        <w:jc w:val="center"/>
        <w:rPr>
          <w:rFonts w:ascii="Montserrat" w:hAnsi="Montserrat" w:cs="Arial"/>
          <w:b/>
          <w:sz w:val="20"/>
          <w:szCs w:val="20"/>
        </w:rPr>
      </w:pPr>
    </w:p>
    <w:p w14:paraId="3B91549F" w14:textId="77777777" w:rsidR="002C0008" w:rsidRDefault="002C0008" w:rsidP="003F491F">
      <w:pPr>
        <w:spacing w:line="360" w:lineRule="auto"/>
        <w:jc w:val="center"/>
        <w:rPr>
          <w:rFonts w:ascii="Montserrat" w:hAnsi="Montserrat" w:cs="Arial"/>
          <w:b/>
          <w:sz w:val="20"/>
          <w:szCs w:val="20"/>
        </w:rPr>
      </w:pPr>
    </w:p>
    <w:p w14:paraId="24551D5A" w14:textId="77777777" w:rsidR="002C0008" w:rsidRDefault="002C0008" w:rsidP="003F491F">
      <w:pPr>
        <w:spacing w:line="360" w:lineRule="auto"/>
        <w:jc w:val="center"/>
        <w:rPr>
          <w:rFonts w:ascii="Montserrat" w:hAnsi="Montserrat" w:cs="Arial"/>
          <w:b/>
          <w:sz w:val="20"/>
          <w:szCs w:val="20"/>
        </w:rPr>
      </w:pPr>
    </w:p>
    <w:p w14:paraId="26C6CF49" w14:textId="51682B62" w:rsidR="008F6777" w:rsidRPr="00445349" w:rsidRDefault="005E4709" w:rsidP="003F491F">
      <w:pPr>
        <w:spacing w:line="360" w:lineRule="auto"/>
        <w:jc w:val="center"/>
        <w:rPr>
          <w:rFonts w:ascii="Montserrat" w:eastAsia="Times New Roman" w:hAnsi="Montserrat" w:cs="Arial"/>
          <w:b/>
          <w:bCs/>
          <w:sz w:val="20"/>
          <w:szCs w:val="20"/>
          <w:lang w:val="es-ES_tradnl" w:eastAsia="ar-SA"/>
        </w:rPr>
      </w:pPr>
      <w:r w:rsidRPr="00445349">
        <w:rPr>
          <w:rFonts w:ascii="Montserrat" w:hAnsi="Montserrat" w:cs="Arial"/>
          <w:b/>
          <w:sz w:val="20"/>
          <w:szCs w:val="20"/>
        </w:rPr>
        <w:t>REQUISITOS DE PARTICIPACIÓN:</w:t>
      </w:r>
      <w:bookmarkEnd w:id="18"/>
      <w:bookmarkEnd w:id="19"/>
      <w:bookmarkEnd w:id="20"/>
      <w:bookmarkEnd w:id="21"/>
      <w:bookmarkEnd w:id="22"/>
      <w:bookmarkEnd w:id="23"/>
      <w:bookmarkEnd w:id="24"/>
      <w:bookmarkEnd w:id="25"/>
      <w:bookmarkEnd w:id="26"/>
      <w:bookmarkEnd w:id="27"/>
      <w:bookmarkEnd w:id="28"/>
      <w:r w:rsidR="008F6777" w:rsidRPr="00445349">
        <w:rPr>
          <w:rFonts w:ascii="Montserrat" w:eastAsia="Times New Roman" w:hAnsi="Montserrat" w:cs="Arial"/>
          <w:b/>
          <w:bCs/>
          <w:sz w:val="20"/>
          <w:szCs w:val="20"/>
          <w:lang w:val="es-ES_tradnl" w:eastAsia="ar-SA"/>
        </w:rPr>
        <w:br w:type="page"/>
      </w:r>
    </w:p>
    <w:p w14:paraId="340AEC47" w14:textId="77777777" w:rsidR="008F6777" w:rsidRPr="00111B25" w:rsidRDefault="008F6777" w:rsidP="003F491F">
      <w:pPr>
        <w:suppressAutoHyphens/>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14:paraId="22172195" w14:textId="77777777" w:rsidR="008F6777" w:rsidRPr="00445349" w:rsidRDefault="008F6777" w:rsidP="003F491F">
      <w:pPr>
        <w:tabs>
          <w:tab w:val="left" w:pos="5877"/>
        </w:tabs>
        <w:suppressAutoHyphens/>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tbl>
      <w:tblPr>
        <w:tblStyle w:val="Tablaconcuadrcula"/>
        <w:tblW w:w="0" w:type="auto"/>
        <w:tblLook w:val="04A0" w:firstRow="1" w:lastRow="0" w:firstColumn="1" w:lastColumn="0" w:noHBand="0" w:noVBand="1"/>
      </w:tblPr>
      <w:tblGrid>
        <w:gridCol w:w="8359"/>
        <w:gridCol w:w="986"/>
      </w:tblGrid>
      <w:tr w:rsidR="00BA7FB8" w:rsidRPr="00B02DC1" w14:paraId="57A73339" w14:textId="77777777" w:rsidTr="006760F6">
        <w:tc>
          <w:tcPr>
            <w:tcW w:w="8359" w:type="dxa"/>
          </w:tcPr>
          <w:p w14:paraId="0D6504B0" w14:textId="16826FF9" w:rsidR="00BA7FB8" w:rsidRPr="00B02DC1" w:rsidRDefault="008F6777" w:rsidP="00941DDB">
            <w:pPr>
              <w:spacing w:line="360" w:lineRule="auto"/>
              <w:rPr>
                <w:rFonts w:ascii="Noto Sans" w:hAnsi="Noto Sans" w:cs="Noto Sans"/>
                <w:b/>
                <w:bCs/>
              </w:rPr>
            </w:pPr>
            <w:r w:rsidRPr="00B02DC1">
              <w:rPr>
                <w:rFonts w:ascii="Noto Sans" w:hAnsi="Noto Sans" w:cs="Noto Sans"/>
                <w:bCs/>
                <w:caps/>
              </w:rPr>
              <w:br w:type="page"/>
            </w:r>
            <w:r w:rsidR="00BA7FB8" w:rsidRPr="00B02DC1">
              <w:rPr>
                <w:rFonts w:ascii="Noto Sans" w:hAnsi="Noto Sans" w:cs="Noto Sans"/>
                <w:b/>
                <w:bCs/>
              </w:rPr>
              <w:t>GLOSARIO DE TÉRMINOS</w:t>
            </w:r>
          </w:p>
        </w:tc>
        <w:tc>
          <w:tcPr>
            <w:tcW w:w="986" w:type="dxa"/>
          </w:tcPr>
          <w:p w14:paraId="77717BCC"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9</w:t>
            </w:r>
          </w:p>
        </w:tc>
      </w:tr>
      <w:tr w:rsidR="00BA7FB8" w:rsidRPr="00B02DC1" w14:paraId="4EA385EF" w14:textId="77777777" w:rsidTr="006760F6">
        <w:tc>
          <w:tcPr>
            <w:tcW w:w="8359" w:type="dxa"/>
          </w:tcPr>
          <w:p w14:paraId="4465041F"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00" w:history="1">
              <w:r w:rsidR="00BA7FB8" w:rsidRPr="00B02DC1">
                <w:rPr>
                  <w:rFonts w:ascii="Noto Sans" w:hAnsi="Noto Sans" w:cs="Noto Sans"/>
                  <w:sz w:val="20"/>
                  <w:szCs w:val="20"/>
                </w:rPr>
                <w:t>DATOS GENERALES DE IDENTIFICACIÓN DE LA LICITACIÓN PÚBLICA.</w:t>
              </w:r>
              <w:r w:rsidR="00BA7FB8" w:rsidRPr="00B02DC1">
                <w:rPr>
                  <w:rFonts w:ascii="Noto Sans" w:hAnsi="Noto Sans" w:cs="Noto Sans"/>
                  <w:webHidden/>
                  <w:sz w:val="20"/>
                  <w:szCs w:val="20"/>
                </w:rPr>
                <w:tab/>
              </w:r>
            </w:hyperlink>
          </w:p>
        </w:tc>
        <w:tc>
          <w:tcPr>
            <w:tcW w:w="986" w:type="dxa"/>
          </w:tcPr>
          <w:p w14:paraId="725C011C"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13</w:t>
            </w:r>
          </w:p>
        </w:tc>
      </w:tr>
      <w:tr w:rsidR="00BA7FB8" w:rsidRPr="00B02DC1" w14:paraId="2238F8D2" w14:textId="77777777" w:rsidTr="006760F6">
        <w:tc>
          <w:tcPr>
            <w:tcW w:w="8359" w:type="dxa"/>
          </w:tcPr>
          <w:p w14:paraId="7255F7EA" w14:textId="77777777" w:rsidR="00BA7FB8" w:rsidRPr="00B02DC1" w:rsidRDefault="003F702E" w:rsidP="00941DDB">
            <w:pPr>
              <w:spacing w:line="360" w:lineRule="auto"/>
              <w:rPr>
                <w:rFonts w:ascii="Noto Sans" w:hAnsi="Noto Sans" w:cs="Noto Sans"/>
              </w:rPr>
            </w:pPr>
            <w:hyperlink w:anchor="_Toc203404001" w:history="1">
              <w:r w:rsidR="00BA7FB8" w:rsidRPr="00B02DC1">
                <w:rPr>
                  <w:rFonts w:ascii="Noto Sans" w:hAnsi="Noto Sans" w:cs="Noto Sans"/>
                </w:rPr>
                <w:t>1.1. MEDIO QUE UTILIZARÁ LA LICITACIÓN PÚBLICA Y CARÁCTER DE LA MISMA.</w:t>
              </w:r>
              <w:r w:rsidR="00BA7FB8" w:rsidRPr="00B02DC1">
                <w:rPr>
                  <w:rFonts w:ascii="Noto Sans" w:hAnsi="Noto Sans" w:cs="Noto Sans"/>
                  <w:webHidden/>
                </w:rPr>
                <w:tab/>
              </w:r>
            </w:hyperlink>
          </w:p>
        </w:tc>
        <w:tc>
          <w:tcPr>
            <w:tcW w:w="986" w:type="dxa"/>
          </w:tcPr>
          <w:p w14:paraId="6714C0E5"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13</w:t>
            </w:r>
          </w:p>
        </w:tc>
      </w:tr>
      <w:tr w:rsidR="00BA7FB8" w:rsidRPr="00B02DC1" w14:paraId="5FFA1411" w14:textId="77777777" w:rsidTr="006760F6">
        <w:tc>
          <w:tcPr>
            <w:tcW w:w="8359" w:type="dxa"/>
          </w:tcPr>
          <w:p w14:paraId="7EAE4BC7" w14:textId="77777777" w:rsidR="00BA7FB8" w:rsidRPr="00B02DC1" w:rsidRDefault="003F702E" w:rsidP="00941DDB">
            <w:pPr>
              <w:spacing w:line="360" w:lineRule="auto"/>
              <w:rPr>
                <w:rFonts w:ascii="Noto Sans" w:hAnsi="Noto Sans" w:cs="Noto Sans"/>
              </w:rPr>
            </w:pPr>
            <w:hyperlink w:anchor="_Toc203404002" w:history="1">
              <w:r w:rsidR="00BA7FB8" w:rsidRPr="00B02DC1">
                <w:rPr>
                  <w:rFonts w:ascii="Noto Sans" w:hAnsi="Noto Sans" w:cs="Noto Sans"/>
                </w:rPr>
                <w:t>1.2. NÚMERO DE IDENTIFICACIÓN DE LA CONVOCATORIA A LA LICITACIÓN PÚBLICA ASIGNADO POR COMPRAS MX.</w:t>
              </w:r>
            </w:hyperlink>
            <w:r w:rsidR="00BA7FB8" w:rsidRPr="00B02DC1">
              <w:rPr>
                <w:rFonts w:ascii="Noto Sans" w:hAnsi="Noto Sans" w:cs="Noto Sans"/>
              </w:rPr>
              <w:t xml:space="preserve"> </w:t>
            </w:r>
          </w:p>
        </w:tc>
        <w:tc>
          <w:tcPr>
            <w:tcW w:w="986" w:type="dxa"/>
          </w:tcPr>
          <w:p w14:paraId="7F9E1A09"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14</w:t>
            </w:r>
          </w:p>
          <w:p w14:paraId="6F59B823" w14:textId="77777777" w:rsidR="00BA7FB8" w:rsidRPr="00B02DC1" w:rsidRDefault="00BA7FB8" w:rsidP="00941DDB">
            <w:pPr>
              <w:spacing w:line="360" w:lineRule="auto"/>
              <w:jc w:val="center"/>
              <w:rPr>
                <w:rFonts w:ascii="Noto Sans" w:hAnsi="Noto Sans" w:cs="Noto Sans"/>
              </w:rPr>
            </w:pPr>
          </w:p>
        </w:tc>
      </w:tr>
      <w:tr w:rsidR="00BA7FB8" w:rsidRPr="00B02DC1" w14:paraId="709AC85F" w14:textId="77777777" w:rsidTr="006760F6">
        <w:tc>
          <w:tcPr>
            <w:tcW w:w="8359" w:type="dxa"/>
          </w:tcPr>
          <w:p w14:paraId="17E0CC09" w14:textId="77777777" w:rsidR="00BA7FB8" w:rsidRPr="00B02DC1" w:rsidRDefault="003F702E" w:rsidP="00941DDB">
            <w:pPr>
              <w:spacing w:line="360" w:lineRule="auto"/>
              <w:rPr>
                <w:rFonts w:ascii="Noto Sans" w:hAnsi="Noto Sans" w:cs="Noto Sans"/>
              </w:rPr>
            </w:pPr>
            <w:hyperlink w:anchor="_Toc203404003" w:history="1">
              <w:r w:rsidR="00BA7FB8" w:rsidRPr="00B02DC1">
                <w:rPr>
                  <w:rFonts w:ascii="Noto Sans" w:hAnsi="Noto Sans" w:cs="Noto Sans"/>
                </w:rPr>
                <w:t>1.3. IDIOMA EN EL QUE SE PRESENTARÁN LAS PROPOSICIONES.</w:t>
              </w:r>
              <w:r w:rsidR="00BA7FB8" w:rsidRPr="00B02DC1">
                <w:rPr>
                  <w:rFonts w:ascii="Noto Sans" w:hAnsi="Noto Sans" w:cs="Noto Sans"/>
                  <w:webHidden/>
                </w:rPr>
                <w:tab/>
              </w:r>
            </w:hyperlink>
          </w:p>
        </w:tc>
        <w:tc>
          <w:tcPr>
            <w:tcW w:w="986" w:type="dxa"/>
          </w:tcPr>
          <w:p w14:paraId="2600326A"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14</w:t>
            </w:r>
          </w:p>
        </w:tc>
      </w:tr>
      <w:tr w:rsidR="00BA7FB8" w:rsidRPr="00B02DC1" w14:paraId="6D4CB20C" w14:textId="77777777" w:rsidTr="006760F6">
        <w:tc>
          <w:tcPr>
            <w:tcW w:w="8359" w:type="dxa"/>
          </w:tcPr>
          <w:p w14:paraId="7D05E9BB" w14:textId="77777777" w:rsidR="00BA7FB8" w:rsidRPr="00B02DC1" w:rsidRDefault="003F702E" w:rsidP="00941DDB">
            <w:pPr>
              <w:spacing w:line="360" w:lineRule="auto"/>
              <w:rPr>
                <w:rFonts w:ascii="Noto Sans" w:hAnsi="Noto Sans" w:cs="Noto Sans"/>
              </w:rPr>
            </w:pPr>
            <w:hyperlink w:anchor="_Toc203404004" w:history="1">
              <w:r w:rsidR="00BA7FB8" w:rsidRPr="00B02DC1">
                <w:rPr>
                  <w:rFonts w:ascii="Noto Sans" w:hAnsi="Noto Sans" w:cs="Noto Sans"/>
                </w:rPr>
                <w:t>1.4. OBJETO DE LA CONTRATACIÓN.</w:t>
              </w:r>
              <w:r w:rsidR="00BA7FB8" w:rsidRPr="00B02DC1">
                <w:rPr>
                  <w:rFonts w:ascii="Noto Sans" w:hAnsi="Noto Sans" w:cs="Noto Sans"/>
                  <w:webHidden/>
                </w:rPr>
                <w:tab/>
              </w:r>
            </w:hyperlink>
          </w:p>
        </w:tc>
        <w:tc>
          <w:tcPr>
            <w:tcW w:w="986" w:type="dxa"/>
          </w:tcPr>
          <w:p w14:paraId="66E4A9A3"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14</w:t>
            </w:r>
          </w:p>
        </w:tc>
      </w:tr>
      <w:tr w:rsidR="00BA7FB8" w:rsidRPr="00B02DC1" w14:paraId="5E8057D6" w14:textId="77777777" w:rsidTr="006760F6">
        <w:tc>
          <w:tcPr>
            <w:tcW w:w="8359" w:type="dxa"/>
          </w:tcPr>
          <w:p w14:paraId="32575C6A" w14:textId="77777777" w:rsidR="00BA7FB8" w:rsidRPr="00B02DC1" w:rsidRDefault="003F702E" w:rsidP="00941DDB">
            <w:pPr>
              <w:spacing w:line="360" w:lineRule="auto"/>
              <w:rPr>
                <w:rFonts w:ascii="Noto Sans" w:hAnsi="Noto Sans" w:cs="Noto Sans"/>
              </w:rPr>
            </w:pPr>
            <w:hyperlink w:anchor="_Toc203404005" w:history="1">
              <w:r w:rsidR="00BA7FB8" w:rsidRPr="00B02DC1">
                <w:rPr>
                  <w:rFonts w:ascii="Noto Sans" w:hAnsi="Noto Sans" w:cs="Noto Sans"/>
                </w:rPr>
                <w:t>1.5. DISPONIBILIDAD PRESUPUESTARIA.</w:t>
              </w:r>
              <w:r w:rsidR="00BA7FB8" w:rsidRPr="00B02DC1">
                <w:rPr>
                  <w:rFonts w:ascii="Noto Sans" w:hAnsi="Noto Sans" w:cs="Noto Sans"/>
                  <w:webHidden/>
                </w:rPr>
                <w:tab/>
              </w:r>
            </w:hyperlink>
          </w:p>
        </w:tc>
        <w:tc>
          <w:tcPr>
            <w:tcW w:w="986" w:type="dxa"/>
          </w:tcPr>
          <w:p w14:paraId="5C811144"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14</w:t>
            </w:r>
          </w:p>
        </w:tc>
      </w:tr>
      <w:tr w:rsidR="00BA7FB8" w:rsidRPr="00B02DC1" w14:paraId="331EF0B5" w14:textId="77777777" w:rsidTr="006760F6">
        <w:tc>
          <w:tcPr>
            <w:tcW w:w="8359" w:type="dxa"/>
          </w:tcPr>
          <w:p w14:paraId="7CB6896D" w14:textId="77777777" w:rsidR="00BA7FB8" w:rsidRPr="00B02DC1" w:rsidRDefault="003F702E" w:rsidP="00941DDB">
            <w:pPr>
              <w:spacing w:line="360" w:lineRule="auto"/>
              <w:rPr>
                <w:rFonts w:ascii="Noto Sans" w:hAnsi="Noto Sans" w:cs="Noto Sans"/>
              </w:rPr>
            </w:pPr>
            <w:hyperlink w:anchor="_Toc203404006" w:history="1">
              <w:r w:rsidR="00BA7FB8" w:rsidRPr="00B02DC1">
                <w:rPr>
                  <w:rFonts w:ascii="Noto Sans" w:hAnsi="Noto Sans" w:cs="Noto Sans"/>
                </w:rPr>
                <w:t>1.6. DE LA FORMA DE ADJUDICACIÓN.</w:t>
              </w:r>
              <w:r w:rsidR="00BA7FB8" w:rsidRPr="00B02DC1">
                <w:rPr>
                  <w:rFonts w:ascii="Noto Sans" w:hAnsi="Noto Sans" w:cs="Noto Sans"/>
                  <w:webHidden/>
                </w:rPr>
                <w:tab/>
              </w:r>
            </w:hyperlink>
          </w:p>
        </w:tc>
        <w:tc>
          <w:tcPr>
            <w:tcW w:w="986" w:type="dxa"/>
          </w:tcPr>
          <w:p w14:paraId="01C30EE4"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14</w:t>
            </w:r>
          </w:p>
        </w:tc>
      </w:tr>
      <w:tr w:rsidR="00BA7FB8" w:rsidRPr="00B02DC1" w14:paraId="6E125FAF" w14:textId="77777777" w:rsidTr="006760F6">
        <w:tc>
          <w:tcPr>
            <w:tcW w:w="8359" w:type="dxa"/>
          </w:tcPr>
          <w:p w14:paraId="45052C38" w14:textId="77777777" w:rsidR="00BA7FB8" w:rsidRPr="00B02DC1" w:rsidRDefault="003F702E" w:rsidP="00941DDB">
            <w:pPr>
              <w:spacing w:line="360" w:lineRule="auto"/>
              <w:rPr>
                <w:rFonts w:ascii="Noto Sans" w:hAnsi="Noto Sans" w:cs="Noto Sans"/>
              </w:rPr>
            </w:pPr>
            <w:hyperlink w:anchor="_Toc203404007" w:history="1">
              <w:r w:rsidR="00BA7FB8" w:rsidRPr="00B02DC1">
                <w:rPr>
                  <w:rFonts w:ascii="Noto Sans" w:hAnsi="Noto Sans" w:cs="Noto Sans"/>
                </w:rPr>
                <w:t>1.7. DE LA VIGENCIA DE LA CONTRATACIÓN.</w:t>
              </w:r>
              <w:r w:rsidR="00BA7FB8" w:rsidRPr="00B02DC1">
                <w:rPr>
                  <w:rFonts w:ascii="Noto Sans" w:hAnsi="Noto Sans" w:cs="Noto Sans"/>
                  <w:webHidden/>
                </w:rPr>
                <w:tab/>
              </w:r>
            </w:hyperlink>
          </w:p>
        </w:tc>
        <w:tc>
          <w:tcPr>
            <w:tcW w:w="986" w:type="dxa"/>
          </w:tcPr>
          <w:p w14:paraId="727E305D"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14</w:t>
            </w:r>
          </w:p>
        </w:tc>
      </w:tr>
      <w:tr w:rsidR="00BA7FB8" w:rsidRPr="00B02DC1" w14:paraId="3225CC7E" w14:textId="77777777" w:rsidTr="006760F6">
        <w:tc>
          <w:tcPr>
            <w:tcW w:w="8359" w:type="dxa"/>
          </w:tcPr>
          <w:p w14:paraId="51EDBF2C"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08" w:history="1">
              <w:r w:rsidR="00BA7FB8" w:rsidRPr="00B02DC1">
                <w:rPr>
                  <w:rFonts w:ascii="Noto Sans" w:hAnsi="Noto Sans" w:cs="Noto Sans"/>
                  <w:sz w:val="20"/>
                  <w:szCs w:val="20"/>
                </w:rPr>
                <w:t>PLAZO DE ENTREGA DEL SERVICIO, INDICANDO EN SU CASO, EL CALENDARIO CON PROGRAMA Y CONDICIONES DE ENTREGAS QUE CORRESPONDA.</w:t>
              </w:r>
              <w:r w:rsidR="00BA7FB8" w:rsidRPr="00B02DC1">
                <w:rPr>
                  <w:rFonts w:ascii="Noto Sans" w:hAnsi="Noto Sans" w:cs="Noto Sans"/>
                  <w:webHidden/>
                  <w:sz w:val="20"/>
                  <w:szCs w:val="20"/>
                </w:rPr>
                <w:tab/>
              </w:r>
            </w:hyperlink>
          </w:p>
        </w:tc>
        <w:tc>
          <w:tcPr>
            <w:tcW w:w="986" w:type="dxa"/>
          </w:tcPr>
          <w:p w14:paraId="28CBEBE7"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15</w:t>
            </w:r>
          </w:p>
        </w:tc>
      </w:tr>
      <w:tr w:rsidR="00BA7FB8" w:rsidRPr="00B02DC1" w14:paraId="36C1119C" w14:textId="77777777" w:rsidTr="006760F6">
        <w:tc>
          <w:tcPr>
            <w:tcW w:w="8359" w:type="dxa"/>
          </w:tcPr>
          <w:p w14:paraId="6F22D3DD" w14:textId="77777777" w:rsidR="00BA7FB8" w:rsidRPr="00B02DC1" w:rsidRDefault="003F702E" w:rsidP="00941DDB">
            <w:pPr>
              <w:spacing w:line="360" w:lineRule="auto"/>
              <w:rPr>
                <w:rFonts w:ascii="Noto Sans" w:hAnsi="Noto Sans" w:cs="Noto Sans"/>
              </w:rPr>
            </w:pPr>
            <w:hyperlink w:anchor="_Toc203404009" w:history="1">
              <w:r w:rsidR="00BA7FB8" w:rsidRPr="00B02DC1">
                <w:rPr>
                  <w:rFonts w:ascii="Noto Sans" w:hAnsi="Noto Sans" w:cs="Noto Sans"/>
                </w:rPr>
                <w:t>2.1. CONDICIONES DE LA PRESTACIÓN DEL SERVICIO.</w:t>
              </w:r>
              <w:r w:rsidR="00BA7FB8" w:rsidRPr="00B02DC1">
                <w:rPr>
                  <w:rFonts w:ascii="Noto Sans" w:hAnsi="Noto Sans" w:cs="Noto Sans"/>
                  <w:webHidden/>
                </w:rPr>
                <w:tab/>
              </w:r>
            </w:hyperlink>
          </w:p>
        </w:tc>
        <w:tc>
          <w:tcPr>
            <w:tcW w:w="986" w:type="dxa"/>
          </w:tcPr>
          <w:p w14:paraId="2626BA2D"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15</w:t>
            </w:r>
          </w:p>
        </w:tc>
      </w:tr>
      <w:tr w:rsidR="00BA7FB8" w:rsidRPr="00B02DC1" w14:paraId="1CB1CC08" w14:textId="77777777" w:rsidTr="006760F6">
        <w:tc>
          <w:tcPr>
            <w:tcW w:w="8359" w:type="dxa"/>
          </w:tcPr>
          <w:p w14:paraId="27CD6F88" w14:textId="77777777" w:rsidR="00BA7FB8" w:rsidRPr="00B02DC1" w:rsidRDefault="003F702E" w:rsidP="00941DDB">
            <w:pPr>
              <w:spacing w:line="360" w:lineRule="auto"/>
              <w:rPr>
                <w:rFonts w:ascii="Noto Sans" w:hAnsi="Noto Sans" w:cs="Noto Sans"/>
              </w:rPr>
            </w:pPr>
            <w:hyperlink w:anchor="_Toc203404010" w:history="1">
              <w:r w:rsidR="00BA7FB8" w:rsidRPr="00B02DC1">
                <w:rPr>
                  <w:rFonts w:ascii="Noto Sans" w:hAnsi="Noto Sans" w:cs="Noto Sans"/>
                </w:rPr>
                <w:t>2.2. LA UNIDAD DE HEMODIÁLISIS SUBROGADA DEBERÁ CUMPLIR CON LOS SIGUIENTES PUNTOS:</w:t>
              </w:r>
              <w:r w:rsidR="00BA7FB8" w:rsidRPr="00B02DC1">
                <w:rPr>
                  <w:rFonts w:ascii="Noto Sans" w:hAnsi="Noto Sans" w:cs="Noto Sans"/>
                  <w:webHidden/>
                </w:rPr>
                <w:tab/>
              </w:r>
            </w:hyperlink>
          </w:p>
        </w:tc>
        <w:tc>
          <w:tcPr>
            <w:tcW w:w="986" w:type="dxa"/>
          </w:tcPr>
          <w:p w14:paraId="0F3C706D"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15</w:t>
            </w:r>
          </w:p>
        </w:tc>
      </w:tr>
      <w:tr w:rsidR="00BA7FB8" w:rsidRPr="00B02DC1" w14:paraId="6F50F46B" w14:textId="77777777" w:rsidTr="006760F6">
        <w:tc>
          <w:tcPr>
            <w:tcW w:w="8359" w:type="dxa"/>
          </w:tcPr>
          <w:p w14:paraId="6BED1EDA"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12" w:history="1">
              <w:r w:rsidR="00BA7FB8" w:rsidRPr="00B02DC1">
                <w:rPr>
                  <w:rFonts w:ascii="Noto Sans" w:hAnsi="Noto Sans" w:cs="Noto Sans"/>
                  <w:sz w:val="20"/>
                  <w:szCs w:val="20"/>
                </w:rPr>
                <w:t>CRITERIO DE EVALUACION DE PROPOSICIONES.</w:t>
              </w:r>
              <w:r w:rsidR="00BA7FB8" w:rsidRPr="00B02DC1">
                <w:rPr>
                  <w:rFonts w:ascii="Noto Sans" w:hAnsi="Noto Sans" w:cs="Noto Sans"/>
                  <w:webHidden/>
                  <w:sz w:val="20"/>
                  <w:szCs w:val="20"/>
                </w:rPr>
                <w:tab/>
              </w:r>
            </w:hyperlink>
          </w:p>
        </w:tc>
        <w:tc>
          <w:tcPr>
            <w:tcW w:w="986" w:type="dxa"/>
          </w:tcPr>
          <w:p w14:paraId="02C58A22"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18</w:t>
            </w:r>
          </w:p>
        </w:tc>
      </w:tr>
      <w:tr w:rsidR="00BA7FB8" w:rsidRPr="00B02DC1" w14:paraId="57FC6AC0" w14:textId="77777777" w:rsidTr="006760F6">
        <w:tc>
          <w:tcPr>
            <w:tcW w:w="8359" w:type="dxa"/>
          </w:tcPr>
          <w:p w14:paraId="0FBDA450"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13" w:history="1">
              <w:r w:rsidR="00BA7FB8" w:rsidRPr="00B02DC1">
                <w:rPr>
                  <w:rFonts w:ascii="Noto Sans" w:hAnsi="Noto Sans" w:cs="Noto Sans"/>
                  <w:sz w:val="20"/>
                  <w:szCs w:val="20"/>
                </w:rPr>
                <w:t>LICENCIAS, PERMISOS, REGISTROS, CERTIFICADOS O AUTORIZACIONES QUE DEBE CUMPLIR O APLICARSE AL SERVICIO A CONTRATAR.</w:t>
              </w:r>
              <w:r w:rsidR="00BA7FB8" w:rsidRPr="00B02DC1">
                <w:rPr>
                  <w:rFonts w:ascii="Noto Sans" w:hAnsi="Noto Sans" w:cs="Noto Sans"/>
                  <w:webHidden/>
                  <w:sz w:val="20"/>
                  <w:szCs w:val="20"/>
                </w:rPr>
                <w:tab/>
              </w:r>
            </w:hyperlink>
          </w:p>
        </w:tc>
        <w:tc>
          <w:tcPr>
            <w:tcW w:w="986" w:type="dxa"/>
          </w:tcPr>
          <w:p w14:paraId="795549C8"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18</w:t>
            </w:r>
          </w:p>
        </w:tc>
      </w:tr>
      <w:tr w:rsidR="00BA7FB8" w:rsidRPr="00B02DC1" w14:paraId="13BFAD32" w14:textId="77777777" w:rsidTr="006760F6">
        <w:tc>
          <w:tcPr>
            <w:tcW w:w="8359" w:type="dxa"/>
          </w:tcPr>
          <w:p w14:paraId="09983393"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14" w:history="1">
              <w:r w:rsidR="00BA7FB8" w:rsidRPr="00B02DC1">
                <w:rPr>
                  <w:rFonts w:ascii="Noto Sans" w:eastAsia="Calibri" w:hAnsi="Noto Sans" w:cs="Noto Sans"/>
                  <w:sz w:val="20"/>
                  <w:szCs w:val="20"/>
                </w:rPr>
                <w:t>DOCUMENTACION TÉCNICA NECESARIA COMO PUEDEN SER: FOLLETOS, CATÁLOGOS, FOTOGRAFÍAS, MANUALES ENTRE OTROS, EN CASO DE QUE SE REQUIERAN PARA COMPROBAR SUS ESPECIFICACIONES.</w:t>
              </w:r>
              <w:r w:rsidR="00BA7FB8" w:rsidRPr="00B02DC1">
                <w:rPr>
                  <w:rFonts w:ascii="Noto Sans" w:hAnsi="Noto Sans" w:cs="Noto Sans"/>
                  <w:webHidden/>
                  <w:sz w:val="20"/>
                  <w:szCs w:val="20"/>
                </w:rPr>
                <w:tab/>
              </w:r>
            </w:hyperlink>
          </w:p>
        </w:tc>
        <w:tc>
          <w:tcPr>
            <w:tcW w:w="986" w:type="dxa"/>
          </w:tcPr>
          <w:p w14:paraId="2EFF507E"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18</w:t>
            </w:r>
          </w:p>
        </w:tc>
      </w:tr>
      <w:tr w:rsidR="00BA7FB8" w:rsidRPr="00B02DC1" w14:paraId="035EAB59" w14:textId="77777777" w:rsidTr="006760F6">
        <w:tc>
          <w:tcPr>
            <w:tcW w:w="8359" w:type="dxa"/>
          </w:tcPr>
          <w:p w14:paraId="3B640C37" w14:textId="77777777" w:rsidR="00BA7FB8" w:rsidRPr="00B02DC1" w:rsidRDefault="00BA7FB8" w:rsidP="00394841">
            <w:pPr>
              <w:pStyle w:val="Prrafodelista"/>
              <w:numPr>
                <w:ilvl w:val="0"/>
                <w:numId w:val="47"/>
              </w:numPr>
              <w:spacing w:line="360" w:lineRule="auto"/>
              <w:contextualSpacing/>
              <w:rPr>
                <w:rFonts w:ascii="Noto Sans" w:hAnsi="Noto Sans" w:cs="Noto Sans"/>
                <w:sz w:val="20"/>
                <w:szCs w:val="20"/>
              </w:rPr>
            </w:pPr>
            <w:r w:rsidRPr="00B02DC1">
              <w:rPr>
                <w:rFonts w:ascii="Noto Sans" w:hAnsi="Noto Sans" w:cs="Noto Sans"/>
                <w:sz w:val="20"/>
                <w:szCs w:val="20"/>
              </w:rPr>
              <w:t>MECANISMOS DE EVALUACIÓN DE LAS PROPUESTAS TÉCNICAS</w:t>
            </w:r>
          </w:p>
        </w:tc>
        <w:tc>
          <w:tcPr>
            <w:tcW w:w="986" w:type="dxa"/>
          </w:tcPr>
          <w:p w14:paraId="0835648A"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18</w:t>
            </w:r>
          </w:p>
        </w:tc>
      </w:tr>
      <w:tr w:rsidR="00BA7FB8" w:rsidRPr="00B02DC1" w14:paraId="20A5BBDF" w14:textId="77777777" w:rsidTr="006760F6">
        <w:tc>
          <w:tcPr>
            <w:tcW w:w="8359" w:type="dxa"/>
          </w:tcPr>
          <w:p w14:paraId="61E0250F" w14:textId="77777777" w:rsidR="00BA7FB8" w:rsidRPr="00B02DC1" w:rsidRDefault="00BA7FB8" w:rsidP="00941DDB">
            <w:pPr>
              <w:spacing w:line="360" w:lineRule="auto"/>
              <w:rPr>
                <w:rFonts w:ascii="Noto Sans" w:hAnsi="Noto Sans" w:cs="Noto Sans"/>
              </w:rPr>
            </w:pPr>
            <w:r w:rsidRPr="00B02DC1">
              <w:rPr>
                <w:rFonts w:ascii="Noto Sans" w:hAnsi="Noto Sans" w:cs="Noto Sans"/>
              </w:rPr>
              <w:t>6.1 ADJUDICACIÓN</w:t>
            </w:r>
          </w:p>
        </w:tc>
        <w:tc>
          <w:tcPr>
            <w:tcW w:w="986" w:type="dxa"/>
          </w:tcPr>
          <w:p w14:paraId="6EFAA556"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19</w:t>
            </w:r>
          </w:p>
        </w:tc>
      </w:tr>
      <w:tr w:rsidR="00BA7FB8" w:rsidRPr="00B02DC1" w14:paraId="2DD91936" w14:textId="77777777" w:rsidTr="006760F6">
        <w:tc>
          <w:tcPr>
            <w:tcW w:w="8359" w:type="dxa"/>
          </w:tcPr>
          <w:p w14:paraId="11251595" w14:textId="77777777" w:rsidR="00BA7FB8" w:rsidRPr="00B02DC1" w:rsidRDefault="00BA7FB8" w:rsidP="00941DDB">
            <w:pPr>
              <w:spacing w:line="360" w:lineRule="auto"/>
              <w:rPr>
                <w:rFonts w:ascii="Noto Sans" w:hAnsi="Noto Sans" w:cs="Noto Sans"/>
              </w:rPr>
            </w:pPr>
            <w:r w:rsidRPr="00B02DC1">
              <w:rPr>
                <w:rFonts w:ascii="Noto Sans" w:hAnsi="Noto Sans" w:cs="Noto Sans"/>
              </w:rPr>
              <w:t>6.2 SE VERICARÁ LA DESCRIPCIÓN TÉCNICA DEL SERVICIO OFERTADO POR EL LICITANTE</w:t>
            </w:r>
          </w:p>
        </w:tc>
        <w:tc>
          <w:tcPr>
            <w:tcW w:w="986" w:type="dxa"/>
          </w:tcPr>
          <w:p w14:paraId="56B9B81D"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19</w:t>
            </w:r>
          </w:p>
        </w:tc>
      </w:tr>
      <w:tr w:rsidR="00BA7FB8" w:rsidRPr="00B02DC1" w14:paraId="65AB77B2" w14:textId="77777777" w:rsidTr="006760F6">
        <w:tc>
          <w:tcPr>
            <w:tcW w:w="8359" w:type="dxa"/>
          </w:tcPr>
          <w:p w14:paraId="7CA8FCF0"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15" w:history="1">
              <w:r w:rsidR="00BA7FB8" w:rsidRPr="00B02DC1">
                <w:rPr>
                  <w:rFonts w:ascii="Noto Sans" w:eastAsia="Calibri" w:hAnsi="Noto Sans" w:cs="Noto Sans"/>
                  <w:sz w:val="20"/>
                  <w:szCs w:val="20"/>
                </w:rPr>
                <w:t>VISITAS A INSTALACIONES DE LOS LICITANTE.</w:t>
              </w:r>
              <w:r w:rsidR="00BA7FB8" w:rsidRPr="00B02DC1">
                <w:rPr>
                  <w:rFonts w:ascii="Noto Sans" w:hAnsi="Noto Sans" w:cs="Noto Sans"/>
                  <w:webHidden/>
                  <w:sz w:val="20"/>
                  <w:szCs w:val="20"/>
                </w:rPr>
                <w:tab/>
              </w:r>
            </w:hyperlink>
          </w:p>
        </w:tc>
        <w:tc>
          <w:tcPr>
            <w:tcW w:w="986" w:type="dxa"/>
          </w:tcPr>
          <w:p w14:paraId="79FC7899"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28</w:t>
            </w:r>
          </w:p>
        </w:tc>
      </w:tr>
      <w:tr w:rsidR="00BA7FB8" w:rsidRPr="00B02DC1" w14:paraId="05F26473" w14:textId="77777777" w:rsidTr="006760F6">
        <w:tc>
          <w:tcPr>
            <w:tcW w:w="8359" w:type="dxa"/>
          </w:tcPr>
          <w:p w14:paraId="7E1BDA13" w14:textId="77777777" w:rsidR="00BA7FB8" w:rsidRPr="00B02DC1" w:rsidRDefault="003F702E" w:rsidP="00941DDB">
            <w:pPr>
              <w:spacing w:line="360" w:lineRule="auto"/>
              <w:rPr>
                <w:rFonts w:ascii="Noto Sans" w:hAnsi="Noto Sans" w:cs="Noto Sans"/>
              </w:rPr>
            </w:pPr>
            <w:hyperlink w:anchor="_Toc203404016" w:history="1">
              <w:r w:rsidR="00BA7FB8" w:rsidRPr="00B02DC1">
                <w:rPr>
                  <w:rFonts w:ascii="Noto Sans" w:hAnsi="Noto Sans" w:cs="Noto Sans"/>
                </w:rPr>
                <w:t>7.1. LA REALIZACIÓN DE VISITAS A LAS INSTALACIONES DE LOS LICITANTES EN LAS UNIDADES DE HEMODIÁLISIS SUBROGADAS.</w:t>
              </w:r>
              <w:r w:rsidR="00BA7FB8" w:rsidRPr="00B02DC1">
                <w:rPr>
                  <w:rFonts w:ascii="Noto Sans" w:hAnsi="Noto Sans" w:cs="Noto Sans"/>
                  <w:webHidden/>
                </w:rPr>
                <w:tab/>
              </w:r>
            </w:hyperlink>
          </w:p>
        </w:tc>
        <w:tc>
          <w:tcPr>
            <w:tcW w:w="986" w:type="dxa"/>
          </w:tcPr>
          <w:p w14:paraId="0D8A191F"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29</w:t>
            </w:r>
          </w:p>
        </w:tc>
      </w:tr>
      <w:tr w:rsidR="00BA7FB8" w:rsidRPr="00B02DC1" w14:paraId="0F752F27" w14:textId="77777777" w:rsidTr="006760F6">
        <w:tc>
          <w:tcPr>
            <w:tcW w:w="8359" w:type="dxa"/>
          </w:tcPr>
          <w:p w14:paraId="3F044D5E" w14:textId="77777777" w:rsidR="00BA7FB8" w:rsidRPr="00B02DC1" w:rsidRDefault="00BA7FB8" w:rsidP="00941DDB">
            <w:pPr>
              <w:spacing w:line="360" w:lineRule="auto"/>
              <w:rPr>
                <w:rFonts w:ascii="Noto Sans" w:hAnsi="Noto Sans" w:cs="Noto Sans"/>
              </w:rPr>
            </w:pPr>
            <w:r w:rsidRPr="00B02DC1">
              <w:rPr>
                <w:rFonts w:ascii="Noto Sans" w:hAnsi="Noto Sans" w:cs="Noto Sans"/>
              </w:rPr>
              <w:t xml:space="preserve">7.2. PROCEDIMIENTO PARA LA REALIZACIÓN DE VISITAS A LAS INSTALACIONES </w:t>
            </w:r>
          </w:p>
        </w:tc>
        <w:tc>
          <w:tcPr>
            <w:tcW w:w="986" w:type="dxa"/>
          </w:tcPr>
          <w:p w14:paraId="2318F4D4"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29</w:t>
            </w:r>
          </w:p>
        </w:tc>
      </w:tr>
      <w:tr w:rsidR="00BA7FB8" w:rsidRPr="00B02DC1" w14:paraId="3ACD3C8D" w14:textId="77777777" w:rsidTr="006760F6">
        <w:tc>
          <w:tcPr>
            <w:tcW w:w="8359" w:type="dxa"/>
          </w:tcPr>
          <w:p w14:paraId="1D9E9F3F" w14:textId="77777777" w:rsidR="00BA7FB8" w:rsidRPr="00B02DC1" w:rsidRDefault="003F702E" w:rsidP="00941DDB">
            <w:pPr>
              <w:spacing w:line="360" w:lineRule="auto"/>
              <w:rPr>
                <w:rFonts w:ascii="Noto Sans" w:hAnsi="Noto Sans" w:cs="Noto Sans"/>
              </w:rPr>
            </w:pPr>
            <w:hyperlink w:anchor="_Toc203404017" w:history="1">
              <w:r w:rsidR="00BA7FB8" w:rsidRPr="00B02DC1">
                <w:rPr>
                  <w:rFonts w:ascii="Noto Sans" w:hAnsi="Noto Sans" w:cs="Noto Sans"/>
                </w:rPr>
                <w:t xml:space="preserve">7.3. REQUISITO SOBRE LAS CONDICIONES QUE DEBEN CONSIDERARSE PARA LA </w:t>
              </w:r>
              <w:r w:rsidR="00BA7FB8" w:rsidRPr="00B02DC1">
                <w:rPr>
                  <w:rFonts w:ascii="Noto Sans" w:hAnsi="Noto Sans" w:cs="Noto Sans"/>
                </w:rPr>
                <w:lastRenderedPageBreak/>
                <w:t>REALIZACIÓN DE VISITAS A LAS INSTALACIONES DE LAS UNIDADES A SUBROGAR.</w:t>
              </w:r>
              <w:r w:rsidR="00BA7FB8" w:rsidRPr="00B02DC1">
                <w:rPr>
                  <w:rFonts w:ascii="Noto Sans" w:hAnsi="Noto Sans" w:cs="Noto Sans"/>
                  <w:webHidden/>
                </w:rPr>
                <w:tab/>
              </w:r>
            </w:hyperlink>
          </w:p>
        </w:tc>
        <w:tc>
          <w:tcPr>
            <w:tcW w:w="986" w:type="dxa"/>
          </w:tcPr>
          <w:p w14:paraId="694FF094"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lastRenderedPageBreak/>
              <w:t>31</w:t>
            </w:r>
          </w:p>
        </w:tc>
      </w:tr>
      <w:tr w:rsidR="00BA7FB8" w:rsidRPr="00B02DC1" w14:paraId="420E1716" w14:textId="77777777" w:rsidTr="006760F6">
        <w:tc>
          <w:tcPr>
            <w:tcW w:w="8359" w:type="dxa"/>
          </w:tcPr>
          <w:p w14:paraId="6E98BE71" w14:textId="77777777" w:rsidR="00BA7FB8" w:rsidRPr="00B02DC1" w:rsidRDefault="003F702E" w:rsidP="00941DDB">
            <w:pPr>
              <w:spacing w:line="360" w:lineRule="auto"/>
              <w:rPr>
                <w:rFonts w:ascii="Noto Sans" w:hAnsi="Noto Sans" w:cs="Noto Sans"/>
              </w:rPr>
            </w:pPr>
            <w:hyperlink w:anchor="_Toc203404018" w:history="1">
              <w:r w:rsidR="00BA7FB8" w:rsidRPr="00B02DC1">
                <w:rPr>
                  <w:rFonts w:ascii="Noto Sans" w:hAnsi="Noto Sans" w:cs="Noto Sans"/>
                </w:rPr>
                <w:t>7.4. MODO DE NOTIFICAR AL SERVIDOR PÚBLICO DEL ENCARGO Y SU ACEPTACIÓN PARA REALIZAR LAS VISITAS.</w:t>
              </w:r>
              <w:r w:rsidR="00BA7FB8" w:rsidRPr="00B02DC1">
                <w:rPr>
                  <w:rFonts w:ascii="Noto Sans" w:hAnsi="Noto Sans" w:cs="Noto Sans"/>
                  <w:webHidden/>
                </w:rPr>
                <w:tab/>
              </w:r>
            </w:hyperlink>
          </w:p>
        </w:tc>
        <w:tc>
          <w:tcPr>
            <w:tcW w:w="986" w:type="dxa"/>
          </w:tcPr>
          <w:p w14:paraId="74CEF15B"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31</w:t>
            </w:r>
          </w:p>
        </w:tc>
      </w:tr>
      <w:tr w:rsidR="00BA7FB8" w:rsidRPr="00B02DC1" w14:paraId="3B7EAAAC" w14:textId="77777777" w:rsidTr="006760F6">
        <w:tc>
          <w:tcPr>
            <w:tcW w:w="8359" w:type="dxa"/>
          </w:tcPr>
          <w:p w14:paraId="3198778B" w14:textId="77777777" w:rsidR="00BA7FB8" w:rsidRPr="00B02DC1" w:rsidRDefault="003F702E" w:rsidP="00941DDB">
            <w:pPr>
              <w:spacing w:line="360" w:lineRule="auto"/>
              <w:rPr>
                <w:rFonts w:ascii="Noto Sans" w:hAnsi="Noto Sans" w:cs="Noto Sans"/>
              </w:rPr>
            </w:pPr>
            <w:hyperlink w:anchor="_Toc203404024" w:history="1">
              <w:r w:rsidR="00BA7FB8" w:rsidRPr="00B02DC1">
                <w:rPr>
                  <w:rFonts w:ascii="Noto Sans" w:hAnsi="Noto Sans" w:cs="Noto Sans"/>
                </w:rPr>
                <w:t>7.5. MODO DE NOTIFICAR AL LICITANTE, REPRESENTANTE LEGAL Y/O PERSONA AUTORIZADA PARA ATENDER LA VISITA A SUS INSTALACIONES.</w:t>
              </w:r>
              <w:r w:rsidR="00BA7FB8" w:rsidRPr="00B02DC1">
                <w:rPr>
                  <w:rFonts w:ascii="Noto Sans" w:hAnsi="Noto Sans" w:cs="Noto Sans"/>
                  <w:webHidden/>
                </w:rPr>
                <w:tab/>
              </w:r>
            </w:hyperlink>
          </w:p>
        </w:tc>
        <w:tc>
          <w:tcPr>
            <w:tcW w:w="986" w:type="dxa"/>
          </w:tcPr>
          <w:p w14:paraId="412ECD16"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31</w:t>
            </w:r>
          </w:p>
        </w:tc>
      </w:tr>
      <w:tr w:rsidR="00BA7FB8" w:rsidRPr="00B02DC1" w14:paraId="5A653DCC" w14:textId="77777777" w:rsidTr="006760F6">
        <w:tc>
          <w:tcPr>
            <w:tcW w:w="8359" w:type="dxa"/>
          </w:tcPr>
          <w:p w14:paraId="05664E9F" w14:textId="77777777" w:rsidR="00BA7FB8" w:rsidRPr="00B02DC1" w:rsidRDefault="003F702E" w:rsidP="00941DDB">
            <w:pPr>
              <w:spacing w:line="360" w:lineRule="auto"/>
              <w:rPr>
                <w:rFonts w:ascii="Noto Sans" w:hAnsi="Noto Sans" w:cs="Noto Sans"/>
              </w:rPr>
            </w:pPr>
            <w:hyperlink w:anchor="_Toc203404028" w:history="1">
              <w:r w:rsidR="00BA7FB8" w:rsidRPr="00B02DC1">
                <w:rPr>
                  <w:rFonts w:ascii="Noto Sans" w:hAnsi="Noto Sans" w:cs="Noto Sans"/>
                </w:rPr>
                <w:t>7.6. LOS SERVIDORES PÚBLICOS RESPONSABLES POR PARTE DE OOAD Y/O UMAE, DE LLEVAR A CABO LA VISITA A INSTALACIONES DE LOS LICITANTES, SERÁN LOS DESIGNADOS POR:</w:t>
              </w:r>
              <w:r w:rsidR="00BA7FB8" w:rsidRPr="00B02DC1">
                <w:rPr>
                  <w:rFonts w:ascii="Noto Sans" w:hAnsi="Noto Sans" w:cs="Noto Sans"/>
                  <w:webHidden/>
                </w:rPr>
                <w:tab/>
              </w:r>
            </w:hyperlink>
          </w:p>
        </w:tc>
        <w:tc>
          <w:tcPr>
            <w:tcW w:w="986" w:type="dxa"/>
          </w:tcPr>
          <w:p w14:paraId="40E2DDD6"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31</w:t>
            </w:r>
          </w:p>
        </w:tc>
      </w:tr>
      <w:tr w:rsidR="00BA7FB8" w:rsidRPr="00B02DC1" w14:paraId="13B53374" w14:textId="77777777" w:rsidTr="006760F6">
        <w:tc>
          <w:tcPr>
            <w:tcW w:w="8359" w:type="dxa"/>
          </w:tcPr>
          <w:p w14:paraId="790099E4" w14:textId="77777777" w:rsidR="00BA7FB8" w:rsidRPr="00B02DC1" w:rsidRDefault="003F702E" w:rsidP="00941DDB">
            <w:pPr>
              <w:spacing w:line="360" w:lineRule="auto"/>
              <w:rPr>
                <w:rFonts w:ascii="Noto Sans" w:hAnsi="Noto Sans" w:cs="Noto Sans"/>
              </w:rPr>
            </w:pPr>
            <w:hyperlink w:anchor="_Toc203404031" w:history="1">
              <w:r w:rsidR="00BA7FB8" w:rsidRPr="00B02DC1">
                <w:rPr>
                  <w:rFonts w:ascii="Noto Sans" w:hAnsi="Noto Sans" w:cs="Noto Sans"/>
                </w:rPr>
                <w:t>7.7. LAS PERSONAS RESPONSABLES, POR PARTE DE LOS LICITANTES, PARA ATENDER LA VISITA A SUS INSTALACIONES, SERÁN:</w:t>
              </w:r>
            </w:hyperlink>
            <w:r w:rsidR="00BA7FB8" w:rsidRPr="00B02DC1">
              <w:rPr>
                <w:rFonts w:ascii="Noto Sans" w:hAnsi="Noto Sans" w:cs="Noto Sans"/>
              </w:rPr>
              <w:t xml:space="preserve"> </w:t>
            </w:r>
          </w:p>
        </w:tc>
        <w:tc>
          <w:tcPr>
            <w:tcW w:w="986" w:type="dxa"/>
          </w:tcPr>
          <w:p w14:paraId="271CB76A"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32</w:t>
            </w:r>
          </w:p>
        </w:tc>
      </w:tr>
      <w:tr w:rsidR="00BA7FB8" w:rsidRPr="00B02DC1" w14:paraId="6ACF8DCB" w14:textId="77777777" w:rsidTr="006760F6">
        <w:tc>
          <w:tcPr>
            <w:tcW w:w="8359" w:type="dxa"/>
          </w:tcPr>
          <w:p w14:paraId="2983A9BB" w14:textId="44CAEC58" w:rsidR="00BA7FB8" w:rsidRPr="00B02DC1" w:rsidRDefault="003F702E" w:rsidP="00941DDB">
            <w:pPr>
              <w:spacing w:line="360" w:lineRule="auto"/>
              <w:rPr>
                <w:rFonts w:ascii="Noto Sans" w:hAnsi="Noto Sans" w:cs="Noto Sans"/>
              </w:rPr>
            </w:pPr>
            <w:hyperlink w:anchor="_Toc203404032" w:history="1">
              <w:r w:rsidR="00BA7FB8" w:rsidRPr="00B02DC1">
                <w:rPr>
                  <w:rFonts w:ascii="Noto Sans" w:hAnsi="Noto Sans" w:cs="Noto Sans"/>
                </w:rPr>
                <w:t>7.8. PLAZOS PARA REALIZAR LAS VISITAS A LAS INSTALACIONES DEL LICITANTE.</w:t>
              </w:r>
            </w:hyperlink>
          </w:p>
        </w:tc>
        <w:tc>
          <w:tcPr>
            <w:tcW w:w="986" w:type="dxa"/>
          </w:tcPr>
          <w:p w14:paraId="3B133470"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32</w:t>
            </w:r>
          </w:p>
        </w:tc>
      </w:tr>
      <w:tr w:rsidR="00BA7FB8" w:rsidRPr="00B02DC1" w14:paraId="028697C8" w14:textId="77777777" w:rsidTr="006760F6">
        <w:tc>
          <w:tcPr>
            <w:tcW w:w="8359" w:type="dxa"/>
          </w:tcPr>
          <w:p w14:paraId="377F8E2C" w14:textId="77777777" w:rsidR="00BA7FB8" w:rsidRPr="00B02DC1" w:rsidRDefault="003F702E" w:rsidP="00941DDB">
            <w:pPr>
              <w:spacing w:line="360" w:lineRule="auto"/>
              <w:rPr>
                <w:rFonts w:ascii="Noto Sans" w:hAnsi="Noto Sans" w:cs="Noto Sans"/>
              </w:rPr>
            </w:pPr>
            <w:hyperlink w:anchor="_Toc203404033" w:history="1">
              <w:r w:rsidR="00BA7FB8" w:rsidRPr="00B02DC1">
                <w:rPr>
                  <w:rFonts w:ascii="Noto Sans" w:hAnsi="Noto Sans" w:cs="Noto Sans"/>
                </w:rPr>
                <w:t>7.9. LUGAR EN DONDE SE REALIZARÁN LAS VISITAS</w:t>
              </w:r>
              <w:r w:rsidR="00BA7FB8" w:rsidRPr="00B02DC1">
                <w:rPr>
                  <w:rFonts w:ascii="Noto Sans" w:hAnsi="Noto Sans" w:cs="Noto Sans"/>
                  <w:webHidden/>
                </w:rPr>
                <w:tab/>
              </w:r>
            </w:hyperlink>
          </w:p>
        </w:tc>
        <w:tc>
          <w:tcPr>
            <w:tcW w:w="986" w:type="dxa"/>
          </w:tcPr>
          <w:p w14:paraId="337DF757"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32</w:t>
            </w:r>
          </w:p>
        </w:tc>
      </w:tr>
      <w:tr w:rsidR="00BA7FB8" w:rsidRPr="00B02DC1" w14:paraId="590598C7" w14:textId="77777777" w:rsidTr="006760F6">
        <w:tc>
          <w:tcPr>
            <w:tcW w:w="8359" w:type="dxa"/>
          </w:tcPr>
          <w:p w14:paraId="0079789A" w14:textId="77777777" w:rsidR="00BA7FB8" w:rsidRPr="00B02DC1" w:rsidRDefault="003F702E" w:rsidP="00941DDB">
            <w:pPr>
              <w:spacing w:line="360" w:lineRule="auto"/>
              <w:rPr>
                <w:rFonts w:ascii="Noto Sans" w:hAnsi="Noto Sans" w:cs="Noto Sans"/>
              </w:rPr>
            </w:pPr>
            <w:hyperlink w:anchor="_Toc203404034" w:history="1">
              <w:r w:rsidR="00BA7FB8" w:rsidRPr="00B02DC1">
                <w:rPr>
                  <w:rFonts w:ascii="Noto Sans" w:hAnsi="Noto Sans" w:cs="Noto Sans"/>
                </w:rPr>
                <w:t>7.10. OBJETO O FINALIDAD DE LAS VISITAS</w:t>
              </w:r>
              <w:r w:rsidR="00BA7FB8" w:rsidRPr="00B02DC1">
                <w:rPr>
                  <w:rFonts w:ascii="Noto Sans" w:hAnsi="Noto Sans" w:cs="Noto Sans"/>
                  <w:webHidden/>
                </w:rPr>
                <w:tab/>
              </w:r>
            </w:hyperlink>
          </w:p>
        </w:tc>
        <w:tc>
          <w:tcPr>
            <w:tcW w:w="986" w:type="dxa"/>
          </w:tcPr>
          <w:p w14:paraId="4F144E1D"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32</w:t>
            </w:r>
          </w:p>
        </w:tc>
      </w:tr>
      <w:tr w:rsidR="00BA7FB8" w:rsidRPr="00B02DC1" w14:paraId="3A453FBE" w14:textId="77777777" w:rsidTr="006760F6">
        <w:tc>
          <w:tcPr>
            <w:tcW w:w="8359" w:type="dxa"/>
          </w:tcPr>
          <w:p w14:paraId="46C2E6C1"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36" w:history="1">
              <w:r w:rsidR="00BA7FB8" w:rsidRPr="00B02DC1">
                <w:rPr>
                  <w:rFonts w:ascii="Noto Sans" w:eastAsia="Calibri" w:hAnsi="Noto Sans" w:cs="Noto Sans"/>
                  <w:sz w:val="20"/>
                  <w:szCs w:val="20"/>
                </w:rPr>
                <w:t>PENAS CONVENCIONALES Y DEDUCCIONES AL PAGO DE CONFORMIDAD CON LO DISPUESTO EN EL LINEAMIENTO 5.5.8 DE LAS POBALINES.</w:t>
              </w:r>
              <w:r w:rsidR="00BA7FB8" w:rsidRPr="00B02DC1">
                <w:rPr>
                  <w:rFonts w:ascii="Noto Sans" w:hAnsi="Noto Sans" w:cs="Noto Sans"/>
                  <w:webHidden/>
                  <w:sz w:val="20"/>
                  <w:szCs w:val="20"/>
                </w:rPr>
                <w:tab/>
              </w:r>
            </w:hyperlink>
          </w:p>
        </w:tc>
        <w:tc>
          <w:tcPr>
            <w:tcW w:w="986" w:type="dxa"/>
          </w:tcPr>
          <w:p w14:paraId="3E1B597F"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33</w:t>
            </w:r>
          </w:p>
        </w:tc>
      </w:tr>
      <w:tr w:rsidR="00BA7FB8" w:rsidRPr="00B02DC1" w14:paraId="16694636" w14:textId="77777777" w:rsidTr="006760F6">
        <w:tc>
          <w:tcPr>
            <w:tcW w:w="8359" w:type="dxa"/>
          </w:tcPr>
          <w:p w14:paraId="0DAB375D"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37" w:history="1">
              <w:r w:rsidR="00BA7FB8" w:rsidRPr="00B02DC1">
                <w:rPr>
                  <w:rFonts w:ascii="Noto Sans" w:hAnsi="Noto Sans" w:cs="Noto Sans"/>
                  <w:sz w:val="20"/>
                  <w:szCs w:val="20"/>
                </w:rPr>
                <w:t>DEVOLUCION POR DEFECTOS, VICIOS OCULTOS O CALIDAD DE LOS SERVICIOS.</w:t>
              </w:r>
              <w:r w:rsidR="00BA7FB8" w:rsidRPr="00B02DC1">
                <w:rPr>
                  <w:rFonts w:ascii="Noto Sans" w:hAnsi="Noto Sans" w:cs="Noto Sans"/>
                  <w:webHidden/>
                  <w:sz w:val="20"/>
                  <w:szCs w:val="20"/>
                </w:rPr>
                <w:tab/>
              </w:r>
            </w:hyperlink>
          </w:p>
        </w:tc>
        <w:tc>
          <w:tcPr>
            <w:tcW w:w="986" w:type="dxa"/>
          </w:tcPr>
          <w:p w14:paraId="7C77AE5E"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46</w:t>
            </w:r>
          </w:p>
        </w:tc>
      </w:tr>
      <w:tr w:rsidR="00BA7FB8" w:rsidRPr="00B02DC1" w14:paraId="0FE4C2A0" w14:textId="77777777" w:rsidTr="006760F6">
        <w:tc>
          <w:tcPr>
            <w:tcW w:w="8359" w:type="dxa"/>
          </w:tcPr>
          <w:p w14:paraId="5FB7350C"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38" w:history="1">
              <w:r w:rsidR="00BA7FB8" w:rsidRPr="00B02DC1">
                <w:rPr>
                  <w:rFonts w:ascii="Noto Sans" w:eastAsia="Calibri" w:hAnsi="Noto Sans" w:cs="Noto Sans"/>
                  <w:sz w:val="20"/>
                  <w:szCs w:val="20"/>
                </w:rPr>
                <w:t>LAS GARANTÍAS DE CUMPLIMIENTO.</w:t>
              </w:r>
              <w:r w:rsidR="00BA7FB8" w:rsidRPr="00B02DC1">
                <w:rPr>
                  <w:rFonts w:ascii="Noto Sans" w:hAnsi="Noto Sans" w:cs="Noto Sans"/>
                  <w:webHidden/>
                  <w:sz w:val="20"/>
                  <w:szCs w:val="20"/>
                </w:rPr>
                <w:tab/>
              </w:r>
            </w:hyperlink>
          </w:p>
        </w:tc>
        <w:tc>
          <w:tcPr>
            <w:tcW w:w="986" w:type="dxa"/>
          </w:tcPr>
          <w:p w14:paraId="127AE661"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46</w:t>
            </w:r>
          </w:p>
        </w:tc>
      </w:tr>
      <w:tr w:rsidR="00BA7FB8" w:rsidRPr="00B02DC1" w14:paraId="28A75347" w14:textId="77777777" w:rsidTr="006760F6">
        <w:tc>
          <w:tcPr>
            <w:tcW w:w="8359" w:type="dxa"/>
          </w:tcPr>
          <w:p w14:paraId="560B2E1E"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39" w:history="1">
              <w:r w:rsidR="00BA7FB8" w:rsidRPr="00B02DC1">
                <w:rPr>
                  <w:rFonts w:ascii="Noto Sans" w:eastAsia="Calibri" w:hAnsi="Noto Sans" w:cs="Noto Sans"/>
                  <w:sz w:val="20"/>
                  <w:szCs w:val="20"/>
                </w:rPr>
                <w:t>DE LA FORMA DE PAGO.</w:t>
              </w:r>
              <w:r w:rsidR="00BA7FB8" w:rsidRPr="00B02DC1">
                <w:rPr>
                  <w:rFonts w:ascii="Noto Sans" w:hAnsi="Noto Sans" w:cs="Noto Sans"/>
                  <w:webHidden/>
                  <w:sz w:val="20"/>
                  <w:szCs w:val="20"/>
                </w:rPr>
                <w:tab/>
              </w:r>
            </w:hyperlink>
          </w:p>
        </w:tc>
        <w:tc>
          <w:tcPr>
            <w:tcW w:w="986" w:type="dxa"/>
          </w:tcPr>
          <w:p w14:paraId="05F5255F"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47</w:t>
            </w:r>
          </w:p>
        </w:tc>
      </w:tr>
      <w:tr w:rsidR="00BA7FB8" w:rsidRPr="00B02DC1" w14:paraId="5631736F" w14:textId="77777777" w:rsidTr="006760F6">
        <w:tc>
          <w:tcPr>
            <w:tcW w:w="8359" w:type="dxa"/>
          </w:tcPr>
          <w:p w14:paraId="36329340"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40" w:history="1">
              <w:r w:rsidR="00BA7FB8" w:rsidRPr="00B02DC1">
                <w:rPr>
                  <w:rFonts w:ascii="Noto Sans" w:eastAsia="Calibri" w:hAnsi="Noto Sans" w:cs="Noto Sans"/>
                  <w:sz w:val="20"/>
                  <w:szCs w:val="20"/>
                </w:rPr>
                <w:t>MECANISMOS DE COMPROBACIÓN, SUPERVISIÓN Y VERIFICACIÓN DE LOS SERVICIOS CONTRATADOS Y EFECTIVAMENTE ENTREGADOS, ASÍ COMO DEL CUMPLIMIENTO DE LAS REQUISICIONES DE CADA ENTREGABLE.</w:t>
              </w:r>
            </w:hyperlink>
            <w:r w:rsidR="00BA7FB8" w:rsidRPr="00B02DC1">
              <w:rPr>
                <w:rFonts w:ascii="Noto Sans" w:hAnsi="Noto Sans" w:cs="Noto Sans"/>
                <w:sz w:val="20"/>
                <w:szCs w:val="20"/>
              </w:rPr>
              <w:t xml:space="preserve"> </w:t>
            </w:r>
          </w:p>
        </w:tc>
        <w:tc>
          <w:tcPr>
            <w:tcW w:w="986" w:type="dxa"/>
          </w:tcPr>
          <w:p w14:paraId="4D47CA87"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18</w:t>
            </w:r>
          </w:p>
        </w:tc>
      </w:tr>
      <w:tr w:rsidR="00BA7FB8" w:rsidRPr="00B02DC1" w14:paraId="2694B4B0" w14:textId="77777777" w:rsidTr="006760F6">
        <w:tc>
          <w:tcPr>
            <w:tcW w:w="8359" w:type="dxa"/>
          </w:tcPr>
          <w:p w14:paraId="422653B9"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41" w:history="1">
              <w:r w:rsidR="00BA7FB8" w:rsidRPr="00B02DC1">
                <w:rPr>
                  <w:rFonts w:ascii="Noto Sans" w:eastAsia="Calibri" w:hAnsi="Noto Sans" w:cs="Noto Sans"/>
                  <w:sz w:val="20"/>
                  <w:szCs w:val="20"/>
                </w:rPr>
                <w:t>NORMAS OFICIALES QUE DEBEN CONSIDERAR A CUMPLIR LAS PERSONAS FISICAS O MORALES PARA LA PRESTACION DEL SERVICO.</w:t>
              </w:r>
              <w:r w:rsidR="00BA7FB8" w:rsidRPr="00B02DC1">
                <w:rPr>
                  <w:rFonts w:ascii="Noto Sans" w:hAnsi="Noto Sans" w:cs="Noto Sans"/>
                  <w:webHidden/>
                  <w:sz w:val="20"/>
                  <w:szCs w:val="20"/>
                </w:rPr>
                <w:tab/>
              </w:r>
            </w:hyperlink>
          </w:p>
        </w:tc>
        <w:tc>
          <w:tcPr>
            <w:tcW w:w="986" w:type="dxa"/>
          </w:tcPr>
          <w:p w14:paraId="5366B759"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49</w:t>
            </w:r>
          </w:p>
        </w:tc>
      </w:tr>
      <w:tr w:rsidR="00BA7FB8" w:rsidRPr="00B02DC1" w14:paraId="04EEBD37" w14:textId="77777777" w:rsidTr="006760F6">
        <w:tc>
          <w:tcPr>
            <w:tcW w:w="8359" w:type="dxa"/>
          </w:tcPr>
          <w:p w14:paraId="31E4983C"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42" w:history="1">
              <w:r w:rsidR="00BA7FB8" w:rsidRPr="00B02DC1">
                <w:rPr>
                  <w:rFonts w:ascii="Noto Sans" w:eastAsia="Calibri" w:hAnsi="Noto Sans" w:cs="Noto Sans"/>
                  <w:sz w:val="20"/>
                  <w:szCs w:val="20"/>
                </w:rPr>
                <w:t>AVISO DE PRIVACIDAD.</w:t>
              </w:r>
              <w:r w:rsidR="00BA7FB8" w:rsidRPr="00B02DC1">
                <w:rPr>
                  <w:rFonts w:ascii="Noto Sans" w:hAnsi="Noto Sans" w:cs="Noto Sans"/>
                  <w:webHidden/>
                  <w:sz w:val="20"/>
                  <w:szCs w:val="20"/>
                </w:rPr>
                <w:tab/>
              </w:r>
            </w:hyperlink>
          </w:p>
        </w:tc>
        <w:tc>
          <w:tcPr>
            <w:tcW w:w="986" w:type="dxa"/>
          </w:tcPr>
          <w:p w14:paraId="29B0F689"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49</w:t>
            </w:r>
          </w:p>
        </w:tc>
      </w:tr>
      <w:tr w:rsidR="00BA7FB8" w:rsidRPr="00B02DC1" w14:paraId="4892D329" w14:textId="77777777" w:rsidTr="006760F6">
        <w:tc>
          <w:tcPr>
            <w:tcW w:w="8359" w:type="dxa"/>
          </w:tcPr>
          <w:p w14:paraId="55DD997B"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43" w:history="1">
              <w:r w:rsidR="00BA7FB8" w:rsidRPr="00B02DC1">
                <w:rPr>
                  <w:rFonts w:ascii="Noto Sans" w:hAnsi="Noto Sans" w:cs="Noto Sans"/>
                  <w:sz w:val="20"/>
                  <w:szCs w:val="20"/>
                </w:rPr>
                <w:t>TERMINACIÓN DE LA RELACIÓN CONTRACTUAL.</w:t>
              </w:r>
              <w:r w:rsidR="00BA7FB8" w:rsidRPr="00B02DC1">
                <w:rPr>
                  <w:rFonts w:ascii="Noto Sans" w:hAnsi="Noto Sans" w:cs="Noto Sans"/>
                  <w:webHidden/>
                  <w:sz w:val="20"/>
                  <w:szCs w:val="20"/>
                </w:rPr>
                <w:tab/>
              </w:r>
            </w:hyperlink>
          </w:p>
        </w:tc>
        <w:tc>
          <w:tcPr>
            <w:tcW w:w="986" w:type="dxa"/>
          </w:tcPr>
          <w:p w14:paraId="3155EDDC"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49</w:t>
            </w:r>
          </w:p>
        </w:tc>
      </w:tr>
      <w:tr w:rsidR="00BA7FB8" w:rsidRPr="00B02DC1" w14:paraId="1C46798A" w14:textId="77777777" w:rsidTr="006760F6">
        <w:tc>
          <w:tcPr>
            <w:tcW w:w="8359" w:type="dxa"/>
          </w:tcPr>
          <w:p w14:paraId="43BB9540" w14:textId="77777777" w:rsidR="00BA7FB8" w:rsidRPr="00B02DC1" w:rsidRDefault="003F702E" w:rsidP="00941DDB">
            <w:pPr>
              <w:spacing w:line="360" w:lineRule="auto"/>
              <w:rPr>
                <w:rFonts w:ascii="Noto Sans" w:hAnsi="Noto Sans" w:cs="Noto Sans"/>
              </w:rPr>
            </w:pPr>
            <w:hyperlink w:anchor="_Toc203404044" w:history="1">
              <w:r w:rsidR="00BA7FB8" w:rsidRPr="00B02DC1">
                <w:rPr>
                  <w:rFonts w:ascii="Noto Sans" w:hAnsi="Noto Sans" w:cs="Noto Sans"/>
                </w:rPr>
                <w:t>15.1</w:t>
              </w:r>
              <w:r w:rsidR="00BA7FB8" w:rsidRPr="00B02DC1">
                <w:rPr>
                  <w:rFonts w:ascii="Noto Sans" w:hAnsi="Noto Sans" w:cs="Noto Sans"/>
                </w:rPr>
                <w:tab/>
                <w:t>RESCISIÓN ADMINISTRATIVA DEL CONTRATO.</w:t>
              </w:r>
              <w:r w:rsidR="00BA7FB8" w:rsidRPr="00B02DC1">
                <w:rPr>
                  <w:rFonts w:ascii="Noto Sans" w:hAnsi="Noto Sans" w:cs="Noto Sans"/>
                  <w:webHidden/>
                </w:rPr>
                <w:tab/>
              </w:r>
            </w:hyperlink>
          </w:p>
        </w:tc>
        <w:tc>
          <w:tcPr>
            <w:tcW w:w="986" w:type="dxa"/>
          </w:tcPr>
          <w:p w14:paraId="0E598B6C"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49</w:t>
            </w:r>
          </w:p>
        </w:tc>
      </w:tr>
      <w:tr w:rsidR="00BA7FB8" w:rsidRPr="00B02DC1" w14:paraId="09B0F4A3" w14:textId="77777777" w:rsidTr="006760F6">
        <w:tc>
          <w:tcPr>
            <w:tcW w:w="8359" w:type="dxa"/>
          </w:tcPr>
          <w:p w14:paraId="56B16BAA" w14:textId="77777777" w:rsidR="00BA7FB8" w:rsidRPr="00B02DC1" w:rsidRDefault="003F702E" w:rsidP="00941DDB">
            <w:pPr>
              <w:spacing w:line="360" w:lineRule="auto"/>
              <w:rPr>
                <w:rFonts w:ascii="Noto Sans" w:hAnsi="Noto Sans" w:cs="Noto Sans"/>
              </w:rPr>
            </w:pPr>
            <w:hyperlink w:anchor="_Toc203404045" w:history="1">
              <w:r w:rsidR="00BA7FB8" w:rsidRPr="00B02DC1">
                <w:rPr>
                  <w:rFonts w:ascii="Noto Sans" w:hAnsi="Noto Sans" w:cs="Noto Sans"/>
                </w:rPr>
                <w:t>15.2</w:t>
              </w:r>
              <w:r w:rsidR="00BA7FB8" w:rsidRPr="00B02DC1">
                <w:rPr>
                  <w:rFonts w:ascii="Noto Sans" w:hAnsi="Noto Sans" w:cs="Noto Sans"/>
                </w:rPr>
                <w:tab/>
                <w:t>TERMINACIÓN ANTICIPADA DEL CONTRATO.</w:t>
              </w:r>
              <w:r w:rsidR="00BA7FB8" w:rsidRPr="00B02DC1">
                <w:rPr>
                  <w:rFonts w:ascii="Noto Sans" w:hAnsi="Noto Sans" w:cs="Noto Sans"/>
                  <w:webHidden/>
                </w:rPr>
                <w:tab/>
              </w:r>
            </w:hyperlink>
          </w:p>
        </w:tc>
        <w:tc>
          <w:tcPr>
            <w:tcW w:w="986" w:type="dxa"/>
          </w:tcPr>
          <w:p w14:paraId="6F7C2C00"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50</w:t>
            </w:r>
          </w:p>
        </w:tc>
      </w:tr>
      <w:tr w:rsidR="00BA7FB8" w:rsidRPr="00B02DC1" w14:paraId="29F7F7EB" w14:textId="77777777" w:rsidTr="006760F6">
        <w:tc>
          <w:tcPr>
            <w:tcW w:w="8359" w:type="dxa"/>
          </w:tcPr>
          <w:p w14:paraId="64A5D5C6"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46" w:history="1">
              <w:r w:rsidR="00BA7FB8" w:rsidRPr="00B02DC1">
                <w:rPr>
                  <w:rFonts w:ascii="Noto Sans" w:hAnsi="Noto Sans" w:cs="Noto Sans"/>
                  <w:sz w:val="20"/>
                  <w:szCs w:val="20"/>
                </w:rPr>
                <w:t>FORMA Y TÉRMINOS QUE REGIRÁN LOS DIVERSOS ACTOS DEL PROCEDIMIENTO DE LICITACIÓN PÚBLICA.</w:t>
              </w:r>
              <w:r w:rsidR="00BA7FB8" w:rsidRPr="00B02DC1">
                <w:rPr>
                  <w:rFonts w:ascii="Noto Sans" w:hAnsi="Noto Sans" w:cs="Noto Sans"/>
                  <w:webHidden/>
                  <w:sz w:val="20"/>
                  <w:szCs w:val="20"/>
                </w:rPr>
                <w:tab/>
              </w:r>
            </w:hyperlink>
          </w:p>
        </w:tc>
        <w:tc>
          <w:tcPr>
            <w:tcW w:w="986" w:type="dxa"/>
          </w:tcPr>
          <w:p w14:paraId="4906EE7C"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50</w:t>
            </w:r>
          </w:p>
        </w:tc>
      </w:tr>
      <w:tr w:rsidR="00BA7FB8" w:rsidRPr="00B02DC1" w14:paraId="63A69F89" w14:textId="77777777" w:rsidTr="006760F6">
        <w:tc>
          <w:tcPr>
            <w:tcW w:w="8359" w:type="dxa"/>
          </w:tcPr>
          <w:p w14:paraId="28EEC94A" w14:textId="77777777" w:rsidR="00BA7FB8" w:rsidRPr="00B02DC1" w:rsidRDefault="003F702E" w:rsidP="00941DDB">
            <w:pPr>
              <w:spacing w:line="360" w:lineRule="auto"/>
              <w:rPr>
                <w:rFonts w:ascii="Noto Sans" w:hAnsi="Noto Sans" w:cs="Noto Sans"/>
              </w:rPr>
            </w:pPr>
            <w:hyperlink w:anchor="_Toc203404047" w:history="1">
              <w:r w:rsidR="00BA7FB8" w:rsidRPr="00B02DC1">
                <w:rPr>
                  <w:rFonts w:ascii="Noto Sans" w:hAnsi="Noto Sans" w:cs="Noto Sans"/>
                </w:rPr>
                <w:t>16.1</w:t>
              </w:r>
              <w:r w:rsidR="00BA7FB8" w:rsidRPr="00B02DC1">
                <w:rPr>
                  <w:rFonts w:ascii="Noto Sans" w:hAnsi="Noto Sans" w:cs="Noto Sans"/>
                </w:rPr>
                <w:tab/>
                <w:t>REDUCCIÓN DE PLAZOS.</w:t>
              </w:r>
              <w:r w:rsidR="00BA7FB8" w:rsidRPr="00B02DC1">
                <w:rPr>
                  <w:rFonts w:ascii="Noto Sans" w:hAnsi="Noto Sans" w:cs="Noto Sans"/>
                  <w:webHidden/>
                </w:rPr>
                <w:tab/>
              </w:r>
            </w:hyperlink>
          </w:p>
        </w:tc>
        <w:tc>
          <w:tcPr>
            <w:tcW w:w="986" w:type="dxa"/>
          </w:tcPr>
          <w:p w14:paraId="6BACEA55"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50</w:t>
            </w:r>
          </w:p>
        </w:tc>
      </w:tr>
      <w:tr w:rsidR="00BA7FB8" w:rsidRPr="00B02DC1" w14:paraId="78134D6D" w14:textId="77777777" w:rsidTr="006760F6">
        <w:tc>
          <w:tcPr>
            <w:tcW w:w="8359" w:type="dxa"/>
          </w:tcPr>
          <w:p w14:paraId="0A4330E7" w14:textId="77777777" w:rsidR="00BA7FB8" w:rsidRPr="00B02DC1" w:rsidRDefault="003F702E" w:rsidP="00941DDB">
            <w:pPr>
              <w:spacing w:line="360" w:lineRule="auto"/>
              <w:rPr>
                <w:rFonts w:ascii="Noto Sans" w:hAnsi="Noto Sans" w:cs="Noto Sans"/>
              </w:rPr>
            </w:pPr>
            <w:hyperlink w:anchor="_Toc203404048" w:history="1">
              <w:r w:rsidR="00BA7FB8" w:rsidRPr="00B02DC1">
                <w:rPr>
                  <w:rFonts w:ascii="Noto Sans" w:hAnsi="Noto Sans" w:cs="Noto Sans"/>
                </w:rPr>
                <w:t>16.2</w:t>
              </w:r>
              <w:r w:rsidR="00BA7FB8" w:rsidRPr="00B02DC1">
                <w:rPr>
                  <w:rFonts w:ascii="Noto Sans" w:hAnsi="Noto Sans" w:cs="Noto Sans"/>
                </w:rPr>
                <w:tab/>
                <w:t>FECHA, HORA Y LUGAR PARA LOS ACTOS DE LA LICITACIÓN.</w:t>
              </w:r>
              <w:r w:rsidR="00BA7FB8" w:rsidRPr="00B02DC1">
                <w:rPr>
                  <w:rFonts w:ascii="Noto Sans" w:hAnsi="Noto Sans" w:cs="Noto Sans"/>
                  <w:webHidden/>
                </w:rPr>
                <w:tab/>
              </w:r>
            </w:hyperlink>
          </w:p>
        </w:tc>
        <w:tc>
          <w:tcPr>
            <w:tcW w:w="986" w:type="dxa"/>
          </w:tcPr>
          <w:p w14:paraId="4EB7B122"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50</w:t>
            </w:r>
          </w:p>
        </w:tc>
      </w:tr>
      <w:tr w:rsidR="00BA7FB8" w:rsidRPr="00B02DC1" w14:paraId="0BF24616" w14:textId="77777777" w:rsidTr="006760F6">
        <w:tc>
          <w:tcPr>
            <w:tcW w:w="8359" w:type="dxa"/>
          </w:tcPr>
          <w:p w14:paraId="178E33E7" w14:textId="77777777" w:rsidR="00BA7FB8" w:rsidRPr="00B02DC1" w:rsidRDefault="003F702E" w:rsidP="00941DDB">
            <w:pPr>
              <w:spacing w:line="360" w:lineRule="auto"/>
              <w:rPr>
                <w:rFonts w:ascii="Noto Sans" w:hAnsi="Noto Sans" w:cs="Noto Sans"/>
              </w:rPr>
            </w:pPr>
            <w:hyperlink w:anchor="_Toc203404049" w:history="1">
              <w:r w:rsidR="00BA7FB8" w:rsidRPr="00B02DC1">
                <w:rPr>
                  <w:rFonts w:ascii="Noto Sans" w:hAnsi="Noto Sans" w:cs="Noto Sans"/>
                </w:rPr>
                <w:t>16.3</w:t>
              </w:r>
              <w:r w:rsidR="00BA7FB8" w:rsidRPr="00B02DC1">
                <w:rPr>
                  <w:rFonts w:ascii="Noto Sans" w:hAnsi="Noto Sans" w:cs="Noto Sans"/>
                </w:rPr>
                <w:tab/>
                <w:t>VISITAS A LAS INSTALACIONES INSTITUCIONALES, DONDE SE PRESTARÁN LOS SERVICIOS.</w:t>
              </w:r>
              <w:r w:rsidR="00BA7FB8" w:rsidRPr="00B02DC1">
                <w:rPr>
                  <w:rFonts w:ascii="Noto Sans" w:hAnsi="Noto Sans" w:cs="Noto Sans"/>
                  <w:webHidden/>
                </w:rPr>
                <w:tab/>
              </w:r>
            </w:hyperlink>
          </w:p>
        </w:tc>
        <w:tc>
          <w:tcPr>
            <w:tcW w:w="986" w:type="dxa"/>
          </w:tcPr>
          <w:p w14:paraId="4569EE93"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51</w:t>
            </w:r>
          </w:p>
        </w:tc>
      </w:tr>
      <w:tr w:rsidR="00BA7FB8" w:rsidRPr="00B02DC1" w14:paraId="42E7A161" w14:textId="77777777" w:rsidTr="006760F6">
        <w:tc>
          <w:tcPr>
            <w:tcW w:w="8359" w:type="dxa"/>
          </w:tcPr>
          <w:p w14:paraId="687774CF" w14:textId="77777777" w:rsidR="00BA7FB8" w:rsidRPr="00B02DC1" w:rsidRDefault="003F702E" w:rsidP="00941DDB">
            <w:pPr>
              <w:spacing w:line="360" w:lineRule="auto"/>
              <w:rPr>
                <w:rFonts w:ascii="Noto Sans" w:hAnsi="Noto Sans" w:cs="Noto Sans"/>
              </w:rPr>
            </w:pPr>
            <w:hyperlink w:anchor="_Toc203404050" w:history="1">
              <w:r w:rsidR="00BA7FB8" w:rsidRPr="00B02DC1">
                <w:rPr>
                  <w:rFonts w:ascii="Noto Sans" w:hAnsi="Noto Sans" w:cs="Noto Sans"/>
                </w:rPr>
                <w:t>16.4</w:t>
              </w:r>
              <w:r w:rsidR="00BA7FB8" w:rsidRPr="00B02DC1">
                <w:rPr>
                  <w:rFonts w:ascii="Noto Sans" w:hAnsi="Noto Sans" w:cs="Noto Sans"/>
                </w:rPr>
                <w:tab/>
                <w:t>JUNTA DE ACLARACIONES.</w:t>
              </w:r>
              <w:r w:rsidR="00BA7FB8" w:rsidRPr="00B02DC1">
                <w:rPr>
                  <w:rFonts w:ascii="Noto Sans" w:hAnsi="Noto Sans" w:cs="Noto Sans"/>
                  <w:webHidden/>
                </w:rPr>
                <w:tab/>
              </w:r>
            </w:hyperlink>
          </w:p>
        </w:tc>
        <w:tc>
          <w:tcPr>
            <w:tcW w:w="986" w:type="dxa"/>
          </w:tcPr>
          <w:p w14:paraId="49C91997"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51</w:t>
            </w:r>
          </w:p>
        </w:tc>
      </w:tr>
      <w:tr w:rsidR="00BA7FB8" w:rsidRPr="00B02DC1" w14:paraId="5F0609EE" w14:textId="77777777" w:rsidTr="006760F6">
        <w:tc>
          <w:tcPr>
            <w:tcW w:w="8359" w:type="dxa"/>
          </w:tcPr>
          <w:p w14:paraId="4B26D2D1" w14:textId="77777777" w:rsidR="00BA7FB8" w:rsidRPr="00B02DC1" w:rsidRDefault="003F702E" w:rsidP="00941DDB">
            <w:pPr>
              <w:spacing w:line="360" w:lineRule="auto"/>
              <w:rPr>
                <w:rFonts w:ascii="Noto Sans" w:hAnsi="Noto Sans" w:cs="Noto Sans"/>
              </w:rPr>
            </w:pPr>
            <w:hyperlink w:anchor="_Toc203404051" w:history="1">
              <w:r w:rsidR="00BA7FB8" w:rsidRPr="00B02DC1">
                <w:rPr>
                  <w:rFonts w:ascii="Noto Sans" w:hAnsi="Noto Sans" w:cs="Noto Sans"/>
                </w:rPr>
                <w:t>16.5</w:t>
              </w:r>
              <w:r w:rsidR="00BA7FB8" w:rsidRPr="00B02DC1">
                <w:rPr>
                  <w:rFonts w:ascii="Noto Sans" w:hAnsi="Noto Sans" w:cs="Noto Sans"/>
                </w:rPr>
                <w:tab/>
                <w:t>ACTO DE PRESENTACIÓN Y APERTURA DE PROPOSICIONES.</w:t>
              </w:r>
              <w:r w:rsidR="00BA7FB8" w:rsidRPr="00B02DC1">
                <w:rPr>
                  <w:rFonts w:ascii="Noto Sans" w:hAnsi="Noto Sans" w:cs="Noto Sans"/>
                  <w:webHidden/>
                </w:rPr>
                <w:tab/>
              </w:r>
            </w:hyperlink>
          </w:p>
        </w:tc>
        <w:tc>
          <w:tcPr>
            <w:tcW w:w="986" w:type="dxa"/>
          </w:tcPr>
          <w:p w14:paraId="2B7267D4"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53</w:t>
            </w:r>
          </w:p>
        </w:tc>
      </w:tr>
      <w:tr w:rsidR="00BA7FB8" w:rsidRPr="00B02DC1" w14:paraId="4FCBD514" w14:textId="77777777" w:rsidTr="006760F6">
        <w:tc>
          <w:tcPr>
            <w:tcW w:w="8359" w:type="dxa"/>
          </w:tcPr>
          <w:p w14:paraId="05B7C81B" w14:textId="77777777" w:rsidR="00BA7FB8" w:rsidRPr="00B02DC1" w:rsidRDefault="003F702E" w:rsidP="00941DDB">
            <w:pPr>
              <w:spacing w:line="360" w:lineRule="auto"/>
              <w:rPr>
                <w:rFonts w:ascii="Noto Sans" w:hAnsi="Noto Sans" w:cs="Noto Sans"/>
              </w:rPr>
            </w:pPr>
            <w:hyperlink w:anchor="_Toc203404052" w:history="1">
              <w:r w:rsidR="00BA7FB8" w:rsidRPr="00B02DC1">
                <w:rPr>
                  <w:rFonts w:ascii="Noto Sans" w:hAnsi="Noto Sans" w:cs="Noto Sans"/>
                </w:rPr>
                <w:t>16.6</w:t>
              </w:r>
              <w:r w:rsidR="00BA7FB8" w:rsidRPr="00B02DC1">
                <w:rPr>
                  <w:rFonts w:ascii="Noto Sans" w:hAnsi="Noto Sans" w:cs="Noto Sans"/>
                </w:rPr>
                <w:tab/>
                <w:t>PROPOSICIONES CONJUNTAS.</w:t>
              </w:r>
              <w:r w:rsidR="00BA7FB8" w:rsidRPr="00B02DC1">
                <w:rPr>
                  <w:rFonts w:ascii="Noto Sans" w:hAnsi="Noto Sans" w:cs="Noto Sans"/>
                  <w:webHidden/>
                </w:rPr>
                <w:tab/>
              </w:r>
            </w:hyperlink>
          </w:p>
        </w:tc>
        <w:tc>
          <w:tcPr>
            <w:tcW w:w="986" w:type="dxa"/>
          </w:tcPr>
          <w:p w14:paraId="768462B6"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55</w:t>
            </w:r>
          </w:p>
        </w:tc>
      </w:tr>
      <w:tr w:rsidR="00BA7FB8" w:rsidRPr="00B02DC1" w14:paraId="678E18AD" w14:textId="77777777" w:rsidTr="006760F6">
        <w:tc>
          <w:tcPr>
            <w:tcW w:w="8359" w:type="dxa"/>
          </w:tcPr>
          <w:p w14:paraId="59BA4EEF" w14:textId="77777777" w:rsidR="00BA7FB8" w:rsidRPr="00B02DC1" w:rsidRDefault="003F702E" w:rsidP="00941DDB">
            <w:pPr>
              <w:spacing w:line="360" w:lineRule="auto"/>
              <w:rPr>
                <w:rFonts w:ascii="Noto Sans" w:hAnsi="Noto Sans" w:cs="Noto Sans"/>
              </w:rPr>
            </w:pPr>
            <w:hyperlink w:anchor="_Toc203404053" w:history="1">
              <w:r w:rsidR="00BA7FB8" w:rsidRPr="00B02DC1">
                <w:rPr>
                  <w:rFonts w:ascii="Noto Sans" w:hAnsi="Noto Sans" w:cs="Noto Sans"/>
                </w:rPr>
                <w:t>16.7</w:t>
              </w:r>
              <w:r w:rsidR="00BA7FB8" w:rsidRPr="00B02DC1">
                <w:rPr>
                  <w:rFonts w:ascii="Noto Sans" w:hAnsi="Noto Sans" w:cs="Noto Sans"/>
                </w:rPr>
                <w:tab/>
                <w:t>ENVÍO DE UNA SOLA PROPOSICIÓN.</w:t>
              </w:r>
              <w:r w:rsidR="00BA7FB8" w:rsidRPr="00B02DC1">
                <w:rPr>
                  <w:rFonts w:ascii="Noto Sans" w:hAnsi="Noto Sans" w:cs="Noto Sans"/>
                  <w:webHidden/>
                </w:rPr>
                <w:tab/>
              </w:r>
            </w:hyperlink>
          </w:p>
        </w:tc>
        <w:tc>
          <w:tcPr>
            <w:tcW w:w="986" w:type="dxa"/>
          </w:tcPr>
          <w:p w14:paraId="5B730B87"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57</w:t>
            </w:r>
          </w:p>
        </w:tc>
      </w:tr>
      <w:tr w:rsidR="00BA7FB8" w:rsidRPr="00B02DC1" w14:paraId="29D63BFE" w14:textId="77777777" w:rsidTr="006760F6">
        <w:tc>
          <w:tcPr>
            <w:tcW w:w="8359" w:type="dxa"/>
          </w:tcPr>
          <w:p w14:paraId="51558E7F" w14:textId="77777777" w:rsidR="00BA7FB8" w:rsidRPr="00B02DC1" w:rsidRDefault="003F702E" w:rsidP="00941DDB">
            <w:pPr>
              <w:spacing w:line="360" w:lineRule="auto"/>
              <w:rPr>
                <w:rFonts w:ascii="Noto Sans" w:hAnsi="Noto Sans" w:cs="Noto Sans"/>
              </w:rPr>
            </w:pPr>
            <w:hyperlink w:anchor="_Toc203404054" w:history="1">
              <w:r w:rsidR="00BA7FB8" w:rsidRPr="00B02DC1">
                <w:rPr>
                  <w:rFonts w:ascii="Noto Sans" w:hAnsi="Noto Sans" w:cs="Noto Sans"/>
                </w:rPr>
                <w:t>16.8</w:t>
              </w:r>
              <w:r w:rsidR="00BA7FB8" w:rsidRPr="00B02DC1">
                <w:rPr>
                  <w:rFonts w:ascii="Noto Sans" w:hAnsi="Noto Sans" w:cs="Noto Sans"/>
                </w:rPr>
                <w:tab/>
                <w:t>ACREDITAMIENTO DE PERSONALIDAD JURÍDICA Y DATOS DE NOTIFICACIÓN.</w:t>
              </w:r>
              <w:r w:rsidR="00BA7FB8" w:rsidRPr="00B02DC1">
                <w:rPr>
                  <w:rFonts w:ascii="Noto Sans" w:hAnsi="Noto Sans" w:cs="Noto Sans"/>
                  <w:webHidden/>
                </w:rPr>
                <w:tab/>
              </w:r>
            </w:hyperlink>
          </w:p>
        </w:tc>
        <w:tc>
          <w:tcPr>
            <w:tcW w:w="986" w:type="dxa"/>
          </w:tcPr>
          <w:p w14:paraId="5A487C52"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57</w:t>
            </w:r>
          </w:p>
        </w:tc>
      </w:tr>
      <w:tr w:rsidR="00BA7FB8" w:rsidRPr="00B02DC1" w14:paraId="6A74A333" w14:textId="77777777" w:rsidTr="006760F6">
        <w:tc>
          <w:tcPr>
            <w:tcW w:w="8359" w:type="dxa"/>
          </w:tcPr>
          <w:p w14:paraId="1AC84FD3" w14:textId="77777777" w:rsidR="00BA7FB8" w:rsidRPr="00B02DC1" w:rsidRDefault="003F702E" w:rsidP="00941DDB">
            <w:pPr>
              <w:spacing w:line="360" w:lineRule="auto"/>
              <w:rPr>
                <w:rFonts w:ascii="Noto Sans" w:hAnsi="Noto Sans" w:cs="Noto Sans"/>
              </w:rPr>
            </w:pPr>
            <w:hyperlink w:anchor="_Toc203404055" w:history="1">
              <w:r w:rsidR="00BA7FB8" w:rsidRPr="00B02DC1">
                <w:rPr>
                  <w:rFonts w:ascii="Noto Sans" w:hAnsi="Noto Sans" w:cs="Noto Sans"/>
                </w:rPr>
                <w:t>16.9</w:t>
              </w:r>
              <w:r w:rsidR="00BA7FB8" w:rsidRPr="00B02DC1">
                <w:rPr>
                  <w:rFonts w:ascii="Noto Sans" w:hAnsi="Noto Sans" w:cs="Noto Sans"/>
                </w:rPr>
                <w:tab/>
                <w:t>DOCUMENTACIÓN QUE SE RUBRICARÁ.</w:t>
              </w:r>
              <w:r w:rsidR="00BA7FB8" w:rsidRPr="00B02DC1">
                <w:rPr>
                  <w:rFonts w:ascii="Noto Sans" w:hAnsi="Noto Sans" w:cs="Noto Sans"/>
                  <w:webHidden/>
                </w:rPr>
                <w:tab/>
              </w:r>
            </w:hyperlink>
          </w:p>
        </w:tc>
        <w:tc>
          <w:tcPr>
            <w:tcW w:w="986" w:type="dxa"/>
          </w:tcPr>
          <w:p w14:paraId="11AB0F3F"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57</w:t>
            </w:r>
          </w:p>
        </w:tc>
      </w:tr>
      <w:tr w:rsidR="00BA7FB8" w:rsidRPr="00B02DC1" w14:paraId="27755875" w14:textId="77777777" w:rsidTr="006760F6">
        <w:tc>
          <w:tcPr>
            <w:tcW w:w="8359" w:type="dxa"/>
          </w:tcPr>
          <w:p w14:paraId="17A5C807" w14:textId="77777777" w:rsidR="00BA7FB8" w:rsidRPr="00B02DC1" w:rsidRDefault="003F702E" w:rsidP="00941DDB">
            <w:pPr>
              <w:spacing w:line="360" w:lineRule="auto"/>
              <w:rPr>
                <w:rFonts w:ascii="Noto Sans" w:hAnsi="Noto Sans" w:cs="Noto Sans"/>
              </w:rPr>
            </w:pPr>
            <w:hyperlink w:anchor="_Toc203404056" w:history="1">
              <w:r w:rsidR="00BA7FB8" w:rsidRPr="00B02DC1">
                <w:rPr>
                  <w:rFonts w:ascii="Noto Sans" w:hAnsi="Noto Sans" w:cs="Noto Sans"/>
                </w:rPr>
                <w:t>16.10</w:t>
              </w:r>
              <w:r w:rsidR="00BA7FB8" w:rsidRPr="00B02DC1">
                <w:rPr>
                  <w:rFonts w:ascii="Noto Sans" w:hAnsi="Noto Sans" w:cs="Noto Sans"/>
                </w:rPr>
                <w:tab/>
                <w:t>ACTO DE FALLO</w:t>
              </w:r>
              <w:r w:rsidR="00BA7FB8" w:rsidRPr="00B02DC1">
                <w:rPr>
                  <w:rFonts w:ascii="Noto Sans" w:hAnsi="Noto Sans" w:cs="Noto Sans"/>
                  <w:webHidden/>
                </w:rPr>
                <w:tab/>
              </w:r>
            </w:hyperlink>
          </w:p>
        </w:tc>
        <w:tc>
          <w:tcPr>
            <w:tcW w:w="986" w:type="dxa"/>
          </w:tcPr>
          <w:p w14:paraId="4DF7689E"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57</w:t>
            </w:r>
          </w:p>
        </w:tc>
      </w:tr>
      <w:tr w:rsidR="00BA7FB8" w:rsidRPr="00B02DC1" w14:paraId="0250F8BC" w14:textId="77777777" w:rsidTr="006760F6">
        <w:tc>
          <w:tcPr>
            <w:tcW w:w="8359" w:type="dxa"/>
          </w:tcPr>
          <w:p w14:paraId="5BCF38EC" w14:textId="77777777" w:rsidR="00BA7FB8" w:rsidRPr="00B02DC1" w:rsidRDefault="003F702E" w:rsidP="00941DDB">
            <w:pPr>
              <w:spacing w:line="360" w:lineRule="auto"/>
              <w:rPr>
                <w:rFonts w:ascii="Noto Sans" w:hAnsi="Noto Sans" w:cs="Noto Sans"/>
              </w:rPr>
            </w:pPr>
            <w:hyperlink w:anchor="_Toc203404057" w:history="1">
              <w:r w:rsidR="00BA7FB8" w:rsidRPr="00B02DC1">
                <w:rPr>
                  <w:rFonts w:ascii="Noto Sans" w:hAnsi="Noto Sans" w:cs="Noto Sans"/>
                </w:rPr>
                <w:t>16.11</w:t>
              </w:r>
              <w:r w:rsidR="00BA7FB8" w:rsidRPr="00B02DC1">
                <w:rPr>
                  <w:rFonts w:ascii="Noto Sans" w:hAnsi="Noto Sans" w:cs="Noto Sans"/>
                </w:rPr>
                <w:tab/>
                <w:t>FIRMA DE CONTRATO.</w:t>
              </w:r>
              <w:r w:rsidR="00BA7FB8" w:rsidRPr="00B02DC1">
                <w:rPr>
                  <w:rFonts w:ascii="Noto Sans" w:hAnsi="Noto Sans" w:cs="Noto Sans"/>
                  <w:webHidden/>
                </w:rPr>
                <w:tab/>
              </w:r>
            </w:hyperlink>
          </w:p>
        </w:tc>
        <w:tc>
          <w:tcPr>
            <w:tcW w:w="986" w:type="dxa"/>
          </w:tcPr>
          <w:p w14:paraId="37C7AD52"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58</w:t>
            </w:r>
          </w:p>
        </w:tc>
      </w:tr>
      <w:tr w:rsidR="00BA7FB8" w:rsidRPr="00B02DC1" w14:paraId="4052BF34" w14:textId="77777777" w:rsidTr="006760F6">
        <w:tc>
          <w:tcPr>
            <w:tcW w:w="8359" w:type="dxa"/>
          </w:tcPr>
          <w:p w14:paraId="776304E2"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58" w:history="1">
              <w:r w:rsidR="00BA7FB8" w:rsidRPr="00B02DC1">
                <w:rPr>
                  <w:rFonts w:ascii="Noto Sans" w:hAnsi="Noto Sans" w:cs="Noto Sans"/>
                  <w:sz w:val="20"/>
                  <w:szCs w:val="20"/>
                </w:rPr>
                <w:t>REQUISITOS QUE LOS LICITANTES DEBEN CUMPLIR.</w:t>
              </w:r>
              <w:r w:rsidR="00BA7FB8" w:rsidRPr="00B02DC1">
                <w:rPr>
                  <w:rFonts w:ascii="Noto Sans" w:hAnsi="Noto Sans" w:cs="Noto Sans"/>
                  <w:webHidden/>
                  <w:sz w:val="20"/>
                  <w:szCs w:val="20"/>
                </w:rPr>
                <w:tab/>
              </w:r>
            </w:hyperlink>
          </w:p>
        </w:tc>
        <w:tc>
          <w:tcPr>
            <w:tcW w:w="986" w:type="dxa"/>
          </w:tcPr>
          <w:p w14:paraId="2CBF41F9"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59</w:t>
            </w:r>
          </w:p>
        </w:tc>
      </w:tr>
      <w:tr w:rsidR="00BA7FB8" w:rsidRPr="00B02DC1" w14:paraId="32F0AA30" w14:textId="77777777" w:rsidTr="006760F6">
        <w:tc>
          <w:tcPr>
            <w:tcW w:w="8359" w:type="dxa"/>
          </w:tcPr>
          <w:p w14:paraId="417E0E40" w14:textId="77777777" w:rsidR="00BA7FB8" w:rsidRPr="00B02DC1" w:rsidRDefault="003F702E" w:rsidP="00941DDB">
            <w:pPr>
              <w:spacing w:line="360" w:lineRule="auto"/>
              <w:rPr>
                <w:rFonts w:ascii="Noto Sans" w:hAnsi="Noto Sans" w:cs="Noto Sans"/>
              </w:rPr>
            </w:pPr>
            <w:hyperlink w:anchor="_Toc203404059" w:history="1">
              <w:r w:rsidR="00BA7FB8" w:rsidRPr="00B02DC1">
                <w:rPr>
                  <w:rFonts w:ascii="Noto Sans" w:hAnsi="Noto Sans" w:cs="Noto Sans"/>
                </w:rPr>
                <w:t>17.1</w:t>
              </w:r>
              <w:r w:rsidR="00BA7FB8" w:rsidRPr="00B02DC1">
                <w:rPr>
                  <w:rFonts w:ascii="Noto Sans" w:hAnsi="Noto Sans" w:cs="Noto Sans"/>
                </w:rPr>
                <w:tab/>
                <w:t>PROPUESTA LEGAL-ADMINISTRATIVA.</w:t>
              </w:r>
              <w:r w:rsidR="00BA7FB8" w:rsidRPr="00B02DC1">
                <w:rPr>
                  <w:rFonts w:ascii="Noto Sans" w:hAnsi="Noto Sans" w:cs="Noto Sans"/>
                  <w:webHidden/>
                </w:rPr>
                <w:tab/>
              </w:r>
            </w:hyperlink>
          </w:p>
        </w:tc>
        <w:tc>
          <w:tcPr>
            <w:tcW w:w="986" w:type="dxa"/>
          </w:tcPr>
          <w:p w14:paraId="1BF5775B"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59</w:t>
            </w:r>
          </w:p>
        </w:tc>
      </w:tr>
      <w:tr w:rsidR="00BA7FB8" w:rsidRPr="00B02DC1" w14:paraId="63912DFC" w14:textId="77777777" w:rsidTr="006760F6">
        <w:tc>
          <w:tcPr>
            <w:tcW w:w="8359" w:type="dxa"/>
          </w:tcPr>
          <w:p w14:paraId="55BDBBE4" w14:textId="77777777" w:rsidR="00BA7FB8" w:rsidRPr="00B02DC1" w:rsidRDefault="003F702E" w:rsidP="00941DDB">
            <w:pPr>
              <w:spacing w:line="360" w:lineRule="auto"/>
              <w:rPr>
                <w:rFonts w:ascii="Noto Sans" w:hAnsi="Noto Sans" w:cs="Noto Sans"/>
              </w:rPr>
            </w:pPr>
            <w:hyperlink w:anchor="_Toc203404060" w:history="1">
              <w:r w:rsidR="00BA7FB8" w:rsidRPr="00B02DC1">
                <w:rPr>
                  <w:rFonts w:ascii="Noto Sans" w:hAnsi="Noto Sans" w:cs="Noto Sans"/>
                </w:rPr>
                <w:t>17.2</w:t>
              </w:r>
              <w:r w:rsidR="00BA7FB8" w:rsidRPr="00B02DC1">
                <w:rPr>
                  <w:rFonts w:ascii="Noto Sans" w:hAnsi="Noto Sans" w:cs="Noto Sans"/>
                </w:rPr>
                <w:tab/>
                <w:t>ACREDITAMIENTO DE LA PERSONALIDAD JURÍDICA.</w:t>
              </w:r>
              <w:r w:rsidR="00BA7FB8" w:rsidRPr="00B02DC1">
                <w:rPr>
                  <w:rFonts w:ascii="Noto Sans" w:hAnsi="Noto Sans" w:cs="Noto Sans"/>
                  <w:webHidden/>
                </w:rPr>
                <w:tab/>
              </w:r>
            </w:hyperlink>
          </w:p>
        </w:tc>
        <w:tc>
          <w:tcPr>
            <w:tcW w:w="986" w:type="dxa"/>
          </w:tcPr>
          <w:p w14:paraId="6ADE0C77"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60</w:t>
            </w:r>
          </w:p>
        </w:tc>
      </w:tr>
      <w:tr w:rsidR="00BA7FB8" w:rsidRPr="00B02DC1" w14:paraId="7FAEEB54" w14:textId="77777777" w:rsidTr="006760F6">
        <w:tc>
          <w:tcPr>
            <w:tcW w:w="8359" w:type="dxa"/>
          </w:tcPr>
          <w:p w14:paraId="539E0705" w14:textId="77777777" w:rsidR="00BA7FB8" w:rsidRPr="00B02DC1" w:rsidRDefault="003F702E" w:rsidP="00941DDB">
            <w:pPr>
              <w:spacing w:line="360" w:lineRule="auto"/>
              <w:rPr>
                <w:rFonts w:ascii="Noto Sans" w:hAnsi="Noto Sans" w:cs="Noto Sans"/>
              </w:rPr>
            </w:pPr>
            <w:hyperlink w:anchor="_Toc203404061" w:history="1">
              <w:r w:rsidR="00BA7FB8" w:rsidRPr="00B02DC1">
                <w:rPr>
                  <w:rFonts w:ascii="Noto Sans" w:hAnsi="Noto Sans" w:cs="Noto Sans"/>
                </w:rPr>
                <w:t>17.2.1</w:t>
              </w:r>
              <w:r w:rsidR="00BA7FB8" w:rsidRPr="00B02DC1">
                <w:rPr>
                  <w:rFonts w:ascii="Noto Sans" w:hAnsi="Noto Sans" w:cs="Noto Sans"/>
                </w:rPr>
                <w:tab/>
                <w:t>INSCRIPCIÓN EN EL REGISTRO DE PERSONAS FÍSICAS Y MORALES</w:t>
              </w:r>
              <w:proofErr w:type="gramStart"/>
              <w:r w:rsidR="00BA7FB8" w:rsidRPr="00B02DC1">
                <w:rPr>
                  <w:rFonts w:ascii="Noto Sans" w:hAnsi="Noto Sans" w:cs="Noto Sans"/>
                </w:rPr>
                <w:t>..</w:t>
              </w:r>
              <w:proofErr w:type="gramEnd"/>
              <w:r w:rsidR="00BA7FB8" w:rsidRPr="00B02DC1">
                <w:rPr>
                  <w:rFonts w:ascii="Noto Sans" w:hAnsi="Noto Sans" w:cs="Noto Sans"/>
                  <w:webHidden/>
                </w:rPr>
                <w:tab/>
              </w:r>
            </w:hyperlink>
          </w:p>
        </w:tc>
        <w:tc>
          <w:tcPr>
            <w:tcW w:w="986" w:type="dxa"/>
          </w:tcPr>
          <w:p w14:paraId="708028EC"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60</w:t>
            </w:r>
          </w:p>
        </w:tc>
      </w:tr>
      <w:tr w:rsidR="00BA7FB8" w:rsidRPr="00B02DC1" w14:paraId="18CB11BA" w14:textId="77777777" w:rsidTr="006760F6">
        <w:tc>
          <w:tcPr>
            <w:tcW w:w="8359" w:type="dxa"/>
          </w:tcPr>
          <w:p w14:paraId="7486F09F" w14:textId="77777777" w:rsidR="00BA7FB8" w:rsidRPr="00B02DC1" w:rsidRDefault="003F702E" w:rsidP="00941DDB">
            <w:pPr>
              <w:spacing w:line="360" w:lineRule="auto"/>
              <w:rPr>
                <w:rFonts w:ascii="Noto Sans" w:hAnsi="Noto Sans" w:cs="Noto Sans"/>
              </w:rPr>
            </w:pPr>
            <w:hyperlink w:anchor="_Toc203404062" w:history="1">
              <w:r w:rsidR="00BA7FB8" w:rsidRPr="00B02DC1">
                <w:rPr>
                  <w:rFonts w:ascii="Noto Sans" w:hAnsi="Noto Sans" w:cs="Noto Sans"/>
                </w:rPr>
                <w:t>17.3</w:t>
              </w:r>
              <w:r w:rsidR="00BA7FB8" w:rsidRPr="00B02DC1">
                <w:rPr>
                  <w:rFonts w:ascii="Noto Sans" w:hAnsi="Noto Sans" w:cs="Noto Sans"/>
                </w:rPr>
                <w:tab/>
                <w:t>DIRECCIÓN DE CORREO ELECTRÓNICO DEL LICITANTE.</w:t>
              </w:r>
              <w:r w:rsidR="00BA7FB8" w:rsidRPr="00B02DC1">
                <w:rPr>
                  <w:rFonts w:ascii="Noto Sans" w:hAnsi="Noto Sans" w:cs="Noto Sans"/>
                  <w:webHidden/>
                </w:rPr>
                <w:tab/>
              </w:r>
            </w:hyperlink>
          </w:p>
        </w:tc>
        <w:tc>
          <w:tcPr>
            <w:tcW w:w="986" w:type="dxa"/>
          </w:tcPr>
          <w:p w14:paraId="77C9EE62"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60</w:t>
            </w:r>
          </w:p>
        </w:tc>
      </w:tr>
      <w:tr w:rsidR="00BA7FB8" w:rsidRPr="00B02DC1" w14:paraId="52DA5C2C" w14:textId="77777777" w:rsidTr="006760F6">
        <w:tc>
          <w:tcPr>
            <w:tcW w:w="8359" w:type="dxa"/>
          </w:tcPr>
          <w:p w14:paraId="4173C43E" w14:textId="77777777" w:rsidR="00BA7FB8" w:rsidRPr="00B02DC1" w:rsidRDefault="003F702E" w:rsidP="00941DDB">
            <w:pPr>
              <w:spacing w:line="360" w:lineRule="auto"/>
              <w:rPr>
                <w:rFonts w:ascii="Noto Sans" w:hAnsi="Noto Sans" w:cs="Noto Sans"/>
              </w:rPr>
            </w:pPr>
            <w:hyperlink w:anchor="_Toc203404063" w:history="1">
              <w:r w:rsidR="00BA7FB8" w:rsidRPr="00B02DC1">
                <w:rPr>
                  <w:rFonts w:ascii="Noto Sans" w:hAnsi="Noto Sans" w:cs="Noto Sans"/>
                </w:rPr>
                <w:t>17.4</w:t>
              </w:r>
              <w:r w:rsidR="00BA7FB8" w:rsidRPr="00B02DC1">
                <w:rPr>
                  <w:rFonts w:ascii="Noto Sans" w:hAnsi="Noto Sans" w:cs="Noto Sans"/>
                </w:rPr>
                <w:tab/>
                <w:t>DOMICILIO PARA RECIBIR NOTIFICACIONES.</w:t>
              </w:r>
              <w:r w:rsidR="00BA7FB8" w:rsidRPr="00B02DC1">
                <w:rPr>
                  <w:rFonts w:ascii="Noto Sans" w:hAnsi="Noto Sans" w:cs="Noto Sans"/>
                  <w:webHidden/>
                </w:rPr>
                <w:tab/>
              </w:r>
            </w:hyperlink>
          </w:p>
        </w:tc>
        <w:tc>
          <w:tcPr>
            <w:tcW w:w="986" w:type="dxa"/>
          </w:tcPr>
          <w:p w14:paraId="113C56CB"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60</w:t>
            </w:r>
          </w:p>
        </w:tc>
      </w:tr>
      <w:tr w:rsidR="00BA7FB8" w:rsidRPr="00B02DC1" w14:paraId="611432DF" w14:textId="77777777" w:rsidTr="006760F6">
        <w:tc>
          <w:tcPr>
            <w:tcW w:w="8359" w:type="dxa"/>
          </w:tcPr>
          <w:p w14:paraId="1E0EE731" w14:textId="77777777" w:rsidR="00BA7FB8" w:rsidRPr="00B02DC1" w:rsidRDefault="003F702E" w:rsidP="00941DDB">
            <w:pPr>
              <w:spacing w:line="360" w:lineRule="auto"/>
              <w:rPr>
                <w:rFonts w:ascii="Noto Sans" w:hAnsi="Noto Sans" w:cs="Noto Sans"/>
              </w:rPr>
            </w:pPr>
            <w:hyperlink w:anchor="_Toc203404064" w:history="1">
              <w:r w:rsidR="00BA7FB8" w:rsidRPr="00B02DC1">
                <w:rPr>
                  <w:rFonts w:ascii="Noto Sans" w:hAnsi="Noto Sans" w:cs="Noto Sans"/>
                </w:rPr>
                <w:t>17.5</w:t>
              </w:r>
              <w:r w:rsidR="00BA7FB8" w:rsidRPr="00B02DC1">
                <w:rPr>
                  <w:rFonts w:ascii="Noto Sans" w:hAnsi="Noto Sans" w:cs="Noto Sans"/>
                </w:rPr>
                <w:tab/>
                <w:t>ESCRITO DE NO ENCONTRARSE EN LOS SUPUESTOS DE LOS ARTÍCULOS 71 Y 90 DE LA LAASSP.</w:t>
              </w:r>
              <w:r w:rsidR="00BA7FB8" w:rsidRPr="00B02DC1">
                <w:rPr>
                  <w:rFonts w:ascii="Noto Sans" w:hAnsi="Noto Sans" w:cs="Noto Sans"/>
                  <w:webHidden/>
                </w:rPr>
                <w:tab/>
              </w:r>
            </w:hyperlink>
          </w:p>
        </w:tc>
        <w:tc>
          <w:tcPr>
            <w:tcW w:w="986" w:type="dxa"/>
          </w:tcPr>
          <w:p w14:paraId="3CC80929"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60</w:t>
            </w:r>
          </w:p>
        </w:tc>
      </w:tr>
      <w:tr w:rsidR="00BA7FB8" w:rsidRPr="00B02DC1" w14:paraId="4E5EF0A6" w14:textId="77777777" w:rsidTr="006760F6">
        <w:tc>
          <w:tcPr>
            <w:tcW w:w="8359" w:type="dxa"/>
          </w:tcPr>
          <w:p w14:paraId="5EF09211" w14:textId="77777777" w:rsidR="00BA7FB8" w:rsidRPr="00B02DC1" w:rsidRDefault="003F702E" w:rsidP="00941DDB">
            <w:pPr>
              <w:spacing w:line="360" w:lineRule="auto"/>
              <w:rPr>
                <w:rFonts w:ascii="Noto Sans" w:hAnsi="Noto Sans" w:cs="Noto Sans"/>
              </w:rPr>
            </w:pPr>
            <w:hyperlink w:anchor="_Toc203404065" w:history="1">
              <w:r w:rsidR="00BA7FB8" w:rsidRPr="00B02DC1">
                <w:rPr>
                  <w:rFonts w:ascii="Noto Sans" w:hAnsi="Noto Sans" w:cs="Noto Sans"/>
                </w:rPr>
                <w:t>17.6</w:t>
              </w:r>
              <w:r w:rsidR="00BA7FB8" w:rsidRPr="00B02DC1">
                <w:rPr>
                  <w:rFonts w:ascii="Noto Sans" w:hAnsi="Noto Sans" w:cs="Noto Sans"/>
                </w:rPr>
                <w:tab/>
                <w:t>DECLARACIÓN DE INTEGRIDAD.</w:t>
              </w:r>
              <w:r w:rsidR="00BA7FB8" w:rsidRPr="00B02DC1">
                <w:rPr>
                  <w:rFonts w:ascii="Noto Sans" w:hAnsi="Noto Sans" w:cs="Noto Sans"/>
                  <w:webHidden/>
                </w:rPr>
                <w:tab/>
              </w:r>
            </w:hyperlink>
          </w:p>
        </w:tc>
        <w:tc>
          <w:tcPr>
            <w:tcW w:w="986" w:type="dxa"/>
          </w:tcPr>
          <w:p w14:paraId="4E207615"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61</w:t>
            </w:r>
          </w:p>
        </w:tc>
      </w:tr>
      <w:tr w:rsidR="00BA7FB8" w:rsidRPr="00B02DC1" w14:paraId="714582D9" w14:textId="77777777" w:rsidTr="006760F6">
        <w:tc>
          <w:tcPr>
            <w:tcW w:w="8359" w:type="dxa"/>
          </w:tcPr>
          <w:p w14:paraId="2B42F529" w14:textId="77777777" w:rsidR="00BA7FB8" w:rsidRPr="00B02DC1" w:rsidRDefault="003F702E" w:rsidP="00941DDB">
            <w:pPr>
              <w:spacing w:line="360" w:lineRule="auto"/>
              <w:rPr>
                <w:rFonts w:ascii="Noto Sans" w:hAnsi="Noto Sans" w:cs="Noto Sans"/>
              </w:rPr>
            </w:pPr>
            <w:hyperlink w:anchor="_Toc203404066" w:history="1">
              <w:r w:rsidR="00BA7FB8" w:rsidRPr="00B02DC1">
                <w:rPr>
                  <w:rFonts w:ascii="Noto Sans" w:hAnsi="Noto Sans" w:cs="Noto Sans"/>
                </w:rPr>
                <w:t>17.7</w:t>
              </w:r>
              <w:r w:rsidR="00BA7FB8" w:rsidRPr="00B02DC1">
                <w:rPr>
                  <w:rFonts w:ascii="Noto Sans" w:hAnsi="Noto Sans" w:cs="Noto Sans"/>
                </w:rPr>
                <w:tab/>
                <w:t>OPINIÓN DE CUMPLIMIENTO DE OBLIGACIONES FISCALES.</w:t>
              </w:r>
              <w:r w:rsidR="00BA7FB8" w:rsidRPr="00B02DC1">
                <w:rPr>
                  <w:rFonts w:ascii="Noto Sans" w:hAnsi="Noto Sans" w:cs="Noto Sans"/>
                  <w:webHidden/>
                </w:rPr>
                <w:tab/>
              </w:r>
            </w:hyperlink>
          </w:p>
        </w:tc>
        <w:tc>
          <w:tcPr>
            <w:tcW w:w="986" w:type="dxa"/>
          </w:tcPr>
          <w:p w14:paraId="42C3EC1A"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61</w:t>
            </w:r>
          </w:p>
        </w:tc>
      </w:tr>
      <w:tr w:rsidR="00BA7FB8" w:rsidRPr="00B02DC1" w14:paraId="2B233061" w14:textId="77777777" w:rsidTr="006760F6">
        <w:tc>
          <w:tcPr>
            <w:tcW w:w="8359" w:type="dxa"/>
          </w:tcPr>
          <w:p w14:paraId="12B9C422" w14:textId="77777777" w:rsidR="00BA7FB8" w:rsidRPr="00B02DC1" w:rsidRDefault="003F702E" w:rsidP="00941DDB">
            <w:pPr>
              <w:spacing w:line="360" w:lineRule="auto"/>
              <w:rPr>
                <w:rFonts w:ascii="Noto Sans" w:hAnsi="Noto Sans" w:cs="Noto Sans"/>
              </w:rPr>
            </w:pPr>
            <w:hyperlink w:anchor="_Toc203404067" w:history="1">
              <w:r w:rsidR="00BA7FB8" w:rsidRPr="00B02DC1">
                <w:rPr>
                  <w:rFonts w:ascii="Noto Sans" w:hAnsi="Noto Sans" w:cs="Noto Sans"/>
                </w:rPr>
                <w:t>17.8</w:t>
              </w:r>
              <w:r w:rsidR="00BA7FB8" w:rsidRPr="00B02DC1">
                <w:rPr>
                  <w:rFonts w:ascii="Noto Sans" w:hAnsi="Noto Sans" w:cs="Noto Sans"/>
                </w:rPr>
                <w:tab/>
                <w:t>ESTRATIFICACIÓN DE LAS MICRO, PEQUEÑAS Y MEDIANAS EMPRESAS (MIPYMES).</w:t>
              </w:r>
              <w:r w:rsidR="00BA7FB8" w:rsidRPr="00B02DC1">
                <w:rPr>
                  <w:rFonts w:ascii="Noto Sans" w:hAnsi="Noto Sans" w:cs="Noto Sans"/>
                  <w:webHidden/>
                </w:rPr>
                <w:tab/>
              </w:r>
            </w:hyperlink>
          </w:p>
        </w:tc>
        <w:tc>
          <w:tcPr>
            <w:tcW w:w="986" w:type="dxa"/>
          </w:tcPr>
          <w:p w14:paraId="7BA60538"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61</w:t>
            </w:r>
          </w:p>
        </w:tc>
      </w:tr>
      <w:tr w:rsidR="00BA7FB8" w:rsidRPr="00B02DC1" w14:paraId="5B11DD20" w14:textId="77777777" w:rsidTr="006760F6">
        <w:tc>
          <w:tcPr>
            <w:tcW w:w="8359" w:type="dxa"/>
          </w:tcPr>
          <w:p w14:paraId="0003B69C" w14:textId="77777777" w:rsidR="00BA7FB8" w:rsidRPr="00B02DC1" w:rsidRDefault="003F702E" w:rsidP="00941DDB">
            <w:pPr>
              <w:spacing w:line="360" w:lineRule="auto"/>
              <w:rPr>
                <w:rFonts w:ascii="Noto Sans" w:hAnsi="Noto Sans" w:cs="Noto Sans"/>
              </w:rPr>
            </w:pPr>
            <w:hyperlink w:anchor="_Toc203404068" w:history="1">
              <w:r w:rsidR="00BA7FB8" w:rsidRPr="00B02DC1">
                <w:rPr>
                  <w:rFonts w:ascii="Noto Sans" w:hAnsi="Noto Sans" w:cs="Noto Sans"/>
                </w:rPr>
                <w:t>17.9</w:t>
              </w:r>
              <w:r w:rsidR="00BA7FB8" w:rsidRPr="00B02DC1">
                <w:rPr>
                  <w:rFonts w:ascii="Noto Sans" w:hAnsi="Noto Sans" w:cs="Noto Sans"/>
                </w:rPr>
                <w:tab/>
                <w:t>MANIFESTACIÓN DE NACIONALIDAD</w:t>
              </w:r>
              <w:r w:rsidR="00BA7FB8" w:rsidRPr="00B02DC1">
                <w:rPr>
                  <w:rFonts w:ascii="Noto Sans" w:hAnsi="Noto Sans" w:cs="Noto Sans"/>
                  <w:webHidden/>
                </w:rPr>
                <w:tab/>
              </w:r>
            </w:hyperlink>
          </w:p>
        </w:tc>
        <w:tc>
          <w:tcPr>
            <w:tcW w:w="986" w:type="dxa"/>
          </w:tcPr>
          <w:p w14:paraId="29812915"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61</w:t>
            </w:r>
          </w:p>
        </w:tc>
      </w:tr>
      <w:tr w:rsidR="00BA7FB8" w:rsidRPr="00B02DC1" w14:paraId="3D767ED6" w14:textId="77777777" w:rsidTr="006760F6">
        <w:tc>
          <w:tcPr>
            <w:tcW w:w="8359" w:type="dxa"/>
          </w:tcPr>
          <w:p w14:paraId="575CFBC3" w14:textId="77777777" w:rsidR="00BA7FB8" w:rsidRPr="00B02DC1" w:rsidRDefault="003F702E" w:rsidP="00941DDB">
            <w:pPr>
              <w:spacing w:line="360" w:lineRule="auto"/>
              <w:rPr>
                <w:rFonts w:ascii="Noto Sans" w:hAnsi="Noto Sans" w:cs="Noto Sans"/>
              </w:rPr>
            </w:pPr>
            <w:hyperlink w:anchor="_Toc203404069" w:history="1">
              <w:r w:rsidR="00BA7FB8" w:rsidRPr="00B02DC1">
                <w:rPr>
                  <w:rFonts w:ascii="Noto Sans" w:hAnsi="Noto Sans" w:cs="Noto Sans"/>
                </w:rPr>
                <w:t>17.10</w:t>
              </w:r>
              <w:r w:rsidR="00BA7FB8" w:rsidRPr="00B02DC1">
                <w:rPr>
                  <w:rFonts w:ascii="Noto Sans" w:hAnsi="Noto Sans" w:cs="Noto Sans"/>
                </w:rPr>
                <w:tab/>
                <w:t>CONVENIO DE PARTICIPACIÓN CONJUNTA.</w:t>
              </w:r>
              <w:r w:rsidR="00BA7FB8" w:rsidRPr="00B02DC1">
                <w:rPr>
                  <w:rFonts w:ascii="Noto Sans" w:hAnsi="Noto Sans" w:cs="Noto Sans"/>
                  <w:webHidden/>
                </w:rPr>
                <w:tab/>
              </w:r>
            </w:hyperlink>
          </w:p>
        </w:tc>
        <w:tc>
          <w:tcPr>
            <w:tcW w:w="986" w:type="dxa"/>
          </w:tcPr>
          <w:p w14:paraId="253355FD"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62</w:t>
            </w:r>
          </w:p>
        </w:tc>
      </w:tr>
      <w:tr w:rsidR="00BA7FB8" w:rsidRPr="00B02DC1" w14:paraId="7F9DECBF" w14:textId="77777777" w:rsidTr="006760F6">
        <w:tc>
          <w:tcPr>
            <w:tcW w:w="8359" w:type="dxa"/>
          </w:tcPr>
          <w:p w14:paraId="05ECACDD" w14:textId="77777777" w:rsidR="00BA7FB8" w:rsidRPr="00B02DC1" w:rsidRDefault="003F702E" w:rsidP="00941DDB">
            <w:pPr>
              <w:spacing w:line="360" w:lineRule="auto"/>
              <w:rPr>
                <w:rFonts w:ascii="Noto Sans" w:hAnsi="Noto Sans" w:cs="Noto Sans"/>
              </w:rPr>
            </w:pPr>
            <w:hyperlink w:anchor="_Toc203404070" w:history="1">
              <w:r w:rsidR="00BA7FB8" w:rsidRPr="00B02DC1">
                <w:rPr>
                  <w:rFonts w:ascii="Noto Sans" w:hAnsi="Noto Sans" w:cs="Noto Sans"/>
                </w:rPr>
                <w:t>17.11</w:t>
              </w:r>
              <w:r w:rsidR="00BA7FB8" w:rsidRPr="00B02DC1">
                <w:rPr>
                  <w:rFonts w:ascii="Noto Sans" w:hAnsi="Noto Sans" w:cs="Noto Sans"/>
                </w:rPr>
                <w:tab/>
                <w:t>IDENTIFICACIÓN OFICIAL VIGENTE.</w:t>
              </w:r>
              <w:r w:rsidR="00BA7FB8" w:rsidRPr="00B02DC1">
                <w:rPr>
                  <w:rFonts w:ascii="Noto Sans" w:hAnsi="Noto Sans" w:cs="Noto Sans"/>
                  <w:webHidden/>
                </w:rPr>
                <w:tab/>
              </w:r>
            </w:hyperlink>
          </w:p>
        </w:tc>
        <w:tc>
          <w:tcPr>
            <w:tcW w:w="986" w:type="dxa"/>
          </w:tcPr>
          <w:p w14:paraId="63B05AF2"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62</w:t>
            </w:r>
          </w:p>
        </w:tc>
      </w:tr>
      <w:tr w:rsidR="00BA7FB8" w:rsidRPr="00B02DC1" w14:paraId="630430B6" w14:textId="77777777" w:rsidTr="006760F6">
        <w:tc>
          <w:tcPr>
            <w:tcW w:w="8359" w:type="dxa"/>
          </w:tcPr>
          <w:p w14:paraId="68905EBC" w14:textId="37D9BFF7" w:rsidR="00BA7FB8" w:rsidRPr="00B02DC1" w:rsidRDefault="003F702E" w:rsidP="00941DDB">
            <w:pPr>
              <w:spacing w:line="360" w:lineRule="auto"/>
              <w:rPr>
                <w:rFonts w:ascii="Noto Sans" w:hAnsi="Noto Sans" w:cs="Noto Sans"/>
              </w:rPr>
            </w:pPr>
            <w:hyperlink w:anchor="_Toc203404071" w:history="1">
              <w:r w:rsidR="00BA7FB8" w:rsidRPr="00B02DC1">
                <w:rPr>
                  <w:rFonts w:ascii="Noto Sans" w:hAnsi="Noto Sans" w:cs="Noto Sans"/>
                </w:rPr>
                <w:t>17.12</w:t>
              </w:r>
              <w:r w:rsidR="00BA7FB8" w:rsidRPr="00B02DC1">
                <w:rPr>
                  <w:rFonts w:ascii="Noto Sans" w:hAnsi="Noto Sans" w:cs="Noto Sans"/>
                </w:rPr>
                <w:tab/>
                <w:t>AUTORIZACIÓN PARA CONSULTAR SU OPINIÓN DE CUMPLIMIENTO (32-D).</w:t>
              </w:r>
            </w:hyperlink>
          </w:p>
        </w:tc>
        <w:tc>
          <w:tcPr>
            <w:tcW w:w="986" w:type="dxa"/>
          </w:tcPr>
          <w:p w14:paraId="058F3C2D"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62</w:t>
            </w:r>
          </w:p>
        </w:tc>
      </w:tr>
      <w:tr w:rsidR="00BA7FB8" w:rsidRPr="00B02DC1" w14:paraId="2D4D753D" w14:textId="77777777" w:rsidTr="006760F6">
        <w:tc>
          <w:tcPr>
            <w:tcW w:w="8359" w:type="dxa"/>
          </w:tcPr>
          <w:p w14:paraId="32CD8FF5" w14:textId="77777777" w:rsidR="00BA7FB8" w:rsidRPr="00B02DC1" w:rsidRDefault="00BA7FB8" w:rsidP="00941DDB">
            <w:pPr>
              <w:spacing w:line="360" w:lineRule="auto"/>
              <w:rPr>
                <w:rFonts w:ascii="Noto Sans" w:hAnsi="Noto Sans" w:cs="Noto Sans"/>
              </w:rPr>
            </w:pPr>
            <w:r w:rsidRPr="00B02DC1">
              <w:rPr>
                <w:rFonts w:ascii="Noto Sans" w:hAnsi="Noto Sans" w:cs="Noto Sans"/>
              </w:rPr>
              <w:t>17.13    OPINIONES DE CUMPLIMIENTO FISCALES</w:t>
            </w:r>
          </w:p>
        </w:tc>
        <w:tc>
          <w:tcPr>
            <w:tcW w:w="986" w:type="dxa"/>
          </w:tcPr>
          <w:p w14:paraId="13187BAE"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62</w:t>
            </w:r>
          </w:p>
        </w:tc>
      </w:tr>
      <w:tr w:rsidR="00BA7FB8" w:rsidRPr="00B02DC1" w14:paraId="68E826D2" w14:textId="77777777" w:rsidTr="006760F6">
        <w:tc>
          <w:tcPr>
            <w:tcW w:w="8359" w:type="dxa"/>
          </w:tcPr>
          <w:p w14:paraId="0F977363" w14:textId="77777777" w:rsidR="00BA7FB8" w:rsidRPr="00B02DC1" w:rsidRDefault="003F702E" w:rsidP="00941DDB">
            <w:pPr>
              <w:spacing w:line="360" w:lineRule="auto"/>
              <w:rPr>
                <w:rFonts w:ascii="Noto Sans" w:hAnsi="Noto Sans" w:cs="Noto Sans"/>
              </w:rPr>
            </w:pPr>
            <w:hyperlink w:anchor="_Toc203404072" w:history="1">
              <w:r w:rsidR="00BA7FB8" w:rsidRPr="00B02DC1">
                <w:rPr>
                  <w:rFonts w:ascii="Noto Sans" w:hAnsi="Noto Sans" w:cs="Noto Sans"/>
                </w:rPr>
                <w:t>17.14</w:t>
              </w:r>
              <w:r w:rsidR="00BA7FB8" w:rsidRPr="00B02DC1">
                <w:rPr>
                  <w:rFonts w:ascii="Noto Sans" w:hAnsi="Noto Sans" w:cs="Noto Sans"/>
                </w:rPr>
                <w:tab/>
                <w:t>INFORMACIÓN RESERVADA Y CONFIDENCIAL.</w:t>
              </w:r>
              <w:r w:rsidR="00BA7FB8" w:rsidRPr="00B02DC1">
                <w:rPr>
                  <w:rFonts w:ascii="Noto Sans" w:hAnsi="Noto Sans" w:cs="Noto Sans"/>
                  <w:webHidden/>
                </w:rPr>
                <w:tab/>
              </w:r>
            </w:hyperlink>
          </w:p>
        </w:tc>
        <w:tc>
          <w:tcPr>
            <w:tcW w:w="986" w:type="dxa"/>
          </w:tcPr>
          <w:p w14:paraId="403268B8"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62</w:t>
            </w:r>
          </w:p>
        </w:tc>
      </w:tr>
      <w:tr w:rsidR="00BA7FB8" w:rsidRPr="00B02DC1" w14:paraId="09F60583" w14:textId="77777777" w:rsidTr="006760F6">
        <w:tc>
          <w:tcPr>
            <w:tcW w:w="8359" w:type="dxa"/>
          </w:tcPr>
          <w:p w14:paraId="2D26272C" w14:textId="77777777" w:rsidR="00BA7FB8" w:rsidRPr="00B02DC1" w:rsidRDefault="003F702E" w:rsidP="00941DDB">
            <w:pPr>
              <w:spacing w:line="360" w:lineRule="auto"/>
              <w:rPr>
                <w:rFonts w:ascii="Noto Sans" w:hAnsi="Noto Sans" w:cs="Noto Sans"/>
              </w:rPr>
            </w:pPr>
            <w:hyperlink w:anchor="_Toc203404073" w:history="1">
              <w:r w:rsidR="00BA7FB8" w:rsidRPr="00B02DC1">
                <w:rPr>
                  <w:rFonts w:ascii="Noto Sans" w:hAnsi="Noto Sans" w:cs="Noto Sans"/>
                </w:rPr>
                <w:t>17.15</w:t>
              </w:r>
              <w:r w:rsidR="00BA7FB8" w:rsidRPr="00B02DC1">
                <w:rPr>
                  <w:rFonts w:ascii="Noto Sans" w:hAnsi="Noto Sans" w:cs="Noto Sans"/>
                </w:rPr>
                <w:tab/>
                <w:t>ESCRITO DE NO CONFLICTO DE INTERÉS.</w:t>
              </w:r>
              <w:r w:rsidR="00BA7FB8" w:rsidRPr="00B02DC1">
                <w:rPr>
                  <w:rFonts w:ascii="Noto Sans" w:hAnsi="Noto Sans" w:cs="Noto Sans"/>
                  <w:webHidden/>
                </w:rPr>
                <w:tab/>
              </w:r>
            </w:hyperlink>
          </w:p>
        </w:tc>
        <w:tc>
          <w:tcPr>
            <w:tcW w:w="986" w:type="dxa"/>
          </w:tcPr>
          <w:p w14:paraId="2BB99781"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63</w:t>
            </w:r>
          </w:p>
        </w:tc>
      </w:tr>
      <w:tr w:rsidR="00BA7FB8" w:rsidRPr="00B02DC1" w14:paraId="763A80C2" w14:textId="77777777" w:rsidTr="006760F6">
        <w:tc>
          <w:tcPr>
            <w:tcW w:w="8359" w:type="dxa"/>
          </w:tcPr>
          <w:p w14:paraId="3E3E174E" w14:textId="77777777" w:rsidR="00BA7FB8" w:rsidRPr="00B02DC1" w:rsidRDefault="003F702E" w:rsidP="00941DDB">
            <w:pPr>
              <w:spacing w:line="360" w:lineRule="auto"/>
              <w:rPr>
                <w:rFonts w:ascii="Noto Sans" w:hAnsi="Noto Sans" w:cs="Noto Sans"/>
              </w:rPr>
            </w:pPr>
            <w:hyperlink w:anchor="_Toc203404074" w:history="1">
              <w:r w:rsidR="00BA7FB8" w:rsidRPr="00B02DC1">
                <w:rPr>
                  <w:rFonts w:ascii="Noto Sans" w:hAnsi="Noto Sans" w:cs="Noto Sans"/>
                </w:rPr>
                <w:t>17.16</w:t>
              </w:r>
              <w:r w:rsidR="00BA7FB8" w:rsidRPr="00B02DC1">
                <w:rPr>
                  <w:rFonts w:ascii="Noto Sans" w:hAnsi="Noto Sans" w:cs="Noto Sans"/>
                </w:rPr>
                <w:tab/>
                <w:t xml:space="preserve">RELACIÓN DE ENTREGA DE DOCUMENTACIÓN QUE DEBE PRESENTAR EL </w:t>
              </w:r>
              <w:r w:rsidR="00BA7FB8" w:rsidRPr="00B02DC1">
                <w:rPr>
                  <w:rFonts w:ascii="Noto Sans" w:hAnsi="Noto Sans" w:cs="Noto Sans"/>
                </w:rPr>
                <w:lastRenderedPageBreak/>
                <w:t>LICITANTE.</w:t>
              </w:r>
              <w:r w:rsidR="00BA7FB8" w:rsidRPr="00B02DC1">
                <w:rPr>
                  <w:rFonts w:ascii="Noto Sans" w:hAnsi="Noto Sans" w:cs="Noto Sans"/>
                  <w:webHidden/>
                </w:rPr>
                <w:tab/>
              </w:r>
            </w:hyperlink>
          </w:p>
        </w:tc>
        <w:tc>
          <w:tcPr>
            <w:tcW w:w="986" w:type="dxa"/>
          </w:tcPr>
          <w:p w14:paraId="6F10E553"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lastRenderedPageBreak/>
              <w:t>63</w:t>
            </w:r>
          </w:p>
        </w:tc>
      </w:tr>
      <w:tr w:rsidR="00BA7FB8" w:rsidRPr="00B02DC1" w14:paraId="1AB9120C" w14:textId="77777777" w:rsidTr="006760F6">
        <w:tc>
          <w:tcPr>
            <w:tcW w:w="8359" w:type="dxa"/>
          </w:tcPr>
          <w:p w14:paraId="3D6A89FD" w14:textId="77777777" w:rsidR="00BA7FB8" w:rsidRPr="00B02DC1" w:rsidRDefault="003F702E" w:rsidP="00941DDB">
            <w:pPr>
              <w:spacing w:line="360" w:lineRule="auto"/>
              <w:rPr>
                <w:rFonts w:ascii="Noto Sans" w:hAnsi="Noto Sans" w:cs="Noto Sans"/>
              </w:rPr>
            </w:pPr>
            <w:hyperlink w:anchor="_Toc203404075" w:history="1">
              <w:r w:rsidR="00BA7FB8" w:rsidRPr="00B02DC1">
                <w:rPr>
                  <w:rFonts w:ascii="Noto Sans" w:hAnsi="Noto Sans" w:cs="Noto Sans"/>
                </w:rPr>
                <w:t>17.17</w:t>
              </w:r>
              <w:r w:rsidR="00BA7FB8" w:rsidRPr="00B02DC1">
                <w:rPr>
                  <w:rFonts w:ascii="Noto Sans" w:hAnsi="Noto Sans" w:cs="Noto Sans"/>
                </w:rPr>
                <w:tab/>
                <w:t>PROPUESTA TÉCNICA.</w:t>
              </w:r>
              <w:r w:rsidR="00BA7FB8" w:rsidRPr="00B02DC1">
                <w:rPr>
                  <w:rFonts w:ascii="Noto Sans" w:hAnsi="Noto Sans" w:cs="Noto Sans"/>
                  <w:webHidden/>
                </w:rPr>
                <w:tab/>
              </w:r>
            </w:hyperlink>
          </w:p>
        </w:tc>
        <w:tc>
          <w:tcPr>
            <w:tcW w:w="986" w:type="dxa"/>
          </w:tcPr>
          <w:p w14:paraId="3B3C7DF6"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63</w:t>
            </w:r>
          </w:p>
        </w:tc>
      </w:tr>
      <w:tr w:rsidR="00BA7FB8" w:rsidRPr="00B02DC1" w14:paraId="154C0E51" w14:textId="77777777" w:rsidTr="006760F6">
        <w:tc>
          <w:tcPr>
            <w:tcW w:w="8359" w:type="dxa"/>
          </w:tcPr>
          <w:p w14:paraId="48F61B5E"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76" w:history="1">
              <w:r w:rsidR="00BA7FB8" w:rsidRPr="00B02DC1">
                <w:rPr>
                  <w:rFonts w:ascii="Noto Sans" w:hAnsi="Noto Sans" w:cs="Noto Sans"/>
                  <w:sz w:val="20"/>
                  <w:szCs w:val="20"/>
                </w:rPr>
                <w:t>PROPUESTA ECONÓMICA.</w:t>
              </w:r>
              <w:r w:rsidR="00BA7FB8" w:rsidRPr="00B02DC1">
                <w:rPr>
                  <w:rFonts w:ascii="Noto Sans" w:hAnsi="Noto Sans" w:cs="Noto Sans"/>
                  <w:webHidden/>
                  <w:sz w:val="20"/>
                  <w:szCs w:val="20"/>
                </w:rPr>
                <w:tab/>
              </w:r>
            </w:hyperlink>
          </w:p>
        </w:tc>
        <w:tc>
          <w:tcPr>
            <w:tcW w:w="986" w:type="dxa"/>
          </w:tcPr>
          <w:p w14:paraId="2484CA27"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64</w:t>
            </w:r>
          </w:p>
        </w:tc>
      </w:tr>
      <w:tr w:rsidR="00BA7FB8" w:rsidRPr="00B02DC1" w14:paraId="4B49603B" w14:textId="77777777" w:rsidTr="006760F6">
        <w:tc>
          <w:tcPr>
            <w:tcW w:w="8359" w:type="dxa"/>
          </w:tcPr>
          <w:p w14:paraId="21CDEC3B"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77" w:history="1">
              <w:r w:rsidR="00BA7FB8" w:rsidRPr="00B02DC1">
                <w:rPr>
                  <w:rFonts w:ascii="Noto Sans" w:hAnsi="Noto Sans" w:cs="Noto Sans"/>
                  <w:sz w:val="20"/>
                  <w:szCs w:val="20"/>
                </w:rPr>
                <w:t>CRITERIOS ESPECÍFICOS CONFORME A LOS CUALES SE EVALUARÁN LAS PROPOSICIONES.</w:t>
              </w:r>
              <w:r w:rsidR="00BA7FB8" w:rsidRPr="00B02DC1">
                <w:rPr>
                  <w:rFonts w:ascii="Noto Sans" w:hAnsi="Noto Sans" w:cs="Noto Sans"/>
                  <w:webHidden/>
                  <w:sz w:val="20"/>
                  <w:szCs w:val="20"/>
                </w:rPr>
                <w:tab/>
              </w:r>
            </w:hyperlink>
          </w:p>
        </w:tc>
        <w:tc>
          <w:tcPr>
            <w:tcW w:w="986" w:type="dxa"/>
          </w:tcPr>
          <w:p w14:paraId="73EC4CC0"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64</w:t>
            </w:r>
          </w:p>
        </w:tc>
      </w:tr>
      <w:tr w:rsidR="00BA7FB8" w:rsidRPr="00B02DC1" w14:paraId="036390B5" w14:textId="77777777" w:rsidTr="006760F6">
        <w:tc>
          <w:tcPr>
            <w:tcW w:w="8359" w:type="dxa"/>
          </w:tcPr>
          <w:p w14:paraId="58FD8249" w14:textId="77777777" w:rsidR="00BA7FB8" w:rsidRPr="00B02DC1" w:rsidRDefault="003F702E" w:rsidP="00941DDB">
            <w:pPr>
              <w:spacing w:line="360" w:lineRule="auto"/>
              <w:rPr>
                <w:rFonts w:ascii="Noto Sans" w:hAnsi="Noto Sans" w:cs="Noto Sans"/>
              </w:rPr>
            </w:pPr>
            <w:hyperlink w:anchor="_Toc203404078" w:history="1">
              <w:r w:rsidR="00BA7FB8" w:rsidRPr="00B02DC1">
                <w:rPr>
                  <w:rFonts w:ascii="Noto Sans" w:hAnsi="Noto Sans" w:cs="Noto Sans"/>
                </w:rPr>
                <w:t>19.1</w:t>
              </w:r>
              <w:r w:rsidR="00BA7FB8" w:rsidRPr="00B02DC1">
                <w:rPr>
                  <w:rFonts w:ascii="Noto Sans" w:hAnsi="Noto Sans" w:cs="Noto Sans"/>
                </w:rPr>
                <w:tab/>
                <w:t>CRITERIOS DE EVALUACIÓN DE LA PROPUESTA LEGAL-ADMINISTRATIVA.</w:t>
              </w:r>
              <w:r w:rsidR="00BA7FB8" w:rsidRPr="00B02DC1">
                <w:rPr>
                  <w:rFonts w:ascii="Noto Sans" w:hAnsi="Noto Sans" w:cs="Noto Sans"/>
                  <w:webHidden/>
                </w:rPr>
                <w:tab/>
              </w:r>
            </w:hyperlink>
          </w:p>
        </w:tc>
        <w:tc>
          <w:tcPr>
            <w:tcW w:w="986" w:type="dxa"/>
          </w:tcPr>
          <w:p w14:paraId="107C15F8"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64</w:t>
            </w:r>
          </w:p>
        </w:tc>
      </w:tr>
      <w:tr w:rsidR="00BA7FB8" w:rsidRPr="00B02DC1" w14:paraId="6A7A9585" w14:textId="77777777" w:rsidTr="006760F6">
        <w:tc>
          <w:tcPr>
            <w:tcW w:w="8359" w:type="dxa"/>
          </w:tcPr>
          <w:p w14:paraId="1DB3196B" w14:textId="77777777" w:rsidR="00BA7FB8" w:rsidRPr="00B02DC1" w:rsidRDefault="003F702E" w:rsidP="00941DDB">
            <w:pPr>
              <w:spacing w:line="360" w:lineRule="auto"/>
              <w:rPr>
                <w:rFonts w:ascii="Noto Sans" w:hAnsi="Noto Sans" w:cs="Noto Sans"/>
              </w:rPr>
            </w:pPr>
            <w:hyperlink w:anchor="_Toc203404079" w:history="1">
              <w:r w:rsidR="00BA7FB8" w:rsidRPr="00B02DC1">
                <w:rPr>
                  <w:rFonts w:ascii="Noto Sans" w:hAnsi="Noto Sans" w:cs="Noto Sans"/>
                </w:rPr>
                <w:t>19.2</w:t>
              </w:r>
              <w:r w:rsidR="00BA7FB8" w:rsidRPr="00B02DC1">
                <w:rPr>
                  <w:rFonts w:ascii="Noto Sans" w:hAnsi="Noto Sans" w:cs="Noto Sans"/>
                </w:rPr>
                <w:tab/>
                <w:t>CRITERIOS DE EVALUACIÓN DE LA PROPUESTA TÉCNICA.</w:t>
              </w:r>
              <w:r w:rsidR="00BA7FB8" w:rsidRPr="00B02DC1">
                <w:rPr>
                  <w:rFonts w:ascii="Noto Sans" w:hAnsi="Noto Sans" w:cs="Noto Sans"/>
                  <w:webHidden/>
                </w:rPr>
                <w:tab/>
              </w:r>
            </w:hyperlink>
          </w:p>
        </w:tc>
        <w:tc>
          <w:tcPr>
            <w:tcW w:w="986" w:type="dxa"/>
          </w:tcPr>
          <w:p w14:paraId="7AE2D10B"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65</w:t>
            </w:r>
          </w:p>
        </w:tc>
      </w:tr>
      <w:tr w:rsidR="00BA7FB8" w:rsidRPr="00B02DC1" w14:paraId="27657DD1" w14:textId="77777777" w:rsidTr="006760F6">
        <w:tc>
          <w:tcPr>
            <w:tcW w:w="8359" w:type="dxa"/>
          </w:tcPr>
          <w:p w14:paraId="7BC6F956" w14:textId="77777777" w:rsidR="00BA7FB8" w:rsidRPr="00B02DC1" w:rsidRDefault="003F702E" w:rsidP="00941DDB">
            <w:pPr>
              <w:spacing w:line="360" w:lineRule="auto"/>
              <w:rPr>
                <w:rFonts w:ascii="Noto Sans" w:hAnsi="Noto Sans" w:cs="Noto Sans"/>
              </w:rPr>
            </w:pPr>
            <w:hyperlink w:anchor="_Toc203404080" w:history="1">
              <w:r w:rsidR="00BA7FB8" w:rsidRPr="00B02DC1">
                <w:rPr>
                  <w:rFonts w:ascii="Noto Sans" w:hAnsi="Noto Sans" w:cs="Noto Sans"/>
                </w:rPr>
                <w:t>19.3</w:t>
              </w:r>
              <w:r w:rsidR="00BA7FB8" w:rsidRPr="00B02DC1">
                <w:rPr>
                  <w:rFonts w:ascii="Noto Sans" w:hAnsi="Noto Sans" w:cs="Noto Sans"/>
                </w:rPr>
                <w:tab/>
                <w:t>CRITERIOS DE EVALUACIÓN DE LA PROPUESTA ECONÓMICA.</w:t>
              </w:r>
              <w:r w:rsidR="00BA7FB8" w:rsidRPr="00B02DC1">
                <w:rPr>
                  <w:rFonts w:ascii="Noto Sans" w:hAnsi="Noto Sans" w:cs="Noto Sans"/>
                  <w:webHidden/>
                </w:rPr>
                <w:tab/>
              </w:r>
            </w:hyperlink>
          </w:p>
        </w:tc>
        <w:tc>
          <w:tcPr>
            <w:tcW w:w="986" w:type="dxa"/>
          </w:tcPr>
          <w:p w14:paraId="1B585945"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66</w:t>
            </w:r>
          </w:p>
        </w:tc>
      </w:tr>
      <w:tr w:rsidR="00BA7FB8" w:rsidRPr="00B02DC1" w14:paraId="45CC434F" w14:textId="77777777" w:rsidTr="006760F6">
        <w:tc>
          <w:tcPr>
            <w:tcW w:w="8359" w:type="dxa"/>
          </w:tcPr>
          <w:p w14:paraId="7B9874EB"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81" w:history="1">
              <w:r w:rsidR="00BA7FB8" w:rsidRPr="00B02DC1">
                <w:rPr>
                  <w:rFonts w:ascii="Noto Sans" w:hAnsi="Noto Sans" w:cs="Noto Sans"/>
                  <w:sz w:val="20"/>
                  <w:szCs w:val="20"/>
                </w:rPr>
                <w:t>CAUSALES EXPRESAS DE DESECHAMIENTO.</w:t>
              </w:r>
            </w:hyperlink>
          </w:p>
        </w:tc>
        <w:tc>
          <w:tcPr>
            <w:tcW w:w="986" w:type="dxa"/>
          </w:tcPr>
          <w:p w14:paraId="22CA4BD7"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67</w:t>
            </w:r>
          </w:p>
        </w:tc>
      </w:tr>
      <w:tr w:rsidR="00BA7FB8" w:rsidRPr="00B02DC1" w14:paraId="099CDB6D" w14:textId="77777777" w:rsidTr="006760F6">
        <w:tc>
          <w:tcPr>
            <w:tcW w:w="8359" w:type="dxa"/>
          </w:tcPr>
          <w:p w14:paraId="483EFD1F"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82" w:history="1">
              <w:r w:rsidR="00BA7FB8" w:rsidRPr="00B02DC1">
                <w:rPr>
                  <w:rFonts w:ascii="Noto Sans" w:hAnsi="Noto Sans" w:cs="Noto Sans"/>
                  <w:sz w:val="20"/>
                  <w:szCs w:val="20"/>
                </w:rPr>
                <w:t>DE LA ADJUDICACIÓN.</w:t>
              </w:r>
              <w:r w:rsidR="00BA7FB8" w:rsidRPr="00B02DC1">
                <w:rPr>
                  <w:rFonts w:ascii="Noto Sans" w:hAnsi="Noto Sans" w:cs="Noto Sans"/>
                  <w:webHidden/>
                  <w:sz w:val="20"/>
                  <w:szCs w:val="20"/>
                </w:rPr>
                <w:tab/>
              </w:r>
            </w:hyperlink>
          </w:p>
        </w:tc>
        <w:tc>
          <w:tcPr>
            <w:tcW w:w="986" w:type="dxa"/>
          </w:tcPr>
          <w:p w14:paraId="33817CC8"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69</w:t>
            </w:r>
          </w:p>
        </w:tc>
      </w:tr>
      <w:tr w:rsidR="00BA7FB8" w:rsidRPr="00B02DC1" w14:paraId="6384F3C4" w14:textId="77777777" w:rsidTr="006760F6">
        <w:tc>
          <w:tcPr>
            <w:tcW w:w="8359" w:type="dxa"/>
          </w:tcPr>
          <w:p w14:paraId="619AA51C"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83" w:history="1">
              <w:r w:rsidR="00BA7FB8" w:rsidRPr="00B02DC1">
                <w:rPr>
                  <w:rFonts w:ascii="Noto Sans" w:hAnsi="Noto Sans" w:cs="Noto Sans"/>
                  <w:sz w:val="20"/>
                  <w:szCs w:val="20"/>
                </w:rPr>
                <w:t>INCONFORMIDADES.</w:t>
              </w:r>
              <w:r w:rsidR="00BA7FB8" w:rsidRPr="00B02DC1">
                <w:rPr>
                  <w:rFonts w:ascii="Noto Sans" w:hAnsi="Noto Sans" w:cs="Noto Sans"/>
                  <w:webHidden/>
                  <w:sz w:val="20"/>
                  <w:szCs w:val="20"/>
                </w:rPr>
                <w:tab/>
              </w:r>
            </w:hyperlink>
          </w:p>
        </w:tc>
        <w:tc>
          <w:tcPr>
            <w:tcW w:w="986" w:type="dxa"/>
          </w:tcPr>
          <w:p w14:paraId="04BD0C13"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70</w:t>
            </w:r>
          </w:p>
        </w:tc>
      </w:tr>
      <w:tr w:rsidR="00BA7FB8" w:rsidRPr="00B02DC1" w14:paraId="26942C64" w14:textId="77777777" w:rsidTr="006760F6">
        <w:tc>
          <w:tcPr>
            <w:tcW w:w="8359" w:type="dxa"/>
          </w:tcPr>
          <w:p w14:paraId="7E888F40"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84" w:history="1">
              <w:r w:rsidR="00BA7FB8" w:rsidRPr="00B02DC1">
                <w:rPr>
                  <w:rFonts w:ascii="Noto Sans" w:hAnsi="Noto Sans" w:cs="Noto Sans"/>
                  <w:sz w:val="20"/>
                  <w:szCs w:val="20"/>
                </w:rPr>
                <w:t>CANCELACIÓN DE LA LICITACIÓN, PARTIDA(S) O CONCEPTOS INCLUIDOS EN ÉSTA.</w:t>
              </w:r>
              <w:r w:rsidR="00BA7FB8" w:rsidRPr="00B02DC1">
                <w:rPr>
                  <w:rFonts w:ascii="Noto Sans" w:hAnsi="Noto Sans" w:cs="Noto Sans"/>
                  <w:webHidden/>
                  <w:sz w:val="20"/>
                  <w:szCs w:val="20"/>
                </w:rPr>
                <w:tab/>
              </w:r>
            </w:hyperlink>
          </w:p>
        </w:tc>
        <w:tc>
          <w:tcPr>
            <w:tcW w:w="986" w:type="dxa"/>
          </w:tcPr>
          <w:p w14:paraId="57EC7D6A"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70</w:t>
            </w:r>
          </w:p>
        </w:tc>
      </w:tr>
      <w:tr w:rsidR="00BA7FB8" w:rsidRPr="00B02DC1" w14:paraId="7E9FF165" w14:textId="77777777" w:rsidTr="006760F6">
        <w:tc>
          <w:tcPr>
            <w:tcW w:w="8359" w:type="dxa"/>
          </w:tcPr>
          <w:p w14:paraId="1D77CCDA" w14:textId="77777777" w:rsidR="00BA7FB8" w:rsidRPr="00B02DC1" w:rsidRDefault="003F702E" w:rsidP="00394841">
            <w:pPr>
              <w:pStyle w:val="Prrafodelista"/>
              <w:numPr>
                <w:ilvl w:val="0"/>
                <w:numId w:val="47"/>
              </w:numPr>
              <w:spacing w:line="360" w:lineRule="auto"/>
              <w:contextualSpacing/>
              <w:rPr>
                <w:rFonts w:ascii="Noto Sans" w:hAnsi="Noto Sans" w:cs="Noto Sans"/>
                <w:sz w:val="20"/>
                <w:szCs w:val="20"/>
              </w:rPr>
            </w:pPr>
            <w:hyperlink w:anchor="_Toc203404085" w:history="1">
              <w:r w:rsidR="00BA7FB8" w:rsidRPr="00B02DC1">
                <w:rPr>
                  <w:rFonts w:ascii="Noto Sans" w:hAnsi="Noto Sans" w:cs="Noto Sans"/>
                  <w:sz w:val="20"/>
                  <w:szCs w:val="20"/>
                </w:rPr>
                <w:t>DECLARACIÓN DE PROCEDIMIENTO DESIERTO</w:t>
              </w:r>
              <w:r w:rsidR="00BA7FB8" w:rsidRPr="00B02DC1">
                <w:rPr>
                  <w:rFonts w:ascii="Noto Sans" w:hAnsi="Noto Sans" w:cs="Noto Sans"/>
                  <w:webHidden/>
                  <w:sz w:val="20"/>
                  <w:szCs w:val="20"/>
                </w:rPr>
                <w:tab/>
              </w:r>
            </w:hyperlink>
          </w:p>
        </w:tc>
        <w:tc>
          <w:tcPr>
            <w:tcW w:w="986" w:type="dxa"/>
          </w:tcPr>
          <w:p w14:paraId="17FA767A" w14:textId="77777777" w:rsidR="00BA7FB8" w:rsidRPr="00B02DC1" w:rsidRDefault="00BA7FB8" w:rsidP="00941DDB">
            <w:pPr>
              <w:spacing w:line="360" w:lineRule="auto"/>
              <w:jc w:val="center"/>
              <w:rPr>
                <w:rFonts w:ascii="Noto Sans" w:hAnsi="Noto Sans" w:cs="Noto Sans"/>
              </w:rPr>
            </w:pPr>
            <w:r w:rsidRPr="00B02DC1">
              <w:rPr>
                <w:rFonts w:ascii="Noto Sans" w:hAnsi="Noto Sans" w:cs="Noto Sans"/>
              </w:rPr>
              <w:t>70</w:t>
            </w:r>
          </w:p>
        </w:tc>
      </w:tr>
      <w:tr w:rsidR="00BA7FB8" w:rsidRPr="00B02DC1" w14:paraId="53816C53" w14:textId="77777777" w:rsidTr="006760F6">
        <w:tc>
          <w:tcPr>
            <w:tcW w:w="8359" w:type="dxa"/>
          </w:tcPr>
          <w:p w14:paraId="58FCB00B" w14:textId="77777777" w:rsidR="00BA7FB8" w:rsidRPr="00B02DC1" w:rsidRDefault="003F702E" w:rsidP="00941DDB">
            <w:pPr>
              <w:spacing w:line="360" w:lineRule="auto"/>
              <w:rPr>
                <w:rFonts w:ascii="Noto Sans" w:hAnsi="Noto Sans" w:cs="Noto Sans"/>
                <w:b/>
                <w:bCs/>
              </w:rPr>
            </w:pPr>
            <w:hyperlink w:anchor="_Toc203404086" w:history="1">
              <w:r w:rsidR="00BA7FB8" w:rsidRPr="00B02DC1">
                <w:rPr>
                  <w:rFonts w:ascii="Noto Sans" w:hAnsi="Noto Sans" w:cs="Noto Sans"/>
                  <w:b/>
                  <w:bCs/>
                </w:rPr>
                <w:t>FORMATOS QUE FACILITARÁN Y AGILIZARÁN LA PRESENTACIÓN Y RECEPCIÓN DE LAS PROPOSICIONES.</w:t>
              </w:r>
              <w:r w:rsidR="00BA7FB8" w:rsidRPr="00B02DC1">
                <w:rPr>
                  <w:rFonts w:ascii="Noto Sans" w:hAnsi="Noto Sans" w:cs="Noto Sans"/>
                  <w:b/>
                  <w:bCs/>
                  <w:webHidden/>
                </w:rPr>
                <w:tab/>
              </w:r>
            </w:hyperlink>
          </w:p>
        </w:tc>
        <w:tc>
          <w:tcPr>
            <w:tcW w:w="986" w:type="dxa"/>
          </w:tcPr>
          <w:p w14:paraId="70FA75AD" w14:textId="49782B5E" w:rsidR="00BA7FB8" w:rsidRPr="00B02DC1" w:rsidRDefault="006760F6" w:rsidP="00941DDB">
            <w:pPr>
              <w:spacing w:line="360" w:lineRule="auto"/>
              <w:jc w:val="center"/>
              <w:rPr>
                <w:rFonts w:ascii="Noto Sans" w:hAnsi="Noto Sans" w:cs="Noto Sans"/>
              </w:rPr>
            </w:pPr>
            <w:r>
              <w:rPr>
                <w:rFonts w:ascii="Noto Sans" w:hAnsi="Noto Sans" w:cs="Noto Sans"/>
              </w:rPr>
              <w:t>71</w:t>
            </w:r>
          </w:p>
        </w:tc>
      </w:tr>
      <w:tr w:rsidR="00BA7FB8" w:rsidRPr="00B02DC1" w14:paraId="1A8A5531" w14:textId="77777777" w:rsidTr="006760F6">
        <w:tc>
          <w:tcPr>
            <w:tcW w:w="8359" w:type="dxa"/>
          </w:tcPr>
          <w:p w14:paraId="27259D5F" w14:textId="77777777" w:rsidR="00BA7FB8" w:rsidRPr="00B02DC1" w:rsidRDefault="003F702E" w:rsidP="00941DDB">
            <w:pPr>
              <w:spacing w:line="360" w:lineRule="auto"/>
              <w:rPr>
                <w:rFonts w:ascii="Noto Sans" w:hAnsi="Noto Sans" w:cs="Noto Sans"/>
              </w:rPr>
            </w:pPr>
            <w:hyperlink w:anchor="_Toc203404087" w:history="1">
              <w:r w:rsidR="00BA7FB8" w:rsidRPr="00B02DC1">
                <w:rPr>
                  <w:rFonts w:ascii="Noto Sans" w:hAnsi="Noto Sans" w:cs="Noto Sans"/>
                </w:rPr>
                <w:t>PROTOCOLO DE ACTUACIÓN EN MATERIA DE CONTRATACIONES PÚBLICAS Y OTORGAMIENTO Y PRÓRROGA DE LICENCIAS, PERMISOS, AUTORIZACIONES Y CONCESIONES.</w:t>
              </w:r>
              <w:r w:rsidR="00BA7FB8" w:rsidRPr="00B02DC1">
                <w:rPr>
                  <w:rFonts w:ascii="Noto Sans" w:hAnsi="Noto Sans" w:cs="Noto Sans"/>
                  <w:webHidden/>
                </w:rPr>
                <w:tab/>
              </w:r>
            </w:hyperlink>
          </w:p>
        </w:tc>
        <w:tc>
          <w:tcPr>
            <w:tcW w:w="986" w:type="dxa"/>
          </w:tcPr>
          <w:p w14:paraId="69130A98" w14:textId="71127720" w:rsidR="00BA7FB8" w:rsidRPr="00B02DC1" w:rsidRDefault="006760F6" w:rsidP="00941DDB">
            <w:pPr>
              <w:spacing w:line="360" w:lineRule="auto"/>
              <w:jc w:val="center"/>
              <w:rPr>
                <w:rFonts w:ascii="Noto Sans" w:hAnsi="Noto Sans" w:cs="Noto Sans"/>
              </w:rPr>
            </w:pPr>
            <w:r>
              <w:rPr>
                <w:rFonts w:ascii="Noto Sans" w:hAnsi="Noto Sans" w:cs="Noto Sans"/>
              </w:rPr>
              <w:t>73</w:t>
            </w:r>
          </w:p>
        </w:tc>
      </w:tr>
      <w:tr w:rsidR="006760F6" w:rsidRPr="00B02DC1" w14:paraId="78E1D231" w14:textId="77777777" w:rsidTr="006760F6">
        <w:tc>
          <w:tcPr>
            <w:tcW w:w="8359" w:type="dxa"/>
          </w:tcPr>
          <w:p w14:paraId="2EE4896A" w14:textId="0FB5A0DC" w:rsidR="006760F6" w:rsidRPr="00B02DC1" w:rsidRDefault="006760F6" w:rsidP="00941DDB">
            <w:pPr>
              <w:spacing w:line="360" w:lineRule="auto"/>
              <w:rPr>
                <w:rFonts w:ascii="Noto Sans" w:hAnsi="Noto Sans" w:cs="Noto Sans"/>
              </w:rPr>
            </w:pPr>
            <w:r>
              <w:rPr>
                <w:rFonts w:ascii="Noto Sans" w:hAnsi="Noto Sans" w:cs="Noto Sans"/>
              </w:rPr>
              <w:t>AVISO DE PRIVACIDAD SIMPLIFICADO DE LOS PROCEDIMEINTOS DE ADQUISICIONES DE BIENES, ARRENDAMIENTOS Y CONTRATACION DE SERVICIOS</w:t>
            </w:r>
          </w:p>
        </w:tc>
        <w:tc>
          <w:tcPr>
            <w:tcW w:w="986" w:type="dxa"/>
          </w:tcPr>
          <w:p w14:paraId="107879B5" w14:textId="458855BB" w:rsidR="006760F6" w:rsidRDefault="006760F6" w:rsidP="00941DDB">
            <w:pPr>
              <w:spacing w:line="360" w:lineRule="auto"/>
              <w:jc w:val="center"/>
              <w:rPr>
                <w:rFonts w:ascii="Noto Sans" w:hAnsi="Noto Sans" w:cs="Noto Sans"/>
              </w:rPr>
            </w:pPr>
            <w:r>
              <w:rPr>
                <w:rFonts w:ascii="Noto Sans" w:hAnsi="Noto Sans" w:cs="Noto Sans"/>
              </w:rPr>
              <w:t>75</w:t>
            </w:r>
          </w:p>
        </w:tc>
      </w:tr>
      <w:tr w:rsidR="00BA7FB8" w:rsidRPr="00B02DC1" w14:paraId="76C513F6" w14:textId="77777777" w:rsidTr="006760F6">
        <w:tc>
          <w:tcPr>
            <w:tcW w:w="8359" w:type="dxa"/>
          </w:tcPr>
          <w:p w14:paraId="47F308D3" w14:textId="26B8ABF8" w:rsidR="00BA7FB8" w:rsidRPr="00B02DC1" w:rsidRDefault="003F702E" w:rsidP="00941DDB">
            <w:pPr>
              <w:spacing w:line="360" w:lineRule="auto"/>
              <w:rPr>
                <w:rFonts w:ascii="Noto Sans" w:hAnsi="Noto Sans" w:cs="Noto Sans"/>
              </w:rPr>
            </w:pPr>
            <w:hyperlink w:anchor="_Toc203404088" w:history="1">
              <w:r w:rsidR="006760F6">
                <w:rPr>
                  <w:rFonts w:ascii="Noto Sans" w:hAnsi="Noto Sans" w:cs="Noto Sans"/>
                </w:rPr>
                <w:t>ANEXO</w:t>
              </w:r>
            </w:hyperlink>
            <w:r w:rsidR="006760F6">
              <w:rPr>
                <w:rFonts w:ascii="Noto Sans" w:hAnsi="Noto Sans" w:cs="Noto Sans"/>
              </w:rPr>
              <w:t xml:space="preserve"> NUMERO T1 REQUERIMIENTO</w:t>
            </w:r>
          </w:p>
        </w:tc>
        <w:tc>
          <w:tcPr>
            <w:tcW w:w="986" w:type="dxa"/>
          </w:tcPr>
          <w:p w14:paraId="51A66031" w14:textId="34EED1D5" w:rsidR="00BA7FB8" w:rsidRPr="00B02DC1" w:rsidRDefault="006760F6" w:rsidP="00941DDB">
            <w:pPr>
              <w:spacing w:line="360" w:lineRule="auto"/>
              <w:jc w:val="center"/>
              <w:rPr>
                <w:rFonts w:ascii="Noto Sans" w:hAnsi="Noto Sans" w:cs="Noto Sans"/>
              </w:rPr>
            </w:pPr>
            <w:r>
              <w:rPr>
                <w:rFonts w:ascii="Noto Sans" w:hAnsi="Noto Sans" w:cs="Noto Sans"/>
              </w:rPr>
              <w:t>77</w:t>
            </w:r>
          </w:p>
        </w:tc>
      </w:tr>
      <w:tr w:rsidR="00BA7FB8" w:rsidRPr="00B02DC1" w14:paraId="3E3B49F6" w14:textId="77777777" w:rsidTr="006760F6">
        <w:tc>
          <w:tcPr>
            <w:tcW w:w="8359" w:type="dxa"/>
          </w:tcPr>
          <w:p w14:paraId="019BAE3F" w14:textId="343D7ABC" w:rsidR="00BA7FB8" w:rsidRPr="006760F6" w:rsidRDefault="006760F6" w:rsidP="006760F6">
            <w:pPr>
              <w:jc w:val="both"/>
              <w:rPr>
                <w:rFonts w:ascii="Noto Sans" w:hAnsi="Noto Sans" w:cs="Noto Sans"/>
              </w:rPr>
            </w:pPr>
            <w:r w:rsidRPr="006760F6">
              <w:rPr>
                <w:rFonts w:ascii="Noto Sans" w:hAnsi="Noto Sans" w:cs="Noto Sans"/>
                <w:b/>
                <w:lang w:val="es-ES_tradnl" w:eastAsia="ar-SA"/>
              </w:rPr>
              <w:t>ANEXOS QUE EL LICITANTE DEBERÁ ANEXAR A SU PROPUESTA TÉCNICA, LOS CITADOS ANEXOS SE PUBLICAN EN LA PLATAFORMA COMPRAS MX.</w:t>
            </w:r>
          </w:p>
        </w:tc>
        <w:tc>
          <w:tcPr>
            <w:tcW w:w="986" w:type="dxa"/>
          </w:tcPr>
          <w:p w14:paraId="4C784D53" w14:textId="6F9F31EB" w:rsidR="00BA7FB8" w:rsidRPr="00B02DC1" w:rsidRDefault="006760F6" w:rsidP="00941DDB">
            <w:pPr>
              <w:spacing w:line="360" w:lineRule="auto"/>
              <w:jc w:val="center"/>
              <w:rPr>
                <w:rFonts w:ascii="Noto Sans" w:hAnsi="Noto Sans" w:cs="Noto Sans"/>
              </w:rPr>
            </w:pPr>
            <w:r>
              <w:rPr>
                <w:rFonts w:ascii="Noto Sans" w:hAnsi="Noto Sans" w:cs="Noto Sans"/>
              </w:rPr>
              <w:t>79</w:t>
            </w:r>
          </w:p>
        </w:tc>
      </w:tr>
      <w:tr w:rsidR="00BA7FB8" w:rsidRPr="00B02DC1" w14:paraId="549B1890" w14:textId="77777777" w:rsidTr="006760F6">
        <w:tc>
          <w:tcPr>
            <w:tcW w:w="8359" w:type="dxa"/>
          </w:tcPr>
          <w:p w14:paraId="3E53595E" w14:textId="77777777" w:rsidR="00BA7FB8" w:rsidRPr="00B02DC1" w:rsidRDefault="003F702E" w:rsidP="00941DDB">
            <w:pPr>
              <w:spacing w:line="360" w:lineRule="auto"/>
              <w:rPr>
                <w:rFonts w:ascii="Noto Sans" w:hAnsi="Noto Sans" w:cs="Noto Sans"/>
                <w:b/>
                <w:bCs/>
              </w:rPr>
            </w:pPr>
            <w:hyperlink w:anchor="_Toc203404094" w:history="1">
              <w:r w:rsidR="00BA7FB8" w:rsidRPr="00B02DC1">
                <w:rPr>
                  <w:rFonts w:ascii="Noto Sans" w:hAnsi="Noto Sans" w:cs="Noto Sans"/>
                  <w:b/>
                  <w:bCs/>
                </w:rPr>
                <w:t>ANEXOS LEGALES-ADMINISTRATIVOS</w:t>
              </w:r>
              <w:r w:rsidR="00BA7FB8" w:rsidRPr="00B02DC1">
                <w:rPr>
                  <w:rFonts w:ascii="Noto Sans" w:hAnsi="Noto Sans" w:cs="Noto Sans"/>
                  <w:b/>
                  <w:bCs/>
                  <w:webHidden/>
                </w:rPr>
                <w:tab/>
              </w:r>
            </w:hyperlink>
          </w:p>
        </w:tc>
        <w:tc>
          <w:tcPr>
            <w:tcW w:w="986" w:type="dxa"/>
          </w:tcPr>
          <w:p w14:paraId="1E985254" w14:textId="6EF330B7" w:rsidR="006760F6" w:rsidRPr="00B02DC1" w:rsidRDefault="006760F6" w:rsidP="006760F6">
            <w:pPr>
              <w:spacing w:line="360" w:lineRule="auto"/>
              <w:jc w:val="center"/>
              <w:rPr>
                <w:rFonts w:ascii="Noto Sans" w:hAnsi="Noto Sans" w:cs="Noto Sans"/>
              </w:rPr>
            </w:pPr>
            <w:r>
              <w:rPr>
                <w:rFonts w:ascii="Noto Sans" w:hAnsi="Noto Sans" w:cs="Noto Sans"/>
              </w:rPr>
              <w:t>80</w:t>
            </w:r>
          </w:p>
        </w:tc>
      </w:tr>
      <w:tr w:rsidR="00BA7FB8" w:rsidRPr="00B02DC1" w14:paraId="505C2BEE" w14:textId="77777777" w:rsidTr="006760F6">
        <w:tc>
          <w:tcPr>
            <w:tcW w:w="8359" w:type="dxa"/>
          </w:tcPr>
          <w:p w14:paraId="5D0A210E" w14:textId="77777777" w:rsidR="00BA7FB8" w:rsidRPr="00B02DC1" w:rsidRDefault="003F702E" w:rsidP="00941DDB">
            <w:pPr>
              <w:spacing w:line="360" w:lineRule="auto"/>
              <w:rPr>
                <w:rFonts w:ascii="Noto Sans" w:hAnsi="Noto Sans" w:cs="Noto Sans"/>
              </w:rPr>
            </w:pPr>
            <w:hyperlink w:anchor="_Toc203404095" w:history="1">
              <w:r w:rsidR="00BA7FB8" w:rsidRPr="00B02DC1">
                <w:rPr>
                  <w:rFonts w:ascii="Noto Sans" w:hAnsi="Noto Sans" w:cs="Noto Sans"/>
                </w:rPr>
                <w:t>ANEXO I ACREDITAMIENTO DE PERSONALIDAD JURÍDICA</w:t>
              </w:r>
              <w:r w:rsidR="00BA7FB8" w:rsidRPr="00B02DC1">
                <w:rPr>
                  <w:rFonts w:ascii="Noto Sans" w:hAnsi="Noto Sans" w:cs="Noto Sans"/>
                  <w:webHidden/>
                </w:rPr>
                <w:tab/>
              </w:r>
            </w:hyperlink>
          </w:p>
        </w:tc>
        <w:tc>
          <w:tcPr>
            <w:tcW w:w="986" w:type="dxa"/>
          </w:tcPr>
          <w:p w14:paraId="68A300A2" w14:textId="70F6EF0B" w:rsidR="00BA7FB8" w:rsidRPr="00B02DC1" w:rsidRDefault="006760F6" w:rsidP="00941DDB">
            <w:pPr>
              <w:spacing w:line="360" w:lineRule="auto"/>
              <w:jc w:val="center"/>
              <w:rPr>
                <w:rFonts w:ascii="Noto Sans" w:hAnsi="Noto Sans" w:cs="Noto Sans"/>
              </w:rPr>
            </w:pPr>
            <w:r>
              <w:rPr>
                <w:rFonts w:ascii="Noto Sans" w:hAnsi="Noto Sans" w:cs="Noto Sans"/>
              </w:rPr>
              <w:t>80</w:t>
            </w:r>
          </w:p>
        </w:tc>
      </w:tr>
      <w:tr w:rsidR="00BA7FB8" w:rsidRPr="00B02DC1" w14:paraId="0E1E258D" w14:textId="77777777" w:rsidTr="006760F6">
        <w:tc>
          <w:tcPr>
            <w:tcW w:w="8359" w:type="dxa"/>
          </w:tcPr>
          <w:p w14:paraId="7B0E2492" w14:textId="77777777" w:rsidR="00BA7FB8" w:rsidRPr="00B02DC1" w:rsidRDefault="003F702E" w:rsidP="00941DDB">
            <w:pPr>
              <w:spacing w:line="360" w:lineRule="auto"/>
              <w:rPr>
                <w:rFonts w:ascii="Noto Sans" w:hAnsi="Noto Sans" w:cs="Noto Sans"/>
              </w:rPr>
            </w:pPr>
            <w:hyperlink w:anchor="_Toc203404096" w:history="1">
              <w:r w:rsidR="00BA7FB8" w:rsidRPr="00B02DC1">
                <w:rPr>
                  <w:rFonts w:ascii="Noto Sans" w:hAnsi="Noto Sans" w:cs="Noto Sans"/>
                </w:rPr>
                <w:t>ANEXO II ESCRITO DE DIRECCIÓN DE CORREO ELECTRÓNICO DEL LICITANTE</w:t>
              </w:r>
              <w:r w:rsidR="00BA7FB8" w:rsidRPr="00B02DC1">
                <w:rPr>
                  <w:rFonts w:ascii="Noto Sans" w:hAnsi="Noto Sans" w:cs="Noto Sans"/>
                  <w:webHidden/>
                </w:rPr>
                <w:tab/>
              </w:r>
            </w:hyperlink>
          </w:p>
        </w:tc>
        <w:tc>
          <w:tcPr>
            <w:tcW w:w="986" w:type="dxa"/>
          </w:tcPr>
          <w:p w14:paraId="689DF072" w14:textId="6951D0F6" w:rsidR="00BA7FB8" w:rsidRPr="00B02DC1" w:rsidRDefault="006760F6" w:rsidP="00941DDB">
            <w:pPr>
              <w:spacing w:line="360" w:lineRule="auto"/>
              <w:jc w:val="center"/>
              <w:rPr>
                <w:rFonts w:ascii="Noto Sans" w:hAnsi="Noto Sans" w:cs="Noto Sans"/>
              </w:rPr>
            </w:pPr>
            <w:r>
              <w:rPr>
                <w:rFonts w:ascii="Noto Sans" w:hAnsi="Noto Sans" w:cs="Noto Sans"/>
              </w:rPr>
              <w:t>81</w:t>
            </w:r>
          </w:p>
        </w:tc>
      </w:tr>
      <w:tr w:rsidR="00BA7FB8" w:rsidRPr="00B02DC1" w14:paraId="08CBF0E8" w14:textId="77777777" w:rsidTr="006760F6">
        <w:tc>
          <w:tcPr>
            <w:tcW w:w="8359" w:type="dxa"/>
          </w:tcPr>
          <w:p w14:paraId="3593476C" w14:textId="77777777" w:rsidR="00BA7FB8" w:rsidRPr="00B02DC1" w:rsidRDefault="003F702E" w:rsidP="00941DDB">
            <w:pPr>
              <w:spacing w:line="360" w:lineRule="auto"/>
              <w:rPr>
                <w:rFonts w:ascii="Noto Sans" w:hAnsi="Noto Sans" w:cs="Noto Sans"/>
              </w:rPr>
            </w:pPr>
            <w:hyperlink w:anchor="_Toc203404097" w:history="1">
              <w:r w:rsidR="00BA7FB8" w:rsidRPr="00B02DC1">
                <w:rPr>
                  <w:rFonts w:ascii="Noto Sans" w:hAnsi="Noto Sans" w:cs="Noto Sans"/>
                </w:rPr>
                <w:t>ANEXO III ESCRITO DE DOMICILIO PARA OÍR Y RECIBIR NOTIFICACIONES DEL LICITANTE</w:t>
              </w:r>
              <w:r w:rsidR="00BA7FB8" w:rsidRPr="00B02DC1">
                <w:rPr>
                  <w:rFonts w:ascii="Noto Sans" w:hAnsi="Noto Sans" w:cs="Noto Sans"/>
                  <w:webHidden/>
                </w:rPr>
                <w:tab/>
              </w:r>
            </w:hyperlink>
          </w:p>
        </w:tc>
        <w:tc>
          <w:tcPr>
            <w:tcW w:w="986" w:type="dxa"/>
          </w:tcPr>
          <w:p w14:paraId="6E27D2B9" w14:textId="2933BEB9" w:rsidR="00BA7FB8" w:rsidRPr="00B02DC1" w:rsidRDefault="006760F6" w:rsidP="00941DDB">
            <w:pPr>
              <w:spacing w:line="360" w:lineRule="auto"/>
              <w:jc w:val="center"/>
              <w:rPr>
                <w:rFonts w:ascii="Noto Sans" w:hAnsi="Noto Sans" w:cs="Noto Sans"/>
              </w:rPr>
            </w:pPr>
            <w:r>
              <w:rPr>
                <w:rFonts w:ascii="Noto Sans" w:hAnsi="Noto Sans" w:cs="Noto Sans"/>
              </w:rPr>
              <w:t>82</w:t>
            </w:r>
          </w:p>
        </w:tc>
      </w:tr>
      <w:tr w:rsidR="00BA7FB8" w:rsidRPr="00B02DC1" w14:paraId="71BCF291" w14:textId="77777777" w:rsidTr="006760F6">
        <w:tc>
          <w:tcPr>
            <w:tcW w:w="8359" w:type="dxa"/>
          </w:tcPr>
          <w:p w14:paraId="12E5A4C3" w14:textId="77777777" w:rsidR="00BA7FB8" w:rsidRPr="00B02DC1" w:rsidRDefault="003F702E" w:rsidP="00941DDB">
            <w:pPr>
              <w:spacing w:line="360" w:lineRule="auto"/>
              <w:rPr>
                <w:rFonts w:ascii="Noto Sans" w:hAnsi="Noto Sans" w:cs="Noto Sans"/>
              </w:rPr>
            </w:pPr>
            <w:hyperlink w:anchor="_Toc203404098" w:history="1">
              <w:r w:rsidR="00BA7FB8" w:rsidRPr="00B02DC1">
                <w:rPr>
                  <w:rFonts w:ascii="Noto Sans" w:hAnsi="Noto Sans" w:cs="Noto Sans"/>
                </w:rPr>
                <w:t>ANEXO IV ESCRITO DE LOS SUPUESTOS ESTABLECIDOS EN LOS ARTÍCULOS 71 Y 90 DE LA LAASSP</w:t>
              </w:r>
            </w:hyperlink>
          </w:p>
        </w:tc>
        <w:tc>
          <w:tcPr>
            <w:tcW w:w="986" w:type="dxa"/>
          </w:tcPr>
          <w:p w14:paraId="0EEE9453" w14:textId="4C3F78A6" w:rsidR="00BA7FB8" w:rsidRPr="00B02DC1" w:rsidRDefault="006760F6" w:rsidP="00941DDB">
            <w:pPr>
              <w:spacing w:line="360" w:lineRule="auto"/>
              <w:jc w:val="center"/>
              <w:rPr>
                <w:rFonts w:ascii="Noto Sans" w:hAnsi="Noto Sans" w:cs="Noto Sans"/>
              </w:rPr>
            </w:pPr>
            <w:r>
              <w:rPr>
                <w:rFonts w:ascii="Noto Sans" w:hAnsi="Noto Sans" w:cs="Noto Sans"/>
              </w:rPr>
              <w:t>83</w:t>
            </w:r>
          </w:p>
        </w:tc>
      </w:tr>
      <w:tr w:rsidR="00BA7FB8" w:rsidRPr="00B02DC1" w14:paraId="7B0C476C" w14:textId="77777777" w:rsidTr="006760F6">
        <w:tc>
          <w:tcPr>
            <w:tcW w:w="8359" w:type="dxa"/>
          </w:tcPr>
          <w:p w14:paraId="78B28A47" w14:textId="77777777" w:rsidR="00BA7FB8" w:rsidRPr="00B02DC1" w:rsidRDefault="003F702E" w:rsidP="00941DDB">
            <w:pPr>
              <w:spacing w:line="360" w:lineRule="auto"/>
              <w:rPr>
                <w:rFonts w:ascii="Noto Sans" w:hAnsi="Noto Sans" w:cs="Noto Sans"/>
              </w:rPr>
            </w:pPr>
            <w:hyperlink w:anchor="_Toc203404100" w:history="1">
              <w:r w:rsidR="00BA7FB8" w:rsidRPr="00B02DC1">
                <w:rPr>
                  <w:rFonts w:ascii="Noto Sans" w:hAnsi="Noto Sans" w:cs="Noto Sans"/>
                </w:rPr>
                <w:t>ANEXO V DECLARACIÓN DE INTEGRIDAD</w:t>
              </w:r>
              <w:r w:rsidR="00BA7FB8" w:rsidRPr="00B02DC1">
                <w:rPr>
                  <w:rFonts w:ascii="Noto Sans" w:hAnsi="Noto Sans" w:cs="Noto Sans"/>
                  <w:webHidden/>
                </w:rPr>
                <w:tab/>
              </w:r>
            </w:hyperlink>
          </w:p>
        </w:tc>
        <w:tc>
          <w:tcPr>
            <w:tcW w:w="986" w:type="dxa"/>
          </w:tcPr>
          <w:p w14:paraId="746FAB51" w14:textId="522F2E5B" w:rsidR="00BA7FB8" w:rsidRPr="00B02DC1" w:rsidRDefault="006760F6" w:rsidP="00941DDB">
            <w:pPr>
              <w:spacing w:line="360" w:lineRule="auto"/>
              <w:jc w:val="center"/>
              <w:rPr>
                <w:rFonts w:ascii="Noto Sans" w:hAnsi="Noto Sans" w:cs="Noto Sans"/>
              </w:rPr>
            </w:pPr>
            <w:r>
              <w:rPr>
                <w:rFonts w:ascii="Noto Sans" w:hAnsi="Noto Sans" w:cs="Noto Sans"/>
              </w:rPr>
              <w:t>84</w:t>
            </w:r>
          </w:p>
        </w:tc>
      </w:tr>
      <w:tr w:rsidR="00BA7FB8" w:rsidRPr="00B02DC1" w14:paraId="0988A77D" w14:textId="77777777" w:rsidTr="006760F6">
        <w:tc>
          <w:tcPr>
            <w:tcW w:w="8359" w:type="dxa"/>
          </w:tcPr>
          <w:p w14:paraId="211CE3F6" w14:textId="77777777" w:rsidR="00BA7FB8" w:rsidRPr="00B02DC1" w:rsidRDefault="003F702E" w:rsidP="00941DDB">
            <w:pPr>
              <w:spacing w:line="360" w:lineRule="auto"/>
              <w:rPr>
                <w:rFonts w:ascii="Noto Sans" w:hAnsi="Noto Sans" w:cs="Noto Sans"/>
              </w:rPr>
            </w:pPr>
            <w:hyperlink w:anchor="_Toc203404101" w:history="1">
              <w:r w:rsidR="00BA7FB8" w:rsidRPr="00B02DC1">
                <w:rPr>
                  <w:rFonts w:ascii="Noto Sans" w:hAnsi="Noto Sans" w:cs="Noto Sans"/>
                </w:rPr>
                <w:t>ANEXO VI OPINIÓN DE CUMPLIMIENTO DE OBLIGACIONES FISCALES</w:t>
              </w:r>
              <w:r w:rsidR="00BA7FB8" w:rsidRPr="00B02DC1">
                <w:rPr>
                  <w:rFonts w:ascii="Noto Sans" w:hAnsi="Noto Sans" w:cs="Noto Sans"/>
                  <w:webHidden/>
                </w:rPr>
                <w:tab/>
              </w:r>
            </w:hyperlink>
          </w:p>
        </w:tc>
        <w:tc>
          <w:tcPr>
            <w:tcW w:w="986" w:type="dxa"/>
          </w:tcPr>
          <w:p w14:paraId="6C62133B" w14:textId="103D32F9" w:rsidR="00BA7FB8" w:rsidRPr="00B02DC1" w:rsidRDefault="006760F6" w:rsidP="00941DDB">
            <w:pPr>
              <w:spacing w:line="360" w:lineRule="auto"/>
              <w:jc w:val="center"/>
              <w:rPr>
                <w:rFonts w:ascii="Noto Sans" w:hAnsi="Noto Sans" w:cs="Noto Sans"/>
              </w:rPr>
            </w:pPr>
            <w:r>
              <w:rPr>
                <w:rFonts w:ascii="Noto Sans" w:hAnsi="Noto Sans" w:cs="Noto Sans"/>
              </w:rPr>
              <w:t>85</w:t>
            </w:r>
          </w:p>
        </w:tc>
      </w:tr>
      <w:tr w:rsidR="00BA7FB8" w:rsidRPr="00B02DC1" w14:paraId="009151EA" w14:textId="77777777" w:rsidTr="006760F6">
        <w:tc>
          <w:tcPr>
            <w:tcW w:w="8359" w:type="dxa"/>
          </w:tcPr>
          <w:p w14:paraId="5A8E0CFF" w14:textId="77777777" w:rsidR="00BA7FB8" w:rsidRPr="00B02DC1" w:rsidRDefault="003F702E" w:rsidP="00941DDB">
            <w:pPr>
              <w:spacing w:line="360" w:lineRule="auto"/>
              <w:rPr>
                <w:rFonts w:ascii="Noto Sans" w:hAnsi="Noto Sans" w:cs="Noto Sans"/>
              </w:rPr>
            </w:pPr>
            <w:hyperlink w:anchor="_Toc203404102" w:history="1">
              <w:r w:rsidR="00BA7FB8" w:rsidRPr="00B02DC1">
                <w:rPr>
                  <w:rFonts w:ascii="Noto Sans" w:hAnsi="Noto Sans" w:cs="Noto Sans"/>
                </w:rPr>
                <w:t>ANEXO VII ESTRATIFICACIÓN DE LAS MICRO, PEQUEÑAS Y MEDIANAS EMPRESAS (MIPYMES)</w:t>
              </w:r>
              <w:r w:rsidR="00BA7FB8" w:rsidRPr="00B02DC1">
                <w:rPr>
                  <w:rFonts w:ascii="Noto Sans" w:hAnsi="Noto Sans" w:cs="Noto Sans"/>
                  <w:webHidden/>
                </w:rPr>
                <w:tab/>
              </w:r>
            </w:hyperlink>
          </w:p>
        </w:tc>
        <w:tc>
          <w:tcPr>
            <w:tcW w:w="986" w:type="dxa"/>
          </w:tcPr>
          <w:p w14:paraId="16958162" w14:textId="05B681C0" w:rsidR="00BA7FB8" w:rsidRPr="00B02DC1" w:rsidRDefault="006760F6" w:rsidP="00941DDB">
            <w:pPr>
              <w:spacing w:line="360" w:lineRule="auto"/>
              <w:jc w:val="center"/>
              <w:rPr>
                <w:rFonts w:ascii="Noto Sans" w:hAnsi="Noto Sans" w:cs="Noto Sans"/>
              </w:rPr>
            </w:pPr>
            <w:r>
              <w:rPr>
                <w:rFonts w:ascii="Noto Sans" w:hAnsi="Noto Sans" w:cs="Noto Sans"/>
              </w:rPr>
              <w:t>86</w:t>
            </w:r>
          </w:p>
        </w:tc>
      </w:tr>
      <w:tr w:rsidR="00BA7FB8" w:rsidRPr="00B02DC1" w14:paraId="2481B7B7" w14:textId="77777777" w:rsidTr="006760F6">
        <w:tc>
          <w:tcPr>
            <w:tcW w:w="8359" w:type="dxa"/>
          </w:tcPr>
          <w:p w14:paraId="62003228" w14:textId="77777777" w:rsidR="00BA7FB8" w:rsidRPr="00B02DC1" w:rsidRDefault="003F702E" w:rsidP="00941DDB">
            <w:pPr>
              <w:spacing w:line="360" w:lineRule="auto"/>
              <w:rPr>
                <w:rFonts w:ascii="Noto Sans" w:hAnsi="Noto Sans" w:cs="Noto Sans"/>
              </w:rPr>
            </w:pPr>
            <w:hyperlink w:anchor="_Toc203404103" w:history="1">
              <w:r w:rsidR="00BA7FB8" w:rsidRPr="00B02DC1">
                <w:rPr>
                  <w:rFonts w:ascii="Noto Sans" w:hAnsi="Noto Sans" w:cs="Noto Sans"/>
                </w:rPr>
                <w:t>ANEXO VIII  MANIFIESTO DE NACIONALIDAD</w:t>
              </w:r>
            </w:hyperlink>
          </w:p>
        </w:tc>
        <w:tc>
          <w:tcPr>
            <w:tcW w:w="986" w:type="dxa"/>
          </w:tcPr>
          <w:p w14:paraId="3C91128E" w14:textId="1B42AE1F" w:rsidR="00BA7FB8" w:rsidRPr="00B02DC1" w:rsidRDefault="006760F6" w:rsidP="00941DDB">
            <w:pPr>
              <w:spacing w:line="360" w:lineRule="auto"/>
              <w:jc w:val="center"/>
              <w:rPr>
                <w:rFonts w:ascii="Noto Sans" w:hAnsi="Noto Sans" w:cs="Noto Sans"/>
              </w:rPr>
            </w:pPr>
            <w:r>
              <w:rPr>
                <w:rFonts w:ascii="Noto Sans" w:hAnsi="Noto Sans" w:cs="Noto Sans"/>
              </w:rPr>
              <w:t>88</w:t>
            </w:r>
          </w:p>
        </w:tc>
      </w:tr>
      <w:tr w:rsidR="00BA7FB8" w:rsidRPr="00B02DC1" w14:paraId="5E5D1DFB" w14:textId="77777777" w:rsidTr="006760F6">
        <w:tc>
          <w:tcPr>
            <w:tcW w:w="8359" w:type="dxa"/>
          </w:tcPr>
          <w:p w14:paraId="1F71B110" w14:textId="77777777" w:rsidR="00BA7FB8" w:rsidRPr="00B02DC1" w:rsidRDefault="003F702E" w:rsidP="00941DDB">
            <w:pPr>
              <w:spacing w:line="360" w:lineRule="auto"/>
              <w:rPr>
                <w:rFonts w:ascii="Noto Sans" w:hAnsi="Noto Sans" w:cs="Noto Sans"/>
              </w:rPr>
            </w:pPr>
            <w:hyperlink w:anchor="_Toc203404104" w:history="1">
              <w:r w:rsidR="00BA7FB8" w:rsidRPr="00B02DC1">
                <w:rPr>
                  <w:rFonts w:ascii="Noto Sans" w:hAnsi="Noto Sans" w:cs="Noto Sans"/>
                </w:rPr>
                <w:t>ANEXO IX  MODELO DE CONVENIO DE PARTICIPACIÓN CONJUNTA</w:t>
              </w:r>
              <w:r w:rsidR="00BA7FB8" w:rsidRPr="00B02DC1">
                <w:rPr>
                  <w:rFonts w:ascii="Noto Sans" w:hAnsi="Noto Sans" w:cs="Noto Sans"/>
                  <w:webHidden/>
                </w:rPr>
                <w:tab/>
              </w:r>
            </w:hyperlink>
          </w:p>
        </w:tc>
        <w:tc>
          <w:tcPr>
            <w:tcW w:w="986" w:type="dxa"/>
          </w:tcPr>
          <w:p w14:paraId="67A27486" w14:textId="7A5357EE" w:rsidR="00BA7FB8" w:rsidRPr="00B02DC1" w:rsidRDefault="006760F6" w:rsidP="00941DDB">
            <w:pPr>
              <w:spacing w:line="360" w:lineRule="auto"/>
              <w:jc w:val="center"/>
              <w:rPr>
                <w:rFonts w:ascii="Noto Sans" w:hAnsi="Noto Sans" w:cs="Noto Sans"/>
              </w:rPr>
            </w:pPr>
            <w:r>
              <w:rPr>
                <w:rFonts w:ascii="Noto Sans" w:hAnsi="Noto Sans" w:cs="Noto Sans"/>
              </w:rPr>
              <w:t>90</w:t>
            </w:r>
          </w:p>
        </w:tc>
      </w:tr>
      <w:tr w:rsidR="00BA7FB8" w:rsidRPr="00B02DC1" w14:paraId="5CB16F38" w14:textId="77777777" w:rsidTr="006760F6">
        <w:tc>
          <w:tcPr>
            <w:tcW w:w="8359" w:type="dxa"/>
          </w:tcPr>
          <w:p w14:paraId="35541634" w14:textId="77777777" w:rsidR="00BA7FB8" w:rsidRPr="00B02DC1" w:rsidRDefault="003F702E" w:rsidP="00941DDB">
            <w:pPr>
              <w:spacing w:line="360" w:lineRule="auto"/>
              <w:rPr>
                <w:rFonts w:ascii="Noto Sans" w:hAnsi="Noto Sans" w:cs="Noto Sans"/>
              </w:rPr>
            </w:pPr>
            <w:hyperlink w:anchor="_Toc203404105" w:history="1">
              <w:r w:rsidR="00BA7FB8" w:rsidRPr="00B02DC1">
                <w:rPr>
                  <w:rFonts w:ascii="Noto Sans" w:hAnsi="Noto Sans" w:cs="Noto Sans"/>
                </w:rPr>
                <w:t>ANEXO X IDENTIFICACIÓN OFICIAL VIGENTE</w:t>
              </w:r>
              <w:r w:rsidR="00BA7FB8" w:rsidRPr="00B02DC1">
                <w:rPr>
                  <w:rFonts w:ascii="Noto Sans" w:hAnsi="Noto Sans" w:cs="Noto Sans"/>
                  <w:webHidden/>
                </w:rPr>
                <w:tab/>
              </w:r>
            </w:hyperlink>
          </w:p>
        </w:tc>
        <w:tc>
          <w:tcPr>
            <w:tcW w:w="986" w:type="dxa"/>
          </w:tcPr>
          <w:p w14:paraId="75E49191" w14:textId="2D5C034E" w:rsidR="00BA7FB8" w:rsidRPr="00B02DC1" w:rsidRDefault="006760F6" w:rsidP="00941DDB">
            <w:pPr>
              <w:spacing w:line="360" w:lineRule="auto"/>
              <w:jc w:val="center"/>
              <w:rPr>
                <w:rFonts w:ascii="Noto Sans" w:hAnsi="Noto Sans" w:cs="Noto Sans"/>
              </w:rPr>
            </w:pPr>
            <w:r>
              <w:rPr>
                <w:rFonts w:ascii="Noto Sans" w:hAnsi="Noto Sans" w:cs="Noto Sans"/>
              </w:rPr>
              <w:t>94</w:t>
            </w:r>
          </w:p>
        </w:tc>
      </w:tr>
      <w:tr w:rsidR="00BA7FB8" w:rsidRPr="00B02DC1" w14:paraId="1ABC28C2" w14:textId="77777777" w:rsidTr="006760F6">
        <w:tc>
          <w:tcPr>
            <w:tcW w:w="8359" w:type="dxa"/>
          </w:tcPr>
          <w:p w14:paraId="1E04A7D0" w14:textId="77777777" w:rsidR="00BA7FB8" w:rsidRPr="00B02DC1" w:rsidRDefault="003F702E" w:rsidP="00941DDB">
            <w:pPr>
              <w:spacing w:line="360" w:lineRule="auto"/>
              <w:rPr>
                <w:rFonts w:ascii="Noto Sans" w:hAnsi="Noto Sans" w:cs="Noto Sans"/>
              </w:rPr>
            </w:pPr>
            <w:hyperlink w:anchor="_Toc203404106" w:history="1">
              <w:r w:rsidR="00BA7FB8" w:rsidRPr="00B02DC1">
                <w:rPr>
                  <w:rFonts w:ascii="Noto Sans" w:hAnsi="Noto Sans" w:cs="Noto Sans"/>
                </w:rPr>
                <w:t xml:space="preserve">ANEXO XI </w:t>
              </w:r>
            </w:hyperlink>
            <w:hyperlink w:anchor="_Toc203404107" w:history="1">
              <w:r w:rsidR="00BA7FB8" w:rsidRPr="00B02DC1">
                <w:rPr>
                  <w:rFonts w:ascii="Noto Sans" w:hAnsi="Noto Sans" w:cs="Noto Sans"/>
                </w:rPr>
                <w:t>AUTORIZACIÓN PARA consultar su opinión de  cumplimiento (32-D) ANTE EL IMSS</w:t>
              </w:r>
              <w:r w:rsidR="00BA7FB8" w:rsidRPr="00B02DC1">
                <w:rPr>
                  <w:rFonts w:ascii="Noto Sans" w:hAnsi="Noto Sans" w:cs="Noto Sans"/>
                  <w:webHidden/>
                </w:rPr>
                <w:tab/>
              </w:r>
            </w:hyperlink>
          </w:p>
        </w:tc>
        <w:tc>
          <w:tcPr>
            <w:tcW w:w="986" w:type="dxa"/>
          </w:tcPr>
          <w:p w14:paraId="33A6A2B1" w14:textId="5C76D4FB" w:rsidR="00BA7FB8" w:rsidRPr="00B02DC1" w:rsidRDefault="006760F6" w:rsidP="00941DDB">
            <w:pPr>
              <w:spacing w:line="360" w:lineRule="auto"/>
              <w:jc w:val="center"/>
              <w:rPr>
                <w:rFonts w:ascii="Noto Sans" w:hAnsi="Noto Sans" w:cs="Noto Sans"/>
              </w:rPr>
            </w:pPr>
            <w:r>
              <w:rPr>
                <w:rFonts w:ascii="Noto Sans" w:hAnsi="Noto Sans" w:cs="Noto Sans"/>
              </w:rPr>
              <w:t>95</w:t>
            </w:r>
          </w:p>
        </w:tc>
      </w:tr>
      <w:tr w:rsidR="00BA7FB8" w:rsidRPr="00B02DC1" w14:paraId="07C9CF44" w14:textId="77777777" w:rsidTr="006760F6">
        <w:tc>
          <w:tcPr>
            <w:tcW w:w="8359" w:type="dxa"/>
          </w:tcPr>
          <w:p w14:paraId="3F7466C1" w14:textId="4075DD42" w:rsidR="00BA7FB8" w:rsidRPr="00B02DC1" w:rsidRDefault="003F702E" w:rsidP="00941DDB">
            <w:pPr>
              <w:spacing w:line="360" w:lineRule="auto"/>
              <w:rPr>
                <w:rFonts w:ascii="Noto Sans" w:hAnsi="Noto Sans" w:cs="Noto Sans"/>
              </w:rPr>
            </w:pPr>
            <w:hyperlink w:anchor="_Toc203404108" w:history="1">
              <w:r w:rsidR="00BA7FB8" w:rsidRPr="00B02DC1">
                <w:rPr>
                  <w:rFonts w:ascii="Noto Sans" w:hAnsi="Noto Sans" w:cs="Noto Sans"/>
                </w:rPr>
                <w:t>ANEXO XII</w:t>
              </w:r>
            </w:hyperlink>
            <w:r w:rsidR="003908AD">
              <w:rPr>
                <w:rFonts w:ascii="Noto Sans" w:hAnsi="Noto Sans" w:cs="Noto Sans"/>
              </w:rPr>
              <w:t xml:space="preserve"> </w:t>
            </w:r>
            <w:hyperlink w:anchor="_Toc203404109" w:history="1">
              <w:r w:rsidR="00BA7FB8" w:rsidRPr="00B02DC1">
                <w:rPr>
                  <w:rFonts w:ascii="Noto Sans" w:hAnsi="Noto Sans" w:cs="Noto Sans"/>
                </w:rPr>
                <w:t>OPINIONES DE CUMPLIMIENTO</w:t>
              </w:r>
              <w:r w:rsidR="00BA7FB8" w:rsidRPr="00B02DC1">
                <w:rPr>
                  <w:rFonts w:ascii="Noto Sans" w:hAnsi="Noto Sans" w:cs="Noto Sans"/>
                  <w:webHidden/>
                </w:rPr>
                <w:tab/>
              </w:r>
            </w:hyperlink>
          </w:p>
        </w:tc>
        <w:tc>
          <w:tcPr>
            <w:tcW w:w="986" w:type="dxa"/>
          </w:tcPr>
          <w:p w14:paraId="6F96D081" w14:textId="7AE8BAD2" w:rsidR="00BA7FB8" w:rsidRPr="00B02DC1" w:rsidRDefault="006760F6" w:rsidP="00941DDB">
            <w:pPr>
              <w:spacing w:line="360" w:lineRule="auto"/>
              <w:jc w:val="center"/>
              <w:rPr>
                <w:rFonts w:ascii="Noto Sans" w:hAnsi="Noto Sans" w:cs="Noto Sans"/>
              </w:rPr>
            </w:pPr>
            <w:r>
              <w:rPr>
                <w:rFonts w:ascii="Noto Sans" w:hAnsi="Noto Sans" w:cs="Noto Sans"/>
              </w:rPr>
              <w:t>96</w:t>
            </w:r>
          </w:p>
        </w:tc>
      </w:tr>
      <w:tr w:rsidR="00BA7FB8" w:rsidRPr="00B02DC1" w14:paraId="1157D1EE" w14:textId="77777777" w:rsidTr="006760F6">
        <w:tc>
          <w:tcPr>
            <w:tcW w:w="8359" w:type="dxa"/>
          </w:tcPr>
          <w:p w14:paraId="6421147B" w14:textId="77777777" w:rsidR="00BA7FB8" w:rsidRPr="00B02DC1" w:rsidRDefault="003F702E" w:rsidP="00941DDB">
            <w:pPr>
              <w:spacing w:line="360" w:lineRule="auto"/>
              <w:rPr>
                <w:rFonts w:ascii="Noto Sans" w:hAnsi="Noto Sans" w:cs="Noto Sans"/>
              </w:rPr>
            </w:pPr>
            <w:hyperlink w:anchor="_Toc203404110" w:history="1">
              <w:r w:rsidR="00BA7FB8" w:rsidRPr="00B02DC1">
                <w:rPr>
                  <w:rFonts w:ascii="Noto Sans" w:hAnsi="Noto Sans" w:cs="Noto Sans"/>
                </w:rPr>
                <w:t>ANEXO XIII INFORMACIÓN RESERVADA Y CONFIDENCIAL</w:t>
              </w:r>
              <w:r w:rsidR="00BA7FB8" w:rsidRPr="00B02DC1">
                <w:rPr>
                  <w:rFonts w:ascii="Noto Sans" w:hAnsi="Noto Sans" w:cs="Noto Sans"/>
                  <w:webHidden/>
                </w:rPr>
                <w:tab/>
              </w:r>
            </w:hyperlink>
          </w:p>
        </w:tc>
        <w:tc>
          <w:tcPr>
            <w:tcW w:w="986" w:type="dxa"/>
          </w:tcPr>
          <w:p w14:paraId="641B9609" w14:textId="2C2075BA" w:rsidR="00BA7FB8" w:rsidRPr="00B02DC1" w:rsidRDefault="006760F6" w:rsidP="00941DDB">
            <w:pPr>
              <w:spacing w:line="360" w:lineRule="auto"/>
              <w:jc w:val="center"/>
              <w:rPr>
                <w:rFonts w:ascii="Noto Sans" w:hAnsi="Noto Sans" w:cs="Noto Sans"/>
              </w:rPr>
            </w:pPr>
            <w:r>
              <w:rPr>
                <w:rFonts w:ascii="Noto Sans" w:hAnsi="Noto Sans" w:cs="Noto Sans"/>
              </w:rPr>
              <w:t>97</w:t>
            </w:r>
          </w:p>
        </w:tc>
      </w:tr>
      <w:tr w:rsidR="00BA7FB8" w:rsidRPr="00B02DC1" w14:paraId="1DE6CA09" w14:textId="77777777" w:rsidTr="006760F6">
        <w:tc>
          <w:tcPr>
            <w:tcW w:w="8359" w:type="dxa"/>
          </w:tcPr>
          <w:p w14:paraId="711D5832" w14:textId="77777777" w:rsidR="00BA7FB8" w:rsidRPr="00B02DC1" w:rsidRDefault="003F702E" w:rsidP="00941DDB">
            <w:pPr>
              <w:spacing w:line="360" w:lineRule="auto"/>
              <w:rPr>
                <w:rFonts w:ascii="Noto Sans" w:hAnsi="Noto Sans" w:cs="Noto Sans"/>
              </w:rPr>
            </w:pPr>
            <w:hyperlink w:anchor="_Toc203404111" w:history="1">
              <w:r w:rsidR="00BA7FB8" w:rsidRPr="00B02DC1">
                <w:rPr>
                  <w:rFonts w:ascii="Noto Sans" w:hAnsi="Noto Sans" w:cs="Noto Sans"/>
                </w:rPr>
                <w:t>ANEXO XIV FORMATO DE MANIFESTACIÓN QUE NO DESEMPEÑA EMPLEO, CARGO O COMISIÓN EN EL SERVICIO PÚBLICO. O, EN SU CASO, NO SE ACTUALIZA UN CONFLICTO DE INTERÉS.</w:t>
              </w:r>
              <w:r w:rsidR="00BA7FB8" w:rsidRPr="00B02DC1">
                <w:rPr>
                  <w:rFonts w:ascii="Noto Sans" w:hAnsi="Noto Sans" w:cs="Noto Sans"/>
                  <w:webHidden/>
                </w:rPr>
                <w:tab/>
              </w:r>
            </w:hyperlink>
          </w:p>
        </w:tc>
        <w:tc>
          <w:tcPr>
            <w:tcW w:w="986" w:type="dxa"/>
          </w:tcPr>
          <w:p w14:paraId="0DCD73F9" w14:textId="681E63A3" w:rsidR="00BA7FB8" w:rsidRPr="00B02DC1" w:rsidRDefault="006760F6" w:rsidP="00941DDB">
            <w:pPr>
              <w:spacing w:line="360" w:lineRule="auto"/>
              <w:jc w:val="center"/>
              <w:rPr>
                <w:rFonts w:ascii="Noto Sans" w:hAnsi="Noto Sans" w:cs="Noto Sans"/>
              </w:rPr>
            </w:pPr>
            <w:r>
              <w:rPr>
                <w:rFonts w:ascii="Noto Sans" w:hAnsi="Noto Sans" w:cs="Noto Sans"/>
              </w:rPr>
              <w:t>98</w:t>
            </w:r>
          </w:p>
        </w:tc>
      </w:tr>
      <w:tr w:rsidR="00BA7FB8" w:rsidRPr="00B02DC1" w14:paraId="09A327D7" w14:textId="77777777" w:rsidTr="006760F6">
        <w:tc>
          <w:tcPr>
            <w:tcW w:w="8359" w:type="dxa"/>
          </w:tcPr>
          <w:p w14:paraId="39E1860C" w14:textId="77777777" w:rsidR="00BA7FB8" w:rsidRPr="00B02DC1" w:rsidRDefault="003F702E" w:rsidP="00941DDB">
            <w:pPr>
              <w:spacing w:line="360" w:lineRule="auto"/>
              <w:rPr>
                <w:rFonts w:ascii="Noto Sans" w:hAnsi="Noto Sans" w:cs="Noto Sans"/>
              </w:rPr>
            </w:pPr>
            <w:hyperlink w:anchor="_Toc203404112" w:history="1">
              <w:r w:rsidR="00BA7FB8" w:rsidRPr="00B02DC1">
                <w:rPr>
                  <w:rFonts w:ascii="Noto Sans" w:hAnsi="Noto Sans" w:cs="Noto Sans"/>
                </w:rPr>
                <w:t>ANEXO XV PROTOCOLO DE ACTUACIÓN</w:t>
              </w:r>
              <w:r w:rsidR="00BA7FB8" w:rsidRPr="00B02DC1">
                <w:rPr>
                  <w:rFonts w:ascii="Noto Sans" w:hAnsi="Noto Sans" w:cs="Noto Sans"/>
                  <w:webHidden/>
                </w:rPr>
                <w:tab/>
              </w:r>
            </w:hyperlink>
          </w:p>
        </w:tc>
        <w:tc>
          <w:tcPr>
            <w:tcW w:w="986" w:type="dxa"/>
          </w:tcPr>
          <w:p w14:paraId="1BE05ED7" w14:textId="10607F5C" w:rsidR="00BA7FB8" w:rsidRPr="00B02DC1" w:rsidRDefault="006760F6" w:rsidP="00941DDB">
            <w:pPr>
              <w:spacing w:line="360" w:lineRule="auto"/>
              <w:jc w:val="center"/>
              <w:rPr>
                <w:rFonts w:ascii="Noto Sans" w:hAnsi="Noto Sans" w:cs="Noto Sans"/>
              </w:rPr>
            </w:pPr>
            <w:r>
              <w:rPr>
                <w:rFonts w:ascii="Noto Sans" w:hAnsi="Noto Sans" w:cs="Noto Sans"/>
              </w:rPr>
              <w:t>99</w:t>
            </w:r>
          </w:p>
        </w:tc>
      </w:tr>
      <w:tr w:rsidR="00BA7FB8" w:rsidRPr="00B02DC1" w14:paraId="397107BC" w14:textId="77777777" w:rsidTr="006760F6">
        <w:tc>
          <w:tcPr>
            <w:tcW w:w="8359" w:type="dxa"/>
          </w:tcPr>
          <w:p w14:paraId="533C0C64" w14:textId="77777777" w:rsidR="00BA7FB8" w:rsidRPr="00B02DC1" w:rsidRDefault="003F702E" w:rsidP="00941DDB">
            <w:pPr>
              <w:spacing w:line="360" w:lineRule="auto"/>
              <w:rPr>
                <w:rFonts w:ascii="Noto Sans" w:hAnsi="Noto Sans" w:cs="Noto Sans"/>
              </w:rPr>
            </w:pPr>
            <w:hyperlink w:anchor="_Toc203404113" w:history="1">
              <w:r w:rsidR="00BA7FB8" w:rsidRPr="00B02DC1">
                <w:rPr>
                  <w:rFonts w:ascii="Noto Sans" w:hAnsi="Noto Sans" w:cs="Noto Sans"/>
                </w:rPr>
                <w:t xml:space="preserve">ANEXO XVI  DECLARACIÓN DE NO COLUSIÓN </w:t>
              </w:r>
            </w:hyperlink>
            <w:hyperlink w:anchor="_Toc203404114" w:history="1">
              <w:r w:rsidR="00BA7FB8" w:rsidRPr="00B02DC1">
                <w:rPr>
                  <w:rFonts w:ascii="Noto Sans" w:hAnsi="Noto Sans" w:cs="Noto Sans"/>
                </w:rPr>
                <w:t>COMISIÓN FEDERAL DE COMPETENCIA ECONÓMICA</w:t>
              </w:r>
              <w:r w:rsidR="00BA7FB8" w:rsidRPr="00B02DC1">
                <w:rPr>
                  <w:rFonts w:ascii="Noto Sans" w:hAnsi="Noto Sans" w:cs="Noto Sans"/>
                  <w:webHidden/>
                </w:rPr>
                <w:tab/>
              </w:r>
            </w:hyperlink>
          </w:p>
        </w:tc>
        <w:tc>
          <w:tcPr>
            <w:tcW w:w="986" w:type="dxa"/>
          </w:tcPr>
          <w:p w14:paraId="41B43564" w14:textId="64F0F915" w:rsidR="00BA7FB8" w:rsidRPr="00B02DC1" w:rsidRDefault="006760F6" w:rsidP="00941DDB">
            <w:pPr>
              <w:spacing w:line="360" w:lineRule="auto"/>
              <w:jc w:val="center"/>
              <w:rPr>
                <w:rFonts w:ascii="Noto Sans" w:hAnsi="Noto Sans" w:cs="Noto Sans"/>
              </w:rPr>
            </w:pPr>
            <w:r>
              <w:rPr>
                <w:rFonts w:ascii="Noto Sans" w:hAnsi="Noto Sans" w:cs="Noto Sans"/>
              </w:rPr>
              <w:t>100</w:t>
            </w:r>
          </w:p>
        </w:tc>
      </w:tr>
      <w:tr w:rsidR="00BA7FB8" w:rsidRPr="00B02DC1" w14:paraId="4484BDAC" w14:textId="77777777" w:rsidTr="006760F6">
        <w:tc>
          <w:tcPr>
            <w:tcW w:w="8359" w:type="dxa"/>
          </w:tcPr>
          <w:p w14:paraId="404278EF" w14:textId="77777777" w:rsidR="00BA7FB8" w:rsidRPr="00B02DC1" w:rsidRDefault="003F702E" w:rsidP="00941DDB">
            <w:pPr>
              <w:spacing w:line="360" w:lineRule="auto"/>
              <w:rPr>
                <w:rFonts w:ascii="Noto Sans" w:hAnsi="Noto Sans" w:cs="Noto Sans"/>
              </w:rPr>
            </w:pPr>
            <w:hyperlink w:anchor="_Toc203404115" w:history="1">
              <w:r w:rsidR="00BA7FB8" w:rsidRPr="00B02DC1">
                <w:rPr>
                  <w:rFonts w:ascii="Noto Sans" w:hAnsi="Noto Sans" w:cs="Noto Sans"/>
                </w:rPr>
                <w:t>ANEXO XVII RELACIÓN DE ENTREGA DE DOCUMENTACIÓN TECNICOS, LEGALES ADMINISTRATIVOS</w:t>
              </w:r>
              <w:r w:rsidR="00BA7FB8" w:rsidRPr="00B02DC1">
                <w:rPr>
                  <w:rFonts w:ascii="Noto Sans" w:hAnsi="Noto Sans" w:cs="Noto Sans"/>
                  <w:webHidden/>
                </w:rPr>
                <w:tab/>
              </w:r>
            </w:hyperlink>
          </w:p>
        </w:tc>
        <w:tc>
          <w:tcPr>
            <w:tcW w:w="986" w:type="dxa"/>
          </w:tcPr>
          <w:p w14:paraId="51264729" w14:textId="64F49F2E" w:rsidR="00BA7FB8" w:rsidRPr="00B02DC1" w:rsidRDefault="006760F6" w:rsidP="00941DDB">
            <w:pPr>
              <w:spacing w:line="360" w:lineRule="auto"/>
              <w:jc w:val="center"/>
              <w:rPr>
                <w:rFonts w:ascii="Noto Sans" w:hAnsi="Noto Sans" w:cs="Noto Sans"/>
              </w:rPr>
            </w:pPr>
            <w:r>
              <w:rPr>
                <w:rFonts w:ascii="Noto Sans" w:hAnsi="Noto Sans" w:cs="Noto Sans"/>
              </w:rPr>
              <w:t>103</w:t>
            </w:r>
          </w:p>
        </w:tc>
      </w:tr>
      <w:tr w:rsidR="00BA7FB8" w:rsidRPr="00B02DC1" w14:paraId="6D559BA0" w14:textId="77777777" w:rsidTr="006760F6">
        <w:tc>
          <w:tcPr>
            <w:tcW w:w="8359" w:type="dxa"/>
          </w:tcPr>
          <w:p w14:paraId="336D37CB" w14:textId="77777777" w:rsidR="00BA7FB8" w:rsidRPr="00B02DC1" w:rsidRDefault="003F702E" w:rsidP="00941DDB">
            <w:pPr>
              <w:spacing w:line="360" w:lineRule="auto"/>
              <w:rPr>
                <w:rFonts w:ascii="Noto Sans" w:hAnsi="Noto Sans" w:cs="Noto Sans"/>
              </w:rPr>
            </w:pPr>
            <w:hyperlink w:anchor="_Toc203404116" w:history="1">
              <w:r w:rsidR="00BA7FB8" w:rsidRPr="00B02DC1">
                <w:rPr>
                  <w:rFonts w:ascii="Noto Sans" w:hAnsi="Noto Sans" w:cs="Noto Sans"/>
                </w:rPr>
                <w:t>ANEXO XVIII  PROPUESTA ECONÓMICA</w:t>
              </w:r>
              <w:r w:rsidR="00BA7FB8" w:rsidRPr="00B02DC1">
                <w:rPr>
                  <w:rFonts w:ascii="Noto Sans" w:hAnsi="Noto Sans" w:cs="Noto Sans"/>
                  <w:webHidden/>
                </w:rPr>
                <w:tab/>
              </w:r>
            </w:hyperlink>
          </w:p>
        </w:tc>
        <w:tc>
          <w:tcPr>
            <w:tcW w:w="986" w:type="dxa"/>
          </w:tcPr>
          <w:p w14:paraId="00022517" w14:textId="4FDBD8ED" w:rsidR="00BA7FB8" w:rsidRPr="00B02DC1" w:rsidRDefault="006760F6" w:rsidP="00941DDB">
            <w:pPr>
              <w:spacing w:line="360" w:lineRule="auto"/>
              <w:jc w:val="center"/>
              <w:rPr>
                <w:rFonts w:ascii="Noto Sans" w:hAnsi="Noto Sans" w:cs="Noto Sans"/>
              </w:rPr>
            </w:pPr>
            <w:r>
              <w:rPr>
                <w:rFonts w:ascii="Noto Sans" w:hAnsi="Noto Sans" w:cs="Noto Sans"/>
              </w:rPr>
              <w:t>108</w:t>
            </w:r>
          </w:p>
        </w:tc>
      </w:tr>
      <w:tr w:rsidR="00BA7FB8" w:rsidRPr="00B02DC1" w14:paraId="79694AAE" w14:textId="77777777" w:rsidTr="006760F6">
        <w:tc>
          <w:tcPr>
            <w:tcW w:w="8359" w:type="dxa"/>
          </w:tcPr>
          <w:p w14:paraId="084032C7" w14:textId="77777777" w:rsidR="00BA7FB8" w:rsidRPr="00B02DC1" w:rsidRDefault="003F702E" w:rsidP="00941DDB">
            <w:pPr>
              <w:spacing w:line="360" w:lineRule="auto"/>
              <w:rPr>
                <w:rFonts w:ascii="Noto Sans" w:hAnsi="Noto Sans" w:cs="Noto Sans"/>
              </w:rPr>
            </w:pPr>
            <w:hyperlink w:anchor="_Toc203404117" w:history="1">
              <w:r w:rsidR="00BA7FB8" w:rsidRPr="00B02DC1">
                <w:rPr>
                  <w:rFonts w:ascii="Noto Sans" w:hAnsi="Noto Sans" w:cs="Noto Sans"/>
                </w:rPr>
                <w:t>ANEXO XIX  MANIFESTACIÓN DE INTERÉS EN PARTICIPAR EN LA LICITACIÓN</w:t>
              </w:r>
              <w:r w:rsidR="00BA7FB8" w:rsidRPr="00B02DC1">
                <w:rPr>
                  <w:rFonts w:ascii="Noto Sans" w:hAnsi="Noto Sans" w:cs="Noto Sans"/>
                  <w:webHidden/>
                </w:rPr>
                <w:tab/>
              </w:r>
            </w:hyperlink>
          </w:p>
        </w:tc>
        <w:tc>
          <w:tcPr>
            <w:tcW w:w="986" w:type="dxa"/>
          </w:tcPr>
          <w:p w14:paraId="21E8C20E" w14:textId="29E201FB" w:rsidR="00BA7FB8" w:rsidRPr="00B02DC1" w:rsidRDefault="006760F6" w:rsidP="00941DDB">
            <w:pPr>
              <w:spacing w:line="360" w:lineRule="auto"/>
              <w:jc w:val="center"/>
              <w:rPr>
                <w:rFonts w:ascii="Noto Sans" w:hAnsi="Noto Sans" w:cs="Noto Sans"/>
              </w:rPr>
            </w:pPr>
            <w:r>
              <w:rPr>
                <w:rFonts w:ascii="Noto Sans" w:hAnsi="Noto Sans" w:cs="Noto Sans"/>
              </w:rPr>
              <w:t>109</w:t>
            </w:r>
          </w:p>
        </w:tc>
      </w:tr>
      <w:tr w:rsidR="00BA7FB8" w:rsidRPr="00B02DC1" w14:paraId="12743770" w14:textId="77777777" w:rsidTr="006760F6">
        <w:tc>
          <w:tcPr>
            <w:tcW w:w="8359" w:type="dxa"/>
          </w:tcPr>
          <w:p w14:paraId="5762ECDF" w14:textId="77777777" w:rsidR="00BA7FB8" w:rsidRPr="00B02DC1" w:rsidRDefault="003F702E" w:rsidP="00941DDB">
            <w:pPr>
              <w:spacing w:line="360" w:lineRule="auto"/>
              <w:rPr>
                <w:rFonts w:ascii="Noto Sans" w:hAnsi="Noto Sans" w:cs="Noto Sans"/>
              </w:rPr>
            </w:pPr>
            <w:hyperlink w:anchor="_Toc203404118" w:history="1">
              <w:r w:rsidR="00BA7FB8" w:rsidRPr="00B02DC1">
                <w:rPr>
                  <w:rFonts w:ascii="Noto Sans" w:hAnsi="Noto Sans" w:cs="Noto Sans"/>
                </w:rPr>
                <w:t>ANEXO XX  FORMATO DE SOLICITUD DE ACLARACIONES A LA CONVOCATORIA</w:t>
              </w:r>
              <w:r w:rsidR="00BA7FB8" w:rsidRPr="00B02DC1">
                <w:rPr>
                  <w:rFonts w:ascii="Noto Sans" w:hAnsi="Noto Sans" w:cs="Noto Sans"/>
                  <w:webHidden/>
                </w:rPr>
                <w:tab/>
              </w:r>
            </w:hyperlink>
          </w:p>
        </w:tc>
        <w:tc>
          <w:tcPr>
            <w:tcW w:w="986" w:type="dxa"/>
          </w:tcPr>
          <w:p w14:paraId="09260400" w14:textId="214898E4" w:rsidR="00BA7FB8" w:rsidRPr="00B02DC1" w:rsidRDefault="006760F6" w:rsidP="00941DDB">
            <w:pPr>
              <w:spacing w:line="360" w:lineRule="auto"/>
              <w:jc w:val="center"/>
              <w:rPr>
                <w:rFonts w:ascii="Noto Sans" w:hAnsi="Noto Sans" w:cs="Noto Sans"/>
              </w:rPr>
            </w:pPr>
            <w:r>
              <w:rPr>
                <w:rFonts w:ascii="Noto Sans" w:hAnsi="Noto Sans" w:cs="Noto Sans"/>
              </w:rPr>
              <w:t>110</w:t>
            </w:r>
          </w:p>
        </w:tc>
      </w:tr>
      <w:tr w:rsidR="00BA7FB8" w:rsidRPr="00B02DC1" w14:paraId="71560C2B" w14:textId="77777777" w:rsidTr="006760F6">
        <w:tc>
          <w:tcPr>
            <w:tcW w:w="8359" w:type="dxa"/>
          </w:tcPr>
          <w:p w14:paraId="0F7F8973" w14:textId="37A631F6" w:rsidR="00BA7FB8" w:rsidRPr="00B02DC1" w:rsidRDefault="003F702E" w:rsidP="00941DDB">
            <w:pPr>
              <w:spacing w:line="360" w:lineRule="auto"/>
              <w:rPr>
                <w:rFonts w:ascii="Noto Sans" w:hAnsi="Noto Sans" w:cs="Noto Sans"/>
              </w:rPr>
            </w:pPr>
            <w:hyperlink w:anchor="_Toc203404119" w:history="1">
              <w:r w:rsidR="00BA7FB8" w:rsidRPr="00B02DC1">
                <w:rPr>
                  <w:rFonts w:ascii="Noto Sans" w:hAnsi="Noto Sans" w:cs="Noto Sans"/>
                </w:rPr>
                <w:t>ANEXO XXI  AVISO DE PRIVACIDAD INTEGRAL DE LOS PROCEDIMIENTOS DE ADQUISICIONES DE BIENES,  ARRENDAMIENTOS Y CONTRATACIÓN DE SERVICIOS</w:t>
              </w:r>
            </w:hyperlink>
          </w:p>
        </w:tc>
        <w:tc>
          <w:tcPr>
            <w:tcW w:w="986" w:type="dxa"/>
          </w:tcPr>
          <w:p w14:paraId="2AC8B860" w14:textId="66AB0586" w:rsidR="00BA7FB8" w:rsidRPr="00B02DC1" w:rsidRDefault="006760F6" w:rsidP="00941DDB">
            <w:pPr>
              <w:spacing w:line="360" w:lineRule="auto"/>
              <w:jc w:val="center"/>
              <w:rPr>
                <w:rFonts w:ascii="Noto Sans" w:hAnsi="Noto Sans" w:cs="Noto Sans"/>
              </w:rPr>
            </w:pPr>
            <w:r>
              <w:rPr>
                <w:rFonts w:ascii="Noto Sans" w:hAnsi="Noto Sans" w:cs="Noto Sans"/>
              </w:rPr>
              <w:t>111</w:t>
            </w:r>
          </w:p>
        </w:tc>
      </w:tr>
      <w:tr w:rsidR="00BA7FB8" w:rsidRPr="00B02DC1" w14:paraId="7BE3E40E" w14:textId="77777777" w:rsidTr="006760F6">
        <w:tc>
          <w:tcPr>
            <w:tcW w:w="8359" w:type="dxa"/>
          </w:tcPr>
          <w:p w14:paraId="0D1DD0E6" w14:textId="77777777" w:rsidR="00BA7FB8" w:rsidRPr="00B02DC1" w:rsidRDefault="003F702E" w:rsidP="00941DDB">
            <w:pPr>
              <w:spacing w:line="360" w:lineRule="auto"/>
              <w:rPr>
                <w:rFonts w:ascii="Noto Sans" w:hAnsi="Noto Sans" w:cs="Noto Sans"/>
              </w:rPr>
            </w:pPr>
            <w:hyperlink w:anchor="_Toc203404120" w:history="1">
              <w:r w:rsidR="00BA7FB8" w:rsidRPr="00B02DC1">
                <w:rPr>
                  <w:rFonts w:ascii="Noto Sans" w:hAnsi="Noto Sans" w:cs="Noto Sans"/>
                </w:rPr>
                <w:t>ANEXO XXII  MODELO DE CONTRATO, FIANZA Y DOCUMENTACIÓN SOLICITADA PARA LA ELABORACIÓN DEL CONTRATO.</w:t>
              </w:r>
              <w:r w:rsidR="00BA7FB8" w:rsidRPr="00B02DC1">
                <w:rPr>
                  <w:rFonts w:ascii="Noto Sans" w:hAnsi="Noto Sans" w:cs="Noto Sans"/>
                  <w:webHidden/>
                </w:rPr>
                <w:tab/>
              </w:r>
            </w:hyperlink>
          </w:p>
        </w:tc>
        <w:tc>
          <w:tcPr>
            <w:tcW w:w="986" w:type="dxa"/>
          </w:tcPr>
          <w:p w14:paraId="4BE3C405" w14:textId="6E62DD49" w:rsidR="00BA7FB8" w:rsidRPr="00B02DC1" w:rsidRDefault="006760F6" w:rsidP="00941DDB">
            <w:pPr>
              <w:spacing w:line="360" w:lineRule="auto"/>
              <w:jc w:val="center"/>
              <w:rPr>
                <w:rFonts w:ascii="Noto Sans" w:hAnsi="Noto Sans" w:cs="Noto Sans"/>
              </w:rPr>
            </w:pPr>
            <w:r>
              <w:rPr>
                <w:rFonts w:ascii="Noto Sans" w:hAnsi="Noto Sans" w:cs="Noto Sans"/>
              </w:rPr>
              <w:t>114</w:t>
            </w:r>
          </w:p>
        </w:tc>
      </w:tr>
      <w:tr w:rsidR="00BA7FB8" w:rsidRPr="00B02DC1" w14:paraId="75E80C74" w14:textId="77777777" w:rsidTr="006760F6">
        <w:tc>
          <w:tcPr>
            <w:tcW w:w="8359" w:type="dxa"/>
          </w:tcPr>
          <w:p w14:paraId="70B0F108" w14:textId="77777777" w:rsidR="00BA7FB8" w:rsidRPr="00B02DC1" w:rsidRDefault="003F702E" w:rsidP="00941DDB">
            <w:pPr>
              <w:spacing w:line="360" w:lineRule="auto"/>
              <w:rPr>
                <w:rFonts w:ascii="Noto Sans" w:hAnsi="Noto Sans" w:cs="Noto Sans"/>
              </w:rPr>
            </w:pPr>
            <w:hyperlink w:anchor="_Toc203404121" w:history="1">
              <w:r w:rsidR="00BA7FB8" w:rsidRPr="00B02DC1">
                <w:rPr>
                  <w:rFonts w:ascii="Noto Sans" w:hAnsi="Noto Sans" w:cs="Noto Sans"/>
                </w:rPr>
                <w:t>ANEXO XXIII ANEXOS ÁREA REQUIRENTE</w:t>
              </w:r>
              <w:r w:rsidR="00BA7FB8" w:rsidRPr="00B02DC1">
                <w:rPr>
                  <w:rFonts w:ascii="Noto Sans" w:hAnsi="Noto Sans" w:cs="Noto Sans"/>
                  <w:webHidden/>
                </w:rPr>
                <w:tab/>
              </w:r>
            </w:hyperlink>
          </w:p>
        </w:tc>
        <w:tc>
          <w:tcPr>
            <w:tcW w:w="986" w:type="dxa"/>
          </w:tcPr>
          <w:p w14:paraId="4F1BBB2A" w14:textId="2F272EDC" w:rsidR="00BA7FB8" w:rsidRPr="00B02DC1" w:rsidRDefault="006760F6" w:rsidP="00941DDB">
            <w:pPr>
              <w:spacing w:line="360" w:lineRule="auto"/>
              <w:jc w:val="center"/>
              <w:rPr>
                <w:rFonts w:ascii="Noto Sans" w:hAnsi="Noto Sans" w:cs="Noto Sans"/>
              </w:rPr>
            </w:pPr>
            <w:r>
              <w:rPr>
                <w:rFonts w:ascii="Noto Sans" w:hAnsi="Noto Sans" w:cs="Noto Sans"/>
              </w:rPr>
              <w:t>115</w:t>
            </w:r>
          </w:p>
        </w:tc>
      </w:tr>
    </w:tbl>
    <w:p w14:paraId="0A7F5353" w14:textId="05C174D8" w:rsidR="008F6777" w:rsidRDefault="008F6777" w:rsidP="003F491F">
      <w:pPr>
        <w:pStyle w:val="TDC2"/>
        <w:tabs>
          <w:tab w:val="right" w:leader="dot" w:pos="9487"/>
        </w:tabs>
        <w:ind w:right="49"/>
        <w:rPr>
          <w:rFonts w:cstheme="minorHAnsi"/>
          <w:bCs/>
          <w:caps/>
          <w:smallCaps w:val="0"/>
        </w:rPr>
      </w:pPr>
    </w:p>
    <w:p w14:paraId="4D9101B5" w14:textId="77777777" w:rsidR="00B02DC1" w:rsidRDefault="00B02DC1" w:rsidP="00B02DC1"/>
    <w:p w14:paraId="1A5B60B9" w14:textId="77777777" w:rsidR="00B02DC1" w:rsidRDefault="00B02DC1" w:rsidP="00B02DC1"/>
    <w:p w14:paraId="3F9FD9B8" w14:textId="77777777" w:rsidR="00B02DC1" w:rsidRDefault="00B02DC1" w:rsidP="00B02DC1"/>
    <w:p w14:paraId="229F2F7D" w14:textId="77777777" w:rsidR="0057654B" w:rsidRDefault="0057654B" w:rsidP="00B02DC1"/>
    <w:p w14:paraId="4FED8854" w14:textId="77777777" w:rsidR="0057654B" w:rsidRDefault="0057654B" w:rsidP="00B02DC1"/>
    <w:p w14:paraId="6693E803" w14:textId="77777777" w:rsidR="0057654B" w:rsidRDefault="0057654B" w:rsidP="00B02DC1"/>
    <w:p w14:paraId="51AC4A7A" w14:textId="7C44E1B2" w:rsidR="008F6777" w:rsidRPr="00075E1B" w:rsidRDefault="006A5BAC" w:rsidP="0057654B">
      <w:pPr>
        <w:pStyle w:val="MMTopic1"/>
        <w:numPr>
          <w:ilvl w:val="0"/>
          <w:numId w:val="0"/>
        </w:numPr>
      </w:pPr>
      <w:bookmarkStart w:id="29" w:name="_Toc203403999"/>
      <w:r w:rsidRPr="00075E1B">
        <w:lastRenderedPageBreak/>
        <w:t>GLOSARIO DE TÉRMINOS</w:t>
      </w:r>
      <w:bookmarkEnd w:id="29"/>
      <w:r w:rsidR="004B7AC5">
        <w:t>.</w:t>
      </w:r>
    </w:p>
    <w:p w14:paraId="59B2146B" w14:textId="77777777" w:rsidR="008F6777" w:rsidRPr="00445349" w:rsidRDefault="008F6777" w:rsidP="003F491F">
      <w:pPr>
        <w:suppressAutoHyphens/>
        <w:ind w:right="49"/>
        <w:jc w:val="center"/>
        <w:rPr>
          <w:rFonts w:ascii="Montserrat" w:eastAsia="Times New Roman" w:hAnsi="Montserrat" w:cs="Arial"/>
          <w:b/>
          <w:bCs/>
          <w:sz w:val="20"/>
          <w:szCs w:val="20"/>
          <w:lang w:val="es-ES" w:eastAsia="ar-SA"/>
        </w:rPr>
      </w:pPr>
    </w:p>
    <w:p w14:paraId="1FC62E81" w14:textId="77777777" w:rsidR="008F6777" w:rsidRPr="00445349" w:rsidRDefault="008F6777" w:rsidP="003F491F">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efectos de esta Convocatoria, se entenderá por:</w:t>
      </w:r>
    </w:p>
    <w:p w14:paraId="10F2D858" w14:textId="77777777" w:rsidR="008F6777" w:rsidRPr="00445349" w:rsidRDefault="008F6777" w:rsidP="003F491F">
      <w:pPr>
        <w:tabs>
          <w:tab w:val="left" w:pos="-142"/>
          <w:tab w:val="left" w:pos="10398"/>
          <w:tab w:val="left" w:pos="11064"/>
          <w:tab w:val="left" w:pos="11784"/>
          <w:tab w:val="left" w:pos="12504"/>
          <w:tab w:val="left" w:pos="13224"/>
          <w:tab w:val="left" w:pos="13944"/>
          <w:tab w:val="left" w:pos="14664"/>
          <w:tab w:val="left" w:pos="15384"/>
        </w:tabs>
        <w:overflowPunct w:val="0"/>
        <w:autoSpaceDE w:val="0"/>
        <w:ind w:right="-234"/>
        <w:jc w:val="both"/>
        <w:textAlignment w:val="baseline"/>
        <w:rPr>
          <w:rFonts w:ascii="Montserrat" w:eastAsia="Times New Roman" w:hAnsi="Montserrat" w:cs="Arial"/>
          <w:b/>
          <w:sz w:val="20"/>
          <w:szCs w:val="20"/>
          <w:lang w:val="es-ES" w:eastAsia="ar-SA"/>
        </w:rPr>
      </w:pPr>
    </w:p>
    <w:p w14:paraId="4F625467" w14:textId="77777777" w:rsidR="00D26C7A" w:rsidRPr="00D26C7A" w:rsidRDefault="00E51CBE" w:rsidP="007912E0">
      <w:pPr>
        <w:pStyle w:val="Prrafodelista"/>
        <w:numPr>
          <w:ilvl w:val="0"/>
          <w:numId w:val="34"/>
        </w:numPr>
        <w:suppressAutoHyphens/>
        <w:ind w:left="491" w:right="-234" w:hanging="491"/>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003B5617" w:rsidRPr="00D26C7A">
        <w:rPr>
          <w:rFonts w:ascii="Montserrat" w:eastAsia="Calibri" w:hAnsi="Montserrat" w:cstheme="minorHAnsi"/>
          <w:noProof/>
          <w:sz w:val="20"/>
          <w:szCs w:val="20"/>
        </w:rPr>
        <w:t>L</w:t>
      </w:r>
      <w:r w:rsidR="003B5617"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003B5617" w:rsidRPr="00D26C7A">
        <w:rPr>
          <w:rFonts w:ascii="Montserrat" w:eastAsia="Calibri" w:hAnsi="Montserrat" w:cstheme="minorHAnsi"/>
          <w:b/>
          <w:iCs/>
          <w:noProof/>
          <w:sz w:val="20"/>
          <w:szCs w:val="20"/>
        </w:rPr>
        <w:t>2,</w:t>
      </w:r>
      <w:r w:rsidR="003B5617" w:rsidRPr="00D26C7A">
        <w:rPr>
          <w:rFonts w:ascii="Montserrat" w:eastAsia="Calibri" w:hAnsi="Montserrat" w:cstheme="minorHAnsi"/>
          <w:iCs/>
          <w:noProof/>
          <w:sz w:val="20"/>
          <w:szCs w:val="20"/>
        </w:rPr>
        <w:t xml:space="preserve"> fracción </w:t>
      </w:r>
      <w:r w:rsidR="003B5617" w:rsidRPr="00D26C7A">
        <w:rPr>
          <w:rFonts w:ascii="Montserrat" w:eastAsia="Calibri" w:hAnsi="Montserrat" w:cstheme="minorHAnsi"/>
          <w:b/>
          <w:iCs/>
          <w:noProof/>
          <w:sz w:val="20"/>
          <w:szCs w:val="20"/>
        </w:rPr>
        <w:t>III Bis</w:t>
      </w:r>
      <w:r w:rsidR="003B5617" w:rsidRPr="00D26C7A">
        <w:rPr>
          <w:rFonts w:ascii="Montserrat" w:eastAsia="Calibri" w:hAnsi="Montserrat" w:cstheme="minorHAnsi"/>
          <w:iCs/>
          <w:noProof/>
          <w:sz w:val="20"/>
          <w:szCs w:val="20"/>
        </w:rPr>
        <w:t xml:space="preserve"> del </w:t>
      </w:r>
      <w:r w:rsidR="00D26C7A" w:rsidRPr="00D26C7A">
        <w:rPr>
          <w:rFonts w:ascii="Montserrat" w:hAnsi="Montserrat"/>
          <w:sz w:val="20"/>
          <w:szCs w:val="20"/>
        </w:rPr>
        <w:t>RLAASSP.</w:t>
      </w:r>
    </w:p>
    <w:p w14:paraId="0A4CC23F" w14:textId="77777777" w:rsidR="003B5617" w:rsidRPr="00D26C7A" w:rsidRDefault="003B5617" w:rsidP="001E29EF">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Montserrat" w:eastAsia="Calibri" w:hAnsi="Montserrat" w:cstheme="minorHAnsi"/>
          <w:iCs/>
          <w:noProof/>
          <w:sz w:val="20"/>
          <w:szCs w:val="20"/>
          <w:highlight w:val="yellow"/>
        </w:rPr>
      </w:pPr>
    </w:p>
    <w:p w14:paraId="3DC4A1A9" w14:textId="2DE8AC58" w:rsidR="003B5617" w:rsidRPr="003B5617" w:rsidRDefault="003B5617" w:rsidP="001E29EF">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Montserrat" w:eastAsia="Calibri" w:hAnsi="Montserrat" w:cstheme="minorHAnsi"/>
          <w:iCs/>
          <w:noProof/>
          <w:sz w:val="20"/>
          <w:szCs w:val="20"/>
        </w:rPr>
      </w:pPr>
      <w:r w:rsidRPr="003B5617">
        <w:rPr>
          <w:rFonts w:ascii="Montserrat" w:eastAsia="Calibri" w:hAnsi="Montserrat" w:cstheme="minorHAnsi"/>
          <w:iCs/>
          <w:noProof/>
          <w:sz w:val="20"/>
          <w:szCs w:val="20"/>
        </w:rPr>
        <w:t xml:space="preserve">Para </w:t>
      </w:r>
      <w:r w:rsidR="00634D56">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sidR="009E52C5">
        <w:rPr>
          <w:rFonts w:ascii="Montserrat" w:eastAsia="Calibri" w:hAnsi="Montserrat" w:cstheme="minorHAnsi"/>
          <w:iCs/>
          <w:noProof/>
          <w:sz w:val="20"/>
          <w:szCs w:val="20"/>
        </w:rPr>
        <w:t xml:space="preserve"> Titular de la </w:t>
      </w:r>
      <w:r w:rsidR="007C1D6D">
        <w:rPr>
          <w:rFonts w:ascii="Montserrat" w:eastAsia="Calibri" w:hAnsi="Montserrat" w:cstheme="minorHAnsi"/>
          <w:iCs/>
          <w:noProof/>
          <w:sz w:val="20"/>
          <w:szCs w:val="20"/>
        </w:rPr>
        <w:t>Coordinación Biomedica</w:t>
      </w:r>
      <w:r w:rsidR="00C17E50">
        <w:rPr>
          <w:rFonts w:ascii="Montserrat" w:eastAsia="Calibri" w:hAnsi="Montserrat" w:cstheme="minorHAnsi"/>
          <w:iCs/>
          <w:noProof/>
          <w:sz w:val="20"/>
          <w:szCs w:val="20"/>
        </w:rPr>
        <w:t>.</w:t>
      </w:r>
      <w:r w:rsidRPr="003B5617">
        <w:rPr>
          <w:rFonts w:ascii="Montserrat" w:eastAsia="Calibri" w:hAnsi="Montserrat" w:cstheme="minorHAnsi"/>
          <w:iCs/>
          <w:noProof/>
          <w:sz w:val="20"/>
          <w:szCs w:val="20"/>
        </w:rPr>
        <w:t xml:space="preserve"> </w:t>
      </w:r>
    </w:p>
    <w:p w14:paraId="3B7AA1C4" w14:textId="77777777" w:rsidR="003B5617" w:rsidRPr="003B5617" w:rsidRDefault="003B5617" w:rsidP="001E29EF">
      <w:pPr>
        <w:tabs>
          <w:tab w:val="left" w:pos="1077"/>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Montserrat" w:eastAsia="Calibri" w:hAnsi="Montserrat" w:cstheme="minorHAnsi"/>
          <w:iCs/>
          <w:noProof/>
          <w:sz w:val="20"/>
          <w:szCs w:val="20"/>
        </w:rPr>
      </w:pPr>
    </w:p>
    <w:p w14:paraId="6A9CC015" w14:textId="77777777" w:rsidR="009E0989" w:rsidRPr="00445349" w:rsidRDefault="00112E86" w:rsidP="007912E0">
      <w:pPr>
        <w:pStyle w:val="Prrafodelista"/>
        <w:numPr>
          <w:ilvl w:val="0"/>
          <w:numId w:val="34"/>
        </w:numPr>
        <w:suppressAutoHyphens/>
        <w:ind w:left="491" w:right="-234" w:hanging="491"/>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w:t>
      </w:r>
      <w:r w:rsidR="00791B5B" w:rsidRPr="00445349">
        <w:rPr>
          <w:rFonts w:ascii="Montserrat" w:eastAsia="Calibri" w:hAnsi="Montserrat" w:cstheme="minorHAnsi"/>
          <w:iCs/>
          <w:noProof/>
          <w:sz w:val="20"/>
          <w:szCs w:val="20"/>
        </w:rPr>
        <w:t>l servicio que requiere el IMSS, por lo que para este procedimiento</w:t>
      </w:r>
      <w:r w:rsidR="00791B5B" w:rsidRPr="00445349">
        <w:rPr>
          <w:rFonts w:ascii="Montserrat" w:hAnsi="Montserrat"/>
          <w:sz w:val="20"/>
          <w:szCs w:val="20"/>
        </w:rPr>
        <w:t xml:space="preserve"> </w:t>
      </w:r>
      <w:r w:rsidR="00791B5B" w:rsidRPr="00445349">
        <w:rPr>
          <w:rFonts w:ascii="Montserrat" w:eastAsia="Calibri" w:hAnsi="Montserrat" w:cstheme="minorHAnsi"/>
          <w:iCs/>
          <w:noProof/>
          <w:sz w:val="20"/>
          <w:szCs w:val="20"/>
        </w:rPr>
        <w:t>se define como área co</w:t>
      </w:r>
      <w:r w:rsidR="00D26C7A">
        <w:rPr>
          <w:rFonts w:ascii="Montserrat" w:eastAsia="Calibri" w:hAnsi="Montserrat" w:cstheme="minorHAnsi"/>
          <w:iCs/>
          <w:noProof/>
          <w:sz w:val="20"/>
          <w:szCs w:val="20"/>
        </w:rPr>
        <w:t>n</w:t>
      </w:r>
      <w:r w:rsidR="00791B5B" w:rsidRPr="00445349">
        <w:rPr>
          <w:rFonts w:ascii="Montserrat" w:eastAsia="Calibri" w:hAnsi="Montserrat" w:cstheme="minorHAnsi"/>
          <w:iCs/>
          <w:noProof/>
          <w:sz w:val="20"/>
          <w:szCs w:val="20"/>
        </w:rPr>
        <w:t>tratante a la</w:t>
      </w:r>
      <w:r w:rsidR="00C17E50">
        <w:rPr>
          <w:rFonts w:ascii="Montserrat" w:eastAsia="Calibri" w:hAnsi="Montserrat" w:cstheme="minorHAnsi"/>
          <w:iCs/>
          <w:noProof/>
          <w:sz w:val="20"/>
          <w:szCs w:val="20"/>
        </w:rPr>
        <w:t xml:space="preserve"> Oficina de Adquisición de Bienes y Contratación de Servicios.</w:t>
      </w:r>
    </w:p>
    <w:p w14:paraId="1A81C457" w14:textId="77777777" w:rsidR="009E0989" w:rsidRPr="00445349" w:rsidRDefault="009E0989" w:rsidP="001E29EF">
      <w:pPr>
        <w:pStyle w:val="Prrafodelista"/>
        <w:ind w:left="491" w:right="-234"/>
        <w:rPr>
          <w:rFonts w:ascii="Montserrat" w:eastAsia="Calibri" w:hAnsi="Montserrat" w:cstheme="minorHAnsi"/>
          <w:b/>
          <w:iCs/>
          <w:noProof/>
          <w:sz w:val="20"/>
          <w:szCs w:val="20"/>
        </w:rPr>
      </w:pPr>
    </w:p>
    <w:p w14:paraId="7F5607DB" w14:textId="77777777" w:rsidR="00C25238" w:rsidRPr="00C25238" w:rsidRDefault="00112E86" w:rsidP="007912E0">
      <w:pPr>
        <w:pStyle w:val="Prrafodelista"/>
        <w:numPr>
          <w:ilvl w:val="0"/>
          <w:numId w:val="34"/>
        </w:numPr>
        <w:suppressAutoHyphens/>
        <w:ind w:left="491" w:right="-234" w:hanging="491"/>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00DB3558" w:rsidRPr="00D26C7A">
        <w:rPr>
          <w:rFonts w:ascii="Montserrat" w:hAnsi="Montserrat"/>
          <w:sz w:val="20"/>
          <w:szCs w:val="20"/>
        </w:rPr>
        <w:t xml:space="preserve"> </w:t>
      </w:r>
      <w:r w:rsidR="009E0989" w:rsidRPr="00D26C7A">
        <w:rPr>
          <w:rFonts w:ascii="Montserrat" w:hAnsi="Montserrat"/>
          <w:sz w:val="20"/>
          <w:szCs w:val="20"/>
        </w:rPr>
        <w:t>L</w:t>
      </w:r>
      <w:r w:rsidR="00634D56">
        <w:rPr>
          <w:rFonts w:ascii="Montserrat" w:hAnsi="Montserrat"/>
          <w:sz w:val="20"/>
          <w:szCs w:val="20"/>
        </w:rPr>
        <w:t xml:space="preserve">a Jefatura de </w:t>
      </w:r>
      <w:r w:rsidR="00920B2F">
        <w:rPr>
          <w:rFonts w:ascii="Montserrat" w:hAnsi="Montserrat"/>
          <w:sz w:val="20"/>
          <w:szCs w:val="20"/>
        </w:rPr>
        <w:t>Servicios de Prestaciones Médicas</w:t>
      </w:r>
      <w:r w:rsidR="00634D56">
        <w:rPr>
          <w:rFonts w:ascii="Montserrat" w:hAnsi="Montserrat"/>
          <w:sz w:val="20"/>
          <w:szCs w:val="20"/>
        </w:rPr>
        <w:t>,</w:t>
      </w:r>
      <w:r w:rsidR="00D26C7A" w:rsidRPr="00D26C7A">
        <w:rPr>
          <w:rFonts w:ascii="Montserrat" w:hAnsi="Montserrat"/>
          <w:sz w:val="20"/>
          <w:szCs w:val="20"/>
        </w:rPr>
        <w:t xml:space="preserve"> e</w:t>
      </w:r>
      <w:r w:rsidR="009E0989" w:rsidRPr="00D26C7A">
        <w:rPr>
          <w:rFonts w:ascii="Montserrat" w:hAnsi="Montserrat"/>
          <w:sz w:val="20"/>
          <w:szCs w:val="20"/>
        </w:rPr>
        <w:t xml:space="preserve">n los términos de lo establecido en la </w:t>
      </w:r>
      <w:r w:rsidR="00463E60" w:rsidRPr="00D26C7A">
        <w:rPr>
          <w:rFonts w:ascii="Montserrat" w:hAnsi="Montserrat"/>
          <w:sz w:val="20"/>
          <w:szCs w:val="20"/>
        </w:rPr>
        <w:t>f</w:t>
      </w:r>
      <w:r w:rsidR="009E0989" w:rsidRPr="00D26C7A">
        <w:rPr>
          <w:rFonts w:ascii="Montserrat" w:hAnsi="Montserrat"/>
          <w:sz w:val="20"/>
          <w:szCs w:val="20"/>
        </w:rPr>
        <w:t xml:space="preserve">racción </w:t>
      </w:r>
      <w:r w:rsidR="009E0989" w:rsidRPr="00257184">
        <w:rPr>
          <w:rFonts w:ascii="Montserrat" w:hAnsi="Montserrat"/>
          <w:sz w:val="20"/>
          <w:szCs w:val="20"/>
        </w:rPr>
        <w:t>II</w:t>
      </w:r>
      <w:r w:rsidR="009E0989" w:rsidRPr="00D26C7A">
        <w:rPr>
          <w:rFonts w:ascii="Montserrat" w:hAnsi="Montserrat"/>
          <w:sz w:val="20"/>
          <w:szCs w:val="20"/>
        </w:rPr>
        <w:t xml:space="preserve"> del artículo </w:t>
      </w:r>
      <w:r w:rsidR="009E0989" w:rsidRPr="00EE2FBA">
        <w:rPr>
          <w:rFonts w:ascii="Montserrat" w:hAnsi="Montserrat"/>
          <w:sz w:val="20"/>
          <w:szCs w:val="20"/>
        </w:rPr>
        <w:t>2</w:t>
      </w:r>
      <w:r w:rsidR="009E0989" w:rsidRPr="00D26C7A">
        <w:rPr>
          <w:rFonts w:ascii="Montserrat" w:hAnsi="Montserrat"/>
          <w:sz w:val="20"/>
          <w:szCs w:val="20"/>
        </w:rPr>
        <w:t xml:space="preserve"> del R</w:t>
      </w:r>
      <w:r w:rsidR="00E32705" w:rsidRPr="00D26C7A">
        <w:rPr>
          <w:rFonts w:ascii="Montserrat" w:hAnsi="Montserrat"/>
          <w:sz w:val="20"/>
          <w:szCs w:val="20"/>
        </w:rPr>
        <w:t>LAASSP</w:t>
      </w:r>
      <w:r w:rsidR="009E0989" w:rsidRPr="00D26C7A">
        <w:rPr>
          <w:rFonts w:ascii="Montserrat" w:hAnsi="Montserrat"/>
          <w:sz w:val="20"/>
          <w:szCs w:val="20"/>
        </w:rPr>
        <w:t>.</w:t>
      </w:r>
    </w:p>
    <w:p w14:paraId="22785CFD" w14:textId="77777777" w:rsidR="00A1534C" w:rsidRPr="00C25238" w:rsidRDefault="00A1534C" w:rsidP="001E29EF">
      <w:pPr>
        <w:pStyle w:val="Prrafodelista"/>
        <w:ind w:left="1199"/>
        <w:rPr>
          <w:rFonts w:ascii="Montserrat" w:hAnsi="Montserrat"/>
          <w:sz w:val="20"/>
          <w:szCs w:val="20"/>
        </w:rPr>
      </w:pPr>
    </w:p>
    <w:p w14:paraId="7E941645" w14:textId="77777777" w:rsidR="00D26C7A" w:rsidRDefault="00112E86" w:rsidP="007912E0">
      <w:pPr>
        <w:pStyle w:val="Prrafodelista"/>
        <w:numPr>
          <w:ilvl w:val="0"/>
          <w:numId w:val="34"/>
        </w:numPr>
        <w:suppressAutoHyphens/>
        <w:ind w:left="491" w:right="-234" w:hanging="491"/>
        <w:jc w:val="both"/>
        <w:rPr>
          <w:rFonts w:ascii="Montserrat" w:eastAsia="Calibri" w:hAnsi="Montserrat" w:cstheme="minorHAnsi"/>
          <w:iCs/>
          <w:noProof/>
          <w:sz w:val="20"/>
          <w:szCs w:val="20"/>
          <w:lang w:val="es-ES_tradnl"/>
        </w:rPr>
      </w:pP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00C25238"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00C25238" w:rsidRPr="00B55353">
        <w:rPr>
          <w:rFonts w:ascii="Montserrat" w:eastAsiaTheme="minorEastAsia" w:hAnsi="Montserrat"/>
          <w:sz w:val="20"/>
          <w:szCs w:val="20"/>
          <w:lang w:val="es-ES_tradnl"/>
        </w:rPr>
        <w:t>términos de lo establecido en la fracción III del artículo 2 del RLAASSP.</w:t>
      </w:r>
      <w:r w:rsidR="00B55353" w:rsidRPr="00B55353">
        <w:rPr>
          <w:rFonts w:ascii="Montserrat" w:eastAsiaTheme="minorEastAsia" w:hAnsi="Montserrat"/>
          <w:sz w:val="20"/>
          <w:szCs w:val="20"/>
          <w:lang w:val="es-ES_tradnl"/>
        </w:rPr>
        <w:t xml:space="preserve"> </w:t>
      </w:r>
      <w:r w:rsidR="00C25238" w:rsidRPr="00B55353">
        <w:rPr>
          <w:rFonts w:ascii="Montserrat" w:eastAsia="Calibri" w:hAnsi="Montserrat" w:cstheme="minorHAnsi"/>
          <w:iCs/>
          <w:noProof/>
          <w:sz w:val="20"/>
          <w:szCs w:val="20"/>
          <w:lang w:val="es-ES_tradnl"/>
        </w:rPr>
        <w:t xml:space="preserve">Para la evaluación técnico será el personal designado por la Jefatura de </w:t>
      </w:r>
      <w:r w:rsidR="00920B2F">
        <w:rPr>
          <w:rFonts w:ascii="Montserrat" w:eastAsia="Calibri" w:hAnsi="Montserrat" w:cstheme="minorHAnsi"/>
          <w:iCs/>
          <w:noProof/>
          <w:sz w:val="20"/>
          <w:szCs w:val="20"/>
          <w:lang w:val="es-ES_tradnl"/>
        </w:rPr>
        <w:t>Servicios de Prestaciones Médicas</w:t>
      </w:r>
      <w:r w:rsidR="00B55353" w:rsidRPr="00B55353">
        <w:rPr>
          <w:rFonts w:ascii="Montserrat" w:eastAsia="Calibri" w:hAnsi="Montserrat" w:cstheme="minorHAnsi"/>
          <w:iCs/>
          <w:noProof/>
          <w:sz w:val="20"/>
          <w:szCs w:val="20"/>
          <w:lang w:val="es-ES_tradnl"/>
        </w:rPr>
        <w:t>.</w:t>
      </w:r>
    </w:p>
    <w:p w14:paraId="12275665" w14:textId="77777777" w:rsidR="00F760F6" w:rsidRPr="00F760F6" w:rsidRDefault="00F760F6" w:rsidP="00F760F6">
      <w:pPr>
        <w:pStyle w:val="Prrafodelista"/>
        <w:rPr>
          <w:rFonts w:ascii="Montserrat" w:eastAsia="Calibri" w:hAnsi="Montserrat" w:cstheme="minorHAnsi"/>
          <w:iCs/>
          <w:noProof/>
          <w:sz w:val="20"/>
          <w:szCs w:val="20"/>
          <w:lang w:val="es-ES_tradnl"/>
        </w:rPr>
      </w:pPr>
    </w:p>
    <w:p w14:paraId="0E4B6527" w14:textId="77777777" w:rsidR="00BB2A49" w:rsidRPr="00F76C63" w:rsidRDefault="00BB2A49" w:rsidP="007912E0">
      <w:pPr>
        <w:pStyle w:val="Prrafodelista"/>
        <w:numPr>
          <w:ilvl w:val="0"/>
          <w:numId w:val="34"/>
        </w:numPr>
        <w:suppressAutoHyphens/>
        <w:ind w:left="491" w:right="-234" w:hanging="491"/>
        <w:jc w:val="both"/>
        <w:rPr>
          <w:rFonts w:ascii="Montserrat" w:eastAsia="Calibri" w:hAnsi="Montserrat" w:cstheme="minorHAnsi"/>
          <w:iCs/>
          <w:noProof/>
          <w:sz w:val="20"/>
          <w:szCs w:val="20"/>
          <w:lang w:val="es-ES_tradnl"/>
        </w:rPr>
      </w:pPr>
      <w:r w:rsidRPr="00F76C63">
        <w:rPr>
          <w:rFonts w:ascii="Montserrat" w:eastAsia="Calibri" w:hAnsi="Montserrat" w:cs="Arial"/>
          <w:b/>
          <w:bCs/>
          <w:sz w:val="20"/>
          <w:szCs w:val="20"/>
        </w:rPr>
        <w:t>COFEPRIS</w:t>
      </w:r>
      <w:r w:rsidRPr="00F76C63">
        <w:rPr>
          <w:rFonts w:ascii="Montserrat" w:eastAsia="Calibri" w:hAnsi="Montserrat" w:cs="Arial"/>
          <w:i/>
          <w:sz w:val="20"/>
          <w:szCs w:val="20"/>
        </w:rPr>
        <w:t xml:space="preserve">. </w:t>
      </w:r>
      <w:r w:rsidRPr="00F76C63">
        <w:rPr>
          <w:rFonts w:ascii="Montserrat" w:eastAsia="Calibri" w:hAnsi="Montserrat" w:cs="Arial"/>
          <w:sz w:val="20"/>
          <w:szCs w:val="20"/>
        </w:rPr>
        <w:t>Comisión Federal para la Prevención de Riesgos Sanitarios.</w:t>
      </w:r>
    </w:p>
    <w:p w14:paraId="7D7454C4" w14:textId="77777777" w:rsidR="00F76C63" w:rsidRPr="00F76C63" w:rsidRDefault="00F76C63" w:rsidP="001E29EF">
      <w:pPr>
        <w:pStyle w:val="Prrafodelista"/>
        <w:suppressAutoHyphens/>
        <w:ind w:left="491" w:right="-234"/>
        <w:jc w:val="both"/>
        <w:rPr>
          <w:rFonts w:ascii="Montserrat" w:eastAsia="Calibri" w:hAnsi="Montserrat" w:cstheme="minorHAnsi"/>
          <w:iCs/>
          <w:noProof/>
          <w:sz w:val="20"/>
          <w:szCs w:val="20"/>
          <w:lang w:val="es-ES_tradnl"/>
        </w:rPr>
      </w:pPr>
    </w:p>
    <w:p w14:paraId="317E23C5" w14:textId="77777777" w:rsidR="004E3893" w:rsidRPr="004E3893" w:rsidRDefault="00112E86" w:rsidP="007912E0">
      <w:pPr>
        <w:pStyle w:val="Prrafodelista"/>
        <w:numPr>
          <w:ilvl w:val="0"/>
          <w:numId w:val="34"/>
        </w:numPr>
        <w:suppressAutoHyphens/>
        <w:ind w:left="491" w:right="-234" w:hanging="491"/>
        <w:jc w:val="both"/>
        <w:rPr>
          <w:rFonts w:ascii="Montserrat" w:eastAsia="Calibri" w:hAnsi="Montserrat" w:cstheme="minorHAnsi"/>
          <w:iCs/>
          <w:noProof/>
          <w:sz w:val="20"/>
          <w:szCs w:val="20"/>
          <w:lang w:val="es-ES_tradnl"/>
        </w:rPr>
      </w:pPr>
      <w:r w:rsidRPr="00F76C63">
        <w:rPr>
          <w:rFonts w:ascii="Montserrat" w:eastAsia="Calibri" w:hAnsi="Montserrat" w:cstheme="minorHAnsi"/>
          <w:b/>
          <w:noProof/>
          <w:sz w:val="20"/>
          <w:szCs w:val="20"/>
        </w:rPr>
        <w:t>Compra</w:t>
      </w:r>
      <w:r w:rsidR="004E3893">
        <w:rPr>
          <w:rFonts w:ascii="Montserrat" w:eastAsia="Calibri" w:hAnsi="Montserrat" w:cstheme="minorHAnsi"/>
          <w:b/>
          <w:noProof/>
          <w:sz w:val="20"/>
          <w:szCs w:val="20"/>
        </w:rPr>
        <w:t>s MX</w:t>
      </w:r>
      <w:r w:rsidRPr="00F76C63">
        <w:rPr>
          <w:rFonts w:ascii="Montserrat" w:eastAsia="Calibri" w:hAnsi="Montserrat" w:cstheme="minorHAnsi"/>
          <w:noProof/>
          <w:sz w:val="20"/>
          <w:szCs w:val="20"/>
        </w:rPr>
        <w:t xml:space="preserve">: Sistema Electrónico de Información Pública Gubernamental, administrado por la </w:t>
      </w:r>
      <w:r w:rsidR="00831537" w:rsidRPr="00F76C63">
        <w:rPr>
          <w:rFonts w:ascii="Montserrat" w:eastAsia="Calibri" w:hAnsi="Montserrat" w:cstheme="minorHAnsi"/>
          <w:noProof/>
          <w:sz w:val="20"/>
          <w:szCs w:val="20"/>
        </w:rPr>
        <w:t>SHCP</w:t>
      </w:r>
      <w:r w:rsidRPr="00F76C63">
        <w:rPr>
          <w:rFonts w:ascii="Montserrat" w:eastAsia="Calibri" w:hAnsi="Montserrat" w:cstheme="minorHAnsi"/>
          <w:noProof/>
          <w:sz w:val="20"/>
          <w:szCs w:val="20"/>
        </w:rPr>
        <w:t>, con dirección electrónica en Internet:</w:t>
      </w:r>
      <w:r w:rsidR="00920B2F" w:rsidRPr="00F76C63">
        <w:rPr>
          <w:rFonts w:ascii="Montserrat" w:eastAsia="Calibri" w:hAnsi="Montserrat" w:cstheme="minorHAnsi"/>
          <w:noProof/>
          <w:sz w:val="20"/>
          <w:szCs w:val="20"/>
        </w:rPr>
        <w:t xml:space="preserve"> </w:t>
      </w:r>
    </w:p>
    <w:p w14:paraId="5C224976" w14:textId="0F3987D8" w:rsidR="004E3893" w:rsidRDefault="003F702E" w:rsidP="004E3893">
      <w:pPr>
        <w:ind w:firstLine="491"/>
        <w:rPr>
          <w:rFonts w:ascii="Montserrat" w:eastAsia="Calibri" w:hAnsi="Montserrat" w:cstheme="minorHAnsi"/>
          <w:noProof/>
          <w:sz w:val="20"/>
          <w:szCs w:val="20"/>
        </w:rPr>
      </w:pPr>
      <w:hyperlink r:id="rId9" w:history="1">
        <w:r w:rsidR="00C87124" w:rsidRPr="00004CB8">
          <w:rPr>
            <w:rStyle w:val="Hipervnculo"/>
            <w:rFonts w:ascii="Montserrat" w:eastAsia="Calibri" w:hAnsi="Montserrat" w:cstheme="minorHAnsi"/>
            <w:noProof/>
            <w:sz w:val="20"/>
            <w:szCs w:val="20"/>
          </w:rPr>
          <w:t>https://comprasmx.buengobierno.gob.mx</w:t>
        </w:r>
      </w:hyperlink>
    </w:p>
    <w:p w14:paraId="76CF342F" w14:textId="08AB0A1E" w:rsidR="00920B2F" w:rsidRPr="00445349" w:rsidRDefault="00920B2F" w:rsidP="004E3893">
      <w:pPr>
        <w:suppressAutoHyphens/>
        <w:ind w:right="-234"/>
        <w:jc w:val="both"/>
        <w:rPr>
          <w:rFonts w:ascii="Montserrat" w:eastAsia="Calibri" w:hAnsi="Montserrat" w:cstheme="minorHAnsi"/>
          <w:noProof/>
          <w:sz w:val="20"/>
          <w:szCs w:val="20"/>
        </w:rPr>
      </w:pPr>
      <w:r w:rsidRPr="004E3893">
        <w:rPr>
          <w:rFonts w:ascii="Montserrat" w:eastAsia="Calibri" w:hAnsi="Montserrat" w:cstheme="minorHAnsi"/>
          <w:noProof/>
          <w:sz w:val="20"/>
          <w:szCs w:val="20"/>
        </w:rPr>
        <w:t xml:space="preserve">  </w:t>
      </w:r>
    </w:p>
    <w:p w14:paraId="0611F919" w14:textId="77777777" w:rsidR="00DE6F27"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sidR="00DE6F27">
        <w:rPr>
          <w:rFonts w:ascii="Montserrat" w:hAnsi="Montserrat" w:cstheme="minorHAnsi"/>
          <w:noProof/>
          <w:sz w:val="20"/>
          <w:szCs w:val="20"/>
          <w:lang w:eastAsia="es-MX"/>
        </w:rPr>
        <w:t xml:space="preserve">es o la prestación de servicios, </w:t>
      </w:r>
      <w:r w:rsidR="00DE6F27" w:rsidRPr="00445349">
        <w:rPr>
          <w:rFonts w:ascii="Montserrat" w:eastAsia="Calibri" w:hAnsi="Montserrat" w:cstheme="minorHAnsi"/>
          <w:noProof/>
          <w:sz w:val="20"/>
          <w:szCs w:val="20"/>
        </w:rPr>
        <w:t>de conformidad al MAAGMAASSP.</w:t>
      </w:r>
    </w:p>
    <w:p w14:paraId="7A8DD7AB" w14:textId="77777777" w:rsidR="00F76C63" w:rsidRDefault="00F76C63" w:rsidP="001E29EF">
      <w:pPr>
        <w:pStyle w:val="Prrafodelista"/>
        <w:widowControl w:val="0"/>
        <w:ind w:left="491" w:right="-234"/>
        <w:contextualSpacing/>
        <w:jc w:val="both"/>
        <w:rPr>
          <w:rFonts w:ascii="Montserrat" w:eastAsia="Calibri" w:hAnsi="Montserrat" w:cstheme="minorHAnsi"/>
          <w:noProof/>
          <w:sz w:val="20"/>
          <w:szCs w:val="20"/>
        </w:rPr>
      </w:pPr>
    </w:p>
    <w:p w14:paraId="2E97C60A" w14:textId="77777777" w:rsidR="00F76C63" w:rsidRDefault="00F76C63" w:rsidP="007912E0">
      <w:pPr>
        <w:pStyle w:val="Prrafodelista"/>
        <w:widowControl w:val="0"/>
        <w:numPr>
          <w:ilvl w:val="0"/>
          <w:numId w:val="34"/>
        </w:numPr>
        <w:ind w:left="491" w:right="-234" w:hanging="491"/>
        <w:contextualSpacing/>
        <w:rPr>
          <w:rFonts w:ascii="Montserrat" w:eastAsia="Calibri" w:hAnsi="Montserrat" w:cstheme="minorHAnsi"/>
          <w:noProof/>
          <w:sz w:val="20"/>
          <w:szCs w:val="20"/>
          <w:lang w:val="es-ES_tradnl"/>
        </w:rPr>
      </w:pPr>
      <w:r w:rsidRPr="00F76C63">
        <w:rPr>
          <w:rFonts w:ascii="Montserrat" w:eastAsia="Calibri" w:hAnsi="Montserrat" w:cstheme="minorHAnsi"/>
          <w:b/>
          <w:noProof/>
          <w:sz w:val="20"/>
          <w:szCs w:val="20"/>
        </w:rPr>
        <w:t>Control de Calidad</w:t>
      </w:r>
      <w:r>
        <w:rPr>
          <w:rFonts w:ascii="Montserrat" w:eastAsia="Calibri" w:hAnsi="Montserrat" w:cstheme="minorHAnsi"/>
          <w:noProof/>
          <w:sz w:val="20"/>
          <w:szCs w:val="20"/>
        </w:rPr>
        <w:t xml:space="preserve">: </w:t>
      </w:r>
      <w:r w:rsidRPr="00F76C63">
        <w:rPr>
          <w:rFonts w:ascii="Montserrat" w:eastAsia="Calibri" w:hAnsi="Montserrat" w:cstheme="minorHAnsi"/>
          <w:noProof/>
          <w:sz w:val="20"/>
          <w:szCs w:val="20"/>
          <w:lang w:val="es-ES_tradnl"/>
        </w:rPr>
        <w:t>Son las actividades en la etapa preanalítica, analítica y postanalítica y técnicas operativas desarrolladas para cumplir con los requisitos de calidad establecidos por la normatividad.</w:t>
      </w:r>
    </w:p>
    <w:p w14:paraId="0F953E7C" w14:textId="77777777" w:rsidR="00F76C63" w:rsidRPr="00F76C63" w:rsidRDefault="00F76C63" w:rsidP="001E29EF">
      <w:pPr>
        <w:pStyle w:val="Prrafodelista"/>
        <w:ind w:left="1199"/>
        <w:rPr>
          <w:rFonts w:ascii="Montserrat" w:eastAsia="Calibri" w:hAnsi="Montserrat" w:cstheme="minorHAnsi"/>
          <w:noProof/>
          <w:sz w:val="20"/>
          <w:szCs w:val="20"/>
          <w:lang w:val="es-ES_tradnl"/>
        </w:rPr>
      </w:pPr>
    </w:p>
    <w:p w14:paraId="6B8ACE25" w14:textId="77777777" w:rsidR="00F76C63" w:rsidRDefault="00F76C63" w:rsidP="007912E0">
      <w:pPr>
        <w:pStyle w:val="Prrafodelista"/>
        <w:widowControl w:val="0"/>
        <w:numPr>
          <w:ilvl w:val="0"/>
          <w:numId w:val="34"/>
        </w:numPr>
        <w:ind w:left="491" w:right="-234" w:hanging="491"/>
        <w:contextualSpacing/>
        <w:rPr>
          <w:rFonts w:ascii="Montserrat" w:eastAsia="Calibri" w:hAnsi="Montserrat" w:cstheme="minorHAnsi"/>
          <w:noProof/>
          <w:sz w:val="20"/>
          <w:szCs w:val="20"/>
          <w:lang w:val="es-ES_tradnl"/>
        </w:rPr>
      </w:pPr>
      <w:r w:rsidRPr="00F76C63">
        <w:rPr>
          <w:rFonts w:ascii="Montserrat" w:eastAsia="Calibri" w:hAnsi="Montserrat" w:cstheme="minorHAnsi"/>
          <w:b/>
          <w:noProof/>
          <w:sz w:val="20"/>
          <w:szCs w:val="20"/>
          <w:lang w:val="es-ES_tradnl"/>
        </w:rPr>
        <w:t>Compendio Nacional de Insumos para la Salud</w:t>
      </w:r>
      <w:r>
        <w:rPr>
          <w:rFonts w:ascii="Montserrat" w:eastAsia="Calibri" w:hAnsi="Montserrat" w:cstheme="minorHAnsi"/>
          <w:noProof/>
          <w:sz w:val="20"/>
          <w:szCs w:val="20"/>
          <w:lang w:val="es-ES_tradnl"/>
        </w:rPr>
        <w:t xml:space="preserve">: </w:t>
      </w:r>
      <w:r w:rsidRPr="00F76C63">
        <w:rPr>
          <w:rFonts w:ascii="Montserrat" w:eastAsia="Calibri" w:hAnsi="Montserrat" w:cstheme="minorHAnsi"/>
          <w:noProof/>
          <w:sz w:val="20"/>
          <w:szCs w:val="20"/>
          <w:lang w:val="es-ES_tradnl"/>
        </w:rPr>
        <w:t>Documento normativo que regula los insumos que se utilizan en las instituciones del Sistema Nacional de Salud.</w:t>
      </w:r>
    </w:p>
    <w:p w14:paraId="47135D00" w14:textId="77777777" w:rsidR="00F76C63" w:rsidRPr="00F76C63" w:rsidRDefault="00F76C63" w:rsidP="001E29EF">
      <w:pPr>
        <w:pStyle w:val="Prrafodelista"/>
        <w:widowControl w:val="0"/>
        <w:ind w:left="491" w:right="-234"/>
        <w:contextualSpacing/>
        <w:rPr>
          <w:rFonts w:ascii="Montserrat" w:eastAsia="Calibri" w:hAnsi="Montserrat" w:cstheme="minorHAnsi"/>
          <w:noProof/>
          <w:sz w:val="20"/>
          <w:szCs w:val="20"/>
          <w:lang w:val="es-ES_tradnl"/>
        </w:rPr>
      </w:pPr>
      <w:r w:rsidRPr="00F76C63">
        <w:rPr>
          <w:rFonts w:ascii="Montserrat" w:eastAsia="Calibri" w:hAnsi="Montserrat" w:cstheme="minorHAnsi"/>
          <w:noProof/>
          <w:sz w:val="20"/>
          <w:szCs w:val="20"/>
          <w:lang w:val="es-ES_tradnl"/>
        </w:rPr>
        <w:lastRenderedPageBreak/>
        <w:t xml:space="preserve"> </w:t>
      </w:r>
    </w:p>
    <w:p w14:paraId="4BBF21FD" w14:textId="5A8AC535" w:rsidR="00CC4EE2" w:rsidRPr="00CC4EE2" w:rsidRDefault="00F76C63" w:rsidP="00CC4EE2">
      <w:pPr>
        <w:pStyle w:val="Prrafodelista"/>
        <w:widowControl w:val="0"/>
        <w:numPr>
          <w:ilvl w:val="0"/>
          <w:numId w:val="34"/>
        </w:numPr>
        <w:ind w:left="491" w:right="-234" w:hanging="491"/>
        <w:contextualSpacing/>
        <w:jc w:val="both"/>
        <w:rPr>
          <w:rFonts w:ascii="Montserrat" w:eastAsia="Calibri" w:hAnsi="Montserrat" w:cstheme="minorHAnsi"/>
          <w:noProof/>
          <w:sz w:val="20"/>
          <w:szCs w:val="20"/>
          <w:lang w:val="es-ES_tradnl"/>
        </w:rPr>
      </w:pPr>
      <w:r w:rsidRPr="00F76C63">
        <w:rPr>
          <w:rFonts w:ascii="Montserrat" w:eastAsia="Calibri" w:hAnsi="Montserrat" w:cstheme="minorHAnsi"/>
          <w:b/>
          <w:noProof/>
          <w:sz w:val="20"/>
          <w:szCs w:val="20"/>
          <w:lang w:val="es-ES_tradnl"/>
        </w:rPr>
        <w:t>Convocatoria:</w:t>
      </w:r>
      <w:r w:rsidRPr="00F76C63">
        <w:rPr>
          <w:rFonts w:ascii="Montserrat" w:eastAsia="Calibri" w:hAnsi="Montserrat" w:cstheme="minorHAnsi"/>
          <w:noProof/>
          <w:sz w:val="20"/>
          <w:szCs w:val="20"/>
          <w:lang w:val="es-ES_tradnl"/>
        </w:rPr>
        <w:t xml:space="preserve"> 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14:paraId="51334313" w14:textId="77777777" w:rsidR="00F760F6" w:rsidRPr="00F760F6" w:rsidRDefault="00F760F6" w:rsidP="00F760F6">
      <w:pPr>
        <w:pStyle w:val="Prrafodelista"/>
        <w:rPr>
          <w:rFonts w:ascii="Montserrat" w:eastAsia="Calibri" w:hAnsi="Montserrat" w:cstheme="minorHAnsi"/>
          <w:noProof/>
          <w:sz w:val="20"/>
          <w:szCs w:val="20"/>
          <w:lang w:val="es-ES_tradnl"/>
        </w:rPr>
      </w:pPr>
    </w:p>
    <w:p w14:paraId="36A10925" w14:textId="71E19F16" w:rsidR="00F760F6" w:rsidRPr="00F76C63" w:rsidRDefault="00F760F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lang w:val="es-ES_tradnl"/>
        </w:rPr>
      </w:pPr>
      <w:r w:rsidRPr="00F760F6">
        <w:rPr>
          <w:rFonts w:ascii="Montserrat" w:eastAsia="Calibri" w:hAnsi="Montserrat" w:cstheme="minorHAnsi"/>
          <w:b/>
          <w:noProof/>
          <w:sz w:val="20"/>
          <w:szCs w:val="20"/>
          <w:lang w:val="es-ES_tradnl"/>
        </w:rPr>
        <w:t>CPSMA</w:t>
      </w:r>
      <w:r>
        <w:rPr>
          <w:rFonts w:ascii="Montserrat" w:eastAsia="Calibri" w:hAnsi="Montserrat" w:cstheme="minorHAnsi"/>
          <w:noProof/>
          <w:sz w:val="20"/>
          <w:szCs w:val="20"/>
          <w:lang w:val="es-ES_tradnl"/>
        </w:rPr>
        <w:t xml:space="preserve">: </w:t>
      </w:r>
      <w:r w:rsidRPr="00F760F6">
        <w:rPr>
          <w:rFonts w:ascii="Montserrat" w:eastAsia="Calibri" w:hAnsi="Montserrat" w:cstheme="minorHAnsi"/>
          <w:noProof/>
          <w:sz w:val="20"/>
          <w:szCs w:val="20"/>
          <w:lang w:val="es-ES_tradnl"/>
        </w:rPr>
        <w:t>Coordinación de Planeación de Servicios Médicos de Apoyo</w:t>
      </w:r>
      <w:r w:rsidR="001D39C5">
        <w:rPr>
          <w:rFonts w:ascii="Montserrat" w:eastAsia="Calibri" w:hAnsi="Montserrat" w:cstheme="minorHAnsi"/>
          <w:noProof/>
          <w:sz w:val="20"/>
          <w:szCs w:val="20"/>
          <w:lang w:val="es-ES_tradnl"/>
        </w:rPr>
        <w:t>.</w:t>
      </w:r>
    </w:p>
    <w:p w14:paraId="5AE890BB" w14:textId="77777777" w:rsidR="00112E86" w:rsidRPr="00445349" w:rsidRDefault="00112E86" w:rsidP="001E29EF">
      <w:pPr>
        <w:autoSpaceDE w:val="0"/>
        <w:autoSpaceDN w:val="0"/>
        <w:adjustRightInd w:val="0"/>
        <w:ind w:left="491" w:right="-234"/>
        <w:jc w:val="both"/>
        <w:rPr>
          <w:rFonts w:ascii="Montserrat" w:eastAsia="Calibri" w:hAnsi="Montserrat" w:cstheme="minorHAnsi"/>
          <w:noProof/>
          <w:sz w:val="20"/>
          <w:szCs w:val="20"/>
          <w:lang w:val="es-ES" w:eastAsia="es-MX"/>
        </w:rPr>
      </w:pPr>
    </w:p>
    <w:p w14:paraId="270529EE" w14:textId="77777777" w:rsidR="00E51CBE" w:rsidRDefault="00E333D8"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w:t>
      </w:r>
      <w:r w:rsidR="00463E60" w:rsidRPr="00445349">
        <w:rPr>
          <w:rFonts w:ascii="Montserrat" w:eastAsia="Calibri" w:hAnsi="Montserrat" w:cstheme="minorHAnsi"/>
          <w:noProof/>
          <w:sz w:val="20"/>
          <w:szCs w:val="20"/>
        </w:rPr>
        <w:t>IMSS</w:t>
      </w:r>
      <w:r w:rsidRPr="00445349">
        <w:rPr>
          <w:rFonts w:ascii="Montserrat" w:eastAsia="Calibri" w:hAnsi="Montserrat" w:cstheme="minorHAnsi"/>
          <w:noProof/>
          <w:sz w:val="20"/>
          <w:szCs w:val="20"/>
        </w:rPr>
        <w:t xml:space="preserve">,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w:t>
      </w:r>
      <w:r w:rsidR="00463E60" w:rsidRPr="00445349">
        <w:rPr>
          <w:rFonts w:ascii="Montserrat" w:eastAsia="Calibri" w:hAnsi="Montserrat" w:cstheme="minorHAnsi"/>
          <w:noProof/>
          <w:sz w:val="20"/>
          <w:szCs w:val="20"/>
        </w:rPr>
        <w:t>IMSS</w:t>
      </w:r>
      <w:r w:rsidRPr="00445349">
        <w:rPr>
          <w:rFonts w:ascii="Montserrat" w:eastAsia="Calibri" w:hAnsi="Montserrat" w:cstheme="minorHAnsi"/>
          <w:noProof/>
          <w:sz w:val="20"/>
          <w:szCs w:val="20"/>
        </w:rPr>
        <w:t>.</w:t>
      </w:r>
    </w:p>
    <w:p w14:paraId="101F941F" w14:textId="77777777" w:rsidR="00CC4EE2" w:rsidRPr="00CC4EE2" w:rsidRDefault="00CC4EE2" w:rsidP="00CC4EE2">
      <w:pPr>
        <w:pStyle w:val="Prrafodelista"/>
        <w:rPr>
          <w:rFonts w:ascii="Montserrat" w:eastAsia="Calibri" w:hAnsi="Montserrat" w:cstheme="minorHAnsi"/>
          <w:noProof/>
          <w:sz w:val="20"/>
          <w:szCs w:val="20"/>
        </w:rPr>
      </w:pPr>
    </w:p>
    <w:p w14:paraId="18BC6FF4" w14:textId="61E6A818" w:rsidR="00CC4EE2" w:rsidRPr="00BC07F1" w:rsidRDefault="00CC4EE2"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BC07F1">
        <w:rPr>
          <w:rFonts w:ascii="Montserrat" w:eastAsia="Calibri" w:hAnsi="Montserrat" w:cstheme="minorHAnsi"/>
          <w:b/>
          <w:noProof/>
          <w:sz w:val="20"/>
          <w:szCs w:val="20"/>
        </w:rPr>
        <w:t>Dependiencias</w:t>
      </w:r>
      <w:r w:rsidRPr="00BC07F1">
        <w:rPr>
          <w:rFonts w:ascii="Montserrat" w:eastAsia="Calibri" w:hAnsi="Montserrat" w:cstheme="minorHAnsi"/>
          <w:noProof/>
          <w:sz w:val="20"/>
          <w:szCs w:val="20"/>
        </w:rPr>
        <w:t>: Las señaladas en las fracciones I</w:t>
      </w:r>
      <w:r w:rsidR="00AD384A" w:rsidRPr="00BC07F1">
        <w:rPr>
          <w:rFonts w:ascii="Montserrat" w:eastAsia="Calibri" w:hAnsi="Montserrat" w:cstheme="minorHAnsi"/>
          <w:noProof/>
          <w:sz w:val="20"/>
          <w:szCs w:val="20"/>
        </w:rPr>
        <w:t xml:space="preserve"> a III del artículo 1</w:t>
      </w:r>
      <w:r w:rsidRPr="00BC07F1">
        <w:rPr>
          <w:rFonts w:ascii="Montserrat" w:eastAsia="Calibri" w:hAnsi="Montserrat" w:cstheme="minorHAnsi"/>
          <w:noProof/>
          <w:sz w:val="20"/>
          <w:szCs w:val="20"/>
        </w:rPr>
        <w:t xml:space="preserve"> de la LAASSP</w:t>
      </w:r>
    </w:p>
    <w:p w14:paraId="0C265AB1"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3671F9DD" w14:textId="77777777" w:rsidR="00F76C63"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DOF:</w:t>
      </w:r>
      <w:r w:rsidRPr="00445349">
        <w:rPr>
          <w:rFonts w:ascii="Montserrat" w:eastAsia="Calibri" w:hAnsi="Montserrat" w:cstheme="minorHAnsi"/>
          <w:noProof/>
          <w:sz w:val="20"/>
          <w:szCs w:val="20"/>
        </w:rPr>
        <w:t xml:space="preserve"> Diario Oficial de la Federación.</w:t>
      </w:r>
    </w:p>
    <w:p w14:paraId="4D8B6AA7" w14:textId="77777777" w:rsidR="00F76C63" w:rsidRPr="00F76C63" w:rsidRDefault="00F76C63" w:rsidP="001E29EF">
      <w:pPr>
        <w:pStyle w:val="Prrafodelista"/>
        <w:ind w:left="1199"/>
        <w:rPr>
          <w:rFonts w:ascii="Montserrat" w:eastAsia="Calibri" w:hAnsi="Montserrat" w:cstheme="minorHAnsi"/>
          <w:noProof/>
          <w:sz w:val="20"/>
          <w:szCs w:val="20"/>
        </w:rPr>
      </w:pPr>
    </w:p>
    <w:p w14:paraId="78875A90" w14:textId="77777777" w:rsidR="008110BC" w:rsidRPr="00445349" w:rsidRDefault="00F76C63"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F76C63">
        <w:rPr>
          <w:rFonts w:ascii="Montserrat" w:eastAsia="Calibri" w:hAnsi="Montserrat" w:cstheme="minorHAnsi"/>
          <w:b/>
          <w:noProof/>
          <w:sz w:val="20"/>
          <w:szCs w:val="20"/>
        </w:rPr>
        <w:t>EMA:</w:t>
      </w:r>
      <w:r w:rsidRPr="00F76C63">
        <w:rPr>
          <w:rFonts w:ascii="Montserrat" w:eastAsia="Calibri" w:hAnsi="Montserrat" w:cstheme="minorHAnsi"/>
          <w:noProof/>
          <w:sz w:val="20"/>
          <w:szCs w:val="20"/>
          <w:lang w:val="es-ES_tradnl"/>
        </w:rPr>
        <w:t>Entidad Mexicana de Acreditación A.C.</w:t>
      </w:r>
    </w:p>
    <w:p w14:paraId="7BAA349B" w14:textId="77777777" w:rsidR="008110BC" w:rsidRPr="00445349" w:rsidRDefault="008110BC" w:rsidP="001E29EF">
      <w:pPr>
        <w:pStyle w:val="Prrafodelista"/>
        <w:ind w:left="491" w:right="-234"/>
        <w:rPr>
          <w:rFonts w:ascii="Montserrat" w:eastAsia="Calibri" w:hAnsi="Montserrat" w:cstheme="minorHAnsi"/>
          <w:noProof/>
          <w:sz w:val="20"/>
          <w:szCs w:val="20"/>
        </w:rPr>
      </w:pPr>
    </w:p>
    <w:p w14:paraId="4BB10689" w14:textId="77777777" w:rsidR="00E51CBE" w:rsidRPr="00445349" w:rsidRDefault="00DB3558"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14:paraId="615482B8"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0227BB98" w14:textId="77777777" w:rsidR="00E51CBE" w:rsidRPr="00445349"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14:paraId="4954552A"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435406C6" w14:textId="77777777" w:rsidR="00CE6EC0" w:rsidRPr="00445349" w:rsidRDefault="00CE6EC0"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14:paraId="0994B499" w14:textId="77777777" w:rsidR="00CE6EC0" w:rsidRPr="00445349" w:rsidRDefault="00CE6EC0" w:rsidP="001E29EF">
      <w:pPr>
        <w:pStyle w:val="Prrafodelista"/>
        <w:ind w:left="1199"/>
        <w:rPr>
          <w:rFonts w:ascii="Montserrat" w:eastAsia="Calibri" w:hAnsi="Montserrat" w:cstheme="minorHAnsi"/>
          <w:noProof/>
          <w:sz w:val="20"/>
          <w:szCs w:val="20"/>
        </w:rPr>
      </w:pPr>
    </w:p>
    <w:p w14:paraId="28E0FCD1" w14:textId="77777777" w:rsidR="00E51CBE" w:rsidRPr="00445349"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14:paraId="5A4FB058"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3E2D18AE" w14:textId="77777777" w:rsidR="00E51CBE" w:rsidRPr="00445349" w:rsidRDefault="00E51CBE"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14:paraId="63189696" w14:textId="77777777" w:rsidR="00E51CBE" w:rsidRPr="00445349" w:rsidRDefault="00E51CBE" w:rsidP="001E29EF">
      <w:pPr>
        <w:pStyle w:val="Prrafodelista"/>
        <w:ind w:left="491" w:right="-234"/>
        <w:rPr>
          <w:rFonts w:ascii="Montserrat" w:eastAsia="Calibri" w:hAnsi="Montserrat" w:cstheme="minorHAnsi"/>
          <w:b/>
          <w:noProof/>
          <w:sz w:val="20"/>
          <w:szCs w:val="20"/>
        </w:rPr>
      </w:pPr>
    </w:p>
    <w:p w14:paraId="4155EE5B" w14:textId="77777777" w:rsidR="008110BC" w:rsidRPr="00445349"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14:paraId="18A5E830" w14:textId="77777777" w:rsidR="008110BC" w:rsidRPr="00445349" w:rsidRDefault="008110BC" w:rsidP="001E29EF">
      <w:pPr>
        <w:pStyle w:val="Prrafodelista"/>
        <w:ind w:left="491" w:right="-234"/>
        <w:rPr>
          <w:rFonts w:ascii="Montserrat" w:eastAsia="Calibri" w:hAnsi="Montserrat" w:cstheme="minorHAnsi"/>
          <w:b/>
          <w:noProof/>
          <w:sz w:val="20"/>
          <w:szCs w:val="20"/>
        </w:rPr>
      </w:pPr>
    </w:p>
    <w:p w14:paraId="2FC925B9" w14:textId="77777777" w:rsidR="00CE54F8" w:rsidRPr="00445349"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14:paraId="52B8EB18" w14:textId="77777777" w:rsidR="00CE54F8" w:rsidRPr="00445349" w:rsidRDefault="00CE54F8" w:rsidP="001E29EF">
      <w:pPr>
        <w:pStyle w:val="Prrafodelista"/>
        <w:ind w:left="491" w:right="-234"/>
        <w:rPr>
          <w:rFonts w:ascii="Montserrat" w:eastAsia="Calibri" w:hAnsi="Montserrat" w:cstheme="minorHAnsi"/>
          <w:noProof/>
          <w:sz w:val="20"/>
          <w:szCs w:val="20"/>
        </w:rPr>
      </w:pPr>
    </w:p>
    <w:p w14:paraId="1B1FDD19" w14:textId="77777777" w:rsidR="00463E60" w:rsidRPr="00445349" w:rsidRDefault="00CE54F8"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w:t>
      </w:r>
      <w:r w:rsidR="0022186F" w:rsidRPr="00445349">
        <w:rPr>
          <w:rFonts w:ascii="Montserrat" w:eastAsia="Calibri" w:hAnsi="Montserrat" w:cstheme="minorHAnsi"/>
          <w:b/>
          <w:noProof/>
          <w:sz w:val="20"/>
          <w:szCs w:val="20"/>
        </w:rPr>
        <w:t>PDPP</w:t>
      </w:r>
      <w:r w:rsidR="00072F45" w:rsidRPr="00445349">
        <w:rPr>
          <w:rFonts w:ascii="Montserrat" w:eastAsia="Calibri" w:hAnsi="Montserrat" w:cstheme="minorHAnsi"/>
          <w:b/>
          <w:noProof/>
          <w:sz w:val="20"/>
          <w:szCs w:val="20"/>
        </w:rPr>
        <w:t>P</w:t>
      </w:r>
      <w:r w:rsidR="0022186F" w:rsidRPr="00445349">
        <w:rPr>
          <w:rFonts w:ascii="Montserrat" w:eastAsia="Calibri" w:hAnsi="Montserrat" w:cstheme="minorHAnsi"/>
          <w:noProof/>
          <w:sz w:val="20"/>
          <w:szCs w:val="20"/>
        </w:rPr>
        <w:t xml:space="preserve">:Ley </w:t>
      </w:r>
      <w:r w:rsidRPr="00445349">
        <w:rPr>
          <w:rFonts w:ascii="Montserrat" w:eastAsia="Calibri" w:hAnsi="Montserrat" w:cstheme="minorHAnsi"/>
          <w:noProof/>
          <w:sz w:val="20"/>
          <w:szCs w:val="20"/>
        </w:rPr>
        <w:t xml:space="preserve">Federal </w:t>
      </w:r>
      <w:r w:rsidR="0022186F" w:rsidRPr="00445349">
        <w:rPr>
          <w:rFonts w:ascii="Montserrat" w:eastAsia="Calibri" w:hAnsi="Montserrat" w:cstheme="minorHAnsi"/>
          <w:noProof/>
          <w:sz w:val="20"/>
          <w:szCs w:val="20"/>
        </w:rPr>
        <w:t>de Protección de Datos Personales en Posesión de</w:t>
      </w:r>
      <w:r w:rsidRPr="00445349">
        <w:rPr>
          <w:rFonts w:ascii="Montserrat" w:eastAsia="Calibri" w:hAnsi="Montserrat" w:cstheme="minorHAnsi"/>
          <w:noProof/>
          <w:sz w:val="20"/>
          <w:szCs w:val="20"/>
        </w:rPr>
        <w:t xml:space="preserve"> los</w:t>
      </w:r>
      <w:r w:rsidR="0022186F" w:rsidRPr="00445349">
        <w:rPr>
          <w:rFonts w:ascii="Montserrat" w:eastAsia="Calibri" w:hAnsi="Montserrat" w:cstheme="minorHAnsi"/>
          <w:noProof/>
          <w:sz w:val="20"/>
          <w:szCs w:val="20"/>
        </w:rPr>
        <w:t xml:space="preserve"> </w:t>
      </w:r>
      <w:r w:rsidRPr="00445349">
        <w:rPr>
          <w:rFonts w:ascii="Montserrat" w:eastAsia="Calibri" w:hAnsi="Montserrat" w:cstheme="minorHAnsi"/>
          <w:noProof/>
          <w:sz w:val="20"/>
          <w:szCs w:val="20"/>
        </w:rPr>
        <w:t xml:space="preserve">Particulares. </w:t>
      </w:r>
    </w:p>
    <w:p w14:paraId="3071D8B5" w14:textId="77777777" w:rsidR="00463E60" w:rsidRPr="00445349" w:rsidRDefault="00463E60" w:rsidP="001E29EF">
      <w:pPr>
        <w:pStyle w:val="Prrafodelista"/>
        <w:ind w:left="491" w:right="-234"/>
        <w:rPr>
          <w:rFonts w:ascii="Montserrat" w:eastAsia="Calibri" w:hAnsi="Montserrat" w:cstheme="minorHAnsi"/>
          <w:b/>
          <w:noProof/>
          <w:sz w:val="20"/>
          <w:szCs w:val="20"/>
        </w:rPr>
      </w:pPr>
    </w:p>
    <w:p w14:paraId="1A935C51" w14:textId="77777777" w:rsidR="00463E60" w:rsidRPr="00445349" w:rsidRDefault="00463E60"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r w:rsidR="00B47C1E" w:rsidRPr="00445349">
        <w:rPr>
          <w:rFonts w:ascii="Montserrat" w:eastAsia="Calibri" w:hAnsi="Montserrat" w:cstheme="minorHAnsi"/>
          <w:noProof/>
          <w:sz w:val="20"/>
          <w:szCs w:val="20"/>
        </w:rPr>
        <w:t>.</w:t>
      </w:r>
    </w:p>
    <w:p w14:paraId="22494A9F" w14:textId="77777777" w:rsidR="00463E60" w:rsidRPr="00445349" w:rsidRDefault="00463E60" w:rsidP="001E29EF">
      <w:pPr>
        <w:pStyle w:val="Prrafodelista"/>
        <w:ind w:left="491" w:right="-234"/>
        <w:rPr>
          <w:rFonts w:ascii="Montserrat" w:eastAsia="Calibri" w:hAnsi="Montserrat" w:cstheme="minorHAnsi"/>
          <w:b/>
          <w:noProof/>
          <w:sz w:val="20"/>
          <w:szCs w:val="20"/>
        </w:rPr>
      </w:pPr>
    </w:p>
    <w:p w14:paraId="70C07C44" w14:textId="77777777" w:rsidR="00BD4F91" w:rsidRPr="00445349" w:rsidRDefault="00463E60"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r w:rsidR="00B47C1E" w:rsidRPr="00445349">
        <w:rPr>
          <w:rFonts w:ascii="Montserrat" w:eastAsia="Calibri" w:hAnsi="Montserrat" w:cstheme="minorHAnsi"/>
          <w:noProof/>
          <w:sz w:val="20"/>
          <w:szCs w:val="20"/>
        </w:rPr>
        <w:t>.</w:t>
      </w:r>
    </w:p>
    <w:p w14:paraId="236C39FC" w14:textId="77777777" w:rsidR="00BD4F91" w:rsidRPr="00445349" w:rsidRDefault="00BD4F91" w:rsidP="001E29EF">
      <w:pPr>
        <w:pStyle w:val="Prrafodelista"/>
        <w:ind w:left="491" w:right="-234"/>
        <w:rPr>
          <w:rFonts w:ascii="Montserrat" w:eastAsia="Calibri" w:hAnsi="Montserrat" w:cstheme="minorHAnsi"/>
          <w:b/>
          <w:noProof/>
          <w:sz w:val="20"/>
          <w:szCs w:val="20"/>
        </w:rPr>
      </w:pPr>
    </w:p>
    <w:p w14:paraId="09F94700" w14:textId="77777777" w:rsidR="00BD4F91" w:rsidRPr="00445349" w:rsidRDefault="00BD4F91"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w:t>
      </w:r>
      <w:r w:rsidR="009B36A5" w:rsidRPr="00445349">
        <w:rPr>
          <w:rFonts w:ascii="Montserrat" w:eastAsia="Calibri" w:hAnsi="Montserrat" w:cstheme="minorHAnsi"/>
          <w:noProof/>
          <w:sz w:val="20"/>
          <w:szCs w:val="20"/>
        </w:rPr>
        <w:t>ón</w:t>
      </w:r>
      <w:r w:rsidRPr="00445349">
        <w:rPr>
          <w:rFonts w:ascii="Montserrat" w:eastAsia="Calibri" w:hAnsi="Montserrat" w:cstheme="minorHAnsi"/>
          <w:noProof/>
          <w:sz w:val="20"/>
          <w:szCs w:val="20"/>
        </w:rPr>
        <w:t xml:space="preserve"> de Sujetos Obligados.</w:t>
      </w:r>
    </w:p>
    <w:p w14:paraId="3B25854B" w14:textId="77777777" w:rsidR="00BD4F91" w:rsidRPr="00445349" w:rsidRDefault="00BD4F91" w:rsidP="001E29EF">
      <w:pPr>
        <w:pStyle w:val="Prrafodelista"/>
        <w:widowControl w:val="0"/>
        <w:ind w:left="491" w:right="-234"/>
        <w:contextualSpacing/>
        <w:jc w:val="both"/>
        <w:rPr>
          <w:rFonts w:ascii="Montserrat" w:eastAsia="Calibri" w:hAnsi="Montserrat" w:cstheme="minorHAnsi"/>
          <w:noProof/>
          <w:sz w:val="20"/>
          <w:szCs w:val="20"/>
        </w:rPr>
      </w:pPr>
    </w:p>
    <w:p w14:paraId="2977743A" w14:textId="77777777" w:rsidR="00B47C1E" w:rsidRPr="00445349" w:rsidRDefault="00B47C1E"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14:paraId="66B290B6" w14:textId="77777777" w:rsidR="00D608FA" w:rsidRPr="00445349" w:rsidRDefault="00D608FA" w:rsidP="001E29EF">
      <w:pPr>
        <w:pStyle w:val="Prrafodelista"/>
        <w:ind w:left="491" w:right="-234"/>
        <w:rPr>
          <w:rFonts w:ascii="Montserrat" w:eastAsia="Calibri" w:hAnsi="Montserrat" w:cstheme="minorHAnsi"/>
          <w:b/>
          <w:noProof/>
          <w:sz w:val="20"/>
          <w:szCs w:val="20"/>
        </w:rPr>
      </w:pPr>
    </w:p>
    <w:p w14:paraId="4BEAD18D" w14:textId="6FEC87D4" w:rsidR="00C87124" w:rsidRPr="00445349" w:rsidRDefault="00112E86" w:rsidP="00C87124">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C87124">
        <w:rPr>
          <w:rFonts w:ascii="Montserrat" w:eastAsia="Calibri" w:hAnsi="Montserrat" w:cstheme="minorHAnsi"/>
          <w:b/>
          <w:noProof/>
          <w:sz w:val="20"/>
          <w:szCs w:val="20"/>
        </w:rPr>
        <w:lastRenderedPageBreak/>
        <w:t>Licitante</w:t>
      </w:r>
      <w:r w:rsidR="009905C0" w:rsidRPr="00C87124">
        <w:rPr>
          <w:rFonts w:ascii="Montserrat" w:eastAsia="Calibri" w:hAnsi="Montserrat" w:cstheme="minorHAnsi"/>
          <w:noProof/>
          <w:sz w:val="20"/>
          <w:szCs w:val="20"/>
        </w:rPr>
        <w:t xml:space="preserve"> </w:t>
      </w:r>
      <w:r w:rsidR="00C87124" w:rsidRPr="00445349">
        <w:rPr>
          <w:rFonts w:ascii="Montserrat" w:eastAsia="Calibri" w:hAnsi="Montserrat" w:cstheme="minorHAnsi"/>
          <w:noProof/>
          <w:sz w:val="20"/>
          <w:szCs w:val="20"/>
        </w:rPr>
        <w:t>La persona que participe en cualquier procedimiento de contratación, pudiendo ser nacional o extranjero de países con los que se cuente suscritos tratados de libre</w:t>
      </w:r>
      <w:r w:rsidR="00C87124">
        <w:rPr>
          <w:rFonts w:ascii="Montserrat" w:eastAsia="Calibri" w:hAnsi="Montserrat" w:cstheme="minorHAnsi"/>
          <w:noProof/>
          <w:sz w:val="20"/>
          <w:szCs w:val="20"/>
        </w:rPr>
        <w:t xml:space="preserve"> </w:t>
      </w:r>
      <w:r w:rsidR="00C87124" w:rsidRPr="00445349">
        <w:rPr>
          <w:rFonts w:ascii="Montserrat" w:eastAsia="Calibri" w:hAnsi="Montserrat" w:cstheme="minorHAnsi"/>
          <w:noProof/>
          <w:sz w:val="20"/>
          <w:szCs w:val="20"/>
        </w:rPr>
        <w:t xml:space="preserve">comercio con capitulo de compras gubernamentales celebrados por los Estados Unidos Mexicanos, en términos de lo establecido en el </w:t>
      </w:r>
      <w:r w:rsidR="00C87124" w:rsidRPr="00C87124">
        <w:rPr>
          <w:rFonts w:ascii="Montserrat" w:eastAsia="Calibri" w:hAnsi="Montserrat" w:cstheme="minorHAnsi"/>
          <w:b/>
          <w:bCs/>
          <w:noProof/>
          <w:sz w:val="20"/>
          <w:szCs w:val="20"/>
        </w:rPr>
        <w:t>artículo</w:t>
      </w:r>
      <w:r w:rsidR="00C87124" w:rsidRPr="00445349">
        <w:rPr>
          <w:rFonts w:ascii="Montserrat" w:eastAsia="Calibri" w:hAnsi="Montserrat" w:cstheme="minorHAnsi"/>
          <w:noProof/>
          <w:sz w:val="20"/>
          <w:szCs w:val="20"/>
        </w:rPr>
        <w:t xml:space="preserve"> </w:t>
      </w:r>
      <w:r w:rsidR="00585DB5" w:rsidRPr="00585DB5">
        <w:rPr>
          <w:rFonts w:ascii="Montserrat" w:eastAsia="Calibri" w:hAnsi="Montserrat" w:cstheme="minorHAnsi"/>
          <w:b/>
          <w:bCs/>
          <w:noProof/>
          <w:sz w:val="20"/>
          <w:szCs w:val="20"/>
        </w:rPr>
        <w:t>5</w:t>
      </w:r>
      <w:r w:rsidR="00C87124" w:rsidRPr="00C87124">
        <w:rPr>
          <w:rFonts w:ascii="Montserrat" w:eastAsia="Calibri" w:hAnsi="Montserrat" w:cstheme="minorHAnsi"/>
          <w:b/>
          <w:bCs/>
          <w:noProof/>
          <w:sz w:val="20"/>
          <w:szCs w:val="20"/>
        </w:rPr>
        <w:t xml:space="preserve"> fracción V</w:t>
      </w:r>
      <w:r w:rsidR="00585DB5">
        <w:rPr>
          <w:rFonts w:ascii="Montserrat" w:eastAsia="Calibri" w:hAnsi="Montserrat" w:cstheme="minorHAnsi"/>
          <w:b/>
          <w:bCs/>
          <w:noProof/>
          <w:sz w:val="20"/>
          <w:szCs w:val="20"/>
        </w:rPr>
        <w:t>I</w:t>
      </w:r>
      <w:r w:rsidR="00C87124" w:rsidRPr="00C87124">
        <w:rPr>
          <w:rFonts w:ascii="Montserrat" w:eastAsia="Calibri" w:hAnsi="Montserrat" w:cstheme="minorHAnsi"/>
          <w:b/>
          <w:bCs/>
          <w:noProof/>
          <w:sz w:val="20"/>
          <w:szCs w:val="20"/>
        </w:rPr>
        <w:t xml:space="preserve">II y </w:t>
      </w:r>
      <w:r w:rsidR="00C87124">
        <w:rPr>
          <w:rFonts w:ascii="Montserrat" w:eastAsia="Calibri" w:hAnsi="Montserrat" w:cstheme="minorHAnsi"/>
          <w:b/>
          <w:bCs/>
          <w:noProof/>
          <w:sz w:val="20"/>
          <w:szCs w:val="20"/>
        </w:rPr>
        <w:t>39</w:t>
      </w:r>
      <w:r w:rsidR="00C87124" w:rsidRPr="00C87124">
        <w:rPr>
          <w:rFonts w:ascii="Montserrat" w:eastAsia="Calibri" w:hAnsi="Montserrat" w:cstheme="minorHAnsi"/>
          <w:b/>
          <w:bCs/>
          <w:noProof/>
          <w:sz w:val="20"/>
          <w:szCs w:val="20"/>
        </w:rPr>
        <w:t xml:space="preserve"> fraccion II</w:t>
      </w:r>
      <w:r w:rsidR="00C87124" w:rsidRPr="00445349">
        <w:rPr>
          <w:rFonts w:ascii="Montserrat" w:eastAsia="Calibri" w:hAnsi="Montserrat" w:cstheme="minorHAnsi"/>
          <w:noProof/>
          <w:sz w:val="20"/>
          <w:szCs w:val="20"/>
        </w:rPr>
        <w:t xml:space="preserve"> de la LAASSP. </w:t>
      </w:r>
    </w:p>
    <w:p w14:paraId="206AEE70" w14:textId="77777777" w:rsidR="00C87124" w:rsidRPr="00C87124" w:rsidRDefault="00C87124" w:rsidP="00C87124">
      <w:pPr>
        <w:pStyle w:val="Prrafodelista"/>
        <w:rPr>
          <w:rFonts w:ascii="Montserrat" w:eastAsia="Calibri" w:hAnsi="Montserrat" w:cstheme="minorHAnsi"/>
          <w:noProof/>
          <w:sz w:val="20"/>
          <w:szCs w:val="20"/>
        </w:rPr>
      </w:pPr>
    </w:p>
    <w:p w14:paraId="55396C96" w14:textId="77777777" w:rsidR="00A01A22" w:rsidRPr="00445349" w:rsidRDefault="00463E60"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r w:rsidR="00B47C1E" w:rsidRPr="00445349">
        <w:rPr>
          <w:rFonts w:ascii="Montserrat" w:eastAsia="Calibri" w:hAnsi="Montserrat" w:cstheme="minorHAnsi"/>
          <w:noProof/>
          <w:sz w:val="20"/>
          <w:szCs w:val="20"/>
        </w:rPr>
        <w:t>.</w:t>
      </w:r>
    </w:p>
    <w:p w14:paraId="17078FF6" w14:textId="77777777" w:rsidR="00A01A22" w:rsidRPr="00445349" w:rsidRDefault="00A01A22" w:rsidP="001E29EF">
      <w:pPr>
        <w:pStyle w:val="Prrafodelista"/>
        <w:ind w:left="491" w:right="-234"/>
        <w:rPr>
          <w:rFonts w:ascii="Montserrat" w:eastAsia="Calibri" w:hAnsi="Montserrat" w:cstheme="minorHAnsi"/>
          <w:b/>
          <w:noProof/>
          <w:sz w:val="20"/>
          <w:szCs w:val="20"/>
        </w:rPr>
      </w:pPr>
    </w:p>
    <w:p w14:paraId="182A7F33" w14:textId="77777777" w:rsidR="0024309F" w:rsidRPr="00445349"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w:t>
      </w:r>
      <w:r w:rsidR="00A01A22" w:rsidRPr="00445349">
        <w:rPr>
          <w:rFonts w:ascii="Montserrat" w:eastAsia="Calibri" w:hAnsi="Montserrat" w:cstheme="minorHAnsi"/>
          <w:noProof/>
          <w:sz w:val="20"/>
          <w:szCs w:val="20"/>
        </w:rPr>
        <w:t xml:space="preserve">que permiten </w:t>
      </w:r>
      <w:r w:rsidRPr="00445349">
        <w:rPr>
          <w:rFonts w:ascii="Montserrat" w:eastAsia="Calibri" w:hAnsi="Montserrat" w:cstheme="minorHAnsi"/>
          <w:noProof/>
          <w:sz w:val="20"/>
          <w:szCs w:val="20"/>
        </w:rPr>
        <w:t xml:space="preserve">efectuar transmisión </w:t>
      </w:r>
      <w:r w:rsidR="00A01A22" w:rsidRPr="00445349">
        <w:rPr>
          <w:rFonts w:ascii="Montserrat" w:eastAsia="Calibri" w:hAnsi="Montserrat" w:cstheme="minorHAnsi"/>
          <w:noProof/>
          <w:sz w:val="20"/>
          <w:szCs w:val="20"/>
        </w:rPr>
        <w:t>y recepción de datos, documentos electronicos y/o</w:t>
      </w:r>
      <w:r w:rsidRPr="00445349">
        <w:rPr>
          <w:rFonts w:ascii="Montserrat" w:eastAsia="Calibri" w:hAnsi="Montserrat" w:cstheme="minorHAnsi"/>
          <w:noProof/>
          <w:sz w:val="20"/>
          <w:szCs w:val="20"/>
        </w:rPr>
        <w:t xml:space="preserve"> información a través de computadoras, líneas telefónicas, enlaces dedicados, microondas y similares.</w:t>
      </w:r>
    </w:p>
    <w:p w14:paraId="315E8F29" w14:textId="77777777" w:rsidR="0024309F" w:rsidRPr="00445349" w:rsidRDefault="0024309F" w:rsidP="001E29EF">
      <w:pPr>
        <w:pStyle w:val="Prrafodelista"/>
        <w:ind w:left="491" w:right="-234"/>
        <w:rPr>
          <w:rFonts w:ascii="Montserrat" w:eastAsia="Calibri" w:hAnsi="Montserrat" w:cstheme="minorHAnsi"/>
          <w:noProof/>
          <w:sz w:val="20"/>
          <w:szCs w:val="20"/>
        </w:rPr>
      </w:pPr>
    </w:p>
    <w:p w14:paraId="13A6E440" w14:textId="77777777" w:rsidR="00CE54F8" w:rsidRPr="00445349"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14:paraId="048F2240" w14:textId="77777777" w:rsidR="0024309F" w:rsidRPr="00445349" w:rsidRDefault="0024309F" w:rsidP="001E29EF">
      <w:pPr>
        <w:pStyle w:val="Prrafodelista"/>
        <w:ind w:left="491" w:right="-234"/>
        <w:rPr>
          <w:rFonts w:ascii="Montserrat" w:eastAsia="Calibri" w:hAnsi="Montserrat" w:cstheme="minorHAnsi"/>
          <w:noProof/>
          <w:sz w:val="20"/>
          <w:szCs w:val="20"/>
        </w:rPr>
      </w:pPr>
    </w:p>
    <w:p w14:paraId="0221B12B" w14:textId="77777777" w:rsidR="005853FE" w:rsidRPr="00445349" w:rsidRDefault="0024309F"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NOM:</w:t>
      </w:r>
      <w:r w:rsidRPr="00445349">
        <w:rPr>
          <w:rFonts w:ascii="Montserrat" w:eastAsia="Calibri" w:hAnsi="Montserrat" w:cstheme="minorHAnsi"/>
          <w:noProof/>
          <w:sz w:val="20"/>
          <w:szCs w:val="20"/>
        </w:rPr>
        <w:t xml:space="preserve"> Norma Oficial Mexicana.</w:t>
      </w:r>
    </w:p>
    <w:p w14:paraId="61966FC6" w14:textId="77777777" w:rsidR="005853FE" w:rsidRPr="00445349" w:rsidRDefault="005853FE" w:rsidP="001E29EF">
      <w:pPr>
        <w:pStyle w:val="Prrafodelista"/>
        <w:ind w:left="1199"/>
        <w:rPr>
          <w:rFonts w:ascii="Montserrat" w:eastAsia="Calibri" w:hAnsi="Montserrat" w:cstheme="minorHAnsi"/>
          <w:b/>
          <w:noProof/>
          <w:sz w:val="20"/>
          <w:szCs w:val="20"/>
        </w:rPr>
      </w:pPr>
    </w:p>
    <w:p w14:paraId="634ADEC3" w14:textId="77777777" w:rsidR="0024309F" w:rsidRPr="00445349" w:rsidRDefault="0024309F"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w:t>
      </w:r>
      <w:r w:rsidR="005853FE" w:rsidRPr="00445349">
        <w:rPr>
          <w:rFonts w:ascii="Montserrat" w:eastAsia="Calibri" w:hAnsi="Montserrat" w:cstheme="minorHAnsi"/>
          <w:noProof/>
          <w:sz w:val="20"/>
          <w:szCs w:val="20"/>
        </w:rPr>
        <w:t xml:space="preserve">en la Ley de Infraestructura de la Calidad. </w:t>
      </w:r>
    </w:p>
    <w:p w14:paraId="4A50DBE5" w14:textId="77777777" w:rsidR="005853FE" w:rsidRPr="00445349" w:rsidRDefault="005853FE" w:rsidP="001E29EF">
      <w:pPr>
        <w:pStyle w:val="Prrafodelista"/>
        <w:ind w:left="1199"/>
        <w:rPr>
          <w:rFonts w:ascii="Montserrat" w:eastAsia="Calibri" w:hAnsi="Montserrat" w:cstheme="minorHAnsi"/>
          <w:noProof/>
          <w:sz w:val="20"/>
          <w:szCs w:val="20"/>
        </w:rPr>
      </w:pPr>
    </w:p>
    <w:p w14:paraId="1B10C01A" w14:textId="77777777" w:rsidR="0024309F" w:rsidRPr="00445349" w:rsidRDefault="0024309F"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14:paraId="6CA66C1A" w14:textId="77777777" w:rsidR="0024309F" w:rsidRPr="00445349" w:rsidRDefault="0024309F" w:rsidP="001E29EF">
      <w:pPr>
        <w:pStyle w:val="Prrafodelista"/>
        <w:ind w:left="491" w:right="-234"/>
        <w:rPr>
          <w:rFonts w:ascii="Montserrat" w:eastAsia="Calibri" w:hAnsi="Montserrat" w:cstheme="minorHAnsi"/>
          <w:noProof/>
          <w:sz w:val="20"/>
          <w:szCs w:val="20"/>
        </w:rPr>
      </w:pPr>
    </w:p>
    <w:p w14:paraId="478E064C" w14:textId="77777777" w:rsidR="00F26DAA" w:rsidRDefault="00F26DAA"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FB6458">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sidR="00F760F6">
        <w:rPr>
          <w:rFonts w:ascii="Montserrat" w:eastAsia="Calibri" w:hAnsi="Montserrat" w:cstheme="minorHAnsi"/>
          <w:noProof/>
          <w:sz w:val="20"/>
          <w:szCs w:val="20"/>
        </w:rPr>
        <w:t>.</w:t>
      </w:r>
    </w:p>
    <w:p w14:paraId="2E947E55" w14:textId="77777777" w:rsidR="00F760F6" w:rsidRPr="00F760F6" w:rsidRDefault="00F760F6" w:rsidP="00F760F6">
      <w:pPr>
        <w:pStyle w:val="Prrafodelista"/>
        <w:rPr>
          <w:rFonts w:ascii="Montserrat" w:eastAsia="Calibri" w:hAnsi="Montserrat" w:cstheme="minorHAnsi"/>
          <w:noProof/>
          <w:sz w:val="20"/>
          <w:szCs w:val="20"/>
        </w:rPr>
      </w:pPr>
    </w:p>
    <w:p w14:paraId="11BF4BDD" w14:textId="77777777" w:rsidR="00F760F6" w:rsidRPr="00F760F6" w:rsidRDefault="00F760F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F760F6">
        <w:rPr>
          <w:rFonts w:ascii="Montserrat" w:eastAsia="Calibri" w:hAnsi="Montserrat" w:cstheme="minorHAnsi"/>
          <w:b/>
          <w:noProof/>
          <w:sz w:val="20"/>
          <w:szCs w:val="20"/>
        </w:rPr>
        <w:t>Only Exportation</w:t>
      </w:r>
      <w:r>
        <w:rPr>
          <w:rFonts w:ascii="Montserrat" w:eastAsia="Calibri" w:hAnsi="Montserrat" w:cstheme="minorHAnsi"/>
          <w:noProof/>
          <w:sz w:val="20"/>
          <w:szCs w:val="20"/>
        </w:rPr>
        <w:t xml:space="preserve">: </w:t>
      </w:r>
      <w:r w:rsidRPr="00F760F6">
        <w:rPr>
          <w:rFonts w:ascii="Montserrat" w:eastAsia="Calibri" w:hAnsi="Montserrat" w:cstheme="minorHAnsi"/>
          <w:noProof/>
          <w:sz w:val="20"/>
          <w:szCs w:val="20"/>
          <w:lang w:val="es-ES_tradnl"/>
        </w:rPr>
        <w:t>Equipos que son fabricados en un país y que no se usan en el mismo por no cubrir con las disposiciones oficiales de calidad</w:t>
      </w:r>
      <w:r>
        <w:rPr>
          <w:rFonts w:ascii="Montserrat" w:eastAsia="Calibri" w:hAnsi="Montserrat" w:cstheme="minorHAnsi"/>
          <w:noProof/>
          <w:sz w:val="20"/>
          <w:szCs w:val="20"/>
          <w:lang w:val="es-ES_tradnl"/>
        </w:rPr>
        <w:t>.</w:t>
      </w:r>
    </w:p>
    <w:p w14:paraId="72CE0D9C" w14:textId="77777777" w:rsidR="00F760F6" w:rsidRPr="00F760F6" w:rsidRDefault="00F760F6" w:rsidP="00F760F6">
      <w:pPr>
        <w:pStyle w:val="Prrafodelista"/>
        <w:rPr>
          <w:rFonts w:ascii="Montserrat" w:eastAsia="Calibri" w:hAnsi="Montserrat" w:cstheme="minorHAnsi"/>
          <w:noProof/>
          <w:sz w:val="20"/>
          <w:szCs w:val="20"/>
        </w:rPr>
      </w:pPr>
    </w:p>
    <w:p w14:paraId="65ED1FF1" w14:textId="77777777" w:rsidR="00F760F6" w:rsidRPr="00F760F6" w:rsidRDefault="00F760F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lang w:val="es-ES_tradnl"/>
        </w:rPr>
      </w:pPr>
      <w:r w:rsidRPr="00F760F6">
        <w:rPr>
          <w:rFonts w:ascii="Montserrat" w:eastAsia="Calibri" w:hAnsi="Montserrat" w:cstheme="minorHAnsi"/>
          <w:b/>
          <w:noProof/>
          <w:sz w:val="20"/>
          <w:szCs w:val="20"/>
        </w:rPr>
        <w:t>Only Investigation</w:t>
      </w:r>
      <w:r>
        <w:rPr>
          <w:rFonts w:ascii="Montserrat" w:eastAsia="Calibri" w:hAnsi="Montserrat" w:cstheme="minorHAnsi"/>
          <w:noProof/>
          <w:sz w:val="20"/>
          <w:szCs w:val="20"/>
        </w:rPr>
        <w:t xml:space="preserve">: </w:t>
      </w:r>
      <w:r w:rsidRPr="00F760F6">
        <w:rPr>
          <w:rFonts w:ascii="Montserrat" w:eastAsia="Calibri" w:hAnsi="Montserrat" w:cstheme="minorHAnsi"/>
          <w:noProof/>
          <w:sz w:val="20"/>
          <w:szCs w:val="20"/>
          <w:lang w:val="es-ES_tradnl"/>
        </w:rPr>
        <w:t>Equipos que son utilizados en el país donde son fabricados como prototipos para investigación y desarrollo de los mismos, que no acreditan en operación normal funcionen al 100% con relación a equipos de fabricación normal.</w:t>
      </w:r>
    </w:p>
    <w:p w14:paraId="54EF4D92" w14:textId="77777777" w:rsidR="00F26DAA" w:rsidRPr="00445349" w:rsidRDefault="00F26DAA" w:rsidP="001E29EF">
      <w:pPr>
        <w:pStyle w:val="Prrafodelista"/>
        <w:ind w:left="1199"/>
        <w:rPr>
          <w:rFonts w:ascii="Montserrat" w:eastAsia="Calibri" w:hAnsi="Montserrat" w:cstheme="minorHAnsi"/>
          <w:b/>
          <w:noProof/>
          <w:sz w:val="20"/>
          <w:szCs w:val="20"/>
        </w:rPr>
      </w:pPr>
    </w:p>
    <w:p w14:paraId="7B7FBEE4" w14:textId="77777777" w:rsidR="00DE6F27" w:rsidRDefault="0024309F"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w:t>
      </w:r>
      <w:r w:rsidR="005853FE" w:rsidRPr="00445349">
        <w:rPr>
          <w:rFonts w:ascii="Montserrat" w:eastAsia="Calibri" w:hAnsi="Montserrat" w:cstheme="minorHAnsi"/>
          <w:noProof/>
          <w:sz w:val="20"/>
          <w:szCs w:val="20"/>
        </w:rPr>
        <w:t xml:space="preserve">conforman por las Delegaciones Estatales y </w:t>
      </w:r>
      <w:r w:rsidR="005853FE" w:rsidRPr="00DE6F27">
        <w:rPr>
          <w:rFonts w:ascii="Montserrat" w:eastAsia="Calibri" w:hAnsi="Montserrat" w:cstheme="minorHAnsi"/>
          <w:noProof/>
          <w:sz w:val="20"/>
          <w:szCs w:val="20"/>
        </w:rPr>
        <w:t>R</w:t>
      </w:r>
      <w:r w:rsidRPr="00DE6F27">
        <w:rPr>
          <w:rFonts w:ascii="Montserrat" w:eastAsia="Calibri" w:hAnsi="Montserrat" w:cstheme="minorHAnsi"/>
          <w:noProof/>
          <w:sz w:val="20"/>
          <w:szCs w:val="20"/>
        </w:rPr>
        <w:t>egionales, y las Unidades Médicas de Alta Especialidad.</w:t>
      </w:r>
    </w:p>
    <w:p w14:paraId="0B8621E3" w14:textId="77777777" w:rsidR="00CC4EE2" w:rsidRPr="00CC4EE2" w:rsidRDefault="00CC4EE2" w:rsidP="00CC4EE2">
      <w:pPr>
        <w:pStyle w:val="Prrafodelista"/>
        <w:rPr>
          <w:rFonts w:ascii="Montserrat" w:eastAsia="Calibri" w:hAnsi="Montserrat" w:cstheme="minorHAnsi"/>
          <w:noProof/>
          <w:sz w:val="20"/>
          <w:szCs w:val="20"/>
        </w:rPr>
      </w:pPr>
    </w:p>
    <w:p w14:paraId="55DC9D29" w14:textId="6EB5700C" w:rsidR="00CC4EE2" w:rsidRDefault="00CC4EE2"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CC4EE2">
        <w:rPr>
          <w:rFonts w:ascii="Montserrat" w:eastAsia="Calibri" w:hAnsi="Montserrat" w:cstheme="minorHAnsi"/>
          <w:b/>
          <w:noProof/>
          <w:sz w:val="20"/>
          <w:szCs w:val="20"/>
        </w:rPr>
        <w:t>Plataforma</w:t>
      </w:r>
      <w:r>
        <w:rPr>
          <w:rFonts w:ascii="Montserrat" w:eastAsia="Calibri" w:hAnsi="Montserrat" w:cstheme="minorHAnsi"/>
          <w:noProof/>
          <w:sz w:val="20"/>
          <w:szCs w:val="20"/>
        </w:rPr>
        <w:t>: La plataforma Digital de Contrataciones Públicas.</w:t>
      </w:r>
    </w:p>
    <w:p w14:paraId="6ECB1D66" w14:textId="77777777" w:rsidR="00DE6F27" w:rsidRPr="00DE6F27" w:rsidRDefault="00DE6F27" w:rsidP="001E29EF">
      <w:pPr>
        <w:pStyle w:val="Prrafodelista"/>
        <w:ind w:left="1199"/>
        <w:rPr>
          <w:rFonts w:ascii="Montserrat" w:eastAsia="Calibri" w:hAnsi="Montserrat" w:cstheme="minorHAnsi"/>
          <w:b/>
          <w:noProof/>
          <w:sz w:val="20"/>
          <w:szCs w:val="20"/>
        </w:rPr>
      </w:pPr>
    </w:p>
    <w:p w14:paraId="0133B38A" w14:textId="77777777" w:rsidR="0024309F" w:rsidRPr="00445349" w:rsidRDefault="001F2B47" w:rsidP="007912E0">
      <w:pPr>
        <w:pStyle w:val="Prrafodelista"/>
        <w:widowControl w:val="0"/>
        <w:numPr>
          <w:ilvl w:val="0"/>
          <w:numId w:val="34"/>
        </w:numPr>
        <w:ind w:left="491" w:right="-234" w:hanging="491"/>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Politicas, Bases y Lineamie</w:t>
      </w:r>
      <w:r w:rsidR="00791B5B" w:rsidRPr="00445349">
        <w:rPr>
          <w:rFonts w:ascii="Montserrat" w:eastAsia="Calibri" w:hAnsi="Montserrat" w:cstheme="minorHAnsi"/>
          <w:noProof/>
          <w:sz w:val="20"/>
          <w:szCs w:val="20"/>
        </w:rPr>
        <w:t>ntos en Materia de Adquisiciones</w:t>
      </w:r>
      <w:r w:rsidRPr="00445349">
        <w:rPr>
          <w:rFonts w:ascii="Montserrat" w:eastAsia="Calibri" w:hAnsi="Montserrat" w:cstheme="minorHAnsi"/>
          <w:noProof/>
          <w:sz w:val="20"/>
          <w:szCs w:val="20"/>
        </w:rPr>
        <w:t xml:space="preserve">, Arrendamientos y Servicios del </w:t>
      </w:r>
      <w:r w:rsidR="00463E60" w:rsidRPr="00445349">
        <w:rPr>
          <w:rFonts w:ascii="Montserrat" w:eastAsia="Calibri" w:hAnsi="Montserrat" w:cstheme="minorHAnsi"/>
          <w:noProof/>
          <w:sz w:val="20"/>
          <w:szCs w:val="20"/>
        </w:rPr>
        <w:t>IMSS</w:t>
      </w:r>
      <w:r w:rsidR="00791B5B" w:rsidRPr="00445349">
        <w:rPr>
          <w:rFonts w:ascii="Montserrat" w:eastAsia="Calibri" w:hAnsi="Montserrat" w:cstheme="minorHAnsi"/>
          <w:noProof/>
          <w:sz w:val="20"/>
          <w:szCs w:val="20"/>
        </w:rPr>
        <w:t xml:space="preserve">. </w:t>
      </w:r>
    </w:p>
    <w:p w14:paraId="377B74BF" w14:textId="77777777" w:rsidR="0024309F" w:rsidRPr="00445349" w:rsidRDefault="0024309F" w:rsidP="001E29EF">
      <w:pPr>
        <w:pStyle w:val="Prrafodelista"/>
        <w:ind w:left="491" w:right="-234"/>
        <w:rPr>
          <w:rFonts w:ascii="Montserrat" w:eastAsia="Calibri" w:hAnsi="Montserrat" w:cstheme="minorHAnsi"/>
          <w:b/>
          <w:iCs/>
          <w:noProof/>
          <w:sz w:val="20"/>
          <w:szCs w:val="20"/>
        </w:rPr>
      </w:pPr>
    </w:p>
    <w:p w14:paraId="62E7E91C" w14:textId="6586C907" w:rsidR="00DE6F27" w:rsidRDefault="00112E86" w:rsidP="001E29E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9A14A5">
        <w:rPr>
          <w:rFonts w:ascii="Montserrat" w:eastAsia="Calibri" w:hAnsi="Montserrat" w:cstheme="minorHAnsi"/>
          <w:b/>
          <w:noProof/>
          <w:sz w:val="20"/>
          <w:szCs w:val="20"/>
        </w:rPr>
        <w:t>Proveedor:</w:t>
      </w:r>
      <w:r w:rsidRPr="009A14A5">
        <w:rPr>
          <w:rFonts w:ascii="Montserrat" w:eastAsia="Calibri" w:hAnsi="Montserrat" w:cstheme="minorHAnsi"/>
          <w:noProof/>
          <w:sz w:val="20"/>
          <w:szCs w:val="20"/>
        </w:rPr>
        <w:t xml:space="preserve"> La persona </w:t>
      </w:r>
      <w:r w:rsidR="00CC4EE2" w:rsidRPr="009A14A5">
        <w:rPr>
          <w:rFonts w:ascii="Montserrat" w:eastAsia="Calibri" w:hAnsi="Montserrat" w:cstheme="minorHAnsi"/>
          <w:noProof/>
          <w:sz w:val="20"/>
          <w:szCs w:val="20"/>
        </w:rPr>
        <w:t xml:space="preserve">que celebre contratos </w:t>
      </w:r>
      <w:r w:rsidRPr="009A14A5">
        <w:rPr>
          <w:rFonts w:ascii="Montserrat" w:eastAsia="Calibri" w:hAnsi="Montserrat" w:cstheme="minorHAnsi"/>
          <w:noProof/>
          <w:sz w:val="20"/>
          <w:szCs w:val="20"/>
        </w:rPr>
        <w:t>de adquisicio</w:t>
      </w:r>
      <w:r w:rsidR="003D208B" w:rsidRPr="009A14A5">
        <w:rPr>
          <w:rFonts w:ascii="Montserrat" w:eastAsia="Calibri" w:hAnsi="Montserrat" w:cstheme="minorHAnsi"/>
          <w:noProof/>
          <w:sz w:val="20"/>
          <w:szCs w:val="20"/>
        </w:rPr>
        <w:t>n</w:t>
      </w:r>
      <w:r w:rsidR="00791B5B" w:rsidRPr="009A14A5">
        <w:rPr>
          <w:rFonts w:ascii="Montserrat" w:eastAsia="Calibri" w:hAnsi="Montserrat" w:cstheme="minorHAnsi"/>
          <w:noProof/>
          <w:sz w:val="20"/>
          <w:szCs w:val="20"/>
        </w:rPr>
        <w:t>es, arrendamientos o servicios</w:t>
      </w:r>
      <w:r w:rsidR="009A14A5" w:rsidRPr="009A14A5">
        <w:rPr>
          <w:rFonts w:ascii="Montserrat" w:eastAsia="Calibri" w:hAnsi="Montserrat" w:cstheme="minorHAnsi"/>
          <w:noProof/>
          <w:sz w:val="20"/>
          <w:szCs w:val="20"/>
        </w:rPr>
        <w:t>.</w:t>
      </w:r>
    </w:p>
    <w:p w14:paraId="7EDB0155" w14:textId="77777777" w:rsidR="009A14A5" w:rsidRPr="009A14A5" w:rsidRDefault="009A14A5" w:rsidP="009A14A5">
      <w:pPr>
        <w:widowControl w:val="0"/>
        <w:ind w:right="-234"/>
        <w:contextualSpacing/>
        <w:jc w:val="both"/>
        <w:rPr>
          <w:rFonts w:ascii="Montserrat" w:eastAsia="Calibri" w:hAnsi="Montserrat" w:cstheme="minorHAnsi"/>
          <w:noProof/>
          <w:sz w:val="20"/>
          <w:szCs w:val="20"/>
        </w:rPr>
      </w:pPr>
    </w:p>
    <w:p w14:paraId="75E6B3B5" w14:textId="77777777" w:rsidR="00D608FA" w:rsidRPr="00445349" w:rsidRDefault="00E333D8"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Reglamento o </w:t>
      </w:r>
      <w:r w:rsidR="00112E86" w:rsidRPr="00445349">
        <w:rPr>
          <w:rFonts w:ascii="Montserrat" w:eastAsia="Calibri" w:hAnsi="Montserrat" w:cstheme="minorHAnsi"/>
          <w:b/>
          <w:noProof/>
          <w:sz w:val="20"/>
          <w:szCs w:val="20"/>
        </w:rPr>
        <w:t>RLAASSP:</w:t>
      </w:r>
      <w:r w:rsidR="00112E86" w:rsidRPr="00445349">
        <w:rPr>
          <w:rFonts w:ascii="Montserrat" w:eastAsia="Calibri" w:hAnsi="Montserrat" w:cstheme="minorHAnsi"/>
          <w:noProof/>
          <w:sz w:val="20"/>
          <w:szCs w:val="20"/>
        </w:rPr>
        <w:t xml:space="preserve"> Reglamento de la Ley de Adquisiciones, Arrendamientos y Servicios del </w:t>
      </w:r>
      <w:r w:rsidR="00112E86" w:rsidRPr="00445349">
        <w:rPr>
          <w:rFonts w:ascii="Montserrat" w:eastAsia="Calibri" w:hAnsi="Montserrat" w:cstheme="minorHAnsi"/>
          <w:iCs/>
          <w:noProof/>
          <w:sz w:val="20"/>
          <w:szCs w:val="20"/>
        </w:rPr>
        <w:t>Sector</w:t>
      </w:r>
      <w:r w:rsidR="00112E86" w:rsidRPr="00445349">
        <w:rPr>
          <w:rFonts w:ascii="Montserrat" w:eastAsia="Calibri" w:hAnsi="Montserrat" w:cstheme="minorHAnsi"/>
          <w:noProof/>
          <w:sz w:val="20"/>
          <w:szCs w:val="20"/>
        </w:rPr>
        <w:t xml:space="preserve"> Público.</w:t>
      </w:r>
    </w:p>
    <w:p w14:paraId="2E890D1B" w14:textId="77777777" w:rsidR="00D608FA" w:rsidRPr="00445349" w:rsidRDefault="00D608FA" w:rsidP="001E29EF">
      <w:pPr>
        <w:pStyle w:val="Prrafodelista"/>
        <w:ind w:left="491" w:right="-234"/>
        <w:rPr>
          <w:rFonts w:ascii="Montserrat" w:eastAsia="Calibri" w:hAnsi="Montserrat" w:cstheme="minorHAnsi"/>
          <w:b/>
          <w:noProof/>
          <w:sz w:val="20"/>
          <w:szCs w:val="20"/>
        </w:rPr>
      </w:pPr>
    </w:p>
    <w:p w14:paraId="5AC8A371" w14:textId="77777777" w:rsidR="00D608FA"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 Fiscal</w:t>
      </w:r>
      <w:r w:rsidRPr="00445349">
        <w:rPr>
          <w:rFonts w:ascii="Montserrat" w:eastAsia="Calibri" w:hAnsi="Montserrat" w:cstheme="minorHAnsi"/>
          <w:noProof/>
          <w:sz w:val="20"/>
          <w:szCs w:val="20"/>
        </w:rPr>
        <w:t xml:space="preserve">: </w:t>
      </w:r>
      <w:r w:rsidR="00D608FA" w:rsidRPr="00445349">
        <w:rPr>
          <w:rFonts w:ascii="Montserrat" w:eastAsia="Calibri" w:hAnsi="Montserrat" w:cstheme="minorHAnsi"/>
          <w:noProof/>
          <w:sz w:val="20"/>
          <w:szCs w:val="20"/>
        </w:rPr>
        <w:t>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14:paraId="5E330FB3" w14:textId="77777777" w:rsidR="005F6672" w:rsidRPr="005F6672" w:rsidRDefault="005F6672" w:rsidP="005F6672">
      <w:pPr>
        <w:pStyle w:val="Prrafodelista"/>
        <w:rPr>
          <w:rFonts w:ascii="Montserrat" w:eastAsia="Calibri" w:hAnsi="Montserrat" w:cstheme="minorHAnsi"/>
          <w:noProof/>
          <w:sz w:val="20"/>
          <w:szCs w:val="20"/>
        </w:rPr>
      </w:pPr>
    </w:p>
    <w:p w14:paraId="67EE2436" w14:textId="77777777" w:rsidR="005F6672" w:rsidRPr="00445349" w:rsidRDefault="005F6672"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5F6672">
        <w:rPr>
          <w:rFonts w:ascii="Montserrat" w:eastAsia="Calibri" w:hAnsi="Montserrat" w:cstheme="minorHAnsi"/>
          <w:b/>
          <w:noProof/>
          <w:sz w:val="20"/>
          <w:szCs w:val="20"/>
        </w:rPr>
        <w:t>SAI:</w:t>
      </w:r>
      <w:r>
        <w:rPr>
          <w:rFonts w:ascii="Montserrat" w:eastAsia="Calibri" w:hAnsi="Montserrat" w:cstheme="minorHAnsi"/>
          <w:noProof/>
          <w:sz w:val="20"/>
          <w:szCs w:val="20"/>
        </w:rPr>
        <w:t xml:space="preserve"> </w:t>
      </w:r>
      <w:r w:rsidRPr="005F6672">
        <w:rPr>
          <w:rFonts w:ascii="Montserrat" w:eastAsia="Calibri" w:hAnsi="Montserrat" w:cstheme="minorHAnsi"/>
          <w:noProof/>
          <w:sz w:val="20"/>
          <w:szCs w:val="20"/>
          <w:lang w:val="es-ES_tradnl"/>
        </w:rPr>
        <w:t>Sistema de Abasto Institucional. Conjunto de acciones programadas en medios electrónicos que permiten realizar actividades comprendidas en el proceso de abastecimiento y suministro, de manera automatizada en red</w:t>
      </w:r>
      <w:r>
        <w:rPr>
          <w:rFonts w:ascii="Montserrat" w:eastAsia="Calibri" w:hAnsi="Montserrat" w:cstheme="minorHAnsi"/>
          <w:noProof/>
          <w:sz w:val="20"/>
          <w:szCs w:val="20"/>
          <w:lang w:val="es-ES_tradnl"/>
        </w:rPr>
        <w:t>.</w:t>
      </w:r>
    </w:p>
    <w:p w14:paraId="35F011D2" w14:textId="77777777" w:rsidR="003D208B" w:rsidRPr="00445349" w:rsidRDefault="003D208B" w:rsidP="001E29EF">
      <w:pPr>
        <w:pStyle w:val="Prrafodelista"/>
        <w:widowControl w:val="0"/>
        <w:ind w:left="491" w:right="-234"/>
        <w:contextualSpacing/>
        <w:jc w:val="both"/>
        <w:rPr>
          <w:rFonts w:ascii="Montserrat" w:eastAsia="Calibri" w:hAnsi="Montserrat" w:cstheme="minorHAnsi"/>
          <w:b/>
          <w:noProof/>
          <w:sz w:val="20"/>
          <w:szCs w:val="20"/>
        </w:rPr>
      </w:pPr>
    </w:p>
    <w:p w14:paraId="55E875D6" w14:textId="77777777" w:rsidR="003D208B"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14:paraId="4CE376BE" w14:textId="77777777" w:rsidR="009A14A5" w:rsidRPr="009A14A5" w:rsidRDefault="009A14A5" w:rsidP="009A14A5">
      <w:pPr>
        <w:pStyle w:val="Prrafodelista"/>
        <w:rPr>
          <w:rFonts w:ascii="Montserrat" w:eastAsia="Calibri" w:hAnsi="Montserrat" w:cstheme="minorHAnsi"/>
          <w:noProof/>
          <w:sz w:val="20"/>
          <w:szCs w:val="20"/>
        </w:rPr>
      </w:pPr>
    </w:p>
    <w:p w14:paraId="5FFB75CF" w14:textId="726FC0A9" w:rsidR="009A14A5" w:rsidRPr="00445349" w:rsidRDefault="009A14A5"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9A14A5">
        <w:rPr>
          <w:rFonts w:ascii="Montserrat" w:eastAsia="Calibri" w:hAnsi="Montserrat" w:cstheme="minorHAnsi"/>
          <w:b/>
          <w:noProof/>
          <w:sz w:val="20"/>
          <w:szCs w:val="20"/>
        </w:rPr>
        <w:t>Secretaría</w:t>
      </w:r>
      <w:r>
        <w:rPr>
          <w:rFonts w:ascii="Montserrat" w:eastAsia="Calibri" w:hAnsi="Montserrat" w:cstheme="minorHAnsi"/>
          <w:noProof/>
          <w:sz w:val="20"/>
          <w:szCs w:val="20"/>
        </w:rPr>
        <w:t>:</w:t>
      </w:r>
      <w:r w:rsidRPr="009A14A5">
        <w:t xml:space="preserve"> </w:t>
      </w:r>
      <w:r w:rsidRPr="009A14A5">
        <w:rPr>
          <w:rFonts w:ascii="Montserrat" w:eastAsia="Calibri" w:hAnsi="Montserrat" w:cstheme="minorHAnsi"/>
          <w:noProof/>
          <w:sz w:val="20"/>
          <w:szCs w:val="20"/>
        </w:rPr>
        <w:t>la Secretaría</w:t>
      </w:r>
      <w:r>
        <w:rPr>
          <w:rFonts w:ascii="Montserrat" w:eastAsia="Calibri" w:hAnsi="Montserrat" w:cstheme="minorHAnsi"/>
          <w:noProof/>
          <w:sz w:val="20"/>
          <w:szCs w:val="20"/>
        </w:rPr>
        <w:t xml:space="preserve"> Anticorrupción y Buen Gobierno.</w:t>
      </w:r>
    </w:p>
    <w:p w14:paraId="51FD76B2" w14:textId="77777777" w:rsidR="003D208B" w:rsidRPr="00445349" w:rsidRDefault="003D208B" w:rsidP="001E29EF">
      <w:pPr>
        <w:pStyle w:val="Prrafodelista"/>
        <w:ind w:left="491" w:right="-234"/>
        <w:rPr>
          <w:rFonts w:ascii="Montserrat" w:eastAsia="Calibri" w:hAnsi="Montserrat" w:cstheme="minorHAnsi"/>
          <w:b/>
          <w:bCs/>
          <w:noProof/>
          <w:sz w:val="20"/>
          <w:szCs w:val="20"/>
        </w:rPr>
      </w:pPr>
    </w:p>
    <w:p w14:paraId="03BF7059" w14:textId="77777777" w:rsidR="003D208B" w:rsidRPr="00445349"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14:paraId="6245A61A" w14:textId="77777777" w:rsidR="003D208B" w:rsidRPr="00445349" w:rsidRDefault="003D208B" w:rsidP="001E29EF">
      <w:pPr>
        <w:pStyle w:val="Prrafodelista"/>
        <w:ind w:left="491" w:right="-234"/>
        <w:rPr>
          <w:rFonts w:ascii="Montserrat" w:eastAsia="Calibri" w:hAnsi="Montserrat" w:cstheme="minorHAnsi"/>
          <w:b/>
          <w:noProof/>
          <w:sz w:val="20"/>
          <w:szCs w:val="20"/>
        </w:rPr>
      </w:pPr>
    </w:p>
    <w:p w14:paraId="25020DE3" w14:textId="77777777" w:rsidR="00275512" w:rsidRDefault="00112E86"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14:paraId="5ADB7A28" w14:textId="77777777" w:rsidR="005F6672" w:rsidRPr="005F6672" w:rsidRDefault="005F6672" w:rsidP="005F6672">
      <w:pPr>
        <w:pStyle w:val="Prrafodelista"/>
        <w:rPr>
          <w:rFonts w:ascii="Montserrat" w:eastAsia="Calibri" w:hAnsi="Montserrat" w:cstheme="minorHAnsi"/>
          <w:noProof/>
          <w:sz w:val="20"/>
          <w:szCs w:val="20"/>
        </w:rPr>
      </w:pPr>
    </w:p>
    <w:p w14:paraId="05004140" w14:textId="0DAF38FE" w:rsidR="003D208B" w:rsidRPr="00445349" w:rsidRDefault="00DC34AB" w:rsidP="007912E0">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Sobre Cerrado:</w:t>
      </w:r>
      <w:r w:rsidRPr="00445349">
        <w:rPr>
          <w:rFonts w:ascii="Montserrat" w:eastAsia="Calibri" w:hAnsi="Montserrat" w:cstheme="minorHAnsi"/>
          <w:noProof/>
          <w:sz w:val="20"/>
          <w:szCs w:val="20"/>
        </w:rPr>
        <w:t xml:space="preserve"> Cualquier medio que contenga la proposición del licitante, cuyo contenido sólo puede ser conocido en el Acto de Presentación y Apertura de Proposiciones, en términos de la LAASSP. En el caso de las proposiciones presentadas a través de</w:t>
      </w:r>
      <w:r w:rsidR="004E3893">
        <w:rPr>
          <w:rFonts w:ascii="Montserrat" w:eastAsia="Calibri" w:hAnsi="Montserrat" w:cstheme="minorHAnsi"/>
          <w:noProof/>
          <w:sz w:val="20"/>
          <w:szCs w:val="20"/>
        </w:rPr>
        <w:t xml:space="preserve"> Compras MX</w:t>
      </w:r>
      <w:r w:rsidRPr="00445349">
        <w:rPr>
          <w:rFonts w:ascii="Montserrat" w:eastAsia="Calibri" w:hAnsi="Montserrat" w:cstheme="minorHAnsi"/>
          <w:noProof/>
          <w:sz w:val="20"/>
          <w:szCs w:val="20"/>
        </w:rPr>
        <w:t xml:space="preserve">, los sobres serán generados de conformidad con lo establecido en el </w:t>
      </w:r>
      <w:r w:rsidRPr="00257184">
        <w:rPr>
          <w:rFonts w:ascii="Montserrat" w:eastAsia="Calibri" w:hAnsi="Montserrat" w:cstheme="minorHAnsi"/>
          <w:noProof/>
          <w:sz w:val="20"/>
          <w:szCs w:val="20"/>
        </w:rPr>
        <w:t>artículo 34 de</w:t>
      </w:r>
      <w:r w:rsidRPr="00445349">
        <w:rPr>
          <w:rFonts w:ascii="Montserrat" w:eastAsia="Calibri" w:hAnsi="Montserrat" w:cstheme="minorHAnsi"/>
          <w:noProof/>
          <w:sz w:val="20"/>
          <w:szCs w:val="20"/>
        </w:rPr>
        <w:t xml:space="preserve"> la Ley antes citada.</w:t>
      </w:r>
    </w:p>
    <w:p w14:paraId="75D3F4D6" w14:textId="77777777" w:rsidR="003D208B" w:rsidRPr="00445349" w:rsidRDefault="003D208B" w:rsidP="001E29EF">
      <w:pPr>
        <w:pStyle w:val="Prrafodelista"/>
        <w:ind w:left="491" w:right="-234"/>
        <w:rPr>
          <w:rFonts w:ascii="Montserrat" w:eastAsia="Calibri" w:hAnsi="Montserrat" w:cstheme="minorHAnsi"/>
          <w:noProof/>
          <w:sz w:val="20"/>
          <w:szCs w:val="20"/>
        </w:rPr>
      </w:pPr>
    </w:p>
    <w:p w14:paraId="5F64A59C" w14:textId="77777777" w:rsidR="008F6777" w:rsidRPr="009628F0" w:rsidRDefault="00704C83" w:rsidP="007912E0">
      <w:pPr>
        <w:pStyle w:val="Prrafodelista"/>
        <w:widowControl w:val="0"/>
        <w:numPr>
          <w:ilvl w:val="0"/>
          <w:numId w:val="34"/>
        </w:numPr>
        <w:ind w:left="491" w:right="-234" w:hanging="491"/>
        <w:contextualSpacing/>
        <w:jc w:val="both"/>
        <w:rPr>
          <w:rFonts w:ascii="Montserrat" w:eastAsia="Calibri" w:hAnsi="Montserrat" w:cstheme="minorHAnsi"/>
          <w:noProof/>
          <w:sz w:val="19"/>
          <w:szCs w:val="19"/>
        </w:rPr>
      </w:pPr>
      <w:r w:rsidRPr="009628F0">
        <w:rPr>
          <w:rFonts w:ascii="Montserrat" w:eastAsia="Calibri" w:hAnsi="Montserrat" w:cstheme="minorHAnsi"/>
          <w:b/>
          <w:noProof/>
          <w:sz w:val="20"/>
          <w:szCs w:val="20"/>
        </w:rPr>
        <w:t>UMA:</w:t>
      </w:r>
      <w:r w:rsidR="001356CF" w:rsidRPr="009628F0">
        <w:rPr>
          <w:rFonts w:ascii="Montserrat" w:hAnsi="Montserrat"/>
          <w:sz w:val="20"/>
          <w:szCs w:val="20"/>
        </w:rPr>
        <w:t xml:space="preserve"> </w:t>
      </w:r>
      <w:r w:rsidR="001356CF" w:rsidRPr="009628F0">
        <w:rPr>
          <w:rFonts w:ascii="Montserrat" w:eastAsia="Calibri" w:hAnsi="Montserrat" w:cstheme="minorHAnsi"/>
          <w:noProof/>
          <w:sz w:val="20"/>
          <w:szCs w:val="20"/>
        </w:rPr>
        <w:t>Unidad de Medida y Actualización</w:t>
      </w:r>
      <w:r w:rsidR="0024309F" w:rsidRPr="009628F0">
        <w:rPr>
          <w:rFonts w:ascii="Montserrat" w:eastAsia="Calibri" w:hAnsi="Montserrat" w:cstheme="minorHAnsi"/>
          <w:noProof/>
          <w:sz w:val="20"/>
          <w:szCs w:val="20"/>
        </w:rPr>
        <w:t>.</w:t>
      </w:r>
    </w:p>
    <w:p w14:paraId="333232DB" w14:textId="77777777" w:rsidR="009628F0" w:rsidRPr="009628F0" w:rsidRDefault="009628F0" w:rsidP="001E29EF">
      <w:pPr>
        <w:pStyle w:val="Prrafodelista"/>
        <w:ind w:left="1199"/>
        <w:rPr>
          <w:rFonts w:ascii="Montserrat" w:eastAsia="Calibri" w:hAnsi="Montserrat" w:cstheme="minorHAnsi"/>
          <w:noProof/>
          <w:sz w:val="19"/>
          <w:szCs w:val="19"/>
        </w:rPr>
      </w:pPr>
    </w:p>
    <w:p w14:paraId="27D5C597"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4F09F704"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4C562108"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75738DE7" w14:textId="77777777" w:rsidR="000B51AB" w:rsidRDefault="000B51AB" w:rsidP="001E29EF">
      <w:pPr>
        <w:widowControl w:val="0"/>
        <w:ind w:left="491" w:right="-234"/>
        <w:contextualSpacing/>
        <w:jc w:val="both"/>
        <w:rPr>
          <w:rFonts w:ascii="Montserrat" w:eastAsia="Calibri" w:hAnsi="Montserrat" w:cstheme="minorHAnsi"/>
          <w:noProof/>
          <w:sz w:val="19"/>
          <w:szCs w:val="19"/>
        </w:rPr>
      </w:pPr>
    </w:p>
    <w:p w14:paraId="6D17DDDD" w14:textId="77777777" w:rsidR="000B51AB" w:rsidRDefault="000B51AB" w:rsidP="001E29EF">
      <w:pPr>
        <w:widowControl w:val="0"/>
        <w:ind w:left="491" w:right="-234"/>
        <w:contextualSpacing/>
        <w:jc w:val="both"/>
        <w:rPr>
          <w:rFonts w:ascii="Montserrat" w:eastAsia="Calibri" w:hAnsi="Montserrat" w:cstheme="minorHAnsi"/>
          <w:noProof/>
          <w:sz w:val="19"/>
          <w:szCs w:val="19"/>
        </w:rPr>
      </w:pPr>
    </w:p>
    <w:p w14:paraId="47A7465E" w14:textId="77777777" w:rsidR="000B51AB" w:rsidRDefault="000B51AB" w:rsidP="001E29EF">
      <w:pPr>
        <w:widowControl w:val="0"/>
        <w:ind w:left="491" w:right="-234"/>
        <w:contextualSpacing/>
        <w:jc w:val="both"/>
        <w:rPr>
          <w:rFonts w:ascii="Montserrat" w:eastAsia="Calibri" w:hAnsi="Montserrat" w:cstheme="minorHAnsi"/>
          <w:noProof/>
          <w:sz w:val="19"/>
          <w:szCs w:val="19"/>
        </w:rPr>
      </w:pPr>
    </w:p>
    <w:p w14:paraId="77437151" w14:textId="77777777" w:rsidR="000B51AB" w:rsidRDefault="000B51AB" w:rsidP="001E29EF">
      <w:pPr>
        <w:widowControl w:val="0"/>
        <w:ind w:left="491" w:right="-234"/>
        <w:contextualSpacing/>
        <w:jc w:val="both"/>
        <w:rPr>
          <w:rFonts w:ascii="Montserrat" w:eastAsia="Calibri" w:hAnsi="Montserrat" w:cstheme="minorHAnsi"/>
          <w:noProof/>
          <w:sz w:val="19"/>
          <w:szCs w:val="19"/>
        </w:rPr>
      </w:pPr>
    </w:p>
    <w:p w14:paraId="715F2337" w14:textId="77777777" w:rsidR="000B51AB" w:rsidRDefault="000B51AB" w:rsidP="001E29EF">
      <w:pPr>
        <w:widowControl w:val="0"/>
        <w:ind w:left="491" w:right="-234"/>
        <w:contextualSpacing/>
        <w:jc w:val="both"/>
        <w:rPr>
          <w:rFonts w:ascii="Montserrat" w:eastAsia="Calibri" w:hAnsi="Montserrat" w:cstheme="minorHAnsi"/>
          <w:noProof/>
          <w:sz w:val="19"/>
          <w:szCs w:val="19"/>
        </w:rPr>
      </w:pPr>
    </w:p>
    <w:p w14:paraId="69D6D94F" w14:textId="77777777" w:rsidR="000B51AB" w:rsidRDefault="000B51AB" w:rsidP="001E29EF">
      <w:pPr>
        <w:widowControl w:val="0"/>
        <w:ind w:left="491" w:right="-234"/>
        <w:contextualSpacing/>
        <w:jc w:val="both"/>
        <w:rPr>
          <w:rFonts w:ascii="Montserrat" w:eastAsia="Calibri" w:hAnsi="Montserrat" w:cstheme="minorHAnsi"/>
          <w:noProof/>
          <w:sz w:val="19"/>
          <w:szCs w:val="19"/>
        </w:rPr>
      </w:pPr>
    </w:p>
    <w:p w14:paraId="725B8DED" w14:textId="77777777" w:rsidR="000B51AB" w:rsidRDefault="000B51AB" w:rsidP="001E29EF">
      <w:pPr>
        <w:widowControl w:val="0"/>
        <w:ind w:left="491" w:right="-234"/>
        <w:contextualSpacing/>
        <w:jc w:val="both"/>
        <w:rPr>
          <w:rFonts w:ascii="Montserrat" w:eastAsia="Calibri" w:hAnsi="Montserrat" w:cstheme="minorHAnsi"/>
          <w:noProof/>
          <w:sz w:val="19"/>
          <w:szCs w:val="19"/>
        </w:rPr>
      </w:pPr>
    </w:p>
    <w:p w14:paraId="3D60C252" w14:textId="77777777" w:rsidR="000B51AB" w:rsidRDefault="000B51AB" w:rsidP="001E29EF">
      <w:pPr>
        <w:widowControl w:val="0"/>
        <w:ind w:left="491" w:right="-234"/>
        <w:contextualSpacing/>
        <w:jc w:val="both"/>
        <w:rPr>
          <w:rFonts w:ascii="Montserrat" w:eastAsia="Calibri" w:hAnsi="Montserrat" w:cstheme="minorHAnsi"/>
          <w:noProof/>
          <w:sz w:val="19"/>
          <w:szCs w:val="19"/>
        </w:rPr>
      </w:pPr>
    </w:p>
    <w:p w14:paraId="1F3DFBD0"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5520B252" w14:textId="77777777" w:rsidR="00585DB5" w:rsidRDefault="00585DB5" w:rsidP="001E29EF">
      <w:pPr>
        <w:widowControl w:val="0"/>
        <w:ind w:left="491" w:right="-234"/>
        <w:contextualSpacing/>
        <w:jc w:val="both"/>
        <w:rPr>
          <w:rFonts w:ascii="Montserrat" w:eastAsia="Calibri" w:hAnsi="Montserrat" w:cstheme="minorHAnsi"/>
          <w:noProof/>
          <w:sz w:val="19"/>
          <w:szCs w:val="19"/>
        </w:rPr>
      </w:pPr>
    </w:p>
    <w:p w14:paraId="7607513C" w14:textId="77777777" w:rsidR="00585DB5" w:rsidRDefault="00585DB5" w:rsidP="001E29EF">
      <w:pPr>
        <w:widowControl w:val="0"/>
        <w:ind w:left="491" w:right="-234"/>
        <w:contextualSpacing/>
        <w:jc w:val="both"/>
        <w:rPr>
          <w:rFonts w:ascii="Montserrat" w:eastAsia="Calibri" w:hAnsi="Montserrat" w:cstheme="minorHAnsi"/>
          <w:noProof/>
          <w:sz w:val="19"/>
          <w:szCs w:val="19"/>
        </w:rPr>
      </w:pPr>
    </w:p>
    <w:p w14:paraId="37804E5E" w14:textId="77777777" w:rsidR="00585DB5" w:rsidRDefault="00585DB5" w:rsidP="001E29EF">
      <w:pPr>
        <w:widowControl w:val="0"/>
        <w:ind w:left="491" w:right="-234"/>
        <w:contextualSpacing/>
        <w:jc w:val="both"/>
        <w:rPr>
          <w:rFonts w:ascii="Montserrat" w:eastAsia="Calibri" w:hAnsi="Montserrat" w:cstheme="minorHAnsi"/>
          <w:noProof/>
          <w:sz w:val="19"/>
          <w:szCs w:val="19"/>
        </w:rPr>
      </w:pPr>
    </w:p>
    <w:p w14:paraId="6ED21A3B" w14:textId="77777777" w:rsidR="00585DB5" w:rsidRDefault="00585DB5" w:rsidP="001E29EF">
      <w:pPr>
        <w:widowControl w:val="0"/>
        <w:ind w:left="491" w:right="-234"/>
        <w:contextualSpacing/>
        <w:jc w:val="both"/>
        <w:rPr>
          <w:rFonts w:ascii="Montserrat" w:eastAsia="Calibri" w:hAnsi="Montserrat" w:cstheme="minorHAnsi"/>
          <w:noProof/>
          <w:sz w:val="19"/>
          <w:szCs w:val="19"/>
        </w:rPr>
      </w:pPr>
    </w:p>
    <w:p w14:paraId="359FA9F7" w14:textId="77777777" w:rsidR="00585DB5" w:rsidRDefault="00585DB5" w:rsidP="001E29EF">
      <w:pPr>
        <w:widowControl w:val="0"/>
        <w:ind w:left="491" w:right="-234"/>
        <w:contextualSpacing/>
        <w:jc w:val="both"/>
        <w:rPr>
          <w:rFonts w:ascii="Montserrat" w:eastAsia="Calibri" w:hAnsi="Montserrat" w:cstheme="minorHAnsi"/>
          <w:noProof/>
          <w:sz w:val="19"/>
          <w:szCs w:val="19"/>
        </w:rPr>
      </w:pPr>
    </w:p>
    <w:p w14:paraId="0C14472E" w14:textId="77777777" w:rsidR="009628F0" w:rsidRPr="009628F0" w:rsidRDefault="009628F0" w:rsidP="009628F0">
      <w:pPr>
        <w:widowControl w:val="0"/>
        <w:ind w:right="-234"/>
        <w:contextualSpacing/>
        <w:jc w:val="both"/>
        <w:rPr>
          <w:rFonts w:ascii="Montserrat" w:eastAsia="Calibri" w:hAnsi="Montserrat" w:cstheme="minorHAnsi"/>
          <w:noProof/>
          <w:sz w:val="19"/>
          <w:szCs w:val="19"/>
        </w:rPr>
      </w:pPr>
    </w:p>
    <w:p w14:paraId="00FB5E9F" w14:textId="6F5A4A2F" w:rsidR="008F6777" w:rsidRPr="00920B2F" w:rsidRDefault="00963383" w:rsidP="00394841">
      <w:pPr>
        <w:pStyle w:val="MMTopic1"/>
        <w:numPr>
          <w:ilvl w:val="0"/>
          <w:numId w:val="45"/>
        </w:numPr>
      </w:pPr>
      <w:bookmarkStart w:id="30" w:name="_Toc367205732"/>
      <w:bookmarkStart w:id="31" w:name="_Toc203404000"/>
      <w:r w:rsidRPr="00920B2F">
        <w:t xml:space="preserve">DATOS GENERALES DE </w:t>
      </w:r>
      <w:r w:rsidR="008F6777" w:rsidRPr="00920B2F">
        <w:t>IDENTIFICACIÓN DE LA LICITACIÓN PÚBLICA.</w:t>
      </w:r>
      <w:bookmarkEnd w:id="30"/>
      <w:bookmarkEnd w:id="31"/>
    </w:p>
    <w:p w14:paraId="4669A200" w14:textId="77777777" w:rsidR="008F6777" w:rsidRPr="00BF512D" w:rsidRDefault="008F6777" w:rsidP="003F491F">
      <w:pPr>
        <w:rPr>
          <w:rFonts w:ascii="Montserrat" w:eastAsia="Calibri" w:hAnsi="Montserrat" w:cs="Arial"/>
          <w:sz w:val="20"/>
          <w:szCs w:val="20"/>
          <w:lang w:eastAsia="es-MX"/>
        </w:rPr>
      </w:pPr>
    </w:p>
    <w:p w14:paraId="5D78A23B" w14:textId="77777777" w:rsidR="008F6777" w:rsidRPr="0005167F" w:rsidRDefault="00075E1B" w:rsidP="00AB5D21">
      <w:pPr>
        <w:pStyle w:val="MMTopic3"/>
      </w:pPr>
      <w:bookmarkStart w:id="32" w:name="_Toc367205733"/>
      <w:r w:rsidRPr="0005167F">
        <w:t>DA</w:t>
      </w:r>
      <w:r w:rsidR="00B13AAB">
        <w:t>TOS GENERALES DE IDENTIFICACIÓN</w:t>
      </w:r>
    </w:p>
    <w:p w14:paraId="77F49AA1" w14:textId="77777777" w:rsidR="008F6777" w:rsidRPr="00445349" w:rsidRDefault="008F6777" w:rsidP="003F491F">
      <w:pPr>
        <w:ind w:right="49"/>
        <w:jc w:val="both"/>
        <w:rPr>
          <w:rFonts w:ascii="Montserrat" w:hAnsi="Montserrat"/>
          <w:sz w:val="20"/>
          <w:szCs w:val="20"/>
          <w:lang w:val="es-ES_tradnl" w:eastAsia="ar-SA"/>
        </w:rPr>
      </w:pPr>
    </w:p>
    <w:tbl>
      <w:tblPr>
        <w:tblStyle w:val="Tablaconcuadrcula"/>
        <w:tblW w:w="5000" w:type="pct"/>
        <w:jc w:val="center"/>
        <w:tblLook w:val="04A0" w:firstRow="1" w:lastRow="0" w:firstColumn="1" w:lastColumn="0" w:noHBand="0" w:noVBand="1"/>
      </w:tblPr>
      <w:tblGrid>
        <w:gridCol w:w="2787"/>
        <w:gridCol w:w="6784"/>
      </w:tblGrid>
      <w:tr w:rsidR="008F6777" w:rsidRPr="00445349" w14:paraId="4BD8ED40" w14:textId="77777777" w:rsidTr="001552AB">
        <w:trPr>
          <w:trHeight w:val="482"/>
          <w:jc w:val="center"/>
        </w:trPr>
        <w:tc>
          <w:tcPr>
            <w:tcW w:w="1456" w:type="pct"/>
          </w:tcPr>
          <w:bookmarkEnd w:id="32"/>
          <w:p w14:paraId="7DDD1396" w14:textId="77777777" w:rsidR="008F6777" w:rsidRPr="00445349" w:rsidRDefault="008F6777" w:rsidP="003F491F">
            <w:pPr>
              <w:ind w:right="49"/>
              <w:jc w:val="both"/>
              <w:rPr>
                <w:rFonts w:ascii="Montserrat" w:hAnsi="Montserrat" w:cs="Arial"/>
                <w:b/>
              </w:rPr>
            </w:pPr>
            <w:r w:rsidRPr="00445349">
              <w:rPr>
                <w:rFonts w:ascii="Montserrat" w:hAnsi="Montserrat" w:cs="Arial"/>
                <w:b/>
              </w:rPr>
              <w:t>Entidad convocante:</w:t>
            </w:r>
          </w:p>
        </w:tc>
        <w:tc>
          <w:tcPr>
            <w:tcW w:w="3544" w:type="pct"/>
          </w:tcPr>
          <w:p w14:paraId="2545607F" w14:textId="77777777" w:rsidR="008F6777" w:rsidRPr="00445349" w:rsidRDefault="008F6777" w:rsidP="003F491F">
            <w:pPr>
              <w:ind w:right="49"/>
              <w:jc w:val="both"/>
              <w:rPr>
                <w:rFonts w:ascii="Montserrat" w:hAnsi="Montserrat" w:cs="Arial"/>
              </w:rPr>
            </w:pPr>
            <w:r w:rsidRPr="00445349">
              <w:rPr>
                <w:rFonts w:ascii="Montserrat" w:hAnsi="Montserrat" w:cs="Arial"/>
              </w:rPr>
              <w:t>Instituto Mexicano del Seguro Social.</w:t>
            </w:r>
          </w:p>
          <w:p w14:paraId="7193BD7A" w14:textId="77777777" w:rsidR="008F6777" w:rsidRPr="00445349" w:rsidRDefault="008F6777" w:rsidP="003F491F">
            <w:pPr>
              <w:ind w:right="49"/>
              <w:jc w:val="both"/>
              <w:rPr>
                <w:rFonts w:ascii="Montserrat" w:hAnsi="Montserrat" w:cs="Arial"/>
              </w:rPr>
            </w:pPr>
          </w:p>
        </w:tc>
      </w:tr>
      <w:tr w:rsidR="008F6777" w:rsidRPr="00445349" w14:paraId="0422BF22" w14:textId="77777777" w:rsidTr="001552AB">
        <w:trPr>
          <w:trHeight w:val="823"/>
          <w:jc w:val="center"/>
        </w:trPr>
        <w:tc>
          <w:tcPr>
            <w:tcW w:w="1456" w:type="pct"/>
          </w:tcPr>
          <w:p w14:paraId="5C129ADF" w14:textId="77777777" w:rsidR="008F6777" w:rsidRPr="00445349" w:rsidRDefault="008F6777" w:rsidP="003F491F">
            <w:pPr>
              <w:ind w:right="49"/>
              <w:jc w:val="both"/>
              <w:rPr>
                <w:rFonts w:ascii="Montserrat" w:hAnsi="Montserrat" w:cs="Arial"/>
                <w:b/>
              </w:rPr>
            </w:pPr>
            <w:bookmarkStart w:id="33" w:name="_Toc428352174"/>
            <w:bookmarkStart w:id="34" w:name="_Toc428352788"/>
            <w:bookmarkStart w:id="35" w:name="_Toc428355179"/>
            <w:bookmarkStart w:id="36" w:name="_Toc428360164"/>
            <w:bookmarkStart w:id="37" w:name="_Toc428378483"/>
            <w:r w:rsidRPr="00445349">
              <w:rPr>
                <w:rFonts w:ascii="Montserrat" w:hAnsi="Montserrat" w:cs="Arial"/>
                <w:b/>
              </w:rPr>
              <w:t xml:space="preserve">Área </w:t>
            </w:r>
            <w:bookmarkEnd w:id="33"/>
            <w:bookmarkEnd w:id="34"/>
            <w:bookmarkEnd w:id="35"/>
            <w:bookmarkEnd w:id="36"/>
            <w:bookmarkEnd w:id="37"/>
            <w:r w:rsidRPr="00445349">
              <w:rPr>
                <w:rFonts w:ascii="Montserrat" w:hAnsi="Montserrat" w:cs="Arial"/>
                <w:b/>
              </w:rPr>
              <w:t>contratante:</w:t>
            </w:r>
          </w:p>
        </w:tc>
        <w:tc>
          <w:tcPr>
            <w:tcW w:w="3544" w:type="pct"/>
          </w:tcPr>
          <w:p w14:paraId="50CC490F" w14:textId="77777777" w:rsidR="00E26841" w:rsidRDefault="00DA6810" w:rsidP="00DA6810">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sidR="00E26841">
              <w:rPr>
                <w:rFonts w:ascii="Montserrat" w:eastAsia="Calibri" w:hAnsi="Montserrat" w:cs="Arial"/>
              </w:rPr>
              <w:t>.</w:t>
            </w:r>
          </w:p>
          <w:p w14:paraId="481B9B71" w14:textId="77777777" w:rsidR="001552AB" w:rsidRDefault="00DA6810" w:rsidP="00DA6810">
            <w:pPr>
              <w:suppressAutoHyphens/>
              <w:ind w:right="49"/>
              <w:jc w:val="both"/>
              <w:rPr>
                <w:rFonts w:ascii="Montserrat" w:eastAsia="Calibri" w:hAnsi="Montserrat" w:cs="Arial"/>
              </w:rPr>
            </w:pPr>
            <w:r>
              <w:rPr>
                <w:rFonts w:ascii="Montserrat" w:eastAsia="Calibri" w:hAnsi="Montserrat" w:cs="Arial"/>
              </w:rPr>
              <w:t xml:space="preserve"> </w:t>
            </w:r>
          </w:p>
          <w:p w14:paraId="66271378" w14:textId="77777777" w:rsidR="009954EE" w:rsidRPr="001552AB" w:rsidRDefault="009954EE" w:rsidP="00DA6810">
            <w:pPr>
              <w:suppressAutoHyphens/>
              <w:ind w:right="49"/>
              <w:jc w:val="both"/>
              <w:rPr>
                <w:rFonts w:ascii="Montserrat" w:eastAsia="Calibri" w:hAnsi="Montserrat" w:cstheme="minorHAnsi"/>
                <w:iCs/>
                <w:noProof/>
              </w:rPr>
            </w:pPr>
            <w:r w:rsidRPr="009954EE">
              <w:rPr>
                <w:rFonts w:ascii="Montserrat" w:eastAsia="Calibri" w:hAnsi="Montserrat" w:cstheme="minorHAnsi"/>
                <w:iCs/>
                <w:noProof/>
              </w:rPr>
              <w:t>Unidad Compradora IMSS-Oficina de Adquisiciones de la Delegación Guanajuato #050GYR027</w:t>
            </w:r>
          </w:p>
        </w:tc>
      </w:tr>
      <w:tr w:rsidR="008D6D2E" w:rsidRPr="00445349" w14:paraId="0849E912" w14:textId="77777777" w:rsidTr="001552AB">
        <w:trPr>
          <w:trHeight w:val="482"/>
          <w:jc w:val="center"/>
        </w:trPr>
        <w:tc>
          <w:tcPr>
            <w:tcW w:w="1456" w:type="pct"/>
          </w:tcPr>
          <w:p w14:paraId="440B3B57" w14:textId="77777777" w:rsidR="008D6D2E" w:rsidRPr="00445349" w:rsidRDefault="008D6D2E" w:rsidP="001552AB">
            <w:pPr>
              <w:ind w:right="49"/>
              <w:jc w:val="both"/>
              <w:rPr>
                <w:rFonts w:ascii="Montserrat" w:hAnsi="Montserrat" w:cs="Arial"/>
                <w:b/>
              </w:rPr>
            </w:pPr>
            <w:r w:rsidRPr="00445349">
              <w:rPr>
                <w:rFonts w:ascii="Montserrat" w:hAnsi="Montserrat" w:cs="Arial"/>
                <w:b/>
              </w:rPr>
              <w:t>Área Requirente</w:t>
            </w:r>
          </w:p>
        </w:tc>
        <w:tc>
          <w:tcPr>
            <w:tcW w:w="3544" w:type="pct"/>
          </w:tcPr>
          <w:p w14:paraId="7DF05716" w14:textId="77777777" w:rsidR="00A376B6" w:rsidRPr="00B55353" w:rsidRDefault="00B55353" w:rsidP="00920B2F">
            <w:pPr>
              <w:rPr>
                <w:rFonts w:ascii="Montserrat" w:hAnsi="Montserrat" w:cs="Arial"/>
                <w:bCs/>
                <w:lang w:val="es-ES_tradnl" w:eastAsia="ar-SA"/>
              </w:rPr>
            </w:pPr>
            <w:r>
              <w:rPr>
                <w:rFonts w:ascii="Montserrat" w:hAnsi="Montserrat" w:cs="Arial"/>
              </w:rPr>
              <w:t>Jefatura de</w:t>
            </w:r>
            <w:r w:rsidR="00920B2F">
              <w:rPr>
                <w:rFonts w:ascii="Montserrat" w:hAnsi="Montserrat" w:cs="Arial"/>
              </w:rPr>
              <w:t xml:space="preserve"> Servicios de Prestaciones Médicas</w:t>
            </w:r>
            <w:r>
              <w:rPr>
                <w:rFonts w:ascii="Montserrat" w:hAnsi="Montserrat" w:cs="Arial"/>
              </w:rPr>
              <w:t xml:space="preserve"> de la </w:t>
            </w:r>
            <w:r w:rsidR="001552AB" w:rsidRPr="001552AB">
              <w:rPr>
                <w:rFonts w:ascii="Montserrat" w:hAnsi="Montserrat" w:cs="Arial"/>
              </w:rPr>
              <w:t xml:space="preserve">OOAD </w:t>
            </w:r>
            <w:r>
              <w:rPr>
                <w:rFonts w:ascii="Montserrat" w:hAnsi="Montserrat" w:cs="Arial"/>
              </w:rPr>
              <w:t xml:space="preserve">Estatal </w:t>
            </w:r>
            <w:r w:rsidR="00A376B6" w:rsidRPr="00A376B6">
              <w:rPr>
                <w:rFonts w:ascii="Montserrat" w:hAnsi="Montserrat" w:cs="Arial"/>
              </w:rPr>
              <w:t>Guanajuato</w:t>
            </w:r>
            <w:r>
              <w:rPr>
                <w:rFonts w:ascii="Montserrat" w:hAnsi="Montserrat" w:cs="Arial"/>
              </w:rPr>
              <w:t>.</w:t>
            </w:r>
          </w:p>
        </w:tc>
      </w:tr>
      <w:tr w:rsidR="008D6D2E" w:rsidRPr="00AE5938" w14:paraId="74E7A4A5" w14:textId="77777777" w:rsidTr="001552AB">
        <w:trPr>
          <w:trHeight w:val="482"/>
          <w:jc w:val="center"/>
        </w:trPr>
        <w:tc>
          <w:tcPr>
            <w:tcW w:w="1456" w:type="pct"/>
          </w:tcPr>
          <w:p w14:paraId="167F179B" w14:textId="77777777" w:rsidR="008D6D2E" w:rsidRPr="00445349" w:rsidRDefault="008D6D2E" w:rsidP="003F491F">
            <w:pPr>
              <w:ind w:right="49"/>
              <w:jc w:val="both"/>
              <w:rPr>
                <w:rFonts w:ascii="Montserrat" w:hAnsi="Montserrat" w:cs="Arial"/>
                <w:b/>
              </w:rPr>
            </w:pPr>
            <w:r w:rsidRPr="00445349">
              <w:rPr>
                <w:rFonts w:ascii="Montserrat" w:hAnsi="Montserrat" w:cs="Arial"/>
                <w:b/>
              </w:rPr>
              <w:t>Área Técnica</w:t>
            </w:r>
          </w:p>
        </w:tc>
        <w:tc>
          <w:tcPr>
            <w:tcW w:w="3544" w:type="pct"/>
          </w:tcPr>
          <w:p w14:paraId="24B95466" w14:textId="77777777" w:rsidR="006824C6" w:rsidRPr="00B41FBC" w:rsidRDefault="00C25238" w:rsidP="007B6773">
            <w:pPr>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sidR="00B55353">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920B2F">
              <w:rPr>
                <w:rFonts w:ascii="Montserrat" w:eastAsia="Calibri" w:hAnsi="Montserrat" w:cstheme="minorHAnsi"/>
                <w:iCs/>
                <w:noProof/>
                <w:lang w:val="es-ES_tradnl"/>
              </w:rPr>
              <w:t>de Prestaciones Médicas</w:t>
            </w:r>
            <w:r w:rsidR="00B55353">
              <w:rPr>
                <w:rFonts w:ascii="Montserrat" w:eastAsia="Calibri" w:hAnsi="Montserrat" w:cstheme="minorHAnsi"/>
                <w:iCs/>
                <w:noProof/>
                <w:lang w:val="es-ES_tradnl"/>
              </w:rPr>
              <w:t xml:space="preserve"> de la OOAD</w:t>
            </w:r>
            <w:r w:rsidR="00B41FBC">
              <w:rPr>
                <w:rFonts w:ascii="Montserrat" w:eastAsia="Calibri" w:hAnsi="Montserrat" w:cstheme="minorHAnsi"/>
                <w:iCs/>
                <w:noProof/>
                <w:lang w:val="es-ES_tradnl"/>
              </w:rPr>
              <w:t xml:space="preserve"> Guanajuato.</w:t>
            </w:r>
          </w:p>
        </w:tc>
      </w:tr>
      <w:tr w:rsidR="008D6D2E" w:rsidRPr="00445349" w14:paraId="00E40012" w14:textId="77777777" w:rsidTr="001552AB">
        <w:trPr>
          <w:trHeight w:val="482"/>
          <w:jc w:val="center"/>
        </w:trPr>
        <w:tc>
          <w:tcPr>
            <w:tcW w:w="1456" w:type="pct"/>
          </w:tcPr>
          <w:p w14:paraId="75A434BD" w14:textId="77777777" w:rsidR="008D6D2E" w:rsidRPr="00445349" w:rsidRDefault="008D6D2E" w:rsidP="003F491F">
            <w:pPr>
              <w:ind w:right="49"/>
              <w:jc w:val="both"/>
              <w:rPr>
                <w:rFonts w:ascii="Montserrat" w:hAnsi="Montserrat" w:cs="Arial"/>
                <w:b/>
              </w:rPr>
            </w:pPr>
            <w:bookmarkStart w:id="38" w:name="_Toc428352176"/>
            <w:bookmarkStart w:id="39" w:name="_Toc428352790"/>
            <w:bookmarkStart w:id="40" w:name="_Toc428355181"/>
            <w:bookmarkStart w:id="41" w:name="_Toc428360166"/>
            <w:bookmarkStart w:id="42" w:name="_Toc428378485"/>
            <w:r w:rsidRPr="00445349">
              <w:rPr>
                <w:rFonts w:ascii="Montserrat" w:hAnsi="Montserrat" w:cs="Arial"/>
                <w:b/>
              </w:rPr>
              <w:t>Domicilio:</w:t>
            </w:r>
            <w:bookmarkEnd w:id="38"/>
            <w:bookmarkEnd w:id="39"/>
            <w:bookmarkEnd w:id="40"/>
            <w:bookmarkEnd w:id="41"/>
            <w:bookmarkEnd w:id="42"/>
          </w:p>
        </w:tc>
        <w:tc>
          <w:tcPr>
            <w:tcW w:w="3544" w:type="pct"/>
          </w:tcPr>
          <w:p w14:paraId="37883EF5" w14:textId="77777777" w:rsidR="001552AB" w:rsidRPr="00445349" w:rsidRDefault="00DA6810" w:rsidP="00257184">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14:paraId="45E35575" w14:textId="77777777" w:rsidR="00BC7F6F" w:rsidRDefault="00BC7F6F" w:rsidP="003F491F">
      <w:pPr>
        <w:ind w:right="49"/>
        <w:jc w:val="both"/>
        <w:rPr>
          <w:rFonts w:ascii="Montserrat" w:hAnsi="Montserrat"/>
          <w:sz w:val="20"/>
          <w:szCs w:val="20"/>
          <w:lang w:val="es-ES_tradnl" w:eastAsia="ar-SA"/>
        </w:rPr>
      </w:pPr>
      <w:bookmarkStart w:id="43" w:name="_Toc367205734"/>
    </w:p>
    <w:p w14:paraId="3D5235B5" w14:textId="77777777" w:rsidR="00E26841" w:rsidRPr="00445349" w:rsidRDefault="00E26841" w:rsidP="003F491F">
      <w:pPr>
        <w:ind w:right="49"/>
        <w:jc w:val="both"/>
        <w:rPr>
          <w:rFonts w:ascii="Montserrat" w:hAnsi="Montserrat"/>
          <w:sz w:val="20"/>
          <w:szCs w:val="20"/>
          <w:lang w:val="es-ES_tradnl" w:eastAsia="ar-SA"/>
        </w:rPr>
      </w:pPr>
    </w:p>
    <w:p w14:paraId="15E33BA5" w14:textId="77777777" w:rsidR="008F6777" w:rsidRPr="00445349" w:rsidRDefault="00B559FC" w:rsidP="00D9320A">
      <w:pPr>
        <w:pStyle w:val="Ttulo2"/>
        <w:numPr>
          <w:ilvl w:val="1"/>
          <w:numId w:val="19"/>
        </w:numPr>
        <w:tabs>
          <w:tab w:val="num" w:pos="0"/>
        </w:tabs>
        <w:spacing w:before="0" w:after="0"/>
        <w:ind w:left="0" w:right="49" w:firstLine="0"/>
        <w:jc w:val="both"/>
        <w:rPr>
          <w:rFonts w:ascii="Montserrat" w:hAnsi="Montserrat" w:cs="Arial"/>
          <w:i w:val="0"/>
          <w:sz w:val="20"/>
          <w:lang w:val="es-ES_tradnl"/>
        </w:rPr>
      </w:pPr>
      <w:bookmarkStart w:id="44" w:name="_Toc203404001"/>
      <w:r w:rsidRPr="00445349">
        <w:rPr>
          <w:rFonts w:ascii="Montserrat" w:hAnsi="Montserrat" w:cs="Arial"/>
          <w:i w:val="0"/>
          <w:sz w:val="20"/>
          <w:lang w:val="es-ES_tradnl"/>
        </w:rPr>
        <w:t xml:space="preserve">Medio que utilizará la licitación </w:t>
      </w:r>
      <w:r w:rsidR="00D0162F" w:rsidRPr="00445349">
        <w:rPr>
          <w:rFonts w:ascii="Montserrat" w:hAnsi="Montserrat" w:cs="Arial"/>
          <w:i w:val="0"/>
          <w:sz w:val="20"/>
          <w:lang w:val="es-ES_tradnl"/>
        </w:rPr>
        <w:t xml:space="preserve">pública </w:t>
      </w:r>
      <w:r w:rsidRPr="00445349">
        <w:rPr>
          <w:rFonts w:ascii="Montserrat" w:hAnsi="Montserrat" w:cs="Arial"/>
          <w:i w:val="0"/>
          <w:sz w:val="20"/>
          <w:lang w:val="es-ES_tradnl"/>
        </w:rPr>
        <w:t>y carácter</w:t>
      </w:r>
      <w:bookmarkEnd w:id="43"/>
      <w:r w:rsidRPr="00445349">
        <w:rPr>
          <w:rFonts w:ascii="Montserrat" w:hAnsi="Montserrat" w:cs="Arial"/>
          <w:i w:val="0"/>
          <w:sz w:val="20"/>
          <w:lang w:val="es-ES_tradnl"/>
        </w:rPr>
        <w:t xml:space="preserve"> de la misma</w:t>
      </w:r>
      <w:r w:rsidR="00486A78" w:rsidRPr="00445349">
        <w:rPr>
          <w:rFonts w:ascii="Montserrat" w:hAnsi="Montserrat" w:cs="Arial"/>
          <w:i w:val="0"/>
          <w:sz w:val="20"/>
          <w:lang w:val="es-ES_tradnl"/>
        </w:rPr>
        <w:t>.</w:t>
      </w:r>
      <w:bookmarkEnd w:id="44"/>
    </w:p>
    <w:p w14:paraId="4973E914" w14:textId="77777777" w:rsidR="008F6777" w:rsidRPr="00445349" w:rsidRDefault="008F6777" w:rsidP="003F491F">
      <w:pPr>
        <w:ind w:right="49"/>
        <w:jc w:val="both"/>
        <w:rPr>
          <w:rFonts w:ascii="Montserrat" w:hAnsi="Montserrat"/>
          <w:sz w:val="20"/>
          <w:szCs w:val="20"/>
          <w:lang w:val="es-ES_tradnl" w:eastAsia="ar-SA"/>
        </w:rPr>
      </w:pPr>
      <w:bookmarkStart w:id="45" w:name="_Toc8304254"/>
      <w:bookmarkStart w:id="46" w:name="_Toc367205737"/>
    </w:p>
    <w:p w14:paraId="0937BF5D" w14:textId="7D727A94" w:rsidR="009A14A5" w:rsidRDefault="008F6777" w:rsidP="00B13AAB">
      <w:pPr>
        <w:ind w:left="284" w:right="-93"/>
        <w:jc w:val="both"/>
        <w:rPr>
          <w:rFonts w:ascii="Montserrat" w:hAnsi="Montserrat" w:cs="Arial"/>
          <w:sz w:val="20"/>
          <w:szCs w:val="20"/>
        </w:rPr>
      </w:pPr>
      <w:r w:rsidRPr="00445349">
        <w:rPr>
          <w:rFonts w:ascii="Montserrat" w:hAnsi="Montserrat" w:cs="Arial"/>
          <w:sz w:val="20"/>
          <w:szCs w:val="20"/>
        </w:rPr>
        <w:t xml:space="preserve">La presente licitación </w:t>
      </w:r>
      <w:r w:rsidR="00D0162F" w:rsidRPr="00445349">
        <w:rPr>
          <w:rFonts w:ascii="Montserrat" w:hAnsi="Montserrat" w:cs="Arial"/>
          <w:sz w:val="20"/>
          <w:szCs w:val="20"/>
        </w:rPr>
        <w:t xml:space="preserve">pública </w:t>
      </w:r>
      <w:r w:rsidRPr="00445349">
        <w:rPr>
          <w:rFonts w:ascii="Montserrat" w:hAnsi="Montserrat" w:cs="Arial"/>
          <w:sz w:val="20"/>
          <w:szCs w:val="20"/>
        </w:rPr>
        <w:t xml:space="preserve">conforme al medio utilizado </w:t>
      </w:r>
      <w:r w:rsidR="0099139E" w:rsidRPr="00445349">
        <w:rPr>
          <w:rFonts w:ascii="Montserrat" w:hAnsi="Montserrat" w:cs="Arial"/>
          <w:sz w:val="20"/>
          <w:szCs w:val="20"/>
        </w:rPr>
        <w:t>es</w:t>
      </w:r>
      <w:r w:rsidRPr="00445349">
        <w:rPr>
          <w:rFonts w:ascii="Montserrat" w:hAnsi="Montserrat" w:cs="Arial"/>
          <w:sz w:val="20"/>
          <w:szCs w:val="20"/>
        </w:rPr>
        <w:t xml:space="preserve"> </w:t>
      </w:r>
      <w:r w:rsidR="00BF489B" w:rsidRPr="00445349">
        <w:rPr>
          <w:rFonts w:ascii="Montserrat" w:hAnsi="Montserrat" w:cs="Arial"/>
          <w:b/>
          <w:sz w:val="20"/>
          <w:szCs w:val="20"/>
        </w:rPr>
        <w:t>Electrónica</w:t>
      </w:r>
      <w:r w:rsidRPr="00445349">
        <w:rPr>
          <w:rFonts w:ascii="Montserrat" w:hAnsi="Montserrat" w:cs="Arial"/>
          <w:sz w:val="20"/>
          <w:szCs w:val="20"/>
        </w:rPr>
        <w:t>, por lo cual los licitantes deberán participar únicamente a través de</w:t>
      </w:r>
      <w:r w:rsidR="009A14A5">
        <w:rPr>
          <w:rFonts w:ascii="Montserrat" w:hAnsi="Montserrat" w:cs="Arial"/>
          <w:sz w:val="20"/>
          <w:szCs w:val="20"/>
        </w:rPr>
        <w:t xml:space="preserve"> </w:t>
      </w:r>
      <w:r w:rsidRPr="00445349">
        <w:rPr>
          <w:rFonts w:ascii="Montserrat" w:hAnsi="Montserrat" w:cs="Arial"/>
          <w:sz w:val="20"/>
          <w:szCs w:val="20"/>
        </w:rPr>
        <w:t>l</w:t>
      </w:r>
      <w:r w:rsidR="009A14A5">
        <w:rPr>
          <w:rFonts w:ascii="Montserrat" w:hAnsi="Montserrat" w:cs="Arial"/>
          <w:sz w:val="20"/>
          <w:szCs w:val="20"/>
        </w:rPr>
        <w:t>a Plataforma Digital de Contrataciones Públicas,</w:t>
      </w:r>
      <w:r w:rsidR="00B37574" w:rsidRPr="00445349">
        <w:rPr>
          <w:rFonts w:ascii="Montserrat" w:hAnsi="Montserrat" w:cs="Arial"/>
          <w:sz w:val="20"/>
          <w:szCs w:val="20"/>
        </w:rPr>
        <w:t xml:space="preserve"> Compra</w:t>
      </w:r>
      <w:r w:rsidR="00E228F6">
        <w:rPr>
          <w:rFonts w:ascii="Montserrat" w:hAnsi="Montserrat" w:cs="Arial"/>
          <w:sz w:val="20"/>
          <w:szCs w:val="20"/>
        </w:rPr>
        <w:t>s MX</w:t>
      </w:r>
      <w:r w:rsidRPr="00445349">
        <w:rPr>
          <w:rFonts w:ascii="Montserrat" w:hAnsi="Montserrat" w:cs="Arial"/>
          <w:sz w:val="20"/>
          <w:szCs w:val="20"/>
        </w:rPr>
        <w:t xml:space="preserve">, de conformidad con lo dispuesto en </w:t>
      </w:r>
      <w:r w:rsidR="009A14A5">
        <w:rPr>
          <w:rFonts w:ascii="Montserrat" w:hAnsi="Montserrat" w:cs="Arial"/>
          <w:sz w:val="20"/>
          <w:szCs w:val="20"/>
        </w:rPr>
        <w:t>e</w:t>
      </w:r>
      <w:r w:rsidRPr="00445349">
        <w:rPr>
          <w:rFonts w:ascii="Montserrat" w:hAnsi="Montserrat" w:cs="Arial"/>
          <w:sz w:val="20"/>
          <w:szCs w:val="20"/>
        </w:rPr>
        <w:t xml:space="preserve">l </w:t>
      </w:r>
      <w:r w:rsidRPr="009A14A5">
        <w:rPr>
          <w:rFonts w:ascii="Montserrat" w:hAnsi="Montserrat" w:cs="Arial"/>
          <w:b/>
          <w:sz w:val="20"/>
          <w:szCs w:val="20"/>
        </w:rPr>
        <w:t>artículo</w:t>
      </w:r>
      <w:r w:rsidRPr="00445349">
        <w:rPr>
          <w:rFonts w:ascii="Montserrat" w:hAnsi="Montserrat" w:cs="Arial"/>
          <w:sz w:val="20"/>
          <w:szCs w:val="20"/>
        </w:rPr>
        <w:t xml:space="preserve"> </w:t>
      </w:r>
      <w:r w:rsidR="009A14A5">
        <w:rPr>
          <w:rFonts w:ascii="Montserrat" w:hAnsi="Montserrat" w:cs="Arial"/>
          <w:b/>
          <w:sz w:val="20"/>
          <w:szCs w:val="20"/>
        </w:rPr>
        <w:t>3</w:t>
      </w:r>
      <w:r w:rsidRPr="00445349">
        <w:rPr>
          <w:rFonts w:ascii="Montserrat" w:hAnsi="Montserrat" w:cs="Arial"/>
          <w:b/>
          <w:sz w:val="20"/>
          <w:szCs w:val="20"/>
        </w:rPr>
        <w:t>6</w:t>
      </w:r>
      <w:r w:rsidRPr="00445349">
        <w:rPr>
          <w:rFonts w:ascii="Montserrat" w:hAnsi="Montserrat" w:cs="Arial"/>
          <w:sz w:val="20"/>
          <w:szCs w:val="20"/>
        </w:rPr>
        <w:t xml:space="preserve"> de la LAASSP</w:t>
      </w:r>
      <w:r w:rsidR="009A14A5">
        <w:rPr>
          <w:rFonts w:ascii="Montserrat" w:hAnsi="Montserrat" w:cs="Arial"/>
          <w:sz w:val="20"/>
          <w:szCs w:val="20"/>
        </w:rPr>
        <w:t>.</w:t>
      </w:r>
    </w:p>
    <w:p w14:paraId="62D88368" w14:textId="77777777" w:rsidR="0023662C" w:rsidRPr="00445349" w:rsidRDefault="0023662C" w:rsidP="00B13AAB">
      <w:pPr>
        <w:ind w:left="284" w:right="-93"/>
        <w:jc w:val="both"/>
        <w:rPr>
          <w:rFonts w:ascii="Montserrat" w:hAnsi="Montserrat" w:cs="Arial"/>
          <w:sz w:val="20"/>
          <w:szCs w:val="20"/>
        </w:rPr>
      </w:pPr>
    </w:p>
    <w:p w14:paraId="2736141C" w14:textId="26F66CBB" w:rsidR="0050610A" w:rsidRPr="00445349" w:rsidRDefault="008F6777" w:rsidP="00B13AAB">
      <w:pPr>
        <w:ind w:left="284" w:right="-93"/>
        <w:jc w:val="both"/>
        <w:rPr>
          <w:rFonts w:ascii="Montserrat" w:hAnsi="Montserrat" w:cs="Arial"/>
          <w:sz w:val="20"/>
          <w:szCs w:val="20"/>
        </w:rPr>
      </w:pPr>
      <w:r w:rsidRPr="00445349">
        <w:rPr>
          <w:rFonts w:ascii="Montserrat" w:hAnsi="Montserrat" w:cs="Arial"/>
          <w:sz w:val="20"/>
          <w:szCs w:val="20"/>
        </w:rPr>
        <w:t xml:space="preserve">Por lo anterior, </w:t>
      </w:r>
      <w:r w:rsidR="0023662C" w:rsidRPr="00445349">
        <w:rPr>
          <w:rFonts w:ascii="Montserrat" w:hAnsi="Montserrat" w:cs="Arial"/>
          <w:sz w:val="20"/>
          <w:szCs w:val="20"/>
        </w:rPr>
        <w:t xml:space="preserve">para </w:t>
      </w:r>
      <w:r w:rsidRPr="00445349">
        <w:rPr>
          <w:rFonts w:ascii="Montserrat" w:hAnsi="Montserrat" w:cs="Arial"/>
          <w:sz w:val="20"/>
          <w:szCs w:val="20"/>
        </w:rPr>
        <w:t>las proposiciones remitidas a través de Compra</w:t>
      </w:r>
      <w:r w:rsidR="0029120A">
        <w:rPr>
          <w:rFonts w:ascii="Montserrat" w:hAnsi="Montserrat" w:cs="Arial"/>
          <w:sz w:val="20"/>
          <w:szCs w:val="20"/>
        </w:rPr>
        <w:t>s MX</w:t>
      </w:r>
      <w:r w:rsidRPr="00445349">
        <w:rPr>
          <w:rFonts w:ascii="Montserrat" w:hAnsi="Montserrat" w:cs="Arial"/>
          <w:sz w:val="20"/>
          <w:szCs w:val="20"/>
        </w:rPr>
        <w:t xml:space="preserve"> deberán emplearse los medios de identificación electrónica que establezc</w:t>
      </w:r>
      <w:r w:rsidR="00D0162F" w:rsidRPr="00445349">
        <w:rPr>
          <w:rFonts w:ascii="Montserrat" w:hAnsi="Montserrat" w:cs="Arial"/>
          <w:sz w:val="20"/>
          <w:szCs w:val="20"/>
        </w:rPr>
        <w:t xml:space="preserve">a la </w:t>
      </w:r>
      <w:r w:rsidR="0099139E" w:rsidRPr="00445349">
        <w:rPr>
          <w:rFonts w:ascii="Montserrat" w:hAnsi="Montserrat" w:cs="Arial"/>
          <w:sz w:val="20"/>
          <w:szCs w:val="20"/>
        </w:rPr>
        <w:t>S</w:t>
      </w:r>
      <w:r w:rsidR="009A14A5">
        <w:rPr>
          <w:rFonts w:ascii="Montserrat" w:hAnsi="Montserrat" w:cs="Arial"/>
          <w:sz w:val="20"/>
          <w:szCs w:val="20"/>
        </w:rPr>
        <w:t>ecretaría</w:t>
      </w:r>
      <w:r w:rsidRPr="00445349">
        <w:rPr>
          <w:rFonts w:ascii="Montserrat" w:hAnsi="Montserrat" w:cs="Arial"/>
          <w:sz w:val="20"/>
          <w:szCs w:val="20"/>
        </w:rPr>
        <w:t>, los cuales producirán los mismos efectos que las leyes otorgan a los documentos correspondientes y, en consecuencia, te</w:t>
      </w:r>
      <w:r w:rsidR="0050610A" w:rsidRPr="00445349">
        <w:rPr>
          <w:rFonts w:ascii="Montserrat" w:hAnsi="Montserrat" w:cs="Arial"/>
          <w:sz w:val="20"/>
          <w:szCs w:val="20"/>
        </w:rPr>
        <w:t xml:space="preserve">ndrán el mismo valor probatorio. </w:t>
      </w:r>
    </w:p>
    <w:p w14:paraId="60AE3C27" w14:textId="77777777" w:rsidR="0050610A" w:rsidRPr="00445349" w:rsidRDefault="0050610A" w:rsidP="00B13AAB">
      <w:pPr>
        <w:ind w:left="284" w:right="-93"/>
        <w:jc w:val="both"/>
        <w:rPr>
          <w:rFonts w:ascii="Montserrat" w:hAnsi="Montserrat" w:cs="Arial"/>
          <w:sz w:val="20"/>
          <w:szCs w:val="20"/>
        </w:rPr>
      </w:pPr>
    </w:p>
    <w:p w14:paraId="17469709" w14:textId="7DEFE42F" w:rsidR="0099139E" w:rsidRPr="00445349" w:rsidRDefault="0050610A" w:rsidP="00B13AAB">
      <w:pPr>
        <w:ind w:left="284" w:right="-93"/>
        <w:jc w:val="both"/>
        <w:rPr>
          <w:rFonts w:ascii="Montserrat" w:hAnsi="Montserrat" w:cs="Arial"/>
          <w:sz w:val="20"/>
          <w:szCs w:val="20"/>
        </w:rPr>
      </w:pPr>
      <w:r w:rsidRPr="00445349">
        <w:rPr>
          <w:rFonts w:ascii="Montserrat" w:hAnsi="Montserrat" w:cs="Arial"/>
          <w:sz w:val="20"/>
          <w:szCs w:val="20"/>
        </w:rPr>
        <w:t>L</w:t>
      </w:r>
      <w:r w:rsidR="008F6777" w:rsidRPr="00445349">
        <w:rPr>
          <w:rFonts w:ascii="Montserrat" w:hAnsi="Montserrat" w:cs="Arial"/>
          <w:sz w:val="20"/>
          <w:szCs w:val="20"/>
        </w:rPr>
        <w:t xml:space="preserve">o anterior conforme a lo establecido en el </w:t>
      </w:r>
      <w:r w:rsidR="008F6777" w:rsidRPr="009A14A5">
        <w:rPr>
          <w:rFonts w:ascii="Montserrat" w:hAnsi="Montserrat" w:cs="Arial"/>
          <w:b/>
          <w:sz w:val="20"/>
          <w:szCs w:val="20"/>
        </w:rPr>
        <w:t xml:space="preserve">artículo </w:t>
      </w:r>
      <w:r w:rsidR="009A14A5" w:rsidRPr="009A14A5">
        <w:rPr>
          <w:rFonts w:ascii="Montserrat" w:hAnsi="Montserrat" w:cs="Arial"/>
          <w:b/>
          <w:sz w:val="20"/>
          <w:szCs w:val="20"/>
        </w:rPr>
        <w:t>3</w:t>
      </w:r>
      <w:r w:rsidR="008F6777" w:rsidRPr="009A14A5">
        <w:rPr>
          <w:rFonts w:ascii="Montserrat" w:hAnsi="Montserrat" w:cs="Arial"/>
          <w:b/>
          <w:sz w:val="20"/>
          <w:szCs w:val="20"/>
        </w:rPr>
        <w:t>7</w:t>
      </w:r>
      <w:r w:rsidR="008F6777" w:rsidRPr="001C790A">
        <w:rPr>
          <w:rFonts w:ascii="Montserrat" w:hAnsi="Montserrat" w:cs="Arial"/>
          <w:sz w:val="20"/>
          <w:szCs w:val="20"/>
        </w:rPr>
        <w:t xml:space="preserve"> de la LAASSP</w:t>
      </w:r>
      <w:bookmarkEnd w:id="45"/>
      <w:r w:rsidR="009A14A5">
        <w:rPr>
          <w:rFonts w:ascii="Montserrat" w:hAnsi="Montserrat" w:cs="Arial"/>
          <w:sz w:val="20"/>
          <w:szCs w:val="20"/>
        </w:rPr>
        <w:t>.</w:t>
      </w:r>
    </w:p>
    <w:p w14:paraId="0A1CF935" w14:textId="77777777" w:rsidR="00971C52" w:rsidRPr="00445349" w:rsidRDefault="00971C52" w:rsidP="003F491F">
      <w:pPr>
        <w:jc w:val="both"/>
        <w:rPr>
          <w:rFonts w:ascii="Montserrat" w:eastAsia="Batang" w:hAnsi="Montserrat" w:cs="Arial"/>
          <w:sz w:val="20"/>
          <w:szCs w:val="20"/>
        </w:rPr>
      </w:pPr>
    </w:p>
    <w:p w14:paraId="14911DEE" w14:textId="24F297A5" w:rsidR="008F6777" w:rsidRPr="00445349" w:rsidRDefault="008F6777" w:rsidP="00B13AAB">
      <w:pPr>
        <w:ind w:left="284"/>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sidR="00EF2339">
        <w:rPr>
          <w:rFonts w:ascii="Montserrat" w:hAnsi="Montserrat" w:cs="Arial"/>
          <w:b/>
          <w:sz w:val="20"/>
          <w:szCs w:val="20"/>
          <w:lang w:val="es-ES"/>
        </w:rPr>
        <w:t>Intern</w:t>
      </w:r>
      <w:r w:rsidR="009B36A5" w:rsidRPr="00445349">
        <w:rPr>
          <w:rFonts w:ascii="Montserrat" w:hAnsi="Montserrat" w:cs="Arial"/>
          <w:b/>
          <w:sz w:val="20"/>
          <w:szCs w:val="20"/>
          <w:lang w:val="es-ES"/>
        </w:rPr>
        <w:t>acional</w:t>
      </w:r>
      <w:r w:rsidR="00EF2339">
        <w:rPr>
          <w:rFonts w:ascii="Montserrat" w:hAnsi="Montserrat" w:cs="Arial"/>
          <w:b/>
          <w:sz w:val="20"/>
          <w:szCs w:val="20"/>
          <w:lang w:val="es-ES"/>
        </w:rPr>
        <w:t xml:space="preserve"> Bajo Cobertura de Tratados de Libre Comercio</w:t>
      </w:r>
      <w:r w:rsidRPr="00445349">
        <w:rPr>
          <w:rFonts w:ascii="Montserrat" w:hAnsi="Montserrat" w:cs="Arial"/>
          <w:sz w:val="20"/>
          <w:szCs w:val="20"/>
          <w:lang w:val="es-ES"/>
        </w:rPr>
        <w:t xml:space="preserve">, en términos de lo establecido en el artículo </w:t>
      </w:r>
      <w:r w:rsidR="009A14A5">
        <w:rPr>
          <w:rFonts w:ascii="Montserrat" w:hAnsi="Montserrat" w:cs="Arial"/>
          <w:b/>
          <w:sz w:val="20"/>
          <w:szCs w:val="20"/>
          <w:lang w:val="es-ES"/>
        </w:rPr>
        <w:t>39</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00EF2339">
        <w:rPr>
          <w:rFonts w:ascii="Montserrat" w:hAnsi="Montserrat" w:cs="Arial"/>
          <w:b/>
          <w:sz w:val="20"/>
          <w:szCs w:val="20"/>
          <w:lang w:val="es-ES"/>
        </w:rPr>
        <w:t>I</w:t>
      </w:r>
      <w:r w:rsidRPr="00445349">
        <w:rPr>
          <w:rFonts w:ascii="Montserrat" w:hAnsi="Montserrat" w:cs="Arial"/>
          <w:sz w:val="20"/>
          <w:szCs w:val="20"/>
          <w:lang w:val="es-ES"/>
        </w:rPr>
        <w:t xml:space="preserve"> de la LAASSP.</w:t>
      </w:r>
    </w:p>
    <w:p w14:paraId="1E35E55E" w14:textId="77777777" w:rsidR="008F6777" w:rsidRPr="00445349" w:rsidRDefault="008F6777" w:rsidP="003F491F">
      <w:pPr>
        <w:jc w:val="both"/>
        <w:rPr>
          <w:rFonts w:ascii="Montserrat" w:hAnsi="Montserrat"/>
          <w:sz w:val="20"/>
          <w:szCs w:val="20"/>
          <w:lang w:val="es-ES_tradnl" w:eastAsia="ar-SA"/>
        </w:rPr>
      </w:pPr>
    </w:p>
    <w:p w14:paraId="5EA35186" w14:textId="3FE7C8C5" w:rsidR="009A14A5" w:rsidRDefault="008F6777" w:rsidP="00B13AAB">
      <w:pPr>
        <w:ind w:left="284"/>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Por lo anterior, aquellos interesados en participar en </w:t>
      </w:r>
      <w:r w:rsidR="00486A78" w:rsidRPr="00445349">
        <w:rPr>
          <w:rFonts w:ascii="Montserrat" w:hAnsi="Montserrat"/>
          <w:sz w:val="20"/>
          <w:szCs w:val="20"/>
          <w:lang w:val="es-ES_tradnl" w:eastAsia="ar-SA"/>
        </w:rPr>
        <w:t>la presente</w:t>
      </w:r>
      <w:r w:rsidRPr="00445349">
        <w:rPr>
          <w:rFonts w:ascii="Montserrat" w:hAnsi="Montserrat"/>
          <w:sz w:val="20"/>
          <w:szCs w:val="20"/>
          <w:lang w:val="es-ES_tradnl" w:eastAsia="ar-SA"/>
        </w:rPr>
        <w:t xml:space="preserve"> licitación que requieran asesoría o presenten situaciones particulares sobre el manejo</w:t>
      </w:r>
      <w:r w:rsidR="00486A78" w:rsidRPr="00445349">
        <w:rPr>
          <w:rFonts w:ascii="Montserrat" w:hAnsi="Montserrat"/>
          <w:sz w:val="20"/>
          <w:szCs w:val="20"/>
          <w:lang w:val="es-ES_tradnl" w:eastAsia="ar-SA"/>
        </w:rPr>
        <w:t xml:space="preserve"> y uso </w:t>
      </w:r>
      <w:r w:rsidRPr="00445349">
        <w:rPr>
          <w:rFonts w:ascii="Montserrat" w:hAnsi="Montserrat"/>
          <w:sz w:val="20"/>
          <w:szCs w:val="20"/>
          <w:lang w:val="es-ES_tradnl" w:eastAsia="ar-SA"/>
        </w:rPr>
        <w:t>de</w:t>
      </w:r>
      <w:r w:rsidR="009A14A5">
        <w:rPr>
          <w:rFonts w:ascii="Montserrat" w:hAnsi="Montserrat"/>
          <w:sz w:val="20"/>
          <w:szCs w:val="20"/>
          <w:lang w:val="es-ES_tradnl" w:eastAsia="ar-SA"/>
        </w:rPr>
        <w:t xml:space="preserve"> </w:t>
      </w:r>
      <w:r w:rsidR="009A14A5" w:rsidRPr="009A14A5">
        <w:rPr>
          <w:rFonts w:ascii="Montserrat" w:hAnsi="Montserrat"/>
          <w:sz w:val="20"/>
          <w:szCs w:val="20"/>
          <w:lang w:val="es-ES_tradnl" w:eastAsia="ar-SA"/>
        </w:rPr>
        <w:t>Plataforma Digital de Contrataciones Públicas</w:t>
      </w:r>
      <w:r w:rsidR="00486A78" w:rsidRPr="00445349">
        <w:rPr>
          <w:rFonts w:ascii="Montserrat" w:hAnsi="Montserrat"/>
          <w:sz w:val="20"/>
          <w:szCs w:val="20"/>
          <w:lang w:val="es-ES_tradnl" w:eastAsia="ar-SA"/>
        </w:rPr>
        <w:t xml:space="preserve"> denominado </w:t>
      </w:r>
      <w:r w:rsidRPr="00445349">
        <w:rPr>
          <w:rFonts w:ascii="Montserrat" w:hAnsi="Montserrat"/>
          <w:sz w:val="20"/>
          <w:szCs w:val="20"/>
          <w:lang w:val="es-ES_tradnl" w:eastAsia="ar-SA"/>
        </w:rPr>
        <w:t>Compra</w:t>
      </w:r>
      <w:r w:rsidR="0029120A">
        <w:rPr>
          <w:rFonts w:ascii="Montserrat" w:hAnsi="Montserrat"/>
          <w:sz w:val="20"/>
          <w:szCs w:val="20"/>
          <w:lang w:val="es-ES_tradnl" w:eastAsia="ar-SA"/>
        </w:rPr>
        <w:t>s MX</w:t>
      </w:r>
      <w:r w:rsidRPr="00445349">
        <w:rPr>
          <w:rFonts w:ascii="Montserrat" w:hAnsi="Montserrat"/>
          <w:sz w:val="20"/>
          <w:szCs w:val="20"/>
          <w:lang w:val="es-ES_tradnl" w:eastAsia="ar-SA"/>
        </w:rPr>
        <w:t xml:space="preserve">, deberán dirigirse </w:t>
      </w:r>
      <w:r w:rsidR="00486A78" w:rsidRPr="00445349">
        <w:rPr>
          <w:rFonts w:ascii="Montserrat" w:hAnsi="Montserrat"/>
          <w:sz w:val="20"/>
          <w:szCs w:val="20"/>
          <w:lang w:val="es-ES_tradnl" w:eastAsia="ar-SA"/>
        </w:rPr>
        <w:t>a</w:t>
      </w:r>
      <w:r w:rsidRPr="00445349">
        <w:rPr>
          <w:rFonts w:ascii="Montserrat" w:hAnsi="Montserrat"/>
          <w:sz w:val="20"/>
          <w:szCs w:val="20"/>
          <w:lang w:val="es-ES_tradnl" w:eastAsia="ar-SA"/>
        </w:rPr>
        <w:t xml:space="preserve">l personal </w:t>
      </w:r>
      <w:r w:rsidR="00E32705" w:rsidRPr="00445349">
        <w:rPr>
          <w:rFonts w:ascii="Montserrat" w:hAnsi="Montserrat"/>
          <w:sz w:val="20"/>
          <w:szCs w:val="20"/>
          <w:lang w:val="es-ES_tradnl" w:eastAsia="ar-SA"/>
        </w:rPr>
        <w:t>que administra</w:t>
      </w:r>
      <w:r w:rsidRPr="00445349">
        <w:rPr>
          <w:rFonts w:ascii="Montserrat" w:hAnsi="Montserrat"/>
          <w:sz w:val="20"/>
          <w:szCs w:val="20"/>
          <w:lang w:val="es-ES_tradnl" w:eastAsia="ar-SA"/>
        </w:rPr>
        <w:t xml:space="preserve"> dicho sistema; los datos de contacto podrán ser localizados en la página web: </w:t>
      </w:r>
      <w:hyperlink r:id="rId10" w:history="1">
        <w:r w:rsidR="009A14A5" w:rsidRPr="000E0E17">
          <w:rPr>
            <w:rStyle w:val="Hipervnculo"/>
            <w:rFonts w:ascii="Montserrat" w:hAnsi="Montserrat"/>
            <w:sz w:val="20"/>
            <w:szCs w:val="20"/>
            <w:lang w:val="es-ES_tradnl" w:eastAsia="ar-SA"/>
          </w:rPr>
          <w:t>https://comprasmx.buengobierno.gob.mx</w:t>
        </w:r>
      </w:hyperlink>
    </w:p>
    <w:p w14:paraId="4AEF5F9B" w14:textId="3A7B68A2" w:rsidR="008F6777" w:rsidRDefault="0029120A" w:rsidP="00B13AAB">
      <w:pPr>
        <w:ind w:left="284"/>
        <w:jc w:val="both"/>
        <w:rPr>
          <w:rFonts w:ascii="Montserrat" w:hAnsi="Montserrat"/>
          <w:sz w:val="20"/>
          <w:szCs w:val="20"/>
          <w:lang w:val="es-ES_tradnl" w:eastAsia="ar-SA"/>
        </w:rPr>
      </w:pPr>
      <w:r>
        <w:rPr>
          <w:rFonts w:ascii="Montserrat" w:hAnsi="Montserrat"/>
          <w:sz w:val="20"/>
          <w:szCs w:val="20"/>
          <w:lang w:val="es-ES_tradnl" w:eastAsia="ar-SA"/>
        </w:rPr>
        <w:t xml:space="preserve"> </w:t>
      </w:r>
    </w:p>
    <w:p w14:paraId="5C33AA07" w14:textId="77777777" w:rsidR="00920B2F" w:rsidRPr="00445349" w:rsidRDefault="00920B2F" w:rsidP="00B13AAB">
      <w:pPr>
        <w:ind w:left="284"/>
        <w:jc w:val="both"/>
        <w:rPr>
          <w:rFonts w:ascii="Montserrat" w:hAnsi="Montserrat"/>
          <w:sz w:val="20"/>
          <w:szCs w:val="20"/>
          <w:lang w:val="es-ES_tradnl" w:eastAsia="ar-SA"/>
        </w:rPr>
      </w:pPr>
    </w:p>
    <w:p w14:paraId="450EBDE3" w14:textId="77777777" w:rsidR="008F6777" w:rsidRPr="00445349" w:rsidRDefault="008F6777" w:rsidP="003F491F">
      <w:pPr>
        <w:jc w:val="both"/>
        <w:rPr>
          <w:rFonts w:ascii="Montserrat" w:hAnsi="Montserrat" w:cs="Arial"/>
          <w:sz w:val="20"/>
          <w:szCs w:val="20"/>
          <w:lang w:val="es-ES"/>
        </w:rPr>
      </w:pPr>
    </w:p>
    <w:p w14:paraId="61978428" w14:textId="211D6123" w:rsidR="008F6777" w:rsidRPr="00445349" w:rsidRDefault="00B559FC" w:rsidP="007425CC">
      <w:pPr>
        <w:pStyle w:val="Ttulo2"/>
        <w:numPr>
          <w:ilvl w:val="1"/>
          <w:numId w:val="19"/>
        </w:numPr>
        <w:tabs>
          <w:tab w:val="num" w:pos="567"/>
        </w:tabs>
        <w:spacing w:before="0" w:after="0"/>
        <w:ind w:left="567" w:right="49" w:hanging="567"/>
        <w:jc w:val="both"/>
        <w:rPr>
          <w:rFonts w:ascii="Montserrat" w:hAnsi="Montserrat" w:cs="Arial"/>
          <w:i w:val="0"/>
          <w:sz w:val="20"/>
          <w:lang w:val="es-ES_tradnl"/>
        </w:rPr>
      </w:pPr>
      <w:bookmarkStart w:id="47" w:name="_Toc203404002"/>
      <w:r w:rsidRPr="00445349">
        <w:rPr>
          <w:rFonts w:ascii="Montserrat" w:hAnsi="Montserrat" w:cs="Arial"/>
          <w:i w:val="0"/>
          <w:sz w:val="20"/>
          <w:lang w:val="es-ES_tradnl"/>
        </w:rPr>
        <w:lastRenderedPageBreak/>
        <w:t>Número de identificación de la convocatoria a la licitación pública asignado por Compra</w:t>
      </w:r>
      <w:r w:rsidR="00EB3B03">
        <w:rPr>
          <w:rFonts w:ascii="Montserrat" w:hAnsi="Montserrat" w:cs="Arial"/>
          <w:i w:val="0"/>
          <w:sz w:val="20"/>
          <w:lang w:val="es-ES_tradnl"/>
        </w:rPr>
        <w:t>s MX</w:t>
      </w:r>
      <w:r w:rsidRPr="00445349">
        <w:rPr>
          <w:rFonts w:ascii="Montserrat" w:hAnsi="Montserrat" w:cs="Arial"/>
          <w:i w:val="0"/>
          <w:sz w:val="20"/>
          <w:lang w:val="es-ES_tradnl"/>
        </w:rPr>
        <w:t>.</w:t>
      </w:r>
      <w:bookmarkEnd w:id="47"/>
      <w:r w:rsidRPr="00445349">
        <w:rPr>
          <w:rFonts w:ascii="Montserrat" w:hAnsi="Montserrat" w:cs="Arial"/>
          <w:i w:val="0"/>
          <w:sz w:val="20"/>
          <w:lang w:val="es-ES_tradnl"/>
        </w:rPr>
        <w:t xml:space="preserve"> </w:t>
      </w:r>
    </w:p>
    <w:p w14:paraId="0CB5D271" w14:textId="77777777" w:rsidR="008F6777" w:rsidRPr="00445349" w:rsidRDefault="008F6777" w:rsidP="003F491F">
      <w:pPr>
        <w:ind w:right="49"/>
        <w:jc w:val="both"/>
        <w:rPr>
          <w:rFonts w:ascii="Montserrat" w:hAnsi="Montserrat" w:cs="Arial"/>
          <w:sz w:val="20"/>
          <w:szCs w:val="20"/>
          <w:lang w:val="es-ES_tradnl"/>
        </w:rPr>
      </w:pPr>
    </w:p>
    <w:p w14:paraId="3656FFB6" w14:textId="34F68E60" w:rsidR="00486A78" w:rsidRPr="00445349" w:rsidRDefault="00486A78" w:rsidP="007425CC">
      <w:pPr>
        <w:ind w:left="567"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Al presente </w:t>
      </w:r>
      <w:r w:rsidR="008C79F7">
        <w:rPr>
          <w:rFonts w:ascii="Montserrat" w:hAnsi="Montserrat" w:cs="Arial"/>
          <w:sz w:val="20"/>
          <w:szCs w:val="20"/>
          <w:lang w:val="es-ES_tradnl"/>
        </w:rPr>
        <w:t xml:space="preserve">Proyecto de </w:t>
      </w:r>
      <w:r w:rsidRPr="00445349">
        <w:rPr>
          <w:rFonts w:ascii="Montserrat" w:hAnsi="Montserrat" w:cs="Arial"/>
          <w:sz w:val="20"/>
          <w:szCs w:val="20"/>
          <w:lang w:val="es-ES_tradnl"/>
        </w:rPr>
        <w:t xml:space="preserve">Convocatoria </w:t>
      </w:r>
      <w:r w:rsidR="00F221BC" w:rsidRPr="00F221BC">
        <w:rPr>
          <w:rFonts w:ascii="Montserrat" w:hAnsi="Montserrat" w:cs="Arial"/>
          <w:sz w:val="20"/>
          <w:szCs w:val="20"/>
          <w:lang w:val="es-ES_tradnl"/>
        </w:rPr>
        <w:t>Plataforma Digital de Contrataciones Públicas</w:t>
      </w:r>
      <w:r w:rsidR="00F221BC">
        <w:rPr>
          <w:rFonts w:ascii="Montserrat" w:hAnsi="Montserrat" w:cs="Arial"/>
          <w:sz w:val="20"/>
          <w:szCs w:val="20"/>
          <w:lang w:val="es-ES_tradnl"/>
        </w:rPr>
        <w:t>,</w:t>
      </w:r>
      <w:r w:rsidRPr="00445349">
        <w:rPr>
          <w:rFonts w:ascii="Montserrat" w:hAnsi="Montserrat" w:cs="Arial"/>
          <w:sz w:val="20"/>
          <w:szCs w:val="20"/>
          <w:lang w:val="es-ES_tradnl"/>
        </w:rPr>
        <w:t xml:space="preserve"> denominado Compra</w:t>
      </w:r>
      <w:r w:rsidR="0029120A">
        <w:rPr>
          <w:rFonts w:ascii="Montserrat" w:hAnsi="Montserrat" w:cs="Arial"/>
          <w:sz w:val="20"/>
          <w:szCs w:val="20"/>
          <w:lang w:val="es-ES_tradnl"/>
        </w:rPr>
        <w:t>s MX</w:t>
      </w:r>
      <w:r w:rsidRPr="00445349">
        <w:rPr>
          <w:rFonts w:ascii="Montserrat" w:hAnsi="Montserrat" w:cs="Arial"/>
          <w:sz w:val="20"/>
          <w:szCs w:val="20"/>
          <w:lang w:val="es-ES_tradnl"/>
        </w:rPr>
        <w:t xml:space="preserve">, le asignó el </w:t>
      </w:r>
      <w:r w:rsidR="00AF0650" w:rsidRPr="00445349">
        <w:rPr>
          <w:rFonts w:ascii="Montserrat" w:hAnsi="Montserrat" w:cs="Arial"/>
          <w:sz w:val="20"/>
          <w:szCs w:val="20"/>
          <w:lang w:val="es-ES_tradnl"/>
        </w:rPr>
        <w:t>siguiente número de identificación</w:t>
      </w:r>
      <w:r w:rsidR="00971C52" w:rsidRPr="00445349">
        <w:rPr>
          <w:rFonts w:ascii="Montserrat" w:hAnsi="Montserrat" w:cs="Arial"/>
          <w:sz w:val="20"/>
          <w:szCs w:val="20"/>
          <w:lang w:val="es-ES_tradnl"/>
        </w:rPr>
        <w:t>:</w:t>
      </w:r>
      <w:r w:rsidR="00AF0650" w:rsidRPr="00445349">
        <w:rPr>
          <w:rFonts w:ascii="Montserrat" w:hAnsi="Montserrat" w:cs="Arial"/>
          <w:sz w:val="20"/>
          <w:szCs w:val="20"/>
          <w:lang w:val="es-ES_tradnl"/>
        </w:rPr>
        <w:t xml:space="preserve"> </w:t>
      </w:r>
      <w:r w:rsidR="00733A09">
        <w:rPr>
          <w:rFonts w:ascii="Montserrat" w:hAnsi="Montserrat" w:cs="Arial"/>
          <w:b/>
          <w:sz w:val="20"/>
          <w:szCs w:val="20"/>
          <w:lang w:val="es-ES_tradnl"/>
        </w:rPr>
        <w:t>LA</w:t>
      </w:r>
      <w:r w:rsidR="0058185D" w:rsidRPr="0058185D">
        <w:rPr>
          <w:rFonts w:ascii="Montserrat" w:hAnsi="Montserrat" w:cs="Arial"/>
          <w:b/>
          <w:sz w:val="20"/>
          <w:szCs w:val="20"/>
          <w:lang w:val="es-ES_tradnl"/>
        </w:rPr>
        <w:t>-50-GYR-</w:t>
      </w:r>
      <w:r w:rsidR="0058185D" w:rsidRPr="00BC07F1">
        <w:rPr>
          <w:rFonts w:ascii="Montserrat" w:hAnsi="Montserrat" w:cs="Arial"/>
          <w:b/>
          <w:sz w:val="20"/>
          <w:szCs w:val="20"/>
          <w:lang w:val="es-ES_tradnl"/>
        </w:rPr>
        <w:t>050GYR027-</w:t>
      </w:r>
      <w:r w:rsidR="000E0727" w:rsidRPr="00BC07F1">
        <w:rPr>
          <w:rFonts w:ascii="Montserrat" w:hAnsi="Montserrat" w:cs="Arial"/>
          <w:b/>
          <w:sz w:val="20"/>
          <w:szCs w:val="20"/>
          <w:lang w:val="es-ES_tradnl"/>
        </w:rPr>
        <w:t>T</w:t>
      </w:r>
      <w:r w:rsidR="00BD5B1E" w:rsidRPr="00BC07F1">
        <w:rPr>
          <w:rFonts w:ascii="Montserrat" w:hAnsi="Montserrat" w:cs="Arial"/>
          <w:b/>
          <w:sz w:val="20"/>
          <w:szCs w:val="20"/>
          <w:lang w:val="es-ES_tradnl"/>
        </w:rPr>
        <w:t>-</w:t>
      </w:r>
      <w:r w:rsidR="00733A09">
        <w:rPr>
          <w:rFonts w:ascii="Montserrat" w:hAnsi="Montserrat" w:cs="Arial"/>
          <w:b/>
          <w:sz w:val="20"/>
          <w:szCs w:val="20"/>
          <w:lang w:val="es-ES_tradnl"/>
        </w:rPr>
        <w:t>98</w:t>
      </w:r>
      <w:r w:rsidR="0058185D" w:rsidRPr="00BC07F1">
        <w:rPr>
          <w:rFonts w:ascii="Montserrat" w:hAnsi="Montserrat" w:cs="Arial"/>
          <w:b/>
          <w:sz w:val="20"/>
          <w:szCs w:val="20"/>
          <w:lang w:val="es-ES_tradnl"/>
        </w:rPr>
        <w:t>-202</w:t>
      </w:r>
      <w:r w:rsidR="00E526C9">
        <w:rPr>
          <w:rFonts w:ascii="Montserrat" w:hAnsi="Montserrat" w:cs="Arial"/>
          <w:b/>
          <w:sz w:val="20"/>
          <w:szCs w:val="20"/>
          <w:lang w:val="es-ES_tradnl"/>
        </w:rPr>
        <w:t>6</w:t>
      </w:r>
      <w:r w:rsidR="00EA741B" w:rsidRPr="00BC07F1">
        <w:rPr>
          <w:rFonts w:ascii="Montserrat" w:hAnsi="Montserrat" w:cs="Arial"/>
          <w:b/>
          <w:sz w:val="20"/>
          <w:szCs w:val="20"/>
          <w:lang w:val="es-ES_tradnl"/>
        </w:rPr>
        <w:t>.</w:t>
      </w:r>
    </w:p>
    <w:p w14:paraId="429CA79C" w14:textId="77777777" w:rsidR="008F6777" w:rsidRPr="00445349" w:rsidRDefault="008F6777" w:rsidP="003F491F">
      <w:pPr>
        <w:ind w:right="49"/>
        <w:jc w:val="both"/>
        <w:rPr>
          <w:rFonts w:ascii="Montserrat" w:hAnsi="Montserrat" w:cs="Arial"/>
          <w:sz w:val="20"/>
          <w:szCs w:val="20"/>
          <w:lang w:val="es-ES_tradnl"/>
        </w:rPr>
      </w:pPr>
    </w:p>
    <w:p w14:paraId="0ED6D1E2" w14:textId="77777777" w:rsidR="008F6777" w:rsidRPr="00445349" w:rsidRDefault="00D522BE" w:rsidP="00D9320A">
      <w:pPr>
        <w:pStyle w:val="Ttulo2"/>
        <w:numPr>
          <w:ilvl w:val="1"/>
          <w:numId w:val="19"/>
        </w:numPr>
        <w:tabs>
          <w:tab w:val="num" w:pos="0"/>
        </w:tabs>
        <w:spacing w:before="0" w:after="0"/>
        <w:ind w:left="0" w:right="49" w:firstLine="0"/>
        <w:jc w:val="both"/>
        <w:rPr>
          <w:rFonts w:ascii="Montserrat" w:hAnsi="Montserrat" w:cs="Arial"/>
          <w:i w:val="0"/>
          <w:sz w:val="20"/>
          <w:lang w:val="es-ES_tradnl"/>
        </w:rPr>
      </w:pPr>
      <w:bookmarkStart w:id="48" w:name="_Toc203404003"/>
      <w:r>
        <w:rPr>
          <w:rFonts w:ascii="Montserrat" w:hAnsi="Montserrat" w:cs="Arial"/>
          <w:i w:val="0"/>
          <w:sz w:val="20"/>
          <w:lang w:val="es-ES_tradnl"/>
        </w:rPr>
        <w:t xml:space="preserve">Idioma </w:t>
      </w:r>
      <w:r w:rsidR="00F15BA2" w:rsidRPr="00F15BA2">
        <w:rPr>
          <w:rFonts w:ascii="Montserrat" w:hAnsi="Montserrat" w:cs="Arial"/>
          <w:i w:val="0"/>
          <w:sz w:val="20"/>
          <w:lang w:val="es-ES_tradnl"/>
        </w:rPr>
        <w:t>en el que se presentarán las proposiciones</w:t>
      </w:r>
      <w:r w:rsidR="00F15BA2">
        <w:rPr>
          <w:rFonts w:ascii="Montserrat" w:hAnsi="Montserrat" w:cs="Arial"/>
          <w:i w:val="0"/>
          <w:sz w:val="20"/>
          <w:lang w:val="es-ES_tradnl"/>
        </w:rPr>
        <w:t>.</w:t>
      </w:r>
      <w:bookmarkEnd w:id="48"/>
    </w:p>
    <w:p w14:paraId="623E8625" w14:textId="77777777" w:rsidR="00AA6BC6" w:rsidRPr="00445349" w:rsidRDefault="00AA6BC6" w:rsidP="003F491F">
      <w:pPr>
        <w:rPr>
          <w:rFonts w:ascii="Montserrat" w:hAnsi="Montserrat"/>
          <w:sz w:val="20"/>
          <w:szCs w:val="20"/>
          <w:lang w:val="es-ES_tradnl" w:eastAsia="ar-SA"/>
        </w:rPr>
      </w:pPr>
    </w:p>
    <w:p w14:paraId="13AD1861" w14:textId="77777777" w:rsidR="00F15BA2" w:rsidRPr="00F15BA2" w:rsidRDefault="00F15BA2" w:rsidP="007425CC">
      <w:pPr>
        <w:ind w:left="567"/>
        <w:jc w:val="both"/>
        <w:rPr>
          <w:rFonts w:ascii="Montserrat" w:eastAsiaTheme="minorEastAsia" w:hAnsi="Montserrat"/>
          <w:sz w:val="20"/>
          <w:szCs w:val="20"/>
          <w:lang w:val="es-ES_tradnl" w:eastAsia="ar-SA"/>
        </w:rPr>
      </w:pPr>
      <w:r w:rsidRPr="00F15BA2">
        <w:rPr>
          <w:rFonts w:ascii="Montserrat" w:eastAsiaTheme="minorEastAsia" w:hAnsi="Montserrat"/>
          <w:sz w:val="20"/>
          <w:szCs w:val="20"/>
          <w:lang w:val="es-ES_tradnl" w:eastAsia="ar-SA"/>
        </w:rPr>
        <w:t xml:space="preserve">Las proposiciones deberán presentarse en idioma </w:t>
      </w:r>
      <w:r w:rsidRPr="00F15BA2">
        <w:rPr>
          <w:rFonts w:ascii="Montserrat" w:eastAsiaTheme="minorEastAsia" w:hAnsi="Montserrat"/>
          <w:b/>
          <w:sz w:val="20"/>
          <w:szCs w:val="20"/>
          <w:lang w:val="es-ES_tradnl" w:eastAsia="ar-SA"/>
        </w:rPr>
        <w:t>español</w:t>
      </w:r>
      <w:r w:rsidRPr="00F15BA2">
        <w:rPr>
          <w:rFonts w:ascii="Montserrat" w:eastAsiaTheme="minorEastAsia" w:hAnsi="Montserrat"/>
          <w:sz w:val="20"/>
          <w:szCs w:val="20"/>
          <w:lang w:val="es-ES_tradnl" w:eastAsia="ar-SA"/>
        </w:rPr>
        <w:t>, los licitantes participantes, deberán adjuntar como parte de su propuesta conforme se especifique en Términos y Condiciones y Anexo Técnico.</w:t>
      </w:r>
    </w:p>
    <w:p w14:paraId="728CFA08" w14:textId="77777777" w:rsidR="001E7A5D" w:rsidRPr="00445349" w:rsidRDefault="001E7A5D" w:rsidP="003F491F">
      <w:pPr>
        <w:jc w:val="both"/>
        <w:rPr>
          <w:rFonts w:ascii="Montserrat" w:hAnsi="Montserrat"/>
          <w:sz w:val="20"/>
          <w:szCs w:val="20"/>
          <w:lang w:val="es-ES_tradnl" w:eastAsia="ar-SA"/>
        </w:rPr>
      </w:pPr>
    </w:p>
    <w:p w14:paraId="2560F8F9" w14:textId="77777777" w:rsidR="008F6777" w:rsidRPr="00445349" w:rsidRDefault="00F15BA2" w:rsidP="00D9320A">
      <w:pPr>
        <w:pStyle w:val="Ttulo2"/>
        <w:numPr>
          <w:ilvl w:val="1"/>
          <w:numId w:val="19"/>
        </w:numPr>
        <w:tabs>
          <w:tab w:val="num" w:pos="0"/>
        </w:tabs>
        <w:spacing w:before="0" w:after="0"/>
        <w:ind w:left="0" w:right="49" w:firstLine="0"/>
        <w:jc w:val="both"/>
        <w:rPr>
          <w:rFonts w:ascii="Montserrat" w:hAnsi="Montserrat" w:cs="Arial"/>
          <w:i w:val="0"/>
          <w:sz w:val="20"/>
          <w:lang w:val="es-ES_tradnl"/>
        </w:rPr>
      </w:pPr>
      <w:bookmarkStart w:id="49" w:name="_Toc203404004"/>
      <w:bookmarkStart w:id="50" w:name="_Toc445203813"/>
      <w:bookmarkEnd w:id="46"/>
      <w:r w:rsidRPr="007B6773">
        <w:rPr>
          <w:rFonts w:ascii="Montserrat" w:hAnsi="Montserrat" w:cs="Arial"/>
          <w:i w:val="0"/>
          <w:sz w:val="20"/>
          <w:lang w:val="es-ES_tradnl"/>
        </w:rPr>
        <w:t>Objeto</w:t>
      </w:r>
      <w:r>
        <w:rPr>
          <w:rFonts w:ascii="Montserrat" w:hAnsi="Montserrat" w:cs="Arial"/>
          <w:i w:val="0"/>
          <w:sz w:val="20"/>
          <w:lang w:val="es-ES_tradnl"/>
        </w:rPr>
        <w:t xml:space="preserve"> de la Contratación</w:t>
      </w:r>
      <w:r w:rsidR="00B559FC" w:rsidRPr="00445349">
        <w:rPr>
          <w:rFonts w:ascii="Montserrat" w:hAnsi="Montserrat" w:cs="Arial"/>
          <w:i w:val="0"/>
          <w:sz w:val="20"/>
          <w:lang w:val="es-ES_tradnl"/>
        </w:rPr>
        <w:t>.</w:t>
      </w:r>
      <w:bookmarkEnd w:id="49"/>
      <w:r w:rsidR="00EA741B" w:rsidRPr="00445349">
        <w:rPr>
          <w:rFonts w:ascii="Montserrat" w:hAnsi="Montserrat" w:cs="Arial"/>
          <w:i w:val="0"/>
          <w:sz w:val="20"/>
          <w:lang w:val="es-ES_tradnl"/>
        </w:rPr>
        <w:t xml:space="preserve"> </w:t>
      </w:r>
      <w:bookmarkEnd w:id="50"/>
    </w:p>
    <w:p w14:paraId="143C29DF" w14:textId="77777777" w:rsidR="008F6777" w:rsidRPr="00445349" w:rsidRDefault="008F6777" w:rsidP="003F491F">
      <w:pPr>
        <w:ind w:right="49"/>
        <w:jc w:val="both"/>
        <w:rPr>
          <w:rFonts w:ascii="Montserrat" w:hAnsi="Montserrat" w:cs="Arial"/>
          <w:sz w:val="20"/>
          <w:szCs w:val="20"/>
          <w:lang w:val="es-ES_tradnl"/>
        </w:rPr>
      </w:pPr>
    </w:p>
    <w:p w14:paraId="631F1971" w14:textId="647E54B7" w:rsidR="0042743A" w:rsidRPr="00450135" w:rsidRDefault="0042743A" w:rsidP="00171DD6">
      <w:pPr>
        <w:suppressAutoHyphens/>
        <w:ind w:left="567"/>
        <w:jc w:val="both"/>
        <w:rPr>
          <w:rFonts w:ascii="Montserrat" w:eastAsia="Times New Roman" w:hAnsi="Montserrat" w:cs="Arial"/>
          <w:bCs/>
          <w:sz w:val="20"/>
          <w:szCs w:val="20"/>
          <w:lang w:val="es-ES" w:eastAsia="ar-SA"/>
        </w:rPr>
      </w:pPr>
      <w:r w:rsidRPr="0042743A">
        <w:rPr>
          <w:rFonts w:ascii="Montserrat" w:eastAsia="Times New Roman" w:hAnsi="Montserrat" w:cs="Arial"/>
          <w:sz w:val="20"/>
          <w:szCs w:val="20"/>
          <w:lang w:val="es-ES" w:eastAsia="ar-SA"/>
        </w:rPr>
        <w:t xml:space="preserve">El Instituto requiere la contratación del </w:t>
      </w:r>
      <w:r w:rsidR="00A56903" w:rsidRPr="00A56903">
        <w:rPr>
          <w:rFonts w:ascii="Montserrat" w:eastAsia="Times New Roman" w:hAnsi="Montserrat" w:cs="Arial"/>
          <w:b/>
          <w:sz w:val="20"/>
          <w:szCs w:val="20"/>
          <w:lang w:val="es-ES" w:eastAsia="ar-SA"/>
        </w:rPr>
        <w:t>ADQUISICIÓN DE CONSUMIBLES Y ACCESORIOS PARA EQUIPOS MÉDICOS 2026</w:t>
      </w:r>
      <w:r w:rsidR="00A16742">
        <w:rPr>
          <w:rFonts w:ascii="Montserrat" w:eastAsia="Times New Roman" w:hAnsi="Montserrat" w:cs="Arial"/>
          <w:b/>
          <w:sz w:val="20"/>
          <w:szCs w:val="20"/>
          <w:lang w:val="es-ES" w:eastAsia="ar-SA"/>
        </w:rPr>
        <w:t>,</w:t>
      </w:r>
      <w:r w:rsidRPr="0042743A">
        <w:rPr>
          <w:rFonts w:ascii="Montserrat" w:eastAsia="Times New Roman" w:hAnsi="Montserrat" w:cs="Arial"/>
          <w:b/>
          <w:sz w:val="20"/>
          <w:szCs w:val="20"/>
          <w:lang w:val="es-ES" w:eastAsia="ar-SA"/>
        </w:rPr>
        <w:t xml:space="preserve"> </w:t>
      </w:r>
      <w:r w:rsidRPr="0042743A">
        <w:rPr>
          <w:rFonts w:ascii="Montserrat" w:eastAsia="Times New Roman" w:hAnsi="Montserrat" w:cs="Arial"/>
          <w:sz w:val="20"/>
          <w:szCs w:val="20"/>
          <w:lang w:val="es-ES" w:eastAsia="ar-SA"/>
        </w:rPr>
        <w:t xml:space="preserve">de conformidad a los presentes Términos y Condiciones en los que se describen los </w:t>
      </w:r>
      <w:r w:rsidR="006444C6">
        <w:rPr>
          <w:rFonts w:ascii="Montserrat" w:eastAsia="Times New Roman" w:hAnsi="Montserrat" w:cs="Arial"/>
          <w:sz w:val="20"/>
          <w:szCs w:val="20"/>
          <w:lang w:val="es-ES" w:eastAsia="ar-SA"/>
        </w:rPr>
        <w:t xml:space="preserve">bienes </w:t>
      </w:r>
      <w:r w:rsidRPr="0042743A">
        <w:rPr>
          <w:rFonts w:ascii="Montserrat" w:eastAsia="Times New Roman" w:hAnsi="Montserrat" w:cs="Arial"/>
          <w:sz w:val="20"/>
          <w:szCs w:val="20"/>
          <w:lang w:val="es-ES" w:eastAsia="ar-SA"/>
        </w:rPr>
        <w:t>a adquirir</w:t>
      </w:r>
      <w:r w:rsidR="006444C6">
        <w:rPr>
          <w:rFonts w:ascii="Montserrat" w:eastAsia="Times New Roman" w:hAnsi="Montserrat" w:cs="Arial"/>
          <w:sz w:val="20"/>
          <w:szCs w:val="20"/>
          <w:lang w:val="es-ES" w:eastAsia="ar-SA"/>
        </w:rPr>
        <w:t>,</w:t>
      </w:r>
      <w:r w:rsidRPr="0042743A">
        <w:rPr>
          <w:rFonts w:ascii="Montserrat" w:eastAsia="Times New Roman" w:hAnsi="Montserrat" w:cs="Arial"/>
          <w:b/>
          <w:bCs/>
          <w:sz w:val="20"/>
          <w:szCs w:val="20"/>
          <w:lang w:val="es-ES" w:eastAsia="ar-SA"/>
        </w:rPr>
        <w:t xml:space="preserve"> </w:t>
      </w:r>
      <w:r w:rsidR="00450135" w:rsidRPr="00450135">
        <w:rPr>
          <w:rFonts w:ascii="Montserrat" w:eastAsia="Times New Roman" w:hAnsi="Montserrat" w:cs="Arial"/>
          <w:bCs/>
          <w:sz w:val="20"/>
          <w:szCs w:val="20"/>
          <w:lang w:val="es-ES" w:eastAsia="ar-SA"/>
        </w:rPr>
        <w:t xml:space="preserve">que se señala </w:t>
      </w:r>
      <w:r w:rsidR="00450135" w:rsidRPr="00901BED">
        <w:rPr>
          <w:rFonts w:ascii="Montserrat" w:eastAsia="Times New Roman" w:hAnsi="Montserrat" w:cs="Arial"/>
          <w:bCs/>
          <w:sz w:val="20"/>
          <w:szCs w:val="20"/>
          <w:lang w:val="es-ES" w:eastAsia="ar-SA"/>
        </w:rPr>
        <w:t>en el requerimiento del Anexo Técnico y Términos y Condiciones</w:t>
      </w:r>
      <w:r w:rsidR="006444C6">
        <w:rPr>
          <w:rFonts w:ascii="Montserrat" w:eastAsia="Times New Roman" w:hAnsi="Montserrat" w:cs="Arial"/>
          <w:bCs/>
          <w:sz w:val="20"/>
          <w:szCs w:val="20"/>
          <w:lang w:val="es-ES" w:eastAsia="ar-SA"/>
        </w:rPr>
        <w:t>.</w:t>
      </w:r>
    </w:p>
    <w:p w14:paraId="3B1FDE31" w14:textId="77777777" w:rsidR="0042743A" w:rsidRPr="0042743A" w:rsidRDefault="0042743A" w:rsidP="0042743A">
      <w:pPr>
        <w:jc w:val="both"/>
        <w:rPr>
          <w:rFonts w:ascii="Montserrat" w:eastAsiaTheme="minorEastAsia" w:hAnsi="Montserrat" w:cs="Arial"/>
          <w:sz w:val="20"/>
          <w:szCs w:val="20"/>
          <w:lang w:val="es-ES_tradnl"/>
        </w:rPr>
      </w:pPr>
    </w:p>
    <w:p w14:paraId="25C29E6D" w14:textId="3F7E7853" w:rsidR="00704738" w:rsidRDefault="00EA741B" w:rsidP="00D9320A">
      <w:pPr>
        <w:pStyle w:val="Ttulo2"/>
        <w:numPr>
          <w:ilvl w:val="1"/>
          <w:numId w:val="19"/>
        </w:numPr>
        <w:tabs>
          <w:tab w:val="num" w:pos="0"/>
        </w:tabs>
        <w:spacing w:before="0" w:after="0"/>
        <w:ind w:left="0" w:right="49" w:firstLine="0"/>
        <w:jc w:val="both"/>
        <w:rPr>
          <w:rFonts w:ascii="Montserrat" w:hAnsi="Montserrat" w:cs="Arial"/>
          <w:i w:val="0"/>
          <w:sz w:val="20"/>
          <w:lang w:val="es-ES_tradnl"/>
        </w:rPr>
      </w:pPr>
      <w:bookmarkStart w:id="51" w:name="_Toc203404005"/>
      <w:bookmarkStart w:id="52" w:name="_Toc367205738"/>
      <w:r w:rsidRPr="00445349">
        <w:rPr>
          <w:rFonts w:ascii="Montserrat" w:hAnsi="Montserrat" w:cs="Arial"/>
          <w:i w:val="0"/>
          <w:sz w:val="20"/>
          <w:lang w:val="es-ES_tradnl"/>
        </w:rPr>
        <w:t>D</w:t>
      </w:r>
      <w:r w:rsidR="00B559FC" w:rsidRPr="00445349">
        <w:rPr>
          <w:rFonts w:ascii="Montserrat" w:hAnsi="Montserrat" w:cs="Arial"/>
          <w:i w:val="0"/>
          <w:sz w:val="20"/>
          <w:lang w:val="es-ES_tradnl"/>
        </w:rPr>
        <w:t>isponibilidad presupuestaria</w:t>
      </w:r>
      <w:r w:rsidR="00704738">
        <w:rPr>
          <w:rFonts w:ascii="Montserrat" w:hAnsi="Montserrat" w:cs="Arial"/>
          <w:i w:val="0"/>
          <w:sz w:val="20"/>
          <w:lang w:val="es-ES_tradnl"/>
        </w:rPr>
        <w:t>.</w:t>
      </w:r>
      <w:bookmarkEnd w:id="51"/>
    </w:p>
    <w:p w14:paraId="7AF5B71B" w14:textId="77777777" w:rsidR="00704738" w:rsidRDefault="00704738" w:rsidP="00704738">
      <w:pPr>
        <w:rPr>
          <w:lang w:val="es-ES_tradnl" w:eastAsia="ar-SA"/>
        </w:rPr>
      </w:pPr>
    </w:p>
    <w:p w14:paraId="4BD6611B" w14:textId="7AC20601" w:rsidR="00704738" w:rsidRDefault="00704738" w:rsidP="00171DD6">
      <w:pPr>
        <w:ind w:left="567"/>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Pr>
          <w:rFonts w:ascii="Montserrat" w:hAnsi="Montserrat"/>
          <w:sz w:val="20"/>
          <w:szCs w:val="20"/>
          <w:lang w:val="es-ES_tradnl" w:eastAsia="ar-SA"/>
        </w:rPr>
        <w:t>suficiencia presupuestal 2025,</w:t>
      </w:r>
      <w:r w:rsidRPr="00445349">
        <w:rPr>
          <w:rFonts w:ascii="Montserrat" w:hAnsi="Montserrat"/>
          <w:sz w:val="20"/>
          <w:szCs w:val="20"/>
          <w:lang w:val="es-ES_tradnl" w:eastAsia="ar-SA"/>
        </w:rPr>
        <w:t xml:space="preserve"> emitido por la </w:t>
      </w:r>
      <w:r w:rsidR="00126929">
        <w:rPr>
          <w:rFonts w:ascii="Montserrat" w:hAnsi="Montserrat"/>
          <w:sz w:val="20"/>
          <w:szCs w:val="20"/>
          <w:lang w:val="es-ES_tradnl" w:eastAsia="ar-SA"/>
        </w:rPr>
        <w:t xml:space="preserve">Unidad de Operación Financiera, con número de </w:t>
      </w:r>
      <w:r w:rsidR="00126929" w:rsidRPr="00815FE8">
        <w:rPr>
          <w:rFonts w:ascii="Montserrat" w:hAnsi="Montserrat"/>
          <w:sz w:val="20"/>
          <w:szCs w:val="20"/>
          <w:lang w:val="es-ES_tradnl" w:eastAsia="ar-SA"/>
        </w:rPr>
        <w:t xml:space="preserve">folio </w:t>
      </w:r>
      <w:r w:rsidR="00D56755" w:rsidRPr="003908AD">
        <w:rPr>
          <w:rFonts w:ascii="Montserrat" w:hAnsi="Montserrat"/>
          <w:sz w:val="20"/>
          <w:szCs w:val="20"/>
          <w:lang w:val="es-ES_tradnl" w:eastAsia="ar-SA"/>
        </w:rPr>
        <w:t>0</w:t>
      </w:r>
      <w:r w:rsidR="00126929" w:rsidRPr="003908AD">
        <w:rPr>
          <w:rFonts w:ascii="Montserrat" w:hAnsi="Montserrat"/>
          <w:sz w:val="20"/>
          <w:szCs w:val="20"/>
          <w:lang w:val="es-ES_tradnl" w:eastAsia="ar-SA"/>
        </w:rPr>
        <w:t>0000</w:t>
      </w:r>
      <w:r w:rsidR="003908AD" w:rsidRPr="003908AD">
        <w:rPr>
          <w:rFonts w:ascii="Montserrat" w:hAnsi="Montserrat"/>
          <w:sz w:val="20"/>
          <w:szCs w:val="20"/>
          <w:lang w:val="es-ES_tradnl" w:eastAsia="ar-SA"/>
        </w:rPr>
        <w:t>40472</w:t>
      </w:r>
      <w:r w:rsidR="00126929" w:rsidRPr="003908AD">
        <w:rPr>
          <w:rFonts w:ascii="Montserrat" w:hAnsi="Montserrat"/>
          <w:sz w:val="20"/>
          <w:szCs w:val="20"/>
          <w:lang w:val="es-ES_tradnl" w:eastAsia="ar-SA"/>
        </w:rPr>
        <w:t>-202</w:t>
      </w:r>
      <w:r w:rsidR="00815FE8" w:rsidRPr="003908AD">
        <w:rPr>
          <w:rFonts w:ascii="Montserrat" w:hAnsi="Montserrat"/>
          <w:sz w:val="20"/>
          <w:szCs w:val="20"/>
          <w:lang w:val="es-ES_tradnl" w:eastAsia="ar-SA"/>
        </w:rPr>
        <w:t>6</w:t>
      </w:r>
      <w:r w:rsidR="00126929" w:rsidRPr="003908AD">
        <w:rPr>
          <w:rFonts w:ascii="Montserrat" w:hAnsi="Montserrat"/>
          <w:sz w:val="20"/>
          <w:szCs w:val="20"/>
          <w:lang w:val="es-ES_tradnl" w:eastAsia="ar-SA"/>
        </w:rPr>
        <w:t>.</w:t>
      </w:r>
    </w:p>
    <w:p w14:paraId="7A581F33" w14:textId="77777777" w:rsidR="00704738" w:rsidRDefault="00704738" w:rsidP="00171DD6">
      <w:pPr>
        <w:ind w:left="567"/>
        <w:jc w:val="both"/>
        <w:rPr>
          <w:rFonts w:ascii="Montserrat" w:hAnsi="Montserrat"/>
          <w:sz w:val="20"/>
          <w:szCs w:val="20"/>
          <w:lang w:val="es-ES_tradnl" w:eastAsia="ar-SA"/>
        </w:rPr>
      </w:pPr>
    </w:p>
    <w:p w14:paraId="482DD477" w14:textId="56AD2279" w:rsidR="00F736E1" w:rsidRDefault="00704738" w:rsidP="00D9320A">
      <w:pPr>
        <w:pStyle w:val="Ttulo2"/>
        <w:numPr>
          <w:ilvl w:val="1"/>
          <w:numId w:val="19"/>
        </w:numPr>
        <w:tabs>
          <w:tab w:val="num" w:pos="0"/>
        </w:tabs>
        <w:spacing w:before="0" w:after="0"/>
        <w:ind w:left="0" w:right="49" w:firstLine="0"/>
        <w:jc w:val="both"/>
        <w:rPr>
          <w:rFonts w:ascii="Montserrat" w:hAnsi="Montserrat" w:cs="Arial"/>
          <w:i w:val="0"/>
          <w:sz w:val="20"/>
          <w:lang w:val="es-ES_tradnl"/>
        </w:rPr>
      </w:pPr>
      <w:bookmarkStart w:id="53" w:name="_Toc203404006"/>
      <w:r>
        <w:rPr>
          <w:rFonts w:ascii="Montserrat" w:hAnsi="Montserrat" w:cs="Arial"/>
          <w:i w:val="0"/>
          <w:sz w:val="20"/>
          <w:lang w:val="es-ES_tradnl"/>
        </w:rPr>
        <w:t>De la forma de Adjudicación</w:t>
      </w:r>
      <w:r w:rsidR="00F736E1">
        <w:rPr>
          <w:rFonts w:ascii="Montserrat" w:hAnsi="Montserrat" w:cs="Arial"/>
          <w:i w:val="0"/>
          <w:sz w:val="20"/>
          <w:lang w:val="es-ES_tradnl"/>
        </w:rPr>
        <w:t>.</w:t>
      </w:r>
      <w:bookmarkEnd w:id="53"/>
    </w:p>
    <w:p w14:paraId="2B076B53" w14:textId="77777777" w:rsidR="00F736E1" w:rsidRDefault="00F736E1" w:rsidP="00F736E1">
      <w:pPr>
        <w:rPr>
          <w:lang w:val="es-ES_tradnl" w:eastAsia="ar-SA"/>
        </w:rPr>
      </w:pPr>
    </w:p>
    <w:p w14:paraId="4643C3C1" w14:textId="5F01D612" w:rsidR="00F736E1" w:rsidRDefault="00F736E1" w:rsidP="007425CC">
      <w:pPr>
        <w:ind w:left="567"/>
        <w:jc w:val="both"/>
        <w:rPr>
          <w:lang w:val="es-ES_tradnl" w:eastAsia="ar-SA"/>
        </w:rPr>
      </w:pPr>
      <w:r>
        <w:rPr>
          <w:rFonts w:ascii="Montserrat" w:hAnsi="Montserrat"/>
          <w:sz w:val="20"/>
          <w:szCs w:val="20"/>
          <w:lang w:val="es-ES_tradnl" w:eastAsia="ar-SA"/>
        </w:rPr>
        <w:t xml:space="preserve">En el presente procedimiento, la forma en que se adjudicaran los bienes, objeto de la Licitación, será por </w:t>
      </w:r>
      <w:r w:rsidR="007B6773" w:rsidRPr="00C37B72">
        <w:rPr>
          <w:rFonts w:ascii="Montserrat" w:hAnsi="Montserrat"/>
          <w:b/>
          <w:sz w:val="20"/>
          <w:szCs w:val="20"/>
          <w:lang w:val="es-ES_tradnl" w:eastAsia="ar-SA"/>
        </w:rPr>
        <w:t>partida</w:t>
      </w:r>
      <w:r w:rsidR="00450135">
        <w:rPr>
          <w:rFonts w:ascii="Montserrat" w:hAnsi="Montserrat"/>
          <w:sz w:val="20"/>
          <w:szCs w:val="20"/>
          <w:lang w:val="es-ES_tradnl" w:eastAsia="ar-SA"/>
        </w:rPr>
        <w:t xml:space="preserve">, será un </w:t>
      </w:r>
      <w:r w:rsidR="00450135" w:rsidRPr="00901BED">
        <w:rPr>
          <w:rFonts w:ascii="Montserrat" w:hAnsi="Montserrat"/>
          <w:sz w:val="20"/>
          <w:szCs w:val="20"/>
          <w:lang w:val="es-ES_tradnl" w:eastAsia="ar-SA"/>
        </w:rPr>
        <w:t xml:space="preserve">total de </w:t>
      </w:r>
      <w:r w:rsidR="00450135" w:rsidRPr="00C37B72">
        <w:rPr>
          <w:rFonts w:ascii="Montserrat" w:hAnsi="Montserrat"/>
          <w:b/>
          <w:sz w:val="20"/>
          <w:szCs w:val="20"/>
          <w:lang w:val="es-ES_tradnl" w:eastAsia="ar-SA"/>
        </w:rPr>
        <w:t>1</w:t>
      </w:r>
      <w:r w:rsidR="00A56903">
        <w:rPr>
          <w:rFonts w:ascii="Montserrat" w:hAnsi="Montserrat"/>
          <w:b/>
          <w:sz w:val="20"/>
          <w:szCs w:val="20"/>
          <w:lang w:val="es-ES_tradnl" w:eastAsia="ar-SA"/>
        </w:rPr>
        <w:t>43</w:t>
      </w:r>
      <w:r w:rsidR="00450135" w:rsidRPr="00C37B72">
        <w:rPr>
          <w:rFonts w:ascii="Montserrat" w:hAnsi="Montserrat"/>
          <w:b/>
          <w:sz w:val="20"/>
          <w:szCs w:val="20"/>
          <w:lang w:val="es-ES_tradnl" w:eastAsia="ar-SA"/>
        </w:rPr>
        <w:t xml:space="preserve"> (</w:t>
      </w:r>
      <w:r w:rsidR="00A56903">
        <w:rPr>
          <w:rFonts w:ascii="Montserrat" w:hAnsi="Montserrat"/>
          <w:b/>
          <w:sz w:val="20"/>
          <w:szCs w:val="20"/>
          <w:lang w:val="es-ES_tradnl" w:eastAsia="ar-SA"/>
        </w:rPr>
        <w:t>ciento cuarenta y tres</w:t>
      </w:r>
      <w:r w:rsidR="00450135" w:rsidRPr="00C37B72">
        <w:rPr>
          <w:rFonts w:ascii="Montserrat" w:hAnsi="Montserrat"/>
          <w:b/>
          <w:sz w:val="20"/>
          <w:szCs w:val="20"/>
          <w:lang w:val="es-ES_tradnl" w:eastAsia="ar-SA"/>
        </w:rPr>
        <w:t>)</w:t>
      </w:r>
      <w:r w:rsidR="00450135" w:rsidRPr="00901BED">
        <w:rPr>
          <w:rFonts w:ascii="Montserrat" w:hAnsi="Montserrat"/>
          <w:sz w:val="20"/>
          <w:szCs w:val="20"/>
          <w:lang w:val="es-ES_tradnl" w:eastAsia="ar-SA"/>
        </w:rPr>
        <w:t xml:space="preserve"> partida</w:t>
      </w:r>
      <w:r w:rsidR="00A56903">
        <w:rPr>
          <w:rFonts w:ascii="Montserrat" w:hAnsi="Montserrat"/>
          <w:sz w:val="20"/>
          <w:szCs w:val="20"/>
          <w:lang w:val="es-ES_tradnl" w:eastAsia="ar-SA"/>
        </w:rPr>
        <w:t>s</w:t>
      </w:r>
      <w:r w:rsidRPr="00901BED">
        <w:rPr>
          <w:rFonts w:ascii="Montserrat" w:hAnsi="Montserrat"/>
          <w:b/>
          <w:sz w:val="20"/>
          <w:szCs w:val="20"/>
          <w:lang w:val="es-ES_tradnl" w:eastAsia="ar-SA"/>
        </w:rPr>
        <w:t>.</w:t>
      </w:r>
    </w:p>
    <w:p w14:paraId="107727EF" w14:textId="77777777" w:rsidR="00F736E1" w:rsidRPr="00F736E1" w:rsidRDefault="00F736E1" w:rsidP="00F736E1">
      <w:pPr>
        <w:rPr>
          <w:lang w:val="es-ES_tradnl" w:eastAsia="ar-SA"/>
        </w:rPr>
      </w:pPr>
    </w:p>
    <w:p w14:paraId="30B9AB57" w14:textId="07CDB9BC" w:rsidR="00F736E1" w:rsidRPr="007B6773" w:rsidRDefault="00F736E1" w:rsidP="00D9320A">
      <w:pPr>
        <w:pStyle w:val="Ttulo2"/>
        <w:numPr>
          <w:ilvl w:val="1"/>
          <w:numId w:val="19"/>
        </w:numPr>
        <w:tabs>
          <w:tab w:val="num" w:pos="0"/>
        </w:tabs>
        <w:spacing w:before="0" w:after="0"/>
        <w:ind w:left="0" w:right="49" w:firstLine="0"/>
        <w:jc w:val="both"/>
        <w:rPr>
          <w:rFonts w:ascii="Montserrat" w:hAnsi="Montserrat" w:cs="Arial"/>
          <w:i w:val="0"/>
          <w:sz w:val="20"/>
          <w:lang w:val="es-ES_tradnl"/>
        </w:rPr>
      </w:pPr>
      <w:bookmarkStart w:id="54" w:name="_Toc203404007"/>
      <w:r w:rsidRPr="007B6773">
        <w:rPr>
          <w:rFonts w:ascii="Montserrat" w:hAnsi="Montserrat" w:cs="Arial"/>
          <w:i w:val="0"/>
          <w:sz w:val="20"/>
          <w:lang w:val="es-ES_tradnl"/>
        </w:rPr>
        <w:t>De la vigencia de la Contratación.</w:t>
      </w:r>
      <w:bookmarkEnd w:id="54"/>
    </w:p>
    <w:bookmarkEnd w:id="52"/>
    <w:p w14:paraId="07D06843" w14:textId="62A71806" w:rsidR="00AB5D21" w:rsidRDefault="00AB5D21" w:rsidP="00815FE8">
      <w:pPr>
        <w:ind w:left="993" w:hanging="709"/>
        <w:jc w:val="both"/>
        <w:rPr>
          <w:rFonts w:ascii="Montserrat" w:hAnsi="Montserrat" w:cs="Arial"/>
          <w:b/>
          <w:sz w:val="20"/>
          <w:lang w:val="es-ES_tradnl"/>
        </w:rPr>
      </w:pPr>
    </w:p>
    <w:p w14:paraId="10FFAE9E" w14:textId="40DD3F86" w:rsidR="00815FE8" w:rsidRPr="00815FE8" w:rsidRDefault="00815FE8" w:rsidP="00DB7F6D">
      <w:pPr>
        <w:autoSpaceDE w:val="0"/>
        <w:ind w:left="567" w:right="-80"/>
        <w:jc w:val="both"/>
        <w:rPr>
          <w:rFonts w:ascii="Montserrat" w:hAnsi="Montserrat"/>
          <w:sz w:val="20"/>
          <w:szCs w:val="20"/>
          <w:lang w:val="es-ES_tradnl" w:eastAsia="ar-SA"/>
        </w:rPr>
      </w:pPr>
      <w:r w:rsidRPr="00815FE8">
        <w:rPr>
          <w:rFonts w:ascii="Montserrat" w:hAnsi="Montserrat"/>
          <w:sz w:val="20"/>
          <w:szCs w:val="20"/>
          <w:lang w:val="es-ES_tradnl" w:eastAsia="ar-SA"/>
        </w:rPr>
        <w:t>La vigencia del contrato será al día si</w:t>
      </w:r>
      <w:r w:rsidR="00DB7F6D">
        <w:rPr>
          <w:rFonts w:ascii="Montserrat" w:hAnsi="Montserrat"/>
          <w:sz w:val="20"/>
          <w:szCs w:val="20"/>
          <w:lang w:val="es-ES_tradnl" w:eastAsia="ar-SA"/>
        </w:rPr>
        <w:t xml:space="preserve">guiente natural de la emisión y </w:t>
      </w:r>
      <w:r w:rsidRPr="00815FE8">
        <w:rPr>
          <w:rFonts w:ascii="Montserrat" w:hAnsi="Montserrat"/>
          <w:sz w:val="20"/>
          <w:szCs w:val="20"/>
          <w:lang w:val="es-ES_tradnl" w:eastAsia="ar-SA"/>
        </w:rPr>
        <w:t>notificación del fallo y hasta el 3</w:t>
      </w:r>
      <w:r w:rsidR="00DB7F6D">
        <w:rPr>
          <w:rFonts w:ascii="Montserrat" w:hAnsi="Montserrat"/>
          <w:sz w:val="20"/>
          <w:szCs w:val="20"/>
          <w:lang w:val="es-ES_tradnl" w:eastAsia="ar-SA"/>
        </w:rPr>
        <w:t>1</w:t>
      </w:r>
      <w:r w:rsidRPr="00815FE8">
        <w:rPr>
          <w:rFonts w:ascii="Montserrat" w:hAnsi="Montserrat"/>
          <w:sz w:val="20"/>
          <w:szCs w:val="20"/>
          <w:lang w:val="es-ES_tradnl" w:eastAsia="ar-SA"/>
        </w:rPr>
        <w:t xml:space="preserve"> de </w:t>
      </w:r>
      <w:r w:rsidR="00DB7F6D">
        <w:rPr>
          <w:rFonts w:ascii="Montserrat" w:hAnsi="Montserrat"/>
          <w:sz w:val="20"/>
          <w:szCs w:val="20"/>
          <w:lang w:val="es-ES_tradnl" w:eastAsia="ar-SA"/>
        </w:rPr>
        <w:t>diciembre</w:t>
      </w:r>
      <w:r w:rsidRPr="00815FE8">
        <w:rPr>
          <w:rFonts w:ascii="Montserrat" w:hAnsi="Montserrat"/>
          <w:sz w:val="20"/>
          <w:szCs w:val="20"/>
          <w:lang w:val="es-ES_tradnl" w:eastAsia="ar-SA"/>
        </w:rPr>
        <w:t xml:space="preserve"> de 2026.</w:t>
      </w:r>
    </w:p>
    <w:p w14:paraId="55BE1152" w14:textId="77777777" w:rsidR="003673BC" w:rsidRPr="00AB5D21" w:rsidRDefault="003673BC" w:rsidP="00AB5D21">
      <w:pPr>
        <w:ind w:left="284"/>
        <w:jc w:val="both"/>
        <w:rPr>
          <w:rFonts w:ascii="Montserrat" w:hAnsi="Montserrat" w:cs="Arial"/>
          <w:sz w:val="20"/>
          <w:lang w:val="es-ES_tradnl"/>
        </w:rPr>
      </w:pPr>
    </w:p>
    <w:p w14:paraId="35C7135B" w14:textId="77777777" w:rsidR="00AB5D21" w:rsidRPr="00445349" w:rsidRDefault="00AB5D21" w:rsidP="003F491F">
      <w:pPr>
        <w:ind w:right="49"/>
        <w:jc w:val="both"/>
        <w:rPr>
          <w:rFonts w:ascii="Montserrat" w:hAnsi="Montserrat" w:cs="Arial"/>
          <w:sz w:val="20"/>
          <w:szCs w:val="20"/>
          <w:lang w:val="es-ES_tradnl"/>
        </w:rPr>
      </w:pPr>
    </w:p>
    <w:p w14:paraId="544780F2" w14:textId="08E3D4E8" w:rsidR="00846DBC" w:rsidRDefault="0023164B" w:rsidP="00995FD9">
      <w:pPr>
        <w:pStyle w:val="Ttulo1"/>
        <w:numPr>
          <w:ilvl w:val="0"/>
          <w:numId w:val="19"/>
        </w:numPr>
        <w:spacing w:before="0" w:after="0"/>
        <w:ind w:right="49"/>
        <w:jc w:val="both"/>
        <w:rPr>
          <w:rFonts w:ascii="Montserrat" w:hAnsi="Montserrat" w:cs="Arial"/>
          <w:bCs w:val="0"/>
          <w:kern w:val="0"/>
          <w:sz w:val="20"/>
          <w:szCs w:val="20"/>
          <w:lang w:val="es-ES_tradnl"/>
        </w:rPr>
      </w:pPr>
      <w:bookmarkStart w:id="55" w:name="_Toc367205740"/>
      <w:bookmarkStart w:id="56" w:name="_Toc203404008"/>
      <w:r w:rsidRPr="00D20162">
        <w:rPr>
          <w:rFonts w:ascii="Montserrat" w:hAnsi="Montserrat" w:cs="Arial"/>
          <w:bCs w:val="0"/>
          <w:kern w:val="0"/>
          <w:sz w:val="20"/>
          <w:szCs w:val="20"/>
          <w:lang w:val="es-ES_tradnl"/>
        </w:rPr>
        <w:t>L</w:t>
      </w:r>
      <w:r w:rsidR="00846DBC">
        <w:rPr>
          <w:rFonts w:ascii="Montserrat" w:hAnsi="Montserrat" w:cs="Arial"/>
          <w:bCs w:val="0"/>
          <w:kern w:val="0"/>
          <w:sz w:val="20"/>
          <w:szCs w:val="20"/>
          <w:lang w:val="es-ES_tradnl"/>
        </w:rPr>
        <w:t>ICENCIAS, PERMISOS, REGISTROS, CERTIFICADOS O AUTORIZACIONES.</w:t>
      </w:r>
    </w:p>
    <w:p w14:paraId="3E5CCAFB" w14:textId="77777777" w:rsidR="00846DBC" w:rsidRDefault="00846DBC" w:rsidP="00846DBC">
      <w:pPr>
        <w:rPr>
          <w:lang w:val="es-ES_tradnl" w:eastAsia="ar-SA"/>
        </w:rPr>
      </w:pPr>
    </w:p>
    <w:p w14:paraId="2E8B43EC" w14:textId="639C87DD" w:rsidR="0009107F" w:rsidRPr="0009107F" w:rsidRDefault="0009107F" w:rsidP="0009107F">
      <w:pPr>
        <w:ind w:left="360"/>
        <w:jc w:val="both"/>
        <w:rPr>
          <w:rFonts w:ascii="Montserrat" w:eastAsia="Calibri" w:hAnsi="Montserrat" w:cs="Arial"/>
          <w:sz w:val="20"/>
          <w:szCs w:val="20"/>
        </w:rPr>
      </w:pPr>
      <w:r w:rsidRPr="0009107F">
        <w:rPr>
          <w:rFonts w:ascii="Montserrat" w:eastAsia="Calibri" w:hAnsi="Montserrat" w:cs="Arial"/>
          <w:sz w:val="20"/>
          <w:szCs w:val="20"/>
        </w:rPr>
        <w:t xml:space="preserve">El </w:t>
      </w:r>
      <w:r>
        <w:rPr>
          <w:rFonts w:ascii="Montserrat" w:eastAsia="Calibri" w:hAnsi="Montserrat" w:cs="Arial"/>
          <w:sz w:val="20"/>
          <w:szCs w:val="20"/>
        </w:rPr>
        <w:t>Licitante</w:t>
      </w:r>
      <w:r w:rsidRPr="0009107F">
        <w:rPr>
          <w:rFonts w:ascii="Montserrat" w:eastAsia="Calibri" w:hAnsi="Montserrat" w:cs="Arial"/>
          <w:sz w:val="20"/>
          <w:szCs w:val="20"/>
        </w:rPr>
        <w:t xml:space="preserve"> deberá acompañar a su propuesta técnica, en copia simple, la documentación que a continuación se señala:</w:t>
      </w:r>
    </w:p>
    <w:p w14:paraId="2FB98E80" w14:textId="77777777" w:rsidR="0009107F" w:rsidRPr="0009107F" w:rsidRDefault="0009107F" w:rsidP="0009107F">
      <w:pPr>
        <w:ind w:left="360"/>
        <w:jc w:val="both"/>
        <w:rPr>
          <w:rFonts w:ascii="Montserrat" w:eastAsia="Calibri" w:hAnsi="Montserrat" w:cs="Arial"/>
          <w:sz w:val="20"/>
          <w:szCs w:val="20"/>
        </w:rPr>
      </w:pPr>
    </w:p>
    <w:p w14:paraId="7C9C8F33" w14:textId="5824F665" w:rsidR="0009107F" w:rsidRDefault="0009107F" w:rsidP="00394841">
      <w:pPr>
        <w:pStyle w:val="Prrafodelista"/>
        <w:numPr>
          <w:ilvl w:val="1"/>
          <w:numId w:val="34"/>
        </w:numPr>
        <w:ind w:left="993" w:hanging="425"/>
        <w:jc w:val="both"/>
        <w:rPr>
          <w:rFonts w:ascii="Montserrat" w:eastAsia="Calibri" w:hAnsi="Montserrat" w:cs="Arial"/>
          <w:sz w:val="20"/>
          <w:szCs w:val="20"/>
        </w:rPr>
      </w:pPr>
      <w:r w:rsidRPr="0009107F">
        <w:rPr>
          <w:rFonts w:ascii="Montserrat" w:eastAsia="Calibri" w:hAnsi="Montserrat" w:cs="Arial"/>
          <w:sz w:val="20"/>
          <w:szCs w:val="20"/>
        </w:rPr>
        <w:t>Aviso de Funcionamiento del licitante (Anexo Técnico 2). El cual debe corresponder al giro de dispositivos médicos o afín, en caso contrario se descalificará su propuesta.</w:t>
      </w:r>
    </w:p>
    <w:p w14:paraId="4C35119C" w14:textId="77777777" w:rsidR="0009107F" w:rsidRDefault="0009107F" w:rsidP="0009107F">
      <w:pPr>
        <w:pStyle w:val="Prrafodelista"/>
        <w:ind w:left="1273"/>
        <w:jc w:val="both"/>
        <w:rPr>
          <w:rFonts w:ascii="Montserrat" w:eastAsia="Calibri" w:hAnsi="Montserrat" w:cs="Arial"/>
          <w:sz w:val="20"/>
          <w:szCs w:val="20"/>
        </w:rPr>
      </w:pPr>
    </w:p>
    <w:p w14:paraId="2AF16EDB" w14:textId="77777777" w:rsidR="0009107F" w:rsidRPr="0009107F" w:rsidRDefault="0009107F" w:rsidP="0009107F">
      <w:pPr>
        <w:pStyle w:val="Prrafodelista"/>
        <w:ind w:left="1273"/>
        <w:jc w:val="both"/>
        <w:rPr>
          <w:rFonts w:ascii="Montserrat" w:eastAsia="Calibri" w:hAnsi="Montserrat" w:cs="Arial"/>
          <w:sz w:val="20"/>
          <w:szCs w:val="20"/>
        </w:rPr>
      </w:pPr>
    </w:p>
    <w:p w14:paraId="1D2E9B67" w14:textId="4197181E" w:rsidR="0009107F" w:rsidRPr="0009107F" w:rsidRDefault="0009107F" w:rsidP="00394841">
      <w:pPr>
        <w:pStyle w:val="Prrafodelista"/>
        <w:numPr>
          <w:ilvl w:val="1"/>
          <w:numId w:val="34"/>
        </w:numPr>
        <w:ind w:left="993" w:hanging="425"/>
        <w:jc w:val="both"/>
        <w:rPr>
          <w:rFonts w:ascii="Montserrat" w:eastAsia="Calibri" w:hAnsi="Montserrat" w:cs="Arial"/>
          <w:sz w:val="20"/>
          <w:szCs w:val="20"/>
        </w:rPr>
      </w:pPr>
      <w:r w:rsidRPr="0009107F">
        <w:rPr>
          <w:rFonts w:ascii="Montserrat" w:eastAsia="Calibri" w:hAnsi="Montserrat" w:cs="Arial"/>
          <w:sz w:val="20"/>
          <w:szCs w:val="20"/>
        </w:rPr>
        <w:lastRenderedPageBreak/>
        <w:t>Carta donde manifieste número de teléfono, correo electrónico y horario de atención a clientes. (Anexo Técnico 3).</w:t>
      </w:r>
    </w:p>
    <w:p w14:paraId="0B369197" w14:textId="77777777" w:rsidR="0009107F" w:rsidRDefault="0009107F" w:rsidP="0009107F">
      <w:pPr>
        <w:ind w:left="360"/>
        <w:jc w:val="both"/>
        <w:rPr>
          <w:rFonts w:ascii="Montserrat" w:eastAsia="Calibri" w:hAnsi="Montserrat" w:cs="Arial"/>
          <w:sz w:val="20"/>
          <w:szCs w:val="20"/>
        </w:rPr>
      </w:pPr>
    </w:p>
    <w:p w14:paraId="200C8C45" w14:textId="77777777" w:rsidR="0009107F" w:rsidRPr="0009107F" w:rsidRDefault="0009107F" w:rsidP="0009107F">
      <w:pPr>
        <w:ind w:left="360"/>
        <w:jc w:val="both"/>
        <w:rPr>
          <w:rFonts w:ascii="Montserrat" w:eastAsia="Calibri" w:hAnsi="Montserrat" w:cs="Arial"/>
          <w:sz w:val="20"/>
          <w:szCs w:val="20"/>
        </w:rPr>
      </w:pPr>
      <w:r w:rsidRPr="0009107F">
        <w:rPr>
          <w:rFonts w:ascii="Montserrat" w:eastAsia="Calibri" w:hAnsi="Montserrat" w:cs="Arial"/>
          <w:sz w:val="20"/>
          <w:szCs w:val="20"/>
        </w:rPr>
        <w:t>El Instituto podrá en cualquier momento verificar el cumplimiento de los requisitos de calidad de los bienes al participante que resulte adjudicado.</w:t>
      </w:r>
    </w:p>
    <w:p w14:paraId="1C6E0258" w14:textId="77777777" w:rsidR="0009107F" w:rsidRPr="0009107F" w:rsidRDefault="0009107F" w:rsidP="0009107F">
      <w:pPr>
        <w:ind w:left="360"/>
        <w:jc w:val="both"/>
        <w:rPr>
          <w:rFonts w:ascii="Montserrat" w:eastAsia="Calibri" w:hAnsi="Montserrat" w:cs="Arial"/>
          <w:sz w:val="20"/>
          <w:szCs w:val="20"/>
        </w:rPr>
      </w:pPr>
    </w:p>
    <w:p w14:paraId="435CA430" w14:textId="77777777" w:rsidR="0009107F" w:rsidRPr="0009107F" w:rsidRDefault="0009107F" w:rsidP="0009107F">
      <w:pPr>
        <w:ind w:left="360"/>
        <w:jc w:val="both"/>
        <w:rPr>
          <w:rFonts w:ascii="Montserrat" w:eastAsia="Calibri" w:hAnsi="Montserrat" w:cs="Arial"/>
          <w:sz w:val="20"/>
          <w:szCs w:val="20"/>
        </w:rPr>
      </w:pPr>
      <w:r w:rsidRPr="0009107F">
        <w:rPr>
          <w:rFonts w:ascii="Montserrat" w:eastAsia="Calibri" w:hAnsi="Montserrat" w:cs="Arial"/>
          <w:sz w:val="20"/>
          <w:szCs w:val="20"/>
        </w:rPr>
        <w:t>Así mismo, el Instituto durante la vigencia del contrato coadyuvará con la autoridad sanitaria (COFEPRIS), informándole los resultados de aquellos insumos para la salud que no cumplan con la normatividad establecida.</w:t>
      </w:r>
    </w:p>
    <w:p w14:paraId="5413A472" w14:textId="77777777" w:rsidR="0009107F" w:rsidRPr="0009107F" w:rsidRDefault="0009107F" w:rsidP="0009107F">
      <w:pPr>
        <w:ind w:left="360"/>
        <w:jc w:val="both"/>
        <w:rPr>
          <w:rFonts w:ascii="Montserrat" w:eastAsia="Calibri" w:hAnsi="Montserrat" w:cs="Arial"/>
          <w:sz w:val="20"/>
          <w:szCs w:val="20"/>
        </w:rPr>
      </w:pPr>
    </w:p>
    <w:p w14:paraId="10988F8B" w14:textId="77777777" w:rsidR="0009107F" w:rsidRPr="0009107F" w:rsidRDefault="0009107F" w:rsidP="0009107F">
      <w:pPr>
        <w:ind w:left="360"/>
        <w:jc w:val="both"/>
        <w:rPr>
          <w:rFonts w:ascii="Montserrat" w:eastAsia="Calibri" w:hAnsi="Montserrat" w:cs="Arial"/>
          <w:sz w:val="20"/>
          <w:szCs w:val="20"/>
        </w:rPr>
      </w:pPr>
      <w:r w:rsidRPr="0009107F">
        <w:rPr>
          <w:rFonts w:ascii="Montserrat" w:eastAsia="Calibri" w:hAnsi="Montserrat" w:cs="Arial"/>
          <w:sz w:val="20"/>
          <w:szCs w:val="20"/>
        </w:rPr>
        <w:t xml:space="preserve">La evaluación de los insumos para la salud se realizará conforme a lo establecido en la Ley General de Salud, en los artículos aplicables, así como las especificaciones técnicas solicitadas por el Instituto. </w:t>
      </w:r>
    </w:p>
    <w:p w14:paraId="47C79113" w14:textId="77777777" w:rsidR="0009107F" w:rsidRPr="0009107F" w:rsidRDefault="0009107F" w:rsidP="0009107F">
      <w:pPr>
        <w:ind w:left="360"/>
        <w:jc w:val="both"/>
        <w:rPr>
          <w:rFonts w:ascii="Montserrat" w:eastAsia="Calibri" w:hAnsi="Montserrat" w:cs="Arial"/>
          <w:sz w:val="20"/>
          <w:szCs w:val="20"/>
        </w:rPr>
      </w:pPr>
    </w:p>
    <w:p w14:paraId="4E156DFA" w14:textId="77777777" w:rsidR="0009107F" w:rsidRPr="0009107F" w:rsidRDefault="0009107F" w:rsidP="0009107F">
      <w:pPr>
        <w:ind w:left="360"/>
        <w:jc w:val="both"/>
        <w:rPr>
          <w:rFonts w:ascii="Montserrat" w:eastAsia="Calibri" w:hAnsi="Montserrat" w:cs="Arial"/>
          <w:sz w:val="20"/>
          <w:szCs w:val="20"/>
        </w:rPr>
      </w:pPr>
      <w:r w:rsidRPr="0009107F">
        <w:rPr>
          <w:rFonts w:ascii="Montserrat" w:eastAsia="Calibri" w:hAnsi="Montserrat" w:cs="Arial"/>
          <w:sz w:val="20"/>
          <w:szCs w:val="20"/>
        </w:rPr>
        <w:t>En caso de encontrarse alguna inconsistencia de acuerdo con la legislación sanitaria o las autorizaciones otorgadas por la COFEPRIS, el Instituto lo hará del conocimiento de dicha autoridad.</w:t>
      </w:r>
    </w:p>
    <w:p w14:paraId="2728F520" w14:textId="77777777" w:rsidR="0009107F" w:rsidRPr="0009107F" w:rsidRDefault="0009107F" w:rsidP="0009107F">
      <w:pPr>
        <w:ind w:left="360"/>
        <w:jc w:val="both"/>
        <w:rPr>
          <w:rFonts w:ascii="Montserrat" w:eastAsia="Calibri" w:hAnsi="Montserrat" w:cs="Arial"/>
          <w:sz w:val="20"/>
          <w:szCs w:val="20"/>
        </w:rPr>
      </w:pPr>
    </w:p>
    <w:p w14:paraId="4F3AA4F2" w14:textId="69509647" w:rsidR="00A56903" w:rsidRDefault="0009107F" w:rsidP="0009107F">
      <w:pPr>
        <w:ind w:left="360"/>
        <w:jc w:val="both"/>
        <w:rPr>
          <w:rFonts w:ascii="Montserrat" w:eastAsia="Calibri" w:hAnsi="Montserrat" w:cs="Arial"/>
          <w:sz w:val="20"/>
          <w:szCs w:val="20"/>
        </w:rPr>
      </w:pPr>
      <w:r w:rsidRPr="0009107F">
        <w:rPr>
          <w:rFonts w:ascii="Montserrat" w:eastAsia="Calibri" w:hAnsi="Montserrat" w:cs="Arial"/>
          <w:sz w:val="20"/>
          <w:szCs w:val="20"/>
        </w:rPr>
        <w:t xml:space="preserve">Deberá de considerar dentro de su propuesta técnica los documentos solicitados en el apartado de </w:t>
      </w:r>
      <w:r w:rsidRPr="0009107F">
        <w:rPr>
          <w:rFonts w:ascii="Montserrat" w:eastAsia="Calibri" w:hAnsi="Montserrat" w:cs="Arial"/>
          <w:b/>
          <w:sz w:val="20"/>
          <w:szCs w:val="20"/>
        </w:rPr>
        <w:t>CALIDAD</w:t>
      </w:r>
      <w:r w:rsidRPr="0009107F">
        <w:rPr>
          <w:rFonts w:ascii="Montserrat" w:eastAsia="Calibri" w:hAnsi="Montserrat" w:cs="Arial"/>
          <w:sz w:val="20"/>
          <w:szCs w:val="20"/>
        </w:rPr>
        <w:t>. La omisión de estos será motivo de descalificación de su propuesta técnica.</w:t>
      </w:r>
    </w:p>
    <w:p w14:paraId="029FE0F7" w14:textId="77777777" w:rsidR="00846DBC" w:rsidRPr="00846DBC" w:rsidRDefault="00846DBC" w:rsidP="00846DBC">
      <w:pPr>
        <w:rPr>
          <w:lang w:val="es-ES_tradnl" w:eastAsia="ar-SA"/>
        </w:rPr>
      </w:pPr>
    </w:p>
    <w:p w14:paraId="69D165C4" w14:textId="0CCEE2D5" w:rsidR="00A4164A" w:rsidRDefault="00846DBC" w:rsidP="0009107F">
      <w:pPr>
        <w:pStyle w:val="Ttulo1"/>
        <w:numPr>
          <w:ilvl w:val="1"/>
          <w:numId w:val="19"/>
        </w:numPr>
        <w:spacing w:before="0" w:after="0"/>
        <w:ind w:right="49" w:hanging="148"/>
        <w:jc w:val="both"/>
        <w:rPr>
          <w:rFonts w:ascii="Montserrat" w:hAnsi="Montserrat" w:cs="Arial"/>
          <w:bCs w:val="0"/>
          <w:kern w:val="0"/>
          <w:sz w:val="20"/>
          <w:szCs w:val="20"/>
          <w:lang w:val="es-ES_tradnl"/>
        </w:rPr>
      </w:pPr>
      <w:r>
        <w:rPr>
          <w:rFonts w:ascii="Montserrat" w:hAnsi="Montserrat" w:cs="Arial"/>
          <w:bCs w:val="0"/>
          <w:kern w:val="0"/>
          <w:sz w:val="20"/>
          <w:szCs w:val="20"/>
          <w:lang w:val="es-ES_tradnl"/>
        </w:rPr>
        <w:t>Calidad</w:t>
      </w:r>
      <w:r w:rsidR="00A4164A">
        <w:rPr>
          <w:rFonts w:ascii="Montserrat" w:hAnsi="Montserrat" w:cs="Arial"/>
          <w:bCs w:val="0"/>
          <w:kern w:val="0"/>
          <w:sz w:val="20"/>
          <w:szCs w:val="20"/>
          <w:lang w:val="es-ES_tradnl"/>
        </w:rPr>
        <w:t>.</w:t>
      </w:r>
    </w:p>
    <w:p w14:paraId="47D9E264" w14:textId="77777777" w:rsidR="00A4164A" w:rsidRDefault="00A4164A" w:rsidP="00A4164A">
      <w:pPr>
        <w:rPr>
          <w:lang w:val="es-ES_tradnl" w:eastAsia="ar-SA"/>
        </w:rPr>
      </w:pPr>
    </w:p>
    <w:p w14:paraId="19214F13" w14:textId="20F0DFB9" w:rsidR="00A4164A" w:rsidRPr="00846DBC" w:rsidRDefault="00A4164A" w:rsidP="00A4164A">
      <w:pPr>
        <w:ind w:left="709"/>
        <w:jc w:val="both"/>
        <w:rPr>
          <w:rFonts w:ascii="Montserrat" w:eastAsia="Times New Roman" w:hAnsi="Montserrat" w:cs="Arial"/>
          <w:bCs/>
          <w:color w:val="000000" w:themeColor="text1"/>
          <w:sz w:val="20"/>
          <w:szCs w:val="20"/>
          <w:lang w:val="es-ES" w:eastAsia="es-MX"/>
        </w:rPr>
      </w:pPr>
      <w:r w:rsidRPr="00846DBC">
        <w:rPr>
          <w:rFonts w:ascii="Montserrat" w:eastAsia="Times New Roman" w:hAnsi="Montserrat" w:cs="Arial"/>
          <w:bCs/>
          <w:color w:val="000000" w:themeColor="text1"/>
          <w:sz w:val="20"/>
          <w:szCs w:val="20"/>
          <w:lang w:val="es-ES" w:eastAsia="es-MX"/>
        </w:rPr>
        <w:t>Deberá incluir los siguientes documentos de calidad</w:t>
      </w:r>
      <w:r w:rsidR="0009107F">
        <w:rPr>
          <w:rFonts w:ascii="Montserrat" w:eastAsia="Times New Roman" w:hAnsi="Montserrat" w:cs="Arial"/>
          <w:bCs/>
          <w:color w:val="000000" w:themeColor="text1"/>
          <w:sz w:val="20"/>
          <w:szCs w:val="20"/>
          <w:lang w:val="es-ES" w:eastAsia="es-MX"/>
        </w:rPr>
        <w:t>:</w:t>
      </w:r>
    </w:p>
    <w:p w14:paraId="2DE348AC" w14:textId="77777777" w:rsidR="00A4164A" w:rsidRDefault="00A4164A" w:rsidP="00A4164A">
      <w:pPr>
        <w:suppressAutoHyphens/>
        <w:ind w:left="709"/>
        <w:jc w:val="both"/>
        <w:rPr>
          <w:rFonts w:ascii="Montserrat" w:eastAsiaTheme="minorEastAsia" w:hAnsi="Montserrat" w:cs="Arial"/>
          <w:sz w:val="20"/>
          <w:szCs w:val="20"/>
          <w:lang w:val="es-ES_tradnl"/>
        </w:rPr>
      </w:pPr>
    </w:p>
    <w:p w14:paraId="270B19A4" w14:textId="77777777" w:rsidR="00A4164A" w:rsidRPr="00846DBC" w:rsidRDefault="00A4164A" w:rsidP="00F349D1">
      <w:pPr>
        <w:pStyle w:val="Prrafodelista"/>
        <w:numPr>
          <w:ilvl w:val="0"/>
          <w:numId w:val="52"/>
        </w:numPr>
        <w:tabs>
          <w:tab w:val="left" w:pos="993"/>
        </w:tabs>
        <w:suppressAutoHyphens/>
        <w:ind w:left="851" w:hanging="142"/>
        <w:jc w:val="both"/>
        <w:rPr>
          <w:rFonts w:ascii="Montserrat" w:eastAsiaTheme="minorEastAsia" w:hAnsi="Montserrat" w:cs="Arial"/>
          <w:b/>
          <w:sz w:val="20"/>
          <w:szCs w:val="20"/>
          <w:lang w:val="es-ES_tradnl"/>
        </w:rPr>
      </w:pPr>
      <w:r w:rsidRPr="00846DBC">
        <w:rPr>
          <w:rFonts w:ascii="Montserrat" w:eastAsiaTheme="minorEastAsia" w:hAnsi="Montserrat" w:cs="Arial"/>
          <w:b/>
          <w:sz w:val="20"/>
          <w:szCs w:val="20"/>
          <w:lang w:val="es-ES_tradnl"/>
        </w:rPr>
        <w:t xml:space="preserve">Para bienes nacionales. </w:t>
      </w:r>
    </w:p>
    <w:p w14:paraId="6FE365A4" w14:textId="77777777" w:rsidR="00A4164A" w:rsidRPr="00846DBC" w:rsidRDefault="00A4164A" w:rsidP="00A4164A">
      <w:pPr>
        <w:suppressAutoHyphens/>
        <w:jc w:val="both"/>
        <w:rPr>
          <w:rFonts w:ascii="Montserrat" w:eastAsiaTheme="minorEastAsia" w:hAnsi="Montserrat" w:cs="Arial"/>
          <w:sz w:val="20"/>
          <w:szCs w:val="20"/>
          <w:lang w:val="es-ES_tradnl"/>
        </w:rPr>
      </w:pPr>
    </w:p>
    <w:p w14:paraId="01BF4635" w14:textId="77777777" w:rsidR="00A4164A" w:rsidRPr="00846DBC" w:rsidRDefault="00A4164A" w:rsidP="00B1389E">
      <w:pPr>
        <w:suppressAutoHyphens/>
        <w:ind w:firstLine="993"/>
        <w:jc w:val="both"/>
        <w:rPr>
          <w:rFonts w:ascii="Montserrat" w:eastAsiaTheme="minorEastAsia" w:hAnsi="Montserrat" w:cs="Arial"/>
          <w:b/>
          <w:sz w:val="20"/>
          <w:szCs w:val="20"/>
          <w:lang w:val="es-ES_tradnl"/>
        </w:rPr>
      </w:pPr>
      <w:r w:rsidRPr="00846DBC">
        <w:rPr>
          <w:rFonts w:ascii="Montserrat" w:eastAsiaTheme="minorEastAsia" w:hAnsi="Montserrat" w:cs="Arial"/>
          <w:b/>
          <w:sz w:val="20"/>
          <w:szCs w:val="20"/>
          <w:lang w:val="es-ES_tradnl"/>
        </w:rPr>
        <w:t>En caso de ser fabricante:</w:t>
      </w:r>
    </w:p>
    <w:p w14:paraId="252B24A2" w14:textId="77777777" w:rsidR="00A4164A" w:rsidRDefault="00A4164A" w:rsidP="00A4164A">
      <w:pPr>
        <w:suppressAutoHyphens/>
        <w:ind w:left="1418" w:hanging="425"/>
        <w:jc w:val="both"/>
        <w:rPr>
          <w:rFonts w:ascii="Montserrat" w:eastAsiaTheme="minorEastAsia" w:hAnsi="Montserrat" w:cs="Arial"/>
          <w:sz w:val="20"/>
          <w:szCs w:val="20"/>
          <w:lang w:val="es-ES_tradnl"/>
        </w:rPr>
      </w:pPr>
    </w:p>
    <w:p w14:paraId="1EA25591"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a)</w:t>
      </w:r>
      <w:r w:rsidRPr="00B1389E">
        <w:rPr>
          <w:rFonts w:ascii="Montserrat" w:eastAsiaTheme="minorEastAsia" w:hAnsi="Montserrat" w:cs="Arial"/>
          <w:sz w:val="20"/>
          <w:szCs w:val="20"/>
          <w:lang w:val="es-ES_tradnl"/>
        </w:rPr>
        <w:tab/>
        <w:t>Certificado vigente del Registro Sanitario por parte de COFEPRIS. (Anexo Técnico 4).</w:t>
      </w:r>
    </w:p>
    <w:p w14:paraId="54B96122" w14:textId="77777777" w:rsidR="00B1389E" w:rsidRPr="00B1389E" w:rsidRDefault="00B1389E" w:rsidP="00394841">
      <w:pPr>
        <w:suppressAutoHyphens/>
        <w:ind w:left="1418"/>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En caso de que el Registro Sanitario no se encuentre dentro del periodo de vigencia de 5 años, conforme al artículo 376 de la Ley General de Salud, el proveedor deberá presentar:</w:t>
      </w:r>
    </w:p>
    <w:p w14:paraId="66D03DCD" w14:textId="155D6407" w:rsidR="00B1389E" w:rsidRPr="00B1389E" w:rsidRDefault="00B1389E" w:rsidP="00F349D1">
      <w:pPr>
        <w:pStyle w:val="Prrafodelista"/>
        <w:numPr>
          <w:ilvl w:val="0"/>
          <w:numId w:val="53"/>
        </w:numPr>
        <w:suppressAutoHyphens/>
        <w:ind w:left="1985"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Copia simple del Registro Sanitario sometido a prórroga.</w:t>
      </w:r>
    </w:p>
    <w:p w14:paraId="5DDFC341" w14:textId="4FEA4785" w:rsidR="00B1389E" w:rsidRPr="00B1389E" w:rsidRDefault="00B1389E" w:rsidP="00F349D1">
      <w:pPr>
        <w:pStyle w:val="Prrafodelista"/>
        <w:numPr>
          <w:ilvl w:val="0"/>
          <w:numId w:val="53"/>
        </w:numPr>
        <w:suppressAutoHyphens/>
        <w:ind w:left="1985"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Copia simple del acuse de recibo del trámite de prórroga del Registro Sanitario, presentado ante la COFEPRIS.</w:t>
      </w:r>
    </w:p>
    <w:p w14:paraId="6C527006" w14:textId="04415D9A" w:rsidR="00B1389E" w:rsidRPr="00B1389E" w:rsidRDefault="00B1389E" w:rsidP="00F349D1">
      <w:pPr>
        <w:pStyle w:val="Prrafodelista"/>
        <w:numPr>
          <w:ilvl w:val="0"/>
          <w:numId w:val="53"/>
        </w:numPr>
        <w:suppressAutoHyphens/>
        <w:ind w:left="1985"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Carta en hoja membretada y firmada por el representante legal del Titular del Registro Sanitario en donde Bajo Protesta de Decir Verdad, manifieste que el trámite de prórroga del Registro Sanitario, del cual presenta copia, fue sometido en tiempo y forma, y que el acuse de recibo presentado corresponde al producto sometido al trámite de prórroga.</w:t>
      </w:r>
    </w:p>
    <w:p w14:paraId="31A08719"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b)</w:t>
      </w:r>
      <w:r w:rsidRPr="00B1389E">
        <w:rPr>
          <w:rFonts w:ascii="Montserrat" w:eastAsiaTheme="minorEastAsia" w:hAnsi="Montserrat" w:cs="Arial"/>
          <w:sz w:val="20"/>
          <w:szCs w:val="20"/>
          <w:lang w:val="es-ES_tradnl"/>
        </w:rPr>
        <w:tab/>
        <w:t>En  su caso, prórroga Registro Sanitario vigente por parte de COFEPRIS. (Anexo Técnico 5).</w:t>
      </w:r>
    </w:p>
    <w:p w14:paraId="766B99BA"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c)</w:t>
      </w:r>
      <w:r w:rsidRPr="00B1389E">
        <w:rPr>
          <w:rFonts w:ascii="Montserrat" w:eastAsiaTheme="minorEastAsia" w:hAnsi="Montserrat" w:cs="Arial"/>
          <w:sz w:val="20"/>
          <w:szCs w:val="20"/>
          <w:lang w:val="es-ES_tradnl"/>
        </w:rPr>
        <w:tab/>
        <w:t xml:space="preserve">En el supuesto de que los consumibles no requieran de registro sanitario, deberán presentar EN UN SOLO DOCUMENTO el “Listado de </w:t>
      </w:r>
      <w:r w:rsidRPr="00B1389E">
        <w:rPr>
          <w:rFonts w:ascii="Montserrat" w:eastAsiaTheme="minorEastAsia" w:hAnsi="Montserrat" w:cs="Arial"/>
          <w:sz w:val="20"/>
          <w:szCs w:val="20"/>
          <w:lang w:val="es-ES_tradnl"/>
        </w:rPr>
        <w:lastRenderedPageBreak/>
        <w:t>insumos para la salud considerados como de bajo riesgo para efectos de obtención del Registro Sanitario”, donde indique TODAS las partidas que oferte y que se encuentren en este supuesto. (Anexo Técnico 6)</w:t>
      </w:r>
    </w:p>
    <w:p w14:paraId="18F577FF"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d)</w:t>
      </w:r>
      <w:r w:rsidRPr="00B1389E">
        <w:rPr>
          <w:rFonts w:ascii="Montserrat" w:eastAsiaTheme="minorEastAsia" w:hAnsi="Montserrat" w:cs="Arial"/>
          <w:sz w:val="20"/>
          <w:szCs w:val="20"/>
          <w:lang w:val="es-ES_tradnl"/>
        </w:rPr>
        <w:tab/>
        <w:t>Certificado vigente de Buenas Prácticas de fabricación por parte de COFEPRIS. (Anexo Técnico 7).</w:t>
      </w:r>
    </w:p>
    <w:p w14:paraId="1C093C31"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e)</w:t>
      </w:r>
      <w:r w:rsidRPr="00B1389E">
        <w:rPr>
          <w:rFonts w:ascii="Montserrat" w:eastAsiaTheme="minorEastAsia" w:hAnsi="Montserrat" w:cs="Arial"/>
          <w:sz w:val="20"/>
          <w:szCs w:val="20"/>
          <w:lang w:val="es-ES_tradnl"/>
        </w:rPr>
        <w:tab/>
        <w:t>En  su caso, prórroga Buenas Prácticas de fabricación vigente por parte de COFEPRIS. (Anexo Técnico 8).</w:t>
      </w:r>
    </w:p>
    <w:p w14:paraId="530438A9" w14:textId="2956F360" w:rsid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f)</w:t>
      </w:r>
      <w:r w:rsidRPr="00B1389E">
        <w:rPr>
          <w:rFonts w:ascii="Montserrat" w:eastAsiaTheme="minorEastAsia" w:hAnsi="Montserrat" w:cs="Arial"/>
          <w:sz w:val="20"/>
          <w:szCs w:val="20"/>
          <w:lang w:val="es-ES_tradnl"/>
        </w:rPr>
        <w:tab/>
        <w:t>Al menos dos de los siguientes Certificados: ISO 9001:2008 o más actual del fabricante, CE, CEE, FDA o ISO 13485. (Anexo Técnico 9).</w:t>
      </w:r>
    </w:p>
    <w:p w14:paraId="63FE98B7" w14:textId="77777777" w:rsidR="00B1389E" w:rsidRPr="00846DBC" w:rsidRDefault="00B1389E" w:rsidP="00A4164A">
      <w:pPr>
        <w:suppressAutoHyphens/>
        <w:ind w:left="1418" w:hanging="425"/>
        <w:jc w:val="both"/>
        <w:rPr>
          <w:rFonts w:ascii="Montserrat" w:eastAsiaTheme="minorEastAsia" w:hAnsi="Montserrat" w:cs="Arial"/>
          <w:sz w:val="20"/>
          <w:szCs w:val="20"/>
          <w:lang w:val="es-ES_tradnl"/>
        </w:rPr>
      </w:pPr>
    </w:p>
    <w:p w14:paraId="032916A6" w14:textId="77777777" w:rsidR="00A4164A" w:rsidRPr="00846DBC" w:rsidRDefault="00A4164A" w:rsidP="00B1389E">
      <w:pPr>
        <w:suppressAutoHyphens/>
        <w:ind w:left="1418" w:hanging="425"/>
        <w:jc w:val="both"/>
        <w:rPr>
          <w:rFonts w:ascii="Montserrat" w:eastAsiaTheme="minorEastAsia" w:hAnsi="Montserrat" w:cs="Arial"/>
          <w:sz w:val="20"/>
          <w:szCs w:val="20"/>
          <w:lang w:val="es-ES_tradnl"/>
        </w:rPr>
      </w:pPr>
      <w:r w:rsidRPr="00846DBC">
        <w:rPr>
          <w:rFonts w:ascii="Montserrat" w:eastAsiaTheme="minorEastAsia" w:hAnsi="Montserrat" w:cs="Arial"/>
          <w:b/>
          <w:sz w:val="20"/>
          <w:szCs w:val="20"/>
          <w:lang w:val="es-ES_tradnl"/>
        </w:rPr>
        <w:t>En caso de ser distribuidor primario</w:t>
      </w:r>
      <w:r w:rsidRPr="00846DBC">
        <w:rPr>
          <w:rFonts w:ascii="Montserrat" w:eastAsiaTheme="minorEastAsia" w:hAnsi="Montserrat" w:cs="Arial"/>
          <w:sz w:val="20"/>
          <w:szCs w:val="20"/>
          <w:lang w:val="es-ES_tradnl"/>
        </w:rPr>
        <w:t>:</w:t>
      </w:r>
    </w:p>
    <w:p w14:paraId="267F00C1" w14:textId="77777777" w:rsidR="00A4164A" w:rsidRDefault="00A4164A" w:rsidP="00A4164A">
      <w:pPr>
        <w:suppressAutoHyphens/>
        <w:ind w:left="1418" w:hanging="425"/>
        <w:jc w:val="both"/>
        <w:rPr>
          <w:rFonts w:ascii="Montserrat" w:eastAsiaTheme="minorEastAsia" w:hAnsi="Montserrat" w:cs="Arial"/>
          <w:sz w:val="20"/>
          <w:szCs w:val="20"/>
          <w:lang w:val="es-ES_tradnl"/>
        </w:rPr>
      </w:pPr>
    </w:p>
    <w:p w14:paraId="2876EE82"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a)</w:t>
      </w:r>
      <w:r w:rsidRPr="00B1389E">
        <w:rPr>
          <w:rFonts w:ascii="Montserrat" w:eastAsiaTheme="minorEastAsia" w:hAnsi="Montserrat" w:cs="Arial"/>
          <w:sz w:val="20"/>
          <w:szCs w:val="20"/>
          <w:lang w:val="es-ES_tradnl"/>
        </w:rPr>
        <w:tab/>
        <w:t xml:space="preserve">Carta de apoyo del fabricante en hoja membretada con firmas originales. (Anexo Técnico 10). </w:t>
      </w:r>
    </w:p>
    <w:p w14:paraId="39357ED8" w14:textId="75A8C4EB" w:rsid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b)</w:t>
      </w:r>
      <w:r w:rsidRPr="00B1389E">
        <w:rPr>
          <w:rFonts w:ascii="Montserrat" w:eastAsiaTheme="minorEastAsia" w:hAnsi="Montserrat" w:cs="Arial"/>
          <w:sz w:val="20"/>
          <w:szCs w:val="20"/>
          <w:lang w:val="es-ES_tradnl"/>
        </w:rPr>
        <w:tab/>
        <w:t>Todos los incisos del a) al f) del caso anterior “En caso de ser fabricante”.</w:t>
      </w:r>
    </w:p>
    <w:p w14:paraId="4B94F49F" w14:textId="77777777" w:rsidR="00B1389E" w:rsidRDefault="00B1389E" w:rsidP="00A4164A">
      <w:pPr>
        <w:suppressAutoHyphens/>
        <w:ind w:left="1418" w:hanging="425"/>
        <w:jc w:val="both"/>
        <w:rPr>
          <w:rFonts w:ascii="Montserrat" w:eastAsiaTheme="minorEastAsia" w:hAnsi="Montserrat" w:cs="Arial"/>
          <w:sz w:val="20"/>
          <w:szCs w:val="20"/>
          <w:lang w:val="es-ES_tradnl"/>
        </w:rPr>
      </w:pPr>
    </w:p>
    <w:p w14:paraId="2C79513A" w14:textId="77777777" w:rsidR="00B1389E" w:rsidRPr="00846DBC" w:rsidRDefault="00B1389E" w:rsidP="00A4164A">
      <w:pPr>
        <w:suppressAutoHyphens/>
        <w:ind w:left="1418" w:hanging="425"/>
        <w:jc w:val="both"/>
        <w:rPr>
          <w:rFonts w:ascii="Montserrat" w:eastAsiaTheme="minorEastAsia" w:hAnsi="Montserrat" w:cs="Arial"/>
          <w:sz w:val="20"/>
          <w:szCs w:val="20"/>
          <w:lang w:val="es-ES_tradnl"/>
        </w:rPr>
      </w:pPr>
    </w:p>
    <w:p w14:paraId="714CA787" w14:textId="77777777" w:rsidR="00A4164A" w:rsidRPr="00846DBC" w:rsidRDefault="00A4164A" w:rsidP="00F349D1">
      <w:pPr>
        <w:pStyle w:val="Prrafodelista"/>
        <w:numPr>
          <w:ilvl w:val="0"/>
          <w:numId w:val="52"/>
        </w:numPr>
        <w:tabs>
          <w:tab w:val="left" w:pos="993"/>
        </w:tabs>
        <w:suppressAutoHyphens/>
        <w:ind w:hanging="564"/>
        <w:jc w:val="both"/>
        <w:rPr>
          <w:rFonts w:ascii="Montserrat" w:eastAsiaTheme="minorEastAsia" w:hAnsi="Montserrat" w:cs="Arial"/>
          <w:sz w:val="20"/>
          <w:szCs w:val="20"/>
          <w:lang w:val="es-ES_tradnl"/>
        </w:rPr>
      </w:pPr>
      <w:r w:rsidRPr="00846DBC">
        <w:rPr>
          <w:rFonts w:ascii="Montserrat" w:eastAsiaTheme="minorEastAsia" w:hAnsi="Montserrat" w:cs="Arial"/>
          <w:b/>
          <w:sz w:val="20"/>
          <w:szCs w:val="20"/>
          <w:lang w:val="es-ES_tradnl"/>
        </w:rPr>
        <w:t>Para bienes de importación</w:t>
      </w:r>
      <w:r w:rsidRPr="00846DBC">
        <w:rPr>
          <w:rFonts w:ascii="Montserrat" w:eastAsiaTheme="minorEastAsia" w:hAnsi="Montserrat" w:cs="Arial"/>
          <w:sz w:val="20"/>
          <w:szCs w:val="20"/>
          <w:lang w:val="es-ES_tradnl"/>
        </w:rPr>
        <w:t>.</w:t>
      </w:r>
    </w:p>
    <w:p w14:paraId="24C3E7D2" w14:textId="77777777" w:rsidR="00A4164A" w:rsidRPr="00846DBC" w:rsidRDefault="00A4164A" w:rsidP="00A4164A">
      <w:pPr>
        <w:suppressAutoHyphens/>
        <w:ind w:left="1418" w:hanging="425"/>
        <w:jc w:val="both"/>
        <w:rPr>
          <w:rFonts w:ascii="Montserrat" w:eastAsiaTheme="minorEastAsia" w:hAnsi="Montserrat" w:cs="Arial"/>
          <w:sz w:val="20"/>
          <w:szCs w:val="20"/>
          <w:lang w:val="es-ES_tradnl"/>
        </w:rPr>
      </w:pPr>
    </w:p>
    <w:p w14:paraId="0AA12DD9" w14:textId="77777777" w:rsidR="00A4164A" w:rsidRPr="00846DBC" w:rsidRDefault="00A4164A" w:rsidP="00B1389E">
      <w:pPr>
        <w:suppressAutoHyphens/>
        <w:ind w:firstLine="993"/>
        <w:jc w:val="both"/>
        <w:rPr>
          <w:rFonts w:ascii="Montserrat" w:eastAsiaTheme="minorEastAsia" w:hAnsi="Montserrat" w:cs="Arial"/>
          <w:b/>
          <w:sz w:val="20"/>
          <w:szCs w:val="20"/>
          <w:lang w:val="es-ES_tradnl"/>
        </w:rPr>
      </w:pPr>
      <w:r w:rsidRPr="00846DBC">
        <w:rPr>
          <w:rFonts w:ascii="Montserrat" w:eastAsiaTheme="minorEastAsia" w:hAnsi="Montserrat" w:cs="Arial"/>
          <w:b/>
          <w:sz w:val="20"/>
          <w:szCs w:val="20"/>
          <w:lang w:val="es-ES_tradnl"/>
        </w:rPr>
        <w:t>En caso de ser fabricante:</w:t>
      </w:r>
    </w:p>
    <w:p w14:paraId="66976773" w14:textId="77777777" w:rsidR="00B1389E" w:rsidRDefault="00B1389E" w:rsidP="00A4164A">
      <w:pPr>
        <w:suppressAutoHyphens/>
        <w:ind w:left="1418" w:hanging="425"/>
        <w:jc w:val="both"/>
        <w:rPr>
          <w:rFonts w:ascii="Montserrat" w:eastAsiaTheme="minorEastAsia" w:hAnsi="Montserrat" w:cs="Arial"/>
          <w:sz w:val="20"/>
          <w:szCs w:val="20"/>
          <w:lang w:val="es-ES_tradnl"/>
        </w:rPr>
      </w:pPr>
    </w:p>
    <w:p w14:paraId="2AC57669"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a)</w:t>
      </w:r>
      <w:r w:rsidRPr="00B1389E">
        <w:rPr>
          <w:rFonts w:ascii="Montserrat" w:eastAsiaTheme="minorEastAsia" w:hAnsi="Montserrat" w:cs="Arial"/>
          <w:sz w:val="20"/>
          <w:szCs w:val="20"/>
          <w:lang w:val="es-ES_tradnl"/>
        </w:rPr>
        <w:tab/>
        <w:t>Certificado vigente del Registro Sanitario por parte de COFEPRIS. (Anexo Técnico 4)</w:t>
      </w:r>
    </w:p>
    <w:p w14:paraId="745C587B" w14:textId="77777777" w:rsidR="00B1389E" w:rsidRPr="00B1389E" w:rsidRDefault="00B1389E" w:rsidP="00394841">
      <w:pPr>
        <w:suppressAutoHyphens/>
        <w:ind w:left="1418"/>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En caso de que el Registro Sanitario no se encuentre dentro del periodo de vigencia de 5 años, conforme al artículo 376 de la Ley General de Salud, el proveedor deberá presentar:</w:t>
      </w:r>
    </w:p>
    <w:p w14:paraId="15BB6BAF" w14:textId="77BA45FE" w:rsidR="00B1389E" w:rsidRPr="00B1389E" w:rsidRDefault="00B1389E" w:rsidP="00F349D1">
      <w:pPr>
        <w:pStyle w:val="Prrafodelista"/>
        <w:numPr>
          <w:ilvl w:val="0"/>
          <w:numId w:val="54"/>
        </w:numPr>
        <w:suppressAutoHyphens/>
        <w:ind w:left="1985"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Copia simple del Registro Sanitario sometido a prórroga.</w:t>
      </w:r>
    </w:p>
    <w:p w14:paraId="521EDBEF" w14:textId="13064E04" w:rsidR="00B1389E" w:rsidRPr="00B1389E" w:rsidRDefault="00B1389E" w:rsidP="00F349D1">
      <w:pPr>
        <w:pStyle w:val="Prrafodelista"/>
        <w:numPr>
          <w:ilvl w:val="0"/>
          <w:numId w:val="54"/>
        </w:numPr>
        <w:suppressAutoHyphens/>
        <w:ind w:left="1985"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Copia simple del acuse de recibo del trámite de prórroga del Registro Sanitario, presentado ante la COFEPRIS.</w:t>
      </w:r>
    </w:p>
    <w:p w14:paraId="04E844FB" w14:textId="35938B11" w:rsidR="00B1389E" w:rsidRPr="00B1389E" w:rsidRDefault="00B1389E" w:rsidP="00F349D1">
      <w:pPr>
        <w:pStyle w:val="Prrafodelista"/>
        <w:numPr>
          <w:ilvl w:val="0"/>
          <w:numId w:val="54"/>
        </w:numPr>
        <w:suppressAutoHyphens/>
        <w:ind w:left="1985"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Carta en hoja membretada y firmada por el representante legal del Titular del Registro Sanitario en donde Bajo Protesta de Decir Verdad, manifieste que el trámite de prórroga del Registro Sanitario, del cual presenta copia, fue sometido en tiempo y forma, y que el acuse de recibo presentado corresponde al producto sometido al trámite de prórroga.</w:t>
      </w:r>
    </w:p>
    <w:p w14:paraId="5DAB0CE6" w14:textId="66221168"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b)</w:t>
      </w:r>
      <w:r w:rsidRPr="00B1389E">
        <w:rPr>
          <w:rFonts w:ascii="Montserrat" w:eastAsiaTheme="minorEastAsia" w:hAnsi="Montserrat" w:cs="Arial"/>
          <w:sz w:val="20"/>
          <w:szCs w:val="20"/>
          <w:lang w:val="es-ES_tradnl"/>
        </w:rPr>
        <w:tab/>
        <w:t>En</w:t>
      </w:r>
      <w:r w:rsidR="00394841">
        <w:rPr>
          <w:rFonts w:ascii="Montserrat" w:eastAsiaTheme="minorEastAsia" w:hAnsi="Montserrat" w:cs="Arial"/>
          <w:sz w:val="20"/>
          <w:szCs w:val="20"/>
          <w:lang w:val="es-ES_tradnl"/>
        </w:rPr>
        <w:t xml:space="preserve"> </w:t>
      </w:r>
      <w:r w:rsidRPr="00B1389E">
        <w:rPr>
          <w:rFonts w:ascii="Montserrat" w:eastAsiaTheme="minorEastAsia" w:hAnsi="Montserrat" w:cs="Arial"/>
          <w:sz w:val="20"/>
          <w:szCs w:val="20"/>
          <w:lang w:val="es-ES_tradnl"/>
        </w:rPr>
        <w:t>su caso, prórroga Registro Sanitario vigente por parte de COFEPRIS. (Anexo Técnico 5)</w:t>
      </w:r>
    </w:p>
    <w:p w14:paraId="061ACAD8"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c)</w:t>
      </w:r>
      <w:r w:rsidRPr="00B1389E">
        <w:rPr>
          <w:rFonts w:ascii="Montserrat" w:eastAsiaTheme="minorEastAsia" w:hAnsi="Montserrat" w:cs="Arial"/>
          <w:sz w:val="20"/>
          <w:szCs w:val="20"/>
          <w:lang w:val="es-ES_tradnl"/>
        </w:rPr>
        <w:tab/>
        <w:t>En el supuesto de que los consumibles no requieran de registro sanitario, deberán presentar EN UN SOLO DOCUMENTO el “Listado de insumos para la salud considerados como de bajo riesgo para efectos de obtención del Registro Sanitario”, donde indique TODAS las partidas que oferte y que se encuentren en este supuesto. (Anexo Técnico 6)</w:t>
      </w:r>
    </w:p>
    <w:p w14:paraId="4CE47A8A" w14:textId="3452E99F"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d)</w:t>
      </w:r>
      <w:r w:rsidRPr="00B1389E">
        <w:rPr>
          <w:rFonts w:ascii="Montserrat" w:eastAsiaTheme="minorEastAsia" w:hAnsi="Montserrat" w:cs="Arial"/>
          <w:sz w:val="20"/>
          <w:szCs w:val="20"/>
          <w:lang w:val="es-ES_tradnl"/>
        </w:rPr>
        <w:tab/>
        <w:t xml:space="preserve">Al menos dos de los siguientes Certificados: ISO 9001:2008 o más actual del fabricante, CE, CEE, FDA, ISO 13485, Norma Industrial de Japón (JIS), Programa de Auditoría Única de Dispositivos Médicos (MDSAP), Carta de libre venta del país de origen vigentes </w:t>
      </w:r>
      <w:r w:rsidRPr="00B1389E">
        <w:rPr>
          <w:rFonts w:ascii="Montserrat" w:eastAsiaTheme="minorEastAsia" w:hAnsi="Montserrat" w:cs="Arial"/>
          <w:sz w:val="20"/>
          <w:szCs w:val="20"/>
          <w:lang w:val="es-ES_tradnl"/>
        </w:rPr>
        <w:lastRenderedPageBreak/>
        <w:t>a nombre del fabricante o Certificado de Productos Sanitarios Gestión de la Calidad. (Anexo Técnico 9)</w:t>
      </w:r>
      <w:r w:rsidR="00394841">
        <w:rPr>
          <w:rFonts w:ascii="Montserrat" w:eastAsiaTheme="minorEastAsia" w:hAnsi="Montserrat" w:cs="Arial"/>
          <w:sz w:val="20"/>
          <w:szCs w:val="20"/>
          <w:lang w:val="es-ES_tradnl"/>
        </w:rPr>
        <w:t>.</w:t>
      </w:r>
    </w:p>
    <w:p w14:paraId="5A0CE516" w14:textId="77777777" w:rsidR="00B1389E" w:rsidRDefault="00B1389E" w:rsidP="00B1389E">
      <w:pPr>
        <w:suppressAutoHyphens/>
        <w:ind w:left="1418" w:hanging="425"/>
        <w:jc w:val="both"/>
        <w:rPr>
          <w:rFonts w:ascii="Montserrat" w:eastAsiaTheme="minorEastAsia" w:hAnsi="Montserrat" w:cs="Arial"/>
          <w:sz w:val="20"/>
          <w:szCs w:val="20"/>
          <w:lang w:val="es-ES_tradnl"/>
        </w:rPr>
      </w:pPr>
    </w:p>
    <w:p w14:paraId="743DD134"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b/>
          <w:sz w:val="20"/>
          <w:szCs w:val="20"/>
          <w:lang w:val="es-ES_tradnl"/>
        </w:rPr>
        <w:t>En caso de ser distribuidor primario</w:t>
      </w:r>
      <w:r w:rsidRPr="00B1389E">
        <w:rPr>
          <w:rFonts w:ascii="Montserrat" w:eastAsiaTheme="minorEastAsia" w:hAnsi="Montserrat" w:cs="Arial"/>
          <w:sz w:val="20"/>
          <w:szCs w:val="20"/>
          <w:lang w:val="es-ES_tradnl"/>
        </w:rPr>
        <w:t>:</w:t>
      </w:r>
    </w:p>
    <w:p w14:paraId="028FA644"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p>
    <w:p w14:paraId="5BEA213E" w14:textId="77777777" w:rsidR="00B1389E" w:rsidRPr="00B1389E" w:rsidRDefault="00B1389E" w:rsidP="00394841">
      <w:pPr>
        <w:suppressAutoHyphens/>
        <w:ind w:left="1701"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a)</w:t>
      </w:r>
      <w:r w:rsidRPr="00B1389E">
        <w:rPr>
          <w:rFonts w:ascii="Montserrat" w:eastAsiaTheme="minorEastAsia" w:hAnsi="Montserrat" w:cs="Arial"/>
          <w:sz w:val="20"/>
          <w:szCs w:val="20"/>
          <w:lang w:val="es-ES_tradnl"/>
        </w:rPr>
        <w:tab/>
        <w:t>Carta de apoyo del fabricante en hoja membretada firmada. (Anexo Técnico 10).</w:t>
      </w:r>
    </w:p>
    <w:p w14:paraId="400A3D9D" w14:textId="77777777" w:rsidR="00B1389E" w:rsidRPr="00B1389E" w:rsidRDefault="00B1389E" w:rsidP="00394841">
      <w:pPr>
        <w:suppressAutoHyphens/>
        <w:ind w:left="1701"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b)</w:t>
      </w:r>
      <w:r w:rsidRPr="00B1389E">
        <w:rPr>
          <w:rFonts w:ascii="Montserrat" w:eastAsiaTheme="minorEastAsia" w:hAnsi="Montserrat" w:cs="Arial"/>
          <w:sz w:val="20"/>
          <w:szCs w:val="20"/>
          <w:lang w:val="es-ES_tradnl"/>
        </w:rPr>
        <w:tab/>
        <w:t>Sin excepción, todos los incisos del a) al d) del caso anterior “En caso de ser fabricante”.</w:t>
      </w:r>
    </w:p>
    <w:p w14:paraId="63EA84B4"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p>
    <w:p w14:paraId="36F1D0F9" w14:textId="77777777" w:rsidR="00B1389E" w:rsidRPr="004824E2" w:rsidRDefault="00B1389E" w:rsidP="00F349D1">
      <w:pPr>
        <w:pStyle w:val="Prrafodelista"/>
        <w:numPr>
          <w:ilvl w:val="0"/>
          <w:numId w:val="57"/>
        </w:numPr>
        <w:suppressAutoHyphens/>
        <w:ind w:left="1418" w:hanging="425"/>
        <w:jc w:val="both"/>
        <w:rPr>
          <w:rFonts w:ascii="Montserrat" w:eastAsiaTheme="minorEastAsia" w:hAnsi="Montserrat" w:cs="Arial"/>
          <w:b/>
          <w:sz w:val="20"/>
          <w:szCs w:val="20"/>
          <w:lang w:val="es-ES_tradnl"/>
        </w:rPr>
      </w:pPr>
      <w:r w:rsidRPr="004824E2">
        <w:rPr>
          <w:rFonts w:ascii="Montserrat" w:eastAsiaTheme="minorEastAsia" w:hAnsi="Montserrat" w:cs="Arial"/>
          <w:b/>
          <w:sz w:val="20"/>
          <w:szCs w:val="20"/>
          <w:lang w:val="es-ES_tradnl"/>
        </w:rPr>
        <w:t>Calidad de los equipos Médicos asociados a claves específicas de consumibles, distribuidor nacional o internacional:</w:t>
      </w:r>
    </w:p>
    <w:p w14:paraId="75EAA34A"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p>
    <w:p w14:paraId="45874EFC"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a)</w:t>
      </w:r>
      <w:r w:rsidRPr="00B1389E">
        <w:rPr>
          <w:rFonts w:ascii="Montserrat" w:eastAsiaTheme="minorEastAsia" w:hAnsi="Montserrat" w:cs="Arial"/>
          <w:sz w:val="20"/>
          <w:szCs w:val="20"/>
          <w:lang w:val="es-ES_tradnl"/>
        </w:rPr>
        <w:tab/>
        <w:t xml:space="preserve">Certificado vigente del Registro Sanitario por parte de COFEPRIS. En  su caso, prórroga Registro Sanitario vigente por parte de COFEPRIS. </w:t>
      </w:r>
    </w:p>
    <w:p w14:paraId="72EDF22F" w14:textId="77777777" w:rsidR="00B1389E" w:rsidRPr="00B1389E" w:rsidRDefault="00B1389E" w:rsidP="00B1389E">
      <w:pPr>
        <w:suppressAutoHyphens/>
        <w:ind w:left="1418"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b)</w:t>
      </w:r>
      <w:r w:rsidRPr="00B1389E">
        <w:rPr>
          <w:rFonts w:ascii="Montserrat" w:eastAsiaTheme="minorEastAsia" w:hAnsi="Montserrat" w:cs="Arial"/>
          <w:sz w:val="20"/>
          <w:szCs w:val="20"/>
          <w:lang w:val="es-ES_tradnl"/>
        </w:rPr>
        <w:tab/>
        <w:t>Deberá presentar en su propuesta técnica, copia simple de al menos dos de los siguientes documentos de calidad: ISO 9001:2008 o más actual del fabricante, CE, CEE, FDA, ISO 13485, Norma Industrial de Japón (JIS), Programa de Auditoría Única de Dispositivos Médicos (MDSAP), Carta de libre venta del país de origen vigentes a nombre del fabricante o Certificado de Productos Sanitarios Gestión de la Calidad.</w:t>
      </w:r>
    </w:p>
    <w:p w14:paraId="1C0A74DA" w14:textId="77777777" w:rsidR="00394841" w:rsidRDefault="00394841" w:rsidP="00B1389E">
      <w:pPr>
        <w:suppressAutoHyphens/>
        <w:ind w:left="1418" w:hanging="425"/>
        <w:jc w:val="both"/>
        <w:rPr>
          <w:rFonts w:ascii="Montserrat" w:eastAsiaTheme="minorEastAsia" w:hAnsi="Montserrat" w:cs="Arial"/>
          <w:sz w:val="20"/>
          <w:szCs w:val="20"/>
          <w:lang w:val="es-ES_tradnl"/>
        </w:rPr>
      </w:pPr>
    </w:p>
    <w:p w14:paraId="2D70F0B5" w14:textId="77777777" w:rsidR="00B1389E" w:rsidRPr="00394841" w:rsidRDefault="00B1389E" w:rsidP="00F349D1">
      <w:pPr>
        <w:pStyle w:val="Prrafodelista"/>
        <w:numPr>
          <w:ilvl w:val="0"/>
          <w:numId w:val="55"/>
        </w:numPr>
        <w:suppressAutoHyphens/>
        <w:ind w:left="1418" w:hanging="425"/>
        <w:jc w:val="both"/>
        <w:rPr>
          <w:rFonts w:ascii="Montserrat" w:eastAsiaTheme="minorEastAsia" w:hAnsi="Montserrat" w:cs="Arial"/>
          <w:sz w:val="20"/>
          <w:szCs w:val="20"/>
          <w:lang w:val="es-ES_tradnl"/>
        </w:rPr>
      </w:pPr>
      <w:r w:rsidRPr="00394841">
        <w:rPr>
          <w:rFonts w:ascii="Montserrat" w:eastAsiaTheme="minorEastAsia" w:hAnsi="Montserrat" w:cs="Arial"/>
          <w:b/>
          <w:sz w:val="20"/>
          <w:szCs w:val="20"/>
          <w:lang w:val="es-ES_tradnl"/>
        </w:rPr>
        <w:t>Otras condiciones</w:t>
      </w:r>
      <w:r w:rsidRPr="00394841">
        <w:rPr>
          <w:rFonts w:ascii="Montserrat" w:eastAsiaTheme="minorEastAsia" w:hAnsi="Montserrat" w:cs="Arial"/>
          <w:sz w:val="20"/>
          <w:szCs w:val="20"/>
          <w:lang w:val="es-ES_tradnl"/>
        </w:rPr>
        <w:t>:</w:t>
      </w:r>
    </w:p>
    <w:p w14:paraId="60CF1E80" w14:textId="77777777" w:rsidR="00B1389E" w:rsidRPr="00B1389E" w:rsidRDefault="00B1389E" w:rsidP="00394841">
      <w:pPr>
        <w:suppressAutoHyphens/>
        <w:ind w:left="1843"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i)</w:t>
      </w:r>
      <w:r w:rsidRPr="00B1389E">
        <w:rPr>
          <w:rFonts w:ascii="Montserrat" w:eastAsiaTheme="minorEastAsia" w:hAnsi="Montserrat" w:cs="Arial"/>
          <w:sz w:val="20"/>
          <w:szCs w:val="20"/>
          <w:lang w:val="es-ES_tradnl"/>
        </w:rPr>
        <w:tab/>
        <w:t>El licitante deberá presentar en su propuesta técnica escrito bajo protesta de decir verdad en el que manifieste que los suministros que deriven de la prestación del servicio serán nuevos y en ningún caso usado.</w:t>
      </w:r>
    </w:p>
    <w:p w14:paraId="04D21109" w14:textId="77777777" w:rsidR="00B1389E" w:rsidRPr="00B1389E" w:rsidRDefault="00B1389E" w:rsidP="00394841">
      <w:pPr>
        <w:suppressAutoHyphens/>
        <w:ind w:left="1843" w:hanging="425"/>
        <w:jc w:val="both"/>
        <w:rPr>
          <w:rFonts w:ascii="Montserrat" w:eastAsiaTheme="minorEastAsia" w:hAnsi="Montserrat" w:cs="Arial"/>
          <w:sz w:val="20"/>
          <w:szCs w:val="20"/>
          <w:lang w:val="es-ES_tradnl"/>
        </w:rPr>
      </w:pPr>
    </w:p>
    <w:p w14:paraId="09E43567" w14:textId="77777777" w:rsidR="00B1389E" w:rsidRPr="00B1389E" w:rsidRDefault="00B1389E" w:rsidP="00394841">
      <w:pPr>
        <w:suppressAutoHyphens/>
        <w:ind w:left="1843"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ii)</w:t>
      </w:r>
      <w:r w:rsidRPr="00B1389E">
        <w:rPr>
          <w:rFonts w:ascii="Montserrat" w:eastAsiaTheme="minorEastAsia" w:hAnsi="Montserrat" w:cs="Arial"/>
          <w:sz w:val="20"/>
          <w:szCs w:val="20"/>
          <w:lang w:val="es-ES_tradnl"/>
        </w:rPr>
        <w:tab/>
        <w:t>El proveedor participante deberá presentar en su propuesta técnica originales o copias fieles (legibles) de folletos, catálogos y/o manuales de los originales del fabricante, que faciliten la comprobación del cumplimiento de las especificaciones técnicas requeridas de la clave que oferte. La ausencia de estos documentos es motivo de descalificación al carecer de evidencias y elementos que permitan la evaluación técnica. (Anexo Técnico 11).</w:t>
      </w:r>
    </w:p>
    <w:p w14:paraId="12E16D90" w14:textId="77777777" w:rsidR="00B1389E" w:rsidRPr="00B1389E" w:rsidRDefault="00B1389E" w:rsidP="00394841">
      <w:pPr>
        <w:suppressAutoHyphens/>
        <w:ind w:left="1843" w:hanging="425"/>
        <w:jc w:val="both"/>
        <w:rPr>
          <w:rFonts w:ascii="Montserrat" w:eastAsiaTheme="minorEastAsia" w:hAnsi="Montserrat" w:cs="Arial"/>
          <w:sz w:val="20"/>
          <w:szCs w:val="20"/>
          <w:lang w:val="es-ES_tradnl"/>
        </w:rPr>
      </w:pPr>
    </w:p>
    <w:p w14:paraId="5ED20916" w14:textId="6D34E92E" w:rsidR="00B1389E" w:rsidRDefault="00B1389E" w:rsidP="00394841">
      <w:pPr>
        <w:suppressAutoHyphens/>
        <w:ind w:left="1843" w:hanging="425"/>
        <w:jc w:val="both"/>
        <w:rPr>
          <w:rFonts w:ascii="Montserrat" w:eastAsiaTheme="minorEastAsia" w:hAnsi="Montserrat" w:cs="Arial"/>
          <w:sz w:val="20"/>
          <w:szCs w:val="20"/>
          <w:lang w:val="es-ES_tradnl"/>
        </w:rPr>
      </w:pPr>
      <w:r w:rsidRPr="00B1389E">
        <w:rPr>
          <w:rFonts w:ascii="Montserrat" w:eastAsiaTheme="minorEastAsia" w:hAnsi="Montserrat" w:cs="Arial"/>
          <w:sz w:val="20"/>
          <w:szCs w:val="20"/>
          <w:lang w:val="es-ES_tradnl"/>
        </w:rPr>
        <w:t>iii)</w:t>
      </w:r>
      <w:r w:rsidRPr="00B1389E">
        <w:rPr>
          <w:rFonts w:ascii="Montserrat" w:eastAsiaTheme="minorEastAsia" w:hAnsi="Montserrat" w:cs="Arial"/>
          <w:sz w:val="20"/>
          <w:szCs w:val="20"/>
          <w:lang w:val="es-ES_tradnl"/>
        </w:rPr>
        <w:tab/>
        <w:t>El proveedor adjudicado deberá enviar al correo: monica.pacheco@imss.gob.mx, saul.duran@imss.gob.mx, copias simples de las órdenes de reposición, para la comprobación al área requirente de las entregas realizadas al almacén delegacional.</w:t>
      </w:r>
    </w:p>
    <w:p w14:paraId="3AB37433" w14:textId="77777777" w:rsidR="00B1389E" w:rsidRDefault="00B1389E" w:rsidP="00A4164A">
      <w:pPr>
        <w:suppressAutoHyphens/>
        <w:ind w:left="1418" w:hanging="425"/>
        <w:jc w:val="both"/>
        <w:rPr>
          <w:rFonts w:ascii="Montserrat" w:eastAsiaTheme="minorEastAsia" w:hAnsi="Montserrat" w:cs="Arial"/>
          <w:sz w:val="20"/>
          <w:szCs w:val="20"/>
          <w:lang w:val="es-ES_tradnl"/>
        </w:rPr>
      </w:pPr>
    </w:p>
    <w:p w14:paraId="117D8EE3" w14:textId="77777777" w:rsidR="00B1389E" w:rsidRDefault="00B1389E" w:rsidP="00A4164A">
      <w:pPr>
        <w:suppressAutoHyphens/>
        <w:ind w:left="1418" w:hanging="425"/>
        <w:jc w:val="both"/>
        <w:rPr>
          <w:rFonts w:ascii="Montserrat" w:eastAsiaTheme="minorEastAsia" w:hAnsi="Montserrat" w:cs="Arial"/>
          <w:sz w:val="20"/>
          <w:szCs w:val="20"/>
          <w:lang w:val="es-ES_tradnl"/>
        </w:rPr>
      </w:pPr>
    </w:p>
    <w:p w14:paraId="59689F30" w14:textId="77777777" w:rsidR="00B1389E" w:rsidRPr="00846DBC" w:rsidRDefault="00B1389E" w:rsidP="00A4164A">
      <w:pPr>
        <w:suppressAutoHyphens/>
        <w:ind w:left="1418" w:hanging="425"/>
        <w:jc w:val="both"/>
        <w:rPr>
          <w:rFonts w:ascii="Montserrat" w:eastAsiaTheme="minorEastAsia" w:hAnsi="Montserrat" w:cs="Arial"/>
          <w:sz w:val="20"/>
          <w:szCs w:val="20"/>
          <w:lang w:val="es-ES_tradnl"/>
        </w:rPr>
      </w:pPr>
    </w:p>
    <w:p w14:paraId="4774F494" w14:textId="77777777" w:rsidR="00A4164A" w:rsidRDefault="00A4164A" w:rsidP="00A4164A">
      <w:pPr>
        <w:suppressAutoHyphens/>
        <w:ind w:left="710"/>
        <w:jc w:val="both"/>
        <w:rPr>
          <w:rFonts w:ascii="Montserrat" w:eastAsiaTheme="minorEastAsia" w:hAnsi="Montserrat" w:cs="Arial"/>
          <w:sz w:val="20"/>
          <w:szCs w:val="20"/>
          <w:lang w:val="es-ES_tradnl"/>
        </w:rPr>
      </w:pPr>
    </w:p>
    <w:p w14:paraId="1DAFCA4F" w14:textId="77777777" w:rsidR="00B1389E" w:rsidRDefault="00B1389E" w:rsidP="00A4164A">
      <w:pPr>
        <w:suppressAutoHyphens/>
        <w:ind w:left="710"/>
        <w:jc w:val="both"/>
        <w:rPr>
          <w:rFonts w:ascii="Montserrat" w:eastAsiaTheme="minorEastAsia" w:hAnsi="Montserrat" w:cs="Arial"/>
          <w:sz w:val="20"/>
          <w:szCs w:val="20"/>
          <w:lang w:val="es-ES_tradnl"/>
        </w:rPr>
      </w:pPr>
    </w:p>
    <w:p w14:paraId="7BF0F251" w14:textId="77777777" w:rsidR="00B1389E" w:rsidRDefault="00B1389E" w:rsidP="00A4164A">
      <w:pPr>
        <w:suppressAutoHyphens/>
        <w:ind w:left="710"/>
        <w:jc w:val="both"/>
        <w:rPr>
          <w:rFonts w:ascii="Montserrat" w:eastAsiaTheme="minorEastAsia" w:hAnsi="Montserrat" w:cs="Arial"/>
          <w:sz w:val="20"/>
          <w:szCs w:val="20"/>
          <w:lang w:val="es-ES_tradnl"/>
        </w:rPr>
      </w:pPr>
    </w:p>
    <w:p w14:paraId="29A2A230" w14:textId="77777777" w:rsidR="00A4164A" w:rsidRPr="00B958A5" w:rsidRDefault="00A4164A" w:rsidP="00A4164A">
      <w:pPr>
        <w:rPr>
          <w:lang w:val="es-ES_tradnl" w:eastAsia="ar-SA"/>
        </w:rPr>
      </w:pPr>
    </w:p>
    <w:p w14:paraId="5F34D949" w14:textId="77777777" w:rsidR="00A4164A" w:rsidRPr="00995FD9" w:rsidRDefault="00A4164A" w:rsidP="00394841">
      <w:pPr>
        <w:pStyle w:val="Prrafodelista"/>
        <w:numPr>
          <w:ilvl w:val="1"/>
          <w:numId w:val="44"/>
        </w:numPr>
        <w:ind w:right="49" w:hanging="3834"/>
        <w:jc w:val="both"/>
        <w:outlineLvl w:val="1"/>
        <w:rPr>
          <w:rFonts w:ascii="Montserrat" w:hAnsi="Montserrat" w:cs="Arial"/>
          <w:sz w:val="20"/>
          <w:szCs w:val="20"/>
        </w:rPr>
      </w:pPr>
      <w:bookmarkStart w:id="57" w:name="_Toc203404011"/>
      <w:proofErr w:type="spellStart"/>
      <w:r w:rsidRPr="001A00DC">
        <w:rPr>
          <w:rFonts w:ascii="Montserrat" w:hAnsi="Montserrat" w:cs="Arial"/>
          <w:b/>
          <w:sz w:val="20"/>
          <w:szCs w:val="20"/>
          <w:highlight w:val="green"/>
        </w:rPr>
        <w:t>anje</w:t>
      </w:r>
      <w:proofErr w:type="spellEnd"/>
      <w:r>
        <w:rPr>
          <w:rFonts w:ascii="Montserrat" w:hAnsi="Montserrat" w:cs="Arial"/>
          <w:b/>
          <w:sz w:val="20"/>
          <w:szCs w:val="20"/>
        </w:rPr>
        <w:t>.</w:t>
      </w:r>
      <w:bookmarkEnd w:id="57"/>
    </w:p>
    <w:p w14:paraId="50482105" w14:textId="69C4C016" w:rsidR="00C868C7" w:rsidRDefault="00A4164A" w:rsidP="00C868C7">
      <w:pPr>
        <w:pStyle w:val="Ttulo1"/>
        <w:numPr>
          <w:ilvl w:val="1"/>
          <w:numId w:val="19"/>
        </w:numPr>
        <w:spacing w:before="0" w:after="0"/>
        <w:ind w:right="49" w:firstLine="135"/>
        <w:jc w:val="both"/>
        <w:rPr>
          <w:rFonts w:ascii="Montserrat" w:hAnsi="Montserrat" w:cs="Arial"/>
          <w:bCs w:val="0"/>
          <w:kern w:val="0"/>
          <w:sz w:val="20"/>
          <w:szCs w:val="20"/>
          <w:lang w:val="es-ES_tradnl"/>
        </w:rPr>
      </w:pPr>
      <w:r>
        <w:rPr>
          <w:rFonts w:ascii="Montserrat" w:hAnsi="Montserrat" w:cs="Arial"/>
          <w:bCs w:val="0"/>
          <w:kern w:val="0"/>
          <w:sz w:val="20"/>
          <w:szCs w:val="20"/>
          <w:lang w:val="es-ES_tradnl"/>
        </w:rPr>
        <w:t>Plazo, lugar y condiciones de entrega de los bienes</w:t>
      </w:r>
      <w:r w:rsidR="00C868C7">
        <w:rPr>
          <w:rFonts w:ascii="Montserrat" w:hAnsi="Montserrat" w:cs="Arial"/>
          <w:bCs w:val="0"/>
          <w:kern w:val="0"/>
          <w:sz w:val="20"/>
          <w:szCs w:val="20"/>
          <w:lang w:val="es-ES_tradnl"/>
        </w:rPr>
        <w:t>.</w:t>
      </w:r>
    </w:p>
    <w:p w14:paraId="3C09FF4F" w14:textId="77777777" w:rsidR="00C868C7" w:rsidRDefault="00C868C7" w:rsidP="00C868C7">
      <w:pPr>
        <w:rPr>
          <w:lang w:val="es-ES_tradnl" w:eastAsia="ar-SA"/>
        </w:rPr>
      </w:pPr>
    </w:p>
    <w:p w14:paraId="1904394A" w14:textId="5180653F" w:rsidR="00045850" w:rsidRDefault="00045850" w:rsidP="00045850">
      <w:pPr>
        <w:ind w:left="993"/>
        <w:jc w:val="both"/>
        <w:rPr>
          <w:lang w:val="es-ES_tradnl" w:eastAsia="ar-SA"/>
        </w:rPr>
      </w:pPr>
      <w:r w:rsidRPr="00A4164A">
        <w:rPr>
          <w:rFonts w:ascii="Montserrat" w:eastAsia="Times New Roman" w:hAnsi="Montserrat" w:cs="Arial"/>
          <w:bCs/>
          <w:color w:val="000000" w:themeColor="text1"/>
          <w:sz w:val="20"/>
          <w:szCs w:val="20"/>
          <w:lang w:val="es-ES" w:eastAsia="es-MX"/>
        </w:rPr>
        <w:t xml:space="preserve">El proveedor asignado tendrá </w:t>
      </w:r>
      <w:r w:rsidRPr="00C868C7">
        <w:rPr>
          <w:rFonts w:ascii="Montserrat" w:eastAsia="Times New Roman" w:hAnsi="Montserrat" w:cs="Arial"/>
          <w:bCs/>
          <w:color w:val="000000" w:themeColor="text1"/>
          <w:sz w:val="20"/>
          <w:szCs w:val="20"/>
          <w:lang w:val="es-ES" w:eastAsia="es-MX"/>
        </w:rPr>
        <w:t xml:space="preserve">10-12 días hábiles, según indique la Orden de reposición o Pedido que se genere para la formalización de contrato, por lo que deberá mantenerse en comunicación al respecto con la Coordinación de Biomédica a través   del correo: </w:t>
      </w:r>
      <w:hyperlink r:id="rId11" w:history="1">
        <w:r w:rsidRPr="009E1270">
          <w:rPr>
            <w:rStyle w:val="Hipervnculo"/>
            <w:rFonts w:ascii="Montserrat" w:eastAsia="Times New Roman" w:hAnsi="Montserrat" w:cs="Arial"/>
            <w:bCs/>
            <w:sz w:val="20"/>
            <w:szCs w:val="20"/>
            <w:lang w:val="es-ES" w:eastAsia="es-MX"/>
          </w:rPr>
          <w:t>monica.pacheco@imss.gob.mx</w:t>
        </w:r>
      </w:hyperlink>
      <w:r>
        <w:rPr>
          <w:rFonts w:ascii="Montserrat" w:eastAsia="Times New Roman" w:hAnsi="Montserrat" w:cs="Arial"/>
          <w:bCs/>
          <w:color w:val="000000" w:themeColor="text1"/>
          <w:sz w:val="20"/>
          <w:szCs w:val="20"/>
          <w:lang w:val="es-ES" w:eastAsia="es-MX"/>
        </w:rPr>
        <w:t xml:space="preserve"> </w:t>
      </w:r>
      <w:r w:rsidRPr="00C868C7">
        <w:rPr>
          <w:rFonts w:ascii="Montserrat" w:eastAsia="Times New Roman" w:hAnsi="Montserrat" w:cs="Arial"/>
          <w:bCs/>
          <w:color w:val="000000" w:themeColor="text1"/>
          <w:sz w:val="20"/>
          <w:szCs w:val="20"/>
          <w:lang w:val="es-ES" w:eastAsia="es-MX"/>
        </w:rPr>
        <w:t xml:space="preserve"> y </w:t>
      </w:r>
      <w:hyperlink r:id="rId12" w:history="1">
        <w:r w:rsidRPr="009E1270">
          <w:rPr>
            <w:rStyle w:val="Hipervnculo"/>
            <w:rFonts w:ascii="Montserrat" w:eastAsia="Times New Roman" w:hAnsi="Montserrat" w:cs="Arial"/>
            <w:bCs/>
            <w:sz w:val="20"/>
            <w:szCs w:val="20"/>
            <w:lang w:val="es-ES" w:eastAsia="es-MX"/>
          </w:rPr>
          <w:t>saul.duran@imss.gob.mx</w:t>
        </w:r>
      </w:hyperlink>
      <w:r w:rsidRPr="00C868C7">
        <w:rPr>
          <w:rFonts w:ascii="Montserrat" w:eastAsia="Times New Roman" w:hAnsi="Montserrat" w:cs="Arial"/>
          <w:bCs/>
          <w:color w:val="000000" w:themeColor="text1"/>
          <w:sz w:val="20"/>
          <w:szCs w:val="20"/>
          <w:lang w:val="es-ES" w:eastAsia="es-MX"/>
        </w:rPr>
        <w:t>.</w:t>
      </w:r>
      <w:r>
        <w:rPr>
          <w:rFonts w:ascii="Montserrat" w:eastAsia="Times New Roman" w:hAnsi="Montserrat" w:cs="Arial"/>
          <w:bCs/>
          <w:color w:val="000000" w:themeColor="text1"/>
          <w:sz w:val="20"/>
          <w:szCs w:val="20"/>
          <w:lang w:val="es-ES" w:eastAsia="es-MX"/>
        </w:rPr>
        <w:t xml:space="preserve"> </w:t>
      </w:r>
      <w:proofErr w:type="gramStart"/>
      <w:r w:rsidRPr="00A4164A">
        <w:rPr>
          <w:rFonts w:ascii="Montserrat" w:eastAsia="Times New Roman" w:hAnsi="Montserrat" w:cs="Arial"/>
          <w:bCs/>
          <w:color w:val="000000" w:themeColor="text1"/>
          <w:sz w:val="20"/>
          <w:szCs w:val="20"/>
          <w:lang w:val="es-ES" w:eastAsia="es-MX"/>
        </w:rPr>
        <w:t>o</w:t>
      </w:r>
      <w:proofErr w:type="gramEnd"/>
      <w:r w:rsidRPr="00A4164A">
        <w:rPr>
          <w:rFonts w:ascii="Montserrat" w:eastAsia="Times New Roman" w:hAnsi="Montserrat" w:cs="Arial"/>
          <w:bCs/>
          <w:color w:val="000000" w:themeColor="text1"/>
          <w:sz w:val="20"/>
          <w:szCs w:val="20"/>
          <w:lang w:val="es-ES" w:eastAsia="es-MX"/>
        </w:rPr>
        <w:t xml:space="preserve"> en apego a la emisión de orden de reposición a cargo de la coordinación de abastecimiento y equipamiento.</w:t>
      </w:r>
    </w:p>
    <w:p w14:paraId="3CB3089C" w14:textId="77777777" w:rsidR="00045850" w:rsidRPr="00C868C7" w:rsidRDefault="00045850" w:rsidP="00C868C7">
      <w:pPr>
        <w:rPr>
          <w:lang w:val="es-ES_tradnl" w:eastAsia="ar-SA"/>
        </w:rPr>
      </w:pPr>
    </w:p>
    <w:bookmarkEnd w:id="55"/>
    <w:bookmarkEnd w:id="56"/>
    <w:p w14:paraId="24A72DC1" w14:textId="6E5D1EC2" w:rsidR="00F016EB" w:rsidRDefault="00C868C7" w:rsidP="00F349D1">
      <w:pPr>
        <w:pStyle w:val="Ttulo1"/>
        <w:numPr>
          <w:ilvl w:val="2"/>
          <w:numId w:val="56"/>
        </w:numPr>
        <w:tabs>
          <w:tab w:val="clear" w:pos="1044"/>
        </w:tabs>
        <w:spacing w:before="0" w:after="0"/>
        <w:ind w:left="1843" w:right="49" w:hanging="850"/>
        <w:jc w:val="both"/>
        <w:rPr>
          <w:rFonts w:ascii="Montserrat" w:hAnsi="Montserrat" w:cs="Arial"/>
          <w:bCs w:val="0"/>
          <w:kern w:val="0"/>
          <w:sz w:val="20"/>
          <w:szCs w:val="20"/>
          <w:lang w:val="es-ES_tradnl"/>
        </w:rPr>
      </w:pPr>
      <w:r>
        <w:rPr>
          <w:rFonts w:ascii="Montserrat" w:hAnsi="Montserrat" w:cs="Arial"/>
          <w:bCs w:val="0"/>
          <w:kern w:val="0"/>
          <w:sz w:val="20"/>
          <w:szCs w:val="20"/>
          <w:lang w:val="es-ES_tradnl"/>
        </w:rPr>
        <w:t>Asociación de Equipo Médico a las partidas. En apego al tercer párrafo del artículo 79 de la LAASSP</w:t>
      </w:r>
      <w:r w:rsidR="00F016EB">
        <w:rPr>
          <w:rFonts w:ascii="Montserrat" w:hAnsi="Montserrat" w:cs="Arial"/>
          <w:bCs w:val="0"/>
          <w:kern w:val="0"/>
          <w:sz w:val="20"/>
          <w:szCs w:val="20"/>
          <w:lang w:val="es-ES_tradnl"/>
        </w:rPr>
        <w:t>.</w:t>
      </w:r>
    </w:p>
    <w:p w14:paraId="0571DA7D" w14:textId="77777777" w:rsidR="00F016EB" w:rsidRDefault="00F016EB" w:rsidP="00F016EB">
      <w:pPr>
        <w:rPr>
          <w:lang w:val="es-ES_tradnl" w:eastAsia="ar-SA"/>
        </w:rPr>
      </w:pPr>
    </w:p>
    <w:p w14:paraId="6D55D365" w14:textId="77777777" w:rsidR="00F016EB" w:rsidRDefault="00F016EB" w:rsidP="00F016EB">
      <w:pPr>
        <w:spacing w:after="160" w:line="259" w:lineRule="auto"/>
        <w:ind w:left="1418"/>
        <w:contextualSpacing/>
        <w:jc w:val="both"/>
        <w:rPr>
          <w:rFonts w:ascii="Montserrat" w:eastAsia="Times New Roman" w:hAnsi="Montserrat" w:cs="Arial"/>
          <w:bCs/>
          <w:color w:val="000000" w:themeColor="text1"/>
          <w:sz w:val="20"/>
          <w:szCs w:val="20"/>
          <w:lang w:val="es-ES" w:eastAsia="es-MX"/>
        </w:rPr>
      </w:pPr>
      <w:r w:rsidRPr="00AF2E88">
        <w:rPr>
          <w:rFonts w:ascii="Montserrat" w:eastAsia="Times New Roman" w:hAnsi="Montserrat" w:cs="Arial"/>
          <w:bCs/>
          <w:color w:val="000000" w:themeColor="text1"/>
          <w:sz w:val="20"/>
          <w:szCs w:val="20"/>
          <w:lang w:val="es-ES" w:eastAsia="es-MX"/>
        </w:rPr>
        <w:t xml:space="preserve">El proveedor adjudicado, para la entrega de equipos deberá presentar el </w:t>
      </w:r>
      <w:r>
        <w:rPr>
          <w:rFonts w:ascii="Montserrat" w:eastAsia="Times New Roman" w:hAnsi="Montserrat" w:cs="Arial"/>
          <w:bCs/>
          <w:color w:val="000000" w:themeColor="text1"/>
          <w:sz w:val="20"/>
          <w:szCs w:val="20"/>
          <w:lang w:val="es-ES" w:eastAsia="es-MX"/>
        </w:rPr>
        <w:t>“</w:t>
      </w:r>
      <w:r w:rsidRPr="00AF2E88">
        <w:rPr>
          <w:rFonts w:ascii="Montserrat" w:eastAsia="Times New Roman" w:hAnsi="Montserrat" w:cs="Arial"/>
          <w:b/>
          <w:bCs/>
          <w:color w:val="000000" w:themeColor="text1"/>
          <w:sz w:val="20"/>
          <w:szCs w:val="20"/>
          <w:lang w:val="es-ES" w:eastAsia="es-MX"/>
        </w:rPr>
        <w:t>Formato A</w:t>
      </w:r>
      <w:r>
        <w:rPr>
          <w:rFonts w:ascii="Montserrat" w:eastAsia="Times New Roman" w:hAnsi="Montserrat" w:cs="Arial"/>
          <w:b/>
          <w:bCs/>
          <w:color w:val="000000" w:themeColor="text1"/>
          <w:sz w:val="20"/>
          <w:szCs w:val="20"/>
          <w:lang w:val="es-ES" w:eastAsia="es-MX"/>
        </w:rPr>
        <w:t>”</w:t>
      </w:r>
      <w:r w:rsidRPr="00AF2E88">
        <w:rPr>
          <w:rFonts w:ascii="Montserrat" w:eastAsia="Times New Roman" w:hAnsi="Montserrat" w:cs="Arial"/>
          <w:bCs/>
          <w:color w:val="000000" w:themeColor="text1"/>
          <w:sz w:val="20"/>
          <w:szCs w:val="20"/>
          <w:lang w:val="es-ES" w:eastAsia="es-MX"/>
        </w:rPr>
        <w:t xml:space="preserve"> SIN REQUISITAR, ya que será llenado por el área de bienes de las </w:t>
      </w:r>
      <w:r>
        <w:rPr>
          <w:rFonts w:ascii="Montserrat" w:eastAsia="Times New Roman" w:hAnsi="Montserrat" w:cs="Arial"/>
          <w:bCs/>
          <w:color w:val="000000" w:themeColor="text1"/>
          <w:sz w:val="20"/>
          <w:szCs w:val="20"/>
          <w:lang w:val="es-ES" w:eastAsia="es-MX"/>
        </w:rPr>
        <w:t>U</w:t>
      </w:r>
      <w:r w:rsidRPr="00AF2E88">
        <w:rPr>
          <w:rFonts w:ascii="Montserrat" w:eastAsia="Times New Roman" w:hAnsi="Montserrat" w:cs="Arial"/>
          <w:bCs/>
          <w:color w:val="000000" w:themeColor="text1"/>
          <w:sz w:val="20"/>
          <w:szCs w:val="20"/>
          <w:lang w:val="es-ES" w:eastAsia="es-MX"/>
        </w:rPr>
        <w:t xml:space="preserve">nidad </w:t>
      </w:r>
      <w:r>
        <w:rPr>
          <w:rFonts w:ascii="Montserrat" w:eastAsia="Times New Roman" w:hAnsi="Montserrat" w:cs="Arial"/>
          <w:bCs/>
          <w:color w:val="000000" w:themeColor="text1"/>
          <w:sz w:val="20"/>
          <w:szCs w:val="20"/>
          <w:lang w:val="es-ES" w:eastAsia="es-MX"/>
        </w:rPr>
        <w:t>M</w:t>
      </w:r>
      <w:r w:rsidRPr="00AF2E88">
        <w:rPr>
          <w:rFonts w:ascii="Montserrat" w:eastAsia="Times New Roman" w:hAnsi="Montserrat" w:cs="Arial"/>
          <w:bCs/>
          <w:color w:val="000000" w:themeColor="text1"/>
          <w:sz w:val="20"/>
          <w:szCs w:val="20"/>
          <w:lang w:val="es-ES" w:eastAsia="es-MX"/>
        </w:rPr>
        <w:t>édica o fianzas o el administrador.</w:t>
      </w:r>
    </w:p>
    <w:p w14:paraId="109BBC69" w14:textId="77777777" w:rsidR="00F016EB" w:rsidRPr="00AF2E88" w:rsidRDefault="00F016EB" w:rsidP="00F016EB">
      <w:pPr>
        <w:spacing w:after="160" w:line="259" w:lineRule="auto"/>
        <w:ind w:left="1418"/>
        <w:contextualSpacing/>
        <w:jc w:val="both"/>
        <w:rPr>
          <w:rFonts w:ascii="Montserrat" w:eastAsia="Times New Roman" w:hAnsi="Montserrat" w:cs="Arial"/>
          <w:bCs/>
          <w:color w:val="000000" w:themeColor="text1"/>
          <w:sz w:val="20"/>
          <w:szCs w:val="20"/>
          <w:lang w:val="es-ES" w:eastAsia="es-MX"/>
        </w:rPr>
      </w:pPr>
    </w:p>
    <w:p w14:paraId="4197BF38" w14:textId="77777777" w:rsidR="00F016EB" w:rsidRPr="00AF2E88" w:rsidRDefault="00F016EB" w:rsidP="00F016EB">
      <w:pPr>
        <w:spacing w:after="160" w:line="259" w:lineRule="auto"/>
        <w:ind w:left="1418"/>
        <w:contextualSpacing/>
        <w:jc w:val="both"/>
        <w:rPr>
          <w:rFonts w:ascii="Montserrat" w:eastAsia="Times New Roman" w:hAnsi="Montserrat" w:cs="Arial"/>
          <w:bCs/>
          <w:color w:val="000000" w:themeColor="text1"/>
          <w:sz w:val="20"/>
          <w:szCs w:val="20"/>
          <w:lang w:val="es-ES" w:eastAsia="es-MX"/>
        </w:rPr>
      </w:pPr>
      <w:r w:rsidRPr="00AF2E88">
        <w:rPr>
          <w:rFonts w:ascii="Montserrat" w:eastAsia="Times New Roman" w:hAnsi="Montserrat" w:cs="Arial"/>
          <w:bCs/>
          <w:color w:val="000000" w:themeColor="text1"/>
          <w:sz w:val="20"/>
          <w:szCs w:val="20"/>
          <w:lang w:val="es-ES" w:eastAsia="es-MX"/>
        </w:rPr>
        <w:t>El Licitante para la proposición técnica-económica, deberá tomar en cuenta lo</w:t>
      </w:r>
      <w:r>
        <w:rPr>
          <w:rFonts w:ascii="Montserrat" w:eastAsia="Times New Roman" w:hAnsi="Montserrat" w:cs="Arial"/>
          <w:bCs/>
          <w:color w:val="000000" w:themeColor="text1"/>
          <w:sz w:val="20"/>
          <w:szCs w:val="20"/>
          <w:lang w:val="es-ES" w:eastAsia="es-MX"/>
        </w:rPr>
        <w:t xml:space="preserve"> establecido en el </w:t>
      </w:r>
      <w:r w:rsidRPr="00AF2E88">
        <w:rPr>
          <w:rFonts w:ascii="Montserrat" w:eastAsia="Times New Roman" w:hAnsi="Montserrat" w:cs="Arial"/>
          <w:b/>
          <w:bCs/>
          <w:color w:val="000000" w:themeColor="text1"/>
          <w:sz w:val="20"/>
          <w:szCs w:val="20"/>
          <w:lang w:val="es-ES" w:eastAsia="es-MX"/>
        </w:rPr>
        <w:t>Anexo Técnico 1</w:t>
      </w:r>
      <w:r>
        <w:rPr>
          <w:rFonts w:ascii="Montserrat" w:eastAsia="Times New Roman" w:hAnsi="Montserrat" w:cs="Arial"/>
          <w:b/>
          <w:bCs/>
          <w:color w:val="000000" w:themeColor="text1"/>
          <w:sz w:val="20"/>
          <w:szCs w:val="20"/>
          <w:lang w:val="es-ES" w:eastAsia="es-MX"/>
        </w:rPr>
        <w:t xml:space="preserve"> del Requerimiento</w:t>
      </w:r>
      <w:r>
        <w:rPr>
          <w:rFonts w:ascii="Montserrat" w:eastAsia="Times New Roman" w:hAnsi="Montserrat" w:cs="Arial"/>
          <w:bCs/>
          <w:color w:val="000000" w:themeColor="text1"/>
          <w:sz w:val="20"/>
          <w:szCs w:val="20"/>
          <w:lang w:val="es-ES" w:eastAsia="es-MX"/>
        </w:rPr>
        <w:t xml:space="preserve"> </w:t>
      </w:r>
      <w:r w:rsidRPr="005F64AB">
        <w:rPr>
          <w:rFonts w:ascii="Montserrat" w:eastAsia="Times New Roman" w:hAnsi="Montserrat" w:cs="Arial"/>
          <w:b/>
          <w:bCs/>
          <w:color w:val="000000" w:themeColor="text1"/>
          <w:sz w:val="20"/>
          <w:szCs w:val="20"/>
          <w:lang w:val="es-ES" w:eastAsia="es-MX"/>
        </w:rPr>
        <w:t>condiciones específicas</w:t>
      </w:r>
      <w:r>
        <w:rPr>
          <w:rFonts w:ascii="Montserrat" w:eastAsia="Times New Roman" w:hAnsi="Montserrat" w:cs="Arial"/>
          <w:bCs/>
          <w:color w:val="000000" w:themeColor="text1"/>
          <w:sz w:val="20"/>
          <w:szCs w:val="20"/>
          <w:lang w:val="es-ES" w:eastAsia="es-MX"/>
        </w:rPr>
        <w:t xml:space="preserve"> de cada partida. </w:t>
      </w:r>
      <w:r w:rsidRPr="00AF2E88">
        <w:rPr>
          <w:rFonts w:ascii="Montserrat" w:eastAsia="Times New Roman" w:hAnsi="Montserrat" w:cs="Arial"/>
          <w:bCs/>
          <w:color w:val="000000" w:themeColor="text1"/>
          <w:sz w:val="20"/>
          <w:szCs w:val="20"/>
          <w:lang w:val="es-ES" w:eastAsia="es-MX"/>
        </w:rPr>
        <w:t xml:space="preserve"> </w:t>
      </w:r>
    </w:p>
    <w:p w14:paraId="7BD790FF" w14:textId="77777777" w:rsidR="00F016EB" w:rsidRDefault="00F016EB" w:rsidP="00F016EB">
      <w:pPr>
        <w:rPr>
          <w:lang w:val="es-ES_tradnl" w:eastAsia="ar-SA"/>
        </w:rPr>
      </w:pPr>
    </w:p>
    <w:p w14:paraId="5A55CEE2" w14:textId="3725DE6A" w:rsidR="00D840BE" w:rsidRDefault="00F016EB" w:rsidP="00F349D1">
      <w:pPr>
        <w:pStyle w:val="Ttulo1"/>
        <w:numPr>
          <w:ilvl w:val="2"/>
          <w:numId w:val="56"/>
        </w:numPr>
        <w:tabs>
          <w:tab w:val="clear" w:pos="1044"/>
        </w:tabs>
        <w:spacing w:before="0" w:after="0"/>
        <w:ind w:left="1843" w:right="49" w:hanging="850"/>
        <w:jc w:val="both"/>
        <w:rPr>
          <w:rFonts w:ascii="Montserrat" w:hAnsi="Montserrat" w:cs="Arial"/>
          <w:bCs w:val="0"/>
          <w:kern w:val="0"/>
          <w:sz w:val="20"/>
          <w:szCs w:val="20"/>
          <w:lang w:val="es-ES_tradnl"/>
        </w:rPr>
      </w:pPr>
      <w:r>
        <w:rPr>
          <w:rFonts w:ascii="Montserrat" w:hAnsi="Montserrat" w:cs="Arial"/>
          <w:bCs w:val="0"/>
          <w:kern w:val="0"/>
          <w:sz w:val="20"/>
          <w:szCs w:val="20"/>
          <w:lang w:val="es-ES_tradnl"/>
        </w:rPr>
        <w:t>Programa de entregas.</w:t>
      </w:r>
    </w:p>
    <w:p w14:paraId="209AC700" w14:textId="77777777" w:rsidR="00F016EB" w:rsidRDefault="00F016EB" w:rsidP="004A3484">
      <w:pPr>
        <w:ind w:left="360"/>
        <w:jc w:val="both"/>
        <w:rPr>
          <w:rFonts w:ascii="Montserrat" w:eastAsia="Times New Roman" w:hAnsi="Montserrat" w:cs="Arial"/>
          <w:bCs/>
          <w:color w:val="000000" w:themeColor="text1"/>
          <w:sz w:val="20"/>
          <w:szCs w:val="20"/>
          <w:lang w:val="es-ES" w:eastAsia="es-MX"/>
        </w:rPr>
      </w:pPr>
      <w:bookmarkStart w:id="58" w:name="_Toc367205742"/>
    </w:p>
    <w:p w14:paraId="7C219E14" w14:textId="77777777" w:rsidR="00F016EB" w:rsidRPr="00F016EB" w:rsidRDefault="00F016EB" w:rsidP="00F016EB">
      <w:pPr>
        <w:ind w:left="1418"/>
        <w:jc w:val="both"/>
        <w:rPr>
          <w:rFonts w:ascii="Montserrat" w:eastAsia="Times New Roman" w:hAnsi="Montserrat" w:cs="Arial"/>
          <w:bCs/>
          <w:color w:val="000000" w:themeColor="text1"/>
          <w:sz w:val="20"/>
          <w:szCs w:val="20"/>
          <w:lang w:val="es-ES" w:eastAsia="es-MX"/>
        </w:rPr>
      </w:pPr>
      <w:r w:rsidRPr="00F016EB">
        <w:rPr>
          <w:rFonts w:ascii="Montserrat" w:eastAsia="Times New Roman" w:hAnsi="Montserrat" w:cs="Arial"/>
          <w:bCs/>
          <w:color w:val="000000" w:themeColor="text1"/>
          <w:sz w:val="20"/>
          <w:szCs w:val="20"/>
          <w:lang w:val="es-ES" w:eastAsia="es-MX"/>
        </w:rPr>
        <w:t>Programa de entregas: El proveedor o proveedores adjudicados deberá entregar los artículos en apego a la Orden de reposición que se generen posterior a la formalización del o los contratos.</w:t>
      </w:r>
    </w:p>
    <w:p w14:paraId="30BA5429" w14:textId="77777777" w:rsidR="00F016EB" w:rsidRPr="00F016EB" w:rsidRDefault="00F016EB" w:rsidP="00F016EB">
      <w:pPr>
        <w:ind w:left="1418"/>
        <w:jc w:val="both"/>
        <w:rPr>
          <w:rFonts w:ascii="Montserrat" w:eastAsia="Times New Roman" w:hAnsi="Montserrat" w:cs="Arial"/>
          <w:bCs/>
          <w:color w:val="000000" w:themeColor="text1"/>
          <w:sz w:val="20"/>
          <w:szCs w:val="20"/>
          <w:lang w:val="es-ES" w:eastAsia="es-MX"/>
        </w:rPr>
      </w:pPr>
      <w:r w:rsidRPr="00F016EB">
        <w:rPr>
          <w:rFonts w:ascii="Montserrat" w:eastAsia="Times New Roman" w:hAnsi="Montserrat" w:cs="Arial"/>
          <w:bCs/>
          <w:color w:val="000000" w:themeColor="text1"/>
          <w:sz w:val="20"/>
          <w:szCs w:val="20"/>
          <w:lang w:val="es-ES" w:eastAsia="es-MX"/>
        </w:rPr>
        <w:t>Las entregas se llevarán a cabo en el Almacén Delegacional, ubicado en calle Suecia esquina con España sin número, Colonia Los Paraísos, C.P. 37320, León, Guanajuato. En total apego al procedimiento interno de este departamento y con las instrucciones que este le gire al proveedor adjudicado para las entregas.</w:t>
      </w:r>
    </w:p>
    <w:p w14:paraId="773B7C23" w14:textId="77777777" w:rsidR="00F016EB" w:rsidRPr="00F016EB" w:rsidRDefault="00F016EB" w:rsidP="00F016EB">
      <w:pPr>
        <w:ind w:left="360"/>
        <w:jc w:val="both"/>
        <w:rPr>
          <w:rFonts w:ascii="Montserrat" w:eastAsia="Times New Roman" w:hAnsi="Montserrat" w:cs="Arial"/>
          <w:bCs/>
          <w:color w:val="000000" w:themeColor="text1"/>
          <w:sz w:val="20"/>
          <w:szCs w:val="20"/>
          <w:lang w:val="es-ES" w:eastAsia="es-MX"/>
        </w:rPr>
      </w:pPr>
    </w:p>
    <w:p w14:paraId="6CD1182C" w14:textId="42D24F51" w:rsidR="00F016EB" w:rsidRDefault="00F016EB" w:rsidP="00F016EB">
      <w:pPr>
        <w:ind w:left="1418"/>
        <w:jc w:val="both"/>
        <w:rPr>
          <w:rFonts w:ascii="Montserrat" w:eastAsia="Times New Roman" w:hAnsi="Montserrat" w:cs="Arial"/>
          <w:bCs/>
          <w:color w:val="000000" w:themeColor="text1"/>
          <w:sz w:val="20"/>
          <w:szCs w:val="20"/>
          <w:lang w:val="es-ES" w:eastAsia="es-MX"/>
        </w:rPr>
      </w:pPr>
      <w:r w:rsidRPr="00F016EB">
        <w:rPr>
          <w:rFonts w:ascii="Montserrat" w:eastAsia="Times New Roman" w:hAnsi="Montserrat" w:cs="Arial"/>
          <w:bCs/>
          <w:color w:val="000000" w:themeColor="text1"/>
          <w:sz w:val="20"/>
          <w:szCs w:val="20"/>
          <w:lang w:val="es-ES" w:eastAsia="es-MX"/>
        </w:rPr>
        <w:t xml:space="preserve">Así mismo existirán entregas por Unidad Médicas las cuales se indicarán a través de las </w:t>
      </w:r>
      <w:proofErr w:type="gramStart"/>
      <w:r w:rsidRPr="00F016EB">
        <w:rPr>
          <w:rFonts w:ascii="Montserrat" w:eastAsia="Times New Roman" w:hAnsi="Montserrat" w:cs="Arial"/>
          <w:bCs/>
          <w:color w:val="000000" w:themeColor="text1"/>
          <w:sz w:val="20"/>
          <w:szCs w:val="20"/>
          <w:lang w:val="es-ES" w:eastAsia="es-MX"/>
        </w:rPr>
        <w:t>ordenes</w:t>
      </w:r>
      <w:proofErr w:type="gramEnd"/>
      <w:r w:rsidRPr="00F016EB">
        <w:rPr>
          <w:rFonts w:ascii="Montserrat" w:eastAsia="Times New Roman" w:hAnsi="Montserrat" w:cs="Arial"/>
          <w:bCs/>
          <w:color w:val="000000" w:themeColor="text1"/>
          <w:sz w:val="20"/>
          <w:szCs w:val="20"/>
          <w:lang w:val="es-ES" w:eastAsia="es-MX"/>
        </w:rPr>
        <w:t xml:space="preserve"> de reposición</w:t>
      </w:r>
      <w:r>
        <w:rPr>
          <w:rFonts w:ascii="Montserrat" w:eastAsia="Times New Roman" w:hAnsi="Montserrat" w:cs="Arial"/>
          <w:bCs/>
          <w:color w:val="000000" w:themeColor="text1"/>
          <w:sz w:val="20"/>
          <w:szCs w:val="20"/>
          <w:lang w:val="es-ES" w:eastAsia="es-MX"/>
        </w:rPr>
        <w:t>.</w:t>
      </w:r>
    </w:p>
    <w:p w14:paraId="2C9953A3" w14:textId="77777777" w:rsidR="00F016EB" w:rsidRDefault="00F016EB" w:rsidP="004A3484">
      <w:pPr>
        <w:ind w:left="360"/>
        <w:jc w:val="both"/>
        <w:rPr>
          <w:rFonts w:ascii="Montserrat" w:eastAsia="Times New Roman" w:hAnsi="Montserrat" w:cs="Arial"/>
          <w:bCs/>
          <w:color w:val="000000" w:themeColor="text1"/>
          <w:sz w:val="20"/>
          <w:szCs w:val="20"/>
          <w:lang w:val="es-ES" w:eastAsia="es-MX"/>
        </w:rPr>
      </w:pPr>
    </w:p>
    <w:p w14:paraId="6BBD41A4" w14:textId="17B2B13F" w:rsidR="00F016EB" w:rsidRPr="00F016EB" w:rsidRDefault="00F016EB" w:rsidP="00F349D1">
      <w:pPr>
        <w:pStyle w:val="Prrafodelista"/>
        <w:numPr>
          <w:ilvl w:val="0"/>
          <w:numId w:val="65"/>
        </w:numPr>
        <w:jc w:val="both"/>
        <w:rPr>
          <w:rFonts w:ascii="Montserrat" w:hAnsi="Montserrat" w:cs="Arial"/>
          <w:bCs/>
          <w:color w:val="000000" w:themeColor="text1"/>
          <w:sz w:val="20"/>
          <w:szCs w:val="20"/>
          <w:lang w:eastAsia="es-MX"/>
        </w:rPr>
      </w:pPr>
      <w:r w:rsidRPr="00F016EB">
        <w:rPr>
          <w:rFonts w:ascii="Montserrat" w:hAnsi="Montserrat" w:cs="Arial"/>
          <w:bCs/>
          <w:color w:val="000000" w:themeColor="text1"/>
          <w:sz w:val="20"/>
          <w:szCs w:val="20"/>
          <w:lang w:eastAsia="es-MX"/>
        </w:rPr>
        <w:t>Indicación de la Norma: Ver apartado de Calidad.</w:t>
      </w:r>
    </w:p>
    <w:p w14:paraId="5661FB3D" w14:textId="791E7394" w:rsidR="00F016EB" w:rsidRPr="00F016EB" w:rsidRDefault="00F016EB" w:rsidP="00F349D1">
      <w:pPr>
        <w:pStyle w:val="Prrafodelista"/>
        <w:numPr>
          <w:ilvl w:val="0"/>
          <w:numId w:val="65"/>
        </w:numPr>
        <w:jc w:val="both"/>
        <w:rPr>
          <w:rFonts w:ascii="Montserrat" w:hAnsi="Montserrat" w:cs="Arial"/>
          <w:bCs/>
          <w:color w:val="000000" w:themeColor="text1"/>
          <w:sz w:val="20"/>
          <w:szCs w:val="20"/>
          <w:lang w:eastAsia="es-MX"/>
        </w:rPr>
      </w:pPr>
      <w:r w:rsidRPr="00F016EB">
        <w:rPr>
          <w:rFonts w:ascii="Montserrat" w:hAnsi="Montserrat" w:cs="Arial"/>
          <w:bCs/>
          <w:color w:val="000000" w:themeColor="text1"/>
          <w:sz w:val="20"/>
          <w:szCs w:val="20"/>
          <w:lang w:eastAsia="es-MX"/>
        </w:rPr>
        <w:t>Licencias, permisos, registros, certificados o autorizaciones</w:t>
      </w:r>
      <w:r>
        <w:rPr>
          <w:rFonts w:ascii="Montserrat" w:hAnsi="Montserrat" w:cs="Arial"/>
          <w:bCs/>
          <w:color w:val="000000" w:themeColor="text1"/>
          <w:sz w:val="20"/>
          <w:szCs w:val="20"/>
          <w:lang w:eastAsia="es-MX"/>
        </w:rPr>
        <w:t>.</w:t>
      </w:r>
    </w:p>
    <w:p w14:paraId="1939A2DB" w14:textId="77777777" w:rsidR="00F016EB" w:rsidRDefault="00F016EB" w:rsidP="004A3484">
      <w:pPr>
        <w:ind w:left="360"/>
        <w:jc w:val="both"/>
        <w:rPr>
          <w:rFonts w:ascii="Montserrat" w:eastAsia="Times New Roman" w:hAnsi="Montserrat" w:cs="Arial"/>
          <w:bCs/>
          <w:color w:val="000000" w:themeColor="text1"/>
          <w:sz w:val="20"/>
          <w:szCs w:val="20"/>
          <w:lang w:val="es-ES" w:eastAsia="es-MX"/>
        </w:rPr>
      </w:pPr>
    </w:p>
    <w:p w14:paraId="5446797E" w14:textId="77777777" w:rsidR="00F016EB" w:rsidRPr="004824E2" w:rsidRDefault="00F016EB" w:rsidP="00F016EB">
      <w:pPr>
        <w:ind w:left="567"/>
        <w:jc w:val="both"/>
        <w:rPr>
          <w:rFonts w:ascii="Montserrat" w:eastAsia="Times New Roman" w:hAnsi="Montserrat" w:cs="Arial"/>
          <w:b/>
          <w:bCs/>
          <w:color w:val="000000" w:themeColor="text1"/>
          <w:sz w:val="20"/>
          <w:szCs w:val="20"/>
          <w:lang w:val="es-ES" w:eastAsia="es-MX"/>
        </w:rPr>
      </w:pPr>
      <w:r w:rsidRPr="004824E2">
        <w:rPr>
          <w:rFonts w:ascii="Montserrat" w:eastAsia="Times New Roman" w:hAnsi="Montserrat" w:cs="Arial"/>
          <w:b/>
          <w:bCs/>
          <w:color w:val="000000" w:themeColor="text1"/>
          <w:sz w:val="20"/>
          <w:szCs w:val="20"/>
          <w:lang w:val="es-ES" w:eastAsia="es-MX"/>
        </w:rPr>
        <w:t xml:space="preserve">Las condiciones contenidas en la presente Convocatoria del procedimiento de Licitación y en las proposiciones presentadas por los licitantes no podrán ser negociadas, de conformidad con lo previsto en el séptimo párrafo del artículo </w:t>
      </w:r>
      <w:r>
        <w:rPr>
          <w:rFonts w:ascii="Montserrat" w:eastAsia="Times New Roman" w:hAnsi="Montserrat" w:cs="Arial"/>
          <w:b/>
          <w:bCs/>
          <w:color w:val="000000" w:themeColor="text1"/>
          <w:sz w:val="20"/>
          <w:szCs w:val="20"/>
          <w:lang w:val="es-ES" w:eastAsia="es-MX"/>
        </w:rPr>
        <w:t>35</w:t>
      </w:r>
      <w:r w:rsidRPr="004824E2">
        <w:rPr>
          <w:rFonts w:ascii="Montserrat" w:eastAsia="Times New Roman" w:hAnsi="Montserrat" w:cs="Arial"/>
          <w:b/>
          <w:bCs/>
          <w:color w:val="000000" w:themeColor="text1"/>
          <w:sz w:val="20"/>
          <w:szCs w:val="20"/>
          <w:lang w:val="es-ES" w:eastAsia="es-MX"/>
        </w:rPr>
        <w:t xml:space="preserve"> de la LAASSP.</w:t>
      </w:r>
    </w:p>
    <w:p w14:paraId="112A4D3D" w14:textId="77777777" w:rsidR="00F016EB" w:rsidRDefault="00F016EB" w:rsidP="004A3484">
      <w:pPr>
        <w:ind w:left="360"/>
        <w:jc w:val="both"/>
        <w:rPr>
          <w:rFonts w:ascii="Montserrat" w:eastAsia="Times New Roman" w:hAnsi="Montserrat" w:cs="Arial"/>
          <w:bCs/>
          <w:color w:val="000000" w:themeColor="text1"/>
          <w:sz w:val="20"/>
          <w:szCs w:val="20"/>
          <w:lang w:val="es-ES" w:eastAsia="es-MX"/>
        </w:rPr>
      </w:pPr>
    </w:p>
    <w:p w14:paraId="520875B9" w14:textId="77777777" w:rsidR="009E5B1B" w:rsidRDefault="009E5B1B" w:rsidP="006C4331">
      <w:pPr>
        <w:ind w:left="360"/>
        <w:jc w:val="both"/>
        <w:rPr>
          <w:rFonts w:ascii="Montserrat" w:eastAsia="Calibri" w:hAnsi="Montserrat" w:cs="Arial"/>
          <w:sz w:val="20"/>
          <w:szCs w:val="20"/>
        </w:rPr>
      </w:pPr>
    </w:p>
    <w:p w14:paraId="3F5DDBB9" w14:textId="77777777" w:rsidR="009D047C" w:rsidRPr="009D047C" w:rsidRDefault="00BF72BC" w:rsidP="00394841">
      <w:pPr>
        <w:pStyle w:val="Prrafodelista"/>
        <w:numPr>
          <w:ilvl w:val="0"/>
          <w:numId w:val="44"/>
        </w:numPr>
        <w:jc w:val="both"/>
        <w:outlineLvl w:val="0"/>
        <w:rPr>
          <w:rFonts w:ascii="Montserrat" w:eastAsia="Calibri" w:hAnsi="Montserrat" w:cs="Arial"/>
          <w:b/>
          <w:sz w:val="20"/>
          <w:szCs w:val="20"/>
        </w:rPr>
      </w:pPr>
      <w:bookmarkStart w:id="59" w:name="_Toc203404014"/>
      <w:r w:rsidRPr="002156E6">
        <w:rPr>
          <w:rFonts w:ascii="Montserrat" w:eastAsia="Calibri" w:hAnsi="Montserrat" w:cs="Arial"/>
          <w:b/>
          <w:sz w:val="20"/>
          <w:szCs w:val="20"/>
        </w:rPr>
        <w:lastRenderedPageBreak/>
        <w:t>DOCUMENTACION TÉCNICA NECESARIA COMO PUEDEN SER: FOLLETOS, CATÁLOGOS, FOTOGRAFÍAS</w:t>
      </w:r>
      <w:r w:rsidRPr="00BF72BC">
        <w:rPr>
          <w:rFonts w:ascii="Montserrat" w:eastAsia="Calibri" w:hAnsi="Montserrat" w:cs="Arial"/>
          <w:b/>
          <w:sz w:val="20"/>
          <w:szCs w:val="20"/>
        </w:rPr>
        <w:t>, MANUALES ENTRE OTROS, EN CASO DE QUE SE REQUIERAN PARA COMPROBAR SUS</w:t>
      </w:r>
      <w:r>
        <w:rPr>
          <w:rFonts w:ascii="Montserrat" w:eastAsia="Calibri" w:hAnsi="Montserrat" w:cs="Arial"/>
          <w:b/>
          <w:sz w:val="20"/>
          <w:szCs w:val="20"/>
        </w:rPr>
        <w:t xml:space="preserve"> ESPECIFICACIONES</w:t>
      </w:r>
      <w:r w:rsidRPr="009D047C">
        <w:rPr>
          <w:rFonts w:ascii="Montserrat" w:eastAsia="Calibri" w:hAnsi="Montserrat" w:cs="Arial"/>
          <w:b/>
          <w:sz w:val="20"/>
          <w:szCs w:val="20"/>
        </w:rPr>
        <w:t>.</w:t>
      </w:r>
      <w:bookmarkEnd w:id="59"/>
    </w:p>
    <w:p w14:paraId="0EC32FB0" w14:textId="77777777" w:rsidR="009D047C" w:rsidRDefault="009D047C" w:rsidP="006C4331">
      <w:pPr>
        <w:rPr>
          <w:lang w:val="es-ES"/>
        </w:rPr>
      </w:pPr>
    </w:p>
    <w:p w14:paraId="7109207E" w14:textId="05D75F23" w:rsidR="00BF72BC" w:rsidRDefault="00BF72BC" w:rsidP="00171DD6">
      <w:pPr>
        <w:ind w:left="502"/>
        <w:jc w:val="both"/>
        <w:rPr>
          <w:rFonts w:ascii="Montserrat" w:eastAsia="Times New Roman" w:hAnsi="Montserrat" w:cs="Calibri"/>
          <w:sz w:val="20"/>
          <w:szCs w:val="20"/>
          <w:lang w:val="es-ES_tradnl" w:eastAsia="ar-SA"/>
        </w:rPr>
      </w:pPr>
      <w:r w:rsidRPr="00BF72BC">
        <w:rPr>
          <w:rFonts w:ascii="Montserrat" w:eastAsia="Times New Roman" w:hAnsi="Montserrat" w:cs="Calibri"/>
          <w:sz w:val="20"/>
          <w:szCs w:val="20"/>
          <w:lang w:val="es-ES_tradnl" w:eastAsia="ar-SA"/>
        </w:rPr>
        <w:t xml:space="preserve">El licitante participante deberá presentar su propuesta técnica en papel membretado, </w:t>
      </w:r>
      <w:r w:rsidR="009E5B1B" w:rsidRPr="009E5B1B">
        <w:rPr>
          <w:rFonts w:ascii="Montserrat" w:eastAsia="Times New Roman" w:hAnsi="Montserrat" w:cs="Calibri"/>
          <w:sz w:val="20"/>
          <w:szCs w:val="20"/>
          <w:lang w:val="es-ES_tradnl" w:eastAsia="ar-SA"/>
        </w:rPr>
        <w:t>folletos, catálogos, fotografías, manuales entre otros, en caso de que se requieran para comprobar sus especificaciones</w:t>
      </w:r>
      <w:r w:rsidR="009E5B1B">
        <w:rPr>
          <w:rFonts w:ascii="Montserrat" w:eastAsia="Times New Roman" w:hAnsi="Montserrat" w:cs="Calibri"/>
          <w:sz w:val="20"/>
          <w:szCs w:val="20"/>
          <w:lang w:val="es-ES_tradnl" w:eastAsia="ar-SA"/>
        </w:rPr>
        <w:t>.</w:t>
      </w:r>
    </w:p>
    <w:p w14:paraId="326985C0" w14:textId="2387A03E" w:rsidR="009E5B1B" w:rsidRDefault="000D48FD" w:rsidP="000D48FD">
      <w:pPr>
        <w:tabs>
          <w:tab w:val="left" w:pos="7100"/>
        </w:tabs>
        <w:ind w:left="502"/>
        <w:jc w:val="both"/>
        <w:rPr>
          <w:rFonts w:ascii="Montserrat" w:eastAsia="Times New Roman" w:hAnsi="Montserrat" w:cs="Calibri"/>
          <w:sz w:val="20"/>
          <w:szCs w:val="20"/>
          <w:lang w:val="es-ES_tradnl" w:eastAsia="ar-SA"/>
        </w:rPr>
      </w:pPr>
      <w:r>
        <w:rPr>
          <w:rFonts w:ascii="Montserrat" w:eastAsia="Times New Roman" w:hAnsi="Montserrat" w:cs="Calibri"/>
          <w:sz w:val="20"/>
          <w:szCs w:val="20"/>
          <w:lang w:val="es-ES_tradnl" w:eastAsia="ar-SA"/>
        </w:rPr>
        <w:tab/>
      </w:r>
    </w:p>
    <w:p w14:paraId="529BB8D2" w14:textId="77777777" w:rsidR="001339CF" w:rsidRDefault="001339CF" w:rsidP="00D43C4C">
      <w:pPr>
        <w:ind w:left="360"/>
        <w:jc w:val="both"/>
        <w:rPr>
          <w:rFonts w:ascii="Montserrat" w:eastAsia="Times New Roman" w:hAnsi="Montserrat" w:cs="Calibri"/>
          <w:sz w:val="20"/>
          <w:szCs w:val="20"/>
          <w:lang w:val="es-ES_tradnl" w:eastAsia="ar-SA"/>
        </w:rPr>
      </w:pPr>
    </w:p>
    <w:p w14:paraId="0F49BF19" w14:textId="3338CBA2" w:rsidR="00F1578E" w:rsidRPr="00F1578E" w:rsidRDefault="009E5B1B" w:rsidP="00394841">
      <w:pPr>
        <w:pStyle w:val="Prrafodelista"/>
        <w:numPr>
          <w:ilvl w:val="0"/>
          <w:numId w:val="44"/>
        </w:numPr>
        <w:jc w:val="both"/>
        <w:rPr>
          <w:rFonts w:ascii="Montserrat" w:hAnsi="Montserrat" w:cs="Calibri"/>
          <w:sz w:val="20"/>
          <w:szCs w:val="20"/>
          <w:lang w:val="es-ES_tradnl" w:eastAsia="ar-SA"/>
        </w:rPr>
      </w:pPr>
      <w:r w:rsidRPr="009E5B1B">
        <w:rPr>
          <w:rFonts w:ascii="Montserrat" w:eastAsia="Calibri" w:hAnsi="Montserrat" w:cs="Arial"/>
          <w:b/>
          <w:sz w:val="20"/>
          <w:szCs w:val="20"/>
        </w:rPr>
        <w:t>MECANISMO DE EVALUACIÓN DE LAS PROPOSICIONES TECNICAS</w:t>
      </w:r>
      <w:r w:rsidR="00F1578E">
        <w:rPr>
          <w:rFonts w:ascii="Montserrat" w:eastAsia="Calibri" w:hAnsi="Montserrat" w:cs="Arial"/>
          <w:b/>
          <w:sz w:val="20"/>
          <w:szCs w:val="20"/>
        </w:rPr>
        <w:t>.</w:t>
      </w:r>
    </w:p>
    <w:p w14:paraId="636FF570" w14:textId="77777777" w:rsidR="00147DFB" w:rsidRDefault="00147DFB" w:rsidP="00F1578E">
      <w:pPr>
        <w:ind w:left="502"/>
        <w:jc w:val="both"/>
        <w:rPr>
          <w:rFonts w:ascii="Montserrat" w:eastAsia="Times New Roman" w:hAnsi="Montserrat" w:cs="Calibri"/>
          <w:sz w:val="20"/>
          <w:szCs w:val="20"/>
          <w:lang w:val="es-ES_tradnl" w:eastAsia="ar-SA"/>
        </w:rPr>
      </w:pPr>
    </w:p>
    <w:p w14:paraId="378777C6" w14:textId="77777777" w:rsidR="00F1578E" w:rsidRPr="009E5B1B" w:rsidRDefault="00F1578E" w:rsidP="00F1578E">
      <w:pPr>
        <w:ind w:left="502"/>
        <w:jc w:val="both"/>
        <w:rPr>
          <w:rFonts w:ascii="Montserrat" w:eastAsia="Times New Roman" w:hAnsi="Montserrat" w:cs="Calibri"/>
          <w:sz w:val="20"/>
          <w:szCs w:val="20"/>
          <w:lang w:val="es-ES_tradnl" w:eastAsia="ar-SA"/>
        </w:rPr>
      </w:pPr>
      <w:r w:rsidRPr="009E5B1B">
        <w:rPr>
          <w:rFonts w:ascii="Montserrat" w:eastAsia="Times New Roman" w:hAnsi="Montserrat" w:cs="Calibri"/>
          <w:sz w:val="20"/>
          <w:szCs w:val="20"/>
          <w:lang w:val="es-ES_tradnl" w:eastAsia="ar-SA"/>
        </w:rPr>
        <w:t xml:space="preserve">Con fundamento en lo dispuesto por el </w:t>
      </w:r>
      <w:r w:rsidRPr="00C26967">
        <w:rPr>
          <w:rFonts w:ascii="Montserrat" w:eastAsia="Times New Roman" w:hAnsi="Montserrat" w:cs="Calibri"/>
          <w:b/>
          <w:bCs/>
          <w:sz w:val="20"/>
          <w:szCs w:val="20"/>
          <w:lang w:val="es-ES_tradnl" w:eastAsia="ar-SA"/>
        </w:rPr>
        <w:t>artículo 47,</w:t>
      </w:r>
      <w:r w:rsidRPr="009E5B1B">
        <w:rPr>
          <w:rFonts w:ascii="Montserrat" w:eastAsia="Times New Roman" w:hAnsi="Montserrat" w:cs="Calibri"/>
          <w:sz w:val="20"/>
          <w:szCs w:val="20"/>
          <w:lang w:val="es-ES_tradnl" w:eastAsia="ar-SA"/>
        </w:rPr>
        <w:t xml:space="preserve"> de la Ley de Adquisiciones, Arrendamientos y Servicios del Sector Público, se evaluará mediante el criterio de evaluación </w:t>
      </w:r>
      <w:r w:rsidRPr="00C26967">
        <w:rPr>
          <w:rFonts w:ascii="Montserrat" w:eastAsia="Times New Roman" w:hAnsi="Montserrat" w:cs="Calibri"/>
          <w:b/>
          <w:bCs/>
          <w:sz w:val="20"/>
          <w:szCs w:val="20"/>
          <w:lang w:val="es-ES_tradnl" w:eastAsia="ar-SA"/>
        </w:rPr>
        <w:t>BINARIO</w:t>
      </w:r>
      <w:r w:rsidRPr="009E5B1B">
        <w:rPr>
          <w:rFonts w:ascii="Montserrat" w:eastAsia="Times New Roman" w:hAnsi="Montserrat" w:cs="Calibri"/>
          <w:sz w:val="20"/>
          <w:szCs w:val="20"/>
          <w:lang w:val="es-ES_tradnl" w:eastAsia="ar-SA"/>
        </w:rPr>
        <w:t xml:space="preserve">. </w:t>
      </w:r>
    </w:p>
    <w:p w14:paraId="630AA6FE" w14:textId="77777777" w:rsidR="00F1578E" w:rsidRDefault="00F1578E" w:rsidP="00F1578E">
      <w:pPr>
        <w:ind w:left="502"/>
        <w:jc w:val="both"/>
        <w:rPr>
          <w:rFonts w:ascii="Montserrat" w:eastAsia="Times New Roman" w:hAnsi="Montserrat" w:cs="Calibri"/>
          <w:sz w:val="20"/>
          <w:szCs w:val="20"/>
          <w:lang w:val="es-ES_tradnl" w:eastAsia="ar-SA"/>
        </w:rPr>
      </w:pPr>
    </w:p>
    <w:p w14:paraId="2AB543BA" w14:textId="77777777" w:rsidR="00F1578E" w:rsidRPr="009E5B1B" w:rsidRDefault="00F1578E" w:rsidP="00F1578E">
      <w:pPr>
        <w:ind w:left="502"/>
        <w:jc w:val="both"/>
        <w:rPr>
          <w:rFonts w:ascii="Montserrat" w:eastAsia="Times New Roman" w:hAnsi="Montserrat" w:cs="Calibri"/>
          <w:sz w:val="20"/>
          <w:szCs w:val="20"/>
          <w:lang w:val="es-ES_tradnl" w:eastAsia="ar-SA"/>
        </w:rPr>
      </w:pPr>
      <w:r w:rsidRPr="009E5B1B">
        <w:rPr>
          <w:rFonts w:ascii="Montserrat" w:eastAsia="Times New Roman" w:hAnsi="Montserrat" w:cs="Calibri"/>
          <w:sz w:val="20"/>
          <w:szCs w:val="20"/>
          <w:lang w:val="es-ES_tradnl" w:eastAsia="ar-SA"/>
        </w:rPr>
        <w:t>En este supuesto, la convocante evaluará al menos las dos proposiciones cuyo precio resulte ser más bajo; de no resultar estas solventes, se evaluarán las que les sigan en precio.</w:t>
      </w:r>
    </w:p>
    <w:p w14:paraId="06F40E2A" w14:textId="300B4261" w:rsidR="00F1578E" w:rsidRPr="009E5B1B" w:rsidRDefault="00F1578E" w:rsidP="00F1578E">
      <w:pPr>
        <w:spacing w:before="120" w:after="120"/>
        <w:ind w:left="502"/>
        <w:jc w:val="both"/>
        <w:rPr>
          <w:rFonts w:ascii="Montserrat" w:eastAsia="Times New Roman" w:hAnsi="Montserrat" w:cs="Calibri"/>
          <w:sz w:val="20"/>
          <w:szCs w:val="20"/>
          <w:lang w:val="es-ES_tradnl" w:eastAsia="ar-SA"/>
        </w:rPr>
      </w:pPr>
      <w:r w:rsidRPr="009E5B1B">
        <w:rPr>
          <w:rFonts w:ascii="Montserrat" w:eastAsia="Times New Roman" w:hAnsi="Montserrat" w:cs="Calibri"/>
          <w:sz w:val="20"/>
          <w:szCs w:val="20"/>
          <w:lang w:val="es-ES_tradnl" w:eastAsia="ar-SA"/>
        </w:rPr>
        <w:t xml:space="preserve">Los licitantes deberán cumplir con la documentación solicitada, ya que se verificará documentalmente que se incluya la información, documentos y requisitos solicitados, así como con la Propuesta de las especificaciones Técnico-Médicas con descripción amplia y detallada del servicio. Los criterios que se aplicarán para evaluar las proposiciones se basarán en la información documental presentada por los licitantes observando para ello lo previsto en el </w:t>
      </w:r>
      <w:r w:rsidRPr="00D05F0E">
        <w:rPr>
          <w:rFonts w:ascii="Montserrat" w:eastAsia="Times New Roman" w:hAnsi="Montserrat" w:cs="Calibri"/>
          <w:b/>
          <w:bCs/>
          <w:sz w:val="20"/>
          <w:szCs w:val="20"/>
          <w:lang w:val="es-ES_tradnl" w:eastAsia="ar-SA"/>
        </w:rPr>
        <w:t>artículo 47</w:t>
      </w:r>
      <w:r w:rsidRPr="009E5B1B">
        <w:rPr>
          <w:rFonts w:ascii="Montserrat" w:eastAsia="Times New Roman" w:hAnsi="Montserrat" w:cs="Calibri"/>
          <w:sz w:val="20"/>
          <w:szCs w:val="20"/>
          <w:lang w:val="es-ES_tradnl" w:eastAsia="ar-SA"/>
        </w:rPr>
        <w:t xml:space="preserve"> en lo relativo al criterio </w:t>
      </w:r>
      <w:r w:rsidRPr="00D05F0E">
        <w:rPr>
          <w:rFonts w:ascii="Montserrat" w:eastAsia="Times New Roman" w:hAnsi="Montserrat" w:cs="Calibri"/>
          <w:b/>
          <w:bCs/>
          <w:sz w:val="20"/>
          <w:szCs w:val="20"/>
          <w:lang w:val="es-ES_tradnl" w:eastAsia="ar-SA"/>
        </w:rPr>
        <w:t>binario</w:t>
      </w:r>
      <w:r w:rsidRPr="009E5B1B">
        <w:rPr>
          <w:rFonts w:ascii="Montserrat" w:eastAsia="Times New Roman" w:hAnsi="Montserrat" w:cs="Calibri"/>
          <w:sz w:val="20"/>
          <w:szCs w:val="20"/>
          <w:lang w:val="es-ES_tradnl" w:eastAsia="ar-SA"/>
        </w:rPr>
        <w:t xml:space="preserve"> y </w:t>
      </w:r>
      <w:r w:rsidRPr="00D05F0E">
        <w:rPr>
          <w:rFonts w:ascii="Montserrat" w:eastAsia="Times New Roman" w:hAnsi="Montserrat" w:cs="Calibri"/>
          <w:b/>
          <w:bCs/>
          <w:sz w:val="20"/>
          <w:szCs w:val="20"/>
          <w:lang w:val="es-ES_tradnl" w:eastAsia="ar-SA"/>
        </w:rPr>
        <w:t xml:space="preserve">48 </w:t>
      </w:r>
      <w:proofErr w:type="gramStart"/>
      <w:r w:rsidRPr="00D05F0E">
        <w:rPr>
          <w:rFonts w:ascii="Montserrat" w:eastAsia="Times New Roman" w:hAnsi="Montserrat" w:cs="Calibri"/>
          <w:b/>
          <w:bCs/>
          <w:sz w:val="20"/>
          <w:szCs w:val="20"/>
          <w:lang w:val="es-ES_tradnl" w:eastAsia="ar-SA"/>
        </w:rPr>
        <w:t>fracción</w:t>
      </w:r>
      <w:proofErr w:type="gramEnd"/>
      <w:r w:rsidRPr="00D05F0E">
        <w:rPr>
          <w:rFonts w:ascii="Montserrat" w:eastAsia="Times New Roman" w:hAnsi="Montserrat" w:cs="Calibri"/>
          <w:b/>
          <w:bCs/>
          <w:sz w:val="20"/>
          <w:szCs w:val="20"/>
          <w:lang w:val="es-ES_tradnl" w:eastAsia="ar-SA"/>
        </w:rPr>
        <w:t xml:space="preserve"> II</w:t>
      </w:r>
      <w:r w:rsidRPr="009E5B1B">
        <w:rPr>
          <w:rFonts w:ascii="Montserrat" w:eastAsia="Times New Roman" w:hAnsi="Montserrat" w:cs="Calibri"/>
          <w:sz w:val="20"/>
          <w:szCs w:val="20"/>
          <w:lang w:val="es-ES_tradnl" w:eastAsia="ar-SA"/>
        </w:rPr>
        <w:t xml:space="preserve">, de la Ley de Adquisiciones, Arrendamientos y Servicios del Sector Público y </w:t>
      </w:r>
      <w:r w:rsidR="00D56755">
        <w:rPr>
          <w:rFonts w:ascii="Montserrat" w:eastAsia="Times New Roman" w:hAnsi="Montserrat" w:cs="Calibri"/>
          <w:b/>
          <w:bCs/>
          <w:sz w:val="20"/>
          <w:szCs w:val="20"/>
          <w:lang w:val="es-ES_tradnl" w:eastAsia="ar-SA"/>
        </w:rPr>
        <w:t>99</w:t>
      </w:r>
      <w:r w:rsidRPr="009E5B1B">
        <w:rPr>
          <w:rFonts w:ascii="Montserrat" w:eastAsia="Times New Roman" w:hAnsi="Montserrat" w:cs="Calibri"/>
          <w:sz w:val="20"/>
          <w:szCs w:val="20"/>
          <w:lang w:val="es-ES_tradnl" w:eastAsia="ar-SA"/>
        </w:rPr>
        <w:t xml:space="preserve"> de su Reglamento.</w:t>
      </w:r>
    </w:p>
    <w:p w14:paraId="5BD021B2" w14:textId="767358A9" w:rsidR="00F1578E" w:rsidRPr="009E5B1B" w:rsidRDefault="00F1578E" w:rsidP="00171DD6">
      <w:pPr>
        <w:ind w:left="502"/>
        <w:jc w:val="both"/>
        <w:rPr>
          <w:rFonts w:ascii="Montserrat" w:eastAsia="Times New Roman" w:hAnsi="Montserrat" w:cs="Calibri"/>
          <w:sz w:val="20"/>
          <w:szCs w:val="20"/>
          <w:lang w:val="es-ES_tradnl" w:eastAsia="ar-SA"/>
        </w:rPr>
      </w:pPr>
      <w:r w:rsidRPr="009E5B1B">
        <w:rPr>
          <w:rFonts w:ascii="Montserrat" w:eastAsia="Times New Roman" w:hAnsi="Montserrat" w:cs="Calibri"/>
          <w:sz w:val="20"/>
          <w:szCs w:val="20"/>
          <w:lang w:val="es-ES_tradnl" w:eastAsia="ar-SA"/>
        </w:rPr>
        <w:t>Se corroborará la inclusión y legibilidad de la totalidad de la documentación técnica del licitante, remitida a través de</w:t>
      </w:r>
      <w:r>
        <w:rPr>
          <w:rFonts w:ascii="Montserrat" w:eastAsia="Times New Roman" w:hAnsi="Montserrat" w:cs="Calibri"/>
          <w:sz w:val="20"/>
          <w:szCs w:val="20"/>
          <w:lang w:val="es-ES_tradnl" w:eastAsia="ar-SA"/>
        </w:rPr>
        <w:t xml:space="preserve"> </w:t>
      </w:r>
      <w:r w:rsidRPr="009E5B1B">
        <w:rPr>
          <w:rFonts w:ascii="Montserrat" w:eastAsia="Times New Roman" w:hAnsi="Montserrat" w:cs="Calibri"/>
          <w:sz w:val="20"/>
          <w:szCs w:val="20"/>
          <w:lang w:val="es-ES_tradnl" w:eastAsia="ar-SA"/>
        </w:rPr>
        <w:t>l</w:t>
      </w:r>
      <w:r>
        <w:rPr>
          <w:rFonts w:ascii="Montserrat" w:eastAsia="Times New Roman" w:hAnsi="Montserrat" w:cs="Calibri"/>
          <w:sz w:val="20"/>
          <w:szCs w:val="20"/>
          <w:lang w:val="es-ES_tradnl" w:eastAsia="ar-SA"/>
        </w:rPr>
        <w:t>a Plataforma Electrónica</w:t>
      </w:r>
      <w:r w:rsidRPr="009E5B1B">
        <w:rPr>
          <w:rFonts w:ascii="Montserrat" w:eastAsia="Times New Roman" w:hAnsi="Montserrat" w:cs="Calibri"/>
          <w:sz w:val="20"/>
          <w:szCs w:val="20"/>
          <w:lang w:val="es-ES_tradnl" w:eastAsia="ar-SA"/>
        </w:rPr>
        <w:t xml:space="preserve"> Compra</w:t>
      </w:r>
      <w:r>
        <w:rPr>
          <w:rFonts w:ascii="Montserrat" w:eastAsia="Times New Roman" w:hAnsi="Montserrat" w:cs="Calibri"/>
          <w:sz w:val="20"/>
          <w:szCs w:val="20"/>
          <w:lang w:val="es-ES_tradnl" w:eastAsia="ar-SA"/>
        </w:rPr>
        <w:t>s MX</w:t>
      </w:r>
      <w:r w:rsidRPr="009E5B1B">
        <w:rPr>
          <w:rFonts w:ascii="Montserrat" w:eastAsia="Times New Roman" w:hAnsi="Montserrat" w:cs="Calibri"/>
          <w:sz w:val="20"/>
          <w:szCs w:val="20"/>
          <w:lang w:val="es-ES_tradnl" w:eastAsia="ar-SA"/>
        </w:rPr>
        <w:t>, solicitada en el presente procedimiento, considerando las modificaciones que deriven de la o las juntas de aclaraciones.</w:t>
      </w:r>
    </w:p>
    <w:p w14:paraId="138FC9D9" w14:textId="77777777" w:rsidR="00F1578E" w:rsidRPr="00F1578E" w:rsidRDefault="00F1578E" w:rsidP="00171DD6">
      <w:pPr>
        <w:pStyle w:val="Prrafodelista"/>
        <w:ind w:left="502"/>
        <w:jc w:val="both"/>
        <w:rPr>
          <w:rFonts w:ascii="Montserrat" w:hAnsi="Montserrat" w:cs="Calibri"/>
          <w:sz w:val="20"/>
          <w:szCs w:val="20"/>
          <w:lang w:val="es-ES_tradnl" w:eastAsia="ar-SA"/>
        </w:rPr>
      </w:pPr>
    </w:p>
    <w:p w14:paraId="46DFC169" w14:textId="0E9004DB" w:rsidR="00F1578E" w:rsidRPr="00F1578E" w:rsidRDefault="00F1578E" w:rsidP="00394841">
      <w:pPr>
        <w:pStyle w:val="Prrafodelista"/>
        <w:numPr>
          <w:ilvl w:val="1"/>
          <w:numId w:val="46"/>
        </w:numPr>
        <w:ind w:hanging="148"/>
        <w:jc w:val="both"/>
        <w:rPr>
          <w:rFonts w:ascii="Montserrat" w:hAnsi="Montserrat" w:cs="Calibri"/>
          <w:sz w:val="20"/>
          <w:szCs w:val="20"/>
          <w:lang w:val="es-ES_tradnl" w:eastAsia="ar-SA"/>
        </w:rPr>
      </w:pPr>
      <w:r w:rsidRPr="00F1578E">
        <w:rPr>
          <w:rFonts w:ascii="Montserrat" w:hAnsi="Montserrat" w:cs="Calibri"/>
          <w:b/>
          <w:sz w:val="20"/>
          <w:szCs w:val="20"/>
          <w:lang w:val="es-ES_tradnl" w:eastAsia="ar-SA"/>
        </w:rPr>
        <w:t>Adjudicación</w:t>
      </w:r>
      <w:r>
        <w:rPr>
          <w:rFonts w:ascii="Montserrat" w:hAnsi="Montserrat" w:cs="Calibri"/>
          <w:b/>
          <w:sz w:val="20"/>
          <w:szCs w:val="20"/>
          <w:lang w:val="es-ES_tradnl" w:eastAsia="ar-SA"/>
        </w:rPr>
        <w:t>.</w:t>
      </w:r>
    </w:p>
    <w:p w14:paraId="394D6F7D" w14:textId="77777777" w:rsidR="00F1578E" w:rsidRPr="00F1578E" w:rsidRDefault="00F1578E" w:rsidP="00F1578E">
      <w:pPr>
        <w:pStyle w:val="Prrafodelista"/>
        <w:ind w:left="574"/>
        <w:jc w:val="both"/>
        <w:rPr>
          <w:rFonts w:ascii="Montserrat" w:hAnsi="Montserrat" w:cs="Calibri"/>
          <w:sz w:val="20"/>
          <w:szCs w:val="20"/>
          <w:lang w:val="es-ES_tradnl" w:eastAsia="ar-SA"/>
        </w:rPr>
      </w:pPr>
    </w:p>
    <w:p w14:paraId="1CCE9DE4" w14:textId="68D442F3" w:rsidR="00F1578E" w:rsidRDefault="00F1578E" w:rsidP="00F1578E">
      <w:pPr>
        <w:ind w:left="851"/>
        <w:jc w:val="both"/>
        <w:rPr>
          <w:rFonts w:ascii="Montserrat" w:eastAsia="Times New Roman" w:hAnsi="Montserrat" w:cs="Calibri"/>
          <w:sz w:val="20"/>
          <w:szCs w:val="20"/>
          <w:lang w:val="es-ES_tradnl" w:eastAsia="ar-SA"/>
        </w:rPr>
      </w:pPr>
      <w:r w:rsidRPr="009E5B1B">
        <w:rPr>
          <w:rFonts w:ascii="Montserrat" w:eastAsia="Times New Roman" w:hAnsi="Montserrat" w:cs="Calibri"/>
          <w:sz w:val="20"/>
          <w:szCs w:val="20"/>
          <w:lang w:val="es-ES_tradnl" w:eastAsia="ar-SA"/>
        </w:rPr>
        <w:t xml:space="preserve">La adjudicación será </w:t>
      </w:r>
      <w:r w:rsidRPr="000D48FD">
        <w:rPr>
          <w:rFonts w:ascii="Montserrat" w:eastAsia="Times New Roman" w:hAnsi="Montserrat" w:cs="Calibri"/>
          <w:b/>
          <w:sz w:val="20"/>
          <w:szCs w:val="20"/>
          <w:lang w:val="es-ES_tradnl" w:eastAsia="ar-SA"/>
        </w:rPr>
        <w:t>por partida</w:t>
      </w:r>
      <w:r w:rsidRPr="009E5B1B">
        <w:rPr>
          <w:rFonts w:ascii="Montserrat" w:eastAsia="Times New Roman" w:hAnsi="Montserrat" w:cs="Calibri"/>
          <w:sz w:val="20"/>
          <w:szCs w:val="20"/>
          <w:lang w:val="es-ES_tradnl" w:eastAsia="ar-SA"/>
        </w:rPr>
        <w:t>, para lo cual se celebrará contrato por partida</w:t>
      </w:r>
      <w:r w:rsidR="00777B3C">
        <w:rPr>
          <w:rFonts w:ascii="Montserrat" w:eastAsia="Times New Roman" w:hAnsi="Montserrat" w:cs="Calibri"/>
          <w:sz w:val="20"/>
          <w:szCs w:val="20"/>
          <w:lang w:val="es-ES_tradnl" w:eastAsia="ar-SA"/>
        </w:rPr>
        <w:t xml:space="preserve"> de conformidad con el artículo 40 fracción XIV de la Ley de Adquisiciones, Arrendamientos y Servicios del Sector Publico</w:t>
      </w:r>
      <w:r w:rsidRPr="009E5B1B">
        <w:rPr>
          <w:rFonts w:ascii="Montserrat" w:eastAsia="Times New Roman" w:hAnsi="Montserrat" w:cs="Calibri"/>
          <w:sz w:val="20"/>
          <w:szCs w:val="20"/>
          <w:lang w:val="es-ES_tradnl" w:eastAsia="ar-SA"/>
        </w:rPr>
        <w:t>.</w:t>
      </w:r>
    </w:p>
    <w:p w14:paraId="5D0EE668" w14:textId="77777777" w:rsidR="00D56755" w:rsidRDefault="00D56755" w:rsidP="00F1578E">
      <w:pPr>
        <w:ind w:left="851"/>
        <w:jc w:val="both"/>
        <w:rPr>
          <w:rFonts w:ascii="Montserrat" w:eastAsia="Times New Roman" w:hAnsi="Montserrat" w:cs="Calibri"/>
          <w:sz w:val="20"/>
          <w:szCs w:val="20"/>
          <w:lang w:val="es-ES_tradnl" w:eastAsia="ar-SA"/>
        </w:rPr>
      </w:pPr>
    </w:p>
    <w:p w14:paraId="1FAA1D78" w14:textId="52B0DBD0" w:rsidR="00D56755" w:rsidRPr="009E5B1B" w:rsidRDefault="00D56755" w:rsidP="00F1578E">
      <w:pPr>
        <w:ind w:left="851"/>
        <w:jc w:val="both"/>
        <w:rPr>
          <w:rFonts w:ascii="Montserrat" w:eastAsia="Times New Roman" w:hAnsi="Montserrat" w:cs="Calibri"/>
          <w:sz w:val="20"/>
          <w:szCs w:val="20"/>
          <w:lang w:val="es-ES_tradnl" w:eastAsia="ar-SA"/>
        </w:rPr>
      </w:pPr>
      <w:r>
        <w:rPr>
          <w:rFonts w:ascii="Montserrat" w:eastAsia="Times New Roman" w:hAnsi="Montserrat" w:cs="Calibri"/>
          <w:sz w:val="20"/>
          <w:szCs w:val="20"/>
          <w:lang w:val="es-ES_tradnl" w:eastAsia="ar-SA"/>
        </w:rPr>
        <w:t xml:space="preserve">El Licitante deberá ofertar la totalidad de los bienes requeridos en la partida </w:t>
      </w:r>
      <w:r w:rsidR="00F349D1">
        <w:rPr>
          <w:rFonts w:ascii="Montserrat" w:eastAsia="Times New Roman" w:hAnsi="Montserrat" w:cs="Calibri"/>
          <w:sz w:val="20"/>
          <w:szCs w:val="20"/>
          <w:lang w:val="es-ES_tradnl" w:eastAsia="ar-SA"/>
        </w:rPr>
        <w:t>en que participe</w:t>
      </w:r>
      <w:r>
        <w:rPr>
          <w:rFonts w:ascii="Montserrat" w:eastAsia="Times New Roman" w:hAnsi="Montserrat" w:cs="Calibri"/>
          <w:sz w:val="20"/>
          <w:szCs w:val="20"/>
          <w:lang w:val="es-ES_tradnl" w:eastAsia="ar-SA"/>
        </w:rPr>
        <w:t>.</w:t>
      </w:r>
    </w:p>
    <w:p w14:paraId="6D7B0ABB" w14:textId="77777777" w:rsidR="006303F3" w:rsidRDefault="006303F3" w:rsidP="00C46838">
      <w:pPr>
        <w:pStyle w:val="Prrafodelista"/>
        <w:ind w:left="502"/>
        <w:outlineLvl w:val="0"/>
        <w:rPr>
          <w:rFonts w:ascii="Montserrat" w:eastAsia="Calibri" w:hAnsi="Montserrat" w:cs="Arial"/>
          <w:b/>
          <w:sz w:val="20"/>
          <w:szCs w:val="20"/>
        </w:rPr>
      </w:pPr>
    </w:p>
    <w:p w14:paraId="581A1AA9" w14:textId="5E369606" w:rsidR="00C46838" w:rsidRPr="00C46838" w:rsidRDefault="00C46838" w:rsidP="00C46838">
      <w:pPr>
        <w:pStyle w:val="Prrafodelista"/>
        <w:ind w:left="502"/>
        <w:outlineLvl w:val="0"/>
        <w:rPr>
          <w:rFonts w:ascii="Montserrat" w:eastAsia="Calibri" w:hAnsi="Montserrat" w:cs="Arial"/>
          <w:b/>
          <w:sz w:val="20"/>
          <w:szCs w:val="20"/>
        </w:rPr>
      </w:pPr>
      <w:r w:rsidRPr="00C46838">
        <w:rPr>
          <w:rFonts w:ascii="Montserrat" w:eastAsia="Calibri" w:hAnsi="Montserrat" w:cs="Arial"/>
          <w:b/>
          <w:sz w:val="20"/>
          <w:szCs w:val="20"/>
        </w:rPr>
        <w:t xml:space="preserve"> </w:t>
      </w:r>
    </w:p>
    <w:p w14:paraId="516378A0" w14:textId="3BDC51DD" w:rsidR="009D047C" w:rsidRPr="00C714E3" w:rsidRDefault="00C46838" w:rsidP="00394841">
      <w:pPr>
        <w:pStyle w:val="Prrafodelista"/>
        <w:numPr>
          <w:ilvl w:val="0"/>
          <w:numId w:val="46"/>
        </w:numPr>
        <w:jc w:val="both"/>
        <w:outlineLvl w:val="0"/>
        <w:rPr>
          <w:rFonts w:ascii="Montserrat" w:eastAsia="Calibri" w:hAnsi="Montserrat" w:cs="Arial"/>
          <w:b/>
          <w:sz w:val="20"/>
          <w:szCs w:val="20"/>
        </w:rPr>
      </w:pPr>
      <w:bookmarkStart w:id="60" w:name="_Toc203404036"/>
      <w:r w:rsidRPr="00C714E3">
        <w:rPr>
          <w:rFonts w:ascii="Montserrat" w:eastAsia="Calibri" w:hAnsi="Montserrat" w:cs="Arial"/>
          <w:b/>
          <w:sz w:val="20"/>
          <w:szCs w:val="20"/>
        </w:rPr>
        <w:t>PENAS CONVENCIONALES Y DEDUCCIONES AL PAGO DE CONFORMIDAD CON LO DISPUESTO</w:t>
      </w:r>
      <w:r w:rsidR="00D57691">
        <w:rPr>
          <w:rFonts w:ascii="Montserrat" w:eastAsia="Calibri" w:hAnsi="Montserrat" w:cs="Arial"/>
          <w:b/>
          <w:sz w:val="20"/>
          <w:szCs w:val="20"/>
        </w:rPr>
        <w:t xml:space="preserve"> EN EL LINEAMIENTO 5.5.8 DE LAS POBALINES</w:t>
      </w:r>
      <w:r w:rsidR="009D047C" w:rsidRPr="00C714E3">
        <w:rPr>
          <w:rFonts w:ascii="Montserrat" w:eastAsia="Calibri" w:hAnsi="Montserrat" w:cs="Arial"/>
          <w:b/>
          <w:sz w:val="20"/>
          <w:szCs w:val="20"/>
        </w:rPr>
        <w:t>.</w:t>
      </w:r>
      <w:bookmarkEnd w:id="60"/>
    </w:p>
    <w:p w14:paraId="4C8D404D" w14:textId="77777777" w:rsidR="00C15570" w:rsidRPr="00C15570" w:rsidRDefault="00C15570" w:rsidP="00453850">
      <w:pPr>
        <w:rPr>
          <w:rFonts w:ascii="Montserrat" w:hAnsi="Montserrat" w:cs="Arial"/>
          <w:sz w:val="20"/>
          <w:szCs w:val="20"/>
        </w:rPr>
      </w:pPr>
    </w:p>
    <w:p w14:paraId="34293C83" w14:textId="19A92F0D" w:rsidR="00C15570" w:rsidRPr="00C15570" w:rsidRDefault="00844B88" w:rsidP="00844B88">
      <w:pPr>
        <w:ind w:left="720"/>
        <w:contextualSpacing/>
        <w:jc w:val="both"/>
        <w:rPr>
          <w:rFonts w:ascii="Montserrat" w:hAnsi="Montserrat" w:cs="Arial"/>
          <w:sz w:val="20"/>
          <w:szCs w:val="20"/>
        </w:rPr>
      </w:pPr>
      <w:r w:rsidRPr="00844B88">
        <w:rPr>
          <w:rFonts w:ascii="Montserrat" w:hAnsi="Montserrat" w:cs="Arial"/>
          <w:sz w:val="20"/>
          <w:szCs w:val="20"/>
        </w:rPr>
        <w:t>EL LICITANTE ADJUDICADO, durante la vigencia del contrato, deberá cumplir con los niveles de servicio descritos a continuación:</w:t>
      </w:r>
    </w:p>
    <w:p w14:paraId="0A7ECC3C" w14:textId="77777777" w:rsidR="00844B88" w:rsidRDefault="00844B88" w:rsidP="00844B88">
      <w:pPr>
        <w:ind w:left="709"/>
        <w:jc w:val="both"/>
        <w:rPr>
          <w:rFonts w:ascii="Montserrat" w:eastAsia="Times New Roman" w:hAnsi="Montserrat" w:cs="Times New Roman"/>
          <w:sz w:val="20"/>
          <w:szCs w:val="20"/>
          <w:lang w:eastAsia="ar-SA"/>
        </w:rPr>
      </w:pPr>
    </w:p>
    <w:p w14:paraId="6DE55B23" w14:textId="77777777" w:rsidR="000F5AD9" w:rsidRPr="000F5AD9" w:rsidRDefault="000F5AD9" w:rsidP="000F5AD9">
      <w:pPr>
        <w:ind w:left="709"/>
        <w:jc w:val="both"/>
        <w:rPr>
          <w:rFonts w:ascii="Montserrat" w:eastAsia="Times New Roman" w:hAnsi="Montserrat" w:cs="Times New Roman"/>
          <w:sz w:val="20"/>
          <w:szCs w:val="20"/>
          <w:lang w:eastAsia="ar-SA"/>
        </w:rPr>
      </w:pPr>
      <w:r w:rsidRPr="000F5AD9">
        <w:rPr>
          <w:rFonts w:ascii="Montserrat" w:eastAsia="Times New Roman" w:hAnsi="Montserrat" w:cs="Times New Roman"/>
          <w:sz w:val="20"/>
          <w:szCs w:val="20"/>
          <w:lang w:eastAsia="ar-SA"/>
        </w:rPr>
        <w:lastRenderedPageBreak/>
        <w:t>La pena convencional por atraso se calculará por cada día de incumplimiento, hasta un máximo de 5 días naturales, de acuerdo con el porcentaje de penalización establecido, aplicado al valor de los bienes suministrados con atraso y de manera proporcional al importe de la garantía de cumplimiento que corresponda a la partida que se trate. La suma de las penas convencionales no deberá exceder el importe de dicha garantía.</w:t>
      </w:r>
    </w:p>
    <w:p w14:paraId="12E64408" w14:textId="77777777" w:rsidR="000F5AD9" w:rsidRPr="000F5AD9" w:rsidRDefault="000F5AD9" w:rsidP="000F5AD9">
      <w:pPr>
        <w:ind w:left="709"/>
        <w:jc w:val="both"/>
        <w:rPr>
          <w:rFonts w:ascii="Montserrat" w:eastAsia="Times New Roman" w:hAnsi="Montserrat" w:cs="Times New Roman"/>
          <w:sz w:val="20"/>
          <w:szCs w:val="20"/>
          <w:lang w:eastAsia="ar-SA"/>
        </w:rPr>
      </w:pPr>
      <w:r w:rsidRPr="000F5AD9">
        <w:rPr>
          <w:rFonts w:ascii="Montserrat" w:eastAsia="Times New Roman" w:hAnsi="Montserrat" w:cs="Times New Roman"/>
          <w:sz w:val="20"/>
          <w:szCs w:val="20"/>
          <w:lang w:eastAsia="ar-SA"/>
        </w:rPr>
        <w:t xml:space="preserve"> </w:t>
      </w:r>
    </w:p>
    <w:p w14:paraId="26CC9331" w14:textId="7136A339" w:rsidR="000F5AD9" w:rsidRPr="000F5AD9" w:rsidRDefault="000F5AD9" w:rsidP="000F5AD9">
      <w:pPr>
        <w:ind w:left="709"/>
        <w:jc w:val="both"/>
        <w:rPr>
          <w:rFonts w:ascii="Montserrat" w:eastAsia="Times New Roman" w:hAnsi="Montserrat" w:cs="Times New Roman"/>
          <w:sz w:val="20"/>
          <w:szCs w:val="20"/>
          <w:lang w:eastAsia="ar-SA"/>
        </w:rPr>
      </w:pPr>
      <w:r w:rsidRPr="000F5AD9">
        <w:rPr>
          <w:rFonts w:ascii="Montserrat" w:eastAsia="Times New Roman" w:hAnsi="Montserrat" w:cs="Times New Roman"/>
          <w:sz w:val="20"/>
          <w:szCs w:val="20"/>
          <w:lang w:eastAsia="ar-SA"/>
        </w:rPr>
        <w:t>Cuando “EL PROVEEDOR” no reponga los bienes que “EL INSTITUTO” haya solicitado para su canje, una vez concluido el plazo señalado en la Cláusula</w:t>
      </w:r>
      <w:r w:rsidR="001705A7">
        <w:rPr>
          <w:rFonts w:ascii="Montserrat" w:eastAsia="Times New Roman" w:hAnsi="Montserrat" w:cs="Times New Roman"/>
          <w:sz w:val="20"/>
          <w:szCs w:val="20"/>
          <w:lang w:eastAsia="ar-SA"/>
        </w:rPr>
        <w:t xml:space="preserve"> correspondiente</w:t>
      </w:r>
      <w:r w:rsidRPr="000F5AD9">
        <w:rPr>
          <w:rFonts w:ascii="Montserrat" w:eastAsia="Times New Roman" w:hAnsi="Montserrat" w:cs="Times New Roman"/>
          <w:sz w:val="20"/>
          <w:szCs w:val="20"/>
          <w:lang w:eastAsia="ar-SA"/>
        </w:rPr>
        <w:t xml:space="preserve"> del contrato, el Administrador del contrato aplicará una pena convencional del (2.5 por ciento). </w:t>
      </w:r>
    </w:p>
    <w:p w14:paraId="5820B146" w14:textId="77777777" w:rsidR="001705A7" w:rsidRDefault="001705A7" w:rsidP="000F5AD9">
      <w:pPr>
        <w:ind w:left="709"/>
        <w:jc w:val="both"/>
        <w:rPr>
          <w:rFonts w:ascii="Montserrat" w:eastAsia="Times New Roman" w:hAnsi="Montserrat" w:cs="Times New Roman"/>
          <w:sz w:val="20"/>
          <w:szCs w:val="20"/>
          <w:lang w:eastAsia="ar-SA"/>
        </w:rPr>
      </w:pPr>
    </w:p>
    <w:p w14:paraId="00EE4AB8" w14:textId="218C302D" w:rsidR="006260DB" w:rsidRDefault="000F5AD9" w:rsidP="000F5AD9">
      <w:pPr>
        <w:ind w:left="709"/>
        <w:jc w:val="both"/>
        <w:rPr>
          <w:rFonts w:ascii="Montserrat" w:eastAsia="Times New Roman" w:hAnsi="Montserrat" w:cs="Times New Roman"/>
          <w:sz w:val="20"/>
          <w:szCs w:val="20"/>
          <w:lang w:eastAsia="ar-SA"/>
        </w:rPr>
      </w:pPr>
      <w:r w:rsidRPr="000F5AD9">
        <w:rPr>
          <w:rFonts w:ascii="Montserrat" w:eastAsia="Times New Roman" w:hAnsi="Montserrat" w:cs="Times New Roman"/>
          <w:sz w:val="20"/>
          <w:szCs w:val="20"/>
          <w:lang w:eastAsia="ar-SA"/>
        </w:rPr>
        <w:t xml:space="preserve">El Administrador de contrato será el encargado de determinar, calcular, y notificar a “EL PROVEEDOR”, las penas convencionales, así como de vigilar el registro o captura y validar en el sistema PREI </w:t>
      </w:r>
      <w:proofErr w:type="spellStart"/>
      <w:r w:rsidRPr="000F5AD9">
        <w:rPr>
          <w:rFonts w:ascii="Montserrat" w:eastAsia="Times New Roman" w:hAnsi="Montserrat" w:cs="Times New Roman"/>
          <w:sz w:val="20"/>
          <w:szCs w:val="20"/>
          <w:lang w:eastAsia="ar-SA"/>
        </w:rPr>
        <w:t>Milenium</w:t>
      </w:r>
      <w:proofErr w:type="spellEnd"/>
      <w:r w:rsidRPr="000F5AD9">
        <w:rPr>
          <w:rFonts w:ascii="Montserrat" w:eastAsia="Times New Roman" w:hAnsi="Montserrat" w:cs="Times New Roman"/>
          <w:sz w:val="20"/>
          <w:szCs w:val="20"/>
          <w:lang w:eastAsia="ar-SA"/>
        </w:rPr>
        <w:t>, dentro de los 5 días hábiles siguientes a la conclusión del incumplimiento, la aplicación de las penas convencionales, objeto del presente instrumento jurídico y comunicar los incumplimientos</w:t>
      </w:r>
      <w:r>
        <w:rPr>
          <w:rFonts w:ascii="Montserrat" w:eastAsia="Times New Roman" w:hAnsi="Montserrat" w:cs="Times New Roman"/>
          <w:sz w:val="20"/>
          <w:szCs w:val="20"/>
          <w:lang w:eastAsia="ar-SA"/>
        </w:rPr>
        <w:t>.</w:t>
      </w:r>
    </w:p>
    <w:p w14:paraId="50B530C9" w14:textId="77777777" w:rsidR="006260DB" w:rsidRDefault="006260DB" w:rsidP="00BD3BA3">
      <w:pPr>
        <w:ind w:left="709"/>
        <w:jc w:val="both"/>
        <w:rPr>
          <w:rFonts w:ascii="Montserrat" w:eastAsia="Times New Roman" w:hAnsi="Montserrat" w:cs="Times New Roman"/>
          <w:sz w:val="20"/>
          <w:szCs w:val="20"/>
          <w:lang w:eastAsia="ar-SA"/>
        </w:rPr>
      </w:pPr>
    </w:p>
    <w:p w14:paraId="35A2DD22" w14:textId="77777777" w:rsidR="00880B96" w:rsidRPr="00880B96" w:rsidRDefault="00880B96" w:rsidP="00880B96">
      <w:pPr>
        <w:ind w:left="709"/>
        <w:jc w:val="both"/>
        <w:rPr>
          <w:rFonts w:ascii="Montserrat" w:eastAsia="Times New Roman" w:hAnsi="Montserrat" w:cs="Times New Roman"/>
          <w:sz w:val="20"/>
          <w:szCs w:val="20"/>
          <w:lang w:eastAsia="ar-SA"/>
        </w:rPr>
      </w:pPr>
      <w:r w:rsidRPr="00880B96">
        <w:rPr>
          <w:rFonts w:ascii="Montserrat" w:eastAsia="Times New Roman" w:hAnsi="Montserrat" w:cs="Times New Roman"/>
          <w:sz w:val="20"/>
          <w:szCs w:val="20"/>
          <w:lang w:eastAsia="ar-SA"/>
        </w:rPr>
        <w:t>“EL INSTITUTO” descontará las cantidades que resulten de aplicar la pena convencional, sobre los pagos que deberá cubrir a “EL PROVEEDOR”. Por lo tanto “EL PROVEEDOR autoriza a descontar las cantidades que resulten de aplicar las sanciones señaladas en los párrafos anteriores, sobre los pagos que a éste deba cubrirle a  “EL INSTITUTO”  durante el período en que incurra y/o se mantenga en incumplimiento con motivo del suministro de los bienes.</w:t>
      </w:r>
    </w:p>
    <w:p w14:paraId="440A4036" w14:textId="77777777" w:rsidR="00880B96" w:rsidRPr="00880B96" w:rsidRDefault="00880B96" w:rsidP="00880B96">
      <w:pPr>
        <w:ind w:left="709"/>
        <w:jc w:val="both"/>
        <w:rPr>
          <w:rFonts w:ascii="Montserrat" w:eastAsia="Times New Roman" w:hAnsi="Montserrat" w:cs="Times New Roman"/>
          <w:sz w:val="20"/>
          <w:szCs w:val="20"/>
          <w:lang w:eastAsia="ar-SA"/>
        </w:rPr>
      </w:pPr>
    </w:p>
    <w:p w14:paraId="1A20F8C1" w14:textId="584E2FCE" w:rsidR="004B6F1D" w:rsidRDefault="00880B96" w:rsidP="00880B96">
      <w:pPr>
        <w:ind w:left="709"/>
        <w:jc w:val="both"/>
        <w:rPr>
          <w:rFonts w:ascii="Montserrat" w:eastAsia="Times New Roman" w:hAnsi="Montserrat" w:cs="Times New Roman"/>
          <w:sz w:val="20"/>
          <w:szCs w:val="20"/>
          <w:lang w:eastAsia="ar-SA"/>
        </w:rPr>
      </w:pPr>
      <w:r w:rsidRPr="00880B96">
        <w:rPr>
          <w:rFonts w:ascii="Montserrat" w:eastAsia="Times New Roman" w:hAnsi="Montserrat" w:cs="Times New Roman"/>
          <w:sz w:val="20"/>
          <w:szCs w:val="20"/>
          <w:lang w:eastAsia="ar-SA"/>
        </w:rPr>
        <w:t>Para autorizar el pago de los bienes, previamente  “EL PROVEEDOR” tiene que haber cubierto, las penas convencionales aplicadas conforme a lo dispuesto en el contrato. El Administrador del contrato será responsable de verificar que se cumpla esta obligación, dentro de los 5 días hábiles siguientes a la conclusión del incumplimiento.</w:t>
      </w:r>
    </w:p>
    <w:p w14:paraId="7DF3C5BF" w14:textId="77777777" w:rsidR="004B6F1D" w:rsidRDefault="004B6F1D" w:rsidP="00BD3BA3">
      <w:pPr>
        <w:ind w:left="709"/>
        <w:jc w:val="both"/>
        <w:rPr>
          <w:rFonts w:ascii="Montserrat" w:eastAsia="Times New Roman" w:hAnsi="Montserrat" w:cs="Times New Roman"/>
          <w:sz w:val="20"/>
          <w:szCs w:val="20"/>
          <w:lang w:eastAsia="ar-SA"/>
        </w:rPr>
      </w:pPr>
    </w:p>
    <w:p w14:paraId="521D74D9" w14:textId="77777777" w:rsidR="006260DB" w:rsidRDefault="006260DB" w:rsidP="00BD3BA3">
      <w:pPr>
        <w:ind w:left="709"/>
        <w:jc w:val="both"/>
        <w:rPr>
          <w:rFonts w:ascii="Montserrat" w:eastAsia="Times New Roman" w:hAnsi="Montserrat" w:cs="Times New Roman"/>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1736"/>
        <w:gridCol w:w="2394"/>
        <w:gridCol w:w="1926"/>
        <w:gridCol w:w="1867"/>
      </w:tblGrid>
      <w:tr w:rsidR="004B6F1D" w:rsidRPr="004B6F1D" w14:paraId="63513A10" w14:textId="77777777" w:rsidTr="00880B96">
        <w:tc>
          <w:tcPr>
            <w:tcW w:w="1648" w:type="dxa"/>
            <w:hideMark/>
          </w:tcPr>
          <w:p w14:paraId="370F0282" w14:textId="77777777" w:rsidR="004B6F1D" w:rsidRPr="004B6F1D" w:rsidRDefault="004B6F1D" w:rsidP="004B6F1D">
            <w:pPr>
              <w:jc w:val="center"/>
              <w:rPr>
                <w:rFonts w:ascii="Montserrat" w:eastAsia="Times New Roman" w:hAnsi="Montserrat" w:cs="Times New Roman"/>
                <w:b/>
                <w:sz w:val="18"/>
                <w:szCs w:val="18"/>
                <w:lang w:eastAsia="ar-SA"/>
              </w:rPr>
            </w:pPr>
            <w:r w:rsidRPr="004B6F1D">
              <w:rPr>
                <w:rFonts w:ascii="Montserrat" w:eastAsia="Times New Roman" w:hAnsi="Montserrat" w:cs="Times New Roman"/>
                <w:b/>
                <w:sz w:val="18"/>
                <w:szCs w:val="18"/>
                <w:lang w:eastAsia="ar-SA"/>
              </w:rPr>
              <w:t>Concepto u obligación</w:t>
            </w:r>
          </w:p>
        </w:tc>
        <w:tc>
          <w:tcPr>
            <w:tcW w:w="1736" w:type="dxa"/>
            <w:hideMark/>
          </w:tcPr>
          <w:p w14:paraId="55E014D6" w14:textId="77777777" w:rsidR="004B6F1D" w:rsidRPr="004B6F1D" w:rsidRDefault="004B6F1D" w:rsidP="004B6F1D">
            <w:pPr>
              <w:jc w:val="center"/>
              <w:rPr>
                <w:rFonts w:ascii="Montserrat" w:eastAsia="Times New Roman" w:hAnsi="Montserrat" w:cs="Times New Roman"/>
                <w:b/>
                <w:sz w:val="18"/>
                <w:szCs w:val="18"/>
                <w:lang w:eastAsia="ar-SA"/>
              </w:rPr>
            </w:pPr>
            <w:r w:rsidRPr="004B6F1D">
              <w:rPr>
                <w:rFonts w:ascii="Montserrat" w:eastAsia="Times New Roman" w:hAnsi="Montserrat" w:cs="Times New Roman"/>
                <w:b/>
                <w:sz w:val="18"/>
                <w:szCs w:val="18"/>
                <w:lang w:eastAsia="ar-SA"/>
              </w:rPr>
              <w:t>Nivel de servicio</w:t>
            </w:r>
          </w:p>
        </w:tc>
        <w:tc>
          <w:tcPr>
            <w:tcW w:w="2394" w:type="dxa"/>
            <w:hideMark/>
          </w:tcPr>
          <w:p w14:paraId="108C26E5" w14:textId="77777777" w:rsidR="004B6F1D" w:rsidRPr="004B6F1D" w:rsidRDefault="004B6F1D" w:rsidP="004B6F1D">
            <w:pPr>
              <w:jc w:val="center"/>
              <w:rPr>
                <w:rFonts w:ascii="Montserrat" w:eastAsia="Times New Roman" w:hAnsi="Montserrat" w:cs="Times New Roman"/>
                <w:b/>
                <w:sz w:val="18"/>
                <w:szCs w:val="18"/>
                <w:lang w:eastAsia="ar-SA"/>
              </w:rPr>
            </w:pPr>
            <w:r w:rsidRPr="004B6F1D">
              <w:rPr>
                <w:rFonts w:ascii="Montserrat" w:eastAsia="Times New Roman" w:hAnsi="Montserrat" w:cs="Times New Roman"/>
                <w:b/>
                <w:sz w:val="18"/>
                <w:szCs w:val="18"/>
                <w:lang w:eastAsia="ar-SA"/>
              </w:rPr>
              <w:t>Unidad de medida</w:t>
            </w:r>
          </w:p>
        </w:tc>
        <w:tc>
          <w:tcPr>
            <w:tcW w:w="1926" w:type="dxa"/>
            <w:hideMark/>
          </w:tcPr>
          <w:p w14:paraId="6BBCC7CD" w14:textId="77777777" w:rsidR="004B6F1D" w:rsidRPr="004B6F1D" w:rsidRDefault="004B6F1D" w:rsidP="004B6F1D">
            <w:pPr>
              <w:jc w:val="center"/>
              <w:rPr>
                <w:rFonts w:ascii="Montserrat" w:eastAsia="Times New Roman" w:hAnsi="Montserrat" w:cs="Times New Roman"/>
                <w:b/>
                <w:sz w:val="18"/>
                <w:szCs w:val="18"/>
                <w:lang w:eastAsia="ar-SA"/>
              </w:rPr>
            </w:pPr>
            <w:r w:rsidRPr="004B6F1D">
              <w:rPr>
                <w:rFonts w:ascii="Montserrat" w:eastAsia="Times New Roman" w:hAnsi="Montserrat" w:cs="Times New Roman"/>
                <w:b/>
                <w:sz w:val="18"/>
                <w:szCs w:val="18"/>
                <w:lang w:eastAsia="ar-SA"/>
              </w:rPr>
              <w:t>Deducción</w:t>
            </w:r>
          </w:p>
        </w:tc>
        <w:tc>
          <w:tcPr>
            <w:tcW w:w="1867" w:type="dxa"/>
            <w:hideMark/>
          </w:tcPr>
          <w:p w14:paraId="4449EE8C" w14:textId="77777777" w:rsidR="004B6F1D" w:rsidRPr="004B6F1D" w:rsidRDefault="004B6F1D" w:rsidP="004B6F1D">
            <w:pPr>
              <w:jc w:val="center"/>
              <w:rPr>
                <w:rFonts w:ascii="Montserrat" w:eastAsia="Times New Roman" w:hAnsi="Montserrat" w:cs="Times New Roman"/>
                <w:b/>
                <w:sz w:val="18"/>
                <w:szCs w:val="18"/>
                <w:lang w:eastAsia="ar-SA"/>
              </w:rPr>
            </w:pPr>
            <w:r w:rsidRPr="004B6F1D">
              <w:rPr>
                <w:rFonts w:ascii="Montserrat" w:eastAsia="Times New Roman" w:hAnsi="Montserrat" w:cs="Times New Roman"/>
                <w:b/>
                <w:sz w:val="18"/>
                <w:szCs w:val="18"/>
                <w:lang w:eastAsia="ar-SA"/>
              </w:rPr>
              <w:t>Límites de incumplimiento</w:t>
            </w:r>
          </w:p>
        </w:tc>
      </w:tr>
      <w:tr w:rsidR="004B6F1D" w:rsidRPr="004B6F1D" w14:paraId="6E95941C" w14:textId="77777777" w:rsidTr="00880B96">
        <w:trPr>
          <w:trHeight w:val="2677"/>
        </w:trPr>
        <w:tc>
          <w:tcPr>
            <w:tcW w:w="1648" w:type="dxa"/>
            <w:hideMark/>
          </w:tcPr>
          <w:p w14:paraId="3E2D6369" w14:textId="77777777" w:rsidR="004B6F1D" w:rsidRPr="004B6F1D" w:rsidRDefault="004B6F1D" w:rsidP="004B6F1D">
            <w:pPr>
              <w:jc w:val="center"/>
              <w:rPr>
                <w:rFonts w:ascii="Montserrat" w:eastAsia="Times New Roman" w:hAnsi="Montserrat" w:cs="Times New Roman"/>
                <w:sz w:val="18"/>
                <w:szCs w:val="18"/>
                <w:lang w:eastAsia="ar-SA"/>
              </w:rPr>
            </w:pPr>
            <w:r w:rsidRPr="004B6F1D">
              <w:rPr>
                <w:rFonts w:ascii="Montserrat" w:eastAsia="Times New Roman" w:hAnsi="Montserrat" w:cs="Times New Roman"/>
                <w:sz w:val="18"/>
                <w:szCs w:val="18"/>
                <w:lang w:eastAsia="ar-SA"/>
              </w:rPr>
              <w:t>Entrega de la partida adjudicada</w:t>
            </w:r>
          </w:p>
        </w:tc>
        <w:tc>
          <w:tcPr>
            <w:tcW w:w="1736" w:type="dxa"/>
            <w:hideMark/>
          </w:tcPr>
          <w:p w14:paraId="6E4B86B0" w14:textId="77777777" w:rsidR="004B6F1D" w:rsidRPr="004B6F1D" w:rsidRDefault="004B6F1D" w:rsidP="004B6F1D">
            <w:pPr>
              <w:jc w:val="center"/>
              <w:rPr>
                <w:rFonts w:ascii="Montserrat" w:eastAsia="Times New Roman" w:hAnsi="Montserrat" w:cs="Times New Roman"/>
                <w:sz w:val="18"/>
                <w:szCs w:val="18"/>
                <w:lang w:eastAsia="ar-SA"/>
              </w:rPr>
            </w:pPr>
            <w:r w:rsidRPr="004B6F1D">
              <w:rPr>
                <w:rFonts w:ascii="Montserrat" w:eastAsia="Times New Roman" w:hAnsi="Montserrat" w:cs="Times New Roman"/>
                <w:sz w:val="18"/>
                <w:szCs w:val="18"/>
                <w:lang w:eastAsia="ar-SA"/>
              </w:rPr>
              <w:t>Entrega del equipo dentro de los 15 días hábiles otorgados.</w:t>
            </w:r>
          </w:p>
          <w:p w14:paraId="627AFC15" w14:textId="77777777" w:rsidR="004B6F1D" w:rsidRPr="004B6F1D" w:rsidRDefault="004B6F1D" w:rsidP="004B6F1D">
            <w:pPr>
              <w:jc w:val="center"/>
              <w:rPr>
                <w:rFonts w:ascii="Montserrat" w:eastAsia="Times New Roman" w:hAnsi="Montserrat" w:cs="Times New Roman"/>
                <w:sz w:val="18"/>
                <w:szCs w:val="18"/>
                <w:lang w:eastAsia="ar-SA"/>
              </w:rPr>
            </w:pPr>
          </w:p>
        </w:tc>
        <w:tc>
          <w:tcPr>
            <w:tcW w:w="2394" w:type="dxa"/>
            <w:hideMark/>
          </w:tcPr>
          <w:p w14:paraId="23258C12" w14:textId="77777777" w:rsidR="004B6F1D" w:rsidRPr="004B6F1D" w:rsidRDefault="004B6F1D" w:rsidP="004B6F1D">
            <w:pPr>
              <w:ind w:right="74"/>
              <w:jc w:val="center"/>
              <w:rPr>
                <w:rFonts w:ascii="Montserrat" w:eastAsia="Times New Roman" w:hAnsi="Montserrat" w:cs="Times New Roman"/>
                <w:sz w:val="18"/>
                <w:szCs w:val="18"/>
                <w:lang w:eastAsia="ar-SA"/>
              </w:rPr>
            </w:pPr>
            <w:r w:rsidRPr="004B6F1D">
              <w:rPr>
                <w:rFonts w:ascii="Montserrat" w:eastAsia="Times New Roman" w:hAnsi="Montserrat" w:cs="Times New Roman"/>
                <w:sz w:val="18"/>
                <w:szCs w:val="18"/>
                <w:lang w:eastAsia="ar-SA"/>
              </w:rPr>
              <w:t>Por cada día de atraso será calculada sobre el valor del bien no entregado en tiempo y forma y hasta la recepción del mismo a entera satisfacción de “EL INSTITUTO”, sin  considerar el impuesto al valor agregado.</w:t>
            </w:r>
          </w:p>
          <w:p w14:paraId="727B4B3A" w14:textId="77777777" w:rsidR="004B6F1D" w:rsidRPr="004B6F1D" w:rsidRDefault="004B6F1D" w:rsidP="004B6F1D">
            <w:pPr>
              <w:jc w:val="center"/>
              <w:rPr>
                <w:rFonts w:ascii="Montserrat" w:eastAsia="Times New Roman" w:hAnsi="Montserrat" w:cs="Times New Roman"/>
                <w:sz w:val="18"/>
                <w:szCs w:val="18"/>
                <w:lang w:eastAsia="ar-SA"/>
              </w:rPr>
            </w:pPr>
          </w:p>
        </w:tc>
        <w:tc>
          <w:tcPr>
            <w:tcW w:w="1926" w:type="dxa"/>
            <w:hideMark/>
          </w:tcPr>
          <w:p w14:paraId="7F01F537" w14:textId="77777777" w:rsidR="004B6F1D" w:rsidRPr="004B6F1D" w:rsidRDefault="004B6F1D" w:rsidP="004B6F1D">
            <w:pPr>
              <w:tabs>
                <w:tab w:val="left" w:pos="-142"/>
                <w:tab w:val="left" w:pos="1134"/>
              </w:tabs>
              <w:ind w:right="-93"/>
              <w:jc w:val="center"/>
              <w:rPr>
                <w:rFonts w:ascii="Montserrat" w:eastAsia="Times New Roman" w:hAnsi="Montserrat" w:cs="Times New Roman"/>
                <w:sz w:val="18"/>
                <w:szCs w:val="18"/>
                <w:lang w:eastAsia="ar-SA"/>
              </w:rPr>
            </w:pPr>
            <w:r w:rsidRPr="004B6F1D">
              <w:rPr>
                <w:rFonts w:ascii="Montserrat" w:eastAsia="Times New Roman" w:hAnsi="Montserrat" w:cs="Times New Roman"/>
                <w:sz w:val="18"/>
                <w:szCs w:val="18"/>
                <w:lang w:eastAsia="ar-SA"/>
              </w:rPr>
              <w:t>Por cada día de atraso el Administrador del contrato aplicará una pena convencional del (2.5 por ciento).</w:t>
            </w:r>
          </w:p>
          <w:p w14:paraId="092936A5" w14:textId="77777777" w:rsidR="004B6F1D" w:rsidRPr="004B6F1D" w:rsidRDefault="004B6F1D" w:rsidP="004B6F1D">
            <w:pPr>
              <w:jc w:val="center"/>
              <w:rPr>
                <w:rFonts w:ascii="Montserrat" w:eastAsia="Times New Roman" w:hAnsi="Montserrat" w:cs="Times New Roman"/>
                <w:sz w:val="18"/>
                <w:szCs w:val="18"/>
                <w:lang w:eastAsia="ar-SA"/>
              </w:rPr>
            </w:pPr>
          </w:p>
        </w:tc>
        <w:tc>
          <w:tcPr>
            <w:tcW w:w="1867" w:type="dxa"/>
            <w:hideMark/>
          </w:tcPr>
          <w:p w14:paraId="0D220E91" w14:textId="77777777" w:rsidR="004B6F1D" w:rsidRPr="004B6F1D" w:rsidRDefault="004B6F1D" w:rsidP="004B6F1D">
            <w:pPr>
              <w:jc w:val="center"/>
              <w:rPr>
                <w:rFonts w:ascii="Montserrat" w:eastAsia="Times New Roman" w:hAnsi="Montserrat" w:cs="Times New Roman"/>
                <w:sz w:val="18"/>
                <w:szCs w:val="18"/>
                <w:lang w:eastAsia="ar-SA"/>
              </w:rPr>
            </w:pPr>
            <w:r w:rsidRPr="004B6F1D">
              <w:rPr>
                <w:rFonts w:ascii="Montserrat" w:eastAsia="Times New Roman" w:hAnsi="Montserrat" w:cs="Times New Roman"/>
                <w:sz w:val="18"/>
                <w:szCs w:val="18"/>
                <w:lang w:eastAsia="ar-SA"/>
              </w:rPr>
              <w:t>10%</w:t>
            </w:r>
          </w:p>
        </w:tc>
      </w:tr>
    </w:tbl>
    <w:p w14:paraId="4F18885D" w14:textId="77777777" w:rsidR="006260DB" w:rsidRDefault="006260DB" w:rsidP="00BD3BA3">
      <w:pPr>
        <w:ind w:left="709"/>
        <w:jc w:val="both"/>
        <w:rPr>
          <w:rFonts w:ascii="Montserrat" w:eastAsia="Times New Roman" w:hAnsi="Montserrat" w:cs="Times New Roman"/>
          <w:sz w:val="20"/>
          <w:szCs w:val="20"/>
          <w:lang w:eastAsia="ar-SA"/>
        </w:rPr>
      </w:pPr>
    </w:p>
    <w:p w14:paraId="40FA923B" w14:textId="77777777" w:rsidR="007A1CCA" w:rsidRDefault="007A1CCA" w:rsidP="00E35E4E">
      <w:pPr>
        <w:ind w:left="360" w:right="-93"/>
        <w:jc w:val="both"/>
        <w:rPr>
          <w:rFonts w:ascii="Montserrat" w:eastAsiaTheme="minorEastAsia" w:hAnsi="Montserrat" w:cs="Arial"/>
          <w:color w:val="000000"/>
          <w:sz w:val="20"/>
          <w:szCs w:val="20"/>
          <w:lang w:val="es-ES_tradnl"/>
        </w:rPr>
      </w:pPr>
    </w:p>
    <w:p w14:paraId="50EC7E6C" w14:textId="4DADAA62" w:rsidR="00CA6DA7" w:rsidRPr="002156E6" w:rsidRDefault="00CF690E" w:rsidP="00394841">
      <w:pPr>
        <w:pStyle w:val="Prrafodelista"/>
        <w:numPr>
          <w:ilvl w:val="0"/>
          <w:numId w:val="46"/>
        </w:numPr>
        <w:tabs>
          <w:tab w:val="left" w:pos="709"/>
        </w:tabs>
        <w:ind w:left="426" w:hanging="426"/>
        <w:outlineLvl w:val="0"/>
        <w:rPr>
          <w:rFonts w:ascii="Montserrat" w:eastAsia="Calibri" w:hAnsi="Montserrat" w:cs="Arial"/>
          <w:b/>
          <w:sz w:val="20"/>
          <w:szCs w:val="20"/>
        </w:rPr>
      </w:pPr>
      <w:bookmarkStart w:id="61" w:name="_Toc203404038"/>
      <w:r w:rsidRPr="002156E6">
        <w:rPr>
          <w:rFonts w:ascii="Montserrat" w:eastAsia="Calibri" w:hAnsi="Montserrat" w:cs="Arial"/>
          <w:b/>
          <w:sz w:val="20"/>
          <w:szCs w:val="20"/>
        </w:rPr>
        <w:t xml:space="preserve">GARANTÍAS </w:t>
      </w:r>
      <w:r w:rsidR="000F5AD9">
        <w:rPr>
          <w:rFonts w:ascii="Montserrat" w:eastAsia="Calibri" w:hAnsi="Montserrat" w:cs="Arial"/>
          <w:b/>
          <w:sz w:val="20"/>
          <w:szCs w:val="20"/>
        </w:rPr>
        <w:t xml:space="preserve">OCNTRA DEFECTOS O VICIOS OCULTOS DE BIENES, CALIDAD DE SERVICIOS </w:t>
      </w:r>
      <w:r w:rsidRPr="002156E6">
        <w:rPr>
          <w:rFonts w:ascii="Montserrat" w:eastAsia="Calibri" w:hAnsi="Montserrat" w:cs="Arial"/>
          <w:b/>
          <w:sz w:val="20"/>
          <w:szCs w:val="20"/>
        </w:rPr>
        <w:t xml:space="preserve">DE </w:t>
      </w:r>
      <w:r w:rsidR="000F5AD9">
        <w:rPr>
          <w:rFonts w:ascii="Montserrat" w:eastAsia="Calibri" w:hAnsi="Montserrat" w:cs="Arial"/>
          <w:b/>
          <w:sz w:val="20"/>
          <w:szCs w:val="20"/>
        </w:rPr>
        <w:t>OPERACIÓN Y FUNCIONAMIENTO.</w:t>
      </w:r>
      <w:bookmarkEnd w:id="61"/>
    </w:p>
    <w:p w14:paraId="1BBAE70E" w14:textId="77777777" w:rsidR="00CA6DA7" w:rsidRPr="002156E6" w:rsidRDefault="00CA6DA7" w:rsidP="00CA6DA7">
      <w:pPr>
        <w:pStyle w:val="Prrafodelista"/>
        <w:ind w:left="360"/>
        <w:rPr>
          <w:rFonts w:ascii="Montserrat" w:eastAsia="Calibri" w:hAnsi="Montserrat" w:cs="Arial"/>
          <w:b/>
          <w:sz w:val="20"/>
          <w:szCs w:val="20"/>
        </w:rPr>
      </w:pPr>
    </w:p>
    <w:p w14:paraId="33CA5A55" w14:textId="77777777" w:rsidR="00880B96" w:rsidRPr="00880B96" w:rsidRDefault="00880B96" w:rsidP="00B547B0">
      <w:pPr>
        <w:ind w:left="426"/>
        <w:jc w:val="both"/>
        <w:rPr>
          <w:rFonts w:ascii="Montserrat" w:eastAsiaTheme="minorEastAsia" w:hAnsi="Montserrat" w:cs="Arial"/>
          <w:b/>
          <w:sz w:val="20"/>
          <w:szCs w:val="20"/>
          <w:lang w:val="es-ES"/>
        </w:rPr>
      </w:pPr>
      <w:r w:rsidRPr="00880B96">
        <w:rPr>
          <w:rFonts w:ascii="Montserrat" w:eastAsiaTheme="minorEastAsia" w:hAnsi="Montserrat" w:cs="Arial"/>
          <w:b/>
          <w:sz w:val="20"/>
          <w:szCs w:val="20"/>
          <w:lang w:val="es-ES"/>
        </w:rPr>
        <w:t>Canje.</w:t>
      </w:r>
    </w:p>
    <w:p w14:paraId="71DFC579" w14:textId="77777777" w:rsidR="00880B96" w:rsidRDefault="00880B96" w:rsidP="00B547B0">
      <w:pPr>
        <w:ind w:left="426"/>
        <w:jc w:val="both"/>
        <w:rPr>
          <w:rFonts w:ascii="Montserrat" w:eastAsiaTheme="minorEastAsia" w:hAnsi="Montserrat" w:cs="Arial"/>
          <w:sz w:val="20"/>
          <w:szCs w:val="20"/>
          <w:lang w:val="es-ES"/>
        </w:rPr>
      </w:pPr>
    </w:p>
    <w:p w14:paraId="4B6A9901" w14:textId="0355494A" w:rsidR="00B547B0" w:rsidRPr="00B547B0" w:rsidRDefault="00B547B0" w:rsidP="00880B96">
      <w:pPr>
        <w:ind w:left="709"/>
        <w:jc w:val="both"/>
        <w:rPr>
          <w:rFonts w:ascii="Montserrat" w:eastAsiaTheme="minorEastAsia" w:hAnsi="Montserrat" w:cs="Arial"/>
          <w:sz w:val="20"/>
          <w:szCs w:val="20"/>
          <w:lang w:val="es-ES"/>
        </w:rPr>
      </w:pPr>
      <w:r w:rsidRPr="00B547B0">
        <w:rPr>
          <w:rFonts w:ascii="Montserrat" w:eastAsiaTheme="minorEastAsia" w:hAnsi="Montserrat" w:cs="Arial"/>
          <w:sz w:val="20"/>
          <w:szCs w:val="20"/>
          <w:lang w:val="es-ES"/>
        </w:rPr>
        <w:t xml:space="preserve">Plazo para notificar al proveedor: </w:t>
      </w:r>
      <w:r w:rsidR="00880B96">
        <w:rPr>
          <w:rFonts w:ascii="Montserrat" w:eastAsiaTheme="minorEastAsia" w:hAnsi="Montserrat" w:cs="Arial"/>
          <w:sz w:val="20"/>
          <w:szCs w:val="20"/>
          <w:lang w:val="es-ES"/>
        </w:rPr>
        <w:t>tres</w:t>
      </w:r>
      <w:r w:rsidRPr="00B547B0">
        <w:rPr>
          <w:rFonts w:ascii="Montserrat" w:eastAsiaTheme="minorEastAsia" w:hAnsi="Montserrat" w:cs="Arial"/>
          <w:sz w:val="20"/>
          <w:szCs w:val="20"/>
          <w:lang w:val="es-ES"/>
        </w:rPr>
        <w:t xml:space="preserve"> días hábiles, vía oficial y por correo electrónico.</w:t>
      </w:r>
    </w:p>
    <w:p w14:paraId="102273B0" w14:textId="77777777" w:rsidR="00B547B0" w:rsidRDefault="00B547B0" w:rsidP="00B547B0">
      <w:pPr>
        <w:ind w:left="426"/>
        <w:jc w:val="both"/>
        <w:rPr>
          <w:rFonts w:ascii="Montserrat" w:eastAsiaTheme="minorEastAsia" w:hAnsi="Montserrat" w:cs="Arial"/>
          <w:sz w:val="20"/>
          <w:szCs w:val="20"/>
          <w:lang w:val="es-ES"/>
        </w:rPr>
      </w:pPr>
    </w:p>
    <w:p w14:paraId="3CE3DF1C" w14:textId="77777777" w:rsidR="00880B96" w:rsidRPr="00880B96" w:rsidRDefault="00880B96" w:rsidP="00880B96">
      <w:pPr>
        <w:ind w:left="709"/>
        <w:jc w:val="both"/>
        <w:rPr>
          <w:rFonts w:ascii="Montserrat" w:eastAsiaTheme="minorEastAsia" w:hAnsi="Montserrat" w:cs="Arial"/>
          <w:sz w:val="20"/>
          <w:szCs w:val="20"/>
          <w:lang w:val="es-ES"/>
        </w:rPr>
      </w:pPr>
      <w:r w:rsidRPr="00880B96">
        <w:rPr>
          <w:rFonts w:ascii="Montserrat" w:eastAsiaTheme="minorEastAsia" w:hAnsi="Montserrat" w:cs="Arial"/>
          <w:sz w:val="20"/>
          <w:szCs w:val="20"/>
          <w:lang w:val="es-ES"/>
        </w:rPr>
        <w:t>El Instituto, por conducto del Almacén Delegacional o Administrador de Contrato o Director o Administrador de Unidad, podrá solicitar, el canje o devolución de las claves proporcionadas por el proveedor, que presenten defectos a simple vista, o se detecten en forma posterior vicios ocultos, o bien cuando presenten especificaciones distintas a las establecidas en el contrato o  de calidad inferior a la propuesta, o bien, cuando el área usuaria manifieste alguna queja en el sentido de que el uso del bien puede afectar la calidad del servicio; debiendo notificar al proveedor dentro del periodo de 3 (tres) días hábiles siguientes al momento en que se haya percatado del vicio o defecto, turnando copia del comunicado mediante el cual soliciten al proveedor el canje, al Departamento de Abastecimiento de la Delegación, y de igual forma  comunicarán al citado departamento la fecha en que se llevó a cabo el canje correspondiente.</w:t>
      </w:r>
    </w:p>
    <w:p w14:paraId="0CF30EA4" w14:textId="77777777" w:rsidR="00880B96" w:rsidRPr="00880B96" w:rsidRDefault="00880B96" w:rsidP="00880B96">
      <w:pPr>
        <w:ind w:left="709"/>
        <w:jc w:val="both"/>
        <w:rPr>
          <w:rFonts w:ascii="Montserrat" w:eastAsiaTheme="minorEastAsia" w:hAnsi="Montserrat" w:cs="Arial"/>
          <w:sz w:val="20"/>
          <w:szCs w:val="20"/>
          <w:lang w:val="es-ES"/>
        </w:rPr>
      </w:pPr>
    </w:p>
    <w:p w14:paraId="63855868" w14:textId="77777777" w:rsidR="00880B96" w:rsidRPr="00880B96" w:rsidRDefault="00880B96" w:rsidP="00880B96">
      <w:pPr>
        <w:ind w:left="709"/>
        <w:jc w:val="both"/>
        <w:rPr>
          <w:rFonts w:ascii="Montserrat" w:eastAsiaTheme="minorEastAsia" w:hAnsi="Montserrat" w:cs="Arial"/>
          <w:sz w:val="20"/>
          <w:szCs w:val="20"/>
          <w:lang w:val="es-ES"/>
        </w:rPr>
      </w:pPr>
      <w:r w:rsidRPr="00880B96">
        <w:rPr>
          <w:rFonts w:ascii="Montserrat" w:eastAsiaTheme="minorEastAsia" w:hAnsi="Montserrat" w:cs="Arial"/>
          <w:sz w:val="20"/>
          <w:szCs w:val="20"/>
          <w:lang w:val="es-ES"/>
        </w:rPr>
        <w:t>Cuando concurra alguno de los supuestos anteriores, el proveedor deberá: reemplazarlos por bienes nuevos, a entera satisfacción del Instituto, en un plazo no mayor de 30  naturales.</w:t>
      </w:r>
    </w:p>
    <w:p w14:paraId="0D9D7BC8" w14:textId="77777777" w:rsidR="00880B96" w:rsidRPr="00880B96" w:rsidRDefault="00880B96" w:rsidP="00880B96">
      <w:pPr>
        <w:ind w:left="709"/>
        <w:jc w:val="both"/>
        <w:rPr>
          <w:rFonts w:ascii="Montserrat" w:eastAsiaTheme="minorEastAsia" w:hAnsi="Montserrat" w:cs="Arial"/>
          <w:sz w:val="20"/>
          <w:szCs w:val="20"/>
          <w:lang w:val="es-ES"/>
        </w:rPr>
      </w:pPr>
    </w:p>
    <w:p w14:paraId="6DA24DA4" w14:textId="77777777" w:rsidR="00880B96" w:rsidRPr="00880B96" w:rsidRDefault="00880B96" w:rsidP="00880B96">
      <w:pPr>
        <w:ind w:left="709"/>
        <w:jc w:val="both"/>
        <w:rPr>
          <w:rFonts w:ascii="Montserrat" w:eastAsiaTheme="minorEastAsia" w:hAnsi="Montserrat" w:cs="Arial"/>
          <w:sz w:val="20"/>
          <w:szCs w:val="20"/>
          <w:lang w:val="es-ES"/>
        </w:rPr>
      </w:pPr>
      <w:r w:rsidRPr="00880B96">
        <w:rPr>
          <w:rFonts w:ascii="Montserrat" w:eastAsiaTheme="minorEastAsia" w:hAnsi="Montserrat" w:cs="Arial"/>
          <w:sz w:val="20"/>
          <w:szCs w:val="20"/>
          <w:lang w:val="es-ES"/>
        </w:rPr>
        <w:t xml:space="preserve">Todos los gastos que se generen por motivo del canje o devolución así como los gastos por concepto de traslado de los derechohabientes, correrán por cuenta del proveedor, previa notificación del Instituto. </w:t>
      </w:r>
    </w:p>
    <w:p w14:paraId="0689904E" w14:textId="77777777" w:rsidR="00880B96" w:rsidRPr="00880B96" w:rsidRDefault="00880B96" w:rsidP="00880B96">
      <w:pPr>
        <w:ind w:left="709"/>
        <w:jc w:val="both"/>
        <w:rPr>
          <w:rFonts w:ascii="Montserrat" w:eastAsiaTheme="minorEastAsia" w:hAnsi="Montserrat" w:cs="Arial"/>
          <w:sz w:val="20"/>
          <w:szCs w:val="20"/>
          <w:lang w:val="es-ES"/>
        </w:rPr>
      </w:pPr>
    </w:p>
    <w:p w14:paraId="6671C066" w14:textId="77777777" w:rsidR="00880B96" w:rsidRPr="00880B96" w:rsidRDefault="00880B96" w:rsidP="00880B96">
      <w:pPr>
        <w:ind w:left="709"/>
        <w:jc w:val="both"/>
        <w:rPr>
          <w:rFonts w:ascii="Montserrat" w:eastAsiaTheme="minorEastAsia" w:hAnsi="Montserrat" w:cs="Arial"/>
          <w:sz w:val="20"/>
          <w:szCs w:val="20"/>
          <w:lang w:val="es-ES"/>
        </w:rPr>
      </w:pPr>
      <w:r w:rsidRPr="00880B96">
        <w:rPr>
          <w:rFonts w:ascii="Montserrat" w:eastAsiaTheme="minorEastAsia" w:hAnsi="Montserrat" w:cs="Arial"/>
          <w:sz w:val="20"/>
          <w:szCs w:val="20"/>
          <w:lang w:val="es-ES"/>
        </w:rPr>
        <w:t>El licitante adjudicado se obliga a responder por su cuenta y riesgo de los daños y/o perjuicios que por inobservancia o negligencia de su parte, llegue a causar al Instituto y/o a terceros.</w:t>
      </w:r>
    </w:p>
    <w:p w14:paraId="58908616" w14:textId="77777777" w:rsidR="00B547B0" w:rsidRDefault="00B547B0" w:rsidP="00B547B0">
      <w:pPr>
        <w:ind w:left="709"/>
        <w:jc w:val="both"/>
        <w:rPr>
          <w:rFonts w:ascii="Montserrat" w:eastAsiaTheme="minorEastAsia" w:hAnsi="Montserrat" w:cs="Arial"/>
          <w:sz w:val="20"/>
          <w:szCs w:val="20"/>
          <w:lang w:val="es-ES"/>
        </w:rPr>
      </w:pPr>
    </w:p>
    <w:p w14:paraId="358DEF9B" w14:textId="5E63B112" w:rsidR="00880B96" w:rsidRPr="00880B96" w:rsidRDefault="00880B96" w:rsidP="00880B96">
      <w:pPr>
        <w:pStyle w:val="Prrafodelista"/>
        <w:numPr>
          <w:ilvl w:val="0"/>
          <w:numId w:val="66"/>
        </w:numPr>
        <w:jc w:val="both"/>
        <w:rPr>
          <w:rFonts w:ascii="Montserrat" w:eastAsiaTheme="minorEastAsia" w:hAnsi="Montserrat" w:cs="Arial"/>
          <w:sz w:val="20"/>
          <w:szCs w:val="20"/>
        </w:rPr>
      </w:pPr>
      <w:r w:rsidRPr="00880B96">
        <w:rPr>
          <w:rFonts w:ascii="Montserrat" w:eastAsiaTheme="minorEastAsia" w:hAnsi="Montserrat" w:cs="Arial"/>
          <w:sz w:val="20"/>
          <w:szCs w:val="20"/>
        </w:rPr>
        <w:t>Caducidades del bien: 6-8 meses</w:t>
      </w:r>
    </w:p>
    <w:p w14:paraId="408835EF" w14:textId="0878767E" w:rsidR="00880B96" w:rsidRPr="00880B96" w:rsidRDefault="00880B96" w:rsidP="00880B96">
      <w:pPr>
        <w:pStyle w:val="Prrafodelista"/>
        <w:numPr>
          <w:ilvl w:val="0"/>
          <w:numId w:val="66"/>
        </w:numPr>
        <w:jc w:val="both"/>
        <w:rPr>
          <w:rFonts w:ascii="Montserrat" w:eastAsiaTheme="minorEastAsia" w:hAnsi="Montserrat" w:cs="Arial"/>
          <w:sz w:val="20"/>
          <w:szCs w:val="20"/>
        </w:rPr>
      </w:pPr>
      <w:r w:rsidRPr="00880B96">
        <w:rPr>
          <w:rFonts w:ascii="Montserrat" w:eastAsiaTheme="minorEastAsia" w:hAnsi="Montserrat" w:cs="Arial"/>
          <w:sz w:val="20"/>
          <w:szCs w:val="20"/>
        </w:rPr>
        <w:t>En caso de existir fallas o requiera reparación no habrá cabida a estas acciones, deberá realizar canje.</w:t>
      </w:r>
    </w:p>
    <w:p w14:paraId="3F0ED5D2" w14:textId="77777777" w:rsidR="00880B96" w:rsidRDefault="00880B96" w:rsidP="00B547B0">
      <w:pPr>
        <w:ind w:left="709"/>
        <w:jc w:val="both"/>
        <w:rPr>
          <w:rFonts w:ascii="Montserrat" w:eastAsiaTheme="minorEastAsia" w:hAnsi="Montserrat" w:cs="Arial"/>
          <w:sz w:val="20"/>
          <w:szCs w:val="20"/>
          <w:lang w:val="es-ES"/>
        </w:rPr>
      </w:pPr>
    </w:p>
    <w:p w14:paraId="0B932337" w14:textId="77777777" w:rsidR="00602A7B" w:rsidRPr="00602A7B" w:rsidRDefault="00602A7B" w:rsidP="00B547B0">
      <w:pPr>
        <w:ind w:left="709"/>
        <w:jc w:val="both"/>
        <w:rPr>
          <w:rFonts w:ascii="Montserrat" w:eastAsiaTheme="minorEastAsia" w:hAnsi="Montserrat" w:cs="Arial"/>
          <w:sz w:val="20"/>
          <w:szCs w:val="20"/>
          <w:lang w:val="es-ES"/>
        </w:rPr>
      </w:pPr>
      <w:r w:rsidRPr="00602A7B">
        <w:rPr>
          <w:rFonts w:ascii="Montserrat" w:eastAsiaTheme="minorEastAsia" w:hAnsi="Montserrat" w:cs="Arial"/>
          <w:sz w:val="20"/>
          <w:szCs w:val="20"/>
          <w:lang w:val="es-ES"/>
        </w:rPr>
        <w:t>La garantía de cumplimiento será divisible.</w:t>
      </w:r>
    </w:p>
    <w:p w14:paraId="079AAD40" w14:textId="77777777" w:rsidR="00602A7B" w:rsidRDefault="00602A7B" w:rsidP="00CA6DA7">
      <w:pPr>
        <w:pStyle w:val="Prrafodelista"/>
        <w:ind w:left="720"/>
        <w:rPr>
          <w:rFonts w:ascii="Montserrat" w:eastAsia="Calibri" w:hAnsi="Montserrat" w:cs="Arial"/>
          <w:b/>
          <w:sz w:val="20"/>
          <w:szCs w:val="20"/>
        </w:rPr>
      </w:pPr>
    </w:p>
    <w:p w14:paraId="53F52FB7" w14:textId="77777777" w:rsidR="00602A7B" w:rsidRDefault="00602A7B" w:rsidP="00CA6DA7">
      <w:pPr>
        <w:pStyle w:val="Prrafodelista"/>
        <w:ind w:left="720"/>
        <w:rPr>
          <w:rFonts w:ascii="Montserrat" w:eastAsia="Calibri" w:hAnsi="Montserrat" w:cs="Arial"/>
          <w:b/>
          <w:sz w:val="20"/>
          <w:szCs w:val="20"/>
        </w:rPr>
      </w:pPr>
    </w:p>
    <w:p w14:paraId="23BB4442" w14:textId="34E9B2E0" w:rsidR="003E1D65" w:rsidRDefault="0054756D" w:rsidP="00394841">
      <w:pPr>
        <w:pStyle w:val="Prrafodelista"/>
        <w:numPr>
          <w:ilvl w:val="0"/>
          <w:numId w:val="46"/>
        </w:numPr>
        <w:tabs>
          <w:tab w:val="left" w:pos="567"/>
        </w:tabs>
        <w:outlineLvl w:val="0"/>
        <w:rPr>
          <w:rFonts w:ascii="Montserrat" w:eastAsia="Calibri" w:hAnsi="Montserrat" w:cs="Arial"/>
          <w:b/>
          <w:sz w:val="20"/>
          <w:szCs w:val="20"/>
        </w:rPr>
      </w:pPr>
      <w:bookmarkStart w:id="62" w:name="_Toc203404039"/>
      <w:r>
        <w:rPr>
          <w:rFonts w:ascii="Montserrat" w:eastAsia="Calibri" w:hAnsi="Montserrat" w:cs="Arial"/>
          <w:b/>
          <w:sz w:val="20"/>
          <w:szCs w:val="20"/>
        </w:rPr>
        <w:t>DE LA FORMA DE PAGO</w:t>
      </w:r>
      <w:r w:rsidR="003E1D65">
        <w:rPr>
          <w:rFonts w:ascii="Montserrat" w:eastAsia="Calibri" w:hAnsi="Montserrat" w:cs="Arial"/>
          <w:b/>
          <w:sz w:val="20"/>
          <w:szCs w:val="20"/>
        </w:rPr>
        <w:t>.</w:t>
      </w:r>
      <w:bookmarkEnd w:id="62"/>
    </w:p>
    <w:p w14:paraId="586BA6C5" w14:textId="77777777" w:rsidR="003E1D65" w:rsidRDefault="003E1D65" w:rsidP="003E1D65">
      <w:pPr>
        <w:tabs>
          <w:tab w:val="left" w:pos="567"/>
        </w:tabs>
        <w:outlineLvl w:val="0"/>
        <w:rPr>
          <w:rFonts w:ascii="Montserrat" w:eastAsia="Calibri" w:hAnsi="Montserrat" w:cs="Arial"/>
          <w:b/>
          <w:sz w:val="20"/>
          <w:szCs w:val="20"/>
        </w:rPr>
      </w:pPr>
    </w:p>
    <w:p w14:paraId="7B4A8F7E"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 xml:space="preserve">De conformidad con el Artículo 73 de la LAASSP, el pago se realizará en moneda nacional, mediante transferencia electrónica de fondos, a los 17 (diecisiete) días hábiles posteriores a la entrega por parte del proveedor en el Área de Trámite de Erogaciones ubicada en la UMAE / OOAD </w:t>
      </w:r>
      <w:r w:rsidRPr="00A75903">
        <w:rPr>
          <w:rFonts w:ascii="Montserrat" w:eastAsiaTheme="minorEastAsia" w:hAnsi="Montserrat" w:cs="Arial"/>
          <w:sz w:val="20"/>
          <w:szCs w:val="20"/>
          <w:lang w:val="es-ES_tradnl"/>
        </w:rPr>
        <w:lastRenderedPageBreak/>
        <w:t>según corresponde y en base al ANEXO T12 Catálogo de Unidades Médicas con SMI para CEO (anotar domicilio completo de la UMAE / OOAD), las OOAD recibirán documentos para trámite de pago de lunes a viernes con horario de 08:00 a 13:00 horas y en la División de Trámite de Erogaciones de 9:00 a 14:00 horas. Conforme al numeral 4.20 del “Procedimiento para la recepción, glosa y aprobación de documentos presentados para trámite de pago y la constitución, modificación, cancelación, operación y control de fondos fijos” de la factura electrónica que reúna los requisitos fiscales respectivos indicando número de proveedor, número de contrato, número de fianza, denominación social de la afianzadora, así como el reporte de los procedimientos aprobados en el periodo. Ambos documentos deberán estar previamente autorizados por el administrador del contrato.</w:t>
      </w:r>
    </w:p>
    <w:p w14:paraId="766FD0ED"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3AAF138D"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La factura electrónica “CFDI” deberá contener los requisitos establecidos en el artículo 29 del Código Fiscal de la Federación que a la letra dice:</w:t>
      </w:r>
    </w:p>
    <w:p w14:paraId="698DE103"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683710F7"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2392C314"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El licitante para efecto de pago deberá presentar su factura con al menos los siguientes datos del Instituto:</w:t>
      </w:r>
    </w:p>
    <w:p w14:paraId="50529D99" w14:textId="77777777" w:rsidR="00A75903" w:rsidRPr="00A75903" w:rsidRDefault="00A75903" w:rsidP="00AE04D4">
      <w:pPr>
        <w:ind w:left="567" w:firstLine="284"/>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a)</w:t>
      </w:r>
      <w:r w:rsidRPr="00A75903">
        <w:rPr>
          <w:rFonts w:ascii="Montserrat" w:eastAsiaTheme="minorEastAsia" w:hAnsi="Montserrat" w:cs="Arial"/>
          <w:sz w:val="20"/>
          <w:szCs w:val="20"/>
          <w:lang w:val="es-ES_tradnl"/>
        </w:rPr>
        <w:tab/>
        <w:t xml:space="preserve">Nombre. </w:t>
      </w:r>
    </w:p>
    <w:p w14:paraId="0C74CD6D" w14:textId="77777777" w:rsidR="00A75903" w:rsidRPr="00A75903" w:rsidRDefault="00A75903" w:rsidP="00AE04D4">
      <w:pPr>
        <w:ind w:left="567" w:firstLine="284"/>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b)</w:t>
      </w:r>
      <w:r w:rsidRPr="00A75903">
        <w:rPr>
          <w:rFonts w:ascii="Montserrat" w:eastAsiaTheme="minorEastAsia" w:hAnsi="Montserrat" w:cs="Arial"/>
          <w:sz w:val="20"/>
          <w:szCs w:val="20"/>
          <w:lang w:val="es-ES_tradnl"/>
        </w:rPr>
        <w:tab/>
        <w:t>R.F.C.</w:t>
      </w:r>
    </w:p>
    <w:p w14:paraId="77F99613" w14:textId="77777777" w:rsidR="00A75903" w:rsidRPr="00A75903" w:rsidRDefault="00A75903" w:rsidP="00AE04D4">
      <w:pPr>
        <w:ind w:left="567" w:firstLine="284"/>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c)</w:t>
      </w:r>
      <w:r w:rsidRPr="00A75903">
        <w:rPr>
          <w:rFonts w:ascii="Montserrat" w:eastAsiaTheme="minorEastAsia" w:hAnsi="Montserrat" w:cs="Arial"/>
          <w:sz w:val="20"/>
          <w:szCs w:val="20"/>
          <w:lang w:val="es-ES_tradnl"/>
        </w:rPr>
        <w:tab/>
        <w:t>Domicilio.</w:t>
      </w:r>
    </w:p>
    <w:p w14:paraId="3CFF620B" w14:textId="77777777" w:rsidR="00A75903" w:rsidRPr="00A75903" w:rsidRDefault="00A75903" w:rsidP="00AE04D4">
      <w:pPr>
        <w:ind w:left="567" w:firstLine="284"/>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d)</w:t>
      </w:r>
      <w:r w:rsidRPr="00A75903">
        <w:rPr>
          <w:rFonts w:ascii="Montserrat" w:eastAsiaTheme="minorEastAsia" w:hAnsi="Montserrat" w:cs="Arial"/>
          <w:sz w:val="20"/>
          <w:szCs w:val="20"/>
          <w:lang w:val="es-ES_tradnl"/>
        </w:rPr>
        <w:tab/>
        <w:t>Número de instrumento jurídico.</w:t>
      </w:r>
    </w:p>
    <w:p w14:paraId="2C6125AD" w14:textId="77777777" w:rsidR="00A75903" w:rsidRPr="00A75903" w:rsidRDefault="00A75903" w:rsidP="00AE04D4">
      <w:pPr>
        <w:ind w:left="567" w:firstLine="284"/>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e)</w:t>
      </w:r>
      <w:r w:rsidRPr="00A75903">
        <w:rPr>
          <w:rFonts w:ascii="Montserrat" w:eastAsiaTheme="minorEastAsia" w:hAnsi="Montserrat" w:cs="Arial"/>
          <w:sz w:val="20"/>
          <w:szCs w:val="20"/>
          <w:lang w:val="es-ES_tradnl"/>
        </w:rPr>
        <w:tab/>
        <w:t>Número de Proveedor.</w:t>
      </w:r>
    </w:p>
    <w:p w14:paraId="25EF23FC" w14:textId="77777777" w:rsidR="00A75903" w:rsidRPr="00A75903" w:rsidRDefault="00A75903" w:rsidP="00AE04D4">
      <w:pPr>
        <w:ind w:left="567" w:firstLine="284"/>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f)</w:t>
      </w:r>
      <w:r w:rsidRPr="00A75903">
        <w:rPr>
          <w:rFonts w:ascii="Montserrat" w:eastAsiaTheme="minorEastAsia" w:hAnsi="Montserrat" w:cs="Arial"/>
          <w:sz w:val="20"/>
          <w:szCs w:val="20"/>
          <w:lang w:val="es-ES_tradnl"/>
        </w:rPr>
        <w:tab/>
        <w:t xml:space="preserve">Número de procedimiento de contratación. </w:t>
      </w:r>
    </w:p>
    <w:p w14:paraId="62442E9F" w14:textId="77777777" w:rsidR="00A75903" w:rsidRPr="00A75903" w:rsidRDefault="00A75903" w:rsidP="00AE04D4">
      <w:pPr>
        <w:ind w:left="567" w:firstLine="284"/>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g)</w:t>
      </w:r>
      <w:r w:rsidRPr="00A75903">
        <w:rPr>
          <w:rFonts w:ascii="Montserrat" w:eastAsiaTheme="minorEastAsia" w:hAnsi="Montserrat" w:cs="Arial"/>
          <w:sz w:val="20"/>
          <w:szCs w:val="20"/>
          <w:lang w:val="es-ES_tradnl"/>
        </w:rPr>
        <w:tab/>
        <w:t xml:space="preserve">Número de la fianza </w:t>
      </w:r>
    </w:p>
    <w:p w14:paraId="6CBD6CD1" w14:textId="77777777" w:rsidR="00A75903" w:rsidRPr="00A75903" w:rsidRDefault="00A75903" w:rsidP="00AE04D4">
      <w:pPr>
        <w:ind w:left="567" w:firstLine="284"/>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h)</w:t>
      </w:r>
      <w:r w:rsidRPr="00A75903">
        <w:rPr>
          <w:rFonts w:ascii="Montserrat" w:eastAsiaTheme="minorEastAsia" w:hAnsi="Montserrat" w:cs="Arial"/>
          <w:sz w:val="20"/>
          <w:szCs w:val="20"/>
          <w:lang w:val="es-ES_tradnl"/>
        </w:rPr>
        <w:tab/>
        <w:t>Denominación social de la afianzadora.</w:t>
      </w:r>
    </w:p>
    <w:p w14:paraId="3A046CB6"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56CB536A"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El Área de Trámite de Erogaciones, será el responsable de devolver al proveedor la factura electrónica o del documento de que se trate, dentro de los tres días hábiles siguientes al de su recepción, comunicándole los errores o deficiencias detectadas.</w:t>
      </w:r>
    </w:p>
    <w:p w14:paraId="514BE66B"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67D379B3"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 xml:space="preserve">Con fundamento en el artículo 66, fracción III, del Reglamento de la Ley Federal de Presupuesto y Responsabilidad Hacendaria, que a la letra dice: </w:t>
      </w:r>
    </w:p>
    <w:p w14:paraId="36F0B845"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4BDA0CA7"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 xml:space="preserve">Artículo 66. Las dependencias y entidades serán responsables de que los pagos efectuados con cargo a sus presupuestos se realicen con sujeción a los siguientes requisitos: </w:t>
      </w:r>
    </w:p>
    <w:p w14:paraId="0724377E"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13718191"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III. Que se encuentren debidamente justificados y comprobados con los documentos originales respectivos, entendiéndose por justificantes las disposiciones y documentos legales que determinen la obligación de hacer un pago y, por comprobantes, los documentos que demuestren la entrega de las sumas de dinero correspondientes.</w:t>
      </w:r>
    </w:p>
    <w:p w14:paraId="04845246"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6354FC8D"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Derivado de lo antes señalado, a partir de la simplificación de los requisitos en general para procesar los pagos de los capítulos 2000 y 3000 del Clasificador por Objeto del Gasto (COG), son los siguientes requisitos:</w:t>
      </w:r>
    </w:p>
    <w:p w14:paraId="4E69A51B"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45EFEEA0"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w:t>
      </w:r>
      <w:r w:rsidRPr="00A75903">
        <w:rPr>
          <w:rFonts w:ascii="Montserrat" w:eastAsiaTheme="minorEastAsia" w:hAnsi="Montserrat" w:cs="Arial"/>
          <w:sz w:val="20"/>
          <w:szCs w:val="20"/>
          <w:lang w:val="es-ES_tradnl"/>
        </w:rPr>
        <w:tab/>
        <w:t>Evidencia de la existencia de un convenio o contrato, o del documento con el que justifique la existencia de una obligación del IMSS para el pago de una contraprestación;</w:t>
      </w:r>
    </w:p>
    <w:p w14:paraId="20A24698"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w:t>
      </w:r>
      <w:r w:rsidRPr="00A75903">
        <w:rPr>
          <w:rFonts w:ascii="Montserrat" w:eastAsiaTheme="minorEastAsia" w:hAnsi="Montserrat" w:cs="Arial"/>
          <w:sz w:val="20"/>
          <w:szCs w:val="20"/>
          <w:lang w:val="es-ES_tradnl"/>
        </w:rPr>
        <w:tab/>
        <w:t xml:space="preserve">Representación impresa del comprobante fiscal digital por internet (CFDI) por los bienes o servicios prestados al IMSS; y </w:t>
      </w:r>
    </w:p>
    <w:p w14:paraId="1BF52B1D" w14:textId="0C7B003A" w:rsidR="00DF359C" w:rsidRDefault="00A75903" w:rsidP="00A75903">
      <w:pPr>
        <w:ind w:left="567"/>
        <w:contextualSpacing/>
        <w:jc w:val="both"/>
        <w:rPr>
          <w:rFonts w:ascii="Montserrat" w:eastAsiaTheme="minorEastAsia" w:hAnsi="Montserrat" w:cs="Arial"/>
          <w:sz w:val="20"/>
          <w:szCs w:val="20"/>
          <w:lang w:val="es-ES_tradnl"/>
        </w:rPr>
      </w:pPr>
      <w:r w:rsidRPr="00A75903">
        <w:rPr>
          <w:rFonts w:ascii="Montserrat" w:eastAsiaTheme="minorEastAsia" w:hAnsi="Montserrat" w:cs="Arial"/>
          <w:sz w:val="20"/>
          <w:szCs w:val="20"/>
          <w:lang w:val="es-ES_tradnl"/>
        </w:rPr>
        <w:t>•</w:t>
      </w:r>
      <w:r w:rsidRPr="00A75903">
        <w:rPr>
          <w:rFonts w:ascii="Montserrat" w:eastAsiaTheme="minorEastAsia" w:hAnsi="Montserrat" w:cs="Arial"/>
          <w:sz w:val="20"/>
          <w:szCs w:val="20"/>
          <w:lang w:val="es-ES_tradnl"/>
        </w:rPr>
        <w:tab/>
        <w:t>Opinión positiva de cumplimiento de obligaciones fiscales en materia de seguridad social.</w:t>
      </w:r>
    </w:p>
    <w:p w14:paraId="2B2A2B01" w14:textId="77777777" w:rsidR="00EE60A1" w:rsidRDefault="00EE60A1" w:rsidP="009D047C">
      <w:pPr>
        <w:rPr>
          <w:lang w:val="es-ES"/>
        </w:rPr>
      </w:pPr>
    </w:p>
    <w:p w14:paraId="0BC07E3D" w14:textId="380A9699" w:rsidR="0021037A" w:rsidRPr="00B50ED8" w:rsidRDefault="00B50ED8" w:rsidP="00394841">
      <w:pPr>
        <w:pStyle w:val="Prrafodelista"/>
        <w:numPr>
          <w:ilvl w:val="0"/>
          <w:numId w:val="46"/>
        </w:numPr>
        <w:tabs>
          <w:tab w:val="left" w:pos="567"/>
        </w:tabs>
        <w:ind w:left="567" w:hanging="567"/>
        <w:jc w:val="both"/>
        <w:outlineLvl w:val="0"/>
        <w:rPr>
          <w:rFonts w:ascii="Montserrat" w:eastAsia="Calibri" w:hAnsi="Montserrat" w:cs="Arial"/>
          <w:b/>
          <w:sz w:val="20"/>
          <w:szCs w:val="20"/>
        </w:rPr>
      </w:pPr>
      <w:bookmarkStart w:id="63" w:name="_Toc203404040"/>
      <w:r>
        <w:rPr>
          <w:rFonts w:ascii="Montserrat" w:eastAsia="Calibri" w:hAnsi="Montserrat" w:cs="Arial"/>
          <w:b/>
          <w:sz w:val="20"/>
          <w:szCs w:val="20"/>
        </w:rPr>
        <w:t xml:space="preserve">MECANISMOS </w:t>
      </w:r>
      <w:r w:rsidRPr="00B50ED8">
        <w:rPr>
          <w:rFonts w:ascii="Montserrat" w:eastAsia="Calibri" w:hAnsi="Montserrat" w:cs="Arial"/>
          <w:b/>
          <w:bCs/>
          <w:sz w:val="20"/>
          <w:szCs w:val="20"/>
          <w:lang w:val="es-MX"/>
        </w:rPr>
        <w:t>DE COMPROBACIÓN</w:t>
      </w:r>
      <w:r w:rsidRPr="00B50ED8">
        <w:rPr>
          <w:rFonts w:ascii="Montserrat" w:eastAsia="Calibri" w:hAnsi="Montserrat" w:cs="Arial"/>
          <w:b/>
          <w:sz w:val="20"/>
          <w:szCs w:val="20"/>
        </w:rPr>
        <w:t>.</w:t>
      </w:r>
      <w:bookmarkEnd w:id="63"/>
    </w:p>
    <w:p w14:paraId="72B79877" w14:textId="77777777" w:rsidR="00CA6DA7" w:rsidRDefault="00CA6DA7" w:rsidP="009D047C">
      <w:pPr>
        <w:rPr>
          <w:lang w:val="es-ES"/>
        </w:rPr>
      </w:pPr>
    </w:p>
    <w:p w14:paraId="5B1B57BB" w14:textId="77777777" w:rsidR="00055A4E" w:rsidRDefault="00055A4E" w:rsidP="00055A4E">
      <w:pPr>
        <w:ind w:left="567"/>
        <w:jc w:val="both"/>
        <w:rPr>
          <w:rFonts w:ascii="Montserrat" w:eastAsia="Calibri" w:hAnsi="Montserrat" w:cs="Arial"/>
          <w:sz w:val="20"/>
          <w:szCs w:val="20"/>
        </w:rPr>
      </w:pPr>
      <w:r w:rsidRPr="00055A4E">
        <w:rPr>
          <w:rFonts w:ascii="Montserrat" w:eastAsia="Calibri" w:hAnsi="Montserrat" w:cs="Arial"/>
          <w:sz w:val="20"/>
          <w:szCs w:val="20"/>
        </w:rPr>
        <w:t>La Coordinación Biomédica Delegacional revisará mediante una muestra física de cada producto, por lo que previo a la entrega en almacén debe notificar a los correos:</w:t>
      </w:r>
    </w:p>
    <w:p w14:paraId="17A94261" w14:textId="43018DF4" w:rsidR="00055A4E" w:rsidRDefault="00055A4E" w:rsidP="00055A4E">
      <w:pPr>
        <w:ind w:left="567"/>
        <w:jc w:val="both"/>
        <w:rPr>
          <w:rFonts w:ascii="Montserrat" w:eastAsia="Calibri" w:hAnsi="Montserrat" w:cs="Arial"/>
          <w:sz w:val="20"/>
          <w:szCs w:val="20"/>
        </w:rPr>
      </w:pPr>
      <w:r w:rsidRPr="00055A4E">
        <w:rPr>
          <w:rFonts w:ascii="Montserrat" w:eastAsia="Calibri" w:hAnsi="Montserrat" w:cs="Arial"/>
          <w:sz w:val="20"/>
          <w:szCs w:val="20"/>
        </w:rPr>
        <w:t>monica.pacheco@imss.gob.mx, saul.duran@imss.gob.mx,  la fecha y hora de su entrega.</w:t>
      </w:r>
    </w:p>
    <w:p w14:paraId="4089E256" w14:textId="77777777" w:rsidR="00055A4E" w:rsidRPr="00055A4E" w:rsidRDefault="00055A4E" w:rsidP="00055A4E">
      <w:pPr>
        <w:ind w:left="567"/>
        <w:jc w:val="both"/>
        <w:rPr>
          <w:rFonts w:ascii="Montserrat" w:eastAsia="Calibri" w:hAnsi="Montserrat" w:cs="Arial"/>
          <w:sz w:val="20"/>
          <w:szCs w:val="20"/>
        </w:rPr>
      </w:pPr>
    </w:p>
    <w:p w14:paraId="536435AA" w14:textId="47C60458" w:rsidR="00055A4E" w:rsidRPr="00055A4E" w:rsidRDefault="00055A4E" w:rsidP="00055A4E">
      <w:pPr>
        <w:pStyle w:val="Prrafodelista"/>
        <w:numPr>
          <w:ilvl w:val="0"/>
          <w:numId w:val="67"/>
        </w:numPr>
        <w:jc w:val="both"/>
        <w:rPr>
          <w:rFonts w:ascii="Montserrat" w:eastAsia="Calibri" w:hAnsi="Montserrat" w:cs="Arial"/>
          <w:sz w:val="20"/>
          <w:szCs w:val="20"/>
        </w:rPr>
      </w:pPr>
      <w:r w:rsidRPr="00055A4E">
        <w:rPr>
          <w:rFonts w:ascii="Montserrat" w:eastAsia="Calibri" w:hAnsi="Montserrat" w:cs="Arial"/>
          <w:sz w:val="20"/>
          <w:szCs w:val="20"/>
        </w:rPr>
        <w:t>Se cotejará las propuestas técnicas del adjudicado con los artículos físicos que presente, de no haber relación entre estos no se le recibirá.</w:t>
      </w:r>
    </w:p>
    <w:p w14:paraId="466B9DF6" w14:textId="598692CF" w:rsidR="00055A4E" w:rsidRPr="00055A4E" w:rsidRDefault="00055A4E" w:rsidP="00055A4E">
      <w:pPr>
        <w:pStyle w:val="Prrafodelista"/>
        <w:numPr>
          <w:ilvl w:val="0"/>
          <w:numId w:val="67"/>
        </w:numPr>
        <w:jc w:val="both"/>
        <w:rPr>
          <w:rFonts w:ascii="Montserrat" w:eastAsia="Calibri" w:hAnsi="Montserrat" w:cs="Arial"/>
          <w:sz w:val="20"/>
          <w:szCs w:val="20"/>
        </w:rPr>
      </w:pPr>
      <w:r w:rsidRPr="00055A4E">
        <w:rPr>
          <w:rFonts w:ascii="Montserrat" w:eastAsia="Calibri" w:hAnsi="Montserrat" w:cs="Arial"/>
          <w:sz w:val="20"/>
          <w:szCs w:val="20"/>
        </w:rPr>
        <w:t>De cumplir cabalmente con la entrega obtendrá el documento de recepción del almacén delegacional de acuerdo a su procedimiento interno para que proceda el pago (Alta PREI).</w:t>
      </w:r>
    </w:p>
    <w:p w14:paraId="09403C35" w14:textId="10570D20" w:rsidR="00B547B0" w:rsidRPr="00055A4E" w:rsidRDefault="00055A4E" w:rsidP="00055A4E">
      <w:pPr>
        <w:pStyle w:val="Prrafodelista"/>
        <w:numPr>
          <w:ilvl w:val="0"/>
          <w:numId w:val="67"/>
        </w:numPr>
        <w:jc w:val="both"/>
        <w:rPr>
          <w:rFonts w:ascii="Montserrat" w:eastAsia="Calibri" w:hAnsi="Montserrat" w:cs="Arial"/>
          <w:sz w:val="20"/>
          <w:szCs w:val="20"/>
        </w:rPr>
      </w:pPr>
      <w:r w:rsidRPr="00055A4E">
        <w:rPr>
          <w:rFonts w:ascii="Montserrat" w:eastAsia="Calibri" w:hAnsi="Montserrat" w:cs="Arial"/>
          <w:sz w:val="20"/>
          <w:szCs w:val="20"/>
        </w:rPr>
        <w:t>En caso de que no entregue de acuerdo con lo anterior, tendrá 10 días naturales máximos para entregar todas las partidas que le fueron asignadas o el tiempo que le otorgue la fecha indicada en la orden de reposición emitida por el almacén; se verificará de acuerdo con lo anterior, en su caso se aplicará la pena convencional por atraso en la entrega.</w:t>
      </w:r>
    </w:p>
    <w:p w14:paraId="6E8C5FAC" w14:textId="77777777" w:rsidR="0091411D" w:rsidRDefault="0091411D" w:rsidP="0091411D">
      <w:pPr>
        <w:pStyle w:val="Prrafodelista"/>
        <w:ind w:left="502"/>
        <w:jc w:val="both"/>
        <w:outlineLvl w:val="1"/>
        <w:rPr>
          <w:rFonts w:ascii="Montserrat" w:eastAsia="Calibri" w:hAnsi="Montserrat" w:cs="Arial"/>
          <w:b/>
          <w:sz w:val="20"/>
          <w:szCs w:val="20"/>
        </w:rPr>
      </w:pPr>
    </w:p>
    <w:p w14:paraId="35194000" w14:textId="462E664B" w:rsidR="0001123F" w:rsidRPr="00B50ED8" w:rsidRDefault="0091411D" w:rsidP="00394841">
      <w:pPr>
        <w:pStyle w:val="Prrafodelista"/>
        <w:numPr>
          <w:ilvl w:val="0"/>
          <w:numId w:val="46"/>
        </w:numPr>
        <w:jc w:val="both"/>
        <w:outlineLvl w:val="1"/>
        <w:rPr>
          <w:rFonts w:ascii="Montserrat" w:eastAsia="Calibri" w:hAnsi="Montserrat" w:cs="Arial"/>
          <w:b/>
          <w:sz w:val="20"/>
          <w:szCs w:val="20"/>
        </w:rPr>
      </w:pPr>
      <w:bookmarkStart w:id="64" w:name="_Toc203404043"/>
      <w:r>
        <w:rPr>
          <w:rFonts w:ascii="Montserrat" w:eastAsia="Calibri" w:hAnsi="Montserrat" w:cs="Arial"/>
          <w:b/>
          <w:sz w:val="20"/>
          <w:szCs w:val="20"/>
        </w:rPr>
        <w:t>Terminación de la relación contractual.</w:t>
      </w:r>
      <w:bookmarkEnd w:id="64"/>
      <w:r w:rsidR="0001123F" w:rsidRPr="00B50ED8">
        <w:rPr>
          <w:rFonts w:ascii="Montserrat" w:eastAsia="Calibri" w:hAnsi="Montserrat" w:cs="Arial"/>
          <w:b/>
          <w:sz w:val="20"/>
          <w:szCs w:val="20"/>
        </w:rPr>
        <w:t xml:space="preserve"> </w:t>
      </w:r>
    </w:p>
    <w:p w14:paraId="24B91D96" w14:textId="77777777" w:rsidR="00EE60A1" w:rsidRDefault="00EE60A1" w:rsidP="007C493B">
      <w:pPr>
        <w:spacing w:line="276" w:lineRule="auto"/>
        <w:ind w:left="142"/>
        <w:jc w:val="both"/>
        <w:rPr>
          <w:rFonts w:ascii="Montserrat" w:eastAsia="Calibri" w:hAnsi="Montserrat" w:cs="Arial"/>
          <w:sz w:val="20"/>
          <w:szCs w:val="20"/>
        </w:rPr>
      </w:pPr>
    </w:p>
    <w:p w14:paraId="279F7E3F" w14:textId="77777777" w:rsidR="007C493B" w:rsidRPr="007C493B" w:rsidRDefault="007C493B" w:rsidP="007C493B">
      <w:pPr>
        <w:ind w:left="709"/>
        <w:jc w:val="both"/>
        <w:rPr>
          <w:rFonts w:ascii="Montserrat" w:eastAsia="Calibri" w:hAnsi="Montserrat" w:cs="Arial"/>
          <w:sz w:val="20"/>
          <w:szCs w:val="20"/>
        </w:rPr>
      </w:pPr>
      <w:r w:rsidRPr="007C493B">
        <w:rPr>
          <w:rFonts w:ascii="Montserrat" w:eastAsia="Calibri" w:hAnsi="Montserrat" w:cs="Arial"/>
          <w:sz w:val="20"/>
          <w:szCs w:val="20"/>
        </w:rPr>
        <w:t>El IMSS podrá en cualquier momento rescindir administrativamente los contratos cuan el proveedor incurra en incumplimiento de sus obligaciones.</w:t>
      </w:r>
    </w:p>
    <w:p w14:paraId="79D04274" w14:textId="77777777" w:rsidR="007C493B" w:rsidRDefault="007C493B" w:rsidP="0021037A">
      <w:pPr>
        <w:spacing w:line="276" w:lineRule="auto"/>
        <w:jc w:val="both"/>
        <w:rPr>
          <w:rFonts w:ascii="Montserrat" w:eastAsia="Calibri" w:hAnsi="Montserrat" w:cs="Arial"/>
          <w:sz w:val="20"/>
          <w:szCs w:val="20"/>
        </w:rPr>
      </w:pPr>
    </w:p>
    <w:p w14:paraId="6CB0D84F" w14:textId="28ACFAC8" w:rsidR="0001123F" w:rsidRPr="007C493B" w:rsidRDefault="005F0244" w:rsidP="00394841">
      <w:pPr>
        <w:pStyle w:val="Prrafodelista"/>
        <w:numPr>
          <w:ilvl w:val="1"/>
          <w:numId w:val="46"/>
        </w:numPr>
        <w:tabs>
          <w:tab w:val="left" w:pos="993"/>
        </w:tabs>
        <w:ind w:firstLine="135"/>
        <w:jc w:val="both"/>
        <w:outlineLvl w:val="2"/>
        <w:rPr>
          <w:rFonts w:ascii="Montserrat" w:eastAsia="Calibri" w:hAnsi="Montserrat" w:cs="Arial"/>
          <w:b/>
          <w:sz w:val="20"/>
          <w:szCs w:val="20"/>
        </w:rPr>
      </w:pPr>
      <w:bookmarkStart w:id="65" w:name="_Toc203404044"/>
      <w:r w:rsidRPr="007C493B">
        <w:rPr>
          <w:rFonts w:ascii="Montserrat" w:eastAsia="Calibri" w:hAnsi="Montserrat" w:cs="Arial"/>
          <w:b/>
          <w:sz w:val="20"/>
          <w:szCs w:val="20"/>
        </w:rPr>
        <w:t>Rescisión</w:t>
      </w:r>
      <w:r w:rsidR="0001123F" w:rsidRPr="007C493B">
        <w:rPr>
          <w:rFonts w:ascii="Montserrat" w:eastAsia="Calibri" w:hAnsi="Montserrat" w:cs="Arial"/>
          <w:b/>
          <w:sz w:val="20"/>
          <w:szCs w:val="20"/>
        </w:rPr>
        <w:t xml:space="preserve"> administrativa del Contrato.</w:t>
      </w:r>
      <w:bookmarkEnd w:id="65"/>
    </w:p>
    <w:p w14:paraId="57674037" w14:textId="77777777" w:rsidR="005F0244" w:rsidRDefault="005F0244" w:rsidP="005F0244">
      <w:pPr>
        <w:pStyle w:val="Prrafodelista"/>
        <w:ind w:left="720"/>
        <w:jc w:val="both"/>
        <w:rPr>
          <w:rFonts w:ascii="Montserrat" w:eastAsia="Calibri" w:hAnsi="Montserrat" w:cs="Arial"/>
          <w:sz w:val="20"/>
          <w:szCs w:val="20"/>
        </w:rPr>
      </w:pPr>
    </w:p>
    <w:p w14:paraId="2F175F04" w14:textId="61AC5927" w:rsidR="005F0244" w:rsidRPr="00445349" w:rsidRDefault="005F0244" w:rsidP="00E87ECB">
      <w:pPr>
        <w:suppressAutoHyphens/>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w:t>
      </w:r>
      <w:r w:rsidRPr="000038CF">
        <w:rPr>
          <w:rFonts w:ascii="Montserrat" w:hAnsi="Montserrat" w:cs="Arial"/>
          <w:b/>
          <w:bCs/>
          <w:sz w:val="20"/>
          <w:szCs w:val="20"/>
          <w:lang w:val="es-ES_tradnl"/>
        </w:rPr>
        <w:t xml:space="preserve">artículo </w:t>
      </w:r>
      <w:r w:rsidR="00816701" w:rsidRPr="000038CF">
        <w:rPr>
          <w:rFonts w:ascii="Montserrat" w:hAnsi="Montserrat" w:cs="Arial"/>
          <w:b/>
          <w:bCs/>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Pr="00445349">
        <w:rPr>
          <w:rFonts w:ascii="Montserrat" w:hAnsi="Montserrat" w:cs="Arial"/>
          <w:sz w:val="20"/>
          <w:szCs w:val="20"/>
          <w:lang w:val="es-ES_tradnl"/>
        </w:rPr>
        <w:t xml:space="preserve"> del MAAGMAASSP.</w:t>
      </w:r>
    </w:p>
    <w:p w14:paraId="2EA4D88C" w14:textId="77777777" w:rsidR="005F0244" w:rsidRPr="00445349" w:rsidRDefault="005F0244" w:rsidP="00E87ECB">
      <w:pPr>
        <w:suppressAutoHyphens/>
        <w:ind w:left="1134" w:right="49"/>
        <w:jc w:val="both"/>
        <w:rPr>
          <w:rFonts w:ascii="Montserrat" w:hAnsi="Montserrat" w:cs="Arial"/>
          <w:sz w:val="20"/>
          <w:szCs w:val="20"/>
          <w:lang w:val="es-ES_tradnl"/>
        </w:rPr>
      </w:pPr>
    </w:p>
    <w:p w14:paraId="05144044" w14:textId="77777777" w:rsidR="005F0244" w:rsidRPr="00445349" w:rsidRDefault="005F0244" w:rsidP="00E87ECB">
      <w:pPr>
        <w:suppressAutoHyphens/>
        <w:ind w:left="1134"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 xml:space="preserve">Modelo de </w:t>
      </w:r>
      <w:r w:rsidRPr="00EB27D4">
        <w:rPr>
          <w:rFonts w:ascii="Montserrat" w:hAnsi="Montserrat" w:cs="Arial"/>
          <w:b/>
          <w:sz w:val="20"/>
          <w:szCs w:val="20"/>
          <w:lang w:val="es-ES_tradnl"/>
        </w:rPr>
        <w:lastRenderedPageBreak/>
        <w:t>Contrato</w:t>
      </w:r>
      <w:r w:rsidRPr="004270AF">
        <w:rPr>
          <w:rFonts w:ascii="Montserrat" w:hAnsi="Montserrat" w:cs="Arial"/>
          <w:sz w:val="20"/>
          <w:szCs w:val="20"/>
          <w:lang w:val="es-ES_tradnl"/>
        </w:rPr>
        <w:t xml:space="preserve">”, </w:t>
      </w:r>
      <w:r w:rsidRPr="004270AF">
        <w:rPr>
          <w:rFonts w:ascii="Montserrat" w:hAnsi="Montserrat" w:cs="Arial"/>
          <w:b/>
          <w:sz w:val="20"/>
          <w:szCs w:val="20"/>
          <w:lang w:val="es-ES_tradnl"/>
        </w:rPr>
        <w:t>ANEXO XXII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así como las que se establezcan en los contratos que se formalicen con los licitantes adjudicados.</w:t>
      </w:r>
    </w:p>
    <w:p w14:paraId="74F2162A" w14:textId="77777777" w:rsidR="005F0244" w:rsidRPr="00445349" w:rsidRDefault="005F0244" w:rsidP="00E87ECB">
      <w:pPr>
        <w:suppressAutoHyphens/>
        <w:ind w:left="1134" w:right="49"/>
        <w:jc w:val="both"/>
        <w:rPr>
          <w:rFonts w:ascii="Montserrat" w:hAnsi="Montserrat" w:cs="Arial"/>
          <w:sz w:val="20"/>
          <w:szCs w:val="20"/>
          <w:lang w:val="es-ES_tradnl"/>
        </w:rPr>
      </w:pPr>
    </w:p>
    <w:p w14:paraId="06494292" w14:textId="77777777" w:rsidR="005F0244" w:rsidRPr="00445349" w:rsidRDefault="005F0244" w:rsidP="00E87ECB">
      <w:pPr>
        <w:suppressAutoHyphens/>
        <w:ind w:left="1134"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para los efectos a que haya lugar.</w:t>
      </w:r>
    </w:p>
    <w:p w14:paraId="438B9183" w14:textId="77777777" w:rsidR="005F0244" w:rsidRDefault="005F0244" w:rsidP="007C493B">
      <w:pPr>
        <w:pStyle w:val="Prrafodelista"/>
        <w:ind w:left="709"/>
        <w:jc w:val="both"/>
        <w:rPr>
          <w:rFonts w:ascii="Montserrat" w:eastAsia="Calibri" w:hAnsi="Montserrat" w:cs="Arial"/>
          <w:sz w:val="20"/>
          <w:szCs w:val="20"/>
        </w:rPr>
      </w:pPr>
    </w:p>
    <w:p w14:paraId="6D201639" w14:textId="77777777" w:rsidR="00A0483F" w:rsidRDefault="00A0483F" w:rsidP="007C493B">
      <w:pPr>
        <w:pStyle w:val="Prrafodelista"/>
        <w:ind w:left="709"/>
        <w:jc w:val="both"/>
        <w:rPr>
          <w:rFonts w:ascii="Montserrat" w:eastAsia="Calibri" w:hAnsi="Montserrat" w:cs="Arial"/>
          <w:sz w:val="20"/>
          <w:szCs w:val="20"/>
        </w:rPr>
      </w:pPr>
    </w:p>
    <w:p w14:paraId="0A1B7225" w14:textId="77777777" w:rsidR="0001123F" w:rsidRPr="005F0244" w:rsidRDefault="0001123F" w:rsidP="00394841">
      <w:pPr>
        <w:pStyle w:val="Prrafodelista"/>
        <w:numPr>
          <w:ilvl w:val="1"/>
          <w:numId w:val="46"/>
        </w:numPr>
        <w:spacing w:line="276" w:lineRule="auto"/>
        <w:ind w:left="1134" w:hanging="567"/>
        <w:jc w:val="both"/>
        <w:outlineLvl w:val="2"/>
        <w:rPr>
          <w:rFonts w:ascii="Montserrat" w:eastAsia="Calibri" w:hAnsi="Montserrat" w:cs="Arial"/>
          <w:b/>
          <w:sz w:val="20"/>
          <w:szCs w:val="20"/>
        </w:rPr>
      </w:pPr>
      <w:bookmarkStart w:id="66" w:name="_Toc203404045"/>
      <w:r w:rsidRPr="005F0244">
        <w:rPr>
          <w:rFonts w:ascii="Montserrat" w:eastAsia="Calibri" w:hAnsi="Montserrat" w:cs="Arial"/>
          <w:b/>
          <w:sz w:val="20"/>
          <w:szCs w:val="20"/>
        </w:rPr>
        <w:t>Terminación anticipada del contrato.</w:t>
      </w:r>
      <w:bookmarkEnd w:id="66"/>
    </w:p>
    <w:p w14:paraId="59F6AC4A" w14:textId="77777777" w:rsidR="0001123F" w:rsidRDefault="0001123F" w:rsidP="0021037A">
      <w:pPr>
        <w:spacing w:line="276" w:lineRule="auto"/>
        <w:jc w:val="both"/>
        <w:rPr>
          <w:rFonts w:ascii="Montserrat" w:eastAsia="Calibri" w:hAnsi="Montserrat" w:cs="Arial"/>
          <w:sz w:val="20"/>
          <w:szCs w:val="20"/>
        </w:rPr>
      </w:pPr>
    </w:p>
    <w:p w14:paraId="673C6B39" w14:textId="2683E8BC" w:rsidR="005F0244" w:rsidRPr="00445349" w:rsidRDefault="005F0244" w:rsidP="00E87ECB">
      <w:pPr>
        <w:suppressAutoHyphens/>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por terminado anticipadamente el contrato, sin responsabilidad para éste y sin necesidad de que medie resolución judicial alguna, cuando concurran razones de interés general o bien cuando por causas justificadas se extinga la necesidad de requerir l</w:t>
      </w:r>
      <w:r w:rsidR="00417FAF">
        <w:rPr>
          <w:rFonts w:ascii="Montserrat" w:hAnsi="Montserrat" w:cs="Arial"/>
          <w:sz w:val="20"/>
          <w:szCs w:val="20"/>
          <w:lang w:val="es-ES_tradnl"/>
        </w:rPr>
        <w:t>os bienes</w:t>
      </w:r>
      <w:r w:rsidR="00312968">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w:t>
      </w:r>
      <w:r w:rsidRPr="000038CF">
        <w:rPr>
          <w:rFonts w:ascii="Montserrat" w:hAnsi="Montserrat" w:cs="Arial"/>
          <w:b/>
          <w:bCs/>
          <w:sz w:val="20"/>
          <w:szCs w:val="20"/>
          <w:lang w:val="es-ES_tradnl"/>
        </w:rPr>
        <w:t xml:space="preserve">artículo </w:t>
      </w:r>
      <w:r w:rsidR="00733EF0" w:rsidRPr="000038CF">
        <w:rPr>
          <w:rFonts w:ascii="Montserrat" w:hAnsi="Montserrat" w:cs="Arial"/>
          <w:b/>
          <w:bCs/>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Pr="00445349">
        <w:rPr>
          <w:rFonts w:ascii="Montserrat" w:hAnsi="Montserrat" w:cs="Arial"/>
          <w:sz w:val="20"/>
          <w:szCs w:val="20"/>
          <w:lang w:val="es-ES_tradnl"/>
        </w:rPr>
        <w:t xml:space="preserve"> del MAAGMAASSP.</w:t>
      </w:r>
    </w:p>
    <w:p w14:paraId="13EA4978" w14:textId="77777777" w:rsidR="005F0244" w:rsidRPr="00445349" w:rsidRDefault="005F0244" w:rsidP="00E87ECB">
      <w:pPr>
        <w:suppressAutoHyphens/>
        <w:ind w:left="1134" w:right="49"/>
        <w:jc w:val="both"/>
        <w:rPr>
          <w:rFonts w:ascii="Montserrat" w:hAnsi="Montserrat" w:cs="Arial"/>
          <w:sz w:val="20"/>
          <w:szCs w:val="20"/>
          <w:lang w:val="es-ES_tradnl"/>
        </w:rPr>
      </w:pPr>
    </w:p>
    <w:p w14:paraId="1E113951" w14:textId="77777777" w:rsidR="005F0244" w:rsidRPr="00445349" w:rsidRDefault="005F0244" w:rsidP="00E87ECB">
      <w:pPr>
        <w:suppressAutoHyphens/>
        <w:ind w:left="1134"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así como las que se establezcan en los contratos que se formalicen con los licitantes adjudicados.</w:t>
      </w:r>
    </w:p>
    <w:p w14:paraId="15D09F29" w14:textId="77777777" w:rsidR="005F0244" w:rsidRPr="00445349" w:rsidRDefault="005F0244" w:rsidP="00E87ECB">
      <w:pPr>
        <w:suppressAutoHyphens/>
        <w:ind w:left="1134" w:right="49"/>
        <w:jc w:val="both"/>
        <w:rPr>
          <w:rFonts w:ascii="Montserrat" w:hAnsi="Montserrat" w:cs="Arial"/>
          <w:sz w:val="20"/>
          <w:szCs w:val="20"/>
          <w:lang w:val="es-ES_tradnl"/>
        </w:rPr>
      </w:pPr>
    </w:p>
    <w:p w14:paraId="7F76AD59" w14:textId="77777777" w:rsidR="005F0244" w:rsidRPr="00445349" w:rsidRDefault="005F0244" w:rsidP="00E87ECB">
      <w:pPr>
        <w:suppressAutoHyphens/>
        <w:ind w:left="1134"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para los efectos a que haya lugar.</w:t>
      </w:r>
    </w:p>
    <w:p w14:paraId="06E53E26" w14:textId="77777777" w:rsidR="00CA6DA7" w:rsidRDefault="00CA6DA7" w:rsidP="007C493B">
      <w:pPr>
        <w:ind w:left="709"/>
        <w:rPr>
          <w:lang w:val="es-ES"/>
        </w:rPr>
      </w:pPr>
    </w:p>
    <w:p w14:paraId="238DF360" w14:textId="77777777" w:rsidR="00567436" w:rsidRPr="00445349" w:rsidRDefault="00567436" w:rsidP="003F491F">
      <w:pPr>
        <w:suppressAutoHyphens/>
        <w:ind w:right="49"/>
        <w:jc w:val="both"/>
        <w:rPr>
          <w:rFonts w:ascii="Montserrat" w:hAnsi="Montserrat" w:cs="Arial"/>
          <w:sz w:val="20"/>
          <w:szCs w:val="20"/>
          <w:lang w:val="es-ES"/>
        </w:rPr>
      </w:pPr>
    </w:p>
    <w:p w14:paraId="17BE6CDD" w14:textId="77777777" w:rsidR="008F6777" w:rsidRPr="00445349" w:rsidRDefault="008F6777" w:rsidP="00394841">
      <w:pPr>
        <w:pStyle w:val="Ttulo1"/>
        <w:numPr>
          <w:ilvl w:val="0"/>
          <w:numId w:val="46"/>
        </w:numPr>
        <w:spacing w:before="0" w:after="0"/>
        <w:ind w:right="49"/>
        <w:jc w:val="both"/>
        <w:rPr>
          <w:rFonts w:ascii="Montserrat" w:hAnsi="Montserrat" w:cs="Arial"/>
          <w:sz w:val="20"/>
          <w:szCs w:val="20"/>
          <w:lang w:val="es-ES_tradnl"/>
        </w:rPr>
      </w:pPr>
      <w:bookmarkStart w:id="67" w:name="_Toc367205763"/>
      <w:bookmarkStart w:id="68" w:name="_Toc203404046"/>
      <w:bookmarkEnd w:id="58"/>
      <w:r w:rsidRPr="00445349">
        <w:rPr>
          <w:rFonts w:ascii="Montserrat" w:hAnsi="Montserrat" w:cs="Arial"/>
          <w:sz w:val="20"/>
          <w:szCs w:val="20"/>
          <w:lang w:val="es-ES_tradnl"/>
        </w:rPr>
        <w:t>FORMA Y TÉRMINOS QUE REGIRÁN LOS DIVERSOS ACTOS</w:t>
      </w:r>
      <w:bookmarkEnd w:id="67"/>
      <w:r w:rsidR="00D3236A" w:rsidRPr="00445349">
        <w:rPr>
          <w:rFonts w:ascii="Montserrat" w:hAnsi="Montserrat" w:cs="Arial"/>
          <w:sz w:val="20"/>
          <w:szCs w:val="20"/>
          <w:lang w:val="es-ES_tradnl"/>
        </w:rPr>
        <w:t xml:space="preserve"> DEL PROCEDIMIENTO DE LICITACIÓN PÚBLICA</w:t>
      </w:r>
      <w:r w:rsidRPr="00445349">
        <w:rPr>
          <w:rFonts w:ascii="Montserrat" w:hAnsi="Montserrat" w:cs="Arial"/>
          <w:sz w:val="20"/>
          <w:szCs w:val="20"/>
          <w:lang w:val="es-ES_tradnl"/>
        </w:rPr>
        <w:t>.</w:t>
      </w:r>
      <w:bookmarkEnd w:id="68"/>
    </w:p>
    <w:p w14:paraId="7F631C98" w14:textId="77777777" w:rsidR="008F6777" w:rsidRDefault="008F6777" w:rsidP="003F491F">
      <w:pPr>
        <w:rPr>
          <w:rFonts w:ascii="Montserrat" w:hAnsi="Montserrat"/>
          <w:sz w:val="20"/>
          <w:szCs w:val="20"/>
          <w:lang w:val="es-ES_tradnl" w:eastAsia="ar-SA"/>
        </w:rPr>
      </w:pPr>
    </w:p>
    <w:p w14:paraId="1E48C889" w14:textId="77777777" w:rsidR="003908AD" w:rsidRPr="00445349" w:rsidRDefault="003908AD" w:rsidP="003F491F">
      <w:pPr>
        <w:rPr>
          <w:rFonts w:ascii="Montserrat" w:hAnsi="Montserrat"/>
          <w:sz w:val="20"/>
          <w:szCs w:val="20"/>
          <w:lang w:val="es-ES_tradnl" w:eastAsia="ar-SA"/>
        </w:rPr>
      </w:pPr>
    </w:p>
    <w:p w14:paraId="184CE9E8" w14:textId="77777777" w:rsidR="008F6777" w:rsidRPr="00445349" w:rsidRDefault="008F6777" w:rsidP="00394841">
      <w:pPr>
        <w:pStyle w:val="Ttulo2"/>
        <w:numPr>
          <w:ilvl w:val="1"/>
          <w:numId w:val="46"/>
        </w:numPr>
        <w:spacing w:before="0" w:after="0"/>
        <w:ind w:right="49" w:hanging="148"/>
        <w:rPr>
          <w:rFonts w:ascii="Montserrat" w:hAnsi="Montserrat" w:cs="Arial"/>
          <w:i w:val="0"/>
          <w:sz w:val="20"/>
          <w:lang w:val="es-ES_tradnl"/>
        </w:rPr>
      </w:pPr>
      <w:bookmarkStart w:id="69" w:name="_Toc21612330"/>
      <w:bookmarkStart w:id="70" w:name="_Toc203404047"/>
      <w:bookmarkStart w:id="71" w:name="_Toc367205764"/>
      <w:r w:rsidRPr="00445349">
        <w:rPr>
          <w:rFonts w:ascii="Montserrat" w:hAnsi="Montserrat" w:cs="Arial"/>
          <w:i w:val="0"/>
          <w:sz w:val="20"/>
          <w:lang w:val="es-ES_tradnl"/>
        </w:rPr>
        <w:t>Reducción de Plazos.</w:t>
      </w:r>
      <w:bookmarkEnd w:id="69"/>
      <w:bookmarkEnd w:id="70"/>
      <w:r w:rsidRPr="00445349">
        <w:rPr>
          <w:rFonts w:ascii="Montserrat" w:hAnsi="Montserrat" w:cs="Arial"/>
          <w:i w:val="0"/>
          <w:sz w:val="20"/>
          <w:lang w:val="es-ES_tradnl"/>
        </w:rPr>
        <w:t xml:space="preserve"> </w:t>
      </w:r>
    </w:p>
    <w:p w14:paraId="59B63854" w14:textId="77777777" w:rsidR="008F6777" w:rsidRPr="00445349" w:rsidRDefault="008F6777" w:rsidP="003F491F">
      <w:pPr>
        <w:rPr>
          <w:rFonts w:ascii="Montserrat" w:eastAsia="Times New Roman" w:hAnsi="Montserrat" w:cs="Arial"/>
          <w:sz w:val="20"/>
          <w:szCs w:val="20"/>
          <w:lang w:val="es-ES_tradnl" w:eastAsia="ar-SA"/>
        </w:rPr>
      </w:pPr>
    </w:p>
    <w:p w14:paraId="3E9BE08F" w14:textId="043EC1EF" w:rsidR="00913E27" w:rsidRDefault="00913E27" w:rsidP="00314BDD">
      <w:pPr>
        <w:ind w:left="993"/>
        <w:jc w:val="both"/>
        <w:rPr>
          <w:rFonts w:ascii="Montserrat" w:hAnsi="Montserrat" w:cs="Arial"/>
          <w:sz w:val="20"/>
          <w:szCs w:val="20"/>
          <w:lang w:val="es-ES_tradnl"/>
        </w:rPr>
      </w:pPr>
      <w:r w:rsidRPr="00913E27">
        <w:rPr>
          <w:rFonts w:ascii="Montserrat" w:hAnsi="Montserrat" w:cs="Arial"/>
          <w:sz w:val="20"/>
          <w:szCs w:val="20"/>
          <w:lang w:val="es-ES_tradnl"/>
        </w:rPr>
        <w:t>Para el present</w:t>
      </w:r>
      <w:r w:rsidR="00D43117">
        <w:rPr>
          <w:rFonts w:ascii="Montserrat" w:hAnsi="Montserrat" w:cs="Arial"/>
          <w:sz w:val="20"/>
          <w:szCs w:val="20"/>
          <w:lang w:val="es-ES_tradnl"/>
        </w:rPr>
        <w:t>e procedimiento de contratación</w:t>
      </w:r>
      <w:r w:rsidR="005770CE">
        <w:rPr>
          <w:rFonts w:ascii="Montserrat" w:hAnsi="Montserrat" w:cs="Arial"/>
          <w:b/>
          <w:sz w:val="20"/>
          <w:szCs w:val="20"/>
          <w:lang w:val="es-ES_tradnl"/>
        </w:rPr>
        <w:t xml:space="preserve"> </w:t>
      </w:r>
      <w:r w:rsidR="002657ED">
        <w:rPr>
          <w:rFonts w:ascii="Montserrat" w:hAnsi="Montserrat" w:cs="Arial"/>
          <w:b/>
          <w:sz w:val="20"/>
          <w:szCs w:val="20"/>
          <w:lang w:val="es-ES_tradnl"/>
        </w:rPr>
        <w:t xml:space="preserve">aplica </w:t>
      </w:r>
      <w:r w:rsidRPr="00913E27">
        <w:rPr>
          <w:rFonts w:ascii="Montserrat" w:hAnsi="Montserrat" w:cs="Arial"/>
          <w:b/>
          <w:sz w:val="20"/>
          <w:szCs w:val="20"/>
          <w:lang w:val="es-ES_tradnl"/>
        </w:rPr>
        <w:t xml:space="preserve">Reducción de Plazos </w:t>
      </w:r>
      <w:r w:rsidRPr="00913E27">
        <w:rPr>
          <w:rFonts w:ascii="Montserrat" w:hAnsi="Montserrat" w:cs="Arial"/>
          <w:sz w:val="20"/>
          <w:szCs w:val="20"/>
          <w:lang w:val="es-ES_tradnl"/>
        </w:rPr>
        <w:t xml:space="preserve">de acuerdo a lo prevista en el </w:t>
      </w:r>
      <w:r w:rsidRPr="000038CF">
        <w:rPr>
          <w:rFonts w:ascii="Montserrat" w:hAnsi="Montserrat" w:cs="Arial"/>
          <w:b/>
          <w:bCs/>
          <w:sz w:val="20"/>
          <w:szCs w:val="20"/>
          <w:lang w:val="es-ES_tradnl"/>
        </w:rPr>
        <w:t xml:space="preserve">artículo </w:t>
      </w:r>
      <w:r w:rsidR="007D7E55" w:rsidRPr="000038CF">
        <w:rPr>
          <w:rFonts w:ascii="Montserrat" w:hAnsi="Montserrat" w:cs="Arial"/>
          <w:b/>
          <w:bCs/>
          <w:sz w:val="20"/>
          <w:szCs w:val="20"/>
          <w:lang w:val="es-ES_tradnl"/>
        </w:rPr>
        <w:t>42</w:t>
      </w:r>
      <w:r w:rsidRPr="00913E27">
        <w:rPr>
          <w:rFonts w:ascii="Montserrat" w:hAnsi="Montserrat" w:cs="Arial"/>
          <w:sz w:val="20"/>
          <w:szCs w:val="20"/>
          <w:lang w:val="es-ES_tradnl"/>
        </w:rPr>
        <w:t xml:space="preserve"> de la LAASSP y </w:t>
      </w:r>
      <w:r w:rsidRPr="000509BA">
        <w:rPr>
          <w:rFonts w:ascii="Montserrat" w:hAnsi="Montserrat" w:cs="Arial"/>
          <w:sz w:val="20"/>
          <w:szCs w:val="20"/>
          <w:lang w:val="es-ES_tradnl"/>
        </w:rPr>
        <w:t>43</w:t>
      </w:r>
      <w:r w:rsidRPr="00913E27">
        <w:rPr>
          <w:rFonts w:ascii="Montserrat" w:hAnsi="Montserrat" w:cs="Arial"/>
          <w:sz w:val="20"/>
          <w:szCs w:val="20"/>
          <w:lang w:val="es-ES_tradnl"/>
        </w:rPr>
        <w:t xml:space="preserve"> de su Reglamento, conforme a la solicitud y justificación del área requirente</w:t>
      </w:r>
      <w:r w:rsidR="00A6266D">
        <w:rPr>
          <w:rFonts w:ascii="Montserrat" w:hAnsi="Montserrat" w:cs="Arial"/>
          <w:sz w:val="20"/>
          <w:szCs w:val="20"/>
          <w:lang w:val="es-ES_tradnl"/>
        </w:rPr>
        <w:t>.</w:t>
      </w:r>
    </w:p>
    <w:p w14:paraId="7D0292F4" w14:textId="77777777" w:rsidR="00913E27" w:rsidRDefault="00913E27" w:rsidP="00860118">
      <w:pPr>
        <w:jc w:val="both"/>
        <w:rPr>
          <w:rFonts w:ascii="Montserrat" w:hAnsi="Montserrat" w:cs="Arial"/>
          <w:sz w:val="20"/>
          <w:szCs w:val="20"/>
          <w:lang w:val="es-ES_tradnl"/>
        </w:rPr>
      </w:pPr>
    </w:p>
    <w:p w14:paraId="66CCA601" w14:textId="77777777" w:rsidR="00EB27D4" w:rsidRDefault="00EB27D4" w:rsidP="003F491F">
      <w:pPr>
        <w:jc w:val="both"/>
        <w:rPr>
          <w:rFonts w:ascii="Montserrat" w:hAnsi="Montserrat" w:cs="Arial"/>
          <w:sz w:val="20"/>
          <w:szCs w:val="20"/>
          <w:lang w:val="es-ES_tradnl"/>
        </w:rPr>
      </w:pPr>
    </w:p>
    <w:p w14:paraId="045B152A" w14:textId="77777777" w:rsidR="00055A4E" w:rsidRDefault="00055A4E" w:rsidP="003F491F">
      <w:pPr>
        <w:jc w:val="both"/>
        <w:rPr>
          <w:rFonts w:ascii="Montserrat" w:hAnsi="Montserrat" w:cs="Arial"/>
          <w:sz w:val="20"/>
          <w:szCs w:val="20"/>
          <w:lang w:val="es-ES_tradnl"/>
        </w:rPr>
      </w:pPr>
    </w:p>
    <w:p w14:paraId="54096EDF" w14:textId="77777777" w:rsidR="008F6777" w:rsidRPr="00445349" w:rsidRDefault="008F6777" w:rsidP="00394841">
      <w:pPr>
        <w:pStyle w:val="Ttulo2"/>
        <w:numPr>
          <w:ilvl w:val="1"/>
          <w:numId w:val="46"/>
        </w:numPr>
        <w:spacing w:before="0" w:after="0"/>
        <w:ind w:right="49" w:hanging="148"/>
        <w:rPr>
          <w:rFonts w:ascii="Montserrat" w:hAnsi="Montserrat" w:cs="Arial"/>
          <w:i w:val="0"/>
          <w:sz w:val="20"/>
          <w:lang w:val="es-ES_tradnl"/>
        </w:rPr>
      </w:pPr>
      <w:bookmarkStart w:id="72" w:name="_Toc203404048"/>
      <w:r w:rsidRPr="00445349">
        <w:rPr>
          <w:rFonts w:ascii="Montserrat" w:hAnsi="Montserrat" w:cs="Arial"/>
          <w:i w:val="0"/>
          <w:sz w:val="20"/>
          <w:lang w:val="es-ES_tradnl"/>
        </w:rPr>
        <w:lastRenderedPageBreak/>
        <w:t>Fecha, hora y lugar para los actos de la licitación.</w:t>
      </w:r>
      <w:bookmarkEnd w:id="71"/>
      <w:bookmarkEnd w:id="72"/>
    </w:p>
    <w:p w14:paraId="08EF3A2E" w14:textId="77777777" w:rsidR="0024290F" w:rsidRDefault="0024290F" w:rsidP="003F491F">
      <w:pPr>
        <w:ind w:right="49"/>
        <w:rPr>
          <w:rFonts w:ascii="Montserrat" w:hAnsi="Montserrat"/>
          <w:sz w:val="20"/>
          <w:szCs w:val="20"/>
          <w:lang w:val="es-ES_tradnl" w:eastAsia="ar-SA"/>
        </w:rPr>
      </w:pPr>
    </w:p>
    <w:tbl>
      <w:tblPr>
        <w:tblW w:w="0" w:type="auto"/>
        <w:jc w:val="center"/>
        <w:tblLook w:val="0000" w:firstRow="0" w:lastRow="0" w:firstColumn="0" w:lastColumn="0" w:noHBand="0" w:noVBand="0"/>
      </w:tblPr>
      <w:tblGrid>
        <w:gridCol w:w="2553"/>
        <w:gridCol w:w="2410"/>
        <w:gridCol w:w="1559"/>
        <w:gridCol w:w="2801"/>
      </w:tblGrid>
      <w:tr w:rsidR="00973F3B" w:rsidRPr="00A6266D" w14:paraId="080350D9" w14:textId="77777777" w:rsidTr="004E3893">
        <w:trPr>
          <w:trHeight w:val="20"/>
          <w:jc w:val="center"/>
        </w:trPr>
        <w:tc>
          <w:tcPr>
            <w:tcW w:w="2553" w:type="dxa"/>
            <w:tcBorders>
              <w:top w:val="single" w:sz="4" w:space="0" w:color="000000"/>
              <w:left w:val="single" w:sz="4" w:space="0" w:color="000000"/>
              <w:bottom w:val="single" w:sz="4" w:space="0" w:color="000000"/>
            </w:tcBorders>
            <w:shd w:val="clear" w:color="auto" w:fill="C4BC96"/>
          </w:tcPr>
          <w:p w14:paraId="5C97B008" w14:textId="77777777" w:rsidR="00A6266D" w:rsidRPr="00A6266D" w:rsidRDefault="00A6266D" w:rsidP="00A6266D">
            <w:pPr>
              <w:jc w:val="center"/>
              <w:rPr>
                <w:rFonts w:ascii="Montserrat" w:hAnsi="Montserrat" w:cs="Arial"/>
                <w:sz w:val="18"/>
                <w:szCs w:val="18"/>
                <w:lang w:val="es-ES_tradnl"/>
              </w:rPr>
            </w:pPr>
          </w:p>
          <w:p w14:paraId="4248FB06" w14:textId="77777777" w:rsidR="00A6266D" w:rsidRPr="00A6266D" w:rsidRDefault="00A6266D" w:rsidP="00A6266D">
            <w:pPr>
              <w:jc w:val="center"/>
              <w:rPr>
                <w:rFonts w:ascii="Montserrat" w:hAnsi="Montserrat" w:cs="Arial"/>
                <w:sz w:val="18"/>
                <w:szCs w:val="18"/>
                <w:lang w:val="es-ES_tradnl"/>
              </w:rPr>
            </w:pPr>
            <w:r w:rsidRPr="00A6266D">
              <w:rPr>
                <w:rFonts w:ascii="Montserrat" w:hAnsi="Montserrat" w:cs="Arial"/>
                <w:sz w:val="18"/>
                <w:szCs w:val="18"/>
                <w:lang w:val="es-ES_tradnl"/>
              </w:rPr>
              <w:t>E V E N T O S</w:t>
            </w:r>
          </w:p>
          <w:p w14:paraId="04D2E009" w14:textId="77777777" w:rsidR="00A6266D" w:rsidRPr="00A6266D" w:rsidRDefault="00A6266D" w:rsidP="00A6266D">
            <w:pPr>
              <w:jc w:val="center"/>
              <w:rPr>
                <w:rFonts w:ascii="Montserrat" w:hAnsi="Montserrat" w:cs="Arial"/>
                <w:sz w:val="18"/>
                <w:szCs w:val="18"/>
                <w:lang w:val="es-ES_tradnl"/>
              </w:rPr>
            </w:pPr>
          </w:p>
        </w:tc>
        <w:tc>
          <w:tcPr>
            <w:tcW w:w="2410" w:type="dxa"/>
            <w:tcBorders>
              <w:top w:val="single" w:sz="4" w:space="0" w:color="000000"/>
              <w:left w:val="single" w:sz="4" w:space="0" w:color="000000"/>
              <w:bottom w:val="single" w:sz="4" w:space="0" w:color="000000"/>
            </w:tcBorders>
            <w:shd w:val="clear" w:color="auto" w:fill="C4BC96"/>
          </w:tcPr>
          <w:p w14:paraId="28E97E5B"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p w14:paraId="20A12EAB" w14:textId="77777777" w:rsidR="00A6266D" w:rsidRPr="00A6266D" w:rsidRDefault="00A6266D" w:rsidP="00A6266D">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 E C H A</w:t>
            </w:r>
          </w:p>
        </w:tc>
        <w:tc>
          <w:tcPr>
            <w:tcW w:w="1559" w:type="dxa"/>
            <w:tcBorders>
              <w:top w:val="single" w:sz="4" w:space="0" w:color="000000"/>
              <w:left w:val="single" w:sz="4" w:space="0" w:color="000000"/>
              <w:bottom w:val="single" w:sz="4" w:space="0" w:color="000000"/>
            </w:tcBorders>
            <w:shd w:val="clear" w:color="auto" w:fill="C4BC96"/>
          </w:tcPr>
          <w:p w14:paraId="62882625"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p w14:paraId="1C2C32FC"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14:paraId="66ACA358" w14:textId="77777777" w:rsidR="00A6266D" w:rsidRPr="00A6266D" w:rsidRDefault="00A17637" w:rsidP="00A17637">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MEDIO DE PARTICIPACION</w:t>
            </w:r>
          </w:p>
        </w:tc>
      </w:tr>
      <w:tr w:rsidR="00973F3B" w:rsidRPr="00A6266D" w14:paraId="4555FB0D" w14:textId="77777777" w:rsidTr="004E3893">
        <w:trPr>
          <w:trHeight w:val="20"/>
          <w:jc w:val="center"/>
        </w:trPr>
        <w:tc>
          <w:tcPr>
            <w:tcW w:w="2553" w:type="dxa"/>
            <w:tcBorders>
              <w:top w:val="single" w:sz="4" w:space="0" w:color="000000"/>
              <w:left w:val="single" w:sz="4" w:space="0" w:color="000000"/>
              <w:bottom w:val="single" w:sz="4" w:space="0" w:color="000000"/>
            </w:tcBorders>
            <w:vAlign w:val="center"/>
          </w:tcPr>
          <w:p w14:paraId="02413B33" w14:textId="77777777" w:rsidR="00A6266D" w:rsidRPr="00A6266D" w:rsidRDefault="00A6266D" w:rsidP="00A6266D">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14:paraId="1B88C701" w14:textId="4C47ABA2" w:rsidR="00A6266D" w:rsidRPr="00941DDB" w:rsidRDefault="00055A4E" w:rsidP="00055A4E">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02</w:t>
            </w:r>
            <w:r w:rsidR="00A6266D" w:rsidRPr="00941DDB">
              <w:rPr>
                <w:rFonts w:ascii="Montserrat" w:hAnsi="Montserrat" w:cs="Arial"/>
                <w:sz w:val="18"/>
                <w:szCs w:val="18"/>
                <w:lang w:val="es-ES_tradnl"/>
              </w:rPr>
              <w:t>-</w:t>
            </w:r>
            <w:r>
              <w:rPr>
                <w:rFonts w:ascii="Montserrat" w:hAnsi="Montserrat" w:cs="Arial"/>
                <w:sz w:val="18"/>
                <w:szCs w:val="18"/>
                <w:lang w:val="es-ES_tradnl"/>
              </w:rPr>
              <w:t>Junio</w:t>
            </w:r>
            <w:r w:rsidR="008F33F0" w:rsidRPr="00941DDB">
              <w:rPr>
                <w:rFonts w:ascii="Montserrat" w:hAnsi="Montserrat" w:cs="Arial"/>
                <w:sz w:val="18"/>
                <w:szCs w:val="18"/>
                <w:lang w:val="es-ES_tradnl"/>
              </w:rPr>
              <w:t>-</w:t>
            </w:r>
            <w:r w:rsidR="00A6266D" w:rsidRPr="00941DDB">
              <w:rPr>
                <w:rFonts w:ascii="Montserrat" w:hAnsi="Montserrat" w:cs="Arial"/>
                <w:sz w:val="18"/>
                <w:szCs w:val="18"/>
                <w:lang w:val="es-ES_tradnl"/>
              </w:rPr>
              <w:t>202</w:t>
            </w:r>
            <w:r w:rsidR="008C5D63">
              <w:rPr>
                <w:rFonts w:ascii="Montserrat" w:hAnsi="Montserrat" w:cs="Arial"/>
                <w:sz w:val="18"/>
                <w:szCs w:val="18"/>
                <w:lang w:val="es-ES_tradnl"/>
              </w:rPr>
              <w:t>6</w:t>
            </w:r>
          </w:p>
        </w:tc>
        <w:tc>
          <w:tcPr>
            <w:tcW w:w="1559" w:type="dxa"/>
            <w:tcBorders>
              <w:top w:val="single" w:sz="4" w:space="0" w:color="000000"/>
              <w:left w:val="single" w:sz="4" w:space="0" w:color="000000"/>
              <w:bottom w:val="single" w:sz="4" w:space="0" w:color="000000"/>
            </w:tcBorders>
            <w:shd w:val="clear" w:color="auto" w:fill="auto"/>
            <w:vAlign w:val="center"/>
          </w:tcPr>
          <w:p w14:paraId="69474309" w14:textId="5C13848B" w:rsidR="00A6266D" w:rsidRPr="00A6266D" w:rsidRDefault="006F085B" w:rsidP="00055A4E">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055A4E">
              <w:rPr>
                <w:rFonts w:ascii="Montserrat" w:hAnsi="Montserrat" w:cs="Arial"/>
                <w:sz w:val="18"/>
                <w:szCs w:val="18"/>
                <w:lang w:val="es-ES_tradnl"/>
              </w:rPr>
              <w:t>0</w:t>
            </w:r>
            <w:r w:rsidR="00A6266D" w:rsidRPr="00A6266D">
              <w:rPr>
                <w:rFonts w:ascii="Montserrat" w:hAnsi="Montserrat" w:cs="Arial"/>
                <w:sz w:val="18"/>
                <w:szCs w:val="18"/>
                <w:lang w:val="es-ES_tradnl"/>
              </w:rPr>
              <w:t xml:space="preserve">:00 </w:t>
            </w:r>
            <w:r>
              <w:rPr>
                <w:rFonts w:ascii="Montserrat" w:hAnsi="Montserrat" w:cs="Arial"/>
                <w:sz w:val="18"/>
                <w:szCs w:val="18"/>
                <w:lang w:val="es-ES_tradnl"/>
              </w:rPr>
              <w:t>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14:paraId="6DE3A0A9" w14:textId="2C2E50A8" w:rsidR="00A6266D" w:rsidRPr="00A6266D" w:rsidRDefault="00A6266D" w:rsidP="00A6266D">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7D7E55">
              <w:rPr>
                <w:rFonts w:ascii="Montserrat" w:hAnsi="Montserrat" w:cs="Arial"/>
                <w:sz w:val="18"/>
                <w:szCs w:val="18"/>
                <w:lang w:val="es-ES_tradnl"/>
              </w:rPr>
              <w:t>36</w:t>
            </w:r>
            <w:r w:rsidRPr="00A6266D">
              <w:rPr>
                <w:rFonts w:ascii="Montserrat" w:hAnsi="Montserrat" w:cs="Arial"/>
                <w:sz w:val="18"/>
                <w:szCs w:val="18"/>
                <w:lang w:val="es-ES_tradnl"/>
              </w:rPr>
              <w:t xml:space="preserve"> de la LAASSP, a través de</w:t>
            </w:r>
            <w:r w:rsidR="007D7E55">
              <w:rPr>
                <w:rFonts w:ascii="Montserrat" w:hAnsi="Montserrat" w:cs="Arial"/>
                <w:sz w:val="18"/>
                <w:szCs w:val="18"/>
                <w:lang w:val="es-ES_tradnl"/>
              </w:rPr>
              <w:t xml:space="preserve"> </w:t>
            </w:r>
            <w:r w:rsidRPr="00A6266D">
              <w:rPr>
                <w:rFonts w:ascii="Montserrat" w:hAnsi="Montserrat" w:cs="Arial"/>
                <w:sz w:val="18"/>
                <w:szCs w:val="18"/>
                <w:lang w:val="es-ES_tradnl"/>
              </w:rPr>
              <w:t>l</w:t>
            </w:r>
            <w:r w:rsidR="007D7E55" w:rsidRPr="007D7E55">
              <w:rPr>
                <w:rFonts w:ascii="Montserrat" w:hAnsi="Montserrat" w:cs="Arial"/>
                <w:sz w:val="18"/>
                <w:szCs w:val="18"/>
                <w:lang w:val="es-ES_tradnl"/>
              </w:rPr>
              <w:t xml:space="preserve">a Plataforma Digital de Contrataciones Públicas </w:t>
            </w:r>
            <w:r w:rsidRPr="00A6266D">
              <w:rPr>
                <w:rFonts w:ascii="Montserrat" w:hAnsi="Montserrat" w:cs="Arial"/>
                <w:sz w:val="18"/>
                <w:szCs w:val="18"/>
                <w:lang w:val="es-ES_tradnl"/>
              </w:rPr>
              <w:t>denominado Compra</w:t>
            </w:r>
            <w:r w:rsidR="00C24894">
              <w:rPr>
                <w:rFonts w:ascii="Montserrat" w:hAnsi="Montserrat" w:cs="Arial"/>
                <w:sz w:val="18"/>
                <w:szCs w:val="18"/>
                <w:lang w:val="es-ES_tradnl"/>
              </w:rPr>
              <w:t>s MX</w:t>
            </w:r>
            <w:r w:rsidRPr="00A6266D">
              <w:rPr>
                <w:rFonts w:ascii="Montserrat" w:hAnsi="Montserrat" w:cs="Arial"/>
                <w:sz w:val="18"/>
                <w:szCs w:val="18"/>
                <w:lang w:val="es-ES_tradnl"/>
              </w:rPr>
              <w:t>.</w:t>
            </w:r>
          </w:p>
          <w:p w14:paraId="50975EEA"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p w14:paraId="5A212A05"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973F3B" w:rsidRPr="00A6266D" w14:paraId="0EB73156" w14:textId="77777777" w:rsidTr="004E3893">
        <w:trPr>
          <w:trHeight w:val="20"/>
          <w:jc w:val="center"/>
        </w:trPr>
        <w:tc>
          <w:tcPr>
            <w:tcW w:w="2553" w:type="dxa"/>
            <w:tcBorders>
              <w:top w:val="single" w:sz="4" w:space="0" w:color="000000"/>
              <w:left w:val="single" w:sz="4" w:space="0" w:color="000000"/>
              <w:bottom w:val="single" w:sz="4" w:space="0" w:color="000000"/>
            </w:tcBorders>
          </w:tcPr>
          <w:p w14:paraId="0E8CF785" w14:textId="77777777" w:rsidR="00A6266D" w:rsidRPr="00A6266D" w:rsidRDefault="00A6266D" w:rsidP="00A6266D">
            <w:pPr>
              <w:suppressAutoHyphens/>
              <w:spacing w:line="192" w:lineRule="atLeast"/>
              <w:jc w:val="both"/>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14:paraId="51005BF8" w14:textId="04FB91F4" w:rsidR="00A6266D" w:rsidRPr="00941DDB" w:rsidRDefault="004A3484" w:rsidP="00055A4E">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w:t>
            </w:r>
            <w:r w:rsidR="00055A4E">
              <w:rPr>
                <w:rFonts w:ascii="Montserrat" w:hAnsi="Montserrat" w:cs="Arial"/>
                <w:sz w:val="18"/>
                <w:szCs w:val="18"/>
                <w:lang w:val="es-ES_tradnl"/>
              </w:rPr>
              <w:t>9</w:t>
            </w:r>
            <w:r w:rsidR="00A6266D" w:rsidRPr="00941DDB">
              <w:rPr>
                <w:rFonts w:ascii="Montserrat" w:hAnsi="Montserrat" w:cs="Arial"/>
                <w:sz w:val="18"/>
                <w:szCs w:val="18"/>
                <w:lang w:val="es-ES_tradnl"/>
              </w:rPr>
              <w:t>-</w:t>
            </w:r>
            <w:r w:rsidR="00055A4E">
              <w:rPr>
                <w:rFonts w:ascii="Montserrat" w:hAnsi="Montserrat" w:cs="Arial"/>
                <w:sz w:val="18"/>
                <w:szCs w:val="18"/>
                <w:lang w:val="es-ES_tradnl"/>
              </w:rPr>
              <w:t>Junio</w:t>
            </w:r>
            <w:r w:rsidR="00A6266D" w:rsidRPr="00941DDB">
              <w:rPr>
                <w:rFonts w:ascii="Montserrat" w:hAnsi="Montserrat" w:cs="Arial"/>
                <w:sz w:val="18"/>
                <w:szCs w:val="18"/>
                <w:lang w:val="es-ES_tradnl"/>
              </w:rPr>
              <w:t>-202</w:t>
            </w:r>
            <w:r w:rsidR="008C5D63">
              <w:rPr>
                <w:rFonts w:ascii="Montserrat" w:hAnsi="Montserrat" w:cs="Arial"/>
                <w:sz w:val="18"/>
                <w:szCs w:val="18"/>
                <w:lang w:val="es-ES_tradnl"/>
              </w:rPr>
              <w:t>6</w:t>
            </w:r>
          </w:p>
        </w:tc>
        <w:tc>
          <w:tcPr>
            <w:tcW w:w="1559" w:type="dxa"/>
            <w:tcBorders>
              <w:top w:val="single" w:sz="4" w:space="0" w:color="000000"/>
              <w:left w:val="single" w:sz="4" w:space="0" w:color="000000"/>
              <w:bottom w:val="single" w:sz="4" w:space="0" w:color="000000"/>
            </w:tcBorders>
            <w:shd w:val="clear" w:color="auto" w:fill="auto"/>
            <w:vAlign w:val="center"/>
          </w:tcPr>
          <w:p w14:paraId="15D50AD8" w14:textId="583B00BC" w:rsidR="00A6266D" w:rsidRPr="00A6266D" w:rsidRDefault="006F085B" w:rsidP="00055A4E">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055A4E">
              <w:rPr>
                <w:rFonts w:ascii="Montserrat" w:hAnsi="Montserrat" w:cs="Arial"/>
                <w:sz w:val="18"/>
                <w:szCs w:val="18"/>
                <w:lang w:val="es-ES_tradnl"/>
              </w:rPr>
              <w:t>0</w:t>
            </w:r>
            <w:r w:rsidR="00A6266D" w:rsidRPr="00A6266D">
              <w:rPr>
                <w:rFonts w:ascii="Montserrat" w:hAnsi="Montserrat" w:cs="Arial"/>
                <w:sz w:val="18"/>
                <w:szCs w:val="18"/>
                <w:lang w:val="es-ES_tradnl"/>
              </w:rPr>
              <w:t xml:space="preserve">:00 </w:t>
            </w:r>
            <w:r>
              <w:rPr>
                <w:rFonts w:ascii="Montserrat" w:hAnsi="Montserrat" w:cs="Arial"/>
                <w:sz w:val="18"/>
                <w:szCs w:val="18"/>
                <w:lang w:val="es-ES_tradnl"/>
              </w:rPr>
              <w:t>horas</w:t>
            </w:r>
          </w:p>
        </w:tc>
        <w:tc>
          <w:tcPr>
            <w:tcW w:w="2801" w:type="dxa"/>
            <w:vMerge/>
            <w:tcBorders>
              <w:left w:val="single" w:sz="4" w:space="0" w:color="000000"/>
              <w:right w:val="single" w:sz="4" w:space="0" w:color="000000"/>
            </w:tcBorders>
            <w:shd w:val="clear" w:color="auto" w:fill="auto"/>
            <w:vAlign w:val="center"/>
          </w:tcPr>
          <w:p w14:paraId="290DBA77" w14:textId="77777777" w:rsidR="00A6266D" w:rsidRPr="00A6266D" w:rsidRDefault="00A6266D" w:rsidP="00A6266D">
            <w:pPr>
              <w:suppressAutoHyphens/>
              <w:snapToGrid w:val="0"/>
              <w:spacing w:line="192" w:lineRule="atLeast"/>
              <w:rPr>
                <w:rFonts w:ascii="Montserrat" w:hAnsi="Montserrat" w:cs="Arial"/>
                <w:sz w:val="18"/>
                <w:szCs w:val="18"/>
                <w:lang w:val="es-ES_tradnl"/>
              </w:rPr>
            </w:pPr>
          </w:p>
        </w:tc>
      </w:tr>
      <w:tr w:rsidR="00973F3B" w:rsidRPr="00A6266D" w14:paraId="79258850" w14:textId="77777777" w:rsidTr="004E3893">
        <w:trPr>
          <w:trHeight w:val="20"/>
          <w:jc w:val="center"/>
        </w:trPr>
        <w:tc>
          <w:tcPr>
            <w:tcW w:w="2553" w:type="dxa"/>
            <w:tcBorders>
              <w:top w:val="single" w:sz="4" w:space="0" w:color="000000"/>
              <w:left w:val="single" w:sz="4" w:space="0" w:color="000000"/>
              <w:bottom w:val="single" w:sz="4" w:space="0" w:color="000000"/>
            </w:tcBorders>
          </w:tcPr>
          <w:p w14:paraId="24EC7C5F" w14:textId="77777777" w:rsidR="00A6266D" w:rsidRPr="00A6266D" w:rsidRDefault="00A6266D" w:rsidP="00A6266D">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14:paraId="1F6C10F8" w14:textId="47285B13" w:rsidR="00A6266D" w:rsidRPr="00941DDB" w:rsidRDefault="00055A4E" w:rsidP="00055A4E">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16</w:t>
            </w:r>
            <w:r w:rsidR="00A6266D" w:rsidRPr="00941DDB">
              <w:rPr>
                <w:rFonts w:ascii="Montserrat" w:hAnsi="Montserrat" w:cs="Arial"/>
                <w:sz w:val="18"/>
                <w:szCs w:val="18"/>
                <w:lang w:val="es-ES_tradnl"/>
              </w:rPr>
              <w:t>-</w:t>
            </w:r>
            <w:r>
              <w:rPr>
                <w:rFonts w:ascii="Montserrat" w:hAnsi="Montserrat" w:cs="Arial"/>
                <w:sz w:val="18"/>
                <w:szCs w:val="18"/>
                <w:lang w:val="es-ES_tradnl"/>
              </w:rPr>
              <w:t>Junio</w:t>
            </w:r>
            <w:r w:rsidR="00C6676E" w:rsidRPr="00941DDB">
              <w:rPr>
                <w:rFonts w:ascii="Montserrat" w:hAnsi="Montserrat" w:cs="Arial"/>
                <w:sz w:val="18"/>
                <w:szCs w:val="18"/>
                <w:lang w:val="es-ES_tradnl"/>
              </w:rPr>
              <w:t>-</w:t>
            </w:r>
            <w:r w:rsidR="00A6266D" w:rsidRPr="00941DDB">
              <w:rPr>
                <w:rFonts w:ascii="Montserrat" w:hAnsi="Montserrat" w:cs="Arial"/>
                <w:sz w:val="18"/>
                <w:szCs w:val="18"/>
                <w:lang w:val="es-ES_tradnl"/>
              </w:rPr>
              <w:t>202</w:t>
            </w:r>
            <w:r w:rsidR="008C5D63">
              <w:rPr>
                <w:rFonts w:ascii="Montserrat" w:hAnsi="Montserrat" w:cs="Arial"/>
                <w:sz w:val="18"/>
                <w:szCs w:val="18"/>
                <w:lang w:val="es-ES_tradnl"/>
              </w:rPr>
              <w:t>6</w:t>
            </w:r>
          </w:p>
        </w:tc>
        <w:tc>
          <w:tcPr>
            <w:tcW w:w="1559" w:type="dxa"/>
            <w:tcBorders>
              <w:top w:val="single" w:sz="4" w:space="0" w:color="000000"/>
              <w:left w:val="single" w:sz="4" w:space="0" w:color="000000"/>
              <w:bottom w:val="single" w:sz="4" w:space="0" w:color="000000"/>
            </w:tcBorders>
            <w:shd w:val="clear" w:color="auto" w:fill="auto"/>
            <w:vAlign w:val="center"/>
          </w:tcPr>
          <w:p w14:paraId="0FD3C660" w14:textId="52F689E5" w:rsidR="00A6266D" w:rsidRPr="00A6266D" w:rsidRDefault="006F085B" w:rsidP="00055A4E">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055A4E">
              <w:rPr>
                <w:rFonts w:ascii="Montserrat" w:hAnsi="Montserrat" w:cs="Arial"/>
                <w:sz w:val="18"/>
                <w:szCs w:val="18"/>
                <w:lang w:val="es-ES_tradnl"/>
              </w:rPr>
              <w:t>0</w:t>
            </w:r>
            <w:r w:rsidR="00A6266D" w:rsidRPr="00A6266D">
              <w:rPr>
                <w:rFonts w:ascii="Montserrat" w:hAnsi="Montserrat" w:cs="Arial"/>
                <w:sz w:val="18"/>
                <w:szCs w:val="18"/>
                <w:lang w:val="es-ES_tradnl"/>
              </w:rPr>
              <w:t xml:space="preserve">:00 </w:t>
            </w:r>
            <w:r>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14:paraId="4A6E00E7"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tc>
      </w:tr>
      <w:tr w:rsidR="00973F3B" w:rsidRPr="00A6266D" w14:paraId="4B7A78AB" w14:textId="77777777" w:rsidTr="004E3893">
        <w:trPr>
          <w:trHeight w:val="20"/>
          <w:jc w:val="center"/>
        </w:trPr>
        <w:tc>
          <w:tcPr>
            <w:tcW w:w="2553" w:type="dxa"/>
            <w:tcBorders>
              <w:top w:val="single" w:sz="4" w:space="0" w:color="000000"/>
              <w:left w:val="single" w:sz="4" w:space="0" w:color="000000"/>
              <w:bottom w:val="single" w:sz="4" w:space="0" w:color="000000"/>
            </w:tcBorders>
            <w:vAlign w:val="center"/>
          </w:tcPr>
          <w:p w14:paraId="2FEB6292" w14:textId="77777777" w:rsidR="00A6266D" w:rsidRPr="00A6266D" w:rsidRDefault="00A6266D" w:rsidP="00A6266D">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3969" w:type="dxa"/>
            <w:gridSpan w:val="2"/>
            <w:tcBorders>
              <w:top w:val="single" w:sz="4" w:space="0" w:color="000000"/>
              <w:left w:val="single" w:sz="4" w:space="0" w:color="000000"/>
              <w:bottom w:val="single" w:sz="4" w:space="0" w:color="000000"/>
            </w:tcBorders>
            <w:vAlign w:val="center"/>
          </w:tcPr>
          <w:p w14:paraId="7431381A" w14:textId="03025FBF" w:rsidR="00A6266D" w:rsidRPr="00A6266D" w:rsidRDefault="00A6266D" w:rsidP="00A6266D">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 xml:space="preserve">Conforme al plazo establecido en el artículo </w:t>
            </w:r>
            <w:r w:rsidR="000038CF">
              <w:rPr>
                <w:rFonts w:ascii="Montserrat" w:hAnsi="Montserrat" w:cs="Arial"/>
                <w:sz w:val="18"/>
                <w:szCs w:val="18"/>
                <w:lang w:val="es-ES_tradnl"/>
              </w:rPr>
              <w:t>67</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14:paraId="1F423F13" w14:textId="73BC8226" w:rsidR="00A6266D" w:rsidRPr="00A6266D" w:rsidRDefault="00E82FC7" w:rsidP="00E82FC7">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A través de la Plataforma electrónica del Módulo de Formalización de Instrumentos Jurídicos (MFIJ)</w:t>
            </w:r>
          </w:p>
        </w:tc>
      </w:tr>
      <w:tr w:rsidR="00973F3B" w:rsidRPr="00A6266D" w14:paraId="687F09A3" w14:textId="77777777" w:rsidTr="004E3893">
        <w:trPr>
          <w:trHeight w:val="20"/>
          <w:jc w:val="center"/>
        </w:trPr>
        <w:tc>
          <w:tcPr>
            <w:tcW w:w="2553" w:type="dxa"/>
            <w:tcBorders>
              <w:top w:val="single" w:sz="4" w:space="0" w:color="000000"/>
              <w:left w:val="single" w:sz="4" w:space="0" w:color="000000"/>
              <w:bottom w:val="single" w:sz="4" w:space="0" w:color="000000"/>
            </w:tcBorders>
          </w:tcPr>
          <w:p w14:paraId="34741DE0" w14:textId="3FD1D048" w:rsidR="00A6266D" w:rsidRPr="00A6266D" w:rsidRDefault="00A6266D" w:rsidP="008127CF">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Tipo de </w:t>
            </w:r>
            <w:r w:rsidR="008127CF">
              <w:rPr>
                <w:rFonts w:ascii="Montserrat" w:hAnsi="Montserrat" w:cs="Arial"/>
                <w:sz w:val="18"/>
                <w:szCs w:val="18"/>
                <w:lang w:val="es-ES_tradnl"/>
              </w:rPr>
              <w:t>Procedimiento</w:t>
            </w:r>
          </w:p>
        </w:tc>
        <w:tc>
          <w:tcPr>
            <w:tcW w:w="6770" w:type="dxa"/>
            <w:gridSpan w:val="3"/>
            <w:tcBorders>
              <w:top w:val="single" w:sz="4" w:space="0" w:color="000000"/>
              <w:left w:val="single" w:sz="4" w:space="0" w:color="000000"/>
              <w:bottom w:val="single" w:sz="4" w:space="0" w:color="000000"/>
              <w:right w:val="single" w:sz="4" w:space="0" w:color="000000"/>
            </w:tcBorders>
          </w:tcPr>
          <w:p w14:paraId="65AAE779" w14:textId="7224032E" w:rsidR="00A6266D" w:rsidRPr="00A6266D" w:rsidRDefault="00A6266D" w:rsidP="008127CF">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w:t>
            </w:r>
            <w:r w:rsidR="008127CF">
              <w:rPr>
                <w:rFonts w:ascii="Montserrat" w:hAnsi="Montserrat" w:cs="Arial"/>
                <w:sz w:val="18"/>
                <w:szCs w:val="18"/>
                <w:lang w:val="es-ES_tradnl"/>
              </w:rPr>
              <w:t>o</w:t>
            </w:r>
            <w:r w:rsidRPr="00A6266D">
              <w:rPr>
                <w:rFonts w:ascii="Montserrat" w:hAnsi="Montserrat" w:cs="Arial"/>
                <w:sz w:val="18"/>
                <w:szCs w:val="18"/>
                <w:lang w:val="es-ES_tradnl"/>
              </w:rPr>
              <w:t xml:space="preserve"> conforme al artículo </w:t>
            </w:r>
            <w:r w:rsidR="008127CF">
              <w:rPr>
                <w:rFonts w:ascii="Montserrat" w:hAnsi="Montserrat" w:cs="Arial"/>
                <w:sz w:val="18"/>
                <w:szCs w:val="18"/>
                <w:lang w:val="es-ES_tradnl"/>
              </w:rPr>
              <w:t>3</w:t>
            </w:r>
            <w:r w:rsidRPr="00A6266D">
              <w:rPr>
                <w:rFonts w:ascii="Montserrat" w:hAnsi="Montserrat" w:cs="Arial"/>
                <w:sz w:val="18"/>
                <w:szCs w:val="18"/>
                <w:lang w:val="es-ES_tradnl"/>
              </w:rPr>
              <w:t>6 de la LAASSP</w:t>
            </w:r>
          </w:p>
        </w:tc>
      </w:tr>
      <w:tr w:rsidR="00973F3B" w:rsidRPr="00A6266D" w14:paraId="4CB8CC05" w14:textId="77777777" w:rsidTr="004E3893">
        <w:trPr>
          <w:trHeight w:val="20"/>
          <w:jc w:val="center"/>
        </w:trPr>
        <w:tc>
          <w:tcPr>
            <w:tcW w:w="2553" w:type="dxa"/>
            <w:tcBorders>
              <w:left w:val="single" w:sz="4" w:space="0" w:color="000000"/>
              <w:bottom w:val="single" w:sz="4" w:space="0" w:color="auto"/>
            </w:tcBorders>
          </w:tcPr>
          <w:p w14:paraId="6CA195A4" w14:textId="77777777" w:rsidR="00A6266D" w:rsidRPr="00A6266D" w:rsidRDefault="00A6266D" w:rsidP="00A6266D">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6770" w:type="dxa"/>
            <w:gridSpan w:val="3"/>
            <w:tcBorders>
              <w:left w:val="single" w:sz="4" w:space="0" w:color="000000"/>
              <w:bottom w:val="single" w:sz="4" w:space="0" w:color="auto"/>
              <w:right w:val="single" w:sz="4" w:space="0" w:color="000000"/>
            </w:tcBorders>
          </w:tcPr>
          <w:p w14:paraId="0DF6B635" w14:textId="16DC5AEA" w:rsidR="00A6266D" w:rsidRPr="00A6266D" w:rsidRDefault="00A6266D" w:rsidP="008127CF">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8127CF">
              <w:rPr>
                <w:rFonts w:ascii="Montserrat" w:hAnsi="Montserrat" w:cs="Arial"/>
                <w:sz w:val="18"/>
                <w:szCs w:val="18"/>
                <w:lang w:val="es-ES_tradnl"/>
              </w:rPr>
              <w:t>36</w:t>
            </w:r>
            <w:r w:rsidRPr="00A6266D">
              <w:rPr>
                <w:rFonts w:ascii="Montserrat" w:hAnsi="Montserrat" w:cs="Arial"/>
                <w:sz w:val="18"/>
                <w:szCs w:val="18"/>
                <w:lang w:val="es-ES_tradnl"/>
              </w:rPr>
              <w:t xml:space="preserve"> de la LAASSP</w:t>
            </w:r>
            <w:r w:rsidR="008127CF">
              <w:rPr>
                <w:rFonts w:ascii="Montserrat" w:hAnsi="Montserrat" w:cs="Arial"/>
                <w:sz w:val="18"/>
                <w:szCs w:val="18"/>
                <w:lang w:val="es-ES_tradnl"/>
              </w:rPr>
              <w:t>.</w:t>
            </w:r>
          </w:p>
        </w:tc>
      </w:tr>
    </w:tbl>
    <w:p w14:paraId="6877C191" w14:textId="77777777" w:rsidR="00A6266D" w:rsidRDefault="00A6266D" w:rsidP="003F491F">
      <w:pPr>
        <w:ind w:right="49"/>
        <w:rPr>
          <w:rFonts w:ascii="Montserrat" w:hAnsi="Montserrat"/>
          <w:sz w:val="20"/>
          <w:szCs w:val="20"/>
          <w:lang w:val="es-ES_tradnl" w:eastAsia="ar-SA"/>
        </w:rPr>
      </w:pPr>
    </w:p>
    <w:p w14:paraId="5549CB24" w14:textId="77777777" w:rsidR="00415CEB" w:rsidRDefault="00415CEB" w:rsidP="003F491F">
      <w:pPr>
        <w:ind w:right="49"/>
        <w:rPr>
          <w:rFonts w:ascii="Montserrat" w:hAnsi="Montserrat"/>
          <w:sz w:val="20"/>
          <w:szCs w:val="20"/>
          <w:lang w:val="es-ES_tradnl" w:eastAsia="ar-SA"/>
        </w:rPr>
      </w:pPr>
    </w:p>
    <w:p w14:paraId="0B02FA66" w14:textId="77777777" w:rsidR="008F6777" w:rsidRPr="00445349" w:rsidRDefault="008F6777" w:rsidP="00394841">
      <w:pPr>
        <w:pStyle w:val="Ttulo2"/>
        <w:numPr>
          <w:ilvl w:val="1"/>
          <w:numId w:val="46"/>
        </w:numPr>
        <w:tabs>
          <w:tab w:val="left" w:pos="851"/>
        </w:tabs>
        <w:spacing w:before="0" w:after="0"/>
        <w:ind w:left="851" w:hanging="567"/>
        <w:jc w:val="both"/>
        <w:rPr>
          <w:rFonts w:ascii="Montserrat" w:hAnsi="Montserrat" w:cs="Arial"/>
          <w:i w:val="0"/>
          <w:sz w:val="20"/>
          <w:lang w:val="es-ES_tradnl"/>
        </w:rPr>
      </w:pPr>
      <w:bookmarkStart w:id="73" w:name="_Toc203404049"/>
      <w:r w:rsidRPr="00445349">
        <w:rPr>
          <w:rFonts w:ascii="Montserrat" w:hAnsi="Montserrat" w:cs="Arial"/>
          <w:i w:val="0"/>
          <w:sz w:val="20"/>
          <w:lang w:val="es-ES_tradnl"/>
        </w:rPr>
        <w:t>Visitas a las instalaciones institucionales, donde se prestarán los servicios</w:t>
      </w:r>
      <w:r w:rsidR="00A44473">
        <w:rPr>
          <w:rFonts w:ascii="Montserrat" w:hAnsi="Montserrat" w:cs="Arial"/>
          <w:i w:val="0"/>
          <w:sz w:val="20"/>
          <w:lang w:val="es-ES_tradnl"/>
        </w:rPr>
        <w:t>.</w:t>
      </w:r>
      <w:bookmarkEnd w:id="73"/>
      <w:r w:rsidRPr="00445349">
        <w:rPr>
          <w:rFonts w:ascii="Montserrat" w:hAnsi="Montserrat" w:cs="Arial"/>
          <w:i w:val="0"/>
          <w:sz w:val="20"/>
          <w:lang w:val="es-ES_tradnl"/>
        </w:rPr>
        <w:t xml:space="preserve"> </w:t>
      </w:r>
    </w:p>
    <w:p w14:paraId="0C4CD820" w14:textId="77777777" w:rsidR="008F6777" w:rsidRDefault="008F6777" w:rsidP="003F491F">
      <w:pPr>
        <w:jc w:val="both"/>
        <w:rPr>
          <w:rFonts w:ascii="Montserrat" w:eastAsia="Times New Roman" w:hAnsi="Montserrat" w:cs="Arial"/>
          <w:sz w:val="20"/>
          <w:szCs w:val="20"/>
          <w:lang w:val="es-ES_tradnl" w:eastAsia="ar-SA"/>
        </w:rPr>
      </w:pPr>
    </w:p>
    <w:p w14:paraId="7B0BF885" w14:textId="77777777" w:rsidR="00200235" w:rsidRPr="001136F2" w:rsidRDefault="004F7BBE" w:rsidP="00314BDD">
      <w:pPr>
        <w:ind w:left="567" w:firstLine="426"/>
        <w:jc w:val="both"/>
        <w:rPr>
          <w:rFonts w:ascii="Montserrat" w:eastAsia="Times New Roman" w:hAnsi="Montserrat" w:cs="Arial"/>
          <w:b/>
          <w:sz w:val="20"/>
          <w:szCs w:val="20"/>
          <w:lang w:val="es-ES_tradnl" w:eastAsia="ar-SA"/>
        </w:rPr>
      </w:pPr>
      <w:r w:rsidRPr="00E82FC7">
        <w:rPr>
          <w:rFonts w:ascii="Montserrat" w:eastAsia="Times New Roman" w:hAnsi="Montserrat" w:cs="Arial"/>
          <w:sz w:val="20"/>
          <w:szCs w:val="20"/>
          <w:lang w:val="es-ES_tradnl" w:eastAsia="ar-SA"/>
        </w:rPr>
        <w:t xml:space="preserve">No se requiere efectuar visitas a las instalaciones del </w:t>
      </w:r>
      <w:r w:rsidR="00A44473" w:rsidRPr="00E82FC7">
        <w:rPr>
          <w:rFonts w:ascii="Montserrat" w:eastAsia="Times New Roman" w:hAnsi="Montserrat" w:cs="Arial"/>
          <w:sz w:val="20"/>
          <w:szCs w:val="20"/>
          <w:lang w:val="es-ES_tradnl" w:eastAsia="ar-SA"/>
        </w:rPr>
        <w:t>I</w:t>
      </w:r>
      <w:r w:rsidRPr="00E82FC7">
        <w:rPr>
          <w:rFonts w:ascii="Montserrat" w:eastAsia="Times New Roman" w:hAnsi="Montserrat" w:cs="Arial"/>
          <w:sz w:val="20"/>
          <w:szCs w:val="20"/>
          <w:lang w:val="es-ES_tradnl" w:eastAsia="ar-SA"/>
        </w:rPr>
        <w:t>nstituto</w:t>
      </w:r>
      <w:r w:rsidR="001136F2" w:rsidRPr="00EE2FBA">
        <w:rPr>
          <w:rFonts w:ascii="Montserrat" w:eastAsia="Times New Roman" w:hAnsi="Montserrat" w:cs="Arial"/>
          <w:b/>
          <w:sz w:val="20"/>
          <w:szCs w:val="20"/>
          <w:lang w:val="es-ES_tradnl" w:eastAsia="ar-SA"/>
        </w:rPr>
        <w:t>.</w:t>
      </w:r>
    </w:p>
    <w:p w14:paraId="154A0FAA" w14:textId="77777777" w:rsidR="001136F2" w:rsidRDefault="001136F2" w:rsidP="001136F2">
      <w:pPr>
        <w:jc w:val="both"/>
        <w:rPr>
          <w:rFonts w:ascii="Montserrat" w:eastAsia="Times New Roman" w:hAnsi="Montserrat" w:cs="Arial"/>
          <w:sz w:val="20"/>
          <w:szCs w:val="20"/>
          <w:lang w:val="es-ES_tradnl" w:eastAsia="ar-SA"/>
        </w:rPr>
      </w:pPr>
    </w:p>
    <w:p w14:paraId="55479E49" w14:textId="77777777" w:rsidR="00200235" w:rsidRDefault="00200235" w:rsidP="00200235">
      <w:pPr>
        <w:jc w:val="both"/>
        <w:rPr>
          <w:rFonts w:ascii="Montserrat" w:eastAsia="Times New Roman" w:hAnsi="Montserrat" w:cs="Arial"/>
          <w:sz w:val="20"/>
          <w:szCs w:val="20"/>
          <w:lang w:val="es-ES_tradnl" w:eastAsia="ar-SA"/>
        </w:rPr>
      </w:pPr>
    </w:p>
    <w:p w14:paraId="379032D5" w14:textId="77777777" w:rsidR="008F6777" w:rsidRPr="00445349" w:rsidRDefault="008F6777" w:rsidP="00394841">
      <w:pPr>
        <w:pStyle w:val="Ttulo2"/>
        <w:numPr>
          <w:ilvl w:val="1"/>
          <w:numId w:val="46"/>
        </w:numPr>
        <w:tabs>
          <w:tab w:val="left" w:pos="1276"/>
        </w:tabs>
        <w:spacing w:before="0" w:after="0"/>
        <w:ind w:left="0" w:right="49" w:firstLine="284"/>
        <w:rPr>
          <w:rFonts w:ascii="Montserrat" w:hAnsi="Montserrat" w:cs="Arial"/>
          <w:i w:val="0"/>
          <w:sz w:val="20"/>
          <w:lang w:val="es-ES_tradnl"/>
        </w:rPr>
      </w:pPr>
      <w:bookmarkStart w:id="74" w:name="_Toc203404050"/>
      <w:r w:rsidRPr="00445349">
        <w:rPr>
          <w:rFonts w:ascii="Montserrat" w:hAnsi="Montserrat" w:cs="Arial"/>
          <w:i w:val="0"/>
          <w:sz w:val="20"/>
          <w:lang w:val="es-ES_tradnl"/>
        </w:rPr>
        <w:t>Junta de Aclaraciones.</w:t>
      </w:r>
      <w:bookmarkEnd w:id="74"/>
    </w:p>
    <w:p w14:paraId="31FAE6D4"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01761781" w14:textId="6A6EE1F7" w:rsidR="008F6777" w:rsidRDefault="008056DF" w:rsidP="00314BDD">
      <w:pPr>
        <w:suppressAutoHyphens/>
        <w:ind w:left="993"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a lo dispuesto en los </w:t>
      </w:r>
      <w:r w:rsidRPr="000038CF">
        <w:rPr>
          <w:rFonts w:ascii="Montserrat" w:eastAsia="Times New Roman" w:hAnsi="Montserrat" w:cs="Arial"/>
          <w:b/>
          <w:bCs/>
          <w:sz w:val="20"/>
          <w:szCs w:val="20"/>
          <w:lang w:val="es-ES" w:eastAsia="ar-SA"/>
        </w:rPr>
        <w:t xml:space="preserve">artículos </w:t>
      </w:r>
      <w:r w:rsidR="00B27CFC" w:rsidRPr="000038CF">
        <w:rPr>
          <w:rFonts w:ascii="Montserrat" w:eastAsia="Times New Roman" w:hAnsi="Montserrat" w:cs="Arial"/>
          <w:b/>
          <w:bCs/>
          <w:sz w:val="20"/>
          <w:szCs w:val="20"/>
          <w:lang w:val="es-ES" w:eastAsia="ar-SA"/>
        </w:rPr>
        <w:t>44</w:t>
      </w:r>
      <w:r w:rsidRPr="000509BA">
        <w:rPr>
          <w:rFonts w:ascii="Montserrat" w:eastAsia="Times New Roman" w:hAnsi="Montserrat" w:cs="Arial"/>
          <w:sz w:val="20"/>
          <w:szCs w:val="20"/>
          <w:lang w:val="es-ES" w:eastAsia="ar-SA"/>
        </w:rPr>
        <w:t xml:space="preserve"> de la LAASSP, 45 y 46 del Reglamento, por lo que los licitantes que manifiesten su</w:t>
      </w:r>
      <w:r w:rsidRPr="00445349">
        <w:rPr>
          <w:rFonts w:ascii="Montserrat" w:eastAsia="Times New Roman" w:hAnsi="Montserrat" w:cs="Arial"/>
          <w:sz w:val="20"/>
          <w:szCs w:val="20"/>
          <w:lang w:val="es-ES" w:eastAsia="ar-SA"/>
        </w:rPr>
        <w:t xml:space="preserve"> interés en participar en la licitación pública deberán enviar un escrito, a través de </w:t>
      </w:r>
      <w:proofErr w:type="spellStart"/>
      <w:r w:rsidR="00B27CFC" w:rsidRPr="00B27CFC">
        <w:rPr>
          <w:rFonts w:ascii="Montserrat" w:eastAsia="Times New Roman" w:hAnsi="Montserrat" w:cs="Arial"/>
          <w:sz w:val="20"/>
          <w:szCs w:val="20"/>
          <w:lang w:val="es-ES" w:eastAsia="ar-SA"/>
        </w:rPr>
        <w:t>a</w:t>
      </w:r>
      <w:proofErr w:type="spellEnd"/>
      <w:r w:rsidR="00B27CFC" w:rsidRPr="00B27CFC">
        <w:rPr>
          <w:rFonts w:ascii="Montserrat" w:eastAsia="Times New Roman" w:hAnsi="Montserrat" w:cs="Arial"/>
          <w:sz w:val="20"/>
          <w:szCs w:val="20"/>
          <w:lang w:val="es-ES" w:eastAsia="ar-SA"/>
        </w:rPr>
        <w:t xml:space="preserve"> Plataforma Digital de Contrataciones Públicas</w:t>
      </w:r>
      <w:r w:rsidR="00B27CFC">
        <w:rPr>
          <w:rFonts w:ascii="Montserrat" w:eastAsia="Times New Roman" w:hAnsi="Montserrat" w:cs="Arial"/>
          <w:sz w:val="20"/>
          <w:szCs w:val="20"/>
          <w:lang w:val="es-ES" w:eastAsia="ar-SA"/>
        </w:rPr>
        <w:t>,</w:t>
      </w:r>
      <w:r w:rsidRPr="00445349">
        <w:rPr>
          <w:rFonts w:ascii="Montserrat" w:eastAsia="Times New Roman" w:hAnsi="Montserrat" w:cs="Arial"/>
          <w:sz w:val="20"/>
          <w:szCs w:val="20"/>
          <w:lang w:val="es-ES" w:eastAsia="ar-SA"/>
        </w:rPr>
        <w:t xml:space="preserve"> por sí o en representación de un tercero, de acuerdo con el </w:t>
      </w:r>
      <w:r>
        <w:rPr>
          <w:rFonts w:ascii="Montserrat" w:eastAsia="Times New Roman" w:hAnsi="Montserrat" w:cs="Arial"/>
          <w:sz w:val="20"/>
          <w:szCs w:val="20"/>
          <w:lang w:val="es-ES" w:eastAsia="ar-SA"/>
        </w:rPr>
        <w:t>formato</w:t>
      </w:r>
      <w:r w:rsidRPr="009C5A36">
        <w:rPr>
          <w:rFonts w:ascii="Montserrat" w:eastAsia="Times New Roman" w:hAnsi="Montserrat" w:cs="Arial"/>
          <w:sz w:val="20"/>
          <w:szCs w:val="20"/>
          <w:lang w:val="es-ES" w:eastAsia="ar-SA"/>
        </w:rPr>
        <w:t xml:space="preserve">  </w:t>
      </w:r>
      <w:r w:rsidRPr="009C5A36">
        <w:rPr>
          <w:rFonts w:ascii="Montserrat" w:eastAsia="Times New Roman" w:hAnsi="Montserrat" w:cs="Arial"/>
          <w:b/>
          <w:sz w:val="20"/>
          <w:szCs w:val="20"/>
          <w:lang w:val="es-ES" w:eastAsia="ar-SA"/>
        </w:rPr>
        <w:t>“Manifestación de Interés en Participar en la Licitación”</w:t>
      </w:r>
      <w:r w:rsidRPr="00445349">
        <w:rPr>
          <w:rFonts w:ascii="Montserrat" w:eastAsia="Times New Roman" w:hAnsi="Montserrat" w:cs="Arial"/>
          <w:sz w:val="20"/>
          <w:szCs w:val="20"/>
          <w:lang w:val="es-ES" w:eastAsia="ar-SA"/>
        </w:rPr>
        <w:t xml:space="preserve"> que se </w:t>
      </w:r>
      <w:r>
        <w:rPr>
          <w:rFonts w:ascii="Montserrat" w:eastAsia="Times New Roman" w:hAnsi="Montserrat" w:cs="Arial"/>
          <w:sz w:val="20"/>
          <w:szCs w:val="20"/>
          <w:lang w:val="es-ES" w:eastAsia="ar-SA"/>
        </w:rPr>
        <w:t xml:space="preserve">localiza en </w:t>
      </w:r>
      <w:r w:rsidR="00794439" w:rsidRPr="00794439">
        <w:rPr>
          <w:rFonts w:ascii="Montserrat" w:eastAsia="Times New Roman" w:hAnsi="Montserrat" w:cs="Arial"/>
          <w:sz w:val="20"/>
          <w:szCs w:val="20"/>
          <w:lang w:val="es-ES" w:eastAsia="ar-SA"/>
        </w:rPr>
        <w:t xml:space="preserve">Plataforma Digital de Contrataciones Públicas </w:t>
      </w:r>
      <w:r w:rsidRPr="00B558B1">
        <w:rPr>
          <w:rFonts w:ascii="Montserrat" w:eastAsia="Times New Roman" w:hAnsi="Montserrat" w:cs="Arial"/>
          <w:b/>
          <w:sz w:val="20"/>
          <w:szCs w:val="20"/>
          <w:lang w:val="es-ES" w:eastAsia="ar-SA"/>
        </w:rPr>
        <w:t>Compra</w:t>
      </w:r>
      <w:r w:rsidR="00EB3B03">
        <w:rPr>
          <w:rFonts w:ascii="Montserrat" w:eastAsia="Times New Roman" w:hAnsi="Montserrat" w:cs="Arial"/>
          <w:b/>
          <w:sz w:val="20"/>
          <w:szCs w:val="20"/>
          <w:lang w:val="es-ES" w:eastAsia="ar-SA"/>
        </w:rPr>
        <w:t>s MX</w:t>
      </w:r>
      <w:r>
        <w:rPr>
          <w:rFonts w:ascii="Montserrat" w:eastAsia="Times New Roman" w:hAnsi="Montserrat" w:cs="Arial"/>
          <w:sz w:val="20"/>
          <w:szCs w:val="20"/>
          <w:lang w:val="es-ES" w:eastAsia="ar-SA"/>
        </w:rPr>
        <w:t>,</w:t>
      </w:r>
      <w:r w:rsidRPr="00445349">
        <w:rPr>
          <w:rFonts w:ascii="Montserrat" w:eastAsia="Times New Roman" w:hAnsi="Montserrat" w:cs="Arial"/>
          <w:sz w:val="20"/>
          <w:szCs w:val="20"/>
          <w:lang w:val="es-ES" w:eastAsia="ar-SA"/>
        </w:rPr>
        <w:t xml:space="preserve"> con el cual serán considerados como licitantes y tendrán derecho a formular solicitudes de aclaración utilizando para tal caso </w:t>
      </w:r>
      <w:r w:rsidRPr="009C5A36">
        <w:rPr>
          <w:rFonts w:ascii="Montserrat" w:eastAsia="Times New Roman" w:hAnsi="Montserrat" w:cs="Arial"/>
          <w:sz w:val="20"/>
          <w:szCs w:val="20"/>
          <w:lang w:val="es-ES" w:eastAsia="ar-SA"/>
        </w:rPr>
        <w:t xml:space="preserve">el </w:t>
      </w:r>
      <w:r>
        <w:rPr>
          <w:rFonts w:ascii="Montserrat" w:eastAsia="Times New Roman" w:hAnsi="Montserrat" w:cs="Arial"/>
          <w:sz w:val="20"/>
          <w:szCs w:val="20"/>
          <w:lang w:val="es-ES" w:eastAsia="ar-SA"/>
        </w:rPr>
        <w:t xml:space="preserve">formato que se encuentra en </w:t>
      </w:r>
      <w:r w:rsidRPr="00B558B1">
        <w:rPr>
          <w:rFonts w:ascii="Montserrat" w:eastAsia="Times New Roman" w:hAnsi="Montserrat" w:cs="Arial"/>
          <w:b/>
          <w:sz w:val="20"/>
          <w:szCs w:val="20"/>
          <w:lang w:val="es-ES" w:eastAsia="ar-SA"/>
        </w:rPr>
        <w:t>Compra</w:t>
      </w:r>
      <w:r w:rsidR="00C24894">
        <w:rPr>
          <w:rFonts w:ascii="Montserrat" w:eastAsia="Times New Roman" w:hAnsi="Montserrat" w:cs="Arial"/>
          <w:b/>
          <w:sz w:val="20"/>
          <w:szCs w:val="20"/>
          <w:lang w:val="es-ES" w:eastAsia="ar-SA"/>
        </w:rPr>
        <w:t>s MX</w:t>
      </w:r>
      <w:r w:rsidRPr="00B558B1">
        <w:rPr>
          <w:rFonts w:ascii="Montserrat" w:eastAsia="Times New Roman" w:hAnsi="Montserrat" w:cs="Arial"/>
          <w:b/>
          <w:sz w:val="20"/>
          <w:szCs w:val="20"/>
          <w:lang w:val="es-ES" w:eastAsia="ar-SA"/>
        </w:rPr>
        <w:t xml:space="preserve"> </w:t>
      </w:r>
      <w:r w:rsidRPr="00445349">
        <w:rPr>
          <w:rFonts w:ascii="Montserrat" w:eastAsia="Times New Roman" w:hAnsi="Montserrat" w:cs="Arial"/>
          <w:b/>
          <w:sz w:val="20"/>
          <w:szCs w:val="20"/>
          <w:lang w:val="es-ES" w:eastAsia="ar-SA"/>
        </w:rPr>
        <w:t xml:space="preserve">“Formato </w:t>
      </w:r>
      <w:r>
        <w:rPr>
          <w:rFonts w:ascii="Montserrat" w:eastAsia="Times New Roman" w:hAnsi="Montserrat" w:cs="Arial"/>
          <w:b/>
          <w:sz w:val="20"/>
          <w:szCs w:val="20"/>
          <w:lang w:val="es-ES" w:eastAsia="ar-SA"/>
        </w:rPr>
        <w:t>d</w:t>
      </w:r>
      <w:r w:rsidRPr="00445349">
        <w:rPr>
          <w:rFonts w:ascii="Montserrat" w:eastAsia="Times New Roman" w:hAnsi="Montserrat" w:cs="Arial"/>
          <w:b/>
          <w:sz w:val="20"/>
          <w:szCs w:val="20"/>
          <w:lang w:val="es-ES" w:eastAsia="ar-SA"/>
        </w:rPr>
        <w:t xml:space="preserve">e Solicitud </w:t>
      </w:r>
      <w:r>
        <w:rPr>
          <w:rFonts w:ascii="Montserrat" w:eastAsia="Times New Roman" w:hAnsi="Montserrat" w:cs="Arial"/>
          <w:b/>
          <w:sz w:val="20"/>
          <w:szCs w:val="20"/>
          <w:lang w:val="es-ES" w:eastAsia="ar-SA"/>
        </w:rPr>
        <w:t>d</w:t>
      </w:r>
      <w:r w:rsidRPr="00445349">
        <w:rPr>
          <w:rFonts w:ascii="Montserrat" w:eastAsia="Times New Roman" w:hAnsi="Montserrat" w:cs="Arial"/>
          <w:b/>
          <w:sz w:val="20"/>
          <w:szCs w:val="20"/>
          <w:lang w:val="es-ES" w:eastAsia="ar-SA"/>
        </w:rPr>
        <w:t xml:space="preserve">e Aclaraciones </w:t>
      </w:r>
      <w:r>
        <w:rPr>
          <w:rFonts w:ascii="Montserrat" w:eastAsia="Times New Roman" w:hAnsi="Montserrat" w:cs="Arial"/>
          <w:b/>
          <w:sz w:val="20"/>
          <w:szCs w:val="20"/>
          <w:lang w:val="es-ES" w:eastAsia="ar-SA"/>
        </w:rPr>
        <w:t>a</w:t>
      </w:r>
      <w:r w:rsidRPr="00445349">
        <w:rPr>
          <w:rFonts w:ascii="Montserrat" w:eastAsia="Times New Roman" w:hAnsi="Montserrat" w:cs="Arial"/>
          <w:b/>
          <w:sz w:val="20"/>
          <w:szCs w:val="20"/>
          <w:lang w:val="es-ES" w:eastAsia="ar-SA"/>
        </w:rPr>
        <w:t xml:space="preserve"> </w:t>
      </w:r>
      <w:r>
        <w:rPr>
          <w:rFonts w:ascii="Montserrat" w:eastAsia="Times New Roman" w:hAnsi="Montserrat" w:cs="Arial"/>
          <w:b/>
          <w:sz w:val="20"/>
          <w:szCs w:val="20"/>
          <w:lang w:val="es-ES" w:eastAsia="ar-SA"/>
        </w:rPr>
        <w:t>l</w:t>
      </w:r>
      <w:r w:rsidRPr="00445349">
        <w:rPr>
          <w:rFonts w:ascii="Montserrat" w:eastAsia="Times New Roman" w:hAnsi="Montserrat" w:cs="Arial"/>
          <w:b/>
          <w:sz w:val="20"/>
          <w:szCs w:val="20"/>
          <w:lang w:val="es-ES" w:eastAsia="ar-SA"/>
        </w:rPr>
        <w:t>a Convocatoria”</w:t>
      </w:r>
      <w:r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lastRenderedPageBreak/>
        <w:t>de la presente Convocatoria, mismo que deberá ser legible; en caso de presentar solicitudes de aclaración ilegibles, serán desechadas.</w:t>
      </w:r>
    </w:p>
    <w:p w14:paraId="4112F597" w14:textId="77777777" w:rsidR="00323D89" w:rsidRPr="00445349" w:rsidRDefault="00323D89" w:rsidP="00E87ECB">
      <w:pPr>
        <w:suppressAutoHyphens/>
        <w:ind w:left="1276" w:right="49"/>
        <w:jc w:val="both"/>
        <w:rPr>
          <w:rFonts w:ascii="Montserrat" w:eastAsia="Times New Roman" w:hAnsi="Montserrat" w:cs="Arial"/>
          <w:sz w:val="20"/>
          <w:szCs w:val="20"/>
          <w:lang w:val="es-ES" w:eastAsia="ar-SA"/>
        </w:rPr>
      </w:pPr>
    </w:p>
    <w:p w14:paraId="0F64827B" w14:textId="77777777" w:rsidR="000758AD" w:rsidRPr="001705A7" w:rsidRDefault="00323D89" w:rsidP="00394841">
      <w:pPr>
        <w:pStyle w:val="Prrafodelista"/>
        <w:numPr>
          <w:ilvl w:val="0"/>
          <w:numId w:val="50"/>
        </w:numPr>
        <w:suppressAutoHyphens/>
        <w:ind w:left="1418" w:right="49" w:hanging="284"/>
        <w:jc w:val="both"/>
        <w:rPr>
          <w:rFonts w:ascii="Montserrat" w:hAnsi="Montserrat" w:cs="Arial"/>
          <w:sz w:val="20"/>
          <w:szCs w:val="20"/>
          <w:lang w:eastAsia="ar-SA"/>
        </w:rPr>
      </w:pPr>
      <w:r w:rsidRPr="001705A7">
        <w:rPr>
          <w:rFonts w:ascii="Montserrat" w:hAnsi="Montserrat" w:cs="Arial"/>
          <w:sz w:val="20"/>
          <w:szCs w:val="20"/>
          <w:lang w:eastAsia="ar-SA"/>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1DEE5199" w14:textId="77777777" w:rsidR="000758AD" w:rsidRPr="00445349" w:rsidRDefault="000758AD" w:rsidP="001705A7">
      <w:pPr>
        <w:suppressAutoHyphens/>
        <w:ind w:left="1418" w:right="49" w:hanging="284"/>
        <w:jc w:val="both"/>
        <w:rPr>
          <w:rFonts w:ascii="Montserrat" w:eastAsia="Times New Roman" w:hAnsi="Montserrat" w:cs="Arial"/>
          <w:sz w:val="20"/>
          <w:szCs w:val="20"/>
          <w:lang w:val="es-ES" w:eastAsia="ar-SA"/>
        </w:rPr>
      </w:pPr>
    </w:p>
    <w:p w14:paraId="5ABD14CD" w14:textId="77777777" w:rsidR="00323D89" w:rsidRPr="001705A7" w:rsidRDefault="00323D89" w:rsidP="00394841">
      <w:pPr>
        <w:pStyle w:val="Prrafodelista"/>
        <w:numPr>
          <w:ilvl w:val="0"/>
          <w:numId w:val="50"/>
        </w:numPr>
        <w:suppressAutoHyphens/>
        <w:ind w:left="1418" w:right="49" w:hanging="284"/>
        <w:jc w:val="both"/>
        <w:rPr>
          <w:rFonts w:ascii="Montserrat" w:hAnsi="Montserrat" w:cs="Arial"/>
          <w:sz w:val="20"/>
          <w:szCs w:val="20"/>
          <w:lang w:eastAsia="ar-SA"/>
        </w:rPr>
      </w:pPr>
      <w:r w:rsidRPr="001705A7">
        <w:rPr>
          <w:rFonts w:ascii="Montserrat" w:hAnsi="Montserrat" w:cs="Arial"/>
          <w:sz w:val="20"/>
          <w:szCs w:val="20"/>
          <w:lang w:eastAsia="ar-SA"/>
        </w:rPr>
        <w:t xml:space="preserve">Las solicitudes que no cumplan con los requisitos señalados, podrán ser desechadas por la convocante, </w:t>
      </w:r>
      <w:r w:rsidR="00497568" w:rsidRPr="001705A7">
        <w:rPr>
          <w:rFonts w:ascii="Montserrat" w:hAnsi="Montserrat" w:cs="Arial"/>
          <w:sz w:val="20"/>
          <w:szCs w:val="20"/>
          <w:lang w:eastAsia="ar-SA"/>
        </w:rPr>
        <w:t>asimismo</w:t>
      </w:r>
      <w:r w:rsidRPr="001705A7">
        <w:rPr>
          <w:rFonts w:ascii="Montserrat" w:hAnsi="Montserrat" w:cs="Arial"/>
          <w:sz w:val="20"/>
          <w:szCs w:val="20"/>
          <w:lang w:eastAsia="ar-SA"/>
        </w:rPr>
        <w:t xml:space="preserve"> se deberán agrupar por temas técnicos y administrativos para su análisis y respuesta.</w:t>
      </w:r>
    </w:p>
    <w:p w14:paraId="22D3DB7C" w14:textId="77777777" w:rsidR="009D074C" w:rsidRPr="00445349" w:rsidRDefault="009D074C" w:rsidP="001705A7">
      <w:pPr>
        <w:ind w:left="1418" w:hanging="284"/>
        <w:jc w:val="both"/>
        <w:rPr>
          <w:rFonts w:ascii="Montserrat" w:hAnsi="Montserrat" w:cs="Arial"/>
          <w:sz w:val="20"/>
          <w:szCs w:val="20"/>
        </w:rPr>
      </w:pPr>
    </w:p>
    <w:p w14:paraId="3497E3D0" w14:textId="21C85A4C" w:rsidR="009D074C" w:rsidRPr="001705A7" w:rsidRDefault="008F6777" w:rsidP="00394841">
      <w:pPr>
        <w:pStyle w:val="Prrafodelista"/>
        <w:numPr>
          <w:ilvl w:val="0"/>
          <w:numId w:val="50"/>
        </w:numPr>
        <w:suppressAutoHyphens/>
        <w:ind w:left="1418" w:right="49" w:hanging="284"/>
        <w:jc w:val="both"/>
        <w:rPr>
          <w:rFonts w:ascii="Montserrat" w:hAnsi="Montserrat" w:cs="Arial"/>
          <w:sz w:val="20"/>
          <w:szCs w:val="20"/>
          <w:lang w:eastAsia="ar-SA"/>
        </w:rPr>
      </w:pPr>
      <w:r w:rsidRPr="001705A7">
        <w:rPr>
          <w:rFonts w:ascii="Montserrat" w:hAnsi="Montserrat" w:cs="Arial"/>
          <w:sz w:val="20"/>
          <w:szCs w:val="20"/>
          <w:lang w:eastAsia="ar-SA"/>
        </w:rPr>
        <w:t xml:space="preserve">El plazo para enviar dichas solicitudes </w:t>
      </w:r>
      <w:r w:rsidR="00504274" w:rsidRPr="001705A7">
        <w:rPr>
          <w:rFonts w:ascii="Montserrat" w:hAnsi="Montserrat" w:cs="Arial"/>
          <w:sz w:val="20"/>
          <w:szCs w:val="20"/>
          <w:lang w:eastAsia="ar-SA"/>
        </w:rPr>
        <w:t xml:space="preserve">junto con el escrito de interés en participar, </w:t>
      </w:r>
      <w:r w:rsidRPr="001705A7">
        <w:rPr>
          <w:rFonts w:ascii="Montserrat" w:hAnsi="Montserrat" w:cs="Arial"/>
          <w:sz w:val="20"/>
          <w:szCs w:val="20"/>
          <w:lang w:eastAsia="ar-SA"/>
        </w:rPr>
        <w:t xml:space="preserve">será a más tardar veinticuatro horas antes de la fecha y hora en que se realice la Junta de Aclaraciones, de conformidad con lo establecido en el </w:t>
      </w:r>
      <w:r w:rsidRPr="001705A7">
        <w:rPr>
          <w:rFonts w:ascii="Montserrat" w:hAnsi="Montserrat" w:cs="Arial"/>
          <w:b/>
          <w:bCs/>
          <w:sz w:val="20"/>
          <w:szCs w:val="20"/>
          <w:lang w:eastAsia="ar-SA"/>
        </w:rPr>
        <w:t xml:space="preserve">artículo </w:t>
      </w:r>
      <w:r w:rsidR="00F03A36" w:rsidRPr="001705A7">
        <w:rPr>
          <w:rFonts w:ascii="Montserrat" w:hAnsi="Montserrat" w:cs="Arial"/>
          <w:b/>
          <w:bCs/>
          <w:sz w:val="20"/>
          <w:szCs w:val="20"/>
          <w:lang w:eastAsia="ar-SA"/>
        </w:rPr>
        <w:t>44</w:t>
      </w:r>
      <w:r w:rsidRPr="001705A7">
        <w:rPr>
          <w:rFonts w:ascii="Montserrat" w:hAnsi="Montserrat" w:cs="Arial"/>
          <w:b/>
          <w:sz w:val="20"/>
          <w:szCs w:val="20"/>
          <w:lang w:eastAsia="ar-SA"/>
        </w:rPr>
        <w:t xml:space="preserve"> </w:t>
      </w:r>
      <w:r w:rsidRPr="001705A7">
        <w:rPr>
          <w:rFonts w:ascii="Montserrat" w:hAnsi="Montserrat" w:cs="Arial"/>
          <w:sz w:val="20"/>
          <w:szCs w:val="20"/>
          <w:lang w:eastAsia="ar-SA"/>
        </w:rPr>
        <w:t>de la LAASSP.</w:t>
      </w:r>
    </w:p>
    <w:p w14:paraId="420B6C24" w14:textId="77777777" w:rsidR="009D074C" w:rsidRPr="00445349" w:rsidRDefault="009D074C" w:rsidP="001705A7">
      <w:pPr>
        <w:suppressAutoHyphens/>
        <w:ind w:left="1418" w:right="49" w:hanging="284"/>
        <w:jc w:val="both"/>
        <w:rPr>
          <w:rFonts w:ascii="Montserrat" w:eastAsia="Times New Roman" w:hAnsi="Montserrat" w:cs="Arial"/>
          <w:sz w:val="20"/>
          <w:szCs w:val="20"/>
          <w:lang w:val="es-ES" w:eastAsia="ar-SA"/>
        </w:rPr>
      </w:pPr>
    </w:p>
    <w:p w14:paraId="4B408927" w14:textId="31C3626E" w:rsidR="009D074C" w:rsidRPr="008C5D63" w:rsidRDefault="009D074C" w:rsidP="00394841">
      <w:pPr>
        <w:pStyle w:val="Prrafodelista"/>
        <w:numPr>
          <w:ilvl w:val="0"/>
          <w:numId w:val="48"/>
        </w:numPr>
        <w:suppressAutoHyphens/>
        <w:ind w:left="1418" w:right="49" w:hanging="284"/>
        <w:jc w:val="both"/>
        <w:rPr>
          <w:rFonts w:ascii="Montserrat" w:hAnsi="Montserrat" w:cs="Arial"/>
          <w:sz w:val="20"/>
          <w:szCs w:val="20"/>
          <w:lang w:eastAsia="ar-SA"/>
        </w:rPr>
      </w:pPr>
      <w:r w:rsidRPr="008C5D63">
        <w:rPr>
          <w:rFonts w:ascii="Montserrat" w:hAnsi="Montserrat" w:cs="Arial"/>
          <w:sz w:val="20"/>
          <w:szCs w:val="20"/>
          <w:lang w:eastAsia="ar-SA"/>
        </w:rPr>
        <w:t xml:space="preserve">La Convocante abrirá la bóveda de </w:t>
      </w:r>
      <w:r w:rsidR="00F03A36" w:rsidRPr="008C5D63">
        <w:rPr>
          <w:rFonts w:ascii="Montserrat" w:hAnsi="Montserrat" w:cs="Arial"/>
          <w:sz w:val="20"/>
          <w:szCs w:val="20"/>
          <w:lang w:eastAsia="ar-SA"/>
        </w:rPr>
        <w:t xml:space="preserve">Plataforma Digital de Contrataciones Públicas </w:t>
      </w:r>
      <w:r w:rsidRPr="008C5D63">
        <w:rPr>
          <w:rFonts w:ascii="Montserrat" w:hAnsi="Montserrat" w:cs="Arial"/>
          <w:sz w:val="20"/>
          <w:szCs w:val="20"/>
          <w:lang w:eastAsia="ar-SA"/>
        </w:rPr>
        <w:t>Compra</w:t>
      </w:r>
      <w:r w:rsidR="00C24894" w:rsidRPr="008C5D63">
        <w:rPr>
          <w:rFonts w:ascii="Montserrat" w:hAnsi="Montserrat" w:cs="Arial"/>
          <w:sz w:val="20"/>
          <w:szCs w:val="20"/>
          <w:lang w:eastAsia="ar-SA"/>
        </w:rPr>
        <w:t>s MX,</w:t>
      </w:r>
      <w:r w:rsidRPr="008C5D63">
        <w:rPr>
          <w:rFonts w:ascii="Montserrat" w:hAnsi="Montserrat" w:cs="Arial"/>
          <w:sz w:val="20"/>
          <w:szCs w:val="20"/>
          <w:lang w:eastAsia="ar-SA"/>
        </w:rPr>
        <w:t xml:space="preserve"> 24 </w:t>
      </w:r>
      <w:r w:rsidR="00831537" w:rsidRPr="008C5D63">
        <w:rPr>
          <w:rFonts w:ascii="Montserrat" w:hAnsi="Montserrat" w:cs="Arial"/>
          <w:sz w:val="20"/>
          <w:szCs w:val="20"/>
          <w:lang w:eastAsia="ar-SA"/>
        </w:rPr>
        <w:t xml:space="preserve">(veinticuatro) </w:t>
      </w:r>
      <w:r w:rsidRPr="008C5D63">
        <w:rPr>
          <w:rFonts w:ascii="Montserrat" w:hAnsi="Montserrat" w:cs="Arial"/>
          <w:sz w:val="20"/>
          <w:szCs w:val="20"/>
          <w:lang w:eastAsia="ar-SA"/>
        </w:rPr>
        <w:t xml:space="preserve">horas previas a la fecha de la celebración de la junta de aclaraciones para verificar si llegaron </w:t>
      </w:r>
      <w:r w:rsidR="00041A06" w:rsidRPr="008C5D63">
        <w:rPr>
          <w:rFonts w:ascii="Montserrat" w:hAnsi="Montserrat" w:cs="Arial"/>
          <w:sz w:val="20"/>
          <w:szCs w:val="20"/>
          <w:lang w:eastAsia="ar-SA"/>
        </w:rPr>
        <w:t>solicitudes de aclaración</w:t>
      </w:r>
      <w:r w:rsidRPr="008C5D63">
        <w:rPr>
          <w:rFonts w:ascii="Montserrat" w:hAnsi="Montserrat" w:cs="Arial"/>
          <w:sz w:val="20"/>
          <w:szCs w:val="20"/>
          <w:lang w:eastAsia="ar-SA"/>
        </w:rPr>
        <w:t xml:space="preserve"> y el escrito en el que expresen su interés en participar en la Licitación, por si o en representación de un tercero.</w:t>
      </w:r>
    </w:p>
    <w:p w14:paraId="05DA827A" w14:textId="77777777" w:rsidR="009D074C" w:rsidRPr="00445349" w:rsidRDefault="009D074C" w:rsidP="001705A7">
      <w:pPr>
        <w:suppressAutoHyphens/>
        <w:ind w:left="1418" w:right="49" w:hanging="284"/>
        <w:jc w:val="both"/>
        <w:rPr>
          <w:rFonts w:ascii="Montserrat" w:eastAsia="Times New Roman" w:hAnsi="Montserrat" w:cs="Arial"/>
          <w:sz w:val="20"/>
          <w:szCs w:val="20"/>
          <w:lang w:val="es-ES" w:eastAsia="ar-SA"/>
        </w:rPr>
      </w:pPr>
    </w:p>
    <w:p w14:paraId="2ACC259D" w14:textId="32187D66" w:rsidR="009D074C" w:rsidRPr="008C5D63" w:rsidRDefault="009D074C" w:rsidP="00394841">
      <w:pPr>
        <w:pStyle w:val="Prrafodelista"/>
        <w:numPr>
          <w:ilvl w:val="0"/>
          <w:numId w:val="48"/>
        </w:numPr>
        <w:suppressAutoHyphens/>
        <w:ind w:left="1418" w:right="49" w:hanging="284"/>
        <w:jc w:val="both"/>
        <w:rPr>
          <w:rFonts w:ascii="Montserrat" w:hAnsi="Montserrat" w:cs="Arial"/>
          <w:sz w:val="20"/>
          <w:szCs w:val="20"/>
          <w:lang w:eastAsia="ar-SA"/>
        </w:rPr>
      </w:pPr>
      <w:r w:rsidRPr="008C5D63">
        <w:rPr>
          <w:rFonts w:ascii="Montserrat" w:hAnsi="Montserrat" w:cs="Arial"/>
          <w:sz w:val="20"/>
          <w:szCs w:val="20"/>
          <w:lang w:eastAsia="ar-SA"/>
        </w:rPr>
        <w:t xml:space="preserve">El día de la celebración de la junta de aclaraciones se volverá a abrir la bóveda para verificar si llegaron </w:t>
      </w:r>
      <w:r w:rsidR="00041A06" w:rsidRPr="008C5D63">
        <w:rPr>
          <w:rFonts w:ascii="Montserrat" w:hAnsi="Montserrat" w:cs="Arial"/>
          <w:sz w:val="20"/>
          <w:szCs w:val="20"/>
          <w:lang w:eastAsia="ar-SA"/>
        </w:rPr>
        <w:t xml:space="preserve">solicitudes de aclaración </w:t>
      </w:r>
      <w:r w:rsidRPr="008C5D63">
        <w:rPr>
          <w:rFonts w:ascii="Montserrat" w:hAnsi="Montserrat" w:cs="Arial"/>
          <w:sz w:val="20"/>
          <w:szCs w:val="20"/>
          <w:lang w:eastAsia="ar-SA"/>
        </w:rPr>
        <w:t xml:space="preserve">posteriores a la hora de la apertura de la bóveda indicada en el párrafo anterior, las cuales no serán contestadas al no cumplir con el tiempo estipulado en el </w:t>
      </w:r>
      <w:r w:rsidRPr="008C5D63">
        <w:rPr>
          <w:rFonts w:ascii="Montserrat" w:hAnsi="Montserrat" w:cs="Arial"/>
          <w:b/>
          <w:bCs/>
          <w:sz w:val="20"/>
          <w:szCs w:val="20"/>
          <w:lang w:eastAsia="ar-SA"/>
        </w:rPr>
        <w:t xml:space="preserve">artículo </w:t>
      </w:r>
      <w:r w:rsidR="00F03A36" w:rsidRPr="008C5D63">
        <w:rPr>
          <w:rFonts w:ascii="Montserrat" w:hAnsi="Montserrat" w:cs="Arial"/>
          <w:b/>
          <w:bCs/>
          <w:sz w:val="20"/>
          <w:szCs w:val="20"/>
          <w:lang w:eastAsia="ar-SA"/>
        </w:rPr>
        <w:t>44</w:t>
      </w:r>
      <w:r w:rsidRPr="008C5D63">
        <w:rPr>
          <w:rFonts w:ascii="Montserrat" w:hAnsi="Montserrat" w:cs="Arial"/>
          <w:sz w:val="20"/>
          <w:szCs w:val="20"/>
          <w:lang w:eastAsia="ar-SA"/>
        </w:rPr>
        <w:t xml:space="preserve"> de la LAASSP y solamente se responderán las solicitudes de aclaración que hayan llegado por Compra</w:t>
      </w:r>
      <w:r w:rsidR="00C24894" w:rsidRPr="008C5D63">
        <w:rPr>
          <w:rFonts w:ascii="Montserrat" w:hAnsi="Montserrat" w:cs="Arial"/>
          <w:sz w:val="20"/>
          <w:szCs w:val="20"/>
          <w:lang w:eastAsia="ar-SA"/>
        </w:rPr>
        <w:t>s MX</w:t>
      </w:r>
      <w:r w:rsidRPr="008C5D63">
        <w:rPr>
          <w:rFonts w:ascii="Montserrat" w:hAnsi="Montserrat" w:cs="Arial"/>
          <w:sz w:val="20"/>
          <w:szCs w:val="20"/>
          <w:lang w:eastAsia="ar-SA"/>
        </w:rPr>
        <w:t>, que se hayan recibido en el tiempo y forma establecidos con anterioridad.</w:t>
      </w:r>
    </w:p>
    <w:p w14:paraId="74CBC0B6" w14:textId="77777777" w:rsidR="009D074C" w:rsidRPr="00445349" w:rsidRDefault="009D074C" w:rsidP="001705A7">
      <w:pPr>
        <w:suppressAutoHyphens/>
        <w:ind w:left="1418" w:right="49" w:hanging="284"/>
        <w:jc w:val="both"/>
        <w:rPr>
          <w:rFonts w:ascii="Montserrat" w:eastAsia="Times New Roman" w:hAnsi="Montserrat" w:cs="Arial"/>
          <w:sz w:val="20"/>
          <w:szCs w:val="20"/>
          <w:lang w:eastAsia="ar-SA"/>
        </w:rPr>
      </w:pPr>
    </w:p>
    <w:p w14:paraId="47AD0DAA" w14:textId="77777777" w:rsidR="008F6777" w:rsidRPr="008C5D63" w:rsidRDefault="008F6777" w:rsidP="00394841">
      <w:pPr>
        <w:pStyle w:val="Prrafodelista"/>
        <w:numPr>
          <w:ilvl w:val="0"/>
          <w:numId w:val="48"/>
        </w:numPr>
        <w:suppressAutoHyphens/>
        <w:ind w:left="1418" w:right="49" w:hanging="284"/>
        <w:jc w:val="both"/>
        <w:rPr>
          <w:rFonts w:ascii="Montserrat" w:hAnsi="Montserrat" w:cs="Arial"/>
          <w:sz w:val="20"/>
          <w:szCs w:val="20"/>
          <w:lang w:eastAsia="ar-SA"/>
        </w:rPr>
      </w:pPr>
      <w:r w:rsidRPr="008C5D63">
        <w:rPr>
          <w:rFonts w:ascii="Montserrat" w:hAnsi="Montserrat" w:cs="Arial"/>
          <w:sz w:val="20"/>
          <w:szCs w:val="20"/>
          <w:lang w:eastAsia="ar-SA"/>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54F1FCDC" w14:textId="77777777" w:rsidR="008F6777" w:rsidRPr="00445349" w:rsidRDefault="008F6777" w:rsidP="001705A7">
      <w:pPr>
        <w:suppressAutoHyphens/>
        <w:ind w:left="1418" w:right="49" w:hanging="284"/>
        <w:jc w:val="both"/>
        <w:rPr>
          <w:rFonts w:ascii="Montserrat" w:eastAsia="Times New Roman" w:hAnsi="Montserrat" w:cs="Arial"/>
          <w:sz w:val="20"/>
          <w:szCs w:val="20"/>
          <w:lang w:val="es-ES" w:eastAsia="ar-SA"/>
        </w:rPr>
      </w:pPr>
    </w:p>
    <w:p w14:paraId="627E7669" w14:textId="77777777" w:rsidR="000758AD" w:rsidRPr="008C5D63" w:rsidRDefault="008F6777" w:rsidP="00394841">
      <w:pPr>
        <w:pStyle w:val="Prrafodelista"/>
        <w:numPr>
          <w:ilvl w:val="0"/>
          <w:numId w:val="48"/>
        </w:numPr>
        <w:suppressAutoHyphens/>
        <w:ind w:left="1418" w:right="49" w:hanging="284"/>
        <w:jc w:val="both"/>
        <w:rPr>
          <w:rFonts w:ascii="Montserrat" w:hAnsi="Montserrat" w:cs="Arial"/>
          <w:sz w:val="20"/>
          <w:szCs w:val="20"/>
          <w:lang w:eastAsia="ar-SA"/>
        </w:rPr>
      </w:pPr>
      <w:r w:rsidRPr="008C5D63">
        <w:rPr>
          <w:rFonts w:ascii="Montserrat" w:hAnsi="Montserrat" w:cs="Arial"/>
          <w:sz w:val="20"/>
          <w:szCs w:val="20"/>
          <w:lang w:eastAsia="ar-SA"/>
        </w:rPr>
        <w:t>Con el envío de las respuestas a que se refiere el párrafo anterior, la convocante informará a los licitantes, atendiendo al número de solicitudes de aclaración contestadas, el plazo que estos tendrán para formular las</w:t>
      </w:r>
      <w:r w:rsidR="00DA7952" w:rsidRPr="008C5D63">
        <w:rPr>
          <w:rFonts w:ascii="Montserrat" w:hAnsi="Montserrat" w:cs="Arial"/>
          <w:sz w:val="20"/>
          <w:szCs w:val="20"/>
          <w:lang w:eastAsia="ar-SA"/>
        </w:rPr>
        <w:t xml:space="preserve"> solicitudes de aclaraciones</w:t>
      </w:r>
      <w:r w:rsidR="00B47C1E" w:rsidRPr="008C5D63">
        <w:rPr>
          <w:rFonts w:ascii="Montserrat" w:hAnsi="Montserrat" w:cs="Arial"/>
          <w:sz w:val="20"/>
          <w:szCs w:val="20"/>
          <w:lang w:eastAsia="ar-SA"/>
        </w:rPr>
        <w:t xml:space="preserve"> que consideren necesarias con</w:t>
      </w:r>
      <w:r w:rsidRPr="008C5D63">
        <w:rPr>
          <w:rFonts w:ascii="Montserrat" w:hAnsi="Montserrat" w:cs="Arial"/>
          <w:sz w:val="20"/>
          <w:szCs w:val="20"/>
          <w:lang w:eastAsia="ar-SA"/>
        </w:rPr>
        <w:t xml:space="preserve"> relación a las respuestas remitidas. </w:t>
      </w:r>
    </w:p>
    <w:p w14:paraId="289188F7" w14:textId="77777777" w:rsidR="000758AD" w:rsidRPr="00445349" w:rsidRDefault="000758AD" w:rsidP="001705A7">
      <w:pPr>
        <w:suppressAutoHyphens/>
        <w:ind w:left="1418" w:right="49" w:hanging="284"/>
        <w:jc w:val="both"/>
        <w:rPr>
          <w:rFonts w:ascii="Montserrat" w:eastAsia="Times New Roman" w:hAnsi="Montserrat" w:cs="Arial"/>
          <w:sz w:val="20"/>
          <w:szCs w:val="20"/>
          <w:lang w:val="es-ES" w:eastAsia="ar-SA"/>
        </w:rPr>
      </w:pPr>
    </w:p>
    <w:p w14:paraId="72403801" w14:textId="21692818" w:rsidR="008F6777" w:rsidRPr="008C5D63" w:rsidRDefault="008F6777" w:rsidP="00394841">
      <w:pPr>
        <w:pStyle w:val="Prrafodelista"/>
        <w:numPr>
          <w:ilvl w:val="0"/>
          <w:numId w:val="48"/>
        </w:numPr>
        <w:suppressAutoHyphens/>
        <w:ind w:left="1418" w:right="49" w:hanging="284"/>
        <w:jc w:val="both"/>
        <w:rPr>
          <w:rFonts w:ascii="Montserrat" w:hAnsi="Montserrat" w:cs="Arial"/>
          <w:sz w:val="20"/>
          <w:szCs w:val="20"/>
          <w:lang w:eastAsia="ar-SA"/>
        </w:rPr>
      </w:pPr>
      <w:r w:rsidRPr="008C5D63">
        <w:rPr>
          <w:rFonts w:ascii="Montserrat" w:hAnsi="Montserrat" w:cs="Arial"/>
          <w:sz w:val="20"/>
          <w:szCs w:val="20"/>
          <w:lang w:eastAsia="ar-SA"/>
        </w:rPr>
        <w:t xml:space="preserve">Dicho plazo no podrá ser inferior a </w:t>
      </w:r>
      <w:r w:rsidR="00831537" w:rsidRPr="008C5D63">
        <w:rPr>
          <w:rFonts w:ascii="Montserrat" w:hAnsi="Montserrat" w:cs="Arial"/>
          <w:sz w:val="20"/>
          <w:szCs w:val="20"/>
          <w:lang w:eastAsia="ar-SA"/>
        </w:rPr>
        <w:t>6 (</w:t>
      </w:r>
      <w:r w:rsidRPr="008C5D63">
        <w:rPr>
          <w:rFonts w:ascii="Montserrat" w:hAnsi="Montserrat" w:cs="Arial"/>
          <w:sz w:val="20"/>
          <w:szCs w:val="20"/>
          <w:lang w:eastAsia="ar-SA"/>
        </w:rPr>
        <w:t>seis</w:t>
      </w:r>
      <w:r w:rsidR="00831537" w:rsidRPr="008C5D63">
        <w:rPr>
          <w:rFonts w:ascii="Montserrat" w:hAnsi="Montserrat" w:cs="Arial"/>
          <w:sz w:val="20"/>
          <w:szCs w:val="20"/>
          <w:lang w:eastAsia="ar-SA"/>
        </w:rPr>
        <w:t>)</w:t>
      </w:r>
      <w:r w:rsidRPr="008C5D63">
        <w:rPr>
          <w:rFonts w:ascii="Montserrat" w:hAnsi="Montserrat" w:cs="Arial"/>
          <w:sz w:val="20"/>
          <w:szCs w:val="20"/>
          <w:lang w:eastAsia="ar-SA"/>
        </w:rPr>
        <w:t xml:space="preserve"> ni superior a </w:t>
      </w:r>
      <w:r w:rsidR="00831537" w:rsidRPr="008C5D63">
        <w:rPr>
          <w:rFonts w:ascii="Montserrat" w:hAnsi="Montserrat" w:cs="Arial"/>
          <w:sz w:val="20"/>
          <w:szCs w:val="20"/>
          <w:lang w:eastAsia="ar-SA"/>
        </w:rPr>
        <w:t>48 (</w:t>
      </w:r>
      <w:r w:rsidRPr="008C5D63">
        <w:rPr>
          <w:rFonts w:ascii="Montserrat" w:hAnsi="Montserrat" w:cs="Arial"/>
          <w:sz w:val="20"/>
          <w:szCs w:val="20"/>
          <w:lang w:eastAsia="ar-SA"/>
        </w:rPr>
        <w:t>cuarenta y ocho</w:t>
      </w:r>
      <w:r w:rsidR="00831537" w:rsidRPr="008C5D63">
        <w:rPr>
          <w:rFonts w:ascii="Montserrat" w:hAnsi="Montserrat" w:cs="Arial"/>
          <w:sz w:val="20"/>
          <w:szCs w:val="20"/>
          <w:lang w:eastAsia="ar-SA"/>
        </w:rPr>
        <w:t>)</w:t>
      </w:r>
      <w:r w:rsidRPr="008C5D63">
        <w:rPr>
          <w:rFonts w:ascii="Montserrat" w:hAnsi="Montserrat" w:cs="Arial"/>
          <w:sz w:val="20"/>
          <w:szCs w:val="20"/>
          <w:lang w:eastAsia="ar-SA"/>
        </w:rPr>
        <w:t xml:space="preserve"> horas</w:t>
      </w:r>
      <w:r w:rsidR="00777492" w:rsidRPr="008C5D63">
        <w:rPr>
          <w:rFonts w:ascii="Montserrat" w:hAnsi="Montserrat" w:cs="Arial"/>
          <w:sz w:val="20"/>
          <w:szCs w:val="20"/>
          <w:lang w:eastAsia="ar-SA"/>
        </w:rPr>
        <w:t xml:space="preserve"> conforme al artículo </w:t>
      </w:r>
      <w:r w:rsidR="00C3741B">
        <w:rPr>
          <w:rFonts w:ascii="Montserrat" w:hAnsi="Montserrat" w:cs="Arial"/>
          <w:sz w:val="20"/>
          <w:szCs w:val="20"/>
          <w:lang w:eastAsia="ar-SA"/>
        </w:rPr>
        <w:t>91</w:t>
      </w:r>
      <w:r w:rsidR="00777492" w:rsidRPr="008C5D63">
        <w:rPr>
          <w:rFonts w:ascii="Montserrat" w:hAnsi="Montserrat" w:cs="Arial"/>
          <w:sz w:val="20"/>
          <w:szCs w:val="20"/>
          <w:lang w:eastAsia="ar-SA"/>
        </w:rPr>
        <w:t xml:space="preserve"> fracción I del </w:t>
      </w:r>
      <w:r w:rsidR="00777492" w:rsidRPr="008C5D63">
        <w:rPr>
          <w:rFonts w:ascii="Montserrat" w:hAnsi="Montserrat" w:cs="Arial"/>
          <w:sz w:val="20"/>
          <w:szCs w:val="20"/>
          <w:lang w:eastAsia="ar-SA"/>
        </w:rPr>
        <w:lastRenderedPageBreak/>
        <w:t>RLAASSP</w:t>
      </w:r>
      <w:r w:rsidRPr="008C5D63">
        <w:rPr>
          <w:rFonts w:ascii="Montserrat" w:hAnsi="Montserrat" w:cs="Arial"/>
          <w:sz w:val="20"/>
          <w:szCs w:val="20"/>
          <w:lang w:eastAsia="ar-SA"/>
        </w:rPr>
        <w:t xml:space="preserve">. Una vez recibidas las </w:t>
      </w:r>
      <w:r w:rsidR="00DA7952" w:rsidRPr="008C5D63">
        <w:rPr>
          <w:rFonts w:ascii="Montserrat" w:hAnsi="Montserrat" w:cs="Arial"/>
          <w:sz w:val="20"/>
          <w:szCs w:val="20"/>
          <w:lang w:eastAsia="ar-SA"/>
        </w:rPr>
        <w:t xml:space="preserve">solicitudes de aclaraciones </w:t>
      </w:r>
      <w:r w:rsidRPr="008C5D63">
        <w:rPr>
          <w:rFonts w:ascii="Montserrat" w:hAnsi="Montserrat" w:cs="Arial"/>
          <w:sz w:val="20"/>
          <w:szCs w:val="20"/>
          <w:lang w:eastAsia="ar-SA"/>
        </w:rPr>
        <w:t>a las respuestas otorgadas por la convocante, ésta informará a los licitantes el plazo máximo en el que enviará las contestaciones correspondientes.</w:t>
      </w:r>
    </w:p>
    <w:p w14:paraId="24B17B1F" w14:textId="77777777" w:rsidR="008F6777" w:rsidRPr="00445349" w:rsidRDefault="008F6777" w:rsidP="001705A7">
      <w:pPr>
        <w:suppressAutoHyphens/>
        <w:ind w:left="1418" w:right="49" w:hanging="284"/>
        <w:jc w:val="both"/>
        <w:rPr>
          <w:rFonts w:ascii="Montserrat" w:eastAsia="Times New Roman" w:hAnsi="Montserrat" w:cs="Arial"/>
          <w:sz w:val="20"/>
          <w:szCs w:val="20"/>
          <w:lang w:val="es-ES" w:eastAsia="ar-SA"/>
        </w:rPr>
      </w:pPr>
    </w:p>
    <w:p w14:paraId="47CD185F" w14:textId="5DE8BAD0" w:rsidR="00777492" w:rsidRPr="008C5D63" w:rsidRDefault="00020C87" w:rsidP="00394841">
      <w:pPr>
        <w:pStyle w:val="Prrafodelista"/>
        <w:numPr>
          <w:ilvl w:val="0"/>
          <w:numId w:val="48"/>
        </w:numPr>
        <w:ind w:left="1418" w:hanging="284"/>
        <w:jc w:val="both"/>
        <w:rPr>
          <w:rFonts w:ascii="Montserrat" w:hAnsi="Montserrat" w:cs="Arial"/>
          <w:sz w:val="20"/>
          <w:szCs w:val="20"/>
          <w:lang w:eastAsia="ar-SA"/>
        </w:rPr>
      </w:pPr>
      <w:r w:rsidRPr="008C5D63">
        <w:rPr>
          <w:rFonts w:ascii="Montserrat" w:hAnsi="Montserrat" w:cs="Arial"/>
          <w:sz w:val="20"/>
          <w:szCs w:val="20"/>
          <w:lang w:eastAsia="ar-SA"/>
        </w:rPr>
        <w:t xml:space="preserve">De conformidad con lo establecido en el </w:t>
      </w:r>
      <w:r w:rsidRPr="008C5D63">
        <w:rPr>
          <w:rFonts w:ascii="Montserrat" w:hAnsi="Montserrat" w:cs="Arial"/>
          <w:b/>
          <w:bCs/>
          <w:sz w:val="20"/>
          <w:szCs w:val="20"/>
          <w:lang w:eastAsia="ar-SA"/>
        </w:rPr>
        <w:t xml:space="preserve">artículo </w:t>
      </w:r>
      <w:r w:rsidR="00F03A36" w:rsidRPr="008C5D63">
        <w:rPr>
          <w:rFonts w:ascii="Montserrat" w:hAnsi="Montserrat" w:cs="Arial"/>
          <w:b/>
          <w:bCs/>
          <w:sz w:val="20"/>
          <w:szCs w:val="20"/>
          <w:lang w:eastAsia="ar-SA"/>
        </w:rPr>
        <w:t>44</w:t>
      </w:r>
      <w:r w:rsidR="00F03A36" w:rsidRPr="008C5D63">
        <w:rPr>
          <w:rFonts w:ascii="Montserrat" w:hAnsi="Montserrat" w:cs="Arial"/>
          <w:sz w:val="20"/>
          <w:szCs w:val="20"/>
          <w:lang w:eastAsia="ar-SA"/>
        </w:rPr>
        <w:t xml:space="preserve"> </w:t>
      </w:r>
      <w:r w:rsidRPr="008C5D63">
        <w:rPr>
          <w:rFonts w:ascii="Montserrat" w:hAnsi="Montserrat" w:cs="Arial"/>
          <w:sz w:val="20"/>
          <w:szCs w:val="20"/>
          <w:lang w:eastAsia="ar-SA"/>
        </w:rPr>
        <w:t>de la LAASSP la</w:t>
      </w:r>
      <w:r w:rsidR="003F725C" w:rsidRPr="008C5D63">
        <w:rPr>
          <w:rFonts w:ascii="Montserrat" w:hAnsi="Montserrat" w:cs="Arial"/>
          <w:sz w:val="20"/>
          <w:szCs w:val="20"/>
          <w:lang w:eastAsia="ar-SA"/>
        </w:rPr>
        <w:t>s</w:t>
      </w:r>
      <w:r w:rsidRPr="008C5D63">
        <w:rPr>
          <w:rFonts w:ascii="Montserrat" w:hAnsi="Montserrat" w:cs="Arial"/>
          <w:sz w:val="20"/>
          <w:szCs w:val="20"/>
          <w:lang w:eastAsia="ar-SA"/>
        </w:rPr>
        <w:t xml:space="preserve"> precisiones formuladas por el IMSS, las </w:t>
      </w:r>
      <w:r w:rsidR="00DA7952" w:rsidRPr="008C5D63">
        <w:rPr>
          <w:rFonts w:ascii="Montserrat" w:hAnsi="Montserrat" w:cs="Arial"/>
          <w:sz w:val="20"/>
          <w:szCs w:val="20"/>
          <w:lang w:eastAsia="ar-SA"/>
        </w:rPr>
        <w:t>solicitudes de aclaraciones</w:t>
      </w:r>
      <w:r w:rsidRPr="008C5D63">
        <w:rPr>
          <w:rFonts w:ascii="Montserrat" w:hAnsi="Montserrat" w:cs="Arial"/>
          <w:sz w:val="20"/>
          <w:szCs w:val="20"/>
          <w:lang w:eastAsia="ar-SA"/>
        </w:rPr>
        <w:t xml:space="preserve">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w:t>
      </w:r>
      <w:r w:rsidR="00831537" w:rsidRPr="008C5D63">
        <w:rPr>
          <w:rFonts w:ascii="Montserrat" w:hAnsi="Montserrat" w:cs="Arial"/>
          <w:sz w:val="20"/>
          <w:szCs w:val="20"/>
          <w:lang w:eastAsia="ar-SA"/>
        </w:rPr>
        <w:t>vidores públicos presentes, asi</w:t>
      </w:r>
      <w:r w:rsidRPr="008C5D63">
        <w:rPr>
          <w:rFonts w:ascii="Montserrat" w:hAnsi="Montserrat" w:cs="Arial"/>
          <w:sz w:val="20"/>
          <w:szCs w:val="20"/>
          <w:lang w:eastAsia="ar-SA"/>
        </w:rPr>
        <w:t xml:space="preserve">mismo se les entregará copia simple de la misma y de los anexos que se deriven de ésta. </w:t>
      </w:r>
    </w:p>
    <w:p w14:paraId="222CD2A0" w14:textId="77777777" w:rsidR="00777492" w:rsidRPr="00445349" w:rsidRDefault="00777492" w:rsidP="00E25E18">
      <w:pPr>
        <w:ind w:left="709"/>
        <w:jc w:val="both"/>
        <w:rPr>
          <w:rFonts w:ascii="Montserrat" w:eastAsia="Times New Roman" w:hAnsi="Montserrat" w:cs="Arial"/>
          <w:sz w:val="20"/>
          <w:szCs w:val="20"/>
          <w:lang w:val="es-ES" w:eastAsia="ar-SA"/>
        </w:rPr>
      </w:pPr>
    </w:p>
    <w:p w14:paraId="24EA5F62" w14:textId="23930915" w:rsidR="004E3893" w:rsidRPr="001705A7" w:rsidRDefault="00020C87" w:rsidP="001705A7">
      <w:pPr>
        <w:ind w:left="1134" w:firstLine="1"/>
        <w:jc w:val="both"/>
        <w:rPr>
          <w:rFonts w:ascii="Montserrat" w:hAnsi="Montserrat" w:cs="Arial"/>
          <w:sz w:val="20"/>
          <w:szCs w:val="20"/>
          <w:lang w:eastAsia="ar-SA"/>
        </w:rPr>
      </w:pPr>
      <w:r w:rsidRPr="001705A7">
        <w:rPr>
          <w:rFonts w:ascii="Montserrat" w:hAnsi="Montserrat" w:cs="Arial"/>
          <w:sz w:val="20"/>
          <w:szCs w:val="20"/>
          <w:lang w:eastAsia="ar-SA"/>
        </w:rPr>
        <w:t xml:space="preserve">La falta de firma de </w:t>
      </w:r>
      <w:r w:rsidR="00504274" w:rsidRPr="001705A7">
        <w:rPr>
          <w:rFonts w:ascii="Montserrat" w:hAnsi="Montserrat" w:cs="Arial"/>
          <w:sz w:val="20"/>
          <w:szCs w:val="20"/>
          <w:lang w:eastAsia="ar-SA"/>
        </w:rPr>
        <w:t>alguno de ellos</w:t>
      </w:r>
      <w:r w:rsidRPr="001705A7">
        <w:rPr>
          <w:rFonts w:ascii="Montserrat" w:hAnsi="Montserrat" w:cs="Arial"/>
          <w:sz w:val="20"/>
          <w:szCs w:val="20"/>
          <w:lang w:eastAsia="ar-SA"/>
        </w:rPr>
        <w:t xml:space="preserve"> no invalidará su contenido y efectos, poniéndose a partir de esa fecha a disposición de los que no hayan asistido, para efectos de su notificación; asimismo, podrán ser consultados en </w:t>
      </w:r>
      <w:r w:rsidR="00F03A36" w:rsidRPr="001705A7">
        <w:rPr>
          <w:rFonts w:ascii="Montserrat" w:hAnsi="Montserrat" w:cs="Arial"/>
          <w:sz w:val="20"/>
          <w:szCs w:val="20"/>
          <w:lang w:eastAsia="ar-SA"/>
        </w:rPr>
        <w:t>Plataforma Digital de Contrataciones Públicas</w:t>
      </w:r>
      <w:r w:rsidRPr="001705A7">
        <w:rPr>
          <w:rFonts w:ascii="Montserrat" w:hAnsi="Montserrat" w:cs="Arial"/>
          <w:sz w:val="20"/>
          <w:szCs w:val="20"/>
          <w:lang w:eastAsia="ar-SA"/>
        </w:rPr>
        <w:t>, en la dirección electrónica</w:t>
      </w:r>
      <w:r w:rsidRPr="001705A7">
        <w:rPr>
          <w:rFonts w:ascii="Montserrat" w:hAnsi="Montserrat" w:cs="Arial"/>
          <w:sz w:val="20"/>
          <w:szCs w:val="20"/>
        </w:rPr>
        <w:t xml:space="preserve"> </w:t>
      </w:r>
      <w:hyperlink r:id="rId13" w:history="1">
        <w:r w:rsidR="00B42703" w:rsidRPr="001705A7">
          <w:rPr>
            <w:rStyle w:val="Hipervnculo"/>
            <w:rFonts w:ascii="Montserrat" w:hAnsi="Montserrat" w:cs="Arial"/>
            <w:sz w:val="20"/>
            <w:szCs w:val="20"/>
            <w:lang w:eastAsia="ar-SA"/>
          </w:rPr>
          <w:t>https://comprasmx.buengobierno.gob.mx</w:t>
        </w:r>
      </w:hyperlink>
    </w:p>
    <w:p w14:paraId="40604995" w14:textId="77777777" w:rsidR="00C24894" w:rsidRDefault="00C24894" w:rsidP="00314BDD">
      <w:pPr>
        <w:suppressAutoHyphens/>
        <w:ind w:left="1276" w:right="49"/>
        <w:jc w:val="both"/>
        <w:rPr>
          <w:rFonts w:ascii="Montserrat" w:eastAsia="Times New Roman" w:hAnsi="Montserrat" w:cs="Arial"/>
          <w:sz w:val="20"/>
          <w:szCs w:val="20"/>
          <w:lang w:eastAsia="ar-SA"/>
        </w:rPr>
      </w:pPr>
    </w:p>
    <w:p w14:paraId="48F3B4EA" w14:textId="77777777" w:rsidR="00C24894" w:rsidRPr="00445349" w:rsidRDefault="00C24894" w:rsidP="003F491F">
      <w:pPr>
        <w:suppressAutoHyphens/>
        <w:ind w:right="49"/>
        <w:jc w:val="both"/>
        <w:rPr>
          <w:rFonts w:ascii="Montserrat" w:eastAsia="Times New Roman" w:hAnsi="Montserrat" w:cs="Arial"/>
          <w:sz w:val="20"/>
          <w:szCs w:val="20"/>
          <w:lang w:eastAsia="ar-SA"/>
        </w:rPr>
      </w:pPr>
    </w:p>
    <w:p w14:paraId="6FFEF034" w14:textId="77777777" w:rsidR="008F6777" w:rsidRPr="00445349" w:rsidRDefault="008F6777" w:rsidP="00394841">
      <w:pPr>
        <w:pStyle w:val="Ttulo2"/>
        <w:numPr>
          <w:ilvl w:val="1"/>
          <w:numId w:val="46"/>
        </w:numPr>
        <w:spacing w:before="0" w:after="0"/>
        <w:ind w:left="993" w:right="49" w:hanging="567"/>
        <w:rPr>
          <w:rFonts w:ascii="Montserrat" w:hAnsi="Montserrat" w:cs="Arial"/>
          <w:i w:val="0"/>
          <w:sz w:val="20"/>
          <w:lang w:val="es-ES_tradnl"/>
        </w:rPr>
      </w:pPr>
      <w:bookmarkStart w:id="75" w:name="_Toc203404051"/>
      <w:r w:rsidRPr="00445349">
        <w:rPr>
          <w:rFonts w:ascii="Montserrat" w:hAnsi="Montserrat" w:cs="Arial"/>
          <w:i w:val="0"/>
          <w:sz w:val="20"/>
          <w:lang w:val="es-ES_tradnl"/>
        </w:rPr>
        <w:t>Acto de Presentación y Apertura de Proposiciones.</w:t>
      </w:r>
      <w:bookmarkEnd w:id="75"/>
    </w:p>
    <w:p w14:paraId="2251FBFF" w14:textId="77777777" w:rsidR="008F6777" w:rsidRPr="00445349" w:rsidRDefault="008F6777" w:rsidP="003F491F">
      <w:pPr>
        <w:ind w:right="49"/>
        <w:rPr>
          <w:rFonts w:ascii="Montserrat" w:hAnsi="Montserrat" w:cs="Arial"/>
          <w:sz w:val="20"/>
          <w:szCs w:val="20"/>
        </w:rPr>
      </w:pPr>
    </w:p>
    <w:p w14:paraId="3E3D17EA" w14:textId="2A07B8A1" w:rsidR="00555C08" w:rsidRPr="00445349" w:rsidRDefault="00555C08" w:rsidP="00E25E18">
      <w:pPr>
        <w:ind w:left="709" w:right="49"/>
        <w:jc w:val="both"/>
        <w:rPr>
          <w:rFonts w:ascii="Montserrat" w:hAnsi="Montserrat" w:cs="Arial"/>
          <w:sz w:val="20"/>
          <w:szCs w:val="20"/>
        </w:rPr>
      </w:pPr>
      <w:bookmarkStart w:id="76" w:name="_Toc442265813"/>
      <w:r w:rsidRPr="00445349">
        <w:rPr>
          <w:rFonts w:ascii="Montserrat" w:hAnsi="Montserrat" w:cs="Arial"/>
          <w:sz w:val="20"/>
          <w:szCs w:val="20"/>
        </w:rPr>
        <w:t xml:space="preserve">La </w:t>
      </w:r>
      <w:r w:rsidR="00831537" w:rsidRPr="00445349">
        <w:rPr>
          <w:rFonts w:ascii="Montserrat" w:hAnsi="Montserrat" w:cs="Arial"/>
          <w:sz w:val="20"/>
          <w:szCs w:val="20"/>
        </w:rPr>
        <w:t>S</w:t>
      </w:r>
      <w:r w:rsidR="00F03A36">
        <w:rPr>
          <w:rFonts w:ascii="Montserrat" w:hAnsi="Montserrat" w:cs="Arial"/>
          <w:sz w:val="20"/>
          <w:szCs w:val="20"/>
        </w:rPr>
        <w:t>ecretaría</w:t>
      </w:r>
      <w:r w:rsidRPr="00445349">
        <w:rPr>
          <w:rFonts w:ascii="Montserrat" w:hAnsi="Montserrat" w:cs="Arial"/>
          <w:sz w:val="20"/>
          <w:szCs w:val="20"/>
        </w:rPr>
        <w:t xml:space="preserve"> </w:t>
      </w:r>
      <w:r w:rsidR="00504274" w:rsidRPr="00445349">
        <w:rPr>
          <w:rFonts w:ascii="Montserrat" w:hAnsi="Montserrat" w:cs="Arial"/>
          <w:sz w:val="20"/>
          <w:szCs w:val="20"/>
        </w:rPr>
        <w:t>administra</w:t>
      </w:r>
      <w:r w:rsidR="0035628E" w:rsidRPr="00445349">
        <w:rPr>
          <w:rFonts w:ascii="Montserrat" w:hAnsi="Montserrat" w:cs="Arial"/>
          <w:sz w:val="20"/>
          <w:szCs w:val="20"/>
        </w:rPr>
        <w:t xml:space="preserve"> </w:t>
      </w:r>
      <w:r w:rsidRPr="00445349">
        <w:rPr>
          <w:rFonts w:ascii="Montserrat" w:hAnsi="Montserrat" w:cs="Arial"/>
          <w:sz w:val="20"/>
          <w:szCs w:val="20"/>
        </w:rPr>
        <w:t>y se encarga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48CB4147" w14:textId="77777777" w:rsidR="00555C08" w:rsidRPr="00445349" w:rsidRDefault="00555C08" w:rsidP="004F7BBE">
      <w:pPr>
        <w:ind w:left="426" w:right="49"/>
        <w:jc w:val="both"/>
        <w:rPr>
          <w:rFonts w:ascii="Montserrat" w:hAnsi="Montserrat" w:cs="Arial"/>
          <w:sz w:val="20"/>
          <w:szCs w:val="20"/>
        </w:rPr>
      </w:pPr>
    </w:p>
    <w:p w14:paraId="0469DBB0" w14:textId="63DE6115" w:rsidR="00F03A36" w:rsidRPr="008C5D63" w:rsidRDefault="00F03A36" w:rsidP="00394841">
      <w:pPr>
        <w:pStyle w:val="Prrafodelista"/>
        <w:numPr>
          <w:ilvl w:val="0"/>
          <w:numId w:val="49"/>
        </w:numPr>
        <w:ind w:left="1134" w:right="49" w:hanging="425"/>
        <w:jc w:val="both"/>
        <w:rPr>
          <w:rFonts w:ascii="Montserrat" w:hAnsi="Montserrat" w:cs="Arial"/>
          <w:sz w:val="20"/>
          <w:szCs w:val="20"/>
        </w:rPr>
      </w:pPr>
      <w:r w:rsidRPr="008C5D63">
        <w:rPr>
          <w:rFonts w:ascii="Montserrat" w:hAnsi="Montserrat" w:cs="Arial"/>
          <w:sz w:val="20"/>
          <w:szCs w:val="20"/>
        </w:rPr>
        <w:t xml:space="preserve">La entrega de proposiciones se hará en sobre digital generado por la Plataforma, que contendrá la oferta técnica y económica, dichos sobres serán generados mediante el uso de tecnologías que resguarden la confidencialidad de la información de tal forma que sean inviolables, conforme a las disposiciones que al efecto establezca la Secretaría. La oferta técnica incluye la documentación legal y administrativa. </w:t>
      </w:r>
    </w:p>
    <w:p w14:paraId="653F520C" w14:textId="77777777" w:rsidR="00F03A36" w:rsidRPr="00F03A36" w:rsidRDefault="00F03A36" w:rsidP="008C5D63">
      <w:pPr>
        <w:ind w:left="1134" w:right="49" w:hanging="425"/>
        <w:jc w:val="both"/>
        <w:rPr>
          <w:rFonts w:ascii="Montserrat" w:hAnsi="Montserrat" w:cs="Arial"/>
          <w:sz w:val="20"/>
          <w:szCs w:val="20"/>
        </w:rPr>
      </w:pPr>
    </w:p>
    <w:p w14:paraId="48A765C6" w14:textId="493B7405" w:rsidR="00F03A36" w:rsidRPr="008C5D63" w:rsidRDefault="00F03A36" w:rsidP="00394841">
      <w:pPr>
        <w:pStyle w:val="Prrafodelista"/>
        <w:numPr>
          <w:ilvl w:val="0"/>
          <w:numId w:val="49"/>
        </w:numPr>
        <w:ind w:left="1134" w:right="49" w:hanging="425"/>
        <w:jc w:val="both"/>
        <w:rPr>
          <w:rFonts w:ascii="Montserrat" w:hAnsi="Montserrat" w:cs="Arial"/>
          <w:sz w:val="20"/>
          <w:szCs w:val="20"/>
        </w:rPr>
      </w:pPr>
      <w:r w:rsidRPr="008C5D63">
        <w:rPr>
          <w:rFonts w:ascii="Montserrat" w:hAnsi="Montserrat" w:cs="Arial"/>
          <w:sz w:val="20"/>
          <w:szCs w:val="20"/>
        </w:rPr>
        <w:t xml:space="preserve">La veracidad o autenticidad de la información y documentación contenida en la proposición técnica y económica, será de exclusiva responsabilidad del licitante. </w:t>
      </w:r>
    </w:p>
    <w:p w14:paraId="08DEBF9B" w14:textId="77777777" w:rsidR="00F03A36" w:rsidRPr="00F03A36" w:rsidRDefault="00F03A36" w:rsidP="008C5D63">
      <w:pPr>
        <w:ind w:left="1134" w:right="49" w:hanging="425"/>
        <w:jc w:val="both"/>
        <w:rPr>
          <w:rFonts w:ascii="Montserrat" w:hAnsi="Montserrat" w:cs="Arial"/>
          <w:sz w:val="20"/>
          <w:szCs w:val="20"/>
        </w:rPr>
      </w:pPr>
    </w:p>
    <w:p w14:paraId="231F5DED" w14:textId="64696457" w:rsidR="006D5F26" w:rsidRPr="008C5D63" w:rsidRDefault="00F03A36" w:rsidP="00394841">
      <w:pPr>
        <w:pStyle w:val="Prrafodelista"/>
        <w:numPr>
          <w:ilvl w:val="0"/>
          <w:numId w:val="49"/>
        </w:numPr>
        <w:ind w:left="1134" w:right="49" w:hanging="425"/>
        <w:jc w:val="both"/>
        <w:rPr>
          <w:rFonts w:ascii="Montserrat" w:hAnsi="Montserrat" w:cs="Arial"/>
          <w:sz w:val="20"/>
          <w:szCs w:val="20"/>
        </w:rPr>
      </w:pPr>
      <w:r w:rsidRPr="008C5D63">
        <w:rPr>
          <w:rFonts w:ascii="Montserrat" w:hAnsi="Montserrat" w:cs="Arial"/>
          <w:sz w:val="20"/>
          <w:szCs w:val="20"/>
        </w:rPr>
        <w:t>La documentación distinta a la proposición podrá entregarse, a elección del licitante, dentro o fuera del sobre que la contenga.</w:t>
      </w:r>
    </w:p>
    <w:p w14:paraId="3A3B3EF0" w14:textId="77777777" w:rsidR="00F03A36" w:rsidRPr="00445349" w:rsidRDefault="00F03A36" w:rsidP="008C5D63">
      <w:pPr>
        <w:ind w:left="1134" w:right="49" w:hanging="425"/>
        <w:jc w:val="both"/>
        <w:rPr>
          <w:rFonts w:ascii="Montserrat" w:eastAsia="Times New Roman" w:hAnsi="Montserrat" w:cs="Arial"/>
          <w:sz w:val="20"/>
          <w:szCs w:val="20"/>
          <w:lang w:val="es-ES" w:eastAsia="ar-SA"/>
        </w:rPr>
      </w:pPr>
    </w:p>
    <w:p w14:paraId="05630479" w14:textId="3C0C041D" w:rsidR="006D5F26" w:rsidRPr="008C5D63" w:rsidRDefault="006D5F26" w:rsidP="00394841">
      <w:pPr>
        <w:pStyle w:val="Prrafodelista"/>
        <w:numPr>
          <w:ilvl w:val="0"/>
          <w:numId w:val="49"/>
        </w:numPr>
        <w:ind w:left="1134" w:right="49" w:hanging="425"/>
        <w:jc w:val="both"/>
        <w:rPr>
          <w:rFonts w:ascii="Montserrat" w:hAnsi="Montserrat" w:cs="Arial"/>
          <w:sz w:val="20"/>
          <w:szCs w:val="20"/>
          <w:lang w:eastAsia="ar-SA"/>
        </w:rPr>
      </w:pPr>
      <w:r w:rsidRPr="008C5D63">
        <w:rPr>
          <w:rFonts w:ascii="Montserrat" w:hAnsi="Montserrat" w:cs="Arial"/>
          <w:sz w:val="20"/>
          <w:szCs w:val="20"/>
          <w:lang w:eastAsia="ar-SA"/>
        </w:rPr>
        <w:t xml:space="preserve">Cabe señalar que de conformidad con el apartado "Envío de proposiciones electrónicas </w:t>
      </w:r>
      <w:r w:rsidR="00F03A36" w:rsidRPr="008C5D63">
        <w:rPr>
          <w:rFonts w:ascii="Montserrat" w:hAnsi="Montserrat" w:cs="Arial"/>
          <w:sz w:val="20"/>
          <w:szCs w:val="20"/>
          <w:lang w:eastAsia="ar-SA"/>
        </w:rPr>
        <w:t xml:space="preserve">Plataforma Digital de Contrataciones Públicas </w:t>
      </w:r>
      <w:r w:rsidRPr="008C5D63">
        <w:rPr>
          <w:rFonts w:ascii="Montserrat" w:hAnsi="Montserrat" w:cs="Arial"/>
          <w:sz w:val="20"/>
          <w:szCs w:val="20"/>
          <w:lang w:eastAsia="ar-SA"/>
        </w:rPr>
        <w:t xml:space="preserve">de la </w:t>
      </w:r>
      <w:r w:rsidRPr="008C5D63">
        <w:rPr>
          <w:rFonts w:ascii="Montserrat" w:hAnsi="Montserrat" w:cs="Arial"/>
          <w:i/>
          <w:sz w:val="20"/>
          <w:szCs w:val="20"/>
          <w:lang w:eastAsia="ar-SA"/>
        </w:rPr>
        <w:t>Guía técnica para licitantes sobre el uso y manejo de Compra</w:t>
      </w:r>
      <w:r w:rsidR="00F03A36" w:rsidRPr="008C5D63">
        <w:rPr>
          <w:rFonts w:ascii="Montserrat" w:hAnsi="Montserrat" w:cs="Arial"/>
          <w:i/>
          <w:sz w:val="20"/>
          <w:szCs w:val="20"/>
          <w:lang w:eastAsia="ar-SA"/>
        </w:rPr>
        <w:t>s</w:t>
      </w:r>
      <w:r w:rsidR="00C24894" w:rsidRPr="008C5D63">
        <w:rPr>
          <w:rFonts w:ascii="Montserrat" w:hAnsi="Montserrat" w:cs="Arial"/>
          <w:i/>
          <w:sz w:val="20"/>
          <w:szCs w:val="20"/>
          <w:lang w:eastAsia="ar-SA"/>
        </w:rPr>
        <w:t xml:space="preserve"> MX</w:t>
      </w:r>
      <w:r w:rsidRPr="008C5D63">
        <w:rPr>
          <w:rFonts w:ascii="Montserrat" w:hAnsi="Montserrat" w:cs="Arial"/>
          <w:sz w:val="20"/>
          <w:szCs w:val="20"/>
          <w:lang w:eastAsia="ar-SA"/>
        </w:rPr>
        <w:t xml:space="preserve">, </w:t>
      </w:r>
      <w:r w:rsidR="001103F7" w:rsidRPr="008C5D63">
        <w:rPr>
          <w:rFonts w:ascii="Montserrat" w:hAnsi="Montserrat" w:cs="Arial"/>
          <w:sz w:val="20"/>
          <w:szCs w:val="20"/>
          <w:lang w:eastAsia="ar-SA"/>
        </w:rPr>
        <w:t xml:space="preserve">la capacidad del sistema para almacenar datos y </w:t>
      </w:r>
      <w:r w:rsidR="001103F7" w:rsidRPr="008C5D63">
        <w:rPr>
          <w:rFonts w:ascii="Montserrat" w:hAnsi="Montserrat" w:cs="Arial"/>
          <w:sz w:val="20"/>
          <w:szCs w:val="20"/>
          <w:lang w:eastAsia="ar-SA"/>
        </w:rPr>
        <w:lastRenderedPageBreak/>
        <w:t xml:space="preserve">documentos de cada </w:t>
      </w:r>
      <w:r w:rsidRPr="008C5D63">
        <w:rPr>
          <w:rFonts w:ascii="Montserrat" w:hAnsi="Montserrat" w:cs="Arial"/>
          <w:sz w:val="20"/>
          <w:szCs w:val="20"/>
          <w:lang w:eastAsia="ar-SA"/>
        </w:rPr>
        <w:t xml:space="preserve">parámetro </w:t>
      </w:r>
      <w:r w:rsidR="001103F7" w:rsidRPr="008C5D63">
        <w:rPr>
          <w:rFonts w:ascii="Montserrat" w:hAnsi="Montserrat" w:cs="Arial"/>
          <w:sz w:val="20"/>
          <w:szCs w:val="20"/>
          <w:lang w:eastAsia="ar-SA"/>
        </w:rPr>
        <w:t>es de</w:t>
      </w:r>
      <w:r w:rsidRPr="008C5D63">
        <w:rPr>
          <w:rFonts w:ascii="Montserrat" w:hAnsi="Montserrat" w:cs="Arial"/>
          <w:sz w:val="20"/>
          <w:szCs w:val="20"/>
          <w:lang w:eastAsia="ar-SA"/>
        </w:rPr>
        <w:t xml:space="preserve"> 150 Megabytes</w:t>
      </w:r>
      <w:r w:rsidR="001103F7" w:rsidRPr="008C5D63">
        <w:rPr>
          <w:rFonts w:ascii="Montserrat" w:hAnsi="Montserrat" w:cs="Arial"/>
          <w:sz w:val="20"/>
          <w:szCs w:val="20"/>
          <w:lang w:eastAsia="ar-SA"/>
        </w:rPr>
        <w:t>, se debe considerar que la propuesta no debe superar los 3 Gigabytes, conforme a lo establecido por la S</w:t>
      </w:r>
      <w:r w:rsidR="00F03A36" w:rsidRPr="008C5D63">
        <w:rPr>
          <w:rFonts w:ascii="Montserrat" w:hAnsi="Montserrat" w:cs="Arial"/>
          <w:sz w:val="20"/>
          <w:szCs w:val="20"/>
          <w:lang w:eastAsia="ar-SA"/>
        </w:rPr>
        <w:t>ecretaría</w:t>
      </w:r>
      <w:r w:rsidR="001103F7" w:rsidRPr="008C5D63">
        <w:rPr>
          <w:rFonts w:ascii="Montserrat" w:hAnsi="Montserrat" w:cs="Arial"/>
          <w:sz w:val="20"/>
          <w:szCs w:val="20"/>
          <w:lang w:eastAsia="ar-SA"/>
        </w:rPr>
        <w:t xml:space="preserve">. </w:t>
      </w:r>
    </w:p>
    <w:p w14:paraId="42AF5259" w14:textId="77777777" w:rsidR="00C430B5" w:rsidRPr="00445349" w:rsidRDefault="00C430B5" w:rsidP="008C5D63">
      <w:pPr>
        <w:ind w:left="1134" w:right="49" w:hanging="425"/>
        <w:jc w:val="both"/>
        <w:rPr>
          <w:rFonts w:ascii="Montserrat" w:eastAsia="Times New Roman" w:hAnsi="Montserrat" w:cs="Arial"/>
          <w:sz w:val="20"/>
          <w:szCs w:val="20"/>
          <w:lang w:val="es-ES" w:eastAsia="ar-SA"/>
        </w:rPr>
      </w:pPr>
    </w:p>
    <w:p w14:paraId="5AF7099B" w14:textId="06CCE2AB" w:rsidR="00C430B5" w:rsidRPr="008C5D63" w:rsidRDefault="00C430B5" w:rsidP="00394841">
      <w:pPr>
        <w:pStyle w:val="Prrafodelista"/>
        <w:numPr>
          <w:ilvl w:val="0"/>
          <w:numId w:val="49"/>
        </w:numPr>
        <w:ind w:left="1134" w:right="49" w:hanging="425"/>
        <w:jc w:val="both"/>
        <w:rPr>
          <w:rFonts w:ascii="Montserrat" w:hAnsi="Montserrat" w:cs="Arial"/>
          <w:sz w:val="20"/>
          <w:szCs w:val="20"/>
          <w:lang w:eastAsia="ar-SA"/>
        </w:rPr>
      </w:pPr>
      <w:r w:rsidRPr="008C5D63">
        <w:rPr>
          <w:rFonts w:ascii="Montserrat" w:hAnsi="Montserrat" w:cs="Arial"/>
          <w:sz w:val="20"/>
          <w:szCs w:val="20"/>
          <w:lang w:eastAsia="ar-SA"/>
        </w:rPr>
        <w:t>Asimismo</w:t>
      </w:r>
      <w:r w:rsidR="00504274" w:rsidRPr="008C5D63">
        <w:rPr>
          <w:rFonts w:ascii="Montserrat" w:hAnsi="Montserrat" w:cs="Arial"/>
          <w:sz w:val="20"/>
          <w:szCs w:val="20"/>
          <w:lang w:eastAsia="ar-SA"/>
        </w:rPr>
        <w:t>,</w:t>
      </w:r>
      <w:r w:rsidRPr="008C5D63">
        <w:rPr>
          <w:rFonts w:ascii="Montserrat" w:hAnsi="Montserrat" w:cs="Arial"/>
          <w:sz w:val="20"/>
          <w:szCs w:val="20"/>
          <w:lang w:eastAsia="ar-SA"/>
        </w:rPr>
        <w:t xml:space="preserve"> en caso de que los parámetros establecidos</w:t>
      </w:r>
      <w:r w:rsidR="00E54FA7" w:rsidRPr="008C5D63">
        <w:rPr>
          <w:rFonts w:ascii="Montserrat" w:hAnsi="Montserrat" w:cs="Arial"/>
          <w:sz w:val="20"/>
          <w:szCs w:val="20"/>
          <w:lang w:eastAsia="ar-SA"/>
        </w:rPr>
        <w:t xml:space="preserve"> en Compra</w:t>
      </w:r>
      <w:r w:rsidR="00C24894" w:rsidRPr="008C5D63">
        <w:rPr>
          <w:rFonts w:ascii="Montserrat" w:hAnsi="Montserrat" w:cs="Arial"/>
          <w:sz w:val="20"/>
          <w:szCs w:val="20"/>
          <w:lang w:eastAsia="ar-SA"/>
        </w:rPr>
        <w:t>s MX</w:t>
      </w:r>
      <w:r w:rsidRPr="008C5D63">
        <w:rPr>
          <w:rFonts w:ascii="Montserrat" w:hAnsi="Montserrat" w:cs="Arial"/>
          <w:sz w:val="20"/>
          <w:szCs w:val="20"/>
          <w:lang w:eastAsia="ar-SA"/>
        </w:rPr>
        <w:t xml:space="preserve"> fueran insuficientes para cargar la información requerida, se habilitará en l</w:t>
      </w:r>
      <w:r w:rsidR="00F03A36" w:rsidRPr="008C5D63">
        <w:rPr>
          <w:rFonts w:ascii="Montserrat" w:hAnsi="Montserrat" w:cs="Arial"/>
          <w:sz w:val="20"/>
          <w:szCs w:val="20"/>
          <w:lang w:eastAsia="ar-SA"/>
        </w:rPr>
        <w:t>a</w:t>
      </w:r>
      <w:r w:rsidRPr="008C5D63">
        <w:rPr>
          <w:rFonts w:ascii="Montserrat" w:hAnsi="Montserrat" w:cs="Arial"/>
          <w:sz w:val="20"/>
          <w:szCs w:val="20"/>
          <w:lang w:eastAsia="ar-SA"/>
        </w:rPr>
        <w:t xml:space="preserve"> </w:t>
      </w:r>
      <w:r w:rsidR="00E54FA7" w:rsidRPr="008C5D63">
        <w:rPr>
          <w:rFonts w:ascii="Montserrat" w:hAnsi="Montserrat" w:cs="Arial"/>
          <w:sz w:val="20"/>
          <w:szCs w:val="20"/>
          <w:lang w:eastAsia="ar-SA"/>
        </w:rPr>
        <w:t xml:space="preserve">propio </w:t>
      </w:r>
      <w:r w:rsidR="00F03A36" w:rsidRPr="008C5D63">
        <w:rPr>
          <w:rFonts w:ascii="Montserrat" w:hAnsi="Montserrat" w:cs="Arial"/>
          <w:sz w:val="20"/>
          <w:szCs w:val="20"/>
          <w:lang w:eastAsia="ar-SA"/>
        </w:rPr>
        <w:t>Plataforma</w:t>
      </w:r>
      <w:r w:rsidRPr="008C5D63">
        <w:rPr>
          <w:rFonts w:ascii="Montserrat" w:hAnsi="Montserrat" w:cs="Arial"/>
          <w:sz w:val="20"/>
          <w:szCs w:val="20"/>
          <w:lang w:eastAsia="ar-SA"/>
        </w:rPr>
        <w:t xml:space="preserve"> </w:t>
      </w:r>
      <w:r w:rsidR="00DC11D6" w:rsidRPr="008C5D63">
        <w:rPr>
          <w:rFonts w:ascii="Montserrat" w:hAnsi="Montserrat" w:cs="Arial"/>
          <w:sz w:val="20"/>
          <w:szCs w:val="20"/>
          <w:lang w:eastAsia="ar-SA"/>
        </w:rPr>
        <w:t xml:space="preserve">el área adicional de anexos, </w:t>
      </w:r>
      <w:r w:rsidRPr="008C5D63">
        <w:rPr>
          <w:rFonts w:ascii="Montserrat" w:hAnsi="Montserrat" w:cs="Arial"/>
          <w:sz w:val="20"/>
          <w:szCs w:val="20"/>
          <w:lang w:eastAsia="ar-SA"/>
        </w:rPr>
        <w:t xml:space="preserve">por lo que de ser el caso es necesario se </w:t>
      </w:r>
      <w:r w:rsidR="00E92B10" w:rsidRPr="008C5D63">
        <w:rPr>
          <w:rFonts w:ascii="Montserrat" w:hAnsi="Montserrat" w:cs="Arial"/>
          <w:sz w:val="20"/>
          <w:szCs w:val="20"/>
          <w:lang w:eastAsia="ar-SA"/>
        </w:rPr>
        <w:t>referencié</w:t>
      </w:r>
      <w:r w:rsidR="002435E3" w:rsidRPr="008C5D63">
        <w:rPr>
          <w:rFonts w:ascii="Montserrat" w:hAnsi="Montserrat" w:cs="Arial"/>
          <w:sz w:val="20"/>
          <w:szCs w:val="20"/>
          <w:lang w:eastAsia="ar-SA"/>
        </w:rPr>
        <w:t xml:space="preserve"> claramente </w:t>
      </w:r>
      <w:r w:rsidR="00E54FA7" w:rsidRPr="008C5D63">
        <w:rPr>
          <w:rFonts w:ascii="Montserrat" w:hAnsi="Montserrat" w:cs="Arial"/>
          <w:sz w:val="20"/>
          <w:szCs w:val="20"/>
          <w:lang w:eastAsia="ar-SA"/>
        </w:rPr>
        <w:t xml:space="preserve">la </w:t>
      </w:r>
      <w:r w:rsidRPr="008C5D63">
        <w:rPr>
          <w:rFonts w:ascii="Montserrat" w:hAnsi="Montserrat" w:cs="Arial"/>
          <w:sz w:val="20"/>
          <w:szCs w:val="20"/>
          <w:lang w:eastAsia="ar-SA"/>
        </w:rPr>
        <w:t>documentación</w:t>
      </w:r>
      <w:r w:rsidR="00E54FA7" w:rsidRPr="008C5D63">
        <w:rPr>
          <w:rFonts w:ascii="Montserrat" w:hAnsi="Montserrat" w:cs="Arial"/>
          <w:sz w:val="20"/>
          <w:szCs w:val="20"/>
          <w:lang w:eastAsia="ar-SA"/>
        </w:rPr>
        <w:t xml:space="preserve"> que se cargue en dicho apartado</w:t>
      </w:r>
      <w:r w:rsidRPr="008C5D63">
        <w:rPr>
          <w:rFonts w:ascii="Montserrat" w:hAnsi="Montserrat" w:cs="Arial"/>
          <w:sz w:val="20"/>
          <w:szCs w:val="20"/>
          <w:lang w:eastAsia="ar-SA"/>
        </w:rPr>
        <w:t>.</w:t>
      </w:r>
    </w:p>
    <w:p w14:paraId="52386104" w14:textId="77777777" w:rsidR="0056715E" w:rsidRPr="00445349" w:rsidRDefault="0056715E" w:rsidP="008C5D63">
      <w:pPr>
        <w:ind w:left="1134" w:right="49" w:hanging="425"/>
        <w:jc w:val="both"/>
        <w:rPr>
          <w:rFonts w:ascii="Montserrat" w:hAnsi="Montserrat" w:cs="Arial"/>
          <w:sz w:val="20"/>
          <w:szCs w:val="20"/>
          <w:lang w:val="es-ES"/>
        </w:rPr>
      </w:pPr>
    </w:p>
    <w:p w14:paraId="57EEAAE5" w14:textId="1572DD90" w:rsidR="008F6777" w:rsidRPr="008C5D63" w:rsidRDefault="00555C08" w:rsidP="00394841">
      <w:pPr>
        <w:pStyle w:val="Prrafodelista"/>
        <w:numPr>
          <w:ilvl w:val="0"/>
          <w:numId w:val="49"/>
        </w:numPr>
        <w:ind w:left="1134" w:right="49" w:hanging="425"/>
        <w:jc w:val="both"/>
        <w:rPr>
          <w:rFonts w:ascii="Montserrat" w:hAnsi="Montserrat" w:cs="Arial"/>
          <w:sz w:val="20"/>
          <w:szCs w:val="20"/>
        </w:rPr>
      </w:pPr>
      <w:r w:rsidRPr="008C5D63">
        <w:rPr>
          <w:rFonts w:ascii="Montserrat" w:hAnsi="Montserrat" w:cs="Arial"/>
          <w:sz w:val="20"/>
          <w:szCs w:val="20"/>
        </w:rPr>
        <w:t>L</w:t>
      </w:r>
      <w:r w:rsidR="008F6777" w:rsidRPr="008C5D63">
        <w:rPr>
          <w:rFonts w:ascii="Montserrat" w:hAnsi="Montserrat" w:cs="Arial"/>
          <w:sz w:val="20"/>
          <w:szCs w:val="20"/>
        </w:rPr>
        <w:t>a documentación técnica, legal y económica que integre la proposición remitida a través de</w:t>
      </w:r>
      <w:r w:rsidR="00F03A36" w:rsidRPr="008C5D63">
        <w:rPr>
          <w:rFonts w:ascii="Montserrat" w:hAnsi="Montserrat" w:cs="Arial"/>
          <w:sz w:val="20"/>
          <w:szCs w:val="20"/>
        </w:rPr>
        <w:t xml:space="preserve"> Plataforma Digital de Contrataciones Públicas</w:t>
      </w:r>
      <w:r w:rsidR="0097275D" w:rsidRPr="008C5D63">
        <w:rPr>
          <w:rFonts w:ascii="Montserrat" w:hAnsi="Montserrat" w:cs="Arial"/>
          <w:sz w:val="20"/>
          <w:szCs w:val="20"/>
        </w:rPr>
        <w:t xml:space="preserve"> </w:t>
      </w:r>
      <w:r w:rsidR="008F6777" w:rsidRPr="008C5D63">
        <w:rPr>
          <w:rFonts w:ascii="Montserrat" w:hAnsi="Montserrat" w:cs="Arial"/>
          <w:sz w:val="20"/>
          <w:szCs w:val="20"/>
        </w:rPr>
        <w:t>Compra</w:t>
      </w:r>
      <w:r w:rsidR="00C24894" w:rsidRPr="008C5D63">
        <w:rPr>
          <w:rFonts w:ascii="Montserrat" w:hAnsi="Montserrat" w:cs="Arial"/>
          <w:sz w:val="20"/>
          <w:szCs w:val="20"/>
        </w:rPr>
        <w:t>s MX</w:t>
      </w:r>
      <w:r w:rsidR="008F6777" w:rsidRPr="008C5D63">
        <w:rPr>
          <w:rFonts w:ascii="Montserrat" w:hAnsi="Montserrat" w:cs="Arial"/>
          <w:sz w:val="20"/>
          <w:szCs w:val="20"/>
        </w:rPr>
        <w:t xml:space="preserve">, se deberán emplear los medios de identificación electrónica en sustitución de la firma autógrafa, lo anterior de conformidad con lo señalado en el </w:t>
      </w:r>
      <w:r w:rsidR="008F6777" w:rsidRPr="008C5D63">
        <w:rPr>
          <w:rFonts w:ascii="Montserrat" w:hAnsi="Montserrat" w:cs="Arial"/>
          <w:b/>
          <w:bCs/>
          <w:sz w:val="20"/>
          <w:szCs w:val="20"/>
        </w:rPr>
        <w:t xml:space="preserve">artículo </w:t>
      </w:r>
      <w:r w:rsidR="00F03A36" w:rsidRPr="008C5D63">
        <w:rPr>
          <w:rFonts w:ascii="Montserrat" w:hAnsi="Montserrat" w:cs="Arial"/>
          <w:b/>
          <w:bCs/>
          <w:sz w:val="20"/>
          <w:szCs w:val="20"/>
        </w:rPr>
        <w:t xml:space="preserve">36 y 37 </w:t>
      </w:r>
      <w:r w:rsidR="008F6777" w:rsidRPr="008C5D63">
        <w:rPr>
          <w:rFonts w:ascii="Montserrat" w:hAnsi="Montserrat" w:cs="Arial"/>
          <w:sz w:val="20"/>
          <w:szCs w:val="20"/>
        </w:rPr>
        <w:t xml:space="preserve">de la LAASSP y el primer párrafo del artículo </w:t>
      </w:r>
      <w:r w:rsidR="00B03B96">
        <w:rPr>
          <w:rFonts w:ascii="Montserrat" w:hAnsi="Montserrat" w:cs="Arial"/>
          <w:sz w:val="20"/>
          <w:szCs w:val="20"/>
        </w:rPr>
        <w:t>9</w:t>
      </w:r>
      <w:r w:rsidR="008F6777" w:rsidRPr="008C5D63">
        <w:rPr>
          <w:rFonts w:ascii="Montserrat" w:hAnsi="Montserrat" w:cs="Arial"/>
          <w:sz w:val="20"/>
          <w:szCs w:val="20"/>
        </w:rPr>
        <w:t>5 del RLAASSP.</w:t>
      </w:r>
    </w:p>
    <w:p w14:paraId="7A1F083A" w14:textId="77777777" w:rsidR="008F6777" w:rsidRPr="00445349" w:rsidRDefault="008F6777" w:rsidP="008C5D63">
      <w:pPr>
        <w:ind w:left="1134" w:right="49" w:hanging="425"/>
        <w:jc w:val="both"/>
        <w:rPr>
          <w:rFonts w:ascii="Montserrat" w:hAnsi="Montserrat" w:cs="Arial"/>
          <w:sz w:val="20"/>
          <w:szCs w:val="20"/>
        </w:rPr>
      </w:pPr>
    </w:p>
    <w:p w14:paraId="138B8EA3" w14:textId="16980F01" w:rsidR="00555C08" w:rsidRPr="008C5D63" w:rsidRDefault="00555C08" w:rsidP="00394841">
      <w:pPr>
        <w:pStyle w:val="Prrafodelista"/>
        <w:numPr>
          <w:ilvl w:val="0"/>
          <w:numId w:val="49"/>
        </w:numPr>
        <w:ind w:left="1134" w:hanging="425"/>
        <w:jc w:val="both"/>
        <w:rPr>
          <w:rFonts w:ascii="Montserrat" w:hAnsi="Montserrat" w:cs="Arial"/>
          <w:spacing w:val="-3"/>
          <w:sz w:val="20"/>
          <w:szCs w:val="20"/>
        </w:rPr>
      </w:pPr>
      <w:r w:rsidRPr="008C5D63">
        <w:rPr>
          <w:rFonts w:ascii="Montserrat" w:hAnsi="Montserrat" w:cs="Arial"/>
          <w:spacing w:val="-3"/>
          <w:sz w:val="20"/>
          <w:szCs w:val="20"/>
        </w:rPr>
        <w:t xml:space="preserve">De conformidad con el artículo </w:t>
      </w:r>
      <w:r w:rsidR="00B03B96">
        <w:rPr>
          <w:rFonts w:ascii="Montserrat" w:hAnsi="Montserrat" w:cs="Arial"/>
          <w:spacing w:val="-3"/>
          <w:sz w:val="20"/>
          <w:szCs w:val="20"/>
        </w:rPr>
        <w:t>9</w:t>
      </w:r>
      <w:r w:rsidRPr="008C5D63">
        <w:rPr>
          <w:rFonts w:ascii="Montserrat" w:hAnsi="Montserrat" w:cs="Arial"/>
          <w:spacing w:val="-3"/>
          <w:sz w:val="20"/>
          <w:szCs w:val="20"/>
        </w:rPr>
        <w:t xml:space="preserve">5 del RLAASSP, las proposiciones presentadas deberán estar foliadas en todas y cada una de las hojas, se numerarán de manera individual la propuesta técnica y la propuesta económica, así como la documentación legal administrativa junto con el resto de los documentos que </w:t>
      </w:r>
      <w:r w:rsidR="00B8109D" w:rsidRPr="008C5D63">
        <w:rPr>
          <w:rFonts w:ascii="Montserrat" w:hAnsi="Montserrat" w:cs="Arial"/>
          <w:spacing w:val="-3"/>
          <w:sz w:val="20"/>
          <w:szCs w:val="20"/>
        </w:rPr>
        <w:t>envíe</w:t>
      </w:r>
      <w:r w:rsidRPr="008C5D63">
        <w:rPr>
          <w:rFonts w:ascii="Montserrat" w:hAnsi="Montserrat" w:cs="Arial"/>
          <w:spacing w:val="-3"/>
          <w:sz w:val="20"/>
          <w:szCs w:val="20"/>
        </w:rPr>
        <w:t xml:space="preserve"> el licitante.</w:t>
      </w:r>
    </w:p>
    <w:p w14:paraId="6BEBB68A" w14:textId="77777777" w:rsidR="006072B9" w:rsidRPr="00445349" w:rsidRDefault="006072B9" w:rsidP="008C5D63">
      <w:pPr>
        <w:ind w:left="1134" w:hanging="425"/>
        <w:jc w:val="both"/>
        <w:rPr>
          <w:rFonts w:ascii="Montserrat" w:hAnsi="Montserrat" w:cs="Arial"/>
          <w:spacing w:val="-3"/>
          <w:sz w:val="20"/>
          <w:szCs w:val="20"/>
        </w:rPr>
      </w:pPr>
    </w:p>
    <w:p w14:paraId="71CC74A6" w14:textId="1527C940" w:rsidR="006072B9" w:rsidRPr="008C5D63" w:rsidRDefault="00C01F7F" w:rsidP="00394841">
      <w:pPr>
        <w:pStyle w:val="Prrafodelista"/>
        <w:numPr>
          <w:ilvl w:val="0"/>
          <w:numId w:val="49"/>
        </w:numPr>
        <w:ind w:left="1134" w:hanging="425"/>
        <w:jc w:val="both"/>
        <w:rPr>
          <w:rFonts w:ascii="Montserrat" w:hAnsi="Montserrat" w:cs="Arial"/>
          <w:spacing w:val="-3"/>
          <w:sz w:val="20"/>
          <w:szCs w:val="20"/>
        </w:rPr>
      </w:pPr>
      <w:r w:rsidRPr="008C5D63">
        <w:rPr>
          <w:rFonts w:ascii="Montserrat" w:hAnsi="Montserrat" w:cs="Arial"/>
          <w:spacing w:val="-3"/>
          <w:sz w:val="20"/>
          <w:szCs w:val="20"/>
        </w:rPr>
        <w:t>De igual forma se verificará</w:t>
      </w:r>
      <w:r w:rsidR="006072B9" w:rsidRPr="008C5D63">
        <w:rPr>
          <w:rFonts w:ascii="Montserrat" w:hAnsi="Montserrat" w:cs="Arial"/>
          <w:spacing w:val="-3"/>
          <w:sz w:val="20"/>
          <w:szCs w:val="20"/>
        </w:rPr>
        <w:t xml:space="preserve"> que los licitantes en cumplimiento al </w:t>
      </w:r>
      <w:r w:rsidR="006072B9" w:rsidRPr="008C5D63">
        <w:rPr>
          <w:rFonts w:ascii="Montserrat" w:hAnsi="Montserrat" w:cs="Arial"/>
          <w:b/>
          <w:bCs/>
          <w:spacing w:val="-3"/>
          <w:sz w:val="20"/>
          <w:szCs w:val="20"/>
        </w:rPr>
        <w:t xml:space="preserve">artículo </w:t>
      </w:r>
      <w:r w:rsidR="000F79CF" w:rsidRPr="008C5D63">
        <w:rPr>
          <w:rFonts w:ascii="Montserrat" w:hAnsi="Montserrat" w:cs="Arial"/>
          <w:b/>
          <w:bCs/>
          <w:spacing w:val="-3"/>
          <w:sz w:val="20"/>
          <w:szCs w:val="20"/>
        </w:rPr>
        <w:t>40</w:t>
      </w:r>
      <w:r w:rsidR="006072B9" w:rsidRPr="008C5D63">
        <w:rPr>
          <w:rFonts w:ascii="Montserrat" w:hAnsi="Montserrat" w:cs="Arial"/>
          <w:spacing w:val="-3"/>
          <w:sz w:val="20"/>
          <w:szCs w:val="20"/>
        </w:rPr>
        <w:t>, fracción V</w:t>
      </w:r>
      <w:r w:rsidR="000F79CF" w:rsidRPr="008C5D63">
        <w:rPr>
          <w:rFonts w:ascii="Montserrat" w:hAnsi="Montserrat" w:cs="Arial"/>
          <w:spacing w:val="-3"/>
          <w:sz w:val="20"/>
          <w:szCs w:val="20"/>
        </w:rPr>
        <w:t>I</w:t>
      </w:r>
      <w:r w:rsidR="006072B9" w:rsidRPr="008C5D63">
        <w:rPr>
          <w:rFonts w:ascii="Montserrat" w:hAnsi="Montserrat" w:cs="Arial"/>
          <w:spacing w:val="-3"/>
          <w:sz w:val="20"/>
          <w:szCs w:val="20"/>
        </w:rPr>
        <w:t xml:space="preserve">, de la LAASSP, presenten el </w:t>
      </w:r>
      <w:r w:rsidR="006E7767" w:rsidRPr="008C5D63">
        <w:rPr>
          <w:rFonts w:ascii="Montserrat" w:hAnsi="Montserrat" w:cs="Arial"/>
          <w:b/>
          <w:spacing w:val="-3"/>
          <w:sz w:val="20"/>
          <w:szCs w:val="20"/>
        </w:rPr>
        <w:t>ANEXO</w:t>
      </w:r>
      <w:r w:rsidR="006072B9" w:rsidRPr="008C5D63">
        <w:rPr>
          <w:rFonts w:ascii="Montserrat" w:hAnsi="Montserrat" w:cs="Arial"/>
          <w:b/>
          <w:spacing w:val="-3"/>
          <w:sz w:val="20"/>
          <w:szCs w:val="20"/>
        </w:rPr>
        <w:t xml:space="preserve"> V</w:t>
      </w:r>
      <w:r w:rsidR="006072B9" w:rsidRPr="008C5D63">
        <w:rPr>
          <w:rFonts w:ascii="Montserrat" w:hAnsi="Montserrat"/>
          <w:sz w:val="20"/>
          <w:szCs w:val="20"/>
        </w:rPr>
        <w:t xml:space="preserve"> </w:t>
      </w:r>
      <w:r w:rsidR="006072B9" w:rsidRPr="008C5D63">
        <w:rPr>
          <w:rFonts w:ascii="Montserrat" w:hAnsi="Montserrat" w:cs="Arial"/>
          <w:spacing w:val="-3"/>
          <w:sz w:val="20"/>
          <w:szCs w:val="20"/>
        </w:rPr>
        <w:t xml:space="preserve">el cual será suscrito </w:t>
      </w:r>
      <w:r w:rsidR="006072B9" w:rsidRPr="008C5D63">
        <w:rPr>
          <w:rFonts w:ascii="Montserrat" w:hAnsi="Montserrat" w:cs="Arial"/>
          <w:b/>
          <w:spacing w:val="-3"/>
          <w:sz w:val="20"/>
          <w:szCs w:val="20"/>
        </w:rPr>
        <w:t>Bajo Protesta de Decir Verdad</w:t>
      </w:r>
      <w:r w:rsidR="006072B9" w:rsidRPr="008C5D63">
        <w:rPr>
          <w:rFonts w:ascii="Montserrat" w:hAnsi="Montserrat" w:cs="Arial"/>
          <w:spacing w:val="-3"/>
          <w:sz w:val="20"/>
          <w:szCs w:val="20"/>
        </w:rPr>
        <w:t>, donde se manifieste que se cuenta con facultades suficientes para comprometerse por sí o por su representada</w:t>
      </w:r>
      <w:r w:rsidRPr="008C5D63">
        <w:rPr>
          <w:rFonts w:ascii="Montserrat" w:hAnsi="Montserrat" w:cs="Arial"/>
          <w:spacing w:val="-3"/>
          <w:sz w:val="20"/>
          <w:szCs w:val="20"/>
        </w:rPr>
        <w:t>.</w:t>
      </w:r>
      <w:r w:rsidR="006072B9" w:rsidRPr="008C5D63">
        <w:rPr>
          <w:rFonts w:ascii="Montserrat" w:hAnsi="Montserrat" w:cs="Arial"/>
          <w:spacing w:val="-3"/>
          <w:sz w:val="20"/>
          <w:szCs w:val="20"/>
        </w:rPr>
        <w:t xml:space="preserve"> </w:t>
      </w:r>
    </w:p>
    <w:p w14:paraId="4BA3FD9D" w14:textId="77777777" w:rsidR="006072B9" w:rsidRPr="00445349" w:rsidRDefault="006072B9" w:rsidP="00E82FC7">
      <w:pPr>
        <w:ind w:left="567"/>
        <w:jc w:val="both"/>
        <w:rPr>
          <w:rFonts w:ascii="Montserrat" w:hAnsi="Montserrat" w:cs="Arial"/>
          <w:b/>
          <w:spacing w:val="-3"/>
          <w:sz w:val="20"/>
          <w:szCs w:val="20"/>
        </w:rPr>
      </w:pPr>
    </w:p>
    <w:p w14:paraId="6D454CDE" w14:textId="77777777" w:rsidR="001339AE" w:rsidRPr="00445349" w:rsidRDefault="001339AE" w:rsidP="00E82FC7">
      <w:pPr>
        <w:ind w:left="709"/>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desarrollará de la siguiente forma:</w:t>
      </w:r>
    </w:p>
    <w:p w14:paraId="16A2E2E0" w14:textId="77777777" w:rsidR="00DB6432" w:rsidRPr="00445349" w:rsidRDefault="00DB6432" w:rsidP="003F491F">
      <w:pPr>
        <w:ind w:left="851" w:hanging="425"/>
        <w:jc w:val="both"/>
        <w:rPr>
          <w:rFonts w:ascii="Montserrat" w:hAnsi="Montserrat" w:cs="Arial"/>
          <w:spacing w:val="-3"/>
          <w:sz w:val="20"/>
          <w:szCs w:val="20"/>
        </w:rPr>
      </w:pPr>
    </w:p>
    <w:p w14:paraId="01E67988" w14:textId="77777777" w:rsidR="00FF28E0" w:rsidRPr="00445349" w:rsidRDefault="001339AE" w:rsidP="0090698F">
      <w:pPr>
        <w:widowControl w:val="0"/>
        <w:numPr>
          <w:ilvl w:val="0"/>
          <w:numId w:val="31"/>
        </w:numPr>
        <w:tabs>
          <w:tab w:val="left" w:pos="-720"/>
        </w:tabs>
        <w:suppressAutoHyphens/>
        <w:adjustRightInd w:val="0"/>
        <w:ind w:left="1418"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14:paraId="01D0F4D5" w14:textId="77777777" w:rsidR="00BB4EAA" w:rsidRPr="00445349" w:rsidRDefault="00BB4EAA" w:rsidP="0090698F">
      <w:pPr>
        <w:widowControl w:val="0"/>
        <w:tabs>
          <w:tab w:val="left" w:pos="-720"/>
        </w:tabs>
        <w:suppressAutoHyphens/>
        <w:adjustRightInd w:val="0"/>
        <w:ind w:left="1418" w:hanging="425"/>
        <w:jc w:val="both"/>
        <w:textAlignment w:val="baseline"/>
        <w:rPr>
          <w:rFonts w:ascii="Montserrat" w:hAnsi="Montserrat" w:cs="Arial"/>
          <w:spacing w:val="-3"/>
          <w:sz w:val="20"/>
          <w:szCs w:val="20"/>
        </w:rPr>
      </w:pPr>
    </w:p>
    <w:p w14:paraId="484D391E" w14:textId="77777777" w:rsidR="00FF28E0" w:rsidRPr="00445349" w:rsidRDefault="001339AE" w:rsidP="0090698F">
      <w:pPr>
        <w:widowControl w:val="0"/>
        <w:numPr>
          <w:ilvl w:val="0"/>
          <w:numId w:val="31"/>
        </w:numPr>
        <w:tabs>
          <w:tab w:val="left" w:pos="-720"/>
        </w:tabs>
        <w:suppressAutoHyphens/>
        <w:adjustRightInd w:val="0"/>
        <w:ind w:left="1418"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Se darán a conocer los servidores públicos participan</w:t>
      </w:r>
      <w:r w:rsidR="00497568" w:rsidRPr="00445349">
        <w:rPr>
          <w:rFonts w:ascii="Montserrat" w:hAnsi="Montserrat" w:cs="Arial"/>
          <w:spacing w:val="-3"/>
          <w:sz w:val="20"/>
          <w:szCs w:val="20"/>
        </w:rPr>
        <w:t>tes y</w:t>
      </w:r>
      <w:r w:rsidRPr="00445349">
        <w:rPr>
          <w:rFonts w:ascii="Montserrat" w:hAnsi="Montserrat" w:cs="Arial"/>
          <w:spacing w:val="-3"/>
          <w:sz w:val="20"/>
          <w:szCs w:val="20"/>
        </w:rPr>
        <w:t xml:space="preserve"> </w:t>
      </w:r>
      <w:r w:rsidR="009905C0" w:rsidRPr="00445349">
        <w:rPr>
          <w:rFonts w:ascii="Montserrat" w:hAnsi="Montserrat" w:cs="Arial"/>
          <w:spacing w:val="-3"/>
          <w:sz w:val="20"/>
          <w:szCs w:val="20"/>
        </w:rPr>
        <w:t xml:space="preserve">en su caso </w:t>
      </w:r>
      <w:r w:rsidRPr="00445349">
        <w:rPr>
          <w:rFonts w:ascii="Montserrat" w:hAnsi="Montserrat" w:cs="Arial"/>
          <w:spacing w:val="-3"/>
          <w:sz w:val="20"/>
          <w:szCs w:val="20"/>
        </w:rPr>
        <w:t>observadores asistentes al acto.</w:t>
      </w:r>
    </w:p>
    <w:p w14:paraId="5595050A" w14:textId="77777777" w:rsidR="00BB4EAA" w:rsidRPr="00445349" w:rsidRDefault="00BB4EAA" w:rsidP="0090698F">
      <w:pPr>
        <w:pStyle w:val="Prrafodelista"/>
        <w:ind w:left="1418" w:hanging="425"/>
        <w:rPr>
          <w:rFonts w:ascii="Montserrat" w:hAnsi="Montserrat" w:cs="Arial"/>
          <w:spacing w:val="-3"/>
          <w:sz w:val="20"/>
          <w:szCs w:val="20"/>
        </w:rPr>
      </w:pPr>
    </w:p>
    <w:p w14:paraId="50EF3E54" w14:textId="1FAE2493" w:rsidR="00FF28E0" w:rsidRPr="00445349" w:rsidRDefault="001339AE" w:rsidP="0090698F">
      <w:pPr>
        <w:widowControl w:val="0"/>
        <w:numPr>
          <w:ilvl w:val="0"/>
          <w:numId w:val="31"/>
        </w:numPr>
        <w:tabs>
          <w:tab w:val="left" w:pos="-720"/>
        </w:tabs>
        <w:suppressAutoHyphens/>
        <w:adjustRightInd w:val="0"/>
        <w:ind w:left="1418"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Una vez iniciado el acto se ingresará a Compra</w:t>
      </w:r>
      <w:r w:rsidR="00C24894">
        <w:rPr>
          <w:rFonts w:ascii="Montserrat" w:hAnsi="Montserrat" w:cs="Arial"/>
          <w:spacing w:val="-3"/>
          <w:sz w:val="20"/>
          <w:szCs w:val="20"/>
        </w:rPr>
        <w:t>s MX</w:t>
      </w:r>
      <w:r w:rsidRPr="00445349">
        <w:rPr>
          <w:rFonts w:ascii="Montserrat" w:hAnsi="Montserrat" w:cs="Arial"/>
          <w:spacing w:val="-3"/>
          <w:sz w:val="20"/>
          <w:szCs w:val="20"/>
        </w:rPr>
        <w:t xml:space="preserve"> para verificar el envío de proposiciones por medios remotos de comunicación electrónica.</w:t>
      </w:r>
    </w:p>
    <w:p w14:paraId="0536F35D" w14:textId="77777777" w:rsidR="00BB4EAA" w:rsidRPr="00445349" w:rsidRDefault="00BB4EAA" w:rsidP="0090698F">
      <w:pPr>
        <w:pStyle w:val="Prrafodelista"/>
        <w:ind w:left="1418" w:hanging="425"/>
        <w:jc w:val="both"/>
        <w:rPr>
          <w:rFonts w:ascii="Montserrat" w:hAnsi="Montserrat" w:cs="Arial"/>
          <w:spacing w:val="-3"/>
          <w:sz w:val="20"/>
          <w:szCs w:val="20"/>
        </w:rPr>
      </w:pPr>
    </w:p>
    <w:p w14:paraId="2822D7E8" w14:textId="5548132A" w:rsidR="0072465E" w:rsidRDefault="0072465E" w:rsidP="0090698F">
      <w:pPr>
        <w:pStyle w:val="Prrafodelista"/>
        <w:numPr>
          <w:ilvl w:val="0"/>
          <w:numId w:val="31"/>
        </w:numPr>
        <w:ind w:left="1418" w:hanging="425"/>
        <w:jc w:val="both"/>
        <w:rPr>
          <w:rFonts w:ascii="Montserrat" w:eastAsiaTheme="minorHAnsi" w:hAnsi="Montserrat" w:cs="Arial"/>
          <w:spacing w:val="-3"/>
          <w:sz w:val="20"/>
          <w:szCs w:val="20"/>
          <w:lang w:val="es-MX" w:eastAsia="en-US"/>
        </w:rPr>
      </w:pPr>
      <w:r w:rsidRPr="0072465E">
        <w:rPr>
          <w:rFonts w:ascii="Montserrat" w:eastAsiaTheme="minorHAnsi" w:hAnsi="Montserrat" w:cs="Arial"/>
          <w:spacing w:val="-3"/>
          <w:sz w:val="20"/>
          <w:szCs w:val="20"/>
          <w:lang w:val="es-MX" w:eastAsia="en-US"/>
        </w:rPr>
        <w:t>De conformidad con el volumen de información de las propuestas y archivos electrónicos presentados en el Sistema Compra</w:t>
      </w:r>
      <w:r w:rsidR="00C24894">
        <w:rPr>
          <w:rFonts w:ascii="Montserrat" w:eastAsiaTheme="minorHAnsi" w:hAnsi="Montserrat" w:cs="Arial"/>
          <w:spacing w:val="-3"/>
          <w:sz w:val="20"/>
          <w:szCs w:val="20"/>
          <w:lang w:val="es-MX" w:eastAsia="en-US"/>
        </w:rPr>
        <w:t>s MX</w:t>
      </w:r>
      <w:r w:rsidRPr="0072465E">
        <w:rPr>
          <w:rFonts w:ascii="Montserrat" w:eastAsiaTheme="minorHAnsi" w:hAnsi="Montserrat" w:cs="Arial"/>
          <w:spacing w:val="-3"/>
          <w:sz w:val="20"/>
          <w:szCs w:val="20"/>
          <w:lang w:val="es-MX" w:eastAsia="en-US"/>
        </w:rPr>
        <w:t>, se podrá declarar un receso para descargar y verificar cuantitativamente las proposiciones.</w:t>
      </w:r>
    </w:p>
    <w:p w14:paraId="5BC19DB2" w14:textId="77777777" w:rsidR="0072465E" w:rsidRPr="0072465E" w:rsidRDefault="0072465E" w:rsidP="0090698F">
      <w:pPr>
        <w:pStyle w:val="Prrafodelista"/>
        <w:ind w:left="1418" w:hanging="425"/>
        <w:rPr>
          <w:rFonts w:ascii="Montserrat" w:hAnsi="Montserrat" w:cs="Arial"/>
          <w:spacing w:val="-3"/>
          <w:sz w:val="20"/>
          <w:szCs w:val="20"/>
        </w:rPr>
      </w:pPr>
    </w:p>
    <w:p w14:paraId="2DCB9B45" w14:textId="72F4AB63" w:rsidR="001339AE" w:rsidRPr="0072465E" w:rsidRDefault="001339AE" w:rsidP="0090698F">
      <w:pPr>
        <w:pStyle w:val="Prrafodelista"/>
        <w:numPr>
          <w:ilvl w:val="0"/>
          <w:numId w:val="31"/>
        </w:numPr>
        <w:ind w:left="1418" w:hanging="425"/>
        <w:jc w:val="both"/>
        <w:rPr>
          <w:rFonts w:ascii="Montserrat" w:eastAsiaTheme="minorHAnsi" w:hAnsi="Montserrat" w:cs="Arial"/>
          <w:spacing w:val="-3"/>
          <w:sz w:val="20"/>
          <w:szCs w:val="20"/>
          <w:lang w:val="es-MX" w:eastAsia="en-US"/>
        </w:rPr>
      </w:pPr>
      <w:r w:rsidRPr="0072465E">
        <w:rPr>
          <w:rFonts w:ascii="Montserrat" w:hAnsi="Montserrat" w:cs="Arial"/>
          <w:spacing w:val="-3"/>
          <w:sz w:val="20"/>
          <w:szCs w:val="20"/>
        </w:rPr>
        <w:t xml:space="preserve">Se procederá a la apertura de los sobres generados mediante el sistema, en el supuesto de que durante el acto de presentación y </w:t>
      </w:r>
      <w:r w:rsidRPr="0072465E">
        <w:rPr>
          <w:rFonts w:ascii="Montserrat" w:hAnsi="Montserrat" w:cs="Arial"/>
          <w:spacing w:val="-3"/>
          <w:sz w:val="20"/>
          <w:szCs w:val="20"/>
        </w:rPr>
        <w:lastRenderedPageBreak/>
        <w:t xml:space="preserve">apertura de proposiciones, por causas ajenas a la Convocante, no sea posible abrir los sobres que contengan las </w:t>
      </w:r>
      <w:r w:rsidR="004F447F" w:rsidRPr="0072465E">
        <w:rPr>
          <w:rFonts w:ascii="Montserrat" w:hAnsi="Montserrat" w:cs="Arial"/>
          <w:spacing w:val="-3"/>
          <w:sz w:val="20"/>
          <w:szCs w:val="20"/>
        </w:rPr>
        <w:t xml:space="preserve">proposiciones </w:t>
      </w:r>
      <w:r w:rsidRPr="0072465E">
        <w:rPr>
          <w:rFonts w:ascii="Montserrat" w:hAnsi="Montserrat" w:cs="Arial"/>
          <w:spacing w:val="-3"/>
          <w:sz w:val="20"/>
          <w:szCs w:val="20"/>
        </w:rPr>
        <w:t>enviadas por Compra</w:t>
      </w:r>
      <w:r w:rsidR="00C24894">
        <w:rPr>
          <w:rFonts w:ascii="Montserrat" w:hAnsi="Montserrat" w:cs="Arial"/>
          <w:spacing w:val="-3"/>
          <w:sz w:val="20"/>
          <w:szCs w:val="20"/>
        </w:rPr>
        <w:t>s MX</w:t>
      </w:r>
      <w:r w:rsidRPr="0072465E">
        <w:rPr>
          <w:rFonts w:ascii="Montserrat" w:hAnsi="Montserrat" w:cs="Arial"/>
          <w:spacing w:val="-3"/>
          <w:sz w:val="20"/>
          <w:szCs w:val="20"/>
        </w:rPr>
        <w:t xml:space="preserve">, el acto se reanudará a partir de que se restablezcan las condiciones que dieron origen a la interrupción, salvo lo previsto en el numeral </w:t>
      </w:r>
      <w:r w:rsidRPr="000509BA">
        <w:rPr>
          <w:rFonts w:ascii="Montserrat" w:hAnsi="Montserrat" w:cs="Arial"/>
          <w:spacing w:val="-3"/>
          <w:sz w:val="20"/>
          <w:szCs w:val="20"/>
        </w:rPr>
        <w:t>29</w:t>
      </w:r>
      <w:r w:rsidRPr="0072465E">
        <w:rPr>
          <w:rFonts w:ascii="Montserrat" w:hAnsi="Montserrat" w:cs="Arial"/>
          <w:spacing w:val="-3"/>
          <w:sz w:val="20"/>
          <w:szCs w:val="20"/>
        </w:rPr>
        <w:t xml:space="preserve"> del “</w:t>
      </w:r>
      <w:r w:rsidRPr="0072465E">
        <w:rPr>
          <w:rFonts w:ascii="Montserrat" w:hAnsi="Montserrat" w:cs="Arial"/>
          <w:i/>
          <w:spacing w:val="-3"/>
          <w:sz w:val="20"/>
          <w:szCs w:val="20"/>
        </w:rPr>
        <w:t>ACUERDO por el que se establecen las disposiciones que se deberán observar para la utilización del Sistema electrónico de Información Pública Gubernamental denominado Compra</w:t>
      </w:r>
      <w:r w:rsidR="00C24894">
        <w:rPr>
          <w:rFonts w:ascii="Montserrat" w:hAnsi="Montserrat" w:cs="Arial"/>
          <w:i/>
          <w:spacing w:val="-3"/>
          <w:sz w:val="20"/>
          <w:szCs w:val="20"/>
        </w:rPr>
        <w:t>s MX</w:t>
      </w:r>
      <w:r w:rsidRPr="0072465E">
        <w:rPr>
          <w:rFonts w:ascii="Montserrat" w:hAnsi="Montserrat" w:cs="Arial"/>
          <w:spacing w:val="-3"/>
          <w:sz w:val="20"/>
          <w:szCs w:val="20"/>
        </w:rPr>
        <w:t>” el cual contempla lo siguiente:</w:t>
      </w:r>
    </w:p>
    <w:p w14:paraId="7710653A" w14:textId="77777777" w:rsidR="001339AE" w:rsidRPr="00445349" w:rsidRDefault="001339AE" w:rsidP="006B06A8">
      <w:pPr>
        <w:spacing w:line="276" w:lineRule="auto"/>
        <w:rPr>
          <w:rFonts w:ascii="Montserrat" w:hAnsi="Montserrat" w:cs="Arial"/>
          <w:spacing w:val="-3"/>
          <w:sz w:val="18"/>
          <w:szCs w:val="18"/>
        </w:rPr>
      </w:pPr>
    </w:p>
    <w:p w14:paraId="4B0866FE" w14:textId="77777777" w:rsidR="001339AE" w:rsidRPr="00445349" w:rsidRDefault="001339AE" w:rsidP="0090698F">
      <w:pPr>
        <w:widowControl w:val="0"/>
        <w:tabs>
          <w:tab w:val="left" w:pos="-720"/>
        </w:tabs>
        <w:suppressAutoHyphens/>
        <w:adjustRightInd w:val="0"/>
        <w:ind w:left="1418"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1C64011B" w14:textId="77777777" w:rsidR="00E54FA7" w:rsidRPr="00445349" w:rsidRDefault="00E54FA7" w:rsidP="003F491F">
      <w:pPr>
        <w:widowControl w:val="0"/>
        <w:tabs>
          <w:tab w:val="left" w:pos="-720"/>
        </w:tabs>
        <w:suppressAutoHyphens/>
        <w:adjustRightInd w:val="0"/>
        <w:ind w:left="851" w:right="193" w:hanging="425"/>
        <w:jc w:val="both"/>
        <w:textAlignment w:val="baseline"/>
        <w:rPr>
          <w:rFonts w:ascii="Montserrat" w:hAnsi="Montserrat" w:cs="Arial"/>
          <w:i/>
          <w:spacing w:val="-3"/>
          <w:sz w:val="18"/>
          <w:szCs w:val="18"/>
        </w:rPr>
      </w:pPr>
    </w:p>
    <w:p w14:paraId="438B32B0" w14:textId="41BF6187" w:rsidR="001339AE" w:rsidRPr="00445349" w:rsidRDefault="001339AE" w:rsidP="0090698F">
      <w:pPr>
        <w:ind w:left="1418" w:right="49"/>
        <w:jc w:val="both"/>
        <w:rPr>
          <w:rFonts w:ascii="Montserrat" w:hAnsi="Montserrat" w:cs="Arial"/>
          <w:sz w:val="20"/>
          <w:szCs w:val="20"/>
        </w:rPr>
      </w:pPr>
      <w:r w:rsidRPr="00445349">
        <w:rPr>
          <w:rFonts w:ascii="Montserrat" w:hAnsi="Montserrat" w:cs="Arial"/>
          <w:sz w:val="20"/>
          <w:szCs w:val="20"/>
        </w:rPr>
        <w:t>Se precisa que una vez recibidas las proposiciones a través de Compra</w:t>
      </w:r>
      <w:r w:rsidR="00C24894">
        <w:rPr>
          <w:rFonts w:ascii="Montserrat" w:hAnsi="Montserrat" w:cs="Arial"/>
          <w:sz w:val="20"/>
          <w:szCs w:val="20"/>
        </w:rPr>
        <w:t>s MX</w:t>
      </w:r>
      <w:r w:rsidRPr="00445349">
        <w:rPr>
          <w:rFonts w:ascii="Montserrat" w:hAnsi="Montserrat" w:cs="Arial"/>
          <w:sz w:val="20"/>
          <w:szCs w:val="20"/>
        </w:rPr>
        <w:t xml:space="preserve"> en la fecha y hora establecidas, éstas no podrán retirarse o dejarse sin efecto, por lo que deberán considerarse vigentes dentro del </w:t>
      </w:r>
      <w:r w:rsidR="00C01F7F" w:rsidRPr="00445349">
        <w:rPr>
          <w:rFonts w:ascii="Montserrat" w:hAnsi="Montserrat" w:cs="Arial"/>
          <w:sz w:val="20"/>
          <w:szCs w:val="20"/>
        </w:rPr>
        <w:t xml:space="preserve">procedimiento de contratación </w:t>
      </w:r>
      <w:r w:rsidR="00072F45" w:rsidRPr="00445349">
        <w:rPr>
          <w:rFonts w:ascii="Montserrat" w:hAnsi="Montserrat" w:cs="Arial"/>
          <w:sz w:val="20"/>
          <w:szCs w:val="20"/>
        </w:rPr>
        <w:t xml:space="preserve">y </w:t>
      </w:r>
      <w:r w:rsidRPr="00445349">
        <w:rPr>
          <w:rFonts w:ascii="Montserrat" w:hAnsi="Montserrat" w:cs="Arial"/>
          <w:sz w:val="20"/>
          <w:szCs w:val="20"/>
        </w:rPr>
        <w:t xml:space="preserve">hasta </w:t>
      </w:r>
      <w:r w:rsidR="00C01F7F" w:rsidRPr="00445349">
        <w:rPr>
          <w:rFonts w:ascii="Montserrat" w:hAnsi="Montserrat" w:cs="Arial"/>
          <w:sz w:val="20"/>
          <w:szCs w:val="20"/>
        </w:rPr>
        <w:t>su conclusión</w:t>
      </w:r>
      <w:r w:rsidRPr="00445349">
        <w:rPr>
          <w:rFonts w:ascii="Montserrat" w:hAnsi="Montserrat" w:cs="Arial"/>
          <w:sz w:val="20"/>
          <w:szCs w:val="20"/>
        </w:rPr>
        <w:t>, de resultar adjudicado deberán estar vigentes durante la vigencia del contrato.</w:t>
      </w:r>
    </w:p>
    <w:p w14:paraId="4E246786" w14:textId="77777777" w:rsidR="00FF28E0" w:rsidRPr="00445349" w:rsidRDefault="00FF28E0" w:rsidP="0090698F">
      <w:pPr>
        <w:ind w:left="1418" w:right="49"/>
        <w:jc w:val="both"/>
        <w:rPr>
          <w:rFonts w:ascii="Montserrat" w:hAnsi="Montserrat" w:cs="Arial"/>
          <w:sz w:val="20"/>
          <w:szCs w:val="20"/>
        </w:rPr>
      </w:pPr>
    </w:p>
    <w:p w14:paraId="65A4547F" w14:textId="77777777" w:rsidR="001339AE" w:rsidRPr="00445349" w:rsidRDefault="001339AE" w:rsidP="0090698F">
      <w:pPr>
        <w:ind w:left="1418"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 en tanto ésta no sea resuelta.</w:t>
      </w:r>
    </w:p>
    <w:p w14:paraId="6C4A7DA7" w14:textId="77777777" w:rsidR="00FF28E0" w:rsidRPr="00445349" w:rsidRDefault="00FF28E0" w:rsidP="003F491F">
      <w:pPr>
        <w:widowControl w:val="0"/>
        <w:tabs>
          <w:tab w:val="left" w:pos="-720"/>
        </w:tabs>
        <w:suppressAutoHyphens/>
        <w:adjustRightInd w:val="0"/>
        <w:ind w:left="851" w:hanging="425"/>
        <w:jc w:val="both"/>
        <w:textAlignment w:val="baseline"/>
        <w:rPr>
          <w:rFonts w:ascii="Montserrat" w:hAnsi="Montserrat" w:cs="Arial"/>
          <w:spacing w:val="-3"/>
          <w:sz w:val="20"/>
          <w:szCs w:val="20"/>
        </w:rPr>
      </w:pPr>
    </w:p>
    <w:p w14:paraId="00C350A1" w14:textId="5DCDEB07" w:rsidR="00FF28E0" w:rsidRPr="00445349" w:rsidRDefault="001339AE" w:rsidP="0090698F">
      <w:pPr>
        <w:widowControl w:val="0"/>
        <w:numPr>
          <w:ilvl w:val="0"/>
          <w:numId w:val="31"/>
        </w:numPr>
        <w:tabs>
          <w:tab w:val="left" w:pos="-720"/>
        </w:tabs>
        <w:suppressAutoHyphens/>
        <w:adjustRightInd w:val="0"/>
        <w:ind w:left="1418"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Acto seguido, en presencia de los que asistan al acto, de acuerdo a lo señalado en los artículos </w:t>
      </w:r>
      <w:r w:rsidR="00B03B96">
        <w:rPr>
          <w:rFonts w:ascii="Montserrat" w:hAnsi="Montserrat" w:cs="Arial"/>
          <w:spacing w:val="-3"/>
          <w:sz w:val="20"/>
          <w:szCs w:val="20"/>
        </w:rPr>
        <w:t>92</w:t>
      </w:r>
      <w:r w:rsidRPr="00445349">
        <w:rPr>
          <w:rFonts w:ascii="Montserrat" w:hAnsi="Montserrat" w:cs="Arial"/>
          <w:spacing w:val="-3"/>
          <w:sz w:val="20"/>
          <w:szCs w:val="20"/>
        </w:rPr>
        <w:t xml:space="preserve"> del RLAASSP y se hará constar la documentación</w:t>
      </w:r>
      <w:r w:rsidRPr="00445349">
        <w:rPr>
          <w:rFonts w:ascii="Montserrat" w:hAnsi="Montserrat" w:cs="Arial"/>
          <w:sz w:val="20"/>
          <w:szCs w:val="20"/>
        </w:rPr>
        <w:t xml:space="preserve"> presentada en el formato de recepción de los documentos que integran la propuesta conforme </w:t>
      </w:r>
      <w:r w:rsidRPr="004270AF">
        <w:rPr>
          <w:rFonts w:ascii="Montserrat" w:hAnsi="Montserrat" w:cs="Arial"/>
          <w:sz w:val="20"/>
          <w:szCs w:val="20"/>
        </w:rPr>
        <w:t xml:space="preserve">al </w:t>
      </w:r>
      <w:r w:rsidR="00521A7C" w:rsidRPr="004270AF">
        <w:rPr>
          <w:rFonts w:ascii="Montserrat" w:hAnsi="Montserrat" w:cs="Arial"/>
          <w:b/>
          <w:sz w:val="20"/>
          <w:szCs w:val="20"/>
        </w:rPr>
        <w:t>ANEXO</w:t>
      </w:r>
      <w:r w:rsidRPr="004270AF">
        <w:rPr>
          <w:rFonts w:ascii="Montserrat" w:hAnsi="Montserrat" w:cs="Arial"/>
          <w:b/>
          <w:sz w:val="20"/>
          <w:szCs w:val="20"/>
        </w:rPr>
        <w:t xml:space="preserve"> X</w:t>
      </w:r>
      <w:r w:rsidR="00143E79" w:rsidRPr="004270AF">
        <w:rPr>
          <w:rFonts w:ascii="Montserrat" w:hAnsi="Montserrat" w:cs="Arial"/>
          <w:b/>
          <w:sz w:val="20"/>
          <w:szCs w:val="20"/>
        </w:rPr>
        <w:t>VI</w:t>
      </w:r>
      <w:r w:rsidRPr="004270AF">
        <w:rPr>
          <w:rFonts w:ascii="Montserrat" w:hAnsi="Montserrat" w:cs="Arial"/>
          <w:b/>
          <w:sz w:val="20"/>
          <w:szCs w:val="20"/>
        </w:rPr>
        <w:t>I</w:t>
      </w:r>
      <w:r w:rsidRPr="00D75868">
        <w:rPr>
          <w:rFonts w:ascii="Montserrat" w:hAnsi="Montserrat" w:cs="Arial"/>
          <w:sz w:val="20"/>
          <w:szCs w:val="20"/>
        </w:rPr>
        <w:t xml:space="preserve"> </w:t>
      </w:r>
      <w:r w:rsidR="00567436" w:rsidRPr="00D75868">
        <w:rPr>
          <w:rFonts w:ascii="Montserrat" w:hAnsi="Montserrat" w:cs="Arial"/>
          <w:b/>
          <w:sz w:val="20"/>
          <w:szCs w:val="20"/>
        </w:rPr>
        <w:t>“Relación de Entrega de Documentación</w:t>
      </w:r>
      <w:r w:rsidR="00506377" w:rsidRPr="00D75868">
        <w:rPr>
          <w:rFonts w:ascii="Montserrat" w:hAnsi="Montserrat" w:cs="Arial"/>
          <w:b/>
          <w:sz w:val="20"/>
          <w:szCs w:val="20"/>
        </w:rPr>
        <w:t>”</w:t>
      </w:r>
      <w:r w:rsidRPr="00D75868">
        <w:rPr>
          <w:rFonts w:ascii="Montserrat" w:hAnsi="Montserrat" w:cs="Arial"/>
          <w:spacing w:val="-3"/>
          <w:sz w:val="20"/>
          <w:szCs w:val="20"/>
        </w:rPr>
        <w:t>,</w:t>
      </w:r>
      <w:r w:rsidRPr="00445349">
        <w:rPr>
          <w:rFonts w:ascii="Montserrat" w:hAnsi="Montserrat" w:cs="Arial"/>
          <w:spacing w:val="-3"/>
          <w:sz w:val="20"/>
          <w:szCs w:val="20"/>
        </w:rPr>
        <w:t xml:space="preserve"> sin entrar al análisis de su contenido</w:t>
      </w:r>
      <w:r w:rsidRPr="00445349">
        <w:rPr>
          <w:rFonts w:ascii="Montserrat" w:hAnsi="Montserrat" w:cs="Arial"/>
          <w:sz w:val="20"/>
          <w:szCs w:val="20"/>
        </w:rPr>
        <w:t>,</w:t>
      </w:r>
      <w:r w:rsidRPr="00445349">
        <w:rPr>
          <w:rFonts w:ascii="Montserrat" w:hAnsi="Montserrat" w:cs="Arial"/>
          <w:spacing w:val="-3"/>
          <w:sz w:val="20"/>
          <w:szCs w:val="20"/>
        </w:rPr>
        <w:t xml:space="preserve"> el cual se efectuará posteriormente durante el proceso de evaluación de prop</w:t>
      </w:r>
      <w:r w:rsidR="00E54FA7" w:rsidRPr="00445349">
        <w:rPr>
          <w:rFonts w:ascii="Montserrat" w:hAnsi="Montserrat" w:cs="Arial"/>
          <w:spacing w:val="-3"/>
          <w:sz w:val="20"/>
          <w:szCs w:val="20"/>
        </w:rPr>
        <w:t>osiciones</w:t>
      </w:r>
      <w:r w:rsidRPr="00445349">
        <w:rPr>
          <w:rFonts w:ascii="Montserrat" w:hAnsi="Montserrat" w:cs="Arial"/>
          <w:spacing w:val="-3"/>
          <w:sz w:val="20"/>
          <w:szCs w:val="20"/>
        </w:rPr>
        <w:t>, por lo que en términos de</w:t>
      </w:r>
      <w:r w:rsidR="00B03B96">
        <w:rPr>
          <w:rFonts w:ascii="Montserrat" w:hAnsi="Montserrat" w:cs="Arial"/>
          <w:spacing w:val="-3"/>
          <w:sz w:val="20"/>
          <w:szCs w:val="20"/>
        </w:rPr>
        <w:t>l</w:t>
      </w:r>
      <w:r w:rsidRPr="00445349">
        <w:rPr>
          <w:rFonts w:ascii="Montserrat" w:hAnsi="Montserrat" w:cs="Arial"/>
          <w:spacing w:val="-3"/>
          <w:sz w:val="20"/>
          <w:szCs w:val="20"/>
        </w:rPr>
        <w:t xml:space="preserve">  artículo </w:t>
      </w:r>
      <w:r w:rsidR="00B03B96">
        <w:rPr>
          <w:rFonts w:ascii="Montserrat" w:hAnsi="Montserrat" w:cs="Arial"/>
          <w:spacing w:val="-3"/>
          <w:sz w:val="20"/>
          <w:szCs w:val="20"/>
        </w:rPr>
        <w:t>92</w:t>
      </w:r>
      <w:r w:rsidRPr="00445349">
        <w:rPr>
          <w:rFonts w:ascii="Montserrat" w:hAnsi="Montserrat" w:cs="Arial"/>
          <w:spacing w:val="-3"/>
          <w:sz w:val="20"/>
          <w:szCs w:val="20"/>
        </w:rPr>
        <w:t xml:space="preserve"> del RLAASSP, no se podrá desechar ninguna propuesta durante este acto.</w:t>
      </w:r>
    </w:p>
    <w:p w14:paraId="5FF8E5C3" w14:textId="77777777" w:rsidR="00FF28E0" w:rsidRPr="00445349" w:rsidRDefault="00FF28E0" w:rsidP="0090698F">
      <w:pPr>
        <w:widowControl w:val="0"/>
        <w:tabs>
          <w:tab w:val="left" w:pos="-720"/>
        </w:tabs>
        <w:suppressAutoHyphens/>
        <w:adjustRightInd w:val="0"/>
        <w:ind w:left="1418" w:hanging="425"/>
        <w:jc w:val="both"/>
        <w:textAlignment w:val="baseline"/>
        <w:rPr>
          <w:rFonts w:ascii="Montserrat" w:hAnsi="Montserrat" w:cs="Arial"/>
          <w:spacing w:val="-3"/>
          <w:sz w:val="20"/>
          <w:szCs w:val="20"/>
        </w:rPr>
      </w:pPr>
    </w:p>
    <w:p w14:paraId="6A93494C" w14:textId="272CF460" w:rsidR="00E11ED3" w:rsidRPr="00445349" w:rsidRDefault="001339AE" w:rsidP="0090698F">
      <w:pPr>
        <w:widowControl w:val="0"/>
        <w:numPr>
          <w:ilvl w:val="0"/>
          <w:numId w:val="31"/>
        </w:numPr>
        <w:tabs>
          <w:tab w:val="left" w:pos="-720"/>
        </w:tabs>
        <w:suppressAutoHyphens/>
        <w:adjustRightInd w:val="0"/>
        <w:ind w:left="1418"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Instituto conforme al artículo </w:t>
      </w:r>
      <w:r w:rsidR="00171631">
        <w:rPr>
          <w:rFonts w:ascii="Montserrat" w:hAnsi="Montserrat" w:cs="Arial"/>
          <w:spacing w:val="-3"/>
          <w:sz w:val="20"/>
          <w:szCs w:val="20"/>
        </w:rPr>
        <w:t>46</w:t>
      </w:r>
      <w:r w:rsidRPr="000509BA">
        <w:rPr>
          <w:rFonts w:ascii="Montserrat" w:hAnsi="Montserrat" w:cs="Arial"/>
          <w:spacing w:val="-3"/>
          <w:sz w:val="20"/>
          <w:szCs w:val="20"/>
        </w:rPr>
        <w:t xml:space="preserve"> fracción II</w:t>
      </w:r>
      <w:r w:rsidRPr="00445349">
        <w:rPr>
          <w:rFonts w:ascii="Montserrat" w:hAnsi="Montserrat" w:cs="Arial"/>
          <w:spacing w:val="-3"/>
          <w:sz w:val="20"/>
          <w:szCs w:val="20"/>
        </w:rPr>
        <w:t xml:space="preserve"> de la LAASSP, levantará el acta correspondiente que servirá de constancia de la celebración del acto de presentación y apertura de proposiciones, se hará constar el importe total de l</w:t>
      </w:r>
      <w:r w:rsidR="00AC6F9F">
        <w:rPr>
          <w:rFonts w:ascii="Montserrat" w:hAnsi="Montserrat" w:cs="Arial"/>
          <w:spacing w:val="-3"/>
          <w:sz w:val="20"/>
          <w:szCs w:val="20"/>
        </w:rPr>
        <w:t>a</w:t>
      </w:r>
      <w:r w:rsidR="00F01D7A">
        <w:rPr>
          <w:rFonts w:ascii="Montserrat" w:hAnsi="Montserrat" w:cs="Arial"/>
          <w:spacing w:val="-3"/>
          <w:sz w:val="20"/>
          <w:szCs w:val="20"/>
        </w:rPr>
        <w:t>s</w:t>
      </w:r>
      <w:r w:rsidRPr="00445349">
        <w:rPr>
          <w:rFonts w:ascii="Montserrat" w:hAnsi="Montserrat" w:cs="Arial"/>
          <w:spacing w:val="-3"/>
          <w:sz w:val="20"/>
          <w:szCs w:val="20"/>
        </w:rPr>
        <w:t xml:space="preserve"> </w:t>
      </w:r>
      <w:r w:rsidR="00AC6F9F" w:rsidRPr="00314BDD">
        <w:rPr>
          <w:rFonts w:ascii="Montserrat" w:hAnsi="Montserrat" w:cs="Arial"/>
          <w:spacing w:val="-3"/>
          <w:sz w:val="20"/>
          <w:szCs w:val="20"/>
        </w:rPr>
        <w:t>partidas</w:t>
      </w:r>
      <w:r w:rsidR="00AC6F9F">
        <w:rPr>
          <w:rFonts w:ascii="Montserrat" w:hAnsi="Montserrat" w:cs="Arial"/>
          <w:spacing w:val="-3"/>
          <w:sz w:val="20"/>
          <w:szCs w:val="20"/>
        </w:rPr>
        <w:t xml:space="preserve"> </w:t>
      </w:r>
      <w:r w:rsidRPr="00445349">
        <w:rPr>
          <w:rFonts w:ascii="Montserrat" w:hAnsi="Montserrat" w:cs="Arial"/>
          <w:spacing w:val="-3"/>
          <w:sz w:val="20"/>
          <w:szCs w:val="20"/>
        </w:rPr>
        <w:t xml:space="preserve">de las proposiciones presentadas, </w:t>
      </w:r>
      <w:r w:rsidR="00497568" w:rsidRPr="00445349">
        <w:rPr>
          <w:rFonts w:ascii="Montserrat" w:hAnsi="Montserrat" w:cs="Arial"/>
          <w:spacing w:val="-3"/>
          <w:sz w:val="20"/>
          <w:szCs w:val="20"/>
        </w:rPr>
        <w:t>asimismo</w:t>
      </w:r>
      <w:r w:rsidRPr="00445349">
        <w:rPr>
          <w:rFonts w:ascii="Montserrat" w:hAnsi="Montserrat" w:cs="Arial"/>
          <w:spacing w:val="-3"/>
          <w:sz w:val="20"/>
          <w:szCs w:val="20"/>
        </w:rPr>
        <w:t xml:space="preserve"> se señalará lugar, fecha y hora en que se dará a conocer el fallo de la Licitación. </w:t>
      </w:r>
    </w:p>
    <w:p w14:paraId="2F6FDDA6" w14:textId="77777777" w:rsidR="00E11ED3" w:rsidRPr="00445349" w:rsidRDefault="00E11ED3" w:rsidP="0090698F">
      <w:pPr>
        <w:pStyle w:val="Prrafodelista"/>
        <w:ind w:left="1418" w:hanging="425"/>
        <w:rPr>
          <w:rFonts w:ascii="Montserrat" w:hAnsi="Montserrat" w:cs="Arial"/>
          <w:spacing w:val="-3"/>
          <w:sz w:val="20"/>
          <w:szCs w:val="20"/>
        </w:rPr>
      </w:pPr>
    </w:p>
    <w:p w14:paraId="7196F880" w14:textId="77777777" w:rsidR="002435E3" w:rsidRPr="00445349" w:rsidRDefault="001339AE" w:rsidP="0090698F">
      <w:pPr>
        <w:widowControl w:val="0"/>
        <w:tabs>
          <w:tab w:val="left" w:pos="-720"/>
        </w:tabs>
        <w:suppressAutoHyphens/>
        <w:adjustRightInd w:val="0"/>
        <w:ind w:left="1418"/>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sidR="00E71A03">
        <w:rPr>
          <w:rFonts w:ascii="Montserrat" w:hAnsi="Montserrat" w:cs="Arial"/>
          <w:spacing w:val="-3"/>
          <w:sz w:val="20"/>
          <w:szCs w:val="20"/>
        </w:rPr>
        <w:t>l</w:t>
      </w:r>
      <w:r w:rsidR="0058771E" w:rsidRPr="00445349">
        <w:rPr>
          <w:rFonts w:ascii="Montserrat" w:hAnsi="Montserrat" w:cs="Arial"/>
          <w:spacing w:val="-3"/>
          <w:sz w:val="20"/>
          <w:szCs w:val="20"/>
        </w:rPr>
        <w:t>a falta de firma de alg</w:t>
      </w:r>
      <w:r w:rsidR="00504274" w:rsidRPr="00445349">
        <w:rPr>
          <w:rFonts w:ascii="Montserrat" w:hAnsi="Montserrat" w:cs="Arial"/>
          <w:spacing w:val="-3"/>
          <w:sz w:val="20"/>
          <w:szCs w:val="20"/>
        </w:rPr>
        <w:t xml:space="preserve">uno de ellos </w:t>
      </w:r>
      <w:r w:rsidR="0058771E" w:rsidRPr="00445349">
        <w:rPr>
          <w:rFonts w:ascii="Montserrat" w:hAnsi="Montserrat" w:cs="Arial"/>
          <w:spacing w:val="-3"/>
          <w:sz w:val="20"/>
          <w:szCs w:val="20"/>
        </w:rPr>
        <w:t>no invalidará su contenido y efectos.</w:t>
      </w:r>
    </w:p>
    <w:p w14:paraId="47C8467A" w14:textId="77777777" w:rsidR="00FF28E0" w:rsidRPr="00445349" w:rsidRDefault="00FF28E0" w:rsidP="0090698F">
      <w:pPr>
        <w:widowControl w:val="0"/>
        <w:tabs>
          <w:tab w:val="left" w:pos="-720"/>
        </w:tabs>
        <w:suppressAutoHyphens/>
        <w:adjustRightInd w:val="0"/>
        <w:ind w:left="1418" w:hanging="425"/>
        <w:jc w:val="both"/>
        <w:textAlignment w:val="baseline"/>
        <w:rPr>
          <w:rFonts w:ascii="Montserrat" w:hAnsi="Montserrat" w:cs="Arial"/>
          <w:spacing w:val="-3"/>
          <w:sz w:val="20"/>
          <w:szCs w:val="20"/>
        </w:rPr>
      </w:pPr>
    </w:p>
    <w:p w14:paraId="69449973" w14:textId="45ABF0FF" w:rsidR="001339AE" w:rsidRPr="00445349" w:rsidRDefault="001339AE" w:rsidP="0090698F">
      <w:pPr>
        <w:widowControl w:val="0"/>
        <w:numPr>
          <w:ilvl w:val="0"/>
          <w:numId w:val="31"/>
        </w:numPr>
        <w:tabs>
          <w:tab w:val="left" w:pos="-720"/>
        </w:tabs>
        <w:suppressAutoHyphens/>
        <w:adjustRightInd w:val="0"/>
        <w:ind w:left="1418"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correspondiente al acto de presentación y apertura de </w:t>
      </w:r>
      <w:r w:rsidRPr="00445349">
        <w:rPr>
          <w:rFonts w:ascii="Montserrat" w:hAnsi="Montserrat" w:cs="Arial"/>
          <w:spacing w:val="-3"/>
          <w:sz w:val="20"/>
          <w:szCs w:val="20"/>
        </w:rPr>
        <w:lastRenderedPageBreak/>
        <w:t xml:space="preserve">proposiciones, se difundirá a través de </w:t>
      </w:r>
      <w:r w:rsidR="00171631" w:rsidRPr="00171631">
        <w:rPr>
          <w:rFonts w:ascii="Montserrat" w:hAnsi="Montserrat" w:cs="Arial"/>
          <w:spacing w:val="-3"/>
          <w:sz w:val="20"/>
          <w:szCs w:val="20"/>
        </w:rPr>
        <w:t xml:space="preserve">Plataforma Digital de Contrataciones Públicas </w:t>
      </w:r>
      <w:r w:rsidRPr="00445349">
        <w:rPr>
          <w:rFonts w:ascii="Montserrat" w:hAnsi="Montserrat" w:cs="Arial"/>
          <w:spacing w:val="-3"/>
          <w:sz w:val="20"/>
          <w:szCs w:val="20"/>
        </w:rPr>
        <w:t>Compra</w:t>
      </w:r>
      <w:r w:rsidR="00C24894">
        <w:rPr>
          <w:rFonts w:ascii="Montserrat" w:hAnsi="Montserrat" w:cs="Arial"/>
          <w:spacing w:val="-3"/>
          <w:sz w:val="20"/>
          <w:szCs w:val="20"/>
        </w:rPr>
        <w:t>s MX</w:t>
      </w:r>
      <w:r w:rsidR="00171631">
        <w:rPr>
          <w:rFonts w:ascii="Montserrat" w:hAnsi="Montserrat" w:cs="Arial"/>
          <w:spacing w:val="-3"/>
          <w:sz w:val="20"/>
          <w:szCs w:val="20"/>
        </w:rPr>
        <w:t>,</w:t>
      </w:r>
      <w:r w:rsidRPr="00445349">
        <w:rPr>
          <w:rFonts w:ascii="Montserrat" w:hAnsi="Montserrat" w:cs="Arial"/>
          <w:spacing w:val="-3"/>
          <w:sz w:val="20"/>
          <w:szCs w:val="20"/>
        </w:rPr>
        <w:t xml:space="preserve"> al concluir el mismo, para efectos de su notificación en términos de lo dispuesto en el </w:t>
      </w:r>
      <w:r w:rsidRPr="00B42703">
        <w:rPr>
          <w:rFonts w:ascii="Montserrat" w:hAnsi="Montserrat" w:cs="Arial"/>
          <w:b/>
          <w:bCs/>
          <w:spacing w:val="-3"/>
          <w:sz w:val="20"/>
          <w:szCs w:val="20"/>
        </w:rPr>
        <w:t xml:space="preserve">artículo </w:t>
      </w:r>
      <w:r w:rsidR="00171631" w:rsidRPr="00B42703">
        <w:rPr>
          <w:rFonts w:ascii="Montserrat" w:hAnsi="Montserrat" w:cs="Arial"/>
          <w:b/>
          <w:bCs/>
          <w:spacing w:val="-3"/>
          <w:sz w:val="20"/>
          <w:szCs w:val="20"/>
        </w:rPr>
        <w:t>50</w:t>
      </w:r>
      <w:r w:rsidRPr="00445349">
        <w:rPr>
          <w:rFonts w:ascii="Montserrat" w:hAnsi="Montserrat" w:cs="Arial"/>
          <w:spacing w:val="-3"/>
          <w:sz w:val="20"/>
          <w:szCs w:val="20"/>
        </w:rPr>
        <w:t xml:space="preserve"> de la LAASSP.</w:t>
      </w:r>
    </w:p>
    <w:p w14:paraId="07BFB689" w14:textId="77777777" w:rsidR="001339AE" w:rsidRPr="00445349" w:rsidRDefault="001339AE" w:rsidP="003F491F">
      <w:pPr>
        <w:ind w:left="851" w:hanging="425"/>
        <w:jc w:val="both"/>
        <w:rPr>
          <w:rFonts w:ascii="Montserrat" w:hAnsi="Montserrat" w:cs="Arial"/>
          <w:b/>
          <w:spacing w:val="-3"/>
          <w:sz w:val="20"/>
          <w:szCs w:val="20"/>
        </w:rPr>
      </w:pPr>
    </w:p>
    <w:bookmarkEnd w:id="76"/>
    <w:p w14:paraId="60CA4C81" w14:textId="77777777" w:rsidR="008F6777" w:rsidRPr="00445349" w:rsidRDefault="00CC385D" w:rsidP="0090698F">
      <w:pPr>
        <w:ind w:left="993"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14:paraId="4BE5ED8B" w14:textId="77777777" w:rsidR="00CC385D" w:rsidRDefault="00CC385D" w:rsidP="003F491F">
      <w:pPr>
        <w:ind w:right="49"/>
        <w:jc w:val="both"/>
        <w:rPr>
          <w:rFonts w:ascii="Montserrat" w:hAnsi="Montserrat" w:cs="Arial"/>
          <w:sz w:val="20"/>
          <w:szCs w:val="20"/>
        </w:rPr>
      </w:pPr>
    </w:p>
    <w:p w14:paraId="2F4FFAB3" w14:textId="77777777" w:rsidR="00C6676E" w:rsidRPr="00445349" w:rsidRDefault="00C6676E" w:rsidP="003F491F">
      <w:pPr>
        <w:ind w:right="49"/>
        <w:jc w:val="both"/>
        <w:rPr>
          <w:rFonts w:ascii="Montserrat" w:hAnsi="Montserrat" w:cs="Arial"/>
          <w:sz w:val="20"/>
          <w:szCs w:val="20"/>
        </w:rPr>
      </w:pPr>
    </w:p>
    <w:p w14:paraId="4ED6D0ED" w14:textId="77777777" w:rsidR="008F6777" w:rsidRPr="00445349" w:rsidRDefault="008F6777" w:rsidP="00394841">
      <w:pPr>
        <w:pStyle w:val="Ttulo2"/>
        <w:numPr>
          <w:ilvl w:val="1"/>
          <w:numId w:val="46"/>
        </w:numPr>
        <w:spacing w:before="0" w:after="0"/>
        <w:ind w:left="567" w:right="49" w:hanging="141"/>
        <w:rPr>
          <w:rFonts w:ascii="Montserrat" w:hAnsi="Montserrat" w:cs="Arial"/>
          <w:i w:val="0"/>
          <w:sz w:val="20"/>
          <w:lang w:val="es-ES_tradnl"/>
        </w:rPr>
      </w:pPr>
      <w:bookmarkStart w:id="77" w:name="_Toc424735333"/>
      <w:bookmarkStart w:id="78" w:name="_Toc203404052"/>
      <w:r w:rsidRPr="00445349">
        <w:rPr>
          <w:rFonts w:ascii="Montserrat" w:hAnsi="Montserrat" w:cs="Arial"/>
          <w:i w:val="0"/>
          <w:sz w:val="20"/>
          <w:lang w:val="es-ES_tradnl"/>
        </w:rPr>
        <w:t>Proposiciones conjuntas</w:t>
      </w:r>
      <w:bookmarkEnd w:id="77"/>
      <w:r w:rsidRPr="00445349">
        <w:rPr>
          <w:rFonts w:ascii="Montserrat" w:hAnsi="Montserrat" w:cs="Arial"/>
          <w:i w:val="0"/>
          <w:sz w:val="20"/>
          <w:lang w:val="es-ES_tradnl"/>
        </w:rPr>
        <w:t>.</w:t>
      </w:r>
      <w:bookmarkEnd w:id="78"/>
      <w:r w:rsidRPr="00445349">
        <w:rPr>
          <w:rFonts w:ascii="Montserrat" w:hAnsi="Montserrat" w:cs="Arial"/>
          <w:i w:val="0"/>
          <w:sz w:val="20"/>
          <w:lang w:val="es-ES_tradnl"/>
        </w:rPr>
        <w:t xml:space="preserve"> </w:t>
      </w:r>
    </w:p>
    <w:p w14:paraId="2219EF5D" w14:textId="77777777" w:rsidR="008F6777" w:rsidRPr="00445349" w:rsidRDefault="008F6777" w:rsidP="003F491F">
      <w:pPr>
        <w:ind w:right="-93"/>
        <w:jc w:val="both"/>
        <w:rPr>
          <w:rFonts w:ascii="Montserrat" w:hAnsi="Montserrat" w:cs="Arial"/>
          <w:sz w:val="20"/>
          <w:szCs w:val="20"/>
        </w:rPr>
      </w:pPr>
    </w:p>
    <w:p w14:paraId="58007F67" w14:textId="5D88BB7D" w:rsidR="008F6777" w:rsidRPr="00445349" w:rsidRDefault="008F6777" w:rsidP="007C2514">
      <w:pPr>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71631">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serán aceptadas proposiciones conjuntas, siempre y cuando éstas cumplan con lo establecido en el artículo </w:t>
      </w:r>
      <w:r w:rsidR="00B03B96">
        <w:rPr>
          <w:rFonts w:ascii="Montserrat" w:hAnsi="Montserrat" w:cs="Arial"/>
          <w:sz w:val="20"/>
          <w:szCs w:val="20"/>
        </w:rPr>
        <w:t>88</w:t>
      </w:r>
      <w:r w:rsidRPr="00445349">
        <w:rPr>
          <w:rFonts w:ascii="Montserrat" w:hAnsi="Montserrat" w:cs="Arial"/>
          <w:sz w:val="20"/>
          <w:szCs w:val="20"/>
        </w:rPr>
        <w:t xml:space="preserve"> del RLAASSP.</w:t>
      </w:r>
    </w:p>
    <w:p w14:paraId="26246A3C" w14:textId="77777777" w:rsidR="008F6777" w:rsidRPr="00445349" w:rsidRDefault="008F6777" w:rsidP="007C2514">
      <w:pPr>
        <w:ind w:left="993" w:right="-93"/>
        <w:jc w:val="both"/>
        <w:rPr>
          <w:rFonts w:ascii="Montserrat" w:hAnsi="Montserrat" w:cs="Arial"/>
          <w:sz w:val="20"/>
          <w:szCs w:val="20"/>
        </w:rPr>
      </w:pPr>
    </w:p>
    <w:p w14:paraId="5E0C5524" w14:textId="77777777" w:rsidR="008F6777" w:rsidRPr="00445349" w:rsidRDefault="008F6777" w:rsidP="007C2514">
      <w:pPr>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cubrir los siguientes requisitos:</w:t>
      </w:r>
    </w:p>
    <w:p w14:paraId="1A2B1BA6" w14:textId="77777777" w:rsidR="008F6777" w:rsidRPr="00445349" w:rsidRDefault="008F6777" w:rsidP="003F491F">
      <w:pPr>
        <w:ind w:left="709" w:right="-93" w:hanging="425"/>
        <w:jc w:val="both"/>
        <w:rPr>
          <w:rFonts w:ascii="Montserrat" w:hAnsi="Montserrat" w:cs="Arial"/>
          <w:sz w:val="20"/>
          <w:szCs w:val="20"/>
        </w:rPr>
      </w:pPr>
    </w:p>
    <w:p w14:paraId="02D0736B" w14:textId="77777777" w:rsidR="008F6777" w:rsidRPr="00445349" w:rsidRDefault="008F6777" w:rsidP="008C5D63">
      <w:pPr>
        <w:pStyle w:val="Prrafodelista"/>
        <w:numPr>
          <w:ilvl w:val="0"/>
          <w:numId w:val="29"/>
        </w:numPr>
        <w:ind w:left="1418" w:right="-93" w:hanging="425"/>
        <w:jc w:val="both"/>
        <w:rPr>
          <w:rFonts w:ascii="Montserrat" w:hAnsi="Montserrat" w:cs="Arial"/>
          <w:sz w:val="20"/>
          <w:szCs w:val="20"/>
        </w:rPr>
      </w:pPr>
      <w:r w:rsidRPr="00445349">
        <w:rPr>
          <w:rFonts w:ascii="Montserrat" w:hAnsi="Montserrat" w:cs="Arial"/>
          <w:sz w:val="20"/>
          <w:szCs w:val="20"/>
        </w:rPr>
        <w:t>Los escritos señalados a continuación</w:t>
      </w:r>
      <w:r w:rsidR="005D0C50" w:rsidRPr="00445349">
        <w:rPr>
          <w:rFonts w:ascii="Montserrat" w:hAnsi="Montserrat" w:cs="Arial"/>
          <w:sz w:val="20"/>
          <w:szCs w:val="20"/>
        </w:rPr>
        <w:t xml:space="preserve">, </w:t>
      </w:r>
      <w:r w:rsidRPr="00445349">
        <w:rPr>
          <w:rFonts w:ascii="Montserrat" w:hAnsi="Montserrat" w:cs="Arial"/>
          <w:sz w:val="20"/>
          <w:szCs w:val="20"/>
        </w:rPr>
        <w:t>deberán ser presentados de manera individual por cada integrante.</w:t>
      </w:r>
    </w:p>
    <w:p w14:paraId="11E8879F" w14:textId="77777777" w:rsidR="00DB6432" w:rsidRPr="00492E93" w:rsidRDefault="00DB6432" w:rsidP="003F491F">
      <w:pPr>
        <w:ind w:right="-93"/>
        <w:jc w:val="both"/>
        <w:rPr>
          <w:rFonts w:ascii="Montserrat" w:hAnsi="Montserrat" w:cs="Arial"/>
          <w:sz w:val="20"/>
          <w:szCs w:val="20"/>
          <w:lang w:val="es-ES_tradnl"/>
        </w:rPr>
      </w:pPr>
    </w:p>
    <w:p w14:paraId="20A797A3" w14:textId="77777777" w:rsidR="00492E93" w:rsidRPr="00143E79" w:rsidRDefault="00492E93" w:rsidP="008C5D63">
      <w:pPr>
        <w:numPr>
          <w:ilvl w:val="0"/>
          <w:numId w:val="32"/>
        </w:numPr>
        <w:ind w:left="1701" w:right="49" w:hanging="283"/>
        <w:jc w:val="both"/>
        <w:rPr>
          <w:rFonts w:ascii="Montserrat" w:hAnsi="Montserrat" w:cs="Arial"/>
          <w:b/>
          <w:sz w:val="20"/>
          <w:szCs w:val="20"/>
          <w:lang w:val="es-ES_tradnl"/>
        </w:rPr>
      </w:pPr>
      <w:r w:rsidRPr="00143E79">
        <w:rPr>
          <w:rFonts w:ascii="Montserrat" w:hAnsi="Montserrat" w:cs="Arial"/>
          <w:sz w:val="20"/>
          <w:szCs w:val="20"/>
          <w:lang w:val="es-ES"/>
        </w:rPr>
        <w:t>Acreditamiento de personalidad jurídica (</w:t>
      </w:r>
      <w:r w:rsidRPr="00143E79">
        <w:rPr>
          <w:rFonts w:ascii="Montserrat" w:hAnsi="Montserrat" w:cs="Arial"/>
          <w:b/>
          <w:sz w:val="20"/>
          <w:szCs w:val="20"/>
          <w:lang w:val="es-ES"/>
        </w:rPr>
        <w:t xml:space="preserve">ANEXO </w:t>
      </w:r>
      <w:r w:rsidR="00DD60F2" w:rsidRPr="00143E79">
        <w:rPr>
          <w:rFonts w:ascii="Montserrat" w:hAnsi="Montserrat" w:cs="Arial"/>
          <w:b/>
          <w:sz w:val="20"/>
          <w:szCs w:val="20"/>
          <w:lang w:val="es-ES"/>
        </w:rPr>
        <w:t>I</w:t>
      </w:r>
      <w:r w:rsidR="00123338" w:rsidRPr="00143E79">
        <w:rPr>
          <w:rFonts w:ascii="Montserrat" w:hAnsi="Montserrat" w:cs="Arial"/>
          <w:sz w:val="20"/>
          <w:szCs w:val="20"/>
          <w:lang w:val="es-ES"/>
        </w:rPr>
        <w:t>).</w:t>
      </w:r>
    </w:p>
    <w:p w14:paraId="58710D86" w14:textId="77777777" w:rsidR="00492E93" w:rsidRPr="00143E79" w:rsidRDefault="00492E93" w:rsidP="008C5D63">
      <w:pPr>
        <w:numPr>
          <w:ilvl w:val="0"/>
          <w:numId w:val="32"/>
        </w:numPr>
        <w:ind w:left="1701" w:right="49" w:hanging="283"/>
        <w:jc w:val="both"/>
        <w:rPr>
          <w:rFonts w:ascii="Montserrat" w:hAnsi="Montserrat" w:cs="Arial"/>
          <w:b/>
          <w:sz w:val="20"/>
          <w:szCs w:val="20"/>
          <w:lang w:val="es-ES_tradnl"/>
        </w:rPr>
      </w:pPr>
      <w:r w:rsidRPr="00143E79">
        <w:rPr>
          <w:rFonts w:ascii="Montserrat" w:hAnsi="Montserrat" w:cs="Arial"/>
          <w:sz w:val="20"/>
          <w:szCs w:val="20"/>
          <w:lang w:val="es-ES_tradnl"/>
        </w:rPr>
        <w:t>Dirección de correo electrónico del licitante</w:t>
      </w:r>
      <w:r w:rsidRPr="00143E79">
        <w:rPr>
          <w:rFonts w:ascii="Montserrat" w:hAnsi="Montserrat" w:cs="Arial"/>
          <w:sz w:val="20"/>
          <w:szCs w:val="20"/>
          <w:lang w:val="es-ES"/>
        </w:rPr>
        <w:t xml:space="preserve"> (</w:t>
      </w:r>
      <w:r w:rsidRPr="00143E79">
        <w:rPr>
          <w:rFonts w:ascii="Montserrat" w:hAnsi="Montserrat" w:cs="Arial"/>
          <w:b/>
          <w:sz w:val="20"/>
          <w:szCs w:val="20"/>
          <w:lang w:val="es-ES"/>
        </w:rPr>
        <w:t>ANEXO</w:t>
      </w:r>
      <w:r w:rsidR="008834D2" w:rsidRPr="00143E79">
        <w:rPr>
          <w:rFonts w:ascii="Montserrat" w:hAnsi="Montserrat" w:cs="Arial"/>
          <w:b/>
          <w:sz w:val="20"/>
          <w:szCs w:val="20"/>
          <w:lang w:val="es-ES"/>
        </w:rPr>
        <w:t xml:space="preserve"> II</w:t>
      </w:r>
      <w:r w:rsidR="00123338" w:rsidRPr="00143E79">
        <w:rPr>
          <w:rFonts w:ascii="Montserrat" w:hAnsi="Montserrat" w:cs="Arial"/>
          <w:sz w:val="20"/>
          <w:szCs w:val="20"/>
          <w:lang w:val="es-ES"/>
        </w:rPr>
        <w:t>).</w:t>
      </w:r>
    </w:p>
    <w:p w14:paraId="0420A832" w14:textId="77777777" w:rsidR="00492E93" w:rsidRPr="00143E79" w:rsidRDefault="00492E93" w:rsidP="008C5D63">
      <w:pPr>
        <w:numPr>
          <w:ilvl w:val="0"/>
          <w:numId w:val="32"/>
        </w:numPr>
        <w:ind w:left="1701" w:right="49" w:hanging="283"/>
        <w:jc w:val="both"/>
        <w:rPr>
          <w:rFonts w:ascii="Montserrat" w:hAnsi="Montserrat" w:cs="Arial"/>
          <w:b/>
          <w:sz w:val="20"/>
          <w:szCs w:val="20"/>
          <w:lang w:val="es-ES_tradnl"/>
        </w:rPr>
      </w:pPr>
      <w:r w:rsidRPr="00143E79">
        <w:rPr>
          <w:rFonts w:ascii="Montserrat" w:hAnsi="Montserrat" w:cs="Arial"/>
          <w:sz w:val="20"/>
          <w:szCs w:val="20"/>
          <w:lang w:val="es-ES_tradnl"/>
        </w:rPr>
        <w:t>Domicilio para recibir notificaciones</w:t>
      </w:r>
      <w:r w:rsidRPr="00143E79">
        <w:rPr>
          <w:rFonts w:ascii="Montserrat" w:hAnsi="Montserrat" w:cs="Arial"/>
          <w:sz w:val="20"/>
          <w:szCs w:val="20"/>
          <w:lang w:val="es-ES"/>
        </w:rPr>
        <w:t xml:space="preserve"> (</w:t>
      </w:r>
      <w:r w:rsidRPr="00143E79">
        <w:rPr>
          <w:rFonts w:ascii="Montserrat" w:hAnsi="Montserrat" w:cs="Arial"/>
          <w:b/>
          <w:sz w:val="20"/>
          <w:szCs w:val="20"/>
          <w:lang w:val="es-ES"/>
        </w:rPr>
        <w:t xml:space="preserve">ANEXO </w:t>
      </w:r>
      <w:r w:rsidR="00DD60F2" w:rsidRPr="00143E79">
        <w:rPr>
          <w:rFonts w:ascii="Montserrat" w:hAnsi="Montserrat" w:cs="Arial"/>
          <w:b/>
          <w:sz w:val="20"/>
          <w:szCs w:val="20"/>
          <w:lang w:val="es-ES"/>
        </w:rPr>
        <w:t>III</w:t>
      </w:r>
      <w:r w:rsidR="00123338" w:rsidRPr="00143E79">
        <w:rPr>
          <w:rFonts w:ascii="Montserrat" w:hAnsi="Montserrat" w:cs="Arial"/>
          <w:sz w:val="20"/>
          <w:szCs w:val="20"/>
          <w:lang w:val="es-ES"/>
        </w:rPr>
        <w:t>).</w:t>
      </w:r>
    </w:p>
    <w:p w14:paraId="73E149D2" w14:textId="36658236" w:rsidR="00492E93" w:rsidRPr="00143E79" w:rsidRDefault="00492E93" w:rsidP="008C5D63">
      <w:pPr>
        <w:numPr>
          <w:ilvl w:val="0"/>
          <w:numId w:val="32"/>
        </w:numPr>
        <w:ind w:left="1701" w:right="49" w:hanging="283"/>
        <w:jc w:val="both"/>
        <w:rPr>
          <w:rFonts w:ascii="Montserrat" w:hAnsi="Montserrat" w:cs="Arial"/>
          <w:b/>
          <w:sz w:val="20"/>
          <w:szCs w:val="20"/>
          <w:lang w:val="es-ES_tradnl"/>
        </w:rPr>
      </w:pPr>
      <w:r w:rsidRPr="00143E79">
        <w:rPr>
          <w:rFonts w:ascii="Montserrat" w:hAnsi="Montserrat" w:cs="Arial"/>
          <w:sz w:val="20"/>
          <w:szCs w:val="20"/>
          <w:lang w:val="es-ES"/>
        </w:rPr>
        <w:t xml:space="preserve">Escrito de no encontrarse en </w:t>
      </w:r>
      <w:r w:rsidR="000F47CE">
        <w:rPr>
          <w:rFonts w:ascii="Montserrat" w:hAnsi="Montserrat" w:cs="Arial"/>
          <w:sz w:val="20"/>
          <w:szCs w:val="20"/>
          <w:lang w:val="es-ES"/>
        </w:rPr>
        <w:t>los supuestos de los artículos 71</w:t>
      </w:r>
      <w:r w:rsidRPr="00143E79">
        <w:rPr>
          <w:rFonts w:ascii="Montserrat" w:hAnsi="Montserrat" w:cs="Arial"/>
          <w:sz w:val="20"/>
          <w:szCs w:val="20"/>
          <w:lang w:val="es-ES"/>
        </w:rPr>
        <w:t xml:space="preserve"> y </w:t>
      </w:r>
      <w:r w:rsidR="000F47CE">
        <w:rPr>
          <w:rFonts w:ascii="Montserrat" w:hAnsi="Montserrat" w:cs="Arial"/>
          <w:sz w:val="20"/>
          <w:szCs w:val="20"/>
          <w:lang w:val="es-ES"/>
        </w:rPr>
        <w:t>9</w:t>
      </w:r>
      <w:r w:rsidRPr="00143E79">
        <w:rPr>
          <w:rFonts w:ascii="Montserrat" w:hAnsi="Montserrat" w:cs="Arial"/>
          <w:sz w:val="20"/>
          <w:szCs w:val="20"/>
          <w:lang w:val="es-ES"/>
        </w:rPr>
        <w:t xml:space="preserve">0 de la LAASSP </w:t>
      </w:r>
      <w:r w:rsidRPr="00143E79">
        <w:rPr>
          <w:rFonts w:ascii="Montserrat" w:hAnsi="Montserrat" w:cs="Arial"/>
          <w:b/>
          <w:sz w:val="20"/>
          <w:szCs w:val="20"/>
          <w:lang w:val="es-ES"/>
        </w:rPr>
        <w:t xml:space="preserve">(ANEXO </w:t>
      </w:r>
      <w:r w:rsidR="00D75868" w:rsidRPr="00143E79">
        <w:rPr>
          <w:rFonts w:ascii="Montserrat" w:hAnsi="Montserrat" w:cs="Arial"/>
          <w:b/>
          <w:sz w:val="20"/>
          <w:szCs w:val="20"/>
          <w:lang w:val="es-ES"/>
        </w:rPr>
        <w:t>I</w:t>
      </w:r>
      <w:r w:rsidRPr="00143E79">
        <w:rPr>
          <w:rFonts w:ascii="Montserrat" w:hAnsi="Montserrat" w:cs="Arial"/>
          <w:b/>
          <w:sz w:val="20"/>
          <w:szCs w:val="20"/>
          <w:lang w:val="es-ES"/>
        </w:rPr>
        <w:t>V)</w:t>
      </w:r>
      <w:r w:rsidR="00123338" w:rsidRPr="00143E79">
        <w:rPr>
          <w:rFonts w:ascii="Montserrat" w:hAnsi="Montserrat" w:cs="Arial"/>
          <w:sz w:val="20"/>
          <w:szCs w:val="20"/>
          <w:lang w:val="es-ES"/>
        </w:rPr>
        <w:t>.</w:t>
      </w:r>
    </w:p>
    <w:p w14:paraId="24D9FE51" w14:textId="77777777" w:rsidR="00492E93" w:rsidRPr="00143E79" w:rsidRDefault="00492E93" w:rsidP="008C5D63">
      <w:pPr>
        <w:numPr>
          <w:ilvl w:val="0"/>
          <w:numId w:val="32"/>
        </w:numPr>
        <w:ind w:left="1701" w:right="49" w:hanging="283"/>
        <w:jc w:val="both"/>
        <w:rPr>
          <w:rFonts w:ascii="Montserrat" w:hAnsi="Montserrat" w:cs="Arial"/>
          <w:b/>
          <w:sz w:val="20"/>
          <w:szCs w:val="20"/>
          <w:lang w:val="es-ES_tradnl"/>
        </w:rPr>
      </w:pPr>
      <w:r w:rsidRPr="00143E79">
        <w:rPr>
          <w:rFonts w:ascii="Montserrat" w:hAnsi="Montserrat" w:cs="Arial"/>
          <w:sz w:val="20"/>
          <w:szCs w:val="20"/>
          <w:lang w:val="es-ES"/>
        </w:rPr>
        <w:t>Declaración de Integridad (</w:t>
      </w:r>
      <w:r w:rsidRPr="00143E79">
        <w:rPr>
          <w:rFonts w:ascii="Montserrat" w:hAnsi="Montserrat" w:cs="Arial"/>
          <w:b/>
          <w:sz w:val="20"/>
          <w:szCs w:val="20"/>
          <w:lang w:val="es-ES"/>
        </w:rPr>
        <w:t xml:space="preserve">ANEXO </w:t>
      </w:r>
      <w:r w:rsidR="00DD60F2" w:rsidRPr="00143E79">
        <w:rPr>
          <w:rFonts w:ascii="Montserrat" w:hAnsi="Montserrat" w:cs="Arial"/>
          <w:b/>
          <w:sz w:val="20"/>
          <w:szCs w:val="20"/>
          <w:lang w:val="es-ES"/>
        </w:rPr>
        <w:t>V</w:t>
      </w:r>
      <w:r w:rsidRPr="00143E79">
        <w:rPr>
          <w:rFonts w:ascii="Montserrat" w:hAnsi="Montserrat" w:cs="Arial"/>
          <w:sz w:val="20"/>
          <w:szCs w:val="20"/>
          <w:lang w:val="es-ES"/>
        </w:rPr>
        <w:t>),</w:t>
      </w:r>
    </w:p>
    <w:p w14:paraId="59FE3B2C" w14:textId="77777777" w:rsidR="00492E93" w:rsidRPr="003C3ED5" w:rsidRDefault="00492E93" w:rsidP="008C5D63">
      <w:pPr>
        <w:numPr>
          <w:ilvl w:val="0"/>
          <w:numId w:val="32"/>
        </w:numPr>
        <w:ind w:left="1701" w:right="49" w:hanging="283"/>
        <w:jc w:val="both"/>
        <w:rPr>
          <w:rFonts w:ascii="Montserrat" w:hAnsi="Montserrat" w:cs="Arial"/>
          <w:b/>
          <w:sz w:val="20"/>
          <w:szCs w:val="20"/>
          <w:lang w:val="es-ES_tradnl"/>
        </w:rPr>
      </w:pPr>
      <w:r w:rsidRPr="003C3ED5">
        <w:rPr>
          <w:rFonts w:ascii="Montserrat" w:hAnsi="Montserrat" w:cs="Arial"/>
          <w:sz w:val="20"/>
          <w:szCs w:val="20"/>
          <w:lang w:val="es-ES_tradnl"/>
        </w:rPr>
        <w:t>Opinión de cumplimiento de obligaciones fiscales</w:t>
      </w:r>
      <w:proofErr w:type="gramStart"/>
      <w:r w:rsidR="0018106E" w:rsidRPr="003C3ED5">
        <w:rPr>
          <w:rFonts w:ascii="Montserrat" w:hAnsi="Montserrat" w:cs="Arial"/>
          <w:sz w:val="20"/>
          <w:szCs w:val="20"/>
          <w:lang w:val="es-ES_tradnl"/>
        </w:rPr>
        <w:t>,</w:t>
      </w:r>
      <w:r w:rsidR="0018106E" w:rsidRPr="003C3ED5">
        <w:rPr>
          <w:rFonts w:ascii="Montserrat" w:hAnsi="Montserrat" w:cs="Arial"/>
          <w:b/>
          <w:sz w:val="20"/>
          <w:szCs w:val="20"/>
          <w:lang w:val="es-ES_tradnl"/>
        </w:rPr>
        <w:t>(</w:t>
      </w:r>
      <w:proofErr w:type="gramEnd"/>
      <w:r w:rsidR="0018106E" w:rsidRPr="003C3ED5">
        <w:rPr>
          <w:rFonts w:ascii="Montserrat" w:hAnsi="Montserrat" w:cs="Arial"/>
          <w:b/>
          <w:sz w:val="20"/>
          <w:szCs w:val="20"/>
          <w:lang w:val="es-ES_tradnl"/>
        </w:rPr>
        <w:t>ANEXO V</w:t>
      </w:r>
      <w:r w:rsidR="00143E79" w:rsidRPr="003C3ED5">
        <w:rPr>
          <w:rFonts w:ascii="Montserrat" w:hAnsi="Montserrat" w:cs="Arial"/>
          <w:b/>
          <w:sz w:val="20"/>
          <w:szCs w:val="20"/>
          <w:lang w:val="es-ES_tradnl"/>
        </w:rPr>
        <w:t>I</w:t>
      </w:r>
      <w:r w:rsidR="0018106E" w:rsidRPr="003C3ED5">
        <w:rPr>
          <w:rFonts w:ascii="Montserrat" w:hAnsi="Montserrat" w:cs="Arial"/>
          <w:b/>
          <w:sz w:val="20"/>
          <w:szCs w:val="20"/>
          <w:lang w:val="es-ES_tradnl"/>
        </w:rPr>
        <w:t>).</w:t>
      </w:r>
    </w:p>
    <w:p w14:paraId="0930E759" w14:textId="77777777" w:rsidR="00492E93" w:rsidRPr="003C3ED5" w:rsidRDefault="00492E93" w:rsidP="008C5D63">
      <w:pPr>
        <w:numPr>
          <w:ilvl w:val="0"/>
          <w:numId w:val="32"/>
        </w:numPr>
        <w:ind w:left="1701" w:right="49" w:hanging="283"/>
        <w:jc w:val="both"/>
        <w:rPr>
          <w:rFonts w:ascii="Montserrat" w:hAnsi="Montserrat" w:cs="Arial"/>
          <w:b/>
          <w:sz w:val="20"/>
          <w:szCs w:val="20"/>
          <w:lang w:val="es-ES_tradnl"/>
        </w:rPr>
      </w:pPr>
      <w:r w:rsidRPr="003C3ED5">
        <w:rPr>
          <w:rFonts w:ascii="Montserrat" w:hAnsi="Montserrat" w:cs="Arial"/>
          <w:sz w:val="20"/>
          <w:szCs w:val="20"/>
          <w:lang w:val="es-ES"/>
        </w:rPr>
        <w:t>E</w:t>
      </w:r>
      <w:r w:rsidRPr="003C3ED5">
        <w:rPr>
          <w:rFonts w:ascii="Montserrat" w:hAnsi="Montserrat" w:cs="Arial"/>
          <w:sz w:val="20"/>
          <w:szCs w:val="20"/>
          <w:lang w:val="es-ES_tradnl"/>
        </w:rPr>
        <w:t>n su caso, Estratificación de las micro, pequeñas y medianas empresas (</w:t>
      </w:r>
      <w:r w:rsidRPr="003C3ED5">
        <w:rPr>
          <w:rFonts w:ascii="Montserrat" w:hAnsi="Montserrat" w:cs="Arial"/>
          <w:b/>
          <w:sz w:val="20"/>
          <w:szCs w:val="20"/>
          <w:lang w:val="es-ES_tradnl"/>
        </w:rPr>
        <w:t xml:space="preserve">ANEXO </w:t>
      </w:r>
      <w:r w:rsidR="008834D2" w:rsidRPr="003C3ED5">
        <w:rPr>
          <w:rFonts w:ascii="Montserrat" w:hAnsi="Montserrat" w:cs="Arial"/>
          <w:b/>
          <w:sz w:val="20"/>
          <w:szCs w:val="20"/>
          <w:lang w:val="es-ES_tradnl"/>
        </w:rPr>
        <w:t>VII</w:t>
      </w:r>
      <w:r w:rsidRPr="003C3ED5">
        <w:rPr>
          <w:rFonts w:ascii="Montserrat" w:hAnsi="Montserrat" w:cs="Arial"/>
          <w:sz w:val="20"/>
          <w:szCs w:val="20"/>
          <w:lang w:val="es-ES_tradnl"/>
        </w:rPr>
        <w:t>, y</w:t>
      </w:r>
    </w:p>
    <w:p w14:paraId="3427E513" w14:textId="45613F37" w:rsidR="00492E93" w:rsidRPr="00771B16" w:rsidRDefault="00492E93" w:rsidP="008C5D63">
      <w:pPr>
        <w:numPr>
          <w:ilvl w:val="0"/>
          <w:numId w:val="32"/>
        </w:numPr>
        <w:ind w:left="1701" w:right="49" w:hanging="283"/>
        <w:jc w:val="both"/>
        <w:rPr>
          <w:rFonts w:ascii="Montserrat" w:hAnsi="Montserrat" w:cs="Arial"/>
          <w:b/>
          <w:sz w:val="20"/>
          <w:szCs w:val="20"/>
          <w:lang w:val="es-ES_tradnl"/>
        </w:rPr>
      </w:pPr>
      <w:r w:rsidRPr="003C3ED5">
        <w:rPr>
          <w:rFonts w:ascii="Montserrat" w:hAnsi="Montserrat" w:cs="Arial"/>
          <w:sz w:val="20"/>
          <w:szCs w:val="20"/>
          <w:lang w:val="es-ES"/>
        </w:rPr>
        <w:t xml:space="preserve">Manifestación de Nacionalidad </w:t>
      </w:r>
      <w:r w:rsidRPr="00771B16">
        <w:rPr>
          <w:rFonts w:ascii="Montserrat" w:hAnsi="Montserrat" w:cs="Arial"/>
          <w:sz w:val="20"/>
          <w:szCs w:val="20"/>
          <w:lang w:val="es-ES"/>
        </w:rPr>
        <w:t>Mexicana (</w:t>
      </w:r>
      <w:r w:rsidRPr="00771B16">
        <w:rPr>
          <w:rFonts w:ascii="Montserrat" w:hAnsi="Montserrat" w:cs="Arial"/>
          <w:b/>
          <w:sz w:val="20"/>
          <w:szCs w:val="20"/>
          <w:lang w:val="es-ES"/>
        </w:rPr>
        <w:t>ANEXO V</w:t>
      </w:r>
      <w:r w:rsidR="008834D2" w:rsidRPr="00771B16">
        <w:rPr>
          <w:rFonts w:ascii="Montserrat" w:hAnsi="Montserrat" w:cs="Arial"/>
          <w:b/>
          <w:sz w:val="20"/>
          <w:szCs w:val="20"/>
          <w:lang w:val="es-ES"/>
        </w:rPr>
        <w:t>II</w:t>
      </w:r>
      <w:r w:rsidRPr="00771B16">
        <w:rPr>
          <w:rFonts w:ascii="Montserrat" w:hAnsi="Montserrat" w:cs="Arial"/>
          <w:b/>
          <w:sz w:val="20"/>
          <w:szCs w:val="20"/>
          <w:lang w:val="es-ES"/>
        </w:rPr>
        <w:t>I</w:t>
      </w:r>
      <w:r w:rsidRPr="00771B16">
        <w:rPr>
          <w:rFonts w:ascii="Montserrat" w:hAnsi="Montserrat" w:cs="Arial"/>
          <w:sz w:val="20"/>
          <w:szCs w:val="20"/>
          <w:lang w:val="es-ES"/>
        </w:rPr>
        <w:t>)</w:t>
      </w:r>
      <w:r w:rsidR="00B20122" w:rsidRPr="00771B16">
        <w:rPr>
          <w:rFonts w:ascii="Montserrat" w:hAnsi="Montserrat" w:cs="Arial"/>
          <w:sz w:val="20"/>
          <w:szCs w:val="20"/>
          <w:lang w:val="es-ES"/>
        </w:rPr>
        <w:t>.</w:t>
      </w:r>
      <w:r w:rsidRPr="00771B16">
        <w:rPr>
          <w:rFonts w:ascii="Montserrat" w:hAnsi="Montserrat" w:cs="Arial"/>
          <w:sz w:val="20"/>
          <w:szCs w:val="20"/>
          <w:lang w:val="es-ES"/>
        </w:rPr>
        <w:t xml:space="preserve"> </w:t>
      </w:r>
    </w:p>
    <w:p w14:paraId="798BD607" w14:textId="77777777" w:rsidR="00247938" w:rsidRPr="00445349" w:rsidRDefault="00247938" w:rsidP="003F491F">
      <w:pPr>
        <w:pStyle w:val="Prrafodelista"/>
        <w:rPr>
          <w:rFonts w:ascii="Montserrat" w:hAnsi="Montserrat" w:cs="Arial"/>
          <w:sz w:val="20"/>
          <w:szCs w:val="20"/>
        </w:rPr>
      </w:pPr>
    </w:p>
    <w:p w14:paraId="049EB95E" w14:textId="77777777" w:rsidR="00C01F7F" w:rsidRPr="00445349" w:rsidRDefault="008F6777" w:rsidP="008C5D63">
      <w:pPr>
        <w:pStyle w:val="Prrafodelista"/>
        <w:numPr>
          <w:ilvl w:val="0"/>
          <w:numId w:val="29"/>
        </w:numPr>
        <w:ind w:left="1418" w:right="49" w:hanging="425"/>
        <w:jc w:val="both"/>
        <w:rPr>
          <w:rFonts w:ascii="Montserrat" w:hAnsi="Montserrat" w:cs="Arial"/>
          <w:sz w:val="20"/>
          <w:szCs w:val="20"/>
        </w:rPr>
      </w:pPr>
      <w:r w:rsidRPr="00445349">
        <w:rPr>
          <w:rFonts w:ascii="Montserrat" w:hAnsi="Montserrat" w:cs="Arial"/>
          <w:sz w:val="20"/>
          <w:szCs w:val="20"/>
        </w:rPr>
        <w:t>Uno de los integrantes podrá presentar el escrito mediante el cual se manifieste el interés en participar en</w:t>
      </w:r>
      <w:r w:rsidR="00300BC0" w:rsidRPr="00445349">
        <w:rPr>
          <w:rFonts w:ascii="Montserrat" w:hAnsi="Montserrat" w:cs="Arial"/>
          <w:sz w:val="20"/>
          <w:szCs w:val="20"/>
        </w:rPr>
        <w:t xml:space="preserve"> términos del Acreditamiento de personalidad jurídica y datos de notificación.</w:t>
      </w:r>
    </w:p>
    <w:p w14:paraId="5839F123" w14:textId="77777777" w:rsidR="00C01F7F" w:rsidRPr="00445349" w:rsidRDefault="00C01F7F" w:rsidP="007C2514">
      <w:pPr>
        <w:pStyle w:val="Prrafodelista"/>
        <w:ind w:left="1134" w:right="49" w:hanging="283"/>
        <w:jc w:val="both"/>
        <w:rPr>
          <w:rFonts w:ascii="Montserrat" w:hAnsi="Montserrat" w:cs="Arial"/>
          <w:sz w:val="20"/>
          <w:szCs w:val="20"/>
        </w:rPr>
      </w:pPr>
    </w:p>
    <w:p w14:paraId="41E4A913" w14:textId="01091DE0" w:rsidR="008F6777" w:rsidRPr="00445349" w:rsidRDefault="008F6777" w:rsidP="008C5D63">
      <w:pPr>
        <w:pStyle w:val="Prrafodelista"/>
        <w:numPr>
          <w:ilvl w:val="0"/>
          <w:numId w:val="29"/>
        </w:numPr>
        <w:ind w:left="1418" w:right="49" w:hanging="425"/>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00521A7C" w:rsidRPr="003C3ED5">
        <w:rPr>
          <w:rFonts w:ascii="Montserrat" w:hAnsi="Montserrat" w:cs="Arial"/>
          <w:b/>
          <w:sz w:val="20"/>
          <w:szCs w:val="20"/>
        </w:rPr>
        <w:t xml:space="preserve">ANEXO </w:t>
      </w:r>
      <w:r w:rsidR="008834D2" w:rsidRPr="003C3ED5">
        <w:rPr>
          <w:rFonts w:ascii="Montserrat" w:hAnsi="Montserrat" w:cs="Arial"/>
          <w:b/>
          <w:sz w:val="20"/>
          <w:szCs w:val="20"/>
        </w:rPr>
        <w:t>IX</w:t>
      </w:r>
      <w:r w:rsidR="00521A7C" w:rsidRPr="00B20122">
        <w:rPr>
          <w:rFonts w:ascii="Montserrat" w:hAnsi="Montserrat" w:cs="Arial"/>
          <w:b/>
          <w:sz w:val="20"/>
          <w:szCs w:val="20"/>
        </w:rPr>
        <w:t xml:space="preserve"> </w:t>
      </w:r>
      <w:r w:rsidRPr="00B20122">
        <w:rPr>
          <w:rFonts w:ascii="Montserrat" w:hAnsi="Montserrat" w:cs="Arial"/>
          <w:b/>
          <w:sz w:val="20"/>
          <w:szCs w:val="20"/>
        </w:rPr>
        <w:t>“</w:t>
      </w:r>
      <w:r w:rsidR="00B20122" w:rsidRPr="00B20122">
        <w:rPr>
          <w:rFonts w:ascii="Montserrat" w:hAnsi="Montserrat" w:cs="Arial"/>
          <w:b/>
          <w:sz w:val="20"/>
          <w:szCs w:val="20"/>
        </w:rPr>
        <w:t>modelo de convenio de participación conjunta</w:t>
      </w:r>
      <w:r w:rsidR="00702E9F" w:rsidRPr="00B20122">
        <w:rPr>
          <w:rFonts w:ascii="Montserrat" w:hAnsi="Montserrat" w:cs="Arial"/>
          <w:b/>
          <w:sz w:val="20"/>
          <w:szCs w:val="20"/>
        </w:rPr>
        <w:t>”</w:t>
      </w:r>
      <w:r w:rsidR="00C01F7F" w:rsidRPr="00B20122">
        <w:rPr>
          <w:rFonts w:ascii="Montserrat" w:hAnsi="Montserrat" w:cs="Arial"/>
          <w:sz w:val="20"/>
          <w:szCs w:val="20"/>
        </w:rPr>
        <w:t xml:space="preserve"> de la presente Convocatoria</w:t>
      </w:r>
      <w:r w:rsidR="00C01F7F" w:rsidRPr="00445349">
        <w:rPr>
          <w:rFonts w:ascii="Montserrat" w:hAnsi="Montserrat" w:cs="Arial"/>
          <w:sz w:val="20"/>
          <w:szCs w:val="20"/>
        </w:rPr>
        <w:t xml:space="preserve"> o en cualquier instrumento siempre que cumpla con los requisitos de los artículos </w:t>
      </w:r>
      <w:r w:rsidR="00171631">
        <w:rPr>
          <w:rFonts w:ascii="Montserrat" w:hAnsi="Montserrat" w:cs="Arial"/>
          <w:sz w:val="20"/>
          <w:szCs w:val="20"/>
        </w:rPr>
        <w:t>45</w:t>
      </w:r>
      <w:r w:rsidR="00C01F7F" w:rsidRPr="000509BA">
        <w:rPr>
          <w:rFonts w:ascii="Montserrat" w:hAnsi="Montserrat" w:cs="Arial"/>
          <w:sz w:val="20"/>
          <w:szCs w:val="20"/>
        </w:rPr>
        <w:t xml:space="preserve"> </w:t>
      </w:r>
      <w:r w:rsidR="00C01F7F" w:rsidRPr="00445349">
        <w:rPr>
          <w:rFonts w:ascii="Montserrat" w:hAnsi="Montserrat" w:cs="Arial"/>
          <w:sz w:val="20"/>
          <w:szCs w:val="20"/>
        </w:rPr>
        <w:t xml:space="preserve">de la LAASSP y </w:t>
      </w:r>
      <w:r w:rsidR="001B5A5F">
        <w:rPr>
          <w:rFonts w:ascii="Montserrat" w:hAnsi="Montserrat" w:cs="Arial"/>
          <w:sz w:val="20"/>
          <w:szCs w:val="20"/>
        </w:rPr>
        <w:t>88</w:t>
      </w:r>
      <w:r w:rsidR="00C01F7F" w:rsidRPr="000509BA">
        <w:rPr>
          <w:rFonts w:ascii="Montserrat" w:hAnsi="Montserrat" w:cs="Arial"/>
          <w:sz w:val="20"/>
          <w:szCs w:val="20"/>
        </w:rPr>
        <w:t xml:space="preserve"> </w:t>
      </w:r>
      <w:r w:rsidR="00C01F7F" w:rsidRPr="00445349">
        <w:rPr>
          <w:rFonts w:ascii="Montserrat" w:hAnsi="Montserrat" w:cs="Arial"/>
          <w:sz w:val="20"/>
          <w:szCs w:val="20"/>
        </w:rPr>
        <w:t>de su Reglamento.</w:t>
      </w:r>
    </w:p>
    <w:p w14:paraId="7C37242D" w14:textId="77777777" w:rsidR="00493475" w:rsidRPr="00445349" w:rsidRDefault="00493475" w:rsidP="003F491F">
      <w:pPr>
        <w:ind w:left="851" w:right="49" w:hanging="142"/>
        <w:jc w:val="both"/>
        <w:rPr>
          <w:rFonts w:ascii="Montserrat" w:eastAsia="Times New Roman" w:hAnsi="Montserrat" w:cs="Arial"/>
          <w:sz w:val="20"/>
          <w:szCs w:val="20"/>
          <w:lang w:val="es-ES" w:eastAsia="es-ES"/>
        </w:rPr>
      </w:pPr>
    </w:p>
    <w:p w14:paraId="6A73D03A" w14:textId="77777777" w:rsidR="00493475" w:rsidRPr="00445349" w:rsidRDefault="00493475" w:rsidP="007C2514">
      <w:pPr>
        <w:pStyle w:val="Prrafodelista"/>
        <w:numPr>
          <w:ilvl w:val="0"/>
          <w:numId w:val="28"/>
        </w:numPr>
        <w:ind w:left="1701" w:right="49" w:hanging="425"/>
        <w:jc w:val="both"/>
        <w:rPr>
          <w:rFonts w:ascii="Montserrat" w:hAnsi="Montserrat" w:cs="Arial"/>
          <w:sz w:val="20"/>
          <w:szCs w:val="20"/>
        </w:rPr>
      </w:pPr>
      <w:r w:rsidRPr="00445349">
        <w:rPr>
          <w:rFonts w:ascii="Montserrat" w:hAnsi="Montserrat" w:cs="Arial"/>
          <w:sz w:val="20"/>
          <w:szCs w:val="20"/>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Pr="00445349">
        <w:rPr>
          <w:rFonts w:ascii="Montserrat" w:hAnsi="Montserrat" w:cs="Arial"/>
          <w:sz w:val="20"/>
          <w:szCs w:val="20"/>
        </w:rPr>
        <w:lastRenderedPageBreak/>
        <w:t>modificaciones así como el nombre de los socios que aparezcan en éstas;</w:t>
      </w:r>
    </w:p>
    <w:p w14:paraId="780820E7" w14:textId="77777777" w:rsidR="00493475" w:rsidRPr="00445349" w:rsidRDefault="00493475" w:rsidP="007C2514">
      <w:pPr>
        <w:pStyle w:val="Prrafodelista"/>
        <w:ind w:left="1701" w:right="49" w:hanging="425"/>
        <w:jc w:val="both"/>
        <w:rPr>
          <w:rFonts w:ascii="Montserrat" w:hAnsi="Montserrat" w:cs="Arial"/>
          <w:sz w:val="20"/>
          <w:szCs w:val="20"/>
        </w:rPr>
      </w:pPr>
    </w:p>
    <w:p w14:paraId="6AE323F8" w14:textId="77777777" w:rsidR="00493475" w:rsidRPr="00445349" w:rsidRDefault="00493475" w:rsidP="007C2514">
      <w:pPr>
        <w:pStyle w:val="Prrafodelista"/>
        <w:numPr>
          <w:ilvl w:val="0"/>
          <w:numId w:val="28"/>
        </w:numPr>
        <w:ind w:left="1701" w:right="49" w:hanging="425"/>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14:paraId="26E7CA38" w14:textId="77777777" w:rsidR="00493475" w:rsidRPr="00445349" w:rsidRDefault="00493475" w:rsidP="007C2514">
      <w:pPr>
        <w:pStyle w:val="Prrafodelista"/>
        <w:ind w:left="1701" w:hanging="425"/>
        <w:rPr>
          <w:rFonts w:ascii="Montserrat" w:hAnsi="Montserrat" w:cs="Arial"/>
          <w:sz w:val="20"/>
          <w:szCs w:val="20"/>
        </w:rPr>
      </w:pPr>
    </w:p>
    <w:p w14:paraId="25459A31" w14:textId="77777777" w:rsidR="00493475" w:rsidRPr="00445349" w:rsidRDefault="00493475" w:rsidP="007C2514">
      <w:pPr>
        <w:pStyle w:val="Prrafodelista"/>
        <w:numPr>
          <w:ilvl w:val="0"/>
          <w:numId w:val="28"/>
        </w:numPr>
        <w:ind w:left="1701" w:right="49" w:hanging="425"/>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14:paraId="7A390717" w14:textId="77777777" w:rsidR="00493475" w:rsidRPr="00445349" w:rsidRDefault="00493475" w:rsidP="007C2514">
      <w:pPr>
        <w:pStyle w:val="Prrafodelista"/>
        <w:ind w:left="1701" w:hanging="425"/>
        <w:rPr>
          <w:rFonts w:ascii="Montserrat" w:hAnsi="Montserrat" w:cs="Arial"/>
          <w:sz w:val="20"/>
          <w:szCs w:val="20"/>
        </w:rPr>
      </w:pPr>
    </w:p>
    <w:p w14:paraId="78D1ED85" w14:textId="77777777" w:rsidR="00493475" w:rsidRPr="00445349" w:rsidRDefault="00493475" w:rsidP="007C2514">
      <w:pPr>
        <w:pStyle w:val="Prrafodelista"/>
        <w:numPr>
          <w:ilvl w:val="0"/>
          <w:numId w:val="28"/>
        </w:numPr>
        <w:ind w:left="1701" w:right="49" w:hanging="425"/>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14:paraId="28920460" w14:textId="77777777" w:rsidR="00493475" w:rsidRPr="00445349" w:rsidRDefault="00493475" w:rsidP="007C2514">
      <w:pPr>
        <w:pStyle w:val="Prrafodelista"/>
        <w:ind w:left="1701" w:hanging="425"/>
        <w:rPr>
          <w:rFonts w:ascii="Montserrat" w:hAnsi="Montserrat" w:cs="Arial"/>
          <w:sz w:val="20"/>
          <w:szCs w:val="20"/>
        </w:rPr>
      </w:pPr>
    </w:p>
    <w:p w14:paraId="04BE9080" w14:textId="77777777" w:rsidR="00493475" w:rsidRPr="00445349" w:rsidRDefault="00493475" w:rsidP="007C2514">
      <w:pPr>
        <w:pStyle w:val="Prrafodelista"/>
        <w:numPr>
          <w:ilvl w:val="0"/>
          <w:numId w:val="28"/>
        </w:numPr>
        <w:ind w:left="1701" w:right="49" w:hanging="425"/>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14:paraId="09478A93" w14:textId="77777777" w:rsidR="001534E9" w:rsidRPr="00445349" w:rsidRDefault="001534E9" w:rsidP="003F491F">
      <w:pPr>
        <w:ind w:left="851" w:right="49" w:hanging="142"/>
        <w:jc w:val="both"/>
        <w:rPr>
          <w:rFonts w:ascii="Montserrat" w:hAnsi="Montserrat" w:cs="Arial"/>
          <w:sz w:val="20"/>
          <w:szCs w:val="20"/>
          <w:lang w:val="es-ES"/>
        </w:rPr>
      </w:pPr>
    </w:p>
    <w:p w14:paraId="189BEFFD" w14:textId="77777777" w:rsidR="008F6777" w:rsidRPr="00445349" w:rsidRDefault="008F6777" w:rsidP="00394841">
      <w:pPr>
        <w:pStyle w:val="Ttulo2"/>
        <w:numPr>
          <w:ilvl w:val="1"/>
          <w:numId w:val="46"/>
        </w:numPr>
        <w:spacing w:before="0" w:after="0"/>
        <w:ind w:left="0" w:right="49" w:firstLine="426"/>
        <w:jc w:val="both"/>
        <w:rPr>
          <w:rFonts w:ascii="Montserrat" w:hAnsi="Montserrat" w:cs="Arial"/>
          <w:i w:val="0"/>
          <w:sz w:val="20"/>
          <w:lang w:val="es-ES_tradnl"/>
        </w:rPr>
      </w:pPr>
      <w:bookmarkStart w:id="79" w:name="_Toc203404053"/>
      <w:r w:rsidRPr="00445349">
        <w:rPr>
          <w:rFonts w:ascii="Montserrat" w:hAnsi="Montserrat" w:cs="Arial"/>
          <w:i w:val="0"/>
          <w:sz w:val="20"/>
          <w:lang w:val="es-ES_tradnl"/>
        </w:rPr>
        <w:t>Envío de una sola proposición.</w:t>
      </w:r>
      <w:bookmarkEnd w:id="79"/>
    </w:p>
    <w:p w14:paraId="3152746F" w14:textId="77777777" w:rsidR="008F6777" w:rsidRPr="00445349" w:rsidRDefault="008F6777" w:rsidP="003F491F">
      <w:pPr>
        <w:ind w:right="49"/>
        <w:jc w:val="both"/>
        <w:rPr>
          <w:rFonts w:ascii="Montserrat" w:hAnsi="Montserrat" w:cs="Arial"/>
          <w:sz w:val="20"/>
          <w:szCs w:val="20"/>
        </w:rPr>
      </w:pPr>
    </w:p>
    <w:p w14:paraId="434990A7" w14:textId="4F964493" w:rsidR="008F6777" w:rsidRPr="00445349" w:rsidRDefault="008F6777" w:rsidP="007C2514">
      <w:pPr>
        <w:ind w:left="1134"/>
        <w:jc w:val="both"/>
        <w:rPr>
          <w:rFonts w:ascii="Montserrat" w:hAnsi="Montserrat" w:cs="Arial"/>
          <w:sz w:val="20"/>
          <w:szCs w:val="20"/>
          <w:lang w:val="es-ES_tradnl"/>
        </w:rPr>
      </w:pPr>
      <w:r w:rsidRPr="00445349">
        <w:rPr>
          <w:rFonts w:ascii="Montserrat" w:hAnsi="Montserrat" w:cs="Arial"/>
          <w:sz w:val="20"/>
          <w:szCs w:val="20"/>
          <w:lang w:val="es-ES_tradnl"/>
        </w:rPr>
        <w:t>Los licitantes sólo pod</w:t>
      </w:r>
      <w:r w:rsidR="00497568" w:rsidRPr="00445349">
        <w:rPr>
          <w:rFonts w:ascii="Montserrat" w:hAnsi="Montserrat" w:cs="Arial"/>
          <w:sz w:val="20"/>
          <w:szCs w:val="20"/>
          <w:lang w:val="es-ES_tradnl"/>
        </w:rPr>
        <w:t>rán presentar una proposición p</w:t>
      </w:r>
      <w:r w:rsidR="00072F45" w:rsidRPr="00445349">
        <w:rPr>
          <w:rFonts w:ascii="Montserrat" w:hAnsi="Montserrat" w:cs="Arial"/>
          <w:sz w:val="20"/>
          <w:szCs w:val="20"/>
          <w:lang w:val="es-ES_tradnl"/>
        </w:rPr>
        <w:t>or</w:t>
      </w:r>
      <w:r w:rsidR="00497568" w:rsidRPr="00445349">
        <w:rPr>
          <w:rFonts w:ascii="Montserrat" w:hAnsi="Montserrat" w:cs="Arial"/>
          <w:sz w:val="20"/>
          <w:szCs w:val="20"/>
          <w:lang w:val="es-ES_tradnl"/>
        </w:rPr>
        <w:t xml:space="preserve"> </w:t>
      </w:r>
      <w:r w:rsidR="008B6C5D">
        <w:rPr>
          <w:rFonts w:ascii="Montserrat" w:hAnsi="Montserrat" w:cs="Arial"/>
          <w:sz w:val="20"/>
          <w:szCs w:val="20"/>
          <w:lang w:val="es-ES_tradnl"/>
        </w:rPr>
        <w:t>partida</w:t>
      </w:r>
      <w:r w:rsidRPr="00445349">
        <w:rPr>
          <w:rFonts w:ascii="Montserrat" w:hAnsi="Montserrat" w:cs="Arial"/>
          <w:sz w:val="20"/>
          <w:szCs w:val="20"/>
          <w:lang w:val="es-ES_tradnl"/>
        </w:rPr>
        <w:t xml:space="preserve"> complet</w:t>
      </w:r>
      <w:r w:rsidR="00F01D7A">
        <w:rPr>
          <w:rFonts w:ascii="Montserrat" w:hAnsi="Montserrat" w:cs="Arial"/>
          <w:sz w:val="20"/>
          <w:szCs w:val="20"/>
          <w:lang w:val="es-ES_tradnl"/>
        </w:rPr>
        <w:t>o</w:t>
      </w:r>
      <w:r w:rsidRPr="00445349">
        <w:rPr>
          <w:rFonts w:ascii="Montserrat" w:hAnsi="Montserrat" w:cs="Arial"/>
          <w:sz w:val="20"/>
          <w:szCs w:val="20"/>
          <w:lang w:val="es-ES_tradnl"/>
        </w:rPr>
        <w:t xml:space="preserve"> en el presente procedimiento de contratación, ya sea por sí mismo, o como integra</w:t>
      </w:r>
      <w:r w:rsidR="00497568" w:rsidRPr="00445349">
        <w:rPr>
          <w:rFonts w:ascii="Montserrat" w:hAnsi="Montserrat" w:cs="Arial"/>
          <w:sz w:val="20"/>
          <w:szCs w:val="20"/>
          <w:lang w:val="es-ES_tradnl"/>
        </w:rPr>
        <w:t>nte de una proposición conjunta</w:t>
      </w:r>
      <w:r w:rsidR="0058771E" w:rsidRPr="00445349">
        <w:rPr>
          <w:rFonts w:ascii="Montserrat" w:hAnsi="Montserrat" w:cs="Arial"/>
          <w:sz w:val="20"/>
          <w:szCs w:val="20"/>
          <w:lang w:val="es-ES_tradnl"/>
        </w:rPr>
        <w:t>, en el entendido que a elección de cada licitante, podrán participar en l</w:t>
      </w:r>
      <w:r w:rsidR="008B6C5D">
        <w:rPr>
          <w:rFonts w:ascii="Montserrat" w:hAnsi="Montserrat" w:cs="Arial"/>
          <w:sz w:val="20"/>
          <w:szCs w:val="20"/>
          <w:lang w:val="es-ES_tradnl"/>
        </w:rPr>
        <w:t xml:space="preserve">a partida </w:t>
      </w:r>
      <w:r w:rsidR="0058771E" w:rsidRPr="00445349">
        <w:rPr>
          <w:rFonts w:ascii="Montserrat" w:hAnsi="Montserrat" w:cs="Arial"/>
          <w:sz w:val="20"/>
          <w:szCs w:val="20"/>
          <w:lang w:val="es-ES_tradnl"/>
        </w:rPr>
        <w:t>de su elección.</w:t>
      </w:r>
    </w:p>
    <w:p w14:paraId="783F37B2" w14:textId="77777777" w:rsidR="008F6777" w:rsidRPr="00445349" w:rsidRDefault="008F6777" w:rsidP="007C2514">
      <w:pPr>
        <w:ind w:left="1134" w:right="49"/>
        <w:jc w:val="both"/>
        <w:rPr>
          <w:rFonts w:ascii="Montserrat" w:hAnsi="Montserrat" w:cs="Arial"/>
          <w:sz w:val="20"/>
          <w:szCs w:val="20"/>
        </w:rPr>
      </w:pPr>
    </w:p>
    <w:p w14:paraId="2C48B07C" w14:textId="52CB8FAD" w:rsidR="008F6777" w:rsidRPr="00445349" w:rsidRDefault="008F6777" w:rsidP="007C2514">
      <w:pPr>
        <w:ind w:left="1134" w:right="49"/>
        <w:jc w:val="both"/>
        <w:rPr>
          <w:rFonts w:ascii="Montserrat" w:hAnsi="Montserrat" w:cs="Arial"/>
          <w:sz w:val="20"/>
          <w:szCs w:val="20"/>
        </w:rPr>
      </w:pPr>
      <w:r w:rsidRPr="00445349">
        <w:rPr>
          <w:rFonts w:ascii="Montserrat" w:hAnsi="Montserrat" w:cs="Arial"/>
          <w:sz w:val="20"/>
          <w:szCs w:val="20"/>
        </w:rPr>
        <w:t xml:space="preserve">Los licitantes sólo podrán presentar una proposición </w:t>
      </w:r>
      <w:r w:rsidRPr="008B6C5D">
        <w:rPr>
          <w:rFonts w:ascii="Montserrat" w:hAnsi="Montserrat" w:cs="Arial"/>
          <w:b/>
          <w:bCs/>
          <w:sz w:val="20"/>
          <w:szCs w:val="20"/>
        </w:rPr>
        <w:t>por</w:t>
      </w:r>
      <w:r w:rsidR="00F01D7A" w:rsidRPr="008B6C5D">
        <w:rPr>
          <w:rFonts w:ascii="Montserrat" w:hAnsi="Montserrat" w:cs="Arial"/>
          <w:b/>
          <w:bCs/>
          <w:sz w:val="20"/>
          <w:szCs w:val="20"/>
        </w:rPr>
        <w:t xml:space="preserve"> </w:t>
      </w:r>
      <w:r w:rsidR="008B6C5D" w:rsidRPr="008B6C5D">
        <w:rPr>
          <w:rFonts w:ascii="Montserrat" w:hAnsi="Montserrat" w:cs="Arial"/>
          <w:b/>
          <w:bCs/>
          <w:sz w:val="20"/>
          <w:szCs w:val="20"/>
        </w:rPr>
        <w:t>la partida en que participen</w:t>
      </w:r>
      <w:r w:rsidR="008B6C5D">
        <w:rPr>
          <w:rFonts w:ascii="Montserrat" w:hAnsi="Montserrat" w:cs="Arial"/>
          <w:sz w:val="20"/>
          <w:szCs w:val="20"/>
        </w:rPr>
        <w:t xml:space="preserve"> </w:t>
      </w:r>
      <w:r w:rsidRPr="00445349">
        <w:rPr>
          <w:rFonts w:ascii="Montserrat" w:hAnsi="Montserrat" w:cs="Arial"/>
          <w:sz w:val="20"/>
          <w:szCs w:val="20"/>
        </w:rPr>
        <w:t>para esta licitación.</w:t>
      </w:r>
    </w:p>
    <w:p w14:paraId="7BA75298" w14:textId="77777777" w:rsidR="0050610A" w:rsidRPr="00445349" w:rsidRDefault="0050610A" w:rsidP="003F491F">
      <w:pPr>
        <w:ind w:right="49"/>
        <w:jc w:val="both"/>
        <w:rPr>
          <w:rFonts w:ascii="Montserrat" w:hAnsi="Montserrat" w:cs="Arial"/>
          <w:sz w:val="20"/>
          <w:szCs w:val="20"/>
          <w:lang w:val="es-ES_tradnl"/>
        </w:rPr>
      </w:pPr>
    </w:p>
    <w:p w14:paraId="5D189158" w14:textId="77777777" w:rsidR="002B3D35" w:rsidRPr="00445349" w:rsidRDefault="002B3D35" w:rsidP="00394841">
      <w:pPr>
        <w:pStyle w:val="Ttulo2"/>
        <w:numPr>
          <w:ilvl w:val="1"/>
          <w:numId w:val="46"/>
        </w:numPr>
        <w:spacing w:before="0" w:after="0"/>
        <w:ind w:left="0" w:right="49" w:firstLine="426"/>
        <w:rPr>
          <w:rFonts w:ascii="Montserrat" w:hAnsi="Montserrat" w:cs="Arial"/>
          <w:i w:val="0"/>
          <w:sz w:val="20"/>
          <w:lang w:val="es-ES_tradnl"/>
        </w:rPr>
      </w:pPr>
      <w:bookmarkStart w:id="80" w:name="_Toc203404054"/>
      <w:r w:rsidRPr="00445349">
        <w:rPr>
          <w:rFonts w:ascii="Montserrat" w:hAnsi="Montserrat" w:cs="Arial"/>
          <w:i w:val="0"/>
          <w:sz w:val="20"/>
          <w:lang w:val="es-ES_tradnl"/>
        </w:rPr>
        <w:t xml:space="preserve">Acreditamiento de personalidad jurídica y datos de </w:t>
      </w:r>
      <w:r w:rsidR="00072F45" w:rsidRPr="00445349">
        <w:rPr>
          <w:rFonts w:ascii="Montserrat" w:hAnsi="Montserrat" w:cs="Arial"/>
          <w:i w:val="0"/>
          <w:sz w:val="20"/>
          <w:lang w:val="es-ES_tradnl"/>
        </w:rPr>
        <w:t>notificación</w:t>
      </w:r>
      <w:r w:rsidR="004135CB" w:rsidRPr="00445349">
        <w:rPr>
          <w:rFonts w:ascii="Montserrat" w:hAnsi="Montserrat" w:cs="Arial"/>
          <w:i w:val="0"/>
          <w:sz w:val="20"/>
          <w:lang w:val="es-ES_tradnl"/>
        </w:rPr>
        <w:t>.</w:t>
      </w:r>
      <w:bookmarkEnd w:id="80"/>
    </w:p>
    <w:p w14:paraId="128CCE30" w14:textId="77777777" w:rsidR="002B3D35" w:rsidRPr="00445349" w:rsidRDefault="002B3D35" w:rsidP="003F491F">
      <w:pPr>
        <w:rPr>
          <w:rFonts w:ascii="Montserrat" w:hAnsi="Montserrat"/>
          <w:sz w:val="20"/>
          <w:szCs w:val="20"/>
          <w:lang w:val="es-ES_tradnl" w:eastAsia="ar-SA"/>
        </w:rPr>
      </w:pPr>
    </w:p>
    <w:p w14:paraId="3ECECC86" w14:textId="77777777" w:rsidR="002B3D35" w:rsidRPr="00445349" w:rsidRDefault="002B3D35" w:rsidP="007C2514">
      <w:pPr>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00521A7C" w:rsidRPr="008834D2">
        <w:rPr>
          <w:rFonts w:ascii="Montserrat" w:hAnsi="Montserrat" w:cs="Arial"/>
          <w:b/>
          <w:sz w:val="20"/>
          <w:szCs w:val="20"/>
        </w:rPr>
        <w:t xml:space="preserve">ANEXO </w:t>
      </w:r>
      <w:r w:rsidR="008834D2" w:rsidRPr="008834D2">
        <w:rPr>
          <w:rFonts w:ascii="Montserrat" w:hAnsi="Montserrat" w:cs="Arial"/>
          <w:b/>
          <w:sz w:val="20"/>
          <w:szCs w:val="20"/>
        </w:rPr>
        <w:t>I</w:t>
      </w:r>
      <w:r w:rsidR="00521A7C" w:rsidRPr="00445349">
        <w:rPr>
          <w:rFonts w:ascii="Montserrat" w:hAnsi="Montserrat" w:cs="Arial"/>
          <w:b/>
          <w:sz w:val="20"/>
          <w:szCs w:val="20"/>
        </w:rPr>
        <w:t xml:space="preserve"> </w:t>
      </w:r>
      <w:r w:rsidRPr="00445349">
        <w:rPr>
          <w:rFonts w:ascii="Montserrat" w:hAnsi="Montserrat" w:cs="Arial"/>
          <w:b/>
          <w:sz w:val="20"/>
          <w:szCs w:val="20"/>
        </w:rPr>
        <w:t>“</w:t>
      </w:r>
      <w:r w:rsidR="00567436">
        <w:rPr>
          <w:rFonts w:ascii="Montserrat" w:hAnsi="Montserrat" w:cs="Arial"/>
          <w:b/>
          <w:sz w:val="20"/>
          <w:szCs w:val="20"/>
        </w:rPr>
        <w:t>A</w:t>
      </w:r>
      <w:r w:rsidR="00567436" w:rsidRPr="00445349">
        <w:rPr>
          <w:rFonts w:ascii="Montserrat" w:hAnsi="Montserrat" w:cs="Arial"/>
          <w:b/>
          <w:sz w:val="20"/>
          <w:szCs w:val="20"/>
        </w:rPr>
        <w:t>creditamiento de personalidad jurídica y datos de notificación</w:t>
      </w:r>
      <w:r w:rsidR="00567436" w:rsidRPr="00445349">
        <w:rPr>
          <w:rFonts w:ascii="Montserrat" w:hAnsi="Montserrat" w:cs="Arial"/>
          <w:sz w:val="20"/>
          <w:szCs w:val="20"/>
        </w:rPr>
        <w:t>”</w:t>
      </w:r>
      <w:r w:rsidRPr="00445349">
        <w:rPr>
          <w:rFonts w:ascii="Montserrat" w:hAnsi="Montserrat" w:cs="Arial"/>
          <w:sz w:val="20"/>
          <w:szCs w:val="20"/>
        </w:rPr>
        <w:t xml:space="preserve"> debidamente requisitado, por cada uno de los licitantes participantes.</w:t>
      </w:r>
    </w:p>
    <w:p w14:paraId="1E88F64A" w14:textId="77777777" w:rsidR="002B3D35" w:rsidRPr="00445349" w:rsidRDefault="002B3D35" w:rsidP="003F491F">
      <w:pPr>
        <w:rPr>
          <w:rFonts w:ascii="Montserrat" w:hAnsi="Montserrat"/>
          <w:sz w:val="20"/>
          <w:szCs w:val="20"/>
          <w:lang w:val="es-ES_tradnl" w:eastAsia="ar-SA"/>
        </w:rPr>
      </w:pPr>
    </w:p>
    <w:p w14:paraId="075D44E9" w14:textId="77777777" w:rsidR="008F6777" w:rsidRPr="00386C48" w:rsidRDefault="008F6777" w:rsidP="00394841">
      <w:pPr>
        <w:pStyle w:val="Ttulo2"/>
        <w:numPr>
          <w:ilvl w:val="1"/>
          <w:numId w:val="46"/>
        </w:numPr>
        <w:spacing w:before="0" w:after="0"/>
        <w:ind w:left="0" w:right="49" w:firstLine="426"/>
        <w:rPr>
          <w:rFonts w:ascii="Montserrat" w:hAnsi="Montserrat" w:cs="Arial"/>
          <w:i w:val="0"/>
          <w:sz w:val="20"/>
          <w:lang w:val="es-ES_tradnl"/>
        </w:rPr>
      </w:pPr>
      <w:bookmarkStart w:id="81" w:name="_Toc203404055"/>
      <w:r w:rsidRPr="00386C48">
        <w:rPr>
          <w:rFonts w:ascii="Montserrat" w:hAnsi="Montserrat" w:cs="Arial"/>
          <w:i w:val="0"/>
          <w:sz w:val="20"/>
          <w:lang w:val="es-ES_tradnl"/>
        </w:rPr>
        <w:t>Documentación que se rubricará</w:t>
      </w:r>
      <w:r w:rsidR="00702E9F" w:rsidRPr="00386C48">
        <w:rPr>
          <w:rFonts w:ascii="Montserrat" w:hAnsi="Montserrat" w:cs="Arial"/>
          <w:i w:val="0"/>
          <w:sz w:val="20"/>
          <w:lang w:val="es-ES_tradnl"/>
        </w:rPr>
        <w:t>.</w:t>
      </w:r>
      <w:bookmarkEnd w:id="81"/>
    </w:p>
    <w:p w14:paraId="202951D3" w14:textId="77777777" w:rsidR="008F6777" w:rsidRPr="00445349" w:rsidRDefault="008F6777" w:rsidP="003F491F">
      <w:pPr>
        <w:ind w:right="49"/>
        <w:rPr>
          <w:rFonts w:ascii="Montserrat" w:hAnsi="Montserrat"/>
          <w:sz w:val="20"/>
          <w:szCs w:val="20"/>
          <w:lang w:val="es-ES_tradnl" w:eastAsia="ar-SA"/>
        </w:rPr>
      </w:pPr>
    </w:p>
    <w:p w14:paraId="6C34C173" w14:textId="5F56C8F3" w:rsidR="00386C48" w:rsidRPr="00386C48" w:rsidRDefault="00386C48" w:rsidP="007C2514">
      <w:pPr>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el artículo </w:t>
      </w:r>
      <w:r w:rsidR="00B725F7">
        <w:rPr>
          <w:rFonts w:ascii="Montserrat" w:hAnsi="Montserrat" w:cs="Arial"/>
          <w:sz w:val="20"/>
          <w:szCs w:val="20"/>
          <w:lang w:eastAsia="ar-SA"/>
        </w:rPr>
        <w:t xml:space="preserve">36 y </w:t>
      </w:r>
      <w:r w:rsidR="00AA7957">
        <w:rPr>
          <w:rFonts w:ascii="Montserrat" w:hAnsi="Montserrat" w:cs="Arial"/>
          <w:sz w:val="20"/>
          <w:szCs w:val="20"/>
          <w:lang w:eastAsia="ar-SA"/>
        </w:rPr>
        <w:t>45</w:t>
      </w:r>
      <w:r w:rsidRPr="00386C48">
        <w:rPr>
          <w:rFonts w:ascii="Montserrat" w:hAnsi="Montserrat" w:cs="Arial"/>
          <w:sz w:val="20"/>
          <w:szCs w:val="20"/>
          <w:lang w:eastAsia="ar-SA"/>
        </w:rPr>
        <w:t xml:space="preserve"> de la LAASSP, a través </w:t>
      </w:r>
      <w:r w:rsidR="00421073">
        <w:rPr>
          <w:rFonts w:ascii="Montserrat" w:hAnsi="Montserrat" w:cs="Arial"/>
          <w:sz w:val="20"/>
          <w:szCs w:val="20"/>
          <w:lang w:eastAsia="ar-SA"/>
        </w:rPr>
        <w:t xml:space="preserve">de la </w:t>
      </w:r>
      <w:r w:rsidR="00421073" w:rsidRPr="00421073">
        <w:rPr>
          <w:rFonts w:ascii="Montserrat" w:hAnsi="Montserrat" w:cs="Arial"/>
          <w:sz w:val="20"/>
          <w:szCs w:val="20"/>
          <w:lang w:eastAsia="ar-SA"/>
        </w:rPr>
        <w:t>Plataforma Digital de Contrataciones Públicas</w:t>
      </w:r>
      <w:r w:rsidRPr="00386C48">
        <w:rPr>
          <w:rFonts w:ascii="Montserrat" w:hAnsi="Montserrat" w:cs="Arial"/>
          <w:sz w:val="20"/>
          <w:szCs w:val="20"/>
          <w:lang w:eastAsia="ar-SA"/>
        </w:rPr>
        <w:t xml:space="preserve"> Compra</w:t>
      </w:r>
      <w:r w:rsidR="00C24894">
        <w:rPr>
          <w:rFonts w:ascii="Montserrat" w:hAnsi="Montserrat" w:cs="Arial"/>
          <w:sz w:val="20"/>
          <w:szCs w:val="20"/>
          <w:lang w:eastAsia="ar-SA"/>
        </w:rPr>
        <w:t>s MX</w:t>
      </w:r>
      <w:r w:rsidRPr="00386C48">
        <w:rPr>
          <w:rFonts w:ascii="Montserrat" w:hAnsi="Montserrat" w:cs="Arial"/>
          <w:sz w:val="20"/>
          <w:szCs w:val="20"/>
          <w:lang w:eastAsia="ar-SA"/>
        </w:rPr>
        <w:t>.</w:t>
      </w:r>
    </w:p>
    <w:p w14:paraId="3EEE42A7" w14:textId="77777777" w:rsidR="00386C48" w:rsidRPr="00386C48" w:rsidRDefault="00386C48" w:rsidP="007C2514">
      <w:pPr>
        <w:ind w:left="1134" w:right="49"/>
        <w:jc w:val="both"/>
        <w:rPr>
          <w:rFonts w:ascii="Montserrat" w:hAnsi="Montserrat" w:cs="Arial"/>
          <w:sz w:val="20"/>
          <w:szCs w:val="20"/>
          <w:lang w:eastAsia="ar-SA"/>
        </w:rPr>
      </w:pPr>
    </w:p>
    <w:p w14:paraId="557FCD78" w14:textId="77777777" w:rsidR="00C01F7F" w:rsidRDefault="00386C48" w:rsidP="007C2514">
      <w:pPr>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Pr>
          <w:rFonts w:ascii="Montserrat" w:hAnsi="Montserrat" w:cs="Arial"/>
          <w:sz w:val="20"/>
          <w:szCs w:val="20"/>
          <w:lang w:eastAsia="ar-SA"/>
        </w:rPr>
        <w:t>.</w:t>
      </w:r>
    </w:p>
    <w:p w14:paraId="22FA5567" w14:textId="77777777" w:rsidR="00386C48" w:rsidRPr="00445349" w:rsidRDefault="00386C48" w:rsidP="007C2514">
      <w:pPr>
        <w:ind w:left="1134" w:right="49"/>
        <w:jc w:val="both"/>
        <w:rPr>
          <w:rFonts w:ascii="Montserrat" w:hAnsi="Montserrat" w:cs="Arial"/>
          <w:sz w:val="20"/>
          <w:szCs w:val="20"/>
        </w:rPr>
      </w:pPr>
    </w:p>
    <w:p w14:paraId="78AB1DF7" w14:textId="77777777" w:rsidR="00C01F7F" w:rsidRPr="00445349" w:rsidRDefault="00C01F7F" w:rsidP="007C2514">
      <w:pPr>
        <w:ind w:left="1134" w:right="49"/>
        <w:jc w:val="both"/>
        <w:rPr>
          <w:rFonts w:ascii="Montserrat" w:hAnsi="Montserrat" w:cs="Arial"/>
          <w:sz w:val="20"/>
          <w:szCs w:val="20"/>
        </w:rPr>
      </w:pPr>
      <w:r w:rsidRPr="00445349">
        <w:rPr>
          <w:rFonts w:ascii="Montserrat" w:hAnsi="Montserrat" w:cs="Arial"/>
          <w:sz w:val="20"/>
          <w:szCs w:val="20"/>
        </w:rPr>
        <w:lastRenderedPageBreak/>
        <w:t>En todo caso, la totalidad de los archivos se almacenarán en medios ópticos de almacenamiento, uno para ser entregado al área técnica y requirente y otro para que obre en el expediente.</w:t>
      </w:r>
    </w:p>
    <w:p w14:paraId="57A98CDB" w14:textId="77777777" w:rsidR="00C01F7F" w:rsidRDefault="00C01F7F" w:rsidP="007C2514">
      <w:pPr>
        <w:ind w:left="1134" w:right="49"/>
        <w:jc w:val="both"/>
        <w:rPr>
          <w:rFonts w:ascii="Montserrat" w:hAnsi="Montserrat" w:cs="Arial"/>
          <w:sz w:val="20"/>
          <w:szCs w:val="20"/>
        </w:rPr>
      </w:pPr>
    </w:p>
    <w:p w14:paraId="7DD61F69" w14:textId="77777777" w:rsidR="00BC7093" w:rsidRDefault="00BC7093" w:rsidP="007C2514">
      <w:pPr>
        <w:ind w:left="1134" w:right="49"/>
        <w:jc w:val="both"/>
        <w:rPr>
          <w:rFonts w:ascii="Montserrat" w:hAnsi="Montserrat" w:cs="Arial"/>
          <w:sz w:val="20"/>
          <w:szCs w:val="20"/>
        </w:rPr>
      </w:pPr>
    </w:p>
    <w:p w14:paraId="3A10FD61" w14:textId="30B74BD4" w:rsidR="00001EAE" w:rsidRPr="00445349" w:rsidRDefault="008F6777" w:rsidP="00394841">
      <w:pPr>
        <w:pStyle w:val="Ttulo2"/>
        <w:numPr>
          <w:ilvl w:val="1"/>
          <w:numId w:val="46"/>
        </w:numPr>
        <w:tabs>
          <w:tab w:val="left" w:pos="709"/>
        </w:tabs>
        <w:spacing w:before="0" w:after="0"/>
        <w:ind w:left="0" w:right="49" w:firstLine="426"/>
        <w:rPr>
          <w:rFonts w:ascii="Montserrat" w:hAnsi="Montserrat" w:cs="Arial"/>
          <w:i w:val="0"/>
          <w:sz w:val="20"/>
          <w:lang w:val="es-ES_tradnl"/>
        </w:rPr>
      </w:pPr>
      <w:bookmarkStart w:id="82" w:name="_Toc203404056"/>
      <w:bookmarkStart w:id="83" w:name="_Toc21612339"/>
      <w:r w:rsidRPr="00445349">
        <w:rPr>
          <w:rFonts w:ascii="Montserrat" w:hAnsi="Montserrat" w:cs="Arial"/>
          <w:i w:val="0"/>
          <w:sz w:val="20"/>
          <w:lang w:val="es-ES_tradnl"/>
        </w:rPr>
        <w:t>Acto de Fallo</w:t>
      </w:r>
      <w:bookmarkEnd w:id="82"/>
      <w:r w:rsidR="007C2514">
        <w:rPr>
          <w:rFonts w:ascii="Montserrat" w:hAnsi="Montserrat" w:cs="Arial"/>
          <w:i w:val="0"/>
          <w:sz w:val="20"/>
          <w:lang w:val="es-ES_tradnl"/>
        </w:rPr>
        <w:t>.</w:t>
      </w:r>
      <w:r w:rsidRPr="00445349">
        <w:rPr>
          <w:rFonts w:ascii="Montserrat" w:hAnsi="Montserrat" w:cs="Arial"/>
          <w:i w:val="0"/>
          <w:sz w:val="20"/>
          <w:lang w:val="es-ES_tradnl"/>
        </w:rPr>
        <w:t xml:space="preserve"> </w:t>
      </w:r>
    </w:p>
    <w:p w14:paraId="38D537D9" w14:textId="77777777" w:rsidR="00364740" w:rsidRPr="00445349" w:rsidRDefault="00364740" w:rsidP="003F491F">
      <w:pPr>
        <w:rPr>
          <w:rFonts w:ascii="Montserrat" w:hAnsi="Montserrat"/>
          <w:sz w:val="20"/>
          <w:szCs w:val="20"/>
          <w:lang w:val="es-ES_tradnl" w:eastAsia="ar-SA"/>
        </w:rPr>
      </w:pPr>
    </w:p>
    <w:p w14:paraId="66CC4FDA" w14:textId="199C8401" w:rsidR="00001EAE" w:rsidRPr="00445349" w:rsidRDefault="00001EAE" w:rsidP="007C2514">
      <w:pPr>
        <w:ind w:left="1134" w:right="49"/>
        <w:jc w:val="both"/>
        <w:rPr>
          <w:rFonts w:ascii="Montserrat" w:hAnsi="Montserrat" w:cs="Arial"/>
          <w:b/>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AA7957">
        <w:rPr>
          <w:rFonts w:ascii="Montserrat" w:hAnsi="Montserrat" w:cs="Arial"/>
          <w:sz w:val="20"/>
          <w:szCs w:val="20"/>
          <w:lang w:val="es-ES_tradnl" w:eastAsia="es-ES"/>
        </w:rPr>
        <w:t>49</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0067096E" w:rsidRPr="00C6676E">
        <w:rPr>
          <w:rFonts w:ascii="Montserrat" w:hAnsi="Montserrat" w:cs="Arial"/>
          <w:b/>
          <w:sz w:val="20"/>
          <w:szCs w:val="20"/>
          <w:lang w:val="es-ES_tradnl" w:eastAsia="es-ES"/>
        </w:rPr>
        <w:t>1</w:t>
      </w:r>
      <w:r w:rsidR="001B5A5F">
        <w:rPr>
          <w:rFonts w:ascii="Montserrat" w:hAnsi="Montserrat" w:cs="Arial"/>
          <w:b/>
          <w:sz w:val="20"/>
          <w:szCs w:val="20"/>
          <w:lang w:val="es-ES_tradnl" w:eastAsia="es-ES"/>
        </w:rPr>
        <w:t>2</w:t>
      </w:r>
      <w:r w:rsidRPr="00445349">
        <w:rPr>
          <w:rFonts w:ascii="Montserrat" w:hAnsi="Montserrat" w:cs="Arial"/>
          <w:b/>
          <w:sz w:val="20"/>
          <w:szCs w:val="20"/>
          <w:lang w:val="es-ES_tradnl" w:eastAsia="es-ES"/>
        </w:rPr>
        <w:t xml:space="preserve">.2 “FECHA, HORA Y LUGAR PARA LOS ACTOS DE LA LICITACIÓN” </w:t>
      </w:r>
      <w:r w:rsidRPr="00445349">
        <w:rPr>
          <w:rFonts w:ascii="Montserrat" w:hAnsi="Montserrat" w:cs="Arial"/>
          <w:sz w:val="20"/>
          <w:szCs w:val="20"/>
          <w:lang w:val="es-ES_tradnl" w:eastAsia="es-ES"/>
        </w:rPr>
        <w:t xml:space="preserve">del numeral </w:t>
      </w:r>
      <w:r w:rsidR="0067096E" w:rsidRPr="00C6676E">
        <w:rPr>
          <w:rFonts w:ascii="Montserrat" w:hAnsi="Montserrat" w:cs="Arial"/>
          <w:b/>
          <w:sz w:val="20"/>
          <w:szCs w:val="20"/>
          <w:lang w:val="es-ES_tradnl" w:eastAsia="es-ES"/>
        </w:rPr>
        <w:t>1</w:t>
      </w:r>
      <w:r w:rsidR="001B5A5F">
        <w:rPr>
          <w:rFonts w:ascii="Montserrat" w:hAnsi="Montserrat" w:cs="Arial"/>
          <w:b/>
          <w:sz w:val="20"/>
          <w:szCs w:val="20"/>
          <w:lang w:val="es-ES_tradnl" w:eastAsia="es-ES"/>
        </w:rPr>
        <w:t>2</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14:paraId="47205E19" w14:textId="77777777" w:rsidR="00001EAE" w:rsidRPr="00445349" w:rsidRDefault="00001EAE" w:rsidP="007C2514">
      <w:pPr>
        <w:ind w:left="1134" w:right="49"/>
        <w:jc w:val="both"/>
        <w:rPr>
          <w:rFonts w:ascii="Montserrat" w:hAnsi="Montserrat" w:cs="Arial"/>
          <w:b/>
          <w:sz w:val="20"/>
          <w:szCs w:val="20"/>
          <w:lang w:val="es-ES_tradnl" w:eastAsia="es-ES"/>
        </w:rPr>
      </w:pPr>
    </w:p>
    <w:p w14:paraId="3FC6C13F" w14:textId="77777777" w:rsidR="00001EAE" w:rsidRPr="00445349" w:rsidRDefault="00001EAE" w:rsidP="007C2514">
      <w:pPr>
        <w:pStyle w:val="Prrafodelista"/>
        <w:numPr>
          <w:ilvl w:val="0"/>
          <w:numId w:val="33"/>
        </w:numPr>
        <w:ind w:left="1418" w:right="49" w:hanging="284"/>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14:paraId="46F05166" w14:textId="77777777" w:rsidR="00001EAE" w:rsidRPr="00445349" w:rsidRDefault="00001EAE" w:rsidP="007C2514">
      <w:pPr>
        <w:ind w:left="1418" w:right="49" w:hanging="284"/>
        <w:jc w:val="both"/>
        <w:rPr>
          <w:rFonts w:ascii="Montserrat" w:hAnsi="Montserrat" w:cs="Arial"/>
          <w:sz w:val="20"/>
          <w:szCs w:val="20"/>
          <w:lang w:val="es-ES_tradnl" w:eastAsia="es-ES"/>
        </w:rPr>
      </w:pPr>
    </w:p>
    <w:p w14:paraId="0C6F82C9" w14:textId="7164065C" w:rsidR="00001EAE" w:rsidRPr="00445349" w:rsidRDefault="00001EAE" w:rsidP="007C2514">
      <w:pPr>
        <w:pStyle w:val="Prrafodelista"/>
        <w:numPr>
          <w:ilvl w:val="0"/>
          <w:numId w:val="33"/>
        </w:numPr>
        <w:ind w:left="1418" w:right="49" w:hanging="284"/>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w:t>
      </w:r>
      <w:r w:rsidR="0058771E" w:rsidRPr="00445349">
        <w:rPr>
          <w:rFonts w:ascii="Montserrat" w:eastAsiaTheme="minorHAnsi" w:hAnsi="Montserrat" w:cs="Arial"/>
          <w:sz w:val="20"/>
          <w:szCs w:val="20"/>
          <w:lang w:val="es-ES_tradnl"/>
        </w:rPr>
        <w:t xml:space="preserve">licitantes </w:t>
      </w:r>
      <w:r w:rsidRPr="00445349">
        <w:rPr>
          <w:rFonts w:ascii="Montserrat" w:eastAsiaTheme="minorHAnsi" w:hAnsi="Montserrat" w:cs="Arial"/>
          <w:sz w:val="20"/>
          <w:szCs w:val="20"/>
          <w:lang w:val="es-ES_tradnl"/>
        </w:rPr>
        <w:t xml:space="preserve">registrados, servidores públicos y a todas aquellas personas asistentes, el cual contendrá la información referida en el artículo </w:t>
      </w:r>
      <w:r w:rsidR="00AA7957">
        <w:rPr>
          <w:rFonts w:ascii="Montserrat" w:eastAsiaTheme="minorHAnsi" w:hAnsi="Montserrat" w:cs="Arial"/>
          <w:sz w:val="20"/>
          <w:szCs w:val="20"/>
          <w:lang w:val="es-ES_tradnl"/>
        </w:rPr>
        <w:t>4</w:t>
      </w:r>
      <w:r w:rsidR="00B725F7">
        <w:rPr>
          <w:rFonts w:ascii="Montserrat" w:eastAsiaTheme="minorHAnsi" w:hAnsi="Montserrat" w:cs="Arial"/>
          <w:sz w:val="20"/>
          <w:szCs w:val="20"/>
          <w:lang w:val="es-ES_tradnl"/>
        </w:rPr>
        <w:t>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14:paraId="2CF90C7F" w14:textId="77777777" w:rsidR="00001EAE" w:rsidRPr="00445349" w:rsidRDefault="00001EAE" w:rsidP="003F491F">
      <w:pPr>
        <w:ind w:right="49"/>
        <w:jc w:val="both"/>
        <w:rPr>
          <w:rFonts w:ascii="Montserrat" w:hAnsi="Montserrat" w:cs="Arial"/>
          <w:sz w:val="20"/>
          <w:szCs w:val="20"/>
          <w:lang w:val="es-ES_tradnl" w:eastAsia="es-ES"/>
        </w:rPr>
      </w:pPr>
    </w:p>
    <w:p w14:paraId="696135CE" w14:textId="77777777" w:rsidR="0058771E" w:rsidRPr="00445349" w:rsidRDefault="00001EAE" w:rsidP="007C2514">
      <w:pPr>
        <w:pStyle w:val="Prrafodelista"/>
        <w:numPr>
          <w:ilvl w:val="0"/>
          <w:numId w:val="33"/>
        </w:numPr>
        <w:ind w:left="1418" w:hanging="284"/>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w:t>
      </w:r>
      <w:r w:rsidR="0058771E" w:rsidRPr="00445349">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servidores públicos presentes</w:t>
      </w:r>
      <w:r w:rsidR="00F874D1" w:rsidRPr="00445349">
        <w:rPr>
          <w:rFonts w:ascii="Montserrat" w:eastAsiaTheme="minorHAnsi" w:hAnsi="Montserrat" w:cs="Arial"/>
          <w:sz w:val="20"/>
          <w:szCs w:val="20"/>
          <w:lang w:val="es-ES_tradnl"/>
        </w:rPr>
        <w:t xml:space="preserve"> y el representante del Testigo Social</w:t>
      </w:r>
      <w:r w:rsidRPr="00445349">
        <w:rPr>
          <w:rFonts w:ascii="Montserrat" w:eastAsiaTheme="minorHAnsi" w:hAnsi="Montserrat" w:cs="Arial"/>
          <w:sz w:val="20"/>
          <w:szCs w:val="20"/>
          <w:lang w:val="es-ES_tradnl"/>
        </w:rPr>
        <w:t xml:space="preserve">, se les entregará copia simple del acta y en su caso, de los anexos correspondientes. </w:t>
      </w:r>
      <w:r w:rsidR="0058771E" w:rsidRPr="00445349">
        <w:rPr>
          <w:rFonts w:ascii="Montserrat" w:eastAsiaTheme="minorHAnsi" w:hAnsi="Montserrat" w:cs="Arial"/>
          <w:sz w:val="20"/>
          <w:szCs w:val="20"/>
          <w:lang w:val="es-ES_tradnl"/>
        </w:rPr>
        <w:t>La falta de firma de alg</w:t>
      </w:r>
      <w:r w:rsidR="00504274" w:rsidRPr="00445349">
        <w:rPr>
          <w:rFonts w:ascii="Montserrat" w:eastAsiaTheme="minorHAnsi" w:hAnsi="Montserrat" w:cs="Arial"/>
          <w:sz w:val="20"/>
          <w:szCs w:val="20"/>
          <w:lang w:val="es-ES_tradnl"/>
        </w:rPr>
        <w:t>uno de ellos</w:t>
      </w:r>
      <w:r w:rsidR="0058771E" w:rsidRPr="00445349">
        <w:rPr>
          <w:rFonts w:ascii="Montserrat" w:eastAsiaTheme="minorHAnsi" w:hAnsi="Montserrat" w:cs="Arial"/>
          <w:sz w:val="20"/>
          <w:szCs w:val="20"/>
          <w:lang w:val="es-ES_tradnl"/>
        </w:rPr>
        <w:t>, no invalidará su contenido y efectos.</w:t>
      </w:r>
    </w:p>
    <w:p w14:paraId="515A1F97" w14:textId="77777777" w:rsidR="002E5014" w:rsidRPr="00445349" w:rsidRDefault="002E5014" w:rsidP="003F491F">
      <w:pPr>
        <w:pStyle w:val="Prrafodelista"/>
        <w:rPr>
          <w:rFonts w:ascii="Montserrat" w:hAnsi="Montserrat" w:cs="Arial"/>
          <w:b/>
          <w:sz w:val="20"/>
          <w:szCs w:val="20"/>
          <w:lang w:val="es-ES_tradnl"/>
        </w:rPr>
      </w:pPr>
    </w:p>
    <w:p w14:paraId="097AB216" w14:textId="77777777" w:rsidR="00001EAE" w:rsidRPr="00445349" w:rsidRDefault="00001EAE" w:rsidP="007C2514">
      <w:pPr>
        <w:ind w:left="993"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En caso de que en la fecha originalmente prevista el fallo no se pueda emitir, </w:t>
      </w:r>
      <w:r w:rsidR="000C6287" w:rsidRPr="00445349">
        <w:rPr>
          <w:rFonts w:ascii="Montserrat" w:hAnsi="Montserrat" w:cs="Arial"/>
          <w:sz w:val="20"/>
          <w:szCs w:val="20"/>
          <w:lang w:val="es-ES_tradnl" w:eastAsia="es-ES"/>
        </w:rPr>
        <w:t>é</w:t>
      </w:r>
      <w:r w:rsidRPr="00445349">
        <w:rPr>
          <w:rFonts w:ascii="Montserrat" w:hAnsi="Montserrat" w:cs="Arial"/>
          <w:sz w:val="20"/>
          <w:szCs w:val="20"/>
          <w:lang w:val="es-ES_tradnl" w:eastAsia="es-ES"/>
        </w:rPr>
        <w:t xml:space="preserve">ste podrá ser diferido </w:t>
      </w:r>
      <w:r w:rsidR="006031B8" w:rsidRPr="00445349">
        <w:rPr>
          <w:rFonts w:ascii="Montserrat" w:hAnsi="Montserrat" w:cs="Arial"/>
          <w:sz w:val="20"/>
          <w:szCs w:val="20"/>
          <w:lang w:val="es-ES_tradnl" w:eastAsia="es-ES"/>
        </w:rPr>
        <w:t>siempre y cuando el nuevo plazo no exceda  de</w:t>
      </w:r>
      <w:r w:rsidRPr="00445349">
        <w:rPr>
          <w:rFonts w:ascii="Montserrat" w:hAnsi="Montserrat" w:cs="Arial"/>
          <w:sz w:val="20"/>
          <w:szCs w:val="20"/>
          <w:lang w:val="es-ES_tradnl" w:eastAsia="es-ES"/>
        </w:rPr>
        <w:t xml:space="preserve"> veinte días naturales </w:t>
      </w:r>
      <w:r w:rsidR="006031B8" w:rsidRPr="00445349">
        <w:rPr>
          <w:rFonts w:ascii="Montserrat" w:hAnsi="Montserrat" w:cs="Arial"/>
          <w:sz w:val="20"/>
          <w:szCs w:val="20"/>
          <w:lang w:val="es-ES_tradnl" w:eastAsia="es-ES"/>
        </w:rPr>
        <w:t xml:space="preserve">contados a partir de </w:t>
      </w:r>
      <w:r w:rsidRPr="00445349">
        <w:rPr>
          <w:rFonts w:ascii="Montserrat" w:hAnsi="Montserrat" w:cs="Arial"/>
          <w:sz w:val="20"/>
          <w:szCs w:val="20"/>
          <w:lang w:val="es-ES_tradnl" w:eastAsia="es-ES"/>
        </w:rPr>
        <w:t xml:space="preserve">la fecha señalada </w:t>
      </w:r>
      <w:r w:rsidR="00204AC1" w:rsidRPr="00445349">
        <w:rPr>
          <w:rFonts w:ascii="Montserrat" w:hAnsi="Montserrat" w:cs="Arial"/>
          <w:sz w:val="20"/>
          <w:szCs w:val="20"/>
          <w:lang w:val="es-ES_tradnl" w:eastAsia="es-ES"/>
        </w:rPr>
        <w:t>originalmente</w:t>
      </w:r>
      <w:r w:rsidR="006A0F45" w:rsidRPr="00445349">
        <w:rPr>
          <w:rFonts w:ascii="Montserrat" w:hAnsi="Montserrat" w:cs="Arial"/>
          <w:sz w:val="20"/>
          <w:szCs w:val="20"/>
          <w:lang w:val="es-ES_tradnl" w:eastAsia="es-ES"/>
        </w:rPr>
        <w:t xml:space="preserve"> o en su defecto la fecha señalada </w:t>
      </w:r>
      <w:r w:rsidRPr="00445349">
        <w:rPr>
          <w:rFonts w:ascii="Montserrat" w:hAnsi="Montserrat" w:cs="Arial"/>
          <w:sz w:val="20"/>
          <w:szCs w:val="20"/>
          <w:lang w:val="es-ES_tradnl" w:eastAsia="es-ES"/>
        </w:rPr>
        <w:t>en el Acta de Presentación y Apertura de Proposiciones.</w:t>
      </w:r>
    </w:p>
    <w:p w14:paraId="430E9B62" w14:textId="77777777" w:rsidR="00001EAE" w:rsidRPr="00445349" w:rsidRDefault="00001EAE" w:rsidP="007C2514">
      <w:pPr>
        <w:ind w:left="993" w:right="49"/>
        <w:jc w:val="both"/>
        <w:rPr>
          <w:rFonts w:ascii="Montserrat" w:hAnsi="Montserrat" w:cs="Arial"/>
          <w:sz w:val="20"/>
          <w:szCs w:val="20"/>
          <w:lang w:val="es-ES_tradnl" w:eastAsia="es-ES"/>
        </w:rPr>
      </w:pPr>
    </w:p>
    <w:p w14:paraId="226BCA95" w14:textId="275E9D31" w:rsidR="008834D2" w:rsidRPr="008834D2" w:rsidRDefault="00001EAE" w:rsidP="007C2514">
      <w:pPr>
        <w:pStyle w:val="Prrafodelista"/>
        <w:suppressAutoHyphens/>
        <w:ind w:left="993" w:right="49"/>
        <w:jc w:val="both"/>
        <w:rPr>
          <w:rFonts w:ascii="Montserrat" w:hAnsi="Montserrat" w:cs="Arial"/>
          <w:sz w:val="20"/>
          <w:szCs w:val="20"/>
          <w:lang w:val="es-ES_tradnl"/>
        </w:rPr>
      </w:pPr>
      <w:r w:rsidRPr="00445349">
        <w:rPr>
          <w:rFonts w:ascii="Montserrat" w:hAnsi="Montserrat" w:cs="Arial"/>
          <w:sz w:val="20"/>
          <w:szCs w:val="20"/>
          <w:lang w:val="es-ES_tradnl"/>
        </w:rPr>
        <w:t>Al finalizar cada evento (Junta de aclaraciones, Presentación y Apertura de Proposiciones y Notificación de Fallo),</w:t>
      </w:r>
      <w:r w:rsidR="00FA2020">
        <w:rPr>
          <w:rFonts w:ascii="Montserrat" w:hAnsi="Montserrat" w:cs="Arial"/>
          <w:sz w:val="20"/>
          <w:szCs w:val="20"/>
          <w:lang w:val="es-ES_tradnl"/>
        </w:rPr>
        <w:t xml:space="preserve"> </w:t>
      </w:r>
      <w:r w:rsidR="008834D2">
        <w:rPr>
          <w:rFonts w:ascii="Montserrat" w:hAnsi="Montserrat" w:cs="Arial"/>
          <w:sz w:val="20"/>
          <w:szCs w:val="20"/>
          <w:lang w:val="es-ES_tradnl"/>
        </w:rPr>
        <w:t>p</w:t>
      </w:r>
      <w:r w:rsidR="008834D2" w:rsidRPr="008834D2">
        <w:rPr>
          <w:rFonts w:ascii="Montserrat" w:hAnsi="Montserrat" w:cs="Arial"/>
          <w:sz w:val="20"/>
          <w:szCs w:val="20"/>
          <w:lang w:val="es-ES_tradnl"/>
        </w:rPr>
        <w:t xml:space="preserve">or tratarse de un procedimiento de contratación realizado de conformidad con lo previsto en el artículo </w:t>
      </w:r>
      <w:r w:rsidR="00AA7957">
        <w:rPr>
          <w:rFonts w:ascii="Montserrat" w:hAnsi="Montserrat" w:cs="Arial"/>
          <w:sz w:val="20"/>
          <w:szCs w:val="20"/>
          <w:lang w:val="es-ES_tradnl"/>
        </w:rPr>
        <w:t>5</w:t>
      </w:r>
      <w:r w:rsidR="00E726DB">
        <w:rPr>
          <w:rFonts w:ascii="Montserrat" w:hAnsi="Montserrat" w:cs="Arial"/>
          <w:sz w:val="20"/>
          <w:szCs w:val="20"/>
          <w:lang w:val="es-ES_tradnl"/>
        </w:rPr>
        <w:t>0</w:t>
      </w:r>
      <w:r w:rsidR="00AA7957">
        <w:rPr>
          <w:rFonts w:ascii="Montserrat" w:hAnsi="Montserrat" w:cs="Arial"/>
          <w:sz w:val="20"/>
          <w:szCs w:val="20"/>
          <w:lang w:val="es-ES_tradnl"/>
        </w:rPr>
        <w:t xml:space="preserve"> de </w:t>
      </w:r>
      <w:r w:rsidR="008834D2" w:rsidRPr="008834D2">
        <w:rPr>
          <w:rFonts w:ascii="Montserrat" w:hAnsi="Montserrat" w:cs="Arial"/>
          <w:sz w:val="20"/>
          <w:szCs w:val="20"/>
          <w:lang w:val="es-ES_tradnl"/>
        </w:rPr>
        <w:t xml:space="preserve">la LAASSP, el acto de fallo se difundirá a través de </w:t>
      </w:r>
      <w:r w:rsidR="00AA7957" w:rsidRPr="00AA7957">
        <w:rPr>
          <w:rFonts w:ascii="Montserrat" w:hAnsi="Montserrat" w:cs="Arial"/>
          <w:sz w:val="20"/>
          <w:szCs w:val="20"/>
          <w:lang w:val="es-ES_tradnl"/>
        </w:rPr>
        <w:t xml:space="preserve">Plataforma Digital de Contrataciones Públicas </w:t>
      </w:r>
      <w:r w:rsidR="008834D2" w:rsidRPr="008834D2">
        <w:rPr>
          <w:rFonts w:ascii="Montserrat" w:hAnsi="Montserrat" w:cs="Arial"/>
          <w:sz w:val="20"/>
          <w:szCs w:val="20"/>
          <w:lang w:val="es-ES_tradnl"/>
        </w:rPr>
        <w:t>Compra</w:t>
      </w:r>
      <w:r w:rsidR="00C24894">
        <w:rPr>
          <w:rFonts w:ascii="Montserrat" w:hAnsi="Montserrat" w:cs="Arial"/>
          <w:sz w:val="20"/>
          <w:szCs w:val="20"/>
          <w:lang w:val="es-ES_tradnl"/>
        </w:rPr>
        <w:t>s MX</w:t>
      </w:r>
      <w:r w:rsidR="008834D2" w:rsidRPr="008834D2">
        <w:rPr>
          <w:rFonts w:ascii="Montserrat" w:hAnsi="Montserrat" w:cs="Arial"/>
          <w:sz w:val="20"/>
          <w:szCs w:val="20"/>
          <w:lang w:val="es-ES_tradnl"/>
        </w:rPr>
        <w:t xml:space="preserve">. </w:t>
      </w:r>
    </w:p>
    <w:p w14:paraId="1C4770A7" w14:textId="77777777" w:rsidR="008834D2" w:rsidRPr="008834D2" w:rsidRDefault="008834D2" w:rsidP="007C2514">
      <w:pPr>
        <w:pStyle w:val="Prrafodelista"/>
        <w:suppressAutoHyphens/>
        <w:ind w:left="993" w:right="49"/>
        <w:jc w:val="both"/>
        <w:rPr>
          <w:rFonts w:ascii="Montserrat" w:hAnsi="Montserrat" w:cs="Arial"/>
          <w:sz w:val="20"/>
          <w:szCs w:val="20"/>
          <w:lang w:val="es-ES_tradnl"/>
        </w:rPr>
      </w:pPr>
    </w:p>
    <w:p w14:paraId="7BB964D2" w14:textId="64C0CB91" w:rsidR="008834D2" w:rsidRDefault="008834D2" w:rsidP="007C2514">
      <w:pPr>
        <w:pStyle w:val="Prrafodelista"/>
        <w:suppressAutoHyphens/>
        <w:ind w:left="993"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difundirá un ejemplar de dichas actas en </w:t>
      </w:r>
      <w:r w:rsidR="00683B10" w:rsidRPr="00683B10">
        <w:rPr>
          <w:rFonts w:ascii="Montserrat" w:hAnsi="Montserrat" w:cs="Arial"/>
          <w:sz w:val="20"/>
          <w:szCs w:val="20"/>
          <w:lang w:val="es-ES_tradnl"/>
        </w:rPr>
        <w:t xml:space="preserve">Plataforma Digital de Contrataciones Públicas </w:t>
      </w:r>
      <w:r w:rsidRPr="008834D2">
        <w:rPr>
          <w:rFonts w:ascii="Montserrat" w:hAnsi="Montserrat" w:cs="Arial"/>
          <w:sz w:val="20"/>
          <w:szCs w:val="20"/>
          <w:lang w:val="es-ES_tradnl"/>
        </w:rPr>
        <w:t>Compra</w:t>
      </w:r>
      <w:r w:rsidR="00C24894">
        <w:rPr>
          <w:rFonts w:ascii="Montserrat" w:hAnsi="Montserrat" w:cs="Arial"/>
          <w:sz w:val="20"/>
          <w:szCs w:val="20"/>
          <w:lang w:val="es-ES_tradnl"/>
        </w:rPr>
        <w:t>s MX</w:t>
      </w:r>
      <w:r w:rsidRPr="008834D2">
        <w:rPr>
          <w:rFonts w:ascii="Montserrat" w:hAnsi="Montserrat" w:cs="Arial"/>
          <w:sz w:val="20"/>
          <w:szCs w:val="20"/>
          <w:lang w:val="es-ES_tradnl"/>
        </w:rPr>
        <w:t xml:space="preserve"> para efectos de notificación a los licitantes que hayan participado.</w:t>
      </w:r>
    </w:p>
    <w:p w14:paraId="6A10D7CB" w14:textId="77777777" w:rsidR="00001EAE" w:rsidRPr="00445349" w:rsidRDefault="00001EAE" w:rsidP="007C2514">
      <w:pPr>
        <w:tabs>
          <w:tab w:val="left" w:pos="-720"/>
        </w:tabs>
        <w:suppressAutoHyphens/>
        <w:ind w:left="993"/>
        <w:jc w:val="both"/>
        <w:rPr>
          <w:rFonts w:ascii="Montserrat" w:hAnsi="Montserrat" w:cs="Arial"/>
          <w:spacing w:val="-3"/>
          <w:sz w:val="20"/>
          <w:szCs w:val="20"/>
        </w:rPr>
      </w:pPr>
    </w:p>
    <w:p w14:paraId="71AF500F" w14:textId="77777777" w:rsidR="00EF4BB4" w:rsidRDefault="00001EAE" w:rsidP="007C2514">
      <w:pPr>
        <w:ind w:left="993" w:right="49"/>
        <w:jc w:val="both"/>
        <w:rPr>
          <w:rFonts w:ascii="Montserrat" w:hAnsi="Montserrat" w:cs="Arial"/>
          <w:spacing w:val="-3"/>
          <w:sz w:val="20"/>
          <w:szCs w:val="20"/>
        </w:rPr>
      </w:pPr>
      <w:r w:rsidRPr="00445349">
        <w:rPr>
          <w:rFonts w:ascii="Montserrat" w:hAnsi="Montserrat" w:cs="Arial"/>
          <w:spacing w:val="-3"/>
          <w:sz w:val="20"/>
          <w:szCs w:val="20"/>
        </w:rPr>
        <w:t xml:space="preserve">Los licitantes presentarán sus proposiciones por medios remotos de comunicación electrónica y aceptarán que se tendrán por notificados de </w:t>
      </w:r>
      <w:r w:rsidRPr="00445349">
        <w:rPr>
          <w:rFonts w:ascii="Montserrat" w:hAnsi="Montserrat" w:cs="Arial"/>
          <w:spacing w:val="-3"/>
          <w:sz w:val="20"/>
          <w:szCs w:val="20"/>
        </w:rPr>
        <w:lastRenderedPageBreak/>
        <w:t>las actas que se levanten, cuando éstas se encuentren a su disposición a través de Compra</w:t>
      </w:r>
      <w:r w:rsidR="00C24894">
        <w:rPr>
          <w:rFonts w:ascii="Montserrat" w:hAnsi="Montserrat" w:cs="Arial"/>
          <w:spacing w:val="-3"/>
          <w:sz w:val="20"/>
          <w:szCs w:val="20"/>
        </w:rPr>
        <w:t>s MX</w:t>
      </w:r>
      <w:r w:rsidRPr="00445349">
        <w:rPr>
          <w:rFonts w:ascii="Montserrat" w:hAnsi="Montserrat" w:cs="Arial"/>
          <w:spacing w:val="-3"/>
          <w:sz w:val="20"/>
          <w:szCs w:val="20"/>
        </w:rPr>
        <w:t>, en la dirección electrónica</w:t>
      </w:r>
      <w:r w:rsidR="00EF4BB4">
        <w:rPr>
          <w:rFonts w:ascii="Montserrat" w:hAnsi="Montserrat" w:cs="Arial"/>
          <w:spacing w:val="-3"/>
          <w:sz w:val="20"/>
          <w:szCs w:val="20"/>
        </w:rPr>
        <w:t>:</w:t>
      </w:r>
    </w:p>
    <w:p w14:paraId="23338899" w14:textId="4E772438" w:rsidR="00001EAE" w:rsidRDefault="003F702E" w:rsidP="007C2514">
      <w:pPr>
        <w:ind w:left="993" w:right="49"/>
        <w:jc w:val="both"/>
        <w:rPr>
          <w:rFonts w:ascii="Montserrat" w:hAnsi="Montserrat" w:cs="Arial"/>
          <w:spacing w:val="-3"/>
          <w:sz w:val="20"/>
          <w:szCs w:val="20"/>
        </w:rPr>
      </w:pPr>
      <w:hyperlink r:id="rId14" w:history="1">
        <w:r w:rsidR="004023AF" w:rsidRPr="00004CB8">
          <w:rPr>
            <w:rStyle w:val="Hipervnculo"/>
            <w:rFonts w:ascii="Montserrat" w:hAnsi="Montserrat" w:cs="Arial"/>
            <w:spacing w:val="-3"/>
            <w:sz w:val="20"/>
            <w:szCs w:val="20"/>
          </w:rPr>
          <w:t>https://comprasmx.buengobierno.gob.mx</w:t>
        </w:r>
      </w:hyperlink>
      <w:r w:rsidR="004023AF">
        <w:rPr>
          <w:rFonts w:ascii="Montserrat" w:hAnsi="Montserrat" w:cs="Arial"/>
          <w:spacing w:val="-3"/>
          <w:sz w:val="20"/>
          <w:szCs w:val="20"/>
        </w:rPr>
        <w:t xml:space="preserve"> </w:t>
      </w:r>
      <w:r w:rsidR="00001EAE" w:rsidRPr="00445349">
        <w:rPr>
          <w:rFonts w:ascii="Montserrat" w:hAnsi="Montserrat" w:cs="Arial"/>
          <w:spacing w:val="-3"/>
          <w:sz w:val="20"/>
          <w:szCs w:val="20"/>
        </w:rPr>
        <w:t xml:space="preserve"> sin menoscabo de que puedan acudir a recoger las actas en el domicilio de la Convocante.</w:t>
      </w:r>
    </w:p>
    <w:p w14:paraId="0B0C271C" w14:textId="77777777" w:rsidR="00525977" w:rsidRDefault="00525977" w:rsidP="007C2514">
      <w:pPr>
        <w:ind w:left="993" w:right="49"/>
        <w:jc w:val="both"/>
        <w:rPr>
          <w:rFonts w:ascii="Montserrat" w:hAnsi="Montserrat" w:cs="Arial"/>
          <w:spacing w:val="-3"/>
          <w:sz w:val="20"/>
          <w:szCs w:val="20"/>
        </w:rPr>
      </w:pPr>
    </w:p>
    <w:p w14:paraId="2E749ACF" w14:textId="77777777" w:rsidR="00363D63" w:rsidRPr="00445349" w:rsidRDefault="00363D63" w:rsidP="003F491F">
      <w:pPr>
        <w:ind w:right="49"/>
        <w:jc w:val="both"/>
        <w:rPr>
          <w:rFonts w:ascii="Montserrat" w:hAnsi="Montserrat" w:cs="Arial"/>
          <w:sz w:val="20"/>
          <w:szCs w:val="20"/>
        </w:rPr>
      </w:pPr>
    </w:p>
    <w:p w14:paraId="4A63C25A" w14:textId="77777777" w:rsidR="00363D63" w:rsidRPr="00225FCB" w:rsidRDefault="00363D63" w:rsidP="00394841">
      <w:pPr>
        <w:pStyle w:val="Ttulo2"/>
        <w:numPr>
          <w:ilvl w:val="1"/>
          <w:numId w:val="46"/>
        </w:numPr>
        <w:tabs>
          <w:tab w:val="left" w:pos="993"/>
        </w:tabs>
        <w:spacing w:before="0" w:after="0"/>
        <w:ind w:left="0" w:right="49" w:firstLine="426"/>
        <w:rPr>
          <w:rFonts w:ascii="Montserrat" w:hAnsi="Montserrat" w:cs="Arial"/>
          <w:i w:val="0"/>
          <w:sz w:val="20"/>
          <w:lang w:val="es-ES_tradnl"/>
        </w:rPr>
      </w:pPr>
      <w:bookmarkStart w:id="84" w:name="_Toc203404057"/>
      <w:r w:rsidRPr="00225FCB">
        <w:rPr>
          <w:rFonts w:ascii="Montserrat" w:hAnsi="Montserrat" w:cs="Arial"/>
          <w:i w:val="0"/>
          <w:sz w:val="20"/>
          <w:lang w:val="es-ES_tradnl"/>
        </w:rPr>
        <w:t>Firma de Contrato</w:t>
      </w:r>
      <w:r w:rsidR="00CF0E8F" w:rsidRPr="00225FCB">
        <w:rPr>
          <w:rFonts w:ascii="Montserrat" w:hAnsi="Montserrat" w:cs="Arial"/>
          <w:i w:val="0"/>
          <w:sz w:val="20"/>
          <w:lang w:val="es-ES_tradnl"/>
        </w:rPr>
        <w:t>.</w:t>
      </w:r>
      <w:bookmarkEnd w:id="84"/>
    </w:p>
    <w:bookmarkEnd w:id="83"/>
    <w:p w14:paraId="7023D7A6" w14:textId="77777777" w:rsidR="00001EAE" w:rsidRPr="00445349" w:rsidRDefault="00001EAE" w:rsidP="003F491F">
      <w:pPr>
        <w:rPr>
          <w:rFonts w:ascii="Montserrat" w:hAnsi="Montserrat"/>
          <w:sz w:val="20"/>
          <w:szCs w:val="20"/>
          <w:lang w:val="es-ES_tradnl" w:eastAsia="ar-SA"/>
        </w:rPr>
      </w:pPr>
    </w:p>
    <w:p w14:paraId="19CB5AE5" w14:textId="33E4FE7E" w:rsidR="00024F77" w:rsidRDefault="00CC385D" w:rsidP="007C2514">
      <w:pPr>
        <w:ind w:left="993"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El</w:t>
      </w:r>
      <w:r w:rsidR="00364740" w:rsidRPr="00445349">
        <w:rPr>
          <w:rFonts w:ascii="Montserrat" w:eastAsia="Times New Roman" w:hAnsi="Montserrat" w:cs="Arial"/>
          <w:sz w:val="20"/>
          <w:szCs w:val="20"/>
          <w:lang w:val="es-ES_tradnl" w:eastAsia="es-ES"/>
        </w:rPr>
        <w:t xml:space="preserve"> </w:t>
      </w:r>
      <w:r w:rsidRPr="00445349">
        <w:rPr>
          <w:rFonts w:ascii="Montserrat" w:eastAsia="Times New Roman" w:hAnsi="Montserrat" w:cs="Arial"/>
          <w:sz w:val="20"/>
          <w:szCs w:val="20"/>
          <w:lang w:val="es-ES_tradnl" w:eastAsia="es-ES"/>
        </w:rPr>
        <w:t>licitante adjudicado</w:t>
      </w:r>
      <w:r w:rsidR="008F6777" w:rsidRPr="00445349">
        <w:rPr>
          <w:rFonts w:ascii="Montserrat" w:eastAsia="Times New Roman" w:hAnsi="Montserrat" w:cs="Arial"/>
          <w:sz w:val="20"/>
          <w:szCs w:val="20"/>
          <w:lang w:val="es-ES_tradnl" w:eastAsia="es-ES"/>
        </w:rPr>
        <w:t xml:space="preserve"> deberá firmar los contratos, </w:t>
      </w:r>
      <w:r w:rsidR="008F6777" w:rsidRPr="00445349">
        <w:rPr>
          <w:rFonts w:ascii="Montserrat" w:hAnsi="Montserrat"/>
          <w:sz w:val="20"/>
          <w:szCs w:val="20"/>
          <w:lang w:val="es-ES_tradnl"/>
        </w:rPr>
        <w:t>dentro de los 15</w:t>
      </w:r>
      <w:r w:rsidR="00682EC4" w:rsidRPr="00445349">
        <w:rPr>
          <w:rFonts w:ascii="Montserrat" w:hAnsi="Montserrat"/>
          <w:sz w:val="20"/>
          <w:szCs w:val="20"/>
          <w:lang w:val="es-ES_tradnl"/>
        </w:rPr>
        <w:t xml:space="preserve"> (quince)</w:t>
      </w:r>
      <w:r w:rsidR="008F6777" w:rsidRPr="00445349">
        <w:rPr>
          <w:rFonts w:ascii="Montserrat" w:hAnsi="Montserrat"/>
          <w:sz w:val="20"/>
          <w:szCs w:val="20"/>
          <w:lang w:val="es-ES_tradnl"/>
        </w:rPr>
        <w:t xml:space="preserve"> días naturales siguientes al de la notificación del fallo</w:t>
      </w:r>
      <w:r w:rsidR="00525977">
        <w:rPr>
          <w:rFonts w:ascii="Montserrat" w:hAnsi="Montserrat"/>
          <w:sz w:val="20"/>
          <w:szCs w:val="20"/>
          <w:lang w:val="es-ES_tradnl"/>
        </w:rPr>
        <w:t xml:space="preserve"> </w:t>
      </w:r>
      <w:r w:rsidR="00525977" w:rsidRPr="00525977">
        <w:rPr>
          <w:rFonts w:ascii="Montserrat" w:hAnsi="Montserrat"/>
          <w:sz w:val="20"/>
          <w:szCs w:val="20"/>
          <w:lang w:val="es-ES_tradnl"/>
        </w:rPr>
        <w:t>sin perjuicio de que con la citada notificación se realice la requisición de los servicios objeto de la presente licitación</w:t>
      </w:r>
      <w:r w:rsidR="002D35AC">
        <w:rPr>
          <w:rFonts w:ascii="Montserrat" w:hAnsi="Montserrat"/>
          <w:sz w:val="20"/>
          <w:szCs w:val="20"/>
          <w:lang w:val="es-ES_tradnl"/>
        </w:rPr>
        <w:t>, de conformidad con el artículo 62 de la LAASSP</w:t>
      </w:r>
      <w:r w:rsidR="008F6777" w:rsidRPr="00445349">
        <w:rPr>
          <w:rFonts w:ascii="Montserrat" w:eastAsia="Times New Roman" w:hAnsi="Montserrat" w:cs="Arial"/>
          <w:sz w:val="20"/>
          <w:szCs w:val="20"/>
          <w:lang w:val="es-ES_tradnl" w:eastAsia="es-ES"/>
        </w:rPr>
        <w:t>.</w:t>
      </w:r>
    </w:p>
    <w:p w14:paraId="2A14FD28" w14:textId="296AC940" w:rsidR="005305E0" w:rsidRPr="00445349" w:rsidRDefault="008F6777" w:rsidP="007C2514">
      <w:pPr>
        <w:ind w:left="993"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 </w:t>
      </w:r>
    </w:p>
    <w:p w14:paraId="12A1B549" w14:textId="77777777" w:rsidR="00024F77" w:rsidRPr="00024F77" w:rsidRDefault="00024F77" w:rsidP="00024F77">
      <w:pPr>
        <w:ind w:left="993"/>
        <w:jc w:val="both"/>
        <w:rPr>
          <w:rFonts w:ascii="Montserrat" w:eastAsia="Times New Roman" w:hAnsi="Montserrat" w:cs="Arial"/>
          <w:sz w:val="20"/>
          <w:szCs w:val="20"/>
          <w:lang w:val="es-ES_tradnl" w:eastAsia="es-ES"/>
        </w:rPr>
      </w:pPr>
      <w:r w:rsidRPr="00024F77">
        <w:rPr>
          <w:rFonts w:ascii="Montserrat" w:eastAsia="Times New Roman" w:hAnsi="Montserrat" w:cs="Arial"/>
          <w:b/>
          <w:sz w:val="20"/>
          <w:szCs w:val="20"/>
          <w:lang w:val="es-ES_tradnl" w:eastAsia="es-ES"/>
        </w:rPr>
        <w:t>Módulo de Formalización de Instrumentos Jurídicos de la Plataforma Compras MX</w:t>
      </w:r>
      <w:r w:rsidRPr="00024F77">
        <w:rPr>
          <w:rFonts w:ascii="Montserrat" w:eastAsia="Times New Roman" w:hAnsi="Montserrat" w:cs="Arial"/>
          <w:sz w:val="20"/>
          <w:szCs w:val="20"/>
          <w:lang w:val="es-ES_tradnl" w:eastAsia="es-ES"/>
        </w:rPr>
        <w:t>.</w:t>
      </w:r>
    </w:p>
    <w:p w14:paraId="60B47D32" w14:textId="77777777" w:rsidR="00024F77" w:rsidRPr="00024F77" w:rsidRDefault="00024F77" w:rsidP="00024F77">
      <w:pPr>
        <w:ind w:left="993"/>
        <w:jc w:val="both"/>
        <w:rPr>
          <w:rFonts w:ascii="Montserrat" w:eastAsia="Times New Roman" w:hAnsi="Montserrat" w:cs="Arial"/>
          <w:sz w:val="20"/>
          <w:szCs w:val="20"/>
          <w:lang w:val="es-ES_tradnl" w:eastAsia="es-ES"/>
        </w:rPr>
      </w:pPr>
    </w:p>
    <w:p w14:paraId="0733D28A" w14:textId="77777777" w:rsidR="00024F77" w:rsidRPr="00024F77" w:rsidRDefault="00024F77" w:rsidP="00024F77">
      <w:pPr>
        <w:ind w:left="993"/>
        <w:jc w:val="both"/>
        <w:rPr>
          <w:rFonts w:ascii="Montserrat" w:eastAsia="Times New Roman" w:hAnsi="Montserrat" w:cs="Arial"/>
          <w:sz w:val="20"/>
          <w:szCs w:val="20"/>
          <w:lang w:val="es-ES_tradnl" w:eastAsia="es-ES"/>
        </w:rPr>
      </w:pPr>
      <w:r w:rsidRPr="00024F77">
        <w:rPr>
          <w:rFonts w:ascii="Montserrat" w:eastAsia="Times New Roman" w:hAnsi="Montserrat" w:cs="Arial"/>
          <w:sz w:val="20"/>
          <w:szCs w:val="20"/>
          <w:lang w:val="es-ES_tradnl" w:eastAsia="es-ES"/>
        </w:rPr>
        <w:t xml:space="preserve">En cumplimiento a lo establecido en el “ACUERDO por el que se incorpora como un módulo de la Plataforma Integral </w:t>
      </w:r>
      <w:proofErr w:type="spellStart"/>
      <w:r w:rsidRPr="00024F77">
        <w:rPr>
          <w:rFonts w:ascii="Montserrat" w:eastAsia="Times New Roman" w:hAnsi="Montserrat" w:cs="Arial"/>
          <w:sz w:val="20"/>
          <w:szCs w:val="20"/>
          <w:lang w:val="es-ES_tradnl" w:eastAsia="es-ES"/>
        </w:rPr>
        <w:t>CompraNet</w:t>
      </w:r>
      <w:proofErr w:type="spellEnd"/>
      <w:r w:rsidRPr="00024F77">
        <w:rPr>
          <w:rFonts w:ascii="Montserrat" w:eastAsia="Times New Roman" w:hAnsi="Montserrat" w:cs="Arial"/>
          <w:sz w:val="20"/>
          <w:szCs w:val="20"/>
          <w:lang w:val="es-ES_tradnl" w:eastAsia="es-ES"/>
        </w:rPr>
        <w:t>, Actualmente Compras MX,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14:paraId="6A20B6C5" w14:textId="77777777" w:rsidR="00024F77" w:rsidRPr="00024F77" w:rsidRDefault="00024F77" w:rsidP="00024F77">
      <w:pPr>
        <w:ind w:left="993"/>
        <w:jc w:val="both"/>
        <w:rPr>
          <w:rFonts w:ascii="Montserrat" w:eastAsia="Times New Roman" w:hAnsi="Montserrat" w:cs="Arial"/>
          <w:sz w:val="20"/>
          <w:szCs w:val="20"/>
          <w:lang w:val="es-ES_tradnl" w:eastAsia="es-ES"/>
        </w:rPr>
      </w:pPr>
    </w:p>
    <w:p w14:paraId="04109E14" w14:textId="77777777" w:rsidR="00024F77" w:rsidRPr="00024F77" w:rsidRDefault="00024F77" w:rsidP="00024F77">
      <w:pPr>
        <w:ind w:left="993"/>
        <w:jc w:val="both"/>
        <w:rPr>
          <w:rFonts w:ascii="Montserrat" w:eastAsia="Times New Roman" w:hAnsi="Montserrat" w:cs="Arial"/>
          <w:sz w:val="20"/>
          <w:szCs w:val="20"/>
          <w:lang w:val="es-ES_tradnl" w:eastAsia="es-ES"/>
        </w:rPr>
      </w:pPr>
      <w:r w:rsidRPr="00024F77">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14:paraId="0C8D1812" w14:textId="77777777" w:rsidR="00024F77" w:rsidRPr="00024F77" w:rsidRDefault="00024F77" w:rsidP="00024F77">
      <w:pPr>
        <w:ind w:left="993"/>
        <w:jc w:val="both"/>
        <w:rPr>
          <w:rFonts w:ascii="Montserrat" w:eastAsia="Times New Roman" w:hAnsi="Montserrat" w:cs="Arial"/>
          <w:sz w:val="20"/>
          <w:szCs w:val="20"/>
          <w:lang w:val="es-ES_tradnl" w:eastAsia="es-ES"/>
        </w:rPr>
      </w:pPr>
      <w:proofErr w:type="gramStart"/>
      <w:r w:rsidRPr="00024F77">
        <w:rPr>
          <w:rFonts w:ascii="Montserrat" w:eastAsia="Times New Roman" w:hAnsi="Montserrat" w:cs="Arial"/>
          <w:sz w:val="20"/>
          <w:szCs w:val="20"/>
          <w:lang w:val="es-ES_tradnl" w:eastAsia="es-ES"/>
        </w:rPr>
        <w:t>https</w:t>
      </w:r>
      <w:proofErr w:type="gramEnd"/>
      <w:r w:rsidRPr="00024F77">
        <w:rPr>
          <w:rFonts w:ascii="Montserrat" w:eastAsia="Times New Roman" w:hAnsi="Montserrat" w:cs="Arial"/>
          <w:sz w:val="20"/>
          <w:szCs w:val="20"/>
          <w:lang w:val="es-ES_tradnl" w:eastAsia="es-ES"/>
        </w:rPr>
        <w:t>://comprasmx.buengobierno.gob.mx/mfij, asimismo, para consultar la Guía de Registro de Empresas.</w:t>
      </w:r>
    </w:p>
    <w:p w14:paraId="1BE123DD" w14:textId="77777777" w:rsidR="00024F77" w:rsidRPr="00024F77" w:rsidRDefault="00024F77" w:rsidP="00024F77">
      <w:pPr>
        <w:ind w:left="993"/>
        <w:jc w:val="both"/>
        <w:rPr>
          <w:rFonts w:ascii="Montserrat" w:eastAsia="Times New Roman" w:hAnsi="Montserrat" w:cs="Arial"/>
          <w:sz w:val="20"/>
          <w:szCs w:val="20"/>
          <w:lang w:val="es-ES_tradnl" w:eastAsia="es-ES"/>
        </w:rPr>
      </w:pPr>
    </w:p>
    <w:p w14:paraId="280F037F" w14:textId="2729870A" w:rsidR="0072465E" w:rsidRDefault="00024F77" w:rsidP="00024F77">
      <w:pPr>
        <w:ind w:left="993"/>
        <w:jc w:val="both"/>
        <w:rPr>
          <w:rFonts w:ascii="Montserrat" w:hAnsi="Montserrat" w:cs="Arial"/>
          <w:sz w:val="20"/>
          <w:szCs w:val="20"/>
          <w:lang w:val="es-ES_tradnl" w:eastAsia="ar-SA"/>
        </w:rPr>
      </w:pPr>
      <w:r w:rsidRPr="00024F77">
        <w:rPr>
          <w:rFonts w:ascii="Montserrat" w:eastAsia="Times New Roman" w:hAnsi="Montserrat" w:cs="Arial"/>
          <w:sz w:val="20"/>
          <w:szCs w:val="20"/>
          <w:lang w:val="es-ES_tradnl" w:eastAsia="es-ES"/>
        </w:rPr>
        <w:t>Para llevar a cabo el registro, es indispensable contar con la e. Firma vigente de la persona moral o física con actividad empresarial a la que se desea registrar.</w:t>
      </w:r>
    </w:p>
    <w:p w14:paraId="4450B7BB" w14:textId="77777777" w:rsidR="003F67F0" w:rsidRPr="00445349" w:rsidRDefault="003F67F0" w:rsidP="003F491F">
      <w:pPr>
        <w:ind w:right="49"/>
        <w:jc w:val="both"/>
        <w:rPr>
          <w:rFonts w:ascii="Montserrat" w:eastAsia="Times New Roman" w:hAnsi="Montserrat" w:cs="Arial"/>
          <w:sz w:val="20"/>
          <w:szCs w:val="20"/>
          <w:lang w:val="es-ES_tradnl" w:eastAsia="es-ES"/>
        </w:rPr>
      </w:pPr>
    </w:p>
    <w:p w14:paraId="67A55646" w14:textId="77777777" w:rsidR="00734214" w:rsidRPr="00445349" w:rsidRDefault="008F6777" w:rsidP="00394841">
      <w:pPr>
        <w:pStyle w:val="Ttulo1"/>
        <w:numPr>
          <w:ilvl w:val="0"/>
          <w:numId w:val="46"/>
        </w:numPr>
        <w:spacing w:before="0" w:after="0"/>
        <w:ind w:right="49"/>
        <w:rPr>
          <w:rFonts w:ascii="Montserrat" w:hAnsi="Montserrat" w:cs="Arial"/>
          <w:sz w:val="20"/>
          <w:szCs w:val="20"/>
          <w:lang w:val="es-ES_tradnl"/>
        </w:rPr>
      </w:pPr>
      <w:bookmarkStart w:id="85" w:name="_Toc424735341"/>
      <w:bookmarkStart w:id="86" w:name="_Toc203404058"/>
      <w:bookmarkStart w:id="87" w:name="_Toc442265821"/>
      <w:bookmarkStart w:id="88" w:name="_Toc424735343"/>
      <w:r w:rsidRPr="00445349">
        <w:rPr>
          <w:rFonts w:ascii="Montserrat" w:hAnsi="Montserrat" w:cs="Arial"/>
          <w:sz w:val="20"/>
          <w:szCs w:val="20"/>
          <w:lang w:val="es-ES_tradnl"/>
        </w:rPr>
        <w:t>REQUISITOS QUE LOS LICITANTES DEBEN CUMPLIR</w:t>
      </w:r>
      <w:bookmarkEnd w:id="85"/>
      <w:r w:rsidR="006B2970" w:rsidRPr="00445349">
        <w:rPr>
          <w:rFonts w:ascii="Montserrat" w:hAnsi="Montserrat" w:cs="Arial"/>
          <w:sz w:val="20"/>
          <w:szCs w:val="20"/>
          <w:lang w:val="es-ES_tradnl"/>
        </w:rPr>
        <w:t>.</w:t>
      </w:r>
      <w:bookmarkEnd w:id="86"/>
    </w:p>
    <w:p w14:paraId="4CEBB75C" w14:textId="77777777" w:rsidR="00734214" w:rsidRPr="00445349" w:rsidRDefault="00734214" w:rsidP="003F491F">
      <w:pPr>
        <w:rPr>
          <w:rFonts w:ascii="Montserrat" w:hAnsi="Montserrat"/>
          <w:sz w:val="20"/>
          <w:szCs w:val="20"/>
          <w:lang w:val="es-ES_tradnl" w:eastAsia="ar-SA"/>
        </w:rPr>
      </w:pPr>
    </w:p>
    <w:p w14:paraId="09E62EE6" w14:textId="0BFA13CE" w:rsidR="00734214" w:rsidRPr="00445349" w:rsidRDefault="00734214" w:rsidP="003908AD">
      <w:pPr>
        <w:ind w:left="709"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F7234C">
        <w:rPr>
          <w:rFonts w:ascii="Montserrat" w:hAnsi="Montserrat" w:cs="Arial"/>
          <w:sz w:val="20"/>
          <w:szCs w:val="20"/>
        </w:rPr>
        <w:t xml:space="preserve">36 y </w:t>
      </w:r>
      <w:r w:rsidR="00CE0793">
        <w:rPr>
          <w:rFonts w:ascii="Montserrat" w:hAnsi="Montserrat" w:cs="Arial"/>
          <w:sz w:val="20"/>
          <w:szCs w:val="20"/>
        </w:rPr>
        <w:t>45</w:t>
      </w:r>
      <w:r w:rsidR="00B8109D" w:rsidRPr="00445349">
        <w:rPr>
          <w:rFonts w:ascii="Montserrat" w:hAnsi="Montserrat" w:cs="Arial"/>
          <w:sz w:val="20"/>
          <w:szCs w:val="20"/>
        </w:rPr>
        <w:t xml:space="preserve"> de la LAASSP, los</w:t>
      </w:r>
      <w:r w:rsidRPr="00445349">
        <w:rPr>
          <w:rFonts w:ascii="Montserrat" w:hAnsi="Montserrat" w:cs="Arial"/>
          <w:sz w:val="20"/>
          <w:szCs w:val="20"/>
        </w:rPr>
        <w:t xml:space="preserve"> licitante</w:t>
      </w:r>
      <w:r w:rsidR="00B8109D" w:rsidRPr="00445349">
        <w:rPr>
          <w:rFonts w:ascii="Montserrat" w:hAnsi="Montserrat" w:cs="Arial"/>
          <w:sz w:val="20"/>
          <w:szCs w:val="20"/>
        </w:rPr>
        <w:t>s</w:t>
      </w:r>
      <w:r w:rsidRPr="00445349">
        <w:rPr>
          <w:rFonts w:ascii="Montserrat" w:hAnsi="Montserrat" w:cs="Arial"/>
          <w:sz w:val="20"/>
          <w:szCs w:val="20"/>
        </w:rPr>
        <w:t xml:space="preserve"> deberá</w:t>
      </w:r>
      <w:r w:rsidR="00B8109D" w:rsidRPr="00445349">
        <w:rPr>
          <w:rFonts w:ascii="Montserrat" w:hAnsi="Montserrat" w:cs="Arial"/>
          <w:sz w:val="20"/>
          <w:szCs w:val="20"/>
        </w:rPr>
        <w:t>n</w:t>
      </w:r>
      <w:r w:rsidRPr="00445349">
        <w:rPr>
          <w:rFonts w:ascii="Montserrat" w:hAnsi="Montserrat" w:cs="Arial"/>
          <w:sz w:val="20"/>
          <w:szCs w:val="20"/>
        </w:rPr>
        <w:t xml:space="preserve"> remitir a través </w:t>
      </w:r>
      <w:r w:rsidR="00CE0793" w:rsidRPr="00CE0793">
        <w:rPr>
          <w:rFonts w:ascii="Montserrat" w:hAnsi="Montserrat" w:cs="Arial"/>
          <w:sz w:val="20"/>
          <w:szCs w:val="20"/>
        </w:rPr>
        <w:t>Plataforma Digital de Contrataciones Públicas</w:t>
      </w:r>
      <w:r w:rsidRPr="00445349">
        <w:rPr>
          <w:rFonts w:ascii="Montserrat" w:hAnsi="Montserrat" w:cs="Arial"/>
          <w:sz w:val="20"/>
          <w:szCs w:val="20"/>
        </w:rPr>
        <w:t xml:space="preserve"> Compra</w:t>
      </w:r>
      <w:r w:rsidR="00EF4BB4">
        <w:rPr>
          <w:rFonts w:ascii="Montserrat" w:hAnsi="Montserrat" w:cs="Arial"/>
          <w:sz w:val="20"/>
          <w:szCs w:val="20"/>
        </w:rPr>
        <w:t>s MX</w:t>
      </w:r>
      <w:r w:rsidRPr="00445349">
        <w:rPr>
          <w:rFonts w:ascii="Montserrat" w:hAnsi="Montserrat" w:cs="Arial"/>
          <w:sz w:val="20"/>
          <w:szCs w:val="20"/>
        </w:rPr>
        <w:t>, la documentación legal, su proposición técnica y económica firmada</w:t>
      </w:r>
      <w:r w:rsidR="00504274" w:rsidRPr="00445349">
        <w:rPr>
          <w:rFonts w:ascii="Montserrat" w:hAnsi="Montserrat" w:cs="Arial"/>
          <w:sz w:val="20"/>
          <w:szCs w:val="20"/>
        </w:rPr>
        <w:t>.</w:t>
      </w:r>
    </w:p>
    <w:p w14:paraId="5EA1E54D" w14:textId="77777777" w:rsidR="00734214" w:rsidRPr="00445349" w:rsidRDefault="00734214" w:rsidP="003908AD">
      <w:pPr>
        <w:tabs>
          <w:tab w:val="left" w:pos="1089"/>
        </w:tabs>
        <w:ind w:left="709" w:right="49"/>
        <w:jc w:val="both"/>
        <w:rPr>
          <w:rFonts w:ascii="Montserrat" w:hAnsi="Montserrat" w:cs="Arial"/>
          <w:sz w:val="20"/>
          <w:szCs w:val="20"/>
        </w:rPr>
      </w:pPr>
    </w:p>
    <w:p w14:paraId="03E69A36" w14:textId="77777777" w:rsidR="00C01F7F" w:rsidRPr="00445349" w:rsidRDefault="00C01F7F" w:rsidP="003908AD">
      <w:pPr>
        <w:ind w:left="709"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convenio como representante común.</w:t>
      </w:r>
    </w:p>
    <w:p w14:paraId="40B6B7EC" w14:textId="77777777" w:rsidR="00BE5DFF" w:rsidRDefault="00BE5DFF" w:rsidP="00314BDD">
      <w:pPr>
        <w:ind w:left="567" w:right="49"/>
        <w:jc w:val="both"/>
        <w:rPr>
          <w:rFonts w:ascii="Montserrat" w:hAnsi="Montserrat" w:cs="Arial"/>
          <w:sz w:val="20"/>
          <w:szCs w:val="20"/>
        </w:rPr>
      </w:pPr>
    </w:p>
    <w:p w14:paraId="3CBABC51" w14:textId="77777777" w:rsidR="00734214" w:rsidRPr="00445349" w:rsidRDefault="00734214" w:rsidP="003908AD">
      <w:pPr>
        <w:ind w:left="709" w:right="49"/>
        <w:jc w:val="both"/>
        <w:rPr>
          <w:rFonts w:ascii="Montserrat" w:hAnsi="Montserrat" w:cs="Arial"/>
          <w:sz w:val="20"/>
          <w:szCs w:val="20"/>
        </w:rPr>
      </w:pPr>
      <w:r w:rsidRPr="00445349">
        <w:rPr>
          <w:rFonts w:ascii="Montserrat" w:hAnsi="Montserrat" w:cs="Arial"/>
          <w:sz w:val="20"/>
          <w:szCs w:val="20"/>
        </w:rPr>
        <w:lastRenderedPageBreak/>
        <w:t xml:space="preserve">De acuerdo a lo dispuesto en el artículo </w:t>
      </w:r>
      <w:r w:rsidRPr="00445349">
        <w:rPr>
          <w:rFonts w:ascii="Montserrat" w:hAnsi="Montserrat" w:cs="Arial"/>
          <w:b/>
          <w:sz w:val="20"/>
          <w:szCs w:val="20"/>
        </w:rPr>
        <w:t>50</w:t>
      </w:r>
      <w:r w:rsidRPr="00445349">
        <w:rPr>
          <w:rFonts w:ascii="Montserrat" w:hAnsi="Montserrat" w:cs="Arial"/>
          <w:sz w:val="20"/>
          <w:szCs w:val="20"/>
        </w:rPr>
        <w:t xml:space="preserve"> del Reglamento, </w:t>
      </w:r>
      <w:r w:rsidRPr="00445349">
        <w:rPr>
          <w:rFonts w:ascii="Montserrat" w:hAnsi="Montserrat" w:cs="Arial"/>
          <w:b/>
          <w:sz w:val="20"/>
          <w:szCs w:val="20"/>
        </w:rPr>
        <w:t>el licitante deberá foliar cada uno de los documentos que integren la proposición y aquéllos distintos a ésta, en todas y cada una de las hojas que los integren. Al efecto, se deberán numerar de manera individual la propuesta legal-administrativa</w:t>
      </w:r>
      <w:r w:rsidR="00682EC4" w:rsidRPr="00445349">
        <w:rPr>
          <w:rFonts w:ascii="Montserrat" w:hAnsi="Montserrat" w:cs="Arial"/>
          <w:b/>
          <w:sz w:val="20"/>
          <w:szCs w:val="20"/>
        </w:rPr>
        <w:t>, técnica y económica</w:t>
      </w:r>
      <w:r w:rsidRPr="00445349">
        <w:rPr>
          <w:rFonts w:ascii="Montserrat" w:hAnsi="Montserrat" w:cs="Arial"/>
          <w:b/>
          <w:sz w:val="20"/>
          <w:szCs w:val="20"/>
        </w:rPr>
        <w:t>, así como el resto de los documentos que entregue el licitante</w:t>
      </w:r>
      <w:r w:rsidRPr="00445349">
        <w:rPr>
          <w:rFonts w:ascii="Montserrat" w:hAnsi="Montserrat" w:cs="Arial"/>
          <w:sz w:val="20"/>
          <w:szCs w:val="20"/>
        </w:rPr>
        <w:t xml:space="preserve"> y por ser una licitación electrónica, podrá enviarse en varios archivos electrónicos.</w:t>
      </w:r>
    </w:p>
    <w:p w14:paraId="62D73243" w14:textId="77777777" w:rsidR="0055531C" w:rsidRPr="00445349" w:rsidRDefault="0055531C" w:rsidP="003908AD">
      <w:pPr>
        <w:ind w:left="709"/>
        <w:jc w:val="both"/>
        <w:rPr>
          <w:rFonts w:ascii="Montserrat" w:hAnsi="Montserrat" w:cs="Arial"/>
          <w:spacing w:val="-3"/>
          <w:sz w:val="20"/>
          <w:szCs w:val="20"/>
        </w:rPr>
      </w:pPr>
    </w:p>
    <w:p w14:paraId="14269BD5" w14:textId="77777777" w:rsidR="00C01F7F" w:rsidRPr="00445349" w:rsidRDefault="00C01F7F" w:rsidP="003908AD">
      <w:pPr>
        <w:ind w:left="709" w:right="49"/>
        <w:jc w:val="both"/>
        <w:rPr>
          <w:rFonts w:ascii="Montserrat" w:hAnsi="Montserrat" w:cs="Arial"/>
          <w:sz w:val="20"/>
          <w:szCs w:val="20"/>
        </w:rPr>
      </w:pPr>
      <w:r w:rsidRPr="00445349">
        <w:rPr>
          <w:rFonts w:ascii="Montserrat" w:hAnsi="Montserrat" w:cs="Arial"/>
          <w:sz w:val="20"/>
          <w:szCs w:val="20"/>
        </w:rPr>
        <w:t xml:space="preserve">Sólo la falta absoluta de folio será causa de </w:t>
      </w:r>
      <w:proofErr w:type="spellStart"/>
      <w:r w:rsidRPr="00445349">
        <w:rPr>
          <w:rFonts w:ascii="Montserrat" w:hAnsi="Montserrat" w:cs="Arial"/>
          <w:sz w:val="20"/>
          <w:szCs w:val="20"/>
        </w:rPr>
        <w:t>desechamiento</w:t>
      </w:r>
      <w:proofErr w:type="spellEnd"/>
      <w:r w:rsidRPr="00445349">
        <w:rPr>
          <w:rFonts w:ascii="Montserrat" w:hAnsi="Montserrat" w:cs="Arial"/>
          <w:sz w:val="20"/>
          <w:szCs w:val="20"/>
        </w:rPr>
        <w:t xml:space="preserve">, cuando </w:t>
      </w:r>
      <w:r w:rsidR="00C54E54" w:rsidRPr="00445349">
        <w:rPr>
          <w:rFonts w:ascii="Montserrat" w:hAnsi="Montserrat" w:cs="Arial"/>
          <w:sz w:val="20"/>
          <w:szCs w:val="20"/>
        </w:rPr>
        <w:t>se constate que la documentación no mantiene continuidad en las hojas que integran la proposición y ello implique no contar con información suficiente</w:t>
      </w:r>
      <w:r w:rsidR="000072DE" w:rsidRPr="00445349">
        <w:rPr>
          <w:rFonts w:ascii="Montserrat" w:hAnsi="Montserrat" w:cs="Arial"/>
          <w:sz w:val="20"/>
          <w:szCs w:val="20"/>
        </w:rPr>
        <w:t xml:space="preserve"> y</w:t>
      </w:r>
      <w:r w:rsidR="00C54E54" w:rsidRPr="00445349">
        <w:rPr>
          <w:rFonts w:ascii="Montserrat" w:hAnsi="Montserrat" w:cs="Arial"/>
          <w:sz w:val="20"/>
          <w:szCs w:val="20"/>
        </w:rPr>
        <w:t xml:space="preserve"> </w:t>
      </w:r>
      <w:r w:rsidRPr="00445349">
        <w:rPr>
          <w:rFonts w:ascii="Montserrat" w:hAnsi="Montserrat" w:cs="Arial"/>
          <w:sz w:val="20"/>
          <w:szCs w:val="20"/>
        </w:rPr>
        <w:t>esta circunstancia impid</w:t>
      </w:r>
      <w:r w:rsidR="00453AF4" w:rsidRPr="00445349">
        <w:rPr>
          <w:rFonts w:ascii="Montserrat" w:hAnsi="Montserrat" w:cs="Arial"/>
          <w:sz w:val="20"/>
          <w:szCs w:val="20"/>
        </w:rPr>
        <w:t>a</w:t>
      </w:r>
      <w:r w:rsidRPr="00445349">
        <w:rPr>
          <w:rFonts w:ascii="Montserrat" w:hAnsi="Montserrat" w:cs="Arial"/>
          <w:sz w:val="20"/>
          <w:szCs w:val="20"/>
        </w:rPr>
        <w:t xml:space="preserve"> llevar a cabo su evaluación y por tanto, afecte la solvencia de la proposición.</w:t>
      </w:r>
    </w:p>
    <w:p w14:paraId="2834F4AD" w14:textId="77777777" w:rsidR="0055531C" w:rsidRPr="00445349" w:rsidRDefault="0055531C" w:rsidP="003908AD">
      <w:pPr>
        <w:ind w:left="709"/>
        <w:jc w:val="both"/>
        <w:rPr>
          <w:rFonts w:ascii="Montserrat" w:hAnsi="Montserrat" w:cs="Arial"/>
          <w:spacing w:val="-3"/>
          <w:sz w:val="20"/>
          <w:szCs w:val="20"/>
        </w:rPr>
      </w:pPr>
    </w:p>
    <w:p w14:paraId="129B5077" w14:textId="77777777" w:rsidR="0055531C" w:rsidRDefault="0055531C" w:rsidP="003908AD">
      <w:pPr>
        <w:ind w:left="709"/>
        <w:jc w:val="both"/>
        <w:rPr>
          <w:rFonts w:ascii="Montserrat" w:hAnsi="Montserrat" w:cs="Arial"/>
          <w:spacing w:val="-3"/>
          <w:sz w:val="20"/>
          <w:szCs w:val="20"/>
        </w:rPr>
      </w:pPr>
      <w:r w:rsidRPr="00445349">
        <w:rPr>
          <w:rFonts w:ascii="Montserrat" w:hAnsi="Montserrat" w:cs="Arial"/>
          <w:spacing w:val="-3"/>
          <w:sz w:val="20"/>
          <w:szCs w:val="20"/>
        </w:rPr>
        <w:t xml:space="preserve">Por otra parte, la propuesta técnica, económica y documentación legal administrativa deberá dirigirse a las áreas establecidas en la carátula de la Convocatoria, las cuales se transcriben a continuación para pronta referencia: </w:t>
      </w:r>
    </w:p>
    <w:p w14:paraId="6B6AA0DF" w14:textId="77777777" w:rsidR="000A3903" w:rsidRDefault="000A3903" w:rsidP="00790A1E">
      <w:pPr>
        <w:ind w:left="360"/>
        <w:jc w:val="both"/>
        <w:rPr>
          <w:rFonts w:ascii="Montserrat" w:hAnsi="Montserrat" w:cs="Arial"/>
          <w:spacing w:val="-3"/>
          <w:sz w:val="20"/>
          <w:szCs w:val="20"/>
        </w:rPr>
      </w:pPr>
    </w:p>
    <w:p w14:paraId="74AA7B54" w14:textId="77777777" w:rsidR="00F50D39" w:rsidRPr="00627C9F" w:rsidRDefault="0055531C" w:rsidP="003908AD">
      <w:pPr>
        <w:ind w:left="993"/>
        <w:jc w:val="both"/>
        <w:rPr>
          <w:rFonts w:ascii="Montserrat" w:hAnsi="Montserrat" w:cs="Arial"/>
          <w:b/>
          <w:i/>
          <w:spacing w:val="-3"/>
          <w:sz w:val="18"/>
          <w:szCs w:val="18"/>
        </w:rPr>
      </w:pPr>
      <w:r w:rsidRPr="00627C9F">
        <w:rPr>
          <w:rFonts w:ascii="Montserrat" w:hAnsi="Montserrat" w:cs="Arial"/>
          <w:b/>
          <w:i/>
          <w:spacing w:val="-3"/>
          <w:sz w:val="18"/>
          <w:szCs w:val="18"/>
        </w:rPr>
        <w:t>Insti</w:t>
      </w:r>
      <w:r w:rsidR="00F50D39" w:rsidRPr="00627C9F">
        <w:rPr>
          <w:rFonts w:ascii="Montserrat" w:hAnsi="Montserrat" w:cs="Arial"/>
          <w:b/>
          <w:i/>
          <w:spacing w:val="-3"/>
          <w:sz w:val="18"/>
          <w:szCs w:val="18"/>
        </w:rPr>
        <w:t>tuto Mexicano del Seguro Social</w:t>
      </w:r>
    </w:p>
    <w:p w14:paraId="4B4A2A25" w14:textId="77777777" w:rsidR="00F50D39" w:rsidRPr="00627C9F" w:rsidRDefault="00F50D39" w:rsidP="003908AD">
      <w:pPr>
        <w:ind w:left="993"/>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14:paraId="773FA52E" w14:textId="77777777" w:rsidR="00F50D39" w:rsidRPr="00627C9F" w:rsidRDefault="00F50D39" w:rsidP="003908AD">
      <w:pPr>
        <w:ind w:left="993"/>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w:t>
      </w:r>
      <w:r w:rsidR="00627C9F" w:rsidRPr="00627C9F">
        <w:rPr>
          <w:rFonts w:ascii="Montserrat" w:eastAsia="Times New Roman" w:hAnsi="Montserrat" w:cs="Arial"/>
          <w:b/>
          <w:bCs/>
          <w:i/>
          <w:sz w:val="18"/>
          <w:szCs w:val="18"/>
          <w:lang w:val="es-ES_tradnl" w:eastAsia="ar-SA"/>
        </w:rPr>
        <w:t>l</w:t>
      </w:r>
      <w:r w:rsidRPr="00627C9F">
        <w:rPr>
          <w:rFonts w:ascii="Montserrat" w:eastAsia="Times New Roman" w:hAnsi="Montserrat" w:cs="Arial"/>
          <w:b/>
          <w:bCs/>
          <w:i/>
          <w:sz w:val="18"/>
          <w:szCs w:val="18"/>
          <w:lang w:val="es-ES_tradnl" w:eastAsia="ar-SA"/>
        </w:rPr>
        <w:t xml:space="preserve"> </w:t>
      </w:r>
      <w:r w:rsidR="00C54B3F" w:rsidRPr="00627C9F">
        <w:rPr>
          <w:rFonts w:ascii="Montserrat" w:eastAsia="Times New Roman" w:hAnsi="Montserrat" w:cs="Arial"/>
          <w:b/>
          <w:bCs/>
          <w:i/>
          <w:sz w:val="18"/>
          <w:szCs w:val="18"/>
          <w:lang w:val="es-ES_tradnl" w:eastAsia="ar-SA"/>
        </w:rPr>
        <w:t>Guanajuato</w:t>
      </w:r>
    </w:p>
    <w:p w14:paraId="5FB0CA73" w14:textId="77777777" w:rsidR="00627C9F" w:rsidRPr="00627C9F" w:rsidRDefault="00627C9F" w:rsidP="003908AD">
      <w:pPr>
        <w:ind w:left="993"/>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14:paraId="1C53779E" w14:textId="77777777" w:rsidR="00627C9F" w:rsidRPr="00627C9F" w:rsidRDefault="00627C9F" w:rsidP="003908AD">
      <w:pPr>
        <w:ind w:left="993"/>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14:paraId="4920BA12" w14:textId="77777777" w:rsidR="00627C9F" w:rsidRDefault="00627C9F" w:rsidP="003908AD">
      <w:pPr>
        <w:ind w:left="993"/>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14:paraId="078F1DEF" w14:textId="77777777" w:rsidR="00F50D39" w:rsidRPr="00627C9F" w:rsidRDefault="00627C9F" w:rsidP="003908AD">
      <w:pPr>
        <w:ind w:left="993"/>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p>
    <w:bookmarkEnd w:id="87"/>
    <w:p w14:paraId="187C01B0" w14:textId="77777777" w:rsidR="008F6777" w:rsidRPr="00445349" w:rsidRDefault="008F6777" w:rsidP="003F491F">
      <w:pPr>
        <w:ind w:right="49"/>
        <w:jc w:val="both"/>
        <w:rPr>
          <w:rFonts w:ascii="Montserrat" w:hAnsi="Montserrat" w:cs="Arial"/>
          <w:sz w:val="18"/>
          <w:szCs w:val="18"/>
        </w:rPr>
      </w:pPr>
    </w:p>
    <w:p w14:paraId="685988B0" w14:textId="77777777" w:rsidR="0055531C" w:rsidRPr="00445349" w:rsidRDefault="0055531C" w:rsidP="003908AD">
      <w:pPr>
        <w:ind w:left="709" w:right="49"/>
        <w:jc w:val="both"/>
        <w:rPr>
          <w:rFonts w:ascii="Montserrat" w:hAnsi="Montserrat" w:cs="Arial"/>
          <w:sz w:val="20"/>
          <w:szCs w:val="20"/>
        </w:rPr>
      </w:pPr>
      <w:r w:rsidRPr="00445349">
        <w:rPr>
          <w:rFonts w:ascii="Montserrat" w:hAnsi="Montserrat" w:cs="Arial"/>
          <w:sz w:val="20"/>
          <w:szCs w:val="20"/>
        </w:rPr>
        <w:t xml:space="preserve">No obstante lo anterior, en caso de que su documentación no sea dirigida a las áreas descritas con antelación, dicha circunstancia no será causal de </w:t>
      </w:r>
      <w:proofErr w:type="spellStart"/>
      <w:r w:rsidRPr="00445349">
        <w:rPr>
          <w:rFonts w:ascii="Montserrat" w:hAnsi="Montserrat" w:cs="Arial"/>
          <w:sz w:val="20"/>
          <w:szCs w:val="20"/>
        </w:rPr>
        <w:t>desechamiento</w:t>
      </w:r>
      <w:proofErr w:type="spellEnd"/>
      <w:r w:rsidRPr="00445349">
        <w:rPr>
          <w:rFonts w:ascii="Montserrat" w:hAnsi="Montserrat" w:cs="Arial"/>
          <w:sz w:val="20"/>
          <w:szCs w:val="20"/>
        </w:rPr>
        <w:t>.</w:t>
      </w:r>
    </w:p>
    <w:p w14:paraId="4DDDBA47" w14:textId="77777777" w:rsidR="006F085B" w:rsidRDefault="006F085B" w:rsidP="003908AD">
      <w:pPr>
        <w:pStyle w:val="Ttulo2"/>
        <w:numPr>
          <w:ilvl w:val="0"/>
          <w:numId w:val="0"/>
        </w:numPr>
        <w:spacing w:before="0" w:after="0"/>
        <w:ind w:left="709" w:right="49"/>
        <w:rPr>
          <w:rFonts w:ascii="Montserrat" w:eastAsiaTheme="minorHAnsi" w:hAnsi="Montserrat" w:cs="Arial"/>
          <w:b w:val="0"/>
          <w:i w:val="0"/>
          <w:sz w:val="20"/>
          <w:lang w:eastAsia="en-US"/>
        </w:rPr>
      </w:pPr>
      <w:bookmarkStart w:id="89" w:name="_Toc442265824"/>
    </w:p>
    <w:p w14:paraId="2A7C78B5" w14:textId="77777777" w:rsidR="007C2514" w:rsidRPr="007C2514" w:rsidRDefault="007C2514" w:rsidP="003908AD">
      <w:pPr>
        <w:ind w:left="709"/>
      </w:pPr>
    </w:p>
    <w:p w14:paraId="4E4016AD" w14:textId="77777777" w:rsidR="001D1DB5" w:rsidRPr="005D0CFE" w:rsidRDefault="00B8582E" w:rsidP="00394841">
      <w:pPr>
        <w:pStyle w:val="Ttulo2"/>
        <w:numPr>
          <w:ilvl w:val="1"/>
          <w:numId w:val="46"/>
        </w:numPr>
        <w:tabs>
          <w:tab w:val="left" w:pos="1134"/>
        </w:tabs>
        <w:spacing w:before="0" w:after="0"/>
        <w:ind w:right="49" w:hanging="148"/>
        <w:rPr>
          <w:rFonts w:ascii="Montserrat" w:hAnsi="Montserrat" w:cs="Arial"/>
          <w:i w:val="0"/>
          <w:sz w:val="20"/>
          <w:lang w:val="es-ES_tradnl"/>
        </w:rPr>
      </w:pPr>
      <w:bookmarkStart w:id="90" w:name="_Toc203404059"/>
      <w:r w:rsidRPr="005D0CFE">
        <w:rPr>
          <w:rFonts w:ascii="Montserrat" w:hAnsi="Montserrat" w:cs="Arial"/>
          <w:i w:val="0"/>
          <w:sz w:val="20"/>
          <w:lang w:val="es-ES_tradnl"/>
        </w:rPr>
        <w:t xml:space="preserve">Propuesta </w:t>
      </w:r>
      <w:r w:rsidR="008F6777" w:rsidRPr="005D0CFE">
        <w:rPr>
          <w:rFonts w:ascii="Montserrat" w:hAnsi="Montserrat" w:cs="Arial"/>
          <w:i w:val="0"/>
          <w:sz w:val="20"/>
          <w:lang w:val="es-ES_tradnl"/>
        </w:rPr>
        <w:t>legal-administrativa</w:t>
      </w:r>
      <w:r w:rsidR="00874EC6" w:rsidRPr="005D0CFE">
        <w:rPr>
          <w:rFonts w:ascii="Montserrat" w:hAnsi="Montserrat" w:cs="Arial"/>
          <w:i w:val="0"/>
          <w:sz w:val="20"/>
          <w:lang w:val="es-ES_tradnl"/>
        </w:rPr>
        <w:t>.</w:t>
      </w:r>
      <w:bookmarkEnd w:id="90"/>
    </w:p>
    <w:p w14:paraId="0BB2BF5F" w14:textId="77777777" w:rsidR="001D1DB5" w:rsidRPr="00445349" w:rsidRDefault="001D1DB5" w:rsidP="003F491F">
      <w:pPr>
        <w:rPr>
          <w:rFonts w:ascii="Montserrat" w:hAnsi="Montserrat"/>
          <w:sz w:val="20"/>
          <w:szCs w:val="20"/>
          <w:lang w:val="es-ES_tradnl" w:eastAsia="ar-SA"/>
        </w:rPr>
      </w:pPr>
    </w:p>
    <w:p w14:paraId="63644ECA" w14:textId="77777777" w:rsidR="001D1DB5" w:rsidRPr="00445349" w:rsidRDefault="001D1DB5" w:rsidP="00230A66">
      <w:pPr>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r w:rsidR="00DB2054" w:rsidRPr="00445349">
        <w:rPr>
          <w:rFonts w:ascii="Montserrat" w:hAnsi="Montserrat" w:cs="Arial"/>
          <w:sz w:val="20"/>
          <w:szCs w:val="20"/>
          <w:lang w:val="es-ES_tradnl"/>
        </w:rPr>
        <w:t>foliada</w:t>
      </w:r>
      <w:r w:rsidRPr="00445349">
        <w:rPr>
          <w:rFonts w:ascii="Montserrat" w:hAnsi="Montserrat" w:cs="Arial"/>
          <w:sz w:val="20"/>
          <w:szCs w:val="20"/>
          <w:lang w:val="es-ES_tradnl"/>
        </w:rPr>
        <w:t xml:space="preserve"> en cada una de sus fojas de manera consecutiva.</w:t>
      </w:r>
    </w:p>
    <w:p w14:paraId="1A2F8CD4" w14:textId="77777777" w:rsidR="001D1DB5" w:rsidRPr="00445349" w:rsidRDefault="001D1DB5" w:rsidP="00230A66">
      <w:pPr>
        <w:ind w:left="1134" w:right="49"/>
        <w:jc w:val="both"/>
        <w:rPr>
          <w:rFonts w:ascii="Montserrat" w:hAnsi="Montserrat" w:cs="Arial"/>
          <w:sz w:val="20"/>
          <w:szCs w:val="20"/>
          <w:lang w:val="es-ES_tradnl"/>
        </w:rPr>
      </w:pPr>
    </w:p>
    <w:p w14:paraId="2D3A54A5" w14:textId="7E0DE712" w:rsidR="001D1DB5" w:rsidRDefault="001D1DB5" w:rsidP="00230A66">
      <w:pPr>
        <w:ind w:left="1134"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legal-administrativa enviada a través de Compra</w:t>
      </w:r>
      <w:r w:rsidR="00EF4BB4">
        <w:rPr>
          <w:rFonts w:ascii="Montserrat" w:hAnsi="Montserrat" w:cs="Arial"/>
          <w:sz w:val="20"/>
          <w:szCs w:val="20"/>
          <w:lang w:val="es-ES_tradnl"/>
        </w:rPr>
        <w:t>s 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14:paraId="6ACC2A3A" w14:textId="77777777" w:rsidR="00BC7093" w:rsidRDefault="00BC7093" w:rsidP="00230A66">
      <w:pPr>
        <w:ind w:left="1134" w:right="49"/>
        <w:jc w:val="both"/>
        <w:rPr>
          <w:rFonts w:ascii="Montserrat" w:hAnsi="Montserrat" w:cs="Arial"/>
          <w:sz w:val="20"/>
          <w:szCs w:val="20"/>
          <w:lang w:val="es-ES_tradnl"/>
        </w:rPr>
      </w:pPr>
    </w:p>
    <w:p w14:paraId="032AC0EF" w14:textId="1A384DE5" w:rsidR="00BC7093" w:rsidRPr="00BC7093" w:rsidRDefault="00BC7093" w:rsidP="00BC7093">
      <w:pPr>
        <w:ind w:left="1134"/>
        <w:jc w:val="both"/>
        <w:rPr>
          <w:rFonts w:ascii="Montserrat" w:hAnsi="Montserrat" w:cs="Arial"/>
          <w:b/>
          <w:sz w:val="20"/>
          <w:szCs w:val="20"/>
        </w:rPr>
      </w:pPr>
      <w:r w:rsidRPr="00BC7093">
        <w:rPr>
          <w:rFonts w:ascii="Montserrat" w:hAnsi="Montserrat" w:cs="Arial"/>
          <w:b/>
          <w:sz w:val="20"/>
          <w:szCs w:val="20"/>
        </w:rPr>
        <w:t>Se informa a los licitantes que para el caso de los escritos y</w:t>
      </w:r>
      <w:r>
        <w:rPr>
          <w:rFonts w:ascii="Montserrat" w:hAnsi="Montserrat" w:cs="Arial"/>
          <w:b/>
          <w:sz w:val="20"/>
          <w:szCs w:val="20"/>
        </w:rPr>
        <w:t>/o</w:t>
      </w:r>
      <w:r w:rsidRPr="00BC7093">
        <w:rPr>
          <w:rFonts w:ascii="Montserrat" w:hAnsi="Montserrat" w:cs="Arial"/>
          <w:b/>
          <w:sz w:val="20"/>
          <w:szCs w:val="20"/>
        </w:rPr>
        <w:t xml:space="preserve"> anexos que no le apliquen a su representada, podrá presentarlos con la leyenda “No aplica”. </w:t>
      </w:r>
    </w:p>
    <w:p w14:paraId="357CE590" w14:textId="77777777" w:rsidR="00BC7093" w:rsidRDefault="00BC7093" w:rsidP="00230A66">
      <w:pPr>
        <w:ind w:left="1134" w:right="49"/>
        <w:jc w:val="both"/>
        <w:rPr>
          <w:rFonts w:ascii="Montserrat" w:hAnsi="Montserrat" w:cs="Arial"/>
          <w:sz w:val="20"/>
          <w:szCs w:val="20"/>
          <w:lang w:val="es-ES_tradnl"/>
        </w:rPr>
      </w:pPr>
    </w:p>
    <w:p w14:paraId="4590BD96" w14:textId="77777777" w:rsidR="006F085B" w:rsidRDefault="006F085B" w:rsidP="00790A1E">
      <w:pPr>
        <w:ind w:left="426" w:right="49"/>
        <w:jc w:val="both"/>
        <w:rPr>
          <w:rFonts w:ascii="Montserrat" w:hAnsi="Montserrat" w:cs="Arial"/>
          <w:sz w:val="20"/>
          <w:szCs w:val="20"/>
          <w:lang w:val="es-ES_tradnl"/>
        </w:rPr>
      </w:pPr>
    </w:p>
    <w:p w14:paraId="5A365A4D" w14:textId="77777777" w:rsidR="005D0CFE" w:rsidRPr="005D0CFE" w:rsidRDefault="00585187" w:rsidP="00394841">
      <w:pPr>
        <w:pStyle w:val="Prrafodelista"/>
        <w:numPr>
          <w:ilvl w:val="1"/>
          <w:numId w:val="46"/>
        </w:numPr>
        <w:tabs>
          <w:tab w:val="left" w:pos="1134"/>
        </w:tabs>
        <w:ind w:right="49" w:hanging="148"/>
        <w:jc w:val="both"/>
        <w:outlineLvl w:val="1"/>
        <w:rPr>
          <w:rFonts w:ascii="Montserrat" w:hAnsi="Montserrat" w:cs="Arial"/>
          <w:b/>
          <w:sz w:val="20"/>
          <w:szCs w:val="20"/>
          <w:lang w:val="es-ES_tradnl"/>
        </w:rPr>
      </w:pPr>
      <w:bookmarkStart w:id="91" w:name="_Toc203404060"/>
      <w:bookmarkStart w:id="92" w:name="_Toc87611257"/>
      <w:bookmarkStart w:id="93" w:name="_Toc22644715"/>
      <w:r w:rsidRPr="006F085B">
        <w:rPr>
          <w:rFonts w:ascii="Montserrat" w:hAnsi="Montserrat"/>
          <w:b/>
          <w:sz w:val="20"/>
        </w:rPr>
        <w:t>Acreditamiento de la Personalidad Jurídica</w:t>
      </w:r>
      <w:r w:rsidR="005D0CFE">
        <w:rPr>
          <w:rFonts w:ascii="Montserrat" w:hAnsi="Montserrat"/>
          <w:b/>
          <w:sz w:val="20"/>
        </w:rPr>
        <w:t>.</w:t>
      </w:r>
      <w:bookmarkEnd w:id="91"/>
    </w:p>
    <w:p w14:paraId="1423E5C1" w14:textId="77777777" w:rsidR="005D0CFE" w:rsidRDefault="005D0CFE" w:rsidP="005D0CFE">
      <w:pPr>
        <w:pStyle w:val="Prrafodelista"/>
        <w:tabs>
          <w:tab w:val="left" w:pos="1134"/>
        </w:tabs>
        <w:ind w:left="1020" w:right="49"/>
        <w:jc w:val="both"/>
        <w:outlineLvl w:val="1"/>
        <w:rPr>
          <w:rFonts w:ascii="Montserrat" w:hAnsi="Montserrat" w:cs="Arial"/>
          <w:b/>
          <w:sz w:val="20"/>
          <w:szCs w:val="20"/>
          <w:lang w:val="es-ES_tradnl"/>
        </w:rPr>
      </w:pPr>
    </w:p>
    <w:p w14:paraId="2F2C09E1" w14:textId="77777777" w:rsidR="005D0CFE" w:rsidRDefault="005D0CFE" w:rsidP="005D0CFE">
      <w:pPr>
        <w:ind w:left="1134"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14:paraId="58BA7219" w14:textId="77777777" w:rsidR="005D0CFE" w:rsidRPr="005D0CFE" w:rsidRDefault="005D0CFE" w:rsidP="005D0CFE">
      <w:pPr>
        <w:pStyle w:val="Prrafodelista"/>
        <w:tabs>
          <w:tab w:val="left" w:pos="1134"/>
        </w:tabs>
        <w:ind w:left="1020" w:right="49"/>
        <w:jc w:val="both"/>
        <w:outlineLvl w:val="1"/>
        <w:rPr>
          <w:rFonts w:ascii="Montserrat" w:hAnsi="Montserrat" w:cs="Arial"/>
          <w:b/>
          <w:sz w:val="20"/>
          <w:szCs w:val="20"/>
          <w:lang w:val="es-ES_tradnl"/>
        </w:rPr>
      </w:pPr>
    </w:p>
    <w:p w14:paraId="4B50B3B5" w14:textId="3258764A" w:rsidR="005D0CFE" w:rsidRPr="005D0CFE" w:rsidRDefault="005D0CFE" w:rsidP="00394841">
      <w:pPr>
        <w:pStyle w:val="Prrafodelista"/>
        <w:numPr>
          <w:ilvl w:val="2"/>
          <w:numId w:val="46"/>
        </w:numPr>
        <w:tabs>
          <w:tab w:val="left" w:pos="1134"/>
          <w:tab w:val="left" w:pos="1560"/>
        </w:tabs>
        <w:ind w:right="49"/>
        <w:jc w:val="both"/>
        <w:outlineLvl w:val="1"/>
        <w:rPr>
          <w:rFonts w:ascii="Montserrat" w:hAnsi="Montserrat" w:cs="Arial"/>
          <w:b/>
          <w:sz w:val="20"/>
          <w:szCs w:val="20"/>
          <w:lang w:val="es-ES_tradnl"/>
        </w:rPr>
      </w:pPr>
      <w:bookmarkStart w:id="94" w:name="_Toc203404061"/>
      <w:r>
        <w:rPr>
          <w:rFonts w:ascii="Montserrat" w:hAnsi="Montserrat"/>
          <w:b/>
          <w:sz w:val="20"/>
        </w:rPr>
        <w:t>Inscripción en el Registro de personas físicas y morales.</w:t>
      </w:r>
      <w:bookmarkEnd w:id="94"/>
    </w:p>
    <w:p w14:paraId="2BA3F313" w14:textId="77777777" w:rsidR="005D0CFE" w:rsidRDefault="005D0CFE" w:rsidP="005D0CFE">
      <w:pPr>
        <w:pStyle w:val="Prrafodelista"/>
        <w:tabs>
          <w:tab w:val="left" w:pos="1134"/>
        </w:tabs>
        <w:ind w:left="1020" w:right="49"/>
        <w:jc w:val="both"/>
        <w:outlineLvl w:val="1"/>
        <w:rPr>
          <w:rFonts w:ascii="Montserrat" w:hAnsi="Montserrat"/>
          <w:b/>
          <w:sz w:val="20"/>
        </w:rPr>
      </w:pPr>
    </w:p>
    <w:p w14:paraId="3ECB28DC" w14:textId="0FA20BE2" w:rsidR="006F085B" w:rsidRDefault="002E158B" w:rsidP="007C2514">
      <w:pPr>
        <w:ind w:left="1418" w:right="49"/>
        <w:jc w:val="both"/>
        <w:rPr>
          <w:rFonts w:ascii="Montserrat" w:hAnsi="Montserrat" w:cs="Arial"/>
          <w:b/>
          <w:bCs/>
          <w:sz w:val="20"/>
          <w:szCs w:val="20"/>
        </w:rPr>
      </w:pPr>
      <w:r w:rsidRPr="002E158B">
        <w:rPr>
          <w:rFonts w:ascii="Montserrat" w:eastAsia="Times New Roman" w:hAnsi="Montserrat" w:cs="Arial"/>
          <w:bCs/>
          <w:sz w:val="20"/>
          <w:szCs w:val="20"/>
          <w:lang w:val="es-ES" w:eastAsia="es-ES"/>
        </w:rPr>
        <w:t xml:space="preserve">Las personas físicas y morales interesadas en participar en los procedimientos de contratación y acuerdos marco, deberán estar inscribirse en el registro electrónico de personas físicas y morales, y mantener actualizada la información que le sea requerida, conforme a los lineamientos que establezca la Secretaría, de conformidad con el Artículo 40 y 86 de la LAASSP. El Licitante podrá acreditar este punto con el </w:t>
      </w:r>
      <w:r w:rsidRPr="002E158B">
        <w:rPr>
          <w:rFonts w:ascii="Montserrat" w:eastAsia="Times New Roman" w:hAnsi="Montserrat" w:cs="Arial"/>
          <w:b/>
          <w:bCs/>
          <w:sz w:val="20"/>
          <w:szCs w:val="20"/>
          <w:lang w:val="es-ES" w:eastAsia="es-ES"/>
        </w:rPr>
        <w:t>Registro Único de Proveedores y Contratistas</w:t>
      </w:r>
      <w:r w:rsidRPr="002E158B">
        <w:rPr>
          <w:rFonts w:ascii="Montserrat" w:eastAsia="Times New Roman" w:hAnsi="Montserrat" w:cs="Arial"/>
          <w:bCs/>
          <w:sz w:val="20"/>
          <w:szCs w:val="20"/>
          <w:lang w:val="es-ES" w:eastAsia="es-ES"/>
        </w:rPr>
        <w:t xml:space="preserve"> (</w:t>
      </w:r>
      <w:r w:rsidRPr="002E158B">
        <w:rPr>
          <w:rFonts w:ascii="Montserrat" w:eastAsia="Times New Roman" w:hAnsi="Montserrat" w:cs="Arial"/>
          <w:b/>
          <w:bCs/>
          <w:sz w:val="20"/>
          <w:szCs w:val="20"/>
          <w:lang w:val="es-ES" w:eastAsia="es-ES"/>
        </w:rPr>
        <w:t>RUPC</w:t>
      </w:r>
      <w:r w:rsidRPr="002E158B">
        <w:rPr>
          <w:rFonts w:ascii="Montserrat" w:eastAsia="Times New Roman" w:hAnsi="Montserrat" w:cs="Arial"/>
          <w:bCs/>
          <w:sz w:val="20"/>
          <w:szCs w:val="20"/>
          <w:lang w:val="es-ES" w:eastAsia="es-ES"/>
        </w:rPr>
        <w:t xml:space="preserve">), en el supuesto de no contar con tal registro, podrá acreditarlo con la Solicitud de inscripción al </w:t>
      </w:r>
      <w:r w:rsidRPr="00704637">
        <w:rPr>
          <w:rFonts w:ascii="Montserrat" w:eastAsia="Times New Roman" w:hAnsi="Montserrat" w:cs="Arial"/>
          <w:b/>
          <w:bCs/>
          <w:sz w:val="20"/>
          <w:szCs w:val="20"/>
          <w:lang w:val="es-ES" w:eastAsia="es-ES"/>
        </w:rPr>
        <w:t>RUPC</w:t>
      </w:r>
      <w:r w:rsidRPr="002E158B">
        <w:rPr>
          <w:rFonts w:ascii="Montserrat" w:eastAsia="Times New Roman" w:hAnsi="Montserrat" w:cs="Arial"/>
          <w:bCs/>
          <w:sz w:val="20"/>
          <w:szCs w:val="20"/>
          <w:lang w:val="es-ES" w:eastAsia="es-ES"/>
        </w:rPr>
        <w:t>.</w:t>
      </w:r>
    </w:p>
    <w:p w14:paraId="12EB5797" w14:textId="77777777" w:rsidR="00585187" w:rsidRPr="00445349" w:rsidRDefault="00585187" w:rsidP="00585187">
      <w:pPr>
        <w:ind w:right="49"/>
        <w:jc w:val="both"/>
        <w:rPr>
          <w:rFonts w:ascii="Montserrat" w:hAnsi="Montserrat" w:cs="Arial"/>
          <w:b/>
          <w:bCs/>
          <w:sz w:val="20"/>
          <w:szCs w:val="20"/>
        </w:rPr>
      </w:pPr>
    </w:p>
    <w:p w14:paraId="698C0343" w14:textId="77777777" w:rsidR="00BF1309" w:rsidRDefault="00BF1309" w:rsidP="00394841">
      <w:pPr>
        <w:pStyle w:val="Ttulo2"/>
        <w:numPr>
          <w:ilvl w:val="1"/>
          <w:numId w:val="46"/>
        </w:numPr>
        <w:tabs>
          <w:tab w:val="left" w:pos="1134"/>
        </w:tabs>
        <w:spacing w:before="0" w:after="0"/>
        <w:ind w:right="49" w:hanging="148"/>
        <w:rPr>
          <w:rFonts w:ascii="Montserrat" w:hAnsi="Montserrat"/>
          <w:i w:val="0"/>
          <w:sz w:val="20"/>
        </w:rPr>
      </w:pPr>
      <w:bookmarkStart w:id="95" w:name="_Toc203404062"/>
      <w:r>
        <w:rPr>
          <w:rFonts w:ascii="Montserrat" w:hAnsi="Montserrat"/>
          <w:i w:val="0"/>
          <w:sz w:val="20"/>
        </w:rPr>
        <w:t>Dirección de correo electrónico del licitante</w:t>
      </w:r>
      <w:r w:rsidR="00C575C1">
        <w:rPr>
          <w:rFonts w:ascii="Montserrat" w:hAnsi="Montserrat"/>
          <w:i w:val="0"/>
          <w:sz w:val="20"/>
        </w:rPr>
        <w:t>.</w:t>
      </w:r>
      <w:bookmarkEnd w:id="95"/>
    </w:p>
    <w:p w14:paraId="3B65FF27" w14:textId="77777777" w:rsidR="00BF1309" w:rsidRDefault="00BF1309" w:rsidP="00BF1309">
      <w:pPr>
        <w:rPr>
          <w:lang w:eastAsia="ar-SA"/>
        </w:rPr>
      </w:pPr>
    </w:p>
    <w:p w14:paraId="52FA3E87" w14:textId="77777777" w:rsidR="00BF1309" w:rsidRDefault="00BF1309" w:rsidP="00767199">
      <w:pPr>
        <w:ind w:left="1134"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 xml:space="preserve">una o más cuentas de correo electrónico del licitante en las cuales el IMSS pueda realizar cualquier tipo de notificación/comunicación al licitante relacionada con el procedimiento de contratación </w:t>
      </w:r>
      <w:r w:rsidR="00AE2BB5">
        <w:rPr>
          <w:rFonts w:ascii="Montserrat" w:hAnsi="Montserrat" w:cs="Arial"/>
          <w:sz w:val="20"/>
          <w:szCs w:val="20"/>
        </w:rPr>
        <w:t xml:space="preserve">y </w:t>
      </w:r>
      <w:r>
        <w:rPr>
          <w:rFonts w:ascii="Montserrat" w:hAnsi="Montserrat" w:cs="Arial"/>
          <w:sz w:val="20"/>
          <w:szCs w:val="20"/>
        </w:rPr>
        <w:t>que nos ocupa</w:t>
      </w:r>
      <w:r w:rsidRPr="00445349">
        <w:rPr>
          <w:rFonts w:ascii="Montserrat" w:hAnsi="Montserrat" w:cs="Arial"/>
          <w:sz w:val="20"/>
          <w:szCs w:val="20"/>
        </w:rPr>
        <w:t xml:space="preserve">. </w:t>
      </w:r>
      <w:r w:rsidRPr="003C3ED5">
        <w:rPr>
          <w:rFonts w:ascii="Montserrat" w:hAnsi="Montserrat" w:cs="Arial"/>
          <w:b/>
          <w:bCs/>
          <w:sz w:val="20"/>
          <w:szCs w:val="20"/>
        </w:rPr>
        <w:t>ANEXO</w:t>
      </w:r>
      <w:r w:rsidR="00C54B3F" w:rsidRPr="003C3ED5">
        <w:rPr>
          <w:rFonts w:ascii="Montserrat" w:hAnsi="Montserrat" w:cs="Arial"/>
          <w:b/>
          <w:bCs/>
          <w:sz w:val="20"/>
          <w:szCs w:val="20"/>
        </w:rPr>
        <w:t xml:space="preserve"> II</w:t>
      </w:r>
      <w:r w:rsidRPr="003C3ED5">
        <w:rPr>
          <w:rFonts w:ascii="Montserrat" w:hAnsi="Montserrat" w:cs="Arial"/>
          <w:b/>
          <w:bCs/>
          <w:sz w:val="20"/>
          <w:szCs w:val="20"/>
        </w:rPr>
        <w:t>.</w:t>
      </w:r>
    </w:p>
    <w:p w14:paraId="653DA632" w14:textId="77777777" w:rsidR="00BF1309" w:rsidRDefault="00BF1309" w:rsidP="00BF1309">
      <w:pPr>
        <w:rPr>
          <w:lang w:eastAsia="ar-SA"/>
        </w:rPr>
      </w:pPr>
    </w:p>
    <w:p w14:paraId="091DAE40" w14:textId="77777777" w:rsidR="00BF1309" w:rsidRDefault="00BF1309" w:rsidP="00394841">
      <w:pPr>
        <w:pStyle w:val="Ttulo2"/>
        <w:numPr>
          <w:ilvl w:val="1"/>
          <w:numId w:val="46"/>
        </w:numPr>
        <w:tabs>
          <w:tab w:val="left" w:pos="1134"/>
        </w:tabs>
        <w:spacing w:before="0" w:after="0"/>
        <w:ind w:right="49" w:hanging="148"/>
        <w:rPr>
          <w:rFonts w:ascii="Montserrat" w:hAnsi="Montserrat"/>
          <w:i w:val="0"/>
          <w:sz w:val="20"/>
        </w:rPr>
      </w:pPr>
      <w:bookmarkStart w:id="96" w:name="_Toc203404063"/>
      <w:r>
        <w:rPr>
          <w:rFonts w:ascii="Montserrat" w:hAnsi="Montserrat"/>
          <w:i w:val="0"/>
          <w:sz w:val="20"/>
        </w:rPr>
        <w:t>Domicilio para recibir notificaciones</w:t>
      </w:r>
      <w:r w:rsidR="00C575C1">
        <w:rPr>
          <w:rFonts w:ascii="Montserrat" w:hAnsi="Montserrat"/>
          <w:i w:val="0"/>
          <w:sz w:val="20"/>
        </w:rPr>
        <w:t>.</w:t>
      </w:r>
      <w:bookmarkEnd w:id="96"/>
    </w:p>
    <w:p w14:paraId="52B277CF" w14:textId="77777777" w:rsidR="00BF1309" w:rsidRDefault="00BF1309" w:rsidP="00BF1309">
      <w:pPr>
        <w:rPr>
          <w:lang w:eastAsia="ar-SA"/>
        </w:rPr>
      </w:pPr>
    </w:p>
    <w:p w14:paraId="23AB20A2" w14:textId="77777777" w:rsidR="00BF1309" w:rsidRDefault="00BF1309" w:rsidP="00767199">
      <w:pPr>
        <w:ind w:left="1134"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 xml:space="preserve">uno o más domicilios donde el licitante autorice para oír y recibir notificaciones </w:t>
      </w:r>
      <w:r w:rsidR="00AE2BB5">
        <w:rPr>
          <w:rFonts w:ascii="Montserrat" w:hAnsi="Montserrat" w:cs="Arial"/>
          <w:sz w:val="20"/>
          <w:szCs w:val="20"/>
        </w:rPr>
        <w:t>relacionadas</w:t>
      </w:r>
      <w:r>
        <w:rPr>
          <w:rFonts w:ascii="Montserrat" w:hAnsi="Montserrat" w:cs="Arial"/>
          <w:sz w:val="20"/>
          <w:szCs w:val="20"/>
        </w:rPr>
        <w:t xml:space="preserve"> con el procedimiento de contratación que nos ocupa</w:t>
      </w:r>
      <w:r w:rsidRPr="00445349">
        <w:rPr>
          <w:rFonts w:ascii="Montserrat" w:hAnsi="Montserrat" w:cs="Arial"/>
          <w:sz w:val="20"/>
          <w:szCs w:val="20"/>
        </w:rPr>
        <w:t xml:space="preserve">. </w:t>
      </w:r>
      <w:r w:rsidRPr="003C3ED5">
        <w:rPr>
          <w:rFonts w:ascii="Montserrat" w:hAnsi="Montserrat" w:cs="Arial"/>
          <w:b/>
          <w:bCs/>
          <w:sz w:val="20"/>
          <w:szCs w:val="20"/>
        </w:rPr>
        <w:t>ANEXO</w:t>
      </w:r>
      <w:r w:rsidR="00C54B3F" w:rsidRPr="003C3ED5">
        <w:rPr>
          <w:rFonts w:ascii="Montserrat" w:hAnsi="Montserrat" w:cs="Arial"/>
          <w:b/>
          <w:bCs/>
          <w:sz w:val="20"/>
          <w:szCs w:val="20"/>
        </w:rPr>
        <w:t xml:space="preserve"> III</w:t>
      </w:r>
      <w:r w:rsidRPr="003C3ED5">
        <w:rPr>
          <w:rFonts w:ascii="Montserrat" w:hAnsi="Montserrat" w:cs="Arial"/>
          <w:b/>
          <w:bCs/>
          <w:sz w:val="20"/>
          <w:szCs w:val="20"/>
        </w:rPr>
        <w:t>.</w:t>
      </w:r>
    </w:p>
    <w:p w14:paraId="770FB7EC" w14:textId="77777777" w:rsidR="00BF1309" w:rsidRPr="00BF1309" w:rsidRDefault="00BF1309" w:rsidP="00BF1309">
      <w:pPr>
        <w:rPr>
          <w:lang w:eastAsia="ar-SA"/>
        </w:rPr>
      </w:pPr>
    </w:p>
    <w:p w14:paraId="310FC71B" w14:textId="53A69622" w:rsidR="00BF1309" w:rsidRPr="00BF1309" w:rsidRDefault="00BF1309" w:rsidP="00394841">
      <w:pPr>
        <w:pStyle w:val="Ttulo2"/>
        <w:numPr>
          <w:ilvl w:val="1"/>
          <w:numId w:val="46"/>
        </w:numPr>
        <w:tabs>
          <w:tab w:val="left" w:pos="1134"/>
        </w:tabs>
        <w:spacing w:before="0" w:after="0"/>
        <w:ind w:left="1134" w:right="49" w:hanging="708"/>
        <w:rPr>
          <w:rFonts w:ascii="Montserrat" w:hAnsi="Montserrat"/>
          <w:i w:val="0"/>
          <w:sz w:val="20"/>
        </w:rPr>
      </w:pPr>
      <w:bookmarkStart w:id="97" w:name="_Toc203404064"/>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5D0CFE">
        <w:rPr>
          <w:rFonts w:ascii="Montserrat" w:hAnsi="Montserrat"/>
          <w:i w:val="0"/>
          <w:sz w:val="20"/>
        </w:rPr>
        <w:t xml:space="preserve"> los artículos 71</w:t>
      </w:r>
      <w:r w:rsidRPr="00BF1309">
        <w:rPr>
          <w:rFonts w:ascii="Montserrat" w:hAnsi="Montserrat"/>
          <w:i w:val="0"/>
          <w:sz w:val="20"/>
        </w:rPr>
        <w:t xml:space="preserve"> y </w:t>
      </w:r>
      <w:r w:rsidR="005D0CFE">
        <w:rPr>
          <w:rFonts w:ascii="Montserrat" w:hAnsi="Montserrat"/>
          <w:i w:val="0"/>
          <w:sz w:val="20"/>
        </w:rPr>
        <w:t>9</w:t>
      </w:r>
      <w:r w:rsidRPr="00BF1309">
        <w:rPr>
          <w:rFonts w:ascii="Montserrat" w:hAnsi="Montserrat"/>
          <w:i w:val="0"/>
          <w:sz w:val="20"/>
        </w:rPr>
        <w:t>0 de la LAASSP.</w:t>
      </w:r>
      <w:bookmarkEnd w:id="97"/>
    </w:p>
    <w:p w14:paraId="45561FB7" w14:textId="77777777" w:rsidR="00BF1309" w:rsidRPr="00445349" w:rsidRDefault="00BF1309" w:rsidP="00BF1309">
      <w:pPr>
        <w:rPr>
          <w:rFonts w:ascii="Montserrat" w:hAnsi="Montserrat"/>
          <w:sz w:val="20"/>
          <w:szCs w:val="20"/>
          <w:lang w:eastAsia="ar-SA"/>
        </w:rPr>
      </w:pPr>
    </w:p>
    <w:p w14:paraId="140B7F35" w14:textId="320AB2EC" w:rsidR="00BF1309" w:rsidRPr="00445349" w:rsidRDefault="00BF1309" w:rsidP="00767199">
      <w:pPr>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F7234C">
        <w:rPr>
          <w:rFonts w:ascii="Montserrat" w:hAnsi="Montserrat" w:cs="Arial"/>
          <w:sz w:val="20"/>
          <w:szCs w:val="20"/>
          <w:lang w:val="es-ES_tradnl"/>
        </w:rPr>
        <w:t>71</w:t>
      </w:r>
      <w:r w:rsidRPr="00B61DE7">
        <w:rPr>
          <w:rFonts w:ascii="Montserrat" w:hAnsi="Montserrat" w:cs="Arial"/>
          <w:sz w:val="20"/>
          <w:szCs w:val="20"/>
          <w:lang w:val="es-ES_tradnl"/>
        </w:rPr>
        <w:t xml:space="preserve"> y </w:t>
      </w:r>
      <w:r w:rsidR="00F7234C">
        <w:rPr>
          <w:rFonts w:ascii="Montserrat" w:hAnsi="Montserrat" w:cs="Arial"/>
          <w:sz w:val="20"/>
          <w:szCs w:val="20"/>
          <w:lang w:val="es-ES_tradnl"/>
        </w:rPr>
        <w:t>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3C3ED5">
        <w:rPr>
          <w:rFonts w:ascii="Montserrat" w:hAnsi="Montserrat" w:cs="Arial"/>
          <w:b/>
          <w:sz w:val="20"/>
          <w:szCs w:val="20"/>
          <w:lang w:val="es-ES_tradnl"/>
        </w:rPr>
        <w:t xml:space="preserve">ANEXO </w:t>
      </w:r>
      <w:r w:rsidR="00C54B3F" w:rsidRPr="003C3ED5">
        <w:rPr>
          <w:rFonts w:ascii="Montserrat" w:hAnsi="Montserrat" w:cs="Arial"/>
          <w:b/>
          <w:sz w:val="20"/>
          <w:szCs w:val="20"/>
          <w:lang w:val="es-ES_tradnl"/>
        </w:rPr>
        <w:t>I</w:t>
      </w:r>
      <w:r w:rsidRPr="003C3ED5">
        <w:rPr>
          <w:rFonts w:ascii="Montserrat" w:hAnsi="Montserrat" w:cs="Arial"/>
          <w:b/>
          <w:sz w:val="20"/>
          <w:szCs w:val="20"/>
          <w:lang w:val="es-ES_tradnl"/>
        </w:rPr>
        <w:t>V</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de la Convocatoria.</w:t>
      </w:r>
    </w:p>
    <w:p w14:paraId="181BD1EC" w14:textId="77777777" w:rsidR="00BF1309" w:rsidRPr="00BF1309" w:rsidRDefault="00BF1309" w:rsidP="00BF1309">
      <w:pPr>
        <w:rPr>
          <w:lang w:eastAsia="ar-SA"/>
        </w:rPr>
      </w:pPr>
    </w:p>
    <w:p w14:paraId="7E511103" w14:textId="77777777" w:rsidR="00BF1309" w:rsidRPr="00445349" w:rsidRDefault="00BF1309" w:rsidP="00394841">
      <w:pPr>
        <w:pStyle w:val="Ttulo2"/>
        <w:numPr>
          <w:ilvl w:val="1"/>
          <w:numId w:val="46"/>
        </w:numPr>
        <w:tabs>
          <w:tab w:val="left" w:pos="1134"/>
        </w:tabs>
        <w:spacing w:before="0" w:after="0"/>
        <w:ind w:right="49" w:hanging="148"/>
        <w:rPr>
          <w:rFonts w:ascii="Montserrat" w:hAnsi="Montserrat"/>
          <w:i w:val="0"/>
          <w:sz w:val="20"/>
        </w:rPr>
      </w:pPr>
      <w:bookmarkStart w:id="98" w:name="_Toc203404065"/>
      <w:r w:rsidRPr="00445349">
        <w:rPr>
          <w:rFonts w:ascii="Montserrat" w:hAnsi="Montserrat"/>
          <w:i w:val="0"/>
          <w:sz w:val="20"/>
        </w:rPr>
        <w:t>Declaración de Integridad.</w:t>
      </w:r>
      <w:bookmarkEnd w:id="98"/>
    </w:p>
    <w:p w14:paraId="0706AED5" w14:textId="77777777" w:rsidR="00BF1309" w:rsidRPr="00445349" w:rsidRDefault="00BF1309" w:rsidP="00BF1309">
      <w:pPr>
        <w:rPr>
          <w:rFonts w:ascii="Montserrat" w:hAnsi="Montserrat"/>
          <w:sz w:val="20"/>
          <w:szCs w:val="20"/>
          <w:lang w:eastAsia="ar-SA"/>
        </w:rPr>
      </w:pPr>
    </w:p>
    <w:p w14:paraId="266DD5E8" w14:textId="77777777" w:rsidR="00BF1309" w:rsidRPr="00445349" w:rsidRDefault="00BF1309" w:rsidP="00767199">
      <w:pPr>
        <w:ind w:left="1134"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 xml:space="preserve">asimismo que dicha empresa por sí misma o por interpósita persona, se abstendrá de llevar a cabo </w:t>
      </w:r>
      <w:r w:rsidRPr="00445349">
        <w:rPr>
          <w:rFonts w:ascii="Montserrat" w:hAnsi="Montserrat" w:cs="Arial"/>
          <w:sz w:val="20"/>
          <w:szCs w:val="20"/>
        </w:rPr>
        <w:lastRenderedPageBreak/>
        <w:t>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3C3ED5">
        <w:rPr>
          <w:rFonts w:ascii="Montserrat" w:hAnsi="Montserrat" w:cs="Arial"/>
          <w:bCs/>
          <w:sz w:val="20"/>
          <w:szCs w:val="20"/>
          <w:lang w:val="es-ES_tradnl"/>
        </w:rPr>
        <w:t xml:space="preserve">al </w:t>
      </w:r>
      <w:r w:rsidRPr="003C3ED5">
        <w:rPr>
          <w:rFonts w:ascii="Montserrat" w:hAnsi="Montserrat" w:cs="Arial"/>
          <w:b/>
          <w:bCs/>
          <w:sz w:val="20"/>
          <w:szCs w:val="20"/>
          <w:lang w:val="es-ES_tradnl"/>
        </w:rPr>
        <w:t xml:space="preserve">ANEXO </w:t>
      </w:r>
      <w:r w:rsidR="00C54B3F" w:rsidRPr="003C3ED5">
        <w:rPr>
          <w:rFonts w:ascii="Montserrat" w:hAnsi="Montserrat" w:cs="Arial"/>
          <w:b/>
          <w:bCs/>
          <w:sz w:val="20"/>
          <w:szCs w:val="20"/>
          <w:lang w:val="es-ES_tradnl"/>
        </w:rPr>
        <w:t>V</w:t>
      </w:r>
      <w:r w:rsidRPr="00445349">
        <w:rPr>
          <w:rFonts w:ascii="Montserrat" w:hAnsi="Montserrat" w:cs="Arial"/>
          <w:b/>
          <w:bCs/>
          <w:sz w:val="20"/>
          <w:szCs w:val="20"/>
          <w:lang w:val="es-ES_tradnl"/>
        </w:rPr>
        <w:t xml:space="preserve"> </w:t>
      </w:r>
      <w:r w:rsidRPr="00445349">
        <w:rPr>
          <w:rFonts w:ascii="Montserrat" w:hAnsi="Montserrat" w:cs="Arial"/>
          <w:bCs/>
          <w:sz w:val="20"/>
          <w:szCs w:val="20"/>
          <w:lang w:val="es-ES_tradnl"/>
        </w:rPr>
        <w:t>de la Convocatoria.</w:t>
      </w:r>
    </w:p>
    <w:p w14:paraId="5EB3E56B" w14:textId="77777777" w:rsidR="00585187" w:rsidRDefault="00585187" w:rsidP="00585187">
      <w:pPr>
        <w:rPr>
          <w:lang w:eastAsia="ar-SA"/>
        </w:rPr>
      </w:pPr>
    </w:p>
    <w:p w14:paraId="3675264B" w14:textId="77777777" w:rsidR="00BF1309" w:rsidRPr="00445349" w:rsidRDefault="00492E93" w:rsidP="00394841">
      <w:pPr>
        <w:pStyle w:val="Ttulo2"/>
        <w:numPr>
          <w:ilvl w:val="1"/>
          <w:numId w:val="46"/>
        </w:numPr>
        <w:tabs>
          <w:tab w:val="left" w:pos="1134"/>
        </w:tabs>
        <w:spacing w:before="0" w:after="0"/>
        <w:ind w:right="49" w:hanging="148"/>
        <w:rPr>
          <w:rFonts w:ascii="Montserrat" w:hAnsi="Montserrat"/>
          <w:i w:val="0"/>
          <w:sz w:val="20"/>
        </w:rPr>
      </w:pPr>
      <w:bookmarkStart w:id="99" w:name="_Toc79067950"/>
      <w:bookmarkStart w:id="100" w:name="_Toc87611274"/>
      <w:bookmarkStart w:id="101" w:name="_Toc203404066"/>
      <w:r w:rsidRPr="00445349">
        <w:rPr>
          <w:rFonts w:ascii="Montserrat" w:hAnsi="Montserrat"/>
          <w:i w:val="0"/>
          <w:sz w:val="20"/>
        </w:rPr>
        <w:t>Opinión</w:t>
      </w:r>
      <w:r>
        <w:rPr>
          <w:rFonts w:ascii="Montserrat" w:hAnsi="Montserrat"/>
          <w:i w:val="0"/>
          <w:sz w:val="20"/>
        </w:rPr>
        <w:t xml:space="preserve"> de cumplimiento de obligaciones fiscales</w:t>
      </w:r>
      <w:bookmarkEnd w:id="99"/>
      <w:bookmarkEnd w:id="100"/>
      <w:r w:rsidR="00A843DD">
        <w:rPr>
          <w:rFonts w:ascii="Montserrat" w:hAnsi="Montserrat"/>
          <w:i w:val="0"/>
          <w:sz w:val="20"/>
        </w:rPr>
        <w:t>.</w:t>
      </w:r>
      <w:bookmarkEnd w:id="101"/>
    </w:p>
    <w:p w14:paraId="474ADEB7" w14:textId="77777777" w:rsidR="00BF1309" w:rsidRPr="00445349" w:rsidRDefault="00BF1309" w:rsidP="00BF1309">
      <w:pPr>
        <w:ind w:right="49"/>
        <w:jc w:val="both"/>
        <w:rPr>
          <w:rFonts w:ascii="Montserrat" w:hAnsi="Montserrat" w:cs="Arial"/>
          <w:sz w:val="20"/>
          <w:szCs w:val="20"/>
          <w:lang w:val="es-ES_tradnl"/>
        </w:rPr>
      </w:pPr>
    </w:p>
    <w:p w14:paraId="1E4EF9A9" w14:textId="5AA169A1" w:rsidR="00BF1309" w:rsidRPr="00445349" w:rsidRDefault="00BF1309" w:rsidP="00767199">
      <w:pPr>
        <w:ind w:left="1134"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sidR="00492E93">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r w:rsidR="00EF4BB4">
        <w:rPr>
          <w:rFonts w:ascii="Montserrat" w:hAnsi="Montserrat" w:cs="Arial"/>
          <w:sz w:val="20"/>
          <w:szCs w:val="20"/>
          <w:lang w:val="es-ES_tradnl"/>
        </w:rPr>
        <w:t xml:space="preserve"> </w:t>
      </w:r>
      <w:r w:rsidR="00192100">
        <w:rPr>
          <w:rFonts w:ascii="Montserrat" w:hAnsi="Montserrat" w:cs="Arial"/>
          <w:sz w:val="20"/>
          <w:szCs w:val="20"/>
          <w:lang w:val="es-ES_tradnl"/>
        </w:rPr>
        <w:t>(</w:t>
      </w:r>
      <w:r w:rsidR="00192100" w:rsidRPr="00192100">
        <w:rPr>
          <w:rFonts w:ascii="Montserrat" w:hAnsi="Montserrat" w:cs="Arial"/>
          <w:b/>
          <w:sz w:val="20"/>
          <w:szCs w:val="20"/>
          <w:lang w:val="es-ES_tradnl"/>
        </w:rPr>
        <w:t>Anexo VI</w:t>
      </w:r>
      <w:r w:rsidR="00192100">
        <w:rPr>
          <w:rFonts w:ascii="Montserrat" w:hAnsi="Montserrat" w:cs="Arial"/>
          <w:sz w:val="20"/>
          <w:szCs w:val="20"/>
          <w:lang w:val="es-ES_tradnl"/>
        </w:rPr>
        <w:t>).</w:t>
      </w:r>
    </w:p>
    <w:p w14:paraId="7E6843CB" w14:textId="77777777" w:rsidR="002646E5" w:rsidRPr="00445349" w:rsidRDefault="002646E5" w:rsidP="00BF1309">
      <w:pPr>
        <w:pStyle w:val="Prrafodelista"/>
        <w:ind w:left="720" w:right="49"/>
        <w:jc w:val="both"/>
        <w:rPr>
          <w:rFonts w:ascii="Montserrat" w:hAnsi="Montserrat" w:cs="Arial"/>
          <w:sz w:val="20"/>
          <w:szCs w:val="20"/>
          <w:lang w:val="es-ES_tradnl"/>
        </w:rPr>
      </w:pPr>
    </w:p>
    <w:p w14:paraId="00FDAD4C" w14:textId="77777777" w:rsidR="00AE2BB5" w:rsidRPr="00445349" w:rsidRDefault="00AE2BB5" w:rsidP="00394841">
      <w:pPr>
        <w:pStyle w:val="Ttulo2"/>
        <w:numPr>
          <w:ilvl w:val="1"/>
          <w:numId w:val="46"/>
        </w:numPr>
        <w:tabs>
          <w:tab w:val="left" w:pos="1134"/>
        </w:tabs>
        <w:spacing w:before="0" w:after="0"/>
        <w:ind w:left="1134" w:right="49" w:hanging="708"/>
        <w:jc w:val="both"/>
        <w:rPr>
          <w:rFonts w:ascii="Montserrat" w:hAnsi="Montserrat" w:cs="Arial"/>
          <w:i w:val="0"/>
          <w:sz w:val="20"/>
          <w:lang w:val="es-ES_tradnl"/>
        </w:rPr>
      </w:pPr>
      <w:bookmarkStart w:id="102" w:name="_Toc203404067"/>
      <w:r w:rsidRPr="00445349">
        <w:rPr>
          <w:rFonts w:ascii="Montserrat" w:hAnsi="Montserrat" w:cs="Arial"/>
          <w:i w:val="0"/>
          <w:sz w:val="20"/>
          <w:lang w:val="es-ES_tradnl"/>
        </w:rPr>
        <w:t>Estratificación de las micro, pequeñas y medianas empresas (MIPYMES).</w:t>
      </w:r>
      <w:bookmarkEnd w:id="102"/>
    </w:p>
    <w:p w14:paraId="1EEDFB7A" w14:textId="77777777" w:rsidR="00AE2BB5" w:rsidRPr="00445349" w:rsidRDefault="00AE2BB5" w:rsidP="00AE2BB5">
      <w:pPr>
        <w:rPr>
          <w:rFonts w:ascii="Montserrat" w:hAnsi="Montserrat"/>
          <w:sz w:val="20"/>
          <w:szCs w:val="20"/>
          <w:lang w:val="es-ES_tradnl" w:eastAsia="ar-SA"/>
        </w:rPr>
      </w:pPr>
    </w:p>
    <w:p w14:paraId="2AD53A02" w14:textId="77777777" w:rsidR="00AE2BB5" w:rsidRPr="00445349" w:rsidRDefault="00AE2BB5" w:rsidP="00767199">
      <w:pPr>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3C3ED5">
        <w:rPr>
          <w:rFonts w:ascii="Montserrat" w:hAnsi="Montserrat" w:cs="Arial"/>
          <w:b/>
          <w:sz w:val="20"/>
          <w:szCs w:val="20"/>
          <w:lang w:val="es-ES_tradnl"/>
        </w:rPr>
        <w:t xml:space="preserve">ANEXO </w:t>
      </w:r>
      <w:r w:rsidR="00C54B3F" w:rsidRPr="003C3ED5">
        <w:rPr>
          <w:rFonts w:ascii="Montserrat" w:hAnsi="Montserrat" w:cs="Arial"/>
          <w:b/>
          <w:sz w:val="20"/>
          <w:szCs w:val="20"/>
          <w:lang w:val="es-ES_tradnl"/>
        </w:rPr>
        <w:t>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estratificación al cual pertenezca.</w:t>
      </w:r>
    </w:p>
    <w:p w14:paraId="511F3707" w14:textId="77777777" w:rsidR="00AE2BB5" w:rsidRPr="00445349" w:rsidRDefault="00AE2BB5" w:rsidP="00767199">
      <w:pPr>
        <w:ind w:left="1134" w:right="49"/>
        <w:jc w:val="both"/>
        <w:rPr>
          <w:rFonts w:ascii="Montserrat" w:hAnsi="Montserrat" w:cs="Arial"/>
          <w:sz w:val="20"/>
          <w:szCs w:val="20"/>
          <w:lang w:val="es-ES_tradnl"/>
        </w:rPr>
      </w:pPr>
    </w:p>
    <w:p w14:paraId="358EF700" w14:textId="77777777" w:rsidR="00AE2BB5" w:rsidRPr="00445349" w:rsidRDefault="00AE2BB5" w:rsidP="00767199">
      <w:pPr>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En caso de que el licitante no se ubique dentro de la estratificación de MIPYME, deberá integrar a su proposición un escrito libre en el cual manifieste el tipo de sector o estratificación al cual pertenezca. </w:t>
      </w:r>
    </w:p>
    <w:p w14:paraId="48A688ED" w14:textId="77777777" w:rsidR="00AE2BB5" w:rsidRPr="00AE2BB5" w:rsidRDefault="00AE2BB5" w:rsidP="00BF1309">
      <w:pPr>
        <w:ind w:right="49"/>
        <w:jc w:val="both"/>
        <w:rPr>
          <w:rFonts w:ascii="Montserrat" w:hAnsi="Montserrat" w:cs="Arial"/>
          <w:sz w:val="20"/>
          <w:szCs w:val="20"/>
          <w:lang w:val="es-ES_tradnl" w:eastAsia="ar-SA"/>
        </w:rPr>
      </w:pPr>
    </w:p>
    <w:p w14:paraId="37DFC257" w14:textId="02B1DBAB" w:rsidR="00AC3F3C" w:rsidRPr="00445349" w:rsidRDefault="00AC3F3C" w:rsidP="00394841">
      <w:pPr>
        <w:pStyle w:val="Ttulo2"/>
        <w:numPr>
          <w:ilvl w:val="1"/>
          <w:numId w:val="46"/>
        </w:numPr>
        <w:tabs>
          <w:tab w:val="left" w:pos="1134"/>
        </w:tabs>
        <w:spacing w:before="0" w:after="0"/>
        <w:ind w:right="49" w:hanging="148"/>
        <w:rPr>
          <w:rFonts w:ascii="Montserrat" w:hAnsi="Montserrat"/>
          <w:i w:val="0"/>
          <w:sz w:val="20"/>
        </w:rPr>
      </w:pPr>
      <w:bookmarkStart w:id="103" w:name="_Toc203404068"/>
      <w:bookmarkEnd w:id="92"/>
      <w:r w:rsidRPr="00445349">
        <w:rPr>
          <w:rFonts w:ascii="Montserrat" w:hAnsi="Montserrat"/>
          <w:i w:val="0"/>
          <w:sz w:val="20"/>
        </w:rPr>
        <w:t>Manifestación de Nacionalidad</w:t>
      </w:r>
      <w:bookmarkEnd w:id="103"/>
      <w:r w:rsidR="004B7AC5">
        <w:rPr>
          <w:rFonts w:ascii="Montserrat" w:hAnsi="Montserrat"/>
          <w:i w:val="0"/>
          <w:sz w:val="20"/>
        </w:rPr>
        <w:t>.</w:t>
      </w:r>
      <w:r w:rsidRPr="00445349">
        <w:rPr>
          <w:rFonts w:ascii="Montserrat" w:hAnsi="Montserrat"/>
          <w:i w:val="0"/>
          <w:sz w:val="20"/>
        </w:rPr>
        <w:t xml:space="preserve"> </w:t>
      </w:r>
    </w:p>
    <w:p w14:paraId="1E2F6012" w14:textId="77777777" w:rsidR="00AD6E8D" w:rsidRPr="00445349" w:rsidRDefault="00AD6E8D" w:rsidP="003F491F">
      <w:pPr>
        <w:rPr>
          <w:rFonts w:ascii="Montserrat" w:hAnsi="Montserrat"/>
          <w:sz w:val="20"/>
          <w:szCs w:val="20"/>
          <w:lang w:val="es-ES_tradnl" w:eastAsia="ar-SA"/>
        </w:rPr>
      </w:pPr>
    </w:p>
    <w:p w14:paraId="1A854B90" w14:textId="77777777" w:rsidR="00AC3F3C" w:rsidRPr="00445349" w:rsidRDefault="00AC3F3C" w:rsidP="00767199">
      <w:pPr>
        <w:ind w:left="1134"/>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w:t>
      </w:r>
      <w:r w:rsidR="00B36083" w:rsidRPr="00445349">
        <w:rPr>
          <w:rFonts w:ascii="Montserrat" w:hAnsi="Montserrat" w:cs="Arial"/>
          <w:sz w:val="20"/>
          <w:szCs w:val="20"/>
        </w:rPr>
        <w:t xml:space="preserve">en cumplimiento a lo dispuesto en la regla </w:t>
      </w:r>
      <w:r w:rsidR="00B36083" w:rsidRPr="00B61DE7">
        <w:rPr>
          <w:rFonts w:ascii="Montserrat" w:hAnsi="Montserrat" w:cs="Arial"/>
          <w:sz w:val="20"/>
          <w:szCs w:val="20"/>
        </w:rPr>
        <w:t>5.3,</w:t>
      </w:r>
      <w:r w:rsidR="00B36083"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sidR="00B36083" w:rsidRPr="003C3ED5">
        <w:rPr>
          <w:rFonts w:ascii="Montserrat" w:hAnsi="Montserrat" w:cs="Arial"/>
          <w:sz w:val="20"/>
          <w:szCs w:val="20"/>
        </w:rPr>
        <w:t>”</w:t>
      </w:r>
      <w:r w:rsidR="00AE2BB5" w:rsidRPr="003C3ED5">
        <w:rPr>
          <w:rFonts w:ascii="Montserrat" w:hAnsi="Montserrat" w:cs="Arial"/>
          <w:sz w:val="20"/>
          <w:szCs w:val="20"/>
        </w:rPr>
        <w:t>.</w:t>
      </w:r>
      <w:r w:rsidR="00B36083" w:rsidRPr="003C3ED5">
        <w:rPr>
          <w:rFonts w:ascii="Montserrat" w:hAnsi="Montserrat" w:cs="Arial"/>
          <w:sz w:val="20"/>
          <w:szCs w:val="20"/>
        </w:rPr>
        <w:t xml:space="preserve"> </w:t>
      </w:r>
      <w:r w:rsidR="00AE2BB5" w:rsidRPr="003C3ED5">
        <w:rPr>
          <w:rFonts w:ascii="Montserrat" w:hAnsi="Montserrat" w:cs="Arial"/>
          <w:b/>
          <w:sz w:val="20"/>
          <w:szCs w:val="20"/>
        </w:rPr>
        <w:t>ANEXO V</w:t>
      </w:r>
      <w:r w:rsidR="00C54B3F" w:rsidRPr="003C3ED5">
        <w:rPr>
          <w:rFonts w:ascii="Montserrat" w:hAnsi="Montserrat" w:cs="Arial"/>
          <w:b/>
          <w:sz w:val="20"/>
          <w:szCs w:val="20"/>
        </w:rPr>
        <w:t>II</w:t>
      </w:r>
      <w:r w:rsidR="00AE2BB5" w:rsidRPr="003C3ED5">
        <w:rPr>
          <w:rFonts w:ascii="Montserrat" w:hAnsi="Montserrat" w:cs="Arial"/>
          <w:b/>
          <w:sz w:val="20"/>
          <w:szCs w:val="20"/>
        </w:rPr>
        <w:t>I.</w:t>
      </w:r>
    </w:p>
    <w:p w14:paraId="06B08F8F" w14:textId="77777777" w:rsidR="00AC3F3C" w:rsidRPr="00445349" w:rsidRDefault="00AC3F3C" w:rsidP="00767199">
      <w:pPr>
        <w:ind w:left="1134"/>
        <w:jc w:val="both"/>
        <w:rPr>
          <w:rFonts w:ascii="Montserrat" w:hAnsi="Montserrat" w:cs="Arial"/>
          <w:sz w:val="20"/>
          <w:szCs w:val="20"/>
        </w:rPr>
      </w:pPr>
    </w:p>
    <w:p w14:paraId="52D5E8AF" w14:textId="77777777" w:rsidR="003F725C" w:rsidRPr="00445349" w:rsidRDefault="003F725C" w:rsidP="003F491F">
      <w:pPr>
        <w:ind w:right="49"/>
        <w:jc w:val="both"/>
        <w:rPr>
          <w:rFonts w:ascii="Montserrat" w:hAnsi="Montserrat" w:cs="Arial"/>
          <w:bCs/>
          <w:sz w:val="20"/>
          <w:szCs w:val="20"/>
          <w:lang w:val="es-ES_tradnl"/>
        </w:rPr>
      </w:pPr>
    </w:p>
    <w:p w14:paraId="734C5544" w14:textId="77777777" w:rsidR="005648FD" w:rsidRPr="00445349" w:rsidRDefault="005648FD" w:rsidP="00394841">
      <w:pPr>
        <w:pStyle w:val="Ttulo2"/>
        <w:numPr>
          <w:ilvl w:val="1"/>
          <w:numId w:val="46"/>
        </w:numPr>
        <w:tabs>
          <w:tab w:val="left" w:pos="709"/>
          <w:tab w:val="left" w:pos="851"/>
        </w:tabs>
        <w:spacing w:before="0" w:after="0"/>
        <w:ind w:right="49" w:hanging="148"/>
        <w:jc w:val="both"/>
        <w:rPr>
          <w:rFonts w:ascii="Montserrat" w:hAnsi="Montserrat"/>
          <w:i w:val="0"/>
          <w:sz w:val="20"/>
        </w:rPr>
      </w:pPr>
      <w:bookmarkStart w:id="104" w:name="_Toc203404069"/>
      <w:r w:rsidRPr="00445349">
        <w:rPr>
          <w:rFonts w:ascii="Montserrat" w:hAnsi="Montserrat"/>
          <w:i w:val="0"/>
          <w:sz w:val="20"/>
        </w:rPr>
        <w:t>Convenio de participación conjunta.</w:t>
      </w:r>
      <w:bookmarkEnd w:id="104"/>
    </w:p>
    <w:p w14:paraId="52700DC9" w14:textId="77777777" w:rsidR="005648FD" w:rsidRPr="00445349" w:rsidRDefault="005648FD" w:rsidP="003F491F">
      <w:pPr>
        <w:rPr>
          <w:rFonts w:ascii="Montserrat" w:hAnsi="Montserrat" w:cs="Arial"/>
          <w:sz w:val="20"/>
          <w:szCs w:val="20"/>
          <w:lang w:val="es-ES_tradnl"/>
        </w:rPr>
      </w:pPr>
    </w:p>
    <w:p w14:paraId="2FCDAA11" w14:textId="08A738C3" w:rsidR="00330AF6" w:rsidRPr="00445349" w:rsidRDefault="00330AF6" w:rsidP="00E607A9">
      <w:pPr>
        <w:ind w:left="1134"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Pr="00B61DE7">
        <w:rPr>
          <w:rFonts w:ascii="Montserrat" w:hAnsi="Montserrat" w:cs="Arial"/>
          <w:sz w:val="20"/>
          <w:szCs w:val="20"/>
          <w:lang w:val="es-ES_tradnl"/>
        </w:rPr>
        <w:t>4</w:t>
      </w:r>
      <w:r w:rsidR="00D84966">
        <w:rPr>
          <w:rFonts w:ascii="Montserrat" w:hAnsi="Montserrat" w:cs="Arial"/>
          <w:sz w:val="20"/>
          <w:szCs w:val="20"/>
          <w:lang w:val="es-ES_tradnl"/>
        </w:rPr>
        <w:t>5</w:t>
      </w:r>
      <w:r w:rsidRPr="00445349">
        <w:rPr>
          <w:rFonts w:ascii="Montserrat" w:hAnsi="Montserrat" w:cs="Arial"/>
          <w:sz w:val="20"/>
          <w:szCs w:val="20"/>
          <w:lang w:val="es-ES_tradnl"/>
        </w:rPr>
        <w:t xml:space="preserve"> de la LAASSP, serán aceptadas proposiciones conjuntas, siempre y cuando éstas cumplan con lo establecido en el artículo </w:t>
      </w:r>
      <w:r w:rsidR="003D245C">
        <w:rPr>
          <w:rFonts w:ascii="Montserrat" w:hAnsi="Montserrat" w:cs="Arial"/>
          <w:sz w:val="20"/>
          <w:szCs w:val="20"/>
          <w:lang w:val="es-ES_tradnl"/>
        </w:rPr>
        <w:t>88</w:t>
      </w:r>
      <w:r w:rsidRPr="00445349">
        <w:rPr>
          <w:rFonts w:ascii="Montserrat" w:hAnsi="Montserrat" w:cs="Arial"/>
          <w:sz w:val="20"/>
          <w:szCs w:val="20"/>
          <w:lang w:val="es-ES_tradnl"/>
        </w:rPr>
        <w:t xml:space="preserve"> del RLAASSP.</w:t>
      </w:r>
    </w:p>
    <w:p w14:paraId="0002240C" w14:textId="77777777" w:rsidR="00330AF6" w:rsidRPr="00445349" w:rsidRDefault="00330AF6" w:rsidP="00E607A9">
      <w:pPr>
        <w:ind w:left="1134" w:right="-93"/>
        <w:jc w:val="both"/>
        <w:rPr>
          <w:rFonts w:ascii="Montserrat" w:hAnsi="Montserrat" w:cs="Arial"/>
          <w:sz w:val="20"/>
          <w:szCs w:val="20"/>
          <w:lang w:val="es-ES_tradnl"/>
        </w:rPr>
      </w:pPr>
    </w:p>
    <w:p w14:paraId="6D2D99FA" w14:textId="1D2E34F7" w:rsidR="00330AF6" w:rsidRPr="00445349" w:rsidRDefault="00330AF6" w:rsidP="00E607A9">
      <w:pPr>
        <w:ind w:left="1134" w:right="-93"/>
        <w:jc w:val="both"/>
        <w:rPr>
          <w:rFonts w:ascii="Montserrat" w:hAnsi="Montserrat" w:cs="Arial"/>
          <w:sz w:val="20"/>
          <w:szCs w:val="20"/>
          <w:lang w:val="es-ES_tradnl"/>
        </w:rPr>
      </w:pPr>
      <w:r w:rsidRPr="00445349">
        <w:rPr>
          <w:rFonts w:ascii="Montserrat" w:hAnsi="Montserrat" w:cs="Arial"/>
          <w:sz w:val="20"/>
          <w:szCs w:val="20"/>
          <w:lang w:val="es-ES_tradnl"/>
        </w:rPr>
        <w:lastRenderedPageBreak/>
        <w:t>Las personas interesadas podrán agruparse para presentar una proposición, para tal efecto deberán cubrir los requisitos</w:t>
      </w:r>
      <w:r w:rsidR="000D23F7">
        <w:rPr>
          <w:rFonts w:ascii="Montserrat" w:hAnsi="Montserrat" w:cs="Arial"/>
          <w:sz w:val="20"/>
          <w:szCs w:val="20"/>
          <w:lang w:val="es-ES_tradnl"/>
        </w:rPr>
        <w:t xml:space="preserve"> </w:t>
      </w:r>
      <w:r w:rsidR="000D23F7" w:rsidRPr="00E341C3">
        <w:rPr>
          <w:rFonts w:ascii="Montserrat" w:hAnsi="Montserrat" w:cs="Arial"/>
          <w:sz w:val="20"/>
          <w:szCs w:val="20"/>
          <w:lang w:val="es-ES_tradnl"/>
        </w:rPr>
        <w:t xml:space="preserve">del </w:t>
      </w:r>
      <w:r w:rsidR="000D23F7" w:rsidRPr="002D35AC">
        <w:rPr>
          <w:rFonts w:ascii="Montserrat" w:hAnsi="Montserrat" w:cs="Arial"/>
          <w:sz w:val="20"/>
          <w:szCs w:val="20"/>
          <w:lang w:val="es-ES_tradnl"/>
        </w:rPr>
        <w:t xml:space="preserve">numeral </w:t>
      </w:r>
      <w:r w:rsidR="000D23F7" w:rsidRPr="002D35AC">
        <w:rPr>
          <w:rFonts w:ascii="Montserrat" w:hAnsi="Montserrat" w:cs="Arial"/>
          <w:b/>
          <w:sz w:val="20"/>
          <w:szCs w:val="20"/>
          <w:lang w:val="es-ES_tradnl"/>
        </w:rPr>
        <w:t>1</w:t>
      </w:r>
      <w:r w:rsidR="002D35AC" w:rsidRPr="002D35AC">
        <w:rPr>
          <w:rFonts w:ascii="Montserrat" w:hAnsi="Montserrat" w:cs="Arial"/>
          <w:b/>
          <w:sz w:val="20"/>
          <w:szCs w:val="20"/>
          <w:lang w:val="es-ES_tradnl"/>
        </w:rPr>
        <w:t>2</w:t>
      </w:r>
      <w:r w:rsidR="000D23F7" w:rsidRPr="002D35AC">
        <w:rPr>
          <w:rFonts w:ascii="Montserrat" w:hAnsi="Montserrat" w:cs="Arial"/>
          <w:b/>
          <w:sz w:val="20"/>
          <w:szCs w:val="20"/>
          <w:lang w:val="es-ES_tradnl"/>
        </w:rPr>
        <w:t>.6.</w:t>
      </w:r>
    </w:p>
    <w:p w14:paraId="0978FFD0" w14:textId="77777777" w:rsidR="00330AF6" w:rsidRPr="00445349" w:rsidRDefault="00330AF6" w:rsidP="00E607A9">
      <w:pPr>
        <w:ind w:left="1134" w:right="-93"/>
        <w:jc w:val="both"/>
        <w:rPr>
          <w:rFonts w:ascii="Montserrat" w:hAnsi="Montserrat" w:cs="Arial"/>
          <w:sz w:val="20"/>
          <w:szCs w:val="20"/>
          <w:lang w:val="es-ES_tradnl"/>
        </w:rPr>
      </w:pPr>
    </w:p>
    <w:p w14:paraId="4209E2CD" w14:textId="77777777" w:rsidR="005648FD" w:rsidRPr="00445349" w:rsidRDefault="005648FD" w:rsidP="00E607A9">
      <w:pPr>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En caso de que el licitante no se ubique dentro de este supuesto podrá integrar a su proposición </w:t>
      </w:r>
      <w:r w:rsidRPr="00915CA2">
        <w:rPr>
          <w:rFonts w:ascii="Montserrat" w:hAnsi="Montserrat" w:cs="Arial"/>
          <w:sz w:val="20"/>
          <w:szCs w:val="20"/>
          <w:lang w:val="es-ES_tradnl"/>
        </w:rPr>
        <w:t xml:space="preserve">el </w:t>
      </w:r>
      <w:r w:rsidR="009F5F86" w:rsidRPr="003C3ED5">
        <w:rPr>
          <w:rFonts w:ascii="Montserrat" w:hAnsi="Montserrat" w:cs="Arial"/>
          <w:b/>
          <w:sz w:val="20"/>
          <w:szCs w:val="20"/>
          <w:lang w:val="es-ES_tradnl"/>
        </w:rPr>
        <w:t>ANEXO I</w:t>
      </w:r>
      <w:r w:rsidR="00915CA2" w:rsidRPr="003C3ED5">
        <w:rPr>
          <w:rFonts w:ascii="Montserrat" w:hAnsi="Montserrat" w:cs="Arial"/>
          <w:b/>
          <w:sz w:val="20"/>
          <w:szCs w:val="20"/>
          <w:lang w:val="es-ES_tradnl"/>
        </w:rPr>
        <w:t>X</w:t>
      </w:r>
      <w:r w:rsidR="009F5F86" w:rsidRPr="00445349">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con la leyenda “No aplica” u omitir la entrega del mismo, en consecuencia no será considerado como causal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w:t>
      </w:r>
    </w:p>
    <w:p w14:paraId="104E9A2F" w14:textId="77777777" w:rsidR="00B8109D" w:rsidRPr="00445349" w:rsidRDefault="00B8109D" w:rsidP="003F491F">
      <w:pPr>
        <w:ind w:right="49"/>
        <w:jc w:val="both"/>
        <w:rPr>
          <w:rFonts w:ascii="Montserrat" w:hAnsi="Montserrat" w:cs="Arial"/>
          <w:sz w:val="20"/>
          <w:szCs w:val="20"/>
          <w:lang w:val="es-ES_tradnl"/>
        </w:rPr>
      </w:pPr>
    </w:p>
    <w:p w14:paraId="327DAA08" w14:textId="77777777" w:rsidR="00FD153E" w:rsidRPr="00445349" w:rsidRDefault="00FD153E" w:rsidP="003F491F">
      <w:pPr>
        <w:ind w:right="49"/>
        <w:jc w:val="both"/>
        <w:rPr>
          <w:rFonts w:ascii="Montserrat" w:hAnsi="Montserrat" w:cs="Arial"/>
          <w:sz w:val="20"/>
          <w:szCs w:val="20"/>
          <w:lang w:val="es-ES_tradnl"/>
        </w:rPr>
      </w:pPr>
    </w:p>
    <w:p w14:paraId="19F0CE26" w14:textId="77777777" w:rsidR="00AE2BB5" w:rsidRPr="00445349" w:rsidRDefault="00AE2BB5" w:rsidP="00394841">
      <w:pPr>
        <w:pStyle w:val="Ttulo2"/>
        <w:numPr>
          <w:ilvl w:val="1"/>
          <w:numId w:val="46"/>
        </w:numPr>
        <w:tabs>
          <w:tab w:val="left" w:pos="851"/>
          <w:tab w:val="left" w:pos="1276"/>
          <w:tab w:val="left" w:pos="1418"/>
        </w:tabs>
        <w:spacing w:before="0" w:after="0"/>
        <w:ind w:right="49" w:hanging="148"/>
        <w:rPr>
          <w:rFonts w:ascii="Montserrat" w:hAnsi="Montserrat"/>
          <w:i w:val="0"/>
          <w:sz w:val="20"/>
        </w:rPr>
      </w:pPr>
      <w:bookmarkStart w:id="105" w:name="_Toc203404070"/>
      <w:r w:rsidRPr="00445349">
        <w:rPr>
          <w:rFonts w:ascii="Montserrat" w:hAnsi="Montserrat"/>
          <w:i w:val="0"/>
          <w:sz w:val="20"/>
        </w:rPr>
        <w:t>Identificación oficial vigente.</w:t>
      </w:r>
      <w:bookmarkEnd w:id="105"/>
    </w:p>
    <w:p w14:paraId="46214818" w14:textId="77777777" w:rsidR="00AE2BB5" w:rsidRPr="00445349" w:rsidRDefault="00AE2BB5" w:rsidP="00AE2BB5">
      <w:pPr>
        <w:jc w:val="both"/>
        <w:rPr>
          <w:rFonts w:ascii="Montserrat" w:hAnsi="Montserrat" w:cs="Arial"/>
          <w:sz w:val="20"/>
          <w:szCs w:val="20"/>
          <w:lang w:val="es-ES_tradnl"/>
        </w:rPr>
      </w:pPr>
    </w:p>
    <w:p w14:paraId="05D794B8" w14:textId="577F63E7" w:rsidR="00AE2BB5" w:rsidRPr="00445349" w:rsidRDefault="00AE2BB5" w:rsidP="00D051DE">
      <w:pPr>
        <w:ind w:left="1134"/>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E514BE">
        <w:rPr>
          <w:rFonts w:ascii="Montserrat" w:hAnsi="Montserrat" w:cs="Arial"/>
          <w:sz w:val="20"/>
          <w:szCs w:val="20"/>
          <w:lang w:val="es-ES_tradnl"/>
        </w:rPr>
        <w:t>(</w:t>
      </w:r>
      <w:r w:rsidR="00E514BE" w:rsidRPr="00E514BE">
        <w:rPr>
          <w:rFonts w:ascii="Montserrat" w:hAnsi="Montserrat" w:cs="Arial"/>
          <w:b/>
          <w:sz w:val="20"/>
          <w:szCs w:val="20"/>
          <w:lang w:val="es-ES_tradnl"/>
        </w:rPr>
        <w:t>Anexo X</w:t>
      </w:r>
      <w:r w:rsidR="00E514BE">
        <w:rPr>
          <w:rFonts w:ascii="Montserrat" w:hAnsi="Montserrat" w:cs="Arial"/>
          <w:sz w:val="20"/>
          <w:szCs w:val="20"/>
          <w:lang w:val="es-ES_tradnl"/>
        </w:rPr>
        <w:t>).</w:t>
      </w:r>
    </w:p>
    <w:p w14:paraId="29B776CD" w14:textId="77777777" w:rsidR="00836E72" w:rsidRDefault="00836E72" w:rsidP="00836E72">
      <w:pPr>
        <w:jc w:val="center"/>
        <w:rPr>
          <w:rFonts w:ascii="Montserrat" w:hAnsi="Montserrat" w:cs="Arial"/>
          <w:sz w:val="20"/>
          <w:szCs w:val="20"/>
          <w:lang w:val="es-ES_tradnl"/>
        </w:rPr>
      </w:pPr>
    </w:p>
    <w:p w14:paraId="7E55666B" w14:textId="77777777" w:rsidR="00836E72" w:rsidRPr="00445349" w:rsidRDefault="00836E72" w:rsidP="00836E72">
      <w:pPr>
        <w:jc w:val="center"/>
        <w:rPr>
          <w:rFonts w:ascii="Montserrat" w:hAnsi="Montserrat" w:cs="Arial"/>
          <w:sz w:val="20"/>
          <w:szCs w:val="20"/>
          <w:lang w:val="es-ES_tradnl"/>
        </w:rPr>
      </w:pPr>
    </w:p>
    <w:p w14:paraId="4669DD11" w14:textId="686D4D13" w:rsidR="002F7903" w:rsidRDefault="00E300FE" w:rsidP="00394841">
      <w:pPr>
        <w:pStyle w:val="Ttulo2"/>
        <w:numPr>
          <w:ilvl w:val="1"/>
          <w:numId w:val="46"/>
        </w:numPr>
        <w:tabs>
          <w:tab w:val="left" w:pos="851"/>
          <w:tab w:val="left" w:pos="1276"/>
        </w:tabs>
        <w:spacing w:before="0" w:after="0"/>
        <w:ind w:right="49" w:hanging="148"/>
        <w:jc w:val="both"/>
        <w:rPr>
          <w:rFonts w:ascii="Montserrat" w:hAnsi="Montserrat"/>
          <w:i w:val="0"/>
          <w:sz w:val="20"/>
        </w:rPr>
      </w:pPr>
      <w:bookmarkStart w:id="106" w:name="_Toc203404071"/>
      <w:r w:rsidRPr="00445349">
        <w:rPr>
          <w:rFonts w:ascii="Montserrat" w:hAnsi="Montserrat"/>
          <w:i w:val="0"/>
          <w:sz w:val="20"/>
        </w:rPr>
        <w:t>Autorización para consultar su opinión de cumplimiento (32-D)</w:t>
      </w:r>
      <w:r w:rsidR="002F7903">
        <w:rPr>
          <w:rFonts w:ascii="Montserrat" w:hAnsi="Montserrat"/>
          <w:i w:val="0"/>
          <w:sz w:val="20"/>
        </w:rPr>
        <w:t>.</w:t>
      </w:r>
    </w:p>
    <w:p w14:paraId="26A37932" w14:textId="77777777" w:rsidR="002F7903" w:rsidRDefault="002F7903" w:rsidP="002F7903">
      <w:pPr>
        <w:rPr>
          <w:lang w:eastAsia="ar-SA"/>
        </w:rPr>
      </w:pPr>
    </w:p>
    <w:p w14:paraId="1D86CA9E" w14:textId="77777777" w:rsidR="002F7903" w:rsidRDefault="002F7903" w:rsidP="002F7903">
      <w:pPr>
        <w:ind w:left="1134"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3C3ED5">
        <w:rPr>
          <w:rFonts w:ascii="Montserrat" w:hAnsi="Montserrat" w:cs="Arial"/>
          <w:b/>
          <w:sz w:val="20"/>
          <w:szCs w:val="20"/>
        </w:rPr>
        <w:t>ANEXO XI.</w:t>
      </w:r>
    </w:p>
    <w:p w14:paraId="4432D0E8" w14:textId="77777777" w:rsidR="002F7903" w:rsidRDefault="002F7903" w:rsidP="002F7903">
      <w:pPr>
        <w:ind w:left="1418"/>
        <w:rPr>
          <w:lang w:eastAsia="ar-SA"/>
        </w:rPr>
      </w:pPr>
    </w:p>
    <w:p w14:paraId="4B97D4D2" w14:textId="77777777" w:rsidR="002F7903" w:rsidRPr="002F7903" w:rsidRDefault="002F7903" w:rsidP="002F7903">
      <w:pPr>
        <w:rPr>
          <w:lang w:eastAsia="ar-SA"/>
        </w:rPr>
      </w:pPr>
    </w:p>
    <w:p w14:paraId="1B7536AF" w14:textId="31408A6B" w:rsidR="00E300FE" w:rsidRPr="00445349" w:rsidRDefault="002F7903" w:rsidP="00394841">
      <w:pPr>
        <w:pStyle w:val="Ttulo2"/>
        <w:numPr>
          <w:ilvl w:val="1"/>
          <w:numId w:val="46"/>
        </w:numPr>
        <w:tabs>
          <w:tab w:val="left" w:pos="851"/>
          <w:tab w:val="left" w:pos="1276"/>
        </w:tabs>
        <w:spacing w:before="0" w:after="0"/>
        <w:ind w:right="49" w:hanging="148"/>
        <w:jc w:val="both"/>
        <w:rPr>
          <w:rFonts w:ascii="Montserrat" w:hAnsi="Montserrat"/>
          <w:i w:val="0"/>
          <w:sz w:val="20"/>
        </w:rPr>
      </w:pPr>
      <w:r>
        <w:rPr>
          <w:rFonts w:ascii="Montserrat" w:hAnsi="Montserrat"/>
          <w:i w:val="0"/>
          <w:sz w:val="20"/>
        </w:rPr>
        <w:t>Opiniones de cumplimiento Fiscales</w:t>
      </w:r>
      <w:r w:rsidR="00B7357D" w:rsidRPr="00445349">
        <w:rPr>
          <w:rFonts w:ascii="Montserrat" w:hAnsi="Montserrat"/>
          <w:i w:val="0"/>
          <w:sz w:val="20"/>
        </w:rPr>
        <w:t>.</w:t>
      </w:r>
      <w:bookmarkEnd w:id="106"/>
    </w:p>
    <w:p w14:paraId="7ABF8893" w14:textId="77777777" w:rsidR="00E300FE" w:rsidRDefault="00E300FE" w:rsidP="003F491F">
      <w:pPr>
        <w:rPr>
          <w:rFonts w:ascii="Montserrat" w:hAnsi="Montserrat"/>
          <w:sz w:val="20"/>
          <w:szCs w:val="20"/>
          <w:lang w:eastAsia="ar-SA"/>
        </w:rPr>
      </w:pPr>
    </w:p>
    <w:p w14:paraId="036FEC69" w14:textId="0220CB8B" w:rsidR="002F7903" w:rsidRPr="002F7903" w:rsidRDefault="002F7903" w:rsidP="003908AD">
      <w:pPr>
        <w:ind w:left="1134" w:right="49"/>
        <w:jc w:val="both"/>
        <w:rPr>
          <w:rFonts w:ascii="Montserrat" w:hAnsi="Montserrat" w:cs="Arial"/>
          <w:sz w:val="20"/>
          <w:szCs w:val="20"/>
          <w:lang w:val="es-ES_tradnl"/>
        </w:rPr>
      </w:pPr>
      <w:r w:rsidRPr="002F7903">
        <w:rPr>
          <w:rFonts w:ascii="Montserrat" w:hAnsi="Montserrat" w:cs="Arial"/>
          <w:sz w:val="20"/>
          <w:szCs w:val="20"/>
          <w:lang w:val="es-ES_tradnl"/>
        </w:rPr>
        <w:t>El licitante deberá presentar la Opinión positiva de cumplimiento de obligaciones fiscales emitida por el SAT</w:t>
      </w:r>
      <w:r>
        <w:rPr>
          <w:rFonts w:ascii="Montserrat" w:hAnsi="Montserrat" w:cs="Arial"/>
          <w:sz w:val="20"/>
          <w:szCs w:val="20"/>
          <w:lang w:val="es-ES_tradnl"/>
        </w:rPr>
        <w:t>, IMSS, INFONAVIT</w:t>
      </w:r>
      <w:r w:rsidRPr="002F7903">
        <w:rPr>
          <w:rFonts w:ascii="Montserrat" w:hAnsi="Montserrat" w:cs="Arial"/>
          <w:sz w:val="20"/>
          <w:szCs w:val="20"/>
          <w:lang w:val="es-ES_tradnl"/>
        </w:rPr>
        <w:t xml:space="preserve"> vigente a al acto de presentación y apertura de proposiciones, en términos del artículo 32-D del Código Fiscal de la Federación, (</w:t>
      </w:r>
      <w:r w:rsidRPr="002F7903">
        <w:rPr>
          <w:rFonts w:ascii="Montserrat" w:hAnsi="Montserrat" w:cs="Arial"/>
          <w:b/>
          <w:sz w:val="20"/>
          <w:szCs w:val="20"/>
          <w:lang w:val="es-ES_tradnl"/>
        </w:rPr>
        <w:t xml:space="preserve">ANEXO </w:t>
      </w:r>
      <w:r w:rsidR="00E705F6">
        <w:rPr>
          <w:rFonts w:ascii="Montserrat" w:hAnsi="Montserrat" w:cs="Arial"/>
          <w:b/>
          <w:sz w:val="20"/>
          <w:szCs w:val="20"/>
          <w:lang w:val="es-ES_tradnl"/>
        </w:rPr>
        <w:t>XII</w:t>
      </w:r>
      <w:r w:rsidRPr="002F7903">
        <w:rPr>
          <w:rFonts w:ascii="Montserrat" w:hAnsi="Montserrat" w:cs="Arial"/>
          <w:b/>
          <w:sz w:val="20"/>
          <w:szCs w:val="20"/>
          <w:lang w:val="es-ES_tradnl"/>
        </w:rPr>
        <w:t>).</w:t>
      </w:r>
    </w:p>
    <w:p w14:paraId="4642958C" w14:textId="77777777" w:rsidR="002F7903" w:rsidRPr="00445349" w:rsidRDefault="002F7903" w:rsidP="002F7903">
      <w:pPr>
        <w:ind w:left="1418"/>
        <w:rPr>
          <w:rFonts w:ascii="Montserrat" w:hAnsi="Montserrat"/>
          <w:sz w:val="20"/>
          <w:szCs w:val="20"/>
          <w:lang w:eastAsia="ar-SA"/>
        </w:rPr>
      </w:pPr>
    </w:p>
    <w:p w14:paraId="6880ACC3" w14:textId="77777777" w:rsidR="009F5F86" w:rsidRPr="00445349" w:rsidRDefault="009F5F86" w:rsidP="003F491F">
      <w:pPr>
        <w:ind w:right="49"/>
        <w:jc w:val="both"/>
        <w:rPr>
          <w:rFonts w:ascii="Montserrat" w:hAnsi="Montserrat" w:cs="Arial"/>
          <w:sz w:val="20"/>
          <w:szCs w:val="20"/>
          <w:lang w:val="es-ES_tradnl"/>
        </w:rPr>
      </w:pPr>
    </w:p>
    <w:p w14:paraId="1B51B607" w14:textId="77777777" w:rsidR="009F5F86" w:rsidRPr="00445349" w:rsidRDefault="009F5F86" w:rsidP="00394841">
      <w:pPr>
        <w:pStyle w:val="Ttulo2"/>
        <w:numPr>
          <w:ilvl w:val="1"/>
          <w:numId w:val="46"/>
        </w:numPr>
        <w:tabs>
          <w:tab w:val="left" w:pos="851"/>
          <w:tab w:val="left" w:pos="1276"/>
        </w:tabs>
        <w:spacing w:before="0" w:after="0"/>
        <w:ind w:right="49" w:hanging="148"/>
        <w:rPr>
          <w:rFonts w:ascii="Montserrat" w:hAnsi="Montserrat"/>
          <w:i w:val="0"/>
          <w:sz w:val="20"/>
        </w:rPr>
      </w:pPr>
      <w:bookmarkStart w:id="107" w:name="_Toc203404072"/>
      <w:bookmarkEnd w:id="93"/>
      <w:r w:rsidRPr="00445349">
        <w:rPr>
          <w:rFonts w:ascii="Montserrat" w:hAnsi="Montserrat"/>
          <w:i w:val="0"/>
          <w:sz w:val="20"/>
        </w:rPr>
        <w:t>Información reservada y confidencial.</w:t>
      </w:r>
      <w:bookmarkEnd w:id="107"/>
    </w:p>
    <w:p w14:paraId="28C0EC55" w14:textId="77777777" w:rsidR="009F5F86" w:rsidRPr="00445349" w:rsidRDefault="009F5F86" w:rsidP="009F5F86">
      <w:pPr>
        <w:rPr>
          <w:rFonts w:ascii="Montserrat" w:hAnsi="Montserrat"/>
          <w:sz w:val="20"/>
          <w:szCs w:val="20"/>
          <w:lang w:val="es-ES_tradnl" w:eastAsia="ar-SA"/>
        </w:rPr>
      </w:pPr>
    </w:p>
    <w:p w14:paraId="0C373ECA" w14:textId="77777777" w:rsidR="009F5F86" w:rsidRPr="00445349" w:rsidRDefault="009F5F86" w:rsidP="003908AD">
      <w:pPr>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006A771A" w:rsidRPr="003C3ED5">
        <w:rPr>
          <w:rFonts w:ascii="Montserrat" w:hAnsi="Montserrat" w:cs="Arial"/>
          <w:b/>
          <w:sz w:val="20"/>
          <w:szCs w:val="20"/>
          <w:lang w:val="es-ES_tradnl"/>
        </w:rPr>
        <w:t>ANEXO X</w:t>
      </w:r>
      <w:r w:rsidR="003C3ED5" w:rsidRPr="003C3ED5">
        <w:rPr>
          <w:rFonts w:ascii="Montserrat" w:hAnsi="Montserrat" w:cs="Arial"/>
          <w:b/>
          <w:sz w:val="20"/>
          <w:szCs w:val="20"/>
          <w:lang w:val="es-ES_tradnl"/>
        </w:rPr>
        <w:t>II</w:t>
      </w:r>
      <w:r w:rsidR="006A771A" w:rsidRPr="003C3ED5">
        <w:rPr>
          <w:rFonts w:ascii="Montserrat" w:hAnsi="Montserrat" w:cs="Arial"/>
          <w:b/>
          <w:sz w:val="20"/>
          <w:szCs w:val="20"/>
          <w:lang w:val="es-ES_tradnl"/>
        </w:rPr>
        <w:t>I</w:t>
      </w:r>
      <w:r w:rsidR="006A771A" w:rsidRPr="00445349">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Información Reservada y Confidencial. </w:t>
      </w:r>
    </w:p>
    <w:p w14:paraId="3E7090EB" w14:textId="77777777" w:rsidR="009F5F86" w:rsidRPr="00445349" w:rsidRDefault="009F5F86" w:rsidP="003908AD">
      <w:pPr>
        <w:ind w:left="1134" w:right="49"/>
        <w:jc w:val="both"/>
        <w:rPr>
          <w:rFonts w:ascii="Montserrat" w:hAnsi="Montserrat" w:cs="Arial"/>
          <w:sz w:val="20"/>
          <w:szCs w:val="20"/>
          <w:lang w:val="es-ES_tradnl"/>
        </w:rPr>
      </w:pPr>
    </w:p>
    <w:p w14:paraId="7F74506C" w14:textId="77777777" w:rsidR="009F5F86" w:rsidRPr="00445349" w:rsidRDefault="009F5F86" w:rsidP="003908AD">
      <w:pPr>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lastRenderedPageBreak/>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DOF el día 15 de abril del 2016. </w:t>
      </w:r>
    </w:p>
    <w:p w14:paraId="2C3E4342" w14:textId="77777777" w:rsidR="009F5F86" w:rsidRPr="00445349" w:rsidRDefault="009F5F86" w:rsidP="00D051DE">
      <w:pPr>
        <w:ind w:left="1134" w:right="49"/>
        <w:jc w:val="both"/>
        <w:rPr>
          <w:rFonts w:ascii="Montserrat" w:hAnsi="Montserrat" w:cs="Arial"/>
          <w:sz w:val="20"/>
          <w:szCs w:val="20"/>
          <w:lang w:val="es-ES_tradnl"/>
        </w:rPr>
      </w:pPr>
    </w:p>
    <w:p w14:paraId="6BA716E9" w14:textId="77777777" w:rsidR="009F5F86" w:rsidRPr="00445349" w:rsidRDefault="009F5F86" w:rsidP="002F7903">
      <w:pPr>
        <w:ind w:left="993"/>
        <w:jc w:val="both"/>
        <w:rPr>
          <w:rFonts w:ascii="Montserrat" w:hAnsi="Montserrat"/>
          <w:sz w:val="20"/>
          <w:szCs w:val="20"/>
          <w:lang w:eastAsia="ar-SA"/>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14:paraId="0426E3FB" w14:textId="77777777" w:rsidR="009F5F86" w:rsidRPr="00445349" w:rsidRDefault="009F5F86" w:rsidP="009F5F86">
      <w:pPr>
        <w:ind w:right="49"/>
        <w:jc w:val="both"/>
        <w:rPr>
          <w:rFonts w:ascii="Montserrat" w:hAnsi="Montserrat" w:cs="Arial"/>
          <w:sz w:val="20"/>
          <w:szCs w:val="20"/>
        </w:rPr>
      </w:pPr>
    </w:p>
    <w:p w14:paraId="54E483CE" w14:textId="3BF84B8B" w:rsidR="00B278B4" w:rsidRDefault="009F5F86" w:rsidP="00394841">
      <w:pPr>
        <w:pStyle w:val="Ttulo2"/>
        <w:numPr>
          <w:ilvl w:val="1"/>
          <w:numId w:val="46"/>
        </w:numPr>
        <w:tabs>
          <w:tab w:val="left" w:pos="851"/>
        </w:tabs>
        <w:spacing w:before="0" w:after="0"/>
        <w:ind w:right="49" w:hanging="148"/>
        <w:rPr>
          <w:rFonts w:ascii="Montserrat" w:hAnsi="Montserrat"/>
          <w:i w:val="0"/>
          <w:sz w:val="20"/>
        </w:rPr>
      </w:pPr>
      <w:bookmarkStart w:id="108" w:name="_Toc203404073"/>
      <w:r w:rsidRPr="00445349">
        <w:rPr>
          <w:rFonts w:ascii="Montserrat" w:hAnsi="Montserrat"/>
          <w:i w:val="0"/>
          <w:sz w:val="20"/>
        </w:rPr>
        <w:t>Escrito de no conflicto de Interés</w:t>
      </w:r>
      <w:r w:rsidR="00B278B4">
        <w:rPr>
          <w:rFonts w:ascii="Montserrat" w:hAnsi="Montserrat"/>
          <w:i w:val="0"/>
          <w:sz w:val="20"/>
        </w:rPr>
        <w:t>.</w:t>
      </w:r>
    </w:p>
    <w:p w14:paraId="3F76E8FD" w14:textId="77777777" w:rsidR="00B278B4" w:rsidRDefault="00B278B4" w:rsidP="00B278B4">
      <w:pPr>
        <w:rPr>
          <w:lang w:eastAsia="ar-SA"/>
        </w:rPr>
      </w:pPr>
    </w:p>
    <w:p w14:paraId="72408CAF" w14:textId="77777777" w:rsidR="00B278B4" w:rsidRDefault="00B278B4" w:rsidP="00B278B4">
      <w:pPr>
        <w:ind w:left="993"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w:t>
      </w:r>
      <w:r w:rsidRPr="003C3ED5">
        <w:rPr>
          <w:rFonts w:ascii="Montserrat" w:hAnsi="Montserrat" w:cs="Arial"/>
          <w:sz w:val="20"/>
          <w:szCs w:val="20"/>
          <w:lang w:val="es-ES_tradnl"/>
        </w:rPr>
        <w:t xml:space="preserve">. </w:t>
      </w:r>
      <w:r w:rsidRPr="003C3ED5">
        <w:rPr>
          <w:rFonts w:ascii="Montserrat" w:hAnsi="Montserrat" w:cs="Arial"/>
          <w:b/>
          <w:sz w:val="20"/>
          <w:szCs w:val="20"/>
          <w:lang w:val="es-ES_tradnl"/>
        </w:rPr>
        <w:t>ANEXO XIV.</w:t>
      </w:r>
    </w:p>
    <w:p w14:paraId="3CA365BD" w14:textId="77777777" w:rsidR="00B278B4" w:rsidRPr="00B278B4" w:rsidRDefault="00B278B4" w:rsidP="00B278B4">
      <w:pPr>
        <w:rPr>
          <w:lang w:eastAsia="ar-SA"/>
        </w:rPr>
      </w:pPr>
    </w:p>
    <w:p w14:paraId="12F3BD74" w14:textId="12D0101F" w:rsidR="0097137E" w:rsidRDefault="00B278B4" w:rsidP="00394841">
      <w:pPr>
        <w:pStyle w:val="Ttulo2"/>
        <w:numPr>
          <w:ilvl w:val="1"/>
          <w:numId w:val="46"/>
        </w:numPr>
        <w:tabs>
          <w:tab w:val="left" w:pos="851"/>
        </w:tabs>
        <w:spacing w:before="0" w:after="0"/>
        <w:ind w:left="1134" w:right="49" w:hanging="708"/>
        <w:jc w:val="both"/>
        <w:rPr>
          <w:rFonts w:ascii="Montserrat" w:hAnsi="Montserrat"/>
          <w:i w:val="0"/>
          <w:sz w:val="20"/>
        </w:rPr>
      </w:pPr>
      <w:r>
        <w:rPr>
          <w:rFonts w:ascii="Montserrat" w:hAnsi="Montserrat"/>
          <w:i w:val="0"/>
          <w:sz w:val="20"/>
        </w:rPr>
        <w:t>Protocolo de actuación en materia de contrataciones Públicas y otorgamiento y prórroga de Licencias</w:t>
      </w:r>
      <w:r w:rsidR="0097137E">
        <w:rPr>
          <w:rFonts w:ascii="Montserrat" w:hAnsi="Montserrat"/>
          <w:i w:val="0"/>
          <w:sz w:val="20"/>
        </w:rPr>
        <w:t>, Permisos, Autorizaciones y Concesiones.</w:t>
      </w:r>
    </w:p>
    <w:p w14:paraId="4396FF61" w14:textId="77777777" w:rsidR="0097137E" w:rsidRDefault="0097137E" w:rsidP="0097137E">
      <w:pPr>
        <w:rPr>
          <w:lang w:eastAsia="ar-SA"/>
        </w:rPr>
      </w:pPr>
    </w:p>
    <w:p w14:paraId="767B5BDC" w14:textId="77777777" w:rsidR="0097137E" w:rsidRPr="0097137E" w:rsidRDefault="0097137E" w:rsidP="003908AD">
      <w:pPr>
        <w:ind w:left="993"/>
        <w:jc w:val="both"/>
        <w:rPr>
          <w:rFonts w:ascii="Montserrat" w:eastAsia="Times New Roman" w:hAnsi="Montserrat" w:cs="Arial"/>
          <w:sz w:val="20"/>
          <w:szCs w:val="20"/>
          <w:lang w:val="es-ES" w:eastAsia="es-ES"/>
        </w:rPr>
      </w:pPr>
      <w:r w:rsidRPr="0097137E">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97137E">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97137E">
        <w:rPr>
          <w:rFonts w:ascii="Montserrat" w:eastAsia="Times New Roman" w:hAnsi="Montserrat" w:cs="Arial"/>
          <w:sz w:val="20"/>
          <w:szCs w:val="20"/>
          <w:lang w:val="es-ES" w:eastAsia="es-ES"/>
        </w:rPr>
        <w:t>, para personas físicas o, en su caso, para personas morales, el cual podrá realizarse a través de la dirección electrónica:</w:t>
      </w:r>
    </w:p>
    <w:p w14:paraId="758000D4" w14:textId="6F7E6AAC" w:rsidR="0097137E" w:rsidRDefault="003F702E" w:rsidP="003908AD">
      <w:pPr>
        <w:ind w:left="993"/>
        <w:jc w:val="both"/>
        <w:rPr>
          <w:rFonts w:ascii="Montserrat" w:eastAsia="Times New Roman" w:hAnsi="Montserrat" w:cs="Arial"/>
          <w:sz w:val="20"/>
          <w:szCs w:val="20"/>
          <w:lang w:val="es-ES" w:eastAsia="es-ES"/>
        </w:rPr>
      </w:pPr>
      <w:hyperlink r:id="rId15" w:history="1">
        <w:r w:rsidRPr="005E134B">
          <w:rPr>
            <w:rStyle w:val="Hipervnculo"/>
            <w:rFonts w:ascii="Montserrat" w:eastAsia="Times New Roman" w:hAnsi="Montserrat" w:cs="Arial"/>
            <w:sz w:val="20"/>
            <w:szCs w:val="20"/>
            <w:lang w:val="es-ES" w:eastAsia="es-ES"/>
          </w:rPr>
          <w:t>https://manifiesto.buengobierno.gob.mx/SMP-web/loginPage.jsf</w:t>
        </w:r>
      </w:hyperlink>
    </w:p>
    <w:p w14:paraId="4AACB33C" w14:textId="77777777" w:rsidR="0097137E" w:rsidRPr="0097137E" w:rsidRDefault="0097137E" w:rsidP="003908AD">
      <w:pPr>
        <w:ind w:left="993"/>
        <w:jc w:val="both"/>
        <w:rPr>
          <w:rFonts w:ascii="Montserrat" w:eastAsia="Times New Roman" w:hAnsi="Montserrat" w:cs="Arial"/>
          <w:sz w:val="20"/>
          <w:szCs w:val="20"/>
          <w:lang w:val="es-ES" w:eastAsia="es-ES"/>
        </w:rPr>
      </w:pPr>
      <w:bookmarkStart w:id="109" w:name="_GoBack"/>
      <w:bookmarkEnd w:id="109"/>
      <w:r w:rsidRPr="0097137E">
        <w:rPr>
          <w:rFonts w:ascii="Montserrat" w:eastAsia="Times New Roman" w:hAnsi="Montserrat" w:cs="Arial"/>
          <w:sz w:val="20"/>
          <w:szCs w:val="20"/>
          <w:lang w:val="es-ES" w:eastAsia="es-ES"/>
        </w:rPr>
        <w:t xml:space="preserve">Siendo este medio electrónico de comunicación el único para presentarlo. </w:t>
      </w:r>
    </w:p>
    <w:p w14:paraId="5E64E621" w14:textId="77777777" w:rsidR="0097137E" w:rsidRPr="0097137E" w:rsidRDefault="0097137E" w:rsidP="003908AD">
      <w:pPr>
        <w:ind w:left="993"/>
        <w:jc w:val="both"/>
        <w:rPr>
          <w:rFonts w:ascii="Montserrat" w:eastAsia="Times New Roman" w:hAnsi="Montserrat" w:cs="Arial"/>
          <w:sz w:val="20"/>
          <w:szCs w:val="20"/>
          <w:lang w:val="es-ES" w:eastAsia="es-ES"/>
        </w:rPr>
      </w:pPr>
    </w:p>
    <w:p w14:paraId="5FDD57F4" w14:textId="685165E2" w:rsidR="0097137E" w:rsidRPr="0097137E" w:rsidRDefault="0097137E" w:rsidP="003908AD">
      <w:pPr>
        <w:ind w:left="993"/>
        <w:jc w:val="both"/>
        <w:rPr>
          <w:rFonts w:ascii="Montserrat" w:eastAsia="Times New Roman" w:hAnsi="Montserrat" w:cs="Arial"/>
          <w:sz w:val="20"/>
          <w:szCs w:val="20"/>
          <w:lang w:val="es-ES" w:eastAsia="es-ES"/>
        </w:rPr>
      </w:pPr>
      <w:r w:rsidRPr="0097137E">
        <w:rPr>
          <w:rFonts w:ascii="Montserrat" w:eastAsia="Times New Roman" w:hAnsi="Montserrat" w:cs="Arial"/>
          <w:sz w:val="20"/>
          <w:szCs w:val="20"/>
          <w:lang w:val="es-ES" w:eastAsia="es-ES"/>
        </w:rPr>
        <w:t>El Sistema generará un acuse de presentación del manifiesto, mismo que será necesario presentar como parte de su proposición, de conformidad con la Guía de Operación del Sistema del Manifiesto de los Particulares, disponible en la misma dirección electrónica</w:t>
      </w:r>
      <w:r w:rsidR="00EC5C51">
        <w:rPr>
          <w:rFonts w:ascii="Montserrat" w:eastAsia="Times New Roman" w:hAnsi="Montserrat" w:cs="Arial"/>
          <w:sz w:val="20"/>
          <w:szCs w:val="20"/>
          <w:lang w:val="es-ES" w:eastAsia="es-ES"/>
        </w:rPr>
        <w:t>.</w:t>
      </w:r>
      <w:r>
        <w:rPr>
          <w:rFonts w:ascii="Montserrat" w:eastAsia="Times New Roman" w:hAnsi="Montserrat" w:cs="Arial"/>
          <w:sz w:val="20"/>
          <w:szCs w:val="20"/>
          <w:lang w:val="es-ES" w:eastAsia="es-ES"/>
        </w:rPr>
        <w:t xml:space="preserve"> </w:t>
      </w:r>
      <w:r w:rsidRPr="0097137E">
        <w:rPr>
          <w:rFonts w:ascii="Montserrat" w:eastAsia="Times New Roman" w:hAnsi="Montserrat" w:cs="Arial"/>
          <w:b/>
          <w:sz w:val="20"/>
          <w:szCs w:val="20"/>
          <w:lang w:val="es-ES" w:eastAsia="es-ES"/>
        </w:rPr>
        <w:t>Anexo XV.</w:t>
      </w:r>
    </w:p>
    <w:p w14:paraId="53072D9B" w14:textId="77777777" w:rsidR="0097137E" w:rsidRDefault="0097137E" w:rsidP="0097137E">
      <w:pPr>
        <w:rPr>
          <w:lang w:eastAsia="ar-SA"/>
        </w:rPr>
      </w:pPr>
    </w:p>
    <w:p w14:paraId="534C0C78" w14:textId="77777777" w:rsidR="0097137E" w:rsidRDefault="0097137E" w:rsidP="0097137E">
      <w:pPr>
        <w:rPr>
          <w:lang w:eastAsia="ar-SA"/>
        </w:rPr>
      </w:pPr>
    </w:p>
    <w:p w14:paraId="6941FA52" w14:textId="77777777" w:rsidR="003908AD" w:rsidRPr="0097137E" w:rsidRDefault="003908AD" w:rsidP="0097137E">
      <w:pPr>
        <w:rPr>
          <w:lang w:eastAsia="ar-SA"/>
        </w:rPr>
      </w:pPr>
    </w:p>
    <w:p w14:paraId="6304C70F" w14:textId="461D0817" w:rsidR="009F5F86" w:rsidRPr="00445349" w:rsidRDefault="0097137E" w:rsidP="00394841">
      <w:pPr>
        <w:pStyle w:val="Ttulo2"/>
        <w:numPr>
          <w:ilvl w:val="1"/>
          <w:numId w:val="46"/>
        </w:numPr>
        <w:tabs>
          <w:tab w:val="left" w:pos="851"/>
        </w:tabs>
        <w:spacing w:before="0" w:after="0"/>
        <w:ind w:left="1134" w:right="49" w:hanging="708"/>
        <w:jc w:val="both"/>
        <w:rPr>
          <w:rFonts w:ascii="Montserrat" w:hAnsi="Montserrat"/>
          <w:i w:val="0"/>
          <w:sz w:val="20"/>
        </w:rPr>
      </w:pPr>
      <w:r>
        <w:rPr>
          <w:rFonts w:ascii="Montserrat" w:hAnsi="Montserrat"/>
          <w:i w:val="0"/>
          <w:sz w:val="20"/>
        </w:rPr>
        <w:lastRenderedPageBreak/>
        <w:t xml:space="preserve">Declaración de no colusión de la Comisión Federal de </w:t>
      </w:r>
      <w:r w:rsidR="00EC5C51">
        <w:rPr>
          <w:rFonts w:ascii="Montserrat" w:hAnsi="Montserrat"/>
          <w:i w:val="0"/>
          <w:sz w:val="20"/>
        </w:rPr>
        <w:t>Competencia</w:t>
      </w:r>
      <w:r>
        <w:rPr>
          <w:rFonts w:ascii="Montserrat" w:hAnsi="Montserrat"/>
          <w:i w:val="0"/>
          <w:sz w:val="20"/>
        </w:rPr>
        <w:t xml:space="preserve"> Económica</w:t>
      </w:r>
      <w:r w:rsidR="009F5F86" w:rsidRPr="00445349">
        <w:rPr>
          <w:rFonts w:ascii="Montserrat" w:hAnsi="Montserrat"/>
          <w:i w:val="0"/>
          <w:sz w:val="20"/>
        </w:rPr>
        <w:t>.</w:t>
      </w:r>
      <w:bookmarkEnd w:id="108"/>
    </w:p>
    <w:p w14:paraId="4955711A" w14:textId="77777777" w:rsidR="009F5F86" w:rsidRPr="00445349" w:rsidRDefault="009F5F86" w:rsidP="009F5F86">
      <w:pPr>
        <w:rPr>
          <w:rFonts w:ascii="Montserrat" w:hAnsi="Montserrat"/>
          <w:sz w:val="20"/>
          <w:szCs w:val="20"/>
          <w:lang w:val="es-ES_tradnl" w:eastAsia="ar-SA"/>
        </w:rPr>
      </w:pPr>
    </w:p>
    <w:p w14:paraId="7017CF1A" w14:textId="6D3C02F6" w:rsidR="0097137E" w:rsidRPr="0097137E" w:rsidRDefault="0097137E" w:rsidP="0097137E">
      <w:pPr>
        <w:ind w:left="1134" w:right="49"/>
        <w:jc w:val="both"/>
        <w:rPr>
          <w:rFonts w:ascii="Montserrat" w:hAnsi="Montserrat" w:cs="Arial"/>
          <w:sz w:val="20"/>
          <w:szCs w:val="20"/>
          <w:lang w:val="es-ES_tradnl"/>
        </w:rPr>
      </w:pPr>
      <w:r w:rsidRPr="0097137E">
        <w:rPr>
          <w:rFonts w:ascii="Montserrat" w:hAnsi="Montserrat" w:cs="Arial"/>
          <w:sz w:val="20"/>
          <w:szCs w:val="20"/>
          <w:lang w:val="es-ES_tradnl"/>
        </w:rPr>
        <w:t xml:space="preserve">Escrito mediante el cual el licitante manifieste una declaración de integridad que conoce </w:t>
      </w:r>
      <w:r w:rsidRPr="0097137E">
        <w:rPr>
          <w:rFonts w:ascii="Montserrat" w:hAnsi="Montserrat" w:cs="Arial"/>
          <w:sz w:val="20"/>
          <w:szCs w:val="20"/>
        </w:rPr>
        <w:t xml:space="preserve">la Ley Federal de Competencia Económica. </w:t>
      </w:r>
      <w:r w:rsidRPr="0097137E">
        <w:rPr>
          <w:rFonts w:ascii="Montserrat" w:hAnsi="Montserrat" w:cs="Arial"/>
          <w:b/>
          <w:sz w:val="20"/>
          <w:szCs w:val="20"/>
        </w:rPr>
        <w:t>ANEXO X</w:t>
      </w:r>
      <w:r>
        <w:rPr>
          <w:rFonts w:ascii="Montserrat" w:hAnsi="Montserrat" w:cs="Arial"/>
          <w:b/>
          <w:sz w:val="20"/>
          <w:szCs w:val="20"/>
        </w:rPr>
        <w:t>VI</w:t>
      </w:r>
      <w:r w:rsidRPr="0097137E">
        <w:rPr>
          <w:rFonts w:ascii="Montserrat" w:hAnsi="Montserrat" w:cs="Arial"/>
          <w:b/>
          <w:sz w:val="20"/>
          <w:szCs w:val="20"/>
        </w:rPr>
        <w:t>.</w:t>
      </w:r>
    </w:p>
    <w:p w14:paraId="5C7112A7" w14:textId="77777777" w:rsidR="0097137E" w:rsidRPr="0097137E" w:rsidRDefault="0097137E" w:rsidP="0097137E">
      <w:pPr>
        <w:ind w:left="1701" w:right="49"/>
        <w:jc w:val="both"/>
        <w:rPr>
          <w:rFonts w:ascii="Montserrat" w:hAnsi="Montserrat" w:cs="Arial"/>
          <w:sz w:val="20"/>
          <w:szCs w:val="20"/>
          <w:lang w:eastAsia="ar-SA"/>
        </w:rPr>
      </w:pPr>
    </w:p>
    <w:p w14:paraId="78E57465" w14:textId="77777777" w:rsidR="0097137E" w:rsidRPr="0097137E" w:rsidRDefault="0097137E" w:rsidP="003D245C">
      <w:pPr>
        <w:ind w:left="1134" w:right="49"/>
        <w:jc w:val="both"/>
        <w:rPr>
          <w:rFonts w:ascii="Montserrat" w:hAnsi="Montserrat" w:cs="Arial"/>
          <w:sz w:val="20"/>
          <w:szCs w:val="20"/>
          <w:lang w:eastAsia="ar-SA"/>
        </w:rPr>
      </w:pPr>
      <w:r w:rsidRPr="0097137E">
        <w:rPr>
          <w:rFonts w:ascii="Montserrat" w:hAnsi="Montserrat" w:cs="Arial"/>
          <w:sz w:val="20"/>
          <w:szCs w:val="20"/>
          <w:lang w:eastAsia="ar-SA"/>
        </w:rPr>
        <w:t>Este escrito es a sugerencia de la Comisión Federal de Competencia Económica, siendo optativa al licitante la presentación del mismo.</w:t>
      </w:r>
    </w:p>
    <w:p w14:paraId="0682E06B" w14:textId="77777777" w:rsidR="00B278B4" w:rsidRDefault="00B278B4" w:rsidP="002F7903">
      <w:pPr>
        <w:ind w:left="993" w:right="49"/>
        <w:jc w:val="both"/>
        <w:rPr>
          <w:rFonts w:ascii="Montserrat" w:hAnsi="Montserrat" w:cs="Arial"/>
          <w:b/>
          <w:sz w:val="20"/>
          <w:szCs w:val="20"/>
          <w:lang w:val="es-ES_tradnl"/>
        </w:rPr>
      </w:pPr>
    </w:p>
    <w:p w14:paraId="6329A847" w14:textId="77777777" w:rsidR="009F5F86" w:rsidRPr="00445349" w:rsidRDefault="009F5F86" w:rsidP="009F5F86">
      <w:pPr>
        <w:rPr>
          <w:rFonts w:ascii="Montserrat" w:hAnsi="Montserrat"/>
          <w:sz w:val="20"/>
          <w:szCs w:val="20"/>
          <w:lang w:val="es-ES_tradnl" w:eastAsia="ar-SA"/>
        </w:rPr>
      </w:pPr>
    </w:p>
    <w:p w14:paraId="502993B8" w14:textId="77777777" w:rsidR="009F5F86" w:rsidRPr="00445349" w:rsidRDefault="009F5F86" w:rsidP="00394841">
      <w:pPr>
        <w:pStyle w:val="Ttulo2"/>
        <w:numPr>
          <w:ilvl w:val="1"/>
          <w:numId w:val="46"/>
        </w:numPr>
        <w:tabs>
          <w:tab w:val="left" w:pos="851"/>
          <w:tab w:val="left" w:pos="1276"/>
        </w:tabs>
        <w:spacing w:before="0" w:after="0"/>
        <w:ind w:left="1276" w:right="49" w:hanging="850"/>
        <w:jc w:val="both"/>
        <w:rPr>
          <w:rFonts w:ascii="Montserrat" w:hAnsi="Montserrat"/>
          <w:i w:val="0"/>
          <w:sz w:val="20"/>
        </w:rPr>
      </w:pPr>
      <w:bookmarkStart w:id="110" w:name="_Toc203404074"/>
      <w:r w:rsidRPr="00445349">
        <w:rPr>
          <w:rFonts w:ascii="Montserrat" w:hAnsi="Montserrat"/>
          <w:i w:val="0"/>
          <w:sz w:val="20"/>
        </w:rPr>
        <w:t>Relación de entrega de documentación que debe presentar el licitante.</w:t>
      </w:r>
      <w:bookmarkEnd w:id="110"/>
    </w:p>
    <w:p w14:paraId="6614D135" w14:textId="77777777" w:rsidR="009F5F86" w:rsidRPr="00445349" w:rsidRDefault="009F5F86" w:rsidP="009F5F86">
      <w:pPr>
        <w:rPr>
          <w:rFonts w:ascii="Montserrat" w:hAnsi="Montserrat"/>
          <w:sz w:val="20"/>
          <w:szCs w:val="20"/>
          <w:lang w:eastAsia="ar-SA"/>
        </w:rPr>
      </w:pPr>
    </w:p>
    <w:p w14:paraId="47AAD683" w14:textId="77777777" w:rsidR="009F5F86" w:rsidRPr="00445349" w:rsidRDefault="009F5F86" w:rsidP="00D051DE">
      <w:pPr>
        <w:ind w:left="1134" w:right="49"/>
        <w:jc w:val="both"/>
        <w:rPr>
          <w:rFonts w:ascii="Montserrat" w:hAnsi="Montserrat" w:cs="Arial"/>
          <w:sz w:val="20"/>
          <w:szCs w:val="20"/>
        </w:rPr>
      </w:pPr>
      <w:r w:rsidRPr="00445349">
        <w:rPr>
          <w:rFonts w:ascii="Montserrat" w:hAnsi="Montserrat" w:cs="Arial"/>
          <w:sz w:val="20"/>
          <w:szCs w:val="20"/>
        </w:rPr>
        <w:t xml:space="preserve">En el </w:t>
      </w:r>
      <w:r w:rsidR="00872C21" w:rsidRPr="002176C9">
        <w:rPr>
          <w:rFonts w:ascii="Montserrat" w:hAnsi="Montserrat" w:cs="Arial"/>
          <w:b/>
          <w:sz w:val="20"/>
          <w:szCs w:val="20"/>
        </w:rPr>
        <w:t>ANEXO X</w:t>
      </w:r>
      <w:r w:rsidR="003C3ED5" w:rsidRPr="002176C9">
        <w:rPr>
          <w:rFonts w:ascii="Montserrat" w:hAnsi="Montserrat" w:cs="Arial"/>
          <w:b/>
          <w:sz w:val="20"/>
          <w:szCs w:val="20"/>
        </w:rPr>
        <w:t>VII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en varios archivos electrónicos.</w:t>
      </w:r>
    </w:p>
    <w:p w14:paraId="7FF44DE1" w14:textId="77777777" w:rsidR="009F5F86" w:rsidRDefault="009F5F86" w:rsidP="00015D06">
      <w:pPr>
        <w:ind w:left="709" w:right="49"/>
        <w:jc w:val="both"/>
        <w:rPr>
          <w:rFonts w:ascii="Montserrat" w:hAnsi="Montserrat" w:cs="Arial"/>
          <w:sz w:val="20"/>
          <w:szCs w:val="20"/>
        </w:rPr>
      </w:pPr>
    </w:p>
    <w:p w14:paraId="3324C678" w14:textId="77777777" w:rsidR="008F6777" w:rsidRPr="00445349" w:rsidRDefault="008F6777" w:rsidP="00394841">
      <w:pPr>
        <w:pStyle w:val="Ttulo2"/>
        <w:numPr>
          <w:ilvl w:val="1"/>
          <w:numId w:val="46"/>
        </w:numPr>
        <w:tabs>
          <w:tab w:val="left" w:pos="851"/>
        </w:tabs>
        <w:spacing w:before="0" w:after="0"/>
        <w:ind w:left="0" w:right="49" w:firstLine="567"/>
        <w:rPr>
          <w:rFonts w:ascii="Montserrat" w:hAnsi="Montserrat" w:cs="Arial"/>
          <w:i w:val="0"/>
          <w:sz w:val="20"/>
          <w:lang w:val="es-ES_tradnl"/>
        </w:rPr>
      </w:pPr>
      <w:bookmarkStart w:id="111" w:name="_Toc203404075"/>
      <w:r w:rsidRPr="00445349">
        <w:rPr>
          <w:rFonts w:ascii="Montserrat" w:hAnsi="Montserrat" w:cs="Arial"/>
          <w:i w:val="0"/>
          <w:sz w:val="20"/>
          <w:lang w:val="es-ES_tradnl"/>
        </w:rPr>
        <w:t>Propuesta técnic</w:t>
      </w:r>
      <w:bookmarkEnd w:id="89"/>
      <w:r w:rsidRPr="00445349">
        <w:rPr>
          <w:rFonts w:ascii="Montserrat" w:hAnsi="Montserrat" w:cs="Arial"/>
          <w:i w:val="0"/>
          <w:sz w:val="20"/>
          <w:lang w:val="es-ES_tradnl"/>
        </w:rPr>
        <w:t>a</w:t>
      </w:r>
      <w:r w:rsidR="000F5AEA" w:rsidRPr="00445349">
        <w:rPr>
          <w:rFonts w:ascii="Montserrat" w:hAnsi="Montserrat" w:cs="Arial"/>
          <w:i w:val="0"/>
          <w:sz w:val="20"/>
          <w:lang w:val="es-ES_tradnl"/>
        </w:rPr>
        <w:t>.</w:t>
      </w:r>
      <w:bookmarkEnd w:id="111"/>
    </w:p>
    <w:p w14:paraId="24DEB1FA" w14:textId="77777777" w:rsidR="00770A4C" w:rsidRPr="00445349" w:rsidRDefault="00770A4C" w:rsidP="003F491F">
      <w:pPr>
        <w:tabs>
          <w:tab w:val="left" w:pos="3909"/>
        </w:tabs>
        <w:suppressAutoHyphens/>
        <w:ind w:right="49"/>
        <w:jc w:val="both"/>
        <w:rPr>
          <w:rFonts w:ascii="Montserrat" w:hAnsi="Montserrat" w:cs="Arial"/>
          <w:sz w:val="20"/>
          <w:szCs w:val="20"/>
          <w:lang w:val="es-ES_tradnl" w:eastAsia="ar-SA"/>
        </w:rPr>
      </w:pPr>
    </w:p>
    <w:p w14:paraId="0E5E8922" w14:textId="3E8D3593" w:rsidR="00FF5DE5" w:rsidRPr="00445349" w:rsidRDefault="00FF5DE5" w:rsidP="00E607A9">
      <w:pPr>
        <w:tabs>
          <w:tab w:val="left" w:pos="3909"/>
        </w:tabs>
        <w:suppressAutoHyphens/>
        <w:ind w:left="1134"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w:t>
      </w:r>
      <w:r w:rsidRPr="000417BA">
        <w:rPr>
          <w:rFonts w:ascii="Montserrat" w:hAnsi="Montserrat" w:cs="Arial"/>
          <w:b/>
          <w:sz w:val="20"/>
          <w:szCs w:val="20"/>
          <w:lang w:val="es-ES_tradnl" w:eastAsia="ar-SA"/>
        </w:rPr>
        <w:t>requisitos</w:t>
      </w:r>
      <w:r w:rsidRPr="00445349">
        <w:rPr>
          <w:rFonts w:ascii="Montserrat" w:hAnsi="Montserrat" w:cs="Arial"/>
          <w:sz w:val="20"/>
          <w:szCs w:val="20"/>
          <w:lang w:val="es-ES_tradnl" w:eastAsia="ar-SA"/>
        </w:rPr>
        <w:t xml:space="preserve"> y </w:t>
      </w:r>
      <w:r w:rsidRPr="000417BA">
        <w:rPr>
          <w:rFonts w:ascii="Montserrat" w:hAnsi="Montserrat" w:cs="Arial"/>
          <w:b/>
          <w:sz w:val="20"/>
          <w:szCs w:val="20"/>
          <w:lang w:val="es-ES_tradnl" w:eastAsia="ar-SA"/>
        </w:rPr>
        <w:t>especificaciones</w:t>
      </w:r>
      <w:r w:rsidRPr="00445349">
        <w:rPr>
          <w:rFonts w:ascii="Montserrat" w:hAnsi="Montserrat" w:cs="Arial"/>
          <w:sz w:val="20"/>
          <w:szCs w:val="20"/>
          <w:lang w:val="es-ES_tradnl" w:eastAsia="ar-SA"/>
        </w:rPr>
        <w:t xml:space="preserve"> previstas en </w:t>
      </w:r>
      <w:r w:rsidRPr="0087713E">
        <w:rPr>
          <w:rFonts w:ascii="Montserrat" w:hAnsi="Montserrat" w:cs="Arial"/>
          <w:sz w:val="20"/>
          <w:szCs w:val="20"/>
          <w:lang w:val="es-ES_tradnl" w:eastAsia="ar-SA"/>
        </w:rPr>
        <w:t>l</w:t>
      </w:r>
      <w:r w:rsidR="008E7908">
        <w:rPr>
          <w:rFonts w:ascii="Montserrat" w:hAnsi="Montserrat" w:cs="Arial"/>
          <w:sz w:val="20"/>
          <w:szCs w:val="20"/>
          <w:lang w:val="es-ES_tradnl" w:eastAsia="ar-SA"/>
        </w:rPr>
        <w:t xml:space="preserve">a </w:t>
      </w:r>
      <w:r w:rsidR="00AE27D0">
        <w:rPr>
          <w:rFonts w:ascii="Montserrat" w:hAnsi="Montserrat" w:cs="Arial"/>
          <w:sz w:val="20"/>
          <w:szCs w:val="20"/>
          <w:lang w:val="es-ES_tradnl" w:eastAsia="ar-SA"/>
        </w:rPr>
        <w:t>descripción</w:t>
      </w:r>
      <w:r w:rsidR="00904A11">
        <w:rPr>
          <w:rFonts w:ascii="Montserrat" w:hAnsi="Montserrat" w:cs="Arial"/>
          <w:sz w:val="20"/>
          <w:szCs w:val="20"/>
          <w:lang w:val="es-ES_tradnl" w:eastAsia="ar-SA"/>
        </w:rPr>
        <w:t xml:space="preserve"> de los bienes </w:t>
      </w:r>
      <w:r w:rsidR="0087713E" w:rsidRPr="0087713E">
        <w:rPr>
          <w:rFonts w:ascii="Montserrat" w:hAnsi="Montserrat" w:cs="Arial"/>
          <w:sz w:val="20"/>
          <w:szCs w:val="20"/>
          <w:lang w:val="es-ES_tradnl" w:eastAsia="ar-SA"/>
        </w:rPr>
        <w:t>que nos ocupa</w:t>
      </w:r>
      <w:r w:rsidRPr="0087713E">
        <w:rPr>
          <w:rFonts w:ascii="Montserrat" w:hAnsi="Montserrat" w:cs="Arial"/>
          <w:sz w:val="20"/>
          <w:szCs w:val="20"/>
          <w:lang w:val="es-ES_tradnl" w:eastAsia="ar-SA"/>
        </w:rPr>
        <w:t>, describiendo en forma amplia y detallada las características de</w:t>
      </w:r>
      <w:r w:rsidR="00C17E8D">
        <w:rPr>
          <w:rFonts w:ascii="Montserrat" w:hAnsi="Montserrat" w:cs="Arial"/>
          <w:sz w:val="20"/>
          <w:szCs w:val="20"/>
          <w:lang w:val="es-ES_tradnl" w:eastAsia="ar-SA"/>
        </w:rPr>
        <w:t xml:space="preserve"> </w:t>
      </w:r>
      <w:r w:rsidRPr="0087713E">
        <w:rPr>
          <w:rFonts w:ascii="Montserrat" w:hAnsi="Montserrat" w:cs="Arial"/>
          <w:sz w:val="20"/>
          <w:szCs w:val="20"/>
          <w:lang w:val="es-ES_tradnl" w:eastAsia="ar-SA"/>
        </w:rPr>
        <w:t>l</w:t>
      </w:r>
      <w:r w:rsidR="00C17E8D">
        <w:rPr>
          <w:rFonts w:ascii="Montserrat" w:hAnsi="Montserrat" w:cs="Arial"/>
          <w:sz w:val="20"/>
          <w:szCs w:val="20"/>
          <w:lang w:val="es-ES_tradnl" w:eastAsia="ar-SA"/>
        </w:rPr>
        <w:t>os</w:t>
      </w:r>
      <w:r w:rsidRPr="0087713E">
        <w:rPr>
          <w:rFonts w:ascii="Montserrat" w:hAnsi="Montserrat" w:cs="Arial"/>
          <w:sz w:val="20"/>
          <w:szCs w:val="20"/>
          <w:lang w:val="es-ES_tradnl" w:eastAsia="ar-SA"/>
        </w:rPr>
        <w:t xml:space="preserve"> </w:t>
      </w:r>
      <w:r w:rsidR="002F7903">
        <w:rPr>
          <w:rFonts w:ascii="Montserrat" w:hAnsi="Montserrat" w:cs="Arial"/>
          <w:sz w:val="20"/>
          <w:szCs w:val="20"/>
          <w:lang w:val="es-ES_tradnl" w:eastAsia="ar-SA"/>
        </w:rPr>
        <w:t>servicios</w:t>
      </w:r>
      <w:r w:rsidRPr="0087713E">
        <w:rPr>
          <w:rFonts w:ascii="Montserrat" w:hAnsi="Montserrat" w:cs="Arial"/>
          <w:sz w:val="20"/>
          <w:szCs w:val="20"/>
          <w:lang w:val="es-ES_tradnl" w:eastAsia="ar-SA"/>
        </w:rPr>
        <w:t xml:space="preserve"> que se están ofertando, para</w:t>
      </w:r>
      <w:r w:rsidRPr="00445349">
        <w:rPr>
          <w:rFonts w:ascii="Montserrat" w:hAnsi="Montserrat" w:cs="Arial"/>
          <w:sz w:val="20"/>
          <w:szCs w:val="20"/>
          <w:lang w:val="es-ES_tradnl" w:eastAsia="ar-SA"/>
        </w:rPr>
        <w:t xml:space="preserve"> l</w:t>
      </w:r>
      <w:r w:rsidR="00AC6F9F">
        <w:rPr>
          <w:rFonts w:ascii="Montserrat" w:hAnsi="Montserrat" w:cs="Arial"/>
          <w:sz w:val="20"/>
          <w:szCs w:val="20"/>
          <w:lang w:val="es-ES_tradnl" w:eastAsia="ar-SA"/>
        </w:rPr>
        <w:t>a</w:t>
      </w:r>
      <w:r w:rsidR="00F01D7A">
        <w:rPr>
          <w:rFonts w:ascii="Montserrat" w:hAnsi="Montserrat" w:cs="Arial"/>
          <w:sz w:val="20"/>
          <w:szCs w:val="20"/>
          <w:lang w:val="es-ES_tradnl" w:eastAsia="ar-SA"/>
        </w:rPr>
        <w:t>s</w:t>
      </w:r>
      <w:r w:rsidRPr="00445349">
        <w:rPr>
          <w:rFonts w:ascii="Montserrat" w:hAnsi="Montserrat" w:cs="Arial"/>
          <w:sz w:val="20"/>
          <w:szCs w:val="20"/>
          <w:lang w:val="es-ES_tradnl" w:eastAsia="ar-SA"/>
        </w:rPr>
        <w:t xml:space="preserve"> </w:t>
      </w:r>
      <w:r w:rsidR="00AC6F9F" w:rsidRPr="00314BDD">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en su propuesta técnica, cumpliendo estrictamente con lo señalado en l</w:t>
      </w:r>
      <w:r w:rsidR="00EF7E2E">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sidR="00EF7E2E">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w:t>
      </w:r>
      <w:r w:rsidRPr="006C4344">
        <w:rPr>
          <w:rFonts w:ascii="Montserrat" w:hAnsi="Montserrat" w:cs="Arial"/>
          <w:sz w:val="20"/>
          <w:szCs w:val="20"/>
          <w:lang w:val="es-ES_tradnl" w:eastAsia="ar-SA"/>
        </w:rPr>
        <w:t xml:space="preserve">debiendo el licitante garantizar </w:t>
      </w:r>
      <w:r w:rsidR="00272DC6" w:rsidRPr="006C4344">
        <w:rPr>
          <w:rFonts w:ascii="Montserrat" w:hAnsi="Montserrat" w:cs="Arial"/>
          <w:sz w:val="20"/>
          <w:szCs w:val="20"/>
          <w:lang w:val="es-ES_tradnl" w:eastAsia="ar-SA"/>
        </w:rPr>
        <w:t>e</w:t>
      </w:r>
      <w:r w:rsidRPr="006C4344">
        <w:rPr>
          <w:rFonts w:ascii="Montserrat" w:hAnsi="Montserrat" w:cs="Arial"/>
          <w:sz w:val="20"/>
          <w:szCs w:val="20"/>
          <w:lang w:val="es-ES_tradnl" w:eastAsia="ar-SA"/>
        </w:rPr>
        <w:t xml:space="preserve">l </w:t>
      </w:r>
      <w:r w:rsidR="002F7903">
        <w:rPr>
          <w:rFonts w:ascii="Montserrat" w:hAnsi="Montserrat" w:cs="Arial"/>
          <w:sz w:val="20"/>
          <w:szCs w:val="20"/>
          <w:lang w:val="es-ES_tradnl" w:eastAsia="ar-SA"/>
        </w:rPr>
        <w:t>servicio</w:t>
      </w:r>
      <w:r w:rsidR="00AE27D0" w:rsidRPr="006C4344">
        <w:rPr>
          <w:rFonts w:ascii="Montserrat" w:hAnsi="Montserrat" w:cs="Arial"/>
          <w:sz w:val="20"/>
          <w:szCs w:val="20"/>
          <w:lang w:val="es-ES_tradnl" w:eastAsia="ar-SA"/>
        </w:rPr>
        <w:t>,</w:t>
      </w:r>
      <w:r w:rsidR="00C17E8D" w:rsidRPr="006C4344">
        <w:rPr>
          <w:rFonts w:ascii="Montserrat" w:hAnsi="Montserrat" w:cs="Arial"/>
          <w:sz w:val="20"/>
          <w:szCs w:val="20"/>
          <w:lang w:val="es-ES_tradnl" w:eastAsia="ar-SA"/>
        </w:rPr>
        <w:t xml:space="preserve"> </w:t>
      </w:r>
      <w:r w:rsidR="00AE27D0" w:rsidRPr="006C4344">
        <w:rPr>
          <w:rFonts w:ascii="Montserrat" w:hAnsi="Montserrat" w:cs="Arial"/>
          <w:sz w:val="20"/>
          <w:szCs w:val="20"/>
          <w:lang w:val="es-ES_tradnl" w:eastAsia="ar-SA"/>
        </w:rPr>
        <w:t xml:space="preserve">descrito en el </w:t>
      </w:r>
      <w:r w:rsidR="00090CB4">
        <w:rPr>
          <w:rFonts w:ascii="Montserrat" w:hAnsi="Montserrat" w:cs="Arial"/>
          <w:b/>
          <w:sz w:val="20"/>
          <w:szCs w:val="20"/>
          <w:lang w:val="es-ES_tradnl" w:eastAsia="ar-SA"/>
        </w:rPr>
        <w:t>Anexo Técnico</w:t>
      </w:r>
      <w:r w:rsidR="005062D9">
        <w:rPr>
          <w:rFonts w:ascii="Montserrat" w:hAnsi="Montserrat" w:cs="Arial"/>
          <w:b/>
          <w:sz w:val="20"/>
          <w:szCs w:val="20"/>
          <w:lang w:val="es-ES_tradnl" w:eastAsia="ar-SA"/>
        </w:rPr>
        <w:t xml:space="preserve"> y </w:t>
      </w:r>
      <w:r w:rsidR="006A3241">
        <w:rPr>
          <w:rFonts w:ascii="Montserrat" w:hAnsi="Montserrat" w:cs="Arial"/>
          <w:b/>
          <w:sz w:val="20"/>
          <w:szCs w:val="20"/>
          <w:lang w:val="es-ES_tradnl" w:eastAsia="ar-SA"/>
        </w:rPr>
        <w:t>Términos</w:t>
      </w:r>
      <w:r w:rsidR="005062D9">
        <w:rPr>
          <w:rFonts w:ascii="Montserrat" w:hAnsi="Montserrat" w:cs="Arial"/>
          <w:b/>
          <w:sz w:val="20"/>
          <w:szCs w:val="20"/>
          <w:lang w:val="es-ES_tradnl" w:eastAsia="ar-SA"/>
        </w:rPr>
        <w:t xml:space="preserve"> y Condiciones</w:t>
      </w:r>
      <w:r w:rsidR="006C4344" w:rsidRPr="00090CB4">
        <w:rPr>
          <w:rFonts w:ascii="Montserrat" w:hAnsi="Montserrat" w:cs="Arial"/>
          <w:b/>
          <w:sz w:val="20"/>
          <w:szCs w:val="20"/>
          <w:lang w:val="es-ES_tradnl" w:eastAsia="ar-SA"/>
        </w:rPr>
        <w:t>.</w:t>
      </w:r>
      <w:r w:rsidR="00AE27D0" w:rsidRPr="00587971">
        <w:rPr>
          <w:rFonts w:ascii="Montserrat" w:hAnsi="Montserrat" w:cs="Arial"/>
          <w:b/>
          <w:sz w:val="20"/>
          <w:szCs w:val="20"/>
          <w:lang w:val="es-ES_tradnl" w:eastAsia="ar-SA"/>
        </w:rPr>
        <w:t xml:space="preserve"> </w:t>
      </w:r>
    </w:p>
    <w:p w14:paraId="5BBF9180" w14:textId="77777777" w:rsidR="00AB1E75" w:rsidRDefault="00AB1E75" w:rsidP="00E607A9">
      <w:pPr>
        <w:pStyle w:val="Sangra3detindependiente1"/>
        <w:tabs>
          <w:tab w:val="left" w:pos="426"/>
        </w:tabs>
        <w:ind w:left="1134" w:firstLine="0"/>
        <w:rPr>
          <w:rFonts w:ascii="Montserrat" w:eastAsiaTheme="minorHAnsi" w:hAnsi="Montserrat"/>
        </w:rPr>
      </w:pPr>
    </w:p>
    <w:p w14:paraId="5F3DC586" w14:textId="09815E4B" w:rsidR="00AB1E75" w:rsidRPr="00F5717D" w:rsidRDefault="00AB1E75" w:rsidP="00E607A9">
      <w:pPr>
        <w:pStyle w:val="Sangra3detindependiente1"/>
        <w:tabs>
          <w:tab w:val="left" w:pos="851"/>
        </w:tabs>
        <w:ind w:left="1134" w:firstLine="0"/>
        <w:rPr>
          <w:rFonts w:ascii="Montserrat" w:eastAsiaTheme="minorHAnsi" w:hAnsi="Montserrat"/>
        </w:rPr>
      </w:pPr>
      <w:r w:rsidRPr="00AB1E75">
        <w:rPr>
          <w:rFonts w:ascii="Montserrat" w:eastAsiaTheme="minorHAnsi" w:hAnsi="Montserrat"/>
        </w:rPr>
        <w:t>Los licitantes</w:t>
      </w:r>
      <w:r w:rsidRPr="00F5717D">
        <w:rPr>
          <w:rFonts w:ascii="Montserrat" w:eastAsiaTheme="minorHAnsi" w:hAnsi="Montserrat"/>
        </w:rPr>
        <w:t xml:space="preserve"> </w:t>
      </w:r>
      <w:r>
        <w:rPr>
          <w:rFonts w:ascii="Montserrat" w:eastAsiaTheme="minorHAnsi" w:hAnsi="Montserrat"/>
        </w:rPr>
        <w:t>deberán incluir dentro de su propuesta d</w:t>
      </w:r>
      <w:r w:rsidRPr="00F5717D">
        <w:rPr>
          <w:rFonts w:ascii="Montserrat" w:eastAsiaTheme="minorHAnsi" w:hAnsi="Montserrat"/>
        </w:rPr>
        <w:t xml:space="preserve">escripción amplia y detallada </w:t>
      </w:r>
      <w:r>
        <w:rPr>
          <w:rFonts w:ascii="Montserrat" w:eastAsiaTheme="minorHAnsi" w:hAnsi="Montserrat"/>
        </w:rPr>
        <w:t xml:space="preserve">de los </w:t>
      </w:r>
      <w:r w:rsidR="002F7903">
        <w:rPr>
          <w:rFonts w:ascii="Montserrat" w:eastAsiaTheme="minorHAnsi" w:hAnsi="Montserrat"/>
        </w:rPr>
        <w:t>servicio</w:t>
      </w:r>
      <w:r w:rsidR="0063482A">
        <w:rPr>
          <w:rFonts w:ascii="Montserrat" w:eastAsiaTheme="minorHAnsi" w:hAnsi="Montserrat"/>
        </w:rPr>
        <w:t>s</w:t>
      </w:r>
      <w:r w:rsidRPr="00F5717D">
        <w:rPr>
          <w:rFonts w:ascii="Montserrat" w:eastAsiaTheme="minorHAnsi" w:hAnsi="Montserrat"/>
        </w:rPr>
        <w:t xml:space="preserve"> ofertado</w:t>
      </w:r>
      <w:r>
        <w:rPr>
          <w:rFonts w:ascii="Montserrat" w:eastAsiaTheme="minorHAnsi" w:hAnsi="Montserrat"/>
        </w:rPr>
        <w:t>s</w:t>
      </w:r>
      <w:r w:rsidRPr="00F5717D">
        <w:rPr>
          <w:rFonts w:ascii="Montserrat" w:eastAsiaTheme="minorHAnsi" w:hAnsi="Montserrat"/>
        </w:rPr>
        <w:t xml:space="preserve">, cumpliendo estrictamente con lo señalado en </w:t>
      </w:r>
      <w:r w:rsidRPr="005062D9">
        <w:rPr>
          <w:rFonts w:ascii="Montserrat" w:eastAsiaTheme="minorHAnsi" w:hAnsi="Montserrat"/>
        </w:rPr>
        <w:t xml:space="preserve">el </w:t>
      </w:r>
      <w:r w:rsidRPr="005062D9">
        <w:rPr>
          <w:rFonts w:ascii="Montserrat" w:eastAsiaTheme="minorHAnsi" w:hAnsi="Montserrat"/>
          <w:b/>
        </w:rPr>
        <w:t>Anexo Número 1 (Uno)</w:t>
      </w:r>
      <w:r w:rsidR="005062D9" w:rsidRPr="005062D9">
        <w:rPr>
          <w:rFonts w:ascii="Montserrat" w:eastAsiaTheme="minorHAnsi" w:hAnsi="Montserrat"/>
          <w:b/>
        </w:rPr>
        <w:t xml:space="preserve"> y lo requerido en l</w:t>
      </w:r>
      <w:r w:rsidR="002D35AC">
        <w:rPr>
          <w:rFonts w:ascii="Montserrat" w:eastAsiaTheme="minorHAnsi" w:hAnsi="Montserrat"/>
          <w:b/>
        </w:rPr>
        <w:t>os</w:t>
      </w:r>
      <w:r w:rsidR="005062D9" w:rsidRPr="005062D9">
        <w:rPr>
          <w:rFonts w:ascii="Montserrat" w:eastAsiaTheme="minorHAnsi" w:hAnsi="Montserrat"/>
          <w:b/>
        </w:rPr>
        <w:t xml:space="preserve"> Anexo</w:t>
      </w:r>
      <w:r w:rsidR="002D35AC">
        <w:rPr>
          <w:rFonts w:ascii="Montserrat" w:eastAsiaTheme="minorHAnsi" w:hAnsi="Montserrat"/>
          <w:b/>
        </w:rPr>
        <w:t>s</w:t>
      </w:r>
      <w:r w:rsidR="005062D9" w:rsidRPr="005062D9">
        <w:rPr>
          <w:rFonts w:ascii="Montserrat" w:eastAsiaTheme="minorHAnsi" w:hAnsi="Montserrat"/>
          <w:b/>
        </w:rPr>
        <w:t xml:space="preserve"> Técnico</w:t>
      </w:r>
      <w:r w:rsidR="002D35AC">
        <w:rPr>
          <w:rFonts w:ascii="Montserrat" w:eastAsiaTheme="minorHAnsi" w:hAnsi="Montserrat"/>
          <w:b/>
        </w:rPr>
        <w:t>s</w:t>
      </w:r>
      <w:r w:rsidRPr="005062D9">
        <w:rPr>
          <w:rFonts w:ascii="Montserrat" w:eastAsiaTheme="minorHAnsi" w:hAnsi="Montserrat"/>
        </w:rPr>
        <w:t>, el cual forma</w:t>
      </w:r>
      <w:r w:rsidRPr="00F5717D">
        <w:rPr>
          <w:rFonts w:ascii="Montserrat" w:eastAsiaTheme="minorHAnsi" w:hAnsi="Montserrat"/>
        </w:rPr>
        <w:t xml:space="preserve"> parte de esta </w:t>
      </w:r>
      <w:r>
        <w:rPr>
          <w:rFonts w:ascii="Montserrat" w:eastAsiaTheme="minorHAnsi" w:hAnsi="Montserrat"/>
        </w:rPr>
        <w:t>convocatoria</w:t>
      </w:r>
      <w:r w:rsidRPr="00F5717D">
        <w:rPr>
          <w:rFonts w:ascii="Montserrat" w:eastAsiaTheme="minorHAnsi" w:hAnsi="Montserrat"/>
        </w:rPr>
        <w:t>.</w:t>
      </w:r>
    </w:p>
    <w:p w14:paraId="79910ECB" w14:textId="77777777" w:rsidR="002D35AC" w:rsidRDefault="002D35AC" w:rsidP="003F491F">
      <w:pPr>
        <w:rPr>
          <w:rFonts w:ascii="Montserrat" w:hAnsi="Montserrat"/>
          <w:sz w:val="20"/>
          <w:szCs w:val="20"/>
          <w:lang w:val="es-ES_tradnl" w:eastAsia="ar-SA"/>
        </w:rPr>
      </w:pPr>
      <w:bookmarkStart w:id="112" w:name="_Toc442265825"/>
    </w:p>
    <w:p w14:paraId="367B8191" w14:textId="77777777" w:rsidR="00CB2E88" w:rsidRDefault="00CB2E88" w:rsidP="003F491F">
      <w:pPr>
        <w:rPr>
          <w:rFonts w:ascii="Montserrat" w:hAnsi="Montserrat"/>
          <w:sz w:val="20"/>
          <w:szCs w:val="20"/>
          <w:lang w:val="es-ES_tradnl" w:eastAsia="ar-SA"/>
        </w:rPr>
      </w:pPr>
    </w:p>
    <w:p w14:paraId="3B266A19" w14:textId="7C77A422" w:rsidR="008F6777" w:rsidRPr="00445349" w:rsidRDefault="00071762" w:rsidP="00394841">
      <w:pPr>
        <w:pStyle w:val="Ttulo2"/>
        <w:numPr>
          <w:ilvl w:val="0"/>
          <w:numId w:val="46"/>
        </w:numPr>
        <w:spacing w:before="0" w:after="0"/>
        <w:ind w:right="49"/>
        <w:rPr>
          <w:rFonts w:ascii="Montserrat" w:hAnsi="Montserrat" w:cs="Arial"/>
          <w:i w:val="0"/>
          <w:sz w:val="20"/>
          <w:lang w:val="es-ES_tradnl"/>
        </w:rPr>
      </w:pPr>
      <w:bookmarkStart w:id="113" w:name="_Toc99120361"/>
      <w:bookmarkStart w:id="114" w:name="_Toc203404076"/>
      <w:bookmarkEnd w:id="112"/>
      <w:r w:rsidRPr="00445349">
        <w:rPr>
          <w:rFonts w:ascii="Montserrat" w:hAnsi="Montserrat" w:cs="Arial"/>
          <w:i w:val="0"/>
          <w:sz w:val="20"/>
          <w:lang w:val="es-ES_tradnl"/>
        </w:rPr>
        <w:t>PROPUESTA ECONÓMICA</w:t>
      </w:r>
      <w:r w:rsidR="002A6545" w:rsidRPr="00445349">
        <w:rPr>
          <w:rFonts w:ascii="Montserrat" w:hAnsi="Montserrat" w:cs="Arial"/>
          <w:i w:val="0"/>
          <w:sz w:val="20"/>
          <w:lang w:val="es-ES_tradnl"/>
        </w:rPr>
        <w:t>.</w:t>
      </w:r>
      <w:bookmarkEnd w:id="113"/>
      <w:bookmarkEnd w:id="114"/>
    </w:p>
    <w:p w14:paraId="4BC1136E" w14:textId="77777777" w:rsidR="008F6777" w:rsidRPr="00445349" w:rsidRDefault="008F6777" w:rsidP="003F491F">
      <w:pPr>
        <w:ind w:right="49"/>
        <w:jc w:val="both"/>
        <w:rPr>
          <w:rFonts w:ascii="Montserrat" w:hAnsi="Montserrat" w:cs="Arial"/>
          <w:sz w:val="20"/>
          <w:szCs w:val="20"/>
          <w:lang w:val="es-ES_tradnl"/>
        </w:rPr>
      </w:pPr>
    </w:p>
    <w:p w14:paraId="49132E57" w14:textId="77777777" w:rsidR="007136A2" w:rsidRPr="00445349" w:rsidRDefault="007136A2" w:rsidP="00015D06">
      <w:pPr>
        <w:ind w:left="426" w:right="49"/>
        <w:jc w:val="both"/>
        <w:rPr>
          <w:rFonts w:ascii="Montserrat" w:hAnsi="Montserrat" w:cs="Arial"/>
          <w:sz w:val="20"/>
          <w:szCs w:val="20"/>
          <w:lang w:eastAsia="ar-SA"/>
        </w:rPr>
      </w:pPr>
      <w:bookmarkStart w:id="115" w:name="_Toc442265829"/>
      <w:r w:rsidRPr="00445349">
        <w:rPr>
          <w:rFonts w:ascii="Montserrat" w:hAnsi="Montserrat" w:cs="Arial"/>
          <w:sz w:val="20"/>
          <w:szCs w:val="20"/>
          <w:lang w:eastAsia="ar-SA"/>
        </w:rPr>
        <w:t>Los licitantes deberán presentar en papel preferentemente membretado y firmado por su Representante Legal, Apoderado Legal o persona facultada para ello su propuesta económica, misma que deberá estar foliada en cada una de sus fojas de manera consecutiva</w:t>
      </w:r>
      <w:r w:rsidR="00886648" w:rsidRPr="00445349">
        <w:rPr>
          <w:rFonts w:ascii="Montserrat" w:hAnsi="Montserrat" w:cs="Arial"/>
          <w:sz w:val="20"/>
          <w:szCs w:val="20"/>
          <w:lang w:eastAsia="ar-SA"/>
        </w:rPr>
        <w:t>.</w:t>
      </w:r>
    </w:p>
    <w:p w14:paraId="7FE58F1A" w14:textId="77777777" w:rsidR="000F5AEA" w:rsidRPr="00445349" w:rsidRDefault="000F5AEA" w:rsidP="00015D06">
      <w:pPr>
        <w:ind w:left="426" w:right="49"/>
        <w:jc w:val="both"/>
        <w:rPr>
          <w:rFonts w:ascii="Montserrat" w:hAnsi="Montserrat" w:cs="Arial"/>
          <w:sz w:val="20"/>
          <w:szCs w:val="20"/>
          <w:lang w:eastAsia="ar-SA"/>
        </w:rPr>
      </w:pPr>
    </w:p>
    <w:p w14:paraId="24AFCDEF" w14:textId="5267CF77" w:rsidR="007136A2" w:rsidRPr="00445349" w:rsidRDefault="007136A2" w:rsidP="00015D06">
      <w:pPr>
        <w:ind w:left="42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económica enviada a través de Compra</w:t>
      </w:r>
      <w:r w:rsidR="00EF4BB4">
        <w:rPr>
          <w:rFonts w:ascii="Montserrat" w:hAnsi="Montserrat" w:cs="Arial"/>
          <w:sz w:val="20"/>
          <w:szCs w:val="20"/>
          <w:lang w:val="es-ES_tradnl" w:eastAsia="ar-SA"/>
        </w:rPr>
        <w:t>s MX</w:t>
      </w:r>
      <w:r w:rsidRPr="00445349">
        <w:rPr>
          <w:rFonts w:ascii="Montserrat" w:hAnsi="Montserrat" w:cs="Arial"/>
          <w:sz w:val="20"/>
          <w:szCs w:val="20"/>
          <w:lang w:val="es-ES_tradnl" w:eastAsia="ar-SA"/>
        </w:rPr>
        <w:t xml:space="preserve"> </w:t>
      </w:r>
      <w:r w:rsidR="00E10A64" w:rsidRPr="00445349">
        <w:rPr>
          <w:rFonts w:ascii="Montserrat" w:hAnsi="Montserrat" w:cs="Arial"/>
          <w:sz w:val="20"/>
          <w:szCs w:val="20"/>
          <w:lang w:val="es-ES_tradnl" w:eastAsia="ar-SA"/>
        </w:rPr>
        <w:t>podrá</w:t>
      </w:r>
      <w:r w:rsidRPr="00445349">
        <w:rPr>
          <w:rFonts w:ascii="Montserrat" w:hAnsi="Montserrat" w:cs="Arial"/>
          <w:sz w:val="20"/>
          <w:szCs w:val="20"/>
          <w:lang w:val="es-ES_tradnl" w:eastAsia="ar-SA"/>
        </w:rPr>
        <w:t xml:space="preserve"> presentarse en formato PDF (sin utilizar baja resolución), formato imagen o equivalente, además de presentarse en formato Excel. En caso de comprimir archivos, no deberá depender de otro (s) programa (s) y/o procedimiento (s) para realizar la apertura de los mismos.</w:t>
      </w:r>
    </w:p>
    <w:p w14:paraId="077C1C79" w14:textId="77777777" w:rsidR="007136A2" w:rsidRPr="00445349" w:rsidRDefault="007136A2" w:rsidP="00015D06">
      <w:pPr>
        <w:ind w:left="426" w:right="49"/>
        <w:jc w:val="both"/>
        <w:rPr>
          <w:rFonts w:ascii="Montserrat" w:hAnsi="Montserrat" w:cs="Arial"/>
          <w:sz w:val="20"/>
          <w:szCs w:val="20"/>
          <w:lang w:val="es-ES_tradnl" w:eastAsia="ar-SA"/>
        </w:rPr>
      </w:pPr>
    </w:p>
    <w:p w14:paraId="3F5D0ED8" w14:textId="77777777" w:rsidR="007136A2" w:rsidRPr="00445349" w:rsidRDefault="007136A2" w:rsidP="00015D06">
      <w:pPr>
        <w:ind w:left="426"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requisitada con la información solicitada en </w:t>
      </w:r>
      <w:r w:rsidRPr="003F6360">
        <w:rPr>
          <w:rFonts w:ascii="Montserrat" w:hAnsi="Montserrat" w:cs="Arial"/>
          <w:sz w:val="20"/>
          <w:szCs w:val="20"/>
          <w:lang w:val="es-ES_tradnl" w:eastAsia="ar-SA"/>
        </w:rPr>
        <w:t xml:space="preserve">el </w:t>
      </w:r>
      <w:r w:rsidR="007D5D11" w:rsidRPr="00087BFC">
        <w:rPr>
          <w:rFonts w:ascii="Montserrat" w:hAnsi="Montserrat" w:cs="Arial"/>
          <w:b/>
          <w:sz w:val="20"/>
          <w:szCs w:val="20"/>
          <w:lang w:val="es-ES_tradnl" w:eastAsia="ar-SA"/>
        </w:rPr>
        <w:t xml:space="preserve">ANEXO </w:t>
      </w:r>
      <w:r w:rsidR="009C2F72" w:rsidRPr="00087BFC">
        <w:rPr>
          <w:rFonts w:ascii="Montserrat" w:hAnsi="Montserrat" w:cs="Arial"/>
          <w:b/>
          <w:sz w:val="20"/>
          <w:szCs w:val="20"/>
          <w:lang w:val="es-ES_tradnl" w:eastAsia="ar-SA"/>
        </w:rPr>
        <w:t>X</w:t>
      </w:r>
      <w:r w:rsidR="00087BFC" w:rsidRPr="00087BFC">
        <w:rPr>
          <w:rFonts w:ascii="Montserrat" w:hAnsi="Montserrat" w:cs="Arial"/>
          <w:b/>
          <w:sz w:val="20"/>
          <w:szCs w:val="20"/>
          <w:lang w:val="es-ES_tradnl" w:eastAsia="ar-SA"/>
        </w:rPr>
        <w:t>V</w:t>
      </w:r>
      <w:r w:rsidR="009C2F72" w:rsidRPr="00087BFC">
        <w:rPr>
          <w:rFonts w:ascii="Montserrat" w:hAnsi="Montserrat" w:cs="Arial"/>
          <w:b/>
          <w:sz w:val="20"/>
          <w:szCs w:val="20"/>
          <w:lang w:val="es-ES_tradnl" w:eastAsia="ar-SA"/>
        </w:rPr>
        <w:t>III</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w:t>
      </w:r>
      <w:r w:rsidR="000A1419" w:rsidRPr="00445349">
        <w:rPr>
          <w:rFonts w:ascii="Montserrat" w:hAnsi="Montserrat" w:cs="Arial"/>
          <w:sz w:val="20"/>
          <w:szCs w:val="20"/>
          <w:lang w:val="es-ES_tradnl" w:eastAsia="ar-SA"/>
        </w:rPr>
        <w:t>;</w:t>
      </w:r>
      <w:r w:rsidRPr="00445349">
        <w:rPr>
          <w:rFonts w:ascii="Montserrat" w:hAnsi="Montserrat" w:cs="Arial"/>
          <w:sz w:val="20"/>
          <w:szCs w:val="20"/>
          <w:lang w:val="es-ES_tradnl" w:eastAsia="ar-SA"/>
        </w:rPr>
        <w:t xml:space="preserve">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 xml:space="preserve">el </w:t>
      </w:r>
      <w:r w:rsidR="009776D1" w:rsidRPr="009776D1">
        <w:rPr>
          <w:rFonts w:ascii="Montserrat" w:hAnsi="Montserrat" w:cs="Arial"/>
          <w:sz w:val="20"/>
          <w:szCs w:val="20"/>
          <w:lang w:eastAsia="ar-SA"/>
        </w:rPr>
        <w:t>Anexo referido</w:t>
      </w:r>
      <w:r w:rsidR="007D5D11" w:rsidRPr="009776D1">
        <w:rPr>
          <w:rFonts w:ascii="Montserrat" w:hAnsi="Montserrat" w:cs="Arial"/>
          <w:sz w:val="20"/>
          <w:szCs w:val="20"/>
          <w:lang w:eastAsia="ar-SA"/>
        </w:rPr>
        <w:t>,</w:t>
      </w:r>
      <w:r w:rsidR="007D5D11" w:rsidRPr="00445349">
        <w:rPr>
          <w:rFonts w:ascii="Montserrat" w:hAnsi="Montserrat" w:cs="Arial"/>
          <w:sz w:val="20"/>
          <w:szCs w:val="20"/>
          <w:lang w:eastAsia="ar-SA"/>
        </w:rPr>
        <w:t xml:space="preserve"> </w:t>
      </w:r>
      <w:r w:rsidRPr="00445349">
        <w:rPr>
          <w:rFonts w:ascii="Montserrat" w:hAnsi="Montserrat" w:cs="Arial"/>
          <w:sz w:val="20"/>
          <w:szCs w:val="20"/>
          <w:lang w:eastAsia="ar-SA"/>
        </w:rPr>
        <w:t xml:space="preserve">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14:paraId="71358A77" w14:textId="77777777" w:rsidR="0063482A" w:rsidRDefault="0063482A" w:rsidP="00015D06">
      <w:pPr>
        <w:ind w:left="426" w:right="49"/>
        <w:jc w:val="both"/>
        <w:rPr>
          <w:rFonts w:ascii="Montserrat" w:hAnsi="Montserrat" w:cs="Arial"/>
          <w:sz w:val="20"/>
          <w:szCs w:val="20"/>
          <w:lang w:val="es-ES_tradnl" w:eastAsia="ar-SA"/>
        </w:rPr>
      </w:pPr>
    </w:p>
    <w:p w14:paraId="17F6AA75" w14:textId="23975006" w:rsidR="007136A2" w:rsidRPr="00445349" w:rsidRDefault="007136A2" w:rsidP="00015D06">
      <w:pPr>
        <w:ind w:left="42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precisa que en los parámetros económicos de </w:t>
      </w:r>
      <w:r w:rsidR="0063482A">
        <w:rPr>
          <w:rFonts w:ascii="Montserrat" w:hAnsi="Montserrat" w:cs="Arial"/>
          <w:sz w:val="20"/>
          <w:szCs w:val="20"/>
          <w:lang w:val="es-ES_tradnl" w:eastAsia="ar-SA"/>
        </w:rPr>
        <w:t xml:space="preserve">la Plataforma </w:t>
      </w:r>
      <w:r w:rsidRPr="00445349">
        <w:rPr>
          <w:rFonts w:ascii="Montserrat" w:hAnsi="Montserrat" w:cs="Arial"/>
          <w:sz w:val="20"/>
          <w:szCs w:val="20"/>
          <w:lang w:val="es-ES_tradnl" w:eastAsia="ar-SA"/>
        </w:rPr>
        <w:t>Compra</w:t>
      </w:r>
      <w:r w:rsidR="00EF4BB4">
        <w:rPr>
          <w:rFonts w:ascii="Montserrat" w:hAnsi="Montserrat" w:cs="Arial"/>
          <w:sz w:val="20"/>
          <w:szCs w:val="20"/>
          <w:lang w:val="es-ES_tradnl" w:eastAsia="ar-SA"/>
        </w:rPr>
        <w:t>s MX</w:t>
      </w:r>
      <w:r w:rsidRPr="00445349">
        <w:rPr>
          <w:rFonts w:ascii="Montserrat" w:hAnsi="Montserrat" w:cs="Arial"/>
          <w:sz w:val="20"/>
          <w:szCs w:val="20"/>
          <w:lang w:val="es-ES_tradnl" w:eastAsia="ar-SA"/>
        </w:rPr>
        <w:t xml:space="preserve"> se debe capturar el monto máximo total ofertado del</w:t>
      </w:r>
      <w:r w:rsidR="00F01D7A">
        <w:rPr>
          <w:rFonts w:ascii="Montserrat" w:hAnsi="Montserrat" w:cs="Arial"/>
          <w:sz w:val="20"/>
          <w:szCs w:val="20"/>
          <w:lang w:val="es-ES_tradnl" w:eastAsia="ar-SA"/>
        </w:rPr>
        <w:t xml:space="preserve"> </w:t>
      </w:r>
      <w:r w:rsidR="0063482A">
        <w:rPr>
          <w:rFonts w:ascii="Montserrat" w:hAnsi="Montserrat" w:cs="Arial"/>
          <w:sz w:val="20"/>
          <w:szCs w:val="20"/>
          <w:lang w:val="es-ES_tradnl" w:eastAsia="ar-SA"/>
        </w:rPr>
        <w:t>servicio</w:t>
      </w:r>
      <w:r w:rsidRPr="00445349">
        <w:rPr>
          <w:rFonts w:ascii="Montserrat" w:hAnsi="Montserrat" w:cs="Arial"/>
          <w:sz w:val="20"/>
          <w:szCs w:val="20"/>
          <w:lang w:val="es-ES_tradnl" w:eastAsia="ar-SA"/>
        </w:rPr>
        <w:t xml:space="preserve"> sin el I</w:t>
      </w:r>
      <w:r w:rsidR="00682EC4" w:rsidRPr="00445349">
        <w:rPr>
          <w:rFonts w:ascii="Montserrat" w:hAnsi="Montserrat" w:cs="Arial"/>
          <w:sz w:val="20"/>
          <w:szCs w:val="20"/>
          <w:lang w:val="es-ES_tradnl" w:eastAsia="ar-SA"/>
        </w:rPr>
        <w:t>VA</w:t>
      </w:r>
      <w:r w:rsidRPr="00445349">
        <w:rPr>
          <w:rFonts w:ascii="Montserrat" w:hAnsi="Montserrat" w:cs="Arial"/>
          <w:sz w:val="20"/>
          <w:szCs w:val="20"/>
          <w:lang w:val="es-ES_tradnl" w:eastAsia="ar-SA"/>
        </w:rPr>
        <w:t xml:space="preserve">, </w:t>
      </w:r>
      <w:r w:rsidR="0063482A">
        <w:rPr>
          <w:rFonts w:ascii="Montserrat" w:hAnsi="Montserrat" w:cs="Arial"/>
          <w:sz w:val="20"/>
          <w:szCs w:val="20"/>
          <w:lang w:val="es-ES_tradnl" w:eastAsia="ar-SA"/>
        </w:rPr>
        <w:t xml:space="preserve">de conformidad </w:t>
      </w:r>
      <w:r w:rsidR="00621016" w:rsidRPr="00445349">
        <w:rPr>
          <w:rFonts w:ascii="Montserrat" w:hAnsi="Montserrat" w:cs="Arial"/>
          <w:sz w:val="20"/>
          <w:szCs w:val="20"/>
          <w:lang w:val="es-ES_tradnl" w:eastAsia="ar-SA"/>
        </w:rPr>
        <w:t xml:space="preserve">en el </w:t>
      </w:r>
      <w:r w:rsidR="007D5D11" w:rsidRPr="005062D9">
        <w:rPr>
          <w:rFonts w:ascii="Montserrat" w:hAnsi="Montserrat" w:cs="Arial"/>
          <w:b/>
          <w:sz w:val="20"/>
          <w:szCs w:val="20"/>
          <w:lang w:val="es-ES_tradnl"/>
        </w:rPr>
        <w:t>A</w:t>
      </w:r>
      <w:r w:rsidR="00142925" w:rsidRPr="005062D9">
        <w:rPr>
          <w:rFonts w:ascii="Montserrat" w:hAnsi="Montserrat" w:cs="Arial"/>
          <w:b/>
          <w:sz w:val="20"/>
          <w:szCs w:val="20"/>
          <w:lang w:val="es-ES_tradnl"/>
        </w:rPr>
        <w:t>nexo Técnico</w:t>
      </w:r>
      <w:r w:rsidR="00015D06" w:rsidRPr="005062D9">
        <w:rPr>
          <w:rFonts w:ascii="Montserrat" w:hAnsi="Montserrat" w:cs="Arial"/>
          <w:b/>
          <w:sz w:val="20"/>
          <w:szCs w:val="20"/>
          <w:lang w:val="es-ES_tradnl"/>
        </w:rPr>
        <w:t xml:space="preserve"> 1</w:t>
      </w:r>
      <w:r w:rsidR="007D5D11" w:rsidRPr="005062D9">
        <w:rPr>
          <w:rFonts w:ascii="Montserrat" w:hAnsi="Montserrat" w:cs="Arial"/>
          <w:b/>
          <w:sz w:val="20"/>
          <w:szCs w:val="20"/>
          <w:lang w:val="es-ES_tradnl"/>
        </w:rPr>
        <w:t xml:space="preserve"> </w:t>
      </w:r>
      <w:r w:rsidR="00015D06" w:rsidRPr="005062D9">
        <w:rPr>
          <w:rFonts w:ascii="Montserrat" w:hAnsi="Montserrat" w:cs="Arial"/>
          <w:b/>
          <w:sz w:val="20"/>
          <w:szCs w:val="20"/>
          <w:lang w:val="es-ES_tradnl"/>
        </w:rPr>
        <w:t>Requerimiento.</w:t>
      </w:r>
    </w:p>
    <w:p w14:paraId="6CF60F10" w14:textId="77777777" w:rsidR="008F6777" w:rsidRPr="00445349" w:rsidRDefault="008F6777" w:rsidP="00015D06">
      <w:pPr>
        <w:ind w:left="426" w:right="49"/>
        <w:jc w:val="both"/>
        <w:rPr>
          <w:rFonts w:ascii="Montserrat" w:hAnsi="Montserrat" w:cs="Arial"/>
          <w:sz w:val="20"/>
          <w:szCs w:val="20"/>
          <w:lang w:val="es-ES_tradnl"/>
        </w:rPr>
      </w:pPr>
    </w:p>
    <w:p w14:paraId="36ACBA5F" w14:textId="77777777" w:rsidR="008F6777" w:rsidRDefault="008F6777" w:rsidP="00015D06">
      <w:pPr>
        <w:suppressAutoHyphens/>
        <w:autoSpaceDE w:val="0"/>
        <w:ind w:left="426"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w:t>
      </w:r>
      <w:r w:rsidR="007136A2" w:rsidRPr="00EF7E2E">
        <w:rPr>
          <w:rFonts w:ascii="Montserrat" w:eastAsia="Times New Roman" w:hAnsi="Montserrat" w:cs="Arial"/>
          <w:b/>
          <w:sz w:val="20"/>
          <w:szCs w:val="20"/>
          <w:u w:val="single"/>
          <w:lang w:val="es-ES_tradnl" w:eastAsia="ar-SA"/>
        </w:rPr>
        <w:t>propuesta económica</w:t>
      </w:r>
      <w:r w:rsidR="004853FC" w:rsidRPr="00EF7E2E">
        <w:rPr>
          <w:rFonts w:ascii="Montserrat" w:eastAsia="Times New Roman" w:hAnsi="Montserrat" w:cs="Arial"/>
          <w:b/>
          <w:sz w:val="20"/>
          <w:szCs w:val="20"/>
          <w:u w:val="single"/>
          <w:lang w:val="es-ES_tradnl" w:eastAsia="ar-SA"/>
        </w:rPr>
        <w:t xml:space="preserve"> afecta la solvencia </w:t>
      </w:r>
      <w:r w:rsidRPr="00EF7E2E">
        <w:rPr>
          <w:rFonts w:ascii="Montserrat" w:eastAsia="Times New Roman" w:hAnsi="Montserrat" w:cs="Arial"/>
          <w:b/>
          <w:sz w:val="20"/>
          <w:szCs w:val="20"/>
          <w:u w:val="single"/>
          <w:lang w:val="es-ES_tradnl" w:eastAsia="ar-SA"/>
        </w:rPr>
        <w:t xml:space="preserve">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 xml:space="preserve">su </w:t>
      </w:r>
      <w:proofErr w:type="spellStart"/>
      <w:r w:rsidRPr="00EF7E2E">
        <w:rPr>
          <w:rFonts w:ascii="Montserrat" w:eastAsia="Times New Roman" w:hAnsi="Montserrat" w:cs="Arial"/>
          <w:b/>
          <w:sz w:val="20"/>
          <w:szCs w:val="20"/>
          <w:u w:val="single"/>
          <w:lang w:val="es-ES_tradnl" w:eastAsia="ar-SA"/>
        </w:rPr>
        <w:t>desechamiento</w:t>
      </w:r>
      <w:proofErr w:type="spellEnd"/>
      <w:r w:rsidRPr="00EF7E2E">
        <w:rPr>
          <w:rFonts w:ascii="Montserrat" w:eastAsia="Times New Roman" w:hAnsi="Montserrat" w:cs="Arial"/>
          <w:b/>
          <w:sz w:val="20"/>
          <w:szCs w:val="20"/>
          <w:u w:val="single"/>
          <w:lang w:val="es-ES_tradnl" w:eastAsia="ar-SA"/>
        </w:rPr>
        <w:t>.</w:t>
      </w:r>
    </w:p>
    <w:p w14:paraId="1B76952C" w14:textId="77777777" w:rsidR="00142925" w:rsidRDefault="00142925" w:rsidP="00015D06">
      <w:pPr>
        <w:suppressAutoHyphens/>
        <w:autoSpaceDE w:val="0"/>
        <w:ind w:left="426" w:right="49"/>
        <w:jc w:val="both"/>
        <w:rPr>
          <w:rFonts w:ascii="Montserrat" w:eastAsia="Times New Roman" w:hAnsi="Montserrat" w:cs="Arial"/>
          <w:b/>
          <w:sz w:val="20"/>
          <w:szCs w:val="20"/>
          <w:u w:val="single"/>
          <w:lang w:val="es-ES_tradnl" w:eastAsia="ar-SA"/>
        </w:rPr>
      </w:pPr>
    </w:p>
    <w:p w14:paraId="2F45777A" w14:textId="77777777" w:rsidR="00142925" w:rsidRPr="00142925" w:rsidRDefault="00142925" w:rsidP="00015D06">
      <w:pPr>
        <w:suppressAutoHyphens/>
        <w:autoSpaceDE w:val="0"/>
        <w:ind w:left="426" w:right="49"/>
        <w:jc w:val="both"/>
        <w:rPr>
          <w:rFonts w:ascii="Montserrat" w:eastAsia="Times New Roman" w:hAnsi="Montserrat" w:cs="Arial"/>
          <w:sz w:val="20"/>
          <w:szCs w:val="20"/>
          <w:lang w:val="es-ES_tradnl" w:eastAsia="ar-SA"/>
        </w:rPr>
      </w:pPr>
    </w:p>
    <w:p w14:paraId="17054988" w14:textId="77777777" w:rsidR="008F6777" w:rsidRPr="00445349" w:rsidRDefault="008F6777" w:rsidP="00394841">
      <w:pPr>
        <w:pStyle w:val="Ttulo1"/>
        <w:numPr>
          <w:ilvl w:val="0"/>
          <w:numId w:val="46"/>
        </w:numPr>
        <w:spacing w:before="0" w:after="0"/>
        <w:ind w:left="709" w:right="49" w:hanging="567"/>
        <w:jc w:val="both"/>
        <w:rPr>
          <w:rFonts w:ascii="Montserrat" w:hAnsi="Montserrat" w:cs="Arial"/>
          <w:sz w:val="20"/>
          <w:szCs w:val="20"/>
          <w:lang w:val="es-ES_tradnl"/>
        </w:rPr>
      </w:pPr>
      <w:bookmarkStart w:id="116" w:name="_Toc203404077"/>
      <w:bookmarkEnd w:id="115"/>
      <w:r w:rsidRPr="00445349">
        <w:rPr>
          <w:rFonts w:ascii="Montserrat" w:hAnsi="Montserrat" w:cs="Arial"/>
          <w:sz w:val="20"/>
          <w:szCs w:val="20"/>
          <w:lang w:val="es-ES_tradnl"/>
        </w:rPr>
        <w:t>CRITERIOS ESPECÍFICOS CONFORME A LOS CUALES SE EVALUARÁN LAS PROPOSICIONES</w:t>
      </w:r>
      <w:bookmarkEnd w:id="88"/>
      <w:r w:rsidRPr="00445349">
        <w:rPr>
          <w:rFonts w:ascii="Montserrat" w:hAnsi="Montserrat" w:cs="Arial"/>
          <w:sz w:val="20"/>
          <w:szCs w:val="20"/>
          <w:lang w:val="es-ES_tradnl"/>
        </w:rPr>
        <w:t>.</w:t>
      </w:r>
      <w:bookmarkEnd w:id="116"/>
    </w:p>
    <w:p w14:paraId="40E2A173" w14:textId="77777777" w:rsidR="00DB394C" w:rsidRDefault="00DB394C" w:rsidP="003F491F">
      <w:pPr>
        <w:rPr>
          <w:rFonts w:ascii="Montserrat" w:hAnsi="Montserrat"/>
          <w:sz w:val="20"/>
          <w:szCs w:val="20"/>
          <w:lang w:val="es-ES_tradnl" w:eastAsia="ar-SA"/>
        </w:rPr>
      </w:pPr>
    </w:p>
    <w:p w14:paraId="3ADB3407" w14:textId="2F690BDB" w:rsidR="002E4710" w:rsidRPr="002E4710" w:rsidRDefault="002E4710" w:rsidP="00996F95">
      <w:pPr>
        <w:ind w:left="709"/>
        <w:jc w:val="both"/>
        <w:rPr>
          <w:rFonts w:ascii="Montserrat" w:eastAsia="Times New Roman" w:hAnsi="Montserrat" w:cs="Arial"/>
          <w:bCs/>
          <w:color w:val="000000" w:themeColor="text1"/>
          <w:sz w:val="20"/>
          <w:szCs w:val="20"/>
          <w:lang w:val="es-ES" w:eastAsia="es-MX"/>
        </w:rPr>
      </w:pPr>
      <w:r w:rsidRPr="002E4710">
        <w:rPr>
          <w:rFonts w:ascii="Montserrat" w:eastAsia="Times New Roman" w:hAnsi="Montserrat" w:cs="Arial"/>
          <w:bCs/>
          <w:color w:val="000000" w:themeColor="text1"/>
          <w:sz w:val="20"/>
          <w:szCs w:val="20"/>
          <w:lang w:val="es-ES" w:eastAsia="es-MX"/>
        </w:rPr>
        <w:t xml:space="preserve">El presente procedimiento de contratación se llevará a cabo a través del criterio de evaluación </w:t>
      </w:r>
      <w:r w:rsidRPr="005062D9">
        <w:rPr>
          <w:rFonts w:ascii="Montserrat" w:eastAsia="Times New Roman" w:hAnsi="Montserrat" w:cs="Arial"/>
          <w:b/>
          <w:color w:val="000000" w:themeColor="text1"/>
          <w:sz w:val="20"/>
          <w:szCs w:val="20"/>
          <w:lang w:val="es-ES" w:eastAsia="es-MX"/>
        </w:rPr>
        <w:t>Binario</w:t>
      </w:r>
      <w:r w:rsidRPr="002E4710">
        <w:rPr>
          <w:rFonts w:ascii="Montserrat" w:eastAsia="Times New Roman" w:hAnsi="Montserrat" w:cs="Arial"/>
          <w:bCs/>
          <w:color w:val="000000" w:themeColor="text1"/>
          <w:sz w:val="20"/>
          <w:szCs w:val="20"/>
          <w:lang w:val="es-ES" w:eastAsia="es-MX"/>
        </w:rPr>
        <w:t xml:space="preserve">, de conformidad con lo señalado en el artículo </w:t>
      </w:r>
      <w:r w:rsidR="00B34FA2">
        <w:rPr>
          <w:rFonts w:ascii="Montserrat" w:eastAsia="Times New Roman" w:hAnsi="Montserrat" w:cs="Arial"/>
          <w:bCs/>
          <w:color w:val="000000" w:themeColor="text1"/>
          <w:sz w:val="20"/>
          <w:szCs w:val="20"/>
          <w:lang w:val="es-ES" w:eastAsia="es-MX"/>
        </w:rPr>
        <w:t xml:space="preserve">47 de la LAASSP </w:t>
      </w:r>
      <w:r w:rsidRPr="002E4710">
        <w:rPr>
          <w:rFonts w:ascii="Montserrat" w:eastAsia="Times New Roman" w:hAnsi="Montserrat" w:cs="Arial"/>
          <w:bCs/>
          <w:color w:val="000000" w:themeColor="text1"/>
          <w:sz w:val="20"/>
          <w:szCs w:val="20"/>
          <w:lang w:val="es-ES" w:eastAsia="es-MX"/>
        </w:rPr>
        <w:t>51 del RLAASSP, por lo que se procederá a evaluar técnicamente al menos las dos proposiciones cuyo precio resulte ser más bajo, de aquellas proposiciones que no cumplan con los aspectos técnicos, se realizará la evaluación de la propuesta que le siga en precio.</w:t>
      </w:r>
    </w:p>
    <w:p w14:paraId="0667BC13" w14:textId="77777777" w:rsidR="002E4710" w:rsidRPr="002E4710" w:rsidRDefault="002E4710" w:rsidP="00996F95">
      <w:pPr>
        <w:ind w:left="709"/>
        <w:jc w:val="both"/>
        <w:rPr>
          <w:rFonts w:ascii="Montserrat" w:eastAsia="Times New Roman" w:hAnsi="Montserrat" w:cs="Arial"/>
          <w:bCs/>
          <w:color w:val="000000" w:themeColor="text1"/>
          <w:sz w:val="20"/>
          <w:szCs w:val="20"/>
          <w:lang w:val="es-ES" w:eastAsia="es-MX"/>
        </w:rPr>
      </w:pPr>
    </w:p>
    <w:p w14:paraId="3FF2D679" w14:textId="54A6DBF9" w:rsidR="007849C0" w:rsidRDefault="002E4710" w:rsidP="00996F95">
      <w:pPr>
        <w:ind w:left="709"/>
        <w:jc w:val="both"/>
        <w:rPr>
          <w:rFonts w:ascii="Montserrat" w:eastAsia="Times New Roman" w:hAnsi="Montserrat" w:cs="Arial"/>
          <w:bCs/>
          <w:color w:val="000000" w:themeColor="text1"/>
          <w:sz w:val="20"/>
          <w:szCs w:val="20"/>
          <w:lang w:val="es-ES" w:eastAsia="es-MX"/>
        </w:rPr>
      </w:pPr>
      <w:r w:rsidRPr="002E4710">
        <w:rPr>
          <w:rFonts w:ascii="Montserrat" w:eastAsia="Times New Roman" w:hAnsi="Montserrat" w:cs="Arial"/>
          <w:bCs/>
          <w:color w:val="000000" w:themeColor="text1"/>
          <w:sz w:val="20"/>
          <w:szCs w:val="20"/>
          <w:lang w:val="es-ES" w:eastAsia="es-MX"/>
        </w:rPr>
        <w:t>Los criterios de evaluación que el IMSS tomará en consideración, son los siguientes:</w:t>
      </w:r>
    </w:p>
    <w:p w14:paraId="2051CCB4" w14:textId="77777777" w:rsidR="002E4710" w:rsidRPr="009C32F5" w:rsidRDefault="002E4710" w:rsidP="002E4710">
      <w:pPr>
        <w:ind w:left="480"/>
        <w:jc w:val="both"/>
        <w:rPr>
          <w:rFonts w:ascii="Montserrat" w:hAnsi="Montserrat"/>
          <w:sz w:val="20"/>
          <w:szCs w:val="20"/>
        </w:rPr>
      </w:pPr>
    </w:p>
    <w:p w14:paraId="621AC8C8" w14:textId="77777777" w:rsidR="007849C0" w:rsidRPr="00445349" w:rsidRDefault="007849C0" w:rsidP="00394841">
      <w:pPr>
        <w:pStyle w:val="Ttulo2"/>
        <w:numPr>
          <w:ilvl w:val="1"/>
          <w:numId w:val="46"/>
        </w:numPr>
        <w:tabs>
          <w:tab w:val="left" w:pos="993"/>
        </w:tabs>
        <w:spacing w:before="0" w:after="0"/>
        <w:ind w:right="49" w:hanging="148"/>
        <w:rPr>
          <w:rFonts w:ascii="Montserrat" w:hAnsi="Montserrat" w:cs="Arial"/>
          <w:i w:val="0"/>
          <w:sz w:val="20"/>
          <w:lang w:val="es-ES_tradnl"/>
        </w:rPr>
      </w:pPr>
      <w:bookmarkStart w:id="117" w:name="_Toc203404078"/>
      <w:r w:rsidRPr="00445349">
        <w:rPr>
          <w:rFonts w:ascii="Montserrat" w:hAnsi="Montserrat" w:cs="Arial"/>
          <w:i w:val="0"/>
          <w:sz w:val="20"/>
          <w:lang w:val="es-ES_tradnl"/>
        </w:rPr>
        <w:t>Criterios de evaluación de la propuesta legal-administrativa</w:t>
      </w:r>
      <w:r w:rsidR="00841832" w:rsidRPr="00445349">
        <w:rPr>
          <w:rFonts w:ascii="Montserrat" w:hAnsi="Montserrat" w:cs="Arial"/>
          <w:i w:val="0"/>
          <w:sz w:val="20"/>
          <w:lang w:val="es-ES_tradnl"/>
        </w:rPr>
        <w:t>.</w:t>
      </w:r>
      <w:bookmarkEnd w:id="117"/>
      <w:r w:rsidRPr="00445349">
        <w:rPr>
          <w:rFonts w:ascii="Montserrat" w:hAnsi="Montserrat" w:cs="Arial"/>
          <w:i w:val="0"/>
          <w:sz w:val="20"/>
          <w:lang w:val="es-ES_tradnl"/>
        </w:rPr>
        <w:t xml:space="preserve"> </w:t>
      </w:r>
    </w:p>
    <w:p w14:paraId="38957EEB" w14:textId="77777777" w:rsidR="007849C0" w:rsidRDefault="007849C0" w:rsidP="009C32F5">
      <w:pPr>
        <w:suppressAutoHyphens/>
        <w:ind w:right="49"/>
        <w:jc w:val="both"/>
        <w:rPr>
          <w:rFonts w:ascii="Montserrat" w:hAnsi="Montserrat" w:cs="Arial"/>
          <w:sz w:val="20"/>
          <w:szCs w:val="20"/>
          <w:lang w:val="es-ES_tradnl"/>
        </w:rPr>
      </w:pPr>
    </w:p>
    <w:p w14:paraId="5A32C42D" w14:textId="51653808" w:rsidR="007849C0" w:rsidRPr="00445349" w:rsidRDefault="007849C0" w:rsidP="0063482A">
      <w:pPr>
        <w:tabs>
          <w:tab w:val="left" w:pos="2001"/>
        </w:tabs>
        <w:suppressAutoHyphens/>
        <w:ind w:left="709"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00C6676E" w:rsidRPr="009A3F72">
        <w:rPr>
          <w:rFonts w:ascii="Montserrat" w:hAnsi="Montserrat" w:cs="Arial"/>
          <w:b/>
          <w:noProof/>
          <w:sz w:val="20"/>
          <w:szCs w:val="20"/>
          <w:lang w:eastAsia="ar-SA"/>
        </w:rPr>
        <w:t>1</w:t>
      </w:r>
      <w:r w:rsidR="00EC5C51">
        <w:rPr>
          <w:rFonts w:ascii="Montserrat" w:hAnsi="Montserrat" w:cs="Arial"/>
          <w:b/>
          <w:noProof/>
          <w:sz w:val="20"/>
          <w:szCs w:val="20"/>
          <w:lang w:eastAsia="ar-SA"/>
        </w:rPr>
        <w:t>3</w:t>
      </w:r>
      <w:r w:rsidR="00C6676E" w:rsidRPr="00C6676E">
        <w:rPr>
          <w:rFonts w:ascii="Montserrat" w:hAnsi="Montserrat" w:cs="Arial"/>
          <w:b/>
          <w:noProof/>
          <w:sz w:val="20"/>
          <w:szCs w:val="20"/>
          <w:lang w:eastAsia="ar-SA"/>
        </w:rPr>
        <w:t xml:space="preserve"> y sub numerales</w:t>
      </w:r>
      <w:r w:rsidRPr="00904A11">
        <w:rPr>
          <w:rFonts w:ascii="Montserrat" w:hAnsi="Montserrat" w:cs="Arial"/>
          <w:noProof/>
          <w:color w:val="FF0000"/>
          <w:sz w:val="20"/>
          <w:szCs w:val="20"/>
          <w:lang w:eastAsia="ar-SA"/>
        </w:rPr>
        <w:t xml:space="preserve"> </w:t>
      </w:r>
      <w:r w:rsidRPr="00445349">
        <w:rPr>
          <w:rFonts w:ascii="Montserrat" w:hAnsi="Montserrat" w:cs="Arial"/>
          <w:noProof/>
          <w:sz w:val="20"/>
          <w:szCs w:val="20"/>
          <w:lang w:eastAsia="ar-SA"/>
        </w:rPr>
        <w:t>de la Convocatoria, así como los que se deriven del acto de la junta de aclaraciones y que con motivo de dicho incumplimiento se afecte la solvencia de la propuesta, observando que exista congruencia en la información proporcionada.</w:t>
      </w:r>
    </w:p>
    <w:p w14:paraId="689CE523" w14:textId="77777777" w:rsidR="007849C0" w:rsidRPr="00445349" w:rsidRDefault="007849C0" w:rsidP="0063482A">
      <w:pPr>
        <w:tabs>
          <w:tab w:val="left" w:pos="2001"/>
        </w:tabs>
        <w:suppressAutoHyphens/>
        <w:ind w:left="709" w:right="49"/>
        <w:jc w:val="both"/>
        <w:rPr>
          <w:rFonts w:ascii="Montserrat" w:hAnsi="Montserrat" w:cs="Arial"/>
          <w:noProof/>
          <w:sz w:val="20"/>
          <w:szCs w:val="20"/>
          <w:lang w:eastAsia="ar-SA"/>
        </w:rPr>
      </w:pPr>
    </w:p>
    <w:p w14:paraId="660F540B" w14:textId="6F3EAC2B" w:rsidR="007849C0" w:rsidRPr="00445349" w:rsidRDefault="007849C0" w:rsidP="0063482A">
      <w:pPr>
        <w:suppressAutoHyphens/>
        <w:ind w:left="709"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00247BBD" w:rsidRPr="00C6676E">
        <w:rPr>
          <w:rFonts w:ascii="Montserrat" w:hAnsi="Montserrat" w:cs="Arial"/>
          <w:b/>
          <w:noProof/>
          <w:sz w:val="20"/>
          <w:szCs w:val="20"/>
          <w:lang w:val="es-ES_tradnl" w:eastAsia="ar-SA"/>
        </w:rPr>
        <w:t>1</w:t>
      </w:r>
      <w:r w:rsidR="00EC5C51">
        <w:rPr>
          <w:rFonts w:ascii="Montserrat" w:hAnsi="Montserrat" w:cs="Arial"/>
          <w:b/>
          <w:noProof/>
          <w:sz w:val="20"/>
          <w:szCs w:val="20"/>
          <w:lang w:val="es-ES_tradnl" w:eastAsia="ar-SA"/>
        </w:rPr>
        <w:t>3</w:t>
      </w:r>
      <w:r w:rsidR="00247BBD" w:rsidRPr="00C6676E">
        <w:rPr>
          <w:rFonts w:ascii="Montserrat" w:hAnsi="Montserrat" w:cs="Arial"/>
          <w:b/>
          <w:noProof/>
          <w:sz w:val="20"/>
          <w:szCs w:val="20"/>
          <w:lang w:val="es-ES_tradnl" w:eastAsia="ar-SA"/>
        </w:rPr>
        <w:t xml:space="preserve"> y</w:t>
      </w:r>
      <w:r w:rsidR="00247BBD" w:rsidRPr="005451CA">
        <w:rPr>
          <w:rFonts w:ascii="Montserrat" w:hAnsi="Montserrat" w:cs="Arial"/>
          <w:b/>
          <w:noProof/>
          <w:sz w:val="20"/>
          <w:szCs w:val="20"/>
          <w:lang w:val="es-ES_tradnl" w:eastAsia="ar-SA"/>
        </w:rPr>
        <w:t xml:space="preserve"> sub numerales</w:t>
      </w:r>
      <w:r w:rsidRPr="00C9300E">
        <w:rPr>
          <w:rFonts w:ascii="Montserrat" w:hAnsi="Montserrat" w:cs="Arial"/>
          <w:noProof/>
          <w:sz w:val="20"/>
          <w:szCs w:val="20"/>
          <w:lang w:val="es-ES_tradnl" w:eastAsia="ar-SA"/>
        </w:rPr>
        <w:t xml:space="preserve"> se verificará que sea congruente con la información proporcionada en el </w:t>
      </w:r>
      <w:r w:rsidR="009C32F5" w:rsidRPr="00C6676E">
        <w:rPr>
          <w:rFonts w:ascii="Montserrat" w:hAnsi="Montserrat" w:cs="Arial"/>
          <w:b/>
          <w:noProof/>
          <w:sz w:val="20"/>
          <w:szCs w:val="20"/>
          <w:lang w:val="es-ES_tradnl" w:eastAsia="ar-SA"/>
        </w:rPr>
        <w:t xml:space="preserve">ANEXO </w:t>
      </w:r>
      <w:r w:rsidR="00EE6323" w:rsidRPr="00C6676E">
        <w:rPr>
          <w:rFonts w:ascii="Montserrat" w:hAnsi="Montserrat" w:cs="Arial"/>
          <w:b/>
          <w:noProof/>
          <w:sz w:val="20"/>
          <w:szCs w:val="20"/>
          <w:lang w:val="es-ES_tradnl" w:eastAsia="ar-SA"/>
        </w:rPr>
        <w:t>X</w:t>
      </w:r>
      <w:r w:rsidR="00087BFC" w:rsidRPr="00C6676E">
        <w:rPr>
          <w:rFonts w:ascii="Montserrat" w:hAnsi="Montserrat" w:cs="Arial"/>
          <w:b/>
          <w:noProof/>
          <w:sz w:val="20"/>
          <w:szCs w:val="20"/>
          <w:lang w:val="es-ES_tradnl" w:eastAsia="ar-SA"/>
        </w:rPr>
        <w:t>VII</w:t>
      </w:r>
      <w:r w:rsidRPr="00C6676E">
        <w:rPr>
          <w:rFonts w:ascii="Montserrat" w:hAnsi="Montserrat" w:cs="Arial"/>
          <w:noProof/>
          <w:sz w:val="20"/>
          <w:szCs w:val="20"/>
          <w:lang w:val="es-ES_tradnl" w:eastAsia="ar-SA"/>
        </w:rPr>
        <w:t>.</w:t>
      </w:r>
    </w:p>
    <w:p w14:paraId="75180C26" w14:textId="77777777" w:rsidR="007849C0" w:rsidRPr="00445349" w:rsidRDefault="007849C0" w:rsidP="0063482A">
      <w:pPr>
        <w:suppressAutoHyphens/>
        <w:ind w:left="709" w:right="49"/>
        <w:jc w:val="both"/>
        <w:rPr>
          <w:rFonts w:ascii="Montserrat" w:hAnsi="Montserrat" w:cs="Arial"/>
          <w:b/>
          <w:noProof/>
          <w:sz w:val="20"/>
          <w:szCs w:val="20"/>
          <w:lang w:val="es-ES_tradnl" w:eastAsia="ar-SA"/>
        </w:rPr>
      </w:pPr>
    </w:p>
    <w:p w14:paraId="36970C0F" w14:textId="449B3054" w:rsidR="007849C0" w:rsidRPr="00C9300E" w:rsidRDefault="007849C0" w:rsidP="0063482A">
      <w:pPr>
        <w:suppressAutoHyphens/>
        <w:ind w:left="709"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numeral</w:t>
      </w:r>
      <w:r w:rsidR="005451CA">
        <w:rPr>
          <w:rFonts w:ascii="Montserrat" w:hAnsi="Montserrat" w:cs="Arial"/>
          <w:noProof/>
          <w:sz w:val="20"/>
          <w:szCs w:val="20"/>
          <w:lang w:val="es-ES_tradnl" w:eastAsia="ar-SA"/>
        </w:rPr>
        <w:t xml:space="preserve"> </w:t>
      </w:r>
      <w:r w:rsidR="005451CA" w:rsidRPr="009A3F72">
        <w:rPr>
          <w:rFonts w:ascii="Montserrat" w:hAnsi="Montserrat" w:cs="Arial"/>
          <w:b/>
          <w:noProof/>
          <w:sz w:val="20"/>
          <w:szCs w:val="20"/>
          <w:lang w:val="es-ES_tradnl" w:eastAsia="ar-SA"/>
        </w:rPr>
        <w:t>1</w:t>
      </w:r>
      <w:r w:rsidR="00EC5C51">
        <w:rPr>
          <w:rFonts w:ascii="Montserrat" w:hAnsi="Montserrat" w:cs="Arial"/>
          <w:b/>
          <w:noProof/>
          <w:sz w:val="20"/>
          <w:szCs w:val="20"/>
          <w:lang w:val="es-ES_tradnl" w:eastAsia="ar-SA"/>
        </w:rPr>
        <w:t>3</w:t>
      </w:r>
      <w:r w:rsidR="005451CA" w:rsidRPr="009A3F72">
        <w:rPr>
          <w:rFonts w:ascii="Montserrat" w:hAnsi="Montserrat" w:cs="Arial"/>
          <w:b/>
          <w:noProof/>
          <w:sz w:val="20"/>
          <w:szCs w:val="20"/>
          <w:lang w:val="es-ES_tradnl" w:eastAsia="ar-SA"/>
        </w:rPr>
        <w:t>.5</w:t>
      </w:r>
    </w:p>
    <w:p w14:paraId="5BB677D6" w14:textId="77777777" w:rsidR="007849C0" w:rsidRPr="00445349" w:rsidRDefault="007849C0" w:rsidP="0063482A">
      <w:pPr>
        <w:suppressAutoHyphens/>
        <w:ind w:left="709" w:right="49"/>
        <w:jc w:val="both"/>
        <w:rPr>
          <w:rFonts w:ascii="Montserrat" w:hAnsi="Montserrat" w:cs="Arial"/>
          <w:noProof/>
          <w:sz w:val="20"/>
          <w:szCs w:val="20"/>
          <w:lang w:val="es-ES_tradnl" w:eastAsia="ar-SA"/>
        </w:rPr>
      </w:pPr>
    </w:p>
    <w:p w14:paraId="02202529" w14:textId="1099E215" w:rsidR="007849C0" w:rsidRPr="00445349" w:rsidRDefault="007849C0" w:rsidP="0063482A">
      <w:pPr>
        <w:suppressAutoHyphens/>
        <w:ind w:left="709"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 en el Sistema Compra</w:t>
      </w:r>
      <w:r w:rsidR="00EB3B03">
        <w:rPr>
          <w:rFonts w:ascii="Montserrat" w:hAnsi="Montserrat" w:cs="Arial"/>
          <w:noProof/>
          <w:sz w:val="20"/>
          <w:szCs w:val="20"/>
          <w:lang w:val="es-ES_tradnl" w:eastAsia="ar-SA"/>
        </w:rPr>
        <w:t>s MX</w:t>
      </w:r>
      <w:r w:rsidRPr="00445349">
        <w:rPr>
          <w:rFonts w:ascii="Montserrat" w:hAnsi="Montserrat" w:cs="Arial"/>
          <w:noProof/>
          <w:sz w:val="20"/>
          <w:szCs w:val="20"/>
          <w:lang w:val="es-ES_tradnl" w:eastAsia="ar-SA"/>
        </w:rPr>
        <w:t xml:space="preserve"> la relación de las personas que se encuentren impedidas de formalizar </w:t>
      </w:r>
      <w:r w:rsidRPr="00445349">
        <w:rPr>
          <w:rFonts w:ascii="Montserrat" w:hAnsi="Montserrat" w:cs="Arial"/>
          <w:noProof/>
          <w:sz w:val="20"/>
          <w:szCs w:val="20"/>
          <w:lang w:val="es-ES_tradnl" w:eastAsia="ar-SA"/>
        </w:rPr>
        <w:lastRenderedPageBreak/>
        <w:t xml:space="preserve">contrato con el </w:t>
      </w:r>
      <w:r w:rsidR="00B8109D" w:rsidRPr="00445349">
        <w:rPr>
          <w:rFonts w:ascii="Montserrat" w:hAnsi="Montserrat" w:cs="Arial"/>
          <w:noProof/>
          <w:sz w:val="20"/>
          <w:szCs w:val="20"/>
          <w:lang w:val="es-ES_tradnl" w:eastAsia="ar-SA"/>
        </w:rPr>
        <w:t>IMSS</w:t>
      </w:r>
      <w:r w:rsidRPr="00445349">
        <w:rPr>
          <w:rFonts w:ascii="Montserrat" w:hAnsi="Montserrat" w:cs="Arial"/>
          <w:noProof/>
          <w:sz w:val="20"/>
          <w:szCs w:val="20"/>
          <w:lang w:val="es-ES_tradnl" w:eastAsia="ar-SA"/>
        </w:rPr>
        <w:t xml:space="preserve"> conforme a lo dispuesto en </w:t>
      </w:r>
      <w:r w:rsidR="0053598C">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Pr="0053598C">
        <w:rPr>
          <w:rFonts w:ascii="Montserrat" w:hAnsi="Montserrat" w:cs="Arial"/>
          <w:noProof/>
          <w:sz w:val="20"/>
          <w:szCs w:val="20"/>
          <w:lang w:val="es-ES_tradnl" w:eastAsia="ar-SA"/>
        </w:rPr>
        <w:t xml:space="preserve">artículo </w:t>
      </w:r>
      <w:r w:rsidR="009A3F72">
        <w:rPr>
          <w:rFonts w:ascii="Montserrat" w:hAnsi="Montserrat" w:cs="Arial"/>
          <w:noProof/>
          <w:sz w:val="20"/>
          <w:szCs w:val="20"/>
          <w:lang w:val="es-ES_tradnl" w:eastAsia="ar-SA"/>
        </w:rPr>
        <w:t>71</w:t>
      </w:r>
      <w:r w:rsidRPr="00445349">
        <w:rPr>
          <w:rFonts w:ascii="Montserrat" w:hAnsi="Montserrat" w:cs="Arial"/>
          <w:noProof/>
          <w:sz w:val="20"/>
          <w:szCs w:val="20"/>
          <w:lang w:val="es-ES_tradnl" w:eastAsia="ar-SA"/>
        </w:rPr>
        <w:t xml:space="preserve"> </w:t>
      </w:r>
      <w:r w:rsidR="00841832" w:rsidRPr="00445349">
        <w:rPr>
          <w:rFonts w:ascii="Montserrat" w:hAnsi="Montserrat" w:cs="Arial"/>
          <w:noProof/>
          <w:sz w:val="20"/>
          <w:szCs w:val="20"/>
          <w:lang w:val="es-ES_tradnl" w:eastAsia="ar-SA"/>
        </w:rPr>
        <w:t xml:space="preserve">de la </w:t>
      </w:r>
      <w:r w:rsidRPr="00445349">
        <w:rPr>
          <w:rFonts w:ascii="Montserrat" w:hAnsi="Montserrat" w:cs="Arial"/>
          <w:noProof/>
          <w:sz w:val="20"/>
          <w:szCs w:val="20"/>
          <w:lang w:val="es-ES_tradnl" w:eastAsia="ar-SA"/>
        </w:rPr>
        <w:t>LAAASP, que consta en el sistema electrónico de Compra</w:t>
      </w:r>
      <w:r w:rsidR="00EB3B03">
        <w:rPr>
          <w:rFonts w:ascii="Montserrat" w:hAnsi="Montserrat" w:cs="Arial"/>
          <w:noProof/>
          <w:sz w:val="20"/>
          <w:szCs w:val="20"/>
          <w:lang w:val="es-ES_tradnl" w:eastAsia="ar-SA"/>
        </w:rPr>
        <w:t>s MX</w:t>
      </w:r>
      <w:r w:rsidRPr="00445349">
        <w:rPr>
          <w:rFonts w:ascii="Montserrat" w:hAnsi="Montserrat" w:cs="Arial"/>
          <w:noProof/>
          <w:sz w:val="20"/>
          <w:szCs w:val="20"/>
          <w:lang w:val="es-ES_tradnl" w:eastAsia="ar-SA"/>
        </w:rPr>
        <w:t>.</w:t>
      </w:r>
    </w:p>
    <w:p w14:paraId="263E5643" w14:textId="77777777" w:rsidR="007849C0" w:rsidRPr="00445349" w:rsidRDefault="007849C0" w:rsidP="0063482A">
      <w:pPr>
        <w:suppressAutoHyphens/>
        <w:ind w:left="709" w:right="49"/>
        <w:jc w:val="both"/>
        <w:rPr>
          <w:rFonts w:ascii="Montserrat" w:hAnsi="Montserrat" w:cs="Arial"/>
          <w:noProof/>
          <w:sz w:val="20"/>
          <w:szCs w:val="20"/>
          <w:lang w:val="es-ES_tradnl" w:eastAsia="ar-SA"/>
        </w:rPr>
      </w:pPr>
    </w:p>
    <w:p w14:paraId="407FFCF1" w14:textId="0C8166D0" w:rsidR="007849C0" w:rsidRPr="00445349" w:rsidRDefault="007849C0" w:rsidP="0063482A">
      <w:pPr>
        <w:suppressAutoHyphens/>
        <w:ind w:left="709"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numeral</w:t>
      </w:r>
      <w:r w:rsidR="005451CA">
        <w:rPr>
          <w:rFonts w:ascii="Montserrat" w:hAnsi="Montserrat" w:cs="Arial"/>
          <w:noProof/>
          <w:sz w:val="20"/>
          <w:szCs w:val="20"/>
          <w:lang w:val="es-ES_tradnl" w:eastAsia="ar-SA"/>
        </w:rPr>
        <w:t xml:space="preserve"> </w:t>
      </w:r>
      <w:r w:rsidR="005451CA" w:rsidRPr="009A3F72">
        <w:rPr>
          <w:rFonts w:ascii="Montserrat" w:hAnsi="Montserrat" w:cs="Arial"/>
          <w:b/>
          <w:noProof/>
          <w:sz w:val="20"/>
          <w:szCs w:val="20"/>
          <w:lang w:val="es-ES_tradnl" w:eastAsia="ar-SA"/>
        </w:rPr>
        <w:t>1</w:t>
      </w:r>
      <w:r w:rsidR="00EC5C51">
        <w:rPr>
          <w:rFonts w:ascii="Montserrat" w:hAnsi="Montserrat" w:cs="Arial"/>
          <w:b/>
          <w:noProof/>
          <w:sz w:val="20"/>
          <w:szCs w:val="20"/>
          <w:lang w:val="es-ES_tradnl" w:eastAsia="ar-SA"/>
        </w:rPr>
        <w:t>3</w:t>
      </w:r>
      <w:r w:rsidR="005451CA" w:rsidRPr="009A3F72">
        <w:rPr>
          <w:rFonts w:ascii="Montserrat" w:hAnsi="Montserrat" w:cs="Arial"/>
          <w:b/>
          <w:noProof/>
          <w:sz w:val="20"/>
          <w:szCs w:val="20"/>
          <w:lang w:val="es-ES_tradnl" w:eastAsia="ar-SA"/>
        </w:rPr>
        <w:t>.6</w:t>
      </w:r>
      <w:r w:rsidR="005451CA">
        <w:rPr>
          <w:rFonts w:ascii="Montserrat" w:hAnsi="Montserrat" w:cs="Arial"/>
          <w:noProof/>
          <w:sz w:val="20"/>
          <w:szCs w:val="20"/>
          <w:lang w:val="es-ES_tradnl" w:eastAsia="ar-SA"/>
        </w:rPr>
        <w:t>,</w:t>
      </w:r>
      <w:r w:rsidRPr="00EE6323">
        <w:rPr>
          <w:rFonts w:ascii="Montserrat" w:hAnsi="Montserrat" w:cs="Arial"/>
          <w:noProof/>
          <w:sz w:val="20"/>
          <w:szCs w:val="20"/>
          <w:lang w:val="es-ES_tradnl" w:eastAsia="ar-SA"/>
        </w:rPr>
        <w:t xml:space="preserve"> contenga</w:t>
      </w:r>
      <w:r w:rsidRPr="00445349">
        <w:rPr>
          <w:rFonts w:ascii="Montserrat" w:hAnsi="Montserrat" w:cs="Arial"/>
          <w:noProof/>
          <w:sz w:val="20"/>
          <w:szCs w:val="20"/>
          <w:lang w:val="es-ES_tradnl" w:eastAsia="ar-SA"/>
        </w:rPr>
        <w:t xml:space="preserve"> la información solicitada.</w:t>
      </w:r>
    </w:p>
    <w:p w14:paraId="091787AA" w14:textId="77777777" w:rsidR="007849C0" w:rsidRPr="00445349" w:rsidRDefault="007849C0" w:rsidP="0063482A">
      <w:pPr>
        <w:suppressAutoHyphens/>
        <w:ind w:left="709" w:right="49"/>
        <w:jc w:val="both"/>
        <w:rPr>
          <w:rFonts w:ascii="Montserrat" w:hAnsi="Montserrat" w:cs="Arial"/>
          <w:noProof/>
          <w:sz w:val="20"/>
          <w:szCs w:val="20"/>
          <w:lang w:val="es-ES_tradnl" w:eastAsia="ar-SA"/>
        </w:rPr>
      </w:pPr>
    </w:p>
    <w:p w14:paraId="66BC3DA0" w14:textId="77777777" w:rsidR="007849C0" w:rsidRPr="00445349" w:rsidRDefault="007849C0" w:rsidP="0063482A">
      <w:pPr>
        <w:suppressAutoHyphens/>
        <w:ind w:left="709"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009C32F5" w:rsidRPr="00332DF7">
        <w:rPr>
          <w:rFonts w:ascii="Montserrat" w:hAnsi="Montserrat" w:cs="Arial"/>
          <w:b/>
          <w:noProof/>
          <w:sz w:val="20"/>
          <w:szCs w:val="20"/>
          <w:lang w:val="es-ES_tradnl" w:eastAsia="ar-SA"/>
        </w:rPr>
        <w:t xml:space="preserve">ANEXO </w:t>
      </w:r>
      <w:r w:rsidRPr="00332DF7">
        <w:rPr>
          <w:rFonts w:ascii="Montserrat" w:hAnsi="Montserrat" w:cs="Arial"/>
          <w:b/>
          <w:noProof/>
          <w:sz w:val="20"/>
          <w:szCs w:val="20"/>
          <w:lang w:val="es-ES_tradnl" w:eastAsia="ar-SA"/>
        </w:rPr>
        <w:t>I</w:t>
      </w:r>
      <w:r w:rsidR="00EE6323" w:rsidRPr="00332DF7">
        <w:rPr>
          <w:rFonts w:ascii="Montserrat" w:hAnsi="Montserrat" w:cs="Arial"/>
          <w:b/>
          <w:noProof/>
          <w:sz w:val="20"/>
          <w:szCs w:val="20"/>
          <w:lang w:val="es-ES_tradnl" w:eastAsia="ar-SA"/>
        </w:rPr>
        <w:t>X</w:t>
      </w:r>
      <w:r w:rsidR="009C32F5" w:rsidRPr="00C9300E">
        <w:rPr>
          <w:rFonts w:ascii="Montserrat" w:hAnsi="Montserrat" w:cs="Arial"/>
          <w:noProof/>
          <w:sz w:val="20"/>
          <w:szCs w:val="20"/>
          <w:lang w:val="es-ES_tradnl" w:eastAsia="ar-SA"/>
        </w:rPr>
        <w:t>,</w:t>
      </w:r>
      <w:r w:rsidR="009C32F5">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sidR="009C32F5">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Pr="00445349">
        <w:rPr>
          <w:rFonts w:ascii="Montserrat" w:hAnsi="Montserrat" w:cs="Arial"/>
          <w:noProof/>
          <w:sz w:val="20"/>
          <w:szCs w:val="20"/>
          <w:lang w:val="es-ES_tradnl" w:eastAsia="ar-SA"/>
        </w:rPr>
        <w:t xml:space="preserve"> del MAAGMAASSP.</w:t>
      </w:r>
    </w:p>
    <w:p w14:paraId="5E951E28" w14:textId="77777777" w:rsidR="007849C0" w:rsidRDefault="007849C0" w:rsidP="003F491F">
      <w:pPr>
        <w:suppressAutoHyphens/>
        <w:ind w:right="49"/>
        <w:jc w:val="both"/>
        <w:rPr>
          <w:rFonts w:ascii="Montserrat" w:hAnsi="Montserrat" w:cs="Arial"/>
          <w:noProof/>
          <w:sz w:val="20"/>
          <w:szCs w:val="20"/>
          <w:lang w:val="es-ES_tradnl" w:eastAsia="ar-SA"/>
        </w:rPr>
      </w:pPr>
    </w:p>
    <w:p w14:paraId="19B2C81D" w14:textId="77777777" w:rsidR="00546F8C" w:rsidRPr="00445349" w:rsidRDefault="00546F8C" w:rsidP="00394841">
      <w:pPr>
        <w:pStyle w:val="Ttulo2"/>
        <w:numPr>
          <w:ilvl w:val="1"/>
          <w:numId w:val="46"/>
        </w:numPr>
        <w:tabs>
          <w:tab w:val="left" w:pos="993"/>
        </w:tabs>
        <w:spacing w:before="0" w:after="0"/>
        <w:ind w:right="49" w:hanging="436"/>
        <w:rPr>
          <w:rFonts w:ascii="Montserrat" w:hAnsi="Montserrat" w:cs="Arial"/>
          <w:i w:val="0"/>
          <w:sz w:val="20"/>
          <w:lang w:val="es-ES_tradnl"/>
        </w:rPr>
      </w:pPr>
      <w:bookmarkStart w:id="118" w:name="_Toc203404079"/>
      <w:r w:rsidRPr="00445349">
        <w:rPr>
          <w:rFonts w:ascii="Montserrat" w:hAnsi="Montserrat" w:cs="Arial"/>
          <w:i w:val="0"/>
          <w:sz w:val="20"/>
          <w:lang w:val="es-ES_tradnl"/>
        </w:rPr>
        <w:t xml:space="preserve">Criterios </w:t>
      </w:r>
      <w:r w:rsidR="00F26DAA" w:rsidRPr="00445349">
        <w:rPr>
          <w:rFonts w:ascii="Montserrat" w:hAnsi="Montserrat" w:cs="Arial"/>
          <w:i w:val="0"/>
          <w:sz w:val="20"/>
          <w:lang w:val="es-ES_tradnl"/>
        </w:rPr>
        <w:t>de evaluación de la prop</w:t>
      </w:r>
      <w:r w:rsidR="00D51830" w:rsidRPr="00445349">
        <w:rPr>
          <w:rFonts w:ascii="Montserrat" w:hAnsi="Montserrat" w:cs="Arial"/>
          <w:i w:val="0"/>
          <w:sz w:val="20"/>
          <w:lang w:val="es-ES_tradnl"/>
        </w:rPr>
        <w:t>uesta</w:t>
      </w:r>
      <w:r w:rsidR="00F26DAA" w:rsidRPr="00445349">
        <w:rPr>
          <w:rFonts w:ascii="Montserrat" w:hAnsi="Montserrat" w:cs="Arial"/>
          <w:i w:val="0"/>
          <w:sz w:val="20"/>
          <w:lang w:val="es-ES_tradnl"/>
        </w:rPr>
        <w:t xml:space="preserve"> </w:t>
      </w:r>
      <w:r w:rsidR="007849C0" w:rsidRPr="00445349">
        <w:rPr>
          <w:rFonts w:ascii="Montserrat" w:hAnsi="Montserrat" w:cs="Arial"/>
          <w:i w:val="0"/>
          <w:sz w:val="20"/>
          <w:lang w:val="es-ES_tradnl"/>
        </w:rPr>
        <w:t>técnica</w:t>
      </w:r>
      <w:r w:rsidR="00F840CB" w:rsidRPr="00445349">
        <w:rPr>
          <w:rFonts w:ascii="Montserrat" w:hAnsi="Montserrat" w:cs="Arial"/>
          <w:i w:val="0"/>
          <w:sz w:val="20"/>
          <w:lang w:val="es-ES_tradnl"/>
        </w:rPr>
        <w:t>.</w:t>
      </w:r>
      <w:bookmarkEnd w:id="118"/>
    </w:p>
    <w:p w14:paraId="7AB3C35E" w14:textId="77777777" w:rsidR="00A82CDD" w:rsidRDefault="00A82CDD" w:rsidP="003F491F">
      <w:pPr>
        <w:rPr>
          <w:rFonts w:ascii="Montserrat" w:hAnsi="Montserrat" w:cs="Arial"/>
          <w:noProof/>
          <w:sz w:val="20"/>
          <w:szCs w:val="20"/>
          <w:lang w:val="es-ES_tradnl" w:eastAsia="ar-SA"/>
        </w:rPr>
      </w:pPr>
    </w:p>
    <w:p w14:paraId="432E3356" w14:textId="786798F9" w:rsidR="002E4710" w:rsidRPr="002E4710" w:rsidRDefault="002E4710" w:rsidP="002E4710">
      <w:pPr>
        <w:ind w:left="709"/>
        <w:jc w:val="both"/>
        <w:rPr>
          <w:rStyle w:val="Refdecomentario"/>
          <w:rFonts w:ascii="Montserrat" w:hAnsi="Montserrat" w:cs="Arial"/>
          <w:sz w:val="20"/>
          <w:szCs w:val="20"/>
        </w:rPr>
      </w:pPr>
      <w:r w:rsidRPr="002E4710">
        <w:rPr>
          <w:rStyle w:val="Refdecomentario"/>
          <w:rFonts w:ascii="Montserrat" w:hAnsi="Montserrat" w:cs="Arial"/>
          <w:sz w:val="20"/>
          <w:szCs w:val="20"/>
        </w:rPr>
        <w:t xml:space="preserve">Con fundamento en el artículo </w:t>
      </w:r>
      <w:r w:rsidR="00B34FA2">
        <w:rPr>
          <w:rStyle w:val="Refdecomentario"/>
          <w:rFonts w:ascii="Montserrat" w:hAnsi="Montserrat" w:cs="Arial"/>
          <w:sz w:val="20"/>
          <w:szCs w:val="20"/>
        </w:rPr>
        <w:t>47</w:t>
      </w:r>
      <w:r w:rsidRPr="002E4710">
        <w:rPr>
          <w:rStyle w:val="Refdecomentario"/>
          <w:rFonts w:ascii="Montserrat" w:hAnsi="Montserrat" w:cs="Arial"/>
          <w:sz w:val="20"/>
          <w:szCs w:val="20"/>
        </w:rPr>
        <w:t xml:space="preserve"> </w:t>
      </w:r>
      <w:r w:rsidR="00B34FA2">
        <w:rPr>
          <w:rStyle w:val="Refdecomentario"/>
          <w:rFonts w:ascii="Montserrat" w:hAnsi="Montserrat" w:cs="Arial"/>
          <w:sz w:val="20"/>
          <w:szCs w:val="20"/>
        </w:rPr>
        <w:t xml:space="preserve">y 48 </w:t>
      </w:r>
      <w:r w:rsidRPr="002E4710">
        <w:rPr>
          <w:rStyle w:val="Refdecomentario"/>
          <w:rFonts w:ascii="Montserrat" w:hAnsi="Montserrat" w:cs="Arial"/>
          <w:sz w:val="20"/>
          <w:szCs w:val="20"/>
        </w:rPr>
        <w:t xml:space="preserve">de </w:t>
      </w:r>
      <w:r w:rsidR="00B34FA2">
        <w:rPr>
          <w:rStyle w:val="Refdecomentario"/>
          <w:rFonts w:ascii="Montserrat" w:hAnsi="Montserrat" w:cs="Arial"/>
          <w:sz w:val="20"/>
          <w:szCs w:val="20"/>
        </w:rPr>
        <w:t xml:space="preserve">la </w:t>
      </w:r>
      <w:r w:rsidRPr="002E4710">
        <w:rPr>
          <w:rStyle w:val="Refdecomentario"/>
          <w:rFonts w:ascii="Montserrat" w:hAnsi="Montserrat" w:cs="Arial"/>
          <w:sz w:val="20"/>
          <w:szCs w:val="20"/>
        </w:rPr>
        <w:t xml:space="preserve">LAASSP, las proposiciones que se reciban en el acto de presentación y apertura de proposiciones, se evaluaran a través del criterio </w:t>
      </w:r>
      <w:r w:rsidRPr="002E4710">
        <w:rPr>
          <w:rStyle w:val="Refdecomentario"/>
          <w:rFonts w:ascii="Montserrat" w:hAnsi="Montserrat" w:cs="Arial"/>
          <w:b/>
          <w:sz w:val="20"/>
          <w:szCs w:val="20"/>
        </w:rPr>
        <w:t>binario</w:t>
      </w:r>
      <w:r w:rsidRPr="002E4710">
        <w:rPr>
          <w:rStyle w:val="Refdecomentario"/>
          <w:rFonts w:ascii="Montserrat" w:hAnsi="Montserrat" w:cs="Arial"/>
          <w:sz w:val="20"/>
          <w:szCs w:val="20"/>
        </w:rPr>
        <w:t xml:space="preserve">. </w:t>
      </w:r>
    </w:p>
    <w:p w14:paraId="5E743D7C" w14:textId="77777777" w:rsidR="002E4710" w:rsidRPr="002E4710" w:rsidRDefault="002E4710" w:rsidP="002E4710">
      <w:pPr>
        <w:ind w:left="709"/>
        <w:jc w:val="both"/>
        <w:rPr>
          <w:rStyle w:val="Refdecomentario"/>
          <w:rFonts w:ascii="Montserrat" w:hAnsi="Montserrat" w:cs="Arial"/>
          <w:sz w:val="20"/>
          <w:szCs w:val="20"/>
        </w:rPr>
      </w:pPr>
    </w:p>
    <w:p w14:paraId="2C67B6AF" w14:textId="77777777" w:rsidR="002E4710" w:rsidRPr="002E4710" w:rsidRDefault="002E4710" w:rsidP="002E4710">
      <w:pPr>
        <w:ind w:left="709"/>
        <w:jc w:val="both"/>
        <w:rPr>
          <w:rStyle w:val="Refdecomentario"/>
          <w:rFonts w:ascii="Montserrat" w:hAnsi="Montserrat" w:cs="Arial"/>
          <w:sz w:val="20"/>
          <w:szCs w:val="20"/>
        </w:rPr>
      </w:pPr>
      <w:r w:rsidRPr="002E4710">
        <w:rPr>
          <w:rStyle w:val="Refdecomentario"/>
          <w:rFonts w:ascii="Montserrat" w:hAnsi="Montserrat" w:cs="Arial"/>
          <w:sz w:val="20"/>
          <w:szCs w:val="20"/>
        </w:rPr>
        <w:t>El Área Técnica realizará el análisis detallado de las ofertas técnicas bajo los siguientes criterios:</w:t>
      </w:r>
    </w:p>
    <w:p w14:paraId="21D81BFC" w14:textId="77777777" w:rsidR="002E4710" w:rsidRPr="002E4710" w:rsidRDefault="002E4710" w:rsidP="002E4710">
      <w:pPr>
        <w:ind w:left="709"/>
        <w:jc w:val="both"/>
        <w:rPr>
          <w:rStyle w:val="Refdecomentario"/>
          <w:rFonts w:ascii="Montserrat" w:hAnsi="Montserrat" w:cs="Arial"/>
          <w:sz w:val="20"/>
          <w:szCs w:val="20"/>
        </w:rPr>
      </w:pPr>
    </w:p>
    <w:p w14:paraId="7AB6662A" w14:textId="1DF96439" w:rsidR="002E4710" w:rsidRPr="002E4710" w:rsidRDefault="002E4710" w:rsidP="009D3E36">
      <w:pPr>
        <w:pStyle w:val="Prrafodelista"/>
        <w:numPr>
          <w:ilvl w:val="1"/>
          <w:numId w:val="29"/>
        </w:numPr>
        <w:ind w:left="1418" w:hanging="338"/>
        <w:jc w:val="both"/>
        <w:rPr>
          <w:rStyle w:val="Refdecomentario"/>
          <w:rFonts w:ascii="Montserrat" w:hAnsi="Montserrat" w:cs="Arial"/>
          <w:sz w:val="20"/>
          <w:szCs w:val="20"/>
        </w:rPr>
      </w:pPr>
      <w:r w:rsidRPr="002E4710">
        <w:rPr>
          <w:rStyle w:val="Refdecomentario"/>
          <w:rFonts w:ascii="Montserrat" w:hAnsi="Montserrat" w:cs="Arial"/>
          <w:sz w:val="20"/>
          <w:szCs w:val="20"/>
        </w:rPr>
        <w:t>Se corroborará la inclusión y legibilidad de la totalidad de la documentación técnica del licitante, remitida a través del sistema Compra</w:t>
      </w:r>
      <w:r w:rsidR="00EF4BB4">
        <w:rPr>
          <w:rStyle w:val="Refdecomentario"/>
          <w:rFonts w:ascii="Montserrat" w:hAnsi="Montserrat" w:cs="Arial"/>
          <w:sz w:val="20"/>
          <w:szCs w:val="20"/>
        </w:rPr>
        <w:t>s MX</w:t>
      </w:r>
      <w:r w:rsidRPr="002E4710">
        <w:rPr>
          <w:rStyle w:val="Refdecomentario"/>
          <w:rFonts w:ascii="Montserrat" w:hAnsi="Montserrat" w:cs="Arial"/>
          <w:sz w:val="20"/>
          <w:szCs w:val="20"/>
        </w:rPr>
        <w:t xml:space="preserve">, solicitada en el presente procedimiento, considerando las modificaciones que deriven de la o las juntas de aclaraciones. </w:t>
      </w:r>
    </w:p>
    <w:p w14:paraId="427A4E5F" w14:textId="77777777" w:rsidR="002E4710" w:rsidRPr="002E4710" w:rsidRDefault="002E4710" w:rsidP="002E4710">
      <w:pPr>
        <w:ind w:left="709"/>
        <w:jc w:val="both"/>
        <w:rPr>
          <w:rStyle w:val="Refdecomentario"/>
          <w:rFonts w:ascii="Montserrat" w:hAnsi="Montserrat" w:cs="Arial"/>
          <w:sz w:val="20"/>
          <w:szCs w:val="20"/>
        </w:rPr>
      </w:pPr>
    </w:p>
    <w:p w14:paraId="691D68C1" w14:textId="0DAB9840" w:rsidR="002E4710" w:rsidRPr="00EC5C51" w:rsidRDefault="002E4710" w:rsidP="009D3E36">
      <w:pPr>
        <w:pStyle w:val="Prrafodelista"/>
        <w:numPr>
          <w:ilvl w:val="1"/>
          <w:numId w:val="29"/>
        </w:numPr>
        <w:ind w:left="1418" w:hanging="338"/>
        <w:jc w:val="both"/>
        <w:rPr>
          <w:rStyle w:val="Refdecomentario"/>
          <w:rFonts w:ascii="Montserrat" w:hAnsi="Montserrat" w:cs="Arial"/>
          <w:b/>
          <w:color w:val="FF0000"/>
          <w:sz w:val="20"/>
          <w:szCs w:val="20"/>
        </w:rPr>
      </w:pPr>
      <w:r w:rsidRPr="0096648D">
        <w:rPr>
          <w:rStyle w:val="Refdecomentario"/>
          <w:rFonts w:ascii="Montserrat" w:hAnsi="Montserrat" w:cs="Arial"/>
          <w:sz w:val="20"/>
          <w:szCs w:val="20"/>
        </w:rPr>
        <w:t xml:space="preserve">Se verificará que incluyan la información, los documentos y los requisitos solicitados en Anexo Técnico y los </w:t>
      </w:r>
      <w:r w:rsidRPr="00EC5C51">
        <w:rPr>
          <w:rStyle w:val="Refdecomentario"/>
          <w:rFonts w:ascii="Montserrat" w:hAnsi="Montserrat" w:cs="Arial"/>
          <w:b/>
          <w:sz w:val="20"/>
          <w:szCs w:val="20"/>
        </w:rPr>
        <w:t>numerales</w:t>
      </w:r>
      <w:r w:rsidR="00C6676E" w:rsidRPr="00EC5C51">
        <w:rPr>
          <w:rStyle w:val="Refdecomentario"/>
          <w:rFonts w:ascii="Montserrat" w:hAnsi="Montserrat" w:cs="Arial"/>
          <w:b/>
          <w:sz w:val="20"/>
          <w:szCs w:val="20"/>
        </w:rPr>
        <w:t xml:space="preserve"> </w:t>
      </w:r>
      <w:r w:rsidR="00EC5C51" w:rsidRPr="00EC5C51">
        <w:rPr>
          <w:rStyle w:val="Refdecomentario"/>
          <w:rFonts w:ascii="Montserrat" w:hAnsi="Montserrat" w:cs="Arial"/>
          <w:b/>
          <w:sz w:val="20"/>
          <w:szCs w:val="20"/>
        </w:rPr>
        <w:t>2</w:t>
      </w:r>
      <w:r w:rsidR="00C6676E" w:rsidRPr="00EC5C51">
        <w:rPr>
          <w:rStyle w:val="Refdecomentario"/>
          <w:rFonts w:ascii="Montserrat" w:hAnsi="Montserrat" w:cs="Arial"/>
          <w:b/>
          <w:sz w:val="20"/>
          <w:szCs w:val="20"/>
        </w:rPr>
        <w:t xml:space="preserve">, </w:t>
      </w:r>
      <w:r w:rsidR="00EC5C51" w:rsidRPr="00EC5C51">
        <w:rPr>
          <w:rStyle w:val="Refdecomentario"/>
          <w:rFonts w:ascii="Montserrat" w:hAnsi="Montserrat" w:cs="Arial"/>
          <w:b/>
          <w:sz w:val="20"/>
          <w:szCs w:val="20"/>
        </w:rPr>
        <w:t>3</w:t>
      </w:r>
      <w:r w:rsidRPr="00EC5C51">
        <w:rPr>
          <w:rStyle w:val="Refdecomentario"/>
          <w:rFonts w:ascii="Montserrat" w:hAnsi="Montserrat" w:cs="Arial"/>
          <w:b/>
          <w:sz w:val="20"/>
          <w:szCs w:val="20"/>
        </w:rPr>
        <w:t>.</w:t>
      </w:r>
    </w:p>
    <w:p w14:paraId="28489094" w14:textId="77777777" w:rsidR="002E4710" w:rsidRPr="00EC5C51" w:rsidRDefault="002E4710" w:rsidP="002E4710">
      <w:pPr>
        <w:ind w:left="709"/>
        <w:jc w:val="both"/>
        <w:rPr>
          <w:rStyle w:val="Refdecomentario"/>
          <w:rFonts w:ascii="Montserrat" w:hAnsi="Montserrat" w:cs="Arial"/>
          <w:b/>
          <w:color w:val="FF0000"/>
          <w:sz w:val="20"/>
          <w:szCs w:val="20"/>
        </w:rPr>
      </w:pPr>
    </w:p>
    <w:p w14:paraId="02DF36CA" w14:textId="65B2FEAE" w:rsidR="002E4710" w:rsidRPr="0096648D" w:rsidRDefault="002E4710" w:rsidP="009D3E36">
      <w:pPr>
        <w:pStyle w:val="Prrafodelista"/>
        <w:numPr>
          <w:ilvl w:val="1"/>
          <w:numId w:val="29"/>
        </w:numPr>
        <w:ind w:left="1418" w:hanging="338"/>
        <w:jc w:val="both"/>
        <w:rPr>
          <w:rStyle w:val="Refdecomentario"/>
          <w:rFonts w:ascii="Montserrat" w:hAnsi="Montserrat" w:cs="Arial"/>
          <w:sz w:val="20"/>
          <w:szCs w:val="20"/>
        </w:rPr>
      </w:pPr>
      <w:r w:rsidRPr="0096648D">
        <w:rPr>
          <w:rStyle w:val="Refdecomentario"/>
          <w:rFonts w:ascii="Montserrat" w:hAnsi="Montserrat" w:cs="Arial"/>
          <w:sz w:val="20"/>
          <w:szCs w:val="20"/>
        </w:rPr>
        <w:t xml:space="preserve">Se verificará documentalmente que lo ofertado cumpla con las especificaciones técnicas y requisitos solicitados en el </w:t>
      </w:r>
      <w:r w:rsidRPr="0096648D">
        <w:rPr>
          <w:rStyle w:val="Refdecomentario"/>
          <w:rFonts w:ascii="Montserrat" w:hAnsi="Montserrat" w:cs="Arial"/>
          <w:b/>
          <w:sz w:val="20"/>
          <w:szCs w:val="20"/>
        </w:rPr>
        <w:t xml:space="preserve">Anexo </w:t>
      </w:r>
      <w:r w:rsidR="0096648D">
        <w:rPr>
          <w:rStyle w:val="Refdecomentario"/>
          <w:rFonts w:ascii="Montserrat" w:hAnsi="Montserrat" w:cs="Arial"/>
          <w:b/>
          <w:sz w:val="20"/>
          <w:szCs w:val="20"/>
        </w:rPr>
        <w:t xml:space="preserve">Técnico, </w:t>
      </w:r>
      <w:r w:rsidRPr="0096648D">
        <w:rPr>
          <w:rStyle w:val="Refdecomentario"/>
          <w:rFonts w:ascii="Montserrat" w:hAnsi="Montserrat" w:cs="Arial"/>
          <w:sz w:val="20"/>
          <w:szCs w:val="20"/>
        </w:rPr>
        <w:t>así como con aquellos que resulten de la junta de aclaraciones.</w:t>
      </w:r>
    </w:p>
    <w:p w14:paraId="48459FA0" w14:textId="77777777" w:rsidR="002E4710" w:rsidRPr="0096648D" w:rsidRDefault="002E4710" w:rsidP="002E4710">
      <w:pPr>
        <w:ind w:left="709"/>
        <w:jc w:val="both"/>
        <w:rPr>
          <w:rStyle w:val="Refdecomentario"/>
          <w:rFonts w:ascii="Montserrat" w:hAnsi="Montserrat" w:cs="Arial"/>
          <w:sz w:val="20"/>
          <w:szCs w:val="20"/>
        </w:rPr>
      </w:pPr>
    </w:p>
    <w:p w14:paraId="32099877" w14:textId="5BE4E670" w:rsidR="002E4710" w:rsidRPr="009D3E36" w:rsidRDefault="002E4710" w:rsidP="009D3E36">
      <w:pPr>
        <w:pStyle w:val="Prrafodelista"/>
        <w:numPr>
          <w:ilvl w:val="1"/>
          <w:numId w:val="29"/>
        </w:numPr>
        <w:ind w:left="1418" w:hanging="338"/>
        <w:jc w:val="both"/>
        <w:rPr>
          <w:rStyle w:val="Refdecomentario"/>
          <w:rFonts w:ascii="Montserrat" w:hAnsi="Montserrat" w:cs="Arial"/>
          <w:sz w:val="20"/>
          <w:szCs w:val="20"/>
        </w:rPr>
      </w:pPr>
      <w:r w:rsidRPr="0096648D">
        <w:rPr>
          <w:rStyle w:val="Refdecomentario"/>
          <w:rFonts w:ascii="Montserrat" w:hAnsi="Montserrat" w:cs="Arial"/>
          <w:sz w:val="20"/>
          <w:szCs w:val="20"/>
        </w:rPr>
        <w:t>Se verificará que presenten la totalidad de los escritos y documentos obligatorios que afectan la solvencia de las proposiciones requeridos en el apartado</w:t>
      </w:r>
      <w:r w:rsidR="009D3E36" w:rsidRPr="0096648D">
        <w:rPr>
          <w:rStyle w:val="Refdecomentario"/>
          <w:rFonts w:ascii="Montserrat" w:hAnsi="Montserrat" w:cs="Arial"/>
          <w:b/>
          <w:sz w:val="20"/>
          <w:szCs w:val="20"/>
        </w:rPr>
        <w:t xml:space="preserve"> </w:t>
      </w:r>
      <w:r w:rsidR="00EC5C51">
        <w:rPr>
          <w:rStyle w:val="Refdecomentario"/>
          <w:rFonts w:ascii="Montserrat" w:hAnsi="Montserrat" w:cs="Arial"/>
          <w:b/>
          <w:sz w:val="20"/>
          <w:szCs w:val="20"/>
        </w:rPr>
        <w:t>2</w:t>
      </w:r>
      <w:r w:rsidR="009D3E36" w:rsidRPr="0096648D">
        <w:rPr>
          <w:rStyle w:val="Refdecomentario"/>
          <w:rFonts w:ascii="Montserrat" w:hAnsi="Montserrat" w:cs="Arial"/>
          <w:b/>
          <w:sz w:val="20"/>
          <w:szCs w:val="20"/>
        </w:rPr>
        <w:t xml:space="preserve">, </w:t>
      </w:r>
      <w:r w:rsidR="00EC5C51">
        <w:rPr>
          <w:rStyle w:val="Refdecomentario"/>
          <w:rFonts w:ascii="Montserrat" w:hAnsi="Montserrat" w:cs="Arial"/>
          <w:b/>
          <w:sz w:val="20"/>
          <w:szCs w:val="20"/>
        </w:rPr>
        <w:t>3</w:t>
      </w:r>
      <w:r w:rsidR="009D3E36" w:rsidRPr="0096648D">
        <w:rPr>
          <w:rStyle w:val="Refdecomentario"/>
          <w:rFonts w:ascii="Montserrat" w:hAnsi="Montserrat" w:cs="Arial"/>
          <w:b/>
          <w:sz w:val="20"/>
          <w:szCs w:val="20"/>
        </w:rPr>
        <w:t xml:space="preserve">, </w:t>
      </w:r>
      <w:r w:rsidRPr="0096648D">
        <w:rPr>
          <w:rStyle w:val="Refdecomentario"/>
          <w:rFonts w:ascii="Montserrat" w:hAnsi="Montserrat" w:cs="Arial"/>
          <w:sz w:val="20"/>
          <w:szCs w:val="20"/>
        </w:rPr>
        <w:t>Documentación Técnica, o si éstos no se apegan a las</w:t>
      </w:r>
      <w:r w:rsidRPr="009D3E36">
        <w:rPr>
          <w:rStyle w:val="Refdecomentario"/>
          <w:rFonts w:ascii="Montserrat" w:hAnsi="Montserrat" w:cs="Arial"/>
          <w:sz w:val="20"/>
          <w:szCs w:val="20"/>
        </w:rPr>
        <w:t xml:space="preserve"> características solicitadas.</w:t>
      </w:r>
    </w:p>
    <w:p w14:paraId="352AE7D2" w14:textId="77777777" w:rsidR="002E4710" w:rsidRPr="002E4710" w:rsidRDefault="002E4710" w:rsidP="002E4710">
      <w:pPr>
        <w:ind w:left="709"/>
        <w:jc w:val="both"/>
        <w:rPr>
          <w:rStyle w:val="Refdecomentario"/>
          <w:rFonts w:ascii="Montserrat" w:hAnsi="Montserrat" w:cs="Arial"/>
          <w:sz w:val="20"/>
          <w:szCs w:val="20"/>
        </w:rPr>
      </w:pPr>
    </w:p>
    <w:p w14:paraId="06ADF321" w14:textId="46E9EABE" w:rsidR="009D3E36" w:rsidRDefault="002E4710" w:rsidP="009D3E36">
      <w:pPr>
        <w:pStyle w:val="Prrafodelista"/>
        <w:numPr>
          <w:ilvl w:val="1"/>
          <w:numId w:val="29"/>
        </w:numPr>
        <w:ind w:left="1418" w:hanging="425"/>
        <w:jc w:val="both"/>
        <w:rPr>
          <w:rStyle w:val="Refdecomentario"/>
          <w:rFonts w:ascii="Montserrat" w:hAnsi="Montserrat" w:cs="Arial"/>
          <w:sz w:val="20"/>
          <w:szCs w:val="20"/>
        </w:rPr>
      </w:pPr>
      <w:r w:rsidRPr="009D3E36">
        <w:rPr>
          <w:rStyle w:val="Refdecomentario"/>
          <w:rFonts w:ascii="Montserrat" w:hAnsi="Montserrat" w:cs="Arial"/>
          <w:sz w:val="20"/>
          <w:szCs w:val="20"/>
        </w:rPr>
        <w:t xml:space="preserve">Se verificará la descripción técnica del licitante, la cual deberá ser legible, amplia y detallada de los </w:t>
      </w:r>
      <w:r w:rsidR="009D3E36" w:rsidRPr="009D3E36">
        <w:rPr>
          <w:rStyle w:val="Refdecomentario"/>
          <w:rFonts w:ascii="Montserrat" w:hAnsi="Montserrat" w:cs="Arial"/>
          <w:sz w:val="20"/>
          <w:szCs w:val="20"/>
        </w:rPr>
        <w:t>bienes</w:t>
      </w:r>
      <w:r w:rsidRPr="009D3E36">
        <w:rPr>
          <w:rStyle w:val="Refdecomentario"/>
          <w:rFonts w:ascii="Montserrat" w:hAnsi="Montserrat" w:cs="Arial"/>
          <w:sz w:val="20"/>
          <w:szCs w:val="20"/>
        </w:rPr>
        <w:t xml:space="preserve"> ofertados, de </w:t>
      </w:r>
      <w:r w:rsidRPr="0096648D">
        <w:rPr>
          <w:rStyle w:val="Refdecomentario"/>
          <w:rFonts w:ascii="Montserrat" w:hAnsi="Montserrat" w:cs="Arial"/>
          <w:sz w:val="20"/>
          <w:szCs w:val="20"/>
        </w:rPr>
        <w:t xml:space="preserve">su </w:t>
      </w:r>
      <w:r w:rsidRPr="0096648D">
        <w:rPr>
          <w:rStyle w:val="Refdecomentario"/>
          <w:rFonts w:ascii="Montserrat" w:hAnsi="Montserrat" w:cs="Arial"/>
          <w:b/>
          <w:bCs/>
          <w:sz w:val="20"/>
          <w:szCs w:val="20"/>
        </w:rPr>
        <w:t xml:space="preserve">Anexo </w:t>
      </w:r>
      <w:r w:rsidR="00D22F05">
        <w:rPr>
          <w:rStyle w:val="Refdecomentario"/>
          <w:rFonts w:ascii="Montserrat" w:hAnsi="Montserrat" w:cs="Arial"/>
          <w:b/>
          <w:bCs/>
          <w:sz w:val="20"/>
          <w:szCs w:val="20"/>
        </w:rPr>
        <w:t xml:space="preserve">Técnico </w:t>
      </w:r>
      <w:r w:rsidRPr="0096648D">
        <w:rPr>
          <w:rStyle w:val="Refdecomentario"/>
          <w:rFonts w:ascii="Montserrat" w:hAnsi="Montserrat" w:cs="Arial"/>
          <w:b/>
          <w:bCs/>
          <w:sz w:val="20"/>
          <w:szCs w:val="20"/>
        </w:rPr>
        <w:t>número 1</w:t>
      </w:r>
      <w:r w:rsidRPr="009D3E36">
        <w:rPr>
          <w:rStyle w:val="Refdecomentario"/>
          <w:rFonts w:ascii="Montserrat" w:hAnsi="Montserrat" w:cs="Arial"/>
          <w:sz w:val="20"/>
          <w:szCs w:val="20"/>
        </w:rPr>
        <w:t>, conforme a lo precisado en la presente Convocatoria, con las especificaciones y requisitos obligatorios señalados para los servicios, incluyendo las que se deriven de las Juntas de Aclaraciones</w:t>
      </w:r>
      <w:r w:rsidR="009D3E36" w:rsidRPr="009D3E36">
        <w:rPr>
          <w:rStyle w:val="Refdecomentario"/>
          <w:rFonts w:ascii="Montserrat" w:hAnsi="Montserrat" w:cs="Arial"/>
          <w:sz w:val="20"/>
          <w:szCs w:val="20"/>
        </w:rPr>
        <w:t>.</w:t>
      </w:r>
    </w:p>
    <w:p w14:paraId="47C8839F" w14:textId="77777777" w:rsidR="009D3E36" w:rsidRPr="009D3E36" w:rsidRDefault="009D3E36" w:rsidP="009D3E36">
      <w:pPr>
        <w:pStyle w:val="Prrafodelista"/>
        <w:rPr>
          <w:rStyle w:val="Refdecomentario"/>
          <w:rFonts w:ascii="Montserrat" w:hAnsi="Montserrat" w:cs="Arial"/>
          <w:sz w:val="20"/>
          <w:szCs w:val="20"/>
        </w:rPr>
      </w:pPr>
    </w:p>
    <w:p w14:paraId="747401B9" w14:textId="77777777" w:rsidR="009D3E36" w:rsidRDefault="002E4710" w:rsidP="009D3E36">
      <w:pPr>
        <w:pStyle w:val="Prrafodelista"/>
        <w:numPr>
          <w:ilvl w:val="1"/>
          <w:numId w:val="29"/>
        </w:numPr>
        <w:ind w:left="1418" w:hanging="425"/>
        <w:jc w:val="both"/>
        <w:rPr>
          <w:rStyle w:val="Refdecomentario"/>
          <w:rFonts w:ascii="Montserrat" w:hAnsi="Montserrat" w:cs="Arial"/>
          <w:sz w:val="20"/>
          <w:szCs w:val="20"/>
        </w:rPr>
      </w:pPr>
      <w:r w:rsidRPr="009D3E36">
        <w:rPr>
          <w:rStyle w:val="Refdecomentario"/>
          <w:rFonts w:ascii="Montserrat" w:hAnsi="Montserrat" w:cs="Arial"/>
          <w:sz w:val="20"/>
          <w:szCs w:val="20"/>
        </w:rPr>
        <w:t xml:space="preserve">Se verificará la correspondencia entre la descripción técnica del licitante, con la información contenida en anexos técnicos, </w:t>
      </w:r>
      <w:r w:rsidRPr="009D3E36">
        <w:rPr>
          <w:rStyle w:val="Refdecomentario"/>
          <w:rFonts w:ascii="Montserrat" w:hAnsi="Montserrat" w:cs="Arial"/>
          <w:sz w:val="20"/>
          <w:szCs w:val="20"/>
        </w:rPr>
        <w:lastRenderedPageBreak/>
        <w:t>folletos, catálogos, fotografías, imágenes, que envíe el licitante como sustento</w:t>
      </w:r>
    </w:p>
    <w:p w14:paraId="566EF47B" w14:textId="77777777" w:rsidR="009D3E36" w:rsidRPr="009D3E36" w:rsidRDefault="009D3E36" w:rsidP="009D3E36">
      <w:pPr>
        <w:pStyle w:val="Prrafodelista"/>
        <w:rPr>
          <w:rStyle w:val="Refdecomentario"/>
          <w:rFonts w:ascii="Montserrat" w:hAnsi="Montserrat" w:cs="Arial"/>
          <w:sz w:val="20"/>
          <w:szCs w:val="20"/>
        </w:rPr>
      </w:pPr>
    </w:p>
    <w:p w14:paraId="412594F6" w14:textId="7F7CE5A3" w:rsidR="002E4710" w:rsidRDefault="002E4710" w:rsidP="009D3E36">
      <w:pPr>
        <w:pStyle w:val="Prrafodelista"/>
        <w:numPr>
          <w:ilvl w:val="1"/>
          <w:numId w:val="29"/>
        </w:numPr>
        <w:ind w:left="1418" w:hanging="425"/>
        <w:jc w:val="both"/>
        <w:rPr>
          <w:rStyle w:val="Refdecomentario"/>
          <w:rFonts w:ascii="Montserrat" w:hAnsi="Montserrat" w:cs="Arial"/>
          <w:sz w:val="20"/>
          <w:szCs w:val="20"/>
        </w:rPr>
      </w:pPr>
      <w:r w:rsidRPr="009D3E36">
        <w:rPr>
          <w:rStyle w:val="Refdecomentario"/>
          <w:rFonts w:ascii="Montserrat" w:hAnsi="Montserrat" w:cs="Arial"/>
          <w:sz w:val="20"/>
          <w:szCs w:val="20"/>
        </w:rPr>
        <w:t>La evaluación se realizará comparando entre sí, en forma equivalente, todas las condiciones ofrecidas explícitamente por los licitantes, verificando que se incluya la información, documentos y requisitos solicitados.</w:t>
      </w:r>
    </w:p>
    <w:p w14:paraId="2F51DD34" w14:textId="77777777" w:rsidR="009D3E36" w:rsidRPr="009D3E36" w:rsidRDefault="009D3E36" w:rsidP="009D3E36">
      <w:pPr>
        <w:pStyle w:val="Prrafodelista"/>
        <w:rPr>
          <w:rStyle w:val="Refdecomentario"/>
          <w:rFonts w:ascii="Montserrat" w:hAnsi="Montserrat" w:cs="Arial"/>
          <w:sz w:val="20"/>
          <w:szCs w:val="20"/>
        </w:rPr>
      </w:pPr>
    </w:p>
    <w:p w14:paraId="2D27BC88" w14:textId="16DF50AB" w:rsidR="002E4710" w:rsidRDefault="002E4710" w:rsidP="009D3E36">
      <w:pPr>
        <w:pStyle w:val="Prrafodelista"/>
        <w:numPr>
          <w:ilvl w:val="1"/>
          <w:numId w:val="29"/>
        </w:numPr>
        <w:ind w:left="1418" w:hanging="425"/>
        <w:jc w:val="both"/>
        <w:rPr>
          <w:rStyle w:val="Refdecomentario"/>
          <w:rFonts w:ascii="Montserrat" w:hAnsi="Montserrat" w:cs="Arial"/>
          <w:sz w:val="20"/>
          <w:szCs w:val="20"/>
        </w:rPr>
      </w:pPr>
      <w:r w:rsidRPr="009D3E36">
        <w:rPr>
          <w:rStyle w:val="Refdecomentario"/>
          <w:rFonts w:ascii="Montserrat" w:hAnsi="Montserrat" w:cs="Arial"/>
          <w:sz w:val="20"/>
          <w:szCs w:val="20"/>
        </w:rPr>
        <w:t>Lo ofertado se deberá apegar a la descripción de</w:t>
      </w:r>
      <w:r w:rsidR="00962F81">
        <w:rPr>
          <w:rStyle w:val="Refdecomentario"/>
          <w:rFonts w:ascii="Montserrat" w:hAnsi="Montserrat" w:cs="Arial"/>
          <w:sz w:val="20"/>
          <w:szCs w:val="20"/>
        </w:rPr>
        <w:t xml:space="preserve"> los bienes</w:t>
      </w:r>
      <w:r w:rsidRPr="009D3E36">
        <w:rPr>
          <w:rStyle w:val="Refdecomentario"/>
          <w:rFonts w:ascii="Montserrat" w:hAnsi="Montserrat" w:cs="Arial"/>
          <w:sz w:val="20"/>
          <w:szCs w:val="20"/>
        </w:rPr>
        <w:t xml:space="preserve"> detallados en el </w:t>
      </w:r>
      <w:r w:rsidRPr="00F873B9">
        <w:rPr>
          <w:rStyle w:val="Refdecomentario"/>
          <w:rFonts w:ascii="Montserrat" w:hAnsi="Montserrat" w:cs="Arial"/>
          <w:b/>
          <w:sz w:val="20"/>
          <w:szCs w:val="20"/>
        </w:rPr>
        <w:t xml:space="preserve">Anexo número 1, </w:t>
      </w:r>
      <w:r w:rsidRPr="00F873B9">
        <w:rPr>
          <w:rStyle w:val="Refdecomentario"/>
          <w:rFonts w:ascii="Montserrat" w:hAnsi="Montserrat" w:cs="Arial"/>
          <w:sz w:val="20"/>
          <w:szCs w:val="20"/>
        </w:rPr>
        <w:t>lo</w:t>
      </w:r>
      <w:r w:rsidRPr="009D3E36">
        <w:rPr>
          <w:rStyle w:val="Refdecomentario"/>
          <w:rFonts w:ascii="Montserrat" w:hAnsi="Montserrat" w:cs="Arial"/>
          <w:sz w:val="20"/>
          <w:szCs w:val="20"/>
        </w:rPr>
        <w:t xml:space="preserve"> establecido en la presente Convocatoria y sus Anexos.</w:t>
      </w:r>
    </w:p>
    <w:p w14:paraId="1888C0D0" w14:textId="77777777" w:rsidR="009D3E36" w:rsidRPr="009D3E36" w:rsidRDefault="009D3E36" w:rsidP="009D3E36">
      <w:pPr>
        <w:pStyle w:val="Prrafodelista"/>
        <w:rPr>
          <w:rStyle w:val="Refdecomentario"/>
          <w:rFonts w:ascii="Montserrat" w:hAnsi="Montserrat" w:cs="Arial"/>
          <w:sz w:val="20"/>
          <w:szCs w:val="20"/>
        </w:rPr>
      </w:pPr>
    </w:p>
    <w:p w14:paraId="71BE5B01" w14:textId="7FD55C22" w:rsidR="002E4710" w:rsidRPr="009D3E36" w:rsidRDefault="002E4710" w:rsidP="009D3E36">
      <w:pPr>
        <w:pStyle w:val="Prrafodelista"/>
        <w:numPr>
          <w:ilvl w:val="1"/>
          <w:numId w:val="29"/>
        </w:numPr>
        <w:ind w:left="1418" w:hanging="425"/>
        <w:jc w:val="both"/>
        <w:rPr>
          <w:rStyle w:val="Refdecomentario"/>
          <w:rFonts w:ascii="Montserrat" w:hAnsi="Montserrat" w:cs="Arial"/>
          <w:sz w:val="20"/>
          <w:szCs w:val="20"/>
        </w:rPr>
      </w:pPr>
      <w:r w:rsidRPr="009D3E36">
        <w:rPr>
          <w:rStyle w:val="Refdecomentario"/>
          <w:rFonts w:ascii="Montserrat" w:hAnsi="Montserrat" w:cs="Arial"/>
          <w:sz w:val="20"/>
          <w:szCs w:val="20"/>
        </w:rPr>
        <w:t>La evaluación de la documentación técnica se realizará por el personal de la Jefatura de Servicios de Prestaciones Médicas</w:t>
      </w:r>
      <w:r w:rsidR="00D22F05">
        <w:rPr>
          <w:rStyle w:val="Refdecomentario"/>
          <w:rFonts w:ascii="Montserrat" w:hAnsi="Montserrat" w:cs="Arial"/>
          <w:sz w:val="20"/>
          <w:szCs w:val="20"/>
        </w:rPr>
        <w:t xml:space="preserve">, a través de la Coordinación </w:t>
      </w:r>
      <w:r w:rsidR="002C130D">
        <w:rPr>
          <w:rStyle w:val="Refdecomentario"/>
          <w:rFonts w:ascii="Montserrat" w:hAnsi="Montserrat" w:cs="Arial"/>
          <w:sz w:val="20"/>
          <w:szCs w:val="20"/>
        </w:rPr>
        <w:t>Biomédica</w:t>
      </w:r>
      <w:r w:rsidRPr="009D3E36">
        <w:rPr>
          <w:rStyle w:val="Refdecomentario"/>
          <w:rFonts w:ascii="Montserrat" w:hAnsi="Montserrat" w:cs="Arial"/>
          <w:sz w:val="20"/>
          <w:szCs w:val="20"/>
        </w:rPr>
        <w:t>.</w:t>
      </w:r>
    </w:p>
    <w:p w14:paraId="2EB63BB6" w14:textId="77777777" w:rsidR="002E4710" w:rsidRPr="002E4710" w:rsidRDefault="002E4710" w:rsidP="004E3A5A">
      <w:pPr>
        <w:ind w:left="1418" w:hanging="425"/>
        <w:jc w:val="both"/>
        <w:rPr>
          <w:rStyle w:val="Refdecomentario"/>
          <w:rFonts w:ascii="Montserrat" w:hAnsi="Montserrat" w:cs="Arial"/>
          <w:sz w:val="20"/>
          <w:szCs w:val="20"/>
        </w:rPr>
      </w:pPr>
    </w:p>
    <w:p w14:paraId="14CA224E" w14:textId="201D82D2" w:rsidR="00182BF2" w:rsidRDefault="002E4710" w:rsidP="004E3A5A">
      <w:pPr>
        <w:ind w:left="993"/>
        <w:jc w:val="both"/>
        <w:rPr>
          <w:rStyle w:val="Refdecomentario"/>
          <w:rFonts w:ascii="Montserrat" w:hAnsi="Montserrat" w:cs="Arial"/>
          <w:sz w:val="20"/>
          <w:szCs w:val="20"/>
        </w:rPr>
      </w:pPr>
      <w:r w:rsidRPr="002E4710">
        <w:rPr>
          <w:rStyle w:val="Refdecomentario"/>
          <w:rFonts w:ascii="Montserrat" w:hAnsi="Montserrat" w:cs="Arial"/>
          <w:sz w:val="20"/>
          <w:szCs w:val="20"/>
        </w:rPr>
        <w:t>El Área Técnica, será la encargada de remitir en una única cédula de evaluación, el resultado de la evaluación técnica al Área Contratante, especificando claramente si el licitante cumple o no cumple.</w:t>
      </w:r>
    </w:p>
    <w:p w14:paraId="185ACEF1" w14:textId="77777777" w:rsidR="0067096E" w:rsidRDefault="0067096E" w:rsidP="0067096E">
      <w:pPr>
        <w:ind w:left="1560"/>
        <w:jc w:val="both"/>
        <w:rPr>
          <w:rStyle w:val="Refdecomentario"/>
          <w:rFonts w:ascii="Montserrat" w:hAnsi="Montserrat" w:cs="Arial"/>
          <w:sz w:val="20"/>
          <w:szCs w:val="20"/>
        </w:rPr>
      </w:pPr>
    </w:p>
    <w:p w14:paraId="6EC1B7E2" w14:textId="77777777" w:rsidR="0067096E" w:rsidRDefault="0067096E" w:rsidP="0067096E">
      <w:pPr>
        <w:ind w:left="1435"/>
        <w:jc w:val="both"/>
        <w:rPr>
          <w:rStyle w:val="Refdecomentario"/>
          <w:rFonts w:ascii="Montserrat" w:hAnsi="Montserrat" w:cs="Arial"/>
          <w:sz w:val="20"/>
          <w:szCs w:val="20"/>
        </w:rPr>
      </w:pPr>
    </w:p>
    <w:p w14:paraId="18B84C1F" w14:textId="77777777" w:rsidR="008F6777" w:rsidRPr="00445349" w:rsidRDefault="008F6777" w:rsidP="00394841">
      <w:pPr>
        <w:pStyle w:val="Ttulo2"/>
        <w:numPr>
          <w:ilvl w:val="1"/>
          <w:numId w:val="46"/>
        </w:numPr>
        <w:tabs>
          <w:tab w:val="left" w:pos="993"/>
        </w:tabs>
        <w:spacing w:before="0" w:after="0"/>
        <w:ind w:right="49" w:hanging="436"/>
        <w:rPr>
          <w:rFonts w:ascii="Montserrat" w:hAnsi="Montserrat" w:cs="Arial"/>
          <w:i w:val="0"/>
          <w:sz w:val="20"/>
          <w:lang w:val="es-ES_tradnl"/>
        </w:rPr>
      </w:pPr>
      <w:bookmarkStart w:id="119" w:name="_Toc203404080"/>
      <w:r w:rsidRPr="00445349">
        <w:rPr>
          <w:rFonts w:ascii="Montserrat" w:hAnsi="Montserrat" w:cs="Arial"/>
          <w:i w:val="0"/>
          <w:sz w:val="20"/>
          <w:lang w:val="es-ES_tradnl"/>
        </w:rPr>
        <w:t>Criterios de evaluación de la propuesta económica.</w:t>
      </w:r>
      <w:bookmarkEnd w:id="119"/>
    </w:p>
    <w:p w14:paraId="714CEDD7" w14:textId="77777777" w:rsidR="00233039" w:rsidRDefault="00233039" w:rsidP="00436598">
      <w:pPr>
        <w:spacing w:line="276" w:lineRule="auto"/>
        <w:ind w:right="49"/>
        <w:jc w:val="both"/>
        <w:rPr>
          <w:rFonts w:ascii="Montserrat" w:hAnsi="Montserrat" w:cs="Arial"/>
          <w:sz w:val="20"/>
          <w:szCs w:val="20"/>
          <w:lang w:val="es-ES_tradnl"/>
        </w:rPr>
      </w:pPr>
    </w:p>
    <w:p w14:paraId="2F4D543B" w14:textId="77777777" w:rsidR="00436598" w:rsidRPr="00436598" w:rsidRDefault="00436598" w:rsidP="00473B3F">
      <w:pPr>
        <w:ind w:left="993"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5451CA">
        <w:rPr>
          <w:rFonts w:ascii="Montserrat" w:hAnsi="Montserrat" w:cs="Arial"/>
          <w:sz w:val="20"/>
          <w:szCs w:val="20"/>
        </w:rPr>
        <w:t xml:space="preserve">numeral </w:t>
      </w:r>
      <w:r w:rsidRPr="005451CA">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 xml:space="preserve">con los requisitos solicitados.  </w:t>
      </w:r>
    </w:p>
    <w:p w14:paraId="44A5307A" w14:textId="77777777" w:rsidR="00436598" w:rsidRPr="00436598" w:rsidRDefault="00436598" w:rsidP="00473B3F">
      <w:pPr>
        <w:ind w:left="993" w:right="49"/>
        <w:jc w:val="both"/>
        <w:rPr>
          <w:rFonts w:ascii="Montserrat" w:hAnsi="Montserrat" w:cs="Arial"/>
          <w:sz w:val="20"/>
          <w:szCs w:val="20"/>
          <w:lang w:val="es-ES_tradnl"/>
        </w:rPr>
      </w:pPr>
    </w:p>
    <w:p w14:paraId="10419862" w14:textId="77777777" w:rsidR="00436598" w:rsidRPr="00436598" w:rsidRDefault="00436598" w:rsidP="00473B3F">
      <w:pPr>
        <w:ind w:left="993"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afectará la solvencia de la propuesta.</w:t>
      </w:r>
    </w:p>
    <w:p w14:paraId="3F7F95D5" w14:textId="77777777" w:rsidR="00436598" w:rsidRPr="00436598" w:rsidRDefault="00436598" w:rsidP="00473B3F">
      <w:pPr>
        <w:ind w:right="49"/>
        <w:jc w:val="both"/>
        <w:rPr>
          <w:rFonts w:ascii="Montserrat" w:hAnsi="Montserrat" w:cs="Arial"/>
          <w:b/>
          <w:sz w:val="20"/>
          <w:szCs w:val="20"/>
        </w:rPr>
      </w:pPr>
    </w:p>
    <w:p w14:paraId="1CA3E8FE" w14:textId="77777777" w:rsidR="00436598" w:rsidRPr="00436598" w:rsidRDefault="00436598" w:rsidP="00473B3F">
      <w:pPr>
        <w:ind w:left="993"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consideración los siguientes criterios:</w:t>
      </w:r>
    </w:p>
    <w:p w14:paraId="572E1F3B" w14:textId="77777777" w:rsidR="00436598" w:rsidRPr="00436598" w:rsidRDefault="00436598" w:rsidP="001333F0">
      <w:pPr>
        <w:ind w:right="49"/>
        <w:jc w:val="both"/>
        <w:rPr>
          <w:rFonts w:ascii="Montserrat" w:hAnsi="Montserrat" w:cs="Arial"/>
          <w:sz w:val="20"/>
          <w:szCs w:val="20"/>
        </w:rPr>
      </w:pPr>
    </w:p>
    <w:p w14:paraId="1F70F4CD" w14:textId="77777777" w:rsidR="00436598" w:rsidRDefault="00436598" w:rsidP="007912E0">
      <w:pPr>
        <w:pStyle w:val="Prrafodelista"/>
        <w:numPr>
          <w:ilvl w:val="0"/>
          <w:numId w:val="40"/>
        </w:numPr>
        <w:ind w:left="1276" w:right="49" w:hanging="283"/>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332DF7">
        <w:rPr>
          <w:rFonts w:ascii="Montserrat" w:hAnsi="Montserrat" w:cs="Arial"/>
          <w:b/>
          <w:sz w:val="20"/>
          <w:szCs w:val="20"/>
        </w:rPr>
        <w:t xml:space="preserve">ANEXO </w:t>
      </w:r>
      <w:r w:rsidR="00233039" w:rsidRPr="00332DF7">
        <w:rPr>
          <w:rFonts w:ascii="Montserrat" w:hAnsi="Montserrat" w:cs="Arial"/>
          <w:b/>
          <w:sz w:val="20"/>
          <w:szCs w:val="20"/>
        </w:rPr>
        <w:t>X</w:t>
      </w:r>
      <w:r w:rsidR="00332DF7" w:rsidRPr="00332DF7">
        <w:rPr>
          <w:rFonts w:ascii="Montserrat" w:hAnsi="Montserrat" w:cs="Arial"/>
          <w:b/>
          <w:sz w:val="20"/>
          <w:szCs w:val="20"/>
        </w:rPr>
        <w:t>V</w:t>
      </w:r>
      <w:r w:rsidR="00233039" w:rsidRPr="00332DF7">
        <w:rPr>
          <w:rFonts w:ascii="Montserrat" w:hAnsi="Montserrat" w:cs="Arial"/>
          <w:b/>
          <w:sz w:val="20"/>
          <w:szCs w:val="20"/>
        </w:rPr>
        <w:t>III</w:t>
      </w:r>
      <w:r w:rsidRPr="00332DF7">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14:paraId="4B6C1232" w14:textId="77777777" w:rsidR="00436598" w:rsidRPr="00436598" w:rsidRDefault="00436598" w:rsidP="00332DF7">
      <w:pPr>
        <w:pStyle w:val="Prrafodelista"/>
        <w:ind w:left="1276" w:hanging="283"/>
        <w:rPr>
          <w:rFonts w:ascii="Montserrat" w:hAnsi="Montserrat" w:cs="Arial"/>
          <w:sz w:val="20"/>
          <w:szCs w:val="20"/>
          <w:lang w:eastAsia="ar-SA"/>
        </w:rPr>
      </w:pPr>
    </w:p>
    <w:p w14:paraId="0C02EB13" w14:textId="33419518" w:rsidR="00436598" w:rsidRDefault="00436598" w:rsidP="007912E0">
      <w:pPr>
        <w:pStyle w:val="Prrafodelista"/>
        <w:numPr>
          <w:ilvl w:val="0"/>
          <w:numId w:val="40"/>
        </w:numPr>
        <w:ind w:left="1276" w:right="49" w:hanging="283"/>
        <w:jc w:val="both"/>
        <w:rPr>
          <w:rFonts w:ascii="Montserrat" w:hAnsi="Montserrat" w:cs="Arial"/>
          <w:sz w:val="20"/>
          <w:szCs w:val="20"/>
        </w:rPr>
      </w:pPr>
      <w:r w:rsidRPr="00436598">
        <w:rPr>
          <w:rFonts w:ascii="Montserrat" w:hAnsi="Montserrat" w:cs="Arial"/>
          <w:sz w:val="20"/>
          <w:szCs w:val="20"/>
          <w:lang w:eastAsia="ar-SA"/>
        </w:rPr>
        <w:t xml:space="preserve">La evaluación económica se realizará conforme lo establecido en el artículo </w:t>
      </w:r>
      <w:r w:rsidR="00D22F05">
        <w:rPr>
          <w:rFonts w:ascii="Montserrat" w:hAnsi="Montserrat" w:cs="Arial"/>
          <w:b/>
          <w:sz w:val="20"/>
          <w:szCs w:val="20"/>
          <w:lang w:eastAsia="ar-SA"/>
        </w:rPr>
        <w:t>99</w:t>
      </w:r>
      <w:r w:rsidRPr="00436598">
        <w:rPr>
          <w:rFonts w:ascii="Montserrat" w:hAnsi="Montserrat" w:cs="Arial"/>
          <w:sz w:val="20"/>
          <w:szCs w:val="20"/>
          <w:lang w:eastAsia="ar-SA"/>
        </w:rPr>
        <w:t xml:space="preserve"> del Reglamento de la LAASSP, segundo párrafo.</w:t>
      </w:r>
    </w:p>
    <w:p w14:paraId="6700E262" w14:textId="77777777" w:rsidR="00436598" w:rsidRPr="00436598" w:rsidRDefault="00436598" w:rsidP="00332DF7">
      <w:pPr>
        <w:pStyle w:val="Prrafodelista"/>
        <w:ind w:left="1276" w:hanging="283"/>
        <w:rPr>
          <w:rFonts w:ascii="Montserrat" w:hAnsi="Montserrat" w:cs="Arial"/>
          <w:sz w:val="20"/>
          <w:szCs w:val="20"/>
        </w:rPr>
      </w:pPr>
    </w:p>
    <w:p w14:paraId="27F9C96E" w14:textId="77777777" w:rsidR="00436598" w:rsidRDefault="00436598" w:rsidP="007912E0">
      <w:pPr>
        <w:pStyle w:val="Prrafodelista"/>
        <w:numPr>
          <w:ilvl w:val="0"/>
          <w:numId w:val="40"/>
        </w:numPr>
        <w:ind w:left="1276" w:right="49" w:hanging="283"/>
        <w:jc w:val="both"/>
        <w:rPr>
          <w:rFonts w:ascii="Montserrat" w:hAnsi="Montserrat" w:cs="Arial"/>
          <w:sz w:val="20"/>
          <w:szCs w:val="20"/>
        </w:rPr>
      </w:pPr>
      <w:r w:rsidRPr="00436598">
        <w:rPr>
          <w:rFonts w:ascii="Montserrat" w:hAnsi="Montserrat" w:cs="Arial"/>
          <w:sz w:val="20"/>
          <w:szCs w:val="20"/>
        </w:rPr>
        <w:t xml:space="preserve">En caso de que se detecte un error de cálculo en alguna proposición, se podrá llevar a cabo su rectificación cuando la corrección no implique la modificación del porcentaje de descuento. </w:t>
      </w:r>
    </w:p>
    <w:p w14:paraId="34B15628" w14:textId="77777777" w:rsidR="00436598" w:rsidRPr="00436598" w:rsidRDefault="00436598" w:rsidP="00332DF7">
      <w:pPr>
        <w:pStyle w:val="Prrafodelista"/>
        <w:ind w:left="1276" w:hanging="283"/>
        <w:rPr>
          <w:rFonts w:ascii="Montserrat" w:hAnsi="Montserrat" w:cs="Arial"/>
          <w:sz w:val="20"/>
          <w:szCs w:val="20"/>
        </w:rPr>
      </w:pPr>
    </w:p>
    <w:p w14:paraId="1243042A" w14:textId="46B3C941" w:rsidR="00436598" w:rsidRDefault="00436598" w:rsidP="007912E0">
      <w:pPr>
        <w:pStyle w:val="Prrafodelista"/>
        <w:numPr>
          <w:ilvl w:val="0"/>
          <w:numId w:val="40"/>
        </w:numPr>
        <w:ind w:left="1276" w:right="49" w:hanging="283"/>
        <w:jc w:val="both"/>
        <w:rPr>
          <w:rFonts w:ascii="Montserrat" w:hAnsi="Montserrat" w:cs="Arial"/>
          <w:sz w:val="20"/>
          <w:szCs w:val="20"/>
        </w:rPr>
      </w:pPr>
      <w:r w:rsidRPr="00436598">
        <w:rPr>
          <w:rFonts w:ascii="Montserrat" w:hAnsi="Montserrat" w:cs="Arial"/>
          <w:sz w:val="20"/>
          <w:szCs w:val="20"/>
        </w:rPr>
        <w:lastRenderedPageBreak/>
        <w:t xml:space="preserve">La evaluación de las proposiciones se realizará </w:t>
      </w:r>
      <w:r w:rsidR="004E3A5A">
        <w:rPr>
          <w:rFonts w:ascii="Montserrat" w:hAnsi="Montserrat" w:cs="Arial"/>
          <w:b/>
          <w:sz w:val="20"/>
          <w:szCs w:val="20"/>
        </w:rPr>
        <w:t>por</w:t>
      </w:r>
      <w:r w:rsidR="00F01D7A">
        <w:rPr>
          <w:rFonts w:ascii="Montserrat" w:hAnsi="Montserrat" w:cs="Arial"/>
          <w:b/>
          <w:sz w:val="20"/>
          <w:szCs w:val="20"/>
        </w:rPr>
        <w:t xml:space="preserve"> </w:t>
      </w:r>
      <w:r w:rsidR="00D22F05">
        <w:rPr>
          <w:rFonts w:ascii="Montserrat" w:hAnsi="Montserrat" w:cs="Arial"/>
          <w:b/>
          <w:sz w:val="20"/>
          <w:szCs w:val="20"/>
        </w:rPr>
        <w:t xml:space="preserve">la </w:t>
      </w:r>
      <w:r w:rsidR="00CB5E52">
        <w:rPr>
          <w:rFonts w:ascii="Montserrat" w:hAnsi="Montserrat" w:cs="Arial"/>
          <w:b/>
          <w:sz w:val="20"/>
          <w:szCs w:val="20"/>
        </w:rPr>
        <w:t>partida</w:t>
      </w:r>
      <w:r w:rsidR="00D22F05">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14:paraId="30038B9C" w14:textId="77777777" w:rsidR="00436598" w:rsidRPr="00436598" w:rsidRDefault="00436598" w:rsidP="00332DF7">
      <w:pPr>
        <w:pStyle w:val="Prrafodelista"/>
        <w:ind w:left="1276" w:hanging="283"/>
        <w:rPr>
          <w:rFonts w:ascii="Montserrat" w:hAnsi="Montserrat" w:cs="Arial"/>
          <w:sz w:val="20"/>
          <w:szCs w:val="20"/>
        </w:rPr>
      </w:pPr>
    </w:p>
    <w:p w14:paraId="130FBD09" w14:textId="57DB05CB" w:rsidR="00436598" w:rsidRDefault="00436598" w:rsidP="007912E0">
      <w:pPr>
        <w:pStyle w:val="Prrafodelista"/>
        <w:numPr>
          <w:ilvl w:val="0"/>
          <w:numId w:val="40"/>
        </w:numPr>
        <w:ind w:left="1276" w:right="49" w:hanging="283"/>
        <w:jc w:val="both"/>
        <w:rPr>
          <w:rFonts w:ascii="Montserrat" w:hAnsi="Montserrat" w:cs="Arial"/>
          <w:sz w:val="20"/>
          <w:szCs w:val="20"/>
        </w:rPr>
      </w:pPr>
      <w:r w:rsidRPr="00436598">
        <w:rPr>
          <w:rFonts w:ascii="Montserrat" w:hAnsi="Montserrat" w:cs="Arial"/>
          <w:sz w:val="20"/>
          <w:szCs w:val="20"/>
        </w:rPr>
        <w:t>Para el caso de que el licitante quiera acreditarse con calidad de MIPYME, deberá indicarlo en su Propuesta Económica</w:t>
      </w:r>
      <w:r w:rsidRPr="004E41D9">
        <w:rPr>
          <w:rFonts w:ascii="Montserrat" w:hAnsi="Montserrat" w:cs="Arial"/>
          <w:sz w:val="20"/>
          <w:szCs w:val="20"/>
        </w:rPr>
        <w:t>,</w:t>
      </w:r>
      <w:r w:rsidRPr="00436598">
        <w:rPr>
          <w:rFonts w:ascii="Montserrat" w:hAnsi="Montserrat" w:cs="Arial"/>
          <w:sz w:val="20"/>
          <w:szCs w:val="20"/>
        </w:rPr>
        <w:t xml:space="preserve"> en el campo previsto en dicho anexo, además de presentar </w:t>
      </w:r>
      <w:r w:rsidRPr="00233039">
        <w:rPr>
          <w:rFonts w:ascii="Montserrat" w:hAnsi="Montserrat" w:cs="Arial"/>
          <w:sz w:val="20"/>
          <w:szCs w:val="20"/>
        </w:rPr>
        <w:t xml:space="preserve">el </w:t>
      </w:r>
      <w:r w:rsidRPr="004E41D9">
        <w:rPr>
          <w:rFonts w:ascii="Montserrat" w:hAnsi="Montserrat" w:cs="Arial"/>
          <w:b/>
          <w:sz w:val="20"/>
          <w:szCs w:val="20"/>
        </w:rPr>
        <w:t xml:space="preserve">ANEXO </w:t>
      </w:r>
      <w:r w:rsidR="00233039" w:rsidRPr="00230972">
        <w:rPr>
          <w:rFonts w:ascii="Montserrat" w:hAnsi="Montserrat" w:cs="Arial"/>
          <w:b/>
          <w:sz w:val="20"/>
          <w:szCs w:val="20"/>
        </w:rPr>
        <w:t>VII</w:t>
      </w:r>
      <w:r w:rsidRPr="00230972">
        <w:rPr>
          <w:rFonts w:ascii="Montserrat" w:hAnsi="Montserrat" w:cs="Arial"/>
          <w:b/>
          <w:sz w:val="20"/>
          <w:szCs w:val="20"/>
        </w:rPr>
        <w:t xml:space="preserve"> </w:t>
      </w:r>
      <w:r w:rsidRPr="00230972">
        <w:rPr>
          <w:rFonts w:ascii="Montserrat" w:hAnsi="Montserrat" w:cs="Arial"/>
          <w:sz w:val="20"/>
          <w:szCs w:val="20"/>
        </w:rPr>
        <w:t>conforme al</w:t>
      </w:r>
      <w:r w:rsidRPr="00230972">
        <w:rPr>
          <w:rFonts w:ascii="Montserrat" w:hAnsi="Montserrat" w:cs="Arial"/>
          <w:b/>
          <w:sz w:val="20"/>
          <w:szCs w:val="20"/>
        </w:rPr>
        <w:t xml:space="preserve"> </w:t>
      </w:r>
      <w:r w:rsidRPr="00B533F4">
        <w:rPr>
          <w:rFonts w:ascii="Montserrat" w:hAnsi="Montserrat" w:cs="Arial"/>
          <w:b/>
          <w:sz w:val="20"/>
          <w:szCs w:val="20"/>
        </w:rPr>
        <w:t xml:space="preserve">numeral </w:t>
      </w:r>
      <w:r w:rsidR="00B533F4" w:rsidRPr="00EF1410">
        <w:rPr>
          <w:rFonts w:ascii="Montserrat" w:hAnsi="Montserrat" w:cs="Arial"/>
          <w:b/>
          <w:sz w:val="20"/>
          <w:szCs w:val="20"/>
        </w:rPr>
        <w:t>1</w:t>
      </w:r>
      <w:r w:rsidR="00D22F05">
        <w:rPr>
          <w:rFonts w:ascii="Montserrat" w:hAnsi="Montserrat" w:cs="Arial"/>
          <w:b/>
          <w:sz w:val="20"/>
          <w:szCs w:val="20"/>
        </w:rPr>
        <w:t>3</w:t>
      </w:r>
      <w:r w:rsidR="00B533F4" w:rsidRPr="00EF1410">
        <w:rPr>
          <w:rFonts w:ascii="Montserrat" w:hAnsi="Montserrat" w:cs="Arial"/>
          <w:b/>
          <w:sz w:val="20"/>
          <w:szCs w:val="20"/>
        </w:rPr>
        <w:t>.8</w:t>
      </w:r>
      <w:r w:rsidRPr="0063482A">
        <w:rPr>
          <w:rFonts w:ascii="Montserrat" w:hAnsi="Montserrat" w:cs="Arial"/>
          <w:color w:val="FF0000"/>
          <w:sz w:val="20"/>
          <w:szCs w:val="20"/>
        </w:rPr>
        <w:t xml:space="preserve"> </w:t>
      </w:r>
      <w:r w:rsidRPr="00436598">
        <w:rPr>
          <w:rFonts w:ascii="Montserrat" w:hAnsi="Montserrat" w:cs="Arial"/>
          <w:sz w:val="20"/>
          <w:szCs w:val="20"/>
        </w:rPr>
        <w:t>para acreditarlo.</w:t>
      </w:r>
      <w:r w:rsidRPr="00436598" w:rsidDel="00E6748E">
        <w:rPr>
          <w:rFonts w:ascii="Montserrat" w:hAnsi="Montserrat" w:cs="Arial"/>
          <w:sz w:val="20"/>
          <w:szCs w:val="20"/>
        </w:rPr>
        <w:t xml:space="preserve"> </w:t>
      </w:r>
    </w:p>
    <w:p w14:paraId="5DD3C22F" w14:textId="77777777" w:rsidR="00436598" w:rsidRPr="00436598" w:rsidRDefault="00436598" w:rsidP="00332DF7">
      <w:pPr>
        <w:pStyle w:val="Prrafodelista"/>
        <w:ind w:left="1276" w:hanging="283"/>
        <w:rPr>
          <w:rFonts w:ascii="Montserrat" w:hAnsi="Montserrat" w:cs="Arial"/>
          <w:sz w:val="20"/>
          <w:szCs w:val="20"/>
        </w:rPr>
      </w:pPr>
    </w:p>
    <w:p w14:paraId="1FCD5C98" w14:textId="77777777" w:rsidR="00436598" w:rsidRDefault="00436598" w:rsidP="007912E0">
      <w:pPr>
        <w:pStyle w:val="Prrafodelista"/>
        <w:numPr>
          <w:ilvl w:val="0"/>
          <w:numId w:val="40"/>
        </w:numPr>
        <w:ind w:left="1276" w:right="49" w:hanging="283"/>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14:paraId="2465ECB1" w14:textId="77777777" w:rsidR="00436598" w:rsidRPr="00436598" w:rsidRDefault="00436598" w:rsidP="00332DF7">
      <w:pPr>
        <w:pStyle w:val="Prrafodelista"/>
        <w:ind w:left="1276" w:hanging="283"/>
        <w:rPr>
          <w:rFonts w:ascii="Montserrat" w:hAnsi="Montserrat" w:cs="Arial"/>
          <w:sz w:val="20"/>
          <w:szCs w:val="20"/>
        </w:rPr>
      </w:pPr>
    </w:p>
    <w:p w14:paraId="753601FD" w14:textId="58740A01" w:rsidR="00436598" w:rsidRDefault="00436598" w:rsidP="007912E0">
      <w:pPr>
        <w:pStyle w:val="Prrafodelista"/>
        <w:numPr>
          <w:ilvl w:val="0"/>
          <w:numId w:val="40"/>
        </w:numPr>
        <w:ind w:left="1276" w:right="49" w:hanging="283"/>
        <w:jc w:val="both"/>
        <w:rPr>
          <w:rFonts w:ascii="Montserrat" w:hAnsi="Montserrat" w:cs="Arial"/>
          <w:sz w:val="20"/>
          <w:szCs w:val="20"/>
        </w:rPr>
      </w:pPr>
      <w:r w:rsidRPr="00436598">
        <w:rPr>
          <w:rFonts w:ascii="Montserrat" w:hAnsi="Montserrat" w:cs="Arial"/>
          <w:sz w:val="20"/>
          <w:szCs w:val="20"/>
        </w:rPr>
        <w:t xml:space="preserve">Los </w:t>
      </w:r>
      <w:r w:rsidR="00F01D7A">
        <w:rPr>
          <w:rFonts w:ascii="Montserrat" w:hAnsi="Montserrat" w:cs="Arial"/>
          <w:sz w:val="20"/>
          <w:szCs w:val="20"/>
        </w:rPr>
        <w:t>bienes</w:t>
      </w:r>
      <w:r w:rsidRPr="00436598">
        <w:rPr>
          <w:rFonts w:ascii="Montserrat" w:hAnsi="Montserrat" w:cs="Arial"/>
          <w:sz w:val="20"/>
          <w:szCs w:val="20"/>
        </w:rPr>
        <w:t xml:space="preserve"> objeto de esta licitación deberán cotizarse en pesos mexicanos, sin incluir el IVA. </w:t>
      </w:r>
    </w:p>
    <w:p w14:paraId="33F72FE3" w14:textId="77777777" w:rsidR="00436598" w:rsidRPr="00497568" w:rsidRDefault="00436598" w:rsidP="00436598">
      <w:pPr>
        <w:spacing w:line="276" w:lineRule="auto"/>
        <w:ind w:right="49"/>
        <w:jc w:val="both"/>
        <w:rPr>
          <w:rFonts w:ascii="Montserrat Medium" w:hAnsi="Montserrat Medium" w:cs="Arial"/>
          <w:b/>
          <w:sz w:val="20"/>
          <w:szCs w:val="20"/>
        </w:rPr>
      </w:pPr>
    </w:p>
    <w:p w14:paraId="2CF4DD60" w14:textId="77777777" w:rsidR="008F6777" w:rsidRPr="000D23F7" w:rsidRDefault="008F6777" w:rsidP="00394841">
      <w:pPr>
        <w:pStyle w:val="Ttulo1"/>
        <w:numPr>
          <w:ilvl w:val="0"/>
          <w:numId w:val="46"/>
        </w:numPr>
        <w:spacing w:before="0" w:after="0"/>
        <w:ind w:right="49"/>
        <w:jc w:val="both"/>
        <w:rPr>
          <w:rFonts w:ascii="Montserrat" w:hAnsi="Montserrat" w:cs="Arial"/>
          <w:sz w:val="20"/>
          <w:szCs w:val="20"/>
          <w:lang w:val="es-ES_tradnl"/>
        </w:rPr>
      </w:pPr>
      <w:bookmarkStart w:id="120" w:name="_Toc203404081"/>
      <w:r w:rsidRPr="000D23F7">
        <w:rPr>
          <w:rFonts w:ascii="Montserrat" w:hAnsi="Montserrat" w:cs="Arial"/>
          <w:sz w:val="20"/>
          <w:szCs w:val="20"/>
          <w:lang w:val="es-ES_tradnl"/>
        </w:rPr>
        <w:t>CAUSALES EXPRESAS DE DESECHAMIENTO.</w:t>
      </w:r>
      <w:bookmarkEnd w:id="120"/>
    </w:p>
    <w:p w14:paraId="48DD7169" w14:textId="77777777" w:rsidR="00414081" w:rsidRPr="00414081" w:rsidRDefault="00414081" w:rsidP="00414081">
      <w:pPr>
        <w:ind w:right="49"/>
        <w:jc w:val="both"/>
        <w:rPr>
          <w:rFonts w:ascii="Montserrat" w:hAnsi="Montserrat" w:cs="Arial"/>
          <w:sz w:val="20"/>
          <w:szCs w:val="20"/>
        </w:rPr>
      </w:pPr>
    </w:p>
    <w:p w14:paraId="72549232" w14:textId="77777777" w:rsidR="008F6777" w:rsidRPr="00445349" w:rsidRDefault="008F6777" w:rsidP="00B533F4">
      <w:pPr>
        <w:ind w:left="426" w:right="49" w:firstLine="141"/>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w:t>
      </w:r>
    </w:p>
    <w:p w14:paraId="31798C30" w14:textId="77777777" w:rsidR="008F6777" w:rsidRPr="00445349" w:rsidRDefault="008F6777" w:rsidP="0048400C">
      <w:pPr>
        <w:pStyle w:val="Prrafodelista"/>
        <w:ind w:left="567" w:right="49"/>
        <w:jc w:val="both"/>
        <w:rPr>
          <w:rFonts w:ascii="Montserrat" w:hAnsi="Montserrat" w:cs="Arial"/>
          <w:sz w:val="20"/>
          <w:szCs w:val="20"/>
          <w:lang w:val="es-ES_tradnl"/>
        </w:rPr>
      </w:pPr>
    </w:p>
    <w:p w14:paraId="1F03E960" w14:textId="6B6A8CE8" w:rsidR="008F6777" w:rsidRDefault="008F6777" w:rsidP="000A507F">
      <w:pPr>
        <w:pStyle w:val="Prrafodelista"/>
        <w:numPr>
          <w:ilvl w:val="6"/>
          <w:numId w:val="15"/>
        </w:numPr>
        <w:tabs>
          <w:tab w:val="left" w:pos="709"/>
        </w:tabs>
        <w:ind w:left="851" w:hanging="284"/>
        <w:jc w:val="both"/>
        <w:rPr>
          <w:rFonts w:ascii="Montserrat" w:hAnsi="Montserrat" w:cs="Arial"/>
          <w:sz w:val="20"/>
          <w:szCs w:val="20"/>
          <w:lang w:val="es-ES_tradnl"/>
        </w:rPr>
      </w:pPr>
      <w:r w:rsidRPr="00B533F4">
        <w:rPr>
          <w:rFonts w:ascii="Montserrat" w:hAnsi="Montserrat" w:cs="Arial"/>
          <w:sz w:val="20"/>
          <w:szCs w:val="20"/>
          <w:lang w:val="es-ES_tradnl"/>
        </w:rPr>
        <w:t>Cuando no presente escrito “</w:t>
      </w:r>
      <w:r w:rsidRPr="00B533F4">
        <w:rPr>
          <w:rFonts w:ascii="Montserrat" w:hAnsi="Montserrat" w:cs="Arial"/>
          <w:b/>
          <w:sz w:val="20"/>
          <w:szCs w:val="20"/>
          <w:lang w:val="es-ES_tradnl"/>
        </w:rPr>
        <w:t>Bajo Protesta de Decir Verdad</w:t>
      </w:r>
      <w:r w:rsidRPr="00B533F4">
        <w:rPr>
          <w:rFonts w:ascii="Montserrat" w:hAnsi="Montserrat" w:cs="Arial"/>
          <w:sz w:val="20"/>
          <w:szCs w:val="20"/>
          <w:lang w:val="es-ES_tradnl"/>
        </w:rPr>
        <w:t>”</w:t>
      </w:r>
      <w:r w:rsidR="003C7810" w:rsidRPr="00B533F4">
        <w:rPr>
          <w:rFonts w:ascii="Montserrat" w:hAnsi="Montserrat" w:cs="Arial"/>
          <w:sz w:val="20"/>
          <w:szCs w:val="20"/>
          <w:lang w:val="es-ES_tradnl"/>
        </w:rPr>
        <w:t>.</w:t>
      </w:r>
      <w:r w:rsidRPr="00B533F4">
        <w:rPr>
          <w:rFonts w:ascii="Montserrat" w:hAnsi="Montserrat" w:cs="Arial"/>
          <w:sz w:val="20"/>
          <w:szCs w:val="20"/>
          <w:lang w:val="es-ES_tradnl"/>
        </w:rPr>
        <w:t xml:space="preserve"> </w:t>
      </w:r>
      <w:r w:rsidR="003C7810" w:rsidRPr="00B533F4">
        <w:rPr>
          <w:rFonts w:ascii="Montserrat" w:hAnsi="Montserrat" w:cs="Arial"/>
          <w:sz w:val="20"/>
          <w:szCs w:val="20"/>
          <w:lang w:val="es-ES_tradnl"/>
        </w:rPr>
        <w:t>Q</w:t>
      </w:r>
      <w:r w:rsidRPr="00B533F4">
        <w:rPr>
          <w:rFonts w:ascii="Montserrat" w:hAnsi="Montserrat" w:cs="Arial"/>
          <w:sz w:val="20"/>
          <w:szCs w:val="20"/>
          <w:lang w:val="es-ES_tradnl"/>
        </w:rPr>
        <w:t xml:space="preserve">ue el licitante no se ubica en los supuestos establecidos en los artículos </w:t>
      </w:r>
      <w:r w:rsidR="00EF1410">
        <w:rPr>
          <w:rFonts w:ascii="Montserrat" w:hAnsi="Montserrat" w:cs="Arial"/>
          <w:b/>
          <w:sz w:val="20"/>
          <w:szCs w:val="20"/>
          <w:lang w:val="es-ES_tradnl"/>
        </w:rPr>
        <w:t>71</w:t>
      </w:r>
      <w:r w:rsidRPr="00B533F4">
        <w:rPr>
          <w:rFonts w:ascii="Montserrat" w:hAnsi="Montserrat" w:cs="Arial"/>
          <w:sz w:val="20"/>
          <w:szCs w:val="20"/>
          <w:lang w:val="es-ES_tradnl"/>
        </w:rPr>
        <w:t xml:space="preserve"> y </w:t>
      </w:r>
      <w:r w:rsidR="00EF1410">
        <w:rPr>
          <w:rFonts w:ascii="Montserrat" w:hAnsi="Montserrat" w:cs="Arial"/>
          <w:b/>
          <w:sz w:val="20"/>
          <w:szCs w:val="20"/>
          <w:lang w:val="es-ES_tradnl"/>
        </w:rPr>
        <w:t>9</w:t>
      </w:r>
      <w:r w:rsidRPr="00B533F4">
        <w:rPr>
          <w:rFonts w:ascii="Montserrat" w:hAnsi="Montserrat" w:cs="Arial"/>
          <w:b/>
          <w:sz w:val="20"/>
          <w:szCs w:val="20"/>
          <w:lang w:val="es-ES_tradnl"/>
        </w:rPr>
        <w:t xml:space="preserve">0 </w:t>
      </w:r>
      <w:r w:rsidRPr="00B533F4">
        <w:rPr>
          <w:rFonts w:ascii="Montserrat" w:hAnsi="Montserrat" w:cs="Arial"/>
          <w:sz w:val="20"/>
          <w:szCs w:val="20"/>
          <w:lang w:val="es-ES_tradnl"/>
        </w:rPr>
        <w:t xml:space="preserve">de la LAASSP, de acuerdo con el </w:t>
      </w:r>
      <w:r w:rsidR="000A5A1B" w:rsidRPr="00FE1A04">
        <w:rPr>
          <w:rFonts w:ascii="Montserrat" w:hAnsi="Montserrat" w:cs="Arial"/>
          <w:b/>
          <w:sz w:val="20"/>
          <w:szCs w:val="20"/>
          <w:lang w:val="es-ES_tradnl"/>
        </w:rPr>
        <w:t xml:space="preserve">ANEXO </w:t>
      </w:r>
      <w:r w:rsidR="00233039" w:rsidRPr="00FE1A04">
        <w:rPr>
          <w:rFonts w:ascii="Montserrat" w:hAnsi="Montserrat" w:cs="Arial"/>
          <w:b/>
          <w:sz w:val="20"/>
          <w:szCs w:val="20"/>
          <w:lang w:val="es-ES_tradnl"/>
        </w:rPr>
        <w:t>I</w:t>
      </w:r>
      <w:r w:rsidR="000A5A1B" w:rsidRPr="00FE1A04">
        <w:rPr>
          <w:rFonts w:ascii="Montserrat" w:hAnsi="Montserrat" w:cs="Arial"/>
          <w:b/>
          <w:sz w:val="20"/>
          <w:szCs w:val="20"/>
          <w:lang w:val="es-ES_tradnl"/>
        </w:rPr>
        <w:t>V</w:t>
      </w:r>
      <w:r w:rsidR="000A5A1B" w:rsidRPr="00B533F4">
        <w:rPr>
          <w:rFonts w:ascii="Montserrat" w:hAnsi="Montserrat" w:cs="Arial"/>
          <w:sz w:val="20"/>
          <w:szCs w:val="20"/>
          <w:lang w:val="es-ES_tradnl"/>
        </w:rPr>
        <w:t xml:space="preserve"> </w:t>
      </w:r>
      <w:r w:rsidRPr="00B533F4">
        <w:rPr>
          <w:rFonts w:ascii="Montserrat" w:hAnsi="Montserrat" w:cs="Arial"/>
          <w:sz w:val="20"/>
          <w:szCs w:val="20"/>
          <w:lang w:val="es-ES_tradnl"/>
        </w:rPr>
        <w:t>de la Convocatoria, o bien se compruebe fehacientemente que la manifestación es falsa.</w:t>
      </w:r>
    </w:p>
    <w:p w14:paraId="741CDCD7" w14:textId="77777777" w:rsidR="00B533F4" w:rsidRPr="00B533F4" w:rsidRDefault="00B533F4" w:rsidP="00B533F4">
      <w:pPr>
        <w:pStyle w:val="Prrafodelista"/>
        <w:tabs>
          <w:tab w:val="left" w:pos="709"/>
        </w:tabs>
        <w:ind w:left="567"/>
        <w:jc w:val="both"/>
        <w:outlineLvl w:val="1"/>
        <w:rPr>
          <w:rFonts w:ascii="Montserrat" w:hAnsi="Montserrat" w:cs="Arial"/>
          <w:sz w:val="20"/>
          <w:szCs w:val="20"/>
          <w:lang w:val="es-ES_tradnl"/>
        </w:rPr>
      </w:pPr>
    </w:p>
    <w:p w14:paraId="12512390" w14:textId="77777777" w:rsidR="000A5A1B" w:rsidRPr="00B533F4" w:rsidRDefault="008F6777" w:rsidP="000A507F">
      <w:pPr>
        <w:pStyle w:val="Prrafodelista"/>
        <w:numPr>
          <w:ilvl w:val="6"/>
          <w:numId w:val="15"/>
        </w:numPr>
        <w:ind w:left="851"/>
        <w:jc w:val="both"/>
        <w:rPr>
          <w:rFonts w:ascii="Montserrat" w:hAnsi="Montserrat" w:cs="Arial"/>
          <w:sz w:val="20"/>
          <w:szCs w:val="20"/>
          <w:lang w:val="es-ES_tradnl"/>
        </w:rPr>
      </w:pPr>
      <w:r w:rsidRPr="00B533F4">
        <w:rPr>
          <w:rFonts w:ascii="Montserrat" w:hAnsi="Montserrat" w:cs="Arial"/>
          <w:sz w:val="20"/>
          <w:szCs w:val="20"/>
          <w:lang w:val="es-ES_tradnl"/>
        </w:rPr>
        <w:t>Cuando no presente escrito “</w:t>
      </w:r>
      <w:r w:rsidRPr="00B533F4">
        <w:rPr>
          <w:rFonts w:ascii="Montserrat" w:hAnsi="Montserrat" w:cs="Arial"/>
          <w:b/>
          <w:sz w:val="20"/>
          <w:szCs w:val="20"/>
          <w:lang w:val="es-ES_tradnl"/>
        </w:rPr>
        <w:t>Bajo Protesta de Decir Verdad</w:t>
      </w:r>
      <w:r w:rsidRPr="00B533F4">
        <w:rPr>
          <w:rFonts w:ascii="Montserrat" w:hAnsi="Montserrat" w:cs="Arial"/>
          <w:sz w:val="20"/>
          <w:szCs w:val="20"/>
          <w:lang w:val="es-ES_tradnl"/>
        </w:rPr>
        <w:t>”</w:t>
      </w:r>
      <w:r w:rsidR="003C7810" w:rsidRPr="00B533F4">
        <w:rPr>
          <w:rFonts w:ascii="Montserrat" w:hAnsi="Montserrat" w:cs="Arial"/>
          <w:sz w:val="20"/>
          <w:szCs w:val="20"/>
          <w:lang w:val="es-ES_tradnl"/>
        </w:rPr>
        <w:t>.</w:t>
      </w:r>
      <w:r w:rsidR="00B533F4" w:rsidRPr="00B533F4">
        <w:rPr>
          <w:rFonts w:ascii="Montserrat" w:hAnsi="Montserrat" w:cs="Arial"/>
          <w:sz w:val="20"/>
          <w:szCs w:val="20"/>
          <w:lang w:val="es-ES_tradnl"/>
        </w:rPr>
        <w:t xml:space="preserve"> </w:t>
      </w:r>
      <w:r w:rsidR="003C7810" w:rsidRPr="00B533F4">
        <w:rPr>
          <w:rFonts w:ascii="Montserrat" w:hAnsi="Montserrat" w:cs="Arial"/>
          <w:sz w:val="20"/>
          <w:szCs w:val="20"/>
          <w:lang w:val="es-ES_tradnl"/>
        </w:rPr>
        <w:t>Q</w:t>
      </w:r>
      <w:r w:rsidRPr="00B533F4">
        <w:rPr>
          <w:rFonts w:ascii="Montserrat" w:hAnsi="Montserrat" w:cs="Arial"/>
          <w:sz w:val="20"/>
          <w:szCs w:val="20"/>
          <w:lang w:val="es-ES_tradnl"/>
        </w:rPr>
        <w:t xml:space="preserve">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14:paraId="4DCDFDBD" w14:textId="77777777" w:rsidR="000A5A1B" w:rsidRPr="000A5A1B" w:rsidRDefault="000A5A1B" w:rsidP="0048400C">
      <w:pPr>
        <w:pStyle w:val="Prrafodelista"/>
        <w:ind w:left="567"/>
        <w:rPr>
          <w:rFonts w:ascii="Montserrat" w:hAnsi="Montserrat" w:cs="Arial"/>
          <w:sz w:val="20"/>
          <w:szCs w:val="20"/>
          <w:lang w:val="es-ES_tradnl"/>
        </w:rPr>
      </w:pPr>
    </w:p>
    <w:p w14:paraId="728C1EDD" w14:textId="77777777" w:rsidR="008F6777" w:rsidRDefault="008F6777" w:rsidP="00174BDD">
      <w:pPr>
        <w:pStyle w:val="Prrafodelista"/>
        <w:ind w:left="851"/>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000A5A1B" w:rsidRPr="00B533F4">
        <w:rPr>
          <w:rFonts w:ascii="Montserrat" w:hAnsi="Montserrat" w:cs="Arial"/>
          <w:b/>
          <w:sz w:val="20"/>
          <w:szCs w:val="20"/>
          <w:lang w:val="es-ES_tradnl"/>
        </w:rPr>
        <w:t xml:space="preserve">ANEXO </w:t>
      </w:r>
      <w:r w:rsidR="00BE1D90" w:rsidRPr="00B533F4">
        <w:rPr>
          <w:rFonts w:ascii="Montserrat" w:hAnsi="Montserrat" w:cs="Arial"/>
          <w:b/>
          <w:sz w:val="20"/>
          <w:szCs w:val="20"/>
          <w:lang w:val="es-ES_tradnl"/>
        </w:rPr>
        <w:t>V</w:t>
      </w:r>
      <w:r w:rsidR="000A5A1B" w:rsidRPr="00B533F4">
        <w:rPr>
          <w:rFonts w:ascii="Montserrat" w:hAnsi="Montserrat" w:cs="Arial"/>
          <w:sz w:val="20"/>
          <w:szCs w:val="20"/>
          <w:lang w:val="es-ES_tradnl"/>
        </w:rPr>
        <w:t xml:space="preserve"> </w:t>
      </w:r>
      <w:r w:rsidRPr="00B533F4">
        <w:rPr>
          <w:rFonts w:ascii="Montserrat" w:hAnsi="Montserrat" w:cs="Arial"/>
          <w:sz w:val="20"/>
          <w:szCs w:val="20"/>
          <w:lang w:val="es-ES_tradnl"/>
        </w:rPr>
        <w:t>de</w:t>
      </w:r>
      <w:r w:rsidRPr="00445349">
        <w:rPr>
          <w:rFonts w:ascii="Montserrat" w:hAnsi="Montserrat" w:cs="Arial"/>
          <w:sz w:val="20"/>
          <w:szCs w:val="20"/>
          <w:lang w:val="es-ES_tradnl"/>
        </w:rPr>
        <w:t xml:space="preserve"> la Convocatoria.</w:t>
      </w:r>
    </w:p>
    <w:p w14:paraId="0488F103" w14:textId="77777777" w:rsidR="00B533F4" w:rsidRDefault="00B533F4" w:rsidP="00174BDD">
      <w:pPr>
        <w:pStyle w:val="Prrafodelista"/>
        <w:ind w:left="851"/>
        <w:jc w:val="both"/>
        <w:rPr>
          <w:rFonts w:ascii="Montserrat" w:hAnsi="Montserrat" w:cs="Arial"/>
          <w:sz w:val="20"/>
          <w:szCs w:val="20"/>
          <w:lang w:val="es-ES_tradnl"/>
        </w:rPr>
      </w:pPr>
    </w:p>
    <w:p w14:paraId="1492A2C9" w14:textId="77777777" w:rsidR="008F6777" w:rsidRPr="00B533F4" w:rsidRDefault="008F6777" w:rsidP="00B533F4">
      <w:pPr>
        <w:pStyle w:val="Prrafodelista"/>
        <w:numPr>
          <w:ilvl w:val="6"/>
          <w:numId w:val="15"/>
        </w:numPr>
        <w:ind w:left="851" w:hanging="425"/>
        <w:jc w:val="both"/>
        <w:rPr>
          <w:rFonts w:ascii="Montserrat" w:hAnsi="Montserrat" w:cs="Arial"/>
          <w:sz w:val="20"/>
          <w:szCs w:val="20"/>
          <w:lang w:val="es-ES_tradnl"/>
        </w:rPr>
      </w:pPr>
      <w:r w:rsidRPr="00B533F4">
        <w:rPr>
          <w:rFonts w:ascii="Montserrat" w:hAnsi="Montserrat" w:cs="Arial"/>
          <w:sz w:val="20"/>
          <w:szCs w:val="20"/>
          <w:lang w:val="es-ES_tradnl"/>
        </w:rPr>
        <w:t xml:space="preserve">Si se comprueba que algún licitante ha acordado con otro u otros </w:t>
      </w:r>
      <w:r w:rsidR="00FB045A" w:rsidRPr="00B533F4">
        <w:rPr>
          <w:rFonts w:ascii="Montserrat" w:hAnsi="Montserrat" w:cs="Arial"/>
          <w:sz w:val="20"/>
          <w:szCs w:val="20"/>
          <w:lang w:val="es-ES_tradnl"/>
        </w:rPr>
        <w:t xml:space="preserve">Licitantes </w:t>
      </w:r>
      <w:r w:rsidRPr="00B533F4">
        <w:rPr>
          <w:rFonts w:ascii="Montserrat" w:hAnsi="Montserrat" w:cs="Arial"/>
          <w:sz w:val="20"/>
          <w:szCs w:val="20"/>
          <w:lang w:val="es-ES_tradnl"/>
        </w:rPr>
        <w:t>elevar el costo de los servicios objeto de la Convocatoria, o cualquier otro acuerdo que tenga como fin obtener una ventaja sobre los demás licitantes.</w:t>
      </w:r>
    </w:p>
    <w:p w14:paraId="587BB051" w14:textId="77777777" w:rsidR="001A5D46" w:rsidRPr="00445349" w:rsidRDefault="001A5D46" w:rsidP="00174BDD">
      <w:pPr>
        <w:pStyle w:val="Prrafodelista"/>
        <w:ind w:left="567" w:hanging="425"/>
        <w:rPr>
          <w:rFonts w:ascii="Montserrat" w:hAnsi="Montserrat" w:cs="Arial"/>
          <w:sz w:val="20"/>
          <w:szCs w:val="20"/>
          <w:lang w:val="es-ES_tradnl"/>
        </w:rPr>
      </w:pPr>
    </w:p>
    <w:p w14:paraId="1C27EF37" w14:textId="77777777" w:rsidR="001A5D46" w:rsidRPr="00445349" w:rsidRDefault="001A5D46" w:rsidP="004E41D9">
      <w:pPr>
        <w:pStyle w:val="Prrafodelista"/>
        <w:ind w:left="851"/>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14:paraId="4310D803" w14:textId="77777777" w:rsidR="008F6777" w:rsidRPr="00445349" w:rsidRDefault="008F6777" w:rsidP="00174BDD">
      <w:pPr>
        <w:pStyle w:val="Prrafodelista"/>
        <w:ind w:left="567" w:right="49" w:hanging="425"/>
        <w:jc w:val="both"/>
        <w:rPr>
          <w:rFonts w:ascii="Montserrat" w:hAnsi="Montserrat" w:cs="Arial"/>
          <w:b/>
          <w:sz w:val="20"/>
          <w:szCs w:val="20"/>
          <w:lang w:val="es-ES_tradnl"/>
        </w:rPr>
      </w:pPr>
    </w:p>
    <w:p w14:paraId="783BCC6B" w14:textId="10202E30" w:rsidR="008F6777" w:rsidRDefault="008F6777" w:rsidP="000A507F">
      <w:pPr>
        <w:pStyle w:val="Prrafodelista"/>
        <w:numPr>
          <w:ilvl w:val="6"/>
          <w:numId w:val="15"/>
        </w:numPr>
        <w:tabs>
          <w:tab w:val="left" w:pos="993"/>
        </w:tabs>
        <w:ind w:left="851" w:hanging="425"/>
        <w:jc w:val="both"/>
        <w:rPr>
          <w:rFonts w:ascii="Montserrat" w:hAnsi="Montserrat" w:cs="Arial"/>
          <w:sz w:val="20"/>
          <w:szCs w:val="20"/>
          <w:lang w:val="es-ES_tradnl"/>
        </w:rPr>
      </w:pPr>
      <w:r w:rsidRPr="00445349">
        <w:rPr>
          <w:rFonts w:ascii="Montserrat" w:hAnsi="Montserrat" w:cs="Arial"/>
          <w:sz w:val="20"/>
          <w:szCs w:val="20"/>
          <w:lang w:val="es-ES_tradnl"/>
        </w:rPr>
        <w:lastRenderedPageBreak/>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w:t>
      </w:r>
      <w:r w:rsidR="00C43A42" w:rsidRPr="00445349">
        <w:rPr>
          <w:rFonts w:ascii="Montserrat" w:hAnsi="Montserrat" w:cs="Arial"/>
          <w:sz w:val="20"/>
          <w:szCs w:val="20"/>
          <w:lang w:val="es-ES_tradnl"/>
        </w:rPr>
        <w:t xml:space="preserve">y que estos sean obligatorios, </w:t>
      </w:r>
      <w:r w:rsidRPr="00445349">
        <w:rPr>
          <w:rFonts w:ascii="Montserrat" w:hAnsi="Montserrat" w:cs="Arial"/>
          <w:sz w:val="20"/>
          <w:szCs w:val="20"/>
          <w:lang w:val="es-ES_tradnl"/>
        </w:rPr>
        <w:t xml:space="preserve">será motivo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por incumplir las disposiciones jurídicas que los establecen, conforme al artículo </w:t>
      </w:r>
      <w:r w:rsidR="003D245C">
        <w:rPr>
          <w:rFonts w:ascii="Montserrat" w:hAnsi="Montserrat" w:cs="Arial"/>
          <w:sz w:val="20"/>
          <w:szCs w:val="20"/>
          <w:lang w:val="es-ES_tradnl"/>
        </w:rPr>
        <w:t>83</w:t>
      </w:r>
      <w:r w:rsidRPr="00B61DE7">
        <w:rPr>
          <w:rFonts w:ascii="Montserrat" w:hAnsi="Montserrat" w:cs="Arial"/>
          <w:sz w:val="20"/>
          <w:szCs w:val="20"/>
          <w:lang w:val="es-ES_tradnl"/>
        </w:rPr>
        <w:t xml:space="preserve"> </w:t>
      </w:r>
      <w:r w:rsidR="0095021F">
        <w:rPr>
          <w:rFonts w:ascii="Montserrat" w:hAnsi="Montserrat" w:cs="Arial"/>
          <w:sz w:val="20"/>
          <w:szCs w:val="20"/>
          <w:lang w:val="es-ES_tradnl"/>
        </w:rPr>
        <w:t>ante</w:t>
      </w:r>
      <w:r w:rsidRPr="00445349">
        <w:rPr>
          <w:rFonts w:ascii="Montserrat" w:hAnsi="Montserrat" w:cs="Arial"/>
          <w:sz w:val="20"/>
          <w:szCs w:val="20"/>
          <w:lang w:val="es-ES_tradnl"/>
        </w:rPr>
        <w:t>penúltimo párrafo de</w:t>
      </w:r>
      <w:r w:rsidR="007204EC" w:rsidRPr="00445349">
        <w:rPr>
          <w:rFonts w:ascii="Montserrat" w:hAnsi="Montserrat" w:cs="Arial"/>
          <w:sz w:val="20"/>
          <w:szCs w:val="20"/>
          <w:lang w:val="es-ES_tradnl"/>
        </w:rPr>
        <w:t>l R</w:t>
      </w:r>
      <w:r w:rsidRPr="00445349">
        <w:rPr>
          <w:rFonts w:ascii="Montserrat" w:hAnsi="Montserrat" w:cs="Arial"/>
          <w:sz w:val="20"/>
          <w:szCs w:val="20"/>
          <w:lang w:val="es-ES_tradnl"/>
        </w:rPr>
        <w:t>LAASSP.</w:t>
      </w:r>
    </w:p>
    <w:p w14:paraId="291E2334" w14:textId="77777777" w:rsidR="00B343BD" w:rsidRDefault="00B343BD" w:rsidP="00B343BD">
      <w:pPr>
        <w:pStyle w:val="Prrafodelista"/>
        <w:tabs>
          <w:tab w:val="left" w:pos="993"/>
        </w:tabs>
        <w:ind w:left="851"/>
        <w:jc w:val="both"/>
        <w:rPr>
          <w:rFonts w:ascii="Montserrat" w:hAnsi="Montserrat" w:cs="Arial"/>
          <w:sz w:val="20"/>
          <w:szCs w:val="20"/>
          <w:lang w:val="es-ES_tradnl"/>
        </w:rPr>
      </w:pPr>
    </w:p>
    <w:p w14:paraId="04393EF6" w14:textId="77777777" w:rsidR="00FC5B57" w:rsidRPr="00B343BD" w:rsidRDefault="008F6777" w:rsidP="000A507F">
      <w:pPr>
        <w:pStyle w:val="Prrafodelista"/>
        <w:numPr>
          <w:ilvl w:val="6"/>
          <w:numId w:val="15"/>
        </w:numPr>
        <w:tabs>
          <w:tab w:val="left" w:pos="993"/>
        </w:tabs>
        <w:ind w:left="851" w:hanging="425"/>
        <w:jc w:val="both"/>
        <w:rPr>
          <w:rFonts w:ascii="Montserrat" w:hAnsi="Montserrat" w:cs="Arial"/>
          <w:sz w:val="20"/>
          <w:szCs w:val="20"/>
          <w:lang w:val="es-ES_tradnl"/>
        </w:rPr>
      </w:pPr>
      <w:r w:rsidRPr="00B343BD">
        <w:rPr>
          <w:rFonts w:ascii="Montserrat" w:hAnsi="Montserrat" w:cs="Arial"/>
          <w:sz w:val="20"/>
          <w:szCs w:val="20"/>
          <w:lang w:val="es-ES_tradnl"/>
        </w:rPr>
        <w:t>Cuando la información proporcionada</w:t>
      </w:r>
      <w:r w:rsidRPr="00B343BD">
        <w:rPr>
          <w:rFonts w:ascii="Montserrat" w:hAnsi="Montserrat" w:cs="Arial"/>
          <w:b/>
          <w:sz w:val="20"/>
          <w:szCs w:val="20"/>
          <w:lang w:val="es-ES_tradnl"/>
        </w:rPr>
        <w:t>,</w:t>
      </w:r>
      <w:r w:rsidRPr="00B343BD">
        <w:rPr>
          <w:rFonts w:ascii="Montserrat" w:hAnsi="Montserrat" w:cs="Arial"/>
          <w:sz w:val="20"/>
          <w:szCs w:val="20"/>
          <w:lang w:val="es-ES_tradnl"/>
        </w:rPr>
        <w:t xml:space="preserve"> discrepe o no corresponda, resulte incompleta o incongruente a la </w:t>
      </w:r>
      <w:r w:rsidR="005630AA" w:rsidRPr="00B343BD">
        <w:rPr>
          <w:rFonts w:ascii="Montserrat" w:hAnsi="Montserrat" w:cs="Arial"/>
          <w:sz w:val="20"/>
          <w:szCs w:val="20"/>
          <w:lang w:val="es-ES_tradnl"/>
        </w:rPr>
        <w:t>proporcionada</w:t>
      </w:r>
      <w:r w:rsidRPr="00B343BD">
        <w:rPr>
          <w:rFonts w:ascii="Montserrat" w:hAnsi="Montserrat" w:cs="Arial"/>
          <w:sz w:val="20"/>
          <w:szCs w:val="20"/>
          <w:lang w:val="es-ES_tradnl"/>
        </w:rPr>
        <w:t xml:space="preserve"> en el </w:t>
      </w:r>
      <w:r w:rsidR="006671EC" w:rsidRPr="00B343BD">
        <w:rPr>
          <w:rFonts w:ascii="Montserrat" w:hAnsi="Montserrat" w:cs="Arial"/>
          <w:b/>
          <w:sz w:val="20"/>
          <w:szCs w:val="20"/>
          <w:lang w:val="es-ES_tradnl"/>
        </w:rPr>
        <w:t>A</w:t>
      </w:r>
      <w:r w:rsidR="00912009" w:rsidRPr="00B343BD">
        <w:rPr>
          <w:rFonts w:ascii="Montserrat" w:hAnsi="Montserrat" w:cs="Arial"/>
          <w:b/>
          <w:sz w:val="20"/>
          <w:szCs w:val="20"/>
          <w:lang w:val="es-ES_tradnl"/>
        </w:rPr>
        <w:t>nexo</w:t>
      </w:r>
      <w:r w:rsidR="006671EC" w:rsidRPr="00B343BD">
        <w:rPr>
          <w:rFonts w:ascii="Montserrat" w:hAnsi="Montserrat" w:cs="Arial"/>
          <w:b/>
          <w:sz w:val="20"/>
          <w:szCs w:val="20"/>
          <w:lang w:val="es-ES_tradnl"/>
        </w:rPr>
        <w:t xml:space="preserve"> </w:t>
      </w:r>
      <w:r w:rsidR="00BE1D90" w:rsidRPr="00B343BD">
        <w:rPr>
          <w:rFonts w:ascii="Montserrat" w:hAnsi="Montserrat" w:cs="Arial"/>
          <w:b/>
          <w:sz w:val="20"/>
          <w:szCs w:val="20"/>
          <w:lang w:val="es-ES_tradnl"/>
        </w:rPr>
        <w:t>I</w:t>
      </w:r>
      <w:r w:rsidR="007204EC" w:rsidRPr="00B343BD">
        <w:rPr>
          <w:rFonts w:ascii="Montserrat" w:hAnsi="Montserrat" w:cs="Arial"/>
          <w:sz w:val="20"/>
          <w:szCs w:val="20"/>
          <w:lang w:val="es-ES_tradnl"/>
        </w:rPr>
        <w:t xml:space="preserve"> (</w:t>
      </w:r>
      <w:r w:rsidR="007204EC" w:rsidRPr="00B343BD">
        <w:rPr>
          <w:rFonts w:ascii="Montserrat" w:hAnsi="Montserrat" w:cs="Arial"/>
          <w:b/>
          <w:sz w:val="20"/>
          <w:szCs w:val="20"/>
          <w:lang w:val="es-MX"/>
        </w:rPr>
        <w:t>Acreditamiento</w:t>
      </w:r>
      <w:r w:rsidR="007204EC" w:rsidRPr="00B343BD">
        <w:rPr>
          <w:rFonts w:ascii="Montserrat" w:hAnsi="Montserrat" w:cs="Arial"/>
          <w:b/>
          <w:sz w:val="20"/>
          <w:szCs w:val="20"/>
          <w:lang w:val="es-ES_tradnl"/>
        </w:rPr>
        <w:t xml:space="preserve"> de personalidad jurídica</w:t>
      </w:r>
      <w:r w:rsidR="007204EC" w:rsidRPr="00B343BD">
        <w:rPr>
          <w:rFonts w:ascii="Montserrat" w:hAnsi="Montserrat" w:cs="Arial"/>
          <w:sz w:val="20"/>
          <w:szCs w:val="20"/>
          <w:lang w:val="es-ES_tradnl"/>
        </w:rPr>
        <w:t>)</w:t>
      </w:r>
      <w:r w:rsidRPr="00B343BD">
        <w:rPr>
          <w:rFonts w:ascii="Montserrat" w:hAnsi="Montserrat" w:cs="Arial"/>
          <w:sz w:val="20"/>
          <w:szCs w:val="20"/>
          <w:lang w:val="es-ES_tradnl"/>
        </w:rPr>
        <w:t>.</w:t>
      </w:r>
    </w:p>
    <w:p w14:paraId="23311845" w14:textId="77777777" w:rsidR="00FC5B57" w:rsidRPr="00445349" w:rsidRDefault="00FC5B57" w:rsidP="00174BDD">
      <w:pPr>
        <w:pStyle w:val="Prrafodelista"/>
        <w:ind w:left="567" w:hanging="425"/>
        <w:rPr>
          <w:rFonts w:ascii="Montserrat" w:hAnsi="Montserrat" w:cs="Arial"/>
          <w:sz w:val="20"/>
          <w:szCs w:val="20"/>
          <w:lang w:val="es-ES_tradnl"/>
        </w:rPr>
      </w:pPr>
    </w:p>
    <w:p w14:paraId="2D7CCBAF" w14:textId="77777777" w:rsidR="003A7AF1" w:rsidRPr="00A316F8" w:rsidRDefault="00FC5B57" w:rsidP="008F1F25">
      <w:pPr>
        <w:pStyle w:val="Prrafodelista"/>
        <w:numPr>
          <w:ilvl w:val="6"/>
          <w:numId w:val="15"/>
        </w:numPr>
        <w:tabs>
          <w:tab w:val="left" w:pos="1134"/>
        </w:tabs>
        <w:ind w:left="851" w:hanging="425"/>
        <w:jc w:val="both"/>
        <w:rPr>
          <w:rFonts w:ascii="Montserrat" w:hAnsi="Montserrat" w:cs="Arial"/>
          <w:sz w:val="20"/>
          <w:szCs w:val="20"/>
          <w:lang w:val="es-ES_tradnl"/>
        </w:rPr>
      </w:pPr>
      <w:r w:rsidRPr="00A316F8">
        <w:rPr>
          <w:rFonts w:ascii="Montserrat" w:hAnsi="Montserrat" w:cs="Arial"/>
          <w:sz w:val="20"/>
          <w:szCs w:val="20"/>
          <w:lang w:val="es-ES_tradnl"/>
        </w:rPr>
        <w:t xml:space="preserve">La falta absoluta </w:t>
      </w:r>
      <w:r w:rsidR="007E6B0D" w:rsidRPr="00A316F8">
        <w:rPr>
          <w:rFonts w:ascii="Montserrat" w:hAnsi="Montserrat" w:cs="Arial"/>
          <w:sz w:val="20"/>
          <w:szCs w:val="20"/>
          <w:lang w:val="es-ES_tradnl"/>
        </w:rPr>
        <w:t xml:space="preserve">o parcial </w:t>
      </w:r>
      <w:r w:rsidRPr="00A316F8">
        <w:rPr>
          <w:rFonts w:ascii="Montserrat" w:hAnsi="Montserrat" w:cs="Arial"/>
          <w:sz w:val="20"/>
          <w:szCs w:val="20"/>
          <w:lang w:val="es-ES_tradnl"/>
        </w:rPr>
        <w:t>del folio en documentación que integra la documentación legal-administrativa, l</w:t>
      </w:r>
      <w:r w:rsidR="00504274" w:rsidRPr="00A316F8">
        <w:rPr>
          <w:rFonts w:ascii="Montserrat" w:hAnsi="Montserrat" w:cs="Arial"/>
          <w:sz w:val="20"/>
          <w:szCs w:val="20"/>
          <w:lang w:val="es-ES_tradnl"/>
        </w:rPr>
        <w:t>a propuesta técnica y económica</w:t>
      </w:r>
      <w:r w:rsidR="00FB045A" w:rsidRPr="00A316F8">
        <w:rPr>
          <w:rFonts w:ascii="Montserrat" w:hAnsi="Montserrat" w:cs="Arial"/>
          <w:sz w:val="20"/>
          <w:szCs w:val="20"/>
          <w:lang w:val="es-ES_tradnl"/>
        </w:rPr>
        <w:t>.</w:t>
      </w:r>
      <w:r w:rsidR="00A316F8" w:rsidRPr="00A316F8">
        <w:rPr>
          <w:rFonts w:ascii="Montserrat" w:hAnsi="Montserrat" w:cs="Arial"/>
          <w:sz w:val="20"/>
          <w:szCs w:val="20"/>
          <w:lang w:val="es-ES_tradnl"/>
        </w:rPr>
        <w:t xml:space="preserve"> </w:t>
      </w:r>
      <w:r w:rsidR="00FB045A" w:rsidRPr="00A316F8">
        <w:rPr>
          <w:rFonts w:ascii="Montserrat" w:hAnsi="Montserrat" w:cs="Arial"/>
          <w:sz w:val="20"/>
          <w:szCs w:val="20"/>
          <w:lang w:val="es-ES_tradnl"/>
        </w:rPr>
        <w:t>C</w:t>
      </w:r>
      <w:r w:rsidR="00504274" w:rsidRPr="00A316F8">
        <w:rPr>
          <w:rFonts w:ascii="Montserrat" w:hAnsi="Montserrat" w:cs="Arial"/>
          <w:sz w:val="20"/>
          <w:szCs w:val="20"/>
          <w:lang w:val="es-ES_tradnl"/>
        </w:rPr>
        <w:t>uando se constate que no mantienen continuidad en las hojas que integran la proposición y ello implique no contar con la información suficiente que le permita a la convocante evaluarla y determinar la solvencia de la proposición</w:t>
      </w:r>
      <w:r w:rsidR="004E41D9" w:rsidRPr="00A316F8">
        <w:rPr>
          <w:rFonts w:ascii="Montserrat" w:hAnsi="Montserrat" w:cs="Arial"/>
          <w:sz w:val="20"/>
          <w:szCs w:val="20"/>
          <w:lang w:val="es-ES_tradnl"/>
        </w:rPr>
        <w:t>.</w:t>
      </w:r>
    </w:p>
    <w:p w14:paraId="279ED064" w14:textId="77777777" w:rsidR="003A7AF1" w:rsidRPr="003A7AF1" w:rsidRDefault="003A7AF1" w:rsidP="00174BDD">
      <w:pPr>
        <w:pStyle w:val="Prrafodelista"/>
        <w:ind w:left="567" w:hanging="425"/>
        <w:rPr>
          <w:rFonts w:ascii="Montserrat" w:hAnsi="Montserrat" w:cs="Arial"/>
          <w:sz w:val="20"/>
          <w:szCs w:val="20"/>
          <w:lang w:val="es-ES_tradnl"/>
        </w:rPr>
      </w:pPr>
    </w:p>
    <w:p w14:paraId="12AD61AD" w14:textId="4CBC286C" w:rsidR="00806B59" w:rsidRDefault="008F6777" w:rsidP="000A507F">
      <w:pPr>
        <w:pStyle w:val="Prrafodelista"/>
        <w:numPr>
          <w:ilvl w:val="6"/>
          <w:numId w:val="15"/>
        </w:numPr>
        <w:tabs>
          <w:tab w:val="left" w:pos="993"/>
        </w:tabs>
        <w:ind w:left="851" w:hanging="425"/>
        <w:jc w:val="both"/>
        <w:rPr>
          <w:rFonts w:ascii="Montserrat" w:hAnsi="Montserrat" w:cs="Arial"/>
          <w:sz w:val="20"/>
          <w:szCs w:val="20"/>
          <w:lang w:val="es-ES_tradnl"/>
        </w:rPr>
      </w:pPr>
      <w:r w:rsidRPr="004D1E35">
        <w:rPr>
          <w:rFonts w:ascii="Montserrat" w:hAnsi="Montserrat" w:cs="Arial"/>
          <w:sz w:val="20"/>
          <w:szCs w:val="20"/>
          <w:lang w:val="es-ES_tradnl"/>
        </w:rPr>
        <w:t>Que no cumplan con alguno de los requisitos establecidos en esta Convocatoria</w:t>
      </w:r>
      <w:r w:rsidR="00FB045A" w:rsidRPr="004D1E35">
        <w:rPr>
          <w:rFonts w:ascii="Montserrat" w:hAnsi="Montserrat" w:cs="Arial"/>
          <w:sz w:val="20"/>
          <w:szCs w:val="20"/>
          <w:lang w:val="es-ES_tradnl"/>
        </w:rPr>
        <w:t>.</w:t>
      </w:r>
      <w:r w:rsidR="004D1E35" w:rsidRPr="004D1E35">
        <w:rPr>
          <w:rFonts w:ascii="Montserrat" w:hAnsi="Montserrat" w:cs="Arial"/>
          <w:sz w:val="20"/>
          <w:szCs w:val="20"/>
          <w:lang w:val="es-ES_tradnl"/>
        </w:rPr>
        <w:t xml:space="preserve"> </w:t>
      </w:r>
      <w:r w:rsidR="00FB045A" w:rsidRPr="004D1E35">
        <w:rPr>
          <w:rFonts w:ascii="Montserrat" w:hAnsi="Montserrat" w:cs="Arial"/>
          <w:sz w:val="20"/>
          <w:szCs w:val="20"/>
          <w:lang w:val="es-ES_tradnl"/>
        </w:rPr>
        <w:t>C</w:t>
      </w:r>
      <w:r w:rsidRPr="004D1E35">
        <w:rPr>
          <w:rFonts w:ascii="Montserrat" w:hAnsi="Montserrat" w:cs="Arial"/>
          <w:sz w:val="20"/>
          <w:szCs w:val="20"/>
          <w:lang w:val="es-ES_tradnl"/>
        </w:rPr>
        <w:t xml:space="preserve">ontenidos en los </w:t>
      </w:r>
      <w:r w:rsidR="00BE1D90" w:rsidRPr="00F873B9">
        <w:rPr>
          <w:rFonts w:ascii="Montserrat" w:hAnsi="Montserrat" w:cs="Arial"/>
          <w:b/>
          <w:sz w:val="20"/>
          <w:szCs w:val="20"/>
          <w:lang w:val="es-ES_tradnl"/>
        </w:rPr>
        <w:t>Anexo</w:t>
      </w:r>
      <w:r w:rsidR="000525BE" w:rsidRPr="00F873B9">
        <w:rPr>
          <w:rFonts w:ascii="Montserrat" w:hAnsi="Montserrat" w:cs="Arial"/>
          <w:b/>
          <w:sz w:val="20"/>
          <w:szCs w:val="20"/>
          <w:lang w:val="es-ES_tradnl"/>
        </w:rPr>
        <w:t>s</w:t>
      </w:r>
      <w:r w:rsidR="00A673F7" w:rsidRPr="00F873B9">
        <w:rPr>
          <w:rFonts w:ascii="Montserrat" w:hAnsi="Montserrat" w:cs="Arial"/>
          <w:b/>
          <w:sz w:val="20"/>
          <w:szCs w:val="20"/>
          <w:lang w:val="es-ES_tradnl"/>
        </w:rPr>
        <w:t xml:space="preserve"> T</w:t>
      </w:r>
      <w:r w:rsidR="000525BE" w:rsidRPr="00F873B9">
        <w:rPr>
          <w:rFonts w:ascii="Montserrat" w:hAnsi="Montserrat" w:cs="Arial"/>
          <w:b/>
          <w:sz w:val="20"/>
          <w:szCs w:val="20"/>
          <w:lang w:val="es-ES_tradnl"/>
        </w:rPr>
        <w:t>écnicos</w:t>
      </w:r>
      <w:r w:rsidR="005F58B5" w:rsidRPr="00F873B9">
        <w:rPr>
          <w:rFonts w:ascii="Montserrat" w:hAnsi="Montserrat" w:cs="Arial"/>
          <w:b/>
          <w:sz w:val="20"/>
          <w:szCs w:val="20"/>
          <w:lang w:val="es-ES_tradnl"/>
        </w:rPr>
        <w:t>, Términos y Condiciones</w:t>
      </w:r>
      <w:r w:rsidRPr="00F873B9">
        <w:rPr>
          <w:rFonts w:ascii="Montserrat" w:hAnsi="Montserrat" w:cs="Arial"/>
          <w:b/>
          <w:sz w:val="20"/>
          <w:szCs w:val="20"/>
          <w:lang w:val="es-ES_tradnl"/>
        </w:rPr>
        <w:t xml:space="preserve"> </w:t>
      </w:r>
      <w:r w:rsidR="004D1E35" w:rsidRPr="00F873B9">
        <w:rPr>
          <w:rFonts w:ascii="Montserrat" w:hAnsi="Montserrat" w:cs="Arial"/>
          <w:b/>
          <w:sz w:val="20"/>
          <w:szCs w:val="20"/>
          <w:lang w:val="es-ES_tradnl"/>
        </w:rPr>
        <w:t xml:space="preserve">y </w:t>
      </w:r>
      <w:r w:rsidR="005630AA" w:rsidRPr="00F873B9">
        <w:rPr>
          <w:rFonts w:ascii="Montserrat" w:hAnsi="Montserrat" w:cs="Arial"/>
          <w:b/>
          <w:sz w:val="20"/>
          <w:szCs w:val="20"/>
          <w:lang w:val="es-ES_tradnl"/>
        </w:rPr>
        <w:t>Propuesta Económica</w:t>
      </w:r>
      <w:r w:rsidR="005630AA" w:rsidRPr="00F873B9">
        <w:rPr>
          <w:rFonts w:ascii="Montserrat" w:hAnsi="Montserrat" w:cs="Arial"/>
          <w:sz w:val="20"/>
          <w:szCs w:val="20"/>
          <w:lang w:val="es-ES_tradnl"/>
        </w:rPr>
        <w:t xml:space="preserve">, </w:t>
      </w:r>
      <w:r w:rsidR="00806B59" w:rsidRPr="00F873B9">
        <w:rPr>
          <w:rFonts w:ascii="Montserrat" w:hAnsi="Montserrat" w:cs="Arial"/>
          <w:sz w:val="20"/>
          <w:szCs w:val="20"/>
          <w:lang w:val="es-ES_tradnl"/>
        </w:rPr>
        <w:t>así como los</w:t>
      </w:r>
      <w:r w:rsidR="00806B59" w:rsidRPr="004D1E35">
        <w:rPr>
          <w:rFonts w:ascii="Montserrat" w:hAnsi="Montserrat" w:cs="Arial"/>
          <w:sz w:val="20"/>
          <w:szCs w:val="20"/>
          <w:lang w:val="es-ES_tradnl"/>
        </w:rPr>
        <w:t xml:space="preserve"> que se deriven del Acto de la Junta de Aclaraciones y que con motivo de dicho incumplimiento se afecte la solvencia de la proposición, conforme a lo previsto en el último párrafo del artículo </w:t>
      </w:r>
      <w:r w:rsidR="00B934F3">
        <w:rPr>
          <w:rFonts w:ascii="Montserrat" w:hAnsi="Montserrat" w:cs="Arial"/>
          <w:sz w:val="20"/>
          <w:szCs w:val="20"/>
          <w:lang w:val="es-ES_tradnl"/>
        </w:rPr>
        <w:t>54</w:t>
      </w:r>
      <w:r w:rsidR="00806B59" w:rsidRPr="004D1E35">
        <w:rPr>
          <w:rFonts w:ascii="Montserrat" w:hAnsi="Montserrat" w:cs="Arial"/>
          <w:sz w:val="20"/>
          <w:szCs w:val="20"/>
          <w:lang w:val="es-ES_tradnl"/>
        </w:rPr>
        <w:t xml:space="preserve"> de la LAASSP.</w:t>
      </w:r>
    </w:p>
    <w:p w14:paraId="2088D90E" w14:textId="77777777" w:rsidR="004D1E35" w:rsidRDefault="004D1E35" w:rsidP="004D1E35">
      <w:pPr>
        <w:pStyle w:val="Prrafodelista"/>
        <w:tabs>
          <w:tab w:val="left" w:pos="993"/>
        </w:tabs>
        <w:ind w:left="851"/>
        <w:jc w:val="both"/>
        <w:outlineLvl w:val="1"/>
        <w:rPr>
          <w:rFonts w:ascii="Montserrat" w:hAnsi="Montserrat" w:cs="Arial"/>
          <w:sz w:val="20"/>
          <w:szCs w:val="20"/>
          <w:lang w:val="es-ES_tradnl"/>
        </w:rPr>
      </w:pPr>
    </w:p>
    <w:p w14:paraId="3CFBB232" w14:textId="07B8B4E1" w:rsidR="009523AB" w:rsidRDefault="008F6777" w:rsidP="000A507F">
      <w:pPr>
        <w:pStyle w:val="Prrafodelista"/>
        <w:numPr>
          <w:ilvl w:val="6"/>
          <w:numId w:val="15"/>
        </w:numPr>
        <w:tabs>
          <w:tab w:val="left" w:pos="993"/>
        </w:tabs>
        <w:ind w:left="851" w:hanging="425"/>
        <w:jc w:val="both"/>
        <w:rPr>
          <w:rFonts w:ascii="Montserrat" w:hAnsi="Montserrat" w:cs="Arial"/>
          <w:sz w:val="20"/>
          <w:szCs w:val="20"/>
          <w:lang w:val="es-ES_tradnl"/>
        </w:rPr>
      </w:pPr>
      <w:r w:rsidRPr="004D1E35">
        <w:rPr>
          <w:rFonts w:ascii="Montserrat" w:hAnsi="Montserrat" w:cs="Arial"/>
          <w:sz w:val="20"/>
          <w:szCs w:val="20"/>
          <w:lang w:val="es-ES_tradnl"/>
        </w:rPr>
        <w:t>Cuando el licitante</w:t>
      </w:r>
      <w:r w:rsidR="00AA2018" w:rsidRPr="004D1E35">
        <w:rPr>
          <w:rFonts w:ascii="Montserrat" w:hAnsi="Montserrat" w:cs="Arial"/>
          <w:sz w:val="20"/>
          <w:szCs w:val="20"/>
          <w:lang w:val="es-ES_tradnl"/>
        </w:rPr>
        <w:t xml:space="preserve"> o alguno de sus socios</w:t>
      </w:r>
      <w:r w:rsidRPr="004D1E35">
        <w:rPr>
          <w:rFonts w:ascii="Montserrat" w:hAnsi="Montserrat" w:cs="Arial"/>
          <w:sz w:val="20"/>
          <w:szCs w:val="20"/>
          <w:lang w:val="es-ES_tradnl"/>
        </w:rPr>
        <w:t xml:space="preserve"> presente más de una proposición para </w:t>
      </w:r>
      <w:r w:rsidR="00F01D7A">
        <w:rPr>
          <w:rFonts w:ascii="Montserrat" w:hAnsi="Montserrat" w:cs="Arial"/>
          <w:sz w:val="20"/>
          <w:szCs w:val="20"/>
          <w:lang w:val="es-ES_tradnl"/>
        </w:rPr>
        <w:t>e</w:t>
      </w:r>
      <w:r w:rsidRPr="004D1E35">
        <w:rPr>
          <w:rFonts w:ascii="Montserrat" w:hAnsi="Montserrat" w:cs="Arial"/>
          <w:sz w:val="20"/>
          <w:szCs w:val="20"/>
          <w:lang w:val="es-ES_tradnl"/>
        </w:rPr>
        <w:t>l mism</w:t>
      </w:r>
      <w:r w:rsidR="00F01D7A">
        <w:rPr>
          <w:rFonts w:ascii="Montserrat" w:hAnsi="Montserrat" w:cs="Arial"/>
          <w:sz w:val="20"/>
          <w:szCs w:val="20"/>
          <w:lang w:val="es-ES_tradnl"/>
        </w:rPr>
        <w:t>o sistema</w:t>
      </w:r>
      <w:r w:rsidRPr="004D1E35">
        <w:rPr>
          <w:rFonts w:ascii="Montserrat" w:hAnsi="Montserrat" w:cs="Arial"/>
          <w:sz w:val="20"/>
          <w:szCs w:val="20"/>
          <w:lang w:val="es-ES_tradnl"/>
        </w:rPr>
        <w:t>.</w:t>
      </w:r>
    </w:p>
    <w:p w14:paraId="1EF00647" w14:textId="77777777" w:rsidR="004D1E35" w:rsidRPr="004D1E35" w:rsidRDefault="004D1E35" w:rsidP="004D1E35">
      <w:pPr>
        <w:pStyle w:val="Prrafodelista"/>
        <w:rPr>
          <w:rFonts w:ascii="Montserrat" w:hAnsi="Montserrat" w:cs="Arial"/>
          <w:sz w:val="20"/>
          <w:szCs w:val="20"/>
          <w:lang w:val="es-ES_tradnl"/>
        </w:rPr>
      </w:pPr>
    </w:p>
    <w:p w14:paraId="792D8AA9" w14:textId="3D3B8C95" w:rsidR="00504274" w:rsidRPr="00737D8F" w:rsidRDefault="009523AB" w:rsidP="008F1F25">
      <w:pPr>
        <w:pStyle w:val="Prrafodelista"/>
        <w:numPr>
          <w:ilvl w:val="6"/>
          <w:numId w:val="15"/>
        </w:numPr>
        <w:tabs>
          <w:tab w:val="left" w:pos="851"/>
        </w:tabs>
        <w:ind w:left="851" w:hanging="425"/>
        <w:jc w:val="both"/>
        <w:rPr>
          <w:rFonts w:ascii="Montserrat" w:hAnsi="Montserrat" w:cs="Arial"/>
          <w:sz w:val="20"/>
          <w:szCs w:val="20"/>
          <w:lang w:val="es-ES_tradnl"/>
        </w:rPr>
      </w:pPr>
      <w:r w:rsidRPr="00737D8F">
        <w:rPr>
          <w:rFonts w:ascii="Montserrat" w:hAnsi="Montserrat" w:cs="Arial"/>
          <w:sz w:val="20"/>
          <w:szCs w:val="20"/>
          <w:lang w:val="es-ES_tradnl"/>
        </w:rPr>
        <w:t>En caso de participación conjunta</w:t>
      </w:r>
      <w:r w:rsidR="00FB045A" w:rsidRPr="00737D8F">
        <w:rPr>
          <w:rFonts w:ascii="Montserrat" w:hAnsi="Montserrat" w:cs="Arial"/>
          <w:sz w:val="20"/>
          <w:szCs w:val="20"/>
          <w:lang w:val="es-ES_tradnl"/>
        </w:rPr>
        <w:t>.</w:t>
      </w:r>
      <w:r w:rsidR="00737D8F">
        <w:rPr>
          <w:rFonts w:ascii="Montserrat" w:hAnsi="Montserrat" w:cs="Arial"/>
          <w:sz w:val="20"/>
          <w:szCs w:val="20"/>
          <w:lang w:val="es-ES_tradnl"/>
        </w:rPr>
        <w:t xml:space="preserve"> </w:t>
      </w:r>
      <w:r w:rsidR="00FB045A" w:rsidRPr="00737D8F">
        <w:rPr>
          <w:rFonts w:ascii="Montserrat" w:hAnsi="Montserrat" w:cs="Arial"/>
          <w:sz w:val="20"/>
          <w:szCs w:val="20"/>
          <w:lang w:val="es-ES_tradnl"/>
        </w:rPr>
        <w:t>C</w:t>
      </w:r>
      <w:r w:rsidRPr="00737D8F">
        <w:rPr>
          <w:rFonts w:ascii="Montserrat" w:hAnsi="Montserrat" w:cs="Arial"/>
          <w:sz w:val="20"/>
          <w:szCs w:val="20"/>
          <w:lang w:val="es-ES_tradnl"/>
        </w:rPr>
        <w:t>uando no se p</w:t>
      </w:r>
      <w:r w:rsidR="00F5388C" w:rsidRPr="00737D8F">
        <w:rPr>
          <w:rFonts w:ascii="Montserrat" w:hAnsi="Montserrat" w:cs="Arial"/>
          <w:sz w:val="20"/>
          <w:szCs w:val="20"/>
          <w:lang w:val="es-ES_tradnl"/>
        </w:rPr>
        <w:t>resente el convenio respectivo o cuando el mismo no cumpla</w:t>
      </w:r>
      <w:r w:rsidRPr="00737D8F">
        <w:rPr>
          <w:rFonts w:ascii="Montserrat" w:hAnsi="Montserrat" w:cs="Arial"/>
          <w:sz w:val="20"/>
          <w:szCs w:val="20"/>
          <w:lang w:val="es-ES_tradnl"/>
        </w:rPr>
        <w:t xml:space="preserve"> con lo establecido en el artículo </w:t>
      </w:r>
      <w:r w:rsidR="003D245C">
        <w:rPr>
          <w:rFonts w:ascii="Montserrat" w:hAnsi="Montserrat" w:cs="Arial"/>
          <w:sz w:val="20"/>
          <w:szCs w:val="20"/>
          <w:lang w:val="es-ES_tradnl"/>
        </w:rPr>
        <w:t>88</w:t>
      </w:r>
      <w:r w:rsidRPr="00737D8F">
        <w:rPr>
          <w:rFonts w:ascii="Montserrat" w:hAnsi="Montserrat" w:cs="Arial"/>
          <w:sz w:val="20"/>
          <w:szCs w:val="20"/>
          <w:lang w:val="es-ES_tradnl"/>
        </w:rPr>
        <w:t xml:space="preserve"> del RLAASSP, o cuando alguno de los integrantes no presente de forma individual los documentos exigidos en el artículo </w:t>
      </w:r>
      <w:r w:rsidR="003D245C">
        <w:rPr>
          <w:rFonts w:ascii="Montserrat" w:hAnsi="Montserrat" w:cs="Arial"/>
          <w:sz w:val="20"/>
          <w:szCs w:val="20"/>
          <w:lang w:val="es-ES_tradnl"/>
        </w:rPr>
        <w:t>8</w:t>
      </w:r>
      <w:r w:rsidRPr="00737D8F">
        <w:rPr>
          <w:rFonts w:ascii="Montserrat" w:hAnsi="Montserrat" w:cs="Arial"/>
          <w:sz w:val="20"/>
          <w:szCs w:val="20"/>
          <w:lang w:val="es-ES_tradnl"/>
        </w:rPr>
        <w:t>8 fracción II del RLAASSP</w:t>
      </w:r>
      <w:r w:rsidR="00847C9C" w:rsidRPr="00737D8F">
        <w:rPr>
          <w:rFonts w:ascii="Montserrat" w:hAnsi="Montserrat" w:cs="Arial"/>
          <w:sz w:val="20"/>
          <w:szCs w:val="20"/>
          <w:lang w:val="es-ES_tradnl"/>
        </w:rPr>
        <w:t>.</w:t>
      </w:r>
    </w:p>
    <w:p w14:paraId="632D706D" w14:textId="77777777" w:rsidR="00705A81" w:rsidRPr="00705A81" w:rsidRDefault="00705A81" w:rsidP="00705A81">
      <w:pPr>
        <w:pStyle w:val="Prrafodelista"/>
        <w:rPr>
          <w:rFonts w:ascii="Montserrat" w:hAnsi="Montserrat" w:cs="Arial"/>
          <w:sz w:val="20"/>
          <w:szCs w:val="20"/>
          <w:lang w:val="es-ES_tradnl"/>
        </w:rPr>
      </w:pPr>
    </w:p>
    <w:p w14:paraId="5C064561" w14:textId="3F899AF0" w:rsidR="00F26DAA" w:rsidRPr="00445349" w:rsidRDefault="00F26DAA" w:rsidP="0085447F">
      <w:pPr>
        <w:pStyle w:val="Prrafodelista"/>
        <w:numPr>
          <w:ilvl w:val="6"/>
          <w:numId w:val="15"/>
        </w:numPr>
        <w:tabs>
          <w:tab w:val="left" w:pos="851"/>
        </w:tabs>
        <w:ind w:left="851"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el licitante no envíe a través de </w:t>
      </w:r>
      <w:r w:rsidR="0063482A">
        <w:rPr>
          <w:rFonts w:ascii="Montserrat" w:hAnsi="Montserrat" w:cs="Arial"/>
          <w:sz w:val="20"/>
          <w:szCs w:val="20"/>
          <w:lang w:val="es-ES_tradnl"/>
        </w:rPr>
        <w:t xml:space="preserve">la Plataforma </w:t>
      </w:r>
      <w:r w:rsidRPr="00445349">
        <w:rPr>
          <w:rFonts w:ascii="Montserrat" w:hAnsi="Montserrat" w:cs="Arial"/>
          <w:sz w:val="20"/>
          <w:szCs w:val="20"/>
          <w:lang w:val="es-ES_tradnl"/>
        </w:rPr>
        <w:t>Compra</w:t>
      </w:r>
      <w:r w:rsidR="00EF4BB4">
        <w:rPr>
          <w:rFonts w:ascii="Montserrat" w:hAnsi="Montserrat" w:cs="Arial"/>
          <w:sz w:val="20"/>
          <w:szCs w:val="20"/>
          <w:lang w:val="es-ES_tradnl"/>
        </w:rPr>
        <w:t>s MX</w:t>
      </w:r>
      <w:r w:rsidRPr="00445349">
        <w:rPr>
          <w:rFonts w:ascii="Montserrat" w:hAnsi="Montserrat" w:cs="Arial"/>
          <w:sz w:val="20"/>
          <w:szCs w:val="20"/>
          <w:lang w:val="es-ES_tradnl"/>
        </w:rPr>
        <w:t xml:space="preserve">, la documentación solicitada </w:t>
      </w:r>
      <w:r w:rsidRPr="00445349">
        <w:rPr>
          <w:rFonts w:ascii="Montserrat" w:hAnsi="Montserrat" w:cs="Arial"/>
          <w:sz w:val="20"/>
          <w:szCs w:val="20"/>
        </w:rPr>
        <w:t>o esta no se encuentre conforme lo solicitado en la presente Convocatoria.</w:t>
      </w:r>
    </w:p>
    <w:p w14:paraId="77A0738D" w14:textId="77777777" w:rsidR="00B324A3" w:rsidRPr="00445349" w:rsidRDefault="00B324A3" w:rsidP="0048400C">
      <w:pPr>
        <w:pStyle w:val="Prrafodelista"/>
        <w:ind w:left="567"/>
        <w:rPr>
          <w:rFonts w:ascii="Montserrat" w:hAnsi="Montserrat" w:cs="Arial"/>
          <w:b/>
          <w:sz w:val="20"/>
          <w:szCs w:val="20"/>
          <w:lang w:val="es-ES_tradnl"/>
        </w:rPr>
      </w:pPr>
    </w:p>
    <w:p w14:paraId="617DD5D7" w14:textId="77777777" w:rsidR="00B324A3" w:rsidRPr="00953FA5" w:rsidRDefault="008F6777" w:rsidP="0085447F">
      <w:pPr>
        <w:pStyle w:val="Prrafodelista"/>
        <w:numPr>
          <w:ilvl w:val="6"/>
          <w:numId w:val="15"/>
        </w:numPr>
        <w:tabs>
          <w:tab w:val="left" w:pos="851"/>
        </w:tabs>
        <w:ind w:left="851" w:hanging="425"/>
        <w:jc w:val="both"/>
        <w:rPr>
          <w:rFonts w:ascii="Montserrat" w:hAnsi="Montserrat" w:cs="Arial"/>
          <w:b/>
          <w:sz w:val="20"/>
          <w:szCs w:val="20"/>
          <w:lang w:val="es-ES_tradnl"/>
        </w:rPr>
      </w:pPr>
      <w:r w:rsidRPr="004D1E35">
        <w:rPr>
          <w:rFonts w:ascii="Montserrat" w:hAnsi="Montserrat" w:cs="Arial"/>
          <w:sz w:val="20"/>
          <w:szCs w:val="20"/>
          <w:lang w:val="es-ES_tradnl"/>
        </w:rPr>
        <w:t>Cuando no exista congruencia entre la descripción técnica del licitante</w:t>
      </w:r>
      <w:r w:rsidR="00822FEF" w:rsidRPr="004D1E35">
        <w:rPr>
          <w:rFonts w:ascii="Montserrat" w:hAnsi="Montserrat" w:cs="Arial"/>
          <w:sz w:val="20"/>
          <w:szCs w:val="20"/>
          <w:lang w:val="es-ES_tradnl"/>
        </w:rPr>
        <w:t xml:space="preserve"> </w:t>
      </w:r>
      <w:r w:rsidR="003137AB" w:rsidRPr="004D1E35">
        <w:rPr>
          <w:rFonts w:ascii="Montserrat" w:hAnsi="Montserrat" w:cs="Arial"/>
          <w:sz w:val="20"/>
          <w:szCs w:val="20"/>
          <w:lang w:val="es-ES_tradnl"/>
        </w:rPr>
        <w:t xml:space="preserve">indicada en el </w:t>
      </w:r>
      <w:r w:rsidR="00FD6762" w:rsidRPr="00F95D16">
        <w:rPr>
          <w:rFonts w:ascii="Montserrat" w:hAnsi="Montserrat" w:cs="Arial"/>
          <w:b/>
          <w:sz w:val="20"/>
          <w:szCs w:val="20"/>
          <w:lang w:val="es-ES_tradnl"/>
        </w:rPr>
        <w:t>A</w:t>
      </w:r>
      <w:r w:rsidR="00A93427" w:rsidRPr="00F95D16">
        <w:rPr>
          <w:rFonts w:ascii="Montserrat" w:hAnsi="Montserrat" w:cs="Arial"/>
          <w:b/>
          <w:sz w:val="20"/>
          <w:szCs w:val="20"/>
          <w:lang w:val="es-ES_tradnl"/>
        </w:rPr>
        <w:t>nexo</w:t>
      </w:r>
      <w:r w:rsidR="00847C9C" w:rsidRPr="00F95D16">
        <w:rPr>
          <w:rFonts w:ascii="Montserrat" w:hAnsi="Montserrat" w:cs="Arial"/>
          <w:b/>
          <w:sz w:val="20"/>
          <w:szCs w:val="20"/>
          <w:lang w:val="es-ES_tradnl"/>
        </w:rPr>
        <w:t xml:space="preserve"> </w:t>
      </w:r>
      <w:r w:rsidR="00CB2E88" w:rsidRPr="00F95D16">
        <w:rPr>
          <w:rFonts w:ascii="Montserrat" w:hAnsi="Montserrat" w:cs="Arial"/>
          <w:b/>
          <w:sz w:val="20"/>
          <w:szCs w:val="20"/>
          <w:lang w:val="es-ES_tradnl"/>
        </w:rPr>
        <w:t>número</w:t>
      </w:r>
      <w:r w:rsidR="00FD6762" w:rsidRPr="00F95D16">
        <w:rPr>
          <w:rFonts w:ascii="Montserrat" w:hAnsi="Montserrat" w:cs="Arial"/>
          <w:b/>
          <w:sz w:val="20"/>
          <w:szCs w:val="20"/>
          <w:lang w:val="es-ES_tradnl"/>
        </w:rPr>
        <w:t xml:space="preserve"> </w:t>
      </w:r>
      <w:r w:rsidR="00CA15EE" w:rsidRPr="00F95D16">
        <w:rPr>
          <w:rFonts w:ascii="Montserrat" w:hAnsi="Montserrat" w:cs="Arial"/>
          <w:b/>
          <w:sz w:val="20"/>
          <w:szCs w:val="20"/>
          <w:lang w:val="es-ES_tradnl"/>
        </w:rPr>
        <w:t>1</w:t>
      </w:r>
      <w:r w:rsidR="00FB045A" w:rsidRPr="00F95D16">
        <w:rPr>
          <w:rFonts w:ascii="Montserrat" w:hAnsi="Montserrat" w:cs="Arial"/>
          <w:b/>
          <w:sz w:val="20"/>
          <w:szCs w:val="20"/>
          <w:lang w:val="es-ES_tradnl"/>
        </w:rPr>
        <w:t>.</w:t>
      </w:r>
      <w:r w:rsidR="004D1E35" w:rsidRPr="00F95D16">
        <w:rPr>
          <w:rFonts w:ascii="Montserrat" w:hAnsi="Montserrat" w:cs="Arial"/>
          <w:b/>
          <w:sz w:val="20"/>
          <w:szCs w:val="20"/>
          <w:lang w:val="es-ES_tradnl"/>
        </w:rPr>
        <w:t xml:space="preserve"> </w:t>
      </w:r>
      <w:r w:rsidR="00FB045A" w:rsidRPr="00F95D16">
        <w:rPr>
          <w:rFonts w:ascii="Montserrat" w:hAnsi="Montserrat" w:cs="Arial"/>
          <w:sz w:val="20"/>
          <w:szCs w:val="20"/>
          <w:lang w:val="es-ES_tradnl"/>
        </w:rPr>
        <w:t>C</w:t>
      </w:r>
      <w:r w:rsidR="003137AB" w:rsidRPr="00F95D16">
        <w:rPr>
          <w:rFonts w:ascii="Montserrat" w:hAnsi="Montserrat" w:cs="Arial"/>
          <w:sz w:val="20"/>
          <w:szCs w:val="20"/>
          <w:lang w:val="es-ES_tradnl"/>
        </w:rPr>
        <w:t>on</w:t>
      </w:r>
      <w:r w:rsidR="003137AB" w:rsidRPr="004D1E35">
        <w:rPr>
          <w:rFonts w:ascii="Montserrat" w:hAnsi="Montserrat" w:cs="Arial"/>
          <w:sz w:val="20"/>
          <w:szCs w:val="20"/>
          <w:lang w:val="es-ES_tradnl"/>
        </w:rPr>
        <w:t xml:space="preserve"> las especificaciones y requerimientos obligatorios señalados anexos técnicos, de la presente convocatoria, incluyendo las que resulten de la o las</w:t>
      </w:r>
      <w:r w:rsidR="0035628E" w:rsidRPr="004D1E35">
        <w:rPr>
          <w:rFonts w:ascii="Montserrat" w:hAnsi="Montserrat" w:cs="Arial"/>
          <w:sz w:val="20"/>
          <w:szCs w:val="20"/>
          <w:lang w:val="es-ES_tradnl"/>
        </w:rPr>
        <w:t xml:space="preserve"> </w:t>
      </w:r>
      <w:r w:rsidR="003137AB" w:rsidRPr="004D1E35">
        <w:rPr>
          <w:rFonts w:ascii="Montserrat" w:hAnsi="Montserrat" w:cs="Arial"/>
          <w:sz w:val="20"/>
          <w:szCs w:val="20"/>
          <w:lang w:val="es-ES_tradnl"/>
        </w:rPr>
        <w:t>juntas de aclaraciones</w:t>
      </w:r>
      <w:r w:rsidR="004D1E35">
        <w:rPr>
          <w:rFonts w:ascii="Montserrat" w:hAnsi="Montserrat" w:cs="Arial"/>
          <w:sz w:val="20"/>
          <w:szCs w:val="20"/>
          <w:lang w:val="es-ES_tradnl"/>
        </w:rPr>
        <w:t>.</w:t>
      </w:r>
    </w:p>
    <w:p w14:paraId="3E33D64A" w14:textId="77777777" w:rsidR="00953FA5" w:rsidRPr="00953FA5" w:rsidRDefault="00953FA5" w:rsidP="00953FA5">
      <w:pPr>
        <w:pStyle w:val="Prrafodelista"/>
        <w:rPr>
          <w:rFonts w:ascii="Montserrat" w:hAnsi="Montserrat" w:cs="Arial"/>
          <w:b/>
          <w:sz w:val="20"/>
          <w:szCs w:val="20"/>
          <w:lang w:val="es-ES_tradnl"/>
        </w:rPr>
      </w:pPr>
    </w:p>
    <w:p w14:paraId="4ED0E025" w14:textId="6B0DBD5C" w:rsidR="00953FA5" w:rsidRPr="004D1E35" w:rsidRDefault="00953FA5" w:rsidP="0085447F">
      <w:pPr>
        <w:pStyle w:val="Prrafodelista"/>
        <w:numPr>
          <w:ilvl w:val="6"/>
          <w:numId w:val="15"/>
        </w:numPr>
        <w:tabs>
          <w:tab w:val="left" w:pos="851"/>
        </w:tabs>
        <w:ind w:left="851" w:hanging="425"/>
        <w:jc w:val="both"/>
        <w:rPr>
          <w:rFonts w:ascii="Montserrat" w:hAnsi="Montserrat" w:cs="Arial"/>
          <w:b/>
          <w:sz w:val="20"/>
          <w:szCs w:val="20"/>
          <w:lang w:val="es-ES_tradnl"/>
        </w:rPr>
      </w:pPr>
      <w:r w:rsidRPr="007516F6">
        <w:rPr>
          <w:rFonts w:ascii="Montserrat" w:hAnsi="Montserrat" w:cs="Arial"/>
          <w:sz w:val="20"/>
          <w:szCs w:val="20"/>
          <w:lang w:val="es-ES_tradnl"/>
        </w:rPr>
        <w:t xml:space="preserve">Cuando </w:t>
      </w:r>
      <w:r w:rsidR="007516F6">
        <w:rPr>
          <w:rFonts w:ascii="Montserrat" w:hAnsi="Montserrat" w:cs="Arial"/>
          <w:sz w:val="20"/>
          <w:szCs w:val="20"/>
          <w:lang w:val="es-ES_tradnl"/>
        </w:rPr>
        <w:t xml:space="preserve">el Licitante </w:t>
      </w:r>
      <w:r w:rsidRPr="007516F6">
        <w:rPr>
          <w:rFonts w:ascii="Montserrat" w:hAnsi="Montserrat" w:cs="Arial"/>
          <w:sz w:val="20"/>
          <w:szCs w:val="20"/>
          <w:lang w:val="es-ES_tradnl"/>
        </w:rPr>
        <w:t>no presente la carta de apoyo del fabricante</w:t>
      </w:r>
      <w:r>
        <w:rPr>
          <w:rFonts w:ascii="Montserrat" w:hAnsi="Montserrat" w:cs="Arial"/>
          <w:b/>
          <w:sz w:val="20"/>
          <w:szCs w:val="20"/>
          <w:lang w:val="es-ES_tradnl"/>
        </w:rPr>
        <w:t>.</w:t>
      </w:r>
    </w:p>
    <w:p w14:paraId="33818F6B" w14:textId="77777777" w:rsidR="00B324A3" w:rsidRPr="00445349" w:rsidRDefault="00B324A3" w:rsidP="0048400C">
      <w:pPr>
        <w:pStyle w:val="Prrafodelista"/>
        <w:ind w:left="567"/>
        <w:rPr>
          <w:rFonts w:ascii="Montserrat" w:hAnsi="Montserrat" w:cs="Arial"/>
          <w:sz w:val="20"/>
          <w:szCs w:val="20"/>
          <w:lang w:val="es-ES_tradnl"/>
        </w:rPr>
      </w:pPr>
    </w:p>
    <w:p w14:paraId="0C67CE72" w14:textId="1C0EC3DD" w:rsidR="00F5388C" w:rsidRPr="001C39B8" w:rsidRDefault="008F6777" w:rsidP="0085447F">
      <w:pPr>
        <w:pStyle w:val="Prrafodelista"/>
        <w:numPr>
          <w:ilvl w:val="6"/>
          <w:numId w:val="15"/>
        </w:numPr>
        <w:tabs>
          <w:tab w:val="left" w:pos="1134"/>
        </w:tabs>
        <w:ind w:left="851" w:hanging="425"/>
        <w:jc w:val="both"/>
        <w:rPr>
          <w:rFonts w:ascii="Montserrat" w:hAnsi="Montserrat" w:cs="Arial"/>
          <w:sz w:val="20"/>
          <w:szCs w:val="20"/>
          <w:lang w:val="es-ES_tradnl"/>
        </w:rPr>
      </w:pPr>
      <w:r w:rsidRPr="001C39B8">
        <w:rPr>
          <w:rFonts w:ascii="Montserrat" w:hAnsi="Montserrat" w:cs="Arial"/>
          <w:sz w:val="20"/>
          <w:szCs w:val="20"/>
          <w:lang w:val="es-ES_tradnl"/>
        </w:rPr>
        <w:t>Cuando no exista congruencia entre la</w:t>
      </w:r>
      <w:r w:rsidR="006D2519">
        <w:rPr>
          <w:rFonts w:ascii="Montserrat" w:hAnsi="Montserrat" w:cs="Arial"/>
          <w:sz w:val="20"/>
          <w:szCs w:val="20"/>
          <w:lang w:val="es-ES_tradnl"/>
        </w:rPr>
        <w:t>s e</w:t>
      </w:r>
      <w:r w:rsidR="001C39B8" w:rsidRPr="001C39B8">
        <w:rPr>
          <w:rFonts w:ascii="Montserrat" w:hAnsi="Montserrat" w:cs="Arial"/>
          <w:sz w:val="20"/>
          <w:szCs w:val="20"/>
          <w:lang w:val="es-ES_tradnl"/>
        </w:rPr>
        <w:t>specificaciones</w:t>
      </w:r>
      <w:r w:rsidR="005F58B5">
        <w:rPr>
          <w:rFonts w:ascii="Montserrat" w:hAnsi="Montserrat" w:cs="Arial"/>
          <w:sz w:val="20"/>
          <w:szCs w:val="20"/>
          <w:lang w:val="es-ES_tradnl"/>
        </w:rPr>
        <w:t xml:space="preserve"> de los bienes</w:t>
      </w:r>
      <w:r w:rsidR="001C39B8" w:rsidRPr="001C39B8">
        <w:rPr>
          <w:rFonts w:ascii="Montserrat" w:hAnsi="Montserrat" w:cs="Arial"/>
          <w:sz w:val="20"/>
          <w:szCs w:val="20"/>
          <w:lang w:val="es-ES_tradnl"/>
        </w:rPr>
        <w:t xml:space="preserve"> </w:t>
      </w:r>
      <w:r w:rsidR="00822FEF" w:rsidRPr="001C39B8">
        <w:rPr>
          <w:rFonts w:ascii="Montserrat" w:hAnsi="Montserrat" w:cs="Arial"/>
          <w:sz w:val="20"/>
          <w:szCs w:val="20"/>
          <w:lang w:val="es-ES_tradnl"/>
        </w:rPr>
        <w:t xml:space="preserve">en los que aplique </w:t>
      </w:r>
      <w:r w:rsidRPr="001C39B8">
        <w:rPr>
          <w:rFonts w:ascii="Montserrat" w:hAnsi="Montserrat" w:cs="Arial"/>
          <w:sz w:val="20"/>
          <w:szCs w:val="20"/>
          <w:lang w:val="es-ES_tradnl"/>
        </w:rPr>
        <w:t>y los anexos técnicos, folletos, catálogos, fotografías, imágenes, instructivos y/o manuales del fabricante, que envíen los licitantes como sustento de su oferta.</w:t>
      </w:r>
    </w:p>
    <w:p w14:paraId="0567A556" w14:textId="77777777" w:rsidR="007A1191" w:rsidRPr="00445349" w:rsidRDefault="007A1191" w:rsidP="0048400C">
      <w:pPr>
        <w:pStyle w:val="Prrafodelista"/>
        <w:ind w:left="567"/>
        <w:jc w:val="both"/>
        <w:rPr>
          <w:rFonts w:ascii="Montserrat" w:hAnsi="Montserrat" w:cs="Arial"/>
          <w:sz w:val="20"/>
          <w:szCs w:val="20"/>
          <w:lang w:val="es-ES_tradnl"/>
        </w:rPr>
      </w:pPr>
    </w:p>
    <w:p w14:paraId="26E46791" w14:textId="77777777" w:rsidR="00CF30EC" w:rsidRPr="00445349" w:rsidRDefault="008F6777" w:rsidP="0085447F">
      <w:pPr>
        <w:pStyle w:val="Prrafodelista"/>
        <w:numPr>
          <w:ilvl w:val="6"/>
          <w:numId w:val="15"/>
        </w:numPr>
        <w:tabs>
          <w:tab w:val="left" w:pos="993"/>
          <w:tab w:val="left" w:pos="1276"/>
        </w:tabs>
        <w:ind w:left="851"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no exista correspondencia entre la </w:t>
      </w:r>
      <w:r w:rsidR="006E68A4" w:rsidRPr="00445349">
        <w:rPr>
          <w:rFonts w:ascii="Montserrat" w:hAnsi="Montserrat" w:cs="Arial"/>
          <w:sz w:val="20"/>
          <w:szCs w:val="20"/>
          <w:lang w:val="es-ES_tradnl"/>
        </w:rPr>
        <w:t>descripción</w:t>
      </w:r>
      <w:r w:rsidRPr="00445349">
        <w:rPr>
          <w:rFonts w:ascii="Montserrat" w:hAnsi="Montserrat" w:cs="Arial"/>
          <w:sz w:val="20"/>
          <w:szCs w:val="20"/>
          <w:lang w:val="es-ES_tradnl"/>
        </w:rPr>
        <w:t xml:space="preserve"> t</w:t>
      </w:r>
      <w:r w:rsidR="001A6AF7" w:rsidRPr="00445349">
        <w:rPr>
          <w:rFonts w:ascii="Montserrat" w:hAnsi="Montserrat" w:cs="Arial"/>
          <w:sz w:val="20"/>
          <w:szCs w:val="20"/>
          <w:lang w:val="es-ES_tradnl"/>
        </w:rPr>
        <w:t xml:space="preserve">écnica del </w:t>
      </w:r>
      <w:r w:rsidR="001A6AF7" w:rsidRPr="00F95D16">
        <w:rPr>
          <w:rFonts w:ascii="Montserrat" w:hAnsi="Montserrat" w:cs="Arial"/>
          <w:sz w:val="20"/>
          <w:szCs w:val="20"/>
          <w:lang w:val="es-ES_tradnl"/>
        </w:rPr>
        <w:t>licitante</w:t>
      </w:r>
      <w:r w:rsidR="00317F67" w:rsidRPr="00F95D16">
        <w:rPr>
          <w:rFonts w:ascii="Montserrat" w:hAnsi="Montserrat" w:cs="Arial"/>
          <w:sz w:val="20"/>
          <w:szCs w:val="20"/>
          <w:lang w:val="es-ES_tradnl"/>
        </w:rPr>
        <w:t xml:space="preserve"> </w:t>
      </w:r>
      <w:r w:rsidR="00FD6762" w:rsidRPr="00F95D16">
        <w:rPr>
          <w:rFonts w:ascii="Montserrat" w:hAnsi="Montserrat" w:cs="Arial"/>
          <w:b/>
          <w:sz w:val="20"/>
          <w:szCs w:val="20"/>
          <w:lang w:val="es-ES_tradnl"/>
        </w:rPr>
        <w:t>A</w:t>
      </w:r>
      <w:r w:rsidR="006D2519" w:rsidRPr="00F95D16">
        <w:rPr>
          <w:rFonts w:ascii="Montserrat" w:hAnsi="Montserrat" w:cs="Arial"/>
          <w:b/>
          <w:sz w:val="20"/>
          <w:szCs w:val="20"/>
          <w:lang w:val="es-ES_tradnl"/>
        </w:rPr>
        <w:t xml:space="preserve">nexo </w:t>
      </w:r>
      <w:r w:rsidR="00FA2020" w:rsidRPr="00F95D16">
        <w:rPr>
          <w:rFonts w:ascii="Montserrat" w:hAnsi="Montserrat" w:cs="Arial"/>
          <w:b/>
          <w:sz w:val="20"/>
          <w:szCs w:val="20"/>
          <w:lang w:val="es-ES_tradnl"/>
        </w:rPr>
        <w:t>número</w:t>
      </w:r>
      <w:r w:rsidR="00847C9C" w:rsidRPr="00F95D16">
        <w:rPr>
          <w:rFonts w:ascii="Montserrat" w:hAnsi="Montserrat" w:cs="Arial"/>
          <w:b/>
          <w:sz w:val="20"/>
          <w:szCs w:val="20"/>
          <w:lang w:val="es-ES_tradnl"/>
        </w:rPr>
        <w:t xml:space="preserve"> </w:t>
      </w:r>
      <w:r w:rsidR="006D2519" w:rsidRPr="00F95D16">
        <w:rPr>
          <w:rFonts w:ascii="Montserrat" w:hAnsi="Montserrat" w:cs="Arial"/>
          <w:b/>
          <w:sz w:val="20"/>
          <w:szCs w:val="20"/>
          <w:lang w:val="es-ES_tradnl"/>
        </w:rPr>
        <w:t>1,</w:t>
      </w:r>
      <w:r w:rsidR="001C39B8" w:rsidRPr="00F95D16">
        <w:rPr>
          <w:rFonts w:ascii="Montserrat" w:hAnsi="Montserrat" w:cs="Arial"/>
          <w:b/>
          <w:sz w:val="20"/>
          <w:szCs w:val="20"/>
          <w:lang w:val="es-ES_tradnl"/>
        </w:rPr>
        <w:t xml:space="preserve"> </w:t>
      </w:r>
      <w:r w:rsidR="00FD6762" w:rsidRPr="00F95D16">
        <w:rPr>
          <w:rFonts w:ascii="Montserrat" w:eastAsia="Calibri" w:hAnsi="Montserrat" w:cs="Arial"/>
          <w:sz w:val="20"/>
          <w:szCs w:val="20"/>
          <w:lang w:eastAsia="es-MX"/>
        </w:rPr>
        <w:t>señaladas en el Anexo</w:t>
      </w:r>
      <w:r w:rsidR="00C746A8" w:rsidRPr="00F95D16">
        <w:rPr>
          <w:rFonts w:ascii="Montserrat" w:eastAsia="Calibri" w:hAnsi="Montserrat" w:cs="Arial"/>
          <w:sz w:val="20"/>
          <w:szCs w:val="20"/>
          <w:lang w:eastAsia="es-MX"/>
        </w:rPr>
        <w:t xml:space="preserve"> </w:t>
      </w:r>
      <w:r w:rsidR="006D2519" w:rsidRPr="00F95D16">
        <w:rPr>
          <w:rFonts w:ascii="Montserrat" w:eastAsia="Calibri" w:hAnsi="Montserrat" w:cs="Arial"/>
          <w:sz w:val="20"/>
          <w:szCs w:val="20"/>
          <w:lang w:eastAsia="es-MX"/>
        </w:rPr>
        <w:t>1 Requerimiento</w:t>
      </w:r>
      <w:r w:rsidRPr="00F95D16">
        <w:rPr>
          <w:rFonts w:ascii="Montserrat" w:hAnsi="Montserrat" w:cs="Arial"/>
          <w:sz w:val="20"/>
          <w:szCs w:val="20"/>
          <w:lang w:val="es-ES_tradnl"/>
        </w:rPr>
        <w:t>, con los anexos técnicos, folletos</w:t>
      </w:r>
      <w:r w:rsidRPr="00445349">
        <w:rPr>
          <w:rFonts w:ascii="Montserrat" w:hAnsi="Montserrat" w:cs="Arial"/>
          <w:sz w:val="20"/>
          <w:szCs w:val="20"/>
          <w:lang w:val="es-ES_tradnl"/>
        </w:rPr>
        <w:t>, catálogos, fotografías, imágenes, instructivos y/o manuales del fabricante, que envíen los licitantes como sustento de lo ofertado.</w:t>
      </w:r>
    </w:p>
    <w:p w14:paraId="2365FC72" w14:textId="77777777" w:rsidR="00F5388C" w:rsidRPr="006D2519" w:rsidRDefault="00F5388C" w:rsidP="006D2519">
      <w:pPr>
        <w:jc w:val="both"/>
        <w:rPr>
          <w:rFonts w:ascii="Montserrat" w:hAnsi="Montserrat" w:cs="Arial"/>
          <w:sz w:val="20"/>
          <w:szCs w:val="20"/>
          <w:lang w:val="es-ES_tradnl"/>
        </w:rPr>
      </w:pPr>
    </w:p>
    <w:p w14:paraId="1A9261EE" w14:textId="77777777" w:rsidR="00F26DAA" w:rsidRPr="00F95D16" w:rsidRDefault="0004746A" w:rsidP="0085447F">
      <w:pPr>
        <w:pStyle w:val="Prrafodelista"/>
        <w:numPr>
          <w:ilvl w:val="6"/>
          <w:numId w:val="15"/>
        </w:numPr>
        <w:ind w:left="851" w:hanging="425"/>
        <w:jc w:val="both"/>
        <w:rPr>
          <w:rFonts w:ascii="Montserrat" w:hAnsi="Montserrat" w:cs="Arial"/>
          <w:sz w:val="20"/>
          <w:szCs w:val="20"/>
          <w:lang w:val="es-ES_tradnl"/>
        </w:rPr>
      </w:pPr>
      <w:r w:rsidRPr="00F95D16">
        <w:rPr>
          <w:rFonts w:ascii="Montserrat" w:hAnsi="Montserrat" w:cs="Arial"/>
          <w:sz w:val="20"/>
          <w:szCs w:val="20"/>
          <w:lang w:val="es-ES_tradnl"/>
        </w:rPr>
        <w:t>Cuando el licitante no presente el contenido referenciado de los folletos, catálogos o referencia gráfica,</w:t>
      </w:r>
      <w:r w:rsidR="00783CB8" w:rsidRPr="00F95D16">
        <w:rPr>
          <w:rFonts w:ascii="Montserrat" w:hAnsi="Montserrat" w:cs="Arial"/>
          <w:sz w:val="20"/>
          <w:szCs w:val="20"/>
          <w:lang w:val="es-ES_tradnl"/>
        </w:rPr>
        <w:t xml:space="preserve"> conforme a lo establecido en </w:t>
      </w:r>
      <w:r w:rsidR="00A93427" w:rsidRPr="00F95D16">
        <w:rPr>
          <w:rFonts w:ascii="Montserrat" w:hAnsi="Montserrat" w:cs="Arial"/>
          <w:sz w:val="20"/>
          <w:szCs w:val="20"/>
          <w:lang w:val="es-ES_tradnl"/>
        </w:rPr>
        <w:t>e</w:t>
      </w:r>
      <w:r w:rsidR="00783CB8" w:rsidRPr="00F95D16">
        <w:rPr>
          <w:rFonts w:ascii="Montserrat" w:hAnsi="Montserrat" w:cs="Arial"/>
          <w:sz w:val="20"/>
          <w:szCs w:val="20"/>
          <w:lang w:val="es-ES_tradnl"/>
        </w:rPr>
        <w:t>l</w:t>
      </w:r>
      <w:r w:rsidR="00A93427" w:rsidRPr="00F95D16">
        <w:rPr>
          <w:rFonts w:ascii="Montserrat" w:hAnsi="Montserrat" w:cs="Arial"/>
          <w:sz w:val="20"/>
          <w:szCs w:val="20"/>
          <w:lang w:val="es-ES_tradnl"/>
        </w:rPr>
        <w:t xml:space="preserve"> </w:t>
      </w:r>
      <w:r w:rsidR="009A200E" w:rsidRPr="00F95D16">
        <w:rPr>
          <w:rFonts w:ascii="Montserrat" w:hAnsi="Montserrat" w:cs="Arial"/>
          <w:b/>
          <w:sz w:val="20"/>
          <w:szCs w:val="20"/>
          <w:lang w:val="es-ES_tradnl"/>
        </w:rPr>
        <w:t>A</w:t>
      </w:r>
      <w:r w:rsidR="00A93427" w:rsidRPr="00F95D16">
        <w:rPr>
          <w:rFonts w:ascii="Montserrat" w:hAnsi="Montserrat" w:cs="Arial"/>
          <w:b/>
          <w:sz w:val="20"/>
          <w:szCs w:val="20"/>
          <w:lang w:val="es-ES_tradnl"/>
        </w:rPr>
        <w:t>nexo</w:t>
      </w:r>
      <w:r w:rsidR="007A263B" w:rsidRPr="00F95D16">
        <w:rPr>
          <w:rFonts w:ascii="Montserrat" w:hAnsi="Montserrat" w:cs="Arial"/>
          <w:b/>
          <w:sz w:val="20"/>
          <w:szCs w:val="20"/>
          <w:lang w:val="es-ES_tradnl"/>
        </w:rPr>
        <w:t xml:space="preserve"> </w:t>
      </w:r>
      <w:r w:rsidR="00CB2E88" w:rsidRPr="00F95D16">
        <w:rPr>
          <w:rFonts w:ascii="Montserrat" w:hAnsi="Montserrat" w:cs="Arial"/>
          <w:b/>
          <w:sz w:val="20"/>
          <w:szCs w:val="20"/>
          <w:lang w:val="es-ES_tradnl"/>
        </w:rPr>
        <w:t>número</w:t>
      </w:r>
      <w:r w:rsidR="009A200E" w:rsidRPr="00F95D16">
        <w:rPr>
          <w:rFonts w:ascii="Montserrat" w:hAnsi="Montserrat" w:cs="Arial"/>
          <w:b/>
          <w:sz w:val="20"/>
          <w:szCs w:val="20"/>
          <w:lang w:val="es-ES_tradnl"/>
        </w:rPr>
        <w:t xml:space="preserve"> </w:t>
      </w:r>
      <w:r w:rsidR="006D2519" w:rsidRPr="00F95D16">
        <w:rPr>
          <w:rFonts w:ascii="Montserrat" w:hAnsi="Montserrat" w:cs="Arial"/>
          <w:b/>
          <w:sz w:val="20"/>
          <w:szCs w:val="20"/>
          <w:lang w:val="es-ES_tradnl"/>
        </w:rPr>
        <w:t>1</w:t>
      </w:r>
      <w:r w:rsidR="007A263B" w:rsidRPr="00F95D16">
        <w:rPr>
          <w:rFonts w:ascii="Montserrat" w:hAnsi="Montserrat" w:cs="Arial"/>
          <w:b/>
          <w:sz w:val="20"/>
          <w:szCs w:val="20"/>
          <w:lang w:val="es-ES_tradnl"/>
        </w:rPr>
        <w:t>.</w:t>
      </w:r>
    </w:p>
    <w:p w14:paraId="7CC3A9FE" w14:textId="77777777" w:rsidR="009A200E" w:rsidRPr="00F95D16" w:rsidRDefault="009A200E" w:rsidP="0048400C">
      <w:pPr>
        <w:pStyle w:val="Prrafodelista"/>
        <w:ind w:left="567"/>
        <w:rPr>
          <w:rFonts w:ascii="Montserrat" w:hAnsi="Montserrat" w:cs="Arial"/>
          <w:sz w:val="20"/>
          <w:szCs w:val="20"/>
          <w:lang w:val="es-ES_tradnl"/>
        </w:rPr>
      </w:pPr>
    </w:p>
    <w:p w14:paraId="795D80DD" w14:textId="0D636E47" w:rsidR="00CD184C" w:rsidRPr="00F95D16" w:rsidRDefault="008F6777" w:rsidP="0085447F">
      <w:pPr>
        <w:pStyle w:val="Prrafodelista"/>
        <w:numPr>
          <w:ilvl w:val="6"/>
          <w:numId w:val="15"/>
        </w:numPr>
        <w:ind w:left="851" w:hanging="425"/>
        <w:jc w:val="both"/>
        <w:rPr>
          <w:rFonts w:ascii="Montserrat" w:hAnsi="Montserrat" w:cs="Arial"/>
          <w:sz w:val="20"/>
          <w:szCs w:val="20"/>
          <w:lang w:val="es-ES_tradnl"/>
        </w:rPr>
      </w:pPr>
      <w:r w:rsidRPr="00F95D16">
        <w:rPr>
          <w:rFonts w:ascii="Montserrat" w:hAnsi="Montserrat" w:cs="Arial"/>
          <w:sz w:val="20"/>
          <w:szCs w:val="20"/>
          <w:lang w:val="es-ES_tradnl"/>
        </w:rPr>
        <w:t>Cuando no cotice el 100%</w:t>
      </w:r>
      <w:r w:rsidR="003A2AF0" w:rsidRPr="00F95D16">
        <w:rPr>
          <w:rFonts w:ascii="Montserrat" w:hAnsi="Montserrat" w:cs="Arial"/>
          <w:sz w:val="20"/>
          <w:szCs w:val="20"/>
          <w:lang w:val="es-ES_tradnl"/>
        </w:rPr>
        <w:t xml:space="preserve"> de los </w:t>
      </w:r>
      <w:r w:rsidR="0095021F">
        <w:rPr>
          <w:rFonts w:ascii="Montserrat" w:hAnsi="Montserrat" w:cs="Arial"/>
          <w:sz w:val="20"/>
          <w:szCs w:val="20"/>
          <w:lang w:val="es-ES_tradnl"/>
        </w:rPr>
        <w:t>bienes</w:t>
      </w:r>
      <w:r w:rsidR="00DC23E5">
        <w:rPr>
          <w:rFonts w:ascii="Montserrat" w:hAnsi="Montserrat" w:cs="Arial"/>
          <w:sz w:val="20"/>
          <w:szCs w:val="20"/>
          <w:lang w:val="es-ES_tradnl"/>
        </w:rPr>
        <w:t xml:space="preserve"> </w:t>
      </w:r>
      <w:r w:rsidR="003A2AF0" w:rsidRPr="00F95D16">
        <w:rPr>
          <w:rFonts w:ascii="Montserrat" w:hAnsi="Montserrat" w:cs="Arial"/>
          <w:sz w:val="20"/>
          <w:szCs w:val="20"/>
          <w:lang w:val="es-ES_tradnl"/>
        </w:rPr>
        <w:t>requeridos</w:t>
      </w:r>
      <w:r w:rsidRPr="00F95D16">
        <w:rPr>
          <w:rFonts w:ascii="Montserrat" w:hAnsi="Montserrat" w:cs="Arial"/>
          <w:sz w:val="20"/>
          <w:szCs w:val="20"/>
          <w:lang w:val="es-ES_tradnl"/>
        </w:rPr>
        <w:t xml:space="preserve"> e</w:t>
      </w:r>
      <w:r w:rsidR="004D1E35" w:rsidRPr="00F95D16">
        <w:rPr>
          <w:rFonts w:ascii="Montserrat" w:hAnsi="Montserrat" w:cs="Arial"/>
          <w:sz w:val="20"/>
          <w:szCs w:val="20"/>
          <w:lang w:val="es-ES_tradnl"/>
        </w:rPr>
        <w:t>n</w:t>
      </w:r>
      <w:r w:rsidRPr="00F95D16">
        <w:rPr>
          <w:rFonts w:ascii="Montserrat" w:hAnsi="Montserrat" w:cs="Arial"/>
          <w:sz w:val="20"/>
          <w:szCs w:val="20"/>
          <w:lang w:val="es-ES_tradnl"/>
        </w:rPr>
        <w:t xml:space="preserve"> l</w:t>
      </w:r>
      <w:r w:rsidR="0063482A" w:rsidRPr="00F95D16">
        <w:rPr>
          <w:rFonts w:ascii="Montserrat" w:hAnsi="Montserrat" w:cs="Arial"/>
          <w:sz w:val="20"/>
          <w:szCs w:val="20"/>
          <w:lang w:val="es-ES_tradnl"/>
        </w:rPr>
        <w:t>a</w:t>
      </w:r>
      <w:r w:rsidR="00F01D7A" w:rsidRPr="00F95D16">
        <w:rPr>
          <w:rFonts w:ascii="Montserrat" w:hAnsi="Montserrat" w:cs="Arial"/>
          <w:sz w:val="20"/>
          <w:szCs w:val="20"/>
          <w:lang w:val="es-ES_tradnl"/>
        </w:rPr>
        <w:t xml:space="preserve"> </w:t>
      </w:r>
      <w:r w:rsidR="0063482A" w:rsidRPr="00F95D16">
        <w:rPr>
          <w:rFonts w:ascii="Montserrat" w:hAnsi="Montserrat" w:cs="Arial"/>
          <w:b/>
          <w:sz w:val="20"/>
          <w:szCs w:val="20"/>
          <w:lang w:val="es-ES_tradnl"/>
        </w:rPr>
        <w:t>partid</w:t>
      </w:r>
      <w:r w:rsidR="0095021F">
        <w:rPr>
          <w:rFonts w:ascii="Montserrat" w:hAnsi="Montserrat" w:cs="Arial"/>
          <w:b/>
          <w:sz w:val="20"/>
          <w:szCs w:val="20"/>
          <w:lang w:val="es-ES_tradnl"/>
        </w:rPr>
        <w:t xml:space="preserve">a </w:t>
      </w:r>
      <w:r w:rsidR="002C130D">
        <w:rPr>
          <w:rFonts w:ascii="Montserrat" w:hAnsi="Montserrat" w:cs="Arial"/>
          <w:b/>
          <w:sz w:val="20"/>
          <w:szCs w:val="20"/>
          <w:lang w:val="es-ES_tradnl"/>
        </w:rPr>
        <w:t>en que participe</w:t>
      </w:r>
      <w:r w:rsidRPr="00F95D16">
        <w:rPr>
          <w:rFonts w:ascii="Montserrat" w:hAnsi="Montserrat" w:cs="Arial"/>
          <w:sz w:val="20"/>
          <w:szCs w:val="20"/>
          <w:lang w:val="es-ES_tradnl"/>
        </w:rPr>
        <w:t xml:space="preserve">, de acuerdo con el documento </w:t>
      </w:r>
      <w:r w:rsidR="009D04D2" w:rsidRPr="00F95D16">
        <w:rPr>
          <w:rFonts w:ascii="Montserrat" w:hAnsi="Montserrat" w:cs="Arial"/>
          <w:sz w:val="20"/>
          <w:szCs w:val="20"/>
          <w:lang w:val="es-ES_tradnl"/>
        </w:rPr>
        <w:t>de</w:t>
      </w:r>
      <w:r w:rsidRPr="00F95D16">
        <w:rPr>
          <w:rFonts w:ascii="Montserrat" w:hAnsi="Montserrat" w:cs="Arial"/>
          <w:sz w:val="20"/>
          <w:szCs w:val="20"/>
          <w:lang w:val="es-ES_tradnl"/>
        </w:rPr>
        <w:t xml:space="preserve"> la Convocatoria denom</w:t>
      </w:r>
      <w:r w:rsidR="003B78AE" w:rsidRPr="00F95D16">
        <w:rPr>
          <w:rFonts w:ascii="Montserrat" w:hAnsi="Montserrat" w:cs="Arial"/>
          <w:sz w:val="20"/>
          <w:szCs w:val="20"/>
          <w:lang w:val="es-ES_tradnl"/>
        </w:rPr>
        <w:t xml:space="preserve">inado </w:t>
      </w:r>
      <w:r w:rsidR="009A200E" w:rsidRPr="00F95D16">
        <w:rPr>
          <w:rFonts w:ascii="Montserrat" w:hAnsi="Montserrat" w:cs="Arial"/>
          <w:b/>
          <w:sz w:val="20"/>
          <w:szCs w:val="20"/>
          <w:lang w:val="es-ES_tradnl"/>
        </w:rPr>
        <w:t>A</w:t>
      </w:r>
      <w:r w:rsidR="009D04D2" w:rsidRPr="00F95D16">
        <w:rPr>
          <w:rFonts w:ascii="Montserrat" w:hAnsi="Montserrat" w:cs="Arial"/>
          <w:b/>
          <w:sz w:val="20"/>
          <w:szCs w:val="20"/>
          <w:lang w:val="es-ES_tradnl"/>
        </w:rPr>
        <w:t xml:space="preserve">nexo </w:t>
      </w:r>
      <w:r w:rsidR="00CB2E88" w:rsidRPr="00F95D16">
        <w:rPr>
          <w:rFonts w:ascii="Montserrat" w:hAnsi="Montserrat" w:cs="Arial"/>
          <w:b/>
          <w:sz w:val="20"/>
          <w:szCs w:val="20"/>
          <w:lang w:val="es-ES_tradnl"/>
        </w:rPr>
        <w:t>número</w:t>
      </w:r>
      <w:r w:rsidR="00AF5EDF" w:rsidRPr="00F95D16">
        <w:rPr>
          <w:rFonts w:ascii="Montserrat" w:hAnsi="Montserrat" w:cs="Arial"/>
          <w:b/>
          <w:sz w:val="20"/>
          <w:szCs w:val="20"/>
          <w:lang w:val="es-ES_tradnl"/>
        </w:rPr>
        <w:t xml:space="preserve"> </w:t>
      </w:r>
      <w:r w:rsidR="003F6EE9" w:rsidRPr="00F95D16">
        <w:rPr>
          <w:rFonts w:ascii="Montserrat" w:hAnsi="Montserrat" w:cs="Arial"/>
          <w:b/>
          <w:sz w:val="20"/>
          <w:szCs w:val="20"/>
          <w:lang w:val="es-ES_tradnl"/>
        </w:rPr>
        <w:t>1</w:t>
      </w:r>
      <w:r w:rsidR="009A200E" w:rsidRPr="00F95D16">
        <w:rPr>
          <w:rFonts w:ascii="Montserrat" w:hAnsi="Montserrat" w:cs="Arial"/>
          <w:sz w:val="20"/>
          <w:szCs w:val="20"/>
          <w:lang w:val="es-MX"/>
        </w:rPr>
        <w:t>.</w:t>
      </w:r>
    </w:p>
    <w:p w14:paraId="2C63CBBF" w14:textId="77777777" w:rsidR="00BE4C88" w:rsidRPr="00F95D16" w:rsidRDefault="00BE4C88" w:rsidP="00BE4C88">
      <w:pPr>
        <w:pStyle w:val="Prrafodelista"/>
        <w:rPr>
          <w:rFonts w:ascii="Montserrat" w:hAnsi="Montserrat" w:cs="Arial"/>
          <w:sz w:val="20"/>
          <w:szCs w:val="20"/>
          <w:lang w:val="es-ES_tradnl"/>
        </w:rPr>
      </w:pPr>
    </w:p>
    <w:p w14:paraId="7C575079" w14:textId="700B8BF7" w:rsidR="0084068A" w:rsidRPr="00F95D16" w:rsidRDefault="0084068A" w:rsidP="00116048">
      <w:pPr>
        <w:pStyle w:val="Prrafodelista"/>
        <w:numPr>
          <w:ilvl w:val="6"/>
          <w:numId w:val="15"/>
        </w:numPr>
        <w:ind w:left="851" w:hanging="425"/>
        <w:jc w:val="both"/>
        <w:rPr>
          <w:rFonts w:ascii="Montserrat" w:hAnsi="Montserrat" w:cs="Arial"/>
          <w:sz w:val="20"/>
          <w:szCs w:val="20"/>
          <w:lang w:val="es-ES_tradnl"/>
        </w:rPr>
      </w:pPr>
      <w:r w:rsidRPr="00F95D16">
        <w:rPr>
          <w:rFonts w:ascii="Montserrat" w:hAnsi="Montserrat" w:cs="Arial"/>
          <w:sz w:val="20"/>
          <w:szCs w:val="20"/>
          <w:lang w:val="es-ES_tradnl"/>
        </w:rPr>
        <w:t xml:space="preserve">El no presentar la documentación solicitada en el numeral </w:t>
      </w:r>
      <w:r w:rsidR="0095021F">
        <w:rPr>
          <w:rFonts w:ascii="Montserrat" w:hAnsi="Montserrat" w:cs="Arial"/>
          <w:sz w:val="20"/>
          <w:szCs w:val="20"/>
          <w:lang w:val="es-ES_tradnl"/>
        </w:rPr>
        <w:t>2</w:t>
      </w:r>
      <w:r w:rsidR="00727E4B" w:rsidRPr="003422EB">
        <w:rPr>
          <w:rFonts w:ascii="Montserrat" w:hAnsi="Montserrat" w:cs="Arial"/>
          <w:sz w:val="20"/>
          <w:szCs w:val="20"/>
          <w:lang w:val="es-ES_tradnl"/>
        </w:rPr>
        <w:t>,</w:t>
      </w:r>
      <w:r w:rsidR="0094141A" w:rsidRPr="003422EB">
        <w:rPr>
          <w:rFonts w:ascii="Montserrat" w:hAnsi="Montserrat" w:cs="Arial"/>
          <w:sz w:val="20"/>
          <w:szCs w:val="20"/>
          <w:lang w:val="es-ES_tradnl"/>
        </w:rPr>
        <w:t xml:space="preserve"> </w:t>
      </w:r>
      <w:r w:rsidR="0095021F">
        <w:rPr>
          <w:rFonts w:ascii="Montserrat" w:hAnsi="Montserrat" w:cs="Arial"/>
          <w:sz w:val="20"/>
          <w:szCs w:val="20"/>
          <w:lang w:val="es-ES_tradnl"/>
        </w:rPr>
        <w:t>3</w:t>
      </w:r>
      <w:r w:rsidRPr="00F95D16">
        <w:rPr>
          <w:rFonts w:ascii="Montserrat" w:hAnsi="Montserrat" w:cs="Arial"/>
          <w:sz w:val="20"/>
          <w:szCs w:val="20"/>
          <w:lang w:val="es-ES_tradnl"/>
        </w:rPr>
        <w:t xml:space="preserve"> </w:t>
      </w:r>
      <w:r w:rsidR="00727E4B" w:rsidRPr="00F95D16">
        <w:rPr>
          <w:rFonts w:ascii="Montserrat" w:hAnsi="Montserrat" w:cs="Arial"/>
          <w:sz w:val="20"/>
          <w:szCs w:val="20"/>
          <w:lang w:val="es-ES_tradnl"/>
        </w:rPr>
        <w:t>y</w:t>
      </w:r>
      <w:r w:rsidRPr="00F95D16">
        <w:rPr>
          <w:rFonts w:ascii="Montserrat" w:hAnsi="Montserrat" w:cs="Arial"/>
          <w:sz w:val="20"/>
          <w:szCs w:val="20"/>
          <w:lang w:val="es-ES_tradnl"/>
        </w:rPr>
        <w:t xml:space="preserve"> sub numerales será causal de </w:t>
      </w:r>
      <w:proofErr w:type="spellStart"/>
      <w:r w:rsidRPr="00F95D16">
        <w:rPr>
          <w:rFonts w:ascii="Montserrat" w:hAnsi="Montserrat" w:cs="Arial"/>
          <w:sz w:val="20"/>
          <w:szCs w:val="20"/>
          <w:lang w:val="es-ES_tradnl"/>
        </w:rPr>
        <w:t>desechamiento</w:t>
      </w:r>
      <w:proofErr w:type="spellEnd"/>
      <w:r w:rsidRPr="00F95D16">
        <w:rPr>
          <w:rFonts w:ascii="Montserrat" w:hAnsi="Montserrat" w:cs="Arial"/>
          <w:sz w:val="20"/>
          <w:szCs w:val="20"/>
          <w:lang w:val="es-ES_tradnl"/>
        </w:rPr>
        <w:t xml:space="preserve">. </w:t>
      </w:r>
    </w:p>
    <w:p w14:paraId="50C66A9D" w14:textId="77777777" w:rsidR="00D00381" w:rsidRPr="00D00381" w:rsidRDefault="00D00381" w:rsidP="00D00381">
      <w:pPr>
        <w:pStyle w:val="Prrafodelista"/>
        <w:rPr>
          <w:rFonts w:ascii="Montserrat" w:hAnsi="Montserrat" w:cs="Arial"/>
          <w:sz w:val="20"/>
          <w:szCs w:val="20"/>
          <w:lang w:val="es-ES_tradnl"/>
        </w:rPr>
      </w:pPr>
    </w:p>
    <w:p w14:paraId="794A04DD" w14:textId="77777777" w:rsidR="005B1042" w:rsidRPr="0070609B" w:rsidRDefault="005B1042" w:rsidP="0085447F">
      <w:pPr>
        <w:pStyle w:val="Prrafodelista"/>
        <w:numPr>
          <w:ilvl w:val="6"/>
          <w:numId w:val="15"/>
        </w:numPr>
        <w:ind w:left="851" w:hanging="425"/>
        <w:jc w:val="both"/>
        <w:rPr>
          <w:rFonts w:ascii="Montserrat" w:hAnsi="Montserrat" w:cs="Arial"/>
          <w:sz w:val="20"/>
          <w:szCs w:val="20"/>
          <w:lang w:val="es-ES_tradnl"/>
        </w:rPr>
      </w:pPr>
      <w:r w:rsidRPr="00445349">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14:paraId="27A982E7" w14:textId="77777777" w:rsidR="0070609B" w:rsidRDefault="0070609B" w:rsidP="0070609B">
      <w:pPr>
        <w:pStyle w:val="Prrafodelista"/>
        <w:rPr>
          <w:rFonts w:ascii="Montserrat" w:hAnsi="Montserrat" w:cs="Arial"/>
          <w:sz w:val="20"/>
          <w:szCs w:val="20"/>
          <w:lang w:val="es-ES_tradnl"/>
        </w:rPr>
      </w:pPr>
    </w:p>
    <w:p w14:paraId="3A8A5510" w14:textId="77777777" w:rsidR="002C130D" w:rsidRDefault="002C130D" w:rsidP="0070609B">
      <w:pPr>
        <w:pStyle w:val="Prrafodelista"/>
        <w:rPr>
          <w:rFonts w:ascii="Montserrat" w:hAnsi="Montserrat" w:cs="Arial"/>
          <w:sz w:val="20"/>
          <w:szCs w:val="20"/>
          <w:lang w:val="es-ES_tradnl"/>
        </w:rPr>
      </w:pPr>
    </w:p>
    <w:p w14:paraId="6ABE3898" w14:textId="2A32D51C" w:rsidR="0094141A" w:rsidRPr="00445349" w:rsidRDefault="0094141A" w:rsidP="00622464">
      <w:pPr>
        <w:pStyle w:val="MMTopic1"/>
      </w:pPr>
      <w:bookmarkStart w:id="121" w:name="_Toc182414194"/>
      <w:r w:rsidRPr="00445349">
        <w:t>DE LA ADJUDICACIÓN.</w:t>
      </w:r>
      <w:bookmarkEnd w:id="121"/>
    </w:p>
    <w:p w14:paraId="1E8E056C" w14:textId="77777777" w:rsidR="0094141A" w:rsidRDefault="0094141A" w:rsidP="0094141A">
      <w:pPr>
        <w:rPr>
          <w:rFonts w:ascii="Montserrat" w:hAnsi="Montserrat"/>
          <w:sz w:val="20"/>
          <w:szCs w:val="20"/>
          <w:lang w:val="es-ES_tradnl" w:eastAsia="ar-SA"/>
        </w:rPr>
      </w:pPr>
    </w:p>
    <w:p w14:paraId="4972D0C8" w14:textId="656F4275" w:rsidR="0094141A" w:rsidRPr="0048400C" w:rsidRDefault="0094141A" w:rsidP="00622464">
      <w:pPr>
        <w:suppressAutoHyphens/>
        <w:ind w:left="709"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w:t>
      </w:r>
      <w:r w:rsidR="002C130D">
        <w:rPr>
          <w:rFonts w:ascii="Montserrat" w:eastAsia="Times New Roman" w:hAnsi="Montserrat" w:cs="Arial"/>
          <w:sz w:val="20"/>
          <w:szCs w:val="20"/>
          <w:lang w:val="es-ES" w:eastAsia="ar-SA"/>
        </w:rPr>
        <w:t xml:space="preserve">se </w:t>
      </w:r>
      <w:r>
        <w:rPr>
          <w:rFonts w:ascii="Montserrat" w:eastAsia="Times New Roman" w:hAnsi="Montserrat" w:cs="Arial"/>
          <w:sz w:val="20"/>
          <w:szCs w:val="20"/>
          <w:lang w:val="es-ES" w:eastAsia="ar-SA"/>
        </w:rPr>
        <w:t>realizará</w:t>
      </w:r>
      <w:r w:rsidRPr="002234A5">
        <w:rPr>
          <w:rFonts w:ascii="Montserrat" w:eastAsia="Times New Roman" w:hAnsi="Montserrat" w:cs="Arial"/>
          <w:sz w:val="20"/>
          <w:szCs w:val="20"/>
          <w:lang w:val="es-ES" w:eastAsia="ar-SA"/>
        </w:rPr>
        <w:t xml:space="preserve"> por </w:t>
      </w:r>
      <w:r w:rsidRPr="008662AE">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 l</w:t>
      </w:r>
      <w:r w:rsidR="002C130D">
        <w:rPr>
          <w:rFonts w:ascii="Montserrat" w:eastAsia="Times New Roman" w:hAnsi="Montserrat" w:cs="Arial"/>
          <w:sz w:val="20"/>
          <w:szCs w:val="20"/>
          <w:lang w:val="es-ES" w:eastAsia="ar-SA"/>
        </w:rPr>
        <w:t>os</w:t>
      </w:r>
      <w:r>
        <w:rPr>
          <w:rFonts w:ascii="Montserrat" w:eastAsia="Times New Roman" w:hAnsi="Montserrat" w:cs="Arial"/>
          <w:sz w:val="20"/>
          <w:szCs w:val="20"/>
          <w:lang w:val="es-ES" w:eastAsia="ar-SA"/>
        </w:rPr>
        <w:t xml:space="preserve"> </w:t>
      </w:r>
      <w:r w:rsidR="002C130D">
        <w:rPr>
          <w:rFonts w:ascii="Montserrat" w:eastAsia="Times New Roman" w:hAnsi="Montserrat" w:cs="Arial"/>
          <w:sz w:val="20"/>
          <w:szCs w:val="20"/>
          <w:lang w:val="es-ES" w:eastAsia="ar-SA"/>
        </w:rPr>
        <w:t>bienes</w:t>
      </w:r>
      <w:r>
        <w:rPr>
          <w:rFonts w:ascii="Montserrat" w:eastAsia="Times New Roman" w:hAnsi="Montserrat" w:cs="Arial"/>
          <w:sz w:val="20"/>
          <w:szCs w:val="20"/>
          <w:lang w:val="es-ES" w:eastAsia="ar-SA"/>
        </w:rPr>
        <w:t xml:space="preserve"> se asignar</w:t>
      </w:r>
      <w:r w:rsidR="002C130D">
        <w:rPr>
          <w:rFonts w:ascii="Montserrat" w:eastAsia="Times New Roman" w:hAnsi="Montserrat" w:cs="Arial"/>
          <w:sz w:val="20"/>
          <w:szCs w:val="20"/>
          <w:lang w:val="es-ES" w:eastAsia="ar-SA"/>
        </w:rPr>
        <w:t>án</w:t>
      </w:r>
      <w:r>
        <w:rPr>
          <w:rFonts w:ascii="Montserrat" w:eastAsia="Times New Roman" w:hAnsi="Montserrat" w:cs="Arial"/>
          <w:sz w:val="20"/>
          <w:szCs w:val="20"/>
          <w:lang w:val="es-ES" w:eastAsia="ar-SA"/>
        </w:rPr>
        <w:t xml:space="preserve"> </w:t>
      </w:r>
      <w:r w:rsidR="002C130D">
        <w:rPr>
          <w:rFonts w:ascii="Montserrat" w:eastAsia="Times New Roman" w:hAnsi="Montserrat" w:cs="Arial"/>
          <w:sz w:val="20"/>
          <w:szCs w:val="20"/>
          <w:lang w:val="es-ES" w:eastAsia="ar-SA"/>
        </w:rPr>
        <w:t>a</w:t>
      </w:r>
      <w:r>
        <w:rPr>
          <w:rFonts w:ascii="Montserrat" w:eastAsia="Times New Roman" w:hAnsi="Montserrat" w:cs="Arial"/>
          <w:sz w:val="20"/>
          <w:szCs w:val="20"/>
          <w:lang w:val="es-ES" w:eastAsia="ar-SA"/>
        </w:rPr>
        <w:t xml:space="preserve">l 100% </w:t>
      </w:r>
      <w:r w:rsidRPr="002234A5">
        <w:rPr>
          <w:rFonts w:ascii="Montserrat" w:eastAsia="Times New Roman" w:hAnsi="Montserrat" w:cs="Arial"/>
          <w:sz w:val="20"/>
          <w:szCs w:val="20"/>
          <w:lang w:val="es-ES" w:eastAsia="ar-SA"/>
        </w:rPr>
        <w:t>a un sólo Licitante</w:t>
      </w:r>
      <w:r w:rsidR="002C130D">
        <w:rPr>
          <w:rFonts w:ascii="Montserrat" w:eastAsia="Times New Roman" w:hAnsi="Montserrat" w:cs="Arial"/>
          <w:sz w:val="20"/>
          <w:szCs w:val="20"/>
          <w:lang w:val="es-ES" w:eastAsia="ar-SA"/>
        </w:rPr>
        <w:t xml:space="preserve">, de acuerdo </w:t>
      </w:r>
      <w:r>
        <w:rPr>
          <w:rFonts w:ascii="Montserrat" w:eastAsia="Times New Roman" w:hAnsi="Montserrat" w:cs="Arial"/>
          <w:sz w:val="20"/>
          <w:szCs w:val="20"/>
          <w:lang w:val="es-ES" w:eastAsia="ar-SA"/>
        </w:rPr>
        <w:t xml:space="preserve">en la partida que </w:t>
      </w:r>
      <w:r w:rsidR="002C130D">
        <w:rPr>
          <w:rFonts w:ascii="Montserrat" w:eastAsia="Times New Roman" w:hAnsi="Montserrat" w:cs="Arial"/>
          <w:sz w:val="20"/>
          <w:szCs w:val="20"/>
          <w:lang w:val="es-ES" w:eastAsia="ar-SA"/>
        </w:rPr>
        <w:t>oferte</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w:t>
      </w:r>
      <w:r w:rsidRPr="0048400C">
        <w:rPr>
          <w:rFonts w:ascii="Montserrat" w:hAnsi="Montserrat" w:cs="Arial"/>
          <w:sz w:val="20"/>
          <w:szCs w:val="20"/>
        </w:rPr>
        <w:t xml:space="preserve"> </w:t>
      </w:r>
    </w:p>
    <w:p w14:paraId="54C06C9C" w14:textId="77777777" w:rsidR="0094141A" w:rsidRPr="0048400C" w:rsidRDefault="0094141A" w:rsidP="00622464">
      <w:pPr>
        <w:suppressAutoHyphens/>
        <w:ind w:left="709" w:right="49"/>
        <w:jc w:val="both"/>
        <w:rPr>
          <w:rFonts w:ascii="Montserrat" w:eastAsia="Times New Roman" w:hAnsi="Montserrat" w:cs="Arial"/>
          <w:sz w:val="20"/>
          <w:szCs w:val="20"/>
          <w:lang w:val="es-ES" w:eastAsia="ar-SA"/>
        </w:rPr>
      </w:pPr>
    </w:p>
    <w:p w14:paraId="75138259" w14:textId="77777777" w:rsidR="0094141A" w:rsidRDefault="0094141A" w:rsidP="00622464">
      <w:pPr>
        <w:ind w:left="709"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el artículo </w:t>
      </w:r>
      <w:r w:rsidRPr="00651549">
        <w:rPr>
          <w:rFonts w:ascii="Montserrat" w:eastAsia="Times New Roman" w:hAnsi="Montserrat" w:cs="Arial"/>
          <w:sz w:val="20"/>
          <w:szCs w:val="20"/>
          <w:lang w:val="es-ES" w:eastAsia="ar-SA"/>
        </w:rPr>
        <w:t xml:space="preserve">54 </w:t>
      </w:r>
      <w:r w:rsidRPr="0048400C">
        <w:rPr>
          <w:rFonts w:ascii="Montserrat" w:eastAsia="Times New Roman" w:hAnsi="Montserrat" w:cs="Arial"/>
          <w:sz w:val="20"/>
          <w:szCs w:val="20"/>
          <w:lang w:val="es-ES" w:eastAsia="ar-SA"/>
        </w:rPr>
        <w:t>del Reglamento.</w:t>
      </w:r>
    </w:p>
    <w:p w14:paraId="087C7CD5" w14:textId="77777777" w:rsidR="0094141A" w:rsidRDefault="0094141A" w:rsidP="00622464">
      <w:pPr>
        <w:ind w:left="709" w:right="49"/>
        <w:jc w:val="both"/>
        <w:rPr>
          <w:rFonts w:ascii="Montserrat" w:eastAsia="Times New Roman" w:hAnsi="Montserrat" w:cs="Arial"/>
          <w:sz w:val="20"/>
          <w:szCs w:val="20"/>
          <w:lang w:val="es-ES" w:eastAsia="ar-SA"/>
        </w:rPr>
      </w:pPr>
    </w:p>
    <w:p w14:paraId="2ACDAB75" w14:textId="06057E71" w:rsidR="0094141A" w:rsidRPr="009D04D2" w:rsidRDefault="0094141A" w:rsidP="00622464">
      <w:pPr>
        <w:ind w:left="709" w:right="49"/>
        <w:jc w:val="both"/>
        <w:rPr>
          <w:rFonts w:ascii="Montserrat" w:hAnsi="Montserrat" w:cs="Arial"/>
          <w:sz w:val="20"/>
          <w:szCs w:val="20"/>
        </w:rPr>
      </w:pPr>
      <w:r w:rsidRPr="008662AE">
        <w:rPr>
          <w:rFonts w:ascii="Montserrat" w:eastAsia="Times New Roman" w:hAnsi="Montserrat" w:cs="Arial"/>
          <w:sz w:val="20"/>
          <w:szCs w:val="20"/>
          <w:lang w:eastAsia="ar-SA"/>
        </w:rPr>
        <w:t xml:space="preserve">Los licitantes para la presentación de sus proposiciones técnicas deberán apoyarse y </w:t>
      </w:r>
      <w:r w:rsidRPr="00F95D16">
        <w:rPr>
          <w:rFonts w:ascii="Montserrat" w:eastAsia="Times New Roman" w:hAnsi="Montserrat" w:cs="Arial"/>
          <w:sz w:val="20"/>
          <w:szCs w:val="20"/>
          <w:lang w:eastAsia="ar-SA"/>
        </w:rPr>
        <w:t xml:space="preserve">ajustarse estrictamente a los requisitos y especificaciones previstas en el </w:t>
      </w:r>
      <w:r w:rsidRPr="00F95D16">
        <w:rPr>
          <w:rFonts w:ascii="Montserrat" w:eastAsia="Times New Roman" w:hAnsi="Montserrat" w:cs="Arial"/>
          <w:b/>
          <w:sz w:val="20"/>
          <w:szCs w:val="20"/>
          <w:lang w:eastAsia="ar-SA"/>
        </w:rPr>
        <w:t>“Anexo Técnico”</w:t>
      </w:r>
      <w:r w:rsidRPr="00F95D16">
        <w:rPr>
          <w:rFonts w:ascii="Montserrat" w:eastAsia="Times New Roman" w:hAnsi="Montserrat" w:cs="Arial"/>
          <w:sz w:val="20"/>
          <w:szCs w:val="20"/>
          <w:lang w:eastAsia="ar-SA"/>
        </w:rPr>
        <w:t>, como en el resto de los documentos que forman parte integrante de la presente convocatoria, describiendo en forma amplia y detallada las características del servicio que se está ofertando.</w:t>
      </w:r>
    </w:p>
    <w:p w14:paraId="2F376432" w14:textId="77777777" w:rsidR="0094141A" w:rsidRDefault="0094141A" w:rsidP="0094141A">
      <w:pPr>
        <w:ind w:right="49"/>
        <w:jc w:val="both"/>
        <w:rPr>
          <w:rFonts w:ascii="Montserrat" w:eastAsia="Times New Roman" w:hAnsi="Montserrat" w:cs="Arial"/>
          <w:sz w:val="20"/>
          <w:szCs w:val="20"/>
          <w:lang w:val="es-ES" w:eastAsia="ar-SA"/>
        </w:rPr>
      </w:pPr>
    </w:p>
    <w:p w14:paraId="612F5BB5" w14:textId="77777777" w:rsidR="0094141A" w:rsidRPr="00445349" w:rsidRDefault="0094141A" w:rsidP="003F491F">
      <w:pPr>
        <w:ind w:right="49"/>
        <w:jc w:val="both"/>
        <w:rPr>
          <w:rFonts w:ascii="Montserrat" w:eastAsia="Times New Roman" w:hAnsi="Montserrat" w:cs="Arial"/>
          <w:sz w:val="20"/>
          <w:szCs w:val="20"/>
          <w:lang w:val="es-ES" w:eastAsia="ar-SA"/>
        </w:rPr>
      </w:pPr>
    </w:p>
    <w:p w14:paraId="13CBD470" w14:textId="58A7395F" w:rsidR="008F6777" w:rsidRPr="00445349" w:rsidRDefault="008F6777" w:rsidP="00622464">
      <w:pPr>
        <w:pStyle w:val="MMTopic1"/>
      </w:pPr>
      <w:bookmarkStart w:id="122" w:name="_Toc203404083"/>
      <w:bookmarkStart w:id="123" w:name="_Toc442383393"/>
      <w:bookmarkStart w:id="124" w:name="_Toc442383592"/>
      <w:bookmarkStart w:id="125" w:name="_Toc442383721"/>
      <w:bookmarkStart w:id="126" w:name="_Toc367205802"/>
      <w:r w:rsidRPr="00445349">
        <w:t>INCONFORMIDADES.</w:t>
      </w:r>
      <w:bookmarkEnd w:id="122"/>
    </w:p>
    <w:p w14:paraId="0DA187F6" w14:textId="77777777" w:rsidR="008F6777" w:rsidRPr="00445349" w:rsidRDefault="008F6777" w:rsidP="003F491F">
      <w:pPr>
        <w:ind w:left="-284" w:right="49"/>
        <w:jc w:val="both"/>
        <w:rPr>
          <w:rFonts w:ascii="Montserrat" w:hAnsi="Montserrat" w:cs="Arial"/>
          <w:i/>
          <w:sz w:val="20"/>
          <w:szCs w:val="20"/>
          <w:lang w:val="es-ES_tradnl"/>
        </w:rPr>
      </w:pPr>
    </w:p>
    <w:p w14:paraId="08E98F7C" w14:textId="3843368C" w:rsidR="002E5BDA" w:rsidRDefault="008F6777" w:rsidP="00622464">
      <w:pPr>
        <w:ind w:left="709"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94141A">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002E5BDA" w:rsidRPr="002E5BDA">
        <w:rPr>
          <w:rFonts w:ascii="Montserrat" w:hAnsi="Montserrat" w:cs="Arial"/>
          <w:sz w:val="20"/>
          <w:szCs w:val="20"/>
          <w:lang w:val="es-ES_tradnl"/>
        </w:rPr>
        <w:lastRenderedPageBreak/>
        <w:t xml:space="preserve">Av. Revolución número 1586, Colonia San Ángel, </w:t>
      </w:r>
      <w:r w:rsidR="00895113">
        <w:rPr>
          <w:rFonts w:ascii="Montserrat" w:hAnsi="Montserrat" w:cs="Arial"/>
          <w:sz w:val="20"/>
          <w:szCs w:val="20"/>
          <w:lang w:val="es-ES_tradnl"/>
        </w:rPr>
        <w:t>Alcaldía</w:t>
      </w:r>
      <w:r w:rsidR="002E5BDA" w:rsidRPr="002E5BDA">
        <w:rPr>
          <w:rFonts w:ascii="Montserrat" w:hAnsi="Montserrat" w:cs="Arial"/>
          <w:sz w:val="20"/>
          <w:szCs w:val="20"/>
          <w:lang w:val="es-ES_tradnl"/>
        </w:rPr>
        <w:t xml:space="preserve"> Álvaro Obregón, C.P. 01000, Ciudad de México.</w:t>
      </w:r>
    </w:p>
    <w:p w14:paraId="0332347C" w14:textId="77777777" w:rsidR="002E5BDA" w:rsidRDefault="002E5BDA" w:rsidP="00622464">
      <w:pPr>
        <w:ind w:left="709" w:right="49"/>
        <w:jc w:val="both"/>
        <w:rPr>
          <w:rFonts w:ascii="Montserrat" w:hAnsi="Montserrat" w:cs="Arial"/>
          <w:sz w:val="20"/>
          <w:szCs w:val="20"/>
          <w:lang w:val="es-ES_tradnl"/>
        </w:rPr>
      </w:pPr>
    </w:p>
    <w:p w14:paraId="6C8EF71D" w14:textId="40D87603" w:rsidR="00EF4BB4" w:rsidRDefault="008F6777" w:rsidP="00622464">
      <w:pPr>
        <w:ind w:left="709" w:right="49"/>
        <w:jc w:val="both"/>
        <w:rPr>
          <w:rFonts w:ascii="Montserrat" w:hAnsi="Montserrat" w:cs="Arial"/>
          <w:sz w:val="20"/>
          <w:szCs w:val="20"/>
          <w:lang w:val="es-ES_tradnl"/>
        </w:rPr>
      </w:pPr>
      <w:r w:rsidRPr="00445349">
        <w:rPr>
          <w:rFonts w:ascii="Montserrat" w:hAnsi="Montserrat" w:cs="Arial"/>
          <w:sz w:val="20"/>
          <w:szCs w:val="20"/>
          <w:lang w:val="es-ES_tradnl"/>
        </w:rPr>
        <w:t>Asimismo, se señala que tales inconformidades podrán presentarse mediante el sistema Compra</w:t>
      </w:r>
      <w:r w:rsidR="00EB3B03">
        <w:rPr>
          <w:rFonts w:ascii="Montserrat" w:hAnsi="Montserrat" w:cs="Arial"/>
          <w:sz w:val="20"/>
          <w:szCs w:val="20"/>
          <w:lang w:val="es-ES_tradnl"/>
        </w:rPr>
        <w:t>s MX</w:t>
      </w:r>
      <w:r w:rsidRPr="00445349">
        <w:rPr>
          <w:rFonts w:ascii="Montserrat" w:hAnsi="Montserrat" w:cs="Arial"/>
          <w:sz w:val="20"/>
          <w:szCs w:val="20"/>
          <w:lang w:val="es-ES_tradnl"/>
        </w:rPr>
        <w:t xml:space="preserve"> en la dirección electrónica</w:t>
      </w:r>
      <w:r w:rsidR="00EF4BB4">
        <w:rPr>
          <w:rFonts w:ascii="Montserrat" w:hAnsi="Montserrat" w:cs="Arial"/>
          <w:sz w:val="20"/>
          <w:szCs w:val="20"/>
          <w:lang w:val="es-ES_tradnl"/>
        </w:rPr>
        <w:t>:</w:t>
      </w:r>
    </w:p>
    <w:p w14:paraId="38142182" w14:textId="5D632B8C" w:rsidR="008F6777" w:rsidRPr="00445349" w:rsidRDefault="003F702E" w:rsidP="00622464">
      <w:pPr>
        <w:ind w:left="709" w:right="49"/>
        <w:jc w:val="both"/>
        <w:rPr>
          <w:rFonts w:ascii="Montserrat" w:hAnsi="Montserrat" w:cs="Arial"/>
          <w:sz w:val="20"/>
          <w:szCs w:val="20"/>
          <w:lang w:val="es-ES_tradnl"/>
        </w:rPr>
      </w:pPr>
      <w:hyperlink r:id="rId16" w:history="1">
        <w:r w:rsidR="00622464" w:rsidRPr="00397197">
          <w:rPr>
            <w:rStyle w:val="Hipervnculo"/>
            <w:rFonts w:ascii="Montserrat" w:hAnsi="Montserrat" w:cs="Arial"/>
            <w:sz w:val="20"/>
            <w:szCs w:val="20"/>
            <w:lang w:val="es-ES_tradnl"/>
          </w:rPr>
          <w:t>https://comprasmx.buengobierno.gob.mx</w:t>
        </w:r>
      </w:hyperlink>
      <w:r w:rsidR="0094141A">
        <w:rPr>
          <w:rFonts w:ascii="Montserrat" w:hAnsi="Montserrat" w:cs="Arial"/>
          <w:sz w:val="20"/>
          <w:szCs w:val="20"/>
          <w:lang w:val="es-ES_tradnl"/>
        </w:rPr>
        <w:t xml:space="preserve"> </w:t>
      </w:r>
      <w:r w:rsidR="008F6777" w:rsidRPr="00445349">
        <w:rPr>
          <w:rFonts w:ascii="Montserrat" w:hAnsi="Montserrat" w:cs="Arial"/>
          <w:sz w:val="20"/>
          <w:szCs w:val="20"/>
        </w:rPr>
        <w:t xml:space="preserve"> </w:t>
      </w:r>
      <w:r w:rsidR="008F6777" w:rsidRPr="00445349">
        <w:rPr>
          <w:rFonts w:ascii="Montserrat" w:hAnsi="Montserrat" w:cs="Arial"/>
          <w:sz w:val="20"/>
          <w:szCs w:val="20"/>
          <w:lang w:val="es-ES_tradnl"/>
        </w:rPr>
        <w:t xml:space="preserve">Lo anterior, contra actos del procedimiento de contratación que contravengan las disposiciones que rigen las materias objeto del mencionado ordenamiento. </w:t>
      </w:r>
    </w:p>
    <w:p w14:paraId="7756555D" w14:textId="77777777" w:rsidR="008F6777" w:rsidRDefault="008F6777" w:rsidP="00622464">
      <w:pPr>
        <w:ind w:left="709" w:right="49"/>
        <w:jc w:val="both"/>
        <w:rPr>
          <w:rFonts w:ascii="Montserrat" w:hAnsi="Montserrat" w:cs="Arial"/>
          <w:sz w:val="20"/>
          <w:szCs w:val="20"/>
          <w:lang w:val="es-ES_tradnl"/>
        </w:rPr>
      </w:pPr>
    </w:p>
    <w:p w14:paraId="4615B929" w14:textId="77777777" w:rsidR="00501B08" w:rsidRPr="00445349" w:rsidRDefault="00501B08" w:rsidP="003F491F">
      <w:pPr>
        <w:ind w:right="49"/>
        <w:jc w:val="both"/>
        <w:rPr>
          <w:rFonts w:ascii="Montserrat" w:hAnsi="Montserrat" w:cs="Arial"/>
          <w:sz w:val="20"/>
          <w:szCs w:val="20"/>
          <w:lang w:val="es-ES_tradnl"/>
        </w:rPr>
      </w:pPr>
    </w:p>
    <w:p w14:paraId="4A6D34C8" w14:textId="43AFED2A" w:rsidR="008F6777" w:rsidRPr="00445349" w:rsidRDefault="008F6777" w:rsidP="00622464">
      <w:pPr>
        <w:pStyle w:val="MMTopic1"/>
      </w:pPr>
      <w:bookmarkStart w:id="127" w:name="_Toc525225679"/>
      <w:bookmarkStart w:id="128" w:name="_Toc203404084"/>
      <w:r w:rsidRPr="00445349">
        <w:t>CANCELACI</w:t>
      </w:r>
      <w:r w:rsidR="00D562E8">
        <w:t>ÓN DE LA LICITACIÓN, PARTIDA(S)</w:t>
      </w:r>
      <w:r w:rsidRPr="00445349">
        <w:t xml:space="preserve"> O CONCEPTOS INCLUIDOS EN ÉSTA.</w:t>
      </w:r>
      <w:bookmarkEnd w:id="127"/>
      <w:bookmarkEnd w:id="128"/>
    </w:p>
    <w:p w14:paraId="5A8EC328" w14:textId="77777777" w:rsidR="008F6777" w:rsidRPr="00445349" w:rsidRDefault="008F6777" w:rsidP="003F491F">
      <w:pPr>
        <w:suppressAutoHyphens/>
        <w:ind w:right="49" w:firstLine="709"/>
        <w:jc w:val="both"/>
        <w:rPr>
          <w:rFonts w:ascii="Montserrat" w:eastAsia="Times New Roman" w:hAnsi="Montserrat" w:cs="Arial"/>
          <w:sz w:val="20"/>
          <w:szCs w:val="20"/>
          <w:lang w:val="es-ES_tradnl" w:eastAsia="ar-SA"/>
        </w:rPr>
      </w:pPr>
    </w:p>
    <w:p w14:paraId="31E1C1F4" w14:textId="4D3507FB" w:rsidR="00F257F7" w:rsidRPr="00445349" w:rsidRDefault="008F6777" w:rsidP="00622464">
      <w:pPr>
        <w:suppressAutoHyphens/>
        <w:ind w:left="709"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343C92">
        <w:rPr>
          <w:rFonts w:ascii="Montserrat" w:hAnsi="Montserrat" w:cs="Arial"/>
          <w:sz w:val="20"/>
          <w:szCs w:val="20"/>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w:t>
      </w:r>
      <w:r w:rsidR="00D519EF" w:rsidRPr="00445349">
        <w:rPr>
          <w:rFonts w:ascii="Montserrat" w:eastAsia="Times New Roman" w:hAnsi="Montserrat" w:cs="Arial"/>
          <w:sz w:val="20"/>
          <w:szCs w:val="20"/>
          <w:lang w:val="es-ES" w:eastAsia="ar-SA"/>
        </w:rPr>
        <w:t>o</w:t>
      </w:r>
      <w:r w:rsidR="00F0395D">
        <w:rPr>
          <w:rFonts w:ascii="Montserrat" w:eastAsia="Times New Roman" w:hAnsi="Montserrat" w:cs="Arial"/>
          <w:sz w:val="20"/>
          <w:szCs w:val="20"/>
          <w:lang w:val="es-ES" w:eastAsia="ar-SA"/>
        </w:rPr>
        <w:t xml:space="preserve"> sistema</w:t>
      </w:r>
      <w:r w:rsidR="00D519EF" w:rsidRPr="00445349">
        <w:rPr>
          <w:rFonts w:ascii="Montserrat" w:eastAsia="Times New Roman" w:hAnsi="Montserrat" w:cs="Arial"/>
          <w:sz w:val="20"/>
          <w:szCs w:val="20"/>
          <w:lang w:val="es-ES" w:eastAsia="ar-SA"/>
        </w:rPr>
        <w:t xml:space="preserve">(s) </w:t>
      </w:r>
      <w:r w:rsidRPr="00445349">
        <w:rPr>
          <w:rFonts w:ascii="Montserrat" w:eastAsia="Times New Roman" w:hAnsi="Montserrat" w:cs="Arial"/>
          <w:sz w:val="20"/>
          <w:szCs w:val="20"/>
          <w:lang w:val="es-ES" w:eastAsia="ar-SA"/>
        </w:rPr>
        <w:t xml:space="preserve">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14:paraId="3CDA811C" w14:textId="77777777" w:rsidR="00F257F7" w:rsidRPr="00445349" w:rsidRDefault="00F257F7" w:rsidP="00622464">
      <w:pPr>
        <w:suppressAutoHyphens/>
        <w:ind w:left="709" w:right="49"/>
        <w:jc w:val="both"/>
        <w:rPr>
          <w:rFonts w:ascii="Montserrat" w:hAnsi="Montserrat" w:cs="Arial"/>
          <w:sz w:val="20"/>
          <w:szCs w:val="20"/>
        </w:rPr>
      </w:pPr>
    </w:p>
    <w:p w14:paraId="2597F65A" w14:textId="27DA0148" w:rsidR="00F257F7" w:rsidRPr="00445349" w:rsidRDefault="00F257F7" w:rsidP="00622464">
      <w:pPr>
        <w:pStyle w:val="Texto0"/>
        <w:suppressAutoHyphens w:val="0"/>
        <w:spacing w:after="0" w:line="240" w:lineRule="auto"/>
        <w:ind w:left="709"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4F447F" w:rsidRPr="00445349">
        <w:rPr>
          <w:rFonts w:ascii="Montserrat" w:hAnsi="Montserrat" w:cs="Arial"/>
          <w:sz w:val="20"/>
          <w:lang w:val="es-ES"/>
        </w:rPr>
        <w:t>osiciones</w:t>
      </w:r>
      <w:r w:rsidRPr="00445349">
        <w:rPr>
          <w:rFonts w:ascii="Montserrat" w:hAnsi="Montserrat" w:cs="Arial"/>
          <w:sz w:val="20"/>
          <w:lang w:val="es-ES"/>
        </w:rPr>
        <w:t xml:space="preserve"> enviadas por Compra</w:t>
      </w:r>
      <w:r w:rsidR="00EF4BB4">
        <w:rPr>
          <w:rFonts w:ascii="Montserrat" w:hAnsi="Montserrat" w:cs="Arial"/>
          <w:sz w:val="20"/>
          <w:lang w:val="es-ES"/>
        </w:rPr>
        <w:t>s MX</w:t>
      </w:r>
      <w:r w:rsidRPr="00445349">
        <w:rPr>
          <w:rFonts w:ascii="Montserrat" w:hAnsi="Montserrat" w:cs="Arial"/>
          <w:sz w:val="20"/>
          <w:lang w:val="es-ES"/>
        </w:rPr>
        <w:t xml:space="preserve">. </w:t>
      </w:r>
    </w:p>
    <w:p w14:paraId="51D292BE" w14:textId="77777777" w:rsidR="00F257F7" w:rsidRPr="00445349" w:rsidRDefault="00F257F7" w:rsidP="00622464">
      <w:pPr>
        <w:suppressAutoHyphens/>
        <w:ind w:left="709" w:right="49"/>
        <w:jc w:val="both"/>
        <w:rPr>
          <w:rFonts w:ascii="Montserrat" w:hAnsi="Montserrat" w:cs="Arial"/>
          <w:sz w:val="20"/>
          <w:szCs w:val="20"/>
        </w:rPr>
      </w:pPr>
    </w:p>
    <w:p w14:paraId="165457C5" w14:textId="77777777" w:rsidR="00C73762" w:rsidRPr="00445349" w:rsidRDefault="00C73762" w:rsidP="00622464">
      <w:pPr>
        <w:pStyle w:val="Texto0"/>
        <w:suppressAutoHyphens w:val="0"/>
        <w:spacing w:after="0" w:line="240" w:lineRule="auto"/>
        <w:ind w:left="709"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w:t>
      </w:r>
      <w:r w:rsidR="00AF08BA" w:rsidRPr="00445349">
        <w:rPr>
          <w:rFonts w:ascii="Montserrat" w:hAnsi="Montserrat" w:cs="Arial"/>
          <w:sz w:val="20"/>
          <w:lang w:val="es-ES"/>
        </w:rPr>
        <w:t xml:space="preserve"> </w:t>
      </w:r>
      <w:r w:rsidRPr="00445349">
        <w:rPr>
          <w:rFonts w:ascii="Montserrat" w:hAnsi="Montserrat" w:cs="Arial"/>
          <w:sz w:val="20"/>
          <w:lang w:val="es-ES"/>
        </w:rPr>
        <w:t>necesidad de los servicios requeridos y que de continuarse con el procedimiento de contratación se pudiera ocasionar un daño o perjuicio al Instituto.</w:t>
      </w:r>
    </w:p>
    <w:p w14:paraId="06800D0A" w14:textId="77777777" w:rsidR="00343C92" w:rsidRDefault="00343C92" w:rsidP="003F491F">
      <w:pPr>
        <w:suppressAutoHyphens/>
        <w:ind w:right="49"/>
        <w:jc w:val="both"/>
        <w:rPr>
          <w:rFonts w:ascii="Montserrat" w:hAnsi="Montserrat" w:cs="Arial"/>
          <w:sz w:val="20"/>
          <w:szCs w:val="20"/>
        </w:rPr>
      </w:pPr>
    </w:p>
    <w:p w14:paraId="75CF7ED3" w14:textId="77777777" w:rsidR="00D051DE" w:rsidRPr="00445349" w:rsidRDefault="00D051DE" w:rsidP="003F491F">
      <w:pPr>
        <w:suppressAutoHyphens/>
        <w:ind w:right="49"/>
        <w:jc w:val="both"/>
        <w:rPr>
          <w:rFonts w:ascii="Montserrat" w:hAnsi="Montserrat" w:cs="Arial"/>
          <w:sz w:val="20"/>
          <w:szCs w:val="20"/>
        </w:rPr>
      </w:pPr>
    </w:p>
    <w:p w14:paraId="34416621" w14:textId="358F9A7B" w:rsidR="008F6777" w:rsidRPr="00445349" w:rsidRDefault="008F6777" w:rsidP="00622464">
      <w:pPr>
        <w:pStyle w:val="MMTopic1"/>
      </w:pPr>
      <w:bookmarkStart w:id="129" w:name="_Toc203404085"/>
      <w:r w:rsidRPr="00445349">
        <w:t>DECLARACIÓN DE PROCEDIMIENTO DESIERTO</w:t>
      </w:r>
      <w:bookmarkEnd w:id="129"/>
    </w:p>
    <w:p w14:paraId="4BF7D508" w14:textId="77777777" w:rsidR="008F6777" w:rsidRPr="00445349" w:rsidRDefault="008F6777" w:rsidP="003F491F">
      <w:pPr>
        <w:suppressAutoHyphens/>
        <w:ind w:right="49"/>
        <w:jc w:val="both"/>
        <w:rPr>
          <w:rFonts w:ascii="Montserrat" w:hAnsi="Montserrat" w:cs="Arial"/>
          <w:sz w:val="20"/>
          <w:szCs w:val="20"/>
        </w:rPr>
      </w:pPr>
    </w:p>
    <w:p w14:paraId="7DB473F6" w14:textId="50060386" w:rsidR="008F6777" w:rsidRPr="00343652" w:rsidRDefault="008F6777" w:rsidP="00622464">
      <w:pPr>
        <w:pStyle w:val="Prrafodelista"/>
        <w:numPr>
          <w:ilvl w:val="0"/>
          <w:numId w:val="43"/>
        </w:numPr>
        <w:suppressAutoHyphens/>
        <w:ind w:left="1134" w:right="49" w:hanging="283"/>
        <w:jc w:val="both"/>
        <w:rPr>
          <w:rFonts w:ascii="Montserrat" w:hAnsi="Montserrat" w:cs="Arial"/>
          <w:sz w:val="20"/>
          <w:szCs w:val="20"/>
        </w:rPr>
      </w:pPr>
      <w:r w:rsidRPr="00343652">
        <w:rPr>
          <w:rFonts w:ascii="Montserrat" w:hAnsi="Montserrat" w:cs="Arial"/>
          <w:sz w:val="20"/>
          <w:szCs w:val="20"/>
        </w:rPr>
        <w:t xml:space="preserve">Con fundamento en el artículo </w:t>
      </w:r>
      <w:r w:rsidR="00343C92">
        <w:rPr>
          <w:rFonts w:ascii="Montserrat" w:hAnsi="Montserrat" w:cs="Arial"/>
          <w:sz w:val="20"/>
          <w:szCs w:val="20"/>
        </w:rPr>
        <w:t>51</w:t>
      </w:r>
      <w:r w:rsidRPr="00343652">
        <w:rPr>
          <w:rFonts w:ascii="Montserrat" w:hAnsi="Montserrat" w:cs="Arial"/>
          <w:sz w:val="20"/>
          <w:szCs w:val="20"/>
        </w:rPr>
        <w:t xml:space="preserve"> de la LAASSP y 58 de su Reglamento se podrá declarar desierta la Licitación en los siguientes casos:</w:t>
      </w:r>
    </w:p>
    <w:p w14:paraId="0ED19F54" w14:textId="77777777" w:rsidR="008F6777" w:rsidRPr="00445349" w:rsidRDefault="008F6777" w:rsidP="00622464">
      <w:pPr>
        <w:suppressAutoHyphens/>
        <w:ind w:left="1134" w:right="49" w:hanging="283"/>
        <w:jc w:val="both"/>
        <w:rPr>
          <w:rFonts w:ascii="Montserrat" w:hAnsi="Montserrat" w:cs="Arial"/>
          <w:sz w:val="20"/>
          <w:szCs w:val="20"/>
        </w:rPr>
      </w:pPr>
    </w:p>
    <w:p w14:paraId="1ADA0FD7" w14:textId="1C724D11" w:rsidR="008F6777" w:rsidRPr="00343652" w:rsidRDefault="008F6777" w:rsidP="00622464">
      <w:pPr>
        <w:pStyle w:val="Prrafodelista"/>
        <w:numPr>
          <w:ilvl w:val="0"/>
          <w:numId w:val="43"/>
        </w:numPr>
        <w:tabs>
          <w:tab w:val="left" w:pos="993"/>
        </w:tabs>
        <w:suppressAutoHyphens/>
        <w:ind w:left="1134" w:right="49" w:hanging="283"/>
        <w:jc w:val="both"/>
        <w:rPr>
          <w:rFonts w:ascii="Montserrat" w:hAnsi="Montserrat" w:cs="Arial"/>
          <w:sz w:val="20"/>
          <w:szCs w:val="20"/>
        </w:rPr>
      </w:pPr>
      <w:r w:rsidRPr="00343652">
        <w:rPr>
          <w:rFonts w:ascii="Montserrat" w:hAnsi="Montserrat" w:cs="Arial"/>
          <w:sz w:val="20"/>
          <w:szCs w:val="20"/>
        </w:rPr>
        <w:t xml:space="preserve">Cuando el día del acto de presentación y apertura de proposiciones, ningún licitante envíe proposición a través de </w:t>
      </w:r>
      <w:r w:rsidR="003B78AE" w:rsidRPr="00343652">
        <w:rPr>
          <w:rFonts w:ascii="Montserrat" w:hAnsi="Montserrat" w:cs="Arial"/>
          <w:sz w:val="20"/>
          <w:szCs w:val="20"/>
        </w:rPr>
        <w:t>Compra</w:t>
      </w:r>
      <w:r w:rsidR="00EF4BB4">
        <w:rPr>
          <w:rFonts w:ascii="Montserrat" w:hAnsi="Montserrat" w:cs="Arial"/>
          <w:sz w:val="20"/>
          <w:szCs w:val="20"/>
        </w:rPr>
        <w:t>s MX</w:t>
      </w:r>
      <w:r w:rsidRPr="00343652">
        <w:rPr>
          <w:rFonts w:ascii="Montserrat" w:hAnsi="Montserrat" w:cs="Arial"/>
          <w:sz w:val="20"/>
          <w:szCs w:val="20"/>
        </w:rPr>
        <w:t>.</w:t>
      </w:r>
    </w:p>
    <w:p w14:paraId="3A9E7908" w14:textId="77777777" w:rsidR="009D04D2" w:rsidRPr="00445349" w:rsidRDefault="009D04D2" w:rsidP="00622464">
      <w:pPr>
        <w:tabs>
          <w:tab w:val="left" w:pos="993"/>
        </w:tabs>
        <w:suppressAutoHyphens/>
        <w:ind w:left="1134" w:right="49" w:hanging="283"/>
        <w:jc w:val="both"/>
        <w:rPr>
          <w:rFonts w:ascii="Montserrat" w:hAnsi="Montserrat" w:cs="Arial"/>
          <w:sz w:val="20"/>
          <w:szCs w:val="20"/>
        </w:rPr>
      </w:pPr>
    </w:p>
    <w:p w14:paraId="6C95FE25" w14:textId="77777777" w:rsidR="008F6777" w:rsidRPr="00343652" w:rsidRDefault="008F6777" w:rsidP="00622464">
      <w:pPr>
        <w:pStyle w:val="Prrafodelista"/>
        <w:numPr>
          <w:ilvl w:val="0"/>
          <w:numId w:val="43"/>
        </w:numPr>
        <w:suppressAutoHyphens/>
        <w:ind w:left="1134" w:right="49" w:hanging="283"/>
        <w:jc w:val="both"/>
        <w:rPr>
          <w:rFonts w:ascii="Montserrat" w:hAnsi="Montserrat" w:cs="Arial"/>
          <w:sz w:val="20"/>
          <w:szCs w:val="20"/>
        </w:rPr>
      </w:pPr>
      <w:r w:rsidRPr="00343652">
        <w:rPr>
          <w:rFonts w:ascii="Montserrat" w:hAnsi="Montserrat" w:cs="Arial"/>
          <w:sz w:val="20"/>
          <w:szCs w:val="20"/>
        </w:rPr>
        <w:t>Cuando la totalidad de las proposiciones recibidas no reúnan los requisitos de la Licitación.</w:t>
      </w:r>
    </w:p>
    <w:p w14:paraId="5143D444" w14:textId="77777777" w:rsidR="001230A0" w:rsidRPr="00445349" w:rsidRDefault="001230A0" w:rsidP="00622464">
      <w:pPr>
        <w:suppressAutoHyphens/>
        <w:ind w:left="1134" w:right="49" w:hanging="283"/>
        <w:jc w:val="both"/>
        <w:rPr>
          <w:rFonts w:ascii="Montserrat" w:hAnsi="Montserrat" w:cs="Arial"/>
          <w:sz w:val="20"/>
          <w:szCs w:val="20"/>
        </w:rPr>
      </w:pPr>
    </w:p>
    <w:p w14:paraId="3233143D" w14:textId="77777777" w:rsidR="008F6777" w:rsidRDefault="008F6777" w:rsidP="00622464">
      <w:pPr>
        <w:pStyle w:val="Prrafodelista"/>
        <w:numPr>
          <w:ilvl w:val="0"/>
          <w:numId w:val="43"/>
        </w:numPr>
        <w:suppressAutoHyphens/>
        <w:ind w:left="1134" w:right="49" w:hanging="283"/>
        <w:jc w:val="both"/>
        <w:rPr>
          <w:rFonts w:ascii="Montserrat" w:hAnsi="Montserrat" w:cs="Arial"/>
          <w:sz w:val="20"/>
          <w:szCs w:val="20"/>
        </w:rPr>
      </w:pPr>
      <w:r w:rsidRPr="00343652">
        <w:rPr>
          <w:rFonts w:ascii="Montserrat" w:hAnsi="Montserrat" w:cs="Arial"/>
          <w:sz w:val="20"/>
          <w:szCs w:val="20"/>
        </w:rPr>
        <w:t xml:space="preserve">Cuando los precios de los servicios ofertados en la propuesta técnica no guarden congruencia con las condiciones y </w:t>
      </w:r>
      <w:r w:rsidR="003B78AE" w:rsidRPr="00343652">
        <w:rPr>
          <w:rFonts w:ascii="Montserrat" w:hAnsi="Montserrat" w:cs="Arial"/>
          <w:sz w:val="20"/>
          <w:szCs w:val="20"/>
        </w:rPr>
        <w:t>características</w:t>
      </w:r>
      <w:r w:rsidRPr="00343652">
        <w:rPr>
          <w:rFonts w:ascii="Montserrat" w:hAnsi="Montserrat" w:cs="Arial"/>
          <w:sz w:val="20"/>
          <w:szCs w:val="20"/>
        </w:rPr>
        <w:t xml:space="preserve"> técnicas ofrecidas, y en consecuencia, no resulten solventes, y en caso de que no exista propuesta alguna.</w:t>
      </w:r>
    </w:p>
    <w:p w14:paraId="6C9C3256" w14:textId="77777777" w:rsidR="00343652" w:rsidRPr="00343652" w:rsidRDefault="00343652" w:rsidP="00622464">
      <w:pPr>
        <w:pStyle w:val="Prrafodelista"/>
        <w:ind w:left="1134" w:hanging="283"/>
        <w:rPr>
          <w:rFonts w:ascii="Montserrat" w:hAnsi="Montserrat" w:cs="Arial"/>
          <w:sz w:val="20"/>
          <w:szCs w:val="20"/>
        </w:rPr>
      </w:pPr>
    </w:p>
    <w:p w14:paraId="3F4406B4" w14:textId="77777777" w:rsidR="008F6777" w:rsidRPr="00343652" w:rsidRDefault="008F6777" w:rsidP="00622464">
      <w:pPr>
        <w:pStyle w:val="Prrafodelista"/>
        <w:numPr>
          <w:ilvl w:val="0"/>
          <w:numId w:val="43"/>
        </w:numPr>
        <w:suppressAutoHyphens/>
        <w:ind w:left="1134" w:right="49" w:hanging="283"/>
        <w:jc w:val="both"/>
        <w:rPr>
          <w:rFonts w:ascii="Montserrat" w:hAnsi="Montserrat" w:cs="Arial"/>
          <w:sz w:val="20"/>
          <w:szCs w:val="20"/>
        </w:rPr>
      </w:pPr>
      <w:r w:rsidRPr="00343652">
        <w:rPr>
          <w:rFonts w:ascii="Montserrat" w:hAnsi="Montserrat" w:cs="Arial"/>
          <w:sz w:val="20"/>
          <w:szCs w:val="20"/>
        </w:rPr>
        <w:t xml:space="preserve">Cuando la totalidad de las proposiciones se encuentren condicionadas en </w:t>
      </w:r>
      <w:r w:rsidR="003B78AE" w:rsidRPr="00343652">
        <w:rPr>
          <w:rFonts w:ascii="Montserrat" w:hAnsi="Montserrat" w:cs="Arial"/>
          <w:sz w:val="20"/>
          <w:szCs w:val="20"/>
        </w:rPr>
        <w:t>alguna</w:t>
      </w:r>
      <w:r w:rsidRPr="00343652">
        <w:rPr>
          <w:rFonts w:ascii="Montserrat" w:hAnsi="Montserrat" w:cs="Arial"/>
          <w:sz w:val="20"/>
          <w:szCs w:val="20"/>
        </w:rPr>
        <w:t xml:space="preserve"> de sus partes.</w:t>
      </w:r>
    </w:p>
    <w:p w14:paraId="2FC1EBCD" w14:textId="77777777" w:rsidR="00780D51" w:rsidRDefault="00780D51" w:rsidP="003F491F">
      <w:pPr>
        <w:suppressAutoHyphens/>
        <w:ind w:left="284" w:right="49"/>
        <w:jc w:val="both"/>
        <w:rPr>
          <w:rFonts w:ascii="Montserrat" w:eastAsia="Times New Roman" w:hAnsi="Montserrat" w:cs="Arial"/>
          <w:sz w:val="20"/>
          <w:szCs w:val="20"/>
          <w:lang w:val="es-ES" w:eastAsia="ar-SA"/>
        </w:rPr>
      </w:pPr>
    </w:p>
    <w:p w14:paraId="3D7FEB18" w14:textId="77777777" w:rsidR="00D051DE" w:rsidRPr="00445349" w:rsidRDefault="00D051DE" w:rsidP="003F491F">
      <w:pPr>
        <w:suppressAutoHyphens/>
        <w:ind w:left="284" w:right="49"/>
        <w:jc w:val="both"/>
        <w:rPr>
          <w:rFonts w:ascii="Montserrat" w:eastAsia="Times New Roman" w:hAnsi="Montserrat" w:cs="Arial"/>
          <w:sz w:val="20"/>
          <w:szCs w:val="20"/>
          <w:lang w:val="es-ES" w:eastAsia="ar-SA"/>
        </w:rPr>
      </w:pPr>
    </w:p>
    <w:p w14:paraId="6F6AC677" w14:textId="0ED743F0" w:rsidR="008F6777" w:rsidRPr="00445349" w:rsidRDefault="008F6777" w:rsidP="00622464">
      <w:pPr>
        <w:pStyle w:val="MMTopic1"/>
      </w:pPr>
      <w:bookmarkStart w:id="130" w:name="_Toc203404086"/>
      <w:bookmarkEnd w:id="123"/>
      <w:bookmarkEnd w:id="124"/>
      <w:bookmarkEnd w:id="125"/>
      <w:bookmarkEnd w:id="126"/>
      <w:r w:rsidRPr="00445349">
        <w:lastRenderedPageBreak/>
        <w:t>FORMATOS QUE FACILITARÁN Y AGILIZARÁN LA PRESENTACIÓN Y RECEPCIÓN DE LAS PROPOSICIONES.</w:t>
      </w:r>
      <w:bookmarkEnd w:id="130"/>
    </w:p>
    <w:p w14:paraId="6E4CBFC2" w14:textId="77777777" w:rsidR="00501B08" w:rsidRDefault="00501B08" w:rsidP="003F491F">
      <w:pPr>
        <w:ind w:right="49"/>
        <w:rPr>
          <w:rFonts w:ascii="Montserrat" w:hAnsi="Montserrat"/>
          <w:sz w:val="20"/>
          <w:szCs w:val="20"/>
          <w:lang w:val="es-ES_tradnl" w:eastAsia="ar-SA"/>
        </w:rPr>
      </w:pPr>
    </w:p>
    <w:p w14:paraId="4D1756AF" w14:textId="77777777" w:rsidR="00501B08" w:rsidRPr="00445349" w:rsidRDefault="00501B08" w:rsidP="003F491F">
      <w:pPr>
        <w:ind w:right="49"/>
        <w:rPr>
          <w:rFonts w:ascii="Montserrat" w:hAnsi="Montserrat"/>
          <w:sz w:val="20"/>
          <w:szCs w:val="20"/>
          <w:lang w:val="es-ES_tradnl" w:eastAsia="ar-SA"/>
        </w:rPr>
      </w:pPr>
    </w:p>
    <w:tbl>
      <w:tblPr>
        <w:tblStyle w:val="Tablaconcuadrcula"/>
        <w:tblW w:w="5418" w:type="pct"/>
        <w:jc w:val="center"/>
        <w:tblLook w:val="04A0" w:firstRow="1" w:lastRow="0" w:firstColumn="1" w:lastColumn="0" w:noHBand="0" w:noVBand="1"/>
      </w:tblPr>
      <w:tblGrid>
        <w:gridCol w:w="2634"/>
        <w:gridCol w:w="7737"/>
      </w:tblGrid>
      <w:tr w:rsidR="008F6777" w:rsidRPr="00C13B7E" w14:paraId="6A7A2ACA" w14:textId="77777777" w:rsidTr="00DC6901">
        <w:trPr>
          <w:trHeight w:val="377"/>
          <w:tblHeader/>
          <w:jc w:val="center"/>
        </w:trPr>
        <w:tc>
          <w:tcPr>
            <w:tcW w:w="1270" w:type="pct"/>
            <w:shd w:val="clear" w:color="auto" w:fill="auto"/>
            <w:vAlign w:val="center"/>
          </w:tcPr>
          <w:p w14:paraId="1365571C" w14:textId="77777777" w:rsidR="008F6777" w:rsidRPr="00C13B7E" w:rsidRDefault="008F6777" w:rsidP="003F491F">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730" w:type="pct"/>
            <w:shd w:val="clear" w:color="auto" w:fill="auto"/>
            <w:vAlign w:val="center"/>
          </w:tcPr>
          <w:p w14:paraId="31CB975A" w14:textId="77777777" w:rsidR="008F6777" w:rsidRPr="00C13B7E" w:rsidRDefault="008F6777" w:rsidP="003F491F">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8F6777" w:rsidRPr="00C13B7E" w14:paraId="03CD5C49" w14:textId="77777777" w:rsidTr="0011762F">
        <w:trPr>
          <w:jc w:val="center"/>
        </w:trPr>
        <w:tc>
          <w:tcPr>
            <w:tcW w:w="5000" w:type="pct"/>
            <w:gridSpan w:val="2"/>
          </w:tcPr>
          <w:p w14:paraId="6BC87214" w14:textId="77777777" w:rsidR="008F6777" w:rsidRPr="00C13B7E" w:rsidRDefault="008F6777" w:rsidP="003F491F">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2E5BDA" w:rsidRPr="00C13B7E" w14:paraId="1B4D514D" w14:textId="77777777" w:rsidTr="00DC6901">
        <w:trPr>
          <w:jc w:val="center"/>
        </w:trPr>
        <w:tc>
          <w:tcPr>
            <w:tcW w:w="1270" w:type="pct"/>
          </w:tcPr>
          <w:p w14:paraId="785A0919" w14:textId="77777777" w:rsidR="002E5BDA" w:rsidRPr="00C13B7E" w:rsidRDefault="002E5BDA" w:rsidP="003F491F">
            <w:pPr>
              <w:ind w:right="49"/>
              <w:jc w:val="center"/>
              <w:rPr>
                <w:rFonts w:ascii="Montserrat" w:hAnsi="Montserrat" w:cs="Arial"/>
                <w:color w:val="FF0000"/>
                <w:sz w:val="18"/>
                <w:szCs w:val="18"/>
                <w:lang w:val="es-ES_tradnl" w:eastAsia="ar-SA"/>
              </w:rPr>
            </w:pPr>
          </w:p>
        </w:tc>
        <w:tc>
          <w:tcPr>
            <w:tcW w:w="3730" w:type="pct"/>
          </w:tcPr>
          <w:p w14:paraId="311C0735" w14:textId="77777777" w:rsidR="002E5BDA" w:rsidRPr="00C13B7E" w:rsidRDefault="002E5BDA" w:rsidP="003F491F">
            <w:pPr>
              <w:ind w:right="49"/>
              <w:rPr>
                <w:rFonts w:ascii="Montserrat" w:hAnsi="Montserrat" w:cs="Arial"/>
                <w:color w:val="FF0000"/>
                <w:sz w:val="18"/>
                <w:szCs w:val="18"/>
                <w:lang w:val="es-ES_tradnl" w:eastAsia="ar-SA"/>
              </w:rPr>
            </w:pPr>
          </w:p>
        </w:tc>
      </w:tr>
      <w:tr w:rsidR="008F6777" w:rsidRPr="00C13B7E" w14:paraId="0CA69D19" w14:textId="77777777" w:rsidTr="00DC6901">
        <w:trPr>
          <w:jc w:val="center"/>
        </w:trPr>
        <w:tc>
          <w:tcPr>
            <w:tcW w:w="1270" w:type="pct"/>
          </w:tcPr>
          <w:p w14:paraId="0034B0AC" w14:textId="77777777" w:rsidR="008F6777" w:rsidRPr="00C13B7E" w:rsidRDefault="008F6777"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3F6EE9" w:rsidRPr="00C13B7E">
              <w:rPr>
                <w:rFonts w:ascii="Montserrat" w:hAnsi="Montserrat" w:cs="Arial"/>
                <w:b/>
                <w:sz w:val="18"/>
                <w:szCs w:val="18"/>
                <w:lang w:val="es-ES_tradnl" w:eastAsia="ar-SA"/>
              </w:rPr>
              <w:t>I</w:t>
            </w:r>
          </w:p>
        </w:tc>
        <w:tc>
          <w:tcPr>
            <w:tcW w:w="3730" w:type="pct"/>
          </w:tcPr>
          <w:p w14:paraId="006A64B8" w14:textId="77777777" w:rsidR="008F6777" w:rsidRPr="00C13B7E" w:rsidRDefault="008F6777" w:rsidP="003F491F">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Acreditamiento de Personalidad Jurídica y Datos de Notificación</w:t>
            </w:r>
          </w:p>
        </w:tc>
      </w:tr>
      <w:tr w:rsidR="003F6EE9" w:rsidRPr="00C13B7E" w14:paraId="6453CA1B" w14:textId="77777777" w:rsidTr="00DC6901">
        <w:trPr>
          <w:jc w:val="center"/>
        </w:trPr>
        <w:tc>
          <w:tcPr>
            <w:tcW w:w="1270" w:type="pct"/>
          </w:tcPr>
          <w:p w14:paraId="6EE5770C" w14:textId="77777777" w:rsidR="003F6EE9" w:rsidRPr="00C13B7E" w:rsidRDefault="003F6EE9"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730" w:type="pct"/>
          </w:tcPr>
          <w:p w14:paraId="7414FDA6" w14:textId="77777777" w:rsidR="003F6EE9" w:rsidRPr="00C13B7E" w:rsidRDefault="003F6EE9" w:rsidP="003F491F">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3F6EE9" w:rsidRPr="00C13B7E" w14:paraId="780CA6CC" w14:textId="77777777" w:rsidTr="00DC6901">
        <w:trPr>
          <w:jc w:val="center"/>
        </w:trPr>
        <w:tc>
          <w:tcPr>
            <w:tcW w:w="1270" w:type="pct"/>
          </w:tcPr>
          <w:p w14:paraId="7D7D50EF" w14:textId="77777777" w:rsidR="003F6EE9" w:rsidRPr="00C13B7E" w:rsidRDefault="003F6EE9"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730" w:type="pct"/>
          </w:tcPr>
          <w:p w14:paraId="4B96ECF1" w14:textId="77777777" w:rsidR="003F6EE9" w:rsidRPr="00C13B7E" w:rsidRDefault="003F6EE9" w:rsidP="003F6EE9">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E660B6" w:rsidRPr="00C13B7E" w14:paraId="7BEFFA3A" w14:textId="77777777" w:rsidTr="00DC6901">
        <w:trPr>
          <w:jc w:val="center"/>
        </w:trPr>
        <w:tc>
          <w:tcPr>
            <w:tcW w:w="1270" w:type="pct"/>
          </w:tcPr>
          <w:p w14:paraId="1867EABB" w14:textId="77777777" w:rsidR="00E660B6" w:rsidRPr="00C13B7E" w:rsidRDefault="00E660B6"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730" w:type="pct"/>
          </w:tcPr>
          <w:p w14:paraId="65A4BCE8" w14:textId="79D5307B" w:rsidR="00E660B6" w:rsidRPr="00C13B7E" w:rsidRDefault="00E660B6" w:rsidP="004B7AC5">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establecidos en los artículos </w:t>
            </w:r>
            <w:r w:rsidR="004B7AC5">
              <w:rPr>
                <w:rFonts w:ascii="Montserrat" w:hAnsi="Montserrat" w:cs="Arial"/>
                <w:sz w:val="18"/>
                <w:szCs w:val="18"/>
                <w:lang w:val="es-ES_tradnl" w:eastAsia="ar-SA"/>
              </w:rPr>
              <w:t>71</w:t>
            </w:r>
            <w:r w:rsidRPr="00C13B7E">
              <w:rPr>
                <w:rFonts w:ascii="Montserrat" w:hAnsi="Montserrat" w:cs="Arial"/>
                <w:sz w:val="18"/>
                <w:szCs w:val="18"/>
                <w:lang w:val="es-ES_tradnl" w:eastAsia="ar-SA"/>
              </w:rPr>
              <w:t xml:space="preserve"> y </w:t>
            </w:r>
            <w:r w:rsidR="004B7AC5">
              <w:rPr>
                <w:rFonts w:ascii="Montserrat" w:hAnsi="Montserrat" w:cs="Arial"/>
                <w:sz w:val="18"/>
                <w:szCs w:val="18"/>
                <w:lang w:val="es-ES_tradnl" w:eastAsia="ar-SA"/>
              </w:rPr>
              <w:t>9</w:t>
            </w:r>
            <w:r w:rsidRPr="00C13B7E">
              <w:rPr>
                <w:rFonts w:ascii="Montserrat" w:hAnsi="Montserrat" w:cs="Arial"/>
                <w:sz w:val="18"/>
                <w:szCs w:val="18"/>
                <w:lang w:val="es-ES_tradnl" w:eastAsia="ar-SA"/>
              </w:rPr>
              <w:t>0 de la LAASSP</w:t>
            </w:r>
          </w:p>
        </w:tc>
      </w:tr>
      <w:tr w:rsidR="008F6777" w:rsidRPr="00C13B7E" w14:paraId="616C41AB" w14:textId="77777777" w:rsidTr="00DC6901">
        <w:trPr>
          <w:jc w:val="center"/>
        </w:trPr>
        <w:tc>
          <w:tcPr>
            <w:tcW w:w="1270" w:type="pct"/>
          </w:tcPr>
          <w:p w14:paraId="405F7D21" w14:textId="77777777" w:rsidR="008F6777" w:rsidRPr="00C13B7E" w:rsidRDefault="008F6777"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3F6EE9" w:rsidRPr="00C13B7E">
              <w:rPr>
                <w:rFonts w:ascii="Montserrat" w:hAnsi="Montserrat" w:cs="Arial"/>
                <w:b/>
                <w:sz w:val="18"/>
                <w:szCs w:val="18"/>
                <w:lang w:val="es-ES_tradnl" w:eastAsia="ar-SA"/>
              </w:rPr>
              <w:t>V</w:t>
            </w:r>
          </w:p>
        </w:tc>
        <w:tc>
          <w:tcPr>
            <w:tcW w:w="3730" w:type="pct"/>
          </w:tcPr>
          <w:p w14:paraId="2A5030C8" w14:textId="77777777" w:rsidR="008F6777" w:rsidRPr="00C13B7E" w:rsidRDefault="008F6777" w:rsidP="003F491F">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3F6EE9" w:rsidRPr="00C13B7E" w14:paraId="6FA34DD9" w14:textId="77777777" w:rsidTr="00DC6901">
        <w:trPr>
          <w:jc w:val="center"/>
        </w:trPr>
        <w:tc>
          <w:tcPr>
            <w:tcW w:w="1270" w:type="pct"/>
          </w:tcPr>
          <w:p w14:paraId="1120353C" w14:textId="77777777" w:rsidR="003F6EE9" w:rsidRPr="00C13B7E" w:rsidRDefault="003F6EE9"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730" w:type="pct"/>
          </w:tcPr>
          <w:p w14:paraId="1BA6F8CB" w14:textId="77777777" w:rsidR="003F6EE9" w:rsidRPr="00C13B7E" w:rsidRDefault="003F6EE9" w:rsidP="003F491F">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8F6777" w:rsidRPr="00C13B7E" w14:paraId="1B8374F4" w14:textId="77777777" w:rsidTr="00DC6901">
        <w:trPr>
          <w:jc w:val="center"/>
        </w:trPr>
        <w:tc>
          <w:tcPr>
            <w:tcW w:w="1270" w:type="pct"/>
          </w:tcPr>
          <w:p w14:paraId="66EE7052" w14:textId="77777777" w:rsidR="008F6777" w:rsidRPr="00C13B7E" w:rsidRDefault="008F6777"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E660B6" w:rsidRPr="00C13B7E">
              <w:rPr>
                <w:rFonts w:ascii="Montserrat" w:hAnsi="Montserrat" w:cs="Arial"/>
                <w:b/>
                <w:sz w:val="18"/>
                <w:szCs w:val="18"/>
                <w:lang w:val="es-ES_tradnl" w:eastAsia="ar-SA"/>
              </w:rPr>
              <w:t>VII</w:t>
            </w:r>
          </w:p>
        </w:tc>
        <w:tc>
          <w:tcPr>
            <w:tcW w:w="3730" w:type="pct"/>
          </w:tcPr>
          <w:p w14:paraId="6457E89B" w14:textId="77777777" w:rsidR="008F6777" w:rsidRPr="00C13B7E" w:rsidRDefault="008F6777" w:rsidP="003F491F">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E660B6" w:rsidRPr="00C13B7E" w14:paraId="7EB96B74" w14:textId="77777777" w:rsidTr="00DC6901">
        <w:trPr>
          <w:jc w:val="center"/>
        </w:trPr>
        <w:tc>
          <w:tcPr>
            <w:tcW w:w="1270" w:type="pct"/>
          </w:tcPr>
          <w:p w14:paraId="1D2A64AC" w14:textId="77777777" w:rsidR="00E660B6" w:rsidRPr="00C13B7E" w:rsidRDefault="00E660B6"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730" w:type="pct"/>
          </w:tcPr>
          <w:p w14:paraId="7E64DE84" w14:textId="77777777" w:rsidR="00E660B6" w:rsidRPr="00C13B7E" w:rsidRDefault="00E660B6" w:rsidP="00E660B6">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E660B6" w:rsidRPr="00C13B7E" w14:paraId="5061A4D8" w14:textId="77777777" w:rsidTr="00DC6901">
        <w:trPr>
          <w:jc w:val="center"/>
        </w:trPr>
        <w:tc>
          <w:tcPr>
            <w:tcW w:w="1270" w:type="pct"/>
          </w:tcPr>
          <w:p w14:paraId="2A5C4AEF" w14:textId="77777777" w:rsidR="00E660B6" w:rsidRPr="00C13B7E" w:rsidRDefault="00E660B6"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730" w:type="pct"/>
          </w:tcPr>
          <w:p w14:paraId="31B38E2A" w14:textId="77777777" w:rsidR="00E660B6" w:rsidRPr="00C13B7E" w:rsidRDefault="00E660B6" w:rsidP="00E660B6">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E660B6" w:rsidRPr="00C13B7E" w14:paraId="50535EDE" w14:textId="77777777" w:rsidTr="00DC6901">
        <w:trPr>
          <w:jc w:val="center"/>
        </w:trPr>
        <w:tc>
          <w:tcPr>
            <w:tcW w:w="1270" w:type="pct"/>
          </w:tcPr>
          <w:p w14:paraId="4CFDC62A" w14:textId="77777777" w:rsidR="00E660B6" w:rsidRPr="00C13B7E" w:rsidRDefault="00E660B6"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730" w:type="pct"/>
          </w:tcPr>
          <w:p w14:paraId="3EA80EFA" w14:textId="77777777" w:rsidR="00E660B6" w:rsidRPr="00C13B7E" w:rsidRDefault="00E660B6" w:rsidP="00E660B6">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E660B6" w:rsidRPr="00C13B7E" w14:paraId="424CAFD0" w14:textId="77777777" w:rsidTr="00DC6901">
        <w:trPr>
          <w:jc w:val="center"/>
        </w:trPr>
        <w:tc>
          <w:tcPr>
            <w:tcW w:w="1270" w:type="pct"/>
          </w:tcPr>
          <w:p w14:paraId="296B4085" w14:textId="77777777" w:rsidR="00E660B6" w:rsidRPr="00C13B7E" w:rsidRDefault="00E660B6"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730" w:type="pct"/>
          </w:tcPr>
          <w:p w14:paraId="1296E7F0" w14:textId="77777777" w:rsidR="00E660B6" w:rsidRPr="00C13B7E" w:rsidRDefault="00343652" w:rsidP="00E660B6">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Autorización para consultar su opinión de cumplimiento (32-d) ante el IMSS</w:t>
            </w:r>
          </w:p>
        </w:tc>
      </w:tr>
      <w:tr w:rsidR="00523BAD" w:rsidRPr="00C13B7E" w14:paraId="48C04EB0" w14:textId="77777777" w:rsidTr="00DC6901">
        <w:trPr>
          <w:jc w:val="center"/>
        </w:trPr>
        <w:tc>
          <w:tcPr>
            <w:tcW w:w="1270" w:type="pct"/>
          </w:tcPr>
          <w:p w14:paraId="13019F4C" w14:textId="77777777" w:rsidR="00523BAD" w:rsidRPr="00C13B7E" w:rsidRDefault="00523BAD"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730" w:type="pct"/>
          </w:tcPr>
          <w:p w14:paraId="4048ED31" w14:textId="77777777" w:rsidR="00523BAD" w:rsidRPr="00C13B7E" w:rsidRDefault="00343652" w:rsidP="00523BAD">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Opiniones de cumplimiento</w:t>
            </w:r>
          </w:p>
        </w:tc>
      </w:tr>
      <w:tr w:rsidR="00523BAD" w:rsidRPr="00C13B7E" w14:paraId="6383BBC0" w14:textId="77777777" w:rsidTr="00DC6901">
        <w:trPr>
          <w:jc w:val="center"/>
        </w:trPr>
        <w:tc>
          <w:tcPr>
            <w:tcW w:w="1270" w:type="pct"/>
          </w:tcPr>
          <w:p w14:paraId="14978045" w14:textId="77777777" w:rsidR="00523BAD" w:rsidRPr="00C13B7E" w:rsidRDefault="00523BAD"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730" w:type="pct"/>
          </w:tcPr>
          <w:p w14:paraId="132091BD" w14:textId="77777777" w:rsidR="00523BAD" w:rsidRPr="00C13B7E" w:rsidRDefault="00343652" w:rsidP="00523BAD">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Información reservada y confidencial</w:t>
            </w:r>
          </w:p>
        </w:tc>
      </w:tr>
      <w:tr w:rsidR="00523BAD" w:rsidRPr="00C13B7E" w14:paraId="70D41A99" w14:textId="77777777" w:rsidTr="00DC6901">
        <w:trPr>
          <w:jc w:val="center"/>
        </w:trPr>
        <w:tc>
          <w:tcPr>
            <w:tcW w:w="1270" w:type="pct"/>
          </w:tcPr>
          <w:p w14:paraId="4FC6A883" w14:textId="77777777" w:rsidR="00523BAD" w:rsidRPr="00C13B7E" w:rsidRDefault="00523BAD"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730" w:type="pct"/>
          </w:tcPr>
          <w:p w14:paraId="133B9BC9" w14:textId="77777777" w:rsidR="00523BAD" w:rsidRPr="00C13B7E" w:rsidRDefault="00343652" w:rsidP="00C36A95">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C36A95" w:rsidRPr="00C13B7E" w14:paraId="24C3082B" w14:textId="77777777" w:rsidTr="00DC6901">
        <w:trPr>
          <w:jc w:val="center"/>
        </w:trPr>
        <w:tc>
          <w:tcPr>
            <w:tcW w:w="1270" w:type="pct"/>
          </w:tcPr>
          <w:p w14:paraId="140D62B6" w14:textId="77777777" w:rsidR="00C36A95" w:rsidRPr="00C13B7E" w:rsidRDefault="00C36A95"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730" w:type="pct"/>
          </w:tcPr>
          <w:p w14:paraId="60908ECC" w14:textId="77777777" w:rsidR="00C36A95" w:rsidRPr="00C13B7E" w:rsidRDefault="00343652" w:rsidP="00C36A95">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Protocolo de actuación</w:t>
            </w:r>
          </w:p>
        </w:tc>
      </w:tr>
      <w:tr w:rsidR="00C36A95" w:rsidRPr="00C13B7E" w14:paraId="78891E2C" w14:textId="77777777" w:rsidTr="00DC6901">
        <w:trPr>
          <w:jc w:val="center"/>
        </w:trPr>
        <w:tc>
          <w:tcPr>
            <w:tcW w:w="1270" w:type="pct"/>
          </w:tcPr>
          <w:p w14:paraId="691D2E37" w14:textId="77777777" w:rsidR="00C36A95" w:rsidRPr="00C13B7E" w:rsidRDefault="00C36A95"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730" w:type="pct"/>
          </w:tcPr>
          <w:p w14:paraId="1F82D098" w14:textId="77777777" w:rsidR="00C36A95" w:rsidRPr="00C13B7E" w:rsidRDefault="00343652" w:rsidP="00C36A95">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Declaración de no colusión. comisión federal de competencia económica</w:t>
            </w:r>
          </w:p>
        </w:tc>
      </w:tr>
      <w:tr w:rsidR="008F6777" w:rsidRPr="00C13B7E" w14:paraId="4372B58A" w14:textId="77777777" w:rsidTr="00DC6901">
        <w:trPr>
          <w:jc w:val="center"/>
        </w:trPr>
        <w:tc>
          <w:tcPr>
            <w:tcW w:w="1270" w:type="pct"/>
          </w:tcPr>
          <w:p w14:paraId="3F577EB6" w14:textId="77777777" w:rsidR="008F6777" w:rsidRPr="00C13B7E" w:rsidRDefault="008F6777" w:rsidP="00343652">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r w:rsidR="003F6EE9" w:rsidRPr="00C13B7E">
              <w:rPr>
                <w:rFonts w:ascii="Montserrat" w:hAnsi="Montserrat" w:cs="Arial"/>
                <w:b/>
                <w:sz w:val="18"/>
                <w:szCs w:val="18"/>
                <w:lang w:val="es-ES_tradnl" w:eastAsia="ar-SA"/>
              </w:rPr>
              <w:t>V</w:t>
            </w:r>
            <w:r w:rsidR="00C36A95" w:rsidRPr="00C13B7E">
              <w:rPr>
                <w:rFonts w:ascii="Montserrat" w:hAnsi="Montserrat" w:cs="Arial"/>
                <w:b/>
                <w:sz w:val="18"/>
                <w:szCs w:val="18"/>
                <w:lang w:val="es-ES_tradnl" w:eastAsia="ar-SA"/>
              </w:rPr>
              <w:t>I</w:t>
            </w:r>
            <w:r w:rsidRPr="00C13B7E">
              <w:rPr>
                <w:rFonts w:ascii="Montserrat" w:hAnsi="Montserrat" w:cs="Arial"/>
                <w:b/>
                <w:sz w:val="18"/>
                <w:szCs w:val="18"/>
                <w:lang w:val="es-ES_tradnl" w:eastAsia="ar-SA"/>
              </w:rPr>
              <w:t>I</w:t>
            </w:r>
          </w:p>
        </w:tc>
        <w:tc>
          <w:tcPr>
            <w:tcW w:w="3730" w:type="pct"/>
          </w:tcPr>
          <w:p w14:paraId="1AA4E85B" w14:textId="77777777" w:rsidR="008F6777" w:rsidRPr="00C13B7E" w:rsidRDefault="00343652" w:rsidP="003F491F">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Relación de entrega de documentación</w:t>
            </w:r>
          </w:p>
        </w:tc>
      </w:tr>
      <w:tr w:rsidR="00C36A95" w:rsidRPr="00C13B7E" w14:paraId="3EB48A87" w14:textId="77777777" w:rsidTr="00DC6901">
        <w:trPr>
          <w:jc w:val="center"/>
        </w:trPr>
        <w:tc>
          <w:tcPr>
            <w:tcW w:w="1270" w:type="pct"/>
          </w:tcPr>
          <w:p w14:paraId="22AB37BE" w14:textId="77777777" w:rsidR="00C36A95" w:rsidRPr="00C13B7E" w:rsidRDefault="00C36A95"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XVIII</w:t>
            </w:r>
          </w:p>
        </w:tc>
        <w:tc>
          <w:tcPr>
            <w:tcW w:w="3730" w:type="pct"/>
          </w:tcPr>
          <w:p w14:paraId="1D8627E0" w14:textId="77777777" w:rsidR="00C36A95" w:rsidRPr="00C13B7E" w:rsidRDefault="00343652" w:rsidP="003F491F">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Propuesta económica</w:t>
            </w:r>
          </w:p>
        </w:tc>
      </w:tr>
      <w:tr w:rsidR="00C13B7E" w:rsidRPr="00C13B7E" w14:paraId="05E3430C" w14:textId="77777777" w:rsidTr="00DC6901">
        <w:trPr>
          <w:jc w:val="center"/>
        </w:trPr>
        <w:tc>
          <w:tcPr>
            <w:tcW w:w="1270" w:type="pct"/>
          </w:tcPr>
          <w:p w14:paraId="2F3321D4" w14:textId="77777777" w:rsidR="00C13B7E" w:rsidRPr="00C13B7E" w:rsidRDefault="00C13B7E"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730" w:type="pct"/>
          </w:tcPr>
          <w:p w14:paraId="57A5921D" w14:textId="77777777" w:rsidR="00C13B7E" w:rsidRPr="00C13B7E" w:rsidRDefault="00646E01" w:rsidP="00C13B7E">
            <w:pPr>
              <w:ind w:right="49"/>
              <w:rPr>
                <w:rFonts w:ascii="Montserrat" w:hAnsi="Montserrat" w:cs="Arial"/>
                <w:sz w:val="18"/>
                <w:szCs w:val="18"/>
                <w:lang w:val="es-ES_tradnl" w:eastAsia="ar-SA"/>
              </w:rPr>
            </w:pPr>
            <w:r w:rsidRPr="00646E01">
              <w:rPr>
                <w:rFonts w:ascii="Montserrat" w:hAnsi="Montserrat" w:cs="Arial"/>
                <w:sz w:val="18"/>
                <w:szCs w:val="18"/>
                <w:lang w:val="es-ES_tradnl" w:eastAsia="ar-SA"/>
              </w:rPr>
              <w:t>Manifestación de interés en participar en la licitación</w:t>
            </w:r>
          </w:p>
        </w:tc>
      </w:tr>
      <w:tr w:rsidR="00C13B7E" w:rsidRPr="00C13B7E" w14:paraId="63704BAB" w14:textId="77777777" w:rsidTr="00DC6901">
        <w:trPr>
          <w:trHeight w:val="54"/>
          <w:jc w:val="center"/>
        </w:trPr>
        <w:tc>
          <w:tcPr>
            <w:tcW w:w="1270" w:type="pct"/>
          </w:tcPr>
          <w:p w14:paraId="7A8FD509" w14:textId="77777777" w:rsidR="00C13B7E" w:rsidRPr="00C13B7E" w:rsidRDefault="00C13B7E"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w:t>
            </w:r>
          </w:p>
        </w:tc>
        <w:tc>
          <w:tcPr>
            <w:tcW w:w="3730" w:type="pct"/>
          </w:tcPr>
          <w:p w14:paraId="7AECA484" w14:textId="77777777" w:rsidR="00C13B7E" w:rsidRPr="00C13B7E" w:rsidRDefault="00646E01" w:rsidP="00646E01">
            <w:pPr>
              <w:ind w:right="49"/>
              <w:rPr>
                <w:rFonts w:ascii="Montserrat" w:hAnsi="Montserrat" w:cs="Arial"/>
                <w:sz w:val="18"/>
                <w:szCs w:val="18"/>
                <w:lang w:val="es-ES_tradnl" w:eastAsia="ar-SA"/>
              </w:rPr>
            </w:pPr>
            <w:r>
              <w:rPr>
                <w:rFonts w:ascii="Montserrat" w:hAnsi="Montserrat" w:cs="Arial"/>
                <w:sz w:val="18"/>
                <w:szCs w:val="18"/>
                <w:lang w:val="es-ES_tradnl" w:eastAsia="ar-SA"/>
              </w:rPr>
              <w:t>S</w:t>
            </w:r>
            <w:r w:rsidRPr="00646E01">
              <w:rPr>
                <w:rFonts w:ascii="Montserrat" w:hAnsi="Montserrat" w:cs="Arial"/>
                <w:sz w:val="18"/>
                <w:szCs w:val="18"/>
                <w:lang w:val="es-ES_tradnl" w:eastAsia="ar-SA"/>
              </w:rPr>
              <w:t>olicitud de aclaraciones a la convocatoria</w:t>
            </w:r>
          </w:p>
        </w:tc>
      </w:tr>
      <w:tr w:rsidR="00C13B7E" w:rsidRPr="00C13B7E" w14:paraId="7D07C5A9" w14:textId="77777777" w:rsidTr="00DC6901">
        <w:trPr>
          <w:trHeight w:val="54"/>
          <w:jc w:val="center"/>
        </w:trPr>
        <w:tc>
          <w:tcPr>
            <w:tcW w:w="1270" w:type="pct"/>
          </w:tcPr>
          <w:p w14:paraId="6613D8BA" w14:textId="77777777" w:rsidR="00C13B7E" w:rsidRPr="00C13B7E" w:rsidRDefault="00C13B7E"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730" w:type="pct"/>
          </w:tcPr>
          <w:p w14:paraId="226E5035" w14:textId="264730AC" w:rsidR="00C13B7E" w:rsidRPr="00C13B7E" w:rsidRDefault="00646E01" w:rsidP="005D26F6">
            <w:pPr>
              <w:ind w:right="49"/>
              <w:rPr>
                <w:rFonts w:ascii="Montserrat" w:hAnsi="Montserrat" w:cs="Arial"/>
                <w:sz w:val="18"/>
                <w:szCs w:val="18"/>
                <w:lang w:val="es-ES_tradnl" w:eastAsia="ar-SA"/>
              </w:rPr>
            </w:pPr>
            <w:r w:rsidRPr="00646E01">
              <w:rPr>
                <w:rFonts w:ascii="Montserrat" w:hAnsi="Montserrat" w:cs="Arial"/>
                <w:sz w:val="18"/>
                <w:szCs w:val="18"/>
                <w:lang w:val="es-ES_tradnl" w:eastAsia="ar-SA"/>
              </w:rPr>
              <w:t xml:space="preserve">Aviso de privacidad integral de los procedimientos de </w:t>
            </w:r>
            <w:r w:rsidR="005D26F6">
              <w:rPr>
                <w:rFonts w:ascii="Montserrat" w:hAnsi="Montserrat" w:cs="Arial"/>
                <w:sz w:val="18"/>
                <w:szCs w:val="18"/>
                <w:lang w:val="es-ES_tradnl" w:eastAsia="ar-SA"/>
              </w:rPr>
              <w:t>a</w:t>
            </w:r>
            <w:r w:rsidRPr="00646E01">
              <w:rPr>
                <w:rFonts w:ascii="Montserrat" w:hAnsi="Montserrat" w:cs="Arial"/>
                <w:sz w:val="18"/>
                <w:szCs w:val="18"/>
                <w:lang w:val="es-ES_tradnl" w:eastAsia="ar-SA"/>
              </w:rPr>
              <w:t>dquisiciones de bienes, arrendamientos y contratación de servicios</w:t>
            </w:r>
          </w:p>
        </w:tc>
      </w:tr>
      <w:tr w:rsidR="00C13B7E" w:rsidRPr="00C13B7E" w14:paraId="7005A913" w14:textId="77777777" w:rsidTr="00DC6901">
        <w:trPr>
          <w:trHeight w:val="54"/>
          <w:jc w:val="center"/>
        </w:trPr>
        <w:tc>
          <w:tcPr>
            <w:tcW w:w="1270" w:type="pct"/>
          </w:tcPr>
          <w:p w14:paraId="2E36DE61" w14:textId="77777777" w:rsidR="00C13B7E" w:rsidRPr="00C13B7E" w:rsidRDefault="00C13B7E"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646E01">
              <w:rPr>
                <w:rFonts w:ascii="Montserrat" w:hAnsi="Montserrat" w:cs="Arial"/>
                <w:b/>
                <w:sz w:val="18"/>
                <w:szCs w:val="18"/>
                <w:lang w:val="es-ES_tradnl" w:eastAsia="ar-SA"/>
              </w:rPr>
              <w:t>XXII</w:t>
            </w:r>
          </w:p>
        </w:tc>
        <w:tc>
          <w:tcPr>
            <w:tcW w:w="3730" w:type="pct"/>
          </w:tcPr>
          <w:p w14:paraId="09FDFDFE" w14:textId="77777777" w:rsidR="00C13B7E" w:rsidRPr="00C13B7E" w:rsidRDefault="00646E01" w:rsidP="00C13B7E">
            <w:pPr>
              <w:ind w:right="49"/>
              <w:jc w:val="both"/>
              <w:rPr>
                <w:rFonts w:ascii="Montserrat" w:hAnsi="Montserrat" w:cs="Arial"/>
                <w:sz w:val="18"/>
                <w:szCs w:val="18"/>
                <w:lang w:val="es-ES_tradnl" w:eastAsia="ar-SA"/>
              </w:rPr>
            </w:pPr>
            <w:r w:rsidRPr="00646E01">
              <w:rPr>
                <w:rFonts w:ascii="Montserrat" w:hAnsi="Montserrat" w:cs="Arial"/>
                <w:sz w:val="18"/>
                <w:szCs w:val="18"/>
                <w:lang w:val="es-ES_tradnl" w:eastAsia="ar-SA"/>
              </w:rPr>
              <w:t>Modelo de contrato, fianza</w:t>
            </w:r>
          </w:p>
        </w:tc>
      </w:tr>
      <w:tr w:rsidR="00C13B7E" w:rsidRPr="00C13B7E" w14:paraId="35E72149" w14:textId="77777777" w:rsidTr="00DC6901">
        <w:trPr>
          <w:trHeight w:val="54"/>
          <w:jc w:val="center"/>
        </w:trPr>
        <w:tc>
          <w:tcPr>
            <w:tcW w:w="1270" w:type="pct"/>
          </w:tcPr>
          <w:p w14:paraId="243439C3" w14:textId="77777777" w:rsidR="00C13B7E" w:rsidRPr="00C13B7E" w:rsidRDefault="00C13B7E"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646E01">
              <w:rPr>
                <w:rFonts w:ascii="Montserrat" w:hAnsi="Montserrat" w:cs="Arial"/>
                <w:b/>
                <w:sz w:val="18"/>
                <w:szCs w:val="18"/>
                <w:lang w:val="es-ES_tradnl" w:eastAsia="ar-SA"/>
              </w:rPr>
              <w:t>XXIII</w:t>
            </w:r>
          </w:p>
        </w:tc>
        <w:tc>
          <w:tcPr>
            <w:tcW w:w="3730" w:type="pct"/>
          </w:tcPr>
          <w:p w14:paraId="0298AB0F" w14:textId="77777777" w:rsidR="00C13B7E" w:rsidRPr="00C13B7E" w:rsidRDefault="00646E01" w:rsidP="00C13B7E">
            <w:pPr>
              <w:ind w:right="49"/>
              <w:jc w:val="both"/>
              <w:rPr>
                <w:rFonts w:ascii="Montserrat" w:hAnsi="Montserrat" w:cs="Arial"/>
                <w:sz w:val="18"/>
                <w:szCs w:val="18"/>
                <w:lang w:val="es-ES_tradnl" w:eastAsia="ar-SA"/>
              </w:rPr>
            </w:pPr>
            <w:r w:rsidRPr="00646E01">
              <w:rPr>
                <w:rFonts w:ascii="Montserrat" w:hAnsi="Montserrat" w:cs="Arial"/>
                <w:sz w:val="18"/>
                <w:szCs w:val="18"/>
                <w:lang w:val="es-ES_tradnl" w:eastAsia="ar-SA"/>
              </w:rPr>
              <w:t>Anexos Área requirente</w:t>
            </w:r>
          </w:p>
        </w:tc>
      </w:tr>
      <w:tr w:rsidR="00C13B7E" w:rsidRPr="00C13B7E" w14:paraId="73976F2A" w14:textId="77777777" w:rsidTr="00DC6901">
        <w:trPr>
          <w:trHeight w:val="54"/>
          <w:jc w:val="center"/>
        </w:trPr>
        <w:tc>
          <w:tcPr>
            <w:tcW w:w="1270" w:type="pct"/>
          </w:tcPr>
          <w:p w14:paraId="7EF4C842" w14:textId="77777777" w:rsidR="00C13B7E" w:rsidRPr="00C13B7E" w:rsidRDefault="00C13B7E" w:rsidP="001C0D13">
            <w:pPr>
              <w:ind w:right="49"/>
              <w:rPr>
                <w:rFonts w:ascii="Montserrat" w:hAnsi="Montserrat" w:cs="Arial"/>
                <w:b/>
                <w:sz w:val="18"/>
                <w:szCs w:val="18"/>
                <w:lang w:val="es-ES_tradnl" w:eastAsia="ar-SA"/>
              </w:rPr>
            </w:pPr>
          </w:p>
        </w:tc>
        <w:tc>
          <w:tcPr>
            <w:tcW w:w="3730" w:type="pct"/>
          </w:tcPr>
          <w:p w14:paraId="0FB37B8C" w14:textId="77777777" w:rsidR="00C13B7E" w:rsidRPr="00C13B7E" w:rsidRDefault="00C13B7E" w:rsidP="00C13B7E">
            <w:pPr>
              <w:ind w:right="49"/>
              <w:jc w:val="both"/>
              <w:rPr>
                <w:rFonts w:ascii="Montserrat" w:hAnsi="Montserrat" w:cs="Arial"/>
                <w:sz w:val="18"/>
                <w:szCs w:val="18"/>
                <w:lang w:val="es-ES_tradnl" w:eastAsia="ar-SA"/>
              </w:rPr>
            </w:pPr>
          </w:p>
        </w:tc>
      </w:tr>
      <w:tr w:rsidR="00C13B7E" w:rsidRPr="00C13B7E" w14:paraId="5FE1CE89" w14:textId="77777777" w:rsidTr="00DC6901">
        <w:trPr>
          <w:trHeight w:val="54"/>
          <w:jc w:val="center"/>
        </w:trPr>
        <w:tc>
          <w:tcPr>
            <w:tcW w:w="1270" w:type="pct"/>
          </w:tcPr>
          <w:p w14:paraId="13909F23" w14:textId="77777777" w:rsidR="00C13B7E" w:rsidRPr="00C13B7E" w:rsidRDefault="00C13B7E" w:rsidP="001C0D13">
            <w:pPr>
              <w:ind w:right="49"/>
              <w:rPr>
                <w:rFonts w:ascii="Montserrat" w:hAnsi="Montserrat" w:cs="Arial"/>
                <w:b/>
                <w:sz w:val="18"/>
                <w:szCs w:val="18"/>
                <w:lang w:val="es-ES_tradnl" w:eastAsia="ar-SA"/>
              </w:rPr>
            </w:pPr>
          </w:p>
        </w:tc>
        <w:tc>
          <w:tcPr>
            <w:tcW w:w="3730" w:type="pct"/>
          </w:tcPr>
          <w:p w14:paraId="2E35C560" w14:textId="77777777" w:rsidR="00C13B7E" w:rsidRPr="00C13B7E" w:rsidRDefault="00C13B7E" w:rsidP="00C13B7E">
            <w:pPr>
              <w:ind w:right="49"/>
              <w:jc w:val="both"/>
              <w:rPr>
                <w:rFonts w:ascii="Montserrat" w:hAnsi="Montserrat" w:cs="Arial"/>
                <w:sz w:val="18"/>
                <w:szCs w:val="18"/>
                <w:lang w:val="es-ES_tradnl" w:eastAsia="ar-SA"/>
              </w:rPr>
            </w:pPr>
          </w:p>
        </w:tc>
      </w:tr>
      <w:tr w:rsidR="008F6777" w:rsidRPr="00C13B7E" w14:paraId="1E8EB95B" w14:textId="77777777" w:rsidTr="0011762F">
        <w:trPr>
          <w:trHeight w:val="54"/>
          <w:jc w:val="center"/>
        </w:trPr>
        <w:tc>
          <w:tcPr>
            <w:tcW w:w="5000" w:type="pct"/>
            <w:gridSpan w:val="2"/>
          </w:tcPr>
          <w:p w14:paraId="74BD55BA" w14:textId="77777777" w:rsidR="008F6777" w:rsidRPr="00C13B7E" w:rsidRDefault="008F6777" w:rsidP="001C0D13">
            <w:pPr>
              <w:ind w:right="49"/>
              <w:rPr>
                <w:rFonts w:ascii="Montserrat" w:hAnsi="Montserrat" w:cs="Arial"/>
                <w:b/>
                <w:color w:val="FF0000"/>
                <w:sz w:val="18"/>
                <w:szCs w:val="18"/>
              </w:rPr>
            </w:pPr>
            <w:r w:rsidRPr="00461DA2">
              <w:rPr>
                <w:rFonts w:ascii="Montserrat" w:hAnsi="Montserrat" w:cs="Arial"/>
                <w:b/>
                <w:sz w:val="18"/>
                <w:szCs w:val="18"/>
              </w:rPr>
              <w:t xml:space="preserve">DOCUMENTACIÓN </w:t>
            </w:r>
            <w:r w:rsidR="00520505" w:rsidRPr="00461DA2">
              <w:rPr>
                <w:rFonts w:ascii="Montserrat" w:hAnsi="Montserrat" w:cs="Arial"/>
                <w:b/>
                <w:sz w:val="18"/>
                <w:szCs w:val="18"/>
              </w:rPr>
              <w:t>TÉCNICA</w:t>
            </w:r>
          </w:p>
        </w:tc>
      </w:tr>
      <w:tr w:rsidR="0095021F" w:rsidRPr="006F62AC" w14:paraId="5A40AB64" w14:textId="77777777" w:rsidTr="00DC6901">
        <w:trPr>
          <w:trHeight w:val="54"/>
          <w:jc w:val="center"/>
        </w:trPr>
        <w:tc>
          <w:tcPr>
            <w:tcW w:w="1270" w:type="pct"/>
            <w:vAlign w:val="center"/>
          </w:tcPr>
          <w:p w14:paraId="6469AA67" w14:textId="39F6DDB4"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1</w:t>
            </w:r>
          </w:p>
        </w:tc>
        <w:tc>
          <w:tcPr>
            <w:tcW w:w="3730" w:type="pct"/>
          </w:tcPr>
          <w:p w14:paraId="44BB2329" w14:textId="24CC8DF4" w:rsidR="0095021F" w:rsidRPr="002156E6" w:rsidRDefault="0095021F" w:rsidP="00D051DE">
            <w:pPr>
              <w:rPr>
                <w:rFonts w:ascii="Montserrat" w:hAnsi="Montserrat" w:cs="Arial"/>
                <w:sz w:val="18"/>
                <w:szCs w:val="18"/>
                <w:lang w:val="es-ES_tradnl" w:eastAsia="ar-SA"/>
              </w:rPr>
            </w:pPr>
            <w:r w:rsidRPr="00766D28">
              <w:rPr>
                <w:rFonts w:ascii="Montserrat" w:hAnsi="Montserrat" w:cs="Arial"/>
                <w:sz w:val="18"/>
                <w:szCs w:val="18"/>
                <w:lang w:val="es-ES_tradnl" w:eastAsia="ar-SA"/>
              </w:rPr>
              <w:t>Propuesta técnica</w:t>
            </w:r>
          </w:p>
        </w:tc>
      </w:tr>
      <w:tr w:rsidR="0095021F" w:rsidRPr="006F62AC" w14:paraId="7A3C6C5D" w14:textId="77777777" w:rsidTr="00DC6901">
        <w:trPr>
          <w:trHeight w:val="54"/>
          <w:jc w:val="center"/>
        </w:trPr>
        <w:tc>
          <w:tcPr>
            <w:tcW w:w="1270" w:type="pct"/>
            <w:vAlign w:val="center"/>
          </w:tcPr>
          <w:p w14:paraId="7DFC10D0" w14:textId="4EA4102B"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2</w:t>
            </w:r>
          </w:p>
        </w:tc>
        <w:tc>
          <w:tcPr>
            <w:tcW w:w="3730" w:type="pct"/>
          </w:tcPr>
          <w:p w14:paraId="4A1DF492" w14:textId="566EA234" w:rsidR="0095021F" w:rsidRPr="002156E6" w:rsidRDefault="0095021F" w:rsidP="009F7CE4">
            <w:pPr>
              <w:rPr>
                <w:rFonts w:ascii="Montserrat" w:hAnsi="Montserrat" w:cs="Arial"/>
                <w:sz w:val="18"/>
                <w:szCs w:val="18"/>
                <w:lang w:val="es-ES_tradnl" w:eastAsia="ar-SA"/>
              </w:rPr>
            </w:pPr>
            <w:r w:rsidRPr="00766D28">
              <w:rPr>
                <w:rFonts w:ascii="Montserrat" w:hAnsi="Montserrat" w:cs="Arial"/>
                <w:sz w:val="18"/>
                <w:szCs w:val="18"/>
                <w:lang w:val="es-ES_tradnl" w:eastAsia="ar-SA"/>
              </w:rPr>
              <w:t>Aviso de Funcionamiento del licitante</w:t>
            </w:r>
          </w:p>
        </w:tc>
      </w:tr>
      <w:tr w:rsidR="0095021F" w:rsidRPr="00C13B7E" w14:paraId="749C024E" w14:textId="77777777" w:rsidTr="00DC6901">
        <w:trPr>
          <w:trHeight w:val="54"/>
          <w:jc w:val="center"/>
        </w:trPr>
        <w:tc>
          <w:tcPr>
            <w:tcW w:w="1270" w:type="pct"/>
            <w:vAlign w:val="center"/>
          </w:tcPr>
          <w:p w14:paraId="7B161821" w14:textId="070D20EF"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3</w:t>
            </w:r>
          </w:p>
        </w:tc>
        <w:tc>
          <w:tcPr>
            <w:tcW w:w="3730" w:type="pct"/>
          </w:tcPr>
          <w:p w14:paraId="19A89D02" w14:textId="6D51998D" w:rsidR="0095021F" w:rsidRPr="002156E6" w:rsidRDefault="0095021F"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Carta donde manifieste número de teléfono, correo electrónico y horario de atención a clientes</w:t>
            </w:r>
          </w:p>
        </w:tc>
      </w:tr>
      <w:tr w:rsidR="0095021F" w:rsidRPr="00C13B7E" w14:paraId="5ADEF6B4" w14:textId="77777777" w:rsidTr="00DC6901">
        <w:trPr>
          <w:trHeight w:val="54"/>
          <w:jc w:val="center"/>
        </w:trPr>
        <w:tc>
          <w:tcPr>
            <w:tcW w:w="1270" w:type="pct"/>
            <w:vAlign w:val="center"/>
          </w:tcPr>
          <w:p w14:paraId="20116D76" w14:textId="1DB5261A"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4</w:t>
            </w:r>
          </w:p>
        </w:tc>
        <w:tc>
          <w:tcPr>
            <w:tcW w:w="3730" w:type="pct"/>
          </w:tcPr>
          <w:p w14:paraId="57A11CE9" w14:textId="7E3A972A" w:rsidR="0095021F" w:rsidRPr="002156E6" w:rsidRDefault="00766D28"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Certificado vigente del Registro Sanitario por parte de COFEPRIS</w:t>
            </w:r>
          </w:p>
        </w:tc>
      </w:tr>
      <w:tr w:rsidR="0095021F" w:rsidRPr="00C13B7E" w14:paraId="605ACEDA" w14:textId="77777777" w:rsidTr="00DC6901">
        <w:trPr>
          <w:trHeight w:val="54"/>
          <w:jc w:val="center"/>
        </w:trPr>
        <w:tc>
          <w:tcPr>
            <w:tcW w:w="1270" w:type="pct"/>
            <w:vAlign w:val="center"/>
          </w:tcPr>
          <w:p w14:paraId="36AB2BFC" w14:textId="49836C8A"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5</w:t>
            </w:r>
          </w:p>
        </w:tc>
        <w:tc>
          <w:tcPr>
            <w:tcW w:w="3730" w:type="pct"/>
          </w:tcPr>
          <w:p w14:paraId="5FC33F28" w14:textId="3DE333F6" w:rsidR="0095021F" w:rsidRPr="002156E6" w:rsidRDefault="00766D28"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En  su caso, (si le es aplicable) prórroga de Registro Sanitario vigente por parte de COFEPRIS</w:t>
            </w:r>
          </w:p>
        </w:tc>
      </w:tr>
      <w:tr w:rsidR="0095021F" w:rsidRPr="00C13B7E" w14:paraId="5723912C" w14:textId="77777777" w:rsidTr="00DC6901">
        <w:trPr>
          <w:trHeight w:val="54"/>
          <w:jc w:val="center"/>
        </w:trPr>
        <w:tc>
          <w:tcPr>
            <w:tcW w:w="1270" w:type="pct"/>
            <w:vAlign w:val="center"/>
          </w:tcPr>
          <w:p w14:paraId="16BE5B90" w14:textId="51E7D3B5"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6</w:t>
            </w:r>
          </w:p>
        </w:tc>
        <w:tc>
          <w:tcPr>
            <w:tcW w:w="3730" w:type="pct"/>
          </w:tcPr>
          <w:p w14:paraId="1FCB590A" w14:textId="72551A24" w:rsidR="0095021F" w:rsidRPr="002156E6" w:rsidRDefault="00766D28"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Listado de insumos para la salud considerados como de bajo riesgo para efectos de obtención del Registro Sanitario”, donde indique las partidas que oferte y que se encuentren en este supuesto</w:t>
            </w:r>
          </w:p>
        </w:tc>
      </w:tr>
      <w:tr w:rsidR="0095021F" w:rsidRPr="00C13B7E" w14:paraId="5A5AACAE" w14:textId="77777777" w:rsidTr="00DC6901">
        <w:trPr>
          <w:trHeight w:val="54"/>
          <w:jc w:val="center"/>
        </w:trPr>
        <w:tc>
          <w:tcPr>
            <w:tcW w:w="1270" w:type="pct"/>
            <w:vAlign w:val="center"/>
          </w:tcPr>
          <w:p w14:paraId="0A853C33" w14:textId="45B19DF8"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7</w:t>
            </w:r>
          </w:p>
        </w:tc>
        <w:tc>
          <w:tcPr>
            <w:tcW w:w="3730" w:type="pct"/>
          </w:tcPr>
          <w:p w14:paraId="346323A1" w14:textId="594DA45D" w:rsidR="0095021F" w:rsidRPr="002156E6" w:rsidRDefault="00766D28"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Certificado vigente de buenas prácticas de fabricación por parte de COFEPRIS.</w:t>
            </w:r>
          </w:p>
        </w:tc>
      </w:tr>
      <w:tr w:rsidR="0095021F" w:rsidRPr="00C13B7E" w14:paraId="403CE5AB" w14:textId="77777777" w:rsidTr="00DC6901">
        <w:trPr>
          <w:trHeight w:val="54"/>
          <w:jc w:val="center"/>
        </w:trPr>
        <w:tc>
          <w:tcPr>
            <w:tcW w:w="1270" w:type="pct"/>
            <w:vAlign w:val="center"/>
          </w:tcPr>
          <w:p w14:paraId="639F7D34" w14:textId="4A061D6B"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8</w:t>
            </w:r>
          </w:p>
        </w:tc>
        <w:tc>
          <w:tcPr>
            <w:tcW w:w="3730" w:type="pct"/>
          </w:tcPr>
          <w:p w14:paraId="7893269A" w14:textId="54F0FD31" w:rsidR="0095021F" w:rsidRPr="002156E6" w:rsidRDefault="00766D28"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 xml:space="preserve">En  su caso, (si le es aplicable) prórroga de buenas prácticas de </w:t>
            </w:r>
            <w:r w:rsidRPr="00766D28">
              <w:rPr>
                <w:rFonts w:ascii="Montserrat" w:hAnsi="Montserrat" w:cs="Arial"/>
                <w:sz w:val="18"/>
                <w:szCs w:val="18"/>
                <w:lang w:val="es-ES_tradnl" w:eastAsia="ar-SA"/>
              </w:rPr>
              <w:lastRenderedPageBreak/>
              <w:t>fabricación vigente por parte de COFEPRIS</w:t>
            </w:r>
          </w:p>
        </w:tc>
      </w:tr>
      <w:tr w:rsidR="0095021F" w:rsidRPr="00C13B7E" w14:paraId="4CECE3CE" w14:textId="77777777" w:rsidTr="00DC6901">
        <w:trPr>
          <w:trHeight w:val="54"/>
          <w:jc w:val="center"/>
        </w:trPr>
        <w:tc>
          <w:tcPr>
            <w:tcW w:w="1270" w:type="pct"/>
            <w:vAlign w:val="center"/>
          </w:tcPr>
          <w:p w14:paraId="7B43B78B" w14:textId="67A3620B" w:rsidR="0095021F" w:rsidRPr="00DC6901" w:rsidRDefault="0095021F" w:rsidP="00DC6901">
            <w:pPr>
              <w:rPr>
                <w:rFonts w:ascii="Montserrat" w:hAnsi="Montserrat" w:cs="Arial"/>
                <w:b/>
                <w:sz w:val="18"/>
                <w:szCs w:val="18"/>
              </w:rPr>
            </w:pPr>
            <w:r w:rsidRPr="00DC6901">
              <w:rPr>
                <w:rFonts w:ascii="Montserrat" w:hAnsi="Montserrat" w:cs="Arial"/>
                <w:b/>
                <w:sz w:val="18"/>
                <w:szCs w:val="18"/>
              </w:rPr>
              <w:lastRenderedPageBreak/>
              <w:t>Anexo Técnico 9</w:t>
            </w:r>
          </w:p>
        </w:tc>
        <w:tc>
          <w:tcPr>
            <w:tcW w:w="3730" w:type="pct"/>
          </w:tcPr>
          <w:p w14:paraId="6FE55B4F" w14:textId="693ED2B0" w:rsidR="0095021F" w:rsidRPr="002156E6" w:rsidRDefault="00766D28"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Al menos dos de los siguientes Certificados: ISO 9001:2008 o más actual del fabricante, CE, CEE, FDA, ISO 13485, Norma Industrial de Japón (JIS), Programa de Auditoría Única de Dispositivos Médicos (MDSAP), Carta de libre venta del país de origen vigentes a nombre del fabricante o Certificado de Productos Sanitarios Gestión de la Calidad.</w:t>
            </w:r>
          </w:p>
        </w:tc>
      </w:tr>
      <w:tr w:rsidR="0095021F" w:rsidRPr="00C13B7E" w14:paraId="4DBCD553" w14:textId="77777777" w:rsidTr="00DC6901">
        <w:trPr>
          <w:trHeight w:val="54"/>
          <w:jc w:val="center"/>
        </w:trPr>
        <w:tc>
          <w:tcPr>
            <w:tcW w:w="1270" w:type="pct"/>
            <w:vAlign w:val="center"/>
          </w:tcPr>
          <w:p w14:paraId="36EC2449" w14:textId="01F5277A"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10</w:t>
            </w:r>
          </w:p>
        </w:tc>
        <w:tc>
          <w:tcPr>
            <w:tcW w:w="3730" w:type="pct"/>
          </w:tcPr>
          <w:p w14:paraId="1C38E52E" w14:textId="7A4FBCDB" w:rsidR="0095021F" w:rsidRPr="002156E6" w:rsidRDefault="00766D28"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Carta de apoyo del fabricante en hoja membretada con firmas originales</w:t>
            </w:r>
          </w:p>
        </w:tc>
      </w:tr>
      <w:tr w:rsidR="0095021F" w:rsidRPr="00C13B7E" w14:paraId="00E56A64" w14:textId="77777777" w:rsidTr="00DC6901">
        <w:trPr>
          <w:trHeight w:val="54"/>
          <w:jc w:val="center"/>
        </w:trPr>
        <w:tc>
          <w:tcPr>
            <w:tcW w:w="1270" w:type="pct"/>
            <w:vAlign w:val="center"/>
          </w:tcPr>
          <w:p w14:paraId="6050B328" w14:textId="34F820E1" w:rsidR="0095021F" w:rsidRPr="00DC6901" w:rsidRDefault="0095021F" w:rsidP="00DC6901">
            <w:pPr>
              <w:rPr>
                <w:rFonts w:ascii="Montserrat" w:hAnsi="Montserrat" w:cs="Arial"/>
                <w:b/>
                <w:sz w:val="18"/>
                <w:szCs w:val="18"/>
              </w:rPr>
            </w:pPr>
            <w:r w:rsidRPr="00DC6901">
              <w:rPr>
                <w:rFonts w:ascii="Montserrat" w:hAnsi="Montserrat" w:cs="Arial"/>
                <w:b/>
                <w:sz w:val="18"/>
                <w:szCs w:val="18"/>
              </w:rPr>
              <w:t>Anexo Técnico 11</w:t>
            </w:r>
          </w:p>
        </w:tc>
        <w:tc>
          <w:tcPr>
            <w:tcW w:w="3730" w:type="pct"/>
          </w:tcPr>
          <w:p w14:paraId="12F5F5DA" w14:textId="5A6749C3" w:rsidR="0095021F" w:rsidRPr="002156E6" w:rsidRDefault="00766D28"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Folletos, catálogos  y/o  manuales de los originales del fabricante</w:t>
            </w:r>
          </w:p>
        </w:tc>
      </w:tr>
      <w:tr w:rsidR="0095021F" w:rsidRPr="00C13B7E" w14:paraId="4FCB527E" w14:textId="77777777" w:rsidTr="00DC6901">
        <w:trPr>
          <w:trHeight w:val="54"/>
          <w:jc w:val="center"/>
        </w:trPr>
        <w:tc>
          <w:tcPr>
            <w:tcW w:w="1270" w:type="pct"/>
            <w:vAlign w:val="center"/>
          </w:tcPr>
          <w:p w14:paraId="7C2F28A9" w14:textId="0BF00E88" w:rsidR="0095021F" w:rsidRPr="00DC6901" w:rsidRDefault="00766D28" w:rsidP="00DC6901">
            <w:pPr>
              <w:rPr>
                <w:rFonts w:ascii="Montserrat" w:hAnsi="Montserrat" w:cs="Arial"/>
                <w:b/>
                <w:sz w:val="18"/>
                <w:szCs w:val="18"/>
              </w:rPr>
            </w:pPr>
            <w:r w:rsidRPr="00DC6901">
              <w:rPr>
                <w:rFonts w:ascii="Montserrat" w:hAnsi="Montserrat" w:cs="Arial"/>
                <w:b/>
                <w:sz w:val="18"/>
                <w:szCs w:val="18"/>
              </w:rPr>
              <w:t>Formato A</w:t>
            </w:r>
          </w:p>
        </w:tc>
        <w:tc>
          <w:tcPr>
            <w:tcW w:w="3730" w:type="pct"/>
          </w:tcPr>
          <w:p w14:paraId="3837CD4A" w14:textId="703B0396" w:rsidR="0095021F" w:rsidRPr="002156E6" w:rsidRDefault="00766D28" w:rsidP="00F3225B">
            <w:pPr>
              <w:rPr>
                <w:rFonts w:ascii="Montserrat" w:hAnsi="Montserrat" w:cs="Arial"/>
                <w:sz w:val="18"/>
                <w:szCs w:val="18"/>
                <w:lang w:val="es-ES_tradnl" w:eastAsia="ar-SA"/>
              </w:rPr>
            </w:pPr>
            <w:r w:rsidRPr="00766D28">
              <w:rPr>
                <w:rFonts w:ascii="Montserrat" w:hAnsi="Montserrat" w:cs="Arial"/>
                <w:sz w:val="18"/>
                <w:szCs w:val="18"/>
                <w:lang w:val="es-ES_tradnl" w:eastAsia="ar-SA"/>
              </w:rPr>
              <w:t>Entrega de equipos en préstamo</w:t>
            </w:r>
          </w:p>
        </w:tc>
      </w:tr>
    </w:tbl>
    <w:p w14:paraId="643A98CB" w14:textId="77777777" w:rsidR="00040FDC" w:rsidRDefault="00040FDC" w:rsidP="003F491F">
      <w:pPr>
        <w:pStyle w:val="Ttulo1"/>
        <w:numPr>
          <w:ilvl w:val="0"/>
          <w:numId w:val="0"/>
        </w:numPr>
        <w:spacing w:before="0" w:after="0"/>
        <w:ind w:left="426" w:right="49" w:hanging="432"/>
        <w:jc w:val="both"/>
        <w:rPr>
          <w:rFonts w:ascii="Montserrat" w:hAnsi="Montserrat" w:cs="Arial"/>
          <w:sz w:val="20"/>
          <w:szCs w:val="20"/>
          <w:lang w:val="es-ES_tradnl"/>
        </w:rPr>
      </w:pPr>
      <w:bookmarkStart w:id="131" w:name="_Toc22644751"/>
    </w:p>
    <w:p w14:paraId="4D05F209" w14:textId="77777777" w:rsidR="00962F81" w:rsidRDefault="00962F81" w:rsidP="00962F81">
      <w:pPr>
        <w:rPr>
          <w:lang w:val="es-ES_tradnl" w:eastAsia="ar-SA"/>
        </w:rPr>
      </w:pPr>
    </w:p>
    <w:p w14:paraId="3302E19C" w14:textId="77777777" w:rsidR="00962F81" w:rsidRPr="00962F81" w:rsidRDefault="00962F81" w:rsidP="00962F81">
      <w:pPr>
        <w:rPr>
          <w:lang w:val="es-ES_tradnl" w:eastAsia="ar-SA"/>
        </w:rPr>
      </w:pPr>
    </w:p>
    <w:p w14:paraId="37048D19" w14:textId="77777777" w:rsidR="008F6777" w:rsidRPr="00445349" w:rsidRDefault="008F6777" w:rsidP="00622464">
      <w:pPr>
        <w:pStyle w:val="MMTopic1"/>
      </w:pPr>
      <w:bookmarkStart w:id="132" w:name="_Toc203404087"/>
      <w:r w:rsidRPr="00445349">
        <w:t>PROTOCOLO DE ACTUACIÓN EN MATERIA DE CONTRATACIONES PÚBLICAS Y OTORGAMIENTO Y PRÓRROGA DE LICENCIAS, PERMISOS, AUTORIZACIONES Y CONCESIONES.</w:t>
      </w:r>
      <w:bookmarkEnd w:id="131"/>
      <w:bookmarkEnd w:id="132"/>
    </w:p>
    <w:p w14:paraId="44A5BA65" w14:textId="77777777" w:rsidR="008F6777" w:rsidRPr="00445349" w:rsidRDefault="008F6777" w:rsidP="003F491F">
      <w:pPr>
        <w:ind w:right="49"/>
        <w:jc w:val="both"/>
        <w:rPr>
          <w:rFonts w:ascii="Montserrat" w:hAnsi="Montserrat" w:cs="Arial"/>
          <w:sz w:val="20"/>
          <w:szCs w:val="20"/>
          <w:lang w:val="es-ES_tradnl" w:eastAsia="ar-SA"/>
        </w:rPr>
      </w:pPr>
    </w:p>
    <w:p w14:paraId="24EC8504" w14:textId="60A5512A" w:rsidR="008F6777" w:rsidRPr="00445349" w:rsidRDefault="007C7019" w:rsidP="007C7019">
      <w:pPr>
        <w:ind w:left="480" w:right="49"/>
        <w:jc w:val="both"/>
        <w:rPr>
          <w:rFonts w:ascii="Montserrat" w:hAnsi="Montserrat" w:cs="Arial"/>
          <w:sz w:val="20"/>
          <w:szCs w:val="20"/>
          <w:lang w:val="es-ES_tradnl" w:eastAsia="ar-SA"/>
        </w:rPr>
      </w:pPr>
      <w:r w:rsidRPr="007C7019">
        <w:rPr>
          <w:rFonts w:ascii="Montserrat" w:hAnsi="Montserrat" w:cs="Arial"/>
          <w:b/>
          <w:sz w:val="20"/>
          <w:szCs w:val="20"/>
          <w:lang w:val="es-ES_tradnl" w:eastAsia="ar-SA"/>
        </w:rPr>
        <w:t>En cumplimiento del artículo 40 fracción XI de la LAASSP, será requisito que los licitantes acrediten la presentación del manifiesto, mediante el cual afirmen o nieguen, bajo protesta de decir verdad, los vínculos o relaciones de negocios, laborales, profesionales, personales o de parentesco por consanguinidad o afinidad hasta el cuarto grado</w:t>
      </w:r>
      <w:r>
        <w:rPr>
          <w:rFonts w:ascii="Montserrat" w:hAnsi="Montserrat" w:cs="Arial"/>
          <w:b/>
          <w:sz w:val="20"/>
          <w:szCs w:val="20"/>
          <w:lang w:val="es-ES_tradnl" w:eastAsia="ar-SA"/>
        </w:rPr>
        <w:t xml:space="preserve"> </w:t>
      </w:r>
      <w:r w:rsidRPr="007702BC">
        <w:rPr>
          <w:rFonts w:ascii="Montserrat" w:hAnsi="Montserrat" w:cs="Arial"/>
          <w:sz w:val="20"/>
          <w:szCs w:val="20"/>
          <w:lang w:eastAsia="ar-SA"/>
        </w:rPr>
        <w:t>con las personas servidoras públicas que establece</w:t>
      </w:r>
      <w:r>
        <w:rPr>
          <w:rFonts w:ascii="Montserrat" w:hAnsi="Montserrat" w:cs="Arial"/>
          <w:sz w:val="20"/>
          <w:szCs w:val="20"/>
          <w:lang w:eastAsia="ar-SA"/>
        </w:rPr>
        <w:t xml:space="preserve"> </w:t>
      </w:r>
      <w:r w:rsidR="008F6777" w:rsidRPr="00445349">
        <w:rPr>
          <w:rFonts w:ascii="Montserrat" w:hAnsi="Montserrat" w:cs="Arial"/>
          <w:sz w:val="20"/>
          <w:szCs w:val="20"/>
          <w:lang w:val="es-ES_tradnl" w:eastAsia="ar-SA"/>
        </w:rPr>
        <w:t>el Protocolo de Actuación en materia de Contrataciones Públicas y Otorgamiento y Prórroga de Licencias, Permisos, Autorizaciones y Concesiones contenido en el Acuerdo por el que se expidió el mismo, publicado en el D</w:t>
      </w:r>
      <w:r w:rsidR="009C048B" w:rsidRPr="00445349">
        <w:rPr>
          <w:rFonts w:ascii="Montserrat" w:hAnsi="Montserrat" w:cs="Arial"/>
          <w:sz w:val="20"/>
          <w:szCs w:val="20"/>
          <w:lang w:val="es-ES_tradnl" w:eastAsia="ar-SA"/>
        </w:rPr>
        <w:t>OF</w:t>
      </w:r>
      <w:r w:rsidR="008F6777" w:rsidRPr="00445349">
        <w:rPr>
          <w:rFonts w:ascii="Montserrat" w:hAnsi="Montserrat" w:cs="Arial"/>
          <w:sz w:val="20"/>
          <w:szCs w:val="20"/>
          <w:lang w:val="es-ES_tradnl" w:eastAsia="ar-SA"/>
        </w:rPr>
        <w:t xml:space="preserve"> el 20 de agosto de 2015, modificado mediante los similares de fecha 19 de febrero de 2016 y 28 de febrero de 2017, mismo que puede ser consultado en la sección de la S</w:t>
      </w:r>
      <w:r w:rsidR="009C048B" w:rsidRPr="00445349">
        <w:rPr>
          <w:rFonts w:ascii="Montserrat" w:hAnsi="Montserrat" w:cs="Arial"/>
          <w:sz w:val="20"/>
          <w:szCs w:val="20"/>
          <w:lang w:val="es-ES_tradnl" w:eastAsia="ar-SA"/>
        </w:rPr>
        <w:t>FP</w:t>
      </w:r>
      <w:r w:rsidR="008F6777" w:rsidRPr="00445349">
        <w:rPr>
          <w:rFonts w:ascii="Montserrat" w:hAnsi="Montserrat" w:cs="Arial"/>
          <w:sz w:val="20"/>
          <w:szCs w:val="20"/>
          <w:lang w:val="es-ES_tradnl" w:eastAsia="ar-SA"/>
        </w:rPr>
        <w:t xml:space="preserve">, en el portal de la Ventanilla Única Nacional (gob.mx) a través de la liga </w:t>
      </w:r>
      <w:hyperlink r:id="rId17" w:history="1">
        <w:r w:rsidR="008F6777" w:rsidRPr="00445349">
          <w:rPr>
            <w:rStyle w:val="Hipervnculo"/>
            <w:rFonts w:ascii="Montserrat" w:hAnsi="Montserrat" w:cs="Arial"/>
            <w:color w:val="auto"/>
            <w:sz w:val="20"/>
            <w:szCs w:val="20"/>
            <w:lang w:val="es-ES_tradnl"/>
          </w:rPr>
          <w:t>www.gob.mx/sfp</w:t>
        </w:r>
      </w:hyperlink>
      <w:r w:rsidR="008F6777" w:rsidRPr="00445349">
        <w:rPr>
          <w:rFonts w:ascii="Montserrat" w:hAnsi="Montserrat" w:cs="Arial"/>
          <w:sz w:val="20"/>
          <w:szCs w:val="20"/>
          <w:lang w:val="es-ES_tradnl" w:eastAsia="ar-SA"/>
        </w:rPr>
        <w:t xml:space="preserve">. En ese sentido se informa que los datos personales que se recaben con motivo del contacto con particulares serán protegidos y tratados conforme las disposiciones jurídicas aplicables. </w:t>
      </w:r>
    </w:p>
    <w:p w14:paraId="20B7B981" w14:textId="77777777" w:rsidR="005D6D60" w:rsidRPr="00445349" w:rsidRDefault="005D6D60" w:rsidP="007C7019">
      <w:pPr>
        <w:ind w:left="480" w:right="49"/>
        <w:jc w:val="both"/>
        <w:rPr>
          <w:rFonts w:ascii="Montserrat" w:hAnsi="Montserrat" w:cs="Arial"/>
          <w:sz w:val="20"/>
          <w:szCs w:val="20"/>
          <w:lang w:val="es-ES_tradnl" w:eastAsia="ar-SA"/>
        </w:rPr>
      </w:pPr>
    </w:p>
    <w:p w14:paraId="4354558A" w14:textId="77777777" w:rsidR="005D6D60" w:rsidRPr="00445349" w:rsidRDefault="008F6777" w:rsidP="007C7019">
      <w:pPr>
        <w:ind w:left="48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w:t>
      </w:r>
      <w:r w:rsidR="003B78AE" w:rsidRPr="00445349">
        <w:rPr>
          <w:rFonts w:ascii="Montserrat" w:hAnsi="Montserrat" w:cs="Arial"/>
          <w:sz w:val="20"/>
          <w:szCs w:val="20"/>
          <w:lang w:val="es-ES_tradnl" w:eastAsia="ar-SA"/>
        </w:rPr>
        <w:t>personas</w:t>
      </w:r>
      <w:r w:rsidRPr="00445349">
        <w:rPr>
          <w:rFonts w:ascii="Montserrat" w:hAnsi="Montserrat" w:cs="Arial"/>
          <w:sz w:val="20"/>
          <w:szCs w:val="20"/>
          <w:lang w:val="es-ES_tradnl" w:eastAsia="ar-SA"/>
        </w:rPr>
        <w:t xml:space="preserve">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14:paraId="15627A82" w14:textId="77777777" w:rsidR="005D6D60" w:rsidRPr="00445349" w:rsidRDefault="005D6D60" w:rsidP="003F491F">
      <w:pPr>
        <w:ind w:left="284" w:right="333"/>
        <w:jc w:val="both"/>
        <w:rPr>
          <w:rFonts w:ascii="Montserrat" w:hAnsi="Montserrat" w:cs="Arial"/>
          <w:i/>
          <w:sz w:val="18"/>
          <w:szCs w:val="18"/>
          <w:lang w:val="es-ES_tradnl" w:eastAsia="ar-SA"/>
        </w:rPr>
      </w:pPr>
    </w:p>
    <w:p w14:paraId="7E028BDD" w14:textId="77777777" w:rsidR="008F6777" w:rsidRPr="00445349" w:rsidRDefault="008F6777" w:rsidP="002026D8">
      <w:pPr>
        <w:ind w:left="851"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 xml:space="preserve">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w:t>
      </w:r>
      <w:r w:rsidRPr="00445349">
        <w:rPr>
          <w:rFonts w:ascii="Montserrat" w:eastAsia="Times New Roman" w:hAnsi="Montserrat" w:cs="Arial"/>
          <w:i/>
          <w:sz w:val="18"/>
          <w:szCs w:val="18"/>
          <w:lang w:val="es-ES_tradnl" w:eastAsia="ar-SA"/>
        </w:rPr>
        <w:lastRenderedPageBreak/>
        <w:t>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14:paraId="42BC97CB" w14:textId="77777777" w:rsidR="008F6777" w:rsidRPr="00445349" w:rsidRDefault="008F6777" w:rsidP="003F491F">
      <w:pPr>
        <w:suppressAutoHyphens/>
        <w:ind w:right="49"/>
        <w:jc w:val="both"/>
        <w:rPr>
          <w:rFonts w:ascii="Montserrat" w:eastAsia="Times New Roman" w:hAnsi="Montserrat" w:cs="Arial"/>
          <w:i/>
          <w:sz w:val="18"/>
          <w:szCs w:val="18"/>
          <w:lang w:val="es-ES_tradnl" w:eastAsia="ar-SA"/>
        </w:rPr>
      </w:pPr>
    </w:p>
    <w:p w14:paraId="58181FFC" w14:textId="77777777" w:rsidR="008F6777" w:rsidRPr="00445349" w:rsidRDefault="008F6777" w:rsidP="002026D8">
      <w:pPr>
        <w:suppressAutoHyphens/>
        <w:ind w:left="426"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señalados en el párrafo que antecede:</w:t>
      </w:r>
    </w:p>
    <w:p w14:paraId="308FED33"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1C8B9186" w14:textId="77777777" w:rsidR="005D6D60" w:rsidRPr="00445349" w:rsidRDefault="008F6777" w:rsidP="002026D8">
      <w:pPr>
        <w:pStyle w:val="Prrafodelista"/>
        <w:numPr>
          <w:ilvl w:val="0"/>
          <w:numId w:val="30"/>
        </w:numPr>
        <w:suppressAutoHyphens/>
        <w:ind w:left="993" w:right="49" w:hanging="42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14:paraId="315A8CE9" w14:textId="77777777" w:rsidR="005D6D60" w:rsidRPr="00445349" w:rsidRDefault="008F6777" w:rsidP="002026D8">
      <w:pPr>
        <w:pStyle w:val="Prrafodelista"/>
        <w:numPr>
          <w:ilvl w:val="0"/>
          <w:numId w:val="30"/>
        </w:numPr>
        <w:suppressAutoHyphens/>
        <w:ind w:left="993" w:right="49" w:hanging="42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14:paraId="79DC8834" w14:textId="77777777" w:rsidR="009C048B" w:rsidRPr="00445349" w:rsidRDefault="008F6777" w:rsidP="002026D8">
      <w:pPr>
        <w:pStyle w:val="Prrafodelista"/>
        <w:numPr>
          <w:ilvl w:val="0"/>
          <w:numId w:val="30"/>
        </w:numPr>
        <w:suppressAutoHyphens/>
        <w:ind w:left="993" w:right="49" w:hanging="42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14:paraId="1C62309F" w14:textId="77777777" w:rsidR="008F6777" w:rsidRPr="00445349" w:rsidRDefault="008F6777" w:rsidP="002026D8">
      <w:pPr>
        <w:pStyle w:val="Prrafodelista"/>
        <w:numPr>
          <w:ilvl w:val="0"/>
          <w:numId w:val="30"/>
        </w:numPr>
        <w:suppressAutoHyphens/>
        <w:ind w:left="993" w:right="49" w:hanging="42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14:paraId="7DF015CE"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7E817C10" w14:textId="77777777" w:rsidR="008F6777" w:rsidRPr="00445349" w:rsidRDefault="008F6777" w:rsidP="002026D8">
      <w:pPr>
        <w:suppressAutoHyphens/>
        <w:ind w:left="426"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ambos casos, los particulares formularán el manifiesto a través de la dirección electrónica </w:t>
      </w:r>
      <w:hyperlink r:id="rId18" w:history="1">
        <w:r w:rsidRPr="00445349">
          <w:rPr>
            <w:rStyle w:val="Hipervnculo"/>
            <w:rFonts w:ascii="Montserrat" w:eastAsia="Times New Roman" w:hAnsi="Montserrat" w:cs="Arial"/>
            <w:color w:val="auto"/>
            <w:sz w:val="20"/>
            <w:szCs w:val="20"/>
            <w:lang w:val="es-ES_tradnl" w:eastAsia="ar-SA"/>
          </w:rPr>
          <w:t>www.gob.mx/sfp</w:t>
        </w:r>
      </w:hyperlink>
      <w:r w:rsidRPr="00445349">
        <w:rPr>
          <w:rFonts w:ascii="Montserrat" w:eastAsia="Times New Roman" w:hAnsi="Montserrat" w:cs="Arial"/>
          <w:sz w:val="20"/>
          <w:szCs w:val="20"/>
          <w:lang w:val="es-ES_tradnl" w:eastAsia="ar-SA"/>
        </w:rPr>
        <w:t xml:space="preserve"> </w:t>
      </w:r>
      <w:r w:rsidR="00734214" w:rsidRPr="00445349">
        <w:rPr>
          <w:rFonts w:ascii="Montserrat" w:eastAsia="Times New Roman" w:hAnsi="Montserrat" w:cs="Arial"/>
          <w:sz w:val="20"/>
          <w:szCs w:val="20"/>
          <w:lang w:val="es-ES_tradnl" w:eastAsia="ar-SA"/>
        </w:rPr>
        <w:t xml:space="preserve">y/o </w:t>
      </w:r>
      <w:hyperlink r:id="rId19" w:history="1">
        <w:r w:rsidR="00734214" w:rsidRPr="00445349">
          <w:rPr>
            <w:rStyle w:val="Hipervnculo"/>
            <w:rFonts w:ascii="Montserrat" w:eastAsia="Times New Roman" w:hAnsi="Montserrat" w:cs="Arial"/>
            <w:color w:val="auto"/>
            <w:sz w:val="20"/>
            <w:szCs w:val="20"/>
            <w:lang w:val="es-ES_tradnl" w:eastAsia="ar-SA"/>
          </w:rPr>
          <w:t>https://manifiesto.funcionpublica.gob.mx/SMP-web/loginPage.jsf</w:t>
        </w:r>
      </w:hyperlink>
      <w:r w:rsidR="00734214" w:rsidRPr="00445349">
        <w:rPr>
          <w:rFonts w:ascii="Montserrat" w:eastAsia="Times New Roman" w:hAnsi="Montserrat" w:cs="Arial"/>
          <w:sz w:val="20"/>
          <w:szCs w:val="20"/>
          <w:lang w:val="es-ES_tradnl" w:eastAsia="ar-SA"/>
        </w:rPr>
        <w:t xml:space="preserve"> </w:t>
      </w:r>
      <w:r w:rsidRPr="00445349">
        <w:rPr>
          <w:rFonts w:ascii="Montserrat" w:eastAsia="Times New Roman" w:hAnsi="Montserrat" w:cs="Arial"/>
          <w:sz w:val="20"/>
          <w:szCs w:val="20"/>
          <w:lang w:val="es-ES_tradnl" w:eastAsia="ar-SA"/>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A través de dicho medio electrónico los particulares podrán también denunciar presuntos conflictos de interés de los que tengan conocimiento, enunciando las pruebas con las que en su caso cuenten.</w:t>
      </w:r>
    </w:p>
    <w:p w14:paraId="4881784F" w14:textId="77777777" w:rsidR="008F6777" w:rsidRPr="00445349" w:rsidRDefault="008F6777" w:rsidP="002026D8">
      <w:pPr>
        <w:suppressAutoHyphens/>
        <w:ind w:left="426" w:right="49"/>
        <w:jc w:val="both"/>
        <w:rPr>
          <w:rFonts w:ascii="Montserrat" w:eastAsia="Times New Roman" w:hAnsi="Montserrat" w:cs="Arial"/>
          <w:sz w:val="20"/>
          <w:szCs w:val="20"/>
          <w:lang w:val="es-ES_tradnl" w:eastAsia="ar-SA"/>
        </w:rPr>
      </w:pPr>
    </w:p>
    <w:p w14:paraId="29F14A57" w14:textId="77777777" w:rsidR="008F6777" w:rsidRPr="00445349" w:rsidRDefault="008F6777" w:rsidP="002026D8">
      <w:pPr>
        <w:suppressAutoHyphens/>
        <w:ind w:left="426"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otra parte, se informa que de conformidad con el </w:t>
      </w:r>
      <w:r w:rsidRPr="00706D09">
        <w:rPr>
          <w:rFonts w:ascii="Montserrat" w:eastAsia="Times New Roman" w:hAnsi="Montserrat" w:cs="Arial"/>
          <w:sz w:val="20"/>
          <w:szCs w:val="20"/>
          <w:lang w:val="es-ES_tradnl" w:eastAsia="ar-SA"/>
        </w:rPr>
        <w:t>numeral 10 de</w:t>
      </w:r>
      <w:r w:rsidRPr="00445349">
        <w:rPr>
          <w:rFonts w:ascii="Montserrat" w:eastAsia="Times New Roman" w:hAnsi="Montserrat" w:cs="Arial"/>
          <w:sz w:val="20"/>
          <w:szCs w:val="20"/>
          <w:lang w:val="es-ES_tradnl" w:eastAsia="ar-SA"/>
        </w:rPr>
        <w:t xml:space="preserve"> dicho Anexo Segundo, los licitantes podrán presentar una declaración de integridad en la que manifiesten, </w:t>
      </w:r>
      <w:r w:rsidRPr="00445349">
        <w:rPr>
          <w:rFonts w:ascii="Montserrat" w:eastAsia="Times New Roman" w:hAnsi="Montserrat" w:cs="Arial"/>
          <w:b/>
          <w:sz w:val="20"/>
          <w:szCs w:val="20"/>
          <w:lang w:val="es-ES_tradnl" w:eastAsia="ar-SA"/>
        </w:rPr>
        <w:t>bajo protesta de decir verdad</w:t>
      </w:r>
      <w:r w:rsidRPr="00445349">
        <w:rPr>
          <w:rFonts w:ascii="Montserrat" w:eastAsia="Times New Roman" w:hAnsi="Montserrat" w:cs="Arial"/>
          <w:sz w:val="20"/>
          <w:szCs w:val="20"/>
          <w:lang w:val="es-ES_tradnl" w:eastAsia="ar-SA"/>
        </w:rPr>
        <w:t>, que por sí mismos o a través de interpósita persona, se abstendrán de realizar conductas contrarias a las disposiciones jurídicas aplicables.</w:t>
      </w:r>
    </w:p>
    <w:p w14:paraId="28BDA4B4" w14:textId="77777777" w:rsidR="008F6777" w:rsidRPr="00445349" w:rsidRDefault="008F6777" w:rsidP="002026D8">
      <w:pPr>
        <w:suppressAutoHyphens/>
        <w:ind w:left="426" w:right="49"/>
        <w:jc w:val="both"/>
        <w:rPr>
          <w:rFonts w:ascii="Montserrat" w:eastAsia="Times New Roman" w:hAnsi="Montserrat" w:cs="Arial"/>
          <w:sz w:val="20"/>
          <w:szCs w:val="20"/>
          <w:lang w:val="es-ES_tradnl" w:eastAsia="ar-SA"/>
        </w:rPr>
      </w:pPr>
    </w:p>
    <w:p w14:paraId="0E64509B" w14:textId="77777777" w:rsidR="008F6777" w:rsidRPr="00445349" w:rsidRDefault="008F6777" w:rsidP="002026D8">
      <w:pPr>
        <w:suppressAutoHyphens/>
        <w:ind w:left="426"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w:t>
      </w:r>
      <w:r w:rsidR="009C048B" w:rsidRPr="00445349">
        <w:rPr>
          <w:rFonts w:ascii="Montserrat" w:eastAsia="Times New Roman" w:hAnsi="Montserrat" w:cs="Arial"/>
          <w:sz w:val="20"/>
          <w:szCs w:val="20"/>
          <w:lang w:val="es-ES_tradnl" w:eastAsia="ar-SA"/>
        </w:rPr>
        <w:t>OF</w:t>
      </w:r>
      <w:r w:rsidRPr="00445349">
        <w:rPr>
          <w:rFonts w:ascii="Montserrat" w:eastAsia="Times New Roman" w:hAnsi="Montserrat" w:cs="Arial"/>
          <w:sz w:val="20"/>
          <w:szCs w:val="20"/>
          <w:lang w:val="es-ES_tradnl" w:eastAsia="ar-SA"/>
        </w:rPr>
        <w:t xml:space="preserve"> el día 9 de diciembre de 2015.</w:t>
      </w:r>
    </w:p>
    <w:p w14:paraId="3974FB2A" w14:textId="77777777" w:rsidR="008F6777" w:rsidRDefault="008F6777" w:rsidP="003F491F">
      <w:pPr>
        <w:suppressAutoHyphens/>
        <w:ind w:right="49"/>
        <w:jc w:val="both"/>
        <w:rPr>
          <w:rFonts w:ascii="Montserrat" w:eastAsia="Times New Roman" w:hAnsi="Montserrat" w:cs="Arial"/>
          <w:sz w:val="20"/>
          <w:szCs w:val="20"/>
          <w:lang w:val="es-ES_tradnl" w:eastAsia="ar-SA"/>
        </w:rPr>
      </w:pPr>
    </w:p>
    <w:p w14:paraId="627B7C1B" w14:textId="77777777" w:rsidR="002026D8" w:rsidRPr="00445349" w:rsidRDefault="002026D8" w:rsidP="003F491F">
      <w:pPr>
        <w:suppressAutoHyphens/>
        <w:ind w:right="49"/>
        <w:jc w:val="both"/>
        <w:rPr>
          <w:rFonts w:ascii="Montserrat" w:eastAsia="Times New Roman" w:hAnsi="Montserrat" w:cs="Arial"/>
          <w:sz w:val="20"/>
          <w:szCs w:val="20"/>
          <w:lang w:val="es-ES_tradnl" w:eastAsia="ar-SA"/>
        </w:rPr>
      </w:pPr>
    </w:p>
    <w:p w14:paraId="57D43E37" w14:textId="77777777" w:rsidR="008F6777" w:rsidRPr="00445349" w:rsidRDefault="008F6777" w:rsidP="00622464">
      <w:pPr>
        <w:pStyle w:val="MMTopic1"/>
      </w:pPr>
      <w:bookmarkStart w:id="133" w:name="_Toc203404088"/>
      <w:r w:rsidRPr="00445349">
        <w:t>AVISO DE PRIVACIDAD SIMPLIFICADO DE LOS PROCEDIMIENTOS DE ADQUISICIONES DE BIENES, ARRENDAMIENTOS Y CONTRATACIÓN DE SERVICIOS.</w:t>
      </w:r>
      <w:bookmarkEnd w:id="133"/>
    </w:p>
    <w:p w14:paraId="0463BA85" w14:textId="77777777" w:rsidR="008F6777" w:rsidRPr="00445349" w:rsidRDefault="008F6777" w:rsidP="003F491F">
      <w:pPr>
        <w:suppressAutoHyphens/>
        <w:ind w:right="49"/>
        <w:rPr>
          <w:rFonts w:ascii="Montserrat" w:eastAsia="Times New Roman" w:hAnsi="Montserrat" w:cs="Arial"/>
          <w:sz w:val="20"/>
          <w:szCs w:val="20"/>
          <w:lang w:val="es-ES_tradnl" w:eastAsia="ar-SA"/>
        </w:rPr>
      </w:pPr>
    </w:p>
    <w:p w14:paraId="00F7416F" w14:textId="3322C7C1" w:rsidR="008F6777" w:rsidRPr="00445349" w:rsidRDefault="008F6777" w:rsidP="007C7019">
      <w:pPr>
        <w:suppressAutoHyphens/>
        <w:ind w:left="480"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lastRenderedPageBreak/>
        <w:t>En atención al principio de má</w:t>
      </w:r>
      <w:r w:rsidR="00010940" w:rsidRPr="00445349">
        <w:rPr>
          <w:rFonts w:ascii="Montserrat" w:eastAsia="Times New Roman" w:hAnsi="Montserrat" w:cs="Arial"/>
          <w:sz w:val="20"/>
          <w:szCs w:val="20"/>
          <w:lang w:val="es-ES_tradnl" w:eastAsia="ar-SA"/>
        </w:rPr>
        <w:t>xima publicidad establecido en l</w:t>
      </w:r>
      <w:r w:rsidRPr="00445349">
        <w:rPr>
          <w:rFonts w:ascii="Montserrat" w:eastAsia="Times New Roman" w:hAnsi="Montserrat" w:cs="Arial"/>
          <w:sz w:val="20"/>
          <w:szCs w:val="20"/>
          <w:lang w:val="es-ES_tradnl" w:eastAsia="ar-SA"/>
        </w:rPr>
        <w:t>a L</w:t>
      </w:r>
      <w:r w:rsidR="00CE6EC0" w:rsidRPr="00445349">
        <w:rPr>
          <w:rFonts w:ascii="Montserrat" w:eastAsia="Times New Roman" w:hAnsi="Montserrat" w:cs="Arial"/>
          <w:sz w:val="20"/>
          <w:szCs w:val="20"/>
          <w:lang w:val="es-ES_tradnl" w:eastAsia="ar-SA"/>
        </w:rPr>
        <w:t xml:space="preserve">FTAIP </w:t>
      </w:r>
      <w:r w:rsidRPr="00445349">
        <w:rPr>
          <w:rFonts w:ascii="Montserrat" w:eastAsia="Times New Roman" w:hAnsi="Montserrat" w:cs="Arial"/>
          <w:sz w:val="20"/>
          <w:szCs w:val="20"/>
          <w:lang w:val="es-ES_tradnl" w:eastAsia="ar-SA"/>
        </w:rPr>
        <w:t xml:space="preserve">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w:t>
      </w:r>
      <w:r w:rsidR="00EB3B03">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 través de una versión pública.</w:t>
      </w:r>
    </w:p>
    <w:p w14:paraId="2895ECE2" w14:textId="77777777" w:rsidR="008F6777" w:rsidRPr="00445349" w:rsidRDefault="008F6777" w:rsidP="007C7019">
      <w:pPr>
        <w:suppressAutoHyphens/>
        <w:ind w:left="480" w:right="49"/>
        <w:jc w:val="both"/>
        <w:rPr>
          <w:rFonts w:ascii="Montserrat" w:eastAsia="Times New Roman" w:hAnsi="Montserrat" w:cs="Arial"/>
          <w:sz w:val="20"/>
          <w:szCs w:val="20"/>
          <w:lang w:val="es-ES_tradnl" w:eastAsia="ar-SA"/>
        </w:rPr>
      </w:pPr>
    </w:p>
    <w:p w14:paraId="1AAD5E5D" w14:textId="77777777" w:rsidR="008F6777" w:rsidRPr="00445349" w:rsidRDefault="008F6777" w:rsidP="007C7019">
      <w:pPr>
        <w:suppressAutoHyphens/>
        <w:ind w:left="480"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w:t>
      </w:r>
      <w:r w:rsidR="009C048B" w:rsidRPr="00445349">
        <w:rPr>
          <w:rFonts w:ascii="Montserrat" w:eastAsia="Times New Roman" w:hAnsi="Montserrat" w:cs="Arial"/>
          <w:sz w:val="20"/>
          <w:szCs w:val="20"/>
          <w:lang w:val="es-ES_tradnl" w:eastAsia="ar-SA"/>
        </w:rPr>
        <w:t>OF</w:t>
      </w:r>
      <w:r w:rsidRPr="00445349">
        <w:rPr>
          <w:rFonts w:ascii="Montserrat" w:eastAsia="Times New Roman" w:hAnsi="Montserrat" w:cs="Arial"/>
          <w:sz w:val="20"/>
          <w:szCs w:val="20"/>
          <w:lang w:val="es-ES_tradnl" w:eastAsia="ar-SA"/>
        </w:rPr>
        <w:t xml:space="preserve"> el día 15 de abril de 2016 y sus modificaciones del 29 de julio de 2016, para efecto de las publicaciones en versión pública, se testará la información clasificada como confidencial.</w:t>
      </w:r>
    </w:p>
    <w:p w14:paraId="0809E6F9" w14:textId="77777777" w:rsidR="008F6777" w:rsidRPr="00445349" w:rsidRDefault="008F6777" w:rsidP="007C7019">
      <w:pPr>
        <w:suppressAutoHyphens/>
        <w:ind w:left="480" w:right="49"/>
        <w:jc w:val="both"/>
        <w:rPr>
          <w:rFonts w:ascii="Montserrat" w:eastAsia="Times New Roman" w:hAnsi="Montserrat" w:cs="Arial"/>
          <w:sz w:val="20"/>
          <w:szCs w:val="20"/>
          <w:lang w:val="es-ES_tradnl" w:eastAsia="ar-SA"/>
        </w:rPr>
      </w:pPr>
    </w:p>
    <w:p w14:paraId="7EEE9DBB" w14:textId="704266CB" w:rsidR="008F6777" w:rsidRDefault="008F6777" w:rsidP="007C7019">
      <w:pPr>
        <w:suppressAutoHyphens/>
        <w:ind w:left="480" w:right="49"/>
        <w:jc w:val="both"/>
        <w:rPr>
          <w:rFonts w:ascii="Montserrat" w:eastAsia="Times New Roman" w:hAnsi="Montserrat" w:cs="Arial"/>
          <w:b/>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w:t>
      </w:r>
      <w:r w:rsidR="009C048B" w:rsidRPr="00706D09">
        <w:rPr>
          <w:rFonts w:ascii="Montserrat" w:eastAsia="Times New Roman" w:hAnsi="Montserrat" w:cs="Arial"/>
          <w:sz w:val="20"/>
          <w:szCs w:val="20"/>
          <w:lang w:val="es-ES_tradnl" w:eastAsia="ar-SA"/>
        </w:rPr>
        <w:t xml:space="preserve"> d</w:t>
      </w:r>
      <w:r w:rsidR="009C048B" w:rsidRPr="00445349">
        <w:rPr>
          <w:rFonts w:ascii="Montserrat" w:eastAsia="Times New Roman" w:hAnsi="Montserrat" w:cs="Arial"/>
          <w:sz w:val="20"/>
          <w:szCs w:val="20"/>
          <w:lang w:val="es-ES_tradnl" w:eastAsia="ar-SA"/>
        </w:rPr>
        <w:t>e l</w:t>
      </w:r>
      <w:r w:rsidRPr="00445349">
        <w:rPr>
          <w:rFonts w:ascii="Montserrat" w:eastAsia="Times New Roman" w:hAnsi="Montserrat" w:cs="Arial"/>
          <w:sz w:val="20"/>
          <w:szCs w:val="20"/>
          <w:lang w:val="es-ES_tradnl" w:eastAsia="ar-SA"/>
        </w:rPr>
        <w:t xml:space="preserve">a </w:t>
      </w:r>
      <w:r w:rsidR="00CE6EC0" w:rsidRPr="00445349">
        <w:rPr>
          <w:rFonts w:ascii="Montserrat" w:eastAsia="Times New Roman" w:hAnsi="Montserrat" w:cs="Arial"/>
          <w:sz w:val="20"/>
          <w:szCs w:val="20"/>
          <w:lang w:val="es-ES_tradnl" w:eastAsia="ar-SA"/>
        </w:rPr>
        <w:t>LFTAIP</w:t>
      </w:r>
      <w:r w:rsidRPr="00445349">
        <w:rPr>
          <w:rFonts w:ascii="Montserrat" w:eastAsia="Times New Roman" w:hAnsi="Montserrat" w:cs="Arial"/>
          <w:sz w:val="20"/>
          <w:szCs w:val="20"/>
          <w:lang w:val="es-ES_tradnl" w:eastAsia="ar-SA"/>
        </w:rPr>
        <w:t xml:space="preserve">,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009C048B" w:rsidRPr="00445349">
        <w:rPr>
          <w:rFonts w:ascii="Montserrat" w:eastAsia="Times New Roman" w:hAnsi="Montserrat" w:cs="Arial"/>
          <w:sz w:val="20"/>
          <w:szCs w:val="20"/>
          <w:lang w:val="es-ES_tradnl" w:eastAsia="ar-SA"/>
        </w:rPr>
        <w:t>de l</w:t>
      </w:r>
      <w:r w:rsidRPr="00445349">
        <w:rPr>
          <w:rFonts w:ascii="Montserrat" w:eastAsia="Times New Roman" w:hAnsi="Montserrat" w:cs="Arial"/>
          <w:sz w:val="20"/>
          <w:szCs w:val="20"/>
          <w:lang w:val="es-ES_tradnl" w:eastAsia="ar-SA"/>
        </w:rPr>
        <w:t>a L</w:t>
      </w:r>
      <w:r w:rsidR="00CE6EC0" w:rsidRPr="00445349">
        <w:rPr>
          <w:rFonts w:ascii="Montserrat" w:eastAsia="Times New Roman" w:hAnsi="Montserrat" w:cs="Arial"/>
          <w:sz w:val="20"/>
          <w:szCs w:val="20"/>
          <w:lang w:val="es-ES_tradnl" w:eastAsia="ar-SA"/>
        </w:rPr>
        <w:t>GTAIP</w:t>
      </w:r>
      <w:r w:rsidRPr="00445349">
        <w:rPr>
          <w:rFonts w:ascii="Montserrat" w:eastAsia="Times New Roman" w:hAnsi="Montserrat" w:cs="Arial"/>
          <w:sz w:val="20"/>
          <w:szCs w:val="20"/>
          <w:lang w:val="es-ES_tradnl" w:eastAsia="ar-SA"/>
        </w:rPr>
        <w:t>, la información de “La Licitación”, así como la versión pública de los requisitos y de la propuesta técnica y económica que presenten los licitantes, será de carácter público una vez emitido el Fallo y publicado en “Compra</w:t>
      </w:r>
      <w:r w:rsidR="00EF4BB4">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xml:space="preserve">”, conforme a los criterios emitidos por el </w:t>
      </w:r>
      <w:r w:rsidR="00CE6EC0" w:rsidRPr="00445349">
        <w:rPr>
          <w:rFonts w:ascii="Montserrat" w:eastAsia="Times New Roman" w:hAnsi="Montserrat" w:cs="Arial"/>
          <w:sz w:val="20"/>
          <w:szCs w:val="20"/>
          <w:lang w:val="es-ES_tradnl" w:eastAsia="ar-SA"/>
        </w:rPr>
        <w:t>INAI</w:t>
      </w:r>
      <w:r w:rsidRPr="00445349">
        <w:rPr>
          <w:rFonts w:ascii="Montserrat" w:eastAsia="Times New Roman" w:hAnsi="Montserrat" w:cs="Arial"/>
          <w:sz w:val="20"/>
          <w:szCs w:val="20"/>
          <w:lang w:val="es-ES_tradnl" w:eastAsia="ar-SA"/>
        </w:rPr>
        <w:t xml:space="preserve">. </w:t>
      </w:r>
    </w:p>
    <w:p w14:paraId="23260B21" w14:textId="77777777" w:rsidR="00872C21" w:rsidRDefault="00872C21" w:rsidP="007C7019">
      <w:pPr>
        <w:suppressAutoHyphens/>
        <w:ind w:left="480" w:right="49"/>
        <w:jc w:val="both"/>
        <w:rPr>
          <w:rFonts w:ascii="Montserrat" w:eastAsia="Times New Roman" w:hAnsi="Montserrat" w:cs="Arial"/>
          <w:b/>
          <w:sz w:val="20"/>
          <w:szCs w:val="20"/>
          <w:lang w:val="es-ES_tradnl" w:eastAsia="ar-SA"/>
        </w:rPr>
      </w:pPr>
    </w:p>
    <w:p w14:paraId="0585BA59" w14:textId="274C4B77" w:rsidR="00872C21" w:rsidRPr="00445349" w:rsidRDefault="00872C21" w:rsidP="007C7019">
      <w:pPr>
        <w:ind w:left="480" w:right="49"/>
        <w:jc w:val="both"/>
        <w:rPr>
          <w:rFonts w:ascii="Montserrat" w:hAnsi="Montserrat" w:cs="Arial"/>
          <w:sz w:val="20"/>
          <w:szCs w:val="20"/>
          <w:lang w:eastAsia="ar-SA"/>
        </w:rPr>
      </w:pPr>
      <w:r w:rsidRPr="00445349">
        <w:rPr>
          <w:rFonts w:ascii="Montserrat" w:hAnsi="Montserrat" w:cs="Arial"/>
          <w:sz w:val="20"/>
          <w:szCs w:val="20"/>
          <w:lang w:eastAsia="ar-SA"/>
        </w:rPr>
        <w:t xml:space="preserve">Se informa a los licitantes el </w:t>
      </w:r>
      <w:r w:rsidR="0087713E"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717ADA">
        <w:rPr>
          <w:rFonts w:ascii="Montserrat" w:hAnsi="Montserrat" w:cs="Arial"/>
          <w:b/>
          <w:sz w:val="20"/>
          <w:szCs w:val="20"/>
          <w:lang w:eastAsia="ar-SA"/>
        </w:rPr>
        <w:t>ANEXO X</w:t>
      </w:r>
      <w:r w:rsidR="00C13B7E" w:rsidRPr="00717ADA">
        <w:rPr>
          <w:rFonts w:ascii="Montserrat" w:hAnsi="Montserrat" w:cs="Arial"/>
          <w:b/>
          <w:sz w:val="20"/>
          <w:szCs w:val="20"/>
          <w:lang w:eastAsia="ar-SA"/>
        </w:rPr>
        <w:t>X</w:t>
      </w:r>
      <w:r w:rsidRPr="00717ADA">
        <w:rPr>
          <w:rFonts w:ascii="Montserrat" w:hAnsi="Montserrat" w:cs="Arial"/>
          <w:b/>
          <w:sz w:val="20"/>
          <w:szCs w:val="20"/>
          <w:lang w:eastAsia="ar-SA"/>
        </w:rPr>
        <w:t>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xml:space="preserve">. </w:t>
      </w:r>
      <w:r w:rsidR="0053598C">
        <w:rPr>
          <w:rFonts w:ascii="Montserrat" w:hAnsi="Montserrat" w:cs="Arial"/>
          <w:sz w:val="20"/>
          <w:szCs w:val="20"/>
          <w:lang w:eastAsia="ar-SA"/>
        </w:rPr>
        <w:t>-------------------------------------------------------------------------------------------------------------------------------</w:t>
      </w:r>
      <w:r w:rsidR="007C7019">
        <w:rPr>
          <w:rFonts w:ascii="Montserrat" w:hAnsi="Montserrat" w:cs="Arial"/>
          <w:sz w:val="20"/>
          <w:szCs w:val="20"/>
          <w:lang w:eastAsia="ar-SA"/>
        </w:rPr>
        <w:t>-----------------------------------------------------</w:t>
      </w:r>
    </w:p>
    <w:p w14:paraId="44EA2117" w14:textId="77777777" w:rsidR="00C006E0" w:rsidRDefault="00C006E0" w:rsidP="00482F58">
      <w:pPr>
        <w:jc w:val="both"/>
        <w:rPr>
          <w:rFonts w:ascii="Arial" w:eastAsia="Times New Roman" w:hAnsi="Arial" w:cs="Arial"/>
          <w:lang w:val="es-ES" w:eastAsia="ar-SA"/>
        </w:rPr>
        <w:sectPr w:rsidR="00C006E0" w:rsidSect="00F46F83">
          <w:headerReference w:type="default" r:id="rId20"/>
          <w:footerReference w:type="default" r:id="rId21"/>
          <w:footnotePr>
            <w:pos w:val="beneathText"/>
          </w:footnotePr>
          <w:pgSz w:w="12240" w:h="15840" w:code="1"/>
          <w:pgMar w:top="1418" w:right="1325" w:bottom="1418" w:left="1560" w:header="851" w:footer="194" w:gutter="0"/>
          <w:cols w:space="720"/>
          <w:docGrid w:linePitch="360"/>
        </w:sectPr>
      </w:pPr>
    </w:p>
    <w:p w14:paraId="28B92590" w14:textId="77777777" w:rsidR="00AE56A1" w:rsidRPr="00BE0FE4" w:rsidRDefault="00AE56A1" w:rsidP="00AE56A1">
      <w:pPr>
        <w:suppressAutoHyphens/>
        <w:ind w:right="49"/>
        <w:jc w:val="center"/>
        <w:rPr>
          <w:rFonts w:ascii="Montserrat" w:eastAsia="Times New Roman" w:hAnsi="Montserrat" w:cs="Arial"/>
          <w:b/>
          <w:sz w:val="20"/>
          <w:szCs w:val="20"/>
          <w:lang w:val="es-ES" w:eastAsia="ar-SA"/>
        </w:rPr>
      </w:pPr>
      <w:r w:rsidRPr="00BE0FE4">
        <w:rPr>
          <w:rFonts w:ascii="Montserrat" w:eastAsia="Times New Roman" w:hAnsi="Montserrat" w:cs="Arial"/>
          <w:b/>
          <w:sz w:val="20"/>
          <w:szCs w:val="20"/>
          <w:lang w:val="es-ES" w:eastAsia="ar-SA"/>
        </w:rPr>
        <w:lastRenderedPageBreak/>
        <w:t>ANEXOS TECNICOS</w:t>
      </w:r>
    </w:p>
    <w:p w14:paraId="61E2C35A" w14:textId="77777777" w:rsidR="00AE56A1" w:rsidRPr="00BE0FE4" w:rsidRDefault="00AE56A1" w:rsidP="00AE56A1">
      <w:pPr>
        <w:suppressAutoHyphens/>
        <w:ind w:right="49"/>
        <w:jc w:val="center"/>
        <w:rPr>
          <w:rFonts w:ascii="Montserrat" w:eastAsia="Times New Roman" w:hAnsi="Montserrat" w:cs="Arial"/>
          <w:b/>
          <w:sz w:val="20"/>
          <w:szCs w:val="20"/>
          <w:lang w:val="es-ES" w:eastAsia="ar-SA"/>
        </w:rPr>
      </w:pPr>
    </w:p>
    <w:p w14:paraId="536D3CD2" w14:textId="70BD7383" w:rsidR="00AE56A1" w:rsidRPr="00BE0FE4" w:rsidRDefault="00AE56A1" w:rsidP="00AE56A1">
      <w:pPr>
        <w:suppressAutoHyphens/>
        <w:ind w:right="49"/>
        <w:jc w:val="center"/>
        <w:rPr>
          <w:rFonts w:ascii="Montserrat" w:eastAsia="Times New Roman" w:hAnsi="Montserrat" w:cs="Arial"/>
          <w:b/>
          <w:sz w:val="20"/>
          <w:szCs w:val="20"/>
          <w:lang w:val="es-ES" w:eastAsia="ar-SA"/>
        </w:rPr>
      </w:pPr>
      <w:r w:rsidRPr="00BE0FE4">
        <w:rPr>
          <w:rFonts w:ascii="Montserrat" w:eastAsia="Times New Roman" w:hAnsi="Montserrat" w:cs="Arial"/>
          <w:b/>
          <w:sz w:val="20"/>
          <w:szCs w:val="20"/>
          <w:lang w:val="es-ES" w:eastAsia="ar-SA"/>
        </w:rPr>
        <w:t>ANEXO N</w:t>
      </w:r>
      <w:r w:rsidR="004A3484" w:rsidRPr="00BE0FE4">
        <w:rPr>
          <w:rFonts w:ascii="Montserrat" w:eastAsia="Times New Roman" w:hAnsi="Montserrat" w:cs="Arial"/>
          <w:b/>
          <w:sz w:val="20"/>
          <w:szCs w:val="20"/>
          <w:lang w:val="es-ES" w:eastAsia="ar-SA"/>
        </w:rPr>
        <w:t xml:space="preserve">UMERO </w:t>
      </w:r>
      <w:r w:rsidRPr="00BE0FE4">
        <w:rPr>
          <w:rFonts w:ascii="Montserrat" w:eastAsia="Times New Roman" w:hAnsi="Montserrat" w:cs="Arial"/>
          <w:b/>
          <w:sz w:val="20"/>
          <w:szCs w:val="20"/>
          <w:lang w:val="es-ES" w:eastAsia="ar-SA"/>
        </w:rPr>
        <w:t>1 (UNO)</w:t>
      </w:r>
    </w:p>
    <w:p w14:paraId="20C31810" w14:textId="77777777" w:rsidR="00AE56A1" w:rsidRDefault="00AE56A1" w:rsidP="00AE56A1">
      <w:pPr>
        <w:suppressAutoHyphens/>
        <w:ind w:right="49"/>
        <w:jc w:val="center"/>
        <w:rPr>
          <w:rFonts w:ascii="Montserrat" w:eastAsia="Times New Roman" w:hAnsi="Montserrat" w:cs="Arial"/>
          <w:b/>
          <w:sz w:val="16"/>
          <w:szCs w:val="16"/>
          <w:lang w:val="es-ES" w:eastAsia="ar-SA"/>
        </w:rPr>
      </w:pPr>
    </w:p>
    <w:p w14:paraId="5DF767DE" w14:textId="1D5CB287" w:rsidR="00637FFB" w:rsidRPr="00637FFB" w:rsidRDefault="00637FFB" w:rsidP="00637FFB">
      <w:pPr>
        <w:suppressAutoHyphens/>
        <w:ind w:right="49"/>
        <w:jc w:val="center"/>
        <w:rPr>
          <w:rFonts w:ascii="Montserrat" w:eastAsia="Times New Roman" w:hAnsi="Montserrat" w:cs="Arial"/>
          <w:b/>
          <w:sz w:val="16"/>
          <w:szCs w:val="16"/>
          <w:lang w:val="es-ES" w:eastAsia="ar-SA"/>
        </w:rPr>
      </w:pPr>
      <w:r w:rsidRPr="00637FFB">
        <w:rPr>
          <w:rFonts w:ascii="Montserrat" w:eastAsia="Times New Roman" w:hAnsi="Montserrat" w:cs="Arial"/>
          <w:b/>
          <w:sz w:val="16"/>
          <w:szCs w:val="16"/>
          <w:lang w:val="es-ES" w:eastAsia="ar-SA"/>
        </w:rPr>
        <w:tab/>
      </w:r>
      <w:r w:rsidRPr="00637FFB">
        <w:rPr>
          <w:rFonts w:ascii="Montserrat" w:eastAsia="Times New Roman" w:hAnsi="Montserrat" w:cs="Arial"/>
          <w:b/>
          <w:sz w:val="16"/>
          <w:szCs w:val="16"/>
          <w:lang w:val="es-ES" w:eastAsia="ar-SA"/>
        </w:rPr>
        <w:tab/>
      </w:r>
      <w:r w:rsidRPr="00637FFB">
        <w:rPr>
          <w:rFonts w:ascii="Montserrat" w:eastAsia="Times New Roman" w:hAnsi="Montserrat" w:cs="Arial"/>
          <w:b/>
          <w:sz w:val="16"/>
          <w:szCs w:val="16"/>
          <w:lang w:val="es-ES" w:eastAsia="ar-SA"/>
        </w:rPr>
        <w:tab/>
      </w:r>
      <w:r w:rsidRPr="00637FFB">
        <w:rPr>
          <w:rFonts w:ascii="Montserrat" w:eastAsia="Times New Roman" w:hAnsi="Montserrat" w:cs="Arial"/>
          <w:b/>
          <w:sz w:val="16"/>
          <w:szCs w:val="16"/>
          <w:lang w:val="es-ES" w:eastAsia="ar-SA"/>
        </w:rPr>
        <w:tab/>
      </w:r>
      <w:r w:rsidRPr="00637FFB">
        <w:rPr>
          <w:rFonts w:ascii="Montserrat" w:eastAsia="Times New Roman" w:hAnsi="Montserrat" w:cs="Arial"/>
          <w:b/>
          <w:sz w:val="16"/>
          <w:szCs w:val="16"/>
          <w:lang w:val="es-ES" w:eastAsia="ar-SA"/>
        </w:rPr>
        <w:tab/>
      </w:r>
      <w:r w:rsidRPr="00637FFB">
        <w:rPr>
          <w:rFonts w:ascii="Montserrat" w:eastAsia="Times New Roman" w:hAnsi="Montserrat" w:cs="Arial"/>
          <w:b/>
          <w:sz w:val="16"/>
          <w:szCs w:val="16"/>
          <w:lang w:val="es-ES" w:eastAsia="ar-SA"/>
        </w:rPr>
        <w:tab/>
      </w:r>
      <w:r w:rsidRPr="00637FFB">
        <w:rPr>
          <w:rFonts w:ascii="Montserrat" w:eastAsia="Times New Roman" w:hAnsi="Montserrat" w:cs="Arial"/>
          <w:b/>
          <w:sz w:val="16"/>
          <w:szCs w:val="16"/>
          <w:lang w:val="es-ES" w:eastAsia="ar-SA"/>
        </w:rPr>
        <w:tab/>
      </w:r>
      <w:r w:rsidRPr="00637FFB">
        <w:rPr>
          <w:rFonts w:ascii="Montserrat" w:eastAsia="Times New Roman" w:hAnsi="Montserrat" w:cs="Arial"/>
          <w:b/>
          <w:sz w:val="16"/>
          <w:szCs w:val="16"/>
          <w:lang w:val="es-ES" w:eastAsia="ar-SA"/>
        </w:rPr>
        <w:tab/>
      </w:r>
      <w:r w:rsidRPr="00637FFB">
        <w:rPr>
          <w:rFonts w:ascii="Montserrat" w:eastAsia="Times New Roman" w:hAnsi="Montserrat" w:cs="Arial"/>
          <w:b/>
          <w:sz w:val="16"/>
          <w:szCs w:val="16"/>
          <w:lang w:val="es-ES" w:eastAsia="ar-SA"/>
        </w:rPr>
        <w:tab/>
      </w:r>
      <w:r w:rsidRPr="00637FFB">
        <w:rPr>
          <w:rFonts w:ascii="Montserrat" w:eastAsia="Times New Roman" w:hAnsi="Montserrat" w:cs="Arial"/>
          <w:b/>
          <w:sz w:val="16"/>
          <w:szCs w:val="16"/>
          <w:lang w:val="es-ES" w:eastAsia="ar-SA"/>
        </w:rPr>
        <w:tab/>
      </w:r>
    </w:p>
    <w:p w14:paraId="425018C0" w14:textId="13153D3E" w:rsidR="00637FFB" w:rsidRDefault="00637FFB" w:rsidP="00637FFB">
      <w:pPr>
        <w:suppressAutoHyphens/>
        <w:ind w:right="49"/>
        <w:jc w:val="center"/>
        <w:rPr>
          <w:rFonts w:ascii="Montserrat" w:eastAsia="Times New Roman" w:hAnsi="Montserrat" w:cs="Arial"/>
          <w:b/>
          <w:sz w:val="16"/>
          <w:szCs w:val="16"/>
          <w:lang w:val="es-ES" w:eastAsia="ar-SA"/>
        </w:rPr>
      </w:pPr>
      <w:r w:rsidRPr="00637FFB">
        <w:rPr>
          <w:rFonts w:ascii="Montserrat" w:eastAsia="Times New Roman" w:hAnsi="Montserrat" w:cs="Arial"/>
          <w:b/>
          <w:sz w:val="20"/>
          <w:szCs w:val="20"/>
          <w:lang w:val="es-ES" w:eastAsia="ar-SA"/>
        </w:rPr>
        <w:t>REQUERIMIENTO CONSUMIBLES Y ACCESORIOS PARA EQUIPO MÉDICO 2026</w:t>
      </w:r>
    </w:p>
    <w:p w14:paraId="15D25FE9" w14:textId="77777777" w:rsidR="00637FFB" w:rsidRPr="00BE0FE4" w:rsidRDefault="00637FFB" w:rsidP="00AE56A1">
      <w:pPr>
        <w:suppressAutoHyphens/>
        <w:ind w:right="49"/>
        <w:jc w:val="center"/>
        <w:rPr>
          <w:rFonts w:ascii="Montserrat" w:eastAsia="Times New Roman" w:hAnsi="Montserrat" w:cs="Arial"/>
          <w:b/>
          <w:sz w:val="16"/>
          <w:szCs w:val="16"/>
          <w:lang w:val="es-ES" w:eastAsia="ar-SA"/>
        </w:rPr>
      </w:pPr>
    </w:p>
    <w:p w14:paraId="1B9BB787" w14:textId="77777777" w:rsidR="00AF2E88" w:rsidRPr="00BE0FE4" w:rsidRDefault="00AF2E88" w:rsidP="00AE56A1">
      <w:pPr>
        <w:suppressAutoHyphens/>
        <w:ind w:right="49"/>
        <w:jc w:val="center"/>
        <w:rPr>
          <w:rFonts w:ascii="Montserrat" w:eastAsia="Times New Roman" w:hAnsi="Montserrat" w:cs="Arial"/>
          <w:b/>
          <w:sz w:val="16"/>
          <w:szCs w:val="16"/>
          <w:lang w:val="es-ES" w:eastAsia="ar-SA"/>
        </w:rPr>
      </w:pPr>
    </w:p>
    <w:tbl>
      <w:tblPr>
        <w:tblW w:w="0" w:type="auto"/>
        <w:tblInd w:w="55" w:type="dxa"/>
        <w:tblLayout w:type="fixed"/>
        <w:tblCellMar>
          <w:left w:w="70" w:type="dxa"/>
          <w:right w:w="70" w:type="dxa"/>
        </w:tblCellMar>
        <w:tblLook w:val="04A0" w:firstRow="1" w:lastRow="0" w:firstColumn="1" w:lastColumn="0" w:noHBand="0" w:noVBand="1"/>
      </w:tblPr>
      <w:tblGrid>
        <w:gridCol w:w="582"/>
        <w:gridCol w:w="426"/>
        <w:gridCol w:w="425"/>
        <w:gridCol w:w="567"/>
        <w:gridCol w:w="425"/>
        <w:gridCol w:w="567"/>
        <w:gridCol w:w="5812"/>
        <w:gridCol w:w="1417"/>
        <w:gridCol w:w="1418"/>
        <w:gridCol w:w="709"/>
        <w:gridCol w:w="741"/>
      </w:tblGrid>
      <w:tr w:rsidR="00637FFB" w:rsidRPr="00637FFB" w14:paraId="0C037E00" w14:textId="77777777" w:rsidTr="00DA6173">
        <w:trPr>
          <w:cantSplit/>
          <w:trHeight w:val="890"/>
          <w:tblHeader/>
        </w:trPr>
        <w:tc>
          <w:tcPr>
            <w:tcW w:w="582" w:type="dxa"/>
            <w:tcBorders>
              <w:top w:val="single" w:sz="4" w:space="0" w:color="auto"/>
              <w:left w:val="single" w:sz="4" w:space="0" w:color="auto"/>
              <w:bottom w:val="single" w:sz="4" w:space="0" w:color="auto"/>
              <w:right w:val="single" w:sz="4" w:space="0" w:color="auto"/>
            </w:tcBorders>
            <w:shd w:val="clear" w:color="auto" w:fill="E36C0A" w:themeFill="accent6" w:themeFillShade="BF"/>
            <w:textDirection w:val="btLr"/>
            <w:vAlign w:val="center"/>
            <w:hideMark/>
          </w:tcPr>
          <w:p w14:paraId="3E1C6785" w14:textId="77777777" w:rsidR="00637FFB" w:rsidRPr="00637FFB" w:rsidRDefault="00637FFB" w:rsidP="00637FFB">
            <w:pPr>
              <w:ind w:left="113" w:right="113"/>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Partida</w:t>
            </w:r>
          </w:p>
        </w:tc>
        <w:tc>
          <w:tcPr>
            <w:tcW w:w="426"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62BC230B" w14:textId="77777777" w:rsidR="00637FFB" w:rsidRPr="00637FFB" w:rsidRDefault="00637FFB" w:rsidP="00637FFB">
            <w:pPr>
              <w:ind w:left="113" w:right="113"/>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GPO</w:t>
            </w:r>
          </w:p>
        </w:tc>
        <w:tc>
          <w:tcPr>
            <w:tcW w:w="425"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66995302" w14:textId="77777777" w:rsidR="00637FFB" w:rsidRPr="00637FFB" w:rsidRDefault="00637FFB" w:rsidP="00637FFB">
            <w:pPr>
              <w:ind w:left="113" w:right="113"/>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GEN</w:t>
            </w:r>
          </w:p>
        </w:tc>
        <w:tc>
          <w:tcPr>
            <w:tcW w:w="567"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231250CA" w14:textId="77777777" w:rsidR="00637FFB" w:rsidRPr="00637FFB" w:rsidRDefault="00637FFB" w:rsidP="00637FFB">
            <w:pPr>
              <w:ind w:left="113" w:right="113"/>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ESP</w:t>
            </w:r>
          </w:p>
        </w:tc>
        <w:tc>
          <w:tcPr>
            <w:tcW w:w="425"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10B21FCA" w14:textId="77777777" w:rsidR="00637FFB" w:rsidRPr="00637FFB" w:rsidRDefault="00637FFB" w:rsidP="00637FFB">
            <w:pPr>
              <w:ind w:left="113" w:right="113"/>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DIF</w:t>
            </w:r>
          </w:p>
        </w:tc>
        <w:tc>
          <w:tcPr>
            <w:tcW w:w="567"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1C7A4A06" w14:textId="77777777" w:rsidR="00637FFB" w:rsidRPr="00637FFB" w:rsidRDefault="00637FFB" w:rsidP="00637FFB">
            <w:pPr>
              <w:ind w:left="113" w:right="113"/>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VAR</w:t>
            </w:r>
          </w:p>
        </w:tc>
        <w:tc>
          <w:tcPr>
            <w:tcW w:w="5812" w:type="dxa"/>
            <w:tcBorders>
              <w:top w:val="single" w:sz="4" w:space="0" w:color="auto"/>
              <w:left w:val="nil"/>
              <w:bottom w:val="single" w:sz="4" w:space="0" w:color="auto"/>
              <w:right w:val="single" w:sz="4" w:space="0" w:color="auto"/>
            </w:tcBorders>
            <w:shd w:val="clear" w:color="auto" w:fill="E36C0A" w:themeFill="accent6" w:themeFillShade="BF"/>
            <w:noWrap/>
            <w:vAlign w:val="center"/>
            <w:hideMark/>
          </w:tcPr>
          <w:p w14:paraId="1A768027" w14:textId="77777777" w:rsidR="00637FFB" w:rsidRPr="00637FFB" w:rsidRDefault="00637FFB" w:rsidP="00637FFB">
            <w:pPr>
              <w:jc w:val="center"/>
              <w:rPr>
                <w:rFonts w:ascii="Aptos" w:eastAsia="Times New Roman" w:hAnsi="Aptos" w:cs="Arial"/>
                <w:b/>
                <w:bCs/>
                <w:color w:val="000000"/>
                <w:sz w:val="16"/>
                <w:szCs w:val="16"/>
                <w:lang w:eastAsia="es-MX"/>
              </w:rPr>
            </w:pPr>
            <w:r w:rsidRPr="00637FFB">
              <w:rPr>
                <w:rFonts w:ascii="Aptos" w:eastAsia="Times New Roman" w:hAnsi="Aptos" w:cs="Arial"/>
                <w:b/>
                <w:bCs/>
                <w:color w:val="000000"/>
                <w:sz w:val="16"/>
                <w:szCs w:val="16"/>
                <w:lang w:eastAsia="es-MX"/>
              </w:rPr>
              <w:t>DESCRIPCION</w:t>
            </w:r>
          </w:p>
        </w:tc>
        <w:tc>
          <w:tcPr>
            <w:tcW w:w="1417"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F1F25F1" w14:textId="77777777" w:rsidR="00637FFB" w:rsidRPr="00637FFB" w:rsidRDefault="00637FFB" w:rsidP="00637FFB">
            <w:pPr>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Presentación IMSS</w:t>
            </w:r>
          </w:p>
        </w:tc>
        <w:tc>
          <w:tcPr>
            <w:tcW w:w="1418"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78FF7D37" w14:textId="77777777" w:rsidR="00637FFB" w:rsidRPr="00637FFB" w:rsidRDefault="00637FFB" w:rsidP="00637FFB">
            <w:pPr>
              <w:jc w:val="center"/>
              <w:rPr>
                <w:rFonts w:ascii="Aptos" w:eastAsia="Times New Roman" w:hAnsi="Aptos" w:cs="Arial"/>
                <w:b/>
                <w:bCs/>
                <w:color w:val="000000"/>
                <w:sz w:val="16"/>
                <w:szCs w:val="16"/>
                <w:lang w:eastAsia="es-MX"/>
              </w:rPr>
            </w:pPr>
            <w:r w:rsidRPr="00637FFB">
              <w:rPr>
                <w:rFonts w:ascii="Aptos" w:eastAsia="Times New Roman" w:hAnsi="Aptos" w:cs="Arial"/>
                <w:b/>
                <w:bCs/>
                <w:color w:val="000000"/>
                <w:sz w:val="16"/>
                <w:szCs w:val="16"/>
                <w:lang w:eastAsia="es-MX"/>
              </w:rPr>
              <w:t>Precisión técnica</w:t>
            </w:r>
          </w:p>
        </w:tc>
        <w:tc>
          <w:tcPr>
            <w:tcW w:w="709"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7C73B20B" w14:textId="77777777" w:rsidR="00637FFB" w:rsidRPr="00637FFB" w:rsidRDefault="00637FFB" w:rsidP="00637FFB">
            <w:pPr>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Cantidad máxima</w:t>
            </w:r>
          </w:p>
        </w:tc>
        <w:tc>
          <w:tcPr>
            <w:tcW w:w="741"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7D8254FE" w14:textId="77777777" w:rsidR="00637FFB" w:rsidRPr="00637FFB" w:rsidRDefault="00637FFB" w:rsidP="00637FFB">
            <w:pPr>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Cantidad mínima</w:t>
            </w:r>
          </w:p>
        </w:tc>
      </w:tr>
      <w:tr w:rsidR="00637FFB" w:rsidRPr="00637FFB" w14:paraId="1FCBB129" w14:textId="77777777" w:rsidTr="00637FFB">
        <w:trPr>
          <w:trHeight w:val="9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D0584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c>
          <w:tcPr>
            <w:tcW w:w="426" w:type="dxa"/>
            <w:tcBorders>
              <w:top w:val="nil"/>
              <w:left w:val="nil"/>
              <w:bottom w:val="single" w:sz="4" w:space="0" w:color="auto"/>
              <w:right w:val="single" w:sz="4" w:space="0" w:color="auto"/>
            </w:tcBorders>
            <w:shd w:val="clear" w:color="auto" w:fill="auto"/>
            <w:noWrap/>
            <w:vAlign w:val="center"/>
            <w:hideMark/>
          </w:tcPr>
          <w:p w14:paraId="57C6FB5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07A4DF3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020</w:t>
            </w:r>
          </w:p>
        </w:tc>
        <w:tc>
          <w:tcPr>
            <w:tcW w:w="567" w:type="dxa"/>
            <w:tcBorders>
              <w:top w:val="nil"/>
              <w:left w:val="nil"/>
              <w:bottom w:val="single" w:sz="4" w:space="0" w:color="auto"/>
              <w:right w:val="single" w:sz="4" w:space="0" w:color="auto"/>
            </w:tcBorders>
            <w:shd w:val="clear" w:color="auto" w:fill="auto"/>
            <w:noWrap/>
            <w:vAlign w:val="center"/>
            <w:hideMark/>
          </w:tcPr>
          <w:p w14:paraId="5B13498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0673</w:t>
            </w:r>
          </w:p>
        </w:tc>
        <w:tc>
          <w:tcPr>
            <w:tcW w:w="425" w:type="dxa"/>
            <w:tcBorders>
              <w:top w:val="nil"/>
              <w:left w:val="nil"/>
              <w:bottom w:val="single" w:sz="4" w:space="0" w:color="auto"/>
              <w:right w:val="single" w:sz="4" w:space="0" w:color="auto"/>
            </w:tcBorders>
            <w:shd w:val="clear" w:color="auto" w:fill="auto"/>
            <w:noWrap/>
            <w:vAlign w:val="center"/>
            <w:hideMark/>
          </w:tcPr>
          <w:p w14:paraId="0DF945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2EDF5D2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A04CB60"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AGUJA PARA BIOPSIA DESECHABLE  14 G X 10 CM DE LONGITUD PARA PISTOLA DE CORTEAUTOMATICO  PRESENTACION: PIEZA. NUMERO DE CATALOGO: MN1410. PARA SU USO EN ELEQUIPO: ULTRASONOGRAFO. CLAVE: 531.924.0031. MARCA: TOSHIBA. MODELO: NEMIO580.</w:t>
            </w:r>
          </w:p>
        </w:tc>
        <w:tc>
          <w:tcPr>
            <w:tcW w:w="1417" w:type="dxa"/>
            <w:tcBorders>
              <w:top w:val="nil"/>
              <w:left w:val="nil"/>
              <w:bottom w:val="single" w:sz="4" w:space="0" w:color="auto"/>
              <w:right w:val="single" w:sz="4" w:space="0" w:color="auto"/>
            </w:tcBorders>
            <w:shd w:val="clear" w:color="auto" w:fill="auto"/>
            <w:noWrap/>
            <w:vAlign w:val="center"/>
            <w:hideMark/>
          </w:tcPr>
          <w:p w14:paraId="34FAFC8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BB70BBB"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Se requiere UN equipo de Pistola para toma de biopsia Marca: BD BARD, Modelo Magnum, para el uso del insumo</w:t>
            </w:r>
          </w:p>
        </w:tc>
        <w:tc>
          <w:tcPr>
            <w:tcW w:w="709" w:type="dxa"/>
            <w:tcBorders>
              <w:top w:val="nil"/>
              <w:left w:val="nil"/>
              <w:bottom w:val="single" w:sz="4" w:space="0" w:color="auto"/>
              <w:right w:val="single" w:sz="4" w:space="0" w:color="auto"/>
            </w:tcBorders>
            <w:shd w:val="clear" w:color="auto" w:fill="auto"/>
            <w:noWrap/>
            <w:vAlign w:val="center"/>
            <w:hideMark/>
          </w:tcPr>
          <w:p w14:paraId="5849D7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180</w:t>
            </w:r>
          </w:p>
        </w:tc>
        <w:tc>
          <w:tcPr>
            <w:tcW w:w="741" w:type="dxa"/>
            <w:tcBorders>
              <w:top w:val="nil"/>
              <w:left w:val="nil"/>
              <w:bottom w:val="single" w:sz="4" w:space="0" w:color="auto"/>
              <w:right w:val="single" w:sz="4" w:space="0" w:color="auto"/>
            </w:tcBorders>
            <w:shd w:val="clear" w:color="auto" w:fill="auto"/>
            <w:noWrap/>
            <w:vAlign w:val="center"/>
            <w:hideMark/>
          </w:tcPr>
          <w:p w14:paraId="23D7906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72</w:t>
            </w:r>
          </w:p>
        </w:tc>
      </w:tr>
      <w:tr w:rsidR="00637FFB" w:rsidRPr="00637FFB" w14:paraId="0A68A3BE"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45841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c>
          <w:tcPr>
            <w:tcW w:w="426" w:type="dxa"/>
            <w:tcBorders>
              <w:top w:val="nil"/>
              <w:left w:val="nil"/>
              <w:bottom w:val="single" w:sz="4" w:space="0" w:color="auto"/>
              <w:right w:val="single" w:sz="4" w:space="0" w:color="auto"/>
            </w:tcBorders>
            <w:shd w:val="clear" w:color="auto" w:fill="auto"/>
            <w:noWrap/>
            <w:vAlign w:val="center"/>
            <w:hideMark/>
          </w:tcPr>
          <w:p w14:paraId="28D18ED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0A60BA9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020</w:t>
            </w:r>
          </w:p>
        </w:tc>
        <w:tc>
          <w:tcPr>
            <w:tcW w:w="567" w:type="dxa"/>
            <w:tcBorders>
              <w:top w:val="nil"/>
              <w:left w:val="nil"/>
              <w:bottom w:val="single" w:sz="4" w:space="0" w:color="auto"/>
              <w:right w:val="single" w:sz="4" w:space="0" w:color="auto"/>
            </w:tcBorders>
            <w:shd w:val="clear" w:color="auto" w:fill="auto"/>
            <w:noWrap/>
            <w:vAlign w:val="center"/>
            <w:hideMark/>
          </w:tcPr>
          <w:p w14:paraId="3BE25A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0145</w:t>
            </w:r>
          </w:p>
        </w:tc>
        <w:tc>
          <w:tcPr>
            <w:tcW w:w="425" w:type="dxa"/>
            <w:tcBorders>
              <w:top w:val="nil"/>
              <w:left w:val="nil"/>
              <w:bottom w:val="single" w:sz="4" w:space="0" w:color="auto"/>
              <w:right w:val="single" w:sz="4" w:space="0" w:color="auto"/>
            </w:tcBorders>
            <w:shd w:val="clear" w:color="auto" w:fill="auto"/>
            <w:noWrap/>
            <w:vAlign w:val="center"/>
            <w:hideMark/>
          </w:tcPr>
          <w:p w14:paraId="75AEAE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96010F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577984B"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AGUJA PARA BIOPSIA DE 18 G X 20 CM LONGITUD, MUESCA 20 MM. PRESENTACION: PIEZA.NUMERO DE CATALOGO: MN1820. PARA SU USO EN EL EQUIPO: CLAVE 531 692 0023PARRILLA PARA USO RUTINARIO. INSTRUMENTO AUTOMATICO PARA TOMA DE BIOPSIAS.MARCA: BARD. MODELO: MAGNUM.</w:t>
            </w:r>
          </w:p>
        </w:tc>
        <w:tc>
          <w:tcPr>
            <w:tcW w:w="1417" w:type="dxa"/>
            <w:tcBorders>
              <w:top w:val="nil"/>
              <w:left w:val="nil"/>
              <w:bottom w:val="single" w:sz="4" w:space="0" w:color="auto"/>
              <w:right w:val="single" w:sz="4" w:space="0" w:color="auto"/>
            </w:tcBorders>
            <w:shd w:val="clear" w:color="auto" w:fill="auto"/>
            <w:noWrap/>
            <w:vAlign w:val="center"/>
            <w:hideMark/>
          </w:tcPr>
          <w:p w14:paraId="581A307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7FC1258E"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FCAB5D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120</w:t>
            </w:r>
          </w:p>
        </w:tc>
        <w:tc>
          <w:tcPr>
            <w:tcW w:w="741" w:type="dxa"/>
            <w:tcBorders>
              <w:top w:val="nil"/>
              <w:left w:val="nil"/>
              <w:bottom w:val="single" w:sz="4" w:space="0" w:color="auto"/>
              <w:right w:val="single" w:sz="4" w:space="0" w:color="auto"/>
            </w:tcBorders>
            <w:shd w:val="clear" w:color="auto" w:fill="auto"/>
            <w:noWrap/>
            <w:vAlign w:val="center"/>
            <w:hideMark/>
          </w:tcPr>
          <w:p w14:paraId="0EAFD41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48</w:t>
            </w:r>
          </w:p>
        </w:tc>
      </w:tr>
      <w:tr w:rsidR="00637FFB" w:rsidRPr="00637FFB" w14:paraId="19184AA8"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B5E6FA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c>
          <w:tcPr>
            <w:tcW w:w="426" w:type="dxa"/>
            <w:tcBorders>
              <w:top w:val="nil"/>
              <w:left w:val="nil"/>
              <w:bottom w:val="single" w:sz="4" w:space="0" w:color="auto"/>
              <w:right w:val="single" w:sz="4" w:space="0" w:color="auto"/>
            </w:tcBorders>
            <w:shd w:val="clear" w:color="auto" w:fill="auto"/>
            <w:vAlign w:val="center"/>
            <w:hideMark/>
          </w:tcPr>
          <w:p w14:paraId="20EDA23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57752EA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821</w:t>
            </w:r>
          </w:p>
        </w:tc>
        <w:tc>
          <w:tcPr>
            <w:tcW w:w="567" w:type="dxa"/>
            <w:tcBorders>
              <w:top w:val="nil"/>
              <w:left w:val="nil"/>
              <w:bottom w:val="single" w:sz="4" w:space="0" w:color="auto"/>
              <w:right w:val="single" w:sz="4" w:space="0" w:color="auto"/>
            </w:tcBorders>
            <w:shd w:val="clear" w:color="auto" w:fill="auto"/>
            <w:vAlign w:val="center"/>
            <w:hideMark/>
          </w:tcPr>
          <w:p w14:paraId="458BEDF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3629</w:t>
            </w:r>
          </w:p>
        </w:tc>
        <w:tc>
          <w:tcPr>
            <w:tcW w:w="425" w:type="dxa"/>
            <w:tcBorders>
              <w:top w:val="nil"/>
              <w:left w:val="nil"/>
              <w:bottom w:val="single" w:sz="4" w:space="0" w:color="auto"/>
              <w:right w:val="single" w:sz="4" w:space="0" w:color="auto"/>
            </w:tcBorders>
            <w:shd w:val="clear" w:color="auto" w:fill="auto"/>
            <w:noWrap/>
            <w:vAlign w:val="center"/>
            <w:hideMark/>
          </w:tcPr>
          <w:p w14:paraId="243453F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68669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D8458C4"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SOLUCION COADYUVANTE  DEL EQUILIBRIO HIDROELECTROLITICO Y DEL PH EN PACIENTES BAJO SUSTITUCION RENAL CONTINUA. SOLUCION ESTERIL PARA UTILIZARCE  EN PACIENTES PARA SUSTITUCION RENAL CONTINUA EN PACIENTES CON FALLA RENAL AGUDA  Y EN OTROS CASOS CUANDO SE REQUIERE LA REMOCION DE LIQUIDDOS Y SOLUTOS , COMO EN CASO DE ENVENENAMIENTO AGUDO POR MEDICAMENTOS O DROGASS QUE SON DIALIZABLES  LA SOLUCION ENTRA EN CONTACTO EN EL TORRENTE DEL PACIENTE BOLSA DOBLE QUE CONTIENE UNA SOLUCION ELECTROLITICA (A) Y OTRA AMORTIGUADORA (B) ANTESS DE LA MEZCLA CADA 100 ML CONTIENE CALCIO 4 MEQ/L, BICARBONATO 32 MEQ/L MG  1.5 MEQ/L, SODIO 113 MEQ/L GLUCOSA 110 MEQ/L</w:t>
            </w:r>
          </w:p>
        </w:tc>
        <w:tc>
          <w:tcPr>
            <w:tcW w:w="1417" w:type="dxa"/>
            <w:tcBorders>
              <w:top w:val="nil"/>
              <w:left w:val="nil"/>
              <w:bottom w:val="single" w:sz="4" w:space="0" w:color="auto"/>
              <w:right w:val="single" w:sz="4" w:space="0" w:color="auto"/>
            </w:tcBorders>
            <w:shd w:val="clear" w:color="auto" w:fill="auto"/>
            <w:noWrap/>
            <w:vAlign w:val="center"/>
            <w:hideMark/>
          </w:tcPr>
          <w:p w14:paraId="094E447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paquete de 2 bolsas</w:t>
            </w:r>
          </w:p>
        </w:tc>
        <w:tc>
          <w:tcPr>
            <w:tcW w:w="1418" w:type="dxa"/>
            <w:tcBorders>
              <w:top w:val="nil"/>
              <w:left w:val="nil"/>
              <w:bottom w:val="single" w:sz="4" w:space="0" w:color="auto"/>
              <w:right w:val="single" w:sz="4" w:space="0" w:color="auto"/>
            </w:tcBorders>
            <w:shd w:val="clear" w:color="auto" w:fill="auto"/>
            <w:vAlign w:val="center"/>
            <w:hideMark/>
          </w:tcPr>
          <w:p w14:paraId="1AA4C353" w14:textId="77777777" w:rsidR="00637FFB" w:rsidRPr="00637FFB" w:rsidRDefault="00637FFB" w:rsidP="00637FFB">
            <w:pPr>
              <w:rPr>
                <w:rFonts w:ascii="Aptos" w:eastAsia="Times New Roman" w:hAnsi="Aptos" w:cs="Arial"/>
                <w:color w:val="4EA72E"/>
                <w:sz w:val="16"/>
                <w:szCs w:val="16"/>
                <w:lang w:eastAsia="es-MX"/>
              </w:rPr>
            </w:pPr>
            <w:r w:rsidRPr="00637FFB">
              <w:rPr>
                <w:rFonts w:ascii="Aptos" w:eastAsia="Times New Roman" w:hAnsi="Aptos" w:cs="Arial"/>
                <w:color w:val="4EA72E"/>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DE60EE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3DD7C11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3B25FAFF"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3F4CFB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c>
          <w:tcPr>
            <w:tcW w:w="426" w:type="dxa"/>
            <w:tcBorders>
              <w:top w:val="nil"/>
              <w:left w:val="nil"/>
              <w:bottom w:val="single" w:sz="4" w:space="0" w:color="auto"/>
              <w:right w:val="single" w:sz="4" w:space="0" w:color="auto"/>
            </w:tcBorders>
            <w:shd w:val="clear" w:color="auto" w:fill="auto"/>
            <w:vAlign w:val="center"/>
            <w:hideMark/>
          </w:tcPr>
          <w:p w14:paraId="71D0B02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6E020BB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821</w:t>
            </w:r>
          </w:p>
        </w:tc>
        <w:tc>
          <w:tcPr>
            <w:tcW w:w="567" w:type="dxa"/>
            <w:tcBorders>
              <w:top w:val="nil"/>
              <w:left w:val="nil"/>
              <w:bottom w:val="single" w:sz="4" w:space="0" w:color="auto"/>
              <w:right w:val="single" w:sz="4" w:space="0" w:color="auto"/>
            </w:tcBorders>
            <w:shd w:val="clear" w:color="auto" w:fill="auto"/>
            <w:vAlign w:val="center"/>
            <w:hideMark/>
          </w:tcPr>
          <w:p w14:paraId="5F87BBE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3637</w:t>
            </w:r>
          </w:p>
        </w:tc>
        <w:tc>
          <w:tcPr>
            <w:tcW w:w="425" w:type="dxa"/>
            <w:tcBorders>
              <w:top w:val="nil"/>
              <w:left w:val="nil"/>
              <w:bottom w:val="single" w:sz="4" w:space="0" w:color="auto"/>
              <w:right w:val="single" w:sz="4" w:space="0" w:color="auto"/>
            </w:tcBorders>
            <w:shd w:val="clear" w:color="auto" w:fill="auto"/>
            <w:noWrap/>
            <w:vAlign w:val="center"/>
            <w:hideMark/>
          </w:tcPr>
          <w:p w14:paraId="754059B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0BEC8A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2247C3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SOLUCION COADYUVANTE  DEL EQUILIBRIO HIDROELECTROLITICO Y DEL PH EN PACIENTES BAJO SUSTITUCION RENAL CONTINUA. SOLUCION ESTERIL PARA UTILIZARCE  EN PACIENTES PARA </w:t>
            </w:r>
            <w:r w:rsidRPr="00637FFB">
              <w:rPr>
                <w:rFonts w:ascii="Aptos" w:eastAsia="Times New Roman" w:hAnsi="Aptos" w:cs="Arial"/>
                <w:sz w:val="16"/>
                <w:szCs w:val="16"/>
                <w:lang w:eastAsia="es-MX"/>
              </w:rPr>
              <w:lastRenderedPageBreak/>
              <w:t>SUSTITUCION RENAL CONTINUA EN PACIENTES CON FALLA RENAL AGUDA  Y EN OTROS CASOS CUANDO SE REQUIERE LA REMOCION DE LIQUIDDOS Y SOLUTOS , COMO EN CASO DE ENVENENAMIENTO AGUDO POR MEDICAMENTOS O DROGASS QUE SON DIALIZABLES  LA SOLUCION ENTRA EN CONTACTO EN EL TORRENTE DEL PACIENTE BOLSA DOBLE QUE CONTIENE UNA SOLUCION ELECTROLITICA (A) Y OTRA AMORTIGUADORA (B) ANTESS DE LA MEZCLA CADA 100 ML CONTIENE CALCIO 3.5 MEQ/L, BICARBONATO 32 MEQ/L MG  1 MEQ/L, SODIO 140 MEQ/L PRESENTACION EMPAQUE 2 BOLSAS DE 5 L POR PAQUETE NUMERO DE CATALOGO 6054351 PARA SU USO DE EQUIPO MEDICO  CLAVE 531.340.0235 EQUIPO DE HEMOFILTRACION PARA TERAPIA RENAL CONTINUA MARCA GAMBRO MODELO PRISMA</w:t>
            </w:r>
          </w:p>
        </w:tc>
        <w:tc>
          <w:tcPr>
            <w:tcW w:w="1417" w:type="dxa"/>
            <w:tcBorders>
              <w:top w:val="nil"/>
              <w:left w:val="nil"/>
              <w:bottom w:val="single" w:sz="4" w:space="0" w:color="auto"/>
              <w:right w:val="single" w:sz="4" w:space="0" w:color="auto"/>
            </w:tcBorders>
            <w:shd w:val="clear" w:color="auto" w:fill="auto"/>
            <w:noWrap/>
            <w:vAlign w:val="center"/>
            <w:hideMark/>
          </w:tcPr>
          <w:p w14:paraId="7CBE4A1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paquete de 2 bolsas</w:t>
            </w:r>
          </w:p>
        </w:tc>
        <w:tc>
          <w:tcPr>
            <w:tcW w:w="1418" w:type="dxa"/>
            <w:tcBorders>
              <w:top w:val="nil"/>
              <w:left w:val="nil"/>
              <w:bottom w:val="single" w:sz="4" w:space="0" w:color="auto"/>
              <w:right w:val="single" w:sz="4" w:space="0" w:color="auto"/>
            </w:tcBorders>
            <w:shd w:val="clear" w:color="auto" w:fill="auto"/>
            <w:vAlign w:val="center"/>
            <w:hideMark/>
          </w:tcPr>
          <w:p w14:paraId="2B2DDF07" w14:textId="77777777" w:rsidR="00637FFB" w:rsidRPr="00637FFB" w:rsidRDefault="00637FFB" w:rsidP="00637FFB">
            <w:pPr>
              <w:rPr>
                <w:rFonts w:ascii="Aptos" w:eastAsia="Times New Roman" w:hAnsi="Aptos" w:cs="Arial"/>
                <w:color w:val="4EA72E"/>
                <w:sz w:val="16"/>
                <w:szCs w:val="16"/>
                <w:lang w:eastAsia="es-MX"/>
              </w:rPr>
            </w:pPr>
            <w:r w:rsidRPr="00637FFB">
              <w:rPr>
                <w:rFonts w:ascii="Aptos" w:eastAsia="Times New Roman" w:hAnsi="Aptos" w:cs="Arial"/>
                <w:color w:val="4EA72E"/>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9D1D4B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21D9C9F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4CB68E4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B1AE28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2</w:t>
            </w:r>
          </w:p>
        </w:tc>
        <w:tc>
          <w:tcPr>
            <w:tcW w:w="426" w:type="dxa"/>
            <w:tcBorders>
              <w:top w:val="nil"/>
              <w:left w:val="nil"/>
              <w:bottom w:val="single" w:sz="4" w:space="0" w:color="auto"/>
              <w:right w:val="single" w:sz="4" w:space="0" w:color="auto"/>
            </w:tcBorders>
            <w:shd w:val="clear" w:color="auto" w:fill="auto"/>
            <w:vAlign w:val="center"/>
            <w:hideMark/>
          </w:tcPr>
          <w:p w14:paraId="117213D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6070DA8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561</w:t>
            </w:r>
          </w:p>
        </w:tc>
        <w:tc>
          <w:tcPr>
            <w:tcW w:w="567" w:type="dxa"/>
            <w:tcBorders>
              <w:top w:val="nil"/>
              <w:left w:val="nil"/>
              <w:bottom w:val="single" w:sz="4" w:space="0" w:color="auto"/>
              <w:right w:val="single" w:sz="4" w:space="0" w:color="auto"/>
            </w:tcBorders>
            <w:shd w:val="clear" w:color="auto" w:fill="auto"/>
            <w:vAlign w:val="center"/>
            <w:hideMark/>
          </w:tcPr>
          <w:p w14:paraId="647D482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2914</w:t>
            </w:r>
          </w:p>
        </w:tc>
        <w:tc>
          <w:tcPr>
            <w:tcW w:w="425" w:type="dxa"/>
            <w:tcBorders>
              <w:top w:val="nil"/>
              <w:left w:val="nil"/>
              <w:bottom w:val="single" w:sz="4" w:space="0" w:color="auto"/>
              <w:right w:val="single" w:sz="4" w:space="0" w:color="auto"/>
            </w:tcBorders>
            <w:shd w:val="clear" w:color="auto" w:fill="auto"/>
            <w:noWrap/>
            <w:vAlign w:val="center"/>
            <w:hideMark/>
          </w:tcPr>
          <w:p w14:paraId="354721A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4E37AD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5ED0651"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SET PARA FILTRACION DESECHABLE, ESTERILIZADO POR OXIDO DE ETILENO, QUE CONSISTEDE, UN FILTRO PARA INTERCAMBIO DE PLASMA (PLASMA FILTRO) DE POLIPROPILENO DEFIBRAS HUECAS Y, SUS LINEAS MEDICAS (UNA LINEA PARA LA SOLUCION DE RE-INYECCION, UNA LINEA DE LA PRE-BOMBA Y UNA LINEA PARA ANTICOAGULANTE),ELABORADAS DE CLORURO DE POLIVINILO PLASTIFICADO (PVC). DEBE UTILIZARSESOLAMENTE EN PACIENTES ADULTOS [QB (FLUJO DE BOMBA DE SANGRE) DE 100 A 400ML/MIN]. PRESENTACION: CAJA CON 1 SET. NUMERO DE CATALOGO: TPE2000 107144. PARASU USO EN EL EQUIPO: EQUIPO PARA TERAPIA DE REEMPLAZO RENAL CONTINUO (CRRT).CLAVE: 531.340.0235. MARCA: GAMBRO. MODELO: PRISMAFLEX.</w:t>
            </w:r>
          </w:p>
        </w:tc>
        <w:tc>
          <w:tcPr>
            <w:tcW w:w="1417" w:type="dxa"/>
            <w:tcBorders>
              <w:top w:val="nil"/>
              <w:left w:val="nil"/>
              <w:bottom w:val="single" w:sz="4" w:space="0" w:color="auto"/>
              <w:right w:val="single" w:sz="4" w:space="0" w:color="auto"/>
            </w:tcBorders>
            <w:shd w:val="clear" w:color="auto" w:fill="auto"/>
            <w:noWrap/>
            <w:vAlign w:val="center"/>
            <w:hideMark/>
          </w:tcPr>
          <w:p w14:paraId="1118145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Caja 1 set</w:t>
            </w:r>
          </w:p>
        </w:tc>
        <w:tc>
          <w:tcPr>
            <w:tcW w:w="1418" w:type="dxa"/>
            <w:tcBorders>
              <w:top w:val="nil"/>
              <w:left w:val="nil"/>
              <w:bottom w:val="single" w:sz="4" w:space="0" w:color="auto"/>
              <w:right w:val="single" w:sz="4" w:space="0" w:color="auto"/>
            </w:tcBorders>
            <w:shd w:val="clear" w:color="auto" w:fill="auto"/>
            <w:vAlign w:val="center"/>
            <w:hideMark/>
          </w:tcPr>
          <w:p w14:paraId="63D108F2" w14:textId="77777777" w:rsidR="00637FFB" w:rsidRPr="00637FFB" w:rsidRDefault="00637FFB" w:rsidP="00637FFB">
            <w:pPr>
              <w:rPr>
                <w:rFonts w:ascii="Aptos" w:eastAsia="Times New Roman" w:hAnsi="Aptos" w:cs="Arial"/>
                <w:color w:val="4EA72E"/>
                <w:sz w:val="16"/>
                <w:szCs w:val="16"/>
                <w:lang w:eastAsia="es-MX"/>
              </w:rPr>
            </w:pPr>
            <w:r w:rsidRPr="00637FFB">
              <w:rPr>
                <w:rFonts w:ascii="Aptos" w:eastAsia="Times New Roman" w:hAnsi="Aptos" w:cs="Arial"/>
                <w:color w:val="4EA72E"/>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55126B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w:t>
            </w:r>
          </w:p>
        </w:tc>
        <w:tc>
          <w:tcPr>
            <w:tcW w:w="741" w:type="dxa"/>
            <w:tcBorders>
              <w:top w:val="nil"/>
              <w:left w:val="nil"/>
              <w:bottom w:val="single" w:sz="4" w:space="0" w:color="auto"/>
              <w:right w:val="single" w:sz="4" w:space="0" w:color="auto"/>
            </w:tcBorders>
            <w:shd w:val="clear" w:color="auto" w:fill="auto"/>
            <w:noWrap/>
            <w:vAlign w:val="center"/>
            <w:hideMark/>
          </w:tcPr>
          <w:p w14:paraId="754755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256E1B71"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27DF9A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c>
          <w:tcPr>
            <w:tcW w:w="426" w:type="dxa"/>
            <w:tcBorders>
              <w:top w:val="nil"/>
              <w:left w:val="nil"/>
              <w:bottom w:val="single" w:sz="4" w:space="0" w:color="auto"/>
              <w:right w:val="single" w:sz="4" w:space="0" w:color="auto"/>
            </w:tcBorders>
            <w:shd w:val="clear" w:color="auto" w:fill="auto"/>
            <w:vAlign w:val="center"/>
            <w:hideMark/>
          </w:tcPr>
          <w:p w14:paraId="05DFB27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1CF6D6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nil"/>
              <w:left w:val="nil"/>
              <w:bottom w:val="single" w:sz="4" w:space="0" w:color="auto"/>
              <w:right w:val="single" w:sz="4" w:space="0" w:color="auto"/>
            </w:tcBorders>
            <w:shd w:val="clear" w:color="auto" w:fill="auto"/>
            <w:vAlign w:val="center"/>
            <w:hideMark/>
          </w:tcPr>
          <w:p w14:paraId="3DA4FC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3208</w:t>
            </w:r>
          </w:p>
        </w:tc>
        <w:tc>
          <w:tcPr>
            <w:tcW w:w="425" w:type="dxa"/>
            <w:tcBorders>
              <w:top w:val="nil"/>
              <w:left w:val="nil"/>
              <w:bottom w:val="single" w:sz="4" w:space="0" w:color="auto"/>
              <w:right w:val="single" w:sz="4" w:space="0" w:color="auto"/>
            </w:tcBorders>
            <w:shd w:val="clear" w:color="auto" w:fill="auto"/>
            <w:noWrap/>
            <w:vAlign w:val="center"/>
            <w:hideMark/>
          </w:tcPr>
          <w:p w14:paraId="7D6E42E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A0A348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48CC12E"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CIRCUITO EXTRACORPOREO DE PVC INTERCONECTADO. CONTIENE: 4 SEGMENTOS PARA BOMBA,UNA LINEA DE HEPARINA PARA CONECTAR JERINGAS, UNA LINEA PARA LIQUIDO DEHEMODIALISIS, UNA LINEA PARA FLUIDO DE REMPLAZO, UNA LINEA DE ACCESO ALPACIENTE, UNA LINEA DE COLECCION DE VOLUMEN EXTRAIDO. 4 TRANSDUCTORES DEPRESION, UN FILTRO DE MEMBRANA AN69 TAMANO ST150, UNA BOLSA PARA DRENAJE DELLIQUIDO DE CEBADO, UNA BOLSA PARA RECOLECCION DE VOLUMEN EXTRAIDO POST DILUCION,ESTERIL Y DESECHABLE. PRESENTACION: SET. NUMERO DE CATALOGO: 107640 (ST150).PARA SU USO EN EL EQUIPO: EQUIPO PARA TERAPIA DE REEMPLAZO RENAL </w:t>
            </w:r>
            <w:proofErr w:type="gramStart"/>
            <w:r w:rsidRPr="00637FFB">
              <w:rPr>
                <w:rFonts w:ascii="Aptos" w:eastAsia="Times New Roman" w:hAnsi="Aptos" w:cs="Arial"/>
                <w:sz w:val="16"/>
                <w:szCs w:val="16"/>
                <w:lang w:eastAsia="es-MX"/>
              </w:rPr>
              <w:t>CONTINUO(</w:t>
            </w:r>
            <w:proofErr w:type="gramEnd"/>
            <w:r w:rsidRPr="00637FFB">
              <w:rPr>
                <w:rFonts w:ascii="Aptos" w:eastAsia="Times New Roman" w:hAnsi="Aptos" w:cs="Arial"/>
                <w:sz w:val="16"/>
                <w:szCs w:val="16"/>
                <w:lang w:eastAsia="es-MX"/>
              </w:rPr>
              <w:t>CRRT). CLAVE: 531.340.0235. MARCA: BAXTER. MODELO: PRISMAFLEX.</w:t>
            </w:r>
          </w:p>
        </w:tc>
        <w:tc>
          <w:tcPr>
            <w:tcW w:w="1417" w:type="dxa"/>
            <w:tcBorders>
              <w:top w:val="nil"/>
              <w:left w:val="nil"/>
              <w:bottom w:val="single" w:sz="4" w:space="0" w:color="auto"/>
              <w:right w:val="single" w:sz="4" w:space="0" w:color="auto"/>
            </w:tcBorders>
            <w:shd w:val="clear" w:color="auto" w:fill="auto"/>
            <w:noWrap/>
            <w:vAlign w:val="center"/>
            <w:hideMark/>
          </w:tcPr>
          <w:p w14:paraId="66DBE1C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1C71172A" w14:textId="77777777" w:rsidR="00637FFB" w:rsidRPr="00637FFB" w:rsidRDefault="00637FFB" w:rsidP="00637FFB">
            <w:pPr>
              <w:rPr>
                <w:rFonts w:ascii="Aptos" w:eastAsia="Times New Roman" w:hAnsi="Aptos" w:cs="Arial"/>
                <w:color w:val="4EA72E"/>
                <w:sz w:val="16"/>
                <w:szCs w:val="16"/>
                <w:lang w:eastAsia="es-MX"/>
              </w:rPr>
            </w:pPr>
            <w:r w:rsidRPr="00637FFB">
              <w:rPr>
                <w:rFonts w:ascii="Aptos" w:eastAsia="Times New Roman" w:hAnsi="Aptos" w:cs="Arial"/>
                <w:color w:val="4EA72E"/>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9925C8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w:t>
            </w:r>
          </w:p>
        </w:tc>
        <w:tc>
          <w:tcPr>
            <w:tcW w:w="741" w:type="dxa"/>
            <w:tcBorders>
              <w:top w:val="nil"/>
              <w:left w:val="nil"/>
              <w:bottom w:val="single" w:sz="4" w:space="0" w:color="auto"/>
              <w:right w:val="single" w:sz="4" w:space="0" w:color="auto"/>
            </w:tcBorders>
            <w:shd w:val="clear" w:color="auto" w:fill="auto"/>
            <w:noWrap/>
            <w:vAlign w:val="center"/>
            <w:hideMark/>
          </w:tcPr>
          <w:p w14:paraId="3EF3AE2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35449889"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C1F73C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c>
          <w:tcPr>
            <w:tcW w:w="426" w:type="dxa"/>
            <w:tcBorders>
              <w:top w:val="nil"/>
              <w:left w:val="nil"/>
              <w:bottom w:val="single" w:sz="4" w:space="0" w:color="auto"/>
              <w:right w:val="single" w:sz="4" w:space="0" w:color="auto"/>
            </w:tcBorders>
            <w:shd w:val="clear" w:color="auto" w:fill="auto"/>
            <w:vAlign w:val="center"/>
            <w:hideMark/>
          </w:tcPr>
          <w:p w14:paraId="2DA955D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544EC39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561</w:t>
            </w:r>
          </w:p>
        </w:tc>
        <w:tc>
          <w:tcPr>
            <w:tcW w:w="567" w:type="dxa"/>
            <w:tcBorders>
              <w:top w:val="nil"/>
              <w:left w:val="nil"/>
              <w:bottom w:val="single" w:sz="4" w:space="0" w:color="auto"/>
              <w:right w:val="single" w:sz="4" w:space="0" w:color="auto"/>
            </w:tcBorders>
            <w:shd w:val="clear" w:color="auto" w:fill="auto"/>
            <w:vAlign w:val="center"/>
            <w:hideMark/>
          </w:tcPr>
          <w:p w14:paraId="6CB251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2898</w:t>
            </w:r>
          </w:p>
        </w:tc>
        <w:tc>
          <w:tcPr>
            <w:tcW w:w="425" w:type="dxa"/>
            <w:tcBorders>
              <w:top w:val="nil"/>
              <w:left w:val="nil"/>
              <w:bottom w:val="single" w:sz="4" w:space="0" w:color="auto"/>
              <w:right w:val="single" w:sz="4" w:space="0" w:color="auto"/>
            </w:tcBorders>
            <w:shd w:val="clear" w:color="auto" w:fill="auto"/>
            <w:noWrap/>
            <w:vAlign w:val="center"/>
            <w:hideMark/>
          </w:tcPr>
          <w:p w14:paraId="0FE68BF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A950A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2B732E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SET DESECHABLE, ESTERILIZADO POR OXIDO DE ETILENO, FORMADO </w:t>
            </w:r>
            <w:r w:rsidRPr="00637FFB">
              <w:rPr>
                <w:rFonts w:ascii="Aptos" w:eastAsia="Times New Roman" w:hAnsi="Aptos" w:cs="Arial"/>
                <w:sz w:val="16"/>
                <w:szCs w:val="16"/>
                <w:lang w:eastAsia="es-MX"/>
              </w:rPr>
              <w:lastRenderedPageBreak/>
              <w:t>POR UNHEMOFILTRO/DIALIZADOR DE FIBRA HUECA DE HEPARINA LIGADA Y SUS LINEAS, ESTEFILTRO ESTA CONECTADO A LA LINEA DE ENTRADA DE SANGRE (BANDA DE COLOR ROJO), AUNA LINEA DE RETORNO DE SANGRE (BANDA DE COLOR AZUL), A UNA LINEA DE ENTRADADEL DIALIZADOR (BANDA DE COLOR VERDE) Y A UNA LINEA DE SALIDA DE EFLUENTE(BANDA DE COLOR AMARILLO); TAMBIEN INCLUYE EL SET UNA LINEA DE LA PRE-BOMBA DESANGRE (BANDA DE COLOR BLANCO) Y UNA LINEA PARA ANTICUAGULANTE (JERINGA). ELSET CONSTA DE: UN HEMOFILTRO FIBROSO/DIALIZADOR HUECO INJERTADO CON HEPARINA</w:t>
            </w:r>
            <w:proofErr w:type="gramStart"/>
            <w:r w:rsidRPr="00637FFB">
              <w:rPr>
                <w:rFonts w:ascii="Aptos" w:eastAsia="Times New Roman" w:hAnsi="Aptos" w:cs="Arial"/>
                <w:sz w:val="16"/>
                <w:szCs w:val="16"/>
                <w:lang w:eastAsia="es-MX"/>
              </w:rPr>
              <w:t>,UN</w:t>
            </w:r>
            <w:proofErr w:type="gramEnd"/>
            <w:r w:rsidRPr="00637FFB">
              <w:rPr>
                <w:rFonts w:ascii="Aptos" w:eastAsia="Times New Roman" w:hAnsi="Aptos" w:cs="Arial"/>
                <w:sz w:val="16"/>
                <w:szCs w:val="16"/>
                <w:lang w:eastAsia="es-MX"/>
              </w:rPr>
              <w:t xml:space="preserve"> CIRCUITO DE TUBERIA, UN CARTUCHO Y UNA BOLSA EFLUENTE DE 5 LITROS.PRESENTACION: CAJA CON 1 SET Y CHAROLA DE PAPEL ALUMINIO. NUMERO DE CATALOGO</w:t>
            </w:r>
            <w:proofErr w:type="gramStart"/>
            <w:r w:rsidRPr="00637FFB">
              <w:rPr>
                <w:rFonts w:ascii="Aptos" w:eastAsia="Times New Roman" w:hAnsi="Aptos" w:cs="Arial"/>
                <w:sz w:val="16"/>
                <w:szCs w:val="16"/>
                <w:lang w:eastAsia="es-MX"/>
              </w:rPr>
              <w:t>:OXIRIS</w:t>
            </w:r>
            <w:proofErr w:type="gramEnd"/>
            <w:r w:rsidRPr="00637FFB">
              <w:rPr>
                <w:rFonts w:ascii="Aptos" w:eastAsia="Times New Roman" w:hAnsi="Aptos" w:cs="Arial"/>
                <w:sz w:val="16"/>
                <w:szCs w:val="16"/>
                <w:lang w:eastAsia="es-MX"/>
              </w:rPr>
              <w:t xml:space="preserve"> SET 112016. PARA SU USO EN EL EQUIPO: EQUIPO PARA TERAPIA DE REEMPLAZORENAL CONTINUO (CRRT). CLAVE: 531.340.0235. MARCA: GAMBRO. MODELO: PRISMAFLEX.</w:t>
            </w:r>
          </w:p>
        </w:tc>
        <w:tc>
          <w:tcPr>
            <w:tcW w:w="1417" w:type="dxa"/>
            <w:tcBorders>
              <w:top w:val="nil"/>
              <w:left w:val="nil"/>
              <w:bottom w:val="single" w:sz="4" w:space="0" w:color="auto"/>
              <w:right w:val="single" w:sz="4" w:space="0" w:color="auto"/>
            </w:tcBorders>
            <w:shd w:val="clear" w:color="auto" w:fill="auto"/>
            <w:noWrap/>
            <w:vAlign w:val="center"/>
            <w:hideMark/>
          </w:tcPr>
          <w:p w14:paraId="2929D411"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lastRenderedPageBreak/>
              <w:t>Jgo</w:t>
            </w:r>
            <w:proofErr w:type="spellEnd"/>
            <w:r w:rsidRPr="00637FFB">
              <w:rPr>
                <w:rFonts w:ascii="Aptos" w:eastAsia="Times New Roman" w:hAnsi="Aptos" w:cs="Arial"/>
                <w:sz w:val="16"/>
                <w:szCs w:val="16"/>
                <w:lang w:eastAsia="es-MX"/>
              </w:rPr>
              <w:t xml:space="preserve"> 2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4B95077" w14:textId="77777777" w:rsidR="00637FFB" w:rsidRPr="00637FFB" w:rsidRDefault="00637FFB" w:rsidP="00637FFB">
            <w:pPr>
              <w:rPr>
                <w:rFonts w:ascii="Aptos" w:eastAsia="Times New Roman" w:hAnsi="Aptos" w:cs="Arial"/>
                <w:color w:val="4EA72E"/>
                <w:sz w:val="16"/>
                <w:szCs w:val="16"/>
                <w:lang w:eastAsia="es-MX"/>
              </w:rPr>
            </w:pPr>
            <w:r w:rsidRPr="00637FFB">
              <w:rPr>
                <w:rFonts w:ascii="Aptos" w:eastAsia="Times New Roman" w:hAnsi="Aptos" w:cs="Arial"/>
                <w:color w:val="4EA72E"/>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450B93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77DEB14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4A49C33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39C973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3</w:t>
            </w:r>
          </w:p>
        </w:tc>
        <w:tc>
          <w:tcPr>
            <w:tcW w:w="426" w:type="dxa"/>
            <w:tcBorders>
              <w:top w:val="nil"/>
              <w:left w:val="nil"/>
              <w:bottom w:val="single" w:sz="4" w:space="0" w:color="auto"/>
              <w:right w:val="single" w:sz="4" w:space="0" w:color="auto"/>
            </w:tcBorders>
            <w:shd w:val="clear" w:color="auto" w:fill="auto"/>
            <w:vAlign w:val="center"/>
            <w:hideMark/>
          </w:tcPr>
          <w:p w14:paraId="4961CB7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47C817D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100</w:t>
            </w:r>
          </w:p>
        </w:tc>
        <w:tc>
          <w:tcPr>
            <w:tcW w:w="567" w:type="dxa"/>
            <w:tcBorders>
              <w:top w:val="nil"/>
              <w:left w:val="nil"/>
              <w:bottom w:val="single" w:sz="4" w:space="0" w:color="auto"/>
              <w:right w:val="single" w:sz="4" w:space="0" w:color="auto"/>
            </w:tcBorders>
            <w:shd w:val="clear" w:color="auto" w:fill="auto"/>
            <w:vAlign w:val="center"/>
            <w:hideMark/>
          </w:tcPr>
          <w:p w14:paraId="6248152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0692</w:t>
            </w:r>
          </w:p>
        </w:tc>
        <w:tc>
          <w:tcPr>
            <w:tcW w:w="425" w:type="dxa"/>
            <w:tcBorders>
              <w:top w:val="nil"/>
              <w:left w:val="nil"/>
              <w:bottom w:val="single" w:sz="4" w:space="0" w:color="auto"/>
              <w:right w:val="single" w:sz="4" w:space="0" w:color="auto"/>
            </w:tcBorders>
            <w:shd w:val="clear" w:color="auto" w:fill="auto"/>
            <w:noWrap/>
            <w:vAlign w:val="center"/>
            <w:hideMark/>
          </w:tcPr>
          <w:p w14:paraId="02608F4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D645D6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E60C38B"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BOLSA DE 1000 ML (1 LITRO). DE POLIETILENO, DESECHABLE, FLEXIBLE, TRANSLUCIDA,PARA ASPIRACION Y RECOLECCION DE SECRECIONES Y FLUIDOS CORPORALES, CON FONDOPLANO, PARA AJUSTE EN RECIPIENTE RIGIDO, CON SISTEMA ANTIREFLUJO POR MEDIO DECANALETAS VERTICALES ALREDEDOR DE LA BOLSA,  CON TAPA DE POLIPROPILENOENSAMBLADA EN UNA SOLA PIEZA CON AGARRADERA DE EXTRACCION DE 5.8 CM DE ANCHOPOR 3 CM DE LARGO, CON CUATRO PUERTOS, CON SUS CORRESPONDIENTES TAPONESADEHERIDOS A LA TAPA, DEBIDAMENTE INDICADOS PARA SU FUNCION POR MEDIO DEDIBUJOS Y ESCRITO: 1.- PUERTO DE PACIENTE CON TAPA CON CONECTOR DE ANGULO RECTOTIPO MACHO CON ADAPTADOR REMOVIBLE PARA ADAPTARSE A TODO TIPO DETUBERIA,DIAMETRO INTERNO DE 7 MM. 2.- PUERTO PARA VACIO DE 10 MM DE DIAMETRO CONVALVULA DE SEGURIDAD INTEGRADA DE POLIPROPILENO O ESTIRENO QUE INCLUYA 2FILTROS BACTERIOLOGICOS HYDROSCOPICOS TRAMPA DE AEROSOLES DE MATERIALABSORBENTE CON CAPACIDAD PARA ATRAPAR MICROPARTICULAS DE HASTA 0.45 MICRAS, CONESPACIADOR Y VALVULA DE SEGURIDAD FLOTANTE CON EMPAQUE PLASTICO, QUE CIERRA ALLLENADO DE LA BOLSA. 3.- PUERTO PARA CONEXION DE BOLSAS EN SERIE TANDEM CONCONECTOR TIPO MACHO DE CONEXION A PRESION. 4.- PUERTO PARA TOMA DE MUESTRAS </w:t>
            </w:r>
            <w:r w:rsidRPr="00637FFB">
              <w:rPr>
                <w:rFonts w:ascii="Aptos" w:eastAsia="Times New Roman" w:hAnsi="Aptos" w:cs="Arial"/>
                <w:sz w:val="16"/>
                <w:szCs w:val="16"/>
                <w:lang w:eastAsia="es-MX"/>
              </w:rPr>
              <w:lastRenderedPageBreak/>
              <w:t>PORMEDIO DE FILTRO ADAPTABLE OPCIONAL O PARA VERTER EL POLVO GELATINIZANTE</w:t>
            </w:r>
            <w:proofErr w:type="gramStart"/>
            <w:r w:rsidRPr="00637FFB">
              <w:rPr>
                <w:rFonts w:ascii="Aptos" w:eastAsia="Times New Roman" w:hAnsi="Aptos" w:cs="Arial"/>
                <w:sz w:val="16"/>
                <w:szCs w:val="16"/>
                <w:lang w:eastAsia="es-MX"/>
              </w:rPr>
              <w:t>,INACTIVANTE</w:t>
            </w:r>
            <w:proofErr w:type="gramEnd"/>
            <w:r w:rsidRPr="00637FFB">
              <w:rPr>
                <w:rFonts w:ascii="Aptos" w:eastAsia="Times New Roman" w:hAnsi="Aptos" w:cs="Arial"/>
                <w:sz w:val="16"/>
                <w:szCs w:val="16"/>
                <w:lang w:eastAsia="es-MX"/>
              </w:rPr>
              <w:t>. FECHA DE CADUCIDAD Y FECHA DE FABRICACION GRABADA EN LA TAPA DECADA BOLSA INDIVIDUAL. PRESENTACION: CAJA CON 50 BOLSAS EMPACADAS YETIQUETADAS. NUMERO DE CATALOGO: 7H 1004. PARA SU USO EN EL EQUIPO: CLAVE531.081.0832 SISTEMA PARA ASPIRACION DE SECRECIONES. MARCA: BEMIS. MODELO</w:t>
            </w:r>
            <w:proofErr w:type="gramStart"/>
            <w:r w:rsidRPr="00637FFB">
              <w:rPr>
                <w:rFonts w:ascii="Aptos" w:eastAsia="Times New Roman" w:hAnsi="Aptos" w:cs="Arial"/>
                <w:sz w:val="16"/>
                <w:szCs w:val="16"/>
                <w:lang w:eastAsia="es-MX"/>
              </w:rPr>
              <w:t>:QUICK</w:t>
            </w:r>
            <w:proofErr w:type="gramEnd"/>
            <w:r w:rsidRPr="00637FFB">
              <w:rPr>
                <w:rFonts w:ascii="Aptos" w:eastAsia="Times New Roman" w:hAnsi="Aptos" w:cs="Arial"/>
                <w:sz w:val="16"/>
                <w:szCs w:val="16"/>
                <w:lang w:eastAsia="es-MX"/>
              </w:rPr>
              <w:t xml:space="preserve"> FIT.</w:t>
            </w:r>
          </w:p>
        </w:tc>
        <w:tc>
          <w:tcPr>
            <w:tcW w:w="1417" w:type="dxa"/>
            <w:tcBorders>
              <w:top w:val="nil"/>
              <w:left w:val="nil"/>
              <w:bottom w:val="single" w:sz="4" w:space="0" w:color="auto"/>
              <w:right w:val="single" w:sz="4" w:space="0" w:color="auto"/>
            </w:tcBorders>
            <w:shd w:val="clear" w:color="auto" w:fill="auto"/>
            <w:noWrap/>
            <w:vAlign w:val="center"/>
            <w:hideMark/>
          </w:tcPr>
          <w:p w14:paraId="013A64A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 xml:space="preserve">Caja con 50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834BE4D"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A75631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6466795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579AA434"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AD3E3B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3</w:t>
            </w:r>
          </w:p>
        </w:tc>
        <w:tc>
          <w:tcPr>
            <w:tcW w:w="426" w:type="dxa"/>
            <w:tcBorders>
              <w:top w:val="nil"/>
              <w:left w:val="nil"/>
              <w:bottom w:val="single" w:sz="4" w:space="0" w:color="auto"/>
              <w:right w:val="single" w:sz="4" w:space="0" w:color="auto"/>
            </w:tcBorders>
            <w:shd w:val="clear" w:color="auto" w:fill="auto"/>
            <w:vAlign w:val="center"/>
            <w:hideMark/>
          </w:tcPr>
          <w:p w14:paraId="7DD2995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350DC7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100</w:t>
            </w:r>
          </w:p>
        </w:tc>
        <w:tc>
          <w:tcPr>
            <w:tcW w:w="567" w:type="dxa"/>
            <w:tcBorders>
              <w:top w:val="nil"/>
              <w:left w:val="nil"/>
              <w:bottom w:val="single" w:sz="4" w:space="0" w:color="auto"/>
              <w:right w:val="single" w:sz="4" w:space="0" w:color="auto"/>
            </w:tcBorders>
            <w:shd w:val="clear" w:color="auto" w:fill="auto"/>
            <w:vAlign w:val="center"/>
            <w:hideMark/>
          </w:tcPr>
          <w:p w14:paraId="2025CC6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0718</w:t>
            </w:r>
          </w:p>
        </w:tc>
        <w:tc>
          <w:tcPr>
            <w:tcW w:w="425" w:type="dxa"/>
            <w:tcBorders>
              <w:top w:val="nil"/>
              <w:left w:val="nil"/>
              <w:bottom w:val="single" w:sz="4" w:space="0" w:color="auto"/>
              <w:right w:val="single" w:sz="4" w:space="0" w:color="auto"/>
            </w:tcBorders>
            <w:shd w:val="clear" w:color="auto" w:fill="auto"/>
            <w:noWrap/>
            <w:vAlign w:val="center"/>
            <w:hideMark/>
          </w:tcPr>
          <w:p w14:paraId="651FF7E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675C98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3FC243B9"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BOLSA DE 3000 ML (3 LITROS). DE POLIETILENO, DESECHABLE, FLEXIBLE, TRANSLUCIDA,PARA ASPIRACION Y RECOLECCION DE SECRECIONES Y FLUIDOS CORPORALES, CON FONDOPLANO, PARA AJUSTE EN RECIPIENTE RIGIDO, CON SISTEMA ANTIREFLUJO POR MEDIO DECANALETAS VERTICALES ALREDEDOR DE LA BOLSA,  CON TAPA DE POLIPROPILENOENSAMBLADA EN UNA SOLA PIEZA CON AGARRADERA DE EXTRACCION DE 5.8 CM DE ANCHOPOR 3 CM DE LARGO, CON CUATRO PUERTOS, CON SUS CORRESPONDIENTES TAPONESADEHERIDOS A LA TAPA, DEBIDAMENTE INDICADOS PARA SU FUNCION POR MEDIO DEDIBUJOS Y ESCRITO: 1.- PUERTO DE PACIENTE CON TAPA CON CONECTOR DE ANGULO RECTOTIPO MACHO CON ADAPTADOR REMOVIBLE PARA ADAPTARSE A TODO TIPO DETUBERIA,DIAMETRO INTERNO DE 7 MM. 2.- PUERTO PARA VACIO DE 10 MM DE DIAMETRO CONVALVULA DE SEGURIDAD INTEGRADA DE POLIPROPILENO O ESTIRENO QUE INCLUYA 2FILTROS BACTERIOLOGICOS HYDROSCOPICOS TRAMPA DE AEROSOLES DE MATERIALABSORBENTE CON CAPACIDAD PARA ATRAPAR MICROPARTICULAS DE HASTA 0.45 MICRAS, CONESPACIADOR Y VALVULA DE SEGURIDAD FLOTANTE CON EMPAQUE PLASTICO, QUE CIERRA ALLLENADO DE LA BOLSA. 3.- PUERTO PARA CONEXION DE BOLSAS EN SERIE TANDEM CONCONECTOR TIPO MACHO DE CONEXION A PRESION. 4.- PUERTO PARA TOMA DE MUESTRAS PORMEDIO DE FILTRO ADAPTABLE OPCIONAL O PARA VERTER EL POLVO GELATINIZANTE</w:t>
            </w:r>
            <w:proofErr w:type="gramStart"/>
            <w:r w:rsidRPr="00637FFB">
              <w:rPr>
                <w:rFonts w:ascii="Aptos" w:eastAsia="Times New Roman" w:hAnsi="Aptos" w:cs="Arial"/>
                <w:sz w:val="16"/>
                <w:szCs w:val="16"/>
                <w:lang w:eastAsia="es-MX"/>
              </w:rPr>
              <w:t>,INACTIVANTE</w:t>
            </w:r>
            <w:proofErr w:type="gramEnd"/>
            <w:r w:rsidRPr="00637FFB">
              <w:rPr>
                <w:rFonts w:ascii="Aptos" w:eastAsia="Times New Roman" w:hAnsi="Aptos" w:cs="Arial"/>
                <w:sz w:val="16"/>
                <w:szCs w:val="16"/>
                <w:lang w:eastAsia="es-MX"/>
              </w:rPr>
              <w:t>. FECHA DE CADUCIDAD Y FECHA DE FABRICACION GRABADA EN LA TAPA DECADA BOLSA INDIVIDUAL. PRESENTACION: CAJA CON 50 BOLSAS EMPACADAS YETIQUETADAS. NUMERO DE CATALOGO: 7H 3004. PARA SU USO EN EL EQUIPO: CLAVE531.081.0832 SISTEMA PARA ASPIRACION DE SECRECIONES. MARCA: BEMIS. MODELO</w:t>
            </w:r>
            <w:proofErr w:type="gramStart"/>
            <w:r w:rsidRPr="00637FFB">
              <w:rPr>
                <w:rFonts w:ascii="Aptos" w:eastAsia="Times New Roman" w:hAnsi="Aptos" w:cs="Arial"/>
                <w:sz w:val="16"/>
                <w:szCs w:val="16"/>
                <w:lang w:eastAsia="es-MX"/>
              </w:rPr>
              <w:t>:QUICK</w:t>
            </w:r>
            <w:proofErr w:type="gramEnd"/>
            <w:r w:rsidRPr="00637FFB">
              <w:rPr>
                <w:rFonts w:ascii="Aptos" w:eastAsia="Times New Roman" w:hAnsi="Aptos" w:cs="Arial"/>
                <w:sz w:val="16"/>
                <w:szCs w:val="16"/>
                <w:lang w:eastAsia="es-MX"/>
              </w:rPr>
              <w:t xml:space="preserve"> FIT.</w:t>
            </w:r>
          </w:p>
        </w:tc>
        <w:tc>
          <w:tcPr>
            <w:tcW w:w="1417" w:type="dxa"/>
            <w:tcBorders>
              <w:top w:val="nil"/>
              <w:left w:val="nil"/>
              <w:bottom w:val="single" w:sz="4" w:space="0" w:color="auto"/>
              <w:right w:val="single" w:sz="4" w:space="0" w:color="auto"/>
            </w:tcBorders>
            <w:shd w:val="clear" w:color="auto" w:fill="auto"/>
            <w:noWrap/>
            <w:vAlign w:val="center"/>
            <w:hideMark/>
          </w:tcPr>
          <w:p w14:paraId="1AACE2B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Caja con 50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581ECB4"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462A3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27147A0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3B7CA91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29A3F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c>
          <w:tcPr>
            <w:tcW w:w="426" w:type="dxa"/>
            <w:tcBorders>
              <w:top w:val="nil"/>
              <w:left w:val="nil"/>
              <w:bottom w:val="single" w:sz="4" w:space="0" w:color="auto"/>
              <w:right w:val="single" w:sz="4" w:space="0" w:color="auto"/>
            </w:tcBorders>
            <w:shd w:val="clear" w:color="auto" w:fill="auto"/>
            <w:vAlign w:val="center"/>
            <w:hideMark/>
          </w:tcPr>
          <w:p w14:paraId="5276647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2F9B94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561</w:t>
            </w:r>
          </w:p>
        </w:tc>
        <w:tc>
          <w:tcPr>
            <w:tcW w:w="567" w:type="dxa"/>
            <w:tcBorders>
              <w:top w:val="nil"/>
              <w:left w:val="nil"/>
              <w:bottom w:val="single" w:sz="4" w:space="0" w:color="auto"/>
              <w:right w:val="single" w:sz="4" w:space="0" w:color="auto"/>
            </w:tcBorders>
            <w:shd w:val="clear" w:color="auto" w:fill="auto"/>
            <w:vAlign w:val="center"/>
            <w:hideMark/>
          </w:tcPr>
          <w:p w14:paraId="614660B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1882</w:t>
            </w:r>
          </w:p>
        </w:tc>
        <w:tc>
          <w:tcPr>
            <w:tcW w:w="425" w:type="dxa"/>
            <w:tcBorders>
              <w:top w:val="nil"/>
              <w:left w:val="nil"/>
              <w:bottom w:val="single" w:sz="4" w:space="0" w:color="auto"/>
              <w:right w:val="single" w:sz="4" w:space="0" w:color="auto"/>
            </w:tcBorders>
            <w:shd w:val="clear" w:color="auto" w:fill="auto"/>
            <w:noWrap/>
            <w:vAlign w:val="center"/>
            <w:hideMark/>
          </w:tcPr>
          <w:p w14:paraId="63F8361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440481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711A0FCA"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SET (PAQUETE DE CONSUMIBLES CONTENIDO EN 3 CAJAS) DE </w:t>
            </w:r>
            <w:r w:rsidRPr="00637FFB">
              <w:rPr>
                <w:rFonts w:ascii="Aptos" w:eastAsia="Times New Roman" w:hAnsi="Aptos" w:cs="Arial"/>
                <w:sz w:val="16"/>
                <w:szCs w:val="16"/>
                <w:lang w:eastAsia="es-MX"/>
              </w:rPr>
              <w:lastRenderedPageBreak/>
              <w:t>CONSUMIBLES PARA 100 CICLOS DE ESTERILIZACION CONTIENE: 20 CARTUCHOS STERRAD 100NX. 30 INDICADORES BIOLOGICOS. 1,000 TIRAS DE INDICADOR QUIMICO. 6 ROLLOS DE CINTA TESTIGO. 250 ENVOLTURAS DE POLIPROPILENO KC200. EMPAQUES DE TYVEK 4057B EN ROLLOS Y BOLSAS MEDIDAS: 1 DE 100 MM X 70 MTS. 1 DE 150 MM X 70 MTS, 1 ROLLO DE 200 MM X 70 MTS, 1 ROLLO DE 250 MM X 70 MTS. 500 BOLSAS DE 200 X 400 MM, 500 BOLSAS DE 150 X 320 MM. 1 ROLLO DE PAPEL TERMICO PARA IMPRESORA. 10 CAJAS COLECTORAS DE CASSETTES. PRESENTACION: PAQUETE CON 3 CAJAS. NUMERO DE CATALOGO: ASPKIT29. PARA SU USO EN EL EQUIPO MEDICO: CLAVE 531.385.1031 ESTERILIZADOR DE BAJA TEMPERATURA A TRAVES DE PLASMA DE PEROXIDO DE HIDROGENO. MARCA: JOHNSON &amp; JOHNSON / ASP. MODELO: STERRAD 100NX.</w:t>
            </w:r>
          </w:p>
        </w:tc>
        <w:tc>
          <w:tcPr>
            <w:tcW w:w="1417" w:type="dxa"/>
            <w:tcBorders>
              <w:top w:val="nil"/>
              <w:left w:val="nil"/>
              <w:bottom w:val="single" w:sz="4" w:space="0" w:color="auto"/>
              <w:right w:val="single" w:sz="4" w:space="0" w:color="auto"/>
            </w:tcBorders>
            <w:shd w:val="clear" w:color="auto" w:fill="auto"/>
            <w:noWrap/>
            <w:vAlign w:val="center"/>
            <w:hideMark/>
          </w:tcPr>
          <w:p w14:paraId="0FDCA12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Kit</w:t>
            </w:r>
          </w:p>
        </w:tc>
        <w:tc>
          <w:tcPr>
            <w:tcW w:w="1418" w:type="dxa"/>
            <w:tcBorders>
              <w:top w:val="nil"/>
              <w:left w:val="nil"/>
              <w:bottom w:val="single" w:sz="4" w:space="0" w:color="auto"/>
              <w:right w:val="single" w:sz="4" w:space="0" w:color="auto"/>
            </w:tcBorders>
            <w:shd w:val="clear" w:color="auto" w:fill="auto"/>
            <w:vAlign w:val="center"/>
            <w:hideMark/>
          </w:tcPr>
          <w:p w14:paraId="1E1E6CCC" w14:textId="77777777" w:rsidR="00637FFB" w:rsidRPr="00637FFB" w:rsidRDefault="00637FFB" w:rsidP="00637FFB">
            <w:pPr>
              <w:rPr>
                <w:rFonts w:ascii="Aptos" w:eastAsia="Times New Roman" w:hAnsi="Aptos" w:cs="Arial"/>
                <w:color w:val="4EA72E"/>
                <w:sz w:val="16"/>
                <w:szCs w:val="16"/>
                <w:lang w:eastAsia="es-MX"/>
              </w:rPr>
            </w:pPr>
            <w:r w:rsidRPr="00637FFB">
              <w:rPr>
                <w:rFonts w:ascii="Aptos" w:eastAsia="Times New Roman" w:hAnsi="Aptos" w:cs="Arial"/>
                <w:color w:val="4EA72E"/>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040809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w:t>
            </w:r>
          </w:p>
        </w:tc>
        <w:tc>
          <w:tcPr>
            <w:tcW w:w="741" w:type="dxa"/>
            <w:tcBorders>
              <w:top w:val="nil"/>
              <w:left w:val="nil"/>
              <w:bottom w:val="single" w:sz="4" w:space="0" w:color="auto"/>
              <w:right w:val="single" w:sz="4" w:space="0" w:color="auto"/>
            </w:tcBorders>
            <w:shd w:val="clear" w:color="auto" w:fill="auto"/>
            <w:noWrap/>
            <w:vAlign w:val="center"/>
            <w:hideMark/>
          </w:tcPr>
          <w:p w14:paraId="1592CAD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28</w:t>
            </w:r>
          </w:p>
        </w:tc>
      </w:tr>
      <w:tr w:rsidR="00637FFB" w:rsidRPr="00637FFB" w14:paraId="0FA7617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86EE0E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4</w:t>
            </w:r>
          </w:p>
        </w:tc>
        <w:tc>
          <w:tcPr>
            <w:tcW w:w="426" w:type="dxa"/>
            <w:tcBorders>
              <w:top w:val="nil"/>
              <w:left w:val="nil"/>
              <w:bottom w:val="single" w:sz="4" w:space="0" w:color="auto"/>
              <w:right w:val="single" w:sz="4" w:space="0" w:color="auto"/>
            </w:tcBorders>
            <w:shd w:val="clear" w:color="auto" w:fill="auto"/>
            <w:vAlign w:val="center"/>
            <w:hideMark/>
          </w:tcPr>
          <w:p w14:paraId="10B6845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4500AF1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561</w:t>
            </w:r>
          </w:p>
        </w:tc>
        <w:tc>
          <w:tcPr>
            <w:tcW w:w="567" w:type="dxa"/>
            <w:tcBorders>
              <w:top w:val="nil"/>
              <w:left w:val="nil"/>
              <w:bottom w:val="single" w:sz="4" w:space="0" w:color="auto"/>
              <w:right w:val="single" w:sz="4" w:space="0" w:color="auto"/>
            </w:tcBorders>
            <w:shd w:val="clear" w:color="auto" w:fill="auto"/>
            <w:vAlign w:val="center"/>
            <w:hideMark/>
          </w:tcPr>
          <w:p w14:paraId="4649CDE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1874</w:t>
            </w:r>
          </w:p>
        </w:tc>
        <w:tc>
          <w:tcPr>
            <w:tcW w:w="425" w:type="dxa"/>
            <w:tcBorders>
              <w:top w:val="nil"/>
              <w:left w:val="nil"/>
              <w:bottom w:val="single" w:sz="4" w:space="0" w:color="auto"/>
              <w:right w:val="single" w:sz="4" w:space="0" w:color="auto"/>
            </w:tcBorders>
            <w:shd w:val="clear" w:color="auto" w:fill="auto"/>
            <w:noWrap/>
            <w:vAlign w:val="center"/>
            <w:hideMark/>
          </w:tcPr>
          <w:p w14:paraId="186C50B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E6128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w:t>
            </w:r>
          </w:p>
        </w:tc>
        <w:tc>
          <w:tcPr>
            <w:tcW w:w="5812" w:type="dxa"/>
            <w:tcBorders>
              <w:top w:val="nil"/>
              <w:left w:val="nil"/>
              <w:bottom w:val="single" w:sz="4" w:space="0" w:color="auto"/>
              <w:right w:val="single" w:sz="4" w:space="0" w:color="auto"/>
            </w:tcBorders>
            <w:shd w:val="clear" w:color="auto" w:fill="auto"/>
            <w:noWrap/>
            <w:vAlign w:val="center"/>
            <w:hideMark/>
          </w:tcPr>
          <w:p w14:paraId="405748BD"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SET (PAQUETE DE CONSUMIBLES CONTENIDO EN 3 CAJAS) PARA 100 CICLOS DE ESTERILIZACION CONTIENE: 20 CASSETTES PARA STERRAD 100S. 30 INDICADORES BIOLOGICOS. 1,000 TIRAS DE INDICADOR QUIMICO. 6 ROLLOS DE CINTA TESTIGO. EMPAQUES DE TYVEK 4057B EN ROLLOS Y BOLSAS MEDIDAS: 1 ROLLO DE 100 MM X 70 MTS., 1 ROLLO DE 150 MM X 70 MTS., 1 ROLLO DE 200 MM X 70 MTS., 1 ROLLO DE 250 MM X 70 MTS., 1 ROLLO DE 350 MM X 70 MTS. 500 BOLSAS DE 200 X 400 MM. 500 BOLSAS DE 150 X 320 MM. 250 ENVOLTURAS DE POLIPROPILENO KC200 40 X 40 PULGADAS. 2 ROLLOS DE PAPEL PARA IMPRESORA, 3 CAJAS COLECTORAS, 3 PLATOS DEFLECTORES, 1 CARTUCHO DE CINTA DE IMPRESION. PRESENTACION: PAQUETE CON 3 CAJAS. NUMERO DE CATÁLOGO: ASPKIT16. PARA SU USO EN EL EQUIPO MEDICO: CLAVE 531.385.1031 ESTERILIZADOR DE BAJA TEMPERATURA A TRAVES DE PLASMA DE PEROXIDO DE HIDROGENO. MARCA: JOHNSON &amp; JOHNSON / ASP. MODELO: STERRAD 100S.</w:t>
            </w:r>
          </w:p>
        </w:tc>
        <w:tc>
          <w:tcPr>
            <w:tcW w:w="1417" w:type="dxa"/>
            <w:tcBorders>
              <w:top w:val="nil"/>
              <w:left w:val="nil"/>
              <w:bottom w:val="single" w:sz="4" w:space="0" w:color="auto"/>
              <w:right w:val="single" w:sz="4" w:space="0" w:color="auto"/>
            </w:tcBorders>
            <w:shd w:val="clear" w:color="auto" w:fill="auto"/>
            <w:noWrap/>
            <w:vAlign w:val="center"/>
            <w:hideMark/>
          </w:tcPr>
          <w:p w14:paraId="6F8E4E4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Kit</w:t>
            </w:r>
          </w:p>
        </w:tc>
        <w:tc>
          <w:tcPr>
            <w:tcW w:w="1418" w:type="dxa"/>
            <w:tcBorders>
              <w:top w:val="nil"/>
              <w:left w:val="nil"/>
              <w:bottom w:val="single" w:sz="4" w:space="0" w:color="auto"/>
              <w:right w:val="single" w:sz="4" w:space="0" w:color="auto"/>
            </w:tcBorders>
            <w:shd w:val="clear" w:color="auto" w:fill="auto"/>
            <w:vAlign w:val="center"/>
            <w:hideMark/>
          </w:tcPr>
          <w:p w14:paraId="415DEEE8" w14:textId="77777777" w:rsidR="00637FFB" w:rsidRPr="00637FFB" w:rsidRDefault="00637FFB" w:rsidP="00637FFB">
            <w:pPr>
              <w:rPr>
                <w:rFonts w:ascii="Aptos" w:eastAsia="Times New Roman" w:hAnsi="Aptos" w:cs="Arial"/>
                <w:color w:val="4EA72E"/>
                <w:sz w:val="16"/>
                <w:szCs w:val="16"/>
                <w:lang w:eastAsia="es-MX"/>
              </w:rPr>
            </w:pPr>
            <w:r w:rsidRPr="00637FFB">
              <w:rPr>
                <w:rFonts w:ascii="Aptos" w:eastAsia="Times New Roman" w:hAnsi="Aptos" w:cs="Arial"/>
                <w:color w:val="4EA72E"/>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BA3108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741" w:type="dxa"/>
            <w:tcBorders>
              <w:top w:val="nil"/>
              <w:left w:val="nil"/>
              <w:bottom w:val="single" w:sz="4" w:space="0" w:color="auto"/>
              <w:right w:val="single" w:sz="4" w:space="0" w:color="auto"/>
            </w:tcBorders>
            <w:shd w:val="clear" w:color="auto" w:fill="auto"/>
            <w:noWrap/>
            <w:vAlign w:val="center"/>
            <w:hideMark/>
          </w:tcPr>
          <w:p w14:paraId="49BDC12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r>
      <w:tr w:rsidR="00637FFB" w:rsidRPr="00637FFB" w14:paraId="19DFEFA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352CE7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426" w:type="dxa"/>
            <w:tcBorders>
              <w:top w:val="nil"/>
              <w:left w:val="nil"/>
              <w:bottom w:val="single" w:sz="4" w:space="0" w:color="auto"/>
              <w:right w:val="single" w:sz="4" w:space="0" w:color="auto"/>
            </w:tcBorders>
            <w:shd w:val="clear" w:color="auto" w:fill="auto"/>
            <w:vAlign w:val="center"/>
            <w:hideMark/>
          </w:tcPr>
          <w:p w14:paraId="3AC7D34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F01CE3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561</w:t>
            </w:r>
          </w:p>
        </w:tc>
        <w:tc>
          <w:tcPr>
            <w:tcW w:w="567" w:type="dxa"/>
            <w:tcBorders>
              <w:top w:val="nil"/>
              <w:left w:val="nil"/>
              <w:bottom w:val="single" w:sz="4" w:space="0" w:color="auto"/>
              <w:right w:val="single" w:sz="4" w:space="0" w:color="auto"/>
            </w:tcBorders>
            <w:shd w:val="clear" w:color="auto" w:fill="auto"/>
            <w:vAlign w:val="center"/>
            <w:hideMark/>
          </w:tcPr>
          <w:p w14:paraId="235027D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1957</w:t>
            </w:r>
          </w:p>
        </w:tc>
        <w:tc>
          <w:tcPr>
            <w:tcW w:w="425" w:type="dxa"/>
            <w:tcBorders>
              <w:top w:val="nil"/>
              <w:left w:val="nil"/>
              <w:bottom w:val="single" w:sz="4" w:space="0" w:color="auto"/>
              <w:right w:val="single" w:sz="4" w:space="0" w:color="auto"/>
            </w:tcBorders>
            <w:shd w:val="clear" w:color="auto" w:fill="auto"/>
            <w:noWrap/>
            <w:vAlign w:val="center"/>
            <w:hideMark/>
          </w:tcPr>
          <w:p w14:paraId="5515F8A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6F07DA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31038F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PAQUETE  MEDIANO: INCLUYE UNA ESPUMA DE POLIURETANO DE 400 A 600 MICRAS DEPOROSIDAD DE FORMA RECTANGULAR DE 20CM X 12.5CM X 3CM, UN PUERTO DE SUCCIONSUAVE CON SISTEMA DE SELLADO RESISTENTE A LA COMPRESION Y UN APOSITO DE MARCODE VENTANA PARA FIJACION, CON DOS PELICULAS TRANSPARENTES DE 20CM X 30CM CONINDICADORES NUMERICOS PARA SU FACIL APLICACION CON ALTA TRANSMISION DE VAPORDE AGUA. PRESENTACION: PAQUETE. NUMERO DE CATALOGO: 66800795. PARA SU USO ENEL EQUIPO MEDICO: CLAVE 531.357.0011 EQUIPO PARA </w:t>
            </w:r>
            <w:r w:rsidRPr="00637FFB">
              <w:rPr>
                <w:rFonts w:ascii="Aptos" w:eastAsia="Times New Roman" w:hAnsi="Aptos" w:cs="Arial"/>
                <w:sz w:val="16"/>
                <w:szCs w:val="16"/>
                <w:lang w:eastAsia="es-MX"/>
              </w:rPr>
              <w:lastRenderedPageBreak/>
              <w:t>TERAPIA DE HERIDAS CONPRESION NEGATIVA. MARCA: SMITH &amp; NEPHEW. MODELO: RENASYS EZ PLUS 66800697 /RENASYS GO 66800698.</w:t>
            </w:r>
          </w:p>
        </w:tc>
        <w:tc>
          <w:tcPr>
            <w:tcW w:w="1417" w:type="dxa"/>
            <w:tcBorders>
              <w:top w:val="nil"/>
              <w:left w:val="nil"/>
              <w:bottom w:val="nil"/>
              <w:right w:val="nil"/>
            </w:tcBorders>
            <w:shd w:val="clear" w:color="auto" w:fill="auto"/>
            <w:noWrap/>
            <w:vAlign w:val="center"/>
            <w:hideMark/>
          </w:tcPr>
          <w:p w14:paraId="70674841" w14:textId="77777777" w:rsidR="00637FFB" w:rsidRPr="00637FFB" w:rsidRDefault="00637FFB" w:rsidP="00637FFB">
            <w:pPr>
              <w:jc w:val="cente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lastRenderedPageBreak/>
              <w:t>Pieza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54BD99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9E7C9AE" w14:textId="77777777" w:rsidR="00637FFB" w:rsidRPr="00637FFB" w:rsidRDefault="00637FFB" w:rsidP="00637FFB">
            <w:pPr>
              <w:jc w:val="cente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60</w:t>
            </w:r>
          </w:p>
        </w:tc>
        <w:tc>
          <w:tcPr>
            <w:tcW w:w="741" w:type="dxa"/>
            <w:tcBorders>
              <w:top w:val="nil"/>
              <w:left w:val="nil"/>
              <w:bottom w:val="single" w:sz="4" w:space="0" w:color="auto"/>
              <w:right w:val="single" w:sz="4" w:space="0" w:color="auto"/>
            </w:tcBorders>
            <w:shd w:val="clear" w:color="auto" w:fill="auto"/>
            <w:noWrap/>
            <w:vAlign w:val="center"/>
            <w:hideMark/>
          </w:tcPr>
          <w:p w14:paraId="1C30DEC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w:t>
            </w:r>
          </w:p>
        </w:tc>
      </w:tr>
      <w:tr w:rsidR="00637FFB" w:rsidRPr="00637FFB" w14:paraId="14F469DB"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EF8E4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5</w:t>
            </w:r>
          </w:p>
        </w:tc>
        <w:tc>
          <w:tcPr>
            <w:tcW w:w="426" w:type="dxa"/>
            <w:tcBorders>
              <w:top w:val="nil"/>
              <w:left w:val="nil"/>
              <w:bottom w:val="single" w:sz="4" w:space="0" w:color="auto"/>
              <w:right w:val="single" w:sz="4" w:space="0" w:color="auto"/>
            </w:tcBorders>
            <w:shd w:val="clear" w:color="auto" w:fill="auto"/>
            <w:vAlign w:val="center"/>
            <w:hideMark/>
          </w:tcPr>
          <w:p w14:paraId="6D5699B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E54F07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561</w:t>
            </w:r>
          </w:p>
        </w:tc>
        <w:tc>
          <w:tcPr>
            <w:tcW w:w="567" w:type="dxa"/>
            <w:tcBorders>
              <w:top w:val="nil"/>
              <w:left w:val="nil"/>
              <w:bottom w:val="single" w:sz="4" w:space="0" w:color="auto"/>
              <w:right w:val="single" w:sz="4" w:space="0" w:color="auto"/>
            </w:tcBorders>
            <w:shd w:val="clear" w:color="auto" w:fill="auto"/>
            <w:vAlign w:val="center"/>
            <w:hideMark/>
          </w:tcPr>
          <w:p w14:paraId="0B9A6C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1965</w:t>
            </w:r>
          </w:p>
        </w:tc>
        <w:tc>
          <w:tcPr>
            <w:tcW w:w="425" w:type="dxa"/>
            <w:tcBorders>
              <w:top w:val="nil"/>
              <w:left w:val="nil"/>
              <w:bottom w:val="single" w:sz="4" w:space="0" w:color="auto"/>
              <w:right w:val="single" w:sz="4" w:space="0" w:color="auto"/>
            </w:tcBorders>
            <w:shd w:val="clear" w:color="auto" w:fill="auto"/>
            <w:noWrap/>
            <w:vAlign w:val="center"/>
            <w:hideMark/>
          </w:tcPr>
          <w:p w14:paraId="3E37139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1F646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3FE8E4F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PAQUETE GRANDE: INCLUYE UNA ESPUMA DE POLIURETANO DE 400 A 600 MICRAS DEPOROSIDAD DE FORMA RECTANGULAR DE 25CM X 15CM X 3CM, UNPUERTO DE SUCCION SUAVECON SISTEMA DE SELLADO RESISTENTE A LA COMPRESION Y UN APOSITO DE MARCO DEVENTANA PARA FIJACION, CON TRES PELICULAS TRANSPARENTES DE 20CM X 30CM CONINDICADORES NUMERICOS PARA SU FACIL APLICACION CON ALTA TRANSMISION DE VAPORDE AGUA. PRESENTACION: PAQUETE. NUMERO DE CATALOGO: 66800796. PARA SU USO ENEL EQUIPO MEDICO: CLAVE 531.357.0011 EQUIPO PARA TERAPIA DE HERIDAS CONPRESION NEGATIVA. MARCA: SMITH &amp; NEPHEW. MODELO: RENASYS EZ PLUS 66800697 /RENASYS GO 66800698.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4A4A59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B71146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C289400" w14:textId="77777777" w:rsidR="00637FFB" w:rsidRPr="00637FFB" w:rsidRDefault="00637FFB" w:rsidP="00637FFB">
            <w:pPr>
              <w:jc w:val="cente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70</w:t>
            </w:r>
          </w:p>
        </w:tc>
        <w:tc>
          <w:tcPr>
            <w:tcW w:w="741" w:type="dxa"/>
            <w:tcBorders>
              <w:top w:val="nil"/>
              <w:left w:val="nil"/>
              <w:bottom w:val="single" w:sz="4" w:space="0" w:color="auto"/>
              <w:right w:val="single" w:sz="4" w:space="0" w:color="auto"/>
            </w:tcBorders>
            <w:shd w:val="clear" w:color="auto" w:fill="auto"/>
            <w:noWrap/>
            <w:vAlign w:val="center"/>
            <w:hideMark/>
          </w:tcPr>
          <w:p w14:paraId="1BC2A30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28</w:t>
            </w:r>
          </w:p>
        </w:tc>
      </w:tr>
      <w:tr w:rsidR="00637FFB" w:rsidRPr="00637FFB" w14:paraId="7025EB6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F8DC02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426" w:type="dxa"/>
            <w:tcBorders>
              <w:top w:val="nil"/>
              <w:left w:val="nil"/>
              <w:bottom w:val="single" w:sz="4" w:space="0" w:color="auto"/>
              <w:right w:val="single" w:sz="4" w:space="0" w:color="auto"/>
            </w:tcBorders>
            <w:shd w:val="clear" w:color="auto" w:fill="auto"/>
            <w:vAlign w:val="center"/>
            <w:hideMark/>
          </w:tcPr>
          <w:p w14:paraId="7C10E6C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F72B8C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698</w:t>
            </w:r>
          </w:p>
        </w:tc>
        <w:tc>
          <w:tcPr>
            <w:tcW w:w="567" w:type="dxa"/>
            <w:tcBorders>
              <w:top w:val="nil"/>
              <w:left w:val="nil"/>
              <w:bottom w:val="single" w:sz="4" w:space="0" w:color="auto"/>
              <w:right w:val="single" w:sz="4" w:space="0" w:color="auto"/>
            </w:tcBorders>
            <w:shd w:val="clear" w:color="auto" w:fill="auto"/>
            <w:vAlign w:val="center"/>
            <w:hideMark/>
          </w:tcPr>
          <w:p w14:paraId="5F26E18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0070</w:t>
            </w:r>
          </w:p>
        </w:tc>
        <w:tc>
          <w:tcPr>
            <w:tcW w:w="425" w:type="dxa"/>
            <w:tcBorders>
              <w:top w:val="nil"/>
              <w:left w:val="nil"/>
              <w:bottom w:val="single" w:sz="4" w:space="0" w:color="auto"/>
              <w:right w:val="single" w:sz="4" w:space="0" w:color="auto"/>
            </w:tcBorders>
            <w:shd w:val="clear" w:color="auto" w:fill="auto"/>
            <w:noWrap/>
            <w:vAlign w:val="center"/>
            <w:hideMark/>
          </w:tcPr>
          <w:p w14:paraId="71A736A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6E8CE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1C53885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PIEZA DE MANO DESECHABLE DE 14MM DE LONGITUD Y 45 GRADOS DE INCLINACION</w:t>
            </w:r>
            <w:proofErr w:type="gramStart"/>
            <w:r w:rsidRPr="00637FFB">
              <w:rPr>
                <w:rFonts w:ascii="Aptos" w:eastAsia="Times New Roman" w:hAnsi="Aptos" w:cs="Arial"/>
                <w:sz w:val="16"/>
                <w:szCs w:val="16"/>
                <w:lang w:eastAsia="es-MX"/>
              </w:rPr>
              <w:t>,ESTERIL</w:t>
            </w:r>
            <w:proofErr w:type="gramEnd"/>
            <w:r w:rsidRPr="00637FFB">
              <w:rPr>
                <w:rFonts w:ascii="Aptos" w:eastAsia="Times New Roman" w:hAnsi="Aptos" w:cs="Arial"/>
                <w:sz w:val="16"/>
                <w:szCs w:val="16"/>
                <w:lang w:eastAsia="es-MX"/>
              </w:rPr>
              <w:t>, PARA DESBRIDAMIENTOS DE HERIDAS DE TEJIDOS BLANDOS Y LIMPIEZA DECIRUGIA. CON MAYOR RAPIDEZ. PRESENTACION: CAJA CON 1 PIEZA. NUMERO DE CATALOGO</w:t>
            </w:r>
            <w:proofErr w:type="gramStart"/>
            <w:r w:rsidRPr="00637FFB">
              <w:rPr>
                <w:rFonts w:ascii="Aptos" w:eastAsia="Times New Roman" w:hAnsi="Aptos" w:cs="Arial"/>
                <w:sz w:val="16"/>
                <w:szCs w:val="16"/>
                <w:lang w:eastAsia="es-MX"/>
              </w:rPr>
              <w:t>:66800044</w:t>
            </w:r>
            <w:proofErr w:type="gramEnd"/>
            <w:r w:rsidRPr="00637FFB">
              <w:rPr>
                <w:rFonts w:ascii="Aptos" w:eastAsia="Times New Roman" w:hAnsi="Aptos" w:cs="Arial"/>
                <w:sz w:val="16"/>
                <w:szCs w:val="16"/>
                <w:lang w:eastAsia="es-MX"/>
              </w:rPr>
              <w:t>. PARA SU USO EN EL EQUIPO: HIDRO-DISECCION DE TEJIDOS SUAVES, EQUIPODE. CLAVE: 531.308.0011. MARCA: SMITH &amp; NEPHEW. MODELO: VERSAJET 2 PLUS.</w:t>
            </w:r>
          </w:p>
        </w:tc>
        <w:tc>
          <w:tcPr>
            <w:tcW w:w="1417" w:type="dxa"/>
            <w:tcBorders>
              <w:top w:val="nil"/>
              <w:left w:val="nil"/>
              <w:bottom w:val="single" w:sz="4" w:space="0" w:color="auto"/>
              <w:right w:val="single" w:sz="4" w:space="0" w:color="auto"/>
            </w:tcBorders>
            <w:shd w:val="clear" w:color="auto" w:fill="auto"/>
            <w:noWrap/>
            <w:vAlign w:val="center"/>
            <w:hideMark/>
          </w:tcPr>
          <w:p w14:paraId="4BA2259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26898766"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51C109A" w14:textId="77777777" w:rsidR="00637FFB" w:rsidRPr="00637FFB" w:rsidRDefault="00637FFB" w:rsidP="00637FFB">
            <w:pPr>
              <w:jc w:val="cente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15</w:t>
            </w:r>
          </w:p>
        </w:tc>
        <w:tc>
          <w:tcPr>
            <w:tcW w:w="741" w:type="dxa"/>
            <w:tcBorders>
              <w:top w:val="nil"/>
              <w:left w:val="nil"/>
              <w:bottom w:val="single" w:sz="4" w:space="0" w:color="auto"/>
              <w:right w:val="single" w:sz="4" w:space="0" w:color="auto"/>
            </w:tcBorders>
            <w:shd w:val="clear" w:color="auto" w:fill="auto"/>
            <w:noWrap/>
            <w:vAlign w:val="center"/>
            <w:hideMark/>
          </w:tcPr>
          <w:p w14:paraId="20B58E6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r>
      <w:tr w:rsidR="00637FFB" w:rsidRPr="00637FFB" w14:paraId="679A84DE"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9C589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426" w:type="dxa"/>
            <w:tcBorders>
              <w:top w:val="nil"/>
              <w:left w:val="nil"/>
              <w:bottom w:val="single" w:sz="4" w:space="0" w:color="auto"/>
              <w:right w:val="single" w:sz="4" w:space="0" w:color="auto"/>
            </w:tcBorders>
            <w:shd w:val="clear" w:color="auto" w:fill="auto"/>
            <w:vAlign w:val="center"/>
            <w:hideMark/>
          </w:tcPr>
          <w:p w14:paraId="2A43F87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0C9F4D8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274</w:t>
            </w:r>
          </w:p>
        </w:tc>
        <w:tc>
          <w:tcPr>
            <w:tcW w:w="567" w:type="dxa"/>
            <w:tcBorders>
              <w:top w:val="nil"/>
              <w:left w:val="nil"/>
              <w:bottom w:val="single" w:sz="4" w:space="0" w:color="auto"/>
              <w:right w:val="single" w:sz="4" w:space="0" w:color="auto"/>
            </w:tcBorders>
            <w:shd w:val="clear" w:color="auto" w:fill="auto"/>
            <w:vAlign w:val="center"/>
            <w:hideMark/>
          </w:tcPr>
          <w:p w14:paraId="566E60F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0064</w:t>
            </w:r>
          </w:p>
        </w:tc>
        <w:tc>
          <w:tcPr>
            <w:tcW w:w="425" w:type="dxa"/>
            <w:tcBorders>
              <w:top w:val="nil"/>
              <w:left w:val="nil"/>
              <w:bottom w:val="single" w:sz="4" w:space="0" w:color="auto"/>
              <w:right w:val="single" w:sz="4" w:space="0" w:color="auto"/>
            </w:tcBorders>
            <w:shd w:val="clear" w:color="auto" w:fill="auto"/>
            <w:noWrap/>
            <w:vAlign w:val="center"/>
            <w:hideMark/>
          </w:tcPr>
          <w:p w14:paraId="638B39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F24061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540981E2"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DEPOSITO DE 800 ML CON SOLIDIFICADOR. PRESENTACION: CAJA CON 5 PIEZAS. NUMERO DECATALOGO: 66801274. PARA SU USO EN EL EQUIPO: EQUIPO PARA TERAPIA DE HERIDAS CONPRESION NEGATIVA. CLAVE: 531.357.0011. MARCA: SMITH &amp; NEPHEW. MODELO: RENASYSTOUCH.</w:t>
            </w:r>
          </w:p>
        </w:tc>
        <w:tc>
          <w:tcPr>
            <w:tcW w:w="1417" w:type="dxa"/>
            <w:tcBorders>
              <w:top w:val="nil"/>
              <w:left w:val="nil"/>
              <w:bottom w:val="single" w:sz="4" w:space="0" w:color="auto"/>
              <w:right w:val="single" w:sz="4" w:space="0" w:color="auto"/>
            </w:tcBorders>
            <w:shd w:val="clear" w:color="auto" w:fill="auto"/>
            <w:noWrap/>
            <w:vAlign w:val="center"/>
            <w:hideMark/>
          </w:tcPr>
          <w:p w14:paraId="0BC88E8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CAJA CON 5 PIEZAS</w:t>
            </w:r>
          </w:p>
        </w:tc>
        <w:tc>
          <w:tcPr>
            <w:tcW w:w="1418" w:type="dxa"/>
            <w:tcBorders>
              <w:top w:val="nil"/>
              <w:left w:val="nil"/>
              <w:bottom w:val="single" w:sz="4" w:space="0" w:color="auto"/>
              <w:right w:val="single" w:sz="4" w:space="0" w:color="auto"/>
            </w:tcBorders>
            <w:shd w:val="clear" w:color="auto" w:fill="auto"/>
            <w:vAlign w:val="center"/>
            <w:hideMark/>
          </w:tcPr>
          <w:p w14:paraId="280F7E5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56ED87F" w14:textId="77777777" w:rsidR="00637FFB" w:rsidRPr="00637FFB" w:rsidRDefault="00637FFB" w:rsidP="00637FFB">
            <w:pPr>
              <w:jc w:val="cente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38747AD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6CD628D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DE819E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426" w:type="dxa"/>
            <w:tcBorders>
              <w:top w:val="nil"/>
              <w:left w:val="nil"/>
              <w:bottom w:val="single" w:sz="4" w:space="0" w:color="auto"/>
              <w:right w:val="single" w:sz="4" w:space="0" w:color="auto"/>
            </w:tcBorders>
            <w:shd w:val="clear" w:color="auto" w:fill="auto"/>
            <w:vAlign w:val="center"/>
            <w:hideMark/>
          </w:tcPr>
          <w:p w14:paraId="3C36AA4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82F4D3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328</w:t>
            </w:r>
          </w:p>
        </w:tc>
        <w:tc>
          <w:tcPr>
            <w:tcW w:w="567" w:type="dxa"/>
            <w:tcBorders>
              <w:top w:val="nil"/>
              <w:left w:val="nil"/>
              <w:bottom w:val="single" w:sz="4" w:space="0" w:color="auto"/>
              <w:right w:val="single" w:sz="4" w:space="0" w:color="auto"/>
            </w:tcBorders>
            <w:shd w:val="clear" w:color="auto" w:fill="auto"/>
            <w:vAlign w:val="center"/>
            <w:hideMark/>
          </w:tcPr>
          <w:p w14:paraId="69B1441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0433</w:t>
            </w:r>
          </w:p>
        </w:tc>
        <w:tc>
          <w:tcPr>
            <w:tcW w:w="425" w:type="dxa"/>
            <w:tcBorders>
              <w:top w:val="nil"/>
              <w:left w:val="nil"/>
              <w:bottom w:val="single" w:sz="4" w:space="0" w:color="auto"/>
              <w:right w:val="single" w:sz="4" w:space="0" w:color="auto"/>
            </w:tcBorders>
            <w:shd w:val="clear" w:color="auto" w:fill="auto"/>
            <w:noWrap/>
            <w:vAlign w:val="center"/>
            <w:hideMark/>
          </w:tcPr>
          <w:p w14:paraId="508EFB4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84ABE7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679B5B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ESPONJA ABDOMINAL PARA TERAPIA DE PRESION NEGATIVA, QUE INCLUYE: DOS BLOQUES DEESPUMA DE POLIURETANO RETICULADO HIDROFOBICO CON DIMENSIONES DE 43 CM X 30 CM3 CM QUE INCORPORAN PERFORADA Y PRE-FORMADA PARA FACILITAR LA ADECUACION DELTAMAÑO, UNA CAPA PROTECTORA DE ORGANOS DE POLIURETANO CON MEDIDA DE 89 CM X 66CM QUE PROTEGE EL FUNCIONAMIENTO DE ORGANOS ABDOMINALES DE MANERA NORMAL, UNPUERTO DE SUCCION SUAVE CON SISTEMA DE SELLADO RESISTENTE A LA COMPRESION CONMEDIDA DE 69 CM DE LARGO Y CABEZAL DE 15 CM X 10 CM PARA MEJOR FIJACION, CONSEIS PELICULAS TRANSPARENTES DE 20 CM X 30 CM CON INDICADORES </w:t>
            </w:r>
            <w:r w:rsidRPr="00637FFB">
              <w:rPr>
                <w:rFonts w:ascii="Aptos" w:eastAsia="Times New Roman" w:hAnsi="Aptos" w:cs="Arial"/>
                <w:sz w:val="16"/>
                <w:szCs w:val="16"/>
                <w:lang w:eastAsia="es-MX"/>
              </w:rPr>
              <w:lastRenderedPageBreak/>
              <w:t>NUMERICOS PARASU FACIL APLICACION CON ALTA TRANSMISION DE VAPOR DE AGUA.PARA SER USADO CONSISTEMA RENASYS EZ PLUS. PRESENTACION: PAQUETE. NUMERO DE CATALOGO: 66800980.PARA SU USO EN EL EQUIPO: EQUIPO PARA TERAPIA DE HERIDAS CON PRESION NEGATIVA.CLAVE: 531.357.0011. MARCA: SMITH Y NEPHEW. MODELO: RENASYS EZ PLUS.</w:t>
            </w:r>
          </w:p>
        </w:tc>
        <w:tc>
          <w:tcPr>
            <w:tcW w:w="1417" w:type="dxa"/>
            <w:tcBorders>
              <w:top w:val="nil"/>
              <w:left w:val="nil"/>
              <w:bottom w:val="single" w:sz="4" w:space="0" w:color="auto"/>
              <w:right w:val="single" w:sz="4" w:space="0" w:color="auto"/>
            </w:tcBorders>
            <w:shd w:val="clear" w:color="auto" w:fill="auto"/>
            <w:noWrap/>
            <w:vAlign w:val="center"/>
            <w:hideMark/>
          </w:tcPr>
          <w:p w14:paraId="063E240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PIEZA</w:t>
            </w:r>
          </w:p>
        </w:tc>
        <w:tc>
          <w:tcPr>
            <w:tcW w:w="1418" w:type="dxa"/>
            <w:tcBorders>
              <w:top w:val="nil"/>
              <w:left w:val="nil"/>
              <w:bottom w:val="single" w:sz="4" w:space="0" w:color="auto"/>
              <w:right w:val="single" w:sz="4" w:space="0" w:color="auto"/>
            </w:tcBorders>
            <w:shd w:val="clear" w:color="auto" w:fill="auto"/>
            <w:vAlign w:val="center"/>
            <w:hideMark/>
          </w:tcPr>
          <w:p w14:paraId="18F9BB0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F88A6C7" w14:textId="77777777" w:rsidR="00637FFB" w:rsidRPr="00637FFB" w:rsidRDefault="00637FFB" w:rsidP="00637FFB">
            <w:pPr>
              <w:jc w:val="cente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7872F2B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4627105E"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EE918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6</w:t>
            </w:r>
          </w:p>
        </w:tc>
        <w:tc>
          <w:tcPr>
            <w:tcW w:w="426" w:type="dxa"/>
            <w:tcBorders>
              <w:top w:val="nil"/>
              <w:left w:val="nil"/>
              <w:bottom w:val="single" w:sz="4" w:space="0" w:color="auto"/>
              <w:right w:val="single" w:sz="4" w:space="0" w:color="auto"/>
            </w:tcBorders>
            <w:shd w:val="clear" w:color="auto" w:fill="auto"/>
            <w:noWrap/>
            <w:vAlign w:val="center"/>
            <w:hideMark/>
          </w:tcPr>
          <w:p w14:paraId="7F5C8A2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noWrap/>
            <w:vAlign w:val="center"/>
            <w:hideMark/>
          </w:tcPr>
          <w:p w14:paraId="1C2C32C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257</w:t>
            </w:r>
          </w:p>
        </w:tc>
        <w:tc>
          <w:tcPr>
            <w:tcW w:w="567" w:type="dxa"/>
            <w:tcBorders>
              <w:top w:val="nil"/>
              <w:left w:val="nil"/>
              <w:bottom w:val="single" w:sz="4" w:space="0" w:color="auto"/>
              <w:right w:val="single" w:sz="4" w:space="0" w:color="auto"/>
            </w:tcBorders>
            <w:shd w:val="clear" w:color="auto" w:fill="auto"/>
            <w:noWrap/>
            <w:vAlign w:val="center"/>
            <w:hideMark/>
          </w:tcPr>
          <w:p w14:paraId="66A438C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0244</w:t>
            </w:r>
          </w:p>
        </w:tc>
        <w:tc>
          <w:tcPr>
            <w:tcW w:w="425" w:type="dxa"/>
            <w:tcBorders>
              <w:top w:val="nil"/>
              <w:left w:val="nil"/>
              <w:bottom w:val="single" w:sz="4" w:space="0" w:color="auto"/>
              <w:right w:val="single" w:sz="4" w:space="0" w:color="auto"/>
            </w:tcBorders>
            <w:shd w:val="clear" w:color="auto" w:fill="auto"/>
            <w:noWrap/>
            <w:vAlign w:val="center"/>
            <w:hideMark/>
          </w:tcPr>
          <w:p w14:paraId="4523379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31925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6B41075"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GUARDA COLOR VERDE. PRESENTACION: PIEZA. NUMERO DE CATALOGO: 7020-018. PARA SU   USO EN EL EQUIPO: CRANEOTOMO NEUMATICO. CLAVE: 537.260.0055. MARCA: CONMED /    LINVATEC / HALL SURGICAL. MODELO: 7020-001 / 7020-002.                                       </w:t>
            </w:r>
          </w:p>
        </w:tc>
        <w:tc>
          <w:tcPr>
            <w:tcW w:w="1417" w:type="dxa"/>
            <w:tcBorders>
              <w:top w:val="nil"/>
              <w:left w:val="nil"/>
              <w:bottom w:val="single" w:sz="4" w:space="0" w:color="auto"/>
              <w:right w:val="single" w:sz="4" w:space="0" w:color="auto"/>
            </w:tcBorders>
            <w:shd w:val="clear" w:color="auto" w:fill="auto"/>
            <w:noWrap/>
            <w:vAlign w:val="center"/>
            <w:hideMark/>
          </w:tcPr>
          <w:p w14:paraId="64E81B9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77652F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1594D3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c>
          <w:tcPr>
            <w:tcW w:w="741" w:type="dxa"/>
            <w:tcBorders>
              <w:top w:val="nil"/>
              <w:left w:val="nil"/>
              <w:bottom w:val="single" w:sz="4" w:space="0" w:color="auto"/>
              <w:right w:val="single" w:sz="4" w:space="0" w:color="auto"/>
            </w:tcBorders>
            <w:shd w:val="clear" w:color="auto" w:fill="auto"/>
            <w:noWrap/>
            <w:vAlign w:val="center"/>
            <w:hideMark/>
          </w:tcPr>
          <w:p w14:paraId="69F3B9A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r>
      <w:tr w:rsidR="00637FFB" w:rsidRPr="00637FFB" w14:paraId="56FB5AE9"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3ABBCE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4E7B43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69E81E0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110</w:t>
            </w:r>
          </w:p>
        </w:tc>
        <w:tc>
          <w:tcPr>
            <w:tcW w:w="567" w:type="dxa"/>
            <w:tcBorders>
              <w:top w:val="nil"/>
              <w:left w:val="nil"/>
              <w:bottom w:val="single" w:sz="4" w:space="0" w:color="auto"/>
              <w:right w:val="single" w:sz="4" w:space="0" w:color="auto"/>
            </w:tcBorders>
            <w:shd w:val="clear" w:color="auto" w:fill="auto"/>
            <w:noWrap/>
            <w:vAlign w:val="center"/>
            <w:hideMark/>
          </w:tcPr>
          <w:p w14:paraId="08D3CB3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0575</w:t>
            </w:r>
          </w:p>
        </w:tc>
        <w:tc>
          <w:tcPr>
            <w:tcW w:w="425" w:type="dxa"/>
            <w:tcBorders>
              <w:top w:val="nil"/>
              <w:left w:val="nil"/>
              <w:bottom w:val="single" w:sz="4" w:space="0" w:color="auto"/>
              <w:right w:val="single" w:sz="4" w:space="0" w:color="auto"/>
            </w:tcBorders>
            <w:shd w:val="clear" w:color="auto" w:fill="auto"/>
            <w:noWrap/>
            <w:vAlign w:val="center"/>
            <w:hideMark/>
          </w:tcPr>
          <w:p w14:paraId="4028591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6EFC71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7B4919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BROCA INICIADORA ADULTO. PRESENTACION: PIEZA. NUMERO DE CATALOGO: 26-1221. PARASU USO EN EL EQUIPO: CRANEOTOMO NEUMATICO. CLAVE: 537.260.0055. MARCA: CODMAN.MODELO: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05434E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2202CD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7648BB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741" w:type="dxa"/>
            <w:tcBorders>
              <w:top w:val="nil"/>
              <w:left w:val="nil"/>
              <w:bottom w:val="single" w:sz="4" w:space="0" w:color="auto"/>
              <w:right w:val="single" w:sz="4" w:space="0" w:color="auto"/>
            </w:tcBorders>
            <w:shd w:val="clear" w:color="auto" w:fill="auto"/>
            <w:noWrap/>
            <w:vAlign w:val="center"/>
            <w:hideMark/>
          </w:tcPr>
          <w:p w14:paraId="5750EF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r>
      <w:tr w:rsidR="00637FFB" w:rsidRPr="00637FFB" w14:paraId="21C6F11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3DB893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182BE4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66E588E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110</w:t>
            </w:r>
          </w:p>
        </w:tc>
        <w:tc>
          <w:tcPr>
            <w:tcW w:w="567" w:type="dxa"/>
            <w:tcBorders>
              <w:top w:val="nil"/>
              <w:left w:val="nil"/>
              <w:bottom w:val="single" w:sz="4" w:space="0" w:color="auto"/>
              <w:right w:val="single" w:sz="4" w:space="0" w:color="auto"/>
            </w:tcBorders>
            <w:shd w:val="clear" w:color="auto" w:fill="auto"/>
            <w:noWrap/>
            <w:vAlign w:val="center"/>
            <w:hideMark/>
          </w:tcPr>
          <w:p w14:paraId="0EC1BEB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0476</w:t>
            </w:r>
          </w:p>
        </w:tc>
        <w:tc>
          <w:tcPr>
            <w:tcW w:w="425" w:type="dxa"/>
            <w:tcBorders>
              <w:top w:val="nil"/>
              <w:left w:val="nil"/>
              <w:bottom w:val="single" w:sz="4" w:space="0" w:color="auto"/>
              <w:right w:val="single" w:sz="4" w:space="0" w:color="auto"/>
            </w:tcBorders>
            <w:shd w:val="clear" w:color="auto" w:fill="auto"/>
            <w:noWrap/>
            <w:vAlign w:val="center"/>
            <w:hideMark/>
          </w:tcPr>
          <w:p w14:paraId="39BE402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52B10C6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D3600F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BROCA CORTANTE ESTRIADA DE 2.2MM X 16MM PARA USO CON GUARDA 7020-012, 7020-018O E9011-8. PRESENTACION: PIEZA. NUMERO DE CATALOGO: 7021-815. PARA SU USO ENEL EQUIPO: CRANEOTOMO NEUMATICO. CLAVE: 537.260.0055. MARCA: CONMED / LINVATEC/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4BD008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6DD520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3A03DD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741" w:type="dxa"/>
            <w:tcBorders>
              <w:top w:val="nil"/>
              <w:left w:val="nil"/>
              <w:bottom w:val="single" w:sz="4" w:space="0" w:color="auto"/>
              <w:right w:val="single" w:sz="4" w:space="0" w:color="auto"/>
            </w:tcBorders>
            <w:shd w:val="clear" w:color="auto" w:fill="auto"/>
            <w:noWrap/>
            <w:vAlign w:val="center"/>
            <w:hideMark/>
          </w:tcPr>
          <w:p w14:paraId="6570570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r>
      <w:tr w:rsidR="00637FFB" w:rsidRPr="00637FFB" w14:paraId="0D7F196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81B17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725BD36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47C9EBF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286F0D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4508</w:t>
            </w:r>
          </w:p>
        </w:tc>
        <w:tc>
          <w:tcPr>
            <w:tcW w:w="425" w:type="dxa"/>
            <w:tcBorders>
              <w:top w:val="nil"/>
              <w:left w:val="nil"/>
              <w:bottom w:val="single" w:sz="4" w:space="0" w:color="auto"/>
              <w:right w:val="single" w:sz="4" w:space="0" w:color="auto"/>
            </w:tcBorders>
            <w:shd w:val="clear" w:color="auto" w:fill="auto"/>
            <w:noWrap/>
            <w:vAlign w:val="center"/>
            <w:hideMark/>
          </w:tcPr>
          <w:p w14:paraId="475916A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FC7751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1E4AEF4"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FRESA CORTANTE REDONDA 1MM PARA USO CON GUARDA 7020-013. PRESENTACION: PIEZA.NUMERO DE CATALOGO: 7021-322. PARA SU USO EN EL EQUIPO: CRANEOTOMO NEUMATICO.CLAVE: 537.260.0055. MARCA: CONMED / LINVATEC /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1D18A3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5538DBB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151408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w:t>
            </w:r>
          </w:p>
        </w:tc>
        <w:tc>
          <w:tcPr>
            <w:tcW w:w="741" w:type="dxa"/>
            <w:tcBorders>
              <w:top w:val="nil"/>
              <w:left w:val="nil"/>
              <w:bottom w:val="single" w:sz="4" w:space="0" w:color="auto"/>
              <w:right w:val="single" w:sz="4" w:space="0" w:color="auto"/>
            </w:tcBorders>
            <w:shd w:val="clear" w:color="auto" w:fill="auto"/>
            <w:noWrap/>
            <w:vAlign w:val="center"/>
            <w:hideMark/>
          </w:tcPr>
          <w:p w14:paraId="2524BD4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3B19C81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FFE4F0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3A29E5F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74681BF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5906518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4581</w:t>
            </w:r>
          </w:p>
        </w:tc>
        <w:tc>
          <w:tcPr>
            <w:tcW w:w="425" w:type="dxa"/>
            <w:tcBorders>
              <w:top w:val="nil"/>
              <w:left w:val="nil"/>
              <w:bottom w:val="single" w:sz="4" w:space="0" w:color="auto"/>
              <w:right w:val="single" w:sz="4" w:space="0" w:color="auto"/>
            </w:tcBorders>
            <w:shd w:val="clear" w:color="auto" w:fill="auto"/>
            <w:noWrap/>
            <w:vAlign w:val="center"/>
            <w:hideMark/>
          </w:tcPr>
          <w:p w14:paraId="6273D20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04C889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321F2D5"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FRESA CORTANTE REDONDA 2MM PARA USO CON GUARDA 7020-013. PRESENTACION: PIEZA.NUMERO DE CATALOGO: 7021-324. PARA SU USO EN EL EQUIPO: CRANEOTOMO NEUMATICO.CLAVE: 537.260.0055. MARCA: CONMED / LINVATEC /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286DC2A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5D0478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254998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741" w:type="dxa"/>
            <w:tcBorders>
              <w:top w:val="nil"/>
              <w:left w:val="nil"/>
              <w:bottom w:val="single" w:sz="4" w:space="0" w:color="auto"/>
              <w:right w:val="single" w:sz="4" w:space="0" w:color="auto"/>
            </w:tcBorders>
            <w:shd w:val="clear" w:color="auto" w:fill="auto"/>
            <w:noWrap/>
            <w:vAlign w:val="center"/>
            <w:hideMark/>
          </w:tcPr>
          <w:p w14:paraId="32928C3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r>
      <w:tr w:rsidR="00637FFB" w:rsidRPr="00637FFB" w14:paraId="4C87AF3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71CDC7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5943769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0C2A18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45F28BA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4623</w:t>
            </w:r>
          </w:p>
        </w:tc>
        <w:tc>
          <w:tcPr>
            <w:tcW w:w="425" w:type="dxa"/>
            <w:tcBorders>
              <w:top w:val="nil"/>
              <w:left w:val="nil"/>
              <w:bottom w:val="single" w:sz="4" w:space="0" w:color="auto"/>
              <w:right w:val="single" w:sz="4" w:space="0" w:color="auto"/>
            </w:tcBorders>
            <w:shd w:val="clear" w:color="auto" w:fill="auto"/>
            <w:noWrap/>
            <w:vAlign w:val="center"/>
            <w:hideMark/>
          </w:tcPr>
          <w:p w14:paraId="04E4451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43A1D8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48C808B"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FRESA CORTANTE REDONDA 3MM PARA USO CON GUARDA 7020-013. PRESENTACION: PIEZA.NUMERO DE CATALOGO: 7021-326. PARA SU USO EN EL EQUIPO: CRANEOTOMO NEUMATICO.CLAVE: 537.260.0055. MARCA: CONMED / LINVATEC /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1D2C119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EAA9C9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245966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741" w:type="dxa"/>
            <w:tcBorders>
              <w:top w:val="nil"/>
              <w:left w:val="nil"/>
              <w:bottom w:val="single" w:sz="4" w:space="0" w:color="auto"/>
              <w:right w:val="single" w:sz="4" w:space="0" w:color="auto"/>
            </w:tcBorders>
            <w:shd w:val="clear" w:color="auto" w:fill="auto"/>
            <w:noWrap/>
            <w:vAlign w:val="center"/>
            <w:hideMark/>
          </w:tcPr>
          <w:p w14:paraId="32A7056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r>
      <w:tr w:rsidR="00637FFB" w:rsidRPr="00637FFB" w14:paraId="1D6BEED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C59A68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6657335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3A5921F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0879C62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4680</w:t>
            </w:r>
          </w:p>
        </w:tc>
        <w:tc>
          <w:tcPr>
            <w:tcW w:w="425" w:type="dxa"/>
            <w:tcBorders>
              <w:top w:val="nil"/>
              <w:left w:val="nil"/>
              <w:bottom w:val="single" w:sz="4" w:space="0" w:color="auto"/>
              <w:right w:val="single" w:sz="4" w:space="0" w:color="auto"/>
            </w:tcBorders>
            <w:shd w:val="clear" w:color="auto" w:fill="auto"/>
            <w:noWrap/>
            <w:vAlign w:val="center"/>
            <w:hideMark/>
          </w:tcPr>
          <w:p w14:paraId="42B34E1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3C86BC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ADA8DF2"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FRESA CORTANTE REDONDA 4MM PARA USO CON GUARDA 7020-013. PRESENTACION: PIEZA.NUMERO DE CATALOGO: 7021-327. PARA SU USO EN EL EQUIPO: CRANEOTOMO NEUMATICO.CLAVE: 537.260.0055. MARCA: CONMED / LINVATEC /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5D847E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EE3381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DEBC5F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w:t>
            </w:r>
          </w:p>
        </w:tc>
        <w:tc>
          <w:tcPr>
            <w:tcW w:w="741" w:type="dxa"/>
            <w:tcBorders>
              <w:top w:val="nil"/>
              <w:left w:val="nil"/>
              <w:bottom w:val="single" w:sz="4" w:space="0" w:color="auto"/>
              <w:right w:val="single" w:sz="4" w:space="0" w:color="auto"/>
            </w:tcBorders>
            <w:shd w:val="clear" w:color="auto" w:fill="auto"/>
            <w:noWrap/>
            <w:vAlign w:val="center"/>
            <w:hideMark/>
          </w:tcPr>
          <w:p w14:paraId="4917498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750CA79E"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0B5CC0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6960E4E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453B8E1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18C736C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4730</w:t>
            </w:r>
          </w:p>
        </w:tc>
        <w:tc>
          <w:tcPr>
            <w:tcW w:w="425" w:type="dxa"/>
            <w:tcBorders>
              <w:top w:val="nil"/>
              <w:left w:val="nil"/>
              <w:bottom w:val="single" w:sz="4" w:space="0" w:color="auto"/>
              <w:right w:val="single" w:sz="4" w:space="0" w:color="auto"/>
            </w:tcBorders>
            <w:shd w:val="clear" w:color="auto" w:fill="auto"/>
            <w:noWrap/>
            <w:vAlign w:val="center"/>
            <w:hideMark/>
          </w:tcPr>
          <w:p w14:paraId="2D8DB7D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0D20EB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58A6B81"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FRESA CORTANTE REDONDA 5MM PARA USO CON GUARDA 7020-013. PRESENTACION: PIEZA.NUMERO DE CATALOGO: 7021-328. PARA SU USO EN EL EQUIPO: CRANEOTOMO NEUMATICO.CLAVE: 537.260.0055. </w:t>
            </w:r>
            <w:r w:rsidRPr="00637FFB">
              <w:rPr>
                <w:rFonts w:ascii="Aptos" w:eastAsia="Times New Roman" w:hAnsi="Aptos" w:cs="Arial"/>
                <w:sz w:val="16"/>
                <w:szCs w:val="16"/>
                <w:lang w:eastAsia="es-MX"/>
              </w:rPr>
              <w:lastRenderedPageBreak/>
              <w:t>MARCA: CONMED / LINVATEC /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2A4AE71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Pieza</w:t>
            </w:r>
          </w:p>
        </w:tc>
        <w:tc>
          <w:tcPr>
            <w:tcW w:w="1418" w:type="dxa"/>
            <w:tcBorders>
              <w:top w:val="nil"/>
              <w:left w:val="nil"/>
              <w:bottom w:val="single" w:sz="4" w:space="0" w:color="auto"/>
              <w:right w:val="single" w:sz="4" w:space="0" w:color="auto"/>
            </w:tcBorders>
            <w:shd w:val="clear" w:color="auto" w:fill="auto"/>
            <w:vAlign w:val="center"/>
            <w:hideMark/>
          </w:tcPr>
          <w:p w14:paraId="169126A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9852D8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w:t>
            </w:r>
          </w:p>
        </w:tc>
        <w:tc>
          <w:tcPr>
            <w:tcW w:w="741" w:type="dxa"/>
            <w:tcBorders>
              <w:top w:val="nil"/>
              <w:left w:val="nil"/>
              <w:bottom w:val="single" w:sz="4" w:space="0" w:color="auto"/>
              <w:right w:val="single" w:sz="4" w:space="0" w:color="auto"/>
            </w:tcBorders>
            <w:shd w:val="clear" w:color="auto" w:fill="auto"/>
            <w:noWrap/>
            <w:vAlign w:val="center"/>
            <w:hideMark/>
          </w:tcPr>
          <w:p w14:paraId="652FC7B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2F8725DA"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1873B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6</w:t>
            </w:r>
          </w:p>
        </w:tc>
        <w:tc>
          <w:tcPr>
            <w:tcW w:w="426" w:type="dxa"/>
            <w:tcBorders>
              <w:top w:val="nil"/>
              <w:left w:val="nil"/>
              <w:bottom w:val="single" w:sz="4" w:space="0" w:color="auto"/>
              <w:right w:val="single" w:sz="4" w:space="0" w:color="auto"/>
            </w:tcBorders>
            <w:shd w:val="clear" w:color="auto" w:fill="auto"/>
            <w:noWrap/>
            <w:vAlign w:val="center"/>
            <w:hideMark/>
          </w:tcPr>
          <w:p w14:paraId="3C0F0F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28CCD9A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55C66E1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4987</w:t>
            </w:r>
          </w:p>
        </w:tc>
        <w:tc>
          <w:tcPr>
            <w:tcW w:w="425" w:type="dxa"/>
            <w:tcBorders>
              <w:top w:val="nil"/>
              <w:left w:val="nil"/>
              <w:bottom w:val="single" w:sz="4" w:space="0" w:color="auto"/>
              <w:right w:val="single" w:sz="4" w:space="0" w:color="auto"/>
            </w:tcBorders>
            <w:shd w:val="clear" w:color="auto" w:fill="auto"/>
            <w:noWrap/>
            <w:vAlign w:val="center"/>
            <w:hideMark/>
          </w:tcPr>
          <w:p w14:paraId="387AA92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54B7D82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BEBC5E8"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FRESA CORTANTE REDONDA 6MM PARA USO CON GUARDA 7020-012. PRESENTACION: PIEZA.NUMERO DE CATALOGO: 7021-229. PARA SU USO EN EL EQUIPO: CRANEOTOMO NEUMATICO.CLAVE: 537.260.0055. MARCA: CONMED / LINVATEC /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0F140D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F4A648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3FF0EB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15</w:t>
            </w:r>
          </w:p>
        </w:tc>
        <w:tc>
          <w:tcPr>
            <w:tcW w:w="741" w:type="dxa"/>
            <w:tcBorders>
              <w:top w:val="nil"/>
              <w:left w:val="nil"/>
              <w:bottom w:val="single" w:sz="4" w:space="0" w:color="auto"/>
              <w:right w:val="single" w:sz="4" w:space="0" w:color="auto"/>
            </w:tcBorders>
            <w:shd w:val="clear" w:color="auto" w:fill="auto"/>
            <w:noWrap/>
            <w:vAlign w:val="center"/>
            <w:hideMark/>
          </w:tcPr>
          <w:p w14:paraId="5AE573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r>
      <w:tr w:rsidR="00637FFB" w:rsidRPr="00637FFB" w14:paraId="15F7218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EC3F41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6E77CC4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04E59DC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77E2EC9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5067</w:t>
            </w:r>
          </w:p>
        </w:tc>
        <w:tc>
          <w:tcPr>
            <w:tcW w:w="425" w:type="dxa"/>
            <w:tcBorders>
              <w:top w:val="nil"/>
              <w:left w:val="nil"/>
              <w:bottom w:val="single" w:sz="4" w:space="0" w:color="auto"/>
              <w:right w:val="single" w:sz="4" w:space="0" w:color="auto"/>
            </w:tcBorders>
            <w:shd w:val="clear" w:color="auto" w:fill="auto"/>
            <w:noWrap/>
            <w:vAlign w:val="center"/>
            <w:hideMark/>
          </w:tcPr>
          <w:p w14:paraId="579ACB5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876F5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36C0EB0E"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FRESA DIAMANTADA 3MM PARA USO CON GUARDA 7020-013. PRESENTACION: PIEZA. NUMERODE CATALOGO: 7021-363. PARA SU USO EN EL EQUIPO: CRANEOTOMO NEUMATICO. CLAVE</w:t>
            </w:r>
            <w:proofErr w:type="gramStart"/>
            <w:r w:rsidRPr="00637FFB">
              <w:rPr>
                <w:rFonts w:ascii="Aptos" w:eastAsia="Times New Roman" w:hAnsi="Aptos" w:cs="Arial"/>
                <w:sz w:val="16"/>
                <w:szCs w:val="16"/>
                <w:lang w:eastAsia="es-MX"/>
              </w:rPr>
              <w:t>:537.260.0055</w:t>
            </w:r>
            <w:proofErr w:type="gramEnd"/>
            <w:r w:rsidRPr="00637FFB">
              <w:rPr>
                <w:rFonts w:ascii="Aptos" w:eastAsia="Times New Roman" w:hAnsi="Aptos" w:cs="Arial"/>
                <w:sz w:val="16"/>
                <w:szCs w:val="16"/>
                <w:lang w:eastAsia="es-MX"/>
              </w:rPr>
              <w:t>. MARCA: CONMED / LINVATEC /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22063E4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6490A4A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C09799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328AE81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4B0DE6A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4CD5FE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15E5EFE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31320EF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6876137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5141</w:t>
            </w:r>
          </w:p>
        </w:tc>
        <w:tc>
          <w:tcPr>
            <w:tcW w:w="425" w:type="dxa"/>
            <w:tcBorders>
              <w:top w:val="nil"/>
              <w:left w:val="nil"/>
              <w:bottom w:val="single" w:sz="4" w:space="0" w:color="auto"/>
              <w:right w:val="single" w:sz="4" w:space="0" w:color="auto"/>
            </w:tcBorders>
            <w:shd w:val="clear" w:color="auto" w:fill="auto"/>
            <w:noWrap/>
            <w:vAlign w:val="center"/>
            <w:hideMark/>
          </w:tcPr>
          <w:p w14:paraId="14D4C8D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229C46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761B87B"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FRESA DIAMANTADA 4MM PARA USO CON GUARDA 7020-013. PRESENTACION: PIEZA. NUMERODE CATALOGO: 7021-364. PARA SU USO EN EL EQUIPO: CRANEOTOMO NEUMATICO. CLAVE</w:t>
            </w:r>
            <w:proofErr w:type="gramStart"/>
            <w:r w:rsidRPr="00637FFB">
              <w:rPr>
                <w:rFonts w:ascii="Aptos" w:eastAsia="Times New Roman" w:hAnsi="Aptos" w:cs="Arial"/>
                <w:sz w:val="16"/>
                <w:szCs w:val="16"/>
                <w:lang w:eastAsia="es-MX"/>
              </w:rPr>
              <w:t>:537.260.0055</w:t>
            </w:r>
            <w:proofErr w:type="gramEnd"/>
            <w:r w:rsidRPr="00637FFB">
              <w:rPr>
                <w:rFonts w:ascii="Aptos" w:eastAsia="Times New Roman" w:hAnsi="Aptos" w:cs="Arial"/>
                <w:sz w:val="16"/>
                <w:szCs w:val="16"/>
                <w:lang w:eastAsia="es-MX"/>
              </w:rPr>
              <w:t>. MARCA: CONMED / LINVATEC /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5AEF1E9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2274C9B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56B42E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w:t>
            </w:r>
          </w:p>
        </w:tc>
        <w:tc>
          <w:tcPr>
            <w:tcW w:w="741" w:type="dxa"/>
            <w:tcBorders>
              <w:top w:val="nil"/>
              <w:left w:val="nil"/>
              <w:bottom w:val="single" w:sz="4" w:space="0" w:color="auto"/>
              <w:right w:val="single" w:sz="4" w:space="0" w:color="auto"/>
            </w:tcBorders>
            <w:shd w:val="clear" w:color="auto" w:fill="auto"/>
            <w:noWrap/>
            <w:vAlign w:val="center"/>
            <w:hideMark/>
          </w:tcPr>
          <w:p w14:paraId="2EF368F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30E23861"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F566D3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61A9651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3A9842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7E4A808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5224</w:t>
            </w:r>
          </w:p>
        </w:tc>
        <w:tc>
          <w:tcPr>
            <w:tcW w:w="425" w:type="dxa"/>
            <w:tcBorders>
              <w:top w:val="nil"/>
              <w:left w:val="nil"/>
              <w:bottom w:val="single" w:sz="4" w:space="0" w:color="auto"/>
              <w:right w:val="single" w:sz="4" w:space="0" w:color="auto"/>
            </w:tcBorders>
            <w:shd w:val="clear" w:color="auto" w:fill="auto"/>
            <w:noWrap/>
            <w:vAlign w:val="center"/>
            <w:hideMark/>
          </w:tcPr>
          <w:p w14:paraId="0B32F17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C659A3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0DA678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FRESA DIAMANTADA 5MM PARA USO CON GUARDA 7020-013. PRESENTACION: PIEZA. NUMERODE CATALOGO: 7021-365. PARA SU USO EN EL EQUIPO: CRANEOTOMO NEUMATICO. CLAVE</w:t>
            </w:r>
            <w:proofErr w:type="gramStart"/>
            <w:r w:rsidRPr="00637FFB">
              <w:rPr>
                <w:rFonts w:ascii="Aptos" w:eastAsia="Times New Roman" w:hAnsi="Aptos" w:cs="Arial"/>
                <w:sz w:val="16"/>
                <w:szCs w:val="16"/>
                <w:lang w:eastAsia="es-MX"/>
              </w:rPr>
              <w:t>:537.260.0055</w:t>
            </w:r>
            <w:proofErr w:type="gramEnd"/>
            <w:r w:rsidRPr="00637FFB">
              <w:rPr>
                <w:rFonts w:ascii="Aptos" w:eastAsia="Times New Roman" w:hAnsi="Aptos" w:cs="Arial"/>
                <w:sz w:val="16"/>
                <w:szCs w:val="16"/>
                <w:lang w:eastAsia="es-MX"/>
              </w:rPr>
              <w:t>. MARCA: CONMED / LINVATEC / HALL SURGICAL. MODELO: 7020-001.</w:t>
            </w:r>
          </w:p>
        </w:tc>
        <w:tc>
          <w:tcPr>
            <w:tcW w:w="1417" w:type="dxa"/>
            <w:tcBorders>
              <w:top w:val="nil"/>
              <w:left w:val="nil"/>
              <w:bottom w:val="single" w:sz="4" w:space="0" w:color="auto"/>
              <w:right w:val="single" w:sz="4" w:space="0" w:color="auto"/>
            </w:tcBorders>
            <w:shd w:val="clear" w:color="auto" w:fill="auto"/>
            <w:noWrap/>
            <w:vAlign w:val="center"/>
            <w:hideMark/>
          </w:tcPr>
          <w:p w14:paraId="75C38D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6A0BC1F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01D6A5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w:t>
            </w:r>
          </w:p>
        </w:tc>
        <w:tc>
          <w:tcPr>
            <w:tcW w:w="741" w:type="dxa"/>
            <w:tcBorders>
              <w:top w:val="nil"/>
              <w:left w:val="nil"/>
              <w:bottom w:val="single" w:sz="4" w:space="0" w:color="auto"/>
              <w:right w:val="single" w:sz="4" w:space="0" w:color="auto"/>
            </w:tcBorders>
            <w:shd w:val="clear" w:color="auto" w:fill="auto"/>
            <w:noWrap/>
            <w:vAlign w:val="center"/>
            <w:hideMark/>
          </w:tcPr>
          <w:p w14:paraId="638643C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704C21B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1999EF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w:t>
            </w:r>
          </w:p>
        </w:tc>
        <w:tc>
          <w:tcPr>
            <w:tcW w:w="426" w:type="dxa"/>
            <w:tcBorders>
              <w:top w:val="nil"/>
              <w:left w:val="nil"/>
              <w:bottom w:val="single" w:sz="4" w:space="0" w:color="auto"/>
              <w:right w:val="single" w:sz="4" w:space="0" w:color="auto"/>
            </w:tcBorders>
            <w:shd w:val="clear" w:color="auto" w:fill="auto"/>
            <w:vAlign w:val="center"/>
            <w:hideMark/>
          </w:tcPr>
          <w:p w14:paraId="2D74D07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56D16A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203</w:t>
            </w:r>
          </w:p>
        </w:tc>
        <w:tc>
          <w:tcPr>
            <w:tcW w:w="567" w:type="dxa"/>
            <w:tcBorders>
              <w:top w:val="nil"/>
              <w:left w:val="nil"/>
              <w:bottom w:val="single" w:sz="4" w:space="0" w:color="auto"/>
              <w:right w:val="single" w:sz="4" w:space="0" w:color="auto"/>
            </w:tcBorders>
            <w:shd w:val="clear" w:color="auto" w:fill="auto"/>
            <w:vAlign w:val="center"/>
            <w:hideMark/>
          </w:tcPr>
          <w:p w14:paraId="750AE6D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0227</w:t>
            </w:r>
          </w:p>
        </w:tc>
        <w:tc>
          <w:tcPr>
            <w:tcW w:w="425" w:type="dxa"/>
            <w:tcBorders>
              <w:top w:val="nil"/>
              <w:left w:val="nil"/>
              <w:bottom w:val="single" w:sz="4" w:space="0" w:color="auto"/>
              <w:right w:val="single" w:sz="4" w:space="0" w:color="auto"/>
            </w:tcBorders>
            <w:shd w:val="clear" w:color="auto" w:fill="auto"/>
            <w:vAlign w:val="center"/>
            <w:hideMark/>
          </w:tcPr>
          <w:p w14:paraId="3E4604B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1F2EE4A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65059E4C"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MANTA PARA CUERPO INFERIOR DE AIRE FORZADO. DIMENSIONES: 152 X 91 CM, PESO 113G. DESECHABLE. LIBRE DE LATEX. CON UN PUERTO. PRESENTACION: PIEZA. NUMERO DECATALOGO: 52500. PARA SU USO EN EL EQUIPO: SABANA TERMICA CON AIRE CALIENTE.CLAVE: 531.803.0029. MARCA: 3M. MODELO: BAIR HUGGER.</w:t>
            </w:r>
          </w:p>
        </w:tc>
        <w:tc>
          <w:tcPr>
            <w:tcW w:w="1417" w:type="dxa"/>
            <w:tcBorders>
              <w:top w:val="nil"/>
              <w:left w:val="nil"/>
              <w:bottom w:val="single" w:sz="4" w:space="0" w:color="auto"/>
              <w:right w:val="single" w:sz="4" w:space="0" w:color="auto"/>
            </w:tcBorders>
            <w:shd w:val="clear" w:color="auto" w:fill="auto"/>
            <w:noWrap/>
            <w:vAlign w:val="center"/>
            <w:hideMark/>
          </w:tcPr>
          <w:p w14:paraId="2396B11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67146CE9" w14:textId="77777777" w:rsidR="00637FFB" w:rsidRPr="00637FFB" w:rsidRDefault="00637FFB" w:rsidP="00637FFB">
            <w:pPr>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5A3114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2BDA49C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4D82779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3B74B7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c>
          <w:tcPr>
            <w:tcW w:w="426" w:type="dxa"/>
            <w:tcBorders>
              <w:top w:val="nil"/>
              <w:left w:val="nil"/>
              <w:bottom w:val="single" w:sz="4" w:space="0" w:color="auto"/>
              <w:right w:val="single" w:sz="4" w:space="0" w:color="auto"/>
            </w:tcBorders>
            <w:shd w:val="clear" w:color="auto" w:fill="auto"/>
            <w:vAlign w:val="center"/>
            <w:hideMark/>
          </w:tcPr>
          <w:p w14:paraId="19D60A9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436102D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203</w:t>
            </w:r>
          </w:p>
        </w:tc>
        <w:tc>
          <w:tcPr>
            <w:tcW w:w="567" w:type="dxa"/>
            <w:tcBorders>
              <w:top w:val="nil"/>
              <w:left w:val="nil"/>
              <w:bottom w:val="single" w:sz="4" w:space="0" w:color="auto"/>
              <w:right w:val="single" w:sz="4" w:space="0" w:color="auto"/>
            </w:tcBorders>
            <w:shd w:val="clear" w:color="auto" w:fill="auto"/>
            <w:vAlign w:val="center"/>
            <w:hideMark/>
          </w:tcPr>
          <w:p w14:paraId="7BB6F6F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0243</w:t>
            </w:r>
          </w:p>
        </w:tc>
        <w:tc>
          <w:tcPr>
            <w:tcW w:w="425" w:type="dxa"/>
            <w:tcBorders>
              <w:top w:val="nil"/>
              <w:left w:val="nil"/>
              <w:bottom w:val="single" w:sz="4" w:space="0" w:color="auto"/>
              <w:right w:val="single" w:sz="4" w:space="0" w:color="auto"/>
            </w:tcBorders>
            <w:shd w:val="clear" w:color="auto" w:fill="auto"/>
            <w:vAlign w:val="center"/>
            <w:hideMark/>
          </w:tcPr>
          <w:p w14:paraId="352CCA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125BC52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65A61BB6"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MANTA PARA CUERPO SUPERIOR MULTIPOSICION DE AIRE FORZADO. DIMENSIONES: 198 X 61CM, PESO: 104 G. DESECHABLE. LIBRES DE LATEX. CON DOS PUERTOS. PRESENTACION</w:t>
            </w:r>
            <w:proofErr w:type="gramStart"/>
            <w:r w:rsidRPr="00637FFB">
              <w:rPr>
                <w:rFonts w:ascii="Aptos" w:eastAsia="Times New Roman" w:hAnsi="Aptos" w:cs="Arial"/>
                <w:sz w:val="16"/>
                <w:szCs w:val="16"/>
                <w:lang w:eastAsia="es-MX"/>
              </w:rPr>
              <w:t>:PIEZA</w:t>
            </w:r>
            <w:proofErr w:type="gramEnd"/>
            <w:r w:rsidRPr="00637FFB">
              <w:rPr>
                <w:rFonts w:ascii="Aptos" w:eastAsia="Times New Roman" w:hAnsi="Aptos" w:cs="Arial"/>
                <w:sz w:val="16"/>
                <w:szCs w:val="16"/>
                <w:lang w:eastAsia="es-MX"/>
              </w:rPr>
              <w:t>. NUMERO DE CATALOGO: 62200. PARA SU USO EN EL EQUIPO: SABANA TERMICA CONAIRE CALIENTE. CLAVE: 531.803.0029. MARCA: 3M. MODELO: BAIR HUGGER.</w:t>
            </w:r>
          </w:p>
        </w:tc>
        <w:tc>
          <w:tcPr>
            <w:tcW w:w="1417" w:type="dxa"/>
            <w:tcBorders>
              <w:top w:val="nil"/>
              <w:left w:val="nil"/>
              <w:bottom w:val="single" w:sz="4" w:space="0" w:color="auto"/>
              <w:right w:val="single" w:sz="4" w:space="0" w:color="auto"/>
            </w:tcBorders>
            <w:shd w:val="clear" w:color="auto" w:fill="auto"/>
            <w:noWrap/>
            <w:vAlign w:val="center"/>
            <w:hideMark/>
          </w:tcPr>
          <w:p w14:paraId="3082131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09228058" w14:textId="77777777" w:rsidR="00637FFB" w:rsidRPr="00637FFB" w:rsidRDefault="00637FFB" w:rsidP="00637FFB">
            <w:pPr>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BA26B8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7104501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041C1C5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13212C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w:t>
            </w:r>
          </w:p>
        </w:tc>
        <w:tc>
          <w:tcPr>
            <w:tcW w:w="426" w:type="dxa"/>
            <w:tcBorders>
              <w:top w:val="nil"/>
              <w:left w:val="nil"/>
              <w:bottom w:val="single" w:sz="4" w:space="0" w:color="auto"/>
              <w:right w:val="single" w:sz="4" w:space="0" w:color="auto"/>
            </w:tcBorders>
            <w:shd w:val="clear" w:color="auto" w:fill="auto"/>
            <w:vAlign w:val="center"/>
            <w:hideMark/>
          </w:tcPr>
          <w:p w14:paraId="1908187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66A0615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203</w:t>
            </w:r>
          </w:p>
        </w:tc>
        <w:tc>
          <w:tcPr>
            <w:tcW w:w="567" w:type="dxa"/>
            <w:tcBorders>
              <w:top w:val="nil"/>
              <w:left w:val="nil"/>
              <w:bottom w:val="single" w:sz="4" w:space="0" w:color="auto"/>
              <w:right w:val="single" w:sz="4" w:space="0" w:color="auto"/>
            </w:tcBorders>
            <w:shd w:val="clear" w:color="auto" w:fill="auto"/>
            <w:vAlign w:val="center"/>
            <w:hideMark/>
          </w:tcPr>
          <w:p w14:paraId="31C2BF4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0193</w:t>
            </w:r>
          </w:p>
        </w:tc>
        <w:tc>
          <w:tcPr>
            <w:tcW w:w="425" w:type="dxa"/>
            <w:tcBorders>
              <w:top w:val="nil"/>
              <w:left w:val="nil"/>
              <w:bottom w:val="single" w:sz="4" w:space="0" w:color="auto"/>
              <w:right w:val="single" w:sz="4" w:space="0" w:color="auto"/>
            </w:tcBorders>
            <w:shd w:val="clear" w:color="auto" w:fill="auto"/>
            <w:vAlign w:val="center"/>
            <w:hideMark/>
          </w:tcPr>
          <w:p w14:paraId="17304ED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334CB43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20A996D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MANTA PEDIATRICA DE ACCESO COMPLETO DE AIRE FORZADO. DIMENSIONES: 91 X 84 CM</w:t>
            </w:r>
            <w:proofErr w:type="gramStart"/>
            <w:r w:rsidRPr="00637FFB">
              <w:rPr>
                <w:rFonts w:ascii="Aptos" w:eastAsia="Times New Roman" w:hAnsi="Aptos" w:cs="Arial"/>
                <w:sz w:val="16"/>
                <w:szCs w:val="16"/>
                <w:lang w:eastAsia="es-MX"/>
              </w:rPr>
              <w:t>,PESO</w:t>
            </w:r>
            <w:proofErr w:type="gramEnd"/>
            <w:r w:rsidRPr="00637FFB">
              <w:rPr>
                <w:rFonts w:ascii="Aptos" w:eastAsia="Times New Roman" w:hAnsi="Aptos" w:cs="Arial"/>
                <w:sz w:val="16"/>
                <w:szCs w:val="16"/>
                <w:lang w:eastAsia="es-MX"/>
              </w:rPr>
              <w:t xml:space="preserve"> 85 G CON CAMPO DE 61 X 61 CM. DESECHABLE. LIBRE DE LATEX. CON DOS PUERTOS.PRESENTACION: PIEZA. NUMERO DE CATALOGO: 55501. PARA SU USO EN EL EQUIPO: SABANATERMICA CON AIRE CALIENTE. CLAVE: 531.803.0029. MARCA: 3M. MODELO: BAIR HUGGER.</w:t>
            </w:r>
          </w:p>
        </w:tc>
        <w:tc>
          <w:tcPr>
            <w:tcW w:w="1417" w:type="dxa"/>
            <w:tcBorders>
              <w:top w:val="nil"/>
              <w:left w:val="nil"/>
              <w:bottom w:val="single" w:sz="4" w:space="0" w:color="auto"/>
              <w:right w:val="single" w:sz="4" w:space="0" w:color="auto"/>
            </w:tcBorders>
            <w:shd w:val="clear" w:color="auto" w:fill="auto"/>
            <w:noWrap/>
            <w:vAlign w:val="center"/>
            <w:hideMark/>
          </w:tcPr>
          <w:p w14:paraId="250C842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6C37BCE3" w14:textId="77777777" w:rsidR="00637FFB" w:rsidRPr="00637FFB" w:rsidRDefault="00637FFB" w:rsidP="00637FFB">
            <w:pPr>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1564B0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5689EB7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6EAFE48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577E7B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426" w:type="dxa"/>
            <w:tcBorders>
              <w:top w:val="nil"/>
              <w:left w:val="nil"/>
              <w:bottom w:val="single" w:sz="4" w:space="0" w:color="auto"/>
              <w:right w:val="single" w:sz="4" w:space="0" w:color="auto"/>
            </w:tcBorders>
            <w:shd w:val="clear" w:color="auto" w:fill="auto"/>
            <w:vAlign w:val="center"/>
            <w:hideMark/>
          </w:tcPr>
          <w:p w14:paraId="2401DEA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6C69D5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203</w:t>
            </w:r>
          </w:p>
        </w:tc>
        <w:tc>
          <w:tcPr>
            <w:tcW w:w="567" w:type="dxa"/>
            <w:tcBorders>
              <w:top w:val="nil"/>
              <w:left w:val="nil"/>
              <w:bottom w:val="single" w:sz="4" w:space="0" w:color="auto"/>
              <w:right w:val="single" w:sz="4" w:space="0" w:color="auto"/>
            </w:tcBorders>
            <w:shd w:val="clear" w:color="auto" w:fill="auto"/>
            <w:vAlign w:val="center"/>
            <w:hideMark/>
          </w:tcPr>
          <w:p w14:paraId="3C8E8D5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0219</w:t>
            </w:r>
          </w:p>
        </w:tc>
        <w:tc>
          <w:tcPr>
            <w:tcW w:w="425" w:type="dxa"/>
            <w:tcBorders>
              <w:top w:val="nil"/>
              <w:left w:val="nil"/>
              <w:bottom w:val="single" w:sz="4" w:space="0" w:color="auto"/>
              <w:right w:val="single" w:sz="4" w:space="0" w:color="auto"/>
            </w:tcBorders>
            <w:shd w:val="clear" w:color="auto" w:fill="auto"/>
            <w:vAlign w:val="center"/>
            <w:hideMark/>
          </w:tcPr>
          <w:p w14:paraId="43D1E7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66A534D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6AEA2C4C"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MANTA DE ACCESO COMPLETO DE AIRE FORZADO CON CUBIERTA PLASTICA. DIMENSIONES: 221X 91 CM, PESO 198 G. DESECHABLE. LIBRE DE LATEX. CON DOS PUERTOS PRESELLADOS.PRESENTACION: </w:t>
            </w:r>
            <w:r w:rsidRPr="00637FFB">
              <w:rPr>
                <w:rFonts w:ascii="Aptos" w:eastAsia="Times New Roman" w:hAnsi="Aptos" w:cs="Arial"/>
                <w:sz w:val="16"/>
                <w:szCs w:val="16"/>
                <w:lang w:eastAsia="es-MX"/>
              </w:rPr>
              <w:lastRenderedPageBreak/>
              <w:t>PIEZA. NUMERO DE CATALOGO: 63500. PARA SU USO EN EL EQUIPO: SABANATERMICA CON AIRE CALIENTE. CLAVE: 531.803.0029. MARCA: 3M. MODELO: BAIR HUGGER.</w:t>
            </w:r>
          </w:p>
        </w:tc>
        <w:tc>
          <w:tcPr>
            <w:tcW w:w="1417" w:type="dxa"/>
            <w:tcBorders>
              <w:top w:val="nil"/>
              <w:left w:val="nil"/>
              <w:bottom w:val="single" w:sz="4" w:space="0" w:color="auto"/>
              <w:right w:val="single" w:sz="4" w:space="0" w:color="auto"/>
            </w:tcBorders>
            <w:shd w:val="clear" w:color="auto" w:fill="auto"/>
            <w:noWrap/>
            <w:vAlign w:val="center"/>
            <w:hideMark/>
          </w:tcPr>
          <w:p w14:paraId="34B23EE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PZA</w:t>
            </w:r>
          </w:p>
        </w:tc>
        <w:tc>
          <w:tcPr>
            <w:tcW w:w="1418" w:type="dxa"/>
            <w:tcBorders>
              <w:top w:val="nil"/>
              <w:left w:val="nil"/>
              <w:bottom w:val="single" w:sz="4" w:space="0" w:color="auto"/>
              <w:right w:val="single" w:sz="4" w:space="0" w:color="auto"/>
            </w:tcBorders>
            <w:shd w:val="clear" w:color="auto" w:fill="auto"/>
            <w:vAlign w:val="center"/>
            <w:hideMark/>
          </w:tcPr>
          <w:p w14:paraId="35249902" w14:textId="77777777" w:rsidR="00637FFB" w:rsidRPr="00637FFB" w:rsidRDefault="00637FFB" w:rsidP="00637FFB">
            <w:pPr>
              <w:jc w:val="center"/>
              <w:rPr>
                <w:rFonts w:ascii="Aptos" w:eastAsia="Times New Roman" w:hAnsi="Aptos" w:cs="Arial"/>
                <w:b/>
                <w:bCs/>
                <w:sz w:val="16"/>
                <w:szCs w:val="16"/>
                <w:lang w:eastAsia="es-MX"/>
              </w:rPr>
            </w:pPr>
            <w:r w:rsidRPr="00637FFB">
              <w:rPr>
                <w:rFonts w:ascii="Aptos" w:eastAsia="Times New Roman" w:hAnsi="Aptos" w:cs="Arial"/>
                <w:b/>
                <w:bCs/>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80EC12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491611A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74C3E47C" w14:textId="77777777" w:rsidTr="00637FFB">
        <w:trPr>
          <w:trHeight w:val="9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CDEACA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11</w:t>
            </w:r>
          </w:p>
        </w:tc>
        <w:tc>
          <w:tcPr>
            <w:tcW w:w="426" w:type="dxa"/>
            <w:tcBorders>
              <w:top w:val="nil"/>
              <w:left w:val="nil"/>
              <w:bottom w:val="single" w:sz="4" w:space="0" w:color="auto"/>
              <w:right w:val="single" w:sz="4" w:space="0" w:color="auto"/>
            </w:tcBorders>
            <w:shd w:val="clear" w:color="auto" w:fill="auto"/>
            <w:vAlign w:val="center"/>
            <w:hideMark/>
          </w:tcPr>
          <w:p w14:paraId="3591DFD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384490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103</w:t>
            </w:r>
          </w:p>
        </w:tc>
        <w:tc>
          <w:tcPr>
            <w:tcW w:w="567" w:type="dxa"/>
            <w:tcBorders>
              <w:top w:val="nil"/>
              <w:left w:val="nil"/>
              <w:bottom w:val="single" w:sz="4" w:space="0" w:color="auto"/>
              <w:right w:val="single" w:sz="4" w:space="0" w:color="auto"/>
            </w:tcBorders>
            <w:shd w:val="clear" w:color="auto" w:fill="auto"/>
            <w:vAlign w:val="center"/>
            <w:hideMark/>
          </w:tcPr>
          <w:p w14:paraId="395BBEC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0574</w:t>
            </w:r>
          </w:p>
        </w:tc>
        <w:tc>
          <w:tcPr>
            <w:tcW w:w="425" w:type="dxa"/>
            <w:tcBorders>
              <w:top w:val="nil"/>
              <w:left w:val="nil"/>
              <w:bottom w:val="single" w:sz="4" w:space="0" w:color="auto"/>
              <w:right w:val="single" w:sz="4" w:space="0" w:color="auto"/>
            </w:tcBorders>
            <w:shd w:val="clear" w:color="auto" w:fill="auto"/>
            <w:vAlign w:val="center"/>
            <w:hideMark/>
          </w:tcPr>
          <w:p w14:paraId="0FB1B2A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2F1E8D0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42150468"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BOQUILLA SPIRETTE PARA ESPIROMETRIA, DESECHABLE, FABRICADA DE POLIETILENO LINEAL DE BAJA DENSIDAD, DIMENSIONES: 25 MM DE ALTO X 38 MM DE ANCHO X 140 MM DE PROFUNDIDAD, PESO DE 8 GRAMOS. PRESENTACION: CAJA CON 50 PIEZAS. NUMERO DE CATALOGO: 2050-1. PARA SU USO EN EL EQUIPO: ESPIROMETRO COMPUTARIZADO CON NEUMOTACOGRAFO. CLAVE: 531.361.0171. MARCA: NDD. MODELO: EASYONE, EASY ON-PC, EASYONE PRO, EASYONE PRO LAB.</w:t>
            </w:r>
          </w:p>
        </w:tc>
        <w:tc>
          <w:tcPr>
            <w:tcW w:w="1417" w:type="dxa"/>
            <w:tcBorders>
              <w:top w:val="nil"/>
              <w:left w:val="nil"/>
              <w:bottom w:val="single" w:sz="4" w:space="0" w:color="auto"/>
              <w:right w:val="single" w:sz="4" w:space="0" w:color="auto"/>
            </w:tcBorders>
            <w:shd w:val="clear" w:color="auto" w:fill="auto"/>
            <w:noWrap/>
            <w:vAlign w:val="center"/>
            <w:hideMark/>
          </w:tcPr>
          <w:p w14:paraId="3B56F2D5"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Cja</w:t>
            </w:r>
            <w:proofErr w:type="spellEnd"/>
            <w:r w:rsidRPr="00637FFB">
              <w:rPr>
                <w:rFonts w:ascii="Aptos" w:eastAsia="Times New Roman" w:hAnsi="Aptos" w:cs="Arial"/>
                <w:sz w:val="16"/>
                <w:szCs w:val="16"/>
                <w:lang w:eastAsia="es-MX"/>
              </w:rPr>
              <w:t xml:space="preserve"> con 50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1AEA22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MARCA: NDD. MODELO: EASYONE, EASY ON-PC, EASYONE PRO, EASYONE PRO LAB.</w:t>
            </w:r>
          </w:p>
        </w:tc>
        <w:tc>
          <w:tcPr>
            <w:tcW w:w="709" w:type="dxa"/>
            <w:tcBorders>
              <w:top w:val="nil"/>
              <w:left w:val="nil"/>
              <w:bottom w:val="single" w:sz="4" w:space="0" w:color="auto"/>
              <w:right w:val="single" w:sz="4" w:space="0" w:color="auto"/>
            </w:tcBorders>
            <w:shd w:val="clear" w:color="auto" w:fill="auto"/>
            <w:noWrap/>
            <w:vAlign w:val="center"/>
            <w:hideMark/>
          </w:tcPr>
          <w:p w14:paraId="73909F8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0E447ED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1D1A9C08" w14:textId="77777777" w:rsidTr="00637FFB">
        <w:trPr>
          <w:trHeight w:val="9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A21611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c>
          <w:tcPr>
            <w:tcW w:w="426" w:type="dxa"/>
            <w:tcBorders>
              <w:top w:val="nil"/>
              <w:left w:val="nil"/>
              <w:bottom w:val="single" w:sz="4" w:space="0" w:color="auto"/>
              <w:right w:val="single" w:sz="4" w:space="0" w:color="auto"/>
            </w:tcBorders>
            <w:shd w:val="clear" w:color="auto" w:fill="auto"/>
            <w:vAlign w:val="center"/>
            <w:hideMark/>
          </w:tcPr>
          <w:p w14:paraId="0D963C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578F19C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360</w:t>
            </w:r>
          </w:p>
        </w:tc>
        <w:tc>
          <w:tcPr>
            <w:tcW w:w="567" w:type="dxa"/>
            <w:tcBorders>
              <w:top w:val="nil"/>
              <w:left w:val="nil"/>
              <w:bottom w:val="single" w:sz="4" w:space="0" w:color="auto"/>
              <w:right w:val="single" w:sz="4" w:space="0" w:color="auto"/>
            </w:tcBorders>
            <w:shd w:val="clear" w:color="auto" w:fill="auto"/>
            <w:vAlign w:val="center"/>
            <w:hideMark/>
          </w:tcPr>
          <w:p w14:paraId="27DCF78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4178</w:t>
            </w:r>
          </w:p>
        </w:tc>
        <w:tc>
          <w:tcPr>
            <w:tcW w:w="425" w:type="dxa"/>
            <w:tcBorders>
              <w:top w:val="nil"/>
              <w:left w:val="nil"/>
              <w:bottom w:val="single" w:sz="4" w:space="0" w:color="auto"/>
              <w:right w:val="single" w:sz="4" w:space="0" w:color="auto"/>
            </w:tcBorders>
            <w:shd w:val="clear" w:color="auto" w:fill="auto"/>
            <w:vAlign w:val="center"/>
            <w:hideMark/>
          </w:tcPr>
          <w:p w14:paraId="6310E92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1ACC973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35D10479"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FILTRO ELECTROSTATICO PARA ESPIROMETRIA, DESECHABLE, CARCASA DE POLIPROPILENO, MEDIO FILTRANTE FIBRA SINTETICA ELECTROSTATICA DE 200 GR. DIMENSIONES: 92.5 MM DE ALTO, X 96.8 MM DE ANCHO. PRESENTACION: CAJA CON 50 PIEZAS. NUMERO DE CATALOGO: 22.041 NDD 2800/22BAUF. PARA SU USO EN EL EQUIPO: ESPIROMETRO COMPUTARIZADO CON NEUMOTACOGRAFO. CLAVE: 531.361.0171. MARCA: NDD. MODELO: EASY ON-PC.</w:t>
            </w:r>
          </w:p>
        </w:tc>
        <w:tc>
          <w:tcPr>
            <w:tcW w:w="1417" w:type="dxa"/>
            <w:tcBorders>
              <w:top w:val="nil"/>
              <w:left w:val="nil"/>
              <w:bottom w:val="single" w:sz="4" w:space="0" w:color="auto"/>
              <w:right w:val="single" w:sz="4" w:space="0" w:color="auto"/>
            </w:tcBorders>
            <w:shd w:val="clear" w:color="auto" w:fill="auto"/>
            <w:noWrap/>
            <w:vAlign w:val="center"/>
            <w:hideMark/>
          </w:tcPr>
          <w:p w14:paraId="2EA56F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Caja con 50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BAD778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MARCA: NDD. MODELO: EASYONE, EASY ON-PC, EASYONE PRO, EASYONE PRO LAB.</w:t>
            </w:r>
          </w:p>
        </w:tc>
        <w:tc>
          <w:tcPr>
            <w:tcW w:w="709" w:type="dxa"/>
            <w:tcBorders>
              <w:top w:val="nil"/>
              <w:left w:val="nil"/>
              <w:bottom w:val="single" w:sz="4" w:space="0" w:color="auto"/>
              <w:right w:val="single" w:sz="4" w:space="0" w:color="auto"/>
            </w:tcBorders>
            <w:shd w:val="clear" w:color="auto" w:fill="auto"/>
            <w:noWrap/>
            <w:vAlign w:val="center"/>
            <w:hideMark/>
          </w:tcPr>
          <w:p w14:paraId="68D074B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2019E95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77E0B955" w14:textId="77777777" w:rsidTr="00637FFB">
        <w:trPr>
          <w:trHeight w:val="9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0E0B36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w:t>
            </w:r>
          </w:p>
        </w:tc>
        <w:tc>
          <w:tcPr>
            <w:tcW w:w="426" w:type="dxa"/>
            <w:tcBorders>
              <w:top w:val="nil"/>
              <w:left w:val="nil"/>
              <w:bottom w:val="single" w:sz="4" w:space="0" w:color="auto"/>
              <w:right w:val="single" w:sz="4" w:space="0" w:color="auto"/>
            </w:tcBorders>
            <w:shd w:val="clear" w:color="auto" w:fill="auto"/>
            <w:vAlign w:val="center"/>
            <w:hideMark/>
          </w:tcPr>
          <w:p w14:paraId="675032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0AA43F9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102</w:t>
            </w:r>
          </w:p>
        </w:tc>
        <w:tc>
          <w:tcPr>
            <w:tcW w:w="567" w:type="dxa"/>
            <w:tcBorders>
              <w:top w:val="nil"/>
              <w:left w:val="nil"/>
              <w:bottom w:val="single" w:sz="4" w:space="0" w:color="auto"/>
              <w:right w:val="single" w:sz="4" w:space="0" w:color="auto"/>
            </w:tcBorders>
            <w:shd w:val="clear" w:color="auto" w:fill="auto"/>
            <w:vAlign w:val="center"/>
            <w:hideMark/>
          </w:tcPr>
          <w:p w14:paraId="5A28D0E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0043</w:t>
            </w:r>
          </w:p>
        </w:tc>
        <w:tc>
          <w:tcPr>
            <w:tcW w:w="425" w:type="dxa"/>
            <w:tcBorders>
              <w:top w:val="nil"/>
              <w:left w:val="nil"/>
              <w:bottom w:val="single" w:sz="4" w:space="0" w:color="auto"/>
              <w:right w:val="single" w:sz="4" w:space="0" w:color="auto"/>
            </w:tcBorders>
            <w:shd w:val="clear" w:color="auto" w:fill="auto"/>
            <w:noWrap/>
            <w:vAlign w:val="center"/>
            <w:hideMark/>
          </w:tcPr>
          <w:p w14:paraId="6AE4406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5188B37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0459F803"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CLIP NASAL REUTILIZABLE, CON ASA Y ALMOHADILLAS DE PROTECCION, PRESENTACION</w:t>
            </w:r>
            <w:proofErr w:type="gramStart"/>
            <w:r w:rsidRPr="00637FFB">
              <w:rPr>
                <w:rFonts w:ascii="Aptos" w:eastAsia="Times New Roman" w:hAnsi="Aptos" w:cs="Arial"/>
                <w:sz w:val="16"/>
                <w:szCs w:val="16"/>
                <w:lang w:eastAsia="es-MX"/>
              </w:rPr>
              <w:t>:PIEZA</w:t>
            </w:r>
            <w:proofErr w:type="gramEnd"/>
            <w:r w:rsidRPr="00637FFB">
              <w:rPr>
                <w:rFonts w:ascii="Aptos" w:eastAsia="Times New Roman" w:hAnsi="Aptos" w:cs="Arial"/>
                <w:sz w:val="16"/>
                <w:szCs w:val="16"/>
                <w:lang w:eastAsia="es-MX"/>
              </w:rPr>
              <w:t>. NUMERO DE CATALOGO: 10.040MM. PARA SU USO EN EL EQUIPO: ESPIROMETROCOMPUTARIZADO CON NEUMOTACOGRAFO. CLAVE: 531.361.0171. MARCA: NDD. MODELO</w:t>
            </w:r>
            <w:proofErr w:type="gramStart"/>
            <w:r w:rsidRPr="00637FFB">
              <w:rPr>
                <w:rFonts w:ascii="Aptos" w:eastAsia="Times New Roman" w:hAnsi="Aptos" w:cs="Arial"/>
                <w:sz w:val="16"/>
                <w:szCs w:val="16"/>
                <w:lang w:eastAsia="es-MX"/>
              </w:rPr>
              <w:t>:EASYONE</w:t>
            </w:r>
            <w:proofErr w:type="gramEnd"/>
            <w:r w:rsidRPr="00637FFB">
              <w:rPr>
                <w:rFonts w:ascii="Aptos" w:eastAsia="Times New Roman" w:hAnsi="Aptos" w:cs="Arial"/>
                <w:sz w:val="16"/>
                <w:szCs w:val="16"/>
                <w:lang w:eastAsia="es-MX"/>
              </w:rPr>
              <w:t>, EASY ON-PC, EASYONE PRO, EASYONE PRO LAB.</w:t>
            </w:r>
          </w:p>
        </w:tc>
        <w:tc>
          <w:tcPr>
            <w:tcW w:w="1417" w:type="dxa"/>
            <w:tcBorders>
              <w:top w:val="nil"/>
              <w:left w:val="nil"/>
              <w:bottom w:val="single" w:sz="4" w:space="0" w:color="auto"/>
              <w:right w:val="single" w:sz="4" w:space="0" w:color="auto"/>
            </w:tcBorders>
            <w:shd w:val="clear" w:color="auto" w:fill="auto"/>
            <w:noWrap/>
            <w:vAlign w:val="center"/>
            <w:hideMark/>
          </w:tcPr>
          <w:p w14:paraId="0A8C3068"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pza</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F29CACA"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MARCA: NDD. MODELO: EASYONE, EASY ON-PC, EASYONE PRO, EASYONE PRO LAB.</w:t>
            </w:r>
          </w:p>
        </w:tc>
        <w:tc>
          <w:tcPr>
            <w:tcW w:w="709" w:type="dxa"/>
            <w:tcBorders>
              <w:top w:val="nil"/>
              <w:left w:val="nil"/>
              <w:bottom w:val="single" w:sz="4" w:space="0" w:color="auto"/>
              <w:right w:val="single" w:sz="4" w:space="0" w:color="auto"/>
            </w:tcBorders>
            <w:shd w:val="clear" w:color="auto" w:fill="auto"/>
            <w:noWrap/>
            <w:vAlign w:val="center"/>
            <w:hideMark/>
          </w:tcPr>
          <w:p w14:paraId="41558C6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150</w:t>
            </w:r>
          </w:p>
        </w:tc>
        <w:tc>
          <w:tcPr>
            <w:tcW w:w="741" w:type="dxa"/>
            <w:tcBorders>
              <w:top w:val="nil"/>
              <w:left w:val="nil"/>
              <w:bottom w:val="single" w:sz="4" w:space="0" w:color="auto"/>
              <w:right w:val="single" w:sz="4" w:space="0" w:color="auto"/>
            </w:tcBorders>
            <w:shd w:val="clear" w:color="auto" w:fill="auto"/>
            <w:noWrap/>
            <w:vAlign w:val="center"/>
            <w:hideMark/>
          </w:tcPr>
          <w:p w14:paraId="09F7861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60</w:t>
            </w:r>
          </w:p>
        </w:tc>
      </w:tr>
      <w:tr w:rsidR="00637FFB" w:rsidRPr="00637FFB" w14:paraId="70061A7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332F7E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w:t>
            </w:r>
          </w:p>
        </w:tc>
        <w:tc>
          <w:tcPr>
            <w:tcW w:w="426" w:type="dxa"/>
            <w:tcBorders>
              <w:top w:val="nil"/>
              <w:left w:val="nil"/>
              <w:bottom w:val="single" w:sz="4" w:space="0" w:color="auto"/>
              <w:right w:val="single" w:sz="4" w:space="0" w:color="auto"/>
            </w:tcBorders>
            <w:shd w:val="clear" w:color="auto" w:fill="auto"/>
            <w:vAlign w:val="center"/>
            <w:hideMark/>
          </w:tcPr>
          <w:p w14:paraId="555E17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5B043B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434</w:t>
            </w:r>
          </w:p>
        </w:tc>
        <w:tc>
          <w:tcPr>
            <w:tcW w:w="567" w:type="dxa"/>
            <w:tcBorders>
              <w:top w:val="nil"/>
              <w:left w:val="nil"/>
              <w:bottom w:val="single" w:sz="4" w:space="0" w:color="auto"/>
              <w:right w:val="single" w:sz="4" w:space="0" w:color="auto"/>
            </w:tcBorders>
            <w:shd w:val="clear" w:color="auto" w:fill="auto"/>
            <w:vAlign w:val="center"/>
            <w:hideMark/>
          </w:tcPr>
          <w:p w14:paraId="26224EB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0038</w:t>
            </w:r>
          </w:p>
        </w:tc>
        <w:tc>
          <w:tcPr>
            <w:tcW w:w="425" w:type="dxa"/>
            <w:tcBorders>
              <w:top w:val="nil"/>
              <w:left w:val="nil"/>
              <w:bottom w:val="single" w:sz="4" w:space="0" w:color="auto"/>
              <w:right w:val="single" w:sz="4" w:space="0" w:color="auto"/>
            </w:tcBorders>
            <w:shd w:val="clear" w:color="auto" w:fill="auto"/>
            <w:noWrap/>
            <w:vAlign w:val="center"/>
            <w:hideMark/>
          </w:tcPr>
          <w:p w14:paraId="0D32CC2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0CDB4F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EA3B981"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INTEGRADOR QUIMICO PARA VAPOR C. DE UN SOLO USO. TECNOLOGIA DE TINTA CON DESPLAZAMIENTO FRONTAL DESPLAZABLE. SOPORTA CICLOS DESDE 121 GRADOS CENTIGRADOS HASTA 135 GRADOS CENTIGRADOS. DIMENSIONES 5,1 CM X 1,9 CM PRESENTACION: BOLSA CON 500 PIEZAS. NUMERO D </w:t>
            </w:r>
          </w:p>
        </w:tc>
        <w:tc>
          <w:tcPr>
            <w:tcW w:w="1417" w:type="dxa"/>
            <w:tcBorders>
              <w:top w:val="nil"/>
              <w:left w:val="nil"/>
              <w:bottom w:val="single" w:sz="4" w:space="0" w:color="auto"/>
              <w:right w:val="single" w:sz="4" w:space="0" w:color="auto"/>
            </w:tcBorders>
            <w:shd w:val="clear" w:color="auto" w:fill="auto"/>
            <w:noWrap/>
            <w:vAlign w:val="center"/>
            <w:hideMark/>
          </w:tcPr>
          <w:p w14:paraId="0A103A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Bolsa con 500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BA688E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EE00D1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90</w:t>
            </w:r>
          </w:p>
        </w:tc>
        <w:tc>
          <w:tcPr>
            <w:tcW w:w="741" w:type="dxa"/>
            <w:tcBorders>
              <w:top w:val="nil"/>
              <w:left w:val="nil"/>
              <w:bottom w:val="single" w:sz="4" w:space="0" w:color="auto"/>
              <w:right w:val="single" w:sz="4" w:space="0" w:color="auto"/>
            </w:tcBorders>
            <w:shd w:val="clear" w:color="auto" w:fill="auto"/>
            <w:noWrap/>
            <w:vAlign w:val="center"/>
            <w:hideMark/>
          </w:tcPr>
          <w:p w14:paraId="64641EF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w:t>
            </w:r>
          </w:p>
        </w:tc>
      </w:tr>
      <w:tr w:rsidR="00637FFB" w:rsidRPr="00637FFB" w14:paraId="2843A36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53139E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15</w:t>
            </w:r>
          </w:p>
        </w:tc>
        <w:tc>
          <w:tcPr>
            <w:tcW w:w="426" w:type="dxa"/>
            <w:tcBorders>
              <w:top w:val="nil"/>
              <w:left w:val="nil"/>
              <w:bottom w:val="single" w:sz="4" w:space="0" w:color="auto"/>
              <w:right w:val="single" w:sz="4" w:space="0" w:color="auto"/>
            </w:tcBorders>
            <w:shd w:val="clear" w:color="auto" w:fill="auto"/>
            <w:vAlign w:val="center"/>
            <w:hideMark/>
          </w:tcPr>
          <w:p w14:paraId="3C87B05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3C847D0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821</w:t>
            </w:r>
          </w:p>
        </w:tc>
        <w:tc>
          <w:tcPr>
            <w:tcW w:w="567" w:type="dxa"/>
            <w:tcBorders>
              <w:top w:val="nil"/>
              <w:left w:val="nil"/>
              <w:bottom w:val="single" w:sz="4" w:space="0" w:color="auto"/>
              <w:right w:val="single" w:sz="4" w:space="0" w:color="auto"/>
            </w:tcBorders>
            <w:shd w:val="clear" w:color="auto" w:fill="auto"/>
            <w:vAlign w:val="center"/>
            <w:hideMark/>
          </w:tcPr>
          <w:p w14:paraId="41BE433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3686</w:t>
            </w:r>
          </w:p>
        </w:tc>
        <w:tc>
          <w:tcPr>
            <w:tcW w:w="425" w:type="dxa"/>
            <w:tcBorders>
              <w:top w:val="nil"/>
              <w:left w:val="nil"/>
              <w:bottom w:val="single" w:sz="4" w:space="0" w:color="auto"/>
              <w:right w:val="single" w:sz="4" w:space="0" w:color="auto"/>
            </w:tcBorders>
            <w:shd w:val="clear" w:color="auto" w:fill="auto"/>
            <w:noWrap/>
            <w:vAlign w:val="center"/>
            <w:hideMark/>
          </w:tcPr>
          <w:p w14:paraId="3B24CF7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E37330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6ADCC50"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PAQUETE DE PRUEBA DE EFICIENCIA DE ELIMINACION DE AIRE DURANTE LA FASE DE </w:t>
            </w:r>
            <w:proofErr w:type="gramStart"/>
            <w:r w:rsidRPr="00637FFB">
              <w:rPr>
                <w:rFonts w:ascii="Aptos" w:eastAsia="Times New Roman" w:hAnsi="Aptos" w:cs="Arial"/>
                <w:sz w:val="16"/>
                <w:szCs w:val="16"/>
                <w:lang w:eastAsia="es-MX"/>
              </w:rPr>
              <w:t>VACIO(</w:t>
            </w:r>
            <w:proofErr w:type="gramEnd"/>
            <w:r w:rsidRPr="00637FFB">
              <w:rPr>
                <w:rFonts w:ascii="Aptos" w:eastAsia="Times New Roman" w:hAnsi="Aptos" w:cs="Arial"/>
                <w:sz w:val="16"/>
                <w:szCs w:val="16"/>
                <w:lang w:eastAsia="es-MX"/>
              </w:rPr>
              <w:t>BOWIE-DICK) DE UN SOLO USO. DIMENSIONES 12,7 X 11,1 X 1,9 CM. PRESENTACION</w:t>
            </w:r>
            <w:proofErr w:type="gramStart"/>
            <w:r w:rsidRPr="00637FFB">
              <w:rPr>
                <w:rFonts w:ascii="Aptos" w:eastAsia="Times New Roman" w:hAnsi="Aptos" w:cs="Arial"/>
                <w:sz w:val="16"/>
                <w:szCs w:val="16"/>
                <w:lang w:eastAsia="es-MX"/>
              </w:rPr>
              <w:t>:CAJA</w:t>
            </w:r>
            <w:proofErr w:type="gramEnd"/>
            <w:r w:rsidRPr="00637FFB">
              <w:rPr>
                <w:rFonts w:ascii="Aptos" w:eastAsia="Times New Roman" w:hAnsi="Aptos" w:cs="Arial"/>
                <w:sz w:val="16"/>
                <w:szCs w:val="16"/>
                <w:lang w:eastAsia="es-MX"/>
              </w:rPr>
              <w:t xml:space="preserve"> CON 30 PIEZAS. NUMERO DE CATALOGO: 1233LF. PARA SU USO EN EL EQUIPO</w:t>
            </w:r>
            <w:proofErr w:type="gramStart"/>
            <w:r w:rsidRPr="00637FFB">
              <w:rPr>
                <w:rFonts w:ascii="Aptos" w:eastAsia="Times New Roman" w:hAnsi="Aptos" w:cs="Arial"/>
                <w:sz w:val="16"/>
                <w:szCs w:val="16"/>
                <w:lang w:eastAsia="es-MX"/>
              </w:rPr>
              <w:t>:ESTERILIZADOR</w:t>
            </w:r>
            <w:proofErr w:type="gramEnd"/>
            <w:r w:rsidRPr="00637FFB">
              <w:rPr>
                <w:rFonts w:ascii="Aptos" w:eastAsia="Times New Roman" w:hAnsi="Aptos" w:cs="Arial"/>
                <w:sz w:val="16"/>
                <w:szCs w:val="16"/>
                <w:lang w:eastAsia="es-MX"/>
              </w:rPr>
              <w:t xml:space="preserve"> DE VAPOR DIRECTO. CLAVE: 531.385.0835. MARCA: VARIAS. MODELO</w:t>
            </w:r>
            <w:proofErr w:type="gramStart"/>
            <w:r w:rsidRPr="00637FFB">
              <w:rPr>
                <w:rFonts w:ascii="Aptos" w:eastAsia="Times New Roman" w:hAnsi="Aptos" w:cs="Arial"/>
                <w:sz w:val="16"/>
                <w:szCs w:val="16"/>
                <w:lang w:eastAsia="es-MX"/>
              </w:rPr>
              <w:t>:VARIAS</w:t>
            </w:r>
            <w:proofErr w:type="gramEnd"/>
            <w:r w:rsidRPr="00637FFB">
              <w:rPr>
                <w:rFonts w:ascii="Aptos" w:eastAsia="Times New Roman" w:hAnsi="Aptos" w:cs="Arial"/>
                <w:sz w:val="16"/>
                <w:szCs w:val="16"/>
                <w:lang w:eastAsia="es-MX"/>
              </w:rPr>
              <w:t>.</w:t>
            </w:r>
          </w:p>
        </w:tc>
        <w:tc>
          <w:tcPr>
            <w:tcW w:w="1417" w:type="dxa"/>
            <w:tcBorders>
              <w:top w:val="nil"/>
              <w:left w:val="nil"/>
              <w:bottom w:val="single" w:sz="4" w:space="0" w:color="auto"/>
              <w:right w:val="single" w:sz="4" w:space="0" w:color="auto"/>
            </w:tcBorders>
            <w:shd w:val="clear" w:color="auto" w:fill="auto"/>
            <w:noWrap/>
            <w:vAlign w:val="center"/>
            <w:hideMark/>
          </w:tcPr>
          <w:p w14:paraId="048416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Caja con 30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A5CDC5D"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77EBF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147D5C1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3E17212F"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5E031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c>
          <w:tcPr>
            <w:tcW w:w="426" w:type="dxa"/>
            <w:tcBorders>
              <w:top w:val="nil"/>
              <w:left w:val="nil"/>
              <w:bottom w:val="single" w:sz="4" w:space="0" w:color="auto"/>
              <w:right w:val="single" w:sz="4" w:space="0" w:color="auto"/>
            </w:tcBorders>
            <w:shd w:val="clear" w:color="auto" w:fill="auto"/>
            <w:vAlign w:val="center"/>
            <w:hideMark/>
          </w:tcPr>
          <w:p w14:paraId="44E67CE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5953510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252</w:t>
            </w:r>
          </w:p>
        </w:tc>
        <w:tc>
          <w:tcPr>
            <w:tcW w:w="567" w:type="dxa"/>
            <w:tcBorders>
              <w:top w:val="nil"/>
              <w:left w:val="nil"/>
              <w:bottom w:val="single" w:sz="4" w:space="0" w:color="auto"/>
              <w:right w:val="single" w:sz="4" w:space="0" w:color="auto"/>
            </w:tcBorders>
            <w:shd w:val="clear" w:color="auto" w:fill="auto"/>
            <w:vAlign w:val="center"/>
            <w:hideMark/>
          </w:tcPr>
          <w:p w14:paraId="6C5998C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0425</w:t>
            </w:r>
          </w:p>
        </w:tc>
        <w:tc>
          <w:tcPr>
            <w:tcW w:w="425" w:type="dxa"/>
            <w:tcBorders>
              <w:top w:val="nil"/>
              <w:left w:val="nil"/>
              <w:bottom w:val="single" w:sz="4" w:space="0" w:color="auto"/>
              <w:right w:val="single" w:sz="4" w:space="0" w:color="auto"/>
            </w:tcBorders>
            <w:shd w:val="clear" w:color="auto" w:fill="auto"/>
            <w:noWrap/>
            <w:vAlign w:val="center"/>
            <w:hideMark/>
          </w:tcPr>
          <w:p w14:paraId="4447969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969CA0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3A78ED0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CUBIERTA DESECHABLE PARA SENSOR DE TEMPERATURA SURE TEMP </w:t>
            </w:r>
            <w:r w:rsidRPr="00637FFB">
              <w:rPr>
                <w:rFonts w:ascii="Aptos" w:eastAsia="Times New Roman" w:hAnsi="Aptos" w:cs="Arial"/>
                <w:color w:val="000000"/>
                <w:sz w:val="16"/>
                <w:szCs w:val="16"/>
                <w:lang w:eastAsia="es-MX"/>
              </w:rPr>
              <w:lastRenderedPageBreak/>
              <w:t>PLUS PRESENTACION: CAJA CON 40 CAJAS CON 25 PIEZAS CADA UNA. NUMERO DE CATALOGO: NUMERO DE PARTE: 05031-110. PARA SU USO EN EL EQUIPO: MONITOR DE SIGNOS VITALES (PARA TRIAGE). CLAVE: 531.619.0403. MARCA: WELCHALLYN. MODELO: CONNEX CSM VSM 6000 SPOT LXI.</w:t>
            </w:r>
          </w:p>
        </w:tc>
        <w:tc>
          <w:tcPr>
            <w:tcW w:w="1417" w:type="dxa"/>
            <w:tcBorders>
              <w:top w:val="nil"/>
              <w:left w:val="nil"/>
              <w:bottom w:val="single" w:sz="4" w:space="0" w:color="auto"/>
              <w:right w:val="single" w:sz="4" w:space="0" w:color="auto"/>
            </w:tcBorders>
            <w:shd w:val="clear" w:color="auto" w:fill="auto"/>
            <w:noWrap/>
            <w:vAlign w:val="center"/>
            <w:hideMark/>
          </w:tcPr>
          <w:p w14:paraId="4C28ED25"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lastRenderedPageBreak/>
              <w:t>Cja</w:t>
            </w:r>
            <w:proofErr w:type="spellEnd"/>
            <w:r w:rsidRPr="00637FFB">
              <w:rPr>
                <w:rFonts w:ascii="Aptos" w:eastAsia="Times New Roman" w:hAnsi="Aptos" w:cs="Arial"/>
                <w:sz w:val="16"/>
                <w:szCs w:val="16"/>
                <w:lang w:eastAsia="es-MX"/>
              </w:rPr>
              <w:t xml:space="preserve"> con 40 </w:t>
            </w:r>
            <w:proofErr w:type="spellStart"/>
            <w:r w:rsidRPr="00637FFB">
              <w:rPr>
                <w:rFonts w:ascii="Aptos" w:eastAsia="Times New Roman" w:hAnsi="Aptos" w:cs="Arial"/>
                <w:sz w:val="16"/>
                <w:szCs w:val="16"/>
                <w:lang w:eastAsia="es-MX"/>
              </w:rPr>
              <w:t>cjas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91E7D9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1C582F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120</w:t>
            </w:r>
          </w:p>
        </w:tc>
        <w:tc>
          <w:tcPr>
            <w:tcW w:w="741" w:type="dxa"/>
            <w:tcBorders>
              <w:top w:val="nil"/>
              <w:left w:val="nil"/>
              <w:bottom w:val="single" w:sz="4" w:space="0" w:color="auto"/>
              <w:right w:val="single" w:sz="4" w:space="0" w:color="auto"/>
            </w:tcBorders>
            <w:shd w:val="clear" w:color="auto" w:fill="auto"/>
            <w:noWrap/>
            <w:vAlign w:val="center"/>
            <w:hideMark/>
          </w:tcPr>
          <w:p w14:paraId="113F22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48</w:t>
            </w:r>
          </w:p>
        </w:tc>
      </w:tr>
      <w:tr w:rsidR="00637FFB" w:rsidRPr="00637FFB" w14:paraId="4912A994"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860E42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17</w:t>
            </w:r>
          </w:p>
        </w:tc>
        <w:tc>
          <w:tcPr>
            <w:tcW w:w="426" w:type="dxa"/>
            <w:tcBorders>
              <w:top w:val="nil"/>
              <w:left w:val="nil"/>
              <w:bottom w:val="single" w:sz="4" w:space="0" w:color="auto"/>
              <w:right w:val="single" w:sz="4" w:space="0" w:color="auto"/>
            </w:tcBorders>
            <w:shd w:val="clear" w:color="auto" w:fill="auto"/>
            <w:vAlign w:val="center"/>
            <w:hideMark/>
          </w:tcPr>
          <w:p w14:paraId="581DDBC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0C86185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070</w:t>
            </w:r>
          </w:p>
        </w:tc>
        <w:tc>
          <w:tcPr>
            <w:tcW w:w="567" w:type="dxa"/>
            <w:tcBorders>
              <w:top w:val="nil"/>
              <w:left w:val="nil"/>
              <w:bottom w:val="single" w:sz="4" w:space="0" w:color="auto"/>
              <w:right w:val="single" w:sz="4" w:space="0" w:color="auto"/>
            </w:tcBorders>
            <w:shd w:val="clear" w:color="auto" w:fill="auto"/>
            <w:vAlign w:val="center"/>
            <w:hideMark/>
          </w:tcPr>
          <w:p w14:paraId="0F5FDB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0843</w:t>
            </w:r>
          </w:p>
        </w:tc>
        <w:tc>
          <w:tcPr>
            <w:tcW w:w="425" w:type="dxa"/>
            <w:tcBorders>
              <w:top w:val="nil"/>
              <w:left w:val="nil"/>
              <w:bottom w:val="single" w:sz="4" w:space="0" w:color="auto"/>
              <w:right w:val="single" w:sz="4" w:space="0" w:color="auto"/>
            </w:tcBorders>
            <w:shd w:val="clear" w:color="auto" w:fill="auto"/>
            <w:noWrap/>
            <w:vAlign w:val="center"/>
            <w:hideMark/>
          </w:tcPr>
          <w:p w14:paraId="6B6B21C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7FCC9D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07D7BCB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BRAZALETE PARA PANI PEDIATRICO MEDIDA: 15-21 CM DE 1 O 2 VIAS (TECNOLOGIA FLEXIPORT) REUTILIZABLE, CIERRE TIPO VELCRO, LIBRE DE LATEX, SIN CAMARA. PRESENTACION: PIEZA. NUMERO DE CATALOGO: NUMERO DE PARTE: REUSE-09. PARA SU USO EN EL EQUIPO: MONITOR DE SIGNOS VITALES (PARA TRIAGE). CLAVE: 531.619.0403. MARCA: WELCH ALLYN. MODELO: CONNEX CSM VSM 6000 SPOT LXI.</w:t>
            </w:r>
          </w:p>
        </w:tc>
        <w:tc>
          <w:tcPr>
            <w:tcW w:w="1417" w:type="dxa"/>
            <w:tcBorders>
              <w:top w:val="nil"/>
              <w:left w:val="nil"/>
              <w:bottom w:val="single" w:sz="4" w:space="0" w:color="auto"/>
              <w:right w:val="single" w:sz="4" w:space="0" w:color="auto"/>
            </w:tcBorders>
            <w:shd w:val="clear" w:color="auto" w:fill="auto"/>
            <w:noWrap/>
            <w:vAlign w:val="center"/>
            <w:hideMark/>
          </w:tcPr>
          <w:p w14:paraId="7A702F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CD3368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DDF8A4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90</w:t>
            </w:r>
          </w:p>
        </w:tc>
        <w:tc>
          <w:tcPr>
            <w:tcW w:w="741" w:type="dxa"/>
            <w:tcBorders>
              <w:top w:val="nil"/>
              <w:left w:val="nil"/>
              <w:bottom w:val="single" w:sz="4" w:space="0" w:color="auto"/>
              <w:right w:val="single" w:sz="4" w:space="0" w:color="auto"/>
            </w:tcBorders>
            <w:shd w:val="clear" w:color="auto" w:fill="auto"/>
            <w:noWrap/>
            <w:vAlign w:val="center"/>
            <w:hideMark/>
          </w:tcPr>
          <w:p w14:paraId="53C85FD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w:t>
            </w:r>
          </w:p>
        </w:tc>
      </w:tr>
      <w:tr w:rsidR="00637FFB" w:rsidRPr="00637FFB" w14:paraId="0BE3EDAB"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C007C1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18</w:t>
            </w:r>
          </w:p>
        </w:tc>
        <w:tc>
          <w:tcPr>
            <w:tcW w:w="426" w:type="dxa"/>
            <w:tcBorders>
              <w:top w:val="nil"/>
              <w:left w:val="nil"/>
              <w:bottom w:val="single" w:sz="4" w:space="0" w:color="auto"/>
              <w:right w:val="single" w:sz="4" w:space="0" w:color="auto"/>
            </w:tcBorders>
            <w:shd w:val="clear" w:color="auto" w:fill="auto"/>
            <w:vAlign w:val="center"/>
            <w:hideMark/>
          </w:tcPr>
          <w:p w14:paraId="69A64D3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2BECE1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070</w:t>
            </w:r>
          </w:p>
        </w:tc>
        <w:tc>
          <w:tcPr>
            <w:tcW w:w="567" w:type="dxa"/>
            <w:tcBorders>
              <w:top w:val="nil"/>
              <w:left w:val="nil"/>
              <w:bottom w:val="single" w:sz="4" w:space="0" w:color="auto"/>
              <w:right w:val="single" w:sz="4" w:space="0" w:color="auto"/>
            </w:tcBorders>
            <w:shd w:val="clear" w:color="auto" w:fill="auto"/>
            <w:vAlign w:val="center"/>
            <w:hideMark/>
          </w:tcPr>
          <w:p w14:paraId="39812C7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0884</w:t>
            </w:r>
          </w:p>
        </w:tc>
        <w:tc>
          <w:tcPr>
            <w:tcW w:w="425" w:type="dxa"/>
            <w:tcBorders>
              <w:top w:val="nil"/>
              <w:left w:val="nil"/>
              <w:bottom w:val="single" w:sz="4" w:space="0" w:color="auto"/>
              <w:right w:val="single" w:sz="4" w:space="0" w:color="auto"/>
            </w:tcBorders>
            <w:shd w:val="clear" w:color="auto" w:fill="auto"/>
            <w:noWrap/>
            <w:vAlign w:val="center"/>
            <w:hideMark/>
          </w:tcPr>
          <w:p w14:paraId="2B93E58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3D8BE5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0D0ACAB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BRAZALETE PARA PANI ADULTO OBESO MEDIDA: 32-43 CM DE 1 O 2 VIAS (TECNOLOGIA FLEXIPORT) REUTILIZABLE, CIERRE TIPO VELCRO, LIBRE DE LATEX, SIN CAMARA. PRESENTACION: PIEZA. NUMERO DE CATALOGO: NUMERO DE PARTE: REUSE-12. PARA SU USO EN EL EQUIPO: MONITOR DE SIGNOS VITALES (PARA TRIAGE). CLAVE: 531.619.0403. MARCA: WELCH ALLYN. MODELO: CONNEX CSM VSM 6000 SPOT LXI.</w:t>
            </w:r>
          </w:p>
        </w:tc>
        <w:tc>
          <w:tcPr>
            <w:tcW w:w="1417" w:type="dxa"/>
            <w:tcBorders>
              <w:top w:val="nil"/>
              <w:left w:val="nil"/>
              <w:bottom w:val="single" w:sz="4" w:space="0" w:color="auto"/>
              <w:right w:val="single" w:sz="4" w:space="0" w:color="auto"/>
            </w:tcBorders>
            <w:shd w:val="clear" w:color="auto" w:fill="auto"/>
            <w:noWrap/>
            <w:vAlign w:val="center"/>
            <w:hideMark/>
          </w:tcPr>
          <w:p w14:paraId="7210011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6B076A3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68267C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84</w:t>
            </w:r>
          </w:p>
        </w:tc>
        <w:tc>
          <w:tcPr>
            <w:tcW w:w="741" w:type="dxa"/>
            <w:tcBorders>
              <w:top w:val="nil"/>
              <w:left w:val="nil"/>
              <w:bottom w:val="single" w:sz="4" w:space="0" w:color="auto"/>
              <w:right w:val="single" w:sz="4" w:space="0" w:color="auto"/>
            </w:tcBorders>
            <w:shd w:val="clear" w:color="auto" w:fill="auto"/>
            <w:noWrap/>
            <w:vAlign w:val="center"/>
            <w:hideMark/>
          </w:tcPr>
          <w:p w14:paraId="23D3B56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34</w:t>
            </w:r>
          </w:p>
        </w:tc>
      </w:tr>
      <w:tr w:rsidR="00637FFB" w:rsidRPr="00637FFB" w14:paraId="46FD3DA8"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2216F2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19</w:t>
            </w:r>
          </w:p>
        </w:tc>
        <w:tc>
          <w:tcPr>
            <w:tcW w:w="426" w:type="dxa"/>
            <w:tcBorders>
              <w:top w:val="nil"/>
              <w:left w:val="nil"/>
              <w:bottom w:val="single" w:sz="4" w:space="0" w:color="auto"/>
              <w:right w:val="single" w:sz="4" w:space="0" w:color="auto"/>
            </w:tcBorders>
            <w:shd w:val="clear" w:color="auto" w:fill="auto"/>
            <w:vAlign w:val="center"/>
            <w:hideMark/>
          </w:tcPr>
          <w:p w14:paraId="17B1B6D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17C0D6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117</w:t>
            </w:r>
          </w:p>
        </w:tc>
        <w:tc>
          <w:tcPr>
            <w:tcW w:w="567" w:type="dxa"/>
            <w:tcBorders>
              <w:top w:val="nil"/>
              <w:left w:val="nil"/>
              <w:bottom w:val="single" w:sz="4" w:space="0" w:color="auto"/>
              <w:right w:val="single" w:sz="4" w:space="0" w:color="auto"/>
            </w:tcBorders>
            <w:shd w:val="clear" w:color="auto" w:fill="auto"/>
            <w:vAlign w:val="center"/>
            <w:hideMark/>
          </w:tcPr>
          <w:p w14:paraId="5BE9897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0228</w:t>
            </w:r>
          </w:p>
        </w:tc>
        <w:tc>
          <w:tcPr>
            <w:tcW w:w="425" w:type="dxa"/>
            <w:tcBorders>
              <w:top w:val="nil"/>
              <w:left w:val="nil"/>
              <w:bottom w:val="single" w:sz="4" w:space="0" w:color="auto"/>
              <w:right w:val="single" w:sz="4" w:space="0" w:color="auto"/>
            </w:tcBorders>
            <w:shd w:val="clear" w:color="auto" w:fill="auto"/>
            <w:noWrap/>
            <w:vAlign w:val="center"/>
            <w:hideMark/>
          </w:tcPr>
          <w:p w14:paraId="294C212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8A0BD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7991786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CONECTOR TIPO FLEXIPORT DOBLE DE MANGUERA A BRAZALETE CON SISTEMA DE CONEXION A PRESION. PRESENTACION: PIEZA. NUMERO DE CATALOGO: NUMERO DE PARTE: 2-MQ. PARA SU USO EN EL EQUIPO: MONITOR DE SIGNOS VITALES (PARA TRIAGE). CLAVE: 531.619.0403. MARCA: WELCH ALLYN. MODELO: CONNEX CSM VSM 6000 SPOT LXI.</w:t>
            </w:r>
          </w:p>
        </w:tc>
        <w:tc>
          <w:tcPr>
            <w:tcW w:w="1417" w:type="dxa"/>
            <w:tcBorders>
              <w:top w:val="nil"/>
              <w:left w:val="nil"/>
              <w:bottom w:val="single" w:sz="4" w:space="0" w:color="auto"/>
              <w:right w:val="single" w:sz="4" w:space="0" w:color="auto"/>
            </w:tcBorders>
            <w:shd w:val="clear" w:color="auto" w:fill="auto"/>
            <w:noWrap/>
            <w:vAlign w:val="center"/>
            <w:hideMark/>
          </w:tcPr>
          <w:p w14:paraId="5CC6445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D38ADE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2751B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w:t>
            </w:r>
          </w:p>
        </w:tc>
        <w:tc>
          <w:tcPr>
            <w:tcW w:w="741" w:type="dxa"/>
            <w:tcBorders>
              <w:top w:val="nil"/>
              <w:left w:val="nil"/>
              <w:bottom w:val="single" w:sz="4" w:space="0" w:color="auto"/>
              <w:right w:val="single" w:sz="4" w:space="0" w:color="auto"/>
            </w:tcBorders>
            <w:shd w:val="clear" w:color="auto" w:fill="auto"/>
            <w:noWrap/>
            <w:vAlign w:val="center"/>
            <w:hideMark/>
          </w:tcPr>
          <w:p w14:paraId="21A4B69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r>
      <w:tr w:rsidR="00637FFB" w:rsidRPr="00637FFB" w14:paraId="60C133C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C3333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426" w:type="dxa"/>
            <w:tcBorders>
              <w:top w:val="nil"/>
              <w:left w:val="nil"/>
              <w:bottom w:val="single" w:sz="4" w:space="0" w:color="auto"/>
              <w:right w:val="single" w:sz="4" w:space="0" w:color="auto"/>
            </w:tcBorders>
            <w:shd w:val="clear" w:color="auto" w:fill="auto"/>
            <w:vAlign w:val="center"/>
            <w:hideMark/>
          </w:tcPr>
          <w:p w14:paraId="534A497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63F1A0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518</w:t>
            </w:r>
          </w:p>
        </w:tc>
        <w:tc>
          <w:tcPr>
            <w:tcW w:w="567" w:type="dxa"/>
            <w:tcBorders>
              <w:top w:val="nil"/>
              <w:left w:val="nil"/>
              <w:bottom w:val="single" w:sz="4" w:space="0" w:color="auto"/>
              <w:right w:val="single" w:sz="4" w:space="0" w:color="auto"/>
            </w:tcBorders>
            <w:shd w:val="clear" w:color="auto" w:fill="auto"/>
            <w:vAlign w:val="center"/>
            <w:hideMark/>
          </w:tcPr>
          <w:p w14:paraId="47B52C6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0678</w:t>
            </w:r>
          </w:p>
        </w:tc>
        <w:tc>
          <w:tcPr>
            <w:tcW w:w="425" w:type="dxa"/>
            <w:tcBorders>
              <w:top w:val="nil"/>
              <w:left w:val="nil"/>
              <w:bottom w:val="single" w:sz="4" w:space="0" w:color="auto"/>
              <w:right w:val="single" w:sz="4" w:space="0" w:color="auto"/>
            </w:tcBorders>
            <w:shd w:val="clear" w:color="auto" w:fill="auto"/>
            <w:noWrap/>
            <w:vAlign w:val="center"/>
            <w:hideMark/>
          </w:tcPr>
          <w:p w14:paraId="0C76524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23E365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17B89B2D"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MANGUERA PARA PANI PARA PACIENTE ADULTO/PEDIATICO/OBESO, DE 2 VIAS, DE 3 M. DE LONGITUD. PRESENTACION: PIEZA. NUMERO DE CATALOGO: NUMERO DE PARTE: 4500-31. PARA SU USO EN EL EQUIPO: MONITOR DE SIGNOS VITALES (PARA TRIAGE). CLAVE: 531.619.0403. MARCA: WELCH ALLYN. MODELO: CONNEX CSM VSM 6000 SPOT LXI.</w:t>
            </w:r>
          </w:p>
        </w:tc>
        <w:tc>
          <w:tcPr>
            <w:tcW w:w="1417" w:type="dxa"/>
            <w:tcBorders>
              <w:top w:val="nil"/>
              <w:left w:val="nil"/>
              <w:bottom w:val="single" w:sz="4" w:space="0" w:color="auto"/>
              <w:right w:val="single" w:sz="4" w:space="0" w:color="auto"/>
            </w:tcBorders>
            <w:shd w:val="clear" w:color="auto" w:fill="auto"/>
            <w:noWrap/>
            <w:vAlign w:val="center"/>
            <w:hideMark/>
          </w:tcPr>
          <w:p w14:paraId="2025DDD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67BB9E4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3B3CD3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43D5163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19BB1D7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EEB912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21</w:t>
            </w:r>
          </w:p>
        </w:tc>
        <w:tc>
          <w:tcPr>
            <w:tcW w:w="426" w:type="dxa"/>
            <w:tcBorders>
              <w:top w:val="nil"/>
              <w:left w:val="nil"/>
              <w:bottom w:val="single" w:sz="4" w:space="0" w:color="auto"/>
              <w:right w:val="single" w:sz="4" w:space="0" w:color="auto"/>
            </w:tcBorders>
            <w:shd w:val="clear" w:color="auto" w:fill="auto"/>
            <w:vAlign w:val="center"/>
            <w:hideMark/>
          </w:tcPr>
          <w:p w14:paraId="5E2BC8A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50BC84F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080</w:t>
            </w:r>
          </w:p>
        </w:tc>
        <w:tc>
          <w:tcPr>
            <w:tcW w:w="567" w:type="dxa"/>
            <w:tcBorders>
              <w:top w:val="nil"/>
              <w:left w:val="nil"/>
              <w:bottom w:val="single" w:sz="4" w:space="0" w:color="auto"/>
              <w:right w:val="single" w:sz="4" w:space="0" w:color="auto"/>
            </w:tcBorders>
            <w:shd w:val="clear" w:color="auto" w:fill="auto"/>
            <w:vAlign w:val="center"/>
            <w:hideMark/>
          </w:tcPr>
          <w:p w14:paraId="6B4574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2664</w:t>
            </w:r>
          </w:p>
        </w:tc>
        <w:tc>
          <w:tcPr>
            <w:tcW w:w="425" w:type="dxa"/>
            <w:tcBorders>
              <w:top w:val="nil"/>
              <w:left w:val="nil"/>
              <w:bottom w:val="single" w:sz="4" w:space="0" w:color="auto"/>
              <w:right w:val="single" w:sz="4" w:space="0" w:color="auto"/>
            </w:tcBorders>
            <w:shd w:val="clear" w:color="auto" w:fill="auto"/>
            <w:noWrap/>
            <w:vAlign w:val="center"/>
            <w:hideMark/>
          </w:tcPr>
          <w:p w14:paraId="62A1DFA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70F37D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1DDDB88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CABLE TRONCAL PARA SPO2, DE 3 METROS DE LONGITUD, CON TECNOLOGIA NELLCOR. PRESENTACION: PIEZA. NUMERO DE CATALOGO: NUMERO DE PARTE: DOC-10. PARA SU USO EN EL EQUIPO: MONITOR DE SIGNOS VITALES (PARA TRIAGE). CLAVE: 531.619.0403. MARCA: WELCH ALLYN. MODELO: CONNEX CSM VSM 6000 SPOT LXI.</w:t>
            </w:r>
          </w:p>
        </w:tc>
        <w:tc>
          <w:tcPr>
            <w:tcW w:w="1417" w:type="dxa"/>
            <w:tcBorders>
              <w:top w:val="nil"/>
              <w:left w:val="nil"/>
              <w:bottom w:val="single" w:sz="4" w:space="0" w:color="auto"/>
              <w:right w:val="single" w:sz="4" w:space="0" w:color="auto"/>
            </w:tcBorders>
            <w:shd w:val="clear" w:color="auto" w:fill="auto"/>
            <w:noWrap/>
            <w:vAlign w:val="center"/>
            <w:hideMark/>
          </w:tcPr>
          <w:p w14:paraId="5DFBE35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234D361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42177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w:t>
            </w:r>
          </w:p>
        </w:tc>
        <w:tc>
          <w:tcPr>
            <w:tcW w:w="741" w:type="dxa"/>
            <w:tcBorders>
              <w:top w:val="nil"/>
              <w:left w:val="nil"/>
              <w:bottom w:val="single" w:sz="4" w:space="0" w:color="auto"/>
              <w:right w:val="single" w:sz="4" w:space="0" w:color="auto"/>
            </w:tcBorders>
            <w:shd w:val="clear" w:color="auto" w:fill="auto"/>
            <w:noWrap/>
            <w:vAlign w:val="center"/>
            <w:hideMark/>
          </w:tcPr>
          <w:p w14:paraId="72FE1D6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r>
      <w:tr w:rsidR="00637FFB" w:rsidRPr="00637FFB" w14:paraId="7857B98A"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A66FD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22</w:t>
            </w:r>
          </w:p>
        </w:tc>
        <w:tc>
          <w:tcPr>
            <w:tcW w:w="426" w:type="dxa"/>
            <w:tcBorders>
              <w:top w:val="nil"/>
              <w:left w:val="nil"/>
              <w:bottom w:val="single" w:sz="4" w:space="0" w:color="auto"/>
              <w:right w:val="single" w:sz="4" w:space="0" w:color="auto"/>
            </w:tcBorders>
            <w:shd w:val="clear" w:color="auto" w:fill="auto"/>
            <w:vAlign w:val="center"/>
            <w:hideMark/>
          </w:tcPr>
          <w:p w14:paraId="1C2686C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0D0DDC5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766</w:t>
            </w:r>
          </w:p>
        </w:tc>
        <w:tc>
          <w:tcPr>
            <w:tcW w:w="567" w:type="dxa"/>
            <w:tcBorders>
              <w:top w:val="nil"/>
              <w:left w:val="nil"/>
              <w:bottom w:val="single" w:sz="4" w:space="0" w:color="auto"/>
              <w:right w:val="single" w:sz="4" w:space="0" w:color="auto"/>
            </w:tcBorders>
            <w:shd w:val="clear" w:color="auto" w:fill="auto"/>
            <w:vAlign w:val="center"/>
            <w:hideMark/>
          </w:tcPr>
          <w:p w14:paraId="67CB7B4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1683</w:t>
            </w:r>
          </w:p>
        </w:tc>
        <w:tc>
          <w:tcPr>
            <w:tcW w:w="425" w:type="dxa"/>
            <w:tcBorders>
              <w:top w:val="nil"/>
              <w:left w:val="nil"/>
              <w:bottom w:val="single" w:sz="4" w:space="0" w:color="auto"/>
              <w:right w:val="single" w:sz="4" w:space="0" w:color="auto"/>
            </w:tcBorders>
            <w:shd w:val="clear" w:color="auto" w:fill="auto"/>
            <w:noWrap/>
            <w:vAlign w:val="center"/>
            <w:hideMark/>
          </w:tcPr>
          <w:p w14:paraId="0444518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BF90EA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2CB4B9C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SENSOR PARA SPO2 TIPO DEDAL REUTILIZABLE PARA PACIENTE ADULTO, &gt; 40 KG, DURASENSOR, CON TENCOLOGIA NELLCOR OXIMAX. </w:t>
            </w:r>
            <w:r w:rsidRPr="00637FFB">
              <w:rPr>
                <w:rFonts w:ascii="Aptos" w:eastAsia="Times New Roman" w:hAnsi="Aptos" w:cs="Arial"/>
                <w:color w:val="000000"/>
                <w:sz w:val="16"/>
                <w:szCs w:val="16"/>
                <w:lang w:eastAsia="es-MX"/>
              </w:rPr>
              <w:lastRenderedPageBreak/>
              <w:t>PRESENTACION: PIEZA. NUMERO DE CATALOGO: NUMERO DE PARTE: DSA-100A. PARA SU USO EN EL EQUIPO: MONITOR DE SIGNOS VITALES (PARA TRIAGE). CLAVE: 531.619.0403. MARCA: WELCH ALLYN. MODELO: CONNEX CSM.</w:t>
            </w:r>
          </w:p>
        </w:tc>
        <w:tc>
          <w:tcPr>
            <w:tcW w:w="1417" w:type="dxa"/>
            <w:tcBorders>
              <w:top w:val="nil"/>
              <w:left w:val="nil"/>
              <w:bottom w:val="single" w:sz="4" w:space="0" w:color="auto"/>
              <w:right w:val="single" w:sz="4" w:space="0" w:color="auto"/>
            </w:tcBorders>
            <w:shd w:val="clear" w:color="auto" w:fill="auto"/>
            <w:noWrap/>
            <w:vAlign w:val="center"/>
            <w:hideMark/>
          </w:tcPr>
          <w:p w14:paraId="2C4799E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Pieza</w:t>
            </w:r>
          </w:p>
        </w:tc>
        <w:tc>
          <w:tcPr>
            <w:tcW w:w="1418" w:type="dxa"/>
            <w:tcBorders>
              <w:top w:val="nil"/>
              <w:left w:val="nil"/>
              <w:bottom w:val="single" w:sz="4" w:space="0" w:color="auto"/>
              <w:right w:val="single" w:sz="4" w:space="0" w:color="auto"/>
            </w:tcBorders>
            <w:shd w:val="clear" w:color="auto" w:fill="auto"/>
            <w:vAlign w:val="center"/>
            <w:hideMark/>
          </w:tcPr>
          <w:p w14:paraId="51E7020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6450C8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90</w:t>
            </w:r>
          </w:p>
        </w:tc>
        <w:tc>
          <w:tcPr>
            <w:tcW w:w="741" w:type="dxa"/>
            <w:tcBorders>
              <w:top w:val="nil"/>
              <w:left w:val="nil"/>
              <w:bottom w:val="single" w:sz="4" w:space="0" w:color="auto"/>
              <w:right w:val="single" w:sz="4" w:space="0" w:color="auto"/>
            </w:tcBorders>
            <w:shd w:val="clear" w:color="auto" w:fill="auto"/>
            <w:noWrap/>
            <w:vAlign w:val="center"/>
            <w:hideMark/>
          </w:tcPr>
          <w:p w14:paraId="41FF406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w:t>
            </w:r>
          </w:p>
        </w:tc>
      </w:tr>
      <w:tr w:rsidR="00637FFB" w:rsidRPr="00637FFB" w14:paraId="3A77291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875CD7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23</w:t>
            </w:r>
          </w:p>
        </w:tc>
        <w:tc>
          <w:tcPr>
            <w:tcW w:w="426" w:type="dxa"/>
            <w:tcBorders>
              <w:top w:val="nil"/>
              <w:left w:val="nil"/>
              <w:bottom w:val="single" w:sz="4" w:space="0" w:color="auto"/>
              <w:right w:val="single" w:sz="4" w:space="0" w:color="auto"/>
            </w:tcBorders>
            <w:shd w:val="clear" w:color="auto" w:fill="auto"/>
            <w:vAlign w:val="center"/>
            <w:hideMark/>
          </w:tcPr>
          <w:p w14:paraId="3A57D1C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5616A13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766</w:t>
            </w:r>
          </w:p>
        </w:tc>
        <w:tc>
          <w:tcPr>
            <w:tcW w:w="567" w:type="dxa"/>
            <w:tcBorders>
              <w:top w:val="nil"/>
              <w:left w:val="nil"/>
              <w:bottom w:val="single" w:sz="4" w:space="0" w:color="auto"/>
              <w:right w:val="single" w:sz="4" w:space="0" w:color="auto"/>
            </w:tcBorders>
            <w:shd w:val="clear" w:color="auto" w:fill="auto"/>
            <w:vAlign w:val="center"/>
            <w:hideMark/>
          </w:tcPr>
          <w:p w14:paraId="3D32CAF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1790</w:t>
            </w:r>
          </w:p>
        </w:tc>
        <w:tc>
          <w:tcPr>
            <w:tcW w:w="425" w:type="dxa"/>
            <w:tcBorders>
              <w:top w:val="nil"/>
              <w:left w:val="nil"/>
              <w:bottom w:val="single" w:sz="4" w:space="0" w:color="auto"/>
              <w:right w:val="single" w:sz="4" w:space="0" w:color="auto"/>
            </w:tcBorders>
            <w:shd w:val="clear" w:color="auto" w:fill="auto"/>
            <w:noWrap/>
            <w:vAlign w:val="center"/>
            <w:hideMark/>
          </w:tcPr>
          <w:p w14:paraId="60A12A5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21E31A5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2075317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SENSOR PARA TEMPERATURA, ORAL REUTILIZABLE, CON RECEPTACULO, "SURE TEMP PLUS". DE 2.7 METROS DE LONGITUD. PRESENTACION: PIEZA. NUMERO DE CATALOGO: NUMERO DE PARTE: 02895-000. PARA SU USO EN EL EQUIPO: MONITOR DE SIGNOS VITALES (PARA TRIAGE). CLAVE: 531.619.0403. MARCA: WELCH ALLYN. MODELO: CONNEX CSM VSM 6000 SPOT LXI.</w:t>
            </w:r>
          </w:p>
        </w:tc>
        <w:tc>
          <w:tcPr>
            <w:tcW w:w="1417" w:type="dxa"/>
            <w:tcBorders>
              <w:top w:val="nil"/>
              <w:left w:val="nil"/>
              <w:bottom w:val="single" w:sz="4" w:space="0" w:color="auto"/>
              <w:right w:val="single" w:sz="4" w:space="0" w:color="auto"/>
            </w:tcBorders>
            <w:shd w:val="clear" w:color="auto" w:fill="auto"/>
            <w:noWrap/>
            <w:vAlign w:val="center"/>
            <w:hideMark/>
          </w:tcPr>
          <w:p w14:paraId="4AF6E01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7BFEDD7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B8310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60</w:t>
            </w:r>
          </w:p>
        </w:tc>
        <w:tc>
          <w:tcPr>
            <w:tcW w:w="741" w:type="dxa"/>
            <w:tcBorders>
              <w:top w:val="nil"/>
              <w:left w:val="nil"/>
              <w:bottom w:val="single" w:sz="4" w:space="0" w:color="auto"/>
              <w:right w:val="single" w:sz="4" w:space="0" w:color="auto"/>
            </w:tcBorders>
            <w:shd w:val="clear" w:color="auto" w:fill="auto"/>
            <w:noWrap/>
            <w:vAlign w:val="center"/>
            <w:hideMark/>
          </w:tcPr>
          <w:p w14:paraId="6E2271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w:t>
            </w:r>
          </w:p>
        </w:tc>
      </w:tr>
      <w:tr w:rsidR="00637FFB" w:rsidRPr="00637FFB" w14:paraId="4EA6B5C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870304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w:t>
            </w:r>
          </w:p>
        </w:tc>
        <w:tc>
          <w:tcPr>
            <w:tcW w:w="426" w:type="dxa"/>
            <w:tcBorders>
              <w:top w:val="nil"/>
              <w:left w:val="nil"/>
              <w:bottom w:val="single" w:sz="4" w:space="0" w:color="auto"/>
              <w:right w:val="single" w:sz="4" w:space="0" w:color="auto"/>
            </w:tcBorders>
            <w:shd w:val="clear" w:color="auto" w:fill="auto"/>
            <w:vAlign w:val="center"/>
            <w:hideMark/>
          </w:tcPr>
          <w:p w14:paraId="52F99E6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4D3E207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070</w:t>
            </w:r>
          </w:p>
        </w:tc>
        <w:tc>
          <w:tcPr>
            <w:tcW w:w="567" w:type="dxa"/>
            <w:tcBorders>
              <w:top w:val="nil"/>
              <w:left w:val="nil"/>
              <w:bottom w:val="single" w:sz="4" w:space="0" w:color="auto"/>
              <w:right w:val="single" w:sz="4" w:space="0" w:color="auto"/>
            </w:tcBorders>
            <w:shd w:val="clear" w:color="auto" w:fill="auto"/>
            <w:vAlign w:val="center"/>
            <w:hideMark/>
          </w:tcPr>
          <w:p w14:paraId="636F7F2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0868</w:t>
            </w:r>
          </w:p>
        </w:tc>
        <w:tc>
          <w:tcPr>
            <w:tcW w:w="425" w:type="dxa"/>
            <w:tcBorders>
              <w:top w:val="nil"/>
              <w:left w:val="nil"/>
              <w:bottom w:val="single" w:sz="4" w:space="0" w:color="auto"/>
              <w:right w:val="single" w:sz="4" w:space="0" w:color="auto"/>
            </w:tcBorders>
            <w:shd w:val="clear" w:color="auto" w:fill="auto"/>
            <w:noWrap/>
            <w:vAlign w:val="center"/>
            <w:hideMark/>
          </w:tcPr>
          <w:p w14:paraId="476D7E1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E8B156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48C1744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BRAZALETE PARA PANI ADULTO MEDIDA: 25-34 CM DE 1 O 2 VIAS (TECNOLOGIA FLEXIPORT) REUTILIZABLE, CIERRE TIPO VELCRO, LIBRE DE LATEX, SIN CAMARA. PRESENTACION: PIEZA. NUMERO DE CATALOGO: NUMERO DE PARTE: REUSE-11. PARA SU USO EN EL EQUIPO: MONITOR DE SIGNOS VITALES (PARA TRIAGE). CLAVE: 531.619.0403. MARCA: WELCH ALLYN. MODELO: CONNEX CSM VSM 6000 SPOT LXI.</w:t>
            </w:r>
          </w:p>
        </w:tc>
        <w:tc>
          <w:tcPr>
            <w:tcW w:w="1417" w:type="dxa"/>
            <w:tcBorders>
              <w:top w:val="nil"/>
              <w:left w:val="nil"/>
              <w:bottom w:val="single" w:sz="4" w:space="0" w:color="auto"/>
              <w:right w:val="single" w:sz="4" w:space="0" w:color="auto"/>
            </w:tcBorders>
            <w:shd w:val="clear" w:color="auto" w:fill="auto"/>
            <w:noWrap/>
            <w:vAlign w:val="center"/>
            <w:hideMark/>
          </w:tcPr>
          <w:p w14:paraId="4096896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6A231F4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074746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156</w:t>
            </w:r>
          </w:p>
        </w:tc>
        <w:tc>
          <w:tcPr>
            <w:tcW w:w="741" w:type="dxa"/>
            <w:tcBorders>
              <w:top w:val="nil"/>
              <w:left w:val="nil"/>
              <w:bottom w:val="single" w:sz="4" w:space="0" w:color="auto"/>
              <w:right w:val="single" w:sz="4" w:space="0" w:color="auto"/>
            </w:tcBorders>
            <w:shd w:val="clear" w:color="auto" w:fill="auto"/>
            <w:noWrap/>
            <w:vAlign w:val="center"/>
            <w:hideMark/>
          </w:tcPr>
          <w:p w14:paraId="6EA1C24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62</w:t>
            </w:r>
          </w:p>
        </w:tc>
      </w:tr>
      <w:tr w:rsidR="00637FFB" w:rsidRPr="00637FFB" w14:paraId="642704E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C98253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w:t>
            </w:r>
          </w:p>
        </w:tc>
        <w:tc>
          <w:tcPr>
            <w:tcW w:w="426" w:type="dxa"/>
            <w:tcBorders>
              <w:top w:val="nil"/>
              <w:left w:val="nil"/>
              <w:bottom w:val="single" w:sz="4" w:space="0" w:color="auto"/>
              <w:right w:val="single" w:sz="4" w:space="0" w:color="auto"/>
            </w:tcBorders>
            <w:shd w:val="clear" w:color="auto" w:fill="auto"/>
            <w:vAlign w:val="center"/>
            <w:hideMark/>
          </w:tcPr>
          <w:p w14:paraId="23D7FF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30653FA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704</w:t>
            </w:r>
          </w:p>
        </w:tc>
        <w:tc>
          <w:tcPr>
            <w:tcW w:w="567" w:type="dxa"/>
            <w:tcBorders>
              <w:top w:val="nil"/>
              <w:left w:val="nil"/>
              <w:bottom w:val="single" w:sz="4" w:space="0" w:color="auto"/>
              <w:right w:val="single" w:sz="4" w:space="0" w:color="auto"/>
            </w:tcBorders>
            <w:shd w:val="clear" w:color="auto" w:fill="auto"/>
            <w:vAlign w:val="center"/>
            <w:hideMark/>
          </w:tcPr>
          <w:p w14:paraId="3748EA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0056</w:t>
            </w:r>
          </w:p>
        </w:tc>
        <w:tc>
          <w:tcPr>
            <w:tcW w:w="425" w:type="dxa"/>
            <w:tcBorders>
              <w:top w:val="nil"/>
              <w:left w:val="nil"/>
              <w:bottom w:val="single" w:sz="4" w:space="0" w:color="auto"/>
              <w:right w:val="single" w:sz="4" w:space="0" w:color="auto"/>
            </w:tcBorders>
            <w:shd w:val="clear" w:color="auto" w:fill="auto"/>
            <w:noWrap/>
            <w:vAlign w:val="center"/>
            <w:hideMark/>
          </w:tcPr>
          <w:p w14:paraId="0353470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2CD7AFB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97C6B0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PLACAS DOBLES DESECHABLES PARA ADULTO. PRESENTACION: CAJA (100 PIEZAS). NUMERO DE CATALOGO: 410-2000. PARA SU USO EN EL EQUIPO CLAVE: 531 328 0124 UNIDAD DE ELECTROCIRUGIA INTERMEDIA. MARCA: CONMED. MODELO: SABRE 180/ 1000 SES.</w:t>
            </w:r>
          </w:p>
        </w:tc>
        <w:tc>
          <w:tcPr>
            <w:tcW w:w="1417" w:type="dxa"/>
            <w:tcBorders>
              <w:top w:val="nil"/>
              <w:left w:val="nil"/>
              <w:bottom w:val="single" w:sz="4" w:space="0" w:color="auto"/>
              <w:right w:val="single" w:sz="4" w:space="0" w:color="auto"/>
            </w:tcBorders>
            <w:shd w:val="clear" w:color="auto" w:fill="auto"/>
            <w:noWrap/>
            <w:vAlign w:val="center"/>
            <w:hideMark/>
          </w:tcPr>
          <w:p w14:paraId="6522C5D4"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Cja</w:t>
            </w:r>
            <w:proofErr w:type="spellEnd"/>
            <w:r w:rsidRPr="00637FFB">
              <w:rPr>
                <w:rFonts w:ascii="Aptos" w:eastAsia="Times New Roman" w:hAnsi="Aptos" w:cs="Arial"/>
                <w:sz w:val="16"/>
                <w:szCs w:val="16"/>
                <w:lang w:eastAsia="es-MX"/>
              </w:rPr>
              <w:t xml:space="preserve"> con 100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20C518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D9F5C2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559F87B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20E7A01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7F4B2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26</w:t>
            </w:r>
          </w:p>
        </w:tc>
        <w:tc>
          <w:tcPr>
            <w:tcW w:w="426" w:type="dxa"/>
            <w:tcBorders>
              <w:top w:val="nil"/>
              <w:left w:val="nil"/>
              <w:bottom w:val="single" w:sz="4" w:space="0" w:color="auto"/>
              <w:right w:val="single" w:sz="4" w:space="0" w:color="auto"/>
            </w:tcBorders>
            <w:shd w:val="clear" w:color="auto" w:fill="auto"/>
            <w:vAlign w:val="center"/>
            <w:hideMark/>
          </w:tcPr>
          <w:p w14:paraId="116F6C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A95D83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443</w:t>
            </w:r>
          </w:p>
        </w:tc>
        <w:tc>
          <w:tcPr>
            <w:tcW w:w="567" w:type="dxa"/>
            <w:tcBorders>
              <w:top w:val="nil"/>
              <w:left w:val="nil"/>
              <w:bottom w:val="single" w:sz="4" w:space="0" w:color="auto"/>
              <w:right w:val="single" w:sz="4" w:space="0" w:color="auto"/>
            </w:tcBorders>
            <w:shd w:val="clear" w:color="auto" w:fill="auto"/>
            <w:vAlign w:val="center"/>
            <w:hideMark/>
          </w:tcPr>
          <w:p w14:paraId="6195402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0474</w:t>
            </w:r>
          </w:p>
        </w:tc>
        <w:tc>
          <w:tcPr>
            <w:tcW w:w="425" w:type="dxa"/>
            <w:tcBorders>
              <w:top w:val="nil"/>
              <w:left w:val="nil"/>
              <w:bottom w:val="single" w:sz="4" w:space="0" w:color="auto"/>
              <w:right w:val="single" w:sz="4" w:space="0" w:color="auto"/>
            </w:tcBorders>
            <w:shd w:val="clear" w:color="auto" w:fill="auto"/>
            <w:vAlign w:val="center"/>
            <w:hideMark/>
          </w:tcPr>
          <w:p w14:paraId="35C9ECA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1E88CB7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00F347D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LAPIZ REUTILIZABLE CON BOTONES PARA EL CONTROL DE LA POTENCIA DE CORTE YCOAGULACION, CON CABLE DE 3M LONGITUD PRESENTACION: PZA. NUMERO DE CATALOGO</w:t>
            </w:r>
            <w:proofErr w:type="gramStart"/>
            <w:r w:rsidRPr="00637FFB">
              <w:rPr>
                <w:rFonts w:ascii="Aptos" w:eastAsia="Times New Roman" w:hAnsi="Aptos" w:cs="Arial"/>
                <w:color w:val="000000"/>
                <w:sz w:val="16"/>
                <w:szCs w:val="16"/>
                <w:lang w:eastAsia="es-MX"/>
              </w:rPr>
              <w:t>:HD01</w:t>
            </w:r>
            <w:proofErr w:type="gramEnd"/>
            <w:r w:rsidRPr="00637FFB">
              <w:rPr>
                <w:rFonts w:ascii="Aptos" w:eastAsia="Times New Roman" w:hAnsi="Aptos" w:cs="Arial"/>
                <w:color w:val="000000"/>
                <w:sz w:val="16"/>
                <w:szCs w:val="16"/>
                <w:lang w:eastAsia="es-MX"/>
              </w:rPr>
              <w:t>-02R. PARA SU USO EN EL EQUIPO: UNIDAD DE ELECTROCIRUGIA DE USO GENERAL.CLAVE: 531.328.0181. MARCA: ZERONE. MODELO: ZEUS -200/300/400.</w:t>
            </w:r>
          </w:p>
        </w:tc>
        <w:tc>
          <w:tcPr>
            <w:tcW w:w="1417" w:type="dxa"/>
            <w:tcBorders>
              <w:top w:val="nil"/>
              <w:left w:val="nil"/>
              <w:bottom w:val="single" w:sz="4" w:space="0" w:color="auto"/>
              <w:right w:val="single" w:sz="4" w:space="0" w:color="auto"/>
            </w:tcBorders>
            <w:shd w:val="clear" w:color="auto" w:fill="auto"/>
            <w:noWrap/>
            <w:vAlign w:val="center"/>
            <w:hideMark/>
          </w:tcPr>
          <w:p w14:paraId="1016C26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542C494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Entrada alemana tipo Plug </w:t>
            </w:r>
          </w:p>
        </w:tc>
        <w:tc>
          <w:tcPr>
            <w:tcW w:w="709" w:type="dxa"/>
            <w:tcBorders>
              <w:top w:val="nil"/>
              <w:left w:val="nil"/>
              <w:bottom w:val="single" w:sz="4" w:space="0" w:color="auto"/>
              <w:right w:val="single" w:sz="4" w:space="0" w:color="auto"/>
            </w:tcBorders>
            <w:shd w:val="clear" w:color="auto" w:fill="auto"/>
            <w:noWrap/>
            <w:vAlign w:val="center"/>
            <w:hideMark/>
          </w:tcPr>
          <w:p w14:paraId="4203EAB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300</w:t>
            </w:r>
          </w:p>
        </w:tc>
        <w:tc>
          <w:tcPr>
            <w:tcW w:w="741" w:type="dxa"/>
            <w:tcBorders>
              <w:top w:val="nil"/>
              <w:left w:val="nil"/>
              <w:bottom w:val="single" w:sz="4" w:space="0" w:color="auto"/>
              <w:right w:val="single" w:sz="4" w:space="0" w:color="auto"/>
            </w:tcBorders>
            <w:shd w:val="clear" w:color="auto" w:fill="auto"/>
            <w:noWrap/>
            <w:vAlign w:val="center"/>
            <w:hideMark/>
          </w:tcPr>
          <w:p w14:paraId="2B4F6B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120</w:t>
            </w:r>
          </w:p>
        </w:tc>
      </w:tr>
      <w:tr w:rsidR="00637FFB" w:rsidRPr="00637FFB" w14:paraId="450D9468"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0F48B0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27</w:t>
            </w:r>
          </w:p>
        </w:tc>
        <w:tc>
          <w:tcPr>
            <w:tcW w:w="426" w:type="dxa"/>
            <w:tcBorders>
              <w:top w:val="nil"/>
              <w:left w:val="nil"/>
              <w:bottom w:val="single" w:sz="4" w:space="0" w:color="auto"/>
              <w:right w:val="single" w:sz="4" w:space="0" w:color="auto"/>
            </w:tcBorders>
            <w:shd w:val="clear" w:color="auto" w:fill="auto"/>
            <w:vAlign w:val="center"/>
            <w:hideMark/>
          </w:tcPr>
          <w:p w14:paraId="7086B07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A2C70C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704</w:t>
            </w:r>
          </w:p>
        </w:tc>
        <w:tc>
          <w:tcPr>
            <w:tcW w:w="567" w:type="dxa"/>
            <w:tcBorders>
              <w:top w:val="nil"/>
              <w:left w:val="nil"/>
              <w:bottom w:val="single" w:sz="4" w:space="0" w:color="auto"/>
              <w:right w:val="single" w:sz="4" w:space="0" w:color="auto"/>
            </w:tcBorders>
            <w:shd w:val="clear" w:color="auto" w:fill="auto"/>
            <w:vAlign w:val="center"/>
            <w:hideMark/>
          </w:tcPr>
          <w:p w14:paraId="15EED73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0031</w:t>
            </w:r>
          </w:p>
        </w:tc>
        <w:tc>
          <w:tcPr>
            <w:tcW w:w="425" w:type="dxa"/>
            <w:tcBorders>
              <w:top w:val="nil"/>
              <w:left w:val="nil"/>
              <w:bottom w:val="single" w:sz="4" w:space="0" w:color="auto"/>
              <w:right w:val="single" w:sz="4" w:space="0" w:color="auto"/>
            </w:tcBorders>
            <w:shd w:val="clear" w:color="auto" w:fill="auto"/>
            <w:noWrap/>
            <w:vAlign w:val="center"/>
            <w:hideMark/>
          </w:tcPr>
          <w:p w14:paraId="06C2FB8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67" w:type="dxa"/>
            <w:tcBorders>
              <w:top w:val="nil"/>
              <w:left w:val="nil"/>
              <w:bottom w:val="single" w:sz="4" w:space="0" w:color="auto"/>
              <w:right w:val="single" w:sz="4" w:space="0" w:color="auto"/>
            </w:tcBorders>
            <w:shd w:val="clear" w:color="auto" w:fill="auto"/>
            <w:noWrap/>
            <w:vAlign w:val="center"/>
            <w:hideMark/>
          </w:tcPr>
          <w:p w14:paraId="0138136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F4D3A7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PLACA DE PACIENTE REUSABLE TAMA¥O PEDIATRICO. PRESENTACION: PIEZA. NUMERO DE   CATALOGO: 60-0136-001. PARA SU USO EN EL EQUIPO CLAVE: 531 328 0124 UNIDAD DE   ELECTROCIRUGIA INTERMEDIA. MARCA: CONMED. MODELO: SABRE 180/ 1000 SES.</w:t>
            </w:r>
          </w:p>
        </w:tc>
        <w:tc>
          <w:tcPr>
            <w:tcW w:w="1417" w:type="dxa"/>
            <w:tcBorders>
              <w:top w:val="nil"/>
              <w:left w:val="nil"/>
              <w:bottom w:val="single" w:sz="4" w:space="0" w:color="auto"/>
              <w:right w:val="single" w:sz="4" w:space="0" w:color="auto"/>
            </w:tcBorders>
            <w:shd w:val="clear" w:color="auto" w:fill="auto"/>
            <w:noWrap/>
            <w:vAlign w:val="center"/>
            <w:hideMark/>
          </w:tcPr>
          <w:p w14:paraId="30C8141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6B6774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10B24A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438AF60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31DCC4B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5032B2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28</w:t>
            </w:r>
          </w:p>
        </w:tc>
        <w:tc>
          <w:tcPr>
            <w:tcW w:w="426" w:type="dxa"/>
            <w:tcBorders>
              <w:top w:val="nil"/>
              <w:left w:val="nil"/>
              <w:bottom w:val="single" w:sz="4" w:space="0" w:color="auto"/>
              <w:right w:val="single" w:sz="4" w:space="0" w:color="auto"/>
            </w:tcBorders>
            <w:shd w:val="clear" w:color="auto" w:fill="auto"/>
            <w:vAlign w:val="center"/>
            <w:hideMark/>
          </w:tcPr>
          <w:p w14:paraId="559B5B0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4400BA1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704</w:t>
            </w:r>
          </w:p>
        </w:tc>
        <w:tc>
          <w:tcPr>
            <w:tcW w:w="567" w:type="dxa"/>
            <w:tcBorders>
              <w:top w:val="nil"/>
              <w:left w:val="nil"/>
              <w:bottom w:val="single" w:sz="4" w:space="0" w:color="auto"/>
              <w:right w:val="single" w:sz="4" w:space="0" w:color="auto"/>
            </w:tcBorders>
            <w:shd w:val="clear" w:color="auto" w:fill="auto"/>
            <w:vAlign w:val="center"/>
            <w:hideMark/>
          </w:tcPr>
          <w:p w14:paraId="6AEF0E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0023</w:t>
            </w:r>
          </w:p>
        </w:tc>
        <w:tc>
          <w:tcPr>
            <w:tcW w:w="425" w:type="dxa"/>
            <w:tcBorders>
              <w:top w:val="nil"/>
              <w:left w:val="nil"/>
              <w:bottom w:val="single" w:sz="4" w:space="0" w:color="auto"/>
              <w:right w:val="single" w:sz="4" w:space="0" w:color="auto"/>
            </w:tcBorders>
            <w:shd w:val="clear" w:color="auto" w:fill="auto"/>
            <w:noWrap/>
            <w:vAlign w:val="center"/>
            <w:hideMark/>
          </w:tcPr>
          <w:p w14:paraId="70175B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67" w:type="dxa"/>
            <w:tcBorders>
              <w:top w:val="nil"/>
              <w:left w:val="nil"/>
              <w:bottom w:val="single" w:sz="4" w:space="0" w:color="auto"/>
              <w:right w:val="single" w:sz="4" w:space="0" w:color="auto"/>
            </w:tcBorders>
            <w:shd w:val="clear" w:color="auto" w:fill="auto"/>
            <w:noWrap/>
            <w:vAlign w:val="center"/>
            <w:hideMark/>
          </w:tcPr>
          <w:p w14:paraId="4B29FAE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48C312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PLACA DE  PACIENTE REUSABLE TAMA¥O ADULTO. PRESENTACION: PIEZA. NUMERO DE   CATALOGO: 60-0136-002. PARA SU USO EN EL EQUIPO CLAVE: 531 328 0124 UNIDAD DE   ELECTROCIRUGIA INTERMEDIA. MARCA: CONMED. MODELO: SABRE 180/ 1000 SES.</w:t>
            </w:r>
          </w:p>
        </w:tc>
        <w:tc>
          <w:tcPr>
            <w:tcW w:w="1417" w:type="dxa"/>
            <w:tcBorders>
              <w:top w:val="nil"/>
              <w:left w:val="nil"/>
              <w:bottom w:val="single" w:sz="4" w:space="0" w:color="auto"/>
              <w:right w:val="single" w:sz="4" w:space="0" w:color="auto"/>
            </w:tcBorders>
            <w:shd w:val="clear" w:color="auto" w:fill="auto"/>
            <w:noWrap/>
            <w:vAlign w:val="center"/>
            <w:hideMark/>
          </w:tcPr>
          <w:p w14:paraId="3145D9C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5FC0FE8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9F2AE8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w:t>
            </w:r>
          </w:p>
        </w:tc>
        <w:tc>
          <w:tcPr>
            <w:tcW w:w="741" w:type="dxa"/>
            <w:tcBorders>
              <w:top w:val="nil"/>
              <w:left w:val="nil"/>
              <w:bottom w:val="single" w:sz="4" w:space="0" w:color="auto"/>
              <w:right w:val="single" w:sz="4" w:space="0" w:color="auto"/>
            </w:tcBorders>
            <w:shd w:val="clear" w:color="auto" w:fill="auto"/>
            <w:noWrap/>
            <w:vAlign w:val="center"/>
            <w:hideMark/>
          </w:tcPr>
          <w:p w14:paraId="3E1E778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28</w:t>
            </w:r>
          </w:p>
        </w:tc>
      </w:tr>
      <w:tr w:rsidR="00637FFB" w:rsidRPr="00637FFB" w14:paraId="16940D29"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D72B92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29</w:t>
            </w:r>
          </w:p>
        </w:tc>
        <w:tc>
          <w:tcPr>
            <w:tcW w:w="426" w:type="dxa"/>
            <w:tcBorders>
              <w:top w:val="nil"/>
              <w:left w:val="nil"/>
              <w:bottom w:val="single" w:sz="4" w:space="0" w:color="auto"/>
              <w:right w:val="single" w:sz="4" w:space="0" w:color="auto"/>
            </w:tcBorders>
            <w:shd w:val="clear" w:color="auto" w:fill="auto"/>
            <w:vAlign w:val="center"/>
            <w:hideMark/>
          </w:tcPr>
          <w:p w14:paraId="3535FA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2E5C72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443</w:t>
            </w:r>
          </w:p>
        </w:tc>
        <w:tc>
          <w:tcPr>
            <w:tcW w:w="567" w:type="dxa"/>
            <w:tcBorders>
              <w:top w:val="nil"/>
              <w:left w:val="nil"/>
              <w:bottom w:val="single" w:sz="4" w:space="0" w:color="auto"/>
              <w:right w:val="single" w:sz="4" w:space="0" w:color="auto"/>
            </w:tcBorders>
            <w:shd w:val="clear" w:color="auto" w:fill="auto"/>
            <w:vAlign w:val="center"/>
            <w:hideMark/>
          </w:tcPr>
          <w:p w14:paraId="7415047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0094</w:t>
            </w:r>
          </w:p>
        </w:tc>
        <w:tc>
          <w:tcPr>
            <w:tcW w:w="425" w:type="dxa"/>
            <w:tcBorders>
              <w:top w:val="nil"/>
              <w:left w:val="nil"/>
              <w:bottom w:val="single" w:sz="4" w:space="0" w:color="auto"/>
              <w:right w:val="single" w:sz="4" w:space="0" w:color="auto"/>
            </w:tcBorders>
            <w:shd w:val="clear" w:color="auto" w:fill="auto"/>
            <w:noWrap/>
            <w:vAlign w:val="center"/>
            <w:hideMark/>
          </w:tcPr>
          <w:p w14:paraId="6559548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2F0C65E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9AF3FB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LAPIZ CON CONTROL DE MANO REUSABLE, HOJA ESTANDAR, SWITCH ENCENDIDO/APAGADO  "GOLDENLINE®", HOJA DESECHABLE DE 1", CABLE DE 10' (3.05M), 20 USOS. CAJA (10  PIEZAS).  PRESENTACION: </w:t>
            </w:r>
            <w:r w:rsidRPr="00637FFB">
              <w:rPr>
                <w:rFonts w:ascii="Aptos" w:eastAsia="Times New Roman" w:hAnsi="Aptos" w:cs="Arial"/>
                <w:color w:val="000000"/>
                <w:sz w:val="16"/>
                <w:szCs w:val="16"/>
                <w:lang w:eastAsia="es-MX"/>
              </w:rPr>
              <w:lastRenderedPageBreak/>
              <w:t>PAQUETE. NUMERO DE CATALOGO: 130316. PARA USO EN EL</w:t>
            </w:r>
          </w:p>
        </w:tc>
        <w:tc>
          <w:tcPr>
            <w:tcW w:w="1417" w:type="dxa"/>
            <w:tcBorders>
              <w:top w:val="nil"/>
              <w:left w:val="nil"/>
              <w:bottom w:val="single" w:sz="4" w:space="0" w:color="auto"/>
              <w:right w:val="single" w:sz="4" w:space="0" w:color="auto"/>
            </w:tcBorders>
            <w:shd w:val="clear" w:color="auto" w:fill="auto"/>
            <w:noWrap/>
            <w:vAlign w:val="center"/>
            <w:hideMark/>
          </w:tcPr>
          <w:p w14:paraId="232C2AA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Caja 10 piezas</w:t>
            </w:r>
          </w:p>
        </w:tc>
        <w:tc>
          <w:tcPr>
            <w:tcW w:w="1418" w:type="dxa"/>
            <w:tcBorders>
              <w:top w:val="nil"/>
              <w:left w:val="nil"/>
              <w:bottom w:val="single" w:sz="4" w:space="0" w:color="auto"/>
              <w:right w:val="single" w:sz="4" w:space="0" w:color="auto"/>
            </w:tcBorders>
            <w:shd w:val="clear" w:color="auto" w:fill="auto"/>
            <w:vAlign w:val="center"/>
            <w:hideMark/>
          </w:tcPr>
          <w:p w14:paraId="706DBE2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Entrada internacional 3 pines </w:t>
            </w:r>
          </w:p>
        </w:tc>
        <w:tc>
          <w:tcPr>
            <w:tcW w:w="709" w:type="dxa"/>
            <w:tcBorders>
              <w:top w:val="nil"/>
              <w:left w:val="nil"/>
              <w:bottom w:val="single" w:sz="4" w:space="0" w:color="auto"/>
              <w:right w:val="single" w:sz="4" w:space="0" w:color="auto"/>
            </w:tcBorders>
            <w:shd w:val="clear" w:color="auto" w:fill="auto"/>
            <w:noWrap/>
            <w:vAlign w:val="center"/>
            <w:hideMark/>
          </w:tcPr>
          <w:p w14:paraId="3D23FA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294</w:t>
            </w:r>
          </w:p>
        </w:tc>
        <w:tc>
          <w:tcPr>
            <w:tcW w:w="741" w:type="dxa"/>
            <w:tcBorders>
              <w:top w:val="nil"/>
              <w:left w:val="nil"/>
              <w:bottom w:val="single" w:sz="4" w:space="0" w:color="auto"/>
              <w:right w:val="single" w:sz="4" w:space="0" w:color="auto"/>
            </w:tcBorders>
            <w:shd w:val="clear" w:color="auto" w:fill="auto"/>
            <w:noWrap/>
            <w:vAlign w:val="center"/>
            <w:hideMark/>
          </w:tcPr>
          <w:p w14:paraId="2845BDE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118</w:t>
            </w:r>
          </w:p>
        </w:tc>
      </w:tr>
      <w:tr w:rsidR="00637FFB" w:rsidRPr="00637FFB" w14:paraId="3C7F135B" w14:textId="77777777" w:rsidTr="00637FFB">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8C98C2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30</w:t>
            </w:r>
          </w:p>
        </w:tc>
        <w:tc>
          <w:tcPr>
            <w:tcW w:w="426" w:type="dxa"/>
            <w:tcBorders>
              <w:top w:val="nil"/>
              <w:left w:val="nil"/>
              <w:bottom w:val="single" w:sz="4" w:space="0" w:color="auto"/>
              <w:right w:val="single" w:sz="4" w:space="0" w:color="auto"/>
            </w:tcBorders>
            <w:shd w:val="clear" w:color="auto" w:fill="auto"/>
            <w:vAlign w:val="center"/>
            <w:hideMark/>
          </w:tcPr>
          <w:p w14:paraId="7711843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60ADF1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704</w:t>
            </w:r>
          </w:p>
        </w:tc>
        <w:tc>
          <w:tcPr>
            <w:tcW w:w="567" w:type="dxa"/>
            <w:tcBorders>
              <w:top w:val="nil"/>
              <w:left w:val="nil"/>
              <w:bottom w:val="single" w:sz="4" w:space="0" w:color="auto"/>
              <w:right w:val="single" w:sz="4" w:space="0" w:color="auto"/>
            </w:tcBorders>
            <w:shd w:val="clear" w:color="auto" w:fill="auto"/>
            <w:vAlign w:val="center"/>
            <w:hideMark/>
          </w:tcPr>
          <w:p w14:paraId="1A1E5C5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0114</w:t>
            </w:r>
          </w:p>
        </w:tc>
        <w:tc>
          <w:tcPr>
            <w:tcW w:w="425" w:type="dxa"/>
            <w:tcBorders>
              <w:top w:val="nil"/>
              <w:left w:val="nil"/>
              <w:bottom w:val="single" w:sz="4" w:space="0" w:color="auto"/>
              <w:right w:val="single" w:sz="4" w:space="0" w:color="auto"/>
            </w:tcBorders>
            <w:shd w:val="clear" w:color="auto" w:fill="auto"/>
            <w:noWrap/>
            <w:vAlign w:val="center"/>
            <w:hideMark/>
          </w:tcPr>
          <w:p w14:paraId="19C9326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569E4C4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1E099C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PLACA DE RETORNO PARA PACIENTE DE ELECTROCAUTERIO. PRESENTACION: PIEZA. </w:t>
            </w:r>
            <w:proofErr w:type="gramStart"/>
            <w:r w:rsidRPr="00637FFB">
              <w:rPr>
                <w:rFonts w:ascii="Aptos" w:eastAsia="Times New Roman" w:hAnsi="Aptos" w:cs="Arial"/>
                <w:color w:val="000000"/>
                <w:sz w:val="16"/>
                <w:szCs w:val="16"/>
                <w:lang w:eastAsia="es-MX"/>
              </w:rPr>
              <w:t>NUMERO</w:t>
            </w:r>
            <w:proofErr w:type="gramEnd"/>
            <w:r w:rsidRPr="00637FFB">
              <w:rPr>
                <w:rFonts w:ascii="Aptos" w:eastAsia="Times New Roman" w:hAnsi="Aptos" w:cs="Arial"/>
                <w:color w:val="000000"/>
                <w:sz w:val="16"/>
                <w:szCs w:val="16"/>
                <w:lang w:eastAsia="es-MX"/>
              </w:rPr>
              <w:t xml:space="preserve">  DE CATALOGO: SIN NUMERO. PARA SU USO EN EL EQUIPO: CLAVE 531.328.0116. UNIDAD  DE ELECTROCIRUGIA. EQUIPO PORTATIL. MARCA: ALSA. MODELO: EXCELL 350.</w:t>
            </w:r>
          </w:p>
        </w:tc>
        <w:tc>
          <w:tcPr>
            <w:tcW w:w="1417" w:type="dxa"/>
            <w:tcBorders>
              <w:top w:val="nil"/>
              <w:left w:val="nil"/>
              <w:bottom w:val="single" w:sz="4" w:space="0" w:color="auto"/>
              <w:right w:val="single" w:sz="4" w:space="0" w:color="auto"/>
            </w:tcBorders>
            <w:shd w:val="clear" w:color="auto" w:fill="auto"/>
            <w:noWrap/>
            <w:vAlign w:val="center"/>
            <w:hideMark/>
          </w:tcPr>
          <w:p w14:paraId="70794A2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781E9D9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Reusable, tamaño </w:t>
            </w:r>
            <w:proofErr w:type="spellStart"/>
            <w:r w:rsidRPr="00637FFB">
              <w:rPr>
                <w:rFonts w:ascii="Aptos" w:eastAsia="Times New Roman" w:hAnsi="Aptos" w:cs="Arial"/>
                <w:color w:val="000000"/>
                <w:sz w:val="16"/>
                <w:szCs w:val="16"/>
                <w:lang w:eastAsia="es-MX"/>
              </w:rPr>
              <w:t>adulto.Entrada</w:t>
            </w:r>
            <w:proofErr w:type="spellEnd"/>
            <w:r w:rsidRPr="00637FFB">
              <w:rPr>
                <w:rFonts w:ascii="Aptos" w:eastAsia="Times New Roman" w:hAnsi="Aptos" w:cs="Arial"/>
                <w:color w:val="000000"/>
                <w:sz w:val="16"/>
                <w:szCs w:val="16"/>
                <w:lang w:eastAsia="es-MX"/>
              </w:rPr>
              <w:t xml:space="preserve"> tipo Plug </w:t>
            </w:r>
          </w:p>
        </w:tc>
        <w:tc>
          <w:tcPr>
            <w:tcW w:w="709" w:type="dxa"/>
            <w:tcBorders>
              <w:top w:val="nil"/>
              <w:left w:val="nil"/>
              <w:bottom w:val="single" w:sz="4" w:space="0" w:color="auto"/>
              <w:right w:val="single" w:sz="4" w:space="0" w:color="auto"/>
            </w:tcBorders>
            <w:shd w:val="clear" w:color="auto" w:fill="auto"/>
            <w:noWrap/>
            <w:vAlign w:val="center"/>
            <w:hideMark/>
          </w:tcPr>
          <w:p w14:paraId="4990D1E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60</w:t>
            </w:r>
          </w:p>
        </w:tc>
        <w:tc>
          <w:tcPr>
            <w:tcW w:w="741" w:type="dxa"/>
            <w:tcBorders>
              <w:top w:val="nil"/>
              <w:left w:val="nil"/>
              <w:bottom w:val="single" w:sz="4" w:space="0" w:color="auto"/>
              <w:right w:val="single" w:sz="4" w:space="0" w:color="auto"/>
            </w:tcBorders>
            <w:shd w:val="clear" w:color="auto" w:fill="auto"/>
            <w:noWrap/>
            <w:vAlign w:val="center"/>
            <w:hideMark/>
          </w:tcPr>
          <w:p w14:paraId="53D20E6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w:t>
            </w:r>
          </w:p>
        </w:tc>
      </w:tr>
      <w:tr w:rsidR="00637FFB" w:rsidRPr="00637FFB" w14:paraId="729A84B1"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2165BA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31</w:t>
            </w:r>
          </w:p>
        </w:tc>
        <w:tc>
          <w:tcPr>
            <w:tcW w:w="426" w:type="dxa"/>
            <w:tcBorders>
              <w:top w:val="nil"/>
              <w:left w:val="nil"/>
              <w:bottom w:val="single" w:sz="4" w:space="0" w:color="auto"/>
              <w:right w:val="single" w:sz="4" w:space="0" w:color="auto"/>
            </w:tcBorders>
            <w:shd w:val="clear" w:color="auto" w:fill="auto"/>
            <w:noWrap/>
            <w:vAlign w:val="center"/>
            <w:hideMark/>
          </w:tcPr>
          <w:p w14:paraId="5EC70E7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15824A7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017</w:t>
            </w:r>
          </w:p>
        </w:tc>
        <w:tc>
          <w:tcPr>
            <w:tcW w:w="567" w:type="dxa"/>
            <w:tcBorders>
              <w:top w:val="nil"/>
              <w:left w:val="nil"/>
              <w:bottom w:val="single" w:sz="4" w:space="0" w:color="auto"/>
              <w:right w:val="single" w:sz="4" w:space="0" w:color="auto"/>
            </w:tcBorders>
            <w:shd w:val="clear" w:color="auto" w:fill="auto"/>
            <w:noWrap/>
            <w:vAlign w:val="center"/>
            <w:hideMark/>
          </w:tcPr>
          <w:p w14:paraId="427068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2864</w:t>
            </w:r>
          </w:p>
        </w:tc>
        <w:tc>
          <w:tcPr>
            <w:tcW w:w="425" w:type="dxa"/>
            <w:tcBorders>
              <w:top w:val="nil"/>
              <w:left w:val="nil"/>
              <w:bottom w:val="single" w:sz="4" w:space="0" w:color="auto"/>
              <w:right w:val="single" w:sz="4" w:space="0" w:color="auto"/>
            </w:tcBorders>
            <w:shd w:val="clear" w:color="auto" w:fill="auto"/>
            <w:noWrap/>
            <w:vAlign w:val="center"/>
            <w:hideMark/>
          </w:tcPr>
          <w:p w14:paraId="6D70DC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DD6993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CC118B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ADAPTADOR ABC® COAXIAL BIPOLAR. PRESENTACION: PIEZA. NUMERO DE CATALOGO: 133001. PARA USO EN EL EQUIPO MEDICO: UNIDAD DE ELECTROCIRUGIA. CON CLAVE: 531.328.0116. MARCA: CONMED. MODELO: SABRE 180/ 1000 SES.</w:t>
            </w:r>
          </w:p>
        </w:tc>
        <w:tc>
          <w:tcPr>
            <w:tcW w:w="1417" w:type="dxa"/>
            <w:tcBorders>
              <w:top w:val="nil"/>
              <w:left w:val="nil"/>
              <w:bottom w:val="single" w:sz="4" w:space="0" w:color="auto"/>
              <w:right w:val="single" w:sz="4" w:space="0" w:color="auto"/>
            </w:tcBorders>
            <w:shd w:val="clear" w:color="auto" w:fill="auto"/>
            <w:noWrap/>
            <w:vAlign w:val="center"/>
            <w:hideMark/>
          </w:tcPr>
          <w:p w14:paraId="26DE0BB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2F74EA5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34DCFB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4B25577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094253C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CE167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w:t>
            </w:r>
          </w:p>
        </w:tc>
        <w:tc>
          <w:tcPr>
            <w:tcW w:w="426" w:type="dxa"/>
            <w:tcBorders>
              <w:top w:val="nil"/>
              <w:left w:val="nil"/>
              <w:bottom w:val="single" w:sz="4" w:space="0" w:color="auto"/>
              <w:right w:val="single" w:sz="4" w:space="0" w:color="auto"/>
            </w:tcBorders>
            <w:shd w:val="clear" w:color="auto" w:fill="auto"/>
            <w:noWrap/>
            <w:vAlign w:val="center"/>
            <w:hideMark/>
          </w:tcPr>
          <w:p w14:paraId="5E3FD9F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529A21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156</w:t>
            </w:r>
          </w:p>
        </w:tc>
        <w:tc>
          <w:tcPr>
            <w:tcW w:w="567" w:type="dxa"/>
            <w:tcBorders>
              <w:top w:val="nil"/>
              <w:left w:val="nil"/>
              <w:bottom w:val="single" w:sz="4" w:space="0" w:color="auto"/>
              <w:right w:val="single" w:sz="4" w:space="0" w:color="auto"/>
            </w:tcBorders>
            <w:shd w:val="clear" w:color="auto" w:fill="auto"/>
            <w:noWrap/>
            <w:vAlign w:val="center"/>
            <w:hideMark/>
          </w:tcPr>
          <w:p w14:paraId="7DF9FDB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8466</w:t>
            </w:r>
          </w:p>
        </w:tc>
        <w:tc>
          <w:tcPr>
            <w:tcW w:w="425" w:type="dxa"/>
            <w:tcBorders>
              <w:top w:val="nil"/>
              <w:left w:val="nil"/>
              <w:bottom w:val="single" w:sz="4" w:space="0" w:color="auto"/>
              <w:right w:val="single" w:sz="4" w:space="0" w:color="auto"/>
            </w:tcBorders>
            <w:shd w:val="clear" w:color="auto" w:fill="auto"/>
            <w:noWrap/>
            <w:vAlign w:val="center"/>
            <w:hideMark/>
          </w:tcPr>
          <w:p w14:paraId="7A867C0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450841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FE829B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CABLE DE SILICONA BIPOLAR, LONGITUD: 3 METROS.PRESENTACION: PIEZA. NUMERO DE CATALOGO: CB462. PARA SU USO EN EL EQUIPO: UNIDAD DE ELECTROCIRUGIA DE USO GENERAL. CLAVE: 531.328.0181. MARCA: LED. MODELO: SURTRON 400 HP.</w:t>
            </w:r>
          </w:p>
        </w:tc>
        <w:tc>
          <w:tcPr>
            <w:tcW w:w="1417" w:type="dxa"/>
            <w:tcBorders>
              <w:top w:val="nil"/>
              <w:left w:val="nil"/>
              <w:bottom w:val="single" w:sz="4" w:space="0" w:color="auto"/>
              <w:right w:val="single" w:sz="4" w:space="0" w:color="auto"/>
            </w:tcBorders>
            <w:shd w:val="clear" w:color="auto" w:fill="auto"/>
            <w:noWrap/>
            <w:vAlign w:val="center"/>
            <w:hideMark/>
          </w:tcPr>
          <w:p w14:paraId="389536A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4F5DC71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BAB4F7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140</w:t>
            </w:r>
          </w:p>
        </w:tc>
        <w:tc>
          <w:tcPr>
            <w:tcW w:w="741" w:type="dxa"/>
            <w:tcBorders>
              <w:top w:val="nil"/>
              <w:left w:val="nil"/>
              <w:bottom w:val="single" w:sz="4" w:space="0" w:color="auto"/>
              <w:right w:val="single" w:sz="4" w:space="0" w:color="auto"/>
            </w:tcBorders>
            <w:shd w:val="clear" w:color="auto" w:fill="auto"/>
            <w:noWrap/>
            <w:vAlign w:val="center"/>
            <w:hideMark/>
          </w:tcPr>
          <w:p w14:paraId="5615469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w:t>
            </w:r>
          </w:p>
        </w:tc>
      </w:tr>
      <w:tr w:rsidR="00637FFB" w:rsidRPr="00637FFB" w14:paraId="577D031F"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0946D8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33</w:t>
            </w:r>
          </w:p>
        </w:tc>
        <w:tc>
          <w:tcPr>
            <w:tcW w:w="426" w:type="dxa"/>
            <w:tcBorders>
              <w:top w:val="nil"/>
              <w:left w:val="nil"/>
              <w:bottom w:val="single" w:sz="4" w:space="0" w:color="auto"/>
              <w:right w:val="single" w:sz="4" w:space="0" w:color="auto"/>
            </w:tcBorders>
            <w:shd w:val="clear" w:color="auto" w:fill="auto"/>
            <w:noWrap/>
            <w:vAlign w:val="center"/>
            <w:hideMark/>
          </w:tcPr>
          <w:p w14:paraId="693AC06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0DF388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700</w:t>
            </w:r>
          </w:p>
        </w:tc>
        <w:tc>
          <w:tcPr>
            <w:tcW w:w="567" w:type="dxa"/>
            <w:tcBorders>
              <w:top w:val="nil"/>
              <w:left w:val="nil"/>
              <w:bottom w:val="single" w:sz="4" w:space="0" w:color="auto"/>
              <w:right w:val="single" w:sz="4" w:space="0" w:color="auto"/>
            </w:tcBorders>
            <w:shd w:val="clear" w:color="auto" w:fill="auto"/>
            <w:noWrap/>
            <w:vAlign w:val="center"/>
            <w:hideMark/>
          </w:tcPr>
          <w:p w14:paraId="52D5185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1967</w:t>
            </w:r>
          </w:p>
        </w:tc>
        <w:tc>
          <w:tcPr>
            <w:tcW w:w="425" w:type="dxa"/>
            <w:tcBorders>
              <w:top w:val="nil"/>
              <w:left w:val="nil"/>
              <w:bottom w:val="single" w:sz="4" w:space="0" w:color="auto"/>
              <w:right w:val="single" w:sz="4" w:space="0" w:color="auto"/>
            </w:tcBorders>
            <w:shd w:val="clear" w:color="auto" w:fill="auto"/>
            <w:noWrap/>
            <w:vAlign w:val="center"/>
            <w:hideMark/>
          </w:tcPr>
          <w:p w14:paraId="5412931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7A1FE5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CA7751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PINZA BIPOLAR ANGULAR DE 20 CM DE LONGITUD Y PUNTA DE 2 MM. PRESENTACION</w:t>
            </w:r>
            <w:proofErr w:type="gramStart"/>
            <w:r w:rsidRPr="00637FFB">
              <w:rPr>
                <w:rFonts w:ascii="Aptos" w:eastAsia="Times New Roman" w:hAnsi="Aptos" w:cs="Arial"/>
                <w:sz w:val="16"/>
                <w:szCs w:val="16"/>
                <w:lang w:eastAsia="es-MX"/>
              </w:rPr>
              <w:t>:PIEZA</w:t>
            </w:r>
            <w:proofErr w:type="gramEnd"/>
            <w:r w:rsidRPr="00637FFB">
              <w:rPr>
                <w:rFonts w:ascii="Aptos" w:eastAsia="Times New Roman" w:hAnsi="Aptos" w:cs="Arial"/>
                <w:sz w:val="16"/>
                <w:szCs w:val="16"/>
                <w:lang w:eastAsia="es-MX"/>
              </w:rPr>
              <w:t>. NUMERO DE CATALOGO: 310-180-20. PARA SU USO EN EL EQUIPO: UNIDAD DEELECTROCIRUGIA DE USO GENERAL. CLAVE: 531.328.0181. MARCA: LED. MODELO: SURTRON400 HP.</w:t>
            </w:r>
          </w:p>
        </w:tc>
        <w:tc>
          <w:tcPr>
            <w:tcW w:w="1417" w:type="dxa"/>
            <w:tcBorders>
              <w:top w:val="nil"/>
              <w:left w:val="nil"/>
              <w:bottom w:val="single" w:sz="4" w:space="0" w:color="auto"/>
              <w:right w:val="single" w:sz="4" w:space="0" w:color="auto"/>
            </w:tcBorders>
            <w:shd w:val="clear" w:color="auto" w:fill="auto"/>
            <w:noWrap/>
            <w:vAlign w:val="center"/>
            <w:hideMark/>
          </w:tcPr>
          <w:p w14:paraId="4F4509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268906F4"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1DC879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344BB57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3792BB5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1EDB03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34</w:t>
            </w:r>
          </w:p>
        </w:tc>
        <w:tc>
          <w:tcPr>
            <w:tcW w:w="426" w:type="dxa"/>
            <w:tcBorders>
              <w:top w:val="nil"/>
              <w:left w:val="nil"/>
              <w:bottom w:val="single" w:sz="4" w:space="0" w:color="auto"/>
              <w:right w:val="single" w:sz="4" w:space="0" w:color="auto"/>
            </w:tcBorders>
            <w:shd w:val="clear" w:color="auto" w:fill="auto"/>
            <w:noWrap/>
            <w:vAlign w:val="center"/>
            <w:hideMark/>
          </w:tcPr>
          <w:p w14:paraId="468F67F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0694F53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681</w:t>
            </w:r>
          </w:p>
        </w:tc>
        <w:tc>
          <w:tcPr>
            <w:tcW w:w="567" w:type="dxa"/>
            <w:tcBorders>
              <w:top w:val="nil"/>
              <w:left w:val="nil"/>
              <w:bottom w:val="single" w:sz="4" w:space="0" w:color="auto"/>
              <w:right w:val="single" w:sz="4" w:space="0" w:color="auto"/>
            </w:tcBorders>
            <w:shd w:val="clear" w:color="auto" w:fill="auto"/>
            <w:vAlign w:val="center"/>
            <w:hideMark/>
          </w:tcPr>
          <w:p w14:paraId="1B8FB0B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2133</w:t>
            </w:r>
          </w:p>
        </w:tc>
        <w:tc>
          <w:tcPr>
            <w:tcW w:w="425" w:type="dxa"/>
            <w:tcBorders>
              <w:top w:val="nil"/>
              <w:left w:val="nil"/>
              <w:bottom w:val="single" w:sz="4" w:space="0" w:color="auto"/>
              <w:right w:val="single" w:sz="4" w:space="0" w:color="auto"/>
            </w:tcBorders>
            <w:shd w:val="clear" w:color="auto" w:fill="auto"/>
            <w:noWrap/>
            <w:vAlign w:val="center"/>
            <w:hideMark/>
          </w:tcPr>
          <w:p w14:paraId="727C559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26EC89A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B689E0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PAPEL TERMOSENSIBLE CUADRICULADO EN ROLLO  210 MM  DE ANCHO.  PRESENTACION:   PIEZA (25 METROS). NUMERO DE CATALOGO: C008.106V100. PARA SU USO EN EL EQUIPO   MEDICO: ELECTROCRADIOGRAFO MULTICANAL CON INTERPRETACION. CLAVE: 531.168.0069.                  </w:t>
            </w:r>
          </w:p>
        </w:tc>
        <w:tc>
          <w:tcPr>
            <w:tcW w:w="1417" w:type="dxa"/>
            <w:tcBorders>
              <w:top w:val="nil"/>
              <w:left w:val="nil"/>
              <w:bottom w:val="single" w:sz="4" w:space="0" w:color="auto"/>
              <w:right w:val="single" w:sz="4" w:space="0" w:color="auto"/>
            </w:tcBorders>
            <w:shd w:val="clear" w:color="auto" w:fill="auto"/>
            <w:noWrap/>
            <w:vAlign w:val="center"/>
            <w:hideMark/>
          </w:tcPr>
          <w:p w14:paraId="5784849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 (25m)</w:t>
            </w:r>
          </w:p>
        </w:tc>
        <w:tc>
          <w:tcPr>
            <w:tcW w:w="1418" w:type="dxa"/>
            <w:tcBorders>
              <w:top w:val="nil"/>
              <w:left w:val="nil"/>
              <w:bottom w:val="single" w:sz="4" w:space="0" w:color="auto"/>
              <w:right w:val="single" w:sz="4" w:space="0" w:color="auto"/>
            </w:tcBorders>
            <w:shd w:val="clear" w:color="auto" w:fill="auto"/>
            <w:vAlign w:val="center"/>
            <w:hideMark/>
          </w:tcPr>
          <w:p w14:paraId="11E0226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E937E3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400</w:t>
            </w:r>
          </w:p>
        </w:tc>
        <w:tc>
          <w:tcPr>
            <w:tcW w:w="741" w:type="dxa"/>
            <w:tcBorders>
              <w:top w:val="nil"/>
              <w:left w:val="nil"/>
              <w:bottom w:val="single" w:sz="4" w:space="0" w:color="auto"/>
              <w:right w:val="single" w:sz="4" w:space="0" w:color="auto"/>
            </w:tcBorders>
            <w:shd w:val="clear" w:color="auto" w:fill="auto"/>
            <w:noWrap/>
            <w:vAlign w:val="center"/>
            <w:hideMark/>
          </w:tcPr>
          <w:p w14:paraId="5B5DC67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160</w:t>
            </w:r>
          </w:p>
        </w:tc>
      </w:tr>
      <w:tr w:rsidR="00637FFB" w:rsidRPr="00637FFB" w14:paraId="345ADE5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328B2D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35</w:t>
            </w:r>
          </w:p>
        </w:tc>
        <w:tc>
          <w:tcPr>
            <w:tcW w:w="426" w:type="dxa"/>
            <w:tcBorders>
              <w:top w:val="nil"/>
              <w:left w:val="nil"/>
              <w:bottom w:val="single" w:sz="4" w:space="0" w:color="auto"/>
              <w:right w:val="single" w:sz="4" w:space="0" w:color="auto"/>
            </w:tcBorders>
            <w:shd w:val="clear" w:color="auto" w:fill="auto"/>
            <w:vAlign w:val="center"/>
            <w:hideMark/>
          </w:tcPr>
          <w:p w14:paraId="1B62E17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3B6F6A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018</w:t>
            </w:r>
          </w:p>
        </w:tc>
        <w:tc>
          <w:tcPr>
            <w:tcW w:w="567" w:type="dxa"/>
            <w:tcBorders>
              <w:top w:val="nil"/>
              <w:left w:val="nil"/>
              <w:bottom w:val="single" w:sz="4" w:space="0" w:color="auto"/>
              <w:right w:val="single" w:sz="4" w:space="0" w:color="auto"/>
            </w:tcBorders>
            <w:shd w:val="clear" w:color="auto" w:fill="auto"/>
            <w:vAlign w:val="center"/>
            <w:hideMark/>
          </w:tcPr>
          <w:p w14:paraId="3C42FD9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0065</w:t>
            </w:r>
          </w:p>
        </w:tc>
        <w:tc>
          <w:tcPr>
            <w:tcW w:w="425" w:type="dxa"/>
            <w:tcBorders>
              <w:top w:val="nil"/>
              <w:left w:val="nil"/>
              <w:bottom w:val="single" w:sz="4" w:space="0" w:color="auto"/>
              <w:right w:val="single" w:sz="4" w:space="0" w:color="auto"/>
            </w:tcBorders>
            <w:shd w:val="clear" w:color="auto" w:fill="auto"/>
            <w:noWrap/>
            <w:vAlign w:val="center"/>
            <w:hideMark/>
          </w:tcPr>
          <w:p w14:paraId="7108218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5FFC6D9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206649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GEL PARA ULTRASONIDO. PRESENTACION: GALON. NUMERO DE CATALOGO: NDC-36-1000-04. PARA SU USO EN EL EQUIPO: CLAVE 531.924.0031 ULTRASONOGRAFO. MARCA: PHILIPS. MODELO: IMAGE POINT.</w:t>
            </w:r>
          </w:p>
        </w:tc>
        <w:tc>
          <w:tcPr>
            <w:tcW w:w="1417" w:type="dxa"/>
            <w:tcBorders>
              <w:top w:val="nil"/>
              <w:left w:val="nil"/>
              <w:bottom w:val="single" w:sz="4" w:space="0" w:color="auto"/>
              <w:right w:val="single" w:sz="4" w:space="0" w:color="auto"/>
            </w:tcBorders>
            <w:shd w:val="clear" w:color="auto" w:fill="auto"/>
            <w:noWrap/>
            <w:vAlign w:val="center"/>
            <w:hideMark/>
          </w:tcPr>
          <w:p w14:paraId="7A4D1F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Gal</w:t>
            </w:r>
          </w:p>
        </w:tc>
        <w:tc>
          <w:tcPr>
            <w:tcW w:w="1418" w:type="dxa"/>
            <w:tcBorders>
              <w:top w:val="nil"/>
              <w:left w:val="nil"/>
              <w:bottom w:val="single" w:sz="4" w:space="0" w:color="auto"/>
              <w:right w:val="single" w:sz="4" w:space="0" w:color="auto"/>
            </w:tcBorders>
            <w:shd w:val="clear" w:color="auto" w:fill="auto"/>
            <w:vAlign w:val="center"/>
            <w:hideMark/>
          </w:tcPr>
          <w:p w14:paraId="7BCD223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7A5FD8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55</w:t>
            </w:r>
          </w:p>
        </w:tc>
        <w:tc>
          <w:tcPr>
            <w:tcW w:w="741" w:type="dxa"/>
            <w:tcBorders>
              <w:top w:val="nil"/>
              <w:left w:val="nil"/>
              <w:bottom w:val="single" w:sz="4" w:space="0" w:color="auto"/>
              <w:right w:val="single" w:sz="4" w:space="0" w:color="auto"/>
            </w:tcBorders>
            <w:shd w:val="clear" w:color="auto" w:fill="auto"/>
            <w:noWrap/>
            <w:vAlign w:val="center"/>
            <w:hideMark/>
          </w:tcPr>
          <w:p w14:paraId="05FC1FC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22</w:t>
            </w:r>
          </w:p>
        </w:tc>
      </w:tr>
      <w:tr w:rsidR="00637FFB" w:rsidRPr="00637FFB" w14:paraId="6A7FCF5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D0FB3E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w:t>
            </w:r>
          </w:p>
        </w:tc>
        <w:tc>
          <w:tcPr>
            <w:tcW w:w="426" w:type="dxa"/>
            <w:tcBorders>
              <w:top w:val="nil"/>
              <w:left w:val="nil"/>
              <w:bottom w:val="single" w:sz="4" w:space="0" w:color="auto"/>
              <w:right w:val="single" w:sz="4" w:space="0" w:color="auto"/>
            </w:tcBorders>
            <w:shd w:val="clear" w:color="auto" w:fill="auto"/>
            <w:vAlign w:val="center"/>
            <w:hideMark/>
          </w:tcPr>
          <w:p w14:paraId="7E755CA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770C4F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440</w:t>
            </w:r>
          </w:p>
        </w:tc>
        <w:tc>
          <w:tcPr>
            <w:tcW w:w="567" w:type="dxa"/>
            <w:tcBorders>
              <w:top w:val="nil"/>
              <w:left w:val="nil"/>
              <w:bottom w:val="single" w:sz="4" w:space="0" w:color="auto"/>
              <w:right w:val="single" w:sz="4" w:space="0" w:color="auto"/>
            </w:tcBorders>
            <w:shd w:val="clear" w:color="auto" w:fill="auto"/>
            <w:vAlign w:val="center"/>
            <w:hideMark/>
          </w:tcPr>
          <w:p w14:paraId="3C42190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0543</w:t>
            </w:r>
          </w:p>
        </w:tc>
        <w:tc>
          <w:tcPr>
            <w:tcW w:w="425" w:type="dxa"/>
            <w:tcBorders>
              <w:top w:val="nil"/>
              <w:left w:val="nil"/>
              <w:bottom w:val="single" w:sz="4" w:space="0" w:color="auto"/>
              <w:right w:val="single" w:sz="4" w:space="0" w:color="auto"/>
            </w:tcBorders>
            <w:shd w:val="clear" w:color="auto" w:fill="auto"/>
            <w:vAlign w:val="center"/>
            <w:hideMark/>
          </w:tcPr>
          <w:p w14:paraId="4EC6991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33EB59F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6E6964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HOJA PARA DERMATOMO. PRESENTACION: PIEZA. NUMERO DE CATALOGO: 3539-252. PARA SU USO EN EL EQUIPO MEDICO: CLAVE 531.283.0200 DERMATOMO STRYKER. MARCA: PADGET. MODELO: B.</w:t>
            </w:r>
          </w:p>
        </w:tc>
        <w:tc>
          <w:tcPr>
            <w:tcW w:w="1417" w:type="dxa"/>
            <w:tcBorders>
              <w:top w:val="nil"/>
              <w:left w:val="nil"/>
              <w:bottom w:val="single" w:sz="4" w:space="0" w:color="auto"/>
              <w:right w:val="single" w:sz="4" w:space="0" w:color="auto"/>
            </w:tcBorders>
            <w:shd w:val="clear" w:color="auto" w:fill="auto"/>
            <w:noWrap/>
            <w:vAlign w:val="center"/>
            <w:hideMark/>
          </w:tcPr>
          <w:p w14:paraId="371FAA7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54DC339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EB3C17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71126A2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3D16A67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441D64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w:t>
            </w:r>
          </w:p>
        </w:tc>
        <w:tc>
          <w:tcPr>
            <w:tcW w:w="426" w:type="dxa"/>
            <w:tcBorders>
              <w:top w:val="nil"/>
              <w:left w:val="nil"/>
              <w:bottom w:val="single" w:sz="4" w:space="0" w:color="auto"/>
              <w:right w:val="single" w:sz="4" w:space="0" w:color="auto"/>
            </w:tcBorders>
            <w:shd w:val="clear" w:color="auto" w:fill="auto"/>
            <w:noWrap/>
            <w:vAlign w:val="center"/>
            <w:hideMark/>
          </w:tcPr>
          <w:p w14:paraId="2CC753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75E643F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222</w:t>
            </w:r>
          </w:p>
        </w:tc>
        <w:tc>
          <w:tcPr>
            <w:tcW w:w="567" w:type="dxa"/>
            <w:tcBorders>
              <w:top w:val="nil"/>
              <w:left w:val="nil"/>
              <w:bottom w:val="single" w:sz="4" w:space="0" w:color="auto"/>
              <w:right w:val="single" w:sz="4" w:space="0" w:color="auto"/>
            </w:tcBorders>
            <w:shd w:val="clear" w:color="auto" w:fill="auto"/>
            <w:noWrap/>
            <w:vAlign w:val="center"/>
            <w:hideMark/>
          </w:tcPr>
          <w:p w14:paraId="1DCA8E4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0414</w:t>
            </w:r>
          </w:p>
        </w:tc>
        <w:tc>
          <w:tcPr>
            <w:tcW w:w="425" w:type="dxa"/>
            <w:tcBorders>
              <w:top w:val="nil"/>
              <w:left w:val="nil"/>
              <w:bottom w:val="single" w:sz="4" w:space="0" w:color="auto"/>
              <w:right w:val="single" w:sz="4" w:space="0" w:color="auto"/>
            </w:tcBorders>
            <w:shd w:val="clear" w:color="auto" w:fill="auto"/>
            <w:noWrap/>
            <w:vAlign w:val="center"/>
            <w:hideMark/>
          </w:tcPr>
          <w:p w14:paraId="7EC05BE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492BCA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C5B554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CONECTOR TIPO COLA DE RATON DESECHABLE PRESENTACION: PIEZA. NUMERO DE CATALOGO: 2555 PARA SU USO EN EL EQUIPO MEDICO: CLAVE 531.941.0980 VENTILADOR VOLUMETRICO NEONATAL-PEDIATRICO-ADULTO MARCA: DRAGER MODELO SAVINA</w:t>
            </w:r>
          </w:p>
        </w:tc>
        <w:tc>
          <w:tcPr>
            <w:tcW w:w="1417" w:type="dxa"/>
            <w:tcBorders>
              <w:top w:val="nil"/>
              <w:left w:val="nil"/>
              <w:bottom w:val="single" w:sz="4" w:space="0" w:color="auto"/>
              <w:right w:val="single" w:sz="4" w:space="0" w:color="auto"/>
            </w:tcBorders>
            <w:shd w:val="clear" w:color="auto" w:fill="auto"/>
            <w:noWrap/>
            <w:vAlign w:val="center"/>
            <w:hideMark/>
          </w:tcPr>
          <w:p w14:paraId="56E4BC5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2019831D"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DC7A38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2000</w:t>
            </w:r>
          </w:p>
        </w:tc>
        <w:tc>
          <w:tcPr>
            <w:tcW w:w="741" w:type="dxa"/>
            <w:tcBorders>
              <w:top w:val="nil"/>
              <w:left w:val="nil"/>
              <w:bottom w:val="single" w:sz="4" w:space="0" w:color="auto"/>
              <w:right w:val="single" w:sz="4" w:space="0" w:color="auto"/>
            </w:tcBorders>
            <w:shd w:val="clear" w:color="auto" w:fill="auto"/>
            <w:noWrap/>
            <w:vAlign w:val="center"/>
            <w:hideMark/>
          </w:tcPr>
          <w:p w14:paraId="3ED99AD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800</w:t>
            </w:r>
          </w:p>
        </w:tc>
      </w:tr>
      <w:tr w:rsidR="00637FFB" w:rsidRPr="00637FFB" w14:paraId="7DAA7EE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8FCF41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38</w:t>
            </w:r>
          </w:p>
        </w:tc>
        <w:tc>
          <w:tcPr>
            <w:tcW w:w="426" w:type="dxa"/>
            <w:tcBorders>
              <w:top w:val="nil"/>
              <w:left w:val="nil"/>
              <w:bottom w:val="single" w:sz="4" w:space="0" w:color="auto"/>
              <w:right w:val="single" w:sz="4" w:space="0" w:color="auto"/>
            </w:tcBorders>
            <w:shd w:val="clear" w:color="auto" w:fill="auto"/>
            <w:noWrap/>
            <w:vAlign w:val="center"/>
            <w:hideMark/>
          </w:tcPr>
          <w:p w14:paraId="0B2C7CB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44B9E72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437</w:t>
            </w:r>
          </w:p>
        </w:tc>
        <w:tc>
          <w:tcPr>
            <w:tcW w:w="567" w:type="dxa"/>
            <w:tcBorders>
              <w:top w:val="nil"/>
              <w:left w:val="nil"/>
              <w:bottom w:val="single" w:sz="4" w:space="0" w:color="auto"/>
              <w:right w:val="single" w:sz="4" w:space="0" w:color="auto"/>
            </w:tcBorders>
            <w:shd w:val="clear" w:color="auto" w:fill="auto"/>
            <w:noWrap/>
            <w:vAlign w:val="center"/>
            <w:hideMark/>
          </w:tcPr>
          <w:p w14:paraId="2AE4A49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0449</w:t>
            </w:r>
          </w:p>
        </w:tc>
        <w:tc>
          <w:tcPr>
            <w:tcW w:w="425" w:type="dxa"/>
            <w:tcBorders>
              <w:top w:val="nil"/>
              <w:left w:val="nil"/>
              <w:bottom w:val="single" w:sz="4" w:space="0" w:color="auto"/>
              <w:right w:val="single" w:sz="4" w:space="0" w:color="auto"/>
            </w:tcBorders>
            <w:shd w:val="clear" w:color="auto" w:fill="auto"/>
            <w:noWrap/>
            <w:vAlign w:val="center"/>
            <w:hideMark/>
          </w:tcPr>
          <w:p w14:paraId="208C341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DB819E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AC64C7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JUEGO DE JERINGAS PARA INYECCION DE MATERIAL DE CONTRASTE Y SOLUCIONES, ESPECIFICO PARA INYECTOR MARCA MEDRAD MODELO STELLANT DUAL: EMPAQUE QUE CONTIENE 2 JERINGAS, 1 TUBO DE </w:t>
            </w:r>
            <w:r w:rsidRPr="00637FFB">
              <w:rPr>
                <w:rFonts w:ascii="Aptos" w:eastAsia="Times New Roman" w:hAnsi="Aptos" w:cs="Arial"/>
                <w:color w:val="000000"/>
                <w:sz w:val="16"/>
                <w:szCs w:val="16"/>
                <w:lang w:eastAsia="es-MX"/>
              </w:rPr>
              <w:lastRenderedPageBreak/>
              <w:t>LLENADO Y 1 TUBO CONECTOR DE BAJA PRESION, ESTERILES Y DESECHABLES. PRESENTACION: JUEGO. NUMERO DE CATALOGO: SDS-TP-QFT. PARA SU USO EN EL EQUIPO: CLAVE 531 254 0049 TOMOGRAFIA COMPUTARIZADA MULTICORTES. MARCA: GENERAL ELECTRIC.     MODELO: BRIGHTSPEED.</w:t>
            </w:r>
          </w:p>
        </w:tc>
        <w:tc>
          <w:tcPr>
            <w:tcW w:w="1417" w:type="dxa"/>
            <w:tcBorders>
              <w:top w:val="nil"/>
              <w:left w:val="nil"/>
              <w:bottom w:val="single" w:sz="4" w:space="0" w:color="auto"/>
              <w:right w:val="single" w:sz="4" w:space="0" w:color="auto"/>
            </w:tcBorders>
            <w:shd w:val="clear" w:color="auto" w:fill="auto"/>
            <w:noWrap/>
            <w:vAlign w:val="center"/>
            <w:hideMark/>
          </w:tcPr>
          <w:p w14:paraId="04706F1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Juego</w:t>
            </w:r>
          </w:p>
        </w:tc>
        <w:tc>
          <w:tcPr>
            <w:tcW w:w="1418" w:type="dxa"/>
            <w:tcBorders>
              <w:top w:val="nil"/>
              <w:left w:val="nil"/>
              <w:bottom w:val="single" w:sz="4" w:space="0" w:color="auto"/>
              <w:right w:val="single" w:sz="4" w:space="0" w:color="auto"/>
            </w:tcBorders>
            <w:shd w:val="clear" w:color="auto" w:fill="auto"/>
            <w:vAlign w:val="center"/>
            <w:hideMark/>
          </w:tcPr>
          <w:p w14:paraId="6863650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826BD6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315</w:t>
            </w:r>
          </w:p>
        </w:tc>
        <w:tc>
          <w:tcPr>
            <w:tcW w:w="741" w:type="dxa"/>
            <w:tcBorders>
              <w:top w:val="nil"/>
              <w:left w:val="nil"/>
              <w:bottom w:val="single" w:sz="4" w:space="0" w:color="auto"/>
              <w:right w:val="single" w:sz="4" w:space="0" w:color="auto"/>
            </w:tcBorders>
            <w:shd w:val="clear" w:color="auto" w:fill="auto"/>
            <w:noWrap/>
            <w:vAlign w:val="center"/>
            <w:hideMark/>
          </w:tcPr>
          <w:p w14:paraId="113D747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126</w:t>
            </w:r>
          </w:p>
        </w:tc>
      </w:tr>
      <w:tr w:rsidR="00637FFB" w:rsidRPr="00637FFB" w14:paraId="76AB8C6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0D262A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39</w:t>
            </w:r>
          </w:p>
        </w:tc>
        <w:tc>
          <w:tcPr>
            <w:tcW w:w="426" w:type="dxa"/>
            <w:tcBorders>
              <w:top w:val="nil"/>
              <w:left w:val="nil"/>
              <w:bottom w:val="single" w:sz="4" w:space="0" w:color="auto"/>
              <w:right w:val="single" w:sz="4" w:space="0" w:color="auto"/>
            </w:tcBorders>
            <w:shd w:val="clear" w:color="auto" w:fill="auto"/>
            <w:noWrap/>
            <w:vAlign w:val="center"/>
            <w:hideMark/>
          </w:tcPr>
          <w:p w14:paraId="7220075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51C7ABC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696</w:t>
            </w:r>
          </w:p>
        </w:tc>
        <w:tc>
          <w:tcPr>
            <w:tcW w:w="567" w:type="dxa"/>
            <w:tcBorders>
              <w:top w:val="nil"/>
              <w:left w:val="nil"/>
              <w:bottom w:val="single" w:sz="4" w:space="0" w:color="auto"/>
              <w:right w:val="single" w:sz="4" w:space="0" w:color="auto"/>
            </w:tcBorders>
            <w:shd w:val="clear" w:color="auto" w:fill="auto"/>
            <w:noWrap/>
            <w:vAlign w:val="center"/>
            <w:hideMark/>
          </w:tcPr>
          <w:p w14:paraId="7415598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0189</w:t>
            </w:r>
          </w:p>
        </w:tc>
        <w:tc>
          <w:tcPr>
            <w:tcW w:w="425" w:type="dxa"/>
            <w:tcBorders>
              <w:top w:val="nil"/>
              <w:left w:val="nil"/>
              <w:bottom w:val="single" w:sz="4" w:space="0" w:color="auto"/>
              <w:right w:val="single" w:sz="4" w:space="0" w:color="auto"/>
            </w:tcBorders>
            <w:shd w:val="clear" w:color="auto" w:fill="auto"/>
            <w:noWrap/>
            <w:vAlign w:val="center"/>
            <w:hideMark/>
          </w:tcPr>
          <w:p w14:paraId="7218ED1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14C127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E6D8FB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PILA ALCALINA, DE CLORURO DE TIONILO (LI-SOCL2), TIPO "AA", 3.6 V.   PRESENTACION: PAQUETE CON 4 PIEZAS. NUMERO DE CATALOGO: SIN </w:t>
            </w:r>
            <w:proofErr w:type="gramStart"/>
            <w:r w:rsidRPr="00637FFB">
              <w:rPr>
                <w:rFonts w:ascii="Aptos" w:eastAsia="Times New Roman" w:hAnsi="Aptos" w:cs="Arial"/>
                <w:color w:val="000000"/>
                <w:sz w:val="16"/>
                <w:szCs w:val="16"/>
                <w:lang w:eastAsia="es-MX"/>
              </w:rPr>
              <w:t>NUMERO</w:t>
            </w:r>
            <w:proofErr w:type="gramEnd"/>
            <w:r w:rsidRPr="00637FFB">
              <w:rPr>
                <w:rFonts w:ascii="Aptos" w:eastAsia="Times New Roman" w:hAnsi="Aptos" w:cs="Arial"/>
                <w:color w:val="000000"/>
                <w:sz w:val="16"/>
                <w:szCs w:val="16"/>
                <w:lang w:eastAsia="es-MX"/>
              </w:rPr>
              <w:t>. PARA SU   USO EN EL EQUIPO: REFRIGERADOR PARA VACUNAS. CLAVE: 533.786.0034. MARCA:</w:t>
            </w:r>
          </w:p>
        </w:tc>
        <w:tc>
          <w:tcPr>
            <w:tcW w:w="1417" w:type="dxa"/>
            <w:tcBorders>
              <w:top w:val="nil"/>
              <w:left w:val="nil"/>
              <w:bottom w:val="single" w:sz="4" w:space="0" w:color="auto"/>
              <w:right w:val="single" w:sz="4" w:space="0" w:color="auto"/>
            </w:tcBorders>
            <w:shd w:val="clear" w:color="auto" w:fill="auto"/>
            <w:noWrap/>
            <w:vAlign w:val="center"/>
            <w:hideMark/>
          </w:tcPr>
          <w:p w14:paraId="6C2E23B5"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Pqt</w:t>
            </w:r>
            <w:proofErr w:type="spellEnd"/>
            <w:r w:rsidRPr="00637FFB">
              <w:rPr>
                <w:rFonts w:ascii="Aptos" w:eastAsia="Times New Roman" w:hAnsi="Aptos" w:cs="Arial"/>
                <w:sz w:val="16"/>
                <w:szCs w:val="16"/>
                <w:lang w:eastAsia="es-MX"/>
              </w:rPr>
              <w:t xml:space="preserve"> con 4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11CCF9D"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955936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120</w:t>
            </w:r>
          </w:p>
        </w:tc>
        <w:tc>
          <w:tcPr>
            <w:tcW w:w="741" w:type="dxa"/>
            <w:tcBorders>
              <w:top w:val="nil"/>
              <w:left w:val="nil"/>
              <w:bottom w:val="single" w:sz="4" w:space="0" w:color="auto"/>
              <w:right w:val="single" w:sz="4" w:space="0" w:color="auto"/>
            </w:tcBorders>
            <w:shd w:val="clear" w:color="auto" w:fill="auto"/>
            <w:noWrap/>
            <w:vAlign w:val="center"/>
            <w:hideMark/>
          </w:tcPr>
          <w:p w14:paraId="33058AD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48</w:t>
            </w:r>
          </w:p>
        </w:tc>
      </w:tr>
      <w:tr w:rsidR="00637FFB" w:rsidRPr="00637FFB" w14:paraId="1359D25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E363DC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426" w:type="dxa"/>
            <w:tcBorders>
              <w:top w:val="nil"/>
              <w:left w:val="nil"/>
              <w:bottom w:val="single" w:sz="4" w:space="0" w:color="auto"/>
              <w:right w:val="single" w:sz="4" w:space="0" w:color="auto"/>
            </w:tcBorders>
            <w:shd w:val="clear" w:color="auto" w:fill="auto"/>
            <w:noWrap/>
            <w:vAlign w:val="center"/>
            <w:hideMark/>
          </w:tcPr>
          <w:p w14:paraId="71EC1C8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0A0E89B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561</w:t>
            </w:r>
          </w:p>
        </w:tc>
        <w:tc>
          <w:tcPr>
            <w:tcW w:w="567" w:type="dxa"/>
            <w:tcBorders>
              <w:top w:val="nil"/>
              <w:left w:val="nil"/>
              <w:bottom w:val="single" w:sz="4" w:space="0" w:color="auto"/>
              <w:right w:val="single" w:sz="4" w:space="0" w:color="auto"/>
            </w:tcBorders>
            <w:shd w:val="clear" w:color="auto" w:fill="auto"/>
            <w:noWrap/>
            <w:vAlign w:val="center"/>
            <w:hideMark/>
          </w:tcPr>
          <w:p w14:paraId="6AC4CC1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1197</w:t>
            </w:r>
          </w:p>
        </w:tc>
        <w:tc>
          <w:tcPr>
            <w:tcW w:w="425" w:type="dxa"/>
            <w:tcBorders>
              <w:top w:val="nil"/>
              <w:left w:val="nil"/>
              <w:bottom w:val="single" w:sz="4" w:space="0" w:color="auto"/>
              <w:right w:val="single" w:sz="4" w:space="0" w:color="auto"/>
            </w:tcBorders>
            <w:shd w:val="clear" w:color="auto" w:fill="auto"/>
            <w:vAlign w:val="center"/>
            <w:hideMark/>
          </w:tcPr>
          <w:p w14:paraId="1AD7C1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6222E40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F92E46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JUEGO PARA LIGADURA DE VARICES ESOFAGICAS "WILSON / COOK". </w:t>
            </w:r>
            <w:proofErr w:type="gramStart"/>
            <w:r w:rsidRPr="00637FFB">
              <w:rPr>
                <w:rFonts w:ascii="Aptos" w:eastAsia="Times New Roman" w:hAnsi="Aptos" w:cs="Arial"/>
                <w:color w:val="000000"/>
                <w:sz w:val="16"/>
                <w:szCs w:val="16"/>
                <w:lang w:eastAsia="es-MX"/>
              </w:rPr>
              <w:t>NUMERO</w:t>
            </w:r>
            <w:proofErr w:type="gramEnd"/>
            <w:r w:rsidRPr="00637FFB">
              <w:rPr>
                <w:rFonts w:ascii="Aptos" w:eastAsia="Times New Roman" w:hAnsi="Aptos" w:cs="Arial"/>
                <w:color w:val="000000"/>
                <w:sz w:val="16"/>
                <w:szCs w:val="16"/>
                <w:lang w:eastAsia="es-MX"/>
              </w:rPr>
              <w:t xml:space="preserve"> DE BANDAS:   10, DIAMETRO EXTERIOR DE ENDOSCOPIO: 9.5- 11.0 MM. PRESENTACION: PIEZA. </w:t>
            </w:r>
            <w:proofErr w:type="gramStart"/>
            <w:r w:rsidRPr="00637FFB">
              <w:rPr>
                <w:rFonts w:ascii="Aptos" w:eastAsia="Times New Roman" w:hAnsi="Aptos" w:cs="Arial"/>
                <w:color w:val="000000"/>
                <w:sz w:val="16"/>
                <w:szCs w:val="16"/>
                <w:lang w:eastAsia="es-MX"/>
              </w:rPr>
              <w:t>NUMERO</w:t>
            </w:r>
            <w:proofErr w:type="gramEnd"/>
            <w:r w:rsidRPr="00637FFB">
              <w:rPr>
                <w:rFonts w:ascii="Aptos" w:eastAsia="Times New Roman" w:hAnsi="Aptos" w:cs="Arial"/>
                <w:color w:val="000000"/>
                <w:sz w:val="16"/>
                <w:szCs w:val="16"/>
                <w:lang w:eastAsia="es-MX"/>
              </w:rPr>
              <w:t xml:space="preserve">   DE CATALOGO: MBL-6. PARA SU USO EN EQUIPO MEDICO: CLAVE: 531.447.0120</w:t>
            </w:r>
          </w:p>
        </w:tc>
        <w:tc>
          <w:tcPr>
            <w:tcW w:w="1417" w:type="dxa"/>
            <w:tcBorders>
              <w:top w:val="nil"/>
              <w:left w:val="nil"/>
              <w:bottom w:val="single" w:sz="4" w:space="0" w:color="auto"/>
              <w:right w:val="single" w:sz="4" w:space="0" w:color="auto"/>
            </w:tcBorders>
            <w:shd w:val="clear" w:color="auto" w:fill="auto"/>
            <w:noWrap/>
            <w:vAlign w:val="center"/>
            <w:hideMark/>
          </w:tcPr>
          <w:p w14:paraId="7151AAB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650F4A8E"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6AC113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621D267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56BF67E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7E71A0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41</w:t>
            </w:r>
          </w:p>
        </w:tc>
        <w:tc>
          <w:tcPr>
            <w:tcW w:w="426" w:type="dxa"/>
            <w:tcBorders>
              <w:top w:val="nil"/>
              <w:left w:val="nil"/>
              <w:bottom w:val="single" w:sz="4" w:space="0" w:color="auto"/>
              <w:right w:val="single" w:sz="4" w:space="0" w:color="auto"/>
            </w:tcBorders>
            <w:shd w:val="clear" w:color="auto" w:fill="auto"/>
            <w:vAlign w:val="center"/>
            <w:hideMark/>
          </w:tcPr>
          <w:p w14:paraId="77DEC19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37B543C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095</w:t>
            </w:r>
          </w:p>
        </w:tc>
        <w:tc>
          <w:tcPr>
            <w:tcW w:w="567" w:type="dxa"/>
            <w:tcBorders>
              <w:top w:val="nil"/>
              <w:left w:val="nil"/>
              <w:bottom w:val="single" w:sz="4" w:space="0" w:color="auto"/>
              <w:right w:val="single" w:sz="4" w:space="0" w:color="auto"/>
            </w:tcBorders>
            <w:shd w:val="clear" w:color="auto" w:fill="auto"/>
            <w:vAlign w:val="center"/>
            <w:hideMark/>
          </w:tcPr>
          <w:p w14:paraId="3FF5EA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0558</w:t>
            </w:r>
          </w:p>
        </w:tc>
        <w:tc>
          <w:tcPr>
            <w:tcW w:w="425" w:type="dxa"/>
            <w:tcBorders>
              <w:top w:val="nil"/>
              <w:left w:val="nil"/>
              <w:bottom w:val="single" w:sz="4" w:space="0" w:color="auto"/>
              <w:right w:val="single" w:sz="4" w:space="0" w:color="auto"/>
            </w:tcBorders>
            <w:shd w:val="clear" w:color="auto" w:fill="auto"/>
            <w:noWrap/>
            <w:vAlign w:val="center"/>
            <w:hideMark/>
          </w:tcPr>
          <w:p w14:paraId="5828ABF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2B59C8D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2E7BD7F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BATERIAS ALCALINAS DESECHABLES TAMAÑO: AA, DE: 1.5 VOLTS. PRESENTACION: PAQUETE CON 6 PIEZAS. MARCAS COMPATIBLES: DURACELL / ENERGIZER / MAXELL / PANASONIC / STEREN.</w:t>
            </w:r>
          </w:p>
        </w:tc>
        <w:tc>
          <w:tcPr>
            <w:tcW w:w="1417" w:type="dxa"/>
            <w:tcBorders>
              <w:top w:val="nil"/>
              <w:left w:val="nil"/>
              <w:bottom w:val="single" w:sz="4" w:space="0" w:color="auto"/>
              <w:right w:val="single" w:sz="4" w:space="0" w:color="auto"/>
            </w:tcBorders>
            <w:shd w:val="clear" w:color="auto" w:fill="auto"/>
            <w:noWrap/>
            <w:vAlign w:val="center"/>
            <w:hideMark/>
          </w:tcPr>
          <w:p w14:paraId="60183CF3"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Pqt</w:t>
            </w:r>
            <w:proofErr w:type="spellEnd"/>
            <w:r w:rsidRPr="00637FFB">
              <w:rPr>
                <w:rFonts w:ascii="Aptos" w:eastAsia="Times New Roman" w:hAnsi="Aptos" w:cs="Arial"/>
                <w:sz w:val="16"/>
                <w:szCs w:val="16"/>
                <w:lang w:eastAsia="es-MX"/>
              </w:rPr>
              <w:t xml:space="preserve"> 6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CE70E8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725C34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w:t>
            </w:r>
          </w:p>
        </w:tc>
        <w:tc>
          <w:tcPr>
            <w:tcW w:w="741" w:type="dxa"/>
            <w:tcBorders>
              <w:top w:val="nil"/>
              <w:left w:val="nil"/>
              <w:bottom w:val="single" w:sz="4" w:space="0" w:color="auto"/>
              <w:right w:val="single" w:sz="4" w:space="0" w:color="auto"/>
            </w:tcBorders>
            <w:shd w:val="clear" w:color="auto" w:fill="auto"/>
            <w:noWrap/>
            <w:vAlign w:val="center"/>
            <w:hideMark/>
          </w:tcPr>
          <w:p w14:paraId="2EC1AAB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r>
      <w:tr w:rsidR="00637FFB" w:rsidRPr="00637FFB" w14:paraId="0A64F10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802DE7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42</w:t>
            </w:r>
          </w:p>
        </w:tc>
        <w:tc>
          <w:tcPr>
            <w:tcW w:w="426" w:type="dxa"/>
            <w:tcBorders>
              <w:top w:val="nil"/>
              <w:left w:val="nil"/>
              <w:bottom w:val="single" w:sz="4" w:space="0" w:color="auto"/>
              <w:right w:val="single" w:sz="4" w:space="0" w:color="auto"/>
            </w:tcBorders>
            <w:shd w:val="clear" w:color="auto" w:fill="auto"/>
            <w:vAlign w:val="center"/>
            <w:hideMark/>
          </w:tcPr>
          <w:p w14:paraId="711C6BB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6A5E37E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095</w:t>
            </w:r>
          </w:p>
        </w:tc>
        <w:tc>
          <w:tcPr>
            <w:tcW w:w="567" w:type="dxa"/>
            <w:tcBorders>
              <w:top w:val="nil"/>
              <w:left w:val="nil"/>
              <w:bottom w:val="single" w:sz="4" w:space="0" w:color="auto"/>
              <w:right w:val="single" w:sz="4" w:space="0" w:color="auto"/>
            </w:tcBorders>
            <w:shd w:val="clear" w:color="auto" w:fill="auto"/>
            <w:vAlign w:val="center"/>
            <w:hideMark/>
          </w:tcPr>
          <w:p w14:paraId="3B94927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0566</w:t>
            </w:r>
          </w:p>
        </w:tc>
        <w:tc>
          <w:tcPr>
            <w:tcW w:w="425" w:type="dxa"/>
            <w:tcBorders>
              <w:top w:val="nil"/>
              <w:left w:val="nil"/>
              <w:bottom w:val="single" w:sz="4" w:space="0" w:color="auto"/>
              <w:right w:val="single" w:sz="4" w:space="0" w:color="auto"/>
            </w:tcBorders>
            <w:shd w:val="clear" w:color="auto" w:fill="auto"/>
            <w:noWrap/>
            <w:vAlign w:val="center"/>
            <w:hideMark/>
          </w:tcPr>
          <w:p w14:paraId="4DC45D8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1453D5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584F140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BATERIAS ALCALINAS DESECHABLES TAMAÑO: AAA, DE: 1.5 VOLTS. PRESENTACION: PAQUETECON 6 PIEZAS. MARCAS COMPATIBLES: DURACELL / ENERGIZER / MAXELL / PANASONIC /STEREN.</w:t>
            </w:r>
          </w:p>
        </w:tc>
        <w:tc>
          <w:tcPr>
            <w:tcW w:w="1417" w:type="dxa"/>
            <w:tcBorders>
              <w:top w:val="nil"/>
              <w:left w:val="nil"/>
              <w:bottom w:val="single" w:sz="4" w:space="0" w:color="auto"/>
              <w:right w:val="single" w:sz="4" w:space="0" w:color="auto"/>
            </w:tcBorders>
            <w:shd w:val="clear" w:color="auto" w:fill="auto"/>
            <w:noWrap/>
            <w:vAlign w:val="center"/>
            <w:hideMark/>
          </w:tcPr>
          <w:p w14:paraId="6CBF9606"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Pqt</w:t>
            </w:r>
            <w:proofErr w:type="spellEnd"/>
            <w:r w:rsidRPr="00637FFB">
              <w:rPr>
                <w:rFonts w:ascii="Aptos" w:eastAsia="Times New Roman" w:hAnsi="Aptos" w:cs="Arial"/>
                <w:sz w:val="16"/>
                <w:szCs w:val="16"/>
                <w:lang w:eastAsia="es-MX"/>
              </w:rPr>
              <w:t xml:space="preserve"> 6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CEB4ECE"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A3AFA9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400</w:t>
            </w:r>
          </w:p>
        </w:tc>
        <w:tc>
          <w:tcPr>
            <w:tcW w:w="741" w:type="dxa"/>
            <w:tcBorders>
              <w:top w:val="nil"/>
              <w:left w:val="nil"/>
              <w:bottom w:val="single" w:sz="4" w:space="0" w:color="auto"/>
              <w:right w:val="single" w:sz="4" w:space="0" w:color="auto"/>
            </w:tcBorders>
            <w:shd w:val="clear" w:color="auto" w:fill="auto"/>
            <w:noWrap/>
            <w:vAlign w:val="center"/>
            <w:hideMark/>
          </w:tcPr>
          <w:p w14:paraId="03AC772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160</w:t>
            </w:r>
          </w:p>
        </w:tc>
      </w:tr>
      <w:tr w:rsidR="00637FFB" w:rsidRPr="00637FFB" w14:paraId="0C756F0F"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D7EB6A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43</w:t>
            </w:r>
          </w:p>
        </w:tc>
        <w:tc>
          <w:tcPr>
            <w:tcW w:w="426" w:type="dxa"/>
            <w:tcBorders>
              <w:top w:val="nil"/>
              <w:left w:val="nil"/>
              <w:bottom w:val="single" w:sz="4" w:space="0" w:color="auto"/>
              <w:right w:val="single" w:sz="4" w:space="0" w:color="auto"/>
            </w:tcBorders>
            <w:shd w:val="clear" w:color="auto" w:fill="auto"/>
            <w:vAlign w:val="center"/>
            <w:hideMark/>
          </w:tcPr>
          <w:p w14:paraId="61316E0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40578C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095</w:t>
            </w:r>
          </w:p>
        </w:tc>
        <w:tc>
          <w:tcPr>
            <w:tcW w:w="567" w:type="dxa"/>
            <w:tcBorders>
              <w:top w:val="nil"/>
              <w:left w:val="nil"/>
              <w:bottom w:val="single" w:sz="4" w:space="0" w:color="auto"/>
              <w:right w:val="single" w:sz="4" w:space="0" w:color="auto"/>
            </w:tcBorders>
            <w:shd w:val="clear" w:color="auto" w:fill="auto"/>
            <w:vAlign w:val="center"/>
            <w:hideMark/>
          </w:tcPr>
          <w:p w14:paraId="79ABDDB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0582</w:t>
            </w:r>
          </w:p>
        </w:tc>
        <w:tc>
          <w:tcPr>
            <w:tcW w:w="425" w:type="dxa"/>
            <w:tcBorders>
              <w:top w:val="nil"/>
              <w:left w:val="nil"/>
              <w:bottom w:val="single" w:sz="4" w:space="0" w:color="auto"/>
              <w:right w:val="single" w:sz="4" w:space="0" w:color="auto"/>
            </w:tcBorders>
            <w:shd w:val="clear" w:color="auto" w:fill="auto"/>
            <w:noWrap/>
            <w:vAlign w:val="center"/>
            <w:hideMark/>
          </w:tcPr>
          <w:p w14:paraId="5166BD3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D75656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4BC027BD"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BATERIAS ALCALINAS DESECHABLES TAMAÑO: CUADRADA, DE: 9 VOLTS. PRESENTACION</w:t>
            </w:r>
            <w:proofErr w:type="gramStart"/>
            <w:r w:rsidRPr="00637FFB">
              <w:rPr>
                <w:rFonts w:ascii="Aptos" w:eastAsia="Times New Roman" w:hAnsi="Aptos" w:cs="Arial"/>
                <w:color w:val="000000"/>
                <w:sz w:val="16"/>
                <w:szCs w:val="16"/>
                <w:lang w:eastAsia="es-MX"/>
              </w:rPr>
              <w:t>:PIEZA</w:t>
            </w:r>
            <w:proofErr w:type="gramEnd"/>
            <w:r w:rsidRPr="00637FFB">
              <w:rPr>
                <w:rFonts w:ascii="Aptos" w:eastAsia="Times New Roman" w:hAnsi="Aptos" w:cs="Arial"/>
                <w:color w:val="000000"/>
                <w:sz w:val="16"/>
                <w:szCs w:val="16"/>
                <w:lang w:eastAsia="es-MX"/>
              </w:rPr>
              <w:t>. MARCAS COMPATIBLES: DURACELL / ENERGIZER / MAXELL / PANASONIC / STEREN.</w:t>
            </w:r>
          </w:p>
        </w:tc>
        <w:tc>
          <w:tcPr>
            <w:tcW w:w="1417" w:type="dxa"/>
            <w:tcBorders>
              <w:top w:val="nil"/>
              <w:left w:val="nil"/>
              <w:bottom w:val="single" w:sz="4" w:space="0" w:color="auto"/>
              <w:right w:val="single" w:sz="4" w:space="0" w:color="auto"/>
            </w:tcBorders>
            <w:shd w:val="clear" w:color="auto" w:fill="auto"/>
            <w:noWrap/>
            <w:vAlign w:val="center"/>
            <w:hideMark/>
          </w:tcPr>
          <w:p w14:paraId="25C1594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58B981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755ADC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150</w:t>
            </w:r>
          </w:p>
        </w:tc>
        <w:tc>
          <w:tcPr>
            <w:tcW w:w="741" w:type="dxa"/>
            <w:tcBorders>
              <w:top w:val="nil"/>
              <w:left w:val="nil"/>
              <w:bottom w:val="single" w:sz="4" w:space="0" w:color="auto"/>
              <w:right w:val="single" w:sz="4" w:space="0" w:color="auto"/>
            </w:tcBorders>
            <w:shd w:val="clear" w:color="auto" w:fill="auto"/>
            <w:noWrap/>
            <w:vAlign w:val="center"/>
            <w:hideMark/>
          </w:tcPr>
          <w:p w14:paraId="0CF775F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60</w:t>
            </w:r>
          </w:p>
        </w:tc>
      </w:tr>
      <w:tr w:rsidR="00637FFB" w:rsidRPr="00637FFB" w14:paraId="07F7A668"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0323C4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44</w:t>
            </w:r>
          </w:p>
        </w:tc>
        <w:tc>
          <w:tcPr>
            <w:tcW w:w="426" w:type="dxa"/>
            <w:tcBorders>
              <w:top w:val="nil"/>
              <w:left w:val="nil"/>
              <w:bottom w:val="single" w:sz="4" w:space="0" w:color="auto"/>
              <w:right w:val="single" w:sz="4" w:space="0" w:color="auto"/>
            </w:tcBorders>
            <w:shd w:val="clear" w:color="auto" w:fill="auto"/>
            <w:vAlign w:val="center"/>
            <w:hideMark/>
          </w:tcPr>
          <w:p w14:paraId="723E977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6645110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304</w:t>
            </w:r>
          </w:p>
        </w:tc>
        <w:tc>
          <w:tcPr>
            <w:tcW w:w="567" w:type="dxa"/>
            <w:tcBorders>
              <w:top w:val="nil"/>
              <w:left w:val="nil"/>
              <w:bottom w:val="single" w:sz="4" w:space="0" w:color="auto"/>
              <w:right w:val="single" w:sz="4" w:space="0" w:color="auto"/>
            </w:tcBorders>
            <w:shd w:val="clear" w:color="auto" w:fill="auto"/>
            <w:vAlign w:val="center"/>
            <w:hideMark/>
          </w:tcPr>
          <w:p w14:paraId="02AC571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3930</w:t>
            </w:r>
          </w:p>
        </w:tc>
        <w:tc>
          <w:tcPr>
            <w:tcW w:w="425" w:type="dxa"/>
            <w:tcBorders>
              <w:top w:val="nil"/>
              <w:left w:val="nil"/>
              <w:bottom w:val="single" w:sz="4" w:space="0" w:color="auto"/>
              <w:right w:val="single" w:sz="4" w:space="0" w:color="auto"/>
            </w:tcBorders>
            <w:shd w:val="clear" w:color="auto" w:fill="auto"/>
            <w:noWrap/>
            <w:vAlign w:val="center"/>
            <w:hideMark/>
          </w:tcPr>
          <w:p w14:paraId="2895399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FCF067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438AF78"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ELECTRODOS DESECHABLES PARA ECG PEDIATRICO. PRESENTACION: PAQ  C/50 PZAS. </w:t>
            </w:r>
            <w:proofErr w:type="gramStart"/>
            <w:r w:rsidRPr="00637FFB">
              <w:rPr>
                <w:rFonts w:ascii="Aptos" w:eastAsia="Times New Roman" w:hAnsi="Aptos" w:cs="Arial"/>
                <w:sz w:val="16"/>
                <w:szCs w:val="16"/>
                <w:lang w:eastAsia="es-MX"/>
              </w:rPr>
              <w:t>NUMERO</w:t>
            </w:r>
            <w:proofErr w:type="gramEnd"/>
            <w:r w:rsidRPr="00637FFB">
              <w:rPr>
                <w:rFonts w:ascii="Aptos" w:eastAsia="Times New Roman" w:hAnsi="Aptos" w:cs="Arial"/>
                <w:sz w:val="16"/>
                <w:szCs w:val="16"/>
                <w:lang w:eastAsia="es-MX"/>
              </w:rPr>
              <w:t xml:space="preserve">  DE CATALOGO: 250075. PARA SU USO EN EL EQUIPO MEDICO: CLAVE 531.191.0391.03.01   CARRO ROJO CON EQUIPO COMPLETO PARA REANIMACION CON DESFIBRILADOR MONITOR</w:t>
            </w:r>
          </w:p>
        </w:tc>
        <w:tc>
          <w:tcPr>
            <w:tcW w:w="1417" w:type="dxa"/>
            <w:tcBorders>
              <w:top w:val="nil"/>
              <w:left w:val="nil"/>
              <w:bottom w:val="single" w:sz="4" w:space="0" w:color="auto"/>
              <w:right w:val="single" w:sz="4" w:space="0" w:color="auto"/>
            </w:tcBorders>
            <w:shd w:val="clear" w:color="auto" w:fill="auto"/>
            <w:noWrap/>
            <w:vAlign w:val="center"/>
            <w:hideMark/>
          </w:tcPr>
          <w:p w14:paraId="4DB06223"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Pqt</w:t>
            </w:r>
            <w:proofErr w:type="spellEnd"/>
            <w:r w:rsidRPr="00637FFB">
              <w:rPr>
                <w:rFonts w:ascii="Aptos" w:eastAsia="Times New Roman" w:hAnsi="Aptos" w:cs="Arial"/>
                <w:sz w:val="16"/>
                <w:szCs w:val="16"/>
                <w:lang w:eastAsia="es-MX"/>
              </w:rPr>
              <w:t xml:space="preserve"> con 50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2B1C6DD"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926C03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300</w:t>
            </w:r>
          </w:p>
        </w:tc>
        <w:tc>
          <w:tcPr>
            <w:tcW w:w="741" w:type="dxa"/>
            <w:tcBorders>
              <w:top w:val="nil"/>
              <w:left w:val="nil"/>
              <w:bottom w:val="single" w:sz="4" w:space="0" w:color="auto"/>
              <w:right w:val="single" w:sz="4" w:space="0" w:color="auto"/>
            </w:tcBorders>
            <w:shd w:val="clear" w:color="auto" w:fill="auto"/>
            <w:noWrap/>
            <w:vAlign w:val="center"/>
            <w:hideMark/>
          </w:tcPr>
          <w:p w14:paraId="5EA8ACB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120</w:t>
            </w:r>
          </w:p>
        </w:tc>
      </w:tr>
      <w:tr w:rsidR="00637FFB" w:rsidRPr="00637FFB" w14:paraId="0D514946"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2B78BC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45</w:t>
            </w:r>
          </w:p>
        </w:tc>
        <w:tc>
          <w:tcPr>
            <w:tcW w:w="426" w:type="dxa"/>
            <w:tcBorders>
              <w:top w:val="nil"/>
              <w:left w:val="nil"/>
              <w:bottom w:val="single" w:sz="4" w:space="0" w:color="auto"/>
              <w:right w:val="single" w:sz="4" w:space="0" w:color="auto"/>
            </w:tcBorders>
            <w:shd w:val="clear" w:color="auto" w:fill="auto"/>
            <w:vAlign w:val="center"/>
            <w:hideMark/>
          </w:tcPr>
          <w:p w14:paraId="167AC47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ECEC06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304</w:t>
            </w:r>
          </w:p>
        </w:tc>
        <w:tc>
          <w:tcPr>
            <w:tcW w:w="567" w:type="dxa"/>
            <w:tcBorders>
              <w:top w:val="nil"/>
              <w:left w:val="nil"/>
              <w:bottom w:val="single" w:sz="4" w:space="0" w:color="auto"/>
              <w:right w:val="single" w:sz="4" w:space="0" w:color="auto"/>
            </w:tcBorders>
            <w:shd w:val="clear" w:color="auto" w:fill="auto"/>
            <w:vAlign w:val="center"/>
            <w:hideMark/>
          </w:tcPr>
          <w:p w14:paraId="5CB8D0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3922</w:t>
            </w:r>
          </w:p>
        </w:tc>
        <w:tc>
          <w:tcPr>
            <w:tcW w:w="425" w:type="dxa"/>
            <w:tcBorders>
              <w:top w:val="nil"/>
              <w:left w:val="nil"/>
              <w:bottom w:val="single" w:sz="4" w:space="0" w:color="auto"/>
              <w:right w:val="single" w:sz="4" w:space="0" w:color="auto"/>
            </w:tcBorders>
            <w:shd w:val="clear" w:color="auto" w:fill="auto"/>
            <w:noWrap/>
            <w:vAlign w:val="center"/>
            <w:hideMark/>
          </w:tcPr>
          <w:p w14:paraId="3931A23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028584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6CFFFF3"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ELECTRODOS DESECHABLES PARA ECG ADULTO. PRESENTACION: PAQ  C/50 PZAS. NUMERO DE CATALOGO: 250074. PARA SU USO EN EL EQUIPO MEDICO: CLAVE 531.191.0391.03.01 CARRO ROJO CON EQUIPO COMPLETO PARA REANIMACION CON DESFIBRILADOR MONITOR MARCAPASO. MARCA: 3M. MODELO: ADULTO.</w:t>
            </w:r>
          </w:p>
        </w:tc>
        <w:tc>
          <w:tcPr>
            <w:tcW w:w="1417" w:type="dxa"/>
            <w:tcBorders>
              <w:top w:val="nil"/>
              <w:left w:val="nil"/>
              <w:bottom w:val="single" w:sz="4" w:space="0" w:color="auto"/>
              <w:right w:val="single" w:sz="4" w:space="0" w:color="auto"/>
            </w:tcBorders>
            <w:shd w:val="clear" w:color="auto" w:fill="auto"/>
            <w:noWrap/>
            <w:vAlign w:val="center"/>
            <w:hideMark/>
          </w:tcPr>
          <w:p w14:paraId="549AEAC9"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Pqt</w:t>
            </w:r>
            <w:proofErr w:type="spellEnd"/>
            <w:r w:rsidRPr="00637FFB">
              <w:rPr>
                <w:rFonts w:ascii="Aptos" w:eastAsia="Times New Roman" w:hAnsi="Aptos" w:cs="Arial"/>
                <w:sz w:val="16"/>
                <w:szCs w:val="16"/>
                <w:lang w:eastAsia="es-MX"/>
              </w:rPr>
              <w:t xml:space="preserve"> con 50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62E153B"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0F16E1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w:t>
            </w:r>
          </w:p>
        </w:tc>
        <w:tc>
          <w:tcPr>
            <w:tcW w:w="741" w:type="dxa"/>
            <w:tcBorders>
              <w:top w:val="nil"/>
              <w:left w:val="nil"/>
              <w:bottom w:val="single" w:sz="4" w:space="0" w:color="auto"/>
              <w:right w:val="single" w:sz="4" w:space="0" w:color="auto"/>
            </w:tcBorders>
            <w:shd w:val="clear" w:color="auto" w:fill="auto"/>
            <w:noWrap/>
            <w:vAlign w:val="center"/>
            <w:hideMark/>
          </w:tcPr>
          <w:p w14:paraId="0918892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r>
      <w:tr w:rsidR="00637FFB" w:rsidRPr="00637FFB" w14:paraId="5299525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274C23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46</w:t>
            </w:r>
          </w:p>
        </w:tc>
        <w:tc>
          <w:tcPr>
            <w:tcW w:w="426" w:type="dxa"/>
            <w:tcBorders>
              <w:top w:val="nil"/>
              <w:left w:val="nil"/>
              <w:bottom w:val="single" w:sz="4" w:space="0" w:color="auto"/>
              <w:right w:val="single" w:sz="4" w:space="0" w:color="auto"/>
            </w:tcBorders>
            <w:shd w:val="clear" w:color="auto" w:fill="auto"/>
            <w:vAlign w:val="center"/>
            <w:hideMark/>
          </w:tcPr>
          <w:p w14:paraId="544AC1B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52F77E1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700</w:t>
            </w:r>
          </w:p>
        </w:tc>
        <w:tc>
          <w:tcPr>
            <w:tcW w:w="567" w:type="dxa"/>
            <w:tcBorders>
              <w:top w:val="nil"/>
              <w:left w:val="nil"/>
              <w:bottom w:val="single" w:sz="4" w:space="0" w:color="auto"/>
              <w:right w:val="single" w:sz="4" w:space="0" w:color="auto"/>
            </w:tcBorders>
            <w:shd w:val="clear" w:color="auto" w:fill="auto"/>
            <w:vAlign w:val="center"/>
            <w:hideMark/>
          </w:tcPr>
          <w:p w14:paraId="7BAD816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1090</w:t>
            </w:r>
          </w:p>
        </w:tc>
        <w:tc>
          <w:tcPr>
            <w:tcW w:w="425" w:type="dxa"/>
            <w:tcBorders>
              <w:top w:val="nil"/>
              <w:left w:val="nil"/>
              <w:bottom w:val="single" w:sz="4" w:space="0" w:color="auto"/>
              <w:right w:val="single" w:sz="4" w:space="0" w:color="auto"/>
            </w:tcBorders>
            <w:shd w:val="clear" w:color="auto" w:fill="auto"/>
            <w:noWrap/>
            <w:vAlign w:val="center"/>
            <w:hideMark/>
          </w:tcPr>
          <w:p w14:paraId="4A4999E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4A2960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C62533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PINZA PARA DERIVACION DE EXTREMIDADES, AHA. PRESENTACION: PAQUETE CON 4. NUMERO DE CATALOGO: 401432. PARA SU USO EN EL EQUIPO MEDICO: CLAVE: 531.168.0069.02.01 ELECTROCARDIOGRAFO MULTICANAL CON INTERPRETACION. MARCA: WELCH ALLYN. MODELO: CP200.</w:t>
            </w:r>
          </w:p>
        </w:tc>
        <w:tc>
          <w:tcPr>
            <w:tcW w:w="1417" w:type="dxa"/>
            <w:tcBorders>
              <w:top w:val="nil"/>
              <w:left w:val="nil"/>
              <w:bottom w:val="single" w:sz="4" w:space="0" w:color="auto"/>
              <w:right w:val="single" w:sz="4" w:space="0" w:color="auto"/>
            </w:tcBorders>
            <w:shd w:val="clear" w:color="auto" w:fill="auto"/>
            <w:noWrap/>
            <w:vAlign w:val="center"/>
            <w:hideMark/>
          </w:tcPr>
          <w:p w14:paraId="131F92E4"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Pqt</w:t>
            </w:r>
            <w:proofErr w:type="spellEnd"/>
            <w:r w:rsidRPr="00637FFB">
              <w:rPr>
                <w:rFonts w:ascii="Aptos" w:eastAsia="Times New Roman" w:hAnsi="Aptos" w:cs="Arial"/>
                <w:sz w:val="16"/>
                <w:szCs w:val="16"/>
                <w:lang w:eastAsia="es-MX"/>
              </w:rPr>
              <w:t xml:space="preserve"> con 4 piezas</w:t>
            </w:r>
          </w:p>
        </w:tc>
        <w:tc>
          <w:tcPr>
            <w:tcW w:w="1418" w:type="dxa"/>
            <w:tcBorders>
              <w:top w:val="nil"/>
              <w:left w:val="nil"/>
              <w:bottom w:val="single" w:sz="4" w:space="0" w:color="auto"/>
              <w:right w:val="single" w:sz="4" w:space="0" w:color="auto"/>
            </w:tcBorders>
            <w:shd w:val="clear" w:color="auto" w:fill="auto"/>
            <w:vAlign w:val="center"/>
            <w:hideMark/>
          </w:tcPr>
          <w:p w14:paraId="3D52FEE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40AE2F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w:t>
            </w:r>
          </w:p>
        </w:tc>
        <w:tc>
          <w:tcPr>
            <w:tcW w:w="741" w:type="dxa"/>
            <w:tcBorders>
              <w:top w:val="nil"/>
              <w:left w:val="nil"/>
              <w:bottom w:val="single" w:sz="4" w:space="0" w:color="auto"/>
              <w:right w:val="single" w:sz="4" w:space="0" w:color="auto"/>
            </w:tcBorders>
            <w:shd w:val="clear" w:color="auto" w:fill="auto"/>
            <w:noWrap/>
            <w:vAlign w:val="center"/>
            <w:hideMark/>
          </w:tcPr>
          <w:p w14:paraId="20B1731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0EDBB45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EF969D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47</w:t>
            </w:r>
          </w:p>
        </w:tc>
        <w:tc>
          <w:tcPr>
            <w:tcW w:w="426" w:type="dxa"/>
            <w:tcBorders>
              <w:top w:val="nil"/>
              <w:left w:val="nil"/>
              <w:bottom w:val="single" w:sz="4" w:space="0" w:color="auto"/>
              <w:right w:val="single" w:sz="4" w:space="0" w:color="auto"/>
            </w:tcBorders>
            <w:shd w:val="clear" w:color="auto" w:fill="auto"/>
            <w:vAlign w:val="center"/>
            <w:hideMark/>
          </w:tcPr>
          <w:p w14:paraId="215D3AF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0ABC68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684</w:t>
            </w:r>
          </w:p>
        </w:tc>
        <w:tc>
          <w:tcPr>
            <w:tcW w:w="567" w:type="dxa"/>
            <w:tcBorders>
              <w:top w:val="nil"/>
              <w:left w:val="nil"/>
              <w:bottom w:val="single" w:sz="4" w:space="0" w:color="auto"/>
              <w:right w:val="single" w:sz="4" w:space="0" w:color="auto"/>
            </w:tcBorders>
            <w:shd w:val="clear" w:color="auto" w:fill="auto"/>
            <w:vAlign w:val="center"/>
            <w:hideMark/>
          </w:tcPr>
          <w:p w14:paraId="28EB4C9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0027</w:t>
            </w:r>
          </w:p>
        </w:tc>
        <w:tc>
          <w:tcPr>
            <w:tcW w:w="425" w:type="dxa"/>
            <w:tcBorders>
              <w:top w:val="nil"/>
              <w:left w:val="nil"/>
              <w:bottom w:val="single" w:sz="4" w:space="0" w:color="auto"/>
              <w:right w:val="single" w:sz="4" w:space="0" w:color="auto"/>
            </w:tcBorders>
            <w:shd w:val="clear" w:color="auto" w:fill="auto"/>
            <w:noWrap/>
            <w:vAlign w:val="center"/>
            <w:hideMark/>
          </w:tcPr>
          <w:p w14:paraId="65E5C4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AAD4A5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5099CA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PERILLAS PRECORDIALES PEDIATRICAS. PRESENTACION: BOLSA DE </w:t>
            </w:r>
            <w:r w:rsidRPr="00637FFB">
              <w:rPr>
                <w:rFonts w:ascii="Aptos" w:eastAsia="Times New Roman" w:hAnsi="Aptos" w:cs="Arial"/>
                <w:color w:val="000000"/>
                <w:sz w:val="16"/>
                <w:szCs w:val="16"/>
                <w:lang w:eastAsia="es-MX"/>
              </w:rPr>
              <w:lastRenderedPageBreak/>
              <w:t>UN SET DE 6. NUMERO DECATALOGO: NAC/E174. PARA SU USO EN EL EQUIPO: CLAVE 531 168 0069ELECTROCARDIOGRAFO MULTICANAL CON INTERPRETACION. MARCA: COMBIOMED. MODELO</w:t>
            </w:r>
            <w:proofErr w:type="gramStart"/>
            <w:r w:rsidRPr="00637FFB">
              <w:rPr>
                <w:rFonts w:ascii="Aptos" w:eastAsia="Times New Roman" w:hAnsi="Aptos" w:cs="Arial"/>
                <w:color w:val="000000"/>
                <w:sz w:val="16"/>
                <w:szCs w:val="16"/>
                <w:lang w:eastAsia="es-MX"/>
              </w:rPr>
              <w:t>:CARDIOCID</w:t>
            </w:r>
            <w:proofErr w:type="gramEnd"/>
            <w:r w:rsidRPr="00637FFB">
              <w:rPr>
                <w:rFonts w:ascii="Aptos" w:eastAsia="Times New Roman" w:hAnsi="Aptos" w:cs="Arial"/>
                <w:color w:val="000000"/>
                <w:sz w:val="16"/>
                <w:szCs w:val="16"/>
                <w:lang w:eastAsia="es-MX"/>
              </w:rPr>
              <w:t xml:space="preserve"> BS.</w:t>
            </w:r>
          </w:p>
        </w:tc>
        <w:tc>
          <w:tcPr>
            <w:tcW w:w="1417" w:type="dxa"/>
            <w:tcBorders>
              <w:top w:val="nil"/>
              <w:left w:val="nil"/>
              <w:bottom w:val="single" w:sz="4" w:space="0" w:color="auto"/>
              <w:right w:val="single" w:sz="4" w:space="0" w:color="auto"/>
            </w:tcBorders>
            <w:shd w:val="clear" w:color="auto" w:fill="auto"/>
            <w:noWrap/>
            <w:vAlign w:val="center"/>
            <w:hideMark/>
          </w:tcPr>
          <w:p w14:paraId="7CCCBE70"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lastRenderedPageBreak/>
              <w:t>Bsa</w:t>
            </w:r>
            <w:proofErr w:type="spellEnd"/>
            <w:r w:rsidRPr="00637FFB">
              <w:rPr>
                <w:rFonts w:ascii="Aptos" w:eastAsia="Times New Roman" w:hAnsi="Aptos" w:cs="Arial"/>
                <w:sz w:val="16"/>
                <w:szCs w:val="16"/>
                <w:lang w:eastAsia="es-MX"/>
              </w:rPr>
              <w:t xml:space="preserve"> con 6 piezas</w:t>
            </w:r>
          </w:p>
        </w:tc>
        <w:tc>
          <w:tcPr>
            <w:tcW w:w="1418" w:type="dxa"/>
            <w:tcBorders>
              <w:top w:val="nil"/>
              <w:left w:val="nil"/>
              <w:bottom w:val="single" w:sz="4" w:space="0" w:color="auto"/>
              <w:right w:val="single" w:sz="4" w:space="0" w:color="auto"/>
            </w:tcBorders>
            <w:shd w:val="clear" w:color="auto" w:fill="auto"/>
            <w:vAlign w:val="center"/>
            <w:hideMark/>
          </w:tcPr>
          <w:p w14:paraId="55B2B8D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46AB89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72</w:t>
            </w:r>
          </w:p>
        </w:tc>
        <w:tc>
          <w:tcPr>
            <w:tcW w:w="741" w:type="dxa"/>
            <w:tcBorders>
              <w:top w:val="nil"/>
              <w:left w:val="nil"/>
              <w:bottom w:val="single" w:sz="4" w:space="0" w:color="auto"/>
              <w:right w:val="single" w:sz="4" w:space="0" w:color="auto"/>
            </w:tcBorders>
            <w:shd w:val="clear" w:color="auto" w:fill="auto"/>
            <w:noWrap/>
            <w:vAlign w:val="center"/>
            <w:hideMark/>
          </w:tcPr>
          <w:p w14:paraId="4D3895E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29</w:t>
            </w:r>
          </w:p>
        </w:tc>
      </w:tr>
      <w:tr w:rsidR="00637FFB" w:rsidRPr="00637FFB" w14:paraId="13E0734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DA1EC8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48</w:t>
            </w:r>
          </w:p>
        </w:tc>
        <w:tc>
          <w:tcPr>
            <w:tcW w:w="426" w:type="dxa"/>
            <w:tcBorders>
              <w:top w:val="nil"/>
              <w:left w:val="nil"/>
              <w:bottom w:val="single" w:sz="4" w:space="0" w:color="auto"/>
              <w:right w:val="single" w:sz="4" w:space="0" w:color="auto"/>
            </w:tcBorders>
            <w:shd w:val="clear" w:color="auto" w:fill="auto"/>
            <w:vAlign w:val="center"/>
            <w:hideMark/>
          </w:tcPr>
          <w:p w14:paraId="67FCEEF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6D68120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540</w:t>
            </w:r>
          </w:p>
        </w:tc>
        <w:tc>
          <w:tcPr>
            <w:tcW w:w="567" w:type="dxa"/>
            <w:tcBorders>
              <w:top w:val="nil"/>
              <w:left w:val="nil"/>
              <w:bottom w:val="single" w:sz="4" w:space="0" w:color="auto"/>
              <w:right w:val="single" w:sz="4" w:space="0" w:color="auto"/>
            </w:tcBorders>
            <w:shd w:val="clear" w:color="auto" w:fill="auto"/>
            <w:vAlign w:val="center"/>
            <w:hideMark/>
          </w:tcPr>
          <w:p w14:paraId="4C87AAD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0027</w:t>
            </w:r>
          </w:p>
        </w:tc>
        <w:tc>
          <w:tcPr>
            <w:tcW w:w="425" w:type="dxa"/>
            <w:tcBorders>
              <w:top w:val="nil"/>
              <w:left w:val="nil"/>
              <w:bottom w:val="single" w:sz="4" w:space="0" w:color="auto"/>
              <w:right w:val="single" w:sz="4" w:space="0" w:color="auto"/>
            </w:tcBorders>
            <w:shd w:val="clear" w:color="auto" w:fill="auto"/>
            <w:vAlign w:val="center"/>
            <w:hideMark/>
          </w:tcPr>
          <w:p w14:paraId="0BB3064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6E03ABE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DE690E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PIEZA EN T, PERMITE CONECTAR EL TUBO DE MUESTREO Y EL FILTRO. PRESENTACION: PIEZA. NUMERO DE CATALOGO: 8600224. PARA SU USO EN EL EQUIPO: CLAVE: 531.053.0372 ANESTESIA INTERMEDIA UNIDAD DE. MARCA: DRAGER. MODELO: VAMOS.</w:t>
            </w:r>
          </w:p>
        </w:tc>
        <w:tc>
          <w:tcPr>
            <w:tcW w:w="1417" w:type="dxa"/>
            <w:tcBorders>
              <w:top w:val="nil"/>
              <w:left w:val="nil"/>
              <w:bottom w:val="single" w:sz="4" w:space="0" w:color="auto"/>
              <w:right w:val="single" w:sz="4" w:space="0" w:color="auto"/>
            </w:tcBorders>
            <w:shd w:val="clear" w:color="auto" w:fill="auto"/>
            <w:noWrap/>
            <w:vAlign w:val="center"/>
            <w:hideMark/>
          </w:tcPr>
          <w:p w14:paraId="31522C5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87AC19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861B7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w:t>
            </w:r>
          </w:p>
        </w:tc>
        <w:tc>
          <w:tcPr>
            <w:tcW w:w="741" w:type="dxa"/>
            <w:tcBorders>
              <w:top w:val="nil"/>
              <w:left w:val="nil"/>
              <w:bottom w:val="single" w:sz="4" w:space="0" w:color="auto"/>
              <w:right w:val="single" w:sz="4" w:space="0" w:color="auto"/>
            </w:tcBorders>
            <w:shd w:val="clear" w:color="auto" w:fill="auto"/>
            <w:noWrap/>
            <w:vAlign w:val="center"/>
            <w:hideMark/>
          </w:tcPr>
          <w:p w14:paraId="37C8228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r>
      <w:tr w:rsidR="00637FFB" w:rsidRPr="00637FFB" w14:paraId="371DFC3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4B3180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49</w:t>
            </w:r>
          </w:p>
        </w:tc>
        <w:tc>
          <w:tcPr>
            <w:tcW w:w="426" w:type="dxa"/>
            <w:tcBorders>
              <w:top w:val="nil"/>
              <w:left w:val="nil"/>
              <w:bottom w:val="single" w:sz="4" w:space="0" w:color="auto"/>
              <w:right w:val="single" w:sz="4" w:space="0" w:color="auto"/>
            </w:tcBorders>
            <w:shd w:val="clear" w:color="auto" w:fill="auto"/>
            <w:vAlign w:val="center"/>
            <w:hideMark/>
          </w:tcPr>
          <w:p w14:paraId="05AE797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176ED2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156</w:t>
            </w:r>
          </w:p>
        </w:tc>
        <w:tc>
          <w:tcPr>
            <w:tcW w:w="567" w:type="dxa"/>
            <w:tcBorders>
              <w:top w:val="nil"/>
              <w:left w:val="nil"/>
              <w:bottom w:val="single" w:sz="4" w:space="0" w:color="auto"/>
              <w:right w:val="single" w:sz="4" w:space="0" w:color="auto"/>
            </w:tcBorders>
            <w:shd w:val="clear" w:color="auto" w:fill="auto"/>
            <w:vAlign w:val="center"/>
            <w:hideMark/>
          </w:tcPr>
          <w:p w14:paraId="1A73BA1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7872</w:t>
            </w:r>
          </w:p>
        </w:tc>
        <w:tc>
          <w:tcPr>
            <w:tcW w:w="425" w:type="dxa"/>
            <w:tcBorders>
              <w:top w:val="nil"/>
              <w:left w:val="nil"/>
              <w:bottom w:val="single" w:sz="4" w:space="0" w:color="auto"/>
              <w:right w:val="single" w:sz="4" w:space="0" w:color="auto"/>
            </w:tcBorders>
            <w:shd w:val="clear" w:color="auto" w:fill="auto"/>
            <w:noWrap/>
            <w:vAlign w:val="center"/>
            <w:hideMark/>
          </w:tcPr>
          <w:p w14:paraId="64B7F46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027F5A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807C02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CABLE COMPLETO PARA ECG DE 10 DERIVACIONES CON TERMINALES TIPO BANANA Y 2 MTS DE LARGO. PRESENTACION: PZA. NUMERO DE CATALOGO: C008.108. PARA SU USO EN EL EQUIPO MEDICO: CLAVE 531.168.0069 ELECTROCARDIOGRAFO MULTICANAL CON INTERPRETACION. MARCA: BTL. MODELO: BTL-08LC.</w:t>
            </w:r>
          </w:p>
        </w:tc>
        <w:tc>
          <w:tcPr>
            <w:tcW w:w="1417" w:type="dxa"/>
            <w:tcBorders>
              <w:top w:val="nil"/>
              <w:left w:val="nil"/>
              <w:bottom w:val="single" w:sz="4" w:space="0" w:color="auto"/>
              <w:right w:val="single" w:sz="4" w:space="0" w:color="auto"/>
            </w:tcBorders>
            <w:shd w:val="clear" w:color="auto" w:fill="auto"/>
            <w:noWrap/>
            <w:vAlign w:val="center"/>
            <w:hideMark/>
          </w:tcPr>
          <w:p w14:paraId="7C63E37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F1992F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327F83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w:t>
            </w:r>
          </w:p>
        </w:tc>
        <w:tc>
          <w:tcPr>
            <w:tcW w:w="741" w:type="dxa"/>
            <w:tcBorders>
              <w:top w:val="nil"/>
              <w:left w:val="nil"/>
              <w:bottom w:val="single" w:sz="4" w:space="0" w:color="auto"/>
              <w:right w:val="single" w:sz="4" w:space="0" w:color="auto"/>
            </w:tcBorders>
            <w:shd w:val="clear" w:color="auto" w:fill="auto"/>
            <w:noWrap/>
            <w:vAlign w:val="center"/>
            <w:hideMark/>
          </w:tcPr>
          <w:p w14:paraId="1F69C10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w:t>
            </w:r>
          </w:p>
        </w:tc>
      </w:tr>
      <w:tr w:rsidR="00637FFB" w:rsidRPr="00637FFB" w14:paraId="40A57854"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4625E7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w:t>
            </w:r>
          </w:p>
        </w:tc>
        <w:tc>
          <w:tcPr>
            <w:tcW w:w="426" w:type="dxa"/>
            <w:tcBorders>
              <w:top w:val="nil"/>
              <w:left w:val="nil"/>
              <w:bottom w:val="single" w:sz="4" w:space="0" w:color="auto"/>
              <w:right w:val="single" w:sz="4" w:space="0" w:color="auto"/>
            </w:tcBorders>
            <w:shd w:val="clear" w:color="auto" w:fill="auto"/>
            <w:vAlign w:val="center"/>
            <w:hideMark/>
          </w:tcPr>
          <w:p w14:paraId="1CCEDED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4746946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185</w:t>
            </w:r>
          </w:p>
        </w:tc>
        <w:tc>
          <w:tcPr>
            <w:tcW w:w="567" w:type="dxa"/>
            <w:tcBorders>
              <w:top w:val="nil"/>
              <w:left w:val="nil"/>
              <w:bottom w:val="single" w:sz="4" w:space="0" w:color="auto"/>
              <w:right w:val="single" w:sz="4" w:space="0" w:color="auto"/>
            </w:tcBorders>
            <w:shd w:val="clear" w:color="auto" w:fill="auto"/>
            <w:vAlign w:val="center"/>
            <w:hideMark/>
          </w:tcPr>
          <w:p w14:paraId="79B7E7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0096</w:t>
            </w:r>
          </w:p>
        </w:tc>
        <w:tc>
          <w:tcPr>
            <w:tcW w:w="425" w:type="dxa"/>
            <w:tcBorders>
              <w:top w:val="nil"/>
              <w:left w:val="nil"/>
              <w:bottom w:val="single" w:sz="4" w:space="0" w:color="auto"/>
              <w:right w:val="single" w:sz="4" w:space="0" w:color="auto"/>
            </w:tcBorders>
            <w:shd w:val="clear" w:color="auto" w:fill="auto"/>
            <w:noWrap/>
            <w:vAlign w:val="center"/>
            <w:hideMark/>
          </w:tcPr>
          <w:p w14:paraId="1F442F5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5D7DE8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580284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CASSETTE PARA  INCLUSION DE TEJIDOS CON TAPA. MATERIAL ACETAL POLIMERO DE ALTADENSIDAD. PRESENTACION: CAJA CON 500 UNIDADES. NUMERO DE CATALOGO: 03944010.PARA SU USO EN EL EQUIPO MEDICO: CLAVE 533.819.0555 UNIDAD PARA INCLUIR TEJIDOSEN PARAFINA. MARCA: LEICA. MODELO: EG 1160.</w:t>
            </w:r>
          </w:p>
        </w:tc>
        <w:tc>
          <w:tcPr>
            <w:tcW w:w="1417" w:type="dxa"/>
            <w:tcBorders>
              <w:top w:val="nil"/>
              <w:left w:val="nil"/>
              <w:bottom w:val="single" w:sz="4" w:space="0" w:color="auto"/>
              <w:right w:val="single" w:sz="4" w:space="0" w:color="auto"/>
            </w:tcBorders>
            <w:shd w:val="clear" w:color="auto" w:fill="auto"/>
            <w:noWrap/>
            <w:vAlign w:val="center"/>
            <w:hideMark/>
          </w:tcPr>
          <w:p w14:paraId="7094DEDD"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Cja</w:t>
            </w:r>
            <w:proofErr w:type="spellEnd"/>
            <w:r w:rsidRPr="00637FFB">
              <w:rPr>
                <w:rFonts w:ascii="Aptos" w:eastAsia="Times New Roman" w:hAnsi="Aptos" w:cs="Arial"/>
                <w:sz w:val="16"/>
                <w:szCs w:val="16"/>
                <w:lang w:eastAsia="es-MX"/>
              </w:rPr>
              <w:t xml:space="preserve"> con 500 unidades</w:t>
            </w:r>
          </w:p>
        </w:tc>
        <w:tc>
          <w:tcPr>
            <w:tcW w:w="1418" w:type="dxa"/>
            <w:tcBorders>
              <w:top w:val="nil"/>
              <w:left w:val="nil"/>
              <w:bottom w:val="single" w:sz="4" w:space="0" w:color="auto"/>
              <w:right w:val="single" w:sz="4" w:space="0" w:color="auto"/>
            </w:tcBorders>
            <w:shd w:val="clear" w:color="auto" w:fill="auto"/>
            <w:vAlign w:val="center"/>
            <w:hideMark/>
          </w:tcPr>
          <w:p w14:paraId="1A36A64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D96553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w:t>
            </w:r>
          </w:p>
        </w:tc>
        <w:tc>
          <w:tcPr>
            <w:tcW w:w="741" w:type="dxa"/>
            <w:tcBorders>
              <w:top w:val="nil"/>
              <w:left w:val="nil"/>
              <w:bottom w:val="single" w:sz="4" w:space="0" w:color="auto"/>
              <w:right w:val="single" w:sz="4" w:space="0" w:color="auto"/>
            </w:tcBorders>
            <w:shd w:val="clear" w:color="auto" w:fill="auto"/>
            <w:noWrap/>
            <w:vAlign w:val="center"/>
            <w:hideMark/>
          </w:tcPr>
          <w:p w14:paraId="4B4F6A1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r>
      <w:tr w:rsidR="00637FFB" w:rsidRPr="00637FFB" w14:paraId="4287AAAA"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705FA0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51</w:t>
            </w:r>
          </w:p>
        </w:tc>
        <w:tc>
          <w:tcPr>
            <w:tcW w:w="426" w:type="dxa"/>
            <w:tcBorders>
              <w:top w:val="nil"/>
              <w:left w:val="nil"/>
              <w:bottom w:val="single" w:sz="4" w:space="0" w:color="auto"/>
              <w:right w:val="single" w:sz="4" w:space="0" w:color="auto"/>
            </w:tcBorders>
            <w:shd w:val="clear" w:color="auto" w:fill="auto"/>
            <w:vAlign w:val="center"/>
            <w:hideMark/>
          </w:tcPr>
          <w:p w14:paraId="2B56556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A184A3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683</w:t>
            </w:r>
          </w:p>
        </w:tc>
        <w:tc>
          <w:tcPr>
            <w:tcW w:w="567" w:type="dxa"/>
            <w:tcBorders>
              <w:top w:val="nil"/>
              <w:left w:val="nil"/>
              <w:bottom w:val="single" w:sz="4" w:space="0" w:color="auto"/>
              <w:right w:val="single" w:sz="4" w:space="0" w:color="auto"/>
            </w:tcBorders>
            <w:shd w:val="clear" w:color="auto" w:fill="auto"/>
            <w:vAlign w:val="center"/>
            <w:hideMark/>
          </w:tcPr>
          <w:p w14:paraId="00E3A6A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0085</w:t>
            </w:r>
          </w:p>
        </w:tc>
        <w:tc>
          <w:tcPr>
            <w:tcW w:w="425" w:type="dxa"/>
            <w:tcBorders>
              <w:top w:val="nil"/>
              <w:left w:val="nil"/>
              <w:bottom w:val="single" w:sz="4" w:space="0" w:color="auto"/>
              <w:right w:val="single" w:sz="4" w:space="0" w:color="auto"/>
            </w:tcBorders>
            <w:shd w:val="clear" w:color="auto" w:fill="auto"/>
            <w:noWrap/>
            <w:vAlign w:val="center"/>
            <w:hideMark/>
          </w:tcPr>
          <w:p w14:paraId="387D0E8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0A29A1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8FF771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PASTA CONDUCTORA TEN20. PRESENTACION: TARRO 4 OZ. NUMERO DE CATALOGO: 122-736000. PARA SU USO EN EL EQUIPO: CLAVE 531 329 0164 ELECTROENCEFALOGRAFO DE 16 CANALES. MARCA: NICOLET. MODELO: BRAVO.</w:t>
            </w:r>
          </w:p>
        </w:tc>
        <w:tc>
          <w:tcPr>
            <w:tcW w:w="1417" w:type="dxa"/>
            <w:tcBorders>
              <w:top w:val="nil"/>
              <w:left w:val="nil"/>
              <w:bottom w:val="single" w:sz="4" w:space="0" w:color="auto"/>
              <w:right w:val="single" w:sz="4" w:space="0" w:color="auto"/>
            </w:tcBorders>
            <w:shd w:val="clear" w:color="auto" w:fill="auto"/>
            <w:noWrap/>
            <w:vAlign w:val="center"/>
            <w:hideMark/>
          </w:tcPr>
          <w:p w14:paraId="2B88B9C6"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Tarr</w:t>
            </w:r>
            <w:proofErr w:type="spellEnd"/>
            <w:r w:rsidRPr="00637FFB">
              <w:rPr>
                <w:rFonts w:ascii="Aptos" w:eastAsia="Times New Roman" w:hAnsi="Aptos" w:cs="Arial"/>
                <w:sz w:val="16"/>
                <w:szCs w:val="16"/>
                <w:lang w:eastAsia="es-MX"/>
              </w:rPr>
              <w:t xml:space="preserve"> 4 oz</w:t>
            </w:r>
          </w:p>
        </w:tc>
        <w:tc>
          <w:tcPr>
            <w:tcW w:w="1418" w:type="dxa"/>
            <w:tcBorders>
              <w:top w:val="nil"/>
              <w:left w:val="nil"/>
              <w:bottom w:val="single" w:sz="4" w:space="0" w:color="auto"/>
              <w:right w:val="single" w:sz="4" w:space="0" w:color="auto"/>
            </w:tcBorders>
            <w:shd w:val="clear" w:color="auto" w:fill="auto"/>
            <w:vAlign w:val="center"/>
            <w:hideMark/>
          </w:tcPr>
          <w:p w14:paraId="374BA38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BCDD15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85</w:t>
            </w:r>
          </w:p>
        </w:tc>
        <w:tc>
          <w:tcPr>
            <w:tcW w:w="741" w:type="dxa"/>
            <w:tcBorders>
              <w:top w:val="nil"/>
              <w:left w:val="nil"/>
              <w:bottom w:val="single" w:sz="4" w:space="0" w:color="auto"/>
              <w:right w:val="single" w:sz="4" w:space="0" w:color="auto"/>
            </w:tcBorders>
            <w:shd w:val="clear" w:color="auto" w:fill="auto"/>
            <w:noWrap/>
            <w:vAlign w:val="center"/>
            <w:hideMark/>
          </w:tcPr>
          <w:p w14:paraId="51E4687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34</w:t>
            </w:r>
          </w:p>
        </w:tc>
      </w:tr>
      <w:tr w:rsidR="00637FFB" w:rsidRPr="00637FFB" w14:paraId="30720044"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9AB200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w:t>
            </w:r>
          </w:p>
        </w:tc>
        <w:tc>
          <w:tcPr>
            <w:tcW w:w="426" w:type="dxa"/>
            <w:tcBorders>
              <w:top w:val="nil"/>
              <w:left w:val="nil"/>
              <w:bottom w:val="single" w:sz="4" w:space="0" w:color="auto"/>
              <w:right w:val="single" w:sz="4" w:space="0" w:color="auto"/>
            </w:tcBorders>
            <w:shd w:val="clear" w:color="auto" w:fill="auto"/>
            <w:vAlign w:val="center"/>
            <w:hideMark/>
          </w:tcPr>
          <w:p w14:paraId="64F7EE4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67CF5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171</w:t>
            </w:r>
          </w:p>
        </w:tc>
        <w:tc>
          <w:tcPr>
            <w:tcW w:w="567" w:type="dxa"/>
            <w:tcBorders>
              <w:top w:val="nil"/>
              <w:left w:val="nil"/>
              <w:bottom w:val="single" w:sz="4" w:space="0" w:color="auto"/>
              <w:right w:val="single" w:sz="4" w:space="0" w:color="auto"/>
            </w:tcBorders>
            <w:shd w:val="clear" w:color="auto" w:fill="auto"/>
            <w:vAlign w:val="center"/>
            <w:hideMark/>
          </w:tcPr>
          <w:p w14:paraId="52EEBBC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2023</w:t>
            </w:r>
          </w:p>
        </w:tc>
        <w:tc>
          <w:tcPr>
            <w:tcW w:w="425" w:type="dxa"/>
            <w:tcBorders>
              <w:top w:val="nil"/>
              <w:left w:val="nil"/>
              <w:bottom w:val="single" w:sz="4" w:space="0" w:color="auto"/>
              <w:right w:val="single" w:sz="4" w:space="0" w:color="auto"/>
            </w:tcBorders>
            <w:shd w:val="clear" w:color="auto" w:fill="auto"/>
            <w:noWrap/>
            <w:vAlign w:val="center"/>
            <w:hideMark/>
          </w:tcPr>
          <w:p w14:paraId="2BA66FE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2B1FA3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77D5C9A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CANULA CPAP INFANTIL NASAL, TAMAÑO "2", CALIBRE: 13 FR, PARA PACIENTES CON PESOENTRE 1250 - 2000 G. JUEGO CON: CANULA, CONECTOR EN CODO PARA VIA INSPIRATORIA,CONECTOR EN CODO PARA VIA ESPIRATORIA, GORRO, DOS SECCIONES DE VELCRO DE 6PULG., DOS ADAPTADORES DE 10 MM A 7.5 MM. PRESENTACION: JUEGO. NUMERO DECATALOGO: HUDSON RCI - 1692. PARA SU USO EN EL EQUIPO MEDICO: CLAVE</w:t>
            </w:r>
            <w:proofErr w:type="gramStart"/>
            <w:r w:rsidRPr="00637FFB">
              <w:rPr>
                <w:rFonts w:ascii="Aptos" w:eastAsia="Times New Roman" w:hAnsi="Aptos" w:cs="Arial"/>
                <w:color w:val="000000"/>
                <w:sz w:val="16"/>
                <w:szCs w:val="16"/>
                <w:lang w:eastAsia="es-MX"/>
              </w:rPr>
              <w:t>:531.941.0980</w:t>
            </w:r>
            <w:proofErr w:type="gramEnd"/>
            <w:r w:rsidRPr="00637FFB">
              <w:rPr>
                <w:rFonts w:ascii="Aptos" w:eastAsia="Times New Roman" w:hAnsi="Aptos" w:cs="Arial"/>
                <w:color w:val="000000"/>
                <w:sz w:val="16"/>
                <w:szCs w:val="16"/>
                <w:lang w:eastAsia="es-MX"/>
              </w:rPr>
              <w:t xml:space="preserve"> VENTILADOR ADULTO-PEDIATRICO-NEONATAL. MARCA: SMART. MODELO: SMARTMD.</w:t>
            </w:r>
          </w:p>
        </w:tc>
        <w:tc>
          <w:tcPr>
            <w:tcW w:w="1417" w:type="dxa"/>
            <w:tcBorders>
              <w:top w:val="nil"/>
              <w:left w:val="nil"/>
              <w:bottom w:val="single" w:sz="4" w:space="0" w:color="auto"/>
              <w:right w:val="single" w:sz="4" w:space="0" w:color="auto"/>
            </w:tcBorders>
            <w:shd w:val="clear" w:color="auto" w:fill="auto"/>
            <w:noWrap/>
            <w:vAlign w:val="center"/>
            <w:hideMark/>
          </w:tcPr>
          <w:p w14:paraId="5FA60E4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Juego</w:t>
            </w:r>
          </w:p>
        </w:tc>
        <w:tc>
          <w:tcPr>
            <w:tcW w:w="1418" w:type="dxa"/>
            <w:tcBorders>
              <w:top w:val="nil"/>
              <w:left w:val="nil"/>
              <w:bottom w:val="single" w:sz="4" w:space="0" w:color="auto"/>
              <w:right w:val="single" w:sz="4" w:space="0" w:color="auto"/>
            </w:tcBorders>
            <w:shd w:val="clear" w:color="auto" w:fill="auto"/>
            <w:vAlign w:val="center"/>
            <w:hideMark/>
          </w:tcPr>
          <w:p w14:paraId="007E37A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5289E5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100</w:t>
            </w:r>
          </w:p>
        </w:tc>
        <w:tc>
          <w:tcPr>
            <w:tcW w:w="741" w:type="dxa"/>
            <w:tcBorders>
              <w:top w:val="nil"/>
              <w:left w:val="nil"/>
              <w:bottom w:val="single" w:sz="4" w:space="0" w:color="auto"/>
              <w:right w:val="single" w:sz="4" w:space="0" w:color="auto"/>
            </w:tcBorders>
            <w:shd w:val="clear" w:color="auto" w:fill="auto"/>
            <w:noWrap/>
            <w:vAlign w:val="center"/>
            <w:hideMark/>
          </w:tcPr>
          <w:p w14:paraId="024F1F5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r>
      <w:tr w:rsidR="00637FFB" w:rsidRPr="00637FFB" w14:paraId="2002B29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080F8F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w:t>
            </w:r>
          </w:p>
        </w:tc>
        <w:tc>
          <w:tcPr>
            <w:tcW w:w="426" w:type="dxa"/>
            <w:tcBorders>
              <w:top w:val="nil"/>
              <w:left w:val="nil"/>
              <w:bottom w:val="single" w:sz="4" w:space="0" w:color="auto"/>
              <w:right w:val="single" w:sz="4" w:space="0" w:color="auto"/>
            </w:tcBorders>
            <w:shd w:val="clear" w:color="auto" w:fill="auto"/>
            <w:vAlign w:val="center"/>
            <w:hideMark/>
          </w:tcPr>
          <w:p w14:paraId="0EDCD77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49434DC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171</w:t>
            </w:r>
          </w:p>
        </w:tc>
        <w:tc>
          <w:tcPr>
            <w:tcW w:w="567" w:type="dxa"/>
            <w:tcBorders>
              <w:top w:val="nil"/>
              <w:left w:val="nil"/>
              <w:bottom w:val="single" w:sz="4" w:space="0" w:color="auto"/>
              <w:right w:val="single" w:sz="4" w:space="0" w:color="auto"/>
            </w:tcBorders>
            <w:shd w:val="clear" w:color="auto" w:fill="auto"/>
            <w:vAlign w:val="center"/>
            <w:hideMark/>
          </w:tcPr>
          <w:p w14:paraId="360C42D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2015</w:t>
            </w:r>
          </w:p>
        </w:tc>
        <w:tc>
          <w:tcPr>
            <w:tcW w:w="425" w:type="dxa"/>
            <w:tcBorders>
              <w:top w:val="nil"/>
              <w:left w:val="nil"/>
              <w:bottom w:val="single" w:sz="4" w:space="0" w:color="auto"/>
              <w:right w:val="single" w:sz="4" w:space="0" w:color="auto"/>
            </w:tcBorders>
            <w:shd w:val="clear" w:color="auto" w:fill="auto"/>
            <w:noWrap/>
            <w:vAlign w:val="center"/>
            <w:hideMark/>
          </w:tcPr>
          <w:p w14:paraId="0F6DAAC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7D3E026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4EEF801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CANULA CPAP INFANTIL NASAL, TAMAÑO "1", CALIBRE: 12 FR, PARA PACIENTES CON PESO ENTRE 700 - 1250 G. JUEGO CON: CANULA, CONECTOR EN CODO PARA VIA INSPIRATORIA, CONECTOR EN CODO PARA VIA ESPIRATORIA, GORRO, DOS SECCIONES DE VELCRO DE 6 PULG., DOS ADAPTADO</w:t>
            </w:r>
          </w:p>
        </w:tc>
        <w:tc>
          <w:tcPr>
            <w:tcW w:w="1417" w:type="dxa"/>
            <w:tcBorders>
              <w:top w:val="nil"/>
              <w:left w:val="nil"/>
              <w:bottom w:val="single" w:sz="4" w:space="0" w:color="auto"/>
              <w:right w:val="single" w:sz="4" w:space="0" w:color="auto"/>
            </w:tcBorders>
            <w:shd w:val="clear" w:color="auto" w:fill="auto"/>
            <w:noWrap/>
            <w:vAlign w:val="center"/>
            <w:hideMark/>
          </w:tcPr>
          <w:p w14:paraId="5511B54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Juego</w:t>
            </w:r>
          </w:p>
        </w:tc>
        <w:tc>
          <w:tcPr>
            <w:tcW w:w="1418" w:type="dxa"/>
            <w:tcBorders>
              <w:top w:val="nil"/>
              <w:left w:val="nil"/>
              <w:bottom w:val="single" w:sz="4" w:space="0" w:color="auto"/>
              <w:right w:val="single" w:sz="4" w:space="0" w:color="auto"/>
            </w:tcBorders>
            <w:shd w:val="clear" w:color="auto" w:fill="auto"/>
            <w:vAlign w:val="center"/>
            <w:hideMark/>
          </w:tcPr>
          <w:p w14:paraId="2363D36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7B2379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741" w:type="dxa"/>
            <w:tcBorders>
              <w:top w:val="nil"/>
              <w:left w:val="nil"/>
              <w:bottom w:val="single" w:sz="4" w:space="0" w:color="auto"/>
              <w:right w:val="single" w:sz="4" w:space="0" w:color="auto"/>
            </w:tcBorders>
            <w:shd w:val="clear" w:color="auto" w:fill="auto"/>
            <w:noWrap/>
            <w:vAlign w:val="center"/>
            <w:hideMark/>
          </w:tcPr>
          <w:p w14:paraId="1B0B6A8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w:t>
            </w:r>
          </w:p>
        </w:tc>
      </w:tr>
      <w:tr w:rsidR="00637FFB" w:rsidRPr="00637FFB" w14:paraId="29FC4FC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28ABDE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54</w:t>
            </w:r>
          </w:p>
        </w:tc>
        <w:tc>
          <w:tcPr>
            <w:tcW w:w="426" w:type="dxa"/>
            <w:tcBorders>
              <w:top w:val="nil"/>
              <w:left w:val="nil"/>
              <w:bottom w:val="single" w:sz="4" w:space="0" w:color="auto"/>
              <w:right w:val="single" w:sz="4" w:space="0" w:color="auto"/>
            </w:tcBorders>
            <w:shd w:val="clear" w:color="auto" w:fill="auto"/>
            <w:vAlign w:val="center"/>
            <w:hideMark/>
          </w:tcPr>
          <w:p w14:paraId="3FA4E9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34ACA90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nil"/>
              <w:left w:val="nil"/>
              <w:bottom w:val="single" w:sz="4" w:space="0" w:color="auto"/>
              <w:right w:val="single" w:sz="4" w:space="0" w:color="auto"/>
            </w:tcBorders>
            <w:shd w:val="clear" w:color="auto" w:fill="auto"/>
            <w:vAlign w:val="center"/>
            <w:hideMark/>
          </w:tcPr>
          <w:p w14:paraId="5EDDB1B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1889</w:t>
            </w:r>
          </w:p>
        </w:tc>
        <w:tc>
          <w:tcPr>
            <w:tcW w:w="425" w:type="dxa"/>
            <w:tcBorders>
              <w:top w:val="nil"/>
              <w:left w:val="nil"/>
              <w:bottom w:val="single" w:sz="4" w:space="0" w:color="auto"/>
              <w:right w:val="single" w:sz="4" w:space="0" w:color="auto"/>
            </w:tcBorders>
            <w:shd w:val="clear" w:color="auto" w:fill="auto"/>
            <w:noWrap/>
            <w:vAlign w:val="center"/>
            <w:hideMark/>
          </w:tcPr>
          <w:p w14:paraId="79F84F9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46131D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65E399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CPAP SISTEMA NASAL NEONATAL PEDIATRICO DESECHABLE, TAMAÑO 7.5 FR O EQUIVALENTE</w:t>
            </w:r>
            <w:proofErr w:type="gramStart"/>
            <w:r w:rsidRPr="00637FFB">
              <w:rPr>
                <w:rFonts w:ascii="Aptos" w:eastAsia="Times New Roman" w:hAnsi="Aptos" w:cs="Arial"/>
                <w:color w:val="000000"/>
                <w:sz w:val="16"/>
                <w:szCs w:val="16"/>
                <w:lang w:eastAsia="es-MX"/>
              </w:rPr>
              <w:t>,INCLUYE</w:t>
            </w:r>
            <w:proofErr w:type="gramEnd"/>
            <w:r w:rsidRPr="00637FFB">
              <w:rPr>
                <w:rFonts w:ascii="Aptos" w:eastAsia="Times New Roman" w:hAnsi="Aptos" w:cs="Arial"/>
                <w:color w:val="000000"/>
                <w:sz w:val="16"/>
                <w:szCs w:val="16"/>
                <w:lang w:eastAsia="es-MX"/>
              </w:rPr>
              <w:t xml:space="preserve"> PUNTA NASAL, 2 TUBOS CORRUGADOS DE 10 MM, GORRO TEJIDO CON SISTEMA DESUJECCION, </w:t>
            </w:r>
            <w:r w:rsidRPr="00637FFB">
              <w:rPr>
                <w:rFonts w:ascii="Aptos" w:eastAsia="Times New Roman" w:hAnsi="Aptos" w:cs="Arial"/>
                <w:color w:val="000000"/>
                <w:sz w:val="16"/>
                <w:szCs w:val="16"/>
                <w:lang w:eastAsia="es-MX"/>
              </w:rPr>
              <w:lastRenderedPageBreak/>
              <w:t>3 CONECTORES DE 10 MM, 2 TUBOS DE CIRCUITOS DE 10 MM, CONECTOR DE10 MM A 22 MM, LINEA DE PRESION. PRESENTACION: PIEZA. NUMERO DE CATALOGO</w:t>
            </w:r>
            <w:proofErr w:type="gramStart"/>
            <w:r w:rsidRPr="00637FFB">
              <w:rPr>
                <w:rFonts w:ascii="Aptos" w:eastAsia="Times New Roman" w:hAnsi="Aptos" w:cs="Arial"/>
                <w:color w:val="000000"/>
                <w:sz w:val="16"/>
                <w:szCs w:val="16"/>
                <w:lang w:eastAsia="es-MX"/>
              </w:rPr>
              <w:t>:2707</w:t>
            </w:r>
            <w:proofErr w:type="gramEnd"/>
            <w:r w:rsidRPr="00637FFB">
              <w:rPr>
                <w:rFonts w:ascii="Aptos" w:eastAsia="Times New Roman" w:hAnsi="Aptos" w:cs="Arial"/>
                <w:color w:val="000000"/>
                <w:sz w:val="16"/>
                <w:szCs w:val="16"/>
                <w:lang w:eastAsia="es-MX"/>
              </w:rPr>
              <w:t>. PARA SU USO EN EL EQUIPO MEDICO: 531.941.1038 VENTILADORNEONATAL/PEDIATRICO DE ALTA FRECUENCIA OSCILATORIA. MARCA: STEPHAN. MODELO</w:t>
            </w:r>
            <w:proofErr w:type="gramStart"/>
            <w:r w:rsidRPr="00637FFB">
              <w:rPr>
                <w:rFonts w:ascii="Aptos" w:eastAsia="Times New Roman" w:hAnsi="Aptos" w:cs="Arial"/>
                <w:color w:val="000000"/>
                <w:sz w:val="16"/>
                <w:szCs w:val="16"/>
                <w:lang w:eastAsia="es-MX"/>
              </w:rPr>
              <w:t>:STEPHANIE</w:t>
            </w:r>
            <w:proofErr w:type="gramEnd"/>
            <w:r w:rsidRPr="00637FFB">
              <w:rPr>
                <w:rFonts w:ascii="Aptos" w:eastAsia="Times New Roman" w:hAnsi="Aptos" w:cs="Arial"/>
                <w:color w:val="000000"/>
                <w:sz w:val="16"/>
                <w:szCs w:val="16"/>
                <w:lang w:eastAsia="es-MX"/>
              </w:rPr>
              <w:t>.</w:t>
            </w:r>
          </w:p>
        </w:tc>
        <w:tc>
          <w:tcPr>
            <w:tcW w:w="1417" w:type="dxa"/>
            <w:tcBorders>
              <w:top w:val="nil"/>
              <w:left w:val="nil"/>
              <w:bottom w:val="single" w:sz="4" w:space="0" w:color="auto"/>
              <w:right w:val="single" w:sz="4" w:space="0" w:color="auto"/>
            </w:tcBorders>
            <w:shd w:val="clear" w:color="auto" w:fill="auto"/>
            <w:noWrap/>
            <w:vAlign w:val="center"/>
            <w:hideMark/>
          </w:tcPr>
          <w:p w14:paraId="47D359A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Pieza</w:t>
            </w:r>
          </w:p>
        </w:tc>
        <w:tc>
          <w:tcPr>
            <w:tcW w:w="1418" w:type="dxa"/>
            <w:tcBorders>
              <w:top w:val="nil"/>
              <w:left w:val="nil"/>
              <w:bottom w:val="single" w:sz="4" w:space="0" w:color="auto"/>
              <w:right w:val="single" w:sz="4" w:space="0" w:color="auto"/>
            </w:tcBorders>
            <w:shd w:val="clear" w:color="auto" w:fill="auto"/>
            <w:vAlign w:val="center"/>
            <w:hideMark/>
          </w:tcPr>
          <w:p w14:paraId="122222D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29EA80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100</w:t>
            </w:r>
          </w:p>
        </w:tc>
        <w:tc>
          <w:tcPr>
            <w:tcW w:w="741" w:type="dxa"/>
            <w:tcBorders>
              <w:top w:val="nil"/>
              <w:left w:val="nil"/>
              <w:bottom w:val="single" w:sz="4" w:space="0" w:color="auto"/>
              <w:right w:val="single" w:sz="4" w:space="0" w:color="auto"/>
            </w:tcBorders>
            <w:shd w:val="clear" w:color="auto" w:fill="auto"/>
            <w:noWrap/>
            <w:vAlign w:val="center"/>
            <w:hideMark/>
          </w:tcPr>
          <w:p w14:paraId="5BA026C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r>
      <w:tr w:rsidR="00637FFB" w:rsidRPr="00637FFB" w14:paraId="357168F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F8E251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55</w:t>
            </w:r>
          </w:p>
        </w:tc>
        <w:tc>
          <w:tcPr>
            <w:tcW w:w="426" w:type="dxa"/>
            <w:tcBorders>
              <w:top w:val="nil"/>
              <w:left w:val="nil"/>
              <w:bottom w:val="single" w:sz="4" w:space="0" w:color="auto"/>
              <w:right w:val="single" w:sz="4" w:space="0" w:color="auto"/>
            </w:tcBorders>
            <w:shd w:val="clear" w:color="auto" w:fill="auto"/>
            <w:vAlign w:val="center"/>
            <w:hideMark/>
          </w:tcPr>
          <w:p w14:paraId="1B31D7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621F2BB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385</w:t>
            </w:r>
          </w:p>
        </w:tc>
        <w:tc>
          <w:tcPr>
            <w:tcW w:w="567" w:type="dxa"/>
            <w:tcBorders>
              <w:top w:val="nil"/>
              <w:left w:val="nil"/>
              <w:bottom w:val="single" w:sz="4" w:space="0" w:color="auto"/>
              <w:right w:val="single" w:sz="4" w:space="0" w:color="auto"/>
            </w:tcBorders>
            <w:shd w:val="clear" w:color="auto" w:fill="auto"/>
            <w:vAlign w:val="center"/>
            <w:hideMark/>
          </w:tcPr>
          <w:p w14:paraId="60DC5EF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0045</w:t>
            </w:r>
          </w:p>
        </w:tc>
        <w:tc>
          <w:tcPr>
            <w:tcW w:w="425" w:type="dxa"/>
            <w:tcBorders>
              <w:top w:val="nil"/>
              <w:left w:val="nil"/>
              <w:bottom w:val="single" w:sz="4" w:space="0" w:color="auto"/>
              <w:right w:val="single" w:sz="4" w:space="0" w:color="auto"/>
            </w:tcBorders>
            <w:shd w:val="clear" w:color="auto" w:fill="auto"/>
            <w:noWrap/>
            <w:vAlign w:val="center"/>
            <w:hideMark/>
          </w:tcPr>
          <w:p w14:paraId="013454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F947E4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EBE0AA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FUNDA ESTERILIZADA PARA EL MICROSCOPIO. PRESENTACION: PIEZA. NUMERO DE CATALOGO</w:t>
            </w:r>
            <w:proofErr w:type="gramStart"/>
            <w:r w:rsidRPr="00637FFB">
              <w:rPr>
                <w:rFonts w:ascii="Aptos" w:eastAsia="Times New Roman" w:hAnsi="Aptos" w:cs="Arial"/>
                <w:color w:val="000000"/>
                <w:sz w:val="16"/>
                <w:szCs w:val="16"/>
                <w:lang w:eastAsia="es-MX"/>
              </w:rPr>
              <w:t>:190</w:t>
            </w:r>
            <w:proofErr w:type="gramEnd"/>
            <w:r w:rsidRPr="00637FFB">
              <w:rPr>
                <w:rFonts w:ascii="Aptos" w:eastAsia="Times New Roman" w:hAnsi="Aptos" w:cs="Arial"/>
                <w:color w:val="000000"/>
                <w:sz w:val="16"/>
                <w:szCs w:val="16"/>
                <w:lang w:eastAsia="es-MX"/>
              </w:rPr>
              <w:t xml:space="preserve"> 303. PARA SU USO EN EL EQUIPO MEDICO: CLAVE 531.626.0024.02.01 MICROSCOPIOPARA NEUROCIRUGIA. MARCA: MOLLER WEDEL. MODELO: HI-R 700.</w:t>
            </w:r>
          </w:p>
        </w:tc>
        <w:tc>
          <w:tcPr>
            <w:tcW w:w="1417" w:type="dxa"/>
            <w:tcBorders>
              <w:top w:val="nil"/>
              <w:left w:val="nil"/>
              <w:bottom w:val="single" w:sz="4" w:space="0" w:color="auto"/>
              <w:right w:val="single" w:sz="4" w:space="0" w:color="auto"/>
            </w:tcBorders>
            <w:shd w:val="clear" w:color="auto" w:fill="auto"/>
            <w:noWrap/>
            <w:vAlign w:val="center"/>
            <w:hideMark/>
          </w:tcPr>
          <w:p w14:paraId="2BAB238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5F7DAAE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311819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w:t>
            </w:r>
          </w:p>
        </w:tc>
        <w:tc>
          <w:tcPr>
            <w:tcW w:w="741" w:type="dxa"/>
            <w:tcBorders>
              <w:top w:val="nil"/>
              <w:left w:val="nil"/>
              <w:bottom w:val="single" w:sz="4" w:space="0" w:color="auto"/>
              <w:right w:val="single" w:sz="4" w:space="0" w:color="auto"/>
            </w:tcBorders>
            <w:shd w:val="clear" w:color="auto" w:fill="auto"/>
            <w:noWrap/>
            <w:vAlign w:val="center"/>
            <w:hideMark/>
          </w:tcPr>
          <w:p w14:paraId="01A5170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w:t>
            </w:r>
          </w:p>
        </w:tc>
      </w:tr>
      <w:tr w:rsidR="00637FFB" w:rsidRPr="00637FFB" w14:paraId="36E11E8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AD3D9F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w:t>
            </w:r>
          </w:p>
        </w:tc>
        <w:tc>
          <w:tcPr>
            <w:tcW w:w="426" w:type="dxa"/>
            <w:tcBorders>
              <w:top w:val="nil"/>
              <w:left w:val="nil"/>
              <w:bottom w:val="single" w:sz="4" w:space="0" w:color="auto"/>
              <w:right w:val="single" w:sz="4" w:space="0" w:color="auto"/>
            </w:tcBorders>
            <w:shd w:val="clear" w:color="auto" w:fill="auto"/>
            <w:vAlign w:val="center"/>
            <w:hideMark/>
          </w:tcPr>
          <w:p w14:paraId="0C5EAE8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75B49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083</w:t>
            </w:r>
          </w:p>
        </w:tc>
        <w:tc>
          <w:tcPr>
            <w:tcW w:w="567" w:type="dxa"/>
            <w:tcBorders>
              <w:top w:val="nil"/>
              <w:left w:val="nil"/>
              <w:bottom w:val="single" w:sz="4" w:space="0" w:color="auto"/>
              <w:right w:val="single" w:sz="4" w:space="0" w:color="auto"/>
            </w:tcBorders>
            <w:shd w:val="clear" w:color="auto" w:fill="auto"/>
            <w:vAlign w:val="center"/>
            <w:hideMark/>
          </w:tcPr>
          <w:p w14:paraId="742A99C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0420</w:t>
            </w:r>
          </w:p>
        </w:tc>
        <w:tc>
          <w:tcPr>
            <w:tcW w:w="425" w:type="dxa"/>
            <w:tcBorders>
              <w:top w:val="nil"/>
              <w:left w:val="nil"/>
              <w:bottom w:val="single" w:sz="4" w:space="0" w:color="auto"/>
              <w:right w:val="single" w:sz="4" w:space="0" w:color="auto"/>
            </w:tcBorders>
            <w:shd w:val="clear" w:color="auto" w:fill="auto"/>
            <w:vAlign w:val="center"/>
            <w:hideMark/>
          </w:tcPr>
          <w:p w14:paraId="215B62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49D913E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27DD4C6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BALON (BAKRI) DE SILICON DE 24 FR, DE 54CM DE LONGITUD, EXTREMO PROXIMAL PARA DRENAJE Y GLOBO CON DISEÑO ANATOMICO PARA CAVIDAD UTERINA, CAPACIDAD 500 ML. PRESENTACION: PIEZA. NUMERO DE CATALOGO: COOK MEDICAL J-SOSR-100500. PARA SU USO EN EL EQUIPO: SISTEMA DE ABLACION ENDOMETRIAL A TRAVES DE ENERGIA TERMICA. CLAVE: 531.500.0553. MARCA: VARIOS. MODELO: VARIOS.</w:t>
            </w:r>
          </w:p>
        </w:tc>
        <w:tc>
          <w:tcPr>
            <w:tcW w:w="1417" w:type="dxa"/>
            <w:tcBorders>
              <w:top w:val="nil"/>
              <w:left w:val="nil"/>
              <w:bottom w:val="single" w:sz="4" w:space="0" w:color="auto"/>
              <w:right w:val="single" w:sz="4" w:space="0" w:color="auto"/>
            </w:tcBorders>
            <w:shd w:val="clear" w:color="auto" w:fill="auto"/>
            <w:noWrap/>
            <w:vAlign w:val="center"/>
            <w:hideMark/>
          </w:tcPr>
          <w:p w14:paraId="6FC8C9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4F3D5F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964E3B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4E809BA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32414DC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55D03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57</w:t>
            </w:r>
          </w:p>
        </w:tc>
        <w:tc>
          <w:tcPr>
            <w:tcW w:w="426" w:type="dxa"/>
            <w:tcBorders>
              <w:top w:val="nil"/>
              <w:left w:val="nil"/>
              <w:bottom w:val="single" w:sz="4" w:space="0" w:color="auto"/>
              <w:right w:val="single" w:sz="4" w:space="0" w:color="auto"/>
            </w:tcBorders>
            <w:shd w:val="clear" w:color="auto" w:fill="auto"/>
            <w:vAlign w:val="center"/>
            <w:hideMark/>
          </w:tcPr>
          <w:p w14:paraId="0C56532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66C1200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020</w:t>
            </w:r>
          </w:p>
        </w:tc>
        <w:tc>
          <w:tcPr>
            <w:tcW w:w="567" w:type="dxa"/>
            <w:tcBorders>
              <w:top w:val="nil"/>
              <w:left w:val="nil"/>
              <w:bottom w:val="single" w:sz="4" w:space="0" w:color="auto"/>
              <w:right w:val="single" w:sz="4" w:space="0" w:color="auto"/>
            </w:tcBorders>
            <w:shd w:val="clear" w:color="auto" w:fill="auto"/>
            <w:vAlign w:val="center"/>
            <w:hideMark/>
          </w:tcPr>
          <w:p w14:paraId="19F6F8C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0277</w:t>
            </w:r>
          </w:p>
        </w:tc>
        <w:tc>
          <w:tcPr>
            <w:tcW w:w="425" w:type="dxa"/>
            <w:tcBorders>
              <w:top w:val="nil"/>
              <w:left w:val="nil"/>
              <w:bottom w:val="single" w:sz="4" w:space="0" w:color="auto"/>
              <w:right w:val="single" w:sz="4" w:space="0" w:color="auto"/>
            </w:tcBorders>
            <w:shd w:val="clear" w:color="auto" w:fill="auto"/>
            <w:noWrap/>
            <w:vAlign w:val="center"/>
            <w:hideMark/>
          </w:tcPr>
          <w:p w14:paraId="32B389C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2CBA08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7F2D12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AGUJA MONOPOLAR DESECHABLE DE 25MM. PRESENTACION: CAJA CON 48 PIEZAS. NUMERO DE CATALOGO: 902-DMF25-TP. PARA USO EN EQUIPO MEDICO: CLAVE: 531.333.0317.01.01 ELECTROMIOGRAFO DE CUATRO CANALES (POTENCIALES EVOCADOS MULTIMODALES). MARCA: NICOLET / VIASYS HEALTHCARE / CAREFUSION. MODELO: VIKING QUEST.</w:t>
            </w:r>
          </w:p>
        </w:tc>
        <w:tc>
          <w:tcPr>
            <w:tcW w:w="1417" w:type="dxa"/>
            <w:tcBorders>
              <w:top w:val="nil"/>
              <w:left w:val="nil"/>
              <w:bottom w:val="single" w:sz="4" w:space="0" w:color="auto"/>
              <w:right w:val="single" w:sz="4" w:space="0" w:color="auto"/>
            </w:tcBorders>
            <w:shd w:val="clear" w:color="auto" w:fill="auto"/>
            <w:noWrap/>
            <w:vAlign w:val="center"/>
            <w:hideMark/>
          </w:tcPr>
          <w:p w14:paraId="394E172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Caja con 48 piezas</w:t>
            </w:r>
          </w:p>
        </w:tc>
        <w:tc>
          <w:tcPr>
            <w:tcW w:w="1418" w:type="dxa"/>
            <w:tcBorders>
              <w:top w:val="nil"/>
              <w:left w:val="nil"/>
              <w:bottom w:val="single" w:sz="4" w:space="0" w:color="auto"/>
              <w:right w:val="single" w:sz="4" w:space="0" w:color="auto"/>
            </w:tcBorders>
            <w:shd w:val="clear" w:color="auto" w:fill="auto"/>
            <w:vAlign w:val="center"/>
            <w:hideMark/>
          </w:tcPr>
          <w:p w14:paraId="03DB6C0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3CBB36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08AEBA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1945D90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E507B3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58</w:t>
            </w:r>
          </w:p>
        </w:tc>
        <w:tc>
          <w:tcPr>
            <w:tcW w:w="426" w:type="dxa"/>
            <w:tcBorders>
              <w:top w:val="nil"/>
              <w:left w:val="nil"/>
              <w:bottom w:val="single" w:sz="4" w:space="0" w:color="auto"/>
              <w:right w:val="single" w:sz="4" w:space="0" w:color="auto"/>
            </w:tcBorders>
            <w:shd w:val="clear" w:color="auto" w:fill="auto"/>
            <w:vAlign w:val="center"/>
            <w:hideMark/>
          </w:tcPr>
          <w:p w14:paraId="4093DD3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039AB14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020</w:t>
            </w:r>
          </w:p>
        </w:tc>
        <w:tc>
          <w:tcPr>
            <w:tcW w:w="567" w:type="dxa"/>
            <w:tcBorders>
              <w:top w:val="nil"/>
              <w:left w:val="nil"/>
              <w:bottom w:val="single" w:sz="4" w:space="0" w:color="auto"/>
              <w:right w:val="single" w:sz="4" w:space="0" w:color="auto"/>
            </w:tcBorders>
            <w:shd w:val="clear" w:color="auto" w:fill="auto"/>
            <w:vAlign w:val="center"/>
            <w:hideMark/>
          </w:tcPr>
          <w:p w14:paraId="60905F1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0285</w:t>
            </w:r>
          </w:p>
        </w:tc>
        <w:tc>
          <w:tcPr>
            <w:tcW w:w="425" w:type="dxa"/>
            <w:tcBorders>
              <w:top w:val="nil"/>
              <w:left w:val="nil"/>
              <w:bottom w:val="single" w:sz="4" w:space="0" w:color="auto"/>
              <w:right w:val="single" w:sz="4" w:space="0" w:color="auto"/>
            </w:tcBorders>
            <w:shd w:val="clear" w:color="auto" w:fill="auto"/>
            <w:noWrap/>
            <w:vAlign w:val="center"/>
            <w:hideMark/>
          </w:tcPr>
          <w:p w14:paraId="1D9BDA5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F13A97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3059627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AGUJA MONOPOLAR DESECHABLE DE 37MM. PRESENTACION: CAJA CON 48 PIEZAS. NUMERO DE CATALOGO: 902-DMF37-TP. PARA USO EN EQUIPO MEDICO: CLAVE: 531.333.0317.01.01 ELECTROMIOGRAFO DE CUATRO CANALES (POTENCIALES EVOCADOS MULTIMODALES) MARCA: NICOLET / VIASYS HEALTHCARE / CAREFUSION. MODELO: VIKING QUEST.</w:t>
            </w:r>
          </w:p>
        </w:tc>
        <w:tc>
          <w:tcPr>
            <w:tcW w:w="1417" w:type="dxa"/>
            <w:tcBorders>
              <w:top w:val="nil"/>
              <w:left w:val="nil"/>
              <w:bottom w:val="single" w:sz="4" w:space="0" w:color="auto"/>
              <w:right w:val="single" w:sz="4" w:space="0" w:color="auto"/>
            </w:tcBorders>
            <w:shd w:val="clear" w:color="auto" w:fill="auto"/>
            <w:noWrap/>
            <w:vAlign w:val="center"/>
            <w:hideMark/>
          </w:tcPr>
          <w:p w14:paraId="7022810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Caja con 48 piezas</w:t>
            </w:r>
          </w:p>
        </w:tc>
        <w:tc>
          <w:tcPr>
            <w:tcW w:w="1418" w:type="dxa"/>
            <w:tcBorders>
              <w:top w:val="nil"/>
              <w:left w:val="nil"/>
              <w:bottom w:val="single" w:sz="4" w:space="0" w:color="auto"/>
              <w:right w:val="single" w:sz="4" w:space="0" w:color="auto"/>
            </w:tcBorders>
            <w:shd w:val="clear" w:color="auto" w:fill="auto"/>
            <w:vAlign w:val="center"/>
            <w:hideMark/>
          </w:tcPr>
          <w:p w14:paraId="76BC228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A84CDF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43DD3BA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4C96624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7A46C5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59</w:t>
            </w:r>
          </w:p>
        </w:tc>
        <w:tc>
          <w:tcPr>
            <w:tcW w:w="426" w:type="dxa"/>
            <w:tcBorders>
              <w:top w:val="nil"/>
              <w:left w:val="nil"/>
              <w:bottom w:val="single" w:sz="4" w:space="0" w:color="auto"/>
              <w:right w:val="single" w:sz="4" w:space="0" w:color="auto"/>
            </w:tcBorders>
            <w:shd w:val="clear" w:color="auto" w:fill="auto"/>
            <w:vAlign w:val="center"/>
            <w:hideMark/>
          </w:tcPr>
          <w:p w14:paraId="69DDFEC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0485089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020</w:t>
            </w:r>
          </w:p>
        </w:tc>
        <w:tc>
          <w:tcPr>
            <w:tcW w:w="567" w:type="dxa"/>
            <w:tcBorders>
              <w:top w:val="nil"/>
              <w:left w:val="nil"/>
              <w:bottom w:val="single" w:sz="4" w:space="0" w:color="auto"/>
              <w:right w:val="single" w:sz="4" w:space="0" w:color="auto"/>
            </w:tcBorders>
            <w:shd w:val="clear" w:color="auto" w:fill="auto"/>
            <w:vAlign w:val="center"/>
            <w:hideMark/>
          </w:tcPr>
          <w:p w14:paraId="7EA6737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0293</w:t>
            </w:r>
          </w:p>
        </w:tc>
        <w:tc>
          <w:tcPr>
            <w:tcW w:w="425" w:type="dxa"/>
            <w:tcBorders>
              <w:top w:val="nil"/>
              <w:left w:val="nil"/>
              <w:bottom w:val="single" w:sz="4" w:space="0" w:color="auto"/>
              <w:right w:val="single" w:sz="4" w:space="0" w:color="auto"/>
            </w:tcBorders>
            <w:shd w:val="clear" w:color="auto" w:fill="auto"/>
            <w:noWrap/>
            <w:vAlign w:val="center"/>
            <w:hideMark/>
          </w:tcPr>
          <w:p w14:paraId="52A7D54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BADB7D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271C18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AGUJA MONOPOLAR DESECHABLE DE 50MM. PRESENTACION: CAJA CON 48 PIEZAS. NUMERO DECATALOGO: 902-DMG50-TP. PARA USO EN EQUIPO MEDICO: CLAVE: 531.333.0317.01.01ELECTROMIOGRAFO DE CUATRO CANALES (POTENCIALES EVOCADOS MULTIMODALES).MARCA: NICOLET / VIASYS HEALTHCARE / CAREFUSION. MODELO: VIKING QUEST.</w:t>
            </w:r>
          </w:p>
        </w:tc>
        <w:tc>
          <w:tcPr>
            <w:tcW w:w="1417" w:type="dxa"/>
            <w:tcBorders>
              <w:top w:val="nil"/>
              <w:left w:val="nil"/>
              <w:bottom w:val="single" w:sz="4" w:space="0" w:color="auto"/>
              <w:right w:val="single" w:sz="4" w:space="0" w:color="auto"/>
            </w:tcBorders>
            <w:shd w:val="clear" w:color="auto" w:fill="auto"/>
            <w:noWrap/>
            <w:vAlign w:val="center"/>
            <w:hideMark/>
          </w:tcPr>
          <w:p w14:paraId="0119B0B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Caja con 48 piezas</w:t>
            </w:r>
          </w:p>
        </w:tc>
        <w:tc>
          <w:tcPr>
            <w:tcW w:w="1418" w:type="dxa"/>
            <w:tcBorders>
              <w:top w:val="nil"/>
              <w:left w:val="nil"/>
              <w:bottom w:val="single" w:sz="4" w:space="0" w:color="auto"/>
              <w:right w:val="single" w:sz="4" w:space="0" w:color="auto"/>
            </w:tcBorders>
            <w:shd w:val="clear" w:color="auto" w:fill="auto"/>
            <w:vAlign w:val="center"/>
            <w:hideMark/>
          </w:tcPr>
          <w:p w14:paraId="519CDBB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9A675D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w:t>
            </w:r>
          </w:p>
        </w:tc>
        <w:tc>
          <w:tcPr>
            <w:tcW w:w="741" w:type="dxa"/>
            <w:tcBorders>
              <w:top w:val="nil"/>
              <w:left w:val="nil"/>
              <w:bottom w:val="single" w:sz="4" w:space="0" w:color="auto"/>
              <w:right w:val="single" w:sz="4" w:space="0" w:color="auto"/>
            </w:tcBorders>
            <w:shd w:val="clear" w:color="auto" w:fill="auto"/>
            <w:noWrap/>
            <w:vAlign w:val="center"/>
            <w:hideMark/>
          </w:tcPr>
          <w:p w14:paraId="5202B2E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6B0381F6"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044D1C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60</w:t>
            </w:r>
          </w:p>
        </w:tc>
        <w:tc>
          <w:tcPr>
            <w:tcW w:w="426" w:type="dxa"/>
            <w:tcBorders>
              <w:top w:val="nil"/>
              <w:left w:val="nil"/>
              <w:bottom w:val="single" w:sz="4" w:space="0" w:color="auto"/>
              <w:right w:val="single" w:sz="4" w:space="0" w:color="auto"/>
            </w:tcBorders>
            <w:shd w:val="clear" w:color="auto" w:fill="auto"/>
            <w:vAlign w:val="center"/>
            <w:hideMark/>
          </w:tcPr>
          <w:p w14:paraId="2B316C0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20B32F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020</w:t>
            </w:r>
          </w:p>
        </w:tc>
        <w:tc>
          <w:tcPr>
            <w:tcW w:w="567" w:type="dxa"/>
            <w:tcBorders>
              <w:top w:val="nil"/>
              <w:left w:val="nil"/>
              <w:bottom w:val="single" w:sz="4" w:space="0" w:color="auto"/>
              <w:right w:val="single" w:sz="4" w:space="0" w:color="auto"/>
            </w:tcBorders>
            <w:shd w:val="clear" w:color="auto" w:fill="auto"/>
            <w:vAlign w:val="center"/>
            <w:hideMark/>
          </w:tcPr>
          <w:p w14:paraId="22AF44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0301</w:t>
            </w:r>
          </w:p>
        </w:tc>
        <w:tc>
          <w:tcPr>
            <w:tcW w:w="425" w:type="dxa"/>
            <w:tcBorders>
              <w:top w:val="nil"/>
              <w:left w:val="nil"/>
              <w:bottom w:val="single" w:sz="4" w:space="0" w:color="auto"/>
              <w:right w:val="single" w:sz="4" w:space="0" w:color="auto"/>
            </w:tcBorders>
            <w:shd w:val="clear" w:color="auto" w:fill="auto"/>
            <w:noWrap/>
            <w:vAlign w:val="center"/>
            <w:hideMark/>
          </w:tcPr>
          <w:p w14:paraId="38EEB40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87E39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D64671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AGUJA MONOPOLAR DESECHABLE DE 75MM. PRESENTACION: CAJA CON 24 PIEZAS. NUMERO DE CATALOGO: 902-DMG75-TP. PARA USO EN EQUIPO MEDICO: CLAVE: 531.333.0317.01.01 ELECTROMIOGRAFO DE </w:t>
            </w:r>
            <w:r w:rsidRPr="00637FFB">
              <w:rPr>
                <w:rFonts w:ascii="Aptos" w:eastAsia="Times New Roman" w:hAnsi="Aptos" w:cs="Arial"/>
                <w:color w:val="000000"/>
                <w:sz w:val="16"/>
                <w:szCs w:val="16"/>
                <w:lang w:eastAsia="es-MX"/>
              </w:rPr>
              <w:lastRenderedPageBreak/>
              <w:t>CUATRO CANALES (POTENCIALES EVOCADOS MULTIMODALES) MARCA: NICOLET / VIASYS HEALTHCARE / CAREFUSION. MODELO: VIKING QUEST.</w:t>
            </w:r>
          </w:p>
        </w:tc>
        <w:tc>
          <w:tcPr>
            <w:tcW w:w="1417" w:type="dxa"/>
            <w:tcBorders>
              <w:top w:val="nil"/>
              <w:left w:val="nil"/>
              <w:bottom w:val="single" w:sz="4" w:space="0" w:color="auto"/>
              <w:right w:val="single" w:sz="4" w:space="0" w:color="auto"/>
            </w:tcBorders>
            <w:shd w:val="clear" w:color="auto" w:fill="auto"/>
            <w:noWrap/>
            <w:vAlign w:val="center"/>
            <w:hideMark/>
          </w:tcPr>
          <w:p w14:paraId="6FD48F5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 xml:space="preserve">Caja con 24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88CB5B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924A3C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6DAB986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0060AAC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09D97A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61</w:t>
            </w:r>
          </w:p>
        </w:tc>
        <w:tc>
          <w:tcPr>
            <w:tcW w:w="426" w:type="dxa"/>
            <w:tcBorders>
              <w:top w:val="nil"/>
              <w:left w:val="nil"/>
              <w:bottom w:val="single" w:sz="4" w:space="0" w:color="auto"/>
              <w:right w:val="single" w:sz="4" w:space="0" w:color="auto"/>
            </w:tcBorders>
            <w:shd w:val="clear" w:color="auto" w:fill="auto"/>
            <w:vAlign w:val="center"/>
            <w:hideMark/>
          </w:tcPr>
          <w:p w14:paraId="38CFC10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52DF25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095</w:t>
            </w:r>
          </w:p>
        </w:tc>
        <w:tc>
          <w:tcPr>
            <w:tcW w:w="567" w:type="dxa"/>
            <w:tcBorders>
              <w:top w:val="nil"/>
              <w:left w:val="nil"/>
              <w:bottom w:val="single" w:sz="4" w:space="0" w:color="auto"/>
              <w:right w:val="single" w:sz="4" w:space="0" w:color="auto"/>
            </w:tcBorders>
            <w:shd w:val="clear" w:color="auto" w:fill="auto"/>
            <w:vAlign w:val="center"/>
            <w:hideMark/>
          </w:tcPr>
          <w:p w14:paraId="1EB6675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0574</w:t>
            </w:r>
          </w:p>
        </w:tc>
        <w:tc>
          <w:tcPr>
            <w:tcW w:w="425" w:type="dxa"/>
            <w:tcBorders>
              <w:top w:val="nil"/>
              <w:left w:val="nil"/>
              <w:bottom w:val="single" w:sz="4" w:space="0" w:color="auto"/>
              <w:right w:val="single" w:sz="4" w:space="0" w:color="auto"/>
            </w:tcBorders>
            <w:shd w:val="clear" w:color="auto" w:fill="auto"/>
            <w:noWrap/>
            <w:vAlign w:val="center"/>
            <w:hideMark/>
          </w:tcPr>
          <w:p w14:paraId="56A670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A313C6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DE74A7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BATERIAS ALCALINAS DESECHABLES TAMAÑO: C, DE: 1.5 VOLTS. PRESENTACION: PAQUETECON 6 PIEZAS. MARCAS COMPATIBLES: DURACELL / ENERGIZER / MAXELL / PANASONIC /STEREN.</w:t>
            </w:r>
          </w:p>
        </w:tc>
        <w:tc>
          <w:tcPr>
            <w:tcW w:w="1417" w:type="dxa"/>
            <w:tcBorders>
              <w:top w:val="nil"/>
              <w:left w:val="nil"/>
              <w:bottom w:val="single" w:sz="4" w:space="0" w:color="auto"/>
              <w:right w:val="single" w:sz="4" w:space="0" w:color="auto"/>
            </w:tcBorders>
            <w:shd w:val="clear" w:color="auto" w:fill="auto"/>
            <w:noWrap/>
            <w:vAlign w:val="center"/>
            <w:hideMark/>
          </w:tcPr>
          <w:p w14:paraId="0D203AD5"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Pqt</w:t>
            </w:r>
            <w:proofErr w:type="spellEnd"/>
            <w:r w:rsidRPr="00637FFB">
              <w:rPr>
                <w:rFonts w:ascii="Aptos" w:eastAsia="Times New Roman" w:hAnsi="Aptos" w:cs="Arial"/>
                <w:sz w:val="16"/>
                <w:szCs w:val="16"/>
                <w:lang w:eastAsia="es-MX"/>
              </w:rPr>
              <w:t xml:space="preserve">  6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87DA61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758A5D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48</w:t>
            </w:r>
          </w:p>
        </w:tc>
        <w:tc>
          <w:tcPr>
            <w:tcW w:w="741" w:type="dxa"/>
            <w:tcBorders>
              <w:top w:val="nil"/>
              <w:left w:val="nil"/>
              <w:bottom w:val="single" w:sz="4" w:space="0" w:color="auto"/>
              <w:right w:val="single" w:sz="4" w:space="0" w:color="auto"/>
            </w:tcBorders>
            <w:shd w:val="clear" w:color="auto" w:fill="auto"/>
            <w:noWrap/>
            <w:vAlign w:val="center"/>
            <w:hideMark/>
          </w:tcPr>
          <w:p w14:paraId="1EDF879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19</w:t>
            </w:r>
          </w:p>
        </w:tc>
      </w:tr>
      <w:tr w:rsidR="00637FFB" w:rsidRPr="00637FFB" w14:paraId="328CF777" w14:textId="77777777" w:rsidTr="00637FFB">
        <w:trPr>
          <w:trHeight w:val="6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783893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62</w:t>
            </w:r>
          </w:p>
        </w:tc>
        <w:tc>
          <w:tcPr>
            <w:tcW w:w="426" w:type="dxa"/>
            <w:tcBorders>
              <w:top w:val="nil"/>
              <w:left w:val="nil"/>
              <w:bottom w:val="single" w:sz="4" w:space="0" w:color="auto"/>
              <w:right w:val="single" w:sz="4" w:space="0" w:color="auto"/>
            </w:tcBorders>
            <w:shd w:val="clear" w:color="auto" w:fill="auto"/>
            <w:vAlign w:val="center"/>
            <w:hideMark/>
          </w:tcPr>
          <w:p w14:paraId="2C344B1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6D3285F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518</w:t>
            </w:r>
          </w:p>
        </w:tc>
        <w:tc>
          <w:tcPr>
            <w:tcW w:w="567" w:type="dxa"/>
            <w:tcBorders>
              <w:top w:val="nil"/>
              <w:left w:val="nil"/>
              <w:bottom w:val="single" w:sz="4" w:space="0" w:color="auto"/>
              <w:right w:val="single" w:sz="4" w:space="0" w:color="auto"/>
            </w:tcBorders>
            <w:shd w:val="clear" w:color="auto" w:fill="auto"/>
            <w:vAlign w:val="center"/>
            <w:hideMark/>
          </w:tcPr>
          <w:p w14:paraId="464A060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0439</w:t>
            </w:r>
          </w:p>
        </w:tc>
        <w:tc>
          <w:tcPr>
            <w:tcW w:w="425" w:type="dxa"/>
            <w:tcBorders>
              <w:top w:val="nil"/>
              <w:left w:val="nil"/>
              <w:bottom w:val="single" w:sz="4" w:space="0" w:color="auto"/>
              <w:right w:val="single" w:sz="4" w:space="0" w:color="auto"/>
            </w:tcBorders>
            <w:shd w:val="clear" w:color="auto" w:fill="auto"/>
            <w:vAlign w:val="center"/>
            <w:hideMark/>
          </w:tcPr>
          <w:p w14:paraId="20D64ED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589AE06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89F8A89"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MANGUERA CORRUGADA NEGRA. PRESENTACION: PIEZA. NUMERO DE CATALOGO: AVS PR 002.PARA SU USO EN EL EQUIPO: ANESTESIA INTERMEDIA, UNIDAD DE. CLAVE</w:t>
            </w:r>
            <w:proofErr w:type="gramStart"/>
            <w:r w:rsidRPr="00637FFB">
              <w:rPr>
                <w:rFonts w:ascii="Aptos" w:eastAsia="Times New Roman" w:hAnsi="Aptos" w:cs="Arial"/>
                <w:sz w:val="16"/>
                <w:szCs w:val="16"/>
                <w:lang w:eastAsia="es-MX"/>
              </w:rPr>
              <w:t>:531.053.0372</w:t>
            </w:r>
            <w:proofErr w:type="gramEnd"/>
            <w:r w:rsidRPr="00637FFB">
              <w:rPr>
                <w:rFonts w:ascii="Aptos" w:eastAsia="Times New Roman" w:hAnsi="Aptos" w:cs="Arial"/>
                <w:sz w:val="16"/>
                <w:szCs w:val="16"/>
                <w:lang w:eastAsia="es-MX"/>
              </w:rPr>
              <w:t>. MARCA: PENLON. MODELO: PRIMA SP2.</w:t>
            </w:r>
          </w:p>
        </w:tc>
        <w:tc>
          <w:tcPr>
            <w:tcW w:w="1417" w:type="dxa"/>
            <w:tcBorders>
              <w:top w:val="nil"/>
              <w:left w:val="nil"/>
              <w:bottom w:val="single" w:sz="4" w:space="0" w:color="auto"/>
              <w:right w:val="single" w:sz="4" w:space="0" w:color="auto"/>
            </w:tcBorders>
            <w:shd w:val="clear" w:color="auto" w:fill="auto"/>
            <w:noWrap/>
            <w:vAlign w:val="center"/>
            <w:hideMark/>
          </w:tcPr>
          <w:p w14:paraId="2B928FA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09E9486"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Deberá ofertar manguera corrugada para </w:t>
            </w:r>
            <w:proofErr w:type="spellStart"/>
            <w:r w:rsidRPr="00637FFB">
              <w:rPr>
                <w:rFonts w:ascii="Aptos" w:eastAsia="Times New Roman" w:hAnsi="Aptos" w:cs="Arial"/>
                <w:sz w:val="16"/>
                <w:szCs w:val="16"/>
                <w:lang w:eastAsia="es-MX"/>
              </w:rPr>
              <w:t>maquinas</w:t>
            </w:r>
            <w:proofErr w:type="spellEnd"/>
            <w:r w:rsidRPr="00637FFB">
              <w:rPr>
                <w:rFonts w:ascii="Aptos" w:eastAsia="Times New Roman" w:hAnsi="Aptos" w:cs="Arial"/>
                <w:sz w:val="16"/>
                <w:szCs w:val="16"/>
                <w:lang w:eastAsia="es-MX"/>
              </w:rPr>
              <w:t xml:space="preserve"> de anestesia</w:t>
            </w:r>
          </w:p>
        </w:tc>
        <w:tc>
          <w:tcPr>
            <w:tcW w:w="709" w:type="dxa"/>
            <w:tcBorders>
              <w:top w:val="nil"/>
              <w:left w:val="nil"/>
              <w:bottom w:val="single" w:sz="4" w:space="0" w:color="auto"/>
              <w:right w:val="single" w:sz="4" w:space="0" w:color="auto"/>
            </w:tcBorders>
            <w:shd w:val="clear" w:color="auto" w:fill="auto"/>
            <w:noWrap/>
            <w:vAlign w:val="center"/>
            <w:hideMark/>
          </w:tcPr>
          <w:p w14:paraId="4EB4A6C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036E1E4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73CACCE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4FE705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63</w:t>
            </w:r>
          </w:p>
        </w:tc>
        <w:tc>
          <w:tcPr>
            <w:tcW w:w="426" w:type="dxa"/>
            <w:tcBorders>
              <w:top w:val="nil"/>
              <w:left w:val="nil"/>
              <w:bottom w:val="single" w:sz="4" w:space="0" w:color="auto"/>
              <w:right w:val="single" w:sz="4" w:space="0" w:color="auto"/>
            </w:tcBorders>
            <w:shd w:val="clear" w:color="auto" w:fill="auto"/>
            <w:vAlign w:val="center"/>
            <w:hideMark/>
          </w:tcPr>
          <w:p w14:paraId="10297B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26DDDD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407</w:t>
            </w:r>
          </w:p>
        </w:tc>
        <w:tc>
          <w:tcPr>
            <w:tcW w:w="567" w:type="dxa"/>
            <w:tcBorders>
              <w:top w:val="nil"/>
              <w:left w:val="nil"/>
              <w:bottom w:val="single" w:sz="4" w:space="0" w:color="auto"/>
              <w:right w:val="single" w:sz="4" w:space="0" w:color="auto"/>
            </w:tcBorders>
            <w:shd w:val="clear" w:color="auto" w:fill="auto"/>
            <w:vAlign w:val="center"/>
            <w:hideMark/>
          </w:tcPr>
          <w:p w14:paraId="6BE3AEF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0114</w:t>
            </w:r>
          </w:p>
        </w:tc>
        <w:tc>
          <w:tcPr>
            <w:tcW w:w="425" w:type="dxa"/>
            <w:tcBorders>
              <w:top w:val="nil"/>
              <w:left w:val="nil"/>
              <w:bottom w:val="single" w:sz="4" w:space="0" w:color="auto"/>
              <w:right w:val="single" w:sz="4" w:space="0" w:color="auto"/>
            </w:tcBorders>
            <w:shd w:val="clear" w:color="auto" w:fill="auto"/>
            <w:vAlign w:val="center"/>
            <w:hideMark/>
          </w:tcPr>
          <w:p w14:paraId="18BCD0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1E9353E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505F0D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GRAFICADOR EXTERNO DE TEMPERATURA PARA REFRIGERADOR CON GRAFICAS Y PLUMILLA</w:t>
            </w:r>
            <w:proofErr w:type="gramStart"/>
            <w:r w:rsidRPr="00637FFB">
              <w:rPr>
                <w:rFonts w:ascii="Aptos" w:eastAsia="Times New Roman" w:hAnsi="Aptos" w:cs="Arial"/>
                <w:color w:val="000000"/>
                <w:sz w:val="16"/>
                <w:szCs w:val="16"/>
                <w:lang w:eastAsia="es-MX"/>
              </w:rPr>
              <w:t>,REGISTRO</w:t>
            </w:r>
            <w:proofErr w:type="gramEnd"/>
            <w:r w:rsidRPr="00637FFB">
              <w:rPr>
                <w:rFonts w:ascii="Aptos" w:eastAsia="Times New Roman" w:hAnsi="Aptos" w:cs="Arial"/>
                <w:color w:val="000000"/>
                <w:sz w:val="16"/>
                <w:szCs w:val="16"/>
                <w:lang w:eastAsia="es-MX"/>
              </w:rPr>
              <w:t xml:space="preserve"> DE TEMPERATURAS A SU ELECCION EN LAPSOS DE 6 A 24 HORAS 7 DIAS SEGUNNECESIDADES. PRESENTACION: CAJA CON 1 PIEZA. NUMERO DE CATALOGO: 251010. PARASU USO EN EL EQUIPO: CLAVE 531 773 0322 REFRIGERADOR PARA REACTIVOS Y PRODUCTOSBIOLOGICOS. MARCA: AIRHO. MODELO: RVBA12PC.</w:t>
            </w:r>
          </w:p>
        </w:tc>
        <w:tc>
          <w:tcPr>
            <w:tcW w:w="1417" w:type="dxa"/>
            <w:tcBorders>
              <w:top w:val="nil"/>
              <w:left w:val="nil"/>
              <w:bottom w:val="single" w:sz="4" w:space="0" w:color="auto"/>
              <w:right w:val="single" w:sz="4" w:space="0" w:color="auto"/>
            </w:tcBorders>
            <w:shd w:val="clear" w:color="auto" w:fill="auto"/>
            <w:noWrap/>
            <w:vAlign w:val="center"/>
            <w:hideMark/>
          </w:tcPr>
          <w:p w14:paraId="1FF596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Caja con 1 pieza</w:t>
            </w:r>
          </w:p>
        </w:tc>
        <w:tc>
          <w:tcPr>
            <w:tcW w:w="1418" w:type="dxa"/>
            <w:tcBorders>
              <w:top w:val="nil"/>
              <w:left w:val="nil"/>
              <w:bottom w:val="single" w:sz="4" w:space="0" w:color="auto"/>
              <w:right w:val="single" w:sz="4" w:space="0" w:color="auto"/>
            </w:tcBorders>
            <w:shd w:val="clear" w:color="auto" w:fill="auto"/>
            <w:vAlign w:val="center"/>
            <w:hideMark/>
          </w:tcPr>
          <w:p w14:paraId="2B9460F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658BEC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459B59A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63D9CB0F"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623C27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64</w:t>
            </w:r>
          </w:p>
        </w:tc>
        <w:tc>
          <w:tcPr>
            <w:tcW w:w="426" w:type="dxa"/>
            <w:tcBorders>
              <w:top w:val="nil"/>
              <w:left w:val="nil"/>
              <w:bottom w:val="single" w:sz="4" w:space="0" w:color="auto"/>
              <w:right w:val="single" w:sz="4" w:space="0" w:color="auto"/>
            </w:tcBorders>
            <w:shd w:val="clear" w:color="auto" w:fill="auto"/>
            <w:vAlign w:val="center"/>
            <w:hideMark/>
          </w:tcPr>
          <w:p w14:paraId="64E71AB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0F93BD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205</w:t>
            </w:r>
          </w:p>
        </w:tc>
        <w:tc>
          <w:tcPr>
            <w:tcW w:w="567" w:type="dxa"/>
            <w:tcBorders>
              <w:top w:val="nil"/>
              <w:left w:val="nil"/>
              <w:bottom w:val="single" w:sz="4" w:space="0" w:color="auto"/>
              <w:right w:val="single" w:sz="4" w:space="0" w:color="auto"/>
            </w:tcBorders>
            <w:shd w:val="clear" w:color="auto" w:fill="auto"/>
            <w:vAlign w:val="center"/>
            <w:hideMark/>
          </w:tcPr>
          <w:p w14:paraId="4478B07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0050</w:t>
            </w:r>
          </w:p>
        </w:tc>
        <w:tc>
          <w:tcPr>
            <w:tcW w:w="425" w:type="dxa"/>
            <w:tcBorders>
              <w:top w:val="nil"/>
              <w:left w:val="nil"/>
              <w:bottom w:val="single" w:sz="4" w:space="0" w:color="auto"/>
              <w:right w:val="single" w:sz="4" w:space="0" w:color="auto"/>
            </w:tcBorders>
            <w:shd w:val="clear" w:color="auto" w:fill="auto"/>
            <w:vAlign w:val="center"/>
            <w:hideMark/>
          </w:tcPr>
          <w:p w14:paraId="6517BD5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5AC8B90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1703C3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SISTEMAS CERRADOS DE SUCCION/ACCESORIOS, DESECHABLE CODO TRACH CARE NEONATAL Y   PEDIATRICO, DIAMETRO EXTERNO 5 FR/1.66 MM, LONGITUD 12 PULG/30.5 CM, CODO   ADAPTADORES DE TUBO ENDOTRAQUEAL (2 MM, 2.5 MM). PRESENTACION: CAJA</w:t>
            </w:r>
          </w:p>
        </w:tc>
        <w:tc>
          <w:tcPr>
            <w:tcW w:w="1417" w:type="dxa"/>
            <w:tcBorders>
              <w:top w:val="nil"/>
              <w:left w:val="nil"/>
              <w:bottom w:val="single" w:sz="4" w:space="0" w:color="auto"/>
              <w:right w:val="single" w:sz="4" w:space="0" w:color="auto"/>
            </w:tcBorders>
            <w:shd w:val="clear" w:color="auto" w:fill="auto"/>
            <w:noWrap/>
            <w:vAlign w:val="center"/>
            <w:hideMark/>
          </w:tcPr>
          <w:p w14:paraId="29C37DB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 en caja</w:t>
            </w:r>
          </w:p>
        </w:tc>
        <w:tc>
          <w:tcPr>
            <w:tcW w:w="1418" w:type="dxa"/>
            <w:tcBorders>
              <w:top w:val="nil"/>
              <w:left w:val="nil"/>
              <w:bottom w:val="single" w:sz="4" w:space="0" w:color="auto"/>
              <w:right w:val="single" w:sz="4" w:space="0" w:color="auto"/>
            </w:tcBorders>
            <w:shd w:val="clear" w:color="auto" w:fill="auto"/>
            <w:vAlign w:val="center"/>
            <w:hideMark/>
          </w:tcPr>
          <w:p w14:paraId="4BBAF75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EAF122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w:t>
            </w:r>
          </w:p>
        </w:tc>
        <w:tc>
          <w:tcPr>
            <w:tcW w:w="741" w:type="dxa"/>
            <w:tcBorders>
              <w:top w:val="nil"/>
              <w:left w:val="nil"/>
              <w:bottom w:val="single" w:sz="4" w:space="0" w:color="auto"/>
              <w:right w:val="single" w:sz="4" w:space="0" w:color="auto"/>
            </w:tcBorders>
            <w:shd w:val="clear" w:color="auto" w:fill="auto"/>
            <w:noWrap/>
            <w:vAlign w:val="center"/>
            <w:hideMark/>
          </w:tcPr>
          <w:p w14:paraId="7D593F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28</w:t>
            </w:r>
          </w:p>
        </w:tc>
      </w:tr>
      <w:tr w:rsidR="00637FFB" w:rsidRPr="00637FFB" w14:paraId="2AD20E59"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54FE85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65</w:t>
            </w:r>
          </w:p>
        </w:tc>
        <w:tc>
          <w:tcPr>
            <w:tcW w:w="426" w:type="dxa"/>
            <w:tcBorders>
              <w:top w:val="nil"/>
              <w:left w:val="nil"/>
              <w:bottom w:val="single" w:sz="4" w:space="0" w:color="auto"/>
              <w:right w:val="single" w:sz="4" w:space="0" w:color="auto"/>
            </w:tcBorders>
            <w:shd w:val="clear" w:color="auto" w:fill="auto"/>
            <w:vAlign w:val="center"/>
            <w:hideMark/>
          </w:tcPr>
          <w:p w14:paraId="559084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446859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205</w:t>
            </w:r>
          </w:p>
        </w:tc>
        <w:tc>
          <w:tcPr>
            <w:tcW w:w="567" w:type="dxa"/>
            <w:tcBorders>
              <w:top w:val="nil"/>
              <w:left w:val="nil"/>
              <w:bottom w:val="single" w:sz="4" w:space="0" w:color="auto"/>
              <w:right w:val="single" w:sz="4" w:space="0" w:color="auto"/>
            </w:tcBorders>
            <w:shd w:val="clear" w:color="auto" w:fill="auto"/>
            <w:vAlign w:val="center"/>
            <w:hideMark/>
          </w:tcPr>
          <w:p w14:paraId="407F507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0068</w:t>
            </w:r>
          </w:p>
        </w:tc>
        <w:tc>
          <w:tcPr>
            <w:tcW w:w="425" w:type="dxa"/>
            <w:tcBorders>
              <w:top w:val="nil"/>
              <w:left w:val="nil"/>
              <w:bottom w:val="single" w:sz="4" w:space="0" w:color="auto"/>
              <w:right w:val="single" w:sz="4" w:space="0" w:color="auto"/>
            </w:tcBorders>
            <w:shd w:val="clear" w:color="auto" w:fill="auto"/>
            <w:vAlign w:val="center"/>
            <w:hideMark/>
          </w:tcPr>
          <w:p w14:paraId="6F3DB21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2CE5777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A25E88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SISTEMAS CERRADOS DE SUCCION/ACCESORIOS, DESECHABLE CODO TRACH CARE NEONATAL Y   PEDIATRICO, DIAMETRO EXTERNO 6 FR/2 MM, LONGITUD 12 PULG/30.5 CM, CODO   ADAPTADORES DE TUBO ENDOTRAQUEAL (2.5 MM, 3 MM, 3.5 MM). PRESENTACION: CAJA.                        </w:t>
            </w:r>
          </w:p>
        </w:tc>
        <w:tc>
          <w:tcPr>
            <w:tcW w:w="1417" w:type="dxa"/>
            <w:tcBorders>
              <w:top w:val="nil"/>
              <w:left w:val="nil"/>
              <w:bottom w:val="single" w:sz="4" w:space="0" w:color="auto"/>
              <w:right w:val="single" w:sz="4" w:space="0" w:color="auto"/>
            </w:tcBorders>
            <w:shd w:val="clear" w:color="auto" w:fill="auto"/>
            <w:noWrap/>
            <w:vAlign w:val="center"/>
            <w:hideMark/>
          </w:tcPr>
          <w:p w14:paraId="1B564F0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 en caja</w:t>
            </w:r>
          </w:p>
        </w:tc>
        <w:tc>
          <w:tcPr>
            <w:tcW w:w="1418" w:type="dxa"/>
            <w:tcBorders>
              <w:top w:val="nil"/>
              <w:left w:val="nil"/>
              <w:bottom w:val="single" w:sz="4" w:space="0" w:color="auto"/>
              <w:right w:val="single" w:sz="4" w:space="0" w:color="auto"/>
            </w:tcBorders>
            <w:shd w:val="clear" w:color="auto" w:fill="auto"/>
            <w:vAlign w:val="center"/>
            <w:hideMark/>
          </w:tcPr>
          <w:p w14:paraId="592253D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4F78E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300</w:t>
            </w:r>
          </w:p>
        </w:tc>
        <w:tc>
          <w:tcPr>
            <w:tcW w:w="741" w:type="dxa"/>
            <w:tcBorders>
              <w:top w:val="nil"/>
              <w:left w:val="nil"/>
              <w:bottom w:val="single" w:sz="4" w:space="0" w:color="auto"/>
              <w:right w:val="single" w:sz="4" w:space="0" w:color="auto"/>
            </w:tcBorders>
            <w:shd w:val="clear" w:color="auto" w:fill="auto"/>
            <w:noWrap/>
            <w:vAlign w:val="center"/>
            <w:hideMark/>
          </w:tcPr>
          <w:p w14:paraId="781A7A4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120</w:t>
            </w:r>
          </w:p>
        </w:tc>
      </w:tr>
      <w:tr w:rsidR="00637FFB" w:rsidRPr="00637FFB" w14:paraId="27BD285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77D3F4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66</w:t>
            </w:r>
          </w:p>
        </w:tc>
        <w:tc>
          <w:tcPr>
            <w:tcW w:w="426" w:type="dxa"/>
            <w:tcBorders>
              <w:top w:val="nil"/>
              <w:left w:val="nil"/>
              <w:bottom w:val="single" w:sz="4" w:space="0" w:color="auto"/>
              <w:right w:val="single" w:sz="4" w:space="0" w:color="auto"/>
            </w:tcBorders>
            <w:shd w:val="clear" w:color="auto" w:fill="auto"/>
            <w:vAlign w:val="center"/>
            <w:hideMark/>
          </w:tcPr>
          <w:p w14:paraId="7AF1638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985137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205</w:t>
            </w:r>
          </w:p>
        </w:tc>
        <w:tc>
          <w:tcPr>
            <w:tcW w:w="567" w:type="dxa"/>
            <w:tcBorders>
              <w:top w:val="nil"/>
              <w:left w:val="nil"/>
              <w:bottom w:val="single" w:sz="4" w:space="0" w:color="auto"/>
              <w:right w:val="single" w:sz="4" w:space="0" w:color="auto"/>
            </w:tcBorders>
            <w:shd w:val="clear" w:color="auto" w:fill="auto"/>
            <w:vAlign w:val="center"/>
            <w:hideMark/>
          </w:tcPr>
          <w:p w14:paraId="214927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0076</w:t>
            </w:r>
          </w:p>
        </w:tc>
        <w:tc>
          <w:tcPr>
            <w:tcW w:w="425" w:type="dxa"/>
            <w:tcBorders>
              <w:top w:val="nil"/>
              <w:left w:val="nil"/>
              <w:bottom w:val="single" w:sz="4" w:space="0" w:color="auto"/>
              <w:right w:val="single" w:sz="4" w:space="0" w:color="auto"/>
            </w:tcBorders>
            <w:shd w:val="clear" w:color="auto" w:fill="auto"/>
            <w:vAlign w:val="center"/>
            <w:hideMark/>
          </w:tcPr>
          <w:p w14:paraId="0E8BC68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234C9A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CC5E48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SISTEMAS CERRADOS DE SUCCION/ACCESORIOS, DESECHABLE CODO TRACH CARE NEONATAL Y   PEDIATRICO, DIAMETRO EXTERNO 8 FR/2 MM, LONGITUD 14 PULG/35.5 CM, CODO   ADAPTADORES DE TUBO ENDOTRAQUEAL (3 MM, 3.5 MM, 4 MM). PRESENTACION: CAJA.                          </w:t>
            </w:r>
          </w:p>
        </w:tc>
        <w:tc>
          <w:tcPr>
            <w:tcW w:w="1417" w:type="dxa"/>
            <w:tcBorders>
              <w:top w:val="nil"/>
              <w:left w:val="nil"/>
              <w:bottom w:val="single" w:sz="4" w:space="0" w:color="auto"/>
              <w:right w:val="single" w:sz="4" w:space="0" w:color="auto"/>
            </w:tcBorders>
            <w:shd w:val="clear" w:color="auto" w:fill="auto"/>
            <w:noWrap/>
            <w:vAlign w:val="center"/>
            <w:hideMark/>
          </w:tcPr>
          <w:p w14:paraId="5EDD357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 en caja</w:t>
            </w:r>
          </w:p>
        </w:tc>
        <w:tc>
          <w:tcPr>
            <w:tcW w:w="1418" w:type="dxa"/>
            <w:tcBorders>
              <w:top w:val="nil"/>
              <w:left w:val="nil"/>
              <w:bottom w:val="single" w:sz="4" w:space="0" w:color="auto"/>
              <w:right w:val="single" w:sz="4" w:space="0" w:color="auto"/>
            </w:tcBorders>
            <w:shd w:val="clear" w:color="auto" w:fill="auto"/>
            <w:vAlign w:val="center"/>
            <w:hideMark/>
          </w:tcPr>
          <w:p w14:paraId="6758B39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0EEFC9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110</w:t>
            </w:r>
          </w:p>
        </w:tc>
        <w:tc>
          <w:tcPr>
            <w:tcW w:w="741" w:type="dxa"/>
            <w:tcBorders>
              <w:top w:val="nil"/>
              <w:left w:val="nil"/>
              <w:bottom w:val="single" w:sz="4" w:space="0" w:color="auto"/>
              <w:right w:val="single" w:sz="4" w:space="0" w:color="auto"/>
            </w:tcBorders>
            <w:shd w:val="clear" w:color="auto" w:fill="auto"/>
            <w:noWrap/>
            <w:vAlign w:val="center"/>
            <w:hideMark/>
          </w:tcPr>
          <w:p w14:paraId="7B5C87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44</w:t>
            </w:r>
          </w:p>
        </w:tc>
      </w:tr>
      <w:tr w:rsidR="00637FFB" w:rsidRPr="00637FFB" w14:paraId="3F8444B4"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EC0A0B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67</w:t>
            </w:r>
          </w:p>
        </w:tc>
        <w:tc>
          <w:tcPr>
            <w:tcW w:w="426" w:type="dxa"/>
            <w:tcBorders>
              <w:top w:val="nil"/>
              <w:left w:val="nil"/>
              <w:bottom w:val="single" w:sz="4" w:space="0" w:color="auto"/>
              <w:right w:val="single" w:sz="4" w:space="0" w:color="auto"/>
            </w:tcBorders>
            <w:shd w:val="clear" w:color="auto" w:fill="auto"/>
            <w:vAlign w:val="center"/>
            <w:hideMark/>
          </w:tcPr>
          <w:p w14:paraId="5EE1640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07C7C74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614</w:t>
            </w:r>
          </w:p>
        </w:tc>
        <w:tc>
          <w:tcPr>
            <w:tcW w:w="567" w:type="dxa"/>
            <w:tcBorders>
              <w:top w:val="nil"/>
              <w:left w:val="nil"/>
              <w:bottom w:val="single" w:sz="4" w:space="0" w:color="auto"/>
              <w:right w:val="single" w:sz="4" w:space="0" w:color="auto"/>
            </w:tcBorders>
            <w:shd w:val="clear" w:color="auto" w:fill="auto"/>
            <w:vAlign w:val="center"/>
            <w:hideMark/>
          </w:tcPr>
          <w:p w14:paraId="1633A02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4917</w:t>
            </w:r>
          </w:p>
        </w:tc>
        <w:tc>
          <w:tcPr>
            <w:tcW w:w="425" w:type="dxa"/>
            <w:tcBorders>
              <w:top w:val="nil"/>
              <w:left w:val="nil"/>
              <w:bottom w:val="single" w:sz="4" w:space="0" w:color="auto"/>
              <w:right w:val="single" w:sz="4" w:space="0" w:color="auto"/>
            </w:tcBorders>
            <w:shd w:val="clear" w:color="auto" w:fill="auto"/>
            <w:noWrap/>
            <w:vAlign w:val="center"/>
            <w:hideMark/>
          </w:tcPr>
          <w:p w14:paraId="5593604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11E0ECB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CE6046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MASCARILLA FACIAL COMPLETA (ORINASAL) DESECHABLE PARA VENTILACION NO INVASIVA,  TAMAÑO "S" PEQUEÑO, CON VALVULA DE NO REINALACION E INCLUYEPERA BOMBILLA.  PRESENTACION: PIEZA. NUMERO DE CATALOGO: MP01570. PARA SU USO EN EL EQUIPO:                        </w:t>
            </w:r>
          </w:p>
        </w:tc>
        <w:tc>
          <w:tcPr>
            <w:tcW w:w="1417" w:type="dxa"/>
            <w:tcBorders>
              <w:top w:val="nil"/>
              <w:left w:val="nil"/>
              <w:bottom w:val="single" w:sz="4" w:space="0" w:color="auto"/>
              <w:right w:val="single" w:sz="4" w:space="0" w:color="auto"/>
            </w:tcBorders>
            <w:shd w:val="clear" w:color="auto" w:fill="auto"/>
            <w:noWrap/>
            <w:vAlign w:val="center"/>
            <w:hideMark/>
          </w:tcPr>
          <w:p w14:paraId="1F4451D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B047E5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66FDCA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100</w:t>
            </w:r>
          </w:p>
        </w:tc>
        <w:tc>
          <w:tcPr>
            <w:tcW w:w="741" w:type="dxa"/>
            <w:tcBorders>
              <w:top w:val="nil"/>
              <w:left w:val="nil"/>
              <w:bottom w:val="single" w:sz="4" w:space="0" w:color="auto"/>
              <w:right w:val="single" w:sz="4" w:space="0" w:color="auto"/>
            </w:tcBorders>
            <w:shd w:val="clear" w:color="auto" w:fill="auto"/>
            <w:noWrap/>
            <w:vAlign w:val="center"/>
            <w:hideMark/>
          </w:tcPr>
          <w:p w14:paraId="5C6F93C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r>
      <w:tr w:rsidR="00637FFB" w:rsidRPr="00637FFB" w14:paraId="427D9F0B"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04C95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68</w:t>
            </w:r>
          </w:p>
        </w:tc>
        <w:tc>
          <w:tcPr>
            <w:tcW w:w="426" w:type="dxa"/>
            <w:tcBorders>
              <w:top w:val="nil"/>
              <w:left w:val="nil"/>
              <w:bottom w:val="single" w:sz="4" w:space="0" w:color="auto"/>
              <w:right w:val="single" w:sz="4" w:space="0" w:color="auto"/>
            </w:tcBorders>
            <w:shd w:val="clear" w:color="auto" w:fill="auto"/>
            <w:noWrap/>
            <w:vAlign w:val="center"/>
            <w:hideMark/>
          </w:tcPr>
          <w:p w14:paraId="25091BC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697C0CA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614</w:t>
            </w:r>
          </w:p>
        </w:tc>
        <w:tc>
          <w:tcPr>
            <w:tcW w:w="567" w:type="dxa"/>
            <w:tcBorders>
              <w:top w:val="nil"/>
              <w:left w:val="nil"/>
              <w:bottom w:val="single" w:sz="4" w:space="0" w:color="auto"/>
              <w:right w:val="single" w:sz="4" w:space="0" w:color="auto"/>
            </w:tcBorders>
            <w:shd w:val="clear" w:color="auto" w:fill="auto"/>
            <w:vAlign w:val="center"/>
            <w:hideMark/>
          </w:tcPr>
          <w:p w14:paraId="56FDDDD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4925</w:t>
            </w:r>
          </w:p>
        </w:tc>
        <w:tc>
          <w:tcPr>
            <w:tcW w:w="425" w:type="dxa"/>
            <w:tcBorders>
              <w:top w:val="nil"/>
              <w:left w:val="nil"/>
              <w:bottom w:val="single" w:sz="4" w:space="0" w:color="auto"/>
              <w:right w:val="single" w:sz="4" w:space="0" w:color="auto"/>
            </w:tcBorders>
            <w:shd w:val="clear" w:color="auto" w:fill="auto"/>
            <w:noWrap/>
            <w:vAlign w:val="center"/>
            <w:hideMark/>
          </w:tcPr>
          <w:p w14:paraId="64359C3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77B79D0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A104A0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MASCARILLA FACIAL COMPLETA (ORINASAL) DESECHABLE PARA </w:t>
            </w:r>
            <w:r w:rsidRPr="00637FFB">
              <w:rPr>
                <w:rFonts w:ascii="Aptos" w:eastAsia="Times New Roman" w:hAnsi="Aptos" w:cs="Arial"/>
                <w:color w:val="000000"/>
                <w:sz w:val="16"/>
                <w:szCs w:val="16"/>
                <w:lang w:eastAsia="es-MX"/>
              </w:rPr>
              <w:lastRenderedPageBreak/>
              <w:t>VENTILACION NO INVASIVA,  TAMAÑO "M" MEDIANO, CON VALVULA DE NO REINALACION E INCLUYEPERA BOMBILLA.  PRESENTACION: PIEZA. NUMERO DE CATALOGO: MP01571. PARA SU USO EN EL EQUIPO:</w:t>
            </w:r>
          </w:p>
        </w:tc>
        <w:tc>
          <w:tcPr>
            <w:tcW w:w="1417" w:type="dxa"/>
            <w:tcBorders>
              <w:top w:val="nil"/>
              <w:left w:val="nil"/>
              <w:bottom w:val="single" w:sz="4" w:space="0" w:color="auto"/>
              <w:right w:val="single" w:sz="4" w:space="0" w:color="auto"/>
            </w:tcBorders>
            <w:shd w:val="clear" w:color="auto" w:fill="auto"/>
            <w:noWrap/>
            <w:vAlign w:val="center"/>
            <w:hideMark/>
          </w:tcPr>
          <w:p w14:paraId="3DF577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Pieza</w:t>
            </w:r>
          </w:p>
        </w:tc>
        <w:tc>
          <w:tcPr>
            <w:tcW w:w="1418" w:type="dxa"/>
            <w:tcBorders>
              <w:top w:val="nil"/>
              <w:left w:val="nil"/>
              <w:bottom w:val="single" w:sz="4" w:space="0" w:color="auto"/>
              <w:right w:val="single" w:sz="4" w:space="0" w:color="auto"/>
            </w:tcBorders>
            <w:shd w:val="clear" w:color="auto" w:fill="auto"/>
            <w:vAlign w:val="center"/>
            <w:hideMark/>
          </w:tcPr>
          <w:p w14:paraId="0D043A6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640F7C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741" w:type="dxa"/>
            <w:tcBorders>
              <w:top w:val="nil"/>
              <w:left w:val="nil"/>
              <w:bottom w:val="single" w:sz="4" w:space="0" w:color="auto"/>
              <w:right w:val="single" w:sz="4" w:space="0" w:color="auto"/>
            </w:tcBorders>
            <w:shd w:val="clear" w:color="auto" w:fill="auto"/>
            <w:noWrap/>
            <w:vAlign w:val="center"/>
            <w:hideMark/>
          </w:tcPr>
          <w:p w14:paraId="356D706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w:t>
            </w:r>
          </w:p>
        </w:tc>
      </w:tr>
      <w:tr w:rsidR="00637FFB" w:rsidRPr="00637FFB" w14:paraId="3D9DAC31"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84B46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69</w:t>
            </w:r>
          </w:p>
        </w:tc>
        <w:tc>
          <w:tcPr>
            <w:tcW w:w="426" w:type="dxa"/>
            <w:tcBorders>
              <w:top w:val="nil"/>
              <w:left w:val="nil"/>
              <w:bottom w:val="single" w:sz="4" w:space="0" w:color="auto"/>
              <w:right w:val="single" w:sz="4" w:space="0" w:color="auto"/>
            </w:tcBorders>
            <w:shd w:val="clear" w:color="auto" w:fill="auto"/>
            <w:noWrap/>
            <w:vAlign w:val="center"/>
            <w:hideMark/>
          </w:tcPr>
          <w:p w14:paraId="2AD6F75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3DB75C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614</w:t>
            </w:r>
          </w:p>
        </w:tc>
        <w:tc>
          <w:tcPr>
            <w:tcW w:w="567" w:type="dxa"/>
            <w:tcBorders>
              <w:top w:val="nil"/>
              <w:left w:val="nil"/>
              <w:bottom w:val="single" w:sz="4" w:space="0" w:color="auto"/>
              <w:right w:val="single" w:sz="4" w:space="0" w:color="auto"/>
            </w:tcBorders>
            <w:shd w:val="clear" w:color="auto" w:fill="auto"/>
            <w:vAlign w:val="center"/>
            <w:hideMark/>
          </w:tcPr>
          <w:p w14:paraId="6541734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4933</w:t>
            </w:r>
          </w:p>
        </w:tc>
        <w:tc>
          <w:tcPr>
            <w:tcW w:w="425" w:type="dxa"/>
            <w:tcBorders>
              <w:top w:val="nil"/>
              <w:left w:val="nil"/>
              <w:bottom w:val="single" w:sz="4" w:space="0" w:color="auto"/>
              <w:right w:val="single" w:sz="4" w:space="0" w:color="auto"/>
            </w:tcBorders>
            <w:shd w:val="clear" w:color="auto" w:fill="auto"/>
            <w:noWrap/>
            <w:vAlign w:val="center"/>
            <w:hideMark/>
          </w:tcPr>
          <w:p w14:paraId="1AF183C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3E5845B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B77B66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MASCARILLA FACIAL COMPLETA (ORINASAL) DESECHABLE PARA VENTILACION NO INVASIVA</w:t>
            </w:r>
            <w:proofErr w:type="gramStart"/>
            <w:r w:rsidRPr="00637FFB">
              <w:rPr>
                <w:rFonts w:ascii="Aptos" w:eastAsia="Times New Roman" w:hAnsi="Aptos" w:cs="Arial"/>
                <w:color w:val="000000"/>
                <w:sz w:val="16"/>
                <w:szCs w:val="16"/>
                <w:lang w:eastAsia="es-MX"/>
              </w:rPr>
              <w:t>,TAMAÑO</w:t>
            </w:r>
            <w:proofErr w:type="gramEnd"/>
            <w:r w:rsidRPr="00637FFB">
              <w:rPr>
                <w:rFonts w:ascii="Aptos" w:eastAsia="Times New Roman" w:hAnsi="Aptos" w:cs="Arial"/>
                <w:color w:val="000000"/>
                <w:sz w:val="16"/>
                <w:szCs w:val="16"/>
                <w:lang w:eastAsia="es-MX"/>
              </w:rPr>
              <w:t xml:space="preserve"> "L" GRANDE, CON VALVULA DE NO REINALACION E INCLUYEPERA BOMBILLA.PRESENTACION: PIEZA. NUMERO DE CATALOGO: MP01572. PARA SU USO EN EL EQUIPO</w:t>
            </w:r>
            <w:proofErr w:type="gramStart"/>
            <w:r w:rsidRPr="00637FFB">
              <w:rPr>
                <w:rFonts w:ascii="Aptos" w:eastAsia="Times New Roman" w:hAnsi="Aptos" w:cs="Arial"/>
                <w:color w:val="000000"/>
                <w:sz w:val="16"/>
                <w:szCs w:val="16"/>
                <w:lang w:eastAsia="es-MX"/>
              </w:rPr>
              <w:t>:VENTILADOR</w:t>
            </w:r>
            <w:proofErr w:type="gramEnd"/>
            <w:r w:rsidRPr="00637FFB">
              <w:rPr>
                <w:rFonts w:ascii="Aptos" w:eastAsia="Times New Roman" w:hAnsi="Aptos" w:cs="Arial"/>
                <w:color w:val="000000"/>
                <w:sz w:val="16"/>
                <w:szCs w:val="16"/>
                <w:lang w:eastAsia="es-MX"/>
              </w:rPr>
              <w:t xml:space="preserve"> ADULTO-PEDIATRICO-NEONATAL. CLAVE: 531.941.0980. MARCA: DRAGER.MODELO: EVITA V300/EVITA INFINITY V500.</w:t>
            </w:r>
          </w:p>
        </w:tc>
        <w:tc>
          <w:tcPr>
            <w:tcW w:w="1417" w:type="dxa"/>
            <w:tcBorders>
              <w:top w:val="nil"/>
              <w:left w:val="nil"/>
              <w:bottom w:val="single" w:sz="4" w:space="0" w:color="auto"/>
              <w:right w:val="single" w:sz="4" w:space="0" w:color="auto"/>
            </w:tcBorders>
            <w:shd w:val="clear" w:color="auto" w:fill="auto"/>
            <w:noWrap/>
            <w:vAlign w:val="center"/>
            <w:hideMark/>
          </w:tcPr>
          <w:p w14:paraId="1A9D72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25388D8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599918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741" w:type="dxa"/>
            <w:tcBorders>
              <w:top w:val="nil"/>
              <w:left w:val="nil"/>
              <w:bottom w:val="single" w:sz="4" w:space="0" w:color="auto"/>
              <w:right w:val="single" w:sz="4" w:space="0" w:color="auto"/>
            </w:tcBorders>
            <w:shd w:val="clear" w:color="auto" w:fill="auto"/>
            <w:noWrap/>
            <w:vAlign w:val="center"/>
            <w:hideMark/>
          </w:tcPr>
          <w:p w14:paraId="6F702DE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w:t>
            </w:r>
          </w:p>
        </w:tc>
      </w:tr>
      <w:tr w:rsidR="00637FFB" w:rsidRPr="00637FFB" w14:paraId="2F4E9FA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4E3B35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w:t>
            </w:r>
          </w:p>
        </w:tc>
        <w:tc>
          <w:tcPr>
            <w:tcW w:w="426" w:type="dxa"/>
            <w:tcBorders>
              <w:top w:val="nil"/>
              <w:left w:val="nil"/>
              <w:bottom w:val="single" w:sz="4" w:space="0" w:color="auto"/>
              <w:right w:val="single" w:sz="4" w:space="0" w:color="auto"/>
            </w:tcBorders>
            <w:shd w:val="clear" w:color="auto" w:fill="auto"/>
            <w:vAlign w:val="center"/>
            <w:hideMark/>
          </w:tcPr>
          <w:p w14:paraId="0E63B46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20D665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360</w:t>
            </w:r>
          </w:p>
        </w:tc>
        <w:tc>
          <w:tcPr>
            <w:tcW w:w="567" w:type="dxa"/>
            <w:tcBorders>
              <w:top w:val="nil"/>
              <w:left w:val="nil"/>
              <w:bottom w:val="single" w:sz="4" w:space="0" w:color="auto"/>
              <w:right w:val="single" w:sz="4" w:space="0" w:color="auto"/>
            </w:tcBorders>
            <w:shd w:val="clear" w:color="auto" w:fill="auto"/>
            <w:vAlign w:val="center"/>
            <w:hideMark/>
          </w:tcPr>
          <w:p w14:paraId="771B8F3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3527</w:t>
            </w:r>
          </w:p>
        </w:tc>
        <w:tc>
          <w:tcPr>
            <w:tcW w:w="425" w:type="dxa"/>
            <w:tcBorders>
              <w:top w:val="nil"/>
              <w:left w:val="nil"/>
              <w:bottom w:val="single" w:sz="4" w:space="0" w:color="auto"/>
              <w:right w:val="single" w:sz="4" w:space="0" w:color="auto"/>
            </w:tcBorders>
            <w:shd w:val="clear" w:color="auto" w:fill="auto"/>
            <w:noWrap/>
            <w:vAlign w:val="center"/>
            <w:hideMark/>
          </w:tcPr>
          <w:p w14:paraId="7751FDA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1F7C02C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38428F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FILTRO HMEF ADULTO-PEDIATRICO DESECHABLE PRESENTACION: PZA. NUMERO DE CATALOGO</w:t>
            </w:r>
            <w:proofErr w:type="gramStart"/>
            <w:r w:rsidRPr="00637FFB">
              <w:rPr>
                <w:rFonts w:ascii="Aptos" w:eastAsia="Times New Roman" w:hAnsi="Aptos" w:cs="Arial"/>
                <w:color w:val="000000"/>
                <w:sz w:val="16"/>
                <w:szCs w:val="16"/>
                <w:lang w:eastAsia="es-MX"/>
              </w:rPr>
              <w:t>:  279963</w:t>
            </w:r>
            <w:proofErr w:type="gramEnd"/>
            <w:r w:rsidRPr="00637FFB">
              <w:rPr>
                <w:rFonts w:ascii="Aptos" w:eastAsia="Times New Roman" w:hAnsi="Aptos" w:cs="Arial"/>
                <w:color w:val="000000"/>
                <w:sz w:val="16"/>
                <w:szCs w:val="16"/>
                <w:lang w:eastAsia="es-MX"/>
              </w:rPr>
              <w:t>. PARA SU USO EN EL EQUIPO: CLAVE 531.941.0980 VENTILADOR ADULTO  PEDIATRICO-NEONATAL. MARCA: HAMILTON. MODELO: C1.</w:t>
            </w:r>
          </w:p>
        </w:tc>
        <w:tc>
          <w:tcPr>
            <w:tcW w:w="1417" w:type="dxa"/>
            <w:tcBorders>
              <w:top w:val="nil"/>
              <w:left w:val="nil"/>
              <w:bottom w:val="single" w:sz="4" w:space="0" w:color="auto"/>
              <w:right w:val="single" w:sz="4" w:space="0" w:color="auto"/>
            </w:tcBorders>
            <w:shd w:val="clear" w:color="auto" w:fill="auto"/>
            <w:noWrap/>
            <w:vAlign w:val="center"/>
            <w:hideMark/>
          </w:tcPr>
          <w:p w14:paraId="3023A7C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62E84B7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4A3193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300</w:t>
            </w:r>
          </w:p>
        </w:tc>
        <w:tc>
          <w:tcPr>
            <w:tcW w:w="741" w:type="dxa"/>
            <w:tcBorders>
              <w:top w:val="nil"/>
              <w:left w:val="nil"/>
              <w:bottom w:val="single" w:sz="4" w:space="0" w:color="auto"/>
              <w:right w:val="single" w:sz="4" w:space="0" w:color="auto"/>
            </w:tcBorders>
            <w:shd w:val="clear" w:color="auto" w:fill="auto"/>
            <w:noWrap/>
            <w:vAlign w:val="center"/>
            <w:hideMark/>
          </w:tcPr>
          <w:p w14:paraId="000A89A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120</w:t>
            </w:r>
          </w:p>
        </w:tc>
      </w:tr>
      <w:tr w:rsidR="00637FFB" w:rsidRPr="00637FFB" w14:paraId="2666F7DB"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64EE1E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71</w:t>
            </w:r>
          </w:p>
        </w:tc>
        <w:tc>
          <w:tcPr>
            <w:tcW w:w="426" w:type="dxa"/>
            <w:tcBorders>
              <w:top w:val="nil"/>
              <w:left w:val="nil"/>
              <w:bottom w:val="single" w:sz="4" w:space="0" w:color="auto"/>
              <w:right w:val="single" w:sz="4" w:space="0" w:color="auto"/>
            </w:tcBorders>
            <w:shd w:val="clear" w:color="auto" w:fill="auto"/>
            <w:vAlign w:val="center"/>
            <w:hideMark/>
          </w:tcPr>
          <w:p w14:paraId="4B3CDFB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95F3AE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625</w:t>
            </w:r>
          </w:p>
        </w:tc>
        <w:tc>
          <w:tcPr>
            <w:tcW w:w="567" w:type="dxa"/>
            <w:tcBorders>
              <w:top w:val="nil"/>
              <w:left w:val="nil"/>
              <w:bottom w:val="single" w:sz="4" w:space="0" w:color="auto"/>
              <w:right w:val="single" w:sz="4" w:space="0" w:color="auto"/>
            </w:tcBorders>
            <w:shd w:val="clear" w:color="auto" w:fill="auto"/>
            <w:vAlign w:val="center"/>
            <w:hideMark/>
          </w:tcPr>
          <w:p w14:paraId="5564B9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0078</w:t>
            </w:r>
          </w:p>
        </w:tc>
        <w:tc>
          <w:tcPr>
            <w:tcW w:w="425" w:type="dxa"/>
            <w:tcBorders>
              <w:top w:val="nil"/>
              <w:left w:val="nil"/>
              <w:bottom w:val="single" w:sz="4" w:space="0" w:color="auto"/>
              <w:right w:val="single" w:sz="4" w:space="0" w:color="auto"/>
            </w:tcBorders>
            <w:shd w:val="clear" w:color="auto" w:fill="auto"/>
            <w:noWrap/>
            <w:vAlign w:val="center"/>
            <w:hideMark/>
          </w:tcPr>
          <w:p w14:paraId="14253D6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73B1530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4CA759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MICRONEBULIZADOR SENCILLO CON MASCARILLA PEDIATRICA DESECHABLE. PRESENTACION: PIEZA. NUMERO DE CATALOGO: 1886. PARA SU USO EN EL EQUIPO MEDICO: 531.941.1038 VENTILADOR NEONATAL/PEDIATRICO DE ALTA FRECUENCIA OSCILATORIA. MARCA: STEPHAN. MODELO: STEPHANIE.</w:t>
            </w:r>
          </w:p>
        </w:tc>
        <w:tc>
          <w:tcPr>
            <w:tcW w:w="1417" w:type="dxa"/>
            <w:tcBorders>
              <w:top w:val="nil"/>
              <w:left w:val="nil"/>
              <w:bottom w:val="single" w:sz="4" w:space="0" w:color="auto"/>
              <w:right w:val="single" w:sz="4" w:space="0" w:color="auto"/>
            </w:tcBorders>
            <w:shd w:val="clear" w:color="auto" w:fill="auto"/>
            <w:noWrap/>
            <w:vAlign w:val="center"/>
            <w:hideMark/>
          </w:tcPr>
          <w:p w14:paraId="160D805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F02424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4B59D7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4500</w:t>
            </w:r>
          </w:p>
        </w:tc>
        <w:tc>
          <w:tcPr>
            <w:tcW w:w="741" w:type="dxa"/>
            <w:tcBorders>
              <w:top w:val="nil"/>
              <w:left w:val="nil"/>
              <w:bottom w:val="single" w:sz="4" w:space="0" w:color="auto"/>
              <w:right w:val="single" w:sz="4" w:space="0" w:color="auto"/>
            </w:tcBorders>
            <w:shd w:val="clear" w:color="auto" w:fill="auto"/>
            <w:noWrap/>
            <w:vAlign w:val="center"/>
            <w:hideMark/>
          </w:tcPr>
          <w:p w14:paraId="3666F23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1800</w:t>
            </w:r>
          </w:p>
        </w:tc>
      </w:tr>
      <w:tr w:rsidR="00637FFB" w:rsidRPr="00637FFB" w14:paraId="47B45E28"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73F582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72</w:t>
            </w:r>
          </w:p>
        </w:tc>
        <w:tc>
          <w:tcPr>
            <w:tcW w:w="426" w:type="dxa"/>
            <w:tcBorders>
              <w:top w:val="nil"/>
              <w:left w:val="nil"/>
              <w:bottom w:val="single" w:sz="4" w:space="0" w:color="auto"/>
              <w:right w:val="single" w:sz="4" w:space="0" w:color="auto"/>
            </w:tcBorders>
            <w:shd w:val="clear" w:color="auto" w:fill="auto"/>
            <w:vAlign w:val="center"/>
            <w:hideMark/>
          </w:tcPr>
          <w:p w14:paraId="3426014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310CA9B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782</w:t>
            </w:r>
          </w:p>
        </w:tc>
        <w:tc>
          <w:tcPr>
            <w:tcW w:w="567" w:type="dxa"/>
            <w:tcBorders>
              <w:top w:val="nil"/>
              <w:left w:val="nil"/>
              <w:bottom w:val="single" w:sz="4" w:space="0" w:color="auto"/>
              <w:right w:val="single" w:sz="4" w:space="0" w:color="auto"/>
            </w:tcBorders>
            <w:shd w:val="clear" w:color="auto" w:fill="auto"/>
            <w:vAlign w:val="center"/>
            <w:hideMark/>
          </w:tcPr>
          <w:p w14:paraId="4DD8651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0010</w:t>
            </w:r>
          </w:p>
        </w:tc>
        <w:tc>
          <w:tcPr>
            <w:tcW w:w="425" w:type="dxa"/>
            <w:tcBorders>
              <w:top w:val="nil"/>
              <w:left w:val="nil"/>
              <w:bottom w:val="single" w:sz="4" w:space="0" w:color="auto"/>
              <w:right w:val="single" w:sz="4" w:space="0" w:color="auto"/>
            </w:tcBorders>
            <w:shd w:val="clear" w:color="auto" w:fill="auto"/>
            <w:noWrap/>
            <w:vAlign w:val="center"/>
            <w:hideMark/>
          </w:tcPr>
          <w:p w14:paraId="01AA19D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5AF013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5CE4AD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RESUCITADOR ADULTO DESECHABLE CON MANOMETRO Y VALVULA PEEP. MARCA: MERCURY MEDICAL PRESENTACION: JUEGO. NUMERO DE CATALOGO: 1056028. PARA SU USO EN EL EQUIPO: CARRO ROJO CON EQUIPO COMPLETO PARA REANIMACION CON DESFIBRILADOR- MONITOR-MARCAPASO. CLAVE: 531.191.0391. MARCA: VARIOS. MODELO: VARIOS.</w:t>
            </w:r>
          </w:p>
        </w:tc>
        <w:tc>
          <w:tcPr>
            <w:tcW w:w="1417" w:type="dxa"/>
            <w:tcBorders>
              <w:top w:val="nil"/>
              <w:left w:val="nil"/>
              <w:bottom w:val="single" w:sz="4" w:space="0" w:color="auto"/>
              <w:right w:val="single" w:sz="4" w:space="0" w:color="auto"/>
            </w:tcBorders>
            <w:shd w:val="clear" w:color="auto" w:fill="auto"/>
            <w:noWrap/>
            <w:vAlign w:val="center"/>
            <w:hideMark/>
          </w:tcPr>
          <w:p w14:paraId="661AC1F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2B9138F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D423F3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400</w:t>
            </w:r>
          </w:p>
        </w:tc>
        <w:tc>
          <w:tcPr>
            <w:tcW w:w="741" w:type="dxa"/>
            <w:tcBorders>
              <w:top w:val="nil"/>
              <w:left w:val="nil"/>
              <w:bottom w:val="single" w:sz="4" w:space="0" w:color="auto"/>
              <w:right w:val="single" w:sz="4" w:space="0" w:color="auto"/>
            </w:tcBorders>
            <w:shd w:val="clear" w:color="auto" w:fill="auto"/>
            <w:noWrap/>
            <w:vAlign w:val="center"/>
            <w:hideMark/>
          </w:tcPr>
          <w:p w14:paraId="717F9CE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160</w:t>
            </w:r>
          </w:p>
        </w:tc>
      </w:tr>
      <w:tr w:rsidR="00637FFB" w:rsidRPr="00637FFB" w14:paraId="0A51B07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D8CFC9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73</w:t>
            </w:r>
          </w:p>
        </w:tc>
        <w:tc>
          <w:tcPr>
            <w:tcW w:w="426" w:type="dxa"/>
            <w:tcBorders>
              <w:top w:val="nil"/>
              <w:left w:val="nil"/>
              <w:bottom w:val="single" w:sz="4" w:space="0" w:color="auto"/>
              <w:right w:val="single" w:sz="4" w:space="0" w:color="auto"/>
            </w:tcBorders>
            <w:shd w:val="clear" w:color="auto" w:fill="auto"/>
            <w:vAlign w:val="center"/>
            <w:hideMark/>
          </w:tcPr>
          <w:p w14:paraId="54C2574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3E9B7B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740</w:t>
            </w:r>
          </w:p>
        </w:tc>
        <w:tc>
          <w:tcPr>
            <w:tcW w:w="567" w:type="dxa"/>
            <w:tcBorders>
              <w:top w:val="nil"/>
              <w:left w:val="nil"/>
              <w:bottom w:val="single" w:sz="4" w:space="0" w:color="auto"/>
              <w:right w:val="single" w:sz="4" w:space="0" w:color="auto"/>
            </w:tcBorders>
            <w:shd w:val="clear" w:color="auto" w:fill="auto"/>
            <w:vAlign w:val="center"/>
            <w:hideMark/>
          </w:tcPr>
          <w:p w14:paraId="6DD3A65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0017</w:t>
            </w:r>
          </w:p>
        </w:tc>
        <w:tc>
          <w:tcPr>
            <w:tcW w:w="425" w:type="dxa"/>
            <w:tcBorders>
              <w:top w:val="nil"/>
              <w:left w:val="nil"/>
              <w:bottom w:val="single" w:sz="4" w:space="0" w:color="auto"/>
              <w:right w:val="single" w:sz="4" w:space="0" w:color="auto"/>
            </w:tcBorders>
            <w:shd w:val="clear" w:color="auto" w:fill="auto"/>
            <w:noWrap/>
            <w:vAlign w:val="center"/>
            <w:hideMark/>
          </w:tcPr>
          <w:p w14:paraId="6BA0D6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44591A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BF29A8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RESUCITADOR AUTOCLAVABLE ADULTO. PRESENTACION: JGO. NUMERO DE CATALOGO: W44525. PARA SU USO EN EL EQUIPO MEDICO: CLAVE 531.191.0391 03 01 CARRO ROJO CON EQUIPO COMPLETO PARA REANIMACION CON DESFIBRILADOR MONITOR MARCAPASO. MARCA: MERLIN MEDICAL. MODELO: AUTO CLAVABLE.</w:t>
            </w:r>
          </w:p>
        </w:tc>
        <w:tc>
          <w:tcPr>
            <w:tcW w:w="1417" w:type="dxa"/>
            <w:tcBorders>
              <w:top w:val="nil"/>
              <w:left w:val="nil"/>
              <w:bottom w:val="single" w:sz="4" w:space="0" w:color="auto"/>
              <w:right w:val="single" w:sz="4" w:space="0" w:color="auto"/>
            </w:tcBorders>
            <w:shd w:val="clear" w:color="auto" w:fill="auto"/>
            <w:noWrap/>
            <w:vAlign w:val="center"/>
            <w:hideMark/>
          </w:tcPr>
          <w:p w14:paraId="351DF59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5964956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2C5471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1300</w:t>
            </w:r>
          </w:p>
        </w:tc>
        <w:tc>
          <w:tcPr>
            <w:tcW w:w="741" w:type="dxa"/>
            <w:tcBorders>
              <w:top w:val="nil"/>
              <w:left w:val="nil"/>
              <w:bottom w:val="single" w:sz="4" w:space="0" w:color="auto"/>
              <w:right w:val="single" w:sz="4" w:space="0" w:color="auto"/>
            </w:tcBorders>
            <w:shd w:val="clear" w:color="auto" w:fill="auto"/>
            <w:noWrap/>
            <w:vAlign w:val="center"/>
            <w:hideMark/>
          </w:tcPr>
          <w:p w14:paraId="65445A8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520</w:t>
            </w:r>
          </w:p>
        </w:tc>
      </w:tr>
      <w:tr w:rsidR="00637FFB" w:rsidRPr="00637FFB" w14:paraId="0311809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AEC3B7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74</w:t>
            </w:r>
          </w:p>
        </w:tc>
        <w:tc>
          <w:tcPr>
            <w:tcW w:w="426" w:type="dxa"/>
            <w:tcBorders>
              <w:top w:val="nil"/>
              <w:left w:val="nil"/>
              <w:bottom w:val="single" w:sz="4" w:space="0" w:color="auto"/>
              <w:right w:val="single" w:sz="4" w:space="0" w:color="auto"/>
            </w:tcBorders>
            <w:shd w:val="clear" w:color="auto" w:fill="auto"/>
            <w:vAlign w:val="center"/>
            <w:hideMark/>
          </w:tcPr>
          <w:p w14:paraId="53B1594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55BBFDE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782</w:t>
            </w:r>
          </w:p>
        </w:tc>
        <w:tc>
          <w:tcPr>
            <w:tcW w:w="567" w:type="dxa"/>
            <w:tcBorders>
              <w:top w:val="nil"/>
              <w:left w:val="nil"/>
              <w:bottom w:val="single" w:sz="4" w:space="0" w:color="auto"/>
              <w:right w:val="single" w:sz="4" w:space="0" w:color="auto"/>
            </w:tcBorders>
            <w:shd w:val="clear" w:color="auto" w:fill="auto"/>
            <w:vAlign w:val="center"/>
            <w:hideMark/>
          </w:tcPr>
          <w:p w14:paraId="28081DF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0028</w:t>
            </w:r>
          </w:p>
        </w:tc>
        <w:tc>
          <w:tcPr>
            <w:tcW w:w="425" w:type="dxa"/>
            <w:tcBorders>
              <w:top w:val="nil"/>
              <w:left w:val="nil"/>
              <w:bottom w:val="single" w:sz="4" w:space="0" w:color="auto"/>
              <w:right w:val="single" w:sz="4" w:space="0" w:color="auto"/>
            </w:tcBorders>
            <w:shd w:val="clear" w:color="auto" w:fill="auto"/>
            <w:noWrap/>
            <w:vAlign w:val="center"/>
            <w:hideMark/>
          </w:tcPr>
          <w:p w14:paraId="5A73976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F83329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7398AB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RESUCITADOR NEONATAL DESECHABLE CON MANOMETRO, VALVULA PEEP Y VALVULA DE ALIVIO. MARCA: MERCURY MEDICAL PRESENTACION: JUEGO. NUMERO DE CATALOGO: 1056212. PARA SU USO EN EL EQUIPO: CARRO ROJO CON EQUIPO COMPLETO PARA</w:t>
            </w:r>
          </w:p>
        </w:tc>
        <w:tc>
          <w:tcPr>
            <w:tcW w:w="1417" w:type="dxa"/>
            <w:tcBorders>
              <w:top w:val="nil"/>
              <w:left w:val="nil"/>
              <w:bottom w:val="single" w:sz="4" w:space="0" w:color="auto"/>
              <w:right w:val="single" w:sz="4" w:space="0" w:color="auto"/>
            </w:tcBorders>
            <w:shd w:val="clear" w:color="auto" w:fill="auto"/>
            <w:noWrap/>
            <w:vAlign w:val="center"/>
            <w:hideMark/>
          </w:tcPr>
          <w:p w14:paraId="458BC54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E1D22F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ED3519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400</w:t>
            </w:r>
          </w:p>
        </w:tc>
        <w:tc>
          <w:tcPr>
            <w:tcW w:w="741" w:type="dxa"/>
            <w:tcBorders>
              <w:top w:val="nil"/>
              <w:left w:val="nil"/>
              <w:bottom w:val="single" w:sz="4" w:space="0" w:color="auto"/>
              <w:right w:val="single" w:sz="4" w:space="0" w:color="auto"/>
            </w:tcBorders>
            <w:shd w:val="clear" w:color="auto" w:fill="auto"/>
            <w:noWrap/>
            <w:vAlign w:val="center"/>
            <w:hideMark/>
          </w:tcPr>
          <w:p w14:paraId="6BED20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160</w:t>
            </w:r>
          </w:p>
        </w:tc>
      </w:tr>
      <w:tr w:rsidR="00637FFB" w:rsidRPr="00637FFB" w14:paraId="5BCAC93F"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17E17D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75</w:t>
            </w:r>
          </w:p>
        </w:tc>
        <w:tc>
          <w:tcPr>
            <w:tcW w:w="426" w:type="dxa"/>
            <w:tcBorders>
              <w:top w:val="nil"/>
              <w:left w:val="nil"/>
              <w:bottom w:val="single" w:sz="4" w:space="0" w:color="auto"/>
              <w:right w:val="single" w:sz="4" w:space="0" w:color="auto"/>
            </w:tcBorders>
            <w:shd w:val="clear" w:color="auto" w:fill="auto"/>
            <w:vAlign w:val="center"/>
            <w:hideMark/>
          </w:tcPr>
          <w:p w14:paraId="6D6457E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3D8E66B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782</w:t>
            </w:r>
          </w:p>
        </w:tc>
        <w:tc>
          <w:tcPr>
            <w:tcW w:w="567" w:type="dxa"/>
            <w:tcBorders>
              <w:top w:val="nil"/>
              <w:left w:val="nil"/>
              <w:bottom w:val="single" w:sz="4" w:space="0" w:color="auto"/>
              <w:right w:val="single" w:sz="4" w:space="0" w:color="auto"/>
            </w:tcBorders>
            <w:shd w:val="clear" w:color="auto" w:fill="auto"/>
            <w:vAlign w:val="center"/>
            <w:hideMark/>
          </w:tcPr>
          <w:p w14:paraId="1B07036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0036</w:t>
            </w:r>
          </w:p>
        </w:tc>
        <w:tc>
          <w:tcPr>
            <w:tcW w:w="425" w:type="dxa"/>
            <w:tcBorders>
              <w:top w:val="nil"/>
              <w:left w:val="nil"/>
              <w:bottom w:val="single" w:sz="4" w:space="0" w:color="auto"/>
              <w:right w:val="single" w:sz="4" w:space="0" w:color="auto"/>
            </w:tcBorders>
            <w:shd w:val="clear" w:color="auto" w:fill="auto"/>
            <w:noWrap/>
            <w:vAlign w:val="center"/>
            <w:hideMark/>
          </w:tcPr>
          <w:p w14:paraId="771A2B2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1F5915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4D5964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RESUCITADOR PEDIATRICO DESECHABLE CON MANOMETRO, VALVULA PEEP Y VALVULA DE ALIVIO. MARCA: MERCURY MEDICAL PRESENTACION: JUEGO. NUMERO DE CATALOGO: 1056110. PARA SU </w:t>
            </w:r>
            <w:r w:rsidRPr="00637FFB">
              <w:rPr>
                <w:rFonts w:ascii="Aptos" w:eastAsia="Times New Roman" w:hAnsi="Aptos" w:cs="Arial"/>
                <w:color w:val="000000"/>
                <w:sz w:val="16"/>
                <w:szCs w:val="16"/>
                <w:lang w:eastAsia="es-MX"/>
              </w:rPr>
              <w:lastRenderedPageBreak/>
              <w:t>USO EN EL EQUIPO: CARRO ROJO CON EQUIPO COMPLETO PARA</w:t>
            </w:r>
          </w:p>
        </w:tc>
        <w:tc>
          <w:tcPr>
            <w:tcW w:w="1417" w:type="dxa"/>
            <w:tcBorders>
              <w:top w:val="nil"/>
              <w:left w:val="nil"/>
              <w:bottom w:val="single" w:sz="4" w:space="0" w:color="auto"/>
              <w:right w:val="single" w:sz="4" w:space="0" w:color="auto"/>
            </w:tcBorders>
            <w:shd w:val="clear" w:color="auto" w:fill="auto"/>
            <w:noWrap/>
            <w:vAlign w:val="center"/>
            <w:hideMark/>
          </w:tcPr>
          <w:p w14:paraId="10F36D0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Pieza</w:t>
            </w:r>
          </w:p>
        </w:tc>
        <w:tc>
          <w:tcPr>
            <w:tcW w:w="1418" w:type="dxa"/>
            <w:tcBorders>
              <w:top w:val="nil"/>
              <w:left w:val="nil"/>
              <w:bottom w:val="single" w:sz="4" w:space="0" w:color="auto"/>
              <w:right w:val="single" w:sz="4" w:space="0" w:color="auto"/>
            </w:tcBorders>
            <w:shd w:val="clear" w:color="auto" w:fill="auto"/>
            <w:vAlign w:val="center"/>
            <w:hideMark/>
          </w:tcPr>
          <w:p w14:paraId="65A963D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E688D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741" w:type="dxa"/>
            <w:tcBorders>
              <w:top w:val="nil"/>
              <w:left w:val="nil"/>
              <w:bottom w:val="single" w:sz="4" w:space="0" w:color="auto"/>
              <w:right w:val="single" w:sz="4" w:space="0" w:color="auto"/>
            </w:tcBorders>
            <w:shd w:val="clear" w:color="auto" w:fill="auto"/>
            <w:noWrap/>
            <w:vAlign w:val="center"/>
            <w:hideMark/>
          </w:tcPr>
          <w:p w14:paraId="7C0EB88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w:t>
            </w:r>
          </w:p>
        </w:tc>
      </w:tr>
      <w:tr w:rsidR="00637FFB" w:rsidRPr="00637FFB" w14:paraId="71D95034"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D974F6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76</w:t>
            </w:r>
          </w:p>
        </w:tc>
        <w:tc>
          <w:tcPr>
            <w:tcW w:w="426" w:type="dxa"/>
            <w:tcBorders>
              <w:top w:val="nil"/>
              <w:left w:val="nil"/>
              <w:bottom w:val="single" w:sz="4" w:space="0" w:color="auto"/>
              <w:right w:val="single" w:sz="4" w:space="0" w:color="auto"/>
            </w:tcBorders>
            <w:shd w:val="clear" w:color="auto" w:fill="auto"/>
            <w:vAlign w:val="center"/>
            <w:hideMark/>
          </w:tcPr>
          <w:p w14:paraId="00CEE4C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C2AD0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625</w:t>
            </w:r>
          </w:p>
        </w:tc>
        <w:tc>
          <w:tcPr>
            <w:tcW w:w="567" w:type="dxa"/>
            <w:tcBorders>
              <w:top w:val="nil"/>
              <w:left w:val="nil"/>
              <w:bottom w:val="single" w:sz="4" w:space="0" w:color="auto"/>
              <w:right w:val="single" w:sz="4" w:space="0" w:color="auto"/>
            </w:tcBorders>
            <w:shd w:val="clear" w:color="auto" w:fill="auto"/>
            <w:vAlign w:val="center"/>
            <w:hideMark/>
          </w:tcPr>
          <w:p w14:paraId="3187D96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0086</w:t>
            </w:r>
          </w:p>
        </w:tc>
        <w:tc>
          <w:tcPr>
            <w:tcW w:w="425" w:type="dxa"/>
            <w:tcBorders>
              <w:top w:val="nil"/>
              <w:left w:val="nil"/>
              <w:bottom w:val="single" w:sz="4" w:space="0" w:color="auto"/>
              <w:right w:val="single" w:sz="4" w:space="0" w:color="auto"/>
            </w:tcBorders>
            <w:shd w:val="clear" w:color="auto" w:fill="auto"/>
            <w:noWrap/>
            <w:vAlign w:val="center"/>
            <w:hideMark/>
          </w:tcPr>
          <w:p w14:paraId="43ACE99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5B898CB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6E86EF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MICRONEBULIZADOR SENCILLO PARA ADULTO CON MASCARILLA  Y TUBO DESECHABLE.  PRESENTACION: PIEZA. NUMERO DE CATALOGO: 1885. PARA SU USO EN EL EQUIPO  MEDICO: 531.941.1038 VENTILADOR NEONATAL/PEDIATRICO DE ALTA FRECUENCIA</w:t>
            </w:r>
          </w:p>
        </w:tc>
        <w:tc>
          <w:tcPr>
            <w:tcW w:w="1417" w:type="dxa"/>
            <w:tcBorders>
              <w:top w:val="nil"/>
              <w:left w:val="nil"/>
              <w:bottom w:val="single" w:sz="4" w:space="0" w:color="auto"/>
              <w:right w:val="single" w:sz="4" w:space="0" w:color="auto"/>
            </w:tcBorders>
            <w:shd w:val="clear" w:color="auto" w:fill="auto"/>
            <w:noWrap/>
            <w:vAlign w:val="center"/>
            <w:hideMark/>
          </w:tcPr>
          <w:p w14:paraId="5DF6112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43FD2F6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31076A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5,000</w:t>
            </w:r>
          </w:p>
        </w:tc>
        <w:tc>
          <w:tcPr>
            <w:tcW w:w="741" w:type="dxa"/>
            <w:tcBorders>
              <w:top w:val="nil"/>
              <w:left w:val="nil"/>
              <w:bottom w:val="single" w:sz="4" w:space="0" w:color="auto"/>
              <w:right w:val="single" w:sz="4" w:space="0" w:color="auto"/>
            </w:tcBorders>
            <w:shd w:val="clear" w:color="auto" w:fill="auto"/>
            <w:noWrap/>
            <w:vAlign w:val="center"/>
            <w:hideMark/>
          </w:tcPr>
          <w:p w14:paraId="09A3F42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2000</w:t>
            </w:r>
          </w:p>
        </w:tc>
      </w:tr>
      <w:tr w:rsidR="00637FFB" w:rsidRPr="00637FFB" w14:paraId="2AD0D406"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8E6E04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77</w:t>
            </w:r>
          </w:p>
        </w:tc>
        <w:tc>
          <w:tcPr>
            <w:tcW w:w="426" w:type="dxa"/>
            <w:tcBorders>
              <w:top w:val="nil"/>
              <w:left w:val="nil"/>
              <w:bottom w:val="single" w:sz="4" w:space="0" w:color="auto"/>
              <w:right w:val="single" w:sz="4" w:space="0" w:color="auto"/>
            </w:tcBorders>
            <w:shd w:val="clear" w:color="auto" w:fill="auto"/>
            <w:vAlign w:val="center"/>
            <w:hideMark/>
          </w:tcPr>
          <w:p w14:paraId="0C36507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AB9D52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375</w:t>
            </w:r>
          </w:p>
        </w:tc>
        <w:tc>
          <w:tcPr>
            <w:tcW w:w="567" w:type="dxa"/>
            <w:tcBorders>
              <w:top w:val="nil"/>
              <w:left w:val="nil"/>
              <w:bottom w:val="single" w:sz="4" w:space="0" w:color="auto"/>
              <w:right w:val="single" w:sz="4" w:space="0" w:color="auto"/>
            </w:tcBorders>
            <w:shd w:val="clear" w:color="auto" w:fill="auto"/>
            <w:vAlign w:val="center"/>
            <w:hideMark/>
          </w:tcPr>
          <w:p w14:paraId="6633E10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0450</w:t>
            </w:r>
          </w:p>
        </w:tc>
        <w:tc>
          <w:tcPr>
            <w:tcW w:w="425" w:type="dxa"/>
            <w:tcBorders>
              <w:top w:val="nil"/>
              <w:left w:val="nil"/>
              <w:bottom w:val="single" w:sz="4" w:space="0" w:color="auto"/>
              <w:right w:val="single" w:sz="4" w:space="0" w:color="auto"/>
            </w:tcBorders>
            <w:shd w:val="clear" w:color="auto" w:fill="auto"/>
            <w:noWrap/>
            <w:vAlign w:val="center"/>
            <w:hideMark/>
          </w:tcPr>
          <w:p w14:paraId="6F4DE1C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9DA72C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C71B85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FRASCO HUMIDIFICADOR DE PLASTICO REHUSABLE. PRESENTACION: PIEZA</w:t>
            </w:r>
            <w:proofErr w:type="gramStart"/>
            <w:r w:rsidRPr="00637FFB">
              <w:rPr>
                <w:rFonts w:ascii="Aptos" w:eastAsia="Times New Roman" w:hAnsi="Aptos" w:cs="Arial"/>
                <w:color w:val="000000"/>
                <w:sz w:val="16"/>
                <w:szCs w:val="16"/>
                <w:lang w:eastAsia="es-MX"/>
              </w:rPr>
              <w:t>..</w:t>
            </w:r>
            <w:proofErr w:type="gramEnd"/>
            <w:r w:rsidRPr="00637FFB">
              <w:rPr>
                <w:rFonts w:ascii="Aptos" w:eastAsia="Times New Roman" w:hAnsi="Aptos" w:cs="Arial"/>
                <w:color w:val="000000"/>
                <w:sz w:val="16"/>
                <w:szCs w:val="16"/>
                <w:lang w:eastAsia="es-MX"/>
              </w:rPr>
              <w:t xml:space="preserve"> NUMERO DE CATALOGO: COD: 4704/MOD: INFRA-300-IP. PARA SU USO EN EL EQUIPO MEDICO: CLAVE 531.423.0052 FLUJOMETRO DE PARED. MARCA: INFRA/PURITAN. MODELO: 40057/FM-03UO -4772/PF-111-51.</w:t>
            </w:r>
          </w:p>
        </w:tc>
        <w:tc>
          <w:tcPr>
            <w:tcW w:w="1417" w:type="dxa"/>
            <w:tcBorders>
              <w:top w:val="nil"/>
              <w:left w:val="nil"/>
              <w:bottom w:val="single" w:sz="4" w:space="0" w:color="auto"/>
              <w:right w:val="single" w:sz="4" w:space="0" w:color="auto"/>
            </w:tcBorders>
            <w:shd w:val="clear" w:color="auto" w:fill="auto"/>
            <w:noWrap/>
            <w:vAlign w:val="center"/>
            <w:hideMark/>
          </w:tcPr>
          <w:p w14:paraId="61B909F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2BF289D"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A85BC2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400</w:t>
            </w:r>
          </w:p>
        </w:tc>
        <w:tc>
          <w:tcPr>
            <w:tcW w:w="741" w:type="dxa"/>
            <w:tcBorders>
              <w:top w:val="nil"/>
              <w:left w:val="nil"/>
              <w:bottom w:val="single" w:sz="4" w:space="0" w:color="auto"/>
              <w:right w:val="single" w:sz="4" w:space="0" w:color="auto"/>
            </w:tcBorders>
            <w:shd w:val="clear" w:color="auto" w:fill="auto"/>
            <w:noWrap/>
            <w:vAlign w:val="center"/>
            <w:hideMark/>
          </w:tcPr>
          <w:p w14:paraId="078F98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160</w:t>
            </w:r>
          </w:p>
        </w:tc>
      </w:tr>
      <w:tr w:rsidR="00637FFB" w:rsidRPr="00637FFB" w14:paraId="6185202F"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862BEE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78</w:t>
            </w:r>
          </w:p>
        </w:tc>
        <w:tc>
          <w:tcPr>
            <w:tcW w:w="426" w:type="dxa"/>
            <w:tcBorders>
              <w:top w:val="nil"/>
              <w:left w:val="nil"/>
              <w:bottom w:val="single" w:sz="4" w:space="0" w:color="auto"/>
              <w:right w:val="single" w:sz="4" w:space="0" w:color="auto"/>
            </w:tcBorders>
            <w:shd w:val="clear" w:color="auto" w:fill="auto"/>
            <w:vAlign w:val="center"/>
            <w:hideMark/>
          </w:tcPr>
          <w:p w14:paraId="6F434E4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041F05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nil"/>
              <w:left w:val="nil"/>
              <w:bottom w:val="single" w:sz="4" w:space="0" w:color="auto"/>
              <w:right w:val="single" w:sz="4" w:space="0" w:color="auto"/>
            </w:tcBorders>
            <w:shd w:val="clear" w:color="auto" w:fill="auto"/>
            <w:vAlign w:val="center"/>
            <w:hideMark/>
          </w:tcPr>
          <w:p w14:paraId="3518A9F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0998</w:t>
            </w:r>
          </w:p>
        </w:tc>
        <w:tc>
          <w:tcPr>
            <w:tcW w:w="425" w:type="dxa"/>
            <w:tcBorders>
              <w:top w:val="nil"/>
              <w:left w:val="nil"/>
              <w:bottom w:val="single" w:sz="4" w:space="0" w:color="auto"/>
              <w:right w:val="single" w:sz="4" w:space="0" w:color="auto"/>
            </w:tcBorders>
            <w:shd w:val="clear" w:color="auto" w:fill="auto"/>
            <w:noWrap/>
            <w:vAlign w:val="center"/>
            <w:hideMark/>
          </w:tcPr>
          <w:p w14:paraId="0E3E049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C41BD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11E827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CIRCUITO PARA VENTILADOR DE TRASLADO. PRESENTACION: PIEZA. NUMERO DE CATALOGO: HT600045. PARA SU USO EN EL EQUIPO: CLAVE 531 941 0279 VENTILADOR DE TRASLADO PEDIATRICO-ADULTO. MARCA: NEWPORT. MODELO: HT50.</w:t>
            </w:r>
          </w:p>
        </w:tc>
        <w:tc>
          <w:tcPr>
            <w:tcW w:w="1417" w:type="dxa"/>
            <w:tcBorders>
              <w:top w:val="nil"/>
              <w:left w:val="nil"/>
              <w:bottom w:val="single" w:sz="4" w:space="0" w:color="auto"/>
              <w:right w:val="single" w:sz="4" w:space="0" w:color="auto"/>
            </w:tcBorders>
            <w:shd w:val="clear" w:color="auto" w:fill="auto"/>
            <w:noWrap/>
            <w:vAlign w:val="center"/>
            <w:hideMark/>
          </w:tcPr>
          <w:p w14:paraId="0A7EB59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A083BF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8F1523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741" w:type="dxa"/>
            <w:tcBorders>
              <w:top w:val="nil"/>
              <w:left w:val="nil"/>
              <w:bottom w:val="single" w:sz="4" w:space="0" w:color="auto"/>
              <w:right w:val="single" w:sz="4" w:space="0" w:color="auto"/>
            </w:tcBorders>
            <w:shd w:val="clear" w:color="auto" w:fill="auto"/>
            <w:noWrap/>
            <w:vAlign w:val="center"/>
            <w:hideMark/>
          </w:tcPr>
          <w:p w14:paraId="0CEC54F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w:t>
            </w:r>
          </w:p>
        </w:tc>
      </w:tr>
      <w:tr w:rsidR="00637FFB" w:rsidRPr="00637FFB" w14:paraId="3017C943" w14:textId="77777777" w:rsidTr="00637FFB">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B30A6B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79</w:t>
            </w:r>
          </w:p>
        </w:tc>
        <w:tc>
          <w:tcPr>
            <w:tcW w:w="426" w:type="dxa"/>
            <w:tcBorders>
              <w:top w:val="nil"/>
              <w:left w:val="nil"/>
              <w:bottom w:val="single" w:sz="4" w:space="0" w:color="auto"/>
              <w:right w:val="single" w:sz="4" w:space="0" w:color="auto"/>
            </w:tcBorders>
            <w:shd w:val="clear" w:color="auto" w:fill="auto"/>
            <w:noWrap/>
            <w:vAlign w:val="center"/>
            <w:hideMark/>
          </w:tcPr>
          <w:p w14:paraId="24783C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531</w:t>
            </w:r>
          </w:p>
        </w:tc>
        <w:tc>
          <w:tcPr>
            <w:tcW w:w="425" w:type="dxa"/>
            <w:tcBorders>
              <w:top w:val="nil"/>
              <w:left w:val="nil"/>
              <w:bottom w:val="single" w:sz="4" w:space="0" w:color="auto"/>
              <w:right w:val="single" w:sz="4" w:space="0" w:color="auto"/>
            </w:tcBorders>
            <w:shd w:val="clear" w:color="auto" w:fill="auto"/>
            <w:noWrap/>
            <w:vAlign w:val="center"/>
            <w:hideMark/>
          </w:tcPr>
          <w:p w14:paraId="33B037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375</w:t>
            </w:r>
          </w:p>
        </w:tc>
        <w:tc>
          <w:tcPr>
            <w:tcW w:w="567" w:type="dxa"/>
            <w:tcBorders>
              <w:top w:val="nil"/>
              <w:left w:val="nil"/>
              <w:bottom w:val="single" w:sz="4" w:space="0" w:color="auto"/>
              <w:right w:val="single" w:sz="4" w:space="0" w:color="auto"/>
            </w:tcBorders>
            <w:shd w:val="clear" w:color="auto" w:fill="auto"/>
            <w:noWrap/>
            <w:vAlign w:val="center"/>
            <w:hideMark/>
          </w:tcPr>
          <w:p w14:paraId="0A45EF9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0126</w:t>
            </w:r>
          </w:p>
        </w:tc>
        <w:tc>
          <w:tcPr>
            <w:tcW w:w="425" w:type="dxa"/>
            <w:tcBorders>
              <w:top w:val="nil"/>
              <w:left w:val="nil"/>
              <w:bottom w:val="single" w:sz="4" w:space="0" w:color="auto"/>
              <w:right w:val="single" w:sz="4" w:space="0" w:color="auto"/>
            </w:tcBorders>
            <w:shd w:val="clear" w:color="auto" w:fill="auto"/>
            <w:vAlign w:val="center"/>
            <w:hideMark/>
          </w:tcPr>
          <w:p w14:paraId="3806632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03</w:t>
            </w:r>
          </w:p>
        </w:tc>
        <w:tc>
          <w:tcPr>
            <w:tcW w:w="567" w:type="dxa"/>
            <w:tcBorders>
              <w:top w:val="nil"/>
              <w:left w:val="nil"/>
              <w:bottom w:val="single" w:sz="4" w:space="0" w:color="auto"/>
              <w:right w:val="single" w:sz="4" w:space="0" w:color="auto"/>
            </w:tcBorders>
            <w:shd w:val="clear" w:color="auto" w:fill="auto"/>
            <w:noWrap/>
            <w:vAlign w:val="center"/>
            <w:hideMark/>
          </w:tcPr>
          <w:p w14:paraId="6816B87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AAEA8C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ESTETOSCOPIO DE CAPSULA DOBLE. </w:t>
            </w:r>
          </w:p>
        </w:tc>
        <w:tc>
          <w:tcPr>
            <w:tcW w:w="1417" w:type="dxa"/>
            <w:tcBorders>
              <w:top w:val="nil"/>
              <w:left w:val="nil"/>
              <w:bottom w:val="single" w:sz="4" w:space="0" w:color="auto"/>
              <w:right w:val="single" w:sz="4" w:space="0" w:color="auto"/>
            </w:tcBorders>
            <w:shd w:val="clear" w:color="auto" w:fill="auto"/>
            <w:noWrap/>
            <w:vAlign w:val="center"/>
            <w:hideMark/>
          </w:tcPr>
          <w:p w14:paraId="298CEEE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EB6A26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Se adjunta cédula de descripción de artículo</w:t>
            </w:r>
          </w:p>
        </w:tc>
        <w:tc>
          <w:tcPr>
            <w:tcW w:w="709" w:type="dxa"/>
            <w:tcBorders>
              <w:top w:val="nil"/>
              <w:left w:val="nil"/>
              <w:bottom w:val="single" w:sz="4" w:space="0" w:color="auto"/>
              <w:right w:val="single" w:sz="4" w:space="0" w:color="auto"/>
            </w:tcBorders>
            <w:shd w:val="clear" w:color="auto" w:fill="auto"/>
            <w:noWrap/>
            <w:vAlign w:val="center"/>
            <w:hideMark/>
          </w:tcPr>
          <w:p w14:paraId="5F81655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600</w:t>
            </w:r>
          </w:p>
        </w:tc>
        <w:tc>
          <w:tcPr>
            <w:tcW w:w="741" w:type="dxa"/>
            <w:tcBorders>
              <w:top w:val="nil"/>
              <w:left w:val="nil"/>
              <w:bottom w:val="single" w:sz="4" w:space="0" w:color="auto"/>
              <w:right w:val="single" w:sz="4" w:space="0" w:color="auto"/>
            </w:tcBorders>
            <w:shd w:val="clear" w:color="auto" w:fill="auto"/>
            <w:noWrap/>
            <w:vAlign w:val="center"/>
            <w:hideMark/>
          </w:tcPr>
          <w:p w14:paraId="0219BA9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240</w:t>
            </w:r>
          </w:p>
        </w:tc>
      </w:tr>
      <w:tr w:rsidR="00637FFB" w:rsidRPr="00637FFB" w14:paraId="57A36952" w14:textId="77777777" w:rsidTr="00637FFB">
        <w:trPr>
          <w:trHeight w:val="13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B90CEB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w:t>
            </w:r>
          </w:p>
        </w:tc>
        <w:tc>
          <w:tcPr>
            <w:tcW w:w="426" w:type="dxa"/>
            <w:tcBorders>
              <w:top w:val="nil"/>
              <w:left w:val="nil"/>
              <w:bottom w:val="single" w:sz="4" w:space="0" w:color="auto"/>
              <w:right w:val="single" w:sz="4" w:space="0" w:color="auto"/>
            </w:tcBorders>
            <w:shd w:val="clear" w:color="auto" w:fill="auto"/>
            <w:noWrap/>
            <w:vAlign w:val="center"/>
            <w:hideMark/>
          </w:tcPr>
          <w:p w14:paraId="1D57C00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531</w:t>
            </w:r>
          </w:p>
        </w:tc>
        <w:tc>
          <w:tcPr>
            <w:tcW w:w="425" w:type="dxa"/>
            <w:tcBorders>
              <w:top w:val="nil"/>
              <w:left w:val="nil"/>
              <w:bottom w:val="single" w:sz="4" w:space="0" w:color="auto"/>
              <w:right w:val="single" w:sz="4" w:space="0" w:color="auto"/>
            </w:tcBorders>
            <w:shd w:val="clear" w:color="auto" w:fill="auto"/>
            <w:noWrap/>
            <w:vAlign w:val="center"/>
            <w:hideMark/>
          </w:tcPr>
          <w:p w14:paraId="4A6F0C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116</w:t>
            </w:r>
          </w:p>
        </w:tc>
        <w:tc>
          <w:tcPr>
            <w:tcW w:w="567" w:type="dxa"/>
            <w:tcBorders>
              <w:top w:val="nil"/>
              <w:left w:val="nil"/>
              <w:bottom w:val="single" w:sz="4" w:space="0" w:color="auto"/>
              <w:right w:val="single" w:sz="4" w:space="0" w:color="auto"/>
            </w:tcBorders>
            <w:shd w:val="clear" w:color="auto" w:fill="auto"/>
            <w:noWrap/>
            <w:vAlign w:val="center"/>
            <w:hideMark/>
          </w:tcPr>
          <w:p w14:paraId="214E1E5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0369</w:t>
            </w:r>
          </w:p>
        </w:tc>
        <w:tc>
          <w:tcPr>
            <w:tcW w:w="425" w:type="dxa"/>
            <w:tcBorders>
              <w:top w:val="nil"/>
              <w:left w:val="nil"/>
              <w:bottom w:val="single" w:sz="4" w:space="0" w:color="auto"/>
              <w:right w:val="single" w:sz="4" w:space="0" w:color="auto"/>
            </w:tcBorders>
            <w:shd w:val="clear" w:color="auto" w:fill="auto"/>
            <w:vAlign w:val="center"/>
            <w:hideMark/>
          </w:tcPr>
          <w:p w14:paraId="4CEF643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03</w:t>
            </w:r>
          </w:p>
        </w:tc>
        <w:tc>
          <w:tcPr>
            <w:tcW w:w="567" w:type="dxa"/>
            <w:tcBorders>
              <w:top w:val="nil"/>
              <w:left w:val="nil"/>
              <w:bottom w:val="single" w:sz="4" w:space="0" w:color="auto"/>
              <w:right w:val="single" w:sz="4" w:space="0" w:color="auto"/>
            </w:tcBorders>
            <w:shd w:val="clear" w:color="auto" w:fill="auto"/>
            <w:noWrap/>
            <w:vAlign w:val="center"/>
            <w:hideMark/>
          </w:tcPr>
          <w:p w14:paraId="16E5A0E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25A737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ESFIGMOMANOMETRO ANEROIDE PORTATIL. </w:t>
            </w:r>
          </w:p>
        </w:tc>
        <w:tc>
          <w:tcPr>
            <w:tcW w:w="1417" w:type="dxa"/>
            <w:tcBorders>
              <w:top w:val="nil"/>
              <w:left w:val="nil"/>
              <w:bottom w:val="single" w:sz="4" w:space="0" w:color="auto"/>
              <w:right w:val="single" w:sz="4" w:space="0" w:color="auto"/>
            </w:tcBorders>
            <w:shd w:val="clear" w:color="auto" w:fill="auto"/>
            <w:noWrap/>
            <w:vAlign w:val="center"/>
            <w:hideMark/>
          </w:tcPr>
          <w:p w14:paraId="630D7DB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79DBB1E"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Se adjunta cédula de descripción de artículo.</w:t>
            </w:r>
            <w:r w:rsidRPr="00637FFB">
              <w:rPr>
                <w:rFonts w:ascii="Aptos" w:eastAsia="Times New Roman" w:hAnsi="Aptos" w:cs="Arial"/>
                <w:color w:val="000000"/>
                <w:sz w:val="16"/>
                <w:szCs w:val="16"/>
                <w:lang w:eastAsia="es-MX"/>
              </w:rPr>
              <w:br/>
              <w:t>NO REQUIERE BASE RODABLE.</w:t>
            </w:r>
            <w:r w:rsidRPr="00637FFB">
              <w:rPr>
                <w:rFonts w:ascii="Aptos" w:eastAsia="Times New Roman" w:hAnsi="Aptos" w:cs="Arial"/>
                <w:color w:val="000000"/>
                <w:sz w:val="16"/>
                <w:szCs w:val="16"/>
                <w:lang w:eastAsia="es-MX"/>
              </w:rPr>
              <w:br/>
              <w:t>SÍ SE REQUIERE ESTUCHE LAVABLE  DE GUARDA.</w:t>
            </w:r>
            <w:r w:rsidRPr="00637FFB">
              <w:rPr>
                <w:rFonts w:ascii="Aptos" w:eastAsia="Times New Roman" w:hAnsi="Aptos" w:cs="Arial"/>
                <w:color w:val="000000"/>
                <w:sz w:val="16"/>
                <w:szCs w:val="16"/>
                <w:lang w:eastAsia="es-MX"/>
              </w:rPr>
              <w:br/>
              <w:t>EQUIPO DE USO PERSONAL.</w:t>
            </w:r>
          </w:p>
        </w:tc>
        <w:tc>
          <w:tcPr>
            <w:tcW w:w="709" w:type="dxa"/>
            <w:tcBorders>
              <w:top w:val="nil"/>
              <w:left w:val="nil"/>
              <w:bottom w:val="single" w:sz="4" w:space="0" w:color="auto"/>
              <w:right w:val="single" w:sz="4" w:space="0" w:color="auto"/>
            </w:tcBorders>
            <w:shd w:val="clear" w:color="auto" w:fill="auto"/>
            <w:noWrap/>
            <w:vAlign w:val="center"/>
            <w:hideMark/>
          </w:tcPr>
          <w:p w14:paraId="192037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800</w:t>
            </w:r>
          </w:p>
        </w:tc>
        <w:tc>
          <w:tcPr>
            <w:tcW w:w="741" w:type="dxa"/>
            <w:tcBorders>
              <w:top w:val="nil"/>
              <w:left w:val="nil"/>
              <w:bottom w:val="single" w:sz="4" w:space="0" w:color="auto"/>
              <w:right w:val="single" w:sz="4" w:space="0" w:color="auto"/>
            </w:tcBorders>
            <w:shd w:val="clear" w:color="auto" w:fill="auto"/>
            <w:noWrap/>
            <w:vAlign w:val="center"/>
            <w:hideMark/>
          </w:tcPr>
          <w:p w14:paraId="03F48B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320</w:t>
            </w:r>
          </w:p>
        </w:tc>
      </w:tr>
      <w:tr w:rsidR="00637FFB" w:rsidRPr="00637FFB" w14:paraId="340D09C7" w14:textId="77777777" w:rsidTr="00637FFB">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30C5DA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81</w:t>
            </w:r>
          </w:p>
        </w:tc>
        <w:tc>
          <w:tcPr>
            <w:tcW w:w="426" w:type="dxa"/>
            <w:tcBorders>
              <w:top w:val="nil"/>
              <w:left w:val="nil"/>
              <w:bottom w:val="single" w:sz="4" w:space="0" w:color="auto"/>
              <w:right w:val="single" w:sz="4" w:space="0" w:color="auto"/>
            </w:tcBorders>
            <w:shd w:val="clear" w:color="auto" w:fill="auto"/>
            <w:noWrap/>
            <w:vAlign w:val="center"/>
            <w:hideMark/>
          </w:tcPr>
          <w:p w14:paraId="7C72D5D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531</w:t>
            </w:r>
          </w:p>
        </w:tc>
        <w:tc>
          <w:tcPr>
            <w:tcW w:w="425" w:type="dxa"/>
            <w:tcBorders>
              <w:top w:val="nil"/>
              <w:left w:val="nil"/>
              <w:bottom w:val="single" w:sz="4" w:space="0" w:color="auto"/>
              <w:right w:val="single" w:sz="4" w:space="0" w:color="auto"/>
            </w:tcBorders>
            <w:shd w:val="clear" w:color="auto" w:fill="auto"/>
            <w:noWrap/>
            <w:vAlign w:val="center"/>
            <w:hideMark/>
          </w:tcPr>
          <w:p w14:paraId="5C81AB8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295</w:t>
            </w:r>
          </w:p>
        </w:tc>
        <w:tc>
          <w:tcPr>
            <w:tcW w:w="567" w:type="dxa"/>
            <w:tcBorders>
              <w:top w:val="nil"/>
              <w:left w:val="nil"/>
              <w:bottom w:val="single" w:sz="4" w:space="0" w:color="auto"/>
              <w:right w:val="single" w:sz="4" w:space="0" w:color="auto"/>
            </w:tcBorders>
            <w:shd w:val="clear" w:color="auto" w:fill="auto"/>
            <w:noWrap/>
            <w:vAlign w:val="center"/>
            <w:hideMark/>
          </w:tcPr>
          <w:p w14:paraId="759F77D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1162</w:t>
            </w:r>
          </w:p>
        </w:tc>
        <w:tc>
          <w:tcPr>
            <w:tcW w:w="425" w:type="dxa"/>
            <w:tcBorders>
              <w:top w:val="nil"/>
              <w:left w:val="nil"/>
              <w:bottom w:val="single" w:sz="4" w:space="0" w:color="auto"/>
              <w:right w:val="single" w:sz="4" w:space="0" w:color="auto"/>
            </w:tcBorders>
            <w:shd w:val="clear" w:color="auto" w:fill="auto"/>
            <w:vAlign w:val="center"/>
            <w:hideMark/>
          </w:tcPr>
          <w:p w14:paraId="01C6879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w:t>
            </w:r>
          </w:p>
        </w:tc>
        <w:tc>
          <w:tcPr>
            <w:tcW w:w="567" w:type="dxa"/>
            <w:tcBorders>
              <w:top w:val="nil"/>
              <w:left w:val="nil"/>
              <w:bottom w:val="single" w:sz="4" w:space="0" w:color="auto"/>
              <w:right w:val="single" w:sz="4" w:space="0" w:color="auto"/>
            </w:tcBorders>
            <w:shd w:val="clear" w:color="auto" w:fill="auto"/>
            <w:noWrap/>
            <w:vAlign w:val="center"/>
            <w:hideMark/>
          </w:tcPr>
          <w:p w14:paraId="384BB2B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B133B8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ESTUCHE DE DIAGNOSTICO HOSPITALARIO.</w:t>
            </w:r>
          </w:p>
        </w:tc>
        <w:tc>
          <w:tcPr>
            <w:tcW w:w="1417" w:type="dxa"/>
            <w:tcBorders>
              <w:top w:val="nil"/>
              <w:left w:val="nil"/>
              <w:bottom w:val="single" w:sz="4" w:space="0" w:color="auto"/>
              <w:right w:val="single" w:sz="4" w:space="0" w:color="auto"/>
            </w:tcBorders>
            <w:shd w:val="clear" w:color="auto" w:fill="auto"/>
            <w:noWrap/>
            <w:vAlign w:val="center"/>
            <w:hideMark/>
          </w:tcPr>
          <w:p w14:paraId="3BDF3A8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7DD5256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Se adjunta cédula de descripción de artículo</w:t>
            </w:r>
          </w:p>
        </w:tc>
        <w:tc>
          <w:tcPr>
            <w:tcW w:w="709" w:type="dxa"/>
            <w:tcBorders>
              <w:top w:val="nil"/>
              <w:left w:val="nil"/>
              <w:bottom w:val="single" w:sz="4" w:space="0" w:color="auto"/>
              <w:right w:val="single" w:sz="4" w:space="0" w:color="auto"/>
            </w:tcBorders>
            <w:shd w:val="clear" w:color="auto" w:fill="auto"/>
            <w:noWrap/>
            <w:vAlign w:val="center"/>
            <w:hideMark/>
          </w:tcPr>
          <w:p w14:paraId="750800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4F02A8A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3DDA2C6F" w14:textId="77777777" w:rsidTr="00637FFB">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33CDB7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82</w:t>
            </w:r>
          </w:p>
        </w:tc>
        <w:tc>
          <w:tcPr>
            <w:tcW w:w="426" w:type="dxa"/>
            <w:tcBorders>
              <w:top w:val="nil"/>
              <w:left w:val="nil"/>
              <w:bottom w:val="single" w:sz="4" w:space="0" w:color="auto"/>
              <w:right w:val="single" w:sz="4" w:space="0" w:color="auto"/>
            </w:tcBorders>
            <w:shd w:val="clear" w:color="auto" w:fill="auto"/>
            <w:noWrap/>
            <w:vAlign w:val="center"/>
            <w:hideMark/>
          </w:tcPr>
          <w:p w14:paraId="00BCBC6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531</w:t>
            </w:r>
          </w:p>
        </w:tc>
        <w:tc>
          <w:tcPr>
            <w:tcW w:w="425" w:type="dxa"/>
            <w:tcBorders>
              <w:top w:val="nil"/>
              <w:left w:val="nil"/>
              <w:bottom w:val="single" w:sz="4" w:space="0" w:color="auto"/>
              <w:right w:val="single" w:sz="4" w:space="0" w:color="auto"/>
            </w:tcBorders>
            <w:shd w:val="clear" w:color="auto" w:fill="auto"/>
            <w:noWrap/>
            <w:vAlign w:val="center"/>
            <w:hideMark/>
          </w:tcPr>
          <w:p w14:paraId="6394703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295</w:t>
            </w:r>
          </w:p>
        </w:tc>
        <w:tc>
          <w:tcPr>
            <w:tcW w:w="567" w:type="dxa"/>
            <w:tcBorders>
              <w:top w:val="nil"/>
              <w:left w:val="nil"/>
              <w:bottom w:val="single" w:sz="4" w:space="0" w:color="auto"/>
              <w:right w:val="single" w:sz="4" w:space="0" w:color="auto"/>
            </w:tcBorders>
            <w:shd w:val="clear" w:color="auto" w:fill="auto"/>
            <w:noWrap/>
            <w:vAlign w:val="center"/>
            <w:hideMark/>
          </w:tcPr>
          <w:p w14:paraId="50A2D68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1188</w:t>
            </w:r>
          </w:p>
        </w:tc>
        <w:tc>
          <w:tcPr>
            <w:tcW w:w="425" w:type="dxa"/>
            <w:tcBorders>
              <w:top w:val="nil"/>
              <w:left w:val="nil"/>
              <w:bottom w:val="single" w:sz="4" w:space="0" w:color="auto"/>
              <w:right w:val="single" w:sz="4" w:space="0" w:color="auto"/>
            </w:tcBorders>
            <w:shd w:val="clear" w:color="auto" w:fill="auto"/>
            <w:vAlign w:val="center"/>
            <w:hideMark/>
          </w:tcPr>
          <w:p w14:paraId="120D2D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03</w:t>
            </w:r>
          </w:p>
        </w:tc>
        <w:tc>
          <w:tcPr>
            <w:tcW w:w="567" w:type="dxa"/>
            <w:tcBorders>
              <w:top w:val="nil"/>
              <w:left w:val="nil"/>
              <w:bottom w:val="single" w:sz="4" w:space="0" w:color="auto"/>
              <w:right w:val="single" w:sz="4" w:space="0" w:color="auto"/>
            </w:tcBorders>
            <w:shd w:val="clear" w:color="auto" w:fill="auto"/>
            <w:noWrap/>
            <w:vAlign w:val="center"/>
            <w:hideMark/>
          </w:tcPr>
          <w:p w14:paraId="1E8ABDF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BA5689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ESTUCHE DE DIAGNOSTICO BASICO.</w:t>
            </w:r>
          </w:p>
        </w:tc>
        <w:tc>
          <w:tcPr>
            <w:tcW w:w="1417" w:type="dxa"/>
            <w:tcBorders>
              <w:top w:val="nil"/>
              <w:left w:val="nil"/>
              <w:bottom w:val="single" w:sz="4" w:space="0" w:color="auto"/>
              <w:right w:val="single" w:sz="4" w:space="0" w:color="auto"/>
            </w:tcBorders>
            <w:shd w:val="clear" w:color="auto" w:fill="auto"/>
            <w:noWrap/>
            <w:vAlign w:val="center"/>
            <w:hideMark/>
          </w:tcPr>
          <w:p w14:paraId="23A96E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5FB26D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Se adjunta cédula de descripción de artículo</w:t>
            </w:r>
          </w:p>
        </w:tc>
        <w:tc>
          <w:tcPr>
            <w:tcW w:w="709" w:type="dxa"/>
            <w:tcBorders>
              <w:top w:val="nil"/>
              <w:left w:val="nil"/>
              <w:bottom w:val="single" w:sz="4" w:space="0" w:color="auto"/>
              <w:right w:val="single" w:sz="4" w:space="0" w:color="auto"/>
            </w:tcBorders>
            <w:shd w:val="clear" w:color="auto" w:fill="auto"/>
            <w:noWrap/>
            <w:vAlign w:val="center"/>
            <w:hideMark/>
          </w:tcPr>
          <w:p w14:paraId="7F0E167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741" w:type="dxa"/>
            <w:tcBorders>
              <w:top w:val="nil"/>
              <w:left w:val="nil"/>
              <w:bottom w:val="single" w:sz="4" w:space="0" w:color="auto"/>
              <w:right w:val="single" w:sz="4" w:space="0" w:color="auto"/>
            </w:tcBorders>
            <w:shd w:val="clear" w:color="auto" w:fill="auto"/>
            <w:noWrap/>
            <w:vAlign w:val="center"/>
            <w:hideMark/>
          </w:tcPr>
          <w:p w14:paraId="5A81BA6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r>
      <w:tr w:rsidR="00637FFB" w:rsidRPr="00637FFB" w14:paraId="628D3F96" w14:textId="77777777" w:rsidTr="00637FFB">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5E77EA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83</w:t>
            </w:r>
          </w:p>
        </w:tc>
        <w:tc>
          <w:tcPr>
            <w:tcW w:w="426" w:type="dxa"/>
            <w:tcBorders>
              <w:top w:val="nil"/>
              <w:left w:val="nil"/>
              <w:bottom w:val="single" w:sz="4" w:space="0" w:color="auto"/>
              <w:right w:val="single" w:sz="4" w:space="0" w:color="auto"/>
            </w:tcBorders>
            <w:shd w:val="clear" w:color="auto" w:fill="auto"/>
            <w:noWrap/>
            <w:vAlign w:val="center"/>
            <w:hideMark/>
          </w:tcPr>
          <w:p w14:paraId="4CF3C9A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531</w:t>
            </w:r>
          </w:p>
        </w:tc>
        <w:tc>
          <w:tcPr>
            <w:tcW w:w="425" w:type="dxa"/>
            <w:tcBorders>
              <w:top w:val="nil"/>
              <w:left w:val="nil"/>
              <w:bottom w:val="single" w:sz="4" w:space="0" w:color="auto"/>
              <w:right w:val="single" w:sz="4" w:space="0" w:color="auto"/>
            </w:tcBorders>
            <w:shd w:val="clear" w:color="auto" w:fill="auto"/>
            <w:noWrap/>
            <w:vAlign w:val="center"/>
            <w:hideMark/>
          </w:tcPr>
          <w:p w14:paraId="3F8CE46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568</w:t>
            </w:r>
          </w:p>
        </w:tc>
        <w:tc>
          <w:tcPr>
            <w:tcW w:w="567" w:type="dxa"/>
            <w:tcBorders>
              <w:top w:val="nil"/>
              <w:left w:val="nil"/>
              <w:bottom w:val="single" w:sz="4" w:space="0" w:color="auto"/>
              <w:right w:val="single" w:sz="4" w:space="0" w:color="auto"/>
            </w:tcBorders>
            <w:shd w:val="clear" w:color="auto" w:fill="auto"/>
            <w:noWrap/>
            <w:vAlign w:val="center"/>
            <w:hideMark/>
          </w:tcPr>
          <w:p w14:paraId="1B2385E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0057</w:t>
            </w:r>
          </w:p>
        </w:tc>
        <w:tc>
          <w:tcPr>
            <w:tcW w:w="425" w:type="dxa"/>
            <w:tcBorders>
              <w:top w:val="nil"/>
              <w:left w:val="nil"/>
              <w:bottom w:val="single" w:sz="4" w:space="0" w:color="auto"/>
              <w:right w:val="single" w:sz="4" w:space="0" w:color="auto"/>
            </w:tcBorders>
            <w:shd w:val="clear" w:color="auto" w:fill="auto"/>
            <w:vAlign w:val="center"/>
            <w:hideMark/>
          </w:tcPr>
          <w:p w14:paraId="3CD5E9F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03</w:t>
            </w:r>
          </w:p>
        </w:tc>
        <w:tc>
          <w:tcPr>
            <w:tcW w:w="567" w:type="dxa"/>
            <w:tcBorders>
              <w:top w:val="nil"/>
              <w:left w:val="nil"/>
              <w:bottom w:val="single" w:sz="4" w:space="0" w:color="auto"/>
              <w:right w:val="single" w:sz="4" w:space="0" w:color="auto"/>
            </w:tcBorders>
            <w:shd w:val="clear" w:color="auto" w:fill="auto"/>
            <w:noWrap/>
            <w:vAlign w:val="center"/>
            <w:hideMark/>
          </w:tcPr>
          <w:p w14:paraId="757E18F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190092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LARINGOSCOPIO.  </w:t>
            </w:r>
          </w:p>
        </w:tc>
        <w:tc>
          <w:tcPr>
            <w:tcW w:w="1417" w:type="dxa"/>
            <w:tcBorders>
              <w:top w:val="nil"/>
              <w:left w:val="nil"/>
              <w:bottom w:val="single" w:sz="4" w:space="0" w:color="auto"/>
              <w:right w:val="single" w:sz="4" w:space="0" w:color="auto"/>
            </w:tcBorders>
            <w:shd w:val="clear" w:color="auto" w:fill="auto"/>
            <w:noWrap/>
            <w:vAlign w:val="center"/>
            <w:hideMark/>
          </w:tcPr>
          <w:p w14:paraId="0DBC062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JUEGO</w:t>
            </w:r>
          </w:p>
        </w:tc>
        <w:tc>
          <w:tcPr>
            <w:tcW w:w="1418" w:type="dxa"/>
            <w:tcBorders>
              <w:top w:val="nil"/>
              <w:left w:val="nil"/>
              <w:bottom w:val="single" w:sz="4" w:space="0" w:color="auto"/>
              <w:right w:val="single" w:sz="4" w:space="0" w:color="auto"/>
            </w:tcBorders>
            <w:shd w:val="clear" w:color="auto" w:fill="auto"/>
            <w:vAlign w:val="center"/>
            <w:hideMark/>
          </w:tcPr>
          <w:p w14:paraId="01447F4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Se adjunta cédula de descripción de artículo</w:t>
            </w:r>
          </w:p>
        </w:tc>
        <w:tc>
          <w:tcPr>
            <w:tcW w:w="709" w:type="dxa"/>
            <w:tcBorders>
              <w:top w:val="nil"/>
              <w:left w:val="nil"/>
              <w:bottom w:val="single" w:sz="4" w:space="0" w:color="auto"/>
              <w:right w:val="single" w:sz="4" w:space="0" w:color="auto"/>
            </w:tcBorders>
            <w:shd w:val="clear" w:color="auto" w:fill="auto"/>
            <w:noWrap/>
            <w:vAlign w:val="center"/>
            <w:hideMark/>
          </w:tcPr>
          <w:p w14:paraId="3BD390D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c>
          <w:tcPr>
            <w:tcW w:w="741" w:type="dxa"/>
            <w:tcBorders>
              <w:top w:val="nil"/>
              <w:left w:val="nil"/>
              <w:bottom w:val="single" w:sz="4" w:space="0" w:color="auto"/>
              <w:right w:val="single" w:sz="4" w:space="0" w:color="auto"/>
            </w:tcBorders>
            <w:shd w:val="clear" w:color="auto" w:fill="auto"/>
            <w:noWrap/>
            <w:vAlign w:val="center"/>
            <w:hideMark/>
          </w:tcPr>
          <w:p w14:paraId="3E6923C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w:t>
            </w:r>
          </w:p>
        </w:tc>
      </w:tr>
      <w:tr w:rsidR="00637FFB" w:rsidRPr="00637FFB" w14:paraId="7146ACE8"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FCD383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84</w:t>
            </w:r>
          </w:p>
        </w:tc>
        <w:tc>
          <w:tcPr>
            <w:tcW w:w="426" w:type="dxa"/>
            <w:tcBorders>
              <w:top w:val="nil"/>
              <w:left w:val="nil"/>
              <w:bottom w:val="single" w:sz="4" w:space="0" w:color="auto"/>
              <w:right w:val="single" w:sz="4" w:space="0" w:color="auto"/>
            </w:tcBorders>
            <w:shd w:val="clear" w:color="auto" w:fill="auto"/>
            <w:noWrap/>
            <w:vAlign w:val="center"/>
            <w:hideMark/>
          </w:tcPr>
          <w:p w14:paraId="5EF307F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2C86B64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643</w:t>
            </w:r>
          </w:p>
        </w:tc>
        <w:tc>
          <w:tcPr>
            <w:tcW w:w="567" w:type="dxa"/>
            <w:tcBorders>
              <w:top w:val="nil"/>
              <w:left w:val="nil"/>
              <w:bottom w:val="single" w:sz="4" w:space="0" w:color="auto"/>
              <w:right w:val="single" w:sz="4" w:space="0" w:color="auto"/>
            </w:tcBorders>
            <w:shd w:val="clear" w:color="auto" w:fill="auto"/>
            <w:noWrap/>
            <w:vAlign w:val="center"/>
            <w:hideMark/>
          </w:tcPr>
          <w:p w14:paraId="470C7AB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0126</w:t>
            </w:r>
          </w:p>
        </w:tc>
        <w:tc>
          <w:tcPr>
            <w:tcW w:w="425" w:type="dxa"/>
            <w:tcBorders>
              <w:top w:val="nil"/>
              <w:left w:val="nil"/>
              <w:bottom w:val="single" w:sz="4" w:space="0" w:color="auto"/>
              <w:right w:val="single" w:sz="4" w:space="0" w:color="auto"/>
            </w:tcBorders>
            <w:shd w:val="clear" w:color="auto" w:fill="auto"/>
            <w:noWrap/>
            <w:vAlign w:val="center"/>
            <w:hideMark/>
          </w:tcPr>
          <w:p w14:paraId="44CBC68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588BBD9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3F4816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NEBULIZADOR DESECHABLE DE ALTO VOLUMEN CONCENTRACION VARIABLE MCA PARA ADULTO.   PRESENTACION: CAJA. NUMERO DE CATALOGO: 1770. PARA SU USO EN EL EQUIPO MEDICO:   CLAVE 531.423.0052 FLUJOMETRO DE PARED. MARCA: INFRA/PURITAN MODELO: 401358/O               </w:t>
            </w:r>
          </w:p>
        </w:tc>
        <w:tc>
          <w:tcPr>
            <w:tcW w:w="1417" w:type="dxa"/>
            <w:tcBorders>
              <w:top w:val="nil"/>
              <w:left w:val="nil"/>
              <w:bottom w:val="single" w:sz="4" w:space="0" w:color="auto"/>
              <w:right w:val="single" w:sz="4" w:space="0" w:color="auto"/>
            </w:tcBorders>
            <w:shd w:val="clear" w:color="auto" w:fill="auto"/>
            <w:noWrap/>
            <w:vAlign w:val="center"/>
            <w:hideMark/>
          </w:tcPr>
          <w:p w14:paraId="56150D7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0B20E7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9E166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700</w:t>
            </w:r>
          </w:p>
        </w:tc>
        <w:tc>
          <w:tcPr>
            <w:tcW w:w="741" w:type="dxa"/>
            <w:tcBorders>
              <w:top w:val="nil"/>
              <w:left w:val="nil"/>
              <w:bottom w:val="single" w:sz="4" w:space="0" w:color="auto"/>
              <w:right w:val="single" w:sz="4" w:space="0" w:color="auto"/>
            </w:tcBorders>
            <w:shd w:val="clear" w:color="auto" w:fill="auto"/>
            <w:noWrap/>
            <w:vAlign w:val="center"/>
            <w:hideMark/>
          </w:tcPr>
          <w:p w14:paraId="6734D7C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280</w:t>
            </w:r>
          </w:p>
        </w:tc>
      </w:tr>
      <w:tr w:rsidR="00637FFB" w:rsidRPr="00637FFB" w14:paraId="706C75CA"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F64224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85</w:t>
            </w:r>
          </w:p>
        </w:tc>
        <w:tc>
          <w:tcPr>
            <w:tcW w:w="426" w:type="dxa"/>
            <w:tcBorders>
              <w:top w:val="nil"/>
              <w:left w:val="nil"/>
              <w:bottom w:val="single" w:sz="4" w:space="0" w:color="auto"/>
              <w:right w:val="single" w:sz="4" w:space="0" w:color="auto"/>
            </w:tcBorders>
            <w:shd w:val="clear" w:color="auto" w:fill="auto"/>
            <w:noWrap/>
            <w:vAlign w:val="center"/>
            <w:hideMark/>
          </w:tcPr>
          <w:p w14:paraId="7F843A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0ED2084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2A951C7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0217</w:t>
            </w:r>
          </w:p>
        </w:tc>
        <w:tc>
          <w:tcPr>
            <w:tcW w:w="425" w:type="dxa"/>
            <w:tcBorders>
              <w:top w:val="nil"/>
              <w:left w:val="nil"/>
              <w:bottom w:val="single" w:sz="4" w:space="0" w:color="auto"/>
              <w:right w:val="single" w:sz="4" w:space="0" w:color="auto"/>
            </w:tcBorders>
            <w:shd w:val="clear" w:color="auto" w:fill="auto"/>
            <w:noWrap/>
            <w:vAlign w:val="center"/>
            <w:hideMark/>
          </w:tcPr>
          <w:p w14:paraId="35718DF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060384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665C368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FRESAS PARA UTILIZARSE EN LA PIEZA DE MANO DE ALTA VELOCIDAD. DE CARBURO FORMA  DE CONO INVERTIDO NO.35. PRESENTACION: PIEZA. PARA SU USO EN LOS EQUIPOS CON  CLAVES: 531.291.0416 UNIDAD ESTOMATOLOGICA BASICA Y 531.291.0028 UNIDAD                         </w:t>
            </w:r>
          </w:p>
        </w:tc>
        <w:tc>
          <w:tcPr>
            <w:tcW w:w="1417" w:type="dxa"/>
            <w:tcBorders>
              <w:top w:val="nil"/>
              <w:left w:val="nil"/>
              <w:bottom w:val="single" w:sz="4" w:space="0" w:color="auto"/>
              <w:right w:val="single" w:sz="4" w:space="0" w:color="auto"/>
            </w:tcBorders>
            <w:shd w:val="clear" w:color="auto" w:fill="auto"/>
            <w:noWrap/>
            <w:vAlign w:val="center"/>
            <w:hideMark/>
          </w:tcPr>
          <w:p w14:paraId="7AA4324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82AB7B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9D60E1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5000</w:t>
            </w:r>
          </w:p>
        </w:tc>
        <w:tc>
          <w:tcPr>
            <w:tcW w:w="741" w:type="dxa"/>
            <w:tcBorders>
              <w:top w:val="nil"/>
              <w:left w:val="nil"/>
              <w:bottom w:val="single" w:sz="4" w:space="0" w:color="auto"/>
              <w:right w:val="single" w:sz="4" w:space="0" w:color="auto"/>
            </w:tcBorders>
            <w:shd w:val="clear" w:color="auto" w:fill="auto"/>
            <w:noWrap/>
            <w:vAlign w:val="center"/>
            <w:hideMark/>
          </w:tcPr>
          <w:p w14:paraId="53E76D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2000</w:t>
            </w:r>
          </w:p>
        </w:tc>
      </w:tr>
      <w:tr w:rsidR="00637FFB" w:rsidRPr="00637FFB" w14:paraId="675ADA79"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BEFAD3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86</w:t>
            </w:r>
          </w:p>
        </w:tc>
        <w:tc>
          <w:tcPr>
            <w:tcW w:w="426" w:type="dxa"/>
            <w:tcBorders>
              <w:top w:val="nil"/>
              <w:left w:val="nil"/>
              <w:bottom w:val="single" w:sz="4" w:space="0" w:color="auto"/>
              <w:right w:val="single" w:sz="4" w:space="0" w:color="auto"/>
            </w:tcBorders>
            <w:shd w:val="clear" w:color="auto" w:fill="auto"/>
            <w:noWrap/>
            <w:vAlign w:val="center"/>
            <w:hideMark/>
          </w:tcPr>
          <w:p w14:paraId="04D3C60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4B5FFDB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3C9517C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0241</w:t>
            </w:r>
          </w:p>
        </w:tc>
        <w:tc>
          <w:tcPr>
            <w:tcW w:w="425" w:type="dxa"/>
            <w:tcBorders>
              <w:top w:val="nil"/>
              <w:left w:val="nil"/>
              <w:bottom w:val="single" w:sz="4" w:space="0" w:color="auto"/>
              <w:right w:val="single" w:sz="4" w:space="0" w:color="auto"/>
            </w:tcBorders>
            <w:shd w:val="clear" w:color="auto" w:fill="auto"/>
            <w:noWrap/>
            <w:vAlign w:val="center"/>
            <w:hideMark/>
          </w:tcPr>
          <w:p w14:paraId="3EBE971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0B65C9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5F0AD88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FFRESAS PARA UTILIZARSE EN LA PIEZA DE MANO DE ALTA VELOCIDAD. DE CARBURO FORMA  CILINDRICA NO.557. PRESENTACION: PIEZA. PARA SU USO EN LOS EQUIPOS CON CLAVES:  531.291.0416 UNIDAD ESTOMATOLOGICA BASICA Y 531.291.0028 UNIDAD ESTOMATOLOGICA               </w:t>
            </w:r>
          </w:p>
        </w:tc>
        <w:tc>
          <w:tcPr>
            <w:tcW w:w="1417" w:type="dxa"/>
            <w:tcBorders>
              <w:top w:val="nil"/>
              <w:left w:val="nil"/>
              <w:bottom w:val="single" w:sz="4" w:space="0" w:color="auto"/>
              <w:right w:val="single" w:sz="4" w:space="0" w:color="auto"/>
            </w:tcBorders>
            <w:shd w:val="clear" w:color="auto" w:fill="auto"/>
            <w:noWrap/>
            <w:vAlign w:val="center"/>
            <w:hideMark/>
          </w:tcPr>
          <w:p w14:paraId="3E21C4C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086EB4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2FD96C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5000</w:t>
            </w:r>
          </w:p>
        </w:tc>
        <w:tc>
          <w:tcPr>
            <w:tcW w:w="741" w:type="dxa"/>
            <w:tcBorders>
              <w:top w:val="nil"/>
              <w:left w:val="nil"/>
              <w:bottom w:val="single" w:sz="4" w:space="0" w:color="auto"/>
              <w:right w:val="single" w:sz="4" w:space="0" w:color="auto"/>
            </w:tcBorders>
            <w:shd w:val="clear" w:color="auto" w:fill="auto"/>
            <w:noWrap/>
            <w:vAlign w:val="center"/>
            <w:hideMark/>
          </w:tcPr>
          <w:p w14:paraId="158D434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2000</w:t>
            </w:r>
          </w:p>
        </w:tc>
      </w:tr>
      <w:tr w:rsidR="00637FFB" w:rsidRPr="00637FFB" w14:paraId="17CA4FDA"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37C527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87</w:t>
            </w:r>
          </w:p>
        </w:tc>
        <w:tc>
          <w:tcPr>
            <w:tcW w:w="426" w:type="dxa"/>
            <w:tcBorders>
              <w:top w:val="nil"/>
              <w:left w:val="nil"/>
              <w:bottom w:val="single" w:sz="4" w:space="0" w:color="auto"/>
              <w:right w:val="single" w:sz="4" w:space="0" w:color="auto"/>
            </w:tcBorders>
            <w:shd w:val="clear" w:color="auto" w:fill="auto"/>
            <w:noWrap/>
            <w:vAlign w:val="center"/>
            <w:hideMark/>
          </w:tcPr>
          <w:p w14:paraId="73735D8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2BD8629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274AB3E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0274</w:t>
            </w:r>
          </w:p>
        </w:tc>
        <w:tc>
          <w:tcPr>
            <w:tcW w:w="425" w:type="dxa"/>
            <w:tcBorders>
              <w:top w:val="nil"/>
              <w:left w:val="nil"/>
              <w:bottom w:val="single" w:sz="4" w:space="0" w:color="auto"/>
              <w:right w:val="single" w:sz="4" w:space="0" w:color="auto"/>
            </w:tcBorders>
            <w:shd w:val="clear" w:color="auto" w:fill="auto"/>
            <w:noWrap/>
            <w:vAlign w:val="center"/>
            <w:hideMark/>
          </w:tcPr>
          <w:p w14:paraId="77E3E9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D7ECBE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0460ED2E"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FRESAS PARA UTILIZARSE EN LA PIEZA DE MANO DE ALTA VELOCIDAD. DE CARBURO FORMA  REDONDA NO.5. PRESENTACION: PIEZA. PARA SU USO EN LOS EQUIPOS CON CLAVES:  531.291.0416 UNIDAD ESTOMATOLOGICA BASICA Y 531.291.0028 UNIDAD ESTOMATOLOGICA                     </w:t>
            </w:r>
          </w:p>
        </w:tc>
        <w:tc>
          <w:tcPr>
            <w:tcW w:w="1417" w:type="dxa"/>
            <w:tcBorders>
              <w:top w:val="nil"/>
              <w:left w:val="nil"/>
              <w:bottom w:val="single" w:sz="4" w:space="0" w:color="auto"/>
              <w:right w:val="single" w:sz="4" w:space="0" w:color="auto"/>
            </w:tcBorders>
            <w:shd w:val="clear" w:color="auto" w:fill="auto"/>
            <w:noWrap/>
            <w:vAlign w:val="center"/>
            <w:hideMark/>
          </w:tcPr>
          <w:p w14:paraId="1577C13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2E3C746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04BA02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5000</w:t>
            </w:r>
          </w:p>
        </w:tc>
        <w:tc>
          <w:tcPr>
            <w:tcW w:w="741" w:type="dxa"/>
            <w:tcBorders>
              <w:top w:val="nil"/>
              <w:left w:val="nil"/>
              <w:bottom w:val="single" w:sz="4" w:space="0" w:color="auto"/>
              <w:right w:val="single" w:sz="4" w:space="0" w:color="auto"/>
            </w:tcBorders>
            <w:shd w:val="clear" w:color="auto" w:fill="auto"/>
            <w:noWrap/>
            <w:vAlign w:val="center"/>
            <w:hideMark/>
          </w:tcPr>
          <w:p w14:paraId="504C3CE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2000</w:t>
            </w:r>
          </w:p>
        </w:tc>
      </w:tr>
      <w:tr w:rsidR="00637FFB" w:rsidRPr="00637FFB" w14:paraId="59505BC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7662C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88</w:t>
            </w:r>
          </w:p>
        </w:tc>
        <w:tc>
          <w:tcPr>
            <w:tcW w:w="426" w:type="dxa"/>
            <w:tcBorders>
              <w:top w:val="nil"/>
              <w:left w:val="nil"/>
              <w:bottom w:val="single" w:sz="4" w:space="0" w:color="auto"/>
              <w:right w:val="single" w:sz="4" w:space="0" w:color="auto"/>
            </w:tcBorders>
            <w:shd w:val="clear" w:color="auto" w:fill="auto"/>
            <w:noWrap/>
            <w:vAlign w:val="center"/>
            <w:hideMark/>
          </w:tcPr>
          <w:p w14:paraId="35C2F6F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138A13E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3329CC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0324</w:t>
            </w:r>
          </w:p>
        </w:tc>
        <w:tc>
          <w:tcPr>
            <w:tcW w:w="425" w:type="dxa"/>
            <w:tcBorders>
              <w:top w:val="nil"/>
              <w:left w:val="nil"/>
              <w:bottom w:val="single" w:sz="4" w:space="0" w:color="auto"/>
              <w:right w:val="single" w:sz="4" w:space="0" w:color="auto"/>
            </w:tcBorders>
            <w:shd w:val="clear" w:color="auto" w:fill="auto"/>
            <w:noWrap/>
            <w:vAlign w:val="center"/>
            <w:hideMark/>
          </w:tcPr>
          <w:p w14:paraId="659146D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157EED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7572792E"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FRESAS PARA UTILIZARSE EN LA PIEZA DE MANO DE ALTA VELOCIDAD. DE CARBURO FORMA  DE PERA NO.331. PRESENTACION: PIEZA. PARA SU USO EN LOS EQUIPOS CON CLAVES:  531.291.0416 UNIDAD ESTOMATOLOGICA BASICA Y 531.291.0028 UNIDAD ESTOMATOLOGICA                   </w:t>
            </w:r>
          </w:p>
        </w:tc>
        <w:tc>
          <w:tcPr>
            <w:tcW w:w="1417" w:type="dxa"/>
            <w:tcBorders>
              <w:top w:val="nil"/>
              <w:left w:val="nil"/>
              <w:bottom w:val="single" w:sz="4" w:space="0" w:color="auto"/>
              <w:right w:val="single" w:sz="4" w:space="0" w:color="auto"/>
            </w:tcBorders>
            <w:shd w:val="clear" w:color="auto" w:fill="auto"/>
            <w:noWrap/>
            <w:vAlign w:val="center"/>
            <w:hideMark/>
          </w:tcPr>
          <w:p w14:paraId="439FDA1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667D777E"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65E1B4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5000</w:t>
            </w:r>
          </w:p>
        </w:tc>
        <w:tc>
          <w:tcPr>
            <w:tcW w:w="741" w:type="dxa"/>
            <w:tcBorders>
              <w:top w:val="nil"/>
              <w:left w:val="nil"/>
              <w:bottom w:val="single" w:sz="4" w:space="0" w:color="auto"/>
              <w:right w:val="single" w:sz="4" w:space="0" w:color="auto"/>
            </w:tcBorders>
            <w:shd w:val="clear" w:color="auto" w:fill="auto"/>
            <w:noWrap/>
            <w:vAlign w:val="center"/>
            <w:hideMark/>
          </w:tcPr>
          <w:p w14:paraId="1348577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2000</w:t>
            </w:r>
          </w:p>
        </w:tc>
      </w:tr>
      <w:tr w:rsidR="00637FFB" w:rsidRPr="00637FFB" w14:paraId="176E5861"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ADCC7B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89</w:t>
            </w:r>
          </w:p>
        </w:tc>
        <w:tc>
          <w:tcPr>
            <w:tcW w:w="426" w:type="dxa"/>
            <w:tcBorders>
              <w:top w:val="nil"/>
              <w:left w:val="nil"/>
              <w:bottom w:val="single" w:sz="4" w:space="0" w:color="auto"/>
              <w:right w:val="single" w:sz="4" w:space="0" w:color="auto"/>
            </w:tcBorders>
            <w:shd w:val="clear" w:color="auto" w:fill="auto"/>
            <w:noWrap/>
            <w:vAlign w:val="center"/>
            <w:hideMark/>
          </w:tcPr>
          <w:p w14:paraId="02E59D3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3DCCAD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703770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0407</w:t>
            </w:r>
          </w:p>
        </w:tc>
        <w:tc>
          <w:tcPr>
            <w:tcW w:w="425" w:type="dxa"/>
            <w:tcBorders>
              <w:top w:val="nil"/>
              <w:left w:val="nil"/>
              <w:bottom w:val="single" w:sz="4" w:space="0" w:color="auto"/>
              <w:right w:val="single" w:sz="4" w:space="0" w:color="auto"/>
            </w:tcBorders>
            <w:shd w:val="clear" w:color="auto" w:fill="auto"/>
            <w:noWrap/>
            <w:vAlign w:val="center"/>
            <w:hideMark/>
          </w:tcPr>
          <w:p w14:paraId="19DDEE7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212D11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56ECCC4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FRESAS PARA UTILIZARSE EN LA PIEZA DE MANO DE ALTA VELOCIDAD. DE DIAMANTE FORMA  REDONDA NO.014. PRESENTACION: PIEZA. PARA SU USO EN LOS EQUIPOS CON CLAVES:  531.291.0416 UNIDAD ESTOMATOLOGICA BASICA Y 531.291.0028 UNIDAD ESTOMATOLOGICA                  </w:t>
            </w:r>
          </w:p>
        </w:tc>
        <w:tc>
          <w:tcPr>
            <w:tcW w:w="1417" w:type="dxa"/>
            <w:tcBorders>
              <w:top w:val="nil"/>
              <w:left w:val="nil"/>
              <w:bottom w:val="single" w:sz="4" w:space="0" w:color="auto"/>
              <w:right w:val="single" w:sz="4" w:space="0" w:color="auto"/>
            </w:tcBorders>
            <w:shd w:val="clear" w:color="auto" w:fill="auto"/>
            <w:noWrap/>
            <w:vAlign w:val="center"/>
            <w:hideMark/>
          </w:tcPr>
          <w:p w14:paraId="5565A71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7C9163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8673B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5000</w:t>
            </w:r>
          </w:p>
        </w:tc>
        <w:tc>
          <w:tcPr>
            <w:tcW w:w="741" w:type="dxa"/>
            <w:tcBorders>
              <w:top w:val="nil"/>
              <w:left w:val="nil"/>
              <w:bottom w:val="single" w:sz="4" w:space="0" w:color="auto"/>
              <w:right w:val="single" w:sz="4" w:space="0" w:color="auto"/>
            </w:tcBorders>
            <w:shd w:val="clear" w:color="auto" w:fill="auto"/>
            <w:noWrap/>
            <w:vAlign w:val="center"/>
            <w:hideMark/>
          </w:tcPr>
          <w:p w14:paraId="6B5E304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2000</w:t>
            </w:r>
          </w:p>
        </w:tc>
      </w:tr>
      <w:tr w:rsidR="00637FFB" w:rsidRPr="00637FFB" w14:paraId="3F2BD568"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F41333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90</w:t>
            </w:r>
          </w:p>
        </w:tc>
        <w:tc>
          <w:tcPr>
            <w:tcW w:w="426" w:type="dxa"/>
            <w:tcBorders>
              <w:top w:val="nil"/>
              <w:left w:val="nil"/>
              <w:bottom w:val="single" w:sz="4" w:space="0" w:color="auto"/>
              <w:right w:val="single" w:sz="4" w:space="0" w:color="auto"/>
            </w:tcBorders>
            <w:shd w:val="clear" w:color="auto" w:fill="auto"/>
            <w:noWrap/>
            <w:vAlign w:val="center"/>
            <w:hideMark/>
          </w:tcPr>
          <w:p w14:paraId="0356A4B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2DFAC5E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0886B6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0514</w:t>
            </w:r>
          </w:p>
        </w:tc>
        <w:tc>
          <w:tcPr>
            <w:tcW w:w="425" w:type="dxa"/>
            <w:tcBorders>
              <w:top w:val="nil"/>
              <w:left w:val="nil"/>
              <w:bottom w:val="single" w:sz="4" w:space="0" w:color="auto"/>
              <w:right w:val="single" w:sz="4" w:space="0" w:color="auto"/>
            </w:tcBorders>
            <w:shd w:val="clear" w:color="auto" w:fill="auto"/>
            <w:noWrap/>
            <w:vAlign w:val="center"/>
            <w:hideMark/>
          </w:tcPr>
          <w:p w14:paraId="3321F98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96D8CB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3ABB89C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FRESAS PARA UTILIZARSE EN CIRUGIA EN PIEZA DE MANO DE BAJA VELOCIDAD. DE  CARBURO FORMA TRONCO CONICA NO.701. PRESENTACION: PIEZA. PARA SU USO EN LOS  EQUIPOS CON CLAVES: </w:t>
            </w:r>
            <w:r w:rsidRPr="00637FFB">
              <w:rPr>
                <w:rFonts w:ascii="Aptos" w:eastAsia="Times New Roman" w:hAnsi="Aptos" w:cs="Arial"/>
                <w:color w:val="000000"/>
                <w:sz w:val="16"/>
                <w:szCs w:val="16"/>
                <w:lang w:eastAsia="es-MX"/>
              </w:rPr>
              <w:lastRenderedPageBreak/>
              <w:t xml:space="preserve">531.291.0416 UNIDAD ESTOMATOLOGICA BASICA Y 531.291.0028                           </w:t>
            </w:r>
          </w:p>
        </w:tc>
        <w:tc>
          <w:tcPr>
            <w:tcW w:w="1417" w:type="dxa"/>
            <w:tcBorders>
              <w:top w:val="nil"/>
              <w:left w:val="nil"/>
              <w:bottom w:val="single" w:sz="4" w:space="0" w:color="auto"/>
              <w:right w:val="single" w:sz="4" w:space="0" w:color="auto"/>
            </w:tcBorders>
            <w:shd w:val="clear" w:color="auto" w:fill="auto"/>
            <w:noWrap/>
            <w:vAlign w:val="center"/>
            <w:hideMark/>
          </w:tcPr>
          <w:p w14:paraId="47A0FCC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Pieza</w:t>
            </w:r>
          </w:p>
        </w:tc>
        <w:tc>
          <w:tcPr>
            <w:tcW w:w="1418" w:type="dxa"/>
            <w:tcBorders>
              <w:top w:val="nil"/>
              <w:left w:val="nil"/>
              <w:bottom w:val="single" w:sz="4" w:space="0" w:color="auto"/>
              <w:right w:val="single" w:sz="4" w:space="0" w:color="auto"/>
            </w:tcBorders>
            <w:shd w:val="clear" w:color="auto" w:fill="auto"/>
            <w:vAlign w:val="center"/>
            <w:hideMark/>
          </w:tcPr>
          <w:p w14:paraId="060DDFD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D521A5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400</w:t>
            </w:r>
          </w:p>
        </w:tc>
        <w:tc>
          <w:tcPr>
            <w:tcW w:w="741" w:type="dxa"/>
            <w:tcBorders>
              <w:top w:val="nil"/>
              <w:left w:val="nil"/>
              <w:bottom w:val="single" w:sz="4" w:space="0" w:color="auto"/>
              <w:right w:val="single" w:sz="4" w:space="0" w:color="auto"/>
            </w:tcBorders>
            <w:shd w:val="clear" w:color="auto" w:fill="auto"/>
            <w:noWrap/>
            <w:vAlign w:val="center"/>
            <w:hideMark/>
          </w:tcPr>
          <w:p w14:paraId="31CA765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160</w:t>
            </w:r>
          </w:p>
        </w:tc>
      </w:tr>
      <w:tr w:rsidR="00637FFB" w:rsidRPr="00637FFB" w14:paraId="5175DBE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FA6C7C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91</w:t>
            </w:r>
          </w:p>
        </w:tc>
        <w:tc>
          <w:tcPr>
            <w:tcW w:w="426" w:type="dxa"/>
            <w:tcBorders>
              <w:top w:val="nil"/>
              <w:left w:val="nil"/>
              <w:bottom w:val="single" w:sz="4" w:space="0" w:color="auto"/>
              <w:right w:val="single" w:sz="4" w:space="0" w:color="auto"/>
            </w:tcBorders>
            <w:shd w:val="clear" w:color="auto" w:fill="auto"/>
            <w:noWrap/>
            <w:vAlign w:val="center"/>
            <w:hideMark/>
          </w:tcPr>
          <w:p w14:paraId="0C4B04B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34FFED9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567" w:type="dxa"/>
            <w:tcBorders>
              <w:top w:val="nil"/>
              <w:left w:val="nil"/>
              <w:bottom w:val="single" w:sz="4" w:space="0" w:color="auto"/>
              <w:right w:val="single" w:sz="4" w:space="0" w:color="auto"/>
            </w:tcBorders>
            <w:shd w:val="clear" w:color="auto" w:fill="auto"/>
            <w:noWrap/>
            <w:vAlign w:val="center"/>
            <w:hideMark/>
          </w:tcPr>
          <w:p w14:paraId="594B8EC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0522</w:t>
            </w:r>
          </w:p>
        </w:tc>
        <w:tc>
          <w:tcPr>
            <w:tcW w:w="425" w:type="dxa"/>
            <w:tcBorders>
              <w:top w:val="nil"/>
              <w:left w:val="nil"/>
              <w:bottom w:val="single" w:sz="4" w:space="0" w:color="auto"/>
              <w:right w:val="single" w:sz="4" w:space="0" w:color="auto"/>
            </w:tcBorders>
            <w:shd w:val="clear" w:color="auto" w:fill="auto"/>
            <w:noWrap/>
            <w:vAlign w:val="center"/>
            <w:hideMark/>
          </w:tcPr>
          <w:p w14:paraId="42B153F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27EF053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17A9058D"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FRESAS PARA UTILIZARSE EN CIRUGIA EN PIEZA DE MANO DE BAJA VELOCIDAD. DE CARBURO FORMA TRONCO CONICA NO.702. PRESENTACION: PIEZA. PARA SU USO EN LOS EQUIPOS CON CLAVES: 531.291.0416 UNIDAD ESTOMATOLOGICA BASICA Y 531.291.0028                             </w:t>
            </w:r>
          </w:p>
        </w:tc>
        <w:tc>
          <w:tcPr>
            <w:tcW w:w="1417" w:type="dxa"/>
            <w:tcBorders>
              <w:top w:val="nil"/>
              <w:left w:val="nil"/>
              <w:bottom w:val="single" w:sz="4" w:space="0" w:color="auto"/>
              <w:right w:val="single" w:sz="4" w:space="0" w:color="auto"/>
            </w:tcBorders>
            <w:shd w:val="clear" w:color="auto" w:fill="auto"/>
            <w:noWrap/>
            <w:vAlign w:val="center"/>
            <w:hideMark/>
          </w:tcPr>
          <w:p w14:paraId="4A46A68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36F344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C355A3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800</w:t>
            </w:r>
          </w:p>
        </w:tc>
        <w:tc>
          <w:tcPr>
            <w:tcW w:w="741" w:type="dxa"/>
            <w:tcBorders>
              <w:top w:val="nil"/>
              <w:left w:val="nil"/>
              <w:bottom w:val="single" w:sz="4" w:space="0" w:color="auto"/>
              <w:right w:val="single" w:sz="4" w:space="0" w:color="auto"/>
            </w:tcBorders>
            <w:shd w:val="clear" w:color="auto" w:fill="auto"/>
            <w:noWrap/>
            <w:vAlign w:val="center"/>
            <w:hideMark/>
          </w:tcPr>
          <w:p w14:paraId="15D2C25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320</w:t>
            </w:r>
          </w:p>
        </w:tc>
      </w:tr>
      <w:tr w:rsidR="00637FFB" w:rsidRPr="00637FFB" w14:paraId="3CA7D29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181AFB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92</w:t>
            </w:r>
          </w:p>
        </w:tc>
        <w:tc>
          <w:tcPr>
            <w:tcW w:w="426" w:type="dxa"/>
            <w:tcBorders>
              <w:top w:val="nil"/>
              <w:left w:val="nil"/>
              <w:bottom w:val="single" w:sz="4" w:space="0" w:color="auto"/>
              <w:right w:val="single" w:sz="4" w:space="0" w:color="auto"/>
            </w:tcBorders>
            <w:shd w:val="clear" w:color="auto" w:fill="auto"/>
            <w:noWrap/>
            <w:vAlign w:val="center"/>
            <w:hideMark/>
          </w:tcPr>
          <w:p w14:paraId="573DE86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537</w:t>
            </w:r>
          </w:p>
        </w:tc>
        <w:tc>
          <w:tcPr>
            <w:tcW w:w="425" w:type="dxa"/>
            <w:tcBorders>
              <w:top w:val="nil"/>
              <w:left w:val="nil"/>
              <w:bottom w:val="single" w:sz="4" w:space="0" w:color="auto"/>
              <w:right w:val="single" w:sz="4" w:space="0" w:color="auto"/>
            </w:tcBorders>
            <w:shd w:val="clear" w:color="auto" w:fill="auto"/>
            <w:noWrap/>
            <w:vAlign w:val="center"/>
            <w:hideMark/>
          </w:tcPr>
          <w:p w14:paraId="7D0A70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383</w:t>
            </w:r>
          </w:p>
        </w:tc>
        <w:tc>
          <w:tcPr>
            <w:tcW w:w="567" w:type="dxa"/>
            <w:tcBorders>
              <w:top w:val="nil"/>
              <w:left w:val="nil"/>
              <w:bottom w:val="single" w:sz="4" w:space="0" w:color="auto"/>
              <w:right w:val="single" w:sz="4" w:space="0" w:color="auto"/>
            </w:tcBorders>
            <w:shd w:val="clear" w:color="auto" w:fill="auto"/>
            <w:noWrap/>
            <w:vAlign w:val="center"/>
            <w:hideMark/>
          </w:tcPr>
          <w:p w14:paraId="1480E1C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0081</w:t>
            </w:r>
          </w:p>
        </w:tc>
        <w:tc>
          <w:tcPr>
            <w:tcW w:w="425" w:type="dxa"/>
            <w:tcBorders>
              <w:top w:val="nil"/>
              <w:left w:val="nil"/>
              <w:bottom w:val="single" w:sz="4" w:space="0" w:color="auto"/>
              <w:right w:val="single" w:sz="4" w:space="0" w:color="auto"/>
            </w:tcBorders>
            <w:shd w:val="clear" w:color="auto" w:fill="auto"/>
            <w:noWrap/>
            <w:vAlign w:val="center"/>
            <w:hideMark/>
          </w:tcPr>
          <w:p w14:paraId="2F624E7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968BD1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229F17E"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ESPEJO DENTAL, ROSCA SENCILLA, PLANO, SIN AUMENTO. NO. 5.</w:t>
            </w:r>
          </w:p>
        </w:tc>
        <w:tc>
          <w:tcPr>
            <w:tcW w:w="1417" w:type="dxa"/>
            <w:tcBorders>
              <w:top w:val="nil"/>
              <w:left w:val="nil"/>
              <w:bottom w:val="single" w:sz="4" w:space="0" w:color="auto"/>
              <w:right w:val="single" w:sz="4" w:space="0" w:color="auto"/>
            </w:tcBorders>
            <w:shd w:val="clear" w:color="auto" w:fill="auto"/>
            <w:noWrap/>
            <w:vAlign w:val="center"/>
            <w:hideMark/>
          </w:tcPr>
          <w:p w14:paraId="4E22511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58D521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99336C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4000</w:t>
            </w:r>
          </w:p>
        </w:tc>
        <w:tc>
          <w:tcPr>
            <w:tcW w:w="741" w:type="dxa"/>
            <w:tcBorders>
              <w:top w:val="nil"/>
              <w:left w:val="nil"/>
              <w:bottom w:val="single" w:sz="4" w:space="0" w:color="auto"/>
              <w:right w:val="single" w:sz="4" w:space="0" w:color="auto"/>
            </w:tcBorders>
            <w:shd w:val="clear" w:color="auto" w:fill="auto"/>
            <w:noWrap/>
            <w:vAlign w:val="center"/>
            <w:hideMark/>
          </w:tcPr>
          <w:p w14:paraId="4FA9B59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1600</w:t>
            </w:r>
          </w:p>
        </w:tc>
      </w:tr>
      <w:tr w:rsidR="00637FFB" w:rsidRPr="00637FFB" w14:paraId="46893C0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D4602C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93</w:t>
            </w:r>
          </w:p>
        </w:tc>
        <w:tc>
          <w:tcPr>
            <w:tcW w:w="426" w:type="dxa"/>
            <w:tcBorders>
              <w:top w:val="nil"/>
              <w:left w:val="nil"/>
              <w:bottom w:val="single" w:sz="4" w:space="0" w:color="auto"/>
              <w:right w:val="single" w:sz="4" w:space="0" w:color="auto"/>
            </w:tcBorders>
            <w:shd w:val="clear" w:color="auto" w:fill="auto"/>
            <w:noWrap/>
            <w:vAlign w:val="center"/>
            <w:hideMark/>
          </w:tcPr>
          <w:p w14:paraId="51E5810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noWrap/>
            <w:vAlign w:val="center"/>
            <w:hideMark/>
          </w:tcPr>
          <w:p w14:paraId="6C93E99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673</w:t>
            </w:r>
          </w:p>
        </w:tc>
        <w:tc>
          <w:tcPr>
            <w:tcW w:w="567" w:type="dxa"/>
            <w:tcBorders>
              <w:top w:val="nil"/>
              <w:left w:val="nil"/>
              <w:bottom w:val="single" w:sz="4" w:space="0" w:color="auto"/>
              <w:right w:val="single" w:sz="4" w:space="0" w:color="auto"/>
            </w:tcBorders>
            <w:shd w:val="clear" w:color="auto" w:fill="auto"/>
            <w:noWrap/>
            <w:vAlign w:val="center"/>
            <w:hideMark/>
          </w:tcPr>
          <w:p w14:paraId="0175565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0570</w:t>
            </w:r>
          </w:p>
        </w:tc>
        <w:tc>
          <w:tcPr>
            <w:tcW w:w="425" w:type="dxa"/>
            <w:tcBorders>
              <w:top w:val="nil"/>
              <w:left w:val="nil"/>
              <w:bottom w:val="single" w:sz="4" w:space="0" w:color="auto"/>
              <w:right w:val="single" w:sz="4" w:space="0" w:color="auto"/>
            </w:tcBorders>
            <w:shd w:val="clear" w:color="auto" w:fill="auto"/>
            <w:noWrap/>
            <w:vAlign w:val="center"/>
            <w:hideMark/>
          </w:tcPr>
          <w:p w14:paraId="0D7D431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98263E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3A40596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PIEZA DE MANO DE ALTA VELOCIDAD. PRESENTACION: PZA. NUMERO DE CATALOGO: S/N. PARA SU USO EN EL EQUIPO: CLAVE 531.291.0028.UNIDAD ESTOMATOLOGIA CON MODULO INTEGRADO. MARCA: RITTER. MODELO: EXCELLENCE.</w:t>
            </w:r>
          </w:p>
        </w:tc>
        <w:tc>
          <w:tcPr>
            <w:tcW w:w="1417" w:type="dxa"/>
            <w:tcBorders>
              <w:top w:val="nil"/>
              <w:left w:val="nil"/>
              <w:bottom w:val="single" w:sz="4" w:space="0" w:color="auto"/>
              <w:right w:val="single" w:sz="4" w:space="0" w:color="auto"/>
            </w:tcBorders>
            <w:shd w:val="clear" w:color="auto" w:fill="auto"/>
            <w:noWrap/>
            <w:vAlign w:val="center"/>
            <w:hideMark/>
          </w:tcPr>
          <w:p w14:paraId="51B2552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417A09C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1D598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360</w:t>
            </w:r>
          </w:p>
        </w:tc>
        <w:tc>
          <w:tcPr>
            <w:tcW w:w="741" w:type="dxa"/>
            <w:tcBorders>
              <w:top w:val="nil"/>
              <w:left w:val="nil"/>
              <w:bottom w:val="single" w:sz="4" w:space="0" w:color="auto"/>
              <w:right w:val="single" w:sz="4" w:space="0" w:color="auto"/>
            </w:tcBorders>
            <w:shd w:val="clear" w:color="auto" w:fill="auto"/>
            <w:noWrap/>
            <w:vAlign w:val="center"/>
            <w:hideMark/>
          </w:tcPr>
          <w:p w14:paraId="7A45102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144</w:t>
            </w:r>
          </w:p>
        </w:tc>
      </w:tr>
      <w:tr w:rsidR="00637FFB" w:rsidRPr="00637FFB" w14:paraId="038A540A"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9D0A83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94</w:t>
            </w:r>
          </w:p>
        </w:tc>
        <w:tc>
          <w:tcPr>
            <w:tcW w:w="426" w:type="dxa"/>
            <w:tcBorders>
              <w:top w:val="nil"/>
              <w:left w:val="nil"/>
              <w:bottom w:val="single" w:sz="4" w:space="0" w:color="auto"/>
              <w:right w:val="single" w:sz="4" w:space="0" w:color="auto"/>
            </w:tcBorders>
            <w:shd w:val="clear" w:color="auto" w:fill="auto"/>
            <w:noWrap/>
            <w:vAlign w:val="center"/>
            <w:hideMark/>
          </w:tcPr>
          <w:p w14:paraId="74D13CD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537</w:t>
            </w:r>
          </w:p>
        </w:tc>
        <w:tc>
          <w:tcPr>
            <w:tcW w:w="425" w:type="dxa"/>
            <w:tcBorders>
              <w:top w:val="nil"/>
              <w:left w:val="nil"/>
              <w:bottom w:val="single" w:sz="4" w:space="0" w:color="auto"/>
              <w:right w:val="single" w:sz="4" w:space="0" w:color="auto"/>
            </w:tcBorders>
            <w:shd w:val="clear" w:color="auto" w:fill="auto"/>
            <w:noWrap/>
            <w:vAlign w:val="center"/>
            <w:hideMark/>
          </w:tcPr>
          <w:p w14:paraId="1A18B4B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327</w:t>
            </w:r>
          </w:p>
        </w:tc>
        <w:tc>
          <w:tcPr>
            <w:tcW w:w="567" w:type="dxa"/>
            <w:tcBorders>
              <w:top w:val="nil"/>
              <w:left w:val="nil"/>
              <w:bottom w:val="single" w:sz="4" w:space="0" w:color="auto"/>
              <w:right w:val="single" w:sz="4" w:space="0" w:color="auto"/>
            </w:tcBorders>
            <w:shd w:val="clear" w:color="auto" w:fill="auto"/>
            <w:noWrap/>
            <w:vAlign w:val="center"/>
            <w:hideMark/>
          </w:tcPr>
          <w:p w14:paraId="40D8AC0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2664</w:t>
            </w:r>
          </w:p>
        </w:tc>
        <w:tc>
          <w:tcPr>
            <w:tcW w:w="425" w:type="dxa"/>
            <w:tcBorders>
              <w:top w:val="nil"/>
              <w:left w:val="nil"/>
              <w:bottom w:val="single" w:sz="4" w:space="0" w:color="auto"/>
              <w:right w:val="single" w:sz="4" w:space="0" w:color="auto"/>
            </w:tcBorders>
            <w:shd w:val="clear" w:color="auto" w:fill="auto"/>
            <w:noWrap/>
            <w:vAlign w:val="center"/>
            <w:hideMark/>
          </w:tcPr>
          <w:p w14:paraId="534BD4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67" w:type="dxa"/>
            <w:tcBorders>
              <w:top w:val="nil"/>
              <w:left w:val="nil"/>
              <w:bottom w:val="single" w:sz="4" w:space="0" w:color="auto"/>
              <w:right w:val="single" w:sz="4" w:space="0" w:color="auto"/>
            </w:tcBorders>
            <w:shd w:val="clear" w:color="auto" w:fill="auto"/>
            <w:noWrap/>
            <w:vAlign w:val="center"/>
            <w:hideMark/>
          </w:tcPr>
          <w:p w14:paraId="1F1FF0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7544F0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ELEVADOR BEIN, CON MANGO METÁLICO, RECTO, ACANALADO, DE 4 MM, ANCHO DE HOJA</w:t>
            </w:r>
          </w:p>
        </w:tc>
        <w:tc>
          <w:tcPr>
            <w:tcW w:w="1417" w:type="dxa"/>
            <w:tcBorders>
              <w:top w:val="nil"/>
              <w:left w:val="nil"/>
              <w:bottom w:val="single" w:sz="4" w:space="0" w:color="auto"/>
              <w:right w:val="single" w:sz="4" w:space="0" w:color="auto"/>
            </w:tcBorders>
            <w:shd w:val="clear" w:color="auto" w:fill="auto"/>
            <w:noWrap/>
            <w:vAlign w:val="center"/>
            <w:hideMark/>
          </w:tcPr>
          <w:p w14:paraId="6868074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79EBD27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6F5BE0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400</w:t>
            </w:r>
          </w:p>
        </w:tc>
        <w:tc>
          <w:tcPr>
            <w:tcW w:w="741" w:type="dxa"/>
            <w:tcBorders>
              <w:top w:val="nil"/>
              <w:left w:val="nil"/>
              <w:bottom w:val="single" w:sz="4" w:space="0" w:color="auto"/>
              <w:right w:val="single" w:sz="4" w:space="0" w:color="auto"/>
            </w:tcBorders>
            <w:shd w:val="clear" w:color="auto" w:fill="auto"/>
            <w:noWrap/>
            <w:vAlign w:val="center"/>
            <w:hideMark/>
          </w:tcPr>
          <w:p w14:paraId="7C87DF3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160</w:t>
            </w:r>
          </w:p>
        </w:tc>
      </w:tr>
      <w:tr w:rsidR="00637FFB" w:rsidRPr="00637FFB" w14:paraId="5ECD1CB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CC6B33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95</w:t>
            </w:r>
          </w:p>
        </w:tc>
        <w:tc>
          <w:tcPr>
            <w:tcW w:w="426" w:type="dxa"/>
            <w:tcBorders>
              <w:top w:val="nil"/>
              <w:left w:val="nil"/>
              <w:bottom w:val="single" w:sz="4" w:space="0" w:color="auto"/>
              <w:right w:val="single" w:sz="4" w:space="0" w:color="auto"/>
            </w:tcBorders>
            <w:shd w:val="clear" w:color="auto" w:fill="auto"/>
            <w:noWrap/>
            <w:vAlign w:val="center"/>
            <w:hideMark/>
          </w:tcPr>
          <w:p w14:paraId="1DD6059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537</w:t>
            </w:r>
          </w:p>
        </w:tc>
        <w:tc>
          <w:tcPr>
            <w:tcW w:w="425" w:type="dxa"/>
            <w:tcBorders>
              <w:top w:val="nil"/>
              <w:left w:val="nil"/>
              <w:bottom w:val="single" w:sz="4" w:space="0" w:color="auto"/>
              <w:right w:val="single" w:sz="4" w:space="0" w:color="auto"/>
            </w:tcBorders>
            <w:shd w:val="clear" w:color="auto" w:fill="auto"/>
            <w:noWrap/>
            <w:vAlign w:val="center"/>
            <w:hideMark/>
          </w:tcPr>
          <w:p w14:paraId="36A07BB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814</w:t>
            </w:r>
          </w:p>
        </w:tc>
        <w:tc>
          <w:tcPr>
            <w:tcW w:w="567" w:type="dxa"/>
            <w:tcBorders>
              <w:top w:val="nil"/>
              <w:left w:val="nil"/>
              <w:bottom w:val="single" w:sz="4" w:space="0" w:color="auto"/>
              <w:right w:val="single" w:sz="4" w:space="0" w:color="auto"/>
            </w:tcBorders>
            <w:shd w:val="clear" w:color="auto" w:fill="auto"/>
            <w:noWrap/>
            <w:vAlign w:val="center"/>
            <w:hideMark/>
          </w:tcPr>
          <w:p w14:paraId="45B6245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8307</w:t>
            </w:r>
          </w:p>
        </w:tc>
        <w:tc>
          <w:tcPr>
            <w:tcW w:w="425" w:type="dxa"/>
            <w:tcBorders>
              <w:top w:val="nil"/>
              <w:left w:val="nil"/>
              <w:bottom w:val="single" w:sz="4" w:space="0" w:color="auto"/>
              <w:right w:val="single" w:sz="4" w:space="0" w:color="auto"/>
            </w:tcBorders>
            <w:shd w:val="clear" w:color="auto" w:fill="auto"/>
            <w:noWrap/>
            <w:vAlign w:val="center"/>
            <w:hideMark/>
          </w:tcPr>
          <w:p w14:paraId="779D252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2A7133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3E9850B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SEPARADOR CAWOOD MINNESOTA S/ADAPT.LUZ FRIA 15 CM</w:t>
            </w:r>
          </w:p>
        </w:tc>
        <w:tc>
          <w:tcPr>
            <w:tcW w:w="1417" w:type="dxa"/>
            <w:tcBorders>
              <w:top w:val="nil"/>
              <w:left w:val="nil"/>
              <w:bottom w:val="single" w:sz="4" w:space="0" w:color="auto"/>
              <w:right w:val="single" w:sz="4" w:space="0" w:color="auto"/>
            </w:tcBorders>
            <w:shd w:val="clear" w:color="auto" w:fill="auto"/>
            <w:noWrap/>
            <w:vAlign w:val="center"/>
            <w:hideMark/>
          </w:tcPr>
          <w:p w14:paraId="745C3C8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118A5FD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48C2E8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10E2907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7AB43DC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DD473F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96</w:t>
            </w:r>
          </w:p>
        </w:tc>
        <w:tc>
          <w:tcPr>
            <w:tcW w:w="426" w:type="dxa"/>
            <w:tcBorders>
              <w:top w:val="nil"/>
              <w:left w:val="nil"/>
              <w:bottom w:val="single" w:sz="4" w:space="0" w:color="auto"/>
              <w:right w:val="single" w:sz="4" w:space="0" w:color="auto"/>
            </w:tcBorders>
            <w:shd w:val="clear" w:color="auto" w:fill="auto"/>
            <w:noWrap/>
            <w:vAlign w:val="center"/>
            <w:hideMark/>
          </w:tcPr>
          <w:p w14:paraId="5A72E8B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535</w:t>
            </w:r>
          </w:p>
        </w:tc>
        <w:tc>
          <w:tcPr>
            <w:tcW w:w="425" w:type="dxa"/>
            <w:tcBorders>
              <w:top w:val="nil"/>
              <w:left w:val="nil"/>
              <w:bottom w:val="single" w:sz="4" w:space="0" w:color="auto"/>
              <w:right w:val="single" w:sz="4" w:space="0" w:color="auto"/>
            </w:tcBorders>
            <w:shd w:val="clear" w:color="auto" w:fill="auto"/>
            <w:noWrap/>
            <w:vAlign w:val="center"/>
            <w:hideMark/>
          </w:tcPr>
          <w:p w14:paraId="0556575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137</w:t>
            </w:r>
          </w:p>
        </w:tc>
        <w:tc>
          <w:tcPr>
            <w:tcW w:w="567" w:type="dxa"/>
            <w:tcBorders>
              <w:top w:val="nil"/>
              <w:left w:val="nil"/>
              <w:bottom w:val="single" w:sz="4" w:space="0" w:color="auto"/>
              <w:right w:val="single" w:sz="4" w:space="0" w:color="auto"/>
            </w:tcBorders>
            <w:shd w:val="clear" w:color="auto" w:fill="auto"/>
            <w:noWrap/>
            <w:vAlign w:val="center"/>
            <w:hideMark/>
          </w:tcPr>
          <w:p w14:paraId="5C60D06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0035</w:t>
            </w:r>
          </w:p>
        </w:tc>
        <w:tc>
          <w:tcPr>
            <w:tcW w:w="425" w:type="dxa"/>
            <w:tcBorders>
              <w:top w:val="nil"/>
              <w:left w:val="nil"/>
              <w:bottom w:val="single" w:sz="4" w:space="0" w:color="auto"/>
              <w:right w:val="single" w:sz="4" w:space="0" w:color="auto"/>
            </w:tcBorders>
            <w:shd w:val="clear" w:color="auto" w:fill="auto"/>
            <w:noWrap/>
            <w:vAlign w:val="center"/>
            <w:hideMark/>
          </w:tcPr>
          <w:p w14:paraId="0927398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0D61E5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157FCC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MANGO DE BISTURI NUMERO 3 CORTO</w:t>
            </w:r>
          </w:p>
        </w:tc>
        <w:tc>
          <w:tcPr>
            <w:tcW w:w="1417" w:type="dxa"/>
            <w:tcBorders>
              <w:top w:val="nil"/>
              <w:left w:val="nil"/>
              <w:bottom w:val="single" w:sz="4" w:space="0" w:color="auto"/>
              <w:right w:val="single" w:sz="4" w:space="0" w:color="auto"/>
            </w:tcBorders>
            <w:shd w:val="clear" w:color="auto" w:fill="auto"/>
            <w:noWrap/>
            <w:vAlign w:val="center"/>
            <w:hideMark/>
          </w:tcPr>
          <w:p w14:paraId="578A199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68049CE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4035A9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5FB6966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62CAFBC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FB24DF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97</w:t>
            </w:r>
          </w:p>
        </w:tc>
        <w:tc>
          <w:tcPr>
            <w:tcW w:w="426" w:type="dxa"/>
            <w:tcBorders>
              <w:top w:val="nil"/>
              <w:left w:val="nil"/>
              <w:bottom w:val="single" w:sz="4" w:space="0" w:color="auto"/>
              <w:right w:val="single" w:sz="4" w:space="0" w:color="auto"/>
            </w:tcBorders>
            <w:shd w:val="clear" w:color="auto" w:fill="auto"/>
            <w:noWrap/>
            <w:vAlign w:val="center"/>
            <w:hideMark/>
          </w:tcPr>
          <w:p w14:paraId="2665B46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537</w:t>
            </w:r>
          </w:p>
        </w:tc>
        <w:tc>
          <w:tcPr>
            <w:tcW w:w="425" w:type="dxa"/>
            <w:tcBorders>
              <w:top w:val="nil"/>
              <w:left w:val="nil"/>
              <w:bottom w:val="single" w:sz="4" w:space="0" w:color="auto"/>
              <w:right w:val="single" w:sz="4" w:space="0" w:color="auto"/>
            </w:tcBorders>
            <w:shd w:val="clear" w:color="auto" w:fill="auto"/>
            <w:noWrap/>
            <w:vAlign w:val="center"/>
            <w:hideMark/>
          </w:tcPr>
          <w:p w14:paraId="26C6ABC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547</w:t>
            </w:r>
          </w:p>
        </w:tc>
        <w:tc>
          <w:tcPr>
            <w:tcW w:w="567" w:type="dxa"/>
            <w:tcBorders>
              <w:top w:val="nil"/>
              <w:left w:val="nil"/>
              <w:bottom w:val="single" w:sz="4" w:space="0" w:color="auto"/>
              <w:right w:val="single" w:sz="4" w:space="0" w:color="auto"/>
            </w:tcBorders>
            <w:shd w:val="clear" w:color="auto" w:fill="auto"/>
            <w:noWrap/>
            <w:vAlign w:val="center"/>
            <w:hideMark/>
          </w:tcPr>
          <w:p w14:paraId="2EB8113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0019</w:t>
            </w:r>
          </w:p>
        </w:tc>
        <w:tc>
          <w:tcPr>
            <w:tcW w:w="425" w:type="dxa"/>
            <w:tcBorders>
              <w:top w:val="nil"/>
              <w:left w:val="nil"/>
              <w:bottom w:val="single" w:sz="4" w:space="0" w:color="auto"/>
              <w:right w:val="single" w:sz="4" w:space="0" w:color="auto"/>
            </w:tcBorders>
            <w:shd w:val="clear" w:color="auto" w:fill="auto"/>
            <w:noWrap/>
            <w:vAlign w:val="center"/>
            <w:hideMark/>
          </w:tcPr>
          <w:p w14:paraId="667A09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2D9E9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CEC7C3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JERINGA CARPULE, CON ADAPTADOR PARA AGUJA DESECHABLE CALIBRE 27 LARGA O CORTA,  CON ENTRADA UNIVERSAL O ESTANDAR. HENDIDURA PARA INTRODUCIR CARTUCHO DE  ANESTESICO DESECHABLE DE 1.8 ML. DOS ALETAS EN EL CUERPO PARA APOYAR INDICE Y</w:t>
            </w:r>
          </w:p>
        </w:tc>
        <w:tc>
          <w:tcPr>
            <w:tcW w:w="1417" w:type="dxa"/>
            <w:tcBorders>
              <w:top w:val="nil"/>
              <w:left w:val="nil"/>
              <w:bottom w:val="single" w:sz="4" w:space="0" w:color="auto"/>
              <w:right w:val="single" w:sz="4" w:space="0" w:color="auto"/>
            </w:tcBorders>
            <w:shd w:val="clear" w:color="auto" w:fill="auto"/>
            <w:noWrap/>
            <w:vAlign w:val="center"/>
            <w:hideMark/>
          </w:tcPr>
          <w:p w14:paraId="0765990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5FAD707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BC0A94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4929C7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411B2EC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0294FB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98</w:t>
            </w:r>
          </w:p>
        </w:tc>
        <w:tc>
          <w:tcPr>
            <w:tcW w:w="426" w:type="dxa"/>
            <w:tcBorders>
              <w:top w:val="nil"/>
              <w:left w:val="nil"/>
              <w:bottom w:val="single" w:sz="4" w:space="0" w:color="auto"/>
              <w:right w:val="single" w:sz="4" w:space="0" w:color="auto"/>
            </w:tcBorders>
            <w:shd w:val="clear" w:color="auto" w:fill="auto"/>
            <w:noWrap/>
            <w:vAlign w:val="center"/>
            <w:hideMark/>
          </w:tcPr>
          <w:p w14:paraId="6BE309B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535</w:t>
            </w:r>
          </w:p>
        </w:tc>
        <w:tc>
          <w:tcPr>
            <w:tcW w:w="425" w:type="dxa"/>
            <w:tcBorders>
              <w:top w:val="nil"/>
              <w:left w:val="nil"/>
              <w:bottom w:val="single" w:sz="4" w:space="0" w:color="auto"/>
              <w:right w:val="single" w:sz="4" w:space="0" w:color="auto"/>
            </w:tcBorders>
            <w:shd w:val="clear" w:color="auto" w:fill="auto"/>
            <w:noWrap/>
            <w:vAlign w:val="center"/>
            <w:hideMark/>
          </w:tcPr>
          <w:p w14:paraId="7FF7EE0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260</w:t>
            </w:r>
          </w:p>
        </w:tc>
        <w:tc>
          <w:tcPr>
            <w:tcW w:w="567" w:type="dxa"/>
            <w:tcBorders>
              <w:top w:val="nil"/>
              <w:left w:val="nil"/>
              <w:bottom w:val="single" w:sz="4" w:space="0" w:color="auto"/>
              <w:right w:val="single" w:sz="4" w:space="0" w:color="auto"/>
            </w:tcBorders>
            <w:shd w:val="clear" w:color="auto" w:fill="auto"/>
            <w:noWrap/>
            <w:vAlign w:val="center"/>
            <w:hideMark/>
          </w:tcPr>
          <w:p w14:paraId="657409E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2154</w:t>
            </w:r>
          </w:p>
        </w:tc>
        <w:tc>
          <w:tcPr>
            <w:tcW w:w="425" w:type="dxa"/>
            <w:tcBorders>
              <w:top w:val="nil"/>
              <w:left w:val="nil"/>
              <w:bottom w:val="single" w:sz="4" w:space="0" w:color="auto"/>
              <w:right w:val="single" w:sz="4" w:space="0" w:color="auto"/>
            </w:tcBorders>
            <w:shd w:val="clear" w:color="auto" w:fill="auto"/>
            <w:noWrap/>
            <w:vAlign w:val="center"/>
            <w:hideMark/>
          </w:tcPr>
          <w:p w14:paraId="2FAD41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24C34A7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30C990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CUCHARILLA LUCAS, DE DOBLE EXTREMO, 17 CM DE LONGITUD.</w:t>
            </w:r>
          </w:p>
        </w:tc>
        <w:tc>
          <w:tcPr>
            <w:tcW w:w="1417" w:type="dxa"/>
            <w:tcBorders>
              <w:top w:val="nil"/>
              <w:left w:val="nil"/>
              <w:bottom w:val="single" w:sz="4" w:space="0" w:color="auto"/>
              <w:right w:val="single" w:sz="4" w:space="0" w:color="auto"/>
            </w:tcBorders>
            <w:shd w:val="clear" w:color="auto" w:fill="auto"/>
            <w:noWrap/>
            <w:vAlign w:val="center"/>
            <w:hideMark/>
          </w:tcPr>
          <w:p w14:paraId="4556E38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3162966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E31567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35CE298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55B7698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ADD636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99</w:t>
            </w:r>
          </w:p>
        </w:tc>
        <w:tc>
          <w:tcPr>
            <w:tcW w:w="426" w:type="dxa"/>
            <w:tcBorders>
              <w:top w:val="nil"/>
              <w:left w:val="nil"/>
              <w:bottom w:val="single" w:sz="4" w:space="0" w:color="auto"/>
              <w:right w:val="single" w:sz="4" w:space="0" w:color="auto"/>
            </w:tcBorders>
            <w:shd w:val="clear" w:color="auto" w:fill="auto"/>
            <w:noWrap/>
            <w:vAlign w:val="center"/>
            <w:hideMark/>
          </w:tcPr>
          <w:p w14:paraId="2A3A3BB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171257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171</w:t>
            </w:r>
          </w:p>
        </w:tc>
        <w:tc>
          <w:tcPr>
            <w:tcW w:w="567" w:type="dxa"/>
            <w:tcBorders>
              <w:top w:val="nil"/>
              <w:left w:val="nil"/>
              <w:bottom w:val="single" w:sz="4" w:space="0" w:color="auto"/>
              <w:right w:val="single" w:sz="4" w:space="0" w:color="auto"/>
            </w:tcBorders>
            <w:shd w:val="clear" w:color="auto" w:fill="auto"/>
            <w:noWrap/>
            <w:vAlign w:val="center"/>
            <w:hideMark/>
          </w:tcPr>
          <w:p w14:paraId="35AC84D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3039</w:t>
            </w:r>
          </w:p>
        </w:tc>
        <w:tc>
          <w:tcPr>
            <w:tcW w:w="425" w:type="dxa"/>
            <w:tcBorders>
              <w:top w:val="nil"/>
              <w:left w:val="nil"/>
              <w:bottom w:val="single" w:sz="4" w:space="0" w:color="auto"/>
              <w:right w:val="single" w:sz="4" w:space="0" w:color="auto"/>
            </w:tcBorders>
            <w:shd w:val="clear" w:color="auto" w:fill="auto"/>
            <w:noWrap/>
            <w:vAlign w:val="center"/>
            <w:hideMark/>
          </w:tcPr>
          <w:p w14:paraId="3671BBD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4412C9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358306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CANULAS DESECHABLES PARA ASPIRADOR QUIRURGICO. PRESENTACION: PZA. NUMERO DECATALOGO: SONCAN06. PARA SU USO EN EL EQUIPO: CLAVE 531.291.0028UNIDADESTOMATOLOGIA CON MODULO INTEGRADO. MARCA: RITTER. MODELO: EXCELLENCE.</w:t>
            </w:r>
          </w:p>
        </w:tc>
        <w:tc>
          <w:tcPr>
            <w:tcW w:w="1417" w:type="dxa"/>
            <w:tcBorders>
              <w:top w:val="nil"/>
              <w:left w:val="nil"/>
              <w:bottom w:val="single" w:sz="4" w:space="0" w:color="auto"/>
              <w:right w:val="single" w:sz="4" w:space="0" w:color="auto"/>
            </w:tcBorders>
            <w:shd w:val="clear" w:color="auto" w:fill="auto"/>
            <w:noWrap/>
            <w:vAlign w:val="center"/>
            <w:hideMark/>
          </w:tcPr>
          <w:p w14:paraId="394615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50B92B3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ABABE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4160</w:t>
            </w:r>
          </w:p>
        </w:tc>
        <w:tc>
          <w:tcPr>
            <w:tcW w:w="741" w:type="dxa"/>
            <w:tcBorders>
              <w:top w:val="nil"/>
              <w:left w:val="nil"/>
              <w:bottom w:val="single" w:sz="4" w:space="0" w:color="auto"/>
              <w:right w:val="single" w:sz="4" w:space="0" w:color="auto"/>
            </w:tcBorders>
            <w:shd w:val="clear" w:color="auto" w:fill="auto"/>
            <w:noWrap/>
            <w:vAlign w:val="center"/>
            <w:hideMark/>
          </w:tcPr>
          <w:p w14:paraId="1939B3E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1664</w:t>
            </w:r>
          </w:p>
        </w:tc>
      </w:tr>
      <w:tr w:rsidR="00637FFB" w:rsidRPr="00637FFB" w14:paraId="7C3780C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8592EB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100</w:t>
            </w:r>
          </w:p>
        </w:tc>
        <w:tc>
          <w:tcPr>
            <w:tcW w:w="426" w:type="dxa"/>
            <w:tcBorders>
              <w:top w:val="nil"/>
              <w:left w:val="nil"/>
              <w:bottom w:val="single" w:sz="4" w:space="0" w:color="auto"/>
              <w:right w:val="single" w:sz="4" w:space="0" w:color="auto"/>
            </w:tcBorders>
            <w:shd w:val="clear" w:color="auto" w:fill="auto"/>
            <w:noWrap/>
            <w:vAlign w:val="center"/>
            <w:hideMark/>
          </w:tcPr>
          <w:p w14:paraId="10633E2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noWrap/>
            <w:vAlign w:val="center"/>
            <w:hideMark/>
          </w:tcPr>
          <w:p w14:paraId="4A539C2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673</w:t>
            </w:r>
          </w:p>
        </w:tc>
        <w:tc>
          <w:tcPr>
            <w:tcW w:w="567" w:type="dxa"/>
            <w:tcBorders>
              <w:top w:val="nil"/>
              <w:left w:val="nil"/>
              <w:bottom w:val="single" w:sz="4" w:space="0" w:color="auto"/>
              <w:right w:val="single" w:sz="4" w:space="0" w:color="auto"/>
            </w:tcBorders>
            <w:shd w:val="clear" w:color="auto" w:fill="auto"/>
            <w:noWrap/>
            <w:vAlign w:val="center"/>
            <w:hideMark/>
          </w:tcPr>
          <w:p w14:paraId="049A836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0562</w:t>
            </w:r>
          </w:p>
        </w:tc>
        <w:tc>
          <w:tcPr>
            <w:tcW w:w="425" w:type="dxa"/>
            <w:tcBorders>
              <w:top w:val="nil"/>
              <w:left w:val="nil"/>
              <w:bottom w:val="single" w:sz="4" w:space="0" w:color="auto"/>
              <w:right w:val="single" w:sz="4" w:space="0" w:color="auto"/>
            </w:tcBorders>
            <w:shd w:val="clear" w:color="auto" w:fill="auto"/>
            <w:noWrap/>
            <w:vAlign w:val="center"/>
            <w:hideMark/>
          </w:tcPr>
          <w:p w14:paraId="36AFA3D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B2E3DE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808F6D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PIEZA DE MANO DE BAJA VELOCIDAD. PRESENTACION: PZA. NUMERO DE CATALOGO: S/N.PARA SU USO EN EL EQUIPO: CLAVE 531.291.0028.UNIDAD ESTOMATOLOGIA CON MODULOINTEGRADO. MARCA: RITTER. MODELO: EXCELLENCE.</w:t>
            </w:r>
          </w:p>
        </w:tc>
        <w:tc>
          <w:tcPr>
            <w:tcW w:w="1417" w:type="dxa"/>
            <w:tcBorders>
              <w:top w:val="nil"/>
              <w:left w:val="nil"/>
              <w:bottom w:val="single" w:sz="4" w:space="0" w:color="auto"/>
              <w:right w:val="single" w:sz="4" w:space="0" w:color="auto"/>
            </w:tcBorders>
            <w:shd w:val="clear" w:color="auto" w:fill="auto"/>
            <w:noWrap/>
            <w:vAlign w:val="center"/>
            <w:hideMark/>
          </w:tcPr>
          <w:p w14:paraId="5AF1A97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3FEDF2D"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3C4638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w:t>
            </w:r>
          </w:p>
        </w:tc>
        <w:tc>
          <w:tcPr>
            <w:tcW w:w="741" w:type="dxa"/>
            <w:tcBorders>
              <w:top w:val="nil"/>
              <w:left w:val="nil"/>
              <w:bottom w:val="single" w:sz="4" w:space="0" w:color="auto"/>
              <w:right w:val="single" w:sz="4" w:space="0" w:color="auto"/>
            </w:tcBorders>
            <w:shd w:val="clear" w:color="auto" w:fill="auto"/>
            <w:noWrap/>
            <w:vAlign w:val="center"/>
            <w:hideMark/>
          </w:tcPr>
          <w:p w14:paraId="002A923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r>
      <w:tr w:rsidR="00637FFB" w:rsidRPr="00637FFB" w14:paraId="0C502CD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854FC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101</w:t>
            </w:r>
          </w:p>
        </w:tc>
        <w:tc>
          <w:tcPr>
            <w:tcW w:w="426" w:type="dxa"/>
            <w:tcBorders>
              <w:top w:val="nil"/>
              <w:left w:val="nil"/>
              <w:bottom w:val="single" w:sz="4" w:space="0" w:color="auto"/>
              <w:right w:val="single" w:sz="4" w:space="0" w:color="auto"/>
            </w:tcBorders>
            <w:shd w:val="clear" w:color="auto" w:fill="auto"/>
            <w:noWrap/>
            <w:vAlign w:val="center"/>
            <w:hideMark/>
          </w:tcPr>
          <w:p w14:paraId="6F764C2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2855781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022</w:t>
            </w:r>
          </w:p>
        </w:tc>
        <w:tc>
          <w:tcPr>
            <w:tcW w:w="567" w:type="dxa"/>
            <w:tcBorders>
              <w:top w:val="nil"/>
              <w:left w:val="nil"/>
              <w:bottom w:val="single" w:sz="4" w:space="0" w:color="auto"/>
              <w:right w:val="single" w:sz="4" w:space="0" w:color="auto"/>
            </w:tcBorders>
            <w:shd w:val="clear" w:color="auto" w:fill="auto"/>
            <w:noWrap/>
            <w:vAlign w:val="center"/>
            <w:hideMark/>
          </w:tcPr>
          <w:p w14:paraId="71EC320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0051</w:t>
            </w:r>
          </w:p>
        </w:tc>
        <w:tc>
          <w:tcPr>
            <w:tcW w:w="425" w:type="dxa"/>
            <w:tcBorders>
              <w:top w:val="nil"/>
              <w:left w:val="nil"/>
              <w:bottom w:val="single" w:sz="4" w:space="0" w:color="auto"/>
              <w:right w:val="single" w:sz="4" w:space="0" w:color="auto"/>
            </w:tcBorders>
            <w:shd w:val="clear" w:color="auto" w:fill="auto"/>
            <w:noWrap/>
            <w:vAlign w:val="center"/>
            <w:hideMark/>
          </w:tcPr>
          <w:p w14:paraId="0D47976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0E87022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C69BE6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AGUA BIDESTILADA PRESENTACION: BIDON DE 20 LTS. PARA SU USO EN EL EQUIPO: UNIDADTERMORREGULADORA. CLAVE: 531.500.0520. MARCA: CINCINNATI. MODELO: BLANKETROLL.MARCAS COMPATIBLES: CINCINNATI, GAYMAR.</w:t>
            </w:r>
          </w:p>
        </w:tc>
        <w:tc>
          <w:tcPr>
            <w:tcW w:w="1417" w:type="dxa"/>
            <w:tcBorders>
              <w:top w:val="nil"/>
              <w:left w:val="nil"/>
              <w:bottom w:val="single" w:sz="4" w:space="0" w:color="auto"/>
              <w:right w:val="single" w:sz="4" w:space="0" w:color="auto"/>
            </w:tcBorders>
            <w:shd w:val="clear" w:color="auto" w:fill="auto"/>
            <w:noWrap/>
            <w:vAlign w:val="center"/>
            <w:hideMark/>
          </w:tcPr>
          <w:p w14:paraId="2FBA260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GAR 20 LITROS</w:t>
            </w:r>
          </w:p>
        </w:tc>
        <w:tc>
          <w:tcPr>
            <w:tcW w:w="1418" w:type="dxa"/>
            <w:tcBorders>
              <w:top w:val="nil"/>
              <w:left w:val="nil"/>
              <w:bottom w:val="single" w:sz="4" w:space="0" w:color="auto"/>
              <w:right w:val="single" w:sz="4" w:space="0" w:color="auto"/>
            </w:tcBorders>
            <w:shd w:val="clear" w:color="auto" w:fill="auto"/>
            <w:vAlign w:val="center"/>
            <w:hideMark/>
          </w:tcPr>
          <w:p w14:paraId="13526FD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C99E1B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90</w:t>
            </w:r>
          </w:p>
        </w:tc>
        <w:tc>
          <w:tcPr>
            <w:tcW w:w="741" w:type="dxa"/>
            <w:tcBorders>
              <w:top w:val="nil"/>
              <w:left w:val="nil"/>
              <w:bottom w:val="single" w:sz="4" w:space="0" w:color="auto"/>
              <w:right w:val="single" w:sz="4" w:space="0" w:color="auto"/>
            </w:tcBorders>
            <w:shd w:val="clear" w:color="auto" w:fill="auto"/>
            <w:noWrap/>
            <w:vAlign w:val="center"/>
            <w:hideMark/>
          </w:tcPr>
          <w:p w14:paraId="1674724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w:t>
            </w:r>
          </w:p>
        </w:tc>
      </w:tr>
      <w:tr w:rsidR="00637FFB" w:rsidRPr="00637FFB" w14:paraId="2E27654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AD4E5E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102</w:t>
            </w:r>
          </w:p>
        </w:tc>
        <w:tc>
          <w:tcPr>
            <w:tcW w:w="426" w:type="dxa"/>
            <w:tcBorders>
              <w:top w:val="nil"/>
              <w:left w:val="nil"/>
              <w:bottom w:val="single" w:sz="4" w:space="0" w:color="auto"/>
              <w:right w:val="single" w:sz="4" w:space="0" w:color="auto"/>
            </w:tcBorders>
            <w:shd w:val="clear" w:color="auto" w:fill="auto"/>
            <w:vAlign w:val="center"/>
            <w:hideMark/>
          </w:tcPr>
          <w:p w14:paraId="5485D3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537</w:t>
            </w:r>
          </w:p>
        </w:tc>
        <w:tc>
          <w:tcPr>
            <w:tcW w:w="425" w:type="dxa"/>
            <w:tcBorders>
              <w:top w:val="nil"/>
              <w:left w:val="nil"/>
              <w:bottom w:val="single" w:sz="4" w:space="0" w:color="auto"/>
              <w:right w:val="single" w:sz="4" w:space="0" w:color="auto"/>
            </w:tcBorders>
            <w:shd w:val="clear" w:color="auto" w:fill="auto"/>
            <w:vAlign w:val="center"/>
            <w:hideMark/>
          </w:tcPr>
          <w:p w14:paraId="2D15484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661</w:t>
            </w:r>
          </w:p>
        </w:tc>
        <w:tc>
          <w:tcPr>
            <w:tcW w:w="567" w:type="dxa"/>
            <w:tcBorders>
              <w:top w:val="nil"/>
              <w:left w:val="nil"/>
              <w:bottom w:val="single" w:sz="4" w:space="0" w:color="auto"/>
              <w:right w:val="single" w:sz="4" w:space="0" w:color="auto"/>
            </w:tcBorders>
            <w:shd w:val="clear" w:color="auto" w:fill="auto"/>
            <w:vAlign w:val="center"/>
            <w:hideMark/>
          </w:tcPr>
          <w:p w14:paraId="2482450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0506</w:t>
            </w:r>
          </w:p>
        </w:tc>
        <w:tc>
          <w:tcPr>
            <w:tcW w:w="425" w:type="dxa"/>
            <w:tcBorders>
              <w:top w:val="nil"/>
              <w:left w:val="nil"/>
              <w:bottom w:val="single" w:sz="4" w:space="0" w:color="auto"/>
              <w:right w:val="single" w:sz="4" w:space="0" w:color="auto"/>
            </w:tcBorders>
            <w:shd w:val="clear" w:color="auto" w:fill="auto"/>
            <w:noWrap/>
            <w:vAlign w:val="center"/>
            <w:hideMark/>
          </w:tcPr>
          <w:p w14:paraId="349FD03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204060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1F67326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OBTURADOR WESCOTT O USA 21, DE DOBLE EXTREMO.</w:t>
            </w:r>
          </w:p>
        </w:tc>
        <w:tc>
          <w:tcPr>
            <w:tcW w:w="1417" w:type="dxa"/>
            <w:tcBorders>
              <w:top w:val="nil"/>
              <w:left w:val="nil"/>
              <w:bottom w:val="single" w:sz="4" w:space="0" w:color="auto"/>
              <w:right w:val="single" w:sz="4" w:space="0" w:color="auto"/>
            </w:tcBorders>
            <w:shd w:val="clear" w:color="auto" w:fill="auto"/>
            <w:noWrap/>
            <w:vAlign w:val="center"/>
            <w:hideMark/>
          </w:tcPr>
          <w:p w14:paraId="55054B6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472A4173"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B1DB7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600</w:t>
            </w:r>
          </w:p>
        </w:tc>
        <w:tc>
          <w:tcPr>
            <w:tcW w:w="741" w:type="dxa"/>
            <w:tcBorders>
              <w:top w:val="nil"/>
              <w:left w:val="nil"/>
              <w:bottom w:val="single" w:sz="4" w:space="0" w:color="auto"/>
              <w:right w:val="single" w:sz="4" w:space="0" w:color="auto"/>
            </w:tcBorders>
            <w:shd w:val="clear" w:color="auto" w:fill="auto"/>
            <w:noWrap/>
            <w:vAlign w:val="center"/>
            <w:hideMark/>
          </w:tcPr>
          <w:p w14:paraId="7E2360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240</w:t>
            </w:r>
          </w:p>
        </w:tc>
      </w:tr>
      <w:tr w:rsidR="00637FFB" w:rsidRPr="00637FFB" w14:paraId="27DFD6AA"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86516F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103</w:t>
            </w:r>
          </w:p>
        </w:tc>
        <w:tc>
          <w:tcPr>
            <w:tcW w:w="426" w:type="dxa"/>
            <w:tcBorders>
              <w:top w:val="nil"/>
              <w:left w:val="nil"/>
              <w:bottom w:val="single" w:sz="4" w:space="0" w:color="auto"/>
              <w:right w:val="single" w:sz="4" w:space="0" w:color="auto"/>
            </w:tcBorders>
            <w:shd w:val="clear" w:color="auto" w:fill="auto"/>
            <w:vAlign w:val="center"/>
            <w:hideMark/>
          </w:tcPr>
          <w:p w14:paraId="192E776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6A70E9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nil"/>
              <w:left w:val="nil"/>
              <w:bottom w:val="single" w:sz="4" w:space="0" w:color="auto"/>
              <w:right w:val="single" w:sz="4" w:space="0" w:color="auto"/>
            </w:tcBorders>
            <w:shd w:val="clear" w:color="auto" w:fill="auto"/>
            <w:vAlign w:val="center"/>
            <w:hideMark/>
          </w:tcPr>
          <w:p w14:paraId="71E8B4B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3976</w:t>
            </w:r>
          </w:p>
        </w:tc>
        <w:tc>
          <w:tcPr>
            <w:tcW w:w="425" w:type="dxa"/>
            <w:tcBorders>
              <w:top w:val="nil"/>
              <w:left w:val="nil"/>
              <w:bottom w:val="single" w:sz="4" w:space="0" w:color="auto"/>
              <w:right w:val="single" w:sz="4" w:space="0" w:color="auto"/>
            </w:tcBorders>
            <w:shd w:val="clear" w:color="auto" w:fill="auto"/>
            <w:noWrap/>
            <w:vAlign w:val="center"/>
            <w:hideMark/>
          </w:tcPr>
          <w:p w14:paraId="0768B6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5728829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4827E521"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CIRCUITO DE PACIENTE ADULTO DESECHABLE, PARA TERAPIA DE </w:t>
            </w:r>
            <w:r w:rsidRPr="00637FFB">
              <w:rPr>
                <w:rFonts w:ascii="Aptos" w:eastAsia="Times New Roman" w:hAnsi="Aptos" w:cs="Arial"/>
                <w:sz w:val="16"/>
                <w:szCs w:val="16"/>
                <w:lang w:eastAsia="es-MX"/>
              </w:rPr>
              <w:lastRenderedPageBreak/>
              <w:t>HUMIDIFICACION Y OXIGENO (SHOT), CON CONEXION DE LA TOMA DE OXIGENO A LA CAMARA HUMIDIFICADORA CON TUBO LISO DE PVC DE 1/8" Y CONECTOR TIPO COLA DE RATON. CON ALAMBRE CALENTADOR DE TUBO INTERNO Y DOS PUERTOS PARA CONEXION DE SENSOR DE TEMPERATURA. INCLUYE CAMARA DE HUMIDIFICACION UNIVERSAL (NEONATAL-PEDIATRICO-ADULTO) DESECHABLE CON SISTEMA DE AUTOLLENADO, DE POLICARBONATO CON CAPACIDAD DE 150 ML. PRESENTACION: CAJA CON 10 PIEZAS. NUMERO DE CATALOGO: P5VZ00571. PARA SU USO EN LOS EQUIPOS: HUMIDIFICADOR CON CALEFACCION CLAVE 531.480.0128; HUMIDIFICADOR DE INTERCAMBIO CALOR-HUMEDAD TIPO CASCADA CLAVE 531.480.0193 Y PARA EL HUMIDIFICADOR DE INTERCAMBIO CALOR HUMEDAD TIPO CASCADA ELECTRONICO CLAVE 531.480.0102 MARCA: IDEM. MODELO: HUMIDEM CT DUAL.</w:t>
            </w:r>
          </w:p>
        </w:tc>
        <w:tc>
          <w:tcPr>
            <w:tcW w:w="1417" w:type="dxa"/>
            <w:tcBorders>
              <w:top w:val="nil"/>
              <w:left w:val="nil"/>
              <w:bottom w:val="single" w:sz="4" w:space="0" w:color="auto"/>
              <w:right w:val="single" w:sz="4" w:space="0" w:color="auto"/>
            </w:tcBorders>
            <w:shd w:val="clear" w:color="auto" w:fill="auto"/>
            <w:noWrap/>
            <w:vAlign w:val="center"/>
            <w:hideMark/>
          </w:tcPr>
          <w:p w14:paraId="3D8DF4E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Caja con 10</w:t>
            </w:r>
          </w:p>
        </w:tc>
        <w:tc>
          <w:tcPr>
            <w:tcW w:w="1418" w:type="dxa"/>
            <w:tcBorders>
              <w:top w:val="nil"/>
              <w:left w:val="nil"/>
              <w:bottom w:val="single" w:sz="4" w:space="0" w:color="auto"/>
              <w:right w:val="single" w:sz="4" w:space="0" w:color="auto"/>
            </w:tcBorders>
            <w:shd w:val="clear" w:color="auto" w:fill="auto"/>
            <w:vAlign w:val="center"/>
            <w:hideMark/>
          </w:tcPr>
          <w:p w14:paraId="09F87066"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AFCBAE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w:t>
            </w:r>
          </w:p>
        </w:tc>
        <w:tc>
          <w:tcPr>
            <w:tcW w:w="741" w:type="dxa"/>
            <w:tcBorders>
              <w:top w:val="nil"/>
              <w:left w:val="nil"/>
              <w:bottom w:val="single" w:sz="4" w:space="0" w:color="auto"/>
              <w:right w:val="single" w:sz="4" w:space="0" w:color="auto"/>
            </w:tcBorders>
            <w:shd w:val="clear" w:color="auto" w:fill="auto"/>
            <w:noWrap/>
            <w:vAlign w:val="center"/>
            <w:hideMark/>
          </w:tcPr>
          <w:p w14:paraId="6C9B963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1D218474"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13B014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104</w:t>
            </w:r>
          </w:p>
        </w:tc>
        <w:tc>
          <w:tcPr>
            <w:tcW w:w="426" w:type="dxa"/>
            <w:tcBorders>
              <w:top w:val="nil"/>
              <w:left w:val="nil"/>
              <w:bottom w:val="single" w:sz="4" w:space="0" w:color="auto"/>
              <w:right w:val="single" w:sz="4" w:space="0" w:color="auto"/>
            </w:tcBorders>
            <w:shd w:val="clear" w:color="auto" w:fill="auto"/>
            <w:vAlign w:val="center"/>
            <w:hideMark/>
          </w:tcPr>
          <w:p w14:paraId="5FAC487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6F6426D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171</w:t>
            </w:r>
          </w:p>
        </w:tc>
        <w:tc>
          <w:tcPr>
            <w:tcW w:w="567" w:type="dxa"/>
            <w:tcBorders>
              <w:top w:val="nil"/>
              <w:left w:val="nil"/>
              <w:bottom w:val="single" w:sz="4" w:space="0" w:color="auto"/>
              <w:right w:val="single" w:sz="4" w:space="0" w:color="auto"/>
            </w:tcBorders>
            <w:shd w:val="clear" w:color="auto" w:fill="auto"/>
            <w:vAlign w:val="center"/>
            <w:hideMark/>
          </w:tcPr>
          <w:p w14:paraId="7032CF6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3591</w:t>
            </w:r>
          </w:p>
        </w:tc>
        <w:tc>
          <w:tcPr>
            <w:tcW w:w="425" w:type="dxa"/>
            <w:tcBorders>
              <w:top w:val="nil"/>
              <w:left w:val="nil"/>
              <w:bottom w:val="single" w:sz="4" w:space="0" w:color="auto"/>
              <w:right w:val="single" w:sz="4" w:space="0" w:color="auto"/>
            </w:tcBorders>
            <w:shd w:val="clear" w:color="auto" w:fill="auto"/>
            <w:noWrap/>
            <w:vAlign w:val="center"/>
            <w:hideMark/>
          </w:tcPr>
          <w:p w14:paraId="684AD5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9E661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3645222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CANULA NASAL DE ALTO FLUJO TAMAÑO CHICA COLOR NARANJA, RANGO DE FLUJO DE HASTA50L/MIN, CON ALMOHADILLAS LATERALES DE ESTABILIDAD Y REDUCCION DE PRESIONENROSTRO, CON MEMBRANA PERMEABLE PRESENTACION: CAJA CON 20 PIEZAS. NUMERO DECATALOGO: OPT942. PARA SU USO CON EL EQUIPO: HUMIDIFICADOR CON CALEFACCION YGENERADOR DE FLUJO INTEGRADO CLAVE: 531.480.0201. MARCA: VARIAS. MODELO; VARIOS.</w:t>
            </w:r>
          </w:p>
        </w:tc>
        <w:tc>
          <w:tcPr>
            <w:tcW w:w="1417" w:type="dxa"/>
            <w:tcBorders>
              <w:top w:val="nil"/>
              <w:left w:val="nil"/>
              <w:bottom w:val="single" w:sz="4" w:space="0" w:color="auto"/>
              <w:right w:val="single" w:sz="4" w:space="0" w:color="auto"/>
            </w:tcBorders>
            <w:shd w:val="clear" w:color="auto" w:fill="auto"/>
            <w:noWrap/>
            <w:vAlign w:val="center"/>
            <w:hideMark/>
          </w:tcPr>
          <w:p w14:paraId="153C9F0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Caja con 20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1AD3CA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DFD01E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6E3FB5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20D0D4EA"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9E3111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105</w:t>
            </w:r>
          </w:p>
        </w:tc>
        <w:tc>
          <w:tcPr>
            <w:tcW w:w="426" w:type="dxa"/>
            <w:tcBorders>
              <w:top w:val="nil"/>
              <w:left w:val="nil"/>
              <w:bottom w:val="single" w:sz="4" w:space="0" w:color="auto"/>
              <w:right w:val="single" w:sz="4" w:space="0" w:color="auto"/>
            </w:tcBorders>
            <w:shd w:val="clear" w:color="auto" w:fill="auto"/>
            <w:vAlign w:val="center"/>
            <w:hideMark/>
          </w:tcPr>
          <w:p w14:paraId="0714372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2D941CF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171</w:t>
            </w:r>
          </w:p>
        </w:tc>
        <w:tc>
          <w:tcPr>
            <w:tcW w:w="567" w:type="dxa"/>
            <w:tcBorders>
              <w:top w:val="nil"/>
              <w:left w:val="nil"/>
              <w:bottom w:val="single" w:sz="4" w:space="0" w:color="auto"/>
              <w:right w:val="single" w:sz="4" w:space="0" w:color="auto"/>
            </w:tcBorders>
            <w:shd w:val="clear" w:color="auto" w:fill="auto"/>
            <w:vAlign w:val="center"/>
            <w:hideMark/>
          </w:tcPr>
          <w:p w14:paraId="26292FF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3609</w:t>
            </w:r>
          </w:p>
        </w:tc>
        <w:tc>
          <w:tcPr>
            <w:tcW w:w="425" w:type="dxa"/>
            <w:tcBorders>
              <w:top w:val="nil"/>
              <w:left w:val="nil"/>
              <w:bottom w:val="single" w:sz="4" w:space="0" w:color="auto"/>
              <w:right w:val="single" w:sz="4" w:space="0" w:color="auto"/>
            </w:tcBorders>
            <w:shd w:val="clear" w:color="auto" w:fill="auto"/>
            <w:noWrap/>
            <w:vAlign w:val="center"/>
            <w:hideMark/>
          </w:tcPr>
          <w:p w14:paraId="1521DB9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4EF206E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3600681F"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CANULA NASAL DE ALTO FLUJO TAMAÑO MEDIANA, COLOR AZUL, RANGO DE FLUJO DE HASTA60L/MIN, CON ALMOHADILLAS LATERALES DE ESTABILIDAD Y REDUCCION DE PRESIONENROSTRO, CON MEMBRANA PERMEABLE PRESENTACION: CAJA CON 20 PIEZAS. NUMERO DECATALOGO: OPT944. PARA SU USO CON EL EQUIPO: HUMIDIFICADOR CON CALEFACCION YGENERADOR DE FLUJO INTEGRADO CLAVE: 531.480.0201. MARCA: VARIAS. MODELO; VARIOS.</w:t>
            </w:r>
          </w:p>
        </w:tc>
        <w:tc>
          <w:tcPr>
            <w:tcW w:w="1417" w:type="dxa"/>
            <w:tcBorders>
              <w:top w:val="nil"/>
              <w:left w:val="nil"/>
              <w:bottom w:val="single" w:sz="4" w:space="0" w:color="auto"/>
              <w:right w:val="single" w:sz="4" w:space="0" w:color="auto"/>
            </w:tcBorders>
            <w:shd w:val="clear" w:color="auto" w:fill="auto"/>
            <w:noWrap/>
            <w:vAlign w:val="center"/>
            <w:hideMark/>
          </w:tcPr>
          <w:p w14:paraId="48A745A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Caja con 20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428E493"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FD5B65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04C1FB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13EF0026"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684E8D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106</w:t>
            </w:r>
          </w:p>
        </w:tc>
        <w:tc>
          <w:tcPr>
            <w:tcW w:w="426" w:type="dxa"/>
            <w:tcBorders>
              <w:top w:val="nil"/>
              <w:left w:val="nil"/>
              <w:bottom w:val="single" w:sz="4" w:space="0" w:color="auto"/>
              <w:right w:val="single" w:sz="4" w:space="0" w:color="auto"/>
            </w:tcBorders>
            <w:shd w:val="clear" w:color="auto" w:fill="auto"/>
            <w:vAlign w:val="center"/>
            <w:hideMark/>
          </w:tcPr>
          <w:p w14:paraId="33E5D6D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1370330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171</w:t>
            </w:r>
          </w:p>
        </w:tc>
        <w:tc>
          <w:tcPr>
            <w:tcW w:w="567" w:type="dxa"/>
            <w:tcBorders>
              <w:top w:val="nil"/>
              <w:left w:val="nil"/>
              <w:bottom w:val="single" w:sz="4" w:space="0" w:color="auto"/>
              <w:right w:val="single" w:sz="4" w:space="0" w:color="auto"/>
            </w:tcBorders>
            <w:shd w:val="clear" w:color="auto" w:fill="auto"/>
            <w:vAlign w:val="center"/>
            <w:hideMark/>
          </w:tcPr>
          <w:p w14:paraId="52615D9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3617</w:t>
            </w:r>
          </w:p>
        </w:tc>
        <w:tc>
          <w:tcPr>
            <w:tcW w:w="425" w:type="dxa"/>
            <w:tcBorders>
              <w:top w:val="nil"/>
              <w:left w:val="nil"/>
              <w:bottom w:val="single" w:sz="4" w:space="0" w:color="auto"/>
              <w:right w:val="single" w:sz="4" w:space="0" w:color="auto"/>
            </w:tcBorders>
            <w:shd w:val="clear" w:color="auto" w:fill="auto"/>
            <w:noWrap/>
            <w:vAlign w:val="center"/>
            <w:hideMark/>
          </w:tcPr>
          <w:p w14:paraId="7C514F5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565D876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D1F9F3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CANULA NASAL DE ALTO FLUJO TAMAÑO GRANDE, COLOR VERDE, RANGO DE FLUJO DE HASTA60L/MIN, CON ALMOHADILLAS LATERALES DE ESTABILIDAD Y REDUCCION DE PRESIONENROSTRO, CON MEMBRANA PERMEABLE PRESENTACION: CAJA CON 20 PIEZAS. NUMERO DECATALOGO: OPT946.PARA SU USO CON EL EQUIPO: HUMIDIFICADOR CON CALEFACCION YGENERADOR DE FLUJO INTEGRADO CLAVE: 531.480.0201. MARCA: VARIAS. MODELO; VARIOS.</w:t>
            </w:r>
          </w:p>
        </w:tc>
        <w:tc>
          <w:tcPr>
            <w:tcW w:w="1417" w:type="dxa"/>
            <w:tcBorders>
              <w:top w:val="nil"/>
              <w:left w:val="nil"/>
              <w:bottom w:val="single" w:sz="4" w:space="0" w:color="auto"/>
              <w:right w:val="single" w:sz="4" w:space="0" w:color="auto"/>
            </w:tcBorders>
            <w:shd w:val="clear" w:color="auto" w:fill="auto"/>
            <w:noWrap/>
            <w:vAlign w:val="center"/>
            <w:hideMark/>
          </w:tcPr>
          <w:p w14:paraId="212C721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Caja con 20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12216D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53D3870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74EF1B1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6632F2B9"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2E56DA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107</w:t>
            </w:r>
          </w:p>
        </w:tc>
        <w:tc>
          <w:tcPr>
            <w:tcW w:w="426" w:type="dxa"/>
            <w:tcBorders>
              <w:top w:val="nil"/>
              <w:left w:val="nil"/>
              <w:bottom w:val="single" w:sz="4" w:space="0" w:color="auto"/>
              <w:right w:val="single" w:sz="4" w:space="0" w:color="auto"/>
            </w:tcBorders>
            <w:shd w:val="clear" w:color="auto" w:fill="auto"/>
            <w:vAlign w:val="center"/>
            <w:hideMark/>
          </w:tcPr>
          <w:p w14:paraId="46AD3E5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F3D8E2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nil"/>
              <w:left w:val="nil"/>
              <w:bottom w:val="single" w:sz="4" w:space="0" w:color="auto"/>
              <w:right w:val="single" w:sz="4" w:space="0" w:color="auto"/>
            </w:tcBorders>
            <w:shd w:val="clear" w:color="auto" w:fill="auto"/>
            <w:vAlign w:val="center"/>
            <w:hideMark/>
          </w:tcPr>
          <w:p w14:paraId="77838CB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3844</w:t>
            </w:r>
          </w:p>
        </w:tc>
        <w:tc>
          <w:tcPr>
            <w:tcW w:w="425" w:type="dxa"/>
            <w:tcBorders>
              <w:top w:val="nil"/>
              <w:left w:val="nil"/>
              <w:bottom w:val="single" w:sz="4" w:space="0" w:color="auto"/>
              <w:right w:val="single" w:sz="4" w:space="0" w:color="auto"/>
            </w:tcBorders>
            <w:shd w:val="clear" w:color="auto" w:fill="auto"/>
            <w:noWrap/>
            <w:vAlign w:val="center"/>
            <w:hideMark/>
          </w:tcPr>
          <w:p w14:paraId="0CBA2F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5DC8DE4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7E035D71"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CIRCUITO DE PACIENTE NEONATAL, DESECHABLE. PARA TERAPIA DE PRESION POSITIVA CONTINUA EN LA VIA AEREA. CON CALENTADOR DE </w:t>
            </w:r>
            <w:r w:rsidRPr="00637FFB">
              <w:rPr>
                <w:rFonts w:ascii="Aptos" w:eastAsia="Times New Roman" w:hAnsi="Aptos" w:cs="Arial"/>
                <w:color w:val="000000"/>
                <w:sz w:val="16"/>
                <w:szCs w:val="16"/>
                <w:lang w:eastAsia="es-MX"/>
              </w:rPr>
              <w:lastRenderedPageBreak/>
              <w:t>TUBO EN LA RAMA INSPIRATORIA. INCLUYE PUNTAS NASALES CON PUERTO DE INSPIRACION Y ESPIRACION TALLA 0 (O PARA PACIENTES DE &lt;700 GR), CODOS PARA CONEXION DE CANULA, PUERTO Y LINEA DE MONITORIZACION DE PRESION DE PVC, TUBOS DE FLUJO SUAVE DE 180 CM DE LONGITUD, VALVULA PEEP O GENERADOR DE CPAP CON INTERVALO DE AJUSTE DE 1.5 A 20 CMH2O, GORRO Y CINTA VELCRO DE 15 CM. CON CAMARA DE HUMIDIFICACION DESECHABLE UNIVERSAL (PARA PACIENTE NEONATAL-PEDIATRICO-ADULTO), CON SISTEMA DE AUTOLLENADO, DE POLICARBONATO CON HASTA 150 ML DE CAPACIDAD. PRESENTACION: CAJA CON 10 PIEZAS. NUMERO DE CATALOGO: P5VZ00501. PARA SU USO EN LOS EQUIPOS: HUMIDIFICADOR CON CALEFACCION CLAVE 531.480.0128; HUMIDIFICADOR DE INTERCAMBIO CALOR-HUMEDAD TIPO CASCADA CLAVE 531.480.0193 Y PARA EL HUMIDIFICADOR DE INTERCAMBIO CALOR HUMEDAD TIPO CASCADA ELECTRONICO CLAVE 531.480.0102 MARCA: IDEM. MODELO: HUMIDEM CT DUAL.</w:t>
            </w:r>
          </w:p>
        </w:tc>
        <w:tc>
          <w:tcPr>
            <w:tcW w:w="1417" w:type="dxa"/>
            <w:tcBorders>
              <w:top w:val="nil"/>
              <w:left w:val="nil"/>
              <w:bottom w:val="single" w:sz="4" w:space="0" w:color="auto"/>
              <w:right w:val="single" w:sz="4" w:space="0" w:color="auto"/>
            </w:tcBorders>
            <w:shd w:val="clear" w:color="auto" w:fill="auto"/>
            <w:noWrap/>
            <w:vAlign w:val="center"/>
            <w:hideMark/>
          </w:tcPr>
          <w:p w14:paraId="6224C59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 xml:space="preserve">Caja con 10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7BD105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B28B5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13C0CAD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7DE6E3E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B9681C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108</w:t>
            </w:r>
          </w:p>
        </w:tc>
        <w:tc>
          <w:tcPr>
            <w:tcW w:w="426" w:type="dxa"/>
            <w:tcBorders>
              <w:top w:val="nil"/>
              <w:left w:val="nil"/>
              <w:bottom w:val="single" w:sz="4" w:space="0" w:color="auto"/>
              <w:right w:val="single" w:sz="4" w:space="0" w:color="auto"/>
            </w:tcBorders>
            <w:shd w:val="clear" w:color="auto" w:fill="auto"/>
            <w:vAlign w:val="center"/>
            <w:hideMark/>
          </w:tcPr>
          <w:p w14:paraId="67FD1E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7496A66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nil"/>
              <w:left w:val="nil"/>
              <w:bottom w:val="single" w:sz="4" w:space="0" w:color="auto"/>
              <w:right w:val="single" w:sz="4" w:space="0" w:color="auto"/>
            </w:tcBorders>
            <w:shd w:val="clear" w:color="auto" w:fill="auto"/>
            <w:vAlign w:val="center"/>
            <w:hideMark/>
          </w:tcPr>
          <w:p w14:paraId="527AC99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3851</w:t>
            </w:r>
          </w:p>
        </w:tc>
        <w:tc>
          <w:tcPr>
            <w:tcW w:w="425" w:type="dxa"/>
            <w:tcBorders>
              <w:top w:val="nil"/>
              <w:left w:val="nil"/>
              <w:bottom w:val="single" w:sz="4" w:space="0" w:color="auto"/>
              <w:right w:val="single" w:sz="4" w:space="0" w:color="auto"/>
            </w:tcBorders>
            <w:shd w:val="clear" w:color="auto" w:fill="auto"/>
            <w:noWrap/>
            <w:vAlign w:val="center"/>
            <w:hideMark/>
          </w:tcPr>
          <w:p w14:paraId="4B9539D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6D7E01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12BCB20B"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CIRCUITO DE PACIENTE NEONATAL, DESECHABLE. PARA TERAPIA DE PRESION POSITIVA CONTINUA EN LA VIA AEREA. CON CALENTADOR DE TUBO EN LA RAMA INSPIRATORIA. INCLUYE PUNTAS NASALES CON PUERTO DE INSPIRACION Y ESPIRACION TALLA 1 (O PARA PACIENTES DE 700-1250 GR), CODOS PARA CONEXION DE CANULA, PUERTO Y LINEA DE MONITORIZACION DE PRESION DE PVC, TUBOS DE FLUJO SUAVE DE 180 CM DE LONGITUD, VALVULA PEEP O GENERADOR DE CPAP CON INTERVALO DE AJUSTE DE 1.5 A 20 CMH2O, GORRO Y CINTA VELCRO DE 15 CM. CON CAMARA DE HUMIDIFICACION DESECHABLE UNIVERSAL (PARA PACIENTE NEONATAL-PEDIATRICO-ADULTO), CON SISTEMA DE AUTOLLENADO, DE POLICARBONATO CON HASTA 150 ML DE CAPACIDAD. PRESENTACION: CAJA CON 10 PIEZAS. NUMERO DE CATALOGO: P5VZ00511. PARA SU USO EN LOS EQUIPOS: HUMIDIFICADOR CON CALEFACCION CLAVE 531.480.0128; HUMIDIFICADOR DE INTERCAMBIO CALOR-HUMEDAD TIPO CASCADA CLAVE 531.480.0193 Y PARA EL HUMIDIFICADOR DE INTERCAMBIO CALOR HUMEDAD TIPO CASCADA ELECTRONICO CLAVE 531.480.0102 MARCA: IDEM. MODELO: HUMIDEM CT DUAL.</w:t>
            </w:r>
          </w:p>
        </w:tc>
        <w:tc>
          <w:tcPr>
            <w:tcW w:w="1417" w:type="dxa"/>
            <w:tcBorders>
              <w:top w:val="nil"/>
              <w:left w:val="nil"/>
              <w:bottom w:val="single" w:sz="4" w:space="0" w:color="auto"/>
              <w:right w:val="single" w:sz="4" w:space="0" w:color="auto"/>
            </w:tcBorders>
            <w:shd w:val="clear" w:color="auto" w:fill="auto"/>
            <w:noWrap/>
            <w:vAlign w:val="center"/>
            <w:hideMark/>
          </w:tcPr>
          <w:p w14:paraId="6C0701B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Caja con 10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3DAED9A"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0DA18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29E980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5ECA318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DC1556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109</w:t>
            </w:r>
          </w:p>
        </w:tc>
        <w:tc>
          <w:tcPr>
            <w:tcW w:w="426" w:type="dxa"/>
            <w:tcBorders>
              <w:top w:val="nil"/>
              <w:left w:val="nil"/>
              <w:bottom w:val="single" w:sz="4" w:space="0" w:color="auto"/>
              <w:right w:val="single" w:sz="4" w:space="0" w:color="auto"/>
            </w:tcBorders>
            <w:shd w:val="clear" w:color="auto" w:fill="auto"/>
            <w:vAlign w:val="center"/>
            <w:hideMark/>
          </w:tcPr>
          <w:p w14:paraId="1CF542E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vAlign w:val="center"/>
            <w:hideMark/>
          </w:tcPr>
          <w:p w14:paraId="0813870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nil"/>
              <w:left w:val="nil"/>
              <w:bottom w:val="single" w:sz="4" w:space="0" w:color="auto"/>
              <w:right w:val="single" w:sz="4" w:space="0" w:color="auto"/>
            </w:tcBorders>
            <w:shd w:val="clear" w:color="auto" w:fill="auto"/>
            <w:vAlign w:val="center"/>
            <w:hideMark/>
          </w:tcPr>
          <w:p w14:paraId="702F265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3869</w:t>
            </w:r>
          </w:p>
        </w:tc>
        <w:tc>
          <w:tcPr>
            <w:tcW w:w="425" w:type="dxa"/>
            <w:tcBorders>
              <w:top w:val="nil"/>
              <w:left w:val="nil"/>
              <w:bottom w:val="single" w:sz="4" w:space="0" w:color="auto"/>
              <w:right w:val="single" w:sz="4" w:space="0" w:color="auto"/>
            </w:tcBorders>
            <w:shd w:val="clear" w:color="auto" w:fill="auto"/>
            <w:noWrap/>
            <w:vAlign w:val="center"/>
            <w:hideMark/>
          </w:tcPr>
          <w:p w14:paraId="5BDE2CB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567791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1D9E7D0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CIRCUITO DE PACIENTE NEONATAL, DESECHABLE. PARA TERAPIA DE PRESION POSITIVA CONTINUA EN LA VIA AEREA. CON CALENTADOR DE TUBO EN LA RAMA INSPIRATORIA. INCLUYE PUNTAS NASALES CON </w:t>
            </w:r>
            <w:r w:rsidRPr="00637FFB">
              <w:rPr>
                <w:rFonts w:ascii="Aptos" w:eastAsia="Times New Roman" w:hAnsi="Aptos" w:cs="Arial"/>
                <w:color w:val="000000"/>
                <w:sz w:val="16"/>
                <w:szCs w:val="16"/>
                <w:lang w:eastAsia="es-MX"/>
              </w:rPr>
              <w:lastRenderedPageBreak/>
              <w:t>PUERTO DE INSPIRACION Y ESPIRACION TALLA 2 (O PARA PACIENTES DE 1250-2000 GR), CODOS PARA CONEXION DE CANULA, PUERTO Y LINEA DE MONITORIZACION DE PRESION DE PVC, TUBOS DE FLUJO SUAVE DE 180 CM DE LONGITUD, VALVULA PEEP O GENERADOR DE CPAP CON INTERVALO DE AJUSTE DE 1.5 A 20 CMH2O, GORRO Y CINTA VELCRO DE 15 CM. CON CAMARA DE HUMIDIFICACION DESECHABLE UNIVERSAL (PARA PACIENTE NEONATAL-PEDIATRICO-ADULTO), CON SISTEMA DE AUTOLLENADO, DE POLICARBONATO CON HASTA 150 ML DE CAPACIDAD. PRESENTACION: CAJA CON 10 PIEZAS. NUMERO DE CATALOGO: P5VZ00521. PARA SU USO EN LOS EQUIPOS: HUMIDIFICADOR CON CALEFACCION CLAVE 531.480.0128; HUMIDIFICADOR DE INTERCAMBIO CALOR-HUMEDAD TIPO CASCADA CLAVE 531.480.0193 Y PARA EL HUMIDIFICADOR DE INTERCAMBIO CALOR HUMEDAD TIPO CASCADA ELECTRONICO CLAVE 531.480.0102 MARCA: IDEM. MODELO: HUMIDEM CT DUAL.</w:t>
            </w:r>
          </w:p>
        </w:tc>
        <w:tc>
          <w:tcPr>
            <w:tcW w:w="1417" w:type="dxa"/>
            <w:tcBorders>
              <w:top w:val="nil"/>
              <w:left w:val="nil"/>
              <w:bottom w:val="single" w:sz="4" w:space="0" w:color="auto"/>
              <w:right w:val="single" w:sz="4" w:space="0" w:color="auto"/>
            </w:tcBorders>
            <w:shd w:val="clear" w:color="auto" w:fill="auto"/>
            <w:noWrap/>
            <w:vAlign w:val="center"/>
            <w:hideMark/>
          </w:tcPr>
          <w:p w14:paraId="642EEBE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 xml:space="preserve">Caja con 10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71BE00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36DEC0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2B044B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530DCC6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DDBC0D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110</w:t>
            </w:r>
          </w:p>
        </w:tc>
        <w:tc>
          <w:tcPr>
            <w:tcW w:w="426" w:type="dxa"/>
            <w:tcBorders>
              <w:top w:val="nil"/>
              <w:left w:val="nil"/>
              <w:bottom w:val="single" w:sz="4" w:space="0" w:color="auto"/>
              <w:right w:val="single" w:sz="4" w:space="0" w:color="auto"/>
            </w:tcBorders>
            <w:shd w:val="clear" w:color="auto" w:fill="auto"/>
            <w:noWrap/>
            <w:vAlign w:val="center"/>
            <w:hideMark/>
          </w:tcPr>
          <w:p w14:paraId="4282EBE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33A0BBE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nil"/>
              <w:left w:val="nil"/>
              <w:bottom w:val="single" w:sz="4" w:space="0" w:color="auto"/>
              <w:right w:val="single" w:sz="4" w:space="0" w:color="auto"/>
            </w:tcBorders>
            <w:shd w:val="clear" w:color="auto" w:fill="auto"/>
            <w:noWrap/>
            <w:vAlign w:val="center"/>
            <w:hideMark/>
          </w:tcPr>
          <w:p w14:paraId="3856907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0865</w:t>
            </w:r>
          </w:p>
        </w:tc>
        <w:tc>
          <w:tcPr>
            <w:tcW w:w="425" w:type="dxa"/>
            <w:tcBorders>
              <w:top w:val="nil"/>
              <w:left w:val="nil"/>
              <w:bottom w:val="single" w:sz="4" w:space="0" w:color="auto"/>
              <w:right w:val="single" w:sz="4" w:space="0" w:color="auto"/>
            </w:tcBorders>
            <w:shd w:val="clear" w:color="auto" w:fill="auto"/>
            <w:noWrap/>
            <w:vAlign w:val="center"/>
            <w:hideMark/>
          </w:tcPr>
          <w:p w14:paraId="6BF0505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D46D4C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15E832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CIRCUITO DESECHABLE ADULTO. PRESENTACION: JUEGO. NUMERO DE CATALOGO: 1609. PARA   SU USO EN EL EQUIPO: CLAVE 531 941 0204 VENTILADOR VOLUMETRICO   PEDIATRICO/ADULTO. MARCA: VIASYS HEALTHCARE BIRD. MODELO: AVEA.                                            </w:t>
            </w:r>
          </w:p>
        </w:tc>
        <w:tc>
          <w:tcPr>
            <w:tcW w:w="1417" w:type="dxa"/>
            <w:tcBorders>
              <w:top w:val="nil"/>
              <w:left w:val="nil"/>
              <w:bottom w:val="single" w:sz="4" w:space="0" w:color="auto"/>
              <w:right w:val="single" w:sz="4" w:space="0" w:color="auto"/>
            </w:tcBorders>
            <w:shd w:val="clear" w:color="auto" w:fill="auto"/>
            <w:noWrap/>
            <w:vAlign w:val="center"/>
            <w:hideMark/>
          </w:tcPr>
          <w:p w14:paraId="41D96DE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Juego</w:t>
            </w:r>
          </w:p>
        </w:tc>
        <w:tc>
          <w:tcPr>
            <w:tcW w:w="1418" w:type="dxa"/>
            <w:tcBorders>
              <w:top w:val="nil"/>
              <w:left w:val="nil"/>
              <w:bottom w:val="single" w:sz="4" w:space="0" w:color="auto"/>
              <w:right w:val="single" w:sz="4" w:space="0" w:color="auto"/>
            </w:tcBorders>
            <w:shd w:val="clear" w:color="auto" w:fill="auto"/>
            <w:vAlign w:val="center"/>
            <w:hideMark/>
          </w:tcPr>
          <w:p w14:paraId="4D5A9D8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85AE12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300</w:t>
            </w:r>
          </w:p>
        </w:tc>
        <w:tc>
          <w:tcPr>
            <w:tcW w:w="741" w:type="dxa"/>
            <w:tcBorders>
              <w:top w:val="nil"/>
              <w:left w:val="nil"/>
              <w:bottom w:val="single" w:sz="4" w:space="0" w:color="auto"/>
              <w:right w:val="single" w:sz="4" w:space="0" w:color="auto"/>
            </w:tcBorders>
            <w:shd w:val="clear" w:color="auto" w:fill="auto"/>
            <w:noWrap/>
            <w:vAlign w:val="center"/>
            <w:hideMark/>
          </w:tcPr>
          <w:p w14:paraId="417C27C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120</w:t>
            </w:r>
          </w:p>
        </w:tc>
      </w:tr>
      <w:tr w:rsidR="00637FFB" w:rsidRPr="00637FFB" w14:paraId="432B953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366D1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111</w:t>
            </w:r>
          </w:p>
        </w:tc>
        <w:tc>
          <w:tcPr>
            <w:tcW w:w="426" w:type="dxa"/>
            <w:tcBorders>
              <w:top w:val="nil"/>
              <w:left w:val="nil"/>
              <w:bottom w:val="single" w:sz="4" w:space="0" w:color="auto"/>
              <w:right w:val="single" w:sz="4" w:space="0" w:color="auto"/>
            </w:tcBorders>
            <w:shd w:val="clear" w:color="auto" w:fill="auto"/>
            <w:noWrap/>
            <w:vAlign w:val="center"/>
            <w:hideMark/>
          </w:tcPr>
          <w:p w14:paraId="2A7D05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1954AD6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nil"/>
              <w:left w:val="nil"/>
              <w:bottom w:val="single" w:sz="4" w:space="0" w:color="auto"/>
              <w:right w:val="single" w:sz="4" w:space="0" w:color="auto"/>
            </w:tcBorders>
            <w:shd w:val="clear" w:color="auto" w:fill="auto"/>
            <w:noWrap/>
            <w:vAlign w:val="center"/>
            <w:hideMark/>
          </w:tcPr>
          <w:p w14:paraId="608DA5D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0964</w:t>
            </w:r>
          </w:p>
        </w:tc>
        <w:tc>
          <w:tcPr>
            <w:tcW w:w="425" w:type="dxa"/>
            <w:tcBorders>
              <w:top w:val="nil"/>
              <w:left w:val="nil"/>
              <w:bottom w:val="single" w:sz="4" w:space="0" w:color="auto"/>
              <w:right w:val="single" w:sz="4" w:space="0" w:color="auto"/>
            </w:tcBorders>
            <w:shd w:val="clear" w:color="auto" w:fill="auto"/>
            <w:noWrap/>
            <w:vAlign w:val="center"/>
            <w:hideMark/>
          </w:tcPr>
          <w:p w14:paraId="351FAC8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B2B84B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F8E9AF2"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KIT CIRCUITO ADULTO 72". PRESENTACION: JUEGO. NUMERO DE CATALOGO: P/N   50000-08609. PARA SU USO EN EL EQUIPO: CLAVE 531 941 0204 VENTILADOR   VOLUMETRICO PEDIATRICO/ADULTO. MARCA: BEAR MEDICAL. MODELO: BEAR 1000.                                         </w:t>
            </w:r>
          </w:p>
        </w:tc>
        <w:tc>
          <w:tcPr>
            <w:tcW w:w="1417" w:type="dxa"/>
            <w:tcBorders>
              <w:top w:val="nil"/>
              <w:left w:val="nil"/>
              <w:bottom w:val="single" w:sz="4" w:space="0" w:color="auto"/>
              <w:right w:val="single" w:sz="4" w:space="0" w:color="auto"/>
            </w:tcBorders>
            <w:shd w:val="clear" w:color="auto" w:fill="auto"/>
            <w:noWrap/>
            <w:vAlign w:val="center"/>
            <w:hideMark/>
          </w:tcPr>
          <w:p w14:paraId="4CDB208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Juego</w:t>
            </w:r>
          </w:p>
        </w:tc>
        <w:tc>
          <w:tcPr>
            <w:tcW w:w="1418" w:type="dxa"/>
            <w:tcBorders>
              <w:top w:val="nil"/>
              <w:left w:val="nil"/>
              <w:bottom w:val="single" w:sz="4" w:space="0" w:color="auto"/>
              <w:right w:val="single" w:sz="4" w:space="0" w:color="auto"/>
            </w:tcBorders>
            <w:shd w:val="clear" w:color="auto" w:fill="auto"/>
            <w:vAlign w:val="center"/>
            <w:hideMark/>
          </w:tcPr>
          <w:p w14:paraId="0D7C13E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C13EFC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w:t>
            </w:r>
          </w:p>
        </w:tc>
        <w:tc>
          <w:tcPr>
            <w:tcW w:w="741" w:type="dxa"/>
            <w:tcBorders>
              <w:top w:val="nil"/>
              <w:left w:val="nil"/>
              <w:bottom w:val="single" w:sz="4" w:space="0" w:color="auto"/>
              <w:right w:val="single" w:sz="4" w:space="0" w:color="auto"/>
            </w:tcBorders>
            <w:shd w:val="clear" w:color="auto" w:fill="auto"/>
            <w:noWrap/>
            <w:vAlign w:val="center"/>
            <w:hideMark/>
          </w:tcPr>
          <w:p w14:paraId="53E2E9A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r>
      <w:tr w:rsidR="00637FFB" w:rsidRPr="00637FFB" w14:paraId="29E2088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A0788F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112</w:t>
            </w:r>
          </w:p>
        </w:tc>
        <w:tc>
          <w:tcPr>
            <w:tcW w:w="426" w:type="dxa"/>
            <w:tcBorders>
              <w:top w:val="nil"/>
              <w:left w:val="nil"/>
              <w:bottom w:val="single" w:sz="4" w:space="0" w:color="auto"/>
              <w:right w:val="single" w:sz="4" w:space="0" w:color="auto"/>
            </w:tcBorders>
            <w:shd w:val="clear" w:color="auto" w:fill="auto"/>
            <w:noWrap/>
            <w:vAlign w:val="center"/>
            <w:hideMark/>
          </w:tcPr>
          <w:p w14:paraId="0E1E317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375D667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375</w:t>
            </w:r>
          </w:p>
        </w:tc>
        <w:tc>
          <w:tcPr>
            <w:tcW w:w="567" w:type="dxa"/>
            <w:tcBorders>
              <w:top w:val="nil"/>
              <w:left w:val="nil"/>
              <w:bottom w:val="single" w:sz="4" w:space="0" w:color="auto"/>
              <w:right w:val="single" w:sz="4" w:space="0" w:color="auto"/>
            </w:tcBorders>
            <w:shd w:val="clear" w:color="auto" w:fill="auto"/>
            <w:noWrap/>
            <w:vAlign w:val="center"/>
            <w:hideMark/>
          </w:tcPr>
          <w:p w14:paraId="152FFBA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0435</w:t>
            </w:r>
          </w:p>
        </w:tc>
        <w:tc>
          <w:tcPr>
            <w:tcW w:w="425" w:type="dxa"/>
            <w:tcBorders>
              <w:top w:val="nil"/>
              <w:left w:val="nil"/>
              <w:bottom w:val="single" w:sz="4" w:space="0" w:color="auto"/>
              <w:right w:val="single" w:sz="4" w:space="0" w:color="auto"/>
            </w:tcBorders>
            <w:shd w:val="clear" w:color="auto" w:fill="auto"/>
            <w:noWrap/>
            <w:vAlign w:val="center"/>
            <w:hideMark/>
          </w:tcPr>
          <w:p w14:paraId="6CD71B0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1333B23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148619D"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FRASCO DE VIDRIO TRANSPARENTE BOCA ANCHA Y TAPA DE ROSCA DE PLASTICO, CAPACIDADE 4 LITROS, SIN GRADUAR. PRESENTACION: CAJA. NUMERO DE CATALOGO: 602404.PARA SU USO EN EL EQUIPO: CLAVE 531.081.0014 ASPIRADOR PORTATIL PARA SUCCIONCONTINUA. MARCA: GOMCO. MODELO: 6032/6033/6034 GOMCO.</w:t>
            </w:r>
          </w:p>
        </w:tc>
        <w:tc>
          <w:tcPr>
            <w:tcW w:w="1417" w:type="dxa"/>
            <w:tcBorders>
              <w:top w:val="nil"/>
              <w:left w:val="nil"/>
              <w:bottom w:val="single" w:sz="4" w:space="0" w:color="auto"/>
              <w:right w:val="single" w:sz="4" w:space="0" w:color="auto"/>
            </w:tcBorders>
            <w:shd w:val="clear" w:color="auto" w:fill="auto"/>
            <w:noWrap/>
            <w:vAlign w:val="center"/>
            <w:hideMark/>
          </w:tcPr>
          <w:p w14:paraId="10D58D0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Caja</w:t>
            </w:r>
          </w:p>
        </w:tc>
        <w:tc>
          <w:tcPr>
            <w:tcW w:w="1418" w:type="dxa"/>
            <w:tcBorders>
              <w:top w:val="nil"/>
              <w:left w:val="nil"/>
              <w:bottom w:val="single" w:sz="4" w:space="0" w:color="auto"/>
              <w:right w:val="single" w:sz="4" w:space="0" w:color="auto"/>
            </w:tcBorders>
            <w:shd w:val="clear" w:color="auto" w:fill="auto"/>
            <w:vAlign w:val="center"/>
            <w:hideMark/>
          </w:tcPr>
          <w:p w14:paraId="6B8FA92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158D0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150</w:t>
            </w:r>
          </w:p>
        </w:tc>
        <w:tc>
          <w:tcPr>
            <w:tcW w:w="741" w:type="dxa"/>
            <w:tcBorders>
              <w:top w:val="nil"/>
              <w:left w:val="nil"/>
              <w:bottom w:val="single" w:sz="4" w:space="0" w:color="auto"/>
              <w:right w:val="single" w:sz="4" w:space="0" w:color="auto"/>
            </w:tcBorders>
            <w:shd w:val="clear" w:color="auto" w:fill="auto"/>
            <w:noWrap/>
            <w:vAlign w:val="center"/>
            <w:hideMark/>
          </w:tcPr>
          <w:p w14:paraId="473DD3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60</w:t>
            </w:r>
          </w:p>
        </w:tc>
      </w:tr>
      <w:tr w:rsidR="00637FFB" w:rsidRPr="00637FFB" w14:paraId="4DF3F51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F6EDAE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113</w:t>
            </w:r>
          </w:p>
        </w:tc>
        <w:tc>
          <w:tcPr>
            <w:tcW w:w="426" w:type="dxa"/>
            <w:tcBorders>
              <w:top w:val="nil"/>
              <w:left w:val="nil"/>
              <w:bottom w:val="single" w:sz="4" w:space="0" w:color="auto"/>
              <w:right w:val="single" w:sz="4" w:space="0" w:color="auto"/>
            </w:tcBorders>
            <w:shd w:val="clear" w:color="auto" w:fill="auto"/>
            <w:noWrap/>
            <w:vAlign w:val="center"/>
            <w:hideMark/>
          </w:tcPr>
          <w:p w14:paraId="3AD05C9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667C8E5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614</w:t>
            </w:r>
          </w:p>
        </w:tc>
        <w:tc>
          <w:tcPr>
            <w:tcW w:w="567" w:type="dxa"/>
            <w:tcBorders>
              <w:top w:val="nil"/>
              <w:left w:val="nil"/>
              <w:bottom w:val="single" w:sz="4" w:space="0" w:color="auto"/>
              <w:right w:val="single" w:sz="4" w:space="0" w:color="auto"/>
            </w:tcBorders>
            <w:shd w:val="clear" w:color="auto" w:fill="auto"/>
            <w:noWrap/>
            <w:vAlign w:val="center"/>
            <w:hideMark/>
          </w:tcPr>
          <w:p w14:paraId="536E04C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5047</w:t>
            </w:r>
          </w:p>
        </w:tc>
        <w:tc>
          <w:tcPr>
            <w:tcW w:w="425" w:type="dxa"/>
            <w:tcBorders>
              <w:top w:val="nil"/>
              <w:left w:val="nil"/>
              <w:bottom w:val="single" w:sz="4" w:space="0" w:color="auto"/>
              <w:right w:val="single" w:sz="4" w:space="0" w:color="auto"/>
            </w:tcBorders>
            <w:shd w:val="clear" w:color="auto" w:fill="auto"/>
            <w:noWrap/>
            <w:vAlign w:val="center"/>
            <w:hideMark/>
          </w:tcPr>
          <w:p w14:paraId="3EBB6B8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7196E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659E63F8"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MASCARILLA CON BOLSA RESERVORIO DE 750 ML, BAJA RESISTENCIA. CON 7 PIES DE TUBODE SUMINISTRO DE OXIGENO. CON CLIP DE NARIZ AJUSTABLE. PRESENTACION: JUEGO.NUMERO DE CATALOGO: 1060. PARA SU USO EN EL EQUIPO: FLUJOMETRO DE PARED. CLAVE</w:t>
            </w:r>
            <w:proofErr w:type="gramStart"/>
            <w:r w:rsidRPr="00637FFB">
              <w:rPr>
                <w:rFonts w:ascii="Aptos" w:eastAsia="Times New Roman" w:hAnsi="Aptos" w:cs="Arial"/>
                <w:color w:val="000000"/>
                <w:sz w:val="16"/>
                <w:szCs w:val="16"/>
                <w:lang w:eastAsia="es-MX"/>
              </w:rPr>
              <w:t>:531.423.0053</w:t>
            </w:r>
            <w:proofErr w:type="gramEnd"/>
            <w:r w:rsidRPr="00637FFB">
              <w:rPr>
                <w:rFonts w:ascii="Aptos" w:eastAsia="Times New Roman" w:hAnsi="Aptos" w:cs="Arial"/>
                <w:color w:val="000000"/>
                <w:sz w:val="16"/>
                <w:szCs w:val="16"/>
                <w:lang w:eastAsia="es-MX"/>
              </w:rPr>
              <w:t>. MARCA: VARIOS. MODELO: VARIOS.</w:t>
            </w:r>
          </w:p>
        </w:tc>
        <w:tc>
          <w:tcPr>
            <w:tcW w:w="1417" w:type="dxa"/>
            <w:tcBorders>
              <w:top w:val="nil"/>
              <w:left w:val="nil"/>
              <w:bottom w:val="single" w:sz="4" w:space="0" w:color="auto"/>
              <w:right w:val="single" w:sz="4" w:space="0" w:color="auto"/>
            </w:tcBorders>
            <w:shd w:val="clear" w:color="auto" w:fill="auto"/>
            <w:noWrap/>
            <w:vAlign w:val="center"/>
            <w:hideMark/>
          </w:tcPr>
          <w:p w14:paraId="086E1D1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Juego</w:t>
            </w:r>
          </w:p>
        </w:tc>
        <w:tc>
          <w:tcPr>
            <w:tcW w:w="1418" w:type="dxa"/>
            <w:tcBorders>
              <w:top w:val="nil"/>
              <w:left w:val="nil"/>
              <w:bottom w:val="single" w:sz="4" w:space="0" w:color="auto"/>
              <w:right w:val="single" w:sz="4" w:space="0" w:color="auto"/>
            </w:tcBorders>
            <w:shd w:val="clear" w:color="auto" w:fill="auto"/>
            <w:vAlign w:val="center"/>
            <w:hideMark/>
          </w:tcPr>
          <w:p w14:paraId="035F398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72EA3A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3500</w:t>
            </w:r>
          </w:p>
        </w:tc>
        <w:tc>
          <w:tcPr>
            <w:tcW w:w="741" w:type="dxa"/>
            <w:tcBorders>
              <w:top w:val="nil"/>
              <w:left w:val="nil"/>
              <w:bottom w:val="single" w:sz="4" w:space="0" w:color="auto"/>
              <w:right w:val="single" w:sz="4" w:space="0" w:color="auto"/>
            </w:tcBorders>
            <w:shd w:val="clear" w:color="auto" w:fill="auto"/>
            <w:noWrap/>
            <w:vAlign w:val="center"/>
            <w:hideMark/>
          </w:tcPr>
          <w:p w14:paraId="5349B6B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1400</w:t>
            </w:r>
          </w:p>
        </w:tc>
      </w:tr>
      <w:tr w:rsidR="00637FFB" w:rsidRPr="00637FFB" w14:paraId="7DC9148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30DF59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114</w:t>
            </w:r>
          </w:p>
        </w:tc>
        <w:tc>
          <w:tcPr>
            <w:tcW w:w="426" w:type="dxa"/>
            <w:tcBorders>
              <w:top w:val="nil"/>
              <w:left w:val="nil"/>
              <w:bottom w:val="single" w:sz="4" w:space="0" w:color="auto"/>
              <w:right w:val="single" w:sz="4" w:space="0" w:color="auto"/>
            </w:tcBorders>
            <w:shd w:val="clear" w:color="auto" w:fill="auto"/>
            <w:noWrap/>
            <w:vAlign w:val="center"/>
            <w:hideMark/>
          </w:tcPr>
          <w:p w14:paraId="699400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single" w:sz="4" w:space="0" w:color="auto"/>
              <w:right w:val="single" w:sz="4" w:space="0" w:color="auto"/>
            </w:tcBorders>
            <w:shd w:val="clear" w:color="auto" w:fill="auto"/>
            <w:noWrap/>
            <w:vAlign w:val="center"/>
            <w:hideMark/>
          </w:tcPr>
          <w:p w14:paraId="6DD188F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867</w:t>
            </w:r>
          </w:p>
        </w:tc>
        <w:tc>
          <w:tcPr>
            <w:tcW w:w="567" w:type="dxa"/>
            <w:tcBorders>
              <w:top w:val="nil"/>
              <w:left w:val="nil"/>
              <w:bottom w:val="single" w:sz="4" w:space="0" w:color="auto"/>
              <w:right w:val="single" w:sz="4" w:space="0" w:color="auto"/>
            </w:tcBorders>
            <w:shd w:val="clear" w:color="auto" w:fill="auto"/>
            <w:noWrap/>
            <w:vAlign w:val="center"/>
            <w:hideMark/>
          </w:tcPr>
          <w:p w14:paraId="1A7F908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0406</w:t>
            </w:r>
          </w:p>
        </w:tc>
        <w:tc>
          <w:tcPr>
            <w:tcW w:w="425" w:type="dxa"/>
            <w:tcBorders>
              <w:top w:val="nil"/>
              <w:left w:val="nil"/>
              <w:bottom w:val="single" w:sz="4" w:space="0" w:color="auto"/>
              <w:right w:val="single" w:sz="4" w:space="0" w:color="auto"/>
            </w:tcBorders>
            <w:shd w:val="clear" w:color="auto" w:fill="auto"/>
            <w:noWrap/>
            <w:vAlign w:val="center"/>
            <w:hideMark/>
          </w:tcPr>
          <w:p w14:paraId="2AD8FC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1517E8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E70277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TAPONES DE ESPUMA PARA LOS OIDOS, DESECHABLES, QUE SE ADAPTE A LA FORMA DELCANAL AUDITIVO, RESISTENTE A LA HUMEDAD, Y CON NIVEL DE REDUCCION DE RUIDO DEAL MENOS 25 DB, LIBRE DE METAL PARA RESONANCIA MAGNETICA. PRESENTACION: </w:t>
            </w:r>
            <w:r w:rsidRPr="00637FFB">
              <w:rPr>
                <w:rFonts w:ascii="Aptos" w:eastAsia="Times New Roman" w:hAnsi="Aptos" w:cs="Arial"/>
                <w:color w:val="000000"/>
                <w:sz w:val="16"/>
                <w:szCs w:val="16"/>
                <w:lang w:eastAsia="es-MX"/>
              </w:rPr>
              <w:lastRenderedPageBreak/>
              <w:t>CAJACON 500 PIEZAS. NUMERO DE CATALOGO: E8801BA. PARA SU USO EN EL EQUIPO</w:t>
            </w:r>
            <w:proofErr w:type="gramStart"/>
            <w:r w:rsidRPr="00637FFB">
              <w:rPr>
                <w:rFonts w:ascii="Aptos" w:eastAsia="Times New Roman" w:hAnsi="Aptos" w:cs="Arial"/>
                <w:color w:val="000000"/>
                <w:sz w:val="16"/>
                <w:szCs w:val="16"/>
                <w:lang w:eastAsia="es-MX"/>
              </w:rPr>
              <w:t>:RESONANCIA</w:t>
            </w:r>
            <w:proofErr w:type="gramEnd"/>
            <w:r w:rsidRPr="00637FFB">
              <w:rPr>
                <w:rFonts w:ascii="Aptos" w:eastAsia="Times New Roman" w:hAnsi="Aptos" w:cs="Arial"/>
                <w:color w:val="000000"/>
                <w:sz w:val="16"/>
                <w:szCs w:val="16"/>
                <w:lang w:eastAsia="es-MX"/>
              </w:rPr>
              <w:t xml:space="preserve"> MAGNETICA, UNIDAD DE IMAGEN POR. CLAVE: 531.791.0031. MARCA: GENERALELECTRIC. MODELO: MR450W.</w:t>
            </w:r>
          </w:p>
        </w:tc>
        <w:tc>
          <w:tcPr>
            <w:tcW w:w="1417" w:type="dxa"/>
            <w:tcBorders>
              <w:top w:val="nil"/>
              <w:left w:val="nil"/>
              <w:bottom w:val="single" w:sz="4" w:space="0" w:color="auto"/>
              <w:right w:val="single" w:sz="4" w:space="0" w:color="auto"/>
            </w:tcBorders>
            <w:shd w:val="clear" w:color="auto" w:fill="auto"/>
            <w:noWrap/>
            <w:vAlign w:val="center"/>
            <w:hideMark/>
          </w:tcPr>
          <w:p w14:paraId="7FA69D9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Caja con 500</w:t>
            </w:r>
          </w:p>
        </w:tc>
        <w:tc>
          <w:tcPr>
            <w:tcW w:w="1418" w:type="dxa"/>
            <w:tcBorders>
              <w:top w:val="nil"/>
              <w:left w:val="nil"/>
              <w:bottom w:val="single" w:sz="4" w:space="0" w:color="auto"/>
              <w:right w:val="single" w:sz="4" w:space="0" w:color="auto"/>
            </w:tcBorders>
            <w:shd w:val="clear" w:color="auto" w:fill="auto"/>
            <w:vAlign w:val="center"/>
            <w:hideMark/>
          </w:tcPr>
          <w:p w14:paraId="35F8FE9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C4B41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c>
          <w:tcPr>
            <w:tcW w:w="741" w:type="dxa"/>
            <w:tcBorders>
              <w:top w:val="nil"/>
              <w:left w:val="nil"/>
              <w:bottom w:val="single" w:sz="4" w:space="0" w:color="auto"/>
              <w:right w:val="single" w:sz="4" w:space="0" w:color="auto"/>
            </w:tcBorders>
            <w:shd w:val="clear" w:color="auto" w:fill="auto"/>
            <w:noWrap/>
            <w:vAlign w:val="center"/>
            <w:hideMark/>
          </w:tcPr>
          <w:p w14:paraId="5E159A3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w:t>
            </w:r>
          </w:p>
        </w:tc>
      </w:tr>
      <w:tr w:rsidR="00637FFB" w:rsidRPr="00637FFB" w14:paraId="3CEA19A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624766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115</w:t>
            </w:r>
          </w:p>
        </w:tc>
        <w:tc>
          <w:tcPr>
            <w:tcW w:w="426" w:type="dxa"/>
            <w:tcBorders>
              <w:top w:val="nil"/>
              <w:left w:val="nil"/>
              <w:bottom w:val="single" w:sz="4" w:space="0" w:color="auto"/>
              <w:right w:val="single" w:sz="4" w:space="0" w:color="auto"/>
            </w:tcBorders>
            <w:shd w:val="clear" w:color="auto" w:fill="auto"/>
            <w:noWrap/>
            <w:vAlign w:val="center"/>
            <w:hideMark/>
          </w:tcPr>
          <w:p w14:paraId="5FDE0EB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noWrap/>
            <w:vAlign w:val="center"/>
            <w:hideMark/>
          </w:tcPr>
          <w:p w14:paraId="64E7C4D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730</w:t>
            </w:r>
          </w:p>
        </w:tc>
        <w:tc>
          <w:tcPr>
            <w:tcW w:w="567" w:type="dxa"/>
            <w:tcBorders>
              <w:top w:val="nil"/>
              <w:left w:val="nil"/>
              <w:bottom w:val="single" w:sz="4" w:space="0" w:color="auto"/>
              <w:right w:val="single" w:sz="4" w:space="0" w:color="auto"/>
            </w:tcBorders>
            <w:shd w:val="clear" w:color="auto" w:fill="auto"/>
            <w:noWrap/>
            <w:vAlign w:val="center"/>
            <w:hideMark/>
          </w:tcPr>
          <w:p w14:paraId="2A77730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0027</w:t>
            </w:r>
          </w:p>
        </w:tc>
        <w:tc>
          <w:tcPr>
            <w:tcW w:w="425" w:type="dxa"/>
            <w:tcBorders>
              <w:top w:val="nil"/>
              <w:left w:val="nil"/>
              <w:bottom w:val="single" w:sz="4" w:space="0" w:color="auto"/>
              <w:right w:val="single" w:sz="4" w:space="0" w:color="auto"/>
            </w:tcBorders>
            <w:shd w:val="clear" w:color="auto" w:fill="auto"/>
            <w:noWrap/>
            <w:vAlign w:val="center"/>
            <w:hideMark/>
          </w:tcPr>
          <w:p w14:paraId="438598B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7741240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911436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xml:space="preserve">REGULADOR PARA TANQUE. PRESENTACION: PZA. NUMERO DE CATALOGO: E1835-15GE. PARA   SU USO EN EL EQUIPO MEDICO: CLAVE 531.191.0391 03 01 CARRO ROJO CON EQUIPO   COMPLETO PARA REANIMACION CON DESFIBRILADOR MONITOR MARCAPASO. MARCA: MEDICAL.                  </w:t>
            </w:r>
          </w:p>
        </w:tc>
        <w:tc>
          <w:tcPr>
            <w:tcW w:w="1417" w:type="dxa"/>
            <w:tcBorders>
              <w:top w:val="nil"/>
              <w:left w:val="nil"/>
              <w:bottom w:val="single" w:sz="4" w:space="0" w:color="auto"/>
              <w:right w:val="single" w:sz="4" w:space="0" w:color="auto"/>
            </w:tcBorders>
            <w:shd w:val="clear" w:color="auto" w:fill="auto"/>
            <w:noWrap/>
            <w:vAlign w:val="center"/>
            <w:hideMark/>
          </w:tcPr>
          <w:p w14:paraId="46533B8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Pieza</w:t>
            </w:r>
          </w:p>
        </w:tc>
        <w:tc>
          <w:tcPr>
            <w:tcW w:w="1418" w:type="dxa"/>
            <w:tcBorders>
              <w:top w:val="nil"/>
              <w:left w:val="nil"/>
              <w:bottom w:val="single" w:sz="4" w:space="0" w:color="auto"/>
              <w:right w:val="single" w:sz="4" w:space="0" w:color="auto"/>
            </w:tcBorders>
            <w:shd w:val="clear" w:color="auto" w:fill="auto"/>
            <w:vAlign w:val="center"/>
            <w:hideMark/>
          </w:tcPr>
          <w:p w14:paraId="02208377"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4602D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68C3DC5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2CCC25E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BE7002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116</w:t>
            </w:r>
          </w:p>
        </w:tc>
        <w:tc>
          <w:tcPr>
            <w:tcW w:w="426" w:type="dxa"/>
            <w:tcBorders>
              <w:top w:val="nil"/>
              <w:left w:val="nil"/>
              <w:bottom w:val="nil"/>
              <w:right w:val="single" w:sz="4" w:space="0" w:color="auto"/>
            </w:tcBorders>
            <w:shd w:val="clear" w:color="auto" w:fill="auto"/>
            <w:noWrap/>
            <w:vAlign w:val="center"/>
            <w:hideMark/>
          </w:tcPr>
          <w:p w14:paraId="67FD7B8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nil"/>
              <w:right w:val="single" w:sz="4" w:space="0" w:color="auto"/>
            </w:tcBorders>
            <w:shd w:val="clear" w:color="auto" w:fill="auto"/>
            <w:noWrap/>
            <w:vAlign w:val="center"/>
            <w:hideMark/>
          </w:tcPr>
          <w:p w14:paraId="027906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080</w:t>
            </w:r>
          </w:p>
        </w:tc>
        <w:tc>
          <w:tcPr>
            <w:tcW w:w="567" w:type="dxa"/>
            <w:tcBorders>
              <w:top w:val="nil"/>
              <w:left w:val="nil"/>
              <w:bottom w:val="nil"/>
              <w:right w:val="single" w:sz="4" w:space="0" w:color="auto"/>
            </w:tcBorders>
            <w:shd w:val="clear" w:color="auto" w:fill="auto"/>
            <w:noWrap/>
            <w:vAlign w:val="center"/>
            <w:hideMark/>
          </w:tcPr>
          <w:p w14:paraId="77F813E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2946</w:t>
            </w:r>
          </w:p>
        </w:tc>
        <w:tc>
          <w:tcPr>
            <w:tcW w:w="425" w:type="dxa"/>
            <w:tcBorders>
              <w:top w:val="nil"/>
              <w:left w:val="nil"/>
              <w:bottom w:val="nil"/>
              <w:right w:val="single" w:sz="4" w:space="0" w:color="auto"/>
            </w:tcBorders>
            <w:shd w:val="clear" w:color="auto" w:fill="auto"/>
            <w:noWrap/>
            <w:vAlign w:val="center"/>
            <w:hideMark/>
          </w:tcPr>
          <w:p w14:paraId="0321823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nil"/>
              <w:right w:val="single" w:sz="4" w:space="0" w:color="auto"/>
            </w:tcBorders>
            <w:shd w:val="clear" w:color="auto" w:fill="auto"/>
            <w:noWrap/>
            <w:vAlign w:val="center"/>
            <w:hideMark/>
          </w:tcPr>
          <w:p w14:paraId="378DEA1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5A59B02C"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CABLE TRONCAL PARA SPO2, DE 3.6 METROS DE LONGITUD CONECTOR M20 RAINBOW, PARA SUUSO CON SENSORES RD RAINBOW SET Y RD SET PRESENTACION: CAJA CON 1 PIEZA. NUMERODE CATALOGO: 4257. PARA SU USO EN EL EQUIPO: OXIMETRO DE PULSO. PORTATIL. CLAVE</w:t>
            </w:r>
            <w:proofErr w:type="gramStart"/>
            <w:r w:rsidRPr="00637FFB">
              <w:rPr>
                <w:rFonts w:ascii="Aptos" w:eastAsia="Times New Roman" w:hAnsi="Aptos" w:cs="Arial"/>
                <w:sz w:val="16"/>
                <w:szCs w:val="16"/>
                <w:lang w:eastAsia="es-MX"/>
              </w:rPr>
              <w:t>:531.667.0065</w:t>
            </w:r>
            <w:proofErr w:type="gramEnd"/>
            <w:r w:rsidRPr="00637FFB">
              <w:rPr>
                <w:rFonts w:ascii="Aptos" w:eastAsia="Times New Roman" w:hAnsi="Aptos" w:cs="Arial"/>
                <w:sz w:val="16"/>
                <w:szCs w:val="16"/>
                <w:lang w:eastAsia="es-MX"/>
              </w:rPr>
              <w:t>. MARCA: MASIMO. MODELO: RAD 97.</w:t>
            </w:r>
          </w:p>
        </w:tc>
        <w:tc>
          <w:tcPr>
            <w:tcW w:w="1417" w:type="dxa"/>
            <w:tcBorders>
              <w:top w:val="nil"/>
              <w:left w:val="nil"/>
              <w:bottom w:val="single" w:sz="4" w:space="0" w:color="auto"/>
              <w:right w:val="single" w:sz="4" w:space="0" w:color="auto"/>
            </w:tcBorders>
            <w:shd w:val="clear" w:color="auto" w:fill="auto"/>
            <w:noWrap/>
            <w:vAlign w:val="center"/>
            <w:hideMark/>
          </w:tcPr>
          <w:p w14:paraId="3DC86D9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Caja con 1 pieza</w:t>
            </w:r>
          </w:p>
        </w:tc>
        <w:tc>
          <w:tcPr>
            <w:tcW w:w="1418" w:type="dxa"/>
            <w:tcBorders>
              <w:top w:val="nil"/>
              <w:left w:val="nil"/>
              <w:bottom w:val="single" w:sz="4" w:space="0" w:color="auto"/>
              <w:right w:val="single" w:sz="4" w:space="0" w:color="auto"/>
            </w:tcBorders>
            <w:shd w:val="clear" w:color="auto" w:fill="auto"/>
            <w:vAlign w:val="center"/>
            <w:hideMark/>
          </w:tcPr>
          <w:p w14:paraId="4D20F905"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4FE136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25</w:t>
            </w:r>
          </w:p>
        </w:tc>
        <w:tc>
          <w:tcPr>
            <w:tcW w:w="741" w:type="dxa"/>
            <w:tcBorders>
              <w:top w:val="nil"/>
              <w:left w:val="nil"/>
              <w:bottom w:val="single" w:sz="4" w:space="0" w:color="auto"/>
              <w:right w:val="single" w:sz="4" w:space="0" w:color="auto"/>
            </w:tcBorders>
            <w:shd w:val="clear" w:color="auto" w:fill="auto"/>
            <w:noWrap/>
            <w:vAlign w:val="center"/>
            <w:hideMark/>
          </w:tcPr>
          <w:p w14:paraId="223A2C8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28A83BA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ED681A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117</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638DE1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EAD5DA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BEE407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8195</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E2BA74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BBD931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42C148C0"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SENSOR PARA SPO2 ADHESIVO DESECHABLE PARA PACIENTE NEONATAL/ADULTO, RD SET NEOPESO MENOR QUE 3 KG O MAYOR QUE 40 KG. PRESENTACION: CAJA CON 20 PIEZAS. NUMERODE CATALOGO: 4003. PARA SU USO EN EL EQUIPO: OXIMETRO DE PULSO. PORTATIL. CLAVE</w:t>
            </w:r>
            <w:proofErr w:type="gramStart"/>
            <w:r w:rsidRPr="00637FFB">
              <w:rPr>
                <w:rFonts w:ascii="Aptos" w:eastAsia="Times New Roman" w:hAnsi="Aptos" w:cs="Arial"/>
                <w:sz w:val="16"/>
                <w:szCs w:val="16"/>
                <w:lang w:eastAsia="es-MX"/>
              </w:rPr>
              <w:t>:531.667.0065</w:t>
            </w:r>
            <w:proofErr w:type="gramEnd"/>
            <w:r w:rsidRPr="00637FFB">
              <w:rPr>
                <w:rFonts w:ascii="Aptos" w:eastAsia="Times New Roman" w:hAnsi="Aptos" w:cs="Arial"/>
                <w:sz w:val="16"/>
                <w:szCs w:val="16"/>
                <w:lang w:eastAsia="es-MX"/>
              </w:rPr>
              <w:t>. MARCA: MASIMO. MODELO: RADICAL 7, RAD 97.</w:t>
            </w:r>
          </w:p>
        </w:tc>
        <w:tc>
          <w:tcPr>
            <w:tcW w:w="1417" w:type="dxa"/>
            <w:tcBorders>
              <w:top w:val="nil"/>
              <w:left w:val="nil"/>
              <w:bottom w:val="single" w:sz="4" w:space="0" w:color="auto"/>
              <w:right w:val="single" w:sz="4" w:space="0" w:color="auto"/>
            </w:tcBorders>
            <w:shd w:val="clear" w:color="auto" w:fill="auto"/>
            <w:noWrap/>
            <w:vAlign w:val="center"/>
            <w:hideMark/>
          </w:tcPr>
          <w:p w14:paraId="0C10D4B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Caja con 20 </w:t>
            </w:r>
            <w:proofErr w:type="spellStart"/>
            <w:r w:rsidRPr="00637FFB">
              <w:rPr>
                <w:rFonts w:ascii="Aptos" w:eastAsia="Times New Roman" w:hAnsi="Aptos" w:cs="Arial"/>
                <w:sz w:val="16"/>
                <w:szCs w:val="16"/>
                <w:lang w:eastAsia="es-MX"/>
              </w:rPr>
              <w:t>pzas</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CBCC6E4"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127204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050EED0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1A97E0D1"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9043C4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118</w:t>
            </w:r>
          </w:p>
        </w:tc>
        <w:tc>
          <w:tcPr>
            <w:tcW w:w="426" w:type="dxa"/>
            <w:tcBorders>
              <w:top w:val="nil"/>
              <w:left w:val="nil"/>
              <w:bottom w:val="nil"/>
              <w:right w:val="single" w:sz="4" w:space="0" w:color="auto"/>
            </w:tcBorders>
            <w:shd w:val="clear" w:color="auto" w:fill="auto"/>
            <w:noWrap/>
            <w:vAlign w:val="center"/>
            <w:hideMark/>
          </w:tcPr>
          <w:p w14:paraId="1289FAE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nil"/>
              <w:left w:val="nil"/>
              <w:bottom w:val="nil"/>
              <w:right w:val="single" w:sz="4" w:space="0" w:color="auto"/>
            </w:tcBorders>
            <w:shd w:val="clear" w:color="auto" w:fill="auto"/>
            <w:noWrap/>
            <w:vAlign w:val="center"/>
            <w:hideMark/>
          </w:tcPr>
          <w:p w14:paraId="526BAB8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681</w:t>
            </w:r>
          </w:p>
        </w:tc>
        <w:tc>
          <w:tcPr>
            <w:tcW w:w="567" w:type="dxa"/>
            <w:tcBorders>
              <w:top w:val="nil"/>
              <w:left w:val="nil"/>
              <w:bottom w:val="nil"/>
              <w:right w:val="single" w:sz="4" w:space="0" w:color="auto"/>
            </w:tcBorders>
            <w:shd w:val="clear" w:color="auto" w:fill="auto"/>
            <w:noWrap/>
            <w:vAlign w:val="center"/>
            <w:hideMark/>
          </w:tcPr>
          <w:p w14:paraId="07A0A06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2349</w:t>
            </w:r>
          </w:p>
        </w:tc>
        <w:tc>
          <w:tcPr>
            <w:tcW w:w="425" w:type="dxa"/>
            <w:tcBorders>
              <w:top w:val="nil"/>
              <w:left w:val="nil"/>
              <w:bottom w:val="nil"/>
              <w:right w:val="single" w:sz="4" w:space="0" w:color="auto"/>
            </w:tcBorders>
            <w:shd w:val="clear" w:color="auto" w:fill="auto"/>
            <w:noWrap/>
            <w:vAlign w:val="center"/>
            <w:hideMark/>
          </w:tcPr>
          <w:p w14:paraId="38357B8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nil"/>
              <w:right w:val="single" w:sz="4" w:space="0" w:color="auto"/>
            </w:tcBorders>
            <w:shd w:val="clear" w:color="auto" w:fill="auto"/>
            <w:noWrap/>
            <w:vAlign w:val="center"/>
            <w:hideMark/>
          </w:tcPr>
          <w:p w14:paraId="76D014F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7C2749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PAPEL MILIMETRICO EN "Z", TERMICO. DIMENSION: 21 CM. ANCHO X 29.5 CM. LARGO.  PRESENTACION: PAQUETE. NUMERO DE CATALOGO: ADDC4284520. PARA SU USO EN EL  EQUIPO: ELECTROCARDIOGRAFO MULTICANAL CON INTERPRETACION. CLAVE: 531.168.0069.                       </w:t>
            </w:r>
          </w:p>
        </w:tc>
        <w:tc>
          <w:tcPr>
            <w:tcW w:w="1417" w:type="dxa"/>
            <w:tcBorders>
              <w:top w:val="nil"/>
              <w:left w:val="nil"/>
              <w:bottom w:val="single" w:sz="4" w:space="0" w:color="auto"/>
              <w:right w:val="single" w:sz="4" w:space="0" w:color="auto"/>
            </w:tcBorders>
            <w:shd w:val="clear" w:color="auto" w:fill="auto"/>
            <w:noWrap/>
            <w:vAlign w:val="center"/>
            <w:hideMark/>
          </w:tcPr>
          <w:p w14:paraId="6A00C68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PQT</w:t>
            </w:r>
          </w:p>
        </w:tc>
        <w:tc>
          <w:tcPr>
            <w:tcW w:w="1418" w:type="dxa"/>
            <w:tcBorders>
              <w:top w:val="nil"/>
              <w:left w:val="nil"/>
              <w:bottom w:val="single" w:sz="4" w:space="0" w:color="auto"/>
              <w:right w:val="single" w:sz="4" w:space="0" w:color="auto"/>
            </w:tcBorders>
            <w:shd w:val="clear" w:color="auto" w:fill="auto"/>
            <w:vAlign w:val="center"/>
            <w:hideMark/>
          </w:tcPr>
          <w:p w14:paraId="3ACC65C2"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E6898F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280</w:t>
            </w:r>
          </w:p>
        </w:tc>
        <w:tc>
          <w:tcPr>
            <w:tcW w:w="741" w:type="dxa"/>
            <w:tcBorders>
              <w:top w:val="nil"/>
              <w:left w:val="nil"/>
              <w:bottom w:val="single" w:sz="4" w:space="0" w:color="auto"/>
              <w:right w:val="single" w:sz="4" w:space="0" w:color="auto"/>
            </w:tcBorders>
            <w:shd w:val="clear" w:color="auto" w:fill="auto"/>
            <w:noWrap/>
            <w:vAlign w:val="center"/>
            <w:hideMark/>
          </w:tcPr>
          <w:p w14:paraId="1DC1459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112</w:t>
            </w:r>
          </w:p>
        </w:tc>
      </w:tr>
      <w:tr w:rsidR="00637FFB" w:rsidRPr="00637FFB" w14:paraId="234CB87F"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F986A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119</w:t>
            </w:r>
          </w:p>
        </w:tc>
        <w:tc>
          <w:tcPr>
            <w:tcW w:w="426" w:type="dxa"/>
            <w:tcBorders>
              <w:top w:val="single" w:sz="4" w:space="0" w:color="auto"/>
              <w:left w:val="nil"/>
              <w:bottom w:val="nil"/>
              <w:right w:val="single" w:sz="4" w:space="0" w:color="auto"/>
            </w:tcBorders>
            <w:shd w:val="clear" w:color="auto" w:fill="auto"/>
            <w:noWrap/>
            <w:vAlign w:val="center"/>
            <w:hideMark/>
          </w:tcPr>
          <w:p w14:paraId="2537896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5E9FEC6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808</w:t>
            </w:r>
          </w:p>
        </w:tc>
        <w:tc>
          <w:tcPr>
            <w:tcW w:w="567" w:type="dxa"/>
            <w:tcBorders>
              <w:top w:val="single" w:sz="4" w:space="0" w:color="auto"/>
              <w:left w:val="nil"/>
              <w:bottom w:val="nil"/>
              <w:right w:val="single" w:sz="4" w:space="0" w:color="auto"/>
            </w:tcBorders>
            <w:shd w:val="clear" w:color="auto" w:fill="auto"/>
            <w:noWrap/>
            <w:vAlign w:val="center"/>
            <w:hideMark/>
          </w:tcPr>
          <w:p w14:paraId="383DAC3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0234</w:t>
            </w:r>
          </w:p>
        </w:tc>
        <w:tc>
          <w:tcPr>
            <w:tcW w:w="425" w:type="dxa"/>
            <w:tcBorders>
              <w:top w:val="single" w:sz="4" w:space="0" w:color="auto"/>
              <w:left w:val="nil"/>
              <w:bottom w:val="nil"/>
              <w:right w:val="single" w:sz="4" w:space="0" w:color="auto"/>
            </w:tcBorders>
            <w:shd w:val="clear" w:color="auto" w:fill="auto"/>
            <w:noWrap/>
            <w:vAlign w:val="center"/>
            <w:hideMark/>
          </w:tcPr>
          <w:p w14:paraId="3103E68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67" w:type="dxa"/>
            <w:tcBorders>
              <w:top w:val="single" w:sz="4" w:space="0" w:color="auto"/>
              <w:left w:val="nil"/>
              <w:bottom w:val="nil"/>
              <w:right w:val="single" w:sz="4" w:space="0" w:color="auto"/>
            </w:tcBorders>
            <w:shd w:val="clear" w:color="auto" w:fill="auto"/>
            <w:noWrap/>
            <w:vAlign w:val="center"/>
            <w:hideMark/>
          </w:tcPr>
          <w:p w14:paraId="7DAEFC1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3D09E9A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SENSOR DE SATURACION DE DEDO (NO REQUIERE CABLE). 4 METROS CON </w:t>
            </w:r>
            <w:proofErr w:type="gramStart"/>
            <w:r w:rsidRPr="00637FFB">
              <w:rPr>
                <w:rFonts w:ascii="Aptos" w:eastAsia="Times New Roman" w:hAnsi="Aptos" w:cs="Arial"/>
                <w:sz w:val="16"/>
                <w:szCs w:val="16"/>
                <w:lang w:eastAsia="es-MX"/>
              </w:rPr>
              <w:t>NUMERO</w:t>
            </w:r>
            <w:proofErr w:type="gramEnd"/>
            <w:r w:rsidRPr="00637FFB">
              <w:rPr>
                <w:rFonts w:ascii="Aptos" w:eastAsia="Times New Roman" w:hAnsi="Aptos" w:cs="Arial"/>
                <w:sz w:val="16"/>
                <w:szCs w:val="16"/>
                <w:lang w:eastAsia="es-MX"/>
              </w:rPr>
              <w:t xml:space="preserve"> DE   CATALOGO: OXI-F4-N. PARA SU USO EN EL EQUIPO CON CLAVE: 531.619.0403 MONITOR DE   SIG NOS VITALES. MARCA: DATEX-OHMEDA. MODELO: LIGHT MONITOR.                                     </w:t>
            </w:r>
          </w:p>
        </w:tc>
        <w:tc>
          <w:tcPr>
            <w:tcW w:w="1417" w:type="dxa"/>
            <w:tcBorders>
              <w:top w:val="nil"/>
              <w:left w:val="nil"/>
              <w:bottom w:val="single" w:sz="4" w:space="0" w:color="auto"/>
              <w:right w:val="single" w:sz="4" w:space="0" w:color="auto"/>
            </w:tcBorders>
            <w:shd w:val="clear" w:color="auto" w:fill="auto"/>
            <w:noWrap/>
            <w:vAlign w:val="center"/>
            <w:hideMark/>
          </w:tcPr>
          <w:p w14:paraId="405589B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2C9096A8"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1F083D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w:t>
            </w:r>
          </w:p>
        </w:tc>
        <w:tc>
          <w:tcPr>
            <w:tcW w:w="741" w:type="dxa"/>
            <w:tcBorders>
              <w:top w:val="nil"/>
              <w:left w:val="nil"/>
              <w:bottom w:val="single" w:sz="4" w:space="0" w:color="auto"/>
              <w:right w:val="single" w:sz="4" w:space="0" w:color="auto"/>
            </w:tcBorders>
            <w:shd w:val="clear" w:color="auto" w:fill="auto"/>
            <w:noWrap/>
            <w:vAlign w:val="center"/>
            <w:hideMark/>
          </w:tcPr>
          <w:p w14:paraId="42FDF27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w:t>
            </w:r>
          </w:p>
        </w:tc>
      </w:tr>
      <w:tr w:rsidR="00637FFB" w:rsidRPr="00637FFB" w14:paraId="79210119"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14EA91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120</w:t>
            </w:r>
          </w:p>
        </w:tc>
        <w:tc>
          <w:tcPr>
            <w:tcW w:w="426" w:type="dxa"/>
            <w:tcBorders>
              <w:top w:val="single" w:sz="4" w:space="0" w:color="auto"/>
              <w:left w:val="nil"/>
              <w:bottom w:val="nil"/>
              <w:right w:val="single" w:sz="4" w:space="0" w:color="auto"/>
            </w:tcBorders>
            <w:shd w:val="clear" w:color="auto" w:fill="auto"/>
            <w:noWrap/>
            <w:vAlign w:val="center"/>
            <w:hideMark/>
          </w:tcPr>
          <w:p w14:paraId="51BABA9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039512C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107</w:t>
            </w:r>
          </w:p>
        </w:tc>
        <w:tc>
          <w:tcPr>
            <w:tcW w:w="567" w:type="dxa"/>
            <w:tcBorders>
              <w:top w:val="single" w:sz="4" w:space="0" w:color="auto"/>
              <w:left w:val="nil"/>
              <w:bottom w:val="nil"/>
              <w:right w:val="single" w:sz="4" w:space="0" w:color="auto"/>
            </w:tcBorders>
            <w:shd w:val="clear" w:color="auto" w:fill="auto"/>
            <w:noWrap/>
            <w:vAlign w:val="center"/>
            <w:hideMark/>
          </w:tcPr>
          <w:p w14:paraId="08FDAF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0166</w:t>
            </w:r>
          </w:p>
        </w:tc>
        <w:tc>
          <w:tcPr>
            <w:tcW w:w="425" w:type="dxa"/>
            <w:tcBorders>
              <w:top w:val="single" w:sz="4" w:space="0" w:color="auto"/>
              <w:left w:val="nil"/>
              <w:bottom w:val="nil"/>
              <w:right w:val="single" w:sz="4" w:space="0" w:color="auto"/>
            </w:tcBorders>
            <w:shd w:val="clear" w:color="auto" w:fill="auto"/>
            <w:noWrap/>
            <w:vAlign w:val="center"/>
            <w:hideMark/>
          </w:tcPr>
          <w:p w14:paraId="07506FC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67" w:type="dxa"/>
            <w:tcBorders>
              <w:top w:val="single" w:sz="4" w:space="0" w:color="auto"/>
              <w:left w:val="nil"/>
              <w:bottom w:val="nil"/>
              <w:right w:val="single" w:sz="4" w:space="0" w:color="auto"/>
            </w:tcBorders>
            <w:shd w:val="clear" w:color="auto" w:fill="auto"/>
            <w:noWrap/>
            <w:vAlign w:val="center"/>
            <w:hideMark/>
          </w:tcPr>
          <w:p w14:paraId="33DCEB8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3D436EE8"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BRAZALETE ADULTO LARGO COLOR ROJO. LIBRE DE LATEX  (REQUIERE MANGUERA NEGRA) CON   </w:t>
            </w:r>
            <w:proofErr w:type="gramStart"/>
            <w:r w:rsidRPr="00637FFB">
              <w:rPr>
                <w:rFonts w:ascii="Aptos" w:eastAsia="Times New Roman" w:hAnsi="Aptos" w:cs="Arial"/>
                <w:sz w:val="16"/>
                <w:szCs w:val="16"/>
                <w:lang w:eastAsia="es-MX"/>
              </w:rPr>
              <w:t>NUMERO</w:t>
            </w:r>
            <w:proofErr w:type="gramEnd"/>
            <w:r w:rsidRPr="00637FFB">
              <w:rPr>
                <w:rFonts w:ascii="Aptos" w:eastAsia="Times New Roman" w:hAnsi="Aptos" w:cs="Arial"/>
                <w:sz w:val="16"/>
                <w:szCs w:val="16"/>
                <w:lang w:eastAsia="es-MX"/>
              </w:rPr>
              <w:t xml:space="preserve"> DE CATALOGO: 572429. PARA SU USO EN EL EQUIPO CON CLAVE: 531.619.0403   MONITOR DE SIGNOS VITALES. MARCA: DATEX-OHMEDA. MODELO: LIGHT MONITOR.                      </w:t>
            </w:r>
          </w:p>
        </w:tc>
        <w:tc>
          <w:tcPr>
            <w:tcW w:w="1417" w:type="dxa"/>
            <w:tcBorders>
              <w:top w:val="nil"/>
              <w:left w:val="nil"/>
              <w:bottom w:val="single" w:sz="4" w:space="0" w:color="auto"/>
              <w:right w:val="single" w:sz="4" w:space="0" w:color="auto"/>
            </w:tcBorders>
            <w:shd w:val="clear" w:color="auto" w:fill="auto"/>
            <w:noWrap/>
            <w:vAlign w:val="center"/>
            <w:hideMark/>
          </w:tcPr>
          <w:p w14:paraId="5F02993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01BCB225"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F0ADCC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w:t>
            </w:r>
          </w:p>
        </w:tc>
        <w:tc>
          <w:tcPr>
            <w:tcW w:w="741" w:type="dxa"/>
            <w:tcBorders>
              <w:top w:val="nil"/>
              <w:left w:val="nil"/>
              <w:bottom w:val="single" w:sz="4" w:space="0" w:color="auto"/>
              <w:right w:val="single" w:sz="4" w:space="0" w:color="auto"/>
            </w:tcBorders>
            <w:shd w:val="clear" w:color="auto" w:fill="auto"/>
            <w:noWrap/>
            <w:vAlign w:val="center"/>
            <w:hideMark/>
          </w:tcPr>
          <w:p w14:paraId="1EC4A60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r>
      <w:tr w:rsidR="00637FFB" w:rsidRPr="00637FFB" w14:paraId="0A204054"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23417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121</w:t>
            </w:r>
          </w:p>
        </w:tc>
        <w:tc>
          <w:tcPr>
            <w:tcW w:w="426" w:type="dxa"/>
            <w:tcBorders>
              <w:top w:val="single" w:sz="4" w:space="0" w:color="auto"/>
              <w:left w:val="nil"/>
              <w:bottom w:val="nil"/>
              <w:right w:val="single" w:sz="4" w:space="0" w:color="auto"/>
            </w:tcBorders>
            <w:shd w:val="clear" w:color="auto" w:fill="auto"/>
            <w:noWrap/>
            <w:vAlign w:val="center"/>
            <w:hideMark/>
          </w:tcPr>
          <w:p w14:paraId="237BB64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5C0CE1D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c>
          <w:tcPr>
            <w:tcW w:w="567" w:type="dxa"/>
            <w:tcBorders>
              <w:top w:val="single" w:sz="4" w:space="0" w:color="auto"/>
              <w:left w:val="nil"/>
              <w:bottom w:val="nil"/>
              <w:right w:val="single" w:sz="4" w:space="0" w:color="auto"/>
            </w:tcBorders>
            <w:shd w:val="clear" w:color="auto" w:fill="auto"/>
            <w:noWrap/>
            <w:vAlign w:val="center"/>
            <w:hideMark/>
          </w:tcPr>
          <w:p w14:paraId="7540E55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0865</w:t>
            </w:r>
          </w:p>
        </w:tc>
        <w:tc>
          <w:tcPr>
            <w:tcW w:w="425" w:type="dxa"/>
            <w:tcBorders>
              <w:top w:val="single" w:sz="4" w:space="0" w:color="auto"/>
              <w:left w:val="nil"/>
              <w:bottom w:val="nil"/>
              <w:right w:val="single" w:sz="4" w:space="0" w:color="auto"/>
            </w:tcBorders>
            <w:shd w:val="clear" w:color="auto" w:fill="auto"/>
            <w:noWrap/>
            <w:vAlign w:val="center"/>
            <w:hideMark/>
          </w:tcPr>
          <w:p w14:paraId="55AB64E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2B4B604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5B8E2D4"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CIRCUITO DESECHABLE ADULTO. PRESENTACION: JUEGO. NUMERO DE CATALOGO: 1609. PARA   SU USO EN EL EQUIPO: CLAVE 531 941 0204 VENTILADOR VOLUMETRICO   PEDIATRICO/ADULTO. MARCA: VIASYS HEALTHCARE BIRD. MODELO: AVEA.                                            </w:t>
            </w:r>
          </w:p>
        </w:tc>
        <w:tc>
          <w:tcPr>
            <w:tcW w:w="1417" w:type="dxa"/>
            <w:tcBorders>
              <w:top w:val="nil"/>
              <w:left w:val="nil"/>
              <w:bottom w:val="single" w:sz="4" w:space="0" w:color="auto"/>
              <w:right w:val="single" w:sz="4" w:space="0" w:color="auto"/>
            </w:tcBorders>
            <w:shd w:val="clear" w:color="auto" w:fill="auto"/>
            <w:noWrap/>
            <w:vAlign w:val="center"/>
            <w:hideMark/>
          </w:tcPr>
          <w:p w14:paraId="20E2957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JUEGO</w:t>
            </w:r>
          </w:p>
        </w:tc>
        <w:tc>
          <w:tcPr>
            <w:tcW w:w="1418" w:type="dxa"/>
            <w:tcBorders>
              <w:top w:val="nil"/>
              <w:left w:val="nil"/>
              <w:bottom w:val="single" w:sz="4" w:space="0" w:color="auto"/>
              <w:right w:val="single" w:sz="4" w:space="0" w:color="auto"/>
            </w:tcBorders>
            <w:shd w:val="clear" w:color="auto" w:fill="auto"/>
            <w:vAlign w:val="center"/>
            <w:hideMark/>
          </w:tcPr>
          <w:p w14:paraId="2F8DB846"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AE3236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350</w:t>
            </w:r>
          </w:p>
        </w:tc>
        <w:tc>
          <w:tcPr>
            <w:tcW w:w="741" w:type="dxa"/>
            <w:tcBorders>
              <w:top w:val="nil"/>
              <w:left w:val="nil"/>
              <w:bottom w:val="single" w:sz="4" w:space="0" w:color="auto"/>
              <w:right w:val="single" w:sz="4" w:space="0" w:color="auto"/>
            </w:tcBorders>
            <w:shd w:val="clear" w:color="auto" w:fill="auto"/>
            <w:noWrap/>
            <w:vAlign w:val="center"/>
            <w:hideMark/>
          </w:tcPr>
          <w:p w14:paraId="26D310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140</w:t>
            </w:r>
          </w:p>
        </w:tc>
      </w:tr>
      <w:tr w:rsidR="00637FFB" w:rsidRPr="00637FFB" w14:paraId="6904E76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2508FE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122</w:t>
            </w:r>
          </w:p>
        </w:tc>
        <w:tc>
          <w:tcPr>
            <w:tcW w:w="426" w:type="dxa"/>
            <w:tcBorders>
              <w:top w:val="single" w:sz="4" w:space="0" w:color="auto"/>
              <w:left w:val="nil"/>
              <w:bottom w:val="nil"/>
              <w:right w:val="single" w:sz="4" w:space="0" w:color="auto"/>
            </w:tcBorders>
            <w:shd w:val="clear" w:color="auto" w:fill="auto"/>
            <w:noWrap/>
            <w:vAlign w:val="center"/>
            <w:hideMark/>
          </w:tcPr>
          <w:p w14:paraId="37ADBCB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1F2E18A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396</w:t>
            </w:r>
          </w:p>
        </w:tc>
        <w:tc>
          <w:tcPr>
            <w:tcW w:w="567" w:type="dxa"/>
            <w:tcBorders>
              <w:top w:val="single" w:sz="4" w:space="0" w:color="auto"/>
              <w:left w:val="nil"/>
              <w:bottom w:val="nil"/>
              <w:right w:val="single" w:sz="4" w:space="0" w:color="auto"/>
            </w:tcBorders>
            <w:shd w:val="clear" w:color="auto" w:fill="auto"/>
            <w:noWrap/>
            <w:vAlign w:val="center"/>
            <w:hideMark/>
          </w:tcPr>
          <w:p w14:paraId="46751D9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0117</w:t>
            </w:r>
          </w:p>
        </w:tc>
        <w:tc>
          <w:tcPr>
            <w:tcW w:w="425" w:type="dxa"/>
            <w:tcBorders>
              <w:top w:val="single" w:sz="4" w:space="0" w:color="auto"/>
              <w:left w:val="nil"/>
              <w:bottom w:val="nil"/>
              <w:right w:val="single" w:sz="4" w:space="0" w:color="auto"/>
            </w:tcBorders>
            <w:shd w:val="clear" w:color="auto" w:fill="auto"/>
            <w:noWrap/>
            <w:vAlign w:val="center"/>
            <w:hideMark/>
          </w:tcPr>
          <w:p w14:paraId="15FC9F3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1774E2C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7A2C2E40"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GEL ABRASIVO NUPREP. PRESENTACION: TUBO 4OZ (114 GMS). NUMERO DE CATALOGO</w:t>
            </w:r>
            <w:proofErr w:type="gramStart"/>
            <w:r w:rsidRPr="00637FFB">
              <w:rPr>
                <w:rFonts w:ascii="Aptos" w:eastAsia="Times New Roman" w:hAnsi="Aptos" w:cs="Arial"/>
                <w:sz w:val="16"/>
                <w:szCs w:val="16"/>
                <w:lang w:eastAsia="es-MX"/>
              </w:rPr>
              <w:t>:  122</w:t>
            </w:r>
            <w:proofErr w:type="gramEnd"/>
            <w:r w:rsidRPr="00637FFB">
              <w:rPr>
                <w:rFonts w:ascii="Aptos" w:eastAsia="Times New Roman" w:hAnsi="Aptos" w:cs="Arial"/>
                <w:sz w:val="16"/>
                <w:szCs w:val="16"/>
                <w:lang w:eastAsia="es-MX"/>
              </w:rPr>
              <w:t xml:space="preserve">-736100. PARA USO EN EQUIPO MEDICO: </w:t>
            </w:r>
            <w:r w:rsidRPr="00637FFB">
              <w:rPr>
                <w:rFonts w:ascii="Aptos" w:eastAsia="Times New Roman" w:hAnsi="Aptos" w:cs="Arial"/>
                <w:sz w:val="16"/>
                <w:szCs w:val="16"/>
                <w:lang w:eastAsia="es-MX"/>
              </w:rPr>
              <w:lastRenderedPageBreak/>
              <w:t xml:space="preserve">CLAVE 531.925.0022.01.01   ELECTROENCEFALOGRAFO DE 32 CANALES. MARCA: NICOLET / VIASYS HEALTHCARE /                                        </w:t>
            </w:r>
          </w:p>
        </w:tc>
        <w:tc>
          <w:tcPr>
            <w:tcW w:w="1417" w:type="dxa"/>
            <w:tcBorders>
              <w:top w:val="nil"/>
              <w:left w:val="nil"/>
              <w:bottom w:val="single" w:sz="4" w:space="0" w:color="auto"/>
              <w:right w:val="single" w:sz="4" w:space="0" w:color="auto"/>
            </w:tcBorders>
            <w:shd w:val="clear" w:color="auto" w:fill="auto"/>
            <w:noWrap/>
            <w:vAlign w:val="center"/>
            <w:hideMark/>
          </w:tcPr>
          <w:p w14:paraId="0BF73E2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TUBO 4OZ (114 GMS)</w:t>
            </w:r>
          </w:p>
        </w:tc>
        <w:tc>
          <w:tcPr>
            <w:tcW w:w="1418" w:type="dxa"/>
            <w:tcBorders>
              <w:top w:val="nil"/>
              <w:left w:val="nil"/>
              <w:bottom w:val="single" w:sz="4" w:space="0" w:color="auto"/>
              <w:right w:val="single" w:sz="4" w:space="0" w:color="auto"/>
            </w:tcBorders>
            <w:shd w:val="clear" w:color="auto" w:fill="auto"/>
            <w:vAlign w:val="center"/>
            <w:hideMark/>
          </w:tcPr>
          <w:p w14:paraId="2718C746"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CA17F2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w:t>
            </w:r>
          </w:p>
        </w:tc>
        <w:tc>
          <w:tcPr>
            <w:tcW w:w="741" w:type="dxa"/>
            <w:tcBorders>
              <w:top w:val="nil"/>
              <w:left w:val="nil"/>
              <w:bottom w:val="single" w:sz="4" w:space="0" w:color="auto"/>
              <w:right w:val="single" w:sz="4" w:space="0" w:color="auto"/>
            </w:tcBorders>
            <w:shd w:val="clear" w:color="auto" w:fill="auto"/>
            <w:noWrap/>
            <w:vAlign w:val="center"/>
            <w:hideMark/>
          </w:tcPr>
          <w:p w14:paraId="5A96DF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3E058D10"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C2E3FB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123</w:t>
            </w:r>
          </w:p>
        </w:tc>
        <w:tc>
          <w:tcPr>
            <w:tcW w:w="426" w:type="dxa"/>
            <w:tcBorders>
              <w:top w:val="single" w:sz="4" w:space="0" w:color="auto"/>
              <w:left w:val="nil"/>
              <w:bottom w:val="nil"/>
              <w:right w:val="single" w:sz="4" w:space="0" w:color="auto"/>
            </w:tcBorders>
            <w:shd w:val="clear" w:color="auto" w:fill="auto"/>
            <w:noWrap/>
            <w:vAlign w:val="center"/>
            <w:hideMark/>
          </w:tcPr>
          <w:p w14:paraId="154F65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2203980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892</w:t>
            </w:r>
          </w:p>
        </w:tc>
        <w:tc>
          <w:tcPr>
            <w:tcW w:w="567" w:type="dxa"/>
            <w:tcBorders>
              <w:top w:val="single" w:sz="4" w:space="0" w:color="auto"/>
              <w:left w:val="nil"/>
              <w:bottom w:val="nil"/>
              <w:right w:val="single" w:sz="4" w:space="0" w:color="auto"/>
            </w:tcBorders>
            <w:shd w:val="clear" w:color="auto" w:fill="auto"/>
            <w:noWrap/>
            <w:vAlign w:val="center"/>
            <w:hideMark/>
          </w:tcPr>
          <w:p w14:paraId="7EEC9FC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0355</w:t>
            </w:r>
          </w:p>
        </w:tc>
        <w:tc>
          <w:tcPr>
            <w:tcW w:w="425" w:type="dxa"/>
            <w:tcBorders>
              <w:top w:val="single" w:sz="4" w:space="0" w:color="auto"/>
              <w:left w:val="nil"/>
              <w:bottom w:val="nil"/>
              <w:right w:val="single" w:sz="4" w:space="0" w:color="auto"/>
            </w:tcBorders>
            <w:shd w:val="clear" w:color="auto" w:fill="auto"/>
            <w:noWrap/>
            <w:vAlign w:val="center"/>
            <w:hideMark/>
          </w:tcPr>
          <w:p w14:paraId="56BAA7E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51C91B1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B205190"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TRAMPA PARA COLECCION DE SECRECIONES BRONQUIALES Y POLIPOS. PRESENTACION: PIEZA. NUMERO DE CATALOGO: 026-073. PARA SU USO EN EL EQUIPO: BRONCOSCOPIO FLEXIBLE DE FIBRA OPTICA. CON CLAVE: 531.146.1577. MARCA: OLYMPUS. MODELO: BF -IT30.</w:t>
            </w:r>
          </w:p>
        </w:tc>
        <w:tc>
          <w:tcPr>
            <w:tcW w:w="1417" w:type="dxa"/>
            <w:tcBorders>
              <w:top w:val="nil"/>
              <w:left w:val="nil"/>
              <w:bottom w:val="single" w:sz="4" w:space="0" w:color="auto"/>
              <w:right w:val="single" w:sz="4" w:space="0" w:color="auto"/>
            </w:tcBorders>
            <w:shd w:val="clear" w:color="auto" w:fill="auto"/>
            <w:noWrap/>
            <w:vAlign w:val="center"/>
            <w:hideMark/>
          </w:tcPr>
          <w:p w14:paraId="11E5DADB" w14:textId="77777777" w:rsidR="00637FFB" w:rsidRPr="00637FFB" w:rsidRDefault="00637FFB" w:rsidP="00637FFB">
            <w:pPr>
              <w:jc w:val="center"/>
              <w:rPr>
                <w:rFonts w:ascii="Aptos" w:eastAsia="Times New Roman" w:hAnsi="Aptos" w:cs="Arial"/>
                <w:sz w:val="16"/>
                <w:szCs w:val="16"/>
                <w:lang w:eastAsia="es-MX"/>
              </w:rPr>
            </w:pPr>
            <w:proofErr w:type="spellStart"/>
            <w:r w:rsidRPr="00637FFB">
              <w:rPr>
                <w:rFonts w:ascii="Aptos" w:eastAsia="Times New Roman" w:hAnsi="Aptos" w:cs="Arial"/>
                <w:sz w:val="16"/>
                <w:szCs w:val="16"/>
                <w:lang w:eastAsia="es-MX"/>
              </w:rPr>
              <w:t>pza</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A09B95C"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218C1E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500</w:t>
            </w:r>
          </w:p>
        </w:tc>
        <w:tc>
          <w:tcPr>
            <w:tcW w:w="741" w:type="dxa"/>
            <w:tcBorders>
              <w:top w:val="nil"/>
              <w:left w:val="nil"/>
              <w:bottom w:val="single" w:sz="4" w:space="0" w:color="auto"/>
              <w:right w:val="single" w:sz="4" w:space="0" w:color="auto"/>
            </w:tcBorders>
            <w:shd w:val="clear" w:color="auto" w:fill="auto"/>
            <w:noWrap/>
            <w:vAlign w:val="center"/>
            <w:hideMark/>
          </w:tcPr>
          <w:p w14:paraId="2AD4BA8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200</w:t>
            </w:r>
          </w:p>
        </w:tc>
      </w:tr>
      <w:tr w:rsidR="00637FFB" w:rsidRPr="00637FFB" w14:paraId="19BE256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601707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124</w:t>
            </w:r>
          </w:p>
        </w:tc>
        <w:tc>
          <w:tcPr>
            <w:tcW w:w="426" w:type="dxa"/>
            <w:tcBorders>
              <w:top w:val="single" w:sz="4" w:space="0" w:color="auto"/>
              <w:left w:val="nil"/>
              <w:bottom w:val="nil"/>
              <w:right w:val="single" w:sz="4" w:space="0" w:color="auto"/>
            </w:tcBorders>
            <w:shd w:val="clear" w:color="auto" w:fill="auto"/>
            <w:noWrap/>
            <w:vAlign w:val="center"/>
            <w:hideMark/>
          </w:tcPr>
          <w:p w14:paraId="30451E7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66AD7CF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160</w:t>
            </w:r>
          </w:p>
        </w:tc>
        <w:tc>
          <w:tcPr>
            <w:tcW w:w="567" w:type="dxa"/>
            <w:tcBorders>
              <w:top w:val="single" w:sz="4" w:space="0" w:color="auto"/>
              <w:left w:val="nil"/>
              <w:bottom w:val="nil"/>
              <w:right w:val="single" w:sz="4" w:space="0" w:color="auto"/>
            </w:tcBorders>
            <w:shd w:val="clear" w:color="auto" w:fill="auto"/>
            <w:noWrap/>
            <w:vAlign w:val="center"/>
            <w:hideMark/>
          </w:tcPr>
          <w:p w14:paraId="28A0C8A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0061</w:t>
            </w:r>
          </w:p>
        </w:tc>
        <w:tc>
          <w:tcPr>
            <w:tcW w:w="425" w:type="dxa"/>
            <w:tcBorders>
              <w:top w:val="single" w:sz="4" w:space="0" w:color="auto"/>
              <w:left w:val="nil"/>
              <w:bottom w:val="nil"/>
              <w:right w:val="single" w:sz="4" w:space="0" w:color="auto"/>
            </w:tcBorders>
            <w:shd w:val="clear" w:color="auto" w:fill="auto"/>
            <w:noWrap/>
            <w:vAlign w:val="center"/>
            <w:hideMark/>
          </w:tcPr>
          <w:p w14:paraId="3B3DB6B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49971F0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58D8716"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CAL SODADA GRANULAR, CON INDICADOR DE COLOR IRREVERSIBLE. PRESENTACION: CUBETA16 KG. PARA SU USO EN EL EQUIPO: ANESTESIA BASICA, UNIDAD DE. CLAVE</w:t>
            </w:r>
            <w:proofErr w:type="gramStart"/>
            <w:r w:rsidRPr="00637FFB">
              <w:rPr>
                <w:rFonts w:ascii="Aptos" w:eastAsia="Times New Roman" w:hAnsi="Aptos" w:cs="Arial"/>
                <w:color w:val="000000"/>
                <w:sz w:val="16"/>
                <w:szCs w:val="16"/>
                <w:lang w:eastAsia="es-MX"/>
              </w:rPr>
              <w:t>:531.053.0364</w:t>
            </w:r>
            <w:proofErr w:type="gramEnd"/>
            <w:r w:rsidRPr="00637FFB">
              <w:rPr>
                <w:rFonts w:ascii="Aptos" w:eastAsia="Times New Roman" w:hAnsi="Aptos" w:cs="Arial"/>
                <w:color w:val="000000"/>
                <w:sz w:val="16"/>
                <w:szCs w:val="16"/>
                <w:lang w:eastAsia="es-MX"/>
              </w:rPr>
              <w:t>. MARCA: VARIOS. MODELO: VARIOS. MARCAS COMPATIBLES: GENERALELECTRIC, DRAGER, MAQUET.</w:t>
            </w:r>
          </w:p>
        </w:tc>
        <w:tc>
          <w:tcPr>
            <w:tcW w:w="1417" w:type="dxa"/>
            <w:tcBorders>
              <w:top w:val="nil"/>
              <w:left w:val="nil"/>
              <w:bottom w:val="single" w:sz="4" w:space="0" w:color="auto"/>
              <w:right w:val="single" w:sz="4" w:space="0" w:color="auto"/>
            </w:tcBorders>
            <w:shd w:val="clear" w:color="auto" w:fill="auto"/>
            <w:noWrap/>
            <w:vAlign w:val="center"/>
            <w:hideMark/>
          </w:tcPr>
          <w:p w14:paraId="61843E6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CUBETA16 KG</w:t>
            </w:r>
          </w:p>
        </w:tc>
        <w:tc>
          <w:tcPr>
            <w:tcW w:w="1418" w:type="dxa"/>
            <w:tcBorders>
              <w:top w:val="nil"/>
              <w:left w:val="nil"/>
              <w:bottom w:val="single" w:sz="4" w:space="0" w:color="auto"/>
              <w:right w:val="single" w:sz="4" w:space="0" w:color="auto"/>
            </w:tcBorders>
            <w:shd w:val="clear" w:color="auto" w:fill="auto"/>
            <w:vAlign w:val="center"/>
            <w:hideMark/>
          </w:tcPr>
          <w:p w14:paraId="295A75A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E60035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90</w:t>
            </w:r>
          </w:p>
        </w:tc>
        <w:tc>
          <w:tcPr>
            <w:tcW w:w="741" w:type="dxa"/>
            <w:tcBorders>
              <w:top w:val="nil"/>
              <w:left w:val="nil"/>
              <w:bottom w:val="single" w:sz="4" w:space="0" w:color="auto"/>
              <w:right w:val="single" w:sz="4" w:space="0" w:color="auto"/>
            </w:tcBorders>
            <w:shd w:val="clear" w:color="auto" w:fill="auto"/>
            <w:noWrap/>
            <w:vAlign w:val="center"/>
            <w:hideMark/>
          </w:tcPr>
          <w:p w14:paraId="146C4C7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w:t>
            </w:r>
          </w:p>
        </w:tc>
      </w:tr>
      <w:tr w:rsidR="00637FFB" w:rsidRPr="00637FFB" w14:paraId="0DCC52D9"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EACE44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125</w:t>
            </w:r>
          </w:p>
        </w:tc>
        <w:tc>
          <w:tcPr>
            <w:tcW w:w="426" w:type="dxa"/>
            <w:tcBorders>
              <w:top w:val="single" w:sz="4" w:space="0" w:color="auto"/>
              <w:left w:val="nil"/>
              <w:bottom w:val="nil"/>
              <w:right w:val="single" w:sz="4" w:space="0" w:color="auto"/>
            </w:tcBorders>
            <w:shd w:val="clear" w:color="auto" w:fill="auto"/>
            <w:noWrap/>
            <w:vAlign w:val="center"/>
            <w:hideMark/>
          </w:tcPr>
          <w:p w14:paraId="39BDB90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3E6F2CF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182</w:t>
            </w:r>
          </w:p>
        </w:tc>
        <w:tc>
          <w:tcPr>
            <w:tcW w:w="567" w:type="dxa"/>
            <w:tcBorders>
              <w:top w:val="single" w:sz="4" w:space="0" w:color="auto"/>
              <w:left w:val="nil"/>
              <w:bottom w:val="nil"/>
              <w:right w:val="single" w:sz="4" w:space="0" w:color="auto"/>
            </w:tcBorders>
            <w:shd w:val="clear" w:color="auto" w:fill="auto"/>
            <w:noWrap/>
            <w:vAlign w:val="center"/>
            <w:hideMark/>
          </w:tcPr>
          <w:p w14:paraId="4A1CAB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1352</w:t>
            </w:r>
          </w:p>
        </w:tc>
        <w:tc>
          <w:tcPr>
            <w:tcW w:w="425" w:type="dxa"/>
            <w:tcBorders>
              <w:top w:val="single" w:sz="4" w:space="0" w:color="auto"/>
              <w:left w:val="nil"/>
              <w:bottom w:val="nil"/>
              <w:right w:val="single" w:sz="4" w:space="0" w:color="auto"/>
            </w:tcBorders>
            <w:shd w:val="clear" w:color="auto" w:fill="auto"/>
            <w:noWrap/>
            <w:vAlign w:val="center"/>
            <w:hideMark/>
          </w:tcPr>
          <w:p w14:paraId="48F736B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4EFB6F5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1EEA1F90"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CARTUCHO REGULAR PARA ENGRAPADORA LINEAL CORTANTE ENDOSCOPICA DE 60 MM, 6 LINEAS DE GRAPAS, SIN CUCHILLA, ALTURA DE GRAPA CERRADA 1.0 MM, SUPERFICIE ANTIDERRAPANTE Y ESPIGA DE GRAPAS ANGULADA PRESENTACION: CARTUCHO. NUMERO DE CATALOGO: GST60W. PARA SU USO EN EL EQUIPO: ENGRAPADORA LINEAL CORTANTE. CLAVE: 060.337.0214. MARCA: JOHNSON &amp; JOHNSON / </w:t>
            </w:r>
            <w:proofErr w:type="gramStart"/>
            <w:r w:rsidRPr="00637FFB">
              <w:rPr>
                <w:rFonts w:ascii="Aptos" w:eastAsia="Times New Roman" w:hAnsi="Aptos" w:cs="Arial"/>
                <w:sz w:val="16"/>
                <w:szCs w:val="16"/>
                <w:lang w:eastAsia="es-MX"/>
              </w:rPr>
              <w:t>ETHICON .</w:t>
            </w:r>
            <w:proofErr w:type="gramEnd"/>
            <w:r w:rsidRPr="00637FFB">
              <w:rPr>
                <w:rFonts w:ascii="Aptos" w:eastAsia="Times New Roman" w:hAnsi="Aptos" w:cs="Arial"/>
                <w:sz w:val="16"/>
                <w:szCs w:val="16"/>
                <w:lang w:eastAsia="es-MX"/>
              </w:rPr>
              <w:t xml:space="preserve"> MODELO: GST 60.</w:t>
            </w:r>
          </w:p>
        </w:tc>
        <w:tc>
          <w:tcPr>
            <w:tcW w:w="1417" w:type="dxa"/>
            <w:tcBorders>
              <w:top w:val="nil"/>
              <w:left w:val="nil"/>
              <w:bottom w:val="single" w:sz="4" w:space="0" w:color="auto"/>
              <w:right w:val="single" w:sz="4" w:space="0" w:color="auto"/>
            </w:tcBorders>
            <w:shd w:val="clear" w:color="auto" w:fill="auto"/>
            <w:noWrap/>
            <w:vAlign w:val="center"/>
            <w:hideMark/>
          </w:tcPr>
          <w:p w14:paraId="16C9A67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CARTUCHO</w:t>
            </w:r>
          </w:p>
        </w:tc>
        <w:tc>
          <w:tcPr>
            <w:tcW w:w="1418" w:type="dxa"/>
            <w:tcBorders>
              <w:top w:val="nil"/>
              <w:left w:val="nil"/>
              <w:bottom w:val="single" w:sz="4" w:space="0" w:color="auto"/>
              <w:right w:val="single" w:sz="4" w:space="0" w:color="auto"/>
            </w:tcBorders>
            <w:shd w:val="clear" w:color="auto" w:fill="auto"/>
            <w:vAlign w:val="center"/>
            <w:hideMark/>
          </w:tcPr>
          <w:p w14:paraId="5102E955"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7BE492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24</w:t>
            </w:r>
          </w:p>
        </w:tc>
        <w:tc>
          <w:tcPr>
            <w:tcW w:w="741" w:type="dxa"/>
            <w:tcBorders>
              <w:top w:val="nil"/>
              <w:left w:val="nil"/>
              <w:bottom w:val="single" w:sz="4" w:space="0" w:color="auto"/>
              <w:right w:val="single" w:sz="4" w:space="0" w:color="auto"/>
            </w:tcBorders>
            <w:shd w:val="clear" w:color="auto" w:fill="auto"/>
            <w:noWrap/>
            <w:vAlign w:val="center"/>
            <w:hideMark/>
          </w:tcPr>
          <w:p w14:paraId="5A085C5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r>
      <w:tr w:rsidR="00637FFB" w:rsidRPr="00637FFB" w14:paraId="725E1916"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2931A5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126</w:t>
            </w:r>
          </w:p>
        </w:tc>
        <w:tc>
          <w:tcPr>
            <w:tcW w:w="426" w:type="dxa"/>
            <w:tcBorders>
              <w:top w:val="single" w:sz="4" w:space="0" w:color="auto"/>
              <w:left w:val="nil"/>
              <w:bottom w:val="nil"/>
              <w:right w:val="single" w:sz="4" w:space="0" w:color="auto"/>
            </w:tcBorders>
            <w:shd w:val="clear" w:color="auto" w:fill="auto"/>
            <w:noWrap/>
            <w:vAlign w:val="center"/>
            <w:hideMark/>
          </w:tcPr>
          <w:p w14:paraId="106718D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5E3176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818</w:t>
            </w:r>
          </w:p>
        </w:tc>
        <w:tc>
          <w:tcPr>
            <w:tcW w:w="567" w:type="dxa"/>
            <w:tcBorders>
              <w:top w:val="single" w:sz="4" w:space="0" w:color="auto"/>
              <w:left w:val="nil"/>
              <w:bottom w:val="nil"/>
              <w:right w:val="single" w:sz="4" w:space="0" w:color="auto"/>
            </w:tcBorders>
            <w:shd w:val="clear" w:color="auto" w:fill="auto"/>
            <w:noWrap/>
            <w:vAlign w:val="center"/>
            <w:hideMark/>
          </w:tcPr>
          <w:p w14:paraId="2AAA701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0398</w:t>
            </w:r>
          </w:p>
        </w:tc>
        <w:tc>
          <w:tcPr>
            <w:tcW w:w="425" w:type="dxa"/>
            <w:tcBorders>
              <w:top w:val="single" w:sz="4" w:space="0" w:color="auto"/>
              <w:left w:val="nil"/>
              <w:bottom w:val="nil"/>
              <w:right w:val="single" w:sz="4" w:space="0" w:color="auto"/>
            </w:tcBorders>
            <w:shd w:val="clear" w:color="auto" w:fill="auto"/>
            <w:noWrap/>
            <w:vAlign w:val="center"/>
            <w:hideMark/>
          </w:tcPr>
          <w:p w14:paraId="679B718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515F515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0BF3AE9"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SIERRA GIGLI DE 6 HILOS METALICOS DE 400 MM. DE LONGITUD. PRESENTACION: PZA. MARCAS COMPATIBLES: VARIAS.  NUMERO DE CATALOGO: SIN </w:t>
            </w:r>
            <w:proofErr w:type="gramStart"/>
            <w:r w:rsidRPr="00637FFB">
              <w:rPr>
                <w:rFonts w:ascii="Aptos" w:eastAsia="Times New Roman" w:hAnsi="Aptos" w:cs="Arial"/>
                <w:sz w:val="16"/>
                <w:szCs w:val="16"/>
                <w:lang w:eastAsia="es-MX"/>
              </w:rPr>
              <w:t>NUMERO</w:t>
            </w:r>
            <w:proofErr w:type="gramEnd"/>
            <w:r w:rsidRPr="00637FFB">
              <w:rPr>
                <w:rFonts w:ascii="Aptos" w:eastAsia="Times New Roman" w:hAnsi="Aptos" w:cs="Arial"/>
                <w:sz w:val="16"/>
                <w:szCs w:val="16"/>
                <w:lang w:eastAsia="es-MX"/>
              </w:rPr>
              <w:t>. PARA SU USO EN EL EQUIPO: MANGO PARA SIERRA DE GIGLI. CLAVE: 537.602.0425. MARCA: VARIOS. MODELO: VARIOS.</w:t>
            </w:r>
          </w:p>
        </w:tc>
        <w:tc>
          <w:tcPr>
            <w:tcW w:w="1417" w:type="dxa"/>
            <w:tcBorders>
              <w:top w:val="nil"/>
              <w:left w:val="nil"/>
              <w:bottom w:val="single" w:sz="4" w:space="0" w:color="auto"/>
              <w:right w:val="single" w:sz="4" w:space="0" w:color="auto"/>
            </w:tcBorders>
            <w:shd w:val="clear" w:color="auto" w:fill="auto"/>
            <w:noWrap/>
            <w:vAlign w:val="center"/>
            <w:hideMark/>
          </w:tcPr>
          <w:p w14:paraId="5343D61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6C79C55D"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6956EC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100</w:t>
            </w:r>
          </w:p>
        </w:tc>
        <w:tc>
          <w:tcPr>
            <w:tcW w:w="741" w:type="dxa"/>
            <w:tcBorders>
              <w:top w:val="nil"/>
              <w:left w:val="nil"/>
              <w:bottom w:val="single" w:sz="4" w:space="0" w:color="auto"/>
              <w:right w:val="single" w:sz="4" w:space="0" w:color="auto"/>
            </w:tcBorders>
            <w:shd w:val="clear" w:color="auto" w:fill="auto"/>
            <w:noWrap/>
            <w:vAlign w:val="center"/>
            <w:hideMark/>
          </w:tcPr>
          <w:p w14:paraId="7DC7BB0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r>
      <w:tr w:rsidR="00637FFB" w:rsidRPr="00637FFB" w14:paraId="3751897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EF547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127</w:t>
            </w:r>
          </w:p>
        </w:tc>
        <w:tc>
          <w:tcPr>
            <w:tcW w:w="426" w:type="dxa"/>
            <w:tcBorders>
              <w:top w:val="single" w:sz="4" w:space="0" w:color="auto"/>
              <w:left w:val="nil"/>
              <w:bottom w:val="nil"/>
              <w:right w:val="single" w:sz="4" w:space="0" w:color="auto"/>
            </w:tcBorders>
            <w:shd w:val="clear" w:color="auto" w:fill="auto"/>
            <w:noWrap/>
            <w:vAlign w:val="center"/>
            <w:hideMark/>
          </w:tcPr>
          <w:p w14:paraId="42C1B96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1CF25C9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818</w:t>
            </w:r>
          </w:p>
        </w:tc>
        <w:tc>
          <w:tcPr>
            <w:tcW w:w="567" w:type="dxa"/>
            <w:tcBorders>
              <w:top w:val="single" w:sz="4" w:space="0" w:color="auto"/>
              <w:left w:val="nil"/>
              <w:bottom w:val="nil"/>
              <w:right w:val="single" w:sz="4" w:space="0" w:color="auto"/>
            </w:tcBorders>
            <w:shd w:val="clear" w:color="auto" w:fill="auto"/>
            <w:noWrap/>
            <w:vAlign w:val="center"/>
            <w:hideMark/>
          </w:tcPr>
          <w:p w14:paraId="18D7D5B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0406</w:t>
            </w:r>
          </w:p>
        </w:tc>
        <w:tc>
          <w:tcPr>
            <w:tcW w:w="425" w:type="dxa"/>
            <w:tcBorders>
              <w:top w:val="single" w:sz="4" w:space="0" w:color="auto"/>
              <w:left w:val="nil"/>
              <w:bottom w:val="nil"/>
              <w:right w:val="single" w:sz="4" w:space="0" w:color="auto"/>
            </w:tcBorders>
            <w:shd w:val="clear" w:color="auto" w:fill="auto"/>
            <w:noWrap/>
            <w:vAlign w:val="center"/>
            <w:hideMark/>
          </w:tcPr>
          <w:p w14:paraId="2B2EAFC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391A97D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4C4033E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SIERRA GIGLI DE 6 HILOS METALICOS DE 300 MM. DE LONGITUD. PRESENTACION: PZA.MARCAS COMPATIBLES: VARIAS.  NUMERO DE CATALOGO: SIN </w:t>
            </w:r>
            <w:proofErr w:type="gramStart"/>
            <w:r w:rsidRPr="00637FFB">
              <w:rPr>
                <w:rFonts w:ascii="Aptos" w:eastAsia="Times New Roman" w:hAnsi="Aptos" w:cs="Arial"/>
                <w:sz w:val="16"/>
                <w:szCs w:val="16"/>
                <w:lang w:eastAsia="es-MX"/>
              </w:rPr>
              <w:t>NUMERO</w:t>
            </w:r>
            <w:proofErr w:type="gramEnd"/>
            <w:r w:rsidRPr="00637FFB">
              <w:rPr>
                <w:rFonts w:ascii="Aptos" w:eastAsia="Times New Roman" w:hAnsi="Aptos" w:cs="Arial"/>
                <w:sz w:val="16"/>
                <w:szCs w:val="16"/>
                <w:lang w:eastAsia="es-MX"/>
              </w:rPr>
              <w:t xml:space="preserve">. PARA SU USO EN ELEQUIPO: MANGO PARA SIERRA DE GIGLI. CLAVE: </w:t>
            </w:r>
            <w:proofErr w:type="spellStart"/>
            <w:r w:rsidRPr="00637FFB">
              <w:rPr>
                <w:rFonts w:ascii="Aptos" w:eastAsia="Times New Roman" w:hAnsi="Aptos" w:cs="Arial"/>
                <w:sz w:val="16"/>
                <w:szCs w:val="16"/>
                <w:lang w:eastAsia="es-MX"/>
              </w:rPr>
              <w:t>cMARCA</w:t>
            </w:r>
            <w:proofErr w:type="spellEnd"/>
            <w:r w:rsidRPr="00637FFB">
              <w:rPr>
                <w:rFonts w:ascii="Aptos" w:eastAsia="Times New Roman" w:hAnsi="Aptos" w:cs="Arial"/>
                <w:sz w:val="16"/>
                <w:szCs w:val="16"/>
                <w:lang w:eastAsia="es-MX"/>
              </w:rPr>
              <w:t>: VARIOS. MODELO</w:t>
            </w:r>
            <w:proofErr w:type="gramStart"/>
            <w:r w:rsidRPr="00637FFB">
              <w:rPr>
                <w:rFonts w:ascii="Aptos" w:eastAsia="Times New Roman" w:hAnsi="Aptos" w:cs="Arial"/>
                <w:sz w:val="16"/>
                <w:szCs w:val="16"/>
                <w:lang w:eastAsia="es-MX"/>
              </w:rPr>
              <w:t>:VARIOS</w:t>
            </w:r>
            <w:proofErr w:type="gramEnd"/>
            <w:r w:rsidRPr="00637FFB">
              <w:rPr>
                <w:rFonts w:ascii="Aptos" w:eastAsia="Times New Roman" w:hAnsi="Aptos" w:cs="Arial"/>
                <w:sz w:val="16"/>
                <w:szCs w:val="16"/>
                <w:lang w:eastAsia="es-MX"/>
              </w:rPr>
              <w:t>.</w:t>
            </w:r>
          </w:p>
        </w:tc>
        <w:tc>
          <w:tcPr>
            <w:tcW w:w="1417" w:type="dxa"/>
            <w:tcBorders>
              <w:top w:val="nil"/>
              <w:left w:val="nil"/>
              <w:bottom w:val="single" w:sz="4" w:space="0" w:color="auto"/>
              <w:right w:val="single" w:sz="4" w:space="0" w:color="auto"/>
            </w:tcBorders>
            <w:shd w:val="clear" w:color="auto" w:fill="auto"/>
            <w:noWrap/>
            <w:vAlign w:val="center"/>
            <w:hideMark/>
          </w:tcPr>
          <w:p w14:paraId="5613F71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56FBF75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B4C9C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145</w:t>
            </w:r>
          </w:p>
        </w:tc>
        <w:tc>
          <w:tcPr>
            <w:tcW w:w="741" w:type="dxa"/>
            <w:tcBorders>
              <w:top w:val="nil"/>
              <w:left w:val="nil"/>
              <w:bottom w:val="single" w:sz="4" w:space="0" w:color="auto"/>
              <w:right w:val="single" w:sz="4" w:space="0" w:color="auto"/>
            </w:tcBorders>
            <w:shd w:val="clear" w:color="auto" w:fill="auto"/>
            <w:noWrap/>
            <w:vAlign w:val="center"/>
            <w:hideMark/>
          </w:tcPr>
          <w:p w14:paraId="6516D0B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58</w:t>
            </w:r>
          </w:p>
        </w:tc>
      </w:tr>
      <w:tr w:rsidR="00637FFB" w:rsidRPr="00637FFB" w14:paraId="34ECBDFA" w14:textId="77777777" w:rsidTr="00637FFB">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E129E2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128</w:t>
            </w:r>
          </w:p>
        </w:tc>
        <w:tc>
          <w:tcPr>
            <w:tcW w:w="426" w:type="dxa"/>
            <w:tcBorders>
              <w:top w:val="single" w:sz="4" w:space="0" w:color="auto"/>
              <w:left w:val="nil"/>
              <w:bottom w:val="nil"/>
              <w:right w:val="single" w:sz="4" w:space="0" w:color="auto"/>
            </w:tcBorders>
            <w:shd w:val="clear" w:color="auto" w:fill="auto"/>
            <w:noWrap/>
            <w:vAlign w:val="center"/>
            <w:hideMark/>
          </w:tcPr>
          <w:p w14:paraId="3B49F97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single" w:sz="4" w:space="0" w:color="auto"/>
              <w:left w:val="nil"/>
              <w:bottom w:val="nil"/>
              <w:right w:val="single" w:sz="4" w:space="0" w:color="auto"/>
            </w:tcBorders>
            <w:shd w:val="clear" w:color="auto" w:fill="auto"/>
            <w:noWrap/>
            <w:vAlign w:val="center"/>
            <w:hideMark/>
          </w:tcPr>
          <w:p w14:paraId="1FF30B2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292</w:t>
            </w:r>
          </w:p>
        </w:tc>
        <w:tc>
          <w:tcPr>
            <w:tcW w:w="567" w:type="dxa"/>
            <w:tcBorders>
              <w:top w:val="single" w:sz="4" w:space="0" w:color="auto"/>
              <w:left w:val="nil"/>
              <w:bottom w:val="nil"/>
              <w:right w:val="single" w:sz="4" w:space="0" w:color="auto"/>
            </w:tcBorders>
            <w:shd w:val="clear" w:color="auto" w:fill="auto"/>
            <w:noWrap/>
            <w:vAlign w:val="center"/>
            <w:hideMark/>
          </w:tcPr>
          <w:p w14:paraId="4A001D0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0035</w:t>
            </w:r>
          </w:p>
        </w:tc>
        <w:tc>
          <w:tcPr>
            <w:tcW w:w="425" w:type="dxa"/>
            <w:tcBorders>
              <w:top w:val="single" w:sz="4" w:space="0" w:color="auto"/>
              <w:left w:val="nil"/>
              <w:bottom w:val="nil"/>
              <w:right w:val="single" w:sz="4" w:space="0" w:color="auto"/>
            </w:tcBorders>
            <w:shd w:val="clear" w:color="auto" w:fill="auto"/>
            <w:noWrap/>
            <w:vAlign w:val="center"/>
            <w:hideMark/>
          </w:tcPr>
          <w:p w14:paraId="016770E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786377C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1AF70508"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FLUJOMETRO O2 16 L/MIN PARA RIEL, 90ª, CONEXION DE GAS: 1 M NIST, CONEXION CONEL EQUIPO: M 32X1.5. PRESENTACION: PIEZA. NUMERO DE CATALOGO: 2M86249. PARA USOEN EL EQUIPO MEDICO: ANESTESIA DE ALTA ESPECIALIDAD, UNIDAD DE. CLAVE</w:t>
            </w:r>
            <w:proofErr w:type="gramStart"/>
            <w:r w:rsidRPr="00637FFB">
              <w:rPr>
                <w:rFonts w:ascii="Aptos" w:eastAsia="Times New Roman" w:hAnsi="Aptos" w:cs="Arial"/>
                <w:sz w:val="16"/>
                <w:szCs w:val="16"/>
                <w:lang w:eastAsia="es-MX"/>
              </w:rPr>
              <w:t>:531.053.0356</w:t>
            </w:r>
            <w:proofErr w:type="gramEnd"/>
            <w:r w:rsidRPr="00637FFB">
              <w:rPr>
                <w:rFonts w:ascii="Aptos" w:eastAsia="Times New Roman" w:hAnsi="Aptos" w:cs="Arial"/>
                <w:sz w:val="16"/>
                <w:szCs w:val="16"/>
                <w:lang w:eastAsia="es-MX"/>
              </w:rPr>
              <w:t>. MARCA: DRAGER. MODELO: PRIMUS.</w:t>
            </w:r>
          </w:p>
        </w:tc>
        <w:tc>
          <w:tcPr>
            <w:tcW w:w="1417" w:type="dxa"/>
            <w:tcBorders>
              <w:top w:val="nil"/>
              <w:left w:val="nil"/>
              <w:bottom w:val="single" w:sz="4" w:space="0" w:color="auto"/>
              <w:right w:val="single" w:sz="4" w:space="0" w:color="auto"/>
            </w:tcBorders>
            <w:shd w:val="clear" w:color="auto" w:fill="auto"/>
            <w:noWrap/>
            <w:vAlign w:val="center"/>
            <w:hideMark/>
          </w:tcPr>
          <w:p w14:paraId="1188CCF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482BD70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Debe ofertar conector tipo PURITAN</w:t>
            </w:r>
          </w:p>
        </w:tc>
        <w:tc>
          <w:tcPr>
            <w:tcW w:w="709" w:type="dxa"/>
            <w:tcBorders>
              <w:top w:val="nil"/>
              <w:left w:val="nil"/>
              <w:bottom w:val="single" w:sz="4" w:space="0" w:color="auto"/>
              <w:right w:val="single" w:sz="4" w:space="0" w:color="auto"/>
            </w:tcBorders>
            <w:shd w:val="clear" w:color="auto" w:fill="auto"/>
            <w:noWrap/>
            <w:vAlign w:val="center"/>
            <w:hideMark/>
          </w:tcPr>
          <w:p w14:paraId="54E5035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w:t>
            </w:r>
          </w:p>
        </w:tc>
        <w:tc>
          <w:tcPr>
            <w:tcW w:w="741" w:type="dxa"/>
            <w:tcBorders>
              <w:top w:val="nil"/>
              <w:left w:val="nil"/>
              <w:bottom w:val="single" w:sz="4" w:space="0" w:color="auto"/>
              <w:right w:val="single" w:sz="4" w:space="0" w:color="auto"/>
            </w:tcBorders>
            <w:shd w:val="clear" w:color="auto" w:fill="auto"/>
            <w:noWrap/>
            <w:vAlign w:val="center"/>
            <w:hideMark/>
          </w:tcPr>
          <w:p w14:paraId="70BD9AE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w:t>
            </w:r>
          </w:p>
        </w:tc>
      </w:tr>
      <w:tr w:rsidR="00637FFB" w:rsidRPr="00637FFB" w14:paraId="493FDD1D" w14:textId="77777777" w:rsidTr="00637FFB">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940F7D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129</w:t>
            </w:r>
          </w:p>
        </w:tc>
        <w:tc>
          <w:tcPr>
            <w:tcW w:w="426" w:type="dxa"/>
            <w:tcBorders>
              <w:top w:val="single" w:sz="4" w:space="0" w:color="auto"/>
              <w:left w:val="nil"/>
              <w:bottom w:val="nil"/>
              <w:right w:val="single" w:sz="4" w:space="0" w:color="auto"/>
            </w:tcBorders>
            <w:shd w:val="clear" w:color="auto" w:fill="auto"/>
            <w:noWrap/>
            <w:vAlign w:val="center"/>
            <w:hideMark/>
          </w:tcPr>
          <w:p w14:paraId="4C719D2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single" w:sz="4" w:space="0" w:color="auto"/>
              <w:left w:val="nil"/>
              <w:bottom w:val="nil"/>
              <w:right w:val="single" w:sz="4" w:space="0" w:color="auto"/>
            </w:tcBorders>
            <w:shd w:val="clear" w:color="auto" w:fill="auto"/>
            <w:noWrap/>
            <w:vAlign w:val="center"/>
            <w:hideMark/>
          </w:tcPr>
          <w:p w14:paraId="3DA76A5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292</w:t>
            </w:r>
          </w:p>
        </w:tc>
        <w:tc>
          <w:tcPr>
            <w:tcW w:w="567" w:type="dxa"/>
            <w:tcBorders>
              <w:top w:val="single" w:sz="4" w:space="0" w:color="auto"/>
              <w:left w:val="nil"/>
              <w:bottom w:val="nil"/>
              <w:right w:val="single" w:sz="4" w:space="0" w:color="auto"/>
            </w:tcBorders>
            <w:shd w:val="clear" w:color="auto" w:fill="auto"/>
            <w:noWrap/>
            <w:vAlign w:val="center"/>
            <w:hideMark/>
          </w:tcPr>
          <w:p w14:paraId="5AA75EC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0043</w:t>
            </w:r>
          </w:p>
        </w:tc>
        <w:tc>
          <w:tcPr>
            <w:tcW w:w="425" w:type="dxa"/>
            <w:tcBorders>
              <w:top w:val="single" w:sz="4" w:space="0" w:color="auto"/>
              <w:left w:val="nil"/>
              <w:bottom w:val="nil"/>
              <w:right w:val="single" w:sz="4" w:space="0" w:color="auto"/>
            </w:tcBorders>
            <w:shd w:val="clear" w:color="auto" w:fill="auto"/>
            <w:noWrap/>
            <w:vAlign w:val="center"/>
            <w:hideMark/>
          </w:tcPr>
          <w:p w14:paraId="61EBC39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2CBB8D1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w:t>
            </w:r>
          </w:p>
        </w:tc>
        <w:tc>
          <w:tcPr>
            <w:tcW w:w="5812" w:type="dxa"/>
            <w:tcBorders>
              <w:top w:val="nil"/>
              <w:left w:val="nil"/>
              <w:bottom w:val="single" w:sz="4" w:space="0" w:color="auto"/>
              <w:right w:val="single" w:sz="4" w:space="0" w:color="auto"/>
            </w:tcBorders>
            <w:shd w:val="clear" w:color="auto" w:fill="auto"/>
            <w:noWrap/>
            <w:vAlign w:val="center"/>
            <w:hideMark/>
          </w:tcPr>
          <w:p w14:paraId="322164C8"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FLUJOMETRO O2 16 L/MIN PARA RIEL, 90ª, CONEXION DE GAS: 1 M NIST, CONEXION CONEL EQUIPO: M 34X1.5. PRESENTACION: PIEZA. NUMERO DE CATALOGO: 2M86248. PARA USOEN EL EQUIPO MEDICO: ANESTESIA DE ALTA ESPECIALIDAD, UNIDAD DE. CLAVE</w:t>
            </w:r>
            <w:proofErr w:type="gramStart"/>
            <w:r w:rsidRPr="00637FFB">
              <w:rPr>
                <w:rFonts w:ascii="Aptos" w:eastAsia="Times New Roman" w:hAnsi="Aptos" w:cs="Arial"/>
                <w:sz w:val="16"/>
                <w:szCs w:val="16"/>
                <w:lang w:eastAsia="es-MX"/>
              </w:rPr>
              <w:t>:531.053.0356</w:t>
            </w:r>
            <w:proofErr w:type="gramEnd"/>
            <w:r w:rsidRPr="00637FFB">
              <w:rPr>
                <w:rFonts w:ascii="Aptos" w:eastAsia="Times New Roman" w:hAnsi="Aptos" w:cs="Arial"/>
                <w:sz w:val="16"/>
                <w:szCs w:val="16"/>
                <w:lang w:eastAsia="es-MX"/>
              </w:rPr>
              <w:t xml:space="preserve">. MARCA: </w:t>
            </w:r>
            <w:r w:rsidRPr="00637FFB">
              <w:rPr>
                <w:rFonts w:ascii="Aptos" w:eastAsia="Times New Roman" w:hAnsi="Aptos" w:cs="Arial"/>
                <w:sz w:val="16"/>
                <w:szCs w:val="16"/>
                <w:lang w:eastAsia="es-MX"/>
              </w:rPr>
              <w:lastRenderedPageBreak/>
              <w:t>DRAGER. MODELO: PRIMUS.</w:t>
            </w:r>
          </w:p>
        </w:tc>
        <w:tc>
          <w:tcPr>
            <w:tcW w:w="1417" w:type="dxa"/>
            <w:tcBorders>
              <w:top w:val="nil"/>
              <w:left w:val="nil"/>
              <w:bottom w:val="single" w:sz="4" w:space="0" w:color="auto"/>
              <w:right w:val="single" w:sz="4" w:space="0" w:color="auto"/>
            </w:tcBorders>
            <w:shd w:val="clear" w:color="auto" w:fill="auto"/>
            <w:noWrap/>
            <w:vAlign w:val="center"/>
            <w:hideMark/>
          </w:tcPr>
          <w:p w14:paraId="46241EE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PZA</w:t>
            </w:r>
          </w:p>
        </w:tc>
        <w:tc>
          <w:tcPr>
            <w:tcW w:w="1418" w:type="dxa"/>
            <w:tcBorders>
              <w:top w:val="nil"/>
              <w:left w:val="nil"/>
              <w:bottom w:val="single" w:sz="4" w:space="0" w:color="auto"/>
              <w:right w:val="single" w:sz="4" w:space="0" w:color="auto"/>
            </w:tcBorders>
            <w:shd w:val="clear" w:color="auto" w:fill="auto"/>
            <w:vAlign w:val="center"/>
            <w:hideMark/>
          </w:tcPr>
          <w:p w14:paraId="72C354DE"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Debe ofertar conector tipo ARAMED</w:t>
            </w:r>
          </w:p>
        </w:tc>
        <w:tc>
          <w:tcPr>
            <w:tcW w:w="709" w:type="dxa"/>
            <w:tcBorders>
              <w:top w:val="nil"/>
              <w:left w:val="nil"/>
              <w:bottom w:val="single" w:sz="4" w:space="0" w:color="auto"/>
              <w:right w:val="single" w:sz="4" w:space="0" w:color="auto"/>
            </w:tcBorders>
            <w:shd w:val="clear" w:color="auto" w:fill="auto"/>
            <w:noWrap/>
            <w:vAlign w:val="center"/>
            <w:hideMark/>
          </w:tcPr>
          <w:p w14:paraId="4A9BC2A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40</w:t>
            </w:r>
          </w:p>
        </w:tc>
        <w:tc>
          <w:tcPr>
            <w:tcW w:w="741" w:type="dxa"/>
            <w:tcBorders>
              <w:top w:val="nil"/>
              <w:left w:val="nil"/>
              <w:bottom w:val="single" w:sz="4" w:space="0" w:color="auto"/>
              <w:right w:val="single" w:sz="4" w:space="0" w:color="auto"/>
            </w:tcBorders>
            <w:shd w:val="clear" w:color="auto" w:fill="auto"/>
            <w:noWrap/>
            <w:vAlign w:val="center"/>
            <w:hideMark/>
          </w:tcPr>
          <w:p w14:paraId="54868F9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16</w:t>
            </w:r>
          </w:p>
        </w:tc>
      </w:tr>
      <w:tr w:rsidR="00637FFB" w:rsidRPr="00637FFB" w14:paraId="7225F2D3"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212770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130</w:t>
            </w:r>
          </w:p>
        </w:tc>
        <w:tc>
          <w:tcPr>
            <w:tcW w:w="426" w:type="dxa"/>
            <w:tcBorders>
              <w:top w:val="single" w:sz="4" w:space="0" w:color="auto"/>
              <w:left w:val="nil"/>
              <w:bottom w:val="nil"/>
              <w:right w:val="single" w:sz="4" w:space="0" w:color="auto"/>
            </w:tcBorders>
            <w:shd w:val="clear" w:color="auto" w:fill="auto"/>
            <w:noWrap/>
            <w:vAlign w:val="center"/>
            <w:hideMark/>
          </w:tcPr>
          <w:p w14:paraId="096D2B0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3C194D9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412</w:t>
            </w:r>
          </w:p>
        </w:tc>
        <w:tc>
          <w:tcPr>
            <w:tcW w:w="567" w:type="dxa"/>
            <w:tcBorders>
              <w:top w:val="single" w:sz="4" w:space="0" w:color="auto"/>
              <w:left w:val="nil"/>
              <w:bottom w:val="nil"/>
              <w:right w:val="single" w:sz="4" w:space="0" w:color="auto"/>
            </w:tcBorders>
            <w:shd w:val="clear" w:color="auto" w:fill="auto"/>
            <w:noWrap/>
            <w:vAlign w:val="center"/>
            <w:hideMark/>
          </w:tcPr>
          <w:p w14:paraId="31C278B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0232</w:t>
            </w:r>
          </w:p>
        </w:tc>
        <w:tc>
          <w:tcPr>
            <w:tcW w:w="425" w:type="dxa"/>
            <w:tcBorders>
              <w:top w:val="single" w:sz="4" w:space="0" w:color="auto"/>
              <w:left w:val="nil"/>
              <w:bottom w:val="nil"/>
              <w:right w:val="single" w:sz="4" w:space="0" w:color="auto"/>
            </w:tcBorders>
            <w:shd w:val="clear" w:color="auto" w:fill="auto"/>
            <w:noWrap/>
            <w:vAlign w:val="center"/>
            <w:hideMark/>
          </w:tcPr>
          <w:p w14:paraId="0C9DDCA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1F27844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4A0B8BA9"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GUIA HIDROFILICA PUNTA RECTA. CUERDA CON RECUBIERTA HIDROFILICA DE POLIMERO M.CAPA EXTERNA DE POLIURETANO Y TUNGSTENO, NUCLEO DE NITINOL CONIFICADO, CON PUNTARECTA, DE 0.035 DE CALIBRE Y 150 CM DE LONGITUD. PRESENTACION: PIEZA. NUMERO DECATALOGO: RF-GS35153M. PARA SU USO EN EL EQUIPO: ANGIOGRAFO ARCO MONOPLANAR.CLAVE: 531.055.0024.03.010. MARCA: PHILIPS. MODELO: AZURION 7 M20.</w:t>
            </w:r>
          </w:p>
        </w:tc>
        <w:tc>
          <w:tcPr>
            <w:tcW w:w="1417" w:type="dxa"/>
            <w:tcBorders>
              <w:top w:val="nil"/>
              <w:left w:val="nil"/>
              <w:bottom w:val="single" w:sz="4" w:space="0" w:color="auto"/>
              <w:right w:val="single" w:sz="4" w:space="0" w:color="auto"/>
            </w:tcBorders>
            <w:shd w:val="clear" w:color="auto" w:fill="auto"/>
            <w:noWrap/>
            <w:vAlign w:val="center"/>
            <w:hideMark/>
          </w:tcPr>
          <w:p w14:paraId="37F9BEB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03174B8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FB93EF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70B1DAD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1ABA484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4E17ED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131</w:t>
            </w:r>
          </w:p>
        </w:tc>
        <w:tc>
          <w:tcPr>
            <w:tcW w:w="426" w:type="dxa"/>
            <w:tcBorders>
              <w:top w:val="single" w:sz="4" w:space="0" w:color="auto"/>
              <w:left w:val="nil"/>
              <w:bottom w:val="nil"/>
              <w:right w:val="single" w:sz="4" w:space="0" w:color="auto"/>
            </w:tcBorders>
            <w:shd w:val="clear" w:color="auto" w:fill="auto"/>
            <w:noWrap/>
            <w:vAlign w:val="center"/>
            <w:hideMark/>
          </w:tcPr>
          <w:p w14:paraId="49CADCA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067F22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412</w:t>
            </w:r>
          </w:p>
        </w:tc>
        <w:tc>
          <w:tcPr>
            <w:tcW w:w="567" w:type="dxa"/>
            <w:tcBorders>
              <w:top w:val="single" w:sz="4" w:space="0" w:color="auto"/>
              <w:left w:val="nil"/>
              <w:bottom w:val="nil"/>
              <w:right w:val="single" w:sz="4" w:space="0" w:color="auto"/>
            </w:tcBorders>
            <w:shd w:val="clear" w:color="auto" w:fill="auto"/>
            <w:noWrap/>
            <w:vAlign w:val="center"/>
            <w:hideMark/>
          </w:tcPr>
          <w:p w14:paraId="56556E9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0240</w:t>
            </w:r>
          </w:p>
        </w:tc>
        <w:tc>
          <w:tcPr>
            <w:tcW w:w="425" w:type="dxa"/>
            <w:tcBorders>
              <w:top w:val="single" w:sz="4" w:space="0" w:color="auto"/>
              <w:left w:val="nil"/>
              <w:bottom w:val="nil"/>
              <w:right w:val="single" w:sz="4" w:space="0" w:color="auto"/>
            </w:tcBorders>
            <w:shd w:val="clear" w:color="auto" w:fill="auto"/>
            <w:noWrap/>
            <w:vAlign w:val="center"/>
            <w:hideMark/>
          </w:tcPr>
          <w:p w14:paraId="2680BB4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339C4DA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0E5C03D8"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GUIA HIDROFILICA ANGULADA. CUERDA CON ALMA DE NITINOL, EXTREMO CONICO CORTO, CONRECUBRIMIENTO HIDROFILICO DE EXCELENTE NAVEGABILIDAD, CON PUNTA ANGULADARADIOPACA DE PLATINO, CALIBRE 0.035 Y 145 CM DE LONGITUD PRESENTACION: PIEZA.NUMERO DE CATALOGO: G09607 RFSPC-35-145. PARA SU USO EN EL EQUIPO: ANGIOGRAFOARCO MONOPLANAR. CLAVE: 531.055.0024.03.010. MARCA: PHILIPS. MODELO: AZURION 7M20.</w:t>
            </w:r>
          </w:p>
        </w:tc>
        <w:tc>
          <w:tcPr>
            <w:tcW w:w="1417" w:type="dxa"/>
            <w:tcBorders>
              <w:top w:val="nil"/>
              <w:left w:val="nil"/>
              <w:bottom w:val="single" w:sz="4" w:space="0" w:color="auto"/>
              <w:right w:val="single" w:sz="4" w:space="0" w:color="auto"/>
            </w:tcBorders>
            <w:shd w:val="clear" w:color="auto" w:fill="auto"/>
            <w:noWrap/>
            <w:vAlign w:val="center"/>
            <w:hideMark/>
          </w:tcPr>
          <w:p w14:paraId="7B0C38D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1EED022C"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5790DD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10</w:t>
            </w:r>
          </w:p>
        </w:tc>
        <w:tc>
          <w:tcPr>
            <w:tcW w:w="741" w:type="dxa"/>
            <w:tcBorders>
              <w:top w:val="nil"/>
              <w:left w:val="nil"/>
              <w:bottom w:val="single" w:sz="4" w:space="0" w:color="auto"/>
              <w:right w:val="single" w:sz="4" w:space="0" w:color="auto"/>
            </w:tcBorders>
            <w:shd w:val="clear" w:color="auto" w:fill="auto"/>
            <w:noWrap/>
            <w:vAlign w:val="center"/>
            <w:hideMark/>
          </w:tcPr>
          <w:p w14:paraId="1015430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w:t>
            </w:r>
          </w:p>
        </w:tc>
      </w:tr>
      <w:tr w:rsidR="00637FFB" w:rsidRPr="00637FFB" w14:paraId="2B793197"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7739D9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132</w:t>
            </w:r>
          </w:p>
        </w:tc>
        <w:tc>
          <w:tcPr>
            <w:tcW w:w="426" w:type="dxa"/>
            <w:tcBorders>
              <w:top w:val="single" w:sz="4" w:space="0" w:color="auto"/>
              <w:left w:val="nil"/>
              <w:bottom w:val="nil"/>
              <w:right w:val="single" w:sz="4" w:space="0" w:color="auto"/>
            </w:tcBorders>
            <w:shd w:val="clear" w:color="auto" w:fill="auto"/>
            <w:noWrap/>
            <w:vAlign w:val="center"/>
            <w:hideMark/>
          </w:tcPr>
          <w:p w14:paraId="2972775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2759F0D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304</w:t>
            </w:r>
          </w:p>
        </w:tc>
        <w:tc>
          <w:tcPr>
            <w:tcW w:w="567" w:type="dxa"/>
            <w:tcBorders>
              <w:top w:val="single" w:sz="4" w:space="0" w:color="auto"/>
              <w:left w:val="nil"/>
              <w:bottom w:val="nil"/>
              <w:right w:val="single" w:sz="4" w:space="0" w:color="auto"/>
            </w:tcBorders>
            <w:shd w:val="clear" w:color="auto" w:fill="auto"/>
            <w:noWrap/>
            <w:vAlign w:val="center"/>
            <w:hideMark/>
          </w:tcPr>
          <w:p w14:paraId="407961F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1751</w:t>
            </w:r>
          </w:p>
        </w:tc>
        <w:tc>
          <w:tcPr>
            <w:tcW w:w="425" w:type="dxa"/>
            <w:tcBorders>
              <w:top w:val="single" w:sz="4" w:space="0" w:color="auto"/>
              <w:left w:val="nil"/>
              <w:bottom w:val="nil"/>
              <w:right w:val="single" w:sz="4" w:space="0" w:color="auto"/>
            </w:tcBorders>
            <w:shd w:val="clear" w:color="auto" w:fill="auto"/>
            <w:noWrap/>
            <w:vAlign w:val="center"/>
            <w:hideMark/>
          </w:tcPr>
          <w:p w14:paraId="0BAF1B5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57B99D3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06D05BE9"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ELECTRODOS PARA MARCAPASO. PRESENTACION: JUEGO. NUMERO DE CATALOGO: H315/H316.PARA SU USO EN EL EQUIPO: CLAVE 531 172 0014 DESFIBRILADOR MONITOR-MARCAPASO.MARCA: NIHON KOHDEN. MODELO: TEC-7531K.</w:t>
            </w:r>
          </w:p>
        </w:tc>
        <w:tc>
          <w:tcPr>
            <w:tcW w:w="1417" w:type="dxa"/>
            <w:tcBorders>
              <w:top w:val="nil"/>
              <w:left w:val="nil"/>
              <w:bottom w:val="single" w:sz="4" w:space="0" w:color="auto"/>
              <w:right w:val="single" w:sz="4" w:space="0" w:color="auto"/>
            </w:tcBorders>
            <w:shd w:val="clear" w:color="auto" w:fill="auto"/>
            <w:noWrap/>
            <w:vAlign w:val="center"/>
            <w:hideMark/>
          </w:tcPr>
          <w:p w14:paraId="0262BD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JUEGO</w:t>
            </w:r>
          </w:p>
        </w:tc>
        <w:tc>
          <w:tcPr>
            <w:tcW w:w="1418" w:type="dxa"/>
            <w:tcBorders>
              <w:top w:val="nil"/>
              <w:left w:val="nil"/>
              <w:bottom w:val="single" w:sz="4" w:space="0" w:color="auto"/>
              <w:right w:val="single" w:sz="4" w:space="0" w:color="auto"/>
            </w:tcBorders>
            <w:shd w:val="clear" w:color="auto" w:fill="auto"/>
            <w:vAlign w:val="center"/>
            <w:hideMark/>
          </w:tcPr>
          <w:p w14:paraId="21195319"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3959AD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90</w:t>
            </w:r>
          </w:p>
        </w:tc>
        <w:tc>
          <w:tcPr>
            <w:tcW w:w="741" w:type="dxa"/>
            <w:tcBorders>
              <w:top w:val="nil"/>
              <w:left w:val="nil"/>
              <w:bottom w:val="single" w:sz="4" w:space="0" w:color="auto"/>
              <w:right w:val="single" w:sz="4" w:space="0" w:color="auto"/>
            </w:tcBorders>
            <w:shd w:val="clear" w:color="auto" w:fill="auto"/>
            <w:noWrap/>
            <w:vAlign w:val="center"/>
            <w:hideMark/>
          </w:tcPr>
          <w:p w14:paraId="7D61C96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w:t>
            </w:r>
          </w:p>
        </w:tc>
      </w:tr>
      <w:tr w:rsidR="00637FFB" w:rsidRPr="00637FFB" w14:paraId="6E8FD1F8"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37043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133</w:t>
            </w:r>
          </w:p>
        </w:tc>
        <w:tc>
          <w:tcPr>
            <w:tcW w:w="426" w:type="dxa"/>
            <w:tcBorders>
              <w:top w:val="single" w:sz="4" w:space="0" w:color="auto"/>
              <w:left w:val="nil"/>
              <w:bottom w:val="nil"/>
              <w:right w:val="single" w:sz="4" w:space="0" w:color="auto"/>
            </w:tcBorders>
            <w:shd w:val="clear" w:color="auto" w:fill="auto"/>
            <w:noWrap/>
            <w:vAlign w:val="center"/>
            <w:hideMark/>
          </w:tcPr>
          <w:p w14:paraId="64D490D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49C543F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304</w:t>
            </w:r>
          </w:p>
        </w:tc>
        <w:tc>
          <w:tcPr>
            <w:tcW w:w="567" w:type="dxa"/>
            <w:tcBorders>
              <w:top w:val="single" w:sz="4" w:space="0" w:color="auto"/>
              <w:left w:val="nil"/>
              <w:bottom w:val="nil"/>
              <w:right w:val="single" w:sz="4" w:space="0" w:color="auto"/>
            </w:tcBorders>
            <w:shd w:val="clear" w:color="auto" w:fill="auto"/>
            <w:noWrap/>
            <w:vAlign w:val="center"/>
            <w:hideMark/>
          </w:tcPr>
          <w:p w14:paraId="2FCD86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4441</w:t>
            </w:r>
          </w:p>
        </w:tc>
        <w:tc>
          <w:tcPr>
            <w:tcW w:w="425" w:type="dxa"/>
            <w:tcBorders>
              <w:top w:val="single" w:sz="4" w:space="0" w:color="auto"/>
              <w:left w:val="nil"/>
              <w:bottom w:val="nil"/>
              <w:right w:val="single" w:sz="4" w:space="0" w:color="auto"/>
            </w:tcBorders>
            <w:shd w:val="clear" w:color="auto" w:fill="auto"/>
            <w:noWrap/>
            <w:vAlign w:val="center"/>
            <w:hideMark/>
          </w:tcPr>
          <w:p w14:paraId="7AA6A99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66C5E43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50D11FAB"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JUEGO DE ELECTRODOS PERIFERICOS EN PINZA, TAMAÑO PEDIATRICO. PRESENTACION</w:t>
            </w:r>
            <w:proofErr w:type="gramStart"/>
            <w:r w:rsidRPr="00637FFB">
              <w:rPr>
                <w:rFonts w:ascii="Aptos" w:eastAsia="Times New Roman" w:hAnsi="Aptos" w:cs="Arial"/>
                <w:sz w:val="16"/>
                <w:szCs w:val="16"/>
                <w:lang w:eastAsia="es-MX"/>
              </w:rPr>
              <w:t>:JUEGO</w:t>
            </w:r>
            <w:proofErr w:type="gramEnd"/>
            <w:r w:rsidRPr="00637FFB">
              <w:rPr>
                <w:rFonts w:ascii="Aptos" w:eastAsia="Times New Roman" w:hAnsi="Aptos" w:cs="Arial"/>
                <w:sz w:val="16"/>
                <w:szCs w:val="16"/>
                <w:lang w:eastAsia="es-MX"/>
              </w:rPr>
              <w:t xml:space="preserve"> CON 4 PIEZAS. NUMERO DE CATALOGO: 63030107. PARA SU USO EN EQUIPOMEDICO: CLAVE 531.329.0032 ELECTROCARDIOGRAFO MULTICANAL (3 CANALES 12DERIVACIONES). MARCA: CARDIETTE. MODELO: AR 600 ADV.</w:t>
            </w:r>
          </w:p>
        </w:tc>
        <w:tc>
          <w:tcPr>
            <w:tcW w:w="1417" w:type="dxa"/>
            <w:tcBorders>
              <w:top w:val="nil"/>
              <w:left w:val="nil"/>
              <w:bottom w:val="single" w:sz="4" w:space="0" w:color="auto"/>
              <w:right w:val="single" w:sz="4" w:space="0" w:color="auto"/>
            </w:tcBorders>
            <w:shd w:val="clear" w:color="auto" w:fill="auto"/>
            <w:noWrap/>
            <w:vAlign w:val="center"/>
            <w:hideMark/>
          </w:tcPr>
          <w:p w14:paraId="01B8CF7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JUEGO CON 4 PIEZAS</w:t>
            </w:r>
          </w:p>
        </w:tc>
        <w:tc>
          <w:tcPr>
            <w:tcW w:w="1418" w:type="dxa"/>
            <w:tcBorders>
              <w:top w:val="nil"/>
              <w:left w:val="nil"/>
              <w:bottom w:val="single" w:sz="4" w:space="0" w:color="auto"/>
              <w:right w:val="single" w:sz="4" w:space="0" w:color="auto"/>
            </w:tcBorders>
            <w:shd w:val="clear" w:color="auto" w:fill="auto"/>
            <w:vAlign w:val="center"/>
            <w:hideMark/>
          </w:tcPr>
          <w:p w14:paraId="29FBFB19"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2DCB30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27CC957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30366162"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E77171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134</w:t>
            </w:r>
          </w:p>
        </w:tc>
        <w:tc>
          <w:tcPr>
            <w:tcW w:w="426" w:type="dxa"/>
            <w:tcBorders>
              <w:top w:val="single" w:sz="4" w:space="0" w:color="auto"/>
              <w:left w:val="nil"/>
              <w:bottom w:val="nil"/>
              <w:right w:val="single" w:sz="4" w:space="0" w:color="auto"/>
            </w:tcBorders>
            <w:shd w:val="clear" w:color="auto" w:fill="auto"/>
            <w:noWrap/>
            <w:vAlign w:val="center"/>
            <w:hideMark/>
          </w:tcPr>
          <w:p w14:paraId="59BCF0A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4069B5E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684</w:t>
            </w:r>
          </w:p>
        </w:tc>
        <w:tc>
          <w:tcPr>
            <w:tcW w:w="567" w:type="dxa"/>
            <w:tcBorders>
              <w:top w:val="single" w:sz="4" w:space="0" w:color="auto"/>
              <w:left w:val="nil"/>
              <w:bottom w:val="nil"/>
              <w:right w:val="single" w:sz="4" w:space="0" w:color="auto"/>
            </w:tcBorders>
            <w:shd w:val="clear" w:color="auto" w:fill="auto"/>
            <w:noWrap/>
            <w:vAlign w:val="center"/>
            <w:hideMark/>
          </w:tcPr>
          <w:p w14:paraId="32731F7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0019</w:t>
            </w:r>
          </w:p>
        </w:tc>
        <w:tc>
          <w:tcPr>
            <w:tcW w:w="425" w:type="dxa"/>
            <w:tcBorders>
              <w:top w:val="single" w:sz="4" w:space="0" w:color="auto"/>
              <w:left w:val="nil"/>
              <w:bottom w:val="nil"/>
              <w:right w:val="single" w:sz="4" w:space="0" w:color="auto"/>
            </w:tcBorders>
            <w:shd w:val="clear" w:color="auto" w:fill="auto"/>
            <w:noWrap/>
            <w:vAlign w:val="center"/>
            <w:hideMark/>
          </w:tcPr>
          <w:p w14:paraId="058B61A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4F2D8D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19FCE35"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PERILLAS PRECORDIALES ADULTO. PRESENTACION: BOLSA DE UN SET DE 6. NUMERO DECATALOGO: NAC/E173. PARA SU USO EN EL EQUIPO: CLAVE 531 168 0069ELECTROCARDIOGRAFO MULTICANAL CON INTERPRETACION. MARCA: COMBIOMED. MODELO</w:t>
            </w:r>
            <w:proofErr w:type="gramStart"/>
            <w:r w:rsidRPr="00637FFB">
              <w:rPr>
                <w:rFonts w:ascii="Aptos" w:eastAsia="Times New Roman" w:hAnsi="Aptos" w:cs="Arial"/>
                <w:sz w:val="16"/>
                <w:szCs w:val="16"/>
                <w:lang w:eastAsia="es-MX"/>
              </w:rPr>
              <w:t>:CARDIOCID</w:t>
            </w:r>
            <w:proofErr w:type="gramEnd"/>
            <w:r w:rsidRPr="00637FFB">
              <w:rPr>
                <w:rFonts w:ascii="Aptos" w:eastAsia="Times New Roman" w:hAnsi="Aptos" w:cs="Arial"/>
                <w:sz w:val="16"/>
                <w:szCs w:val="16"/>
                <w:lang w:eastAsia="es-MX"/>
              </w:rPr>
              <w:t xml:space="preserve"> BS.</w:t>
            </w:r>
          </w:p>
        </w:tc>
        <w:tc>
          <w:tcPr>
            <w:tcW w:w="1417" w:type="dxa"/>
            <w:tcBorders>
              <w:top w:val="nil"/>
              <w:left w:val="nil"/>
              <w:bottom w:val="single" w:sz="4" w:space="0" w:color="auto"/>
              <w:right w:val="single" w:sz="4" w:space="0" w:color="auto"/>
            </w:tcBorders>
            <w:shd w:val="clear" w:color="auto" w:fill="auto"/>
            <w:noWrap/>
            <w:vAlign w:val="center"/>
            <w:hideMark/>
          </w:tcPr>
          <w:p w14:paraId="0AB683E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BOLSA DE UN SET DE 6</w:t>
            </w:r>
          </w:p>
        </w:tc>
        <w:tc>
          <w:tcPr>
            <w:tcW w:w="1418" w:type="dxa"/>
            <w:tcBorders>
              <w:top w:val="nil"/>
              <w:left w:val="nil"/>
              <w:bottom w:val="single" w:sz="4" w:space="0" w:color="auto"/>
              <w:right w:val="single" w:sz="4" w:space="0" w:color="auto"/>
            </w:tcBorders>
            <w:shd w:val="clear" w:color="auto" w:fill="auto"/>
            <w:vAlign w:val="center"/>
            <w:hideMark/>
          </w:tcPr>
          <w:p w14:paraId="16EDD9D5"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DCA6F5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50</w:t>
            </w:r>
          </w:p>
        </w:tc>
        <w:tc>
          <w:tcPr>
            <w:tcW w:w="741" w:type="dxa"/>
            <w:tcBorders>
              <w:top w:val="nil"/>
              <w:left w:val="nil"/>
              <w:bottom w:val="single" w:sz="4" w:space="0" w:color="auto"/>
              <w:right w:val="single" w:sz="4" w:space="0" w:color="auto"/>
            </w:tcBorders>
            <w:shd w:val="clear" w:color="auto" w:fill="auto"/>
            <w:noWrap/>
            <w:vAlign w:val="center"/>
            <w:hideMark/>
          </w:tcPr>
          <w:p w14:paraId="1A1EF1F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r>
      <w:tr w:rsidR="00637FFB" w:rsidRPr="00637FFB" w14:paraId="145C2FC5"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142CAB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135</w:t>
            </w:r>
          </w:p>
        </w:tc>
        <w:tc>
          <w:tcPr>
            <w:tcW w:w="426" w:type="dxa"/>
            <w:tcBorders>
              <w:top w:val="single" w:sz="4" w:space="0" w:color="auto"/>
              <w:left w:val="nil"/>
              <w:bottom w:val="nil"/>
              <w:right w:val="single" w:sz="4" w:space="0" w:color="auto"/>
            </w:tcBorders>
            <w:shd w:val="clear" w:color="auto" w:fill="auto"/>
            <w:noWrap/>
            <w:vAlign w:val="center"/>
            <w:hideMark/>
          </w:tcPr>
          <w:p w14:paraId="6A67875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20C05C5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700</w:t>
            </w:r>
          </w:p>
        </w:tc>
        <w:tc>
          <w:tcPr>
            <w:tcW w:w="567" w:type="dxa"/>
            <w:tcBorders>
              <w:top w:val="single" w:sz="4" w:space="0" w:color="auto"/>
              <w:left w:val="nil"/>
              <w:bottom w:val="nil"/>
              <w:right w:val="single" w:sz="4" w:space="0" w:color="auto"/>
            </w:tcBorders>
            <w:shd w:val="clear" w:color="auto" w:fill="auto"/>
            <w:noWrap/>
            <w:vAlign w:val="center"/>
            <w:hideMark/>
          </w:tcPr>
          <w:p w14:paraId="0EA43F5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2205</w:t>
            </w:r>
          </w:p>
        </w:tc>
        <w:tc>
          <w:tcPr>
            <w:tcW w:w="425" w:type="dxa"/>
            <w:tcBorders>
              <w:top w:val="single" w:sz="4" w:space="0" w:color="auto"/>
              <w:left w:val="nil"/>
              <w:bottom w:val="nil"/>
              <w:right w:val="single" w:sz="4" w:space="0" w:color="auto"/>
            </w:tcBorders>
            <w:shd w:val="clear" w:color="auto" w:fill="auto"/>
            <w:noWrap/>
            <w:vAlign w:val="center"/>
            <w:hideMark/>
          </w:tcPr>
          <w:p w14:paraId="4E1FBBF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327B8D4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48E80216"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PINZA ABRAZADERA UMBILICAL PARA PACIENTE RECIEN NACIDO, DE POLIPROPILENO, CONALTA RESISTENCIA AL MOVIMIENTO Y AL AGUA, CON CIERRE DE SEGURIDAD QUE EVITA LAREAPERTURA ACCIDENTAL. ESTERIL. DESECHABLE. PRESENTACION: PIEZA. PARA SU USO ENEL EQUIPO: CUNA DE CALOR RADIANTE CON FOTOTERAPIA OPCIONAL (CON FOTOTERAPIA).CLAVE: 531.252.0033. MARCA: VARIAS. MODELO: VARIAS. MARCAS COMPATIBLES: AMSINO</w:t>
            </w:r>
            <w:proofErr w:type="gramStart"/>
            <w:r w:rsidRPr="00637FFB">
              <w:rPr>
                <w:rFonts w:ascii="Aptos" w:eastAsia="Times New Roman" w:hAnsi="Aptos" w:cs="Arial"/>
                <w:sz w:val="16"/>
                <w:szCs w:val="16"/>
                <w:lang w:eastAsia="es-MX"/>
              </w:rPr>
              <w:t>,ENGLOBA</w:t>
            </w:r>
            <w:proofErr w:type="gramEnd"/>
            <w:r w:rsidRPr="00637FFB">
              <w:rPr>
                <w:rFonts w:ascii="Aptos" w:eastAsia="Times New Roman" w:hAnsi="Aptos" w:cs="Arial"/>
                <w:sz w:val="16"/>
                <w:szCs w:val="16"/>
                <w:lang w:eastAsia="es-MX"/>
              </w:rPr>
              <w:t xml:space="preserve"> MEDICA, HERMED, KLIK CLAMP.</w:t>
            </w:r>
          </w:p>
        </w:tc>
        <w:tc>
          <w:tcPr>
            <w:tcW w:w="1417" w:type="dxa"/>
            <w:tcBorders>
              <w:top w:val="nil"/>
              <w:left w:val="nil"/>
              <w:bottom w:val="single" w:sz="4" w:space="0" w:color="auto"/>
              <w:right w:val="single" w:sz="4" w:space="0" w:color="auto"/>
            </w:tcBorders>
            <w:shd w:val="clear" w:color="auto" w:fill="auto"/>
            <w:noWrap/>
            <w:vAlign w:val="center"/>
            <w:hideMark/>
          </w:tcPr>
          <w:p w14:paraId="07A4D44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597113F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217D8F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4800</w:t>
            </w:r>
          </w:p>
        </w:tc>
        <w:tc>
          <w:tcPr>
            <w:tcW w:w="741" w:type="dxa"/>
            <w:tcBorders>
              <w:top w:val="nil"/>
              <w:left w:val="nil"/>
              <w:bottom w:val="single" w:sz="4" w:space="0" w:color="auto"/>
              <w:right w:val="single" w:sz="4" w:space="0" w:color="auto"/>
            </w:tcBorders>
            <w:shd w:val="clear" w:color="auto" w:fill="auto"/>
            <w:noWrap/>
            <w:vAlign w:val="center"/>
            <w:hideMark/>
          </w:tcPr>
          <w:p w14:paraId="47EAC38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1920</w:t>
            </w:r>
          </w:p>
        </w:tc>
      </w:tr>
      <w:tr w:rsidR="00637FFB" w:rsidRPr="00637FFB" w14:paraId="2FFF903D"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FA1599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136</w:t>
            </w:r>
          </w:p>
        </w:tc>
        <w:tc>
          <w:tcPr>
            <w:tcW w:w="426" w:type="dxa"/>
            <w:tcBorders>
              <w:top w:val="single" w:sz="4" w:space="0" w:color="auto"/>
              <w:left w:val="nil"/>
              <w:bottom w:val="nil"/>
              <w:right w:val="single" w:sz="4" w:space="0" w:color="auto"/>
            </w:tcBorders>
            <w:shd w:val="clear" w:color="auto" w:fill="auto"/>
            <w:noWrap/>
            <w:vAlign w:val="center"/>
            <w:hideMark/>
          </w:tcPr>
          <w:p w14:paraId="5BF75C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3B9B3EB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304</w:t>
            </w:r>
          </w:p>
        </w:tc>
        <w:tc>
          <w:tcPr>
            <w:tcW w:w="567" w:type="dxa"/>
            <w:tcBorders>
              <w:top w:val="single" w:sz="4" w:space="0" w:color="auto"/>
              <w:left w:val="nil"/>
              <w:bottom w:val="nil"/>
              <w:right w:val="single" w:sz="4" w:space="0" w:color="auto"/>
            </w:tcBorders>
            <w:shd w:val="clear" w:color="auto" w:fill="auto"/>
            <w:noWrap/>
            <w:vAlign w:val="center"/>
            <w:hideMark/>
          </w:tcPr>
          <w:p w14:paraId="4DC2048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6560</w:t>
            </w:r>
          </w:p>
        </w:tc>
        <w:tc>
          <w:tcPr>
            <w:tcW w:w="425" w:type="dxa"/>
            <w:tcBorders>
              <w:top w:val="single" w:sz="4" w:space="0" w:color="auto"/>
              <w:left w:val="nil"/>
              <w:bottom w:val="nil"/>
              <w:right w:val="single" w:sz="4" w:space="0" w:color="auto"/>
            </w:tcBorders>
            <w:shd w:val="clear" w:color="auto" w:fill="auto"/>
            <w:noWrap/>
            <w:vAlign w:val="center"/>
            <w:hideMark/>
          </w:tcPr>
          <w:p w14:paraId="2734167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144EBD42"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BBF4147"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ELECTRODO DE ASA CON DIAMETRO DE 10 X 10 MM Y LONGITUD DE 15 CM. PRESENTACION: PIEZA. NUMERO DE CATALOGO: 152-175-10. PARA SU USO EN EL EQUIPO: UNIDAD DE ELECTROCIRUGIA DE USO GENERAL. CLAVE: 531.328.0181. MARCA: LED. MODELO: SURTRON 400 HP.</w:t>
            </w:r>
          </w:p>
        </w:tc>
        <w:tc>
          <w:tcPr>
            <w:tcW w:w="1417" w:type="dxa"/>
            <w:tcBorders>
              <w:top w:val="nil"/>
              <w:left w:val="nil"/>
              <w:bottom w:val="single" w:sz="4" w:space="0" w:color="auto"/>
              <w:right w:val="single" w:sz="4" w:space="0" w:color="auto"/>
            </w:tcBorders>
            <w:shd w:val="clear" w:color="auto" w:fill="auto"/>
            <w:noWrap/>
            <w:vAlign w:val="center"/>
            <w:hideMark/>
          </w:tcPr>
          <w:p w14:paraId="6338126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792658BF"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F27901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90</w:t>
            </w:r>
          </w:p>
        </w:tc>
        <w:tc>
          <w:tcPr>
            <w:tcW w:w="741" w:type="dxa"/>
            <w:tcBorders>
              <w:top w:val="nil"/>
              <w:left w:val="nil"/>
              <w:bottom w:val="single" w:sz="4" w:space="0" w:color="auto"/>
              <w:right w:val="single" w:sz="4" w:space="0" w:color="auto"/>
            </w:tcBorders>
            <w:shd w:val="clear" w:color="auto" w:fill="auto"/>
            <w:noWrap/>
            <w:vAlign w:val="center"/>
            <w:hideMark/>
          </w:tcPr>
          <w:p w14:paraId="3BCFDA8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36</w:t>
            </w:r>
          </w:p>
        </w:tc>
      </w:tr>
      <w:tr w:rsidR="00637FFB" w:rsidRPr="00637FFB" w14:paraId="59910DC4"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A4D3F29"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137</w:t>
            </w:r>
          </w:p>
        </w:tc>
        <w:tc>
          <w:tcPr>
            <w:tcW w:w="426" w:type="dxa"/>
            <w:tcBorders>
              <w:top w:val="single" w:sz="4" w:space="0" w:color="auto"/>
              <w:left w:val="nil"/>
              <w:bottom w:val="nil"/>
              <w:right w:val="single" w:sz="4" w:space="0" w:color="auto"/>
            </w:tcBorders>
            <w:shd w:val="clear" w:color="auto" w:fill="auto"/>
            <w:noWrap/>
            <w:vAlign w:val="center"/>
            <w:hideMark/>
          </w:tcPr>
          <w:p w14:paraId="007D014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379</w:t>
            </w:r>
          </w:p>
        </w:tc>
        <w:tc>
          <w:tcPr>
            <w:tcW w:w="425" w:type="dxa"/>
            <w:tcBorders>
              <w:top w:val="single" w:sz="4" w:space="0" w:color="auto"/>
              <w:left w:val="nil"/>
              <w:bottom w:val="nil"/>
              <w:right w:val="single" w:sz="4" w:space="0" w:color="auto"/>
            </w:tcBorders>
            <w:shd w:val="clear" w:color="auto" w:fill="auto"/>
            <w:noWrap/>
            <w:vAlign w:val="center"/>
            <w:hideMark/>
          </w:tcPr>
          <w:p w14:paraId="56A6E48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304</w:t>
            </w:r>
          </w:p>
        </w:tc>
        <w:tc>
          <w:tcPr>
            <w:tcW w:w="567" w:type="dxa"/>
            <w:tcBorders>
              <w:top w:val="single" w:sz="4" w:space="0" w:color="auto"/>
              <w:left w:val="nil"/>
              <w:bottom w:val="nil"/>
              <w:right w:val="single" w:sz="4" w:space="0" w:color="auto"/>
            </w:tcBorders>
            <w:shd w:val="clear" w:color="auto" w:fill="auto"/>
            <w:noWrap/>
            <w:vAlign w:val="center"/>
            <w:hideMark/>
          </w:tcPr>
          <w:p w14:paraId="5B99B97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6586</w:t>
            </w:r>
          </w:p>
        </w:tc>
        <w:tc>
          <w:tcPr>
            <w:tcW w:w="425" w:type="dxa"/>
            <w:tcBorders>
              <w:top w:val="single" w:sz="4" w:space="0" w:color="auto"/>
              <w:left w:val="nil"/>
              <w:bottom w:val="nil"/>
              <w:right w:val="single" w:sz="4" w:space="0" w:color="auto"/>
            </w:tcBorders>
            <w:shd w:val="clear" w:color="auto" w:fill="auto"/>
            <w:noWrap/>
            <w:vAlign w:val="center"/>
            <w:hideMark/>
          </w:tcPr>
          <w:p w14:paraId="336C751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nil"/>
              <w:right w:val="single" w:sz="4" w:space="0" w:color="auto"/>
            </w:tcBorders>
            <w:shd w:val="clear" w:color="auto" w:fill="auto"/>
            <w:noWrap/>
            <w:vAlign w:val="center"/>
            <w:hideMark/>
          </w:tcPr>
          <w:p w14:paraId="62D537B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28C850F0"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ELECTRODO DE ASA CON DIAMETRO DE 20 X 20 MM Y LONGITUD DE 15 CM. PRESENTACION: PIEZA. NUMERO DE CATALOGO: 152-190-20. PARA SU USO EN EL EQUIPO: UNIDAD DE ELECTROCIRUGIA DE USO GENERAL. CLAVE: 531.328.0181. MARCA: LED. MODELO: SURTRON 400 HP.</w:t>
            </w:r>
          </w:p>
        </w:tc>
        <w:tc>
          <w:tcPr>
            <w:tcW w:w="1417" w:type="dxa"/>
            <w:tcBorders>
              <w:top w:val="nil"/>
              <w:left w:val="nil"/>
              <w:bottom w:val="single" w:sz="4" w:space="0" w:color="auto"/>
              <w:right w:val="single" w:sz="4" w:space="0" w:color="auto"/>
            </w:tcBorders>
            <w:shd w:val="clear" w:color="auto" w:fill="auto"/>
            <w:noWrap/>
            <w:vAlign w:val="center"/>
            <w:hideMark/>
          </w:tcPr>
          <w:p w14:paraId="27D5C3A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4EBFCDE9"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F4B413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80</w:t>
            </w:r>
          </w:p>
        </w:tc>
        <w:tc>
          <w:tcPr>
            <w:tcW w:w="741" w:type="dxa"/>
            <w:tcBorders>
              <w:top w:val="nil"/>
              <w:left w:val="nil"/>
              <w:bottom w:val="single" w:sz="4" w:space="0" w:color="auto"/>
              <w:right w:val="single" w:sz="4" w:space="0" w:color="auto"/>
            </w:tcBorders>
            <w:shd w:val="clear" w:color="auto" w:fill="auto"/>
            <w:noWrap/>
            <w:vAlign w:val="center"/>
            <w:hideMark/>
          </w:tcPr>
          <w:p w14:paraId="7512494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w:t>
            </w:r>
          </w:p>
        </w:tc>
      </w:tr>
      <w:tr w:rsidR="00637FFB" w:rsidRPr="00637FFB" w14:paraId="573D6E66" w14:textId="77777777" w:rsidTr="00637FFB">
        <w:trPr>
          <w:trHeight w:val="9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CC9F93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138</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B6B554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FB26C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825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AE6A14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0114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CC61A1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6E4343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BB3AA26"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TRANSDUCTOR PARA CONTRACCIONES UTERINAS. PRESENTACION: PIEZA. NUMERO DECATALOGO: 3919BAO. PARA SU USO EN EL EQUIPO: CLAVE 531 292 0019 FONODETECTORPORTATIL DE LATIDOS FETALES. MARCA: MARQUETTE COROMETRICS. MODELO: COROMETRICS155.</w:t>
            </w:r>
          </w:p>
        </w:tc>
        <w:tc>
          <w:tcPr>
            <w:tcW w:w="1417" w:type="dxa"/>
            <w:tcBorders>
              <w:top w:val="nil"/>
              <w:left w:val="nil"/>
              <w:bottom w:val="single" w:sz="4" w:space="0" w:color="auto"/>
              <w:right w:val="single" w:sz="4" w:space="0" w:color="auto"/>
            </w:tcBorders>
            <w:shd w:val="clear" w:color="auto" w:fill="auto"/>
            <w:noWrap/>
            <w:vAlign w:val="center"/>
            <w:hideMark/>
          </w:tcPr>
          <w:p w14:paraId="469345E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1AEE71F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DEBE OFERTAR FONODETECTORES DE LATIDOS FETALES.  Se adjunta cédula de descripción de artículo.</w:t>
            </w:r>
          </w:p>
        </w:tc>
        <w:tc>
          <w:tcPr>
            <w:tcW w:w="709" w:type="dxa"/>
            <w:tcBorders>
              <w:top w:val="nil"/>
              <w:left w:val="nil"/>
              <w:bottom w:val="single" w:sz="4" w:space="0" w:color="auto"/>
              <w:right w:val="single" w:sz="4" w:space="0" w:color="auto"/>
            </w:tcBorders>
            <w:shd w:val="clear" w:color="auto" w:fill="auto"/>
            <w:noWrap/>
            <w:vAlign w:val="center"/>
            <w:hideMark/>
          </w:tcPr>
          <w:p w14:paraId="4895B9B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20</w:t>
            </w:r>
          </w:p>
        </w:tc>
        <w:tc>
          <w:tcPr>
            <w:tcW w:w="741" w:type="dxa"/>
            <w:tcBorders>
              <w:top w:val="nil"/>
              <w:left w:val="nil"/>
              <w:bottom w:val="single" w:sz="4" w:space="0" w:color="auto"/>
              <w:right w:val="single" w:sz="4" w:space="0" w:color="auto"/>
            </w:tcBorders>
            <w:shd w:val="clear" w:color="auto" w:fill="auto"/>
            <w:noWrap/>
            <w:vAlign w:val="center"/>
            <w:hideMark/>
          </w:tcPr>
          <w:p w14:paraId="330162F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w:t>
            </w:r>
          </w:p>
        </w:tc>
      </w:tr>
      <w:tr w:rsidR="00637FFB" w:rsidRPr="00637FFB" w14:paraId="7BABB0CE"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AC1176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139</w:t>
            </w:r>
          </w:p>
        </w:tc>
        <w:tc>
          <w:tcPr>
            <w:tcW w:w="426" w:type="dxa"/>
            <w:tcBorders>
              <w:top w:val="nil"/>
              <w:left w:val="nil"/>
              <w:bottom w:val="single" w:sz="4" w:space="0" w:color="auto"/>
              <w:right w:val="single" w:sz="4" w:space="0" w:color="auto"/>
            </w:tcBorders>
            <w:shd w:val="clear" w:color="auto" w:fill="auto"/>
            <w:noWrap/>
            <w:vAlign w:val="center"/>
            <w:hideMark/>
          </w:tcPr>
          <w:p w14:paraId="0CAB5D7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noWrap/>
            <w:vAlign w:val="center"/>
            <w:hideMark/>
          </w:tcPr>
          <w:p w14:paraId="252CE3DD"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825</w:t>
            </w:r>
          </w:p>
        </w:tc>
        <w:tc>
          <w:tcPr>
            <w:tcW w:w="567" w:type="dxa"/>
            <w:tcBorders>
              <w:top w:val="nil"/>
              <w:left w:val="nil"/>
              <w:bottom w:val="single" w:sz="4" w:space="0" w:color="auto"/>
              <w:right w:val="single" w:sz="4" w:space="0" w:color="auto"/>
            </w:tcBorders>
            <w:shd w:val="clear" w:color="auto" w:fill="auto"/>
            <w:noWrap/>
            <w:vAlign w:val="center"/>
            <w:hideMark/>
          </w:tcPr>
          <w:p w14:paraId="462E5C04"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3266</w:t>
            </w:r>
          </w:p>
        </w:tc>
        <w:tc>
          <w:tcPr>
            <w:tcW w:w="425" w:type="dxa"/>
            <w:tcBorders>
              <w:top w:val="nil"/>
              <w:left w:val="nil"/>
              <w:bottom w:val="single" w:sz="4" w:space="0" w:color="auto"/>
              <w:right w:val="single" w:sz="4" w:space="0" w:color="auto"/>
            </w:tcBorders>
            <w:shd w:val="clear" w:color="auto" w:fill="auto"/>
            <w:noWrap/>
            <w:vAlign w:val="center"/>
            <w:hideMark/>
          </w:tcPr>
          <w:p w14:paraId="7B8CF14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6910F2E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A4283AB"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TRANSDUCTOR TOCODINAMOMETRO PARA LA ACTIVIDAD UTERINA CON NUMERO DE PARTE02.01.31527-15 (COLOR AZUL) CONECTOR DEL TRANSDUCTOR 6 PINES PRESENTACION</w:t>
            </w:r>
            <w:proofErr w:type="gramStart"/>
            <w:r w:rsidRPr="00637FFB">
              <w:rPr>
                <w:rFonts w:ascii="Aptos" w:eastAsia="Times New Roman" w:hAnsi="Aptos" w:cs="Arial"/>
                <w:sz w:val="16"/>
                <w:szCs w:val="16"/>
                <w:lang w:eastAsia="es-MX"/>
              </w:rPr>
              <w:t>:PIEZA</w:t>
            </w:r>
            <w:proofErr w:type="gramEnd"/>
            <w:r w:rsidRPr="00637FFB">
              <w:rPr>
                <w:rFonts w:ascii="Aptos" w:eastAsia="Times New Roman" w:hAnsi="Aptos" w:cs="Arial"/>
                <w:sz w:val="16"/>
                <w:szCs w:val="16"/>
                <w:lang w:eastAsia="es-MX"/>
              </w:rPr>
              <w:t>. NUMERO DE CATALOGO: 12.01.31527. PARA SU USO EN EL EQUIPO</w:t>
            </w:r>
            <w:proofErr w:type="gramStart"/>
            <w:r w:rsidRPr="00637FFB">
              <w:rPr>
                <w:rFonts w:ascii="Aptos" w:eastAsia="Times New Roman" w:hAnsi="Aptos" w:cs="Arial"/>
                <w:sz w:val="16"/>
                <w:szCs w:val="16"/>
                <w:lang w:eastAsia="es-MX"/>
              </w:rPr>
              <w:t>:CARDIOTOCOGRAFO</w:t>
            </w:r>
            <w:proofErr w:type="gramEnd"/>
            <w:r w:rsidRPr="00637FFB">
              <w:rPr>
                <w:rFonts w:ascii="Aptos" w:eastAsia="Times New Roman" w:hAnsi="Aptos" w:cs="Arial"/>
                <w:sz w:val="16"/>
                <w:szCs w:val="16"/>
                <w:lang w:eastAsia="es-MX"/>
              </w:rPr>
              <w:t>. CLAVE: 531.292.0258.01.01. MARCA: ADVANCED. MODELO: FM3000.</w:t>
            </w:r>
          </w:p>
        </w:tc>
        <w:tc>
          <w:tcPr>
            <w:tcW w:w="1417" w:type="dxa"/>
            <w:tcBorders>
              <w:top w:val="nil"/>
              <w:left w:val="nil"/>
              <w:bottom w:val="single" w:sz="4" w:space="0" w:color="auto"/>
              <w:right w:val="single" w:sz="4" w:space="0" w:color="auto"/>
            </w:tcBorders>
            <w:shd w:val="clear" w:color="auto" w:fill="auto"/>
            <w:noWrap/>
            <w:vAlign w:val="center"/>
            <w:hideMark/>
          </w:tcPr>
          <w:p w14:paraId="74C2207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single" w:sz="4" w:space="0" w:color="auto"/>
              <w:right w:val="single" w:sz="4" w:space="0" w:color="auto"/>
            </w:tcBorders>
            <w:shd w:val="clear" w:color="auto" w:fill="auto"/>
            <w:vAlign w:val="center"/>
            <w:hideMark/>
          </w:tcPr>
          <w:p w14:paraId="56648444"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69331B7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w:t>
            </w:r>
          </w:p>
        </w:tc>
        <w:tc>
          <w:tcPr>
            <w:tcW w:w="741" w:type="dxa"/>
            <w:tcBorders>
              <w:top w:val="nil"/>
              <w:left w:val="nil"/>
              <w:bottom w:val="single" w:sz="4" w:space="0" w:color="auto"/>
              <w:right w:val="single" w:sz="4" w:space="0" w:color="auto"/>
            </w:tcBorders>
            <w:shd w:val="clear" w:color="auto" w:fill="auto"/>
            <w:noWrap/>
            <w:vAlign w:val="center"/>
            <w:hideMark/>
          </w:tcPr>
          <w:p w14:paraId="68B17A3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r>
      <w:tr w:rsidR="00637FFB" w:rsidRPr="00637FFB" w14:paraId="1A5744FE"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4AABA96"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140</w:t>
            </w:r>
          </w:p>
        </w:tc>
        <w:tc>
          <w:tcPr>
            <w:tcW w:w="426" w:type="dxa"/>
            <w:tcBorders>
              <w:top w:val="nil"/>
              <w:left w:val="nil"/>
              <w:bottom w:val="single" w:sz="4" w:space="0" w:color="auto"/>
              <w:right w:val="single" w:sz="4" w:space="0" w:color="auto"/>
            </w:tcBorders>
            <w:shd w:val="clear" w:color="auto" w:fill="auto"/>
            <w:noWrap/>
            <w:vAlign w:val="center"/>
            <w:hideMark/>
          </w:tcPr>
          <w:p w14:paraId="24C4C7C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526</w:t>
            </w:r>
          </w:p>
        </w:tc>
        <w:tc>
          <w:tcPr>
            <w:tcW w:w="425" w:type="dxa"/>
            <w:tcBorders>
              <w:top w:val="nil"/>
              <w:left w:val="nil"/>
              <w:bottom w:val="single" w:sz="4" w:space="0" w:color="auto"/>
              <w:right w:val="single" w:sz="4" w:space="0" w:color="auto"/>
            </w:tcBorders>
            <w:shd w:val="clear" w:color="auto" w:fill="auto"/>
            <w:noWrap/>
            <w:vAlign w:val="center"/>
            <w:hideMark/>
          </w:tcPr>
          <w:p w14:paraId="2C305151"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825</w:t>
            </w:r>
          </w:p>
        </w:tc>
        <w:tc>
          <w:tcPr>
            <w:tcW w:w="567" w:type="dxa"/>
            <w:tcBorders>
              <w:top w:val="nil"/>
              <w:left w:val="nil"/>
              <w:bottom w:val="single" w:sz="4" w:space="0" w:color="auto"/>
              <w:right w:val="single" w:sz="4" w:space="0" w:color="auto"/>
            </w:tcBorders>
            <w:shd w:val="clear" w:color="auto" w:fill="auto"/>
            <w:noWrap/>
            <w:vAlign w:val="center"/>
            <w:hideMark/>
          </w:tcPr>
          <w:p w14:paraId="54AC6338"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3274</w:t>
            </w:r>
          </w:p>
        </w:tc>
        <w:tc>
          <w:tcPr>
            <w:tcW w:w="425" w:type="dxa"/>
            <w:tcBorders>
              <w:top w:val="nil"/>
              <w:left w:val="nil"/>
              <w:bottom w:val="single" w:sz="4" w:space="0" w:color="auto"/>
              <w:right w:val="single" w:sz="4" w:space="0" w:color="auto"/>
            </w:tcBorders>
            <w:shd w:val="clear" w:color="auto" w:fill="auto"/>
            <w:noWrap/>
            <w:vAlign w:val="center"/>
            <w:hideMark/>
          </w:tcPr>
          <w:p w14:paraId="74675087"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00</w:t>
            </w:r>
          </w:p>
        </w:tc>
        <w:tc>
          <w:tcPr>
            <w:tcW w:w="567" w:type="dxa"/>
            <w:tcBorders>
              <w:top w:val="nil"/>
              <w:left w:val="nil"/>
              <w:bottom w:val="single" w:sz="4" w:space="0" w:color="auto"/>
              <w:right w:val="single" w:sz="4" w:space="0" w:color="auto"/>
            </w:tcBorders>
            <w:shd w:val="clear" w:color="auto" w:fill="auto"/>
            <w:noWrap/>
            <w:vAlign w:val="center"/>
            <w:hideMark/>
          </w:tcPr>
          <w:p w14:paraId="3A894E8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01</w:t>
            </w:r>
          </w:p>
        </w:tc>
        <w:tc>
          <w:tcPr>
            <w:tcW w:w="5812" w:type="dxa"/>
            <w:tcBorders>
              <w:top w:val="nil"/>
              <w:left w:val="nil"/>
              <w:bottom w:val="single" w:sz="4" w:space="0" w:color="auto"/>
              <w:right w:val="single" w:sz="4" w:space="0" w:color="auto"/>
            </w:tcBorders>
            <w:shd w:val="clear" w:color="auto" w:fill="auto"/>
            <w:noWrap/>
            <w:vAlign w:val="center"/>
            <w:hideMark/>
          </w:tcPr>
          <w:p w14:paraId="4096FBF2"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TRANSDUCTOR ULTRASONICO MULTICRISTAL PARA MEDIR LA FRECUENCIA CARDIACA FETALCON NUMERO DE PARTE 02.01.109301-PW1.0-14 (COLOR ROSA) CONECTOR DEL TRANSDUCTOR4 PINES PRESENTACION: PIEZA. NUMERO DE CATALOGO: 12.01.109301. PARA SU USO ENEL EQUIPO: CARDIOTOCOGRAFO. CLAVE: 531.292.0258.01.01. MARCA: ADVANCED. MODELO</w:t>
            </w:r>
            <w:proofErr w:type="gramStart"/>
            <w:r w:rsidRPr="00637FFB">
              <w:rPr>
                <w:rFonts w:ascii="Aptos" w:eastAsia="Times New Roman" w:hAnsi="Aptos" w:cs="Arial"/>
                <w:sz w:val="16"/>
                <w:szCs w:val="16"/>
                <w:lang w:eastAsia="es-MX"/>
              </w:rPr>
              <w:t>:FM3000</w:t>
            </w:r>
            <w:proofErr w:type="gramEnd"/>
            <w:r w:rsidRPr="00637FFB">
              <w:rPr>
                <w:rFonts w:ascii="Aptos" w:eastAsia="Times New Roman" w:hAnsi="Aptos" w:cs="Arial"/>
                <w:sz w:val="16"/>
                <w:szCs w:val="16"/>
                <w:lang w:eastAsia="es-MX"/>
              </w:rPr>
              <w:t>.</w:t>
            </w:r>
          </w:p>
        </w:tc>
        <w:tc>
          <w:tcPr>
            <w:tcW w:w="1417" w:type="dxa"/>
            <w:tcBorders>
              <w:top w:val="nil"/>
              <w:left w:val="nil"/>
              <w:bottom w:val="single" w:sz="4" w:space="0" w:color="auto"/>
              <w:right w:val="single" w:sz="4" w:space="0" w:color="auto"/>
            </w:tcBorders>
            <w:shd w:val="clear" w:color="auto" w:fill="auto"/>
            <w:noWrap/>
            <w:vAlign w:val="center"/>
            <w:hideMark/>
          </w:tcPr>
          <w:p w14:paraId="7B4C376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nil"/>
              <w:right w:val="single" w:sz="4" w:space="0" w:color="auto"/>
            </w:tcBorders>
            <w:shd w:val="clear" w:color="auto" w:fill="auto"/>
            <w:vAlign w:val="center"/>
            <w:hideMark/>
          </w:tcPr>
          <w:p w14:paraId="35F61EA5"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nil"/>
              <w:left w:val="nil"/>
              <w:bottom w:val="nil"/>
              <w:right w:val="single" w:sz="4" w:space="0" w:color="auto"/>
            </w:tcBorders>
            <w:shd w:val="clear" w:color="auto" w:fill="auto"/>
            <w:noWrap/>
            <w:vAlign w:val="center"/>
            <w:hideMark/>
          </w:tcPr>
          <w:p w14:paraId="3E026AA5"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3</w:t>
            </w:r>
          </w:p>
        </w:tc>
        <w:tc>
          <w:tcPr>
            <w:tcW w:w="741" w:type="dxa"/>
            <w:tcBorders>
              <w:top w:val="nil"/>
              <w:left w:val="nil"/>
              <w:bottom w:val="single" w:sz="4" w:space="0" w:color="auto"/>
              <w:right w:val="single" w:sz="4" w:space="0" w:color="auto"/>
            </w:tcBorders>
            <w:shd w:val="clear" w:color="auto" w:fill="auto"/>
            <w:noWrap/>
            <w:vAlign w:val="center"/>
            <w:hideMark/>
          </w:tcPr>
          <w:p w14:paraId="7DC2197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r>
      <w:tr w:rsidR="00637FFB" w:rsidRPr="00637FFB" w14:paraId="05ED11F1"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0FE93A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141</w:t>
            </w:r>
          </w:p>
        </w:tc>
        <w:tc>
          <w:tcPr>
            <w:tcW w:w="426" w:type="dxa"/>
            <w:tcBorders>
              <w:top w:val="nil"/>
              <w:left w:val="nil"/>
              <w:bottom w:val="single" w:sz="4" w:space="0" w:color="auto"/>
              <w:right w:val="single" w:sz="4" w:space="0" w:color="auto"/>
            </w:tcBorders>
            <w:shd w:val="clear" w:color="auto" w:fill="auto"/>
            <w:vAlign w:val="center"/>
            <w:hideMark/>
          </w:tcPr>
          <w:p w14:paraId="61722250"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526</w:t>
            </w:r>
          </w:p>
        </w:tc>
        <w:tc>
          <w:tcPr>
            <w:tcW w:w="425" w:type="dxa"/>
            <w:tcBorders>
              <w:top w:val="nil"/>
              <w:left w:val="nil"/>
              <w:bottom w:val="single" w:sz="4" w:space="0" w:color="auto"/>
              <w:right w:val="single" w:sz="4" w:space="0" w:color="auto"/>
            </w:tcBorders>
            <w:shd w:val="clear" w:color="auto" w:fill="auto"/>
            <w:vAlign w:val="center"/>
            <w:hideMark/>
          </w:tcPr>
          <w:p w14:paraId="729B31F3"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825</w:t>
            </w:r>
          </w:p>
        </w:tc>
        <w:tc>
          <w:tcPr>
            <w:tcW w:w="567" w:type="dxa"/>
            <w:tcBorders>
              <w:top w:val="nil"/>
              <w:left w:val="nil"/>
              <w:bottom w:val="single" w:sz="4" w:space="0" w:color="auto"/>
              <w:right w:val="single" w:sz="4" w:space="0" w:color="auto"/>
            </w:tcBorders>
            <w:shd w:val="clear" w:color="auto" w:fill="auto"/>
            <w:vAlign w:val="center"/>
            <w:hideMark/>
          </w:tcPr>
          <w:p w14:paraId="46D81DC7"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3571</w:t>
            </w:r>
          </w:p>
        </w:tc>
        <w:tc>
          <w:tcPr>
            <w:tcW w:w="425" w:type="dxa"/>
            <w:tcBorders>
              <w:top w:val="nil"/>
              <w:left w:val="nil"/>
              <w:bottom w:val="single" w:sz="4" w:space="0" w:color="auto"/>
              <w:right w:val="single" w:sz="4" w:space="0" w:color="auto"/>
            </w:tcBorders>
            <w:shd w:val="clear" w:color="auto" w:fill="auto"/>
            <w:vAlign w:val="center"/>
            <w:hideMark/>
          </w:tcPr>
          <w:p w14:paraId="6BFB47B6"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00</w:t>
            </w:r>
          </w:p>
        </w:tc>
        <w:tc>
          <w:tcPr>
            <w:tcW w:w="567" w:type="dxa"/>
            <w:tcBorders>
              <w:top w:val="nil"/>
              <w:left w:val="nil"/>
              <w:bottom w:val="single" w:sz="4" w:space="0" w:color="auto"/>
              <w:right w:val="single" w:sz="4" w:space="0" w:color="auto"/>
            </w:tcBorders>
            <w:shd w:val="clear" w:color="auto" w:fill="auto"/>
            <w:vAlign w:val="center"/>
            <w:hideMark/>
          </w:tcPr>
          <w:p w14:paraId="21FB0AF4"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00</w:t>
            </w:r>
          </w:p>
        </w:tc>
        <w:tc>
          <w:tcPr>
            <w:tcW w:w="5812" w:type="dxa"/>
            <w:tcBorders>
              <w:top w:val="nil"/>
              <w:left w:val="nil"/>
              <w:bottom w:val="single" w:sz="4" w:space="0" w:color="auto"/>
              <w:right w:val="single" w:sz="4" w:space="0" w:color="auto"/>
            </w:tcBorders>
            <w:shd w:val="clear" w:color="auto" w:fill="auto"/>
            <w:noWrap/>
            <w:vAlign w:val="center"/>
            <w:hideMark/>
          </w:tcPr>
          <w:p w14:paraId="36DFF39B"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TRANSDUCTOR LINEAL RANGO 16.0 A 4.0 MHZ. PRESENTACION: PIEZA. NUMERO DECATALOGO: L742. PARA SU USO EN EL EQUIPO: ULTRASONOGRAFO (BASICO). CLAVE</w:t>
            </w:r>
            <w:proofErr w:type="gramStart"/>
            <w:r w:rsidRPr="00637FFB">
              <w:rPr>
                <w:rFonts w:ascii="Aptos" w:eastAsia="Times New Roman" w:hAnsi="Aptos" w:cs="Arial"/>
                <w:sz w:val="16"/>
                <w:szCs w:val="16"/>
                <w:lang w:eastAsia="es-MX"/>
              </w:rPr>
              <w:t>:531.924.0031.03.01</w:t>
            </w:r>
            <w:proofErr w:type="gramEnd"/>
            <w:r w:rsidRPr="00637FFB">
              <w:rPr>
                <w:rFonts w:ascii="Aptos" w:eastAsia="Times New Roman" w:hAnsi="Aptos" w:cs="Arial"/>
                <w:sz w:val="16"/>
                <w:szCs w:val="16"/>
                <w:lang w:eastAsia="es-MX"/>
              </w:rPr>
              <w:t>. MARCA: ADVANCED. MODELO: DUS-7000.</w:t>
            </w:r>
          </w:p>
        </w:tc>
        <w:tc>
          <w:tcPr>
            <w:tcW w:w="1417" w:type="dxa"/>
            <w:tcBorders>
              <w:top w:val="nil"/>
              <w:left w:val="nil"/>
              <w:bottom w:val="single" w:sz="4" w:space="0" w:color="auto"/>
              <w:right w:val="single" w:sz="4" w:space="0" w:color="auto"/>
            </w:tcBorders>
            <w:shd w:val="clear" w:color="auto" w:fill="auto"/>
            <w:noWrap/>
            <w:vAlign w:val="center"/>
            <w:hideMark/>
          </w:tcPr>
          <w:p w14:paraId="4891474B"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68D4C0"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8B68EA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c>
          <w:tcPr>
            <w:tcW w:w="741" w:type="dxa"/>
            <w:tcBorders>
              <w:top w:val="nil"/>
              <w:left w:val="nil"/>
              <w:bottom w:val="single" w:sz="4" w:space="0" w:color="auto"/>
              <w:right w:val="single" w:sz="4" w:space="0" w:color="auto"/>
            </w:tcBorders>
            <w:shd w:val="clear" w:color="auto" w:fill="auto"/>
            <w:noWrap/>
            <w:vAlign w:val="center"/>
            <w:hideMark/>
          </w:tcPr>
          <w:p w14:paraId="4E8CAD9C"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r>
      <w:tr w:rsidR="00637FFB" w:rsidRPr="00637FFB" w14:paraId="7122ACEB" w14:textId="77777777" w:rsidTr="00637FFB">
        <w:trPr>
          <w:trHeight w:val="9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2D5FCFA"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lastRenderedPageBreak/>
              <w:t>142</w:t>
            </w:r>
          </w:p>
        </w:tc>
        <w:tc>
          <w:tcPr>
            <w:tcW w:w="426" w:type="dxa"/>
            <w:tcBorders>
              <w:top w:val="nil"/>
              <w:left w:val="nil"/>
              <w:bottom w:val="nil"/>
              <w:right w:val="single" w:sz="4" w:space="0" w:color="auto"/>
            </w:tcBorders>
            <w:shd w:val="clear" w:color="auto" w:fill="auto"/>
            <w:vAlign w:val="center"/>
            <w:hideMark/>
          </w:tcPr>
          <w:p w14:paraId="1656E607"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526</w:t>
            </w:r>
          </w:p>
        </w:tc>
        <w:tc>
          <w:tcPr>
            <w:tcW w:w="425" w:type="dxa"/>
            <w:tcBorders>
              <w:top w:val="nil"/>
              <w:left w:val="nil"/>
              <w:bottom w:val="nil"/>
              <w:right w:val="single" w:sz="4" w:space="0" w:color="auto"/>
            </w:tcBorders>
            <w:shd w:val="clear" w:color="auto" w:fill="auto"/>
            <w:vAlign w:val="center"/>
            <w:hideMark/>
          </w:tcPr>
          <w:p w14:paraId="1EC360E7"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825</w:t>
            </w:r>
          </w:p>
        </w:tc>
        <w:tc>
          <w:tcPr>
            <w:tcW w:w="567" w:type="dxa"/>
            <w:tcBorders>
              <w:top w:val="nil"/>
              <w:left w:val="nil"/>
              <w:bottom w:val="nil"/>
              <w:right w:val="single" w:sz="4" w:space="0" w:color="auto"/>
            </w:tcBorders>
            <w:shd w:val="clear" w:color="auto" w:fill="auto"/>
            <w:vAlign w:val="center"/>
            <w:hideMark/>
          </w:tcPr>
          <w:p w14:paraId="486946E6"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0015</w:t>
            </w:r>
          </w:p>
        </w:tc>
        <w:tc>
          <w:tcPr>
            <w:tcW w:w="425" w:type="dxa"/>
            <w:tcBorders>
              <w:top w:val="nil"/>
              <w:left w:val="nil"/>
              <w:bottom w:val="nil"/>
              <w:right w:val="single" w:sz="4" w:space="0" w:color="auto"/>
            </w:tcBorders>
            <w:shd w:val="clear" w:color="auto" w:fill="auto"/>
            <w:vAlign w:val="center"/>
            <w:hideMark/>
          </w:tcPr>
          <w:p w14:paraId="09D1BC40"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00</w:t>
            </w:r>
          </w:p>
        </w:tc>
        <w:tc>
          <w:tcPr>
            <w:tcW w:w="567" w:type="dxa"/>
            <w:tcBorders>
              <w:top w:val="nil"/>
              <w:left w:val="nil"/>
              <w:bottom w:val="nil"/>
              <w:right w:val="single" w:sz="4" w:space="0" w:color="auto"/>
            </w:tcBorders>
            <w:shd w:val="clear" w:color="auto" w:fill="auto"/>
            <w:vAlign w:val="center"/>
            <w:hideMark/>
          </w:tcPr>
          <w:p w14:paraId="4E2F9CCB"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01</w:t>
            </w:r>
          </w:p>
        </w:tc>
        <w:tc>
          <w:tcPr>
            <w:tcW w:w="5812" w:type="dxa"/>
            <w:tcBorders>
              <w:top w:val="nil"/>
              <w:left w:val="nil"/>
              <w:bottom w:val="nil"/>
              <w:right w:val="single" w:sz="4" w:space="0" w:color="auto"/>
            </w:tcBorders>
            <w:shd w:val="clear" w:color="auto" w:fill="auto"/>
            <w:noWrap/>
            <w:vAlign w:val="center"/>
            <w:hideMark/>
          </w:tcPr>
          <w:p w14:paraId="139F04C5"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 xml:space="preserve">TRANSDUCTOR CONVEXO MULTIFRECUENCIA DE 5 MHZ PARA EQUIPO DE ULTRASONIDO.PRESENTACION: PIEZA. NUMERO DE CATALOGO: SIN </w:t>
            </w:r>
            <w:proofErr w:type="gramStart"/>
            <w:r w:rsidRPr="00637FFB">
              <w:rPr>
                <w:rFonts w:ascii="Aptos" w:eastAsia="Times New Roman" w:hAnsi="Aptos" w:cs="Arial"/>
                <w:sz w:val="16"/>
                <w:szCs w:val="16"/>
                <w:lang w:eastAsia="es-MX"/>
              </w:rPr>
              <w:t>NUMERO</w:t>
            </w:r>
            <w:proofErr w:type="gramEnd"/>
            <w:r w:rsidRPr="00637FFB">
              <w:rPr>
                <w:rFonts w:ascii="Aptos" w:eastAsia="Times New Roman" w:hAnsi="Aptos" w:cs="Arial"/>
                <w:sz w:val="16"/>
                <w:szCs w:val="16"/>
                <w:lang w:eastAsia="es-MX"/>
              </w:rPr>
              <w:t>. PARA SU USO EN EL EQUIPO</w:t>
            </w:r>
            <w:proofErr w:type="gramStart"/>
            <w:r w:rsidRPr="00637FFB">
              <w:rPr>
                <w:rFonts w:ascii="Aptos" w:eastAsia="Times New Roman" w:hAnsi="Aptos" w:cs="Arial"/>
                <w:sz w:val="16"/>
                <w:szCs w:val="16"/>
                <w:lang w:eastAsia="es-MX"/>
              </w:rPr>
              <w:t>:CLAVE</w:t>
            </w:r>
            <w:proofErr w:type="gramEnd"/>
            <w:r w:rsidRPr="00637FFB">
              <w:rPr>
                <w:rFonts w:ascii="Aptos" w:eastAsia="Times New Roman" w:hAnsi="Aptos" w:cs="Arial"/>
                <w:sz w:val="16"/>
                <w:szCs w:val="16"/>
                <w:lang w:eastAsia="es-MX"/>
              </w:rPr>
              <w:t xml:space="preserve"> 531 325 0218 UNIDAD PARA ULTRASONOGRAFIA DOPPLER COLOR. MARCA: ATL.MODELO: HDI 3500.</w:t>
            </w:r>
          </w:p>
        </w:tc>
        <w:tc>
          <w:tcPr>
            <w:tcW w:w="1417" w:type="dxa"/>
            <w:tcBorders>
              <w:top w:val="nil"/>
              <w:left w:val="nil"/>
              <w:bottom w:val="nil"/>
              <w:right w:val="single" w:sz="4" w:space="0" w:color="auto"/>
            </w:tcBorders>
            <w:shd w:val="clear" w:color="auto" w:fill="auto"/>
            <w:noWrap/>
            <w:vAlign w:val="center"/>
            <w:hideMark/>
          </w:tcPr>
          <w:p w14:paraId="5686B80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nil"/>
              <w:left w:val="nil"/>
              <w:bottom w:val="nil"/>
              <w:right w:val="single" w:sz="4" w:space="0" w:color="auto"/>
            </w:tcBorders>
            <w:shd w:val="clear" w:color="auto" w:fill="auto"/>
            <w:vAlign w:val="center"/>
            <w:hideMark/>
          </w:tcPr>
          <w:p w14:paraId="094FDDA9"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Debe ofertar Transductor convexo para MARCA: ADVANCED. MODELO: DUS-7000.</w:t>
            </w:r>
          </w:p>
        </w:tc>
        <w:tc>
          <w:tcPr>
            <w:tcW w:w="709" w:type="dxa"/>
            <w:tcBorders>
              <w:top w:val="nil"/>
              <w:left w:val="nil"/>
              <w:bottom w:val="nil"/>
              <w:right w:val="single" w:sz="4" w:space="0" w:color="auto"/>
            </w:tcBorders>
            <w:shd w:val="clear" w:color="auto" w:fill="auto"/>
            <w:noWrap/>
            <w:vAlign w:val="center"/>
            <w:hideMark/>
          </w:tcPr>
          <w:p w14:paraId="57F75770"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c>
          <w:tcPr>
            <w:tcW w:w="741" w:type="dxa"/>
            <w:tcBorders>
              <w:top w:val="nil"/>
              <w:left w:val="nil"/>
              <w:bottom w:val="single" w:sz="4" w:space="0" w:color="auto"/>
              <w:right w:val="single" w:sz="4" w:space="0" w:color="auto"/>
            </w:tcBorders>
            <w:shd w:val="clear" w:color="auto" w:fill="auto"/>
            <w:noWrap/>
            <w:vAlign w:val="center"/>
            <w:hideMark/>
          </w:tcPr>
          <w:p w14:paraId="46E2429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r>
      <w:tr w:rsidR="00637FFB" w:rsidRPr="00637FFB" w14:paraId="2D0297DC" w14:textId="77777777" w:rsidTr="00637FFB">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5A50A76F"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143</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63343519"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526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64E5EFE0"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825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4303E83"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2581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29DB1523"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4C6A89E" w14:textId="77777777" w:rsidR="00637FFB" w:rsidRPr="00637FFB" w:rsidRDefault="00637FFB" w:rsidP="00637FFB">
            <w:pPr>
              <w:jc w:val="center"/>
              <w:rPr>
                <w:rFonts w:ascii="Arial" w:eastAsia="Times New Roman" w:hAnsi="Arial" w:cs="Arial"/>
                <w:sz w:val="16"/>
                <w:szCs w:val="16"/>
                <w:lang w:eastAsia="es-MX"/>
              </w:rPr>
            </w:pPr>
            <w:r w:rsidRPr="00637FFB">
              <w:rPr>
                <w:rFonts w:ascii="Arial" w:eastAsia="Times New Roman" w:hAnsi="Arial" w:cs="Arial"/>
                <w:sz w:val="16"/>
                <w:szCs w:val="16"/>
                <w:lang w:eastAsia="es-MX"/>
              </w:rPr>
              <w:t>01</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643FAB7C" w14:textId="77777777" w:rsidR="00637FFB" w:rsidRPr="00637FFB" w:rsidRDefault="00637FFB" w:rsidP="00637FFB">
            <w:pPr>
              <w:rPr>
                <w:rFonts w:ascii="Aptos" w:eastAsia="Times New Roman" w:hAnsi="Aptos" w:cs="Arial"/>
                <w:sz w:val="16"/>
                <w:szCs w:val="16"/>
                <w:lang w:eastAsia="es-MX"/>
              </w:rPr>
            </w:pPr>
            <w:r w:rsidRPr="00637FFB">
              <w:rPr>
                <w:rFonts w:ascii="Aptos" w:eastAsia="Times New Roman" w:hAnsi="Aptos" w:cs="Arial"/>
                <w:sz w:val="16"/>
                <w:szCs w:val="16"/>
                <w:lang w:eastAsia="es-MX"/>
              </w:rPr>
              <w:t>TRANSDUCTOR CONVEXO, CON FRECUENCIAS DE 3.08/4.00/5.00/5.71 MHZ, BBH:1.82/2.00/2.11/2.50 MHZ. ANGULO DE ESCANEO: 60 GRADOS. RADIO: 60 MMR.PRESENTACION: PIEZA. NUMERO DE CATALOGO: UST-9123. PARA SU USO EN EL EQUIPO</w:t>
            </w:r>
            <w:proofErr w:type="gramStart"/>
            <w:r w:rsidRPr="00637FFB">
              <w:rPr>
                <w:rFonts w:ascii="Aptos" w:eastAsia="Times New Roman" w:hAnsi="Aptos" w:cs="Arial"/>
                <w:sz w:val="16"/>
                <w:szCs w:val="16"/>
                <w:lang w:eastAsia="es-MX"/>
              </w:rPr>
              <w:t>:ULTRASONOGRAFO</w:t>
            </w:r>
            <w:proofErr w:type="gramEnd"/>
            <w:r w:rsidRPr="00637FFB">
              <w:rPr>
                <w:rFonts w:ascii="Aptos" w:eastAsia="Times New Roman" w:hAnsi="Aptos" w:cs="Arial"/>
                <w:sz w:val="16"/>
                <w:szCs w:val="16"/>
                <w:lang w:eastAsia="es-MX"/>
              </w:rPr>
              <w:t xml:space="preserve"> CLAVE: 531.924.0031. MARCA: HITACHI-ALOKA. MODELO: F-37.</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9A2981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PZA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B0FD8C" w14:textId="77777777" w:rsidR="00637FFB" w:rsidRPr="00637FFB" w:rsidRDefault="00637FFB" w:rsidP="00637FFB">
            <w:pPr>
              <w:rPr>
                <w:rFonts w:ascii="Aptos" w:eastAsia="Times New Roman" w:hAnsi="Aptos" w:cs="Arial"/>
                <w:color w:val="000000"/>
                <w:sz w:val="16"/>
                <w:szCs w:val="16"/>
                <w:lang w:eastAsia="es-MX"/>
              </w:rPr>
            </w:pPr>
            <w:r w:rsidRPr="00637FFB">
              <w:rPr>
                <w:rFonts w:ascii="Aptos" w:eastAsia="Times New Roman" w:hAnsi="Aptos" w:cs="Arial"/>
                <w:color w:val="000000"/>
                <w:sz w:val="16"/>
                <w:szCs w:val="16"/>
                <w:lang w:eastAsia="es-MX"/>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FBCC63"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c>
          <w:tcPr>
            <w:tcW w:w="741" w:type="dxa"/>
            <w:tcBorders>
              <w:top w:val="nil"/>
              <w:left w:val="nil"/>
              <w:bottom w:val="single" w:sz="4" w:space="0" w:color="auto"/>
              <w:right w:val="single" w:sz="4" w:space="0" w:color="auto"/>
            </w:tcBorders>
            <w:shd w:val="clear" w:color="auto" w:fill="auto"/>
            <w:noWrap/>
            <w:vAlign w:val="center"/>
            <w:hideMark/>
          </w:tcPr>
          <w:p w14:paraId="0BDCB46E" w14:textId="77777777" w:rsidR="00637FFB" w:rsidRPr="00637FFB" w:rsidRDefault="00637FFB" w:rsidP="00637FFB">
            <w:pPr>
              <w:jc w:val="center"/>
              <w:rPr>
                <w:rFonts w:ascii="Aptos" w:eastAsia="Times New Roman" w:hAnsi="Aptos" w:cs="Arial"/>
                <w:sz w:val="16"/>
                <w:szCs w:val="16"/>
                <w:lang w:eastAsia="es-MX"/>
              </w:rPr>
            </w:pPr>
            <w:r w:rsidRPr="00637FFB">
              <w:rPr>
                <w:rFonts w:ascii="Aptos" w:eastAsia="Times New Roman" w:hAnsi="Aptos" w:cs="Arial"/>
                <w:sz w:val="16"/>
                <w:szCs w:val="16"/>
                <w:lang w:eastAsia="es-MX"/>
              </w:rPr>
              <w:t>1</w:t>
            </w:r>
          </w:p>
        </w:tc>
      </w:tr>
    </w:tbl>
    <w:p w14:paraId="5D3A16D0" w14:textId="77777777" w:rsidR="00BE0FE4" w:rsidRPr="00BE0FE4" w:rsidRDefault="00BE0FE4" w:rsidP="00AE56A1">
      <w:pPr>
        <w:suppressAutoHyphens/>
        <w:ind w:right="49"/>
        <w:jc w:val="center"/>
        <w:rPr>
          <w:rFonts w:ascii="Montserrat" w:eastAsia="Times New Roman" w:hAnsi="Montserrat" w:cs="Arial"/>
          <w:b/>
          <w:sz w:val="16"/>
          <w:szCs w:val="16"/>
          <w:lang w:val="es-ES" w:eastAsia="ar-SA"/>
        </w:rPr>
      </w:pPr>
    </w:p>
    <w:p w14:paraId="72D88ECF" w14:textId="77777777" w:rsidR="00BE0FE4" w:rsidRDefault="00BE0FE4" w:rsidP="00AE56A1">
      <w:pPr>
        <w:suppressAutoHyphens/>
        <w:ind w:right="49"/>
        <w:jc w:val="center"/>
        <w:rPr>
          <w:rFonts w:ascii="Montserrat" w:eastAsia="Times New Roman" w:hAnsi="Montserrat" w:cs="Arial"/>
          <w:b/>
          <w:sz w:val="20"/>
          <w:szCs w:val="20"/>
          <w:lang w:val="es-ES" w:eastAsia="ar-SA"/>
        </w:rPr>
        <w:sectPr w:rsidR="00BE0FE4" w:rsidSect="00BE0FE4">
          <w:footnotePr>
            <w:pos w:val="beneathText"/>
          </w:footnotePr>
          <w:pgSz w:w="15840" w:h="12240" w:orient="landscape" w:code="1"/>
          <w:pgMar w:top="1559" w:right="1418" w:bottom="1327" w:left="1418" w:header="851" w:footer="193" w:gutter="0"/>
          <w:cols w:space="720"/>
          <w:docGrid w:linePitch="360"/>
        </w:sectPr>
      </w:pPr>
    </w:p>
    <w:p w14:paraId="7D57B882" w14:textId="77777777" w:rsidR="00BE0FE4" w:rsidRDefault="00BE0FE4" w:rsidP="00AE56A1">
      <w:pPr>
        <w:suppressAutoHyphens/>
        <w:ind w:right="49"/>
        <w:jc w:val="center"/>
        <w:rPr>
          <w:rFonts w:ascii="Montserrat" w:eastAsia="Times New Roman" w:hAnsi="Montserrat" w:cs="Arial"/>
          <w:b/>
          <w:sz w:val="20"/>
          <w:szCs w:val="20"/>
          <w:lang w:val="es-ES" w:eastAsia="ar-SA"/>
        </w:rPr>
      </w:pPr>
    </w:p>
    <w:p w14:paraId="4D83C88D" w14:textId="0FFDA317" w:rsidR="00482F58" w:rsidRPr="004A3484" w:rsidRDefault="00AF2E88" w:rsidP="00AE56A1">
      <w:pPr>
        <w:jc w:val="cente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 xml:space="preserve">DEL </w:t>
      </w:r>
      <w:r w:rsidR="00AE56A1" w:rsidRPr="004A3484">
        <w:rPr>
          <w:rFonts w:ascii="Montserrat" w:eastAsia="Times New Roman" w:hAnsi="Montserrat" w:cs="Arial"/>
          <w:b/>
          <w:sz w:val="20"/>
          <w:szCs w:val="20"/>
          <w:lang w:val="es-ES" w:eastAsia="ar-SA"/>
        </w:rPr>
        <w:t>REQUERIMIENTO</w:t>
      </w:r>
    </w:p>
    <w:p w14:paraId="74B3AC6F" w14:textId="77777777" w:rsidR="00E81A66" w:rsidRDefault="00E81A66" w:rsidP="00482F58">
      <w:pPr>
        <w:jc w:val="both"/>
        <w:rPr>
          <w:rFonts w:ascii="Arial" w:eastAsia="Times New Roman" w:hAnsi="Arial" w:cs="Arial"/>
          <w:lang w:val="es-ES" w:eastAsia="ar-SA"/>
        </w:rPr>
      </w:pPr>
    </w:p>
    <w:p w14:paraId="0B6CC2ED" w14:textId="13715965" w:rsidR="0009107F" w:rsidRPr="00AF2E88" w:rsidRDefault="00AF2E88" w:rsidP="00F349D1">
      <w:pPr>
        <w:pStyle w:val="Prrafodelista"/>
        <w:numPr>
          <w:ilvl w:val="0"/>
          <w:numId w:val="59"/>
        </w:numPr>
        <w:ind w:left="426" w:hanging="426"/>
        <w:jc w:val="both"/>
        <w:rPr>
          <w:rFonts w:ascii="Montserrat" w:hAnsi="Montserrat" w:cs="Arial"/>
          <w:b/>
          <w:sz w:val="20"/>
          <w:szCs w:val="20"/>
          <w:lang w:eastAsia="ar-SA"/>
        </w:rPr>
      </w:pPr>
      <w:r w:rsidRPr="00AF2E88">
        <w:rPr>
          <w:rFonts w:ascii="Montserrat" w:hAnsi="Montserrat" w:cs="Arial"/>
          <w:b/>
          <w:sz w:val="20"/>
          <w:szCs w:val="20"/>
          <w:lang w:eastAsia="ar-SA"/>
        </w:rPr>
        <w:t>CONDICIONES ESPECÍFICAS DE CADA PARTIDA</w:t>
      </w:r>
    </w:p>
    <w:p w14:paraId="2CCF0273" w14:textId="77777777" w:rsidR="00AF2E88" w:rsidRPr="00AF2E88" w:rsidRDefault="00AF2E88" w:rsidP="00AF2E88">
      <w:pPr>
        <w:rPr>
          <w:rFonts w:ascii="Montserrat" w:eastAsia="Times New Roman" w:hAnsi="Montserrat" w:cs="Arial"/>
          <w:b/>
          <w:sz w:val="20"/>
          <w:szCs w:val="20"/>
          <w:lang w:val="es-ES" w:eastAsia="ar-SA"/>
        </w:rPr>
      </w:pPr>
    </w:p>
    <w:p w14:paraId="1C9DC188" w14:textId="77777777" w:rsidR="00AF2E88" w:rsidRPr="00AF2E88" w:rsidRDefault="00AF2E88" w:rsidP="00F349D1">
      <w:pPr>
        <w:numPr>
          <w:ilvl w:val="0"/>
          <w:numId w:val="58"/>
        </w:numPr>
        <w:spacing w:after="160" w:line="259" w:lineRule="auto"/>
        <w:ind w:left="426" w:firstLine="0"/>
        <w:rPr>
          <w:rFonts w:ascii="Montserrat" w:eastAsia="Times New Roman" w:hAnsi="Montserrat" w:cs="Arial"/>
          <w:b/>
          <w:sz w:val="20"/>
          <w:szCs w:val="20"/>
          <w:lang w:val="es-ES" w:eastAsia="ar-SA"/>
        </w:rPr>
      </w:pPr>
      <w:r w:rsidRPr="00AF2E88">
        <w:rPr>
          <w:rFonts w:ascii="Montserrat" w:eastAsia="Times New Roman" w:hAnsi="Montserrat" w:cs="Arial"/>
          <w:b/>
          <w:sz w:val="20"/>
          <w:szCs w:val="20"/>
          <w:lang w:val="es-ES" w:eastAsia="ar-SA"/>
        </w:rPr>
        <w:t>Para la partida 1. Consumibles para Equipo de Biopsia</w:t>
      </w:r>
    </w:p>
    <w:p w14:paraId="6B164A62" w14:textId="1CD79B8D" w:rsidR="00AF2E88" w:rsidRPr="00AF2E88" w:rsidRDefault="00AF2E88" w:rsidP="00252080">
      <w:pPr>
        <w:ind w:left="709"/>
        <w:jc w:val="both"/>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 xml:space="preserve">Se requiere </w:t>
      </w:r>
      <w:r w:rsidR="00252080">
        <w:rPr>
          <w:rFonts w:ascii="Montserrat" w:eastAsia="Times New Roman" w:hAnsi="Montserrat" w:cs="Arial"/>
          <w:sz w:val="20"/>
          <w:szCs w:val="20"/>
          <w:lang w:val="es-ES_tradnl" w:eastAsia="ar-SA"/>
        </w:rPr>
        <w:t>un</w:t>
      </w:r>
      <w:r w:rsidRPr="00AF2E88">
        <w:rPr>
          <w:rFonts w:ascii="Montserrat" w:eastAsia="Times New Roman" w:hAnsi="Montserrat" w:cs="Arial"/>
          <w:sz w:val="20"/>
          <w:szCs w:val="20"/>
          <w:lang w:val="es-ES_tradnl" w:eastAsia="ar-SA"/>
        </w:rPr>
        <w:t xml:space="preserve"> equipo de Pistola para toma de biopsia Marca: BD BARD, Modelo Magnum, para el uso de los insumos.</w:t>
      </w:r>
    </w:p>
    <w:p w14:paraId="58C1B359" w14:textId="77777777" w:rsidR="00AF2E88" w:rsidRDefault="00AF2E88" w:rsidP="00252080">
      <w:pPr>
        <w:ind w:left="709"/>
        <w:rPr>
          <w:rFonts w:ascii="Montserrat" w:eastAsia="Times New Roman" w:hAnsi="Montserrat" w:cs="Arial"/>
          <w:sz w:val="20"/>
          <w:szCs w:val="20"/>
          <w:lang w:val="es-ES_tradnl" w:eastAsia="ar-SA"/>
        </w:rPr>
      </w:pPr>
    </w:p>
    <w:p w14:paraId="5130727C" w14:textId="77777777" w:rsidR="00AF2E88" w:rsidRPr="00AF2E88" w:rsidRDefault="00AF2E88" w:rsidP="00252080">
      <w:pPr>
        <w:ind w:left="709"/>
        <w:jc w:val="both"/>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 xml:space="preserve">La cual deberá ser entregada en el HGR 58 en el servicio de </w:t>
      </w:r>
      <w:proofErr w:type="spellStart"/>
      <w:r w:rsidRPr="00AF2E88">
        <w:rPr>
          <w:rFonts w:ascii="Montserrat" w:eastAsia="Times New Roman" w:hAnsi="Montserrat" w:cs="Arial"/>
          <w:sz w:val="20"/>
          <w:szCs w:val="20"/>
          <w:lang w:val="es-ES_tradnl" w:eastAsia="ar-SA"/>
        </w:rPr>
        <w:t>Imagenología</w:t>
      </w:r>
      <w:proofErr w:type="spellEnd"/>
      <w:r w:rsidRPr="00AF2E88">
        <w:rPr>
          <w:rFonts w:ascii="Montserrat" w:eastAsia="Times New Roman" w:hAnsi="Montserrat" w:cs="Arial"/>
          <w:sz w:val="20"/>
          <w:szCs w:val="20"/>
          <w:lang w:val="es-ES_tradnl" w:eastAsia="ar-SA"/>
        </w:rPr>
        <w:t>.</w:t>
      </w:r>
    </w:p>
    <w:p w14:paraId="66B5BA41" w14:textId="77777777" w:rsidR="00252080" w:rsidRDefault="00252080" w:rsidP="00252080">
      <w:pPr>
        <w:ind w:left="709"/>
        <w:jc w:val="both"/>
        <w:rPr>
          <w:rFonts w:ascii="Montserrat" w:eastAsia="Times New Roman" w:hAnsi="Montserrat" w:cs="Arial"/>
          <w:sz w:val="20"/>
          <w:szCs w:val="20"/>
          <w:lang w:val="es-ES_tradnl" w:eastAsia="ar-SA"/>
        </w:rPr>
      </w:pPr>
    </w:p>
    <w:p w14:paraId="4AA4D3A4" w14:textId="77777777" w:rsidR="00AF2E88" w:rsidRPr="00AF2E88" w:rsidRDefault="00AF2E88" w:rsidP="00252080">
      <w:pPr>
        <w:ind w:left="709"/>
        <w:jc w:val="both"/>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Ante la falla del equipo se requiere de atención técnica correctiva y en caso de que el equipo quede inoperante e irreparable, el equipo deberá ser sustituido por un equipo nuevo, esto aplica durante la vigencia del contrato.</w:t>
      </w:r>
    </w:p>
    <w:p w14:paraId="30581731" w14:textId="77777777" w:rsidR="00AF2E88" w:rsidRPr="00AF2E88" w:rsidRDefault="00AF2E88" w:rsidP="00AF2E88">
      <w:pPr>
        <w:spacing w:after="160" w:line="259" w:lineRule="auto"/>
        <w:ind w:left="1069"/>
        <w:contextualSpacing/>
        <w:rPr>
          <w:rFonts w:ascii="Arial" w:eastAsia="Times New Roman" w:hAnsi="Arial" w:cs="Arial"/>
          <w:b/>
          <w:sz w:val="20"/>
          <w:szCs w:val="20"/>
          <w:lang w:val="es-ES" w:eastAsia="ar-SA"/>
        </w:rPr>
      </w:pPr>
    </w:p>
    <w:p w14:paraId="3E7E79C2" w14:textId="77777777" w:rsidR="00AF2E88" w:rsidRPr="00AF2E88" w:rsidRDefault="00AF2E88" w:rsidP="00F349D1">
      <w:pPr>
        <w:numPr>
          <w:ilvl w:val="0"/>
          <w:numId w:val="58"/>
        </w:numPr>
        <w:spacing w:after="160" w:line="259" w:lineRule="auto"/>
        <w:ind w:left="426" w:firstLine="0"/>
        <w:contextualSpacing/>
        <w:rPr>
          <w:rFonts w:ascii="Montserrat" w:eastAsia="Times New Roman" w:hAnsi="Montserrat" w:cs="Arial"/>
          <w:b/>
          <w:sz w:val="20"/>
          <w:szCs w:val="20"/>
          <w:lang w:val="es-ES" w:eastAsia="ar-SA"/>
        </w:rPr>
      </w:pPr>
      <w:r w:rsidRPr="00AF2E88">
        <w:rPr>
          <w:rFonts w:ascii="Montserrat" w:eastAsia="Times New Roman" w:hAnsi="Montserrat" w:cs="Arial"/>
          <w:b/>
          <w:sz w:val="20"/>
          <w:szCs w:val="20"/>
          <w:lang w:val="es-ES" w:eastAsia="ar-SA"/>
        </w:rPr>
        <w:t>Para la partida 2: Consumibles para Equipo de reemplazo renal</w:t>
      </w:r>
    </w:p>
    <w:p w14:paraId="2D7ABD6C" w14:textId="77777777" w:rsidR="00AF2E88" w:rsidRDefault="00AF2E88" w:rsidP="00252080">
      <w:pPr>
        <w:ind w:firstLine="709"/>
        <w:jc w:val="both"/>
        <w:rPr>
          <w:rFonts w:ascii="Montserrat" w:eastAsia="Times New Roman" w:hAnsi="Montserrat" w:cs="Arial"/>
          <w:sz w:val="20"/>
          <w:szCs w:val="20"/>
          <w:lang w:val="es-ES_tradnl" w:eastAsia="ar-SA"/>
        </w:rPr>
      </w:pPr>
    </w:p>
    <w:p w14:paraId="1511E1D8" w14:textId="77777777" w:rsidR="00AF2E88" w:rsidRDefault="00AF2E88" w:rsidP="00252080">
      <w:pPr>
        <w:ind w:left="709"/>
        <w:jc w:val="both"/>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El licitante deberá ofertar todas claves identificadas con el mismo número de partida, no por separado, las cuales son:</w:t>
      </w:r>
    </w:p>
    <w:p w14:paraId="06781277" w14:textId="77777777" w:rsidR="00AF2E88" w:rsidRPr="00AF2E88" w:rsidRDefault="00AF2E88" w:rsidP="00AF2E88">
      <w:pPr>
        <w:ind w:firstLine="709"/>
        <w:rPr>
          <w:rFonts w:ascii="Montserrat" w:eastAsia="Times New Roman" w:hAnsi="Montserrat" w:cs="Arial"/>
          <w:sz w:val="20"/>
          <w:szCs w:val="20"/>
          <w:lang w:val="es-ES_tradnl" w:eastAsia="ar-SA"/>
        </w:rPr>
      </w:pPr>
    </w:p>
    <w:tbl>
      <w:tblPr>
        <w:tblW w:w="10100" w:type="dxa"/>
        <w:jc w:val="center"/>
        <w:tblCellMar>
          <w:left w:w="70" w:type="dxa"/>
          <w:right w:w="70" w:type="dxa"/>
        </w:tblCellMar>
        <w:tblLook w:val="04A0" w:firstRow="1" w:lastRow="0" w:firstColumn="1" w:lastColumn="0" w:noHBand="0" w:noVBand="1"/>
      </w:tblPr>
      <w:tblGrid>
        <w:gridCol w:w="452"/>
        <w:gridCol w:w="444"/>
        <w:gridCol w:w="421"/>
        <w:gridCol w:w="366"/>
        <w:gridCol w:w="428"/>
        <w:gridCol w:w="6714"/>
        <w:gridCol w:w="620"/>
        <w:gridCol w:w="655"/>
      </w:tblGrid>
      <w:tr w:rsidR="00AF2E88" w:rsidRPr="00AF2E88" w14:paraId="44DF088E" w14:textId="77777777" w:rsidTr="00252080">
        <w:trPr>
          <w:trHeight w:val="180"/>
          <w:tblHeader/>
          <w:jc w:val="center"/>
        </w:trPr>
        <w:tc>
          <w:tcPr>
            <w:tcW w:w="452" w:type="dxa"/>
            <w:tcBorders>
              <w:top w:val="single" w:sz="4" w:space="0" w:color="auto"/>
              <w:left w:val="single" w:sz="4" w:space="0" w:color="auto"/>
              <w:bottom w:val="single" w:sz="4" w:space="0" w:color="auto"/>
              <w:right w:val="single" w:sz="4" w:space="0" w:color="auto"/>
            </w:tcBorders>
            <w:vAlign w:val="center"/>
          </w:tcPr>
          <w:p w14:paraId="6A11D131" w14:textId="77777777" w:rsidR="00AF2E88" w:rsidRPr="00AF2E88" w:rsidRDefault="00AF2E88" w:rsidP="00AF2E88">
            <w:pPr>
              <w:jc w:val="center"/>
              <w:rPr>
                <w:rFonts w:ascii="Arial" w:eastAsia="Times New Roman" w:hAnsi="Arial" w:cs="Arial"/>
                <w:sz w:val="10"/>
                <w:szCs w:val="10"/>
              </w:rPr>
            </w:pPr>
            <w:r w:rsidRPr="00AF2E88">
              <w:rPr>
                <w:rFonts w:ascii="Arial" w:eastAsiaTheme="minorEastAsia" w:hAnsi="Arial" w:cs="Arial"/>
                <w:sz w:val="14"/>
                <w:szCs w:val="14"/>
                <w:lang w:val="es-ES_tradnl"/>
              </w:rPr>
              <w:t>GPO</w:t>
            </w:r>
          </w:p>
        </w:tc>
        <w:tc>
          <w:tcPr>
            <w:tcW w:w="444" w:type="dxa"/>
            <w:tcBorders>
              <w:top w:val="single" w:sz="4" w:space="0" w:color="auto"/>
              <w:left w:val="nil"/>
              <w:bottom w:val="single" w:sz="4" w:space="0" w:color="auto"/>
              <w:right w:val="single" w:sz="4" w:space="0" w:color="auto"/>
            </w:tcBorders>
            <w:vAlign w:val="center"/>
          </w:tcPr>
          <w:p w14:paraId="489327B5" w14:textId="77777777" w:rsidR="00AF2E88" w:rsidRPr="00AF2E88" w:rsidRDefault="00AF2E88" w:rsidP="00AF2E88">
            <w:pPr>
              <w:jc w:val="center"/>
              <w:rPr>
                <w:rFonts w:ascii="Arial" w:eastAsia="Times New Roman" w:hAnsi="Arial" w:cs="Arial"/>
                <w:sz w:val="10"/>
                <w:szCs w:val="10"/>
              </w:rPr>
            </w:pPr>
            <w:r w:rsidRPr="00AF2E88">
              <w:rPr>
                <w:rFonts w:ascii="Arial" w:eastAsiaTheme="minorEastAsia" w:hAnsi="Arial" w:cs="Arial"/>
                <w:sz w:val="14"/>
                <w:szCs w:val="14"/>
                <w:lang w:val="es-ES_tradnl"/>
              </w:rPr>
              <w:t>GEN</w:t>
            </w:r>
          </w:p>
        </w:tc>
        <w:tc>
          <w:tcPr>
            <w:tcW w:w="421" w:type="dxa"/>
            <w:tcBorders>
              <w:top w:val="single" w:sz="4" w:space="0" w:color="auto"/>
              <w:left w:val="nil"/>
              <w:bottom w:val="single" w:sz="4" w:space="0" w:color="auto"/>
              <w:right w:val="single" w:sz="4" w:space="0" w:color="auto"/>
            </w:tcBorders>
            <w:vAlign w:val="center"/>
          </w:tcPr>
          <w:p w14:paraId="50671B9A" w14:textId="77777777" w:rsidR="00AF2E88" w:rsidRPr="00AF2E88" w:rsidRDefault="00AF2E88" w:rsidP="00AF2E88">
            <w:pPr>
              <w:jc w:val="center"/>
              <w:rPr>
                <w:rFonts w:ascii="Arial" w:eastAsia="Times New Roman" w:hAnsi="Arial" w:cs="Arial"/>
                <w:sz w:val="10"/>
                <w:szCs w:val="10"/>
              </w:rPr>
            </w:pPr>
            <w:r w:rsidRPr="00AF2E88">
              <w:rPr>
                <w:rFonts w:ascii="Arial" w:eastAsiaTheme="minorEastAsia" w:hAnsi="Arial" w:cs="Arial"/>
                <w:sz w:val="14"/>
                <w:szCs w:val="14"/>
                <w:lang w:val="es-ES_tradnl"/>
              </w:rPr>
              <w:t>ESP</w:t>
            </w:r>
          </w:p>
        </w:tc>
        <w:tc>
          <w:tcPr>
            <w:tcW w:w="366" w:type="dxa"/>
            <w:tcBorders>
              <w:top w:val="single" w:sz="4" w:space="0" w:color="auto"/>
              <w:left w:val="nil"/>
              <w:bottom w:val="single" w:sz="4" w:space="0" w:color="auto"/>
              <w:right w:val="single" w:sz="4" w:space="0" w:color="auto"/>
            </w:tcBorders>
            <w:vAlign w:val="center"/>
          </w:tcPr>
          <w:p w14:paraId="1E9ABC69" w14:textId="77777777" w:rsidR="00AF2E88" w:rsidRPr="00AF2E88" w:rsidRDefault="00AF2E88" w:rsidP="00AF2E88">
            <w:pPr>
              <w:jc w:val="center"/>
              <w:rPr>
                <w:rFonts w:ascii="Arial" w:eastAsia="Times New Roman" w:hAnsi="Arial" w:cs="Arial"/>
                <w:sz w:val="10"/>
                <w:szCs w:val="10"/>
              </w:rPr>
            </w:pPr>
            <w:r w:rsidRPr="00AF2E88">
              <w:rPr>
                <w:rFonts w:ascii="Arial" w:eastAsiaTheme="minorEastAsia" w:hAnsi="Arial" w:cs="Arial"/>
                <w:sz w:val="14"/>
                <w:szCs w:val="14"/>
                <w:lang w:val="es-ES_tradnl"/>
              </w:rPr>
              <w:t>DIF</w:t>
            </w:r>
          </w:p>
        </w:tc>
        <w:tc>
          <w:tcPr>
            <w:tcW w:w="428" w:type="dxa"/>
            <w:tcBorders>
              <w:top w:val="single" w:sz="4" w:space="0" w:color="auto"/>
              <w:left w:val="nil"/>
              <w:bottom w:val="single" w:sz="4" w:space="0" w:color="auto"/>
              <w:right w:val="single" w:sz="4" w:space="0" w:color="auto"/>
            </w:tcBorders>
            <w:vAlign w:val="center"/>
          </w:tcPr>
          <w:p w14:paraId="313ADD57" w14:textId="77777777" w:rsidR="00AF2E88" w:rsidRPr="00AF2E88" w:rsidRDefault="00AF2E88" w:rsidP="00AF2E88">
            <w:pPr>
              <w:jc w:val="center"/>
              <w:rPr>
                <w:rFonts w:ascii="Arial" w:eastAsia="Times New Roman" w:hAnsi="Arial" w:cs="Arial"/>
                <w:sz w:val="10"/>
                <w:szCs w:val="10"/>
              </w:rPr>
            </w:pPr>
            <w:r w:rsidRPr="00AF2E88">
              <w:rPr>
                <w:rFonts w:ascii="Arial" w:eastAsiaTheme="minorEastAsia" w:hAnsi="Arial" w:cs="Arial"/>
                <w:sz w:val="14"/>
                <w:szCs w:val="14"/>
                <w:lang w:val="es-ES_tradnl"/>
              </w:rPr>
              <w:t>VAR</w:t>
            </w:r>
          </w:p>
        </w:tc>
        <w:tc>
          <w:tcPr>
            <w:tcW w:w="6714" w:type="dxa"/>
            <w:tcBorders>
              <w:top w:val="single" w:sz="4" w:space="0" w:color="auto"/>
              <w:left w:val="nil"/>
              <w:bottom w:val="single" w:sz="4" w:space="0" w:color="auto"/>
              <w:right w:val="single" w:sz="4" w:space="0" w:color="auto"/>
            </w:tcBorders>
            <w:noWrap/>
            <w:vAlign w:val="center"/>
          </w:tcPr>
          <w:p w14:paraId="3A4A1A3D" w14:textId="77777777" w:rsidR="00AF2E88" w:rsidRPr="00AF2E88" w:rsidRDefault="00AF2E88" w:rsidP="00AF2E88">
            <w:pPr>
              <w:jc w:val="center"/>
              <w:rPr>
                <w:rFonts w:ascii="Arial" w:eastAsia="Times New Roman" w:hAnsi="Arial" w:cs="Arial"/>
                <w:sz w:val="10"/>
                <w:szCs w:val="10"/>
              </w:rPr>
            </w:pPr>
            <w:r w:rsidRPr="00AF2E88">
              <w:rPr>
                <w:rFonts w:ascii="Arial" w:eastAsiaTheme="minorEastAsia" w:hAnsi="Arial" w:cs="Arial"/>
                <w:sz w:val="14"/>
                <w:szCs w:val="14"/>
                <w:lang w:val="es-ES_tradnl"/>
              </w:rPr>
              <w:t>DESCRIPCION</w:t>
            </w:r>
          </w:p>
        </w:tc>
        <w:tc>
          <w:tcPr>
            <w:tcW w:w="620" w:type="dxa"/>
            <w:tcBorders>
              <w:top w:val="single" w:sz="4" w:space="0" w:color="auto"/>
              <w:left w:val="nil"/>
              <w:bottom w:val="single" w:sz="4" w:space="0" w:color="auto"/>
              <w:right w:val="single" w:sz="4" w:space="0" w:color="auto"/>
            </w:tcBorders>
          </w:tcPr>
          <w:p w14:paraId="47DD6283" w14:textId="77777777" w:rsidR="00AF2E88" w:rsidRPr="00AF2E88" w:rsidRDefault="00AF2E88" w:rsidP="00AF2E88">
            <w:pPr>
              <w:jc w:val="center"/>
              <w:rPr>
                <w:rFonts w:ascii="Arial" w:eastAsiaTheme="minorEastAsia" w:hAnsi="Arial" w:cs="Arial"/>
                <w:sz w:val="14"/>
                <w:szCs w:val="14"/>
                <w:lang w:val="es-ES_tradnl"/>
              </w:rPr>
            </w:pPr>
            <w:proofErr w:type="spellStart"/>
            <w:r w:rsidRPr="00AF2E88">
              <w:rPr>
                <w:rFonts w:ascii="Arial" w:eastAsiaTheme="minorEastAsia" w:hAnsi="Arial" w:cs="Arial"/>
                <w:sz w:val="14"/>
                <w:szCs w:val="14"/>
                <w:lang w:val="es-ES_tradnl"/>
              </w:rPr>
              <w:t>Cant</w:t>
            </w:r>
            <w:proofErr w:type="spellEnd"/>
            <w:r w:rsidRPr="00AF2E88">
              <w:rPr>
                <w:rFonts w:ascii="Arial" w:eastAsiaTheme="minorEastAsia" w:hAnsi="Arial" w:cs="Arial"/>
                <w:sz w:val="14"/>
                <w:szCs w:val="14"/>
                <w:lang w:val="es-ES_tradnl"/>
              </w:rPr>
              <w:t>. Max</w:t>
            </w:r>
          </w:p>
        </w:tc>
        <w:tc>
          <w:tcPr>
            <w:tcW w:w="655" w:type="dxa"/>
            <w:tcBorders>
              <w:top w:val="single" w:sz="4" w:space="0" w:color="auto"/>
              <w:left w:val="nil"/>
              <w:bottom w:val="single" w:sz="4" w:space="0" w:color="auto"/>
              <w:right w:val="single" w:sz="4" w:space="0" w:color="auto"/>
            </w:tcBorders>
          </w:tcPr>
          <w:p w14:paraId="131918F4" w14:textId="77777777" w:rsidR="00AF2E88" w:rsidRPr="00AF2E88" w:rsidRDefault="00AF2E88" w:rsidP="00AF2E88">
            <w:pPr>
              <w:jc w:val="center"/>
              <w:rPr>
                <w:rFonts w:ascii="Arial" w:eastAsiaTheme="minorEastAsia" w:hAnsi="Arial" w:cs="Arial"/>
                <w:sz w:val="14"/>
                <w:szCs w:val="14"/>
                <w:lang w:val="es-ES_tradnl"/>
              </w:rPr>
            </w:pPr>
            <w:proofErr w:type="spellStart"/>
            <w:r w:rsidRPr="00AF2E88">
              <w:rPr>
                <w:rFonts w:ascii="Arial" w:eastAsiaTheme="minorEastAsia" w:hAnsi="Arial" w:cs="Arial"/>
                <w:sz w:val="14"/>
                <w:szCs w:val="14"/>
                <w:lang w:val="es-ES_tradnl"/>
              </w:rPr>
              <w:t>Cant</w:t>
            </w:r>
            <w:proofErr w:type="spellEnd"/>
            <w:r w:rsidRPr="00AF2E88">
              <w:rPr>
                <w:rFonts w:ascii="Arial" w:eastAsiaTheme="minorEastAsia" w:hAnsi="Arial" w:cs="Arial"/>
                <w:sz w:val="14"/>
                <w:szCs w:val="14"/>
                <w:lang w:val="es-ES_tradnl"/>
              </w:rPr>
              <w:t>. Min</w:t>
            </w:r>
          </w:p>
        </w:tc>
      </w:tr>
      <w:tr w:rsidR="00AF2E88" w:rsidRPr="00AF2E88" w14:paraId="0F01D63F" w14:textId="77777777" w:rsidTr="00252080">
        <w:trPr>
          <w:trHeight w:val="180"/>
          <w:jc w:val="center"/>
        </w:trPr>
        <w:tc>
          <w:tcPr>
            <w:tcW w:w="452" w:type="dxa"/>
            <w:tcBorders>
              <w:top w:val="single" w:sz="4" w:space="0" w:color="auto"/>
              <w:left w:val="single" w:sz="4" w:space="0" w:color="auto"/>
              <w:bottom w:val="single" w:sz="4" w:space="0" w:color="auto"/>
              <w:right w:val="single" w:sz="4" w:space="0" w:color="auto"/>
            </w:tcBorders>
            <w:vAlign w:val="center"/>
            <w:hideMark/>
          </w:tcPr>
          <w:p w14:paraId="3B58071A"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379</w:t>
            </w:r>
          </w:p>
        </w:tc>
        <w:tc>
          <w:tcPr>
            <w:tcW w:w="444" w:type="dxa"/>
            <w:tcBorders>
              <w:top w:val="single" w:sz="4" w:space="0" w:color="auto"/>
              <w:left w:val="nil"/>
              <w:bottom w:val="single" w:sz="4" w:space="0" w:color="auto"/>
              <w:right w:val="single" w:sz="4" w:space="0" w:color="auto"/>
            </w:tcBorders>
            <w:vAlign w:val="center"/>
            <w:hideMark/>
          </w:tcPr>
          <w:p w14:paraId="3B155047"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821</w:t>
            </w:r>
          </w:p>
        </w:tc>
        <w:tc>
          <w:tcPr>
            <w:tcW w:w="421" w:type="dxa"/>
            <w:tcBorders>
              <w:top w:val="single" w:sz="4" w:space="0" w:color="auto"/>
              <w:left w:val="nil"/>
              <w:bottom w:val="single" w:sz="4" w:space="0" w:color="auto"/>
              <w:right w:val="single" w:sz="4" w:space="0" w:color="auto"/>
            </w:tcBorders>
            <w:vAlign w:val="center"/>
            <w:hideMark/>
          </w:tcPr>
          <w:p w14:paraId="3BB599D9"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3629</w:t>
            </w:r>
          </w:p>
        </w:tc>
        <w:tc>
          <w:tcPr>
            <w:tcW w:w="366" w:type="dxa"/>
            <w:tcBorders>
              <w:top w:val="single" w:sz="4" w:space="0" w:color="auto"/>
              <w:left w:val="nil"/>
              <w:bottom w:val="single" w:sz="4" w:space="0" w:color="auto"/>
              <w:right w:val="single" w:sz="4" w:space="0" w:color="auto"/>
            </w:tcBorders>
            <w:vAlign w:val="center"/>
            <w:hideMark/>
          </w:tcPr>
          <w:p w14:paraId="40DBDC72"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00</w:t>
            </w:r>
          </w:p>
        </w:tc>
        <w:tc>
          <w:tcPr>
            <w:tcW w:w="428" w:type="dxa"/>
            <w:tcBorders>
              <w:top w:val="single" w:sz="4" w:space="0" w:color="auto"/>
              <w:left w:val="nil"/>
              <w:bottom w:val="single" w:sz="4" w:space="0" w:color="auto"/>
              <w:right w:val="single" w:sz="4" w:space="0" w:color="auto"/>
            </w:tcBorders>
            <w:vAlign w:val="center"/>
            <w:hideMark/>
          </w:tcPr>
          <w:p w14:paraId="4DA4C73F"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01</w:t>
            </w:r>
          </w:p>
        </w:tc>
        <w:tc>
          <w:tcPr>
            <w:tcW w:w="6714" w:type="dxa"/>
            <w:tcBorders>
              <w:top w:val="single" w:sz="4" w:space="0" w:color="auto"/>
              <w:left w:val="nil"/>
              <w:bottom w:val="single" w:sz="4" w:space="0" w:color="auto"/>
              <w:right w:val="single" w:sz="4" w:space="0" w:color="auto"/>
            </w:tcBorders>
            <w:noWrap/>
            <w:hideMark/>
          </w:tcPr>
          <w:p w14:paraId="457CA0D1" w14:textId="77777777" w:rsidR="00AF2E88" w:rsidRPr="00AF2E88" w:rsidRDefault="00AF2E88" w:rsidP="00AF2E88">
            <w:pPr>
              <w:rPr>
                <w:rFonts w:ascii="Arial" w:eastAsia="Times New Roman" w:hAnsi="Arial" w:cs="Arial"/>
                <w:sz w:val="10"/>
                <w:szCs w:val="10"/>
              </w:rPr>
            </w:pPr>
            <w:r w:rsidRPr="00AF2E88">
              <w:rPr>
                <w:rFonts w:ascii="Arial" w:eastAsia="Times New Roman" w:hAnsi="Arial" w:cs="Arial"/>
                <w:sz w:val="10"/>
                <w:szCs w:val="10"/>
              </w:rPr>
              <w:t>SOLUCION COADYUVANTE  DEL EQUILIBRIO HIDROELECTROLITICO Y DEL PH EN PACIENTES BAJO SUSTITUCION RENAL CONTINUA. SOLUCION ESTERIL PARA UTILIZARCE  EN PACIENTES PARA SUSTITUCION RENAL CONTINUA EN PACIENTES CON FALLA RENAL AGUDA  Y EN OTROS CASOS CUANDO SE REQUIERE LA REMOCION DE LIQUIDDOS Y SOLUTOS , COMO EN CASO DE ENVENENAMIENTO AGUDO POR MEDICAMENTOS O DROGASS QUE SON DIALIZABLES  LA SOLUCION ENTRA EN CONTACTO EN EL TORRENTE DEL PACIENTE BOLSA DOBLE QUE CONTIENE UNA SOLUCION ELECTROLITICA (A) Y OTRA AMORTIGUADORA (B) ANTESS DE LA MEZCLA CADA 100 ML CONTIENE CALCIO 4 MEQ/L, BICARBONATO 32 MEQ/L MG  1.5 MEQ/L, SODIO 113 MEQ/L GLUCOSA 110 MEQ/L</w:t>
            </w:r>
            <w:r w:rsidRPr="00AF2E88">
              <w:rPr>
                <w:rFonts w:ascii="Arial" w:eastAsia="Times New Roman" w:hAnsi="Arial" w:cs="Arial"/>
                <w:sz w:val="10"/>
                <w:szCs w:val="10"/>
              </w:rPr>
              <w:br/>
              <w:t xml:space="preserve">LACTATO 3 MEQ/L PRESENTACION EMPAQUE 2 BOLSAS DE 5 L POR PAQUETE NUMERO DE CATALOGO 6054356 PARA SU USO DE EQUIPO MEDICO  CLAVE 531.343.0235 EQUIPO DE HEMOFILTRACION PARA TERAPIA RENAL CONTINUA MARCA GAMBRO MODELO PRISMA </w:t>
            </w:r>
            <w:r w:rsidRPr="00AF2E88">
              <w:rPr>
                <w:rFonts w:ascii="Arial" w:eastAsia="Times New Roman" w:hAnsi="Arial" w:cs="Arial"/>
                <w:sz w:val="10"/>
                <w:szCs w:val="10"/>
              </w:rPr>
              <w:br/>
            </w:r>
            <w:r w:rsidRPr="00AF2E88">
              <w:rPr>
                <w:rFonts w:ascii="Arial" w:eastAsia="Times New Roman" w:hAnsi="Arial" w:cs="Arial"/>
                <w:b/>
                <w:bCs/>
                <w:sz w:val="10"/>
                <w:szCs w:val="10"/>
              </w:rPr>
              <w:t>SIN POTASIO</w:t>
            </w:r>
          </w:p>
        </w:tc>
        <w:tc>
          <w:tcPr>
            <w:tcW w:w="620" w:type="dxa"/>
            <w:tcBorders>
              <w:top w:val="single" w:sz="4" w:space="0" w:color="auto"/>
              <w:left w:val="nil"/>
              <w:bottom w:val="single" w:sz="4" w:space="0" w:color="auto"/>
              <w:right w:val="single" w:sz="4" w:space="0" w:color="auto"/>
            </w:tcBorders>
            <w:vAlign w:val="center"/>
          </w:tcPr>
          <w:p w14:paraId="59323F1A"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40</w:t>
            </w:r>
          </w:p>
        </w:tc>
        <w:tc>
          <w:tcPr>
            <w:tcW w:w="655" w:type="dxa"/>
            <w:tcBorders>
              <w:top w:val="single" w:sz="4" w:space="0" w:color="auto"/>
              <w:left w:val="nil"/>
              <w:bottom w:val="single" w:sz="4" w:space="0" w:color="auto"/>
              <w:right w:val="single" w:sz="4" w:space="0" w:color="auto"/>
            </w:tcBorders>
            <w:vAlign w:val="center"/>
          </w:tcPr>
          <w:p w14:paraId="77ABA5BA"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16</w:t>
            </w:r>
          </w:p>
        </w:tc>
      </w:tr>
      <w:tr w:rsidR="00AF2E88" w:rsidRPr="00AF2E88" w14:paraId="72A903EE" w14:textId="77777777" w:rsidTr="00252080">
        <w:trPr>
          <w:trHeight w:val="180"/>
          <w:jc w:val="center"/>
        </w:trPr>
        <w:tc>
          <w:tcPr>
            <w:tcW w:w="452" w:type="dxa"/>
            <w:tcBorders>
              <w:top w:val="nil"/>
              <w:left w:val="single" w:sz="4" w:space="0" w:color="auto"/>
              <w:bottom w:val="single" w:sz="4" w:space="0" w:color="auto"/>
              <w:right w:val="single" w:sz="4" w:space="0" w:color="auto"/>
            </w:tcBorders>
            <w:vAlign w:val="center"/>
            <w:hideMark/>
          </w:tcPr>
          <w:p w14:paraId="5484E429"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379</w:t>
            </w:r>
          </w:p>
        </w:tc>
        <w:tc>
          <w:tcPr>
            <w:tcW w:w="444" w:type="dxa"/>
            <w:tcBorders>
              <w:top w:val="nil"/>
              <w:left w:val="nil"/>
              <w:bottom w:val="single" w:sz="4" w:space="0" w:color="auto"/>
              <w:right w:val="single" w:sz="4" w:space="0" w:color="auto"/>
            </w:tcBorders>
            <w:vAlign w:val="center"/>
            <w:hideMark/>
          </w:tcPr>
          <w:p w14:paraId="0931D85B"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821</w:t>
            </w:r>
          </w:p>
        </w:tc>
        <w:tc>
          <w:tcPr>
            <w:tcW w:w="421" w:type="dxa"/>
            <w:tcBorders>
              <w:top w:val="nil"/>
              <w:left w:val="nil"/>
              <w:bottom w:val="single" w:sz="4" w:space="0" w:color="auto"/>
              <w:right w:val="single" w:sz="4" w:space="0" w:color="auto"/>
            </w:tcBorders>
            <w:vAlign w:val="center"/>
            <w:hideMark/>
          </w:tcPr>
          <w:p w14:paraId="5845DE45"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3637</w:t>
            </w:r>
          </w:p>
        </w:tc>
        <w:tc>
          <w:tcPr>
            <w:tcW w:w="366" w:type="dxa"/>
            <w:tcBorders>
              <w:top w:val="nil"/>
              <w:left w:val="nil"/>
              <w:bottom w:val="single" w:sz="4" w:space="0" w:color="auto"/>
              <w:right w:val="single" w:sz="4" w:space="0" w:color="auto"/>
            </w:tcBorders>
            <w:vAlign w:val="center"/>
            <w:hideMark/>
          </w:tcPr>
          <w:p w14:paraId="0B6CD449"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00</w:t>
            </w:r>
          </w:p>
        </w:tc>
        <w:tc>
          <w:tcPr>
            <w:tcW w:w="428" w:type="dxa"/>
            <w:tcBorders>
              <w:top w:val="nil"/>
              <w:left w:val="nil"/>
              <w:bottom w:val="single" w:sz="4" w:space="0" w:color="auto"/>
              <w:right w:val="single" w:sz="4" w:space="0" w:color="auto"/>
            </w:tcBorders>
            <w:vAlign w:val="center"/>
            <w:hideMark/>
          </w:tcPr>
          <w:p w14:paraId="6918B87A"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01</w:t>
            </w:r>
          </w:p>
        </w:tc>
        <w:tc>
          <w:tcPr>
            <w:tcW w:w="6714" w:type="dxa"/>
            <w:tcBorders>
              <w:top w:val="nil"/>
              <w:left w:val="nil"/>
              <w:bottom w:val="single" w:sz="4" w:space="0" w:color="auto"/>
              <w:right w:val="single" w:sz="4" w:space="0" w:color="auto"/>
            </w:tcBorders>
            <w:noWrap/>
            <w:vAlign w:val="bottom"/>
            <w:hideMark/>
          </w:tcPr>
          <w:p w14:paraId="746A16DB" w14:textId="77777777" w:rsidR="00AF2E88" w:rsidRPr="00AF2E88" w:rsidRDefault="00AF2E88" w:rsidP="00AF2E88">
            <w:pPr>
              <w:rPr>
                <w:rFonts w:ascii="Arial" w:eastAsia="Times New Roman" w:hAnsi="Arial" w:cs="Arial"/>
                <w:sz w:val="10"/>
                <w:szCs w:val="10"/>
              </w:rPr>
            </w:pPr>
            <w:r w:rsidRPr="00AF2E88">
              <w:rPr>
                <w:rFonts w:ascii="Arial" w:eastAsia="Times New Roman" w:hAnsi="Arial" w:cs="Arial"/>
                <w:sz w:val="10"/>
                <w:szCs w:val="10"/>
              </w:rPr>
              <w:t>SOLUCION COADYUVANTE  DEL EQUILIBRIO HIDROELECTROLITICO Y DEL PH EN PACIENTES BAJO SUSTITUCION RENAL CONTINUA. SOLUCION ESTERIL PARA UTILIZARCE  EN PACIENTES PARA SUSTITUCION RENAL CONTINUA EN PACIENTES CON FALLA RENAL AGUDA  Y EN OTROS CASOS CUANDO SE REQUIERE LA REMOCION DE LIQUIDDOS Y SOLUTOS , COMO EN CASO DE ENVENENAMIENTO AGUDO POR MEDICAMENTOS O DROGASS QUE SON DIALIZABLES  LA SOLUCION ENTRA EN CONTACTO EN EL TORRENTE DEL PACIENTE BOLSA DOBLE QUE CONTIENE UNA SOLUCION ELECTROLITICA (A) Y OTRA AMORTIGUADORA (B) ANTESS DE LA MEZCLA CADA 100 ML CONTIENE CALCIO 3.5 MEQ/L, BICARBONATO 32 MEQ/L MG  1 MEQ/L, SODIO 140 MEQ/L PRESENTACION EMPAQUE 2 BOLSAS DE 5 L POR PAQUETE NUMERO DE CATALOGO 6054351 PARA SU USO DE EQUIPO MEDICO  CLAVE 531.340.0235 EQUIPO DE HEMOFILTRACION PARA TERAPIA RENAL CONTINUA MARCA GAMBRO MODELO PRISMA</w:t>
            </w:r>
            <w:r w:rsidRPr="00AF2E88">
              <w:rPr>
                <w:rFonts w:ascii="Arial" w:eastAsia="Times New Roman" w:hAnsi="Arial" w:cs="Arial"/>
                <w:sz w:val="10"/>
                <w:szCs w:val="10"/>
              </w:rPr>
              <w:br/>
              <w:t xml:space="preserve"> </w:t>
            </w:r>
            <w:r w:rsidRPr="00AF2E88">
              <w:rPr>
                <w:rFonts w:ascii="Arial" w:eastAsia="Times New Roman" w:hAnsi="Arial" w:cs="Arial"/>
                <w:b/>
                <w:bCs/>
                <w:sz w:val="10"/>
                <w:szCs w:val="10"/>
              </w:rPr>
              <w:t xml:space="preserve">CON  POTASIO </w:t>
            </w:r>
          </w:p>
        </w:tc>
        <w:tc>
          <w:tcPr>
            <w:tcW w:w="620" w:type="dxa"/>
            <w:tcBorders>
              <w:top w:val="nil"/>
              <w:left w:val="nil"/>
              <w:bottom w:val="single" w:sz="4" w:space="0" w:color="auto"/>
              <w:right w:val="single" w:sz="4" w:space="0" w:color="auto"/>
            </w:tcBorders>
            <w:vAlign w:val="center"/>
          </w:tcPr>
          <w:p w14:paraId="24FBB709"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10</w:t>
            </w:r>
          </w:p>
        </w:tc>
        <w:tc>
          <w:tcPr>
            <w:tcW w:w="655" w:type="dxa"/>
            <w:tcBorders>
              <w:top w:val="nil"/>
              <w:left w:val="nil"/>
              <w:bottom w:val="single" w:sz="4" w:space="0" w:color="auto"/>
              <w:right w:val="single" w:sz="4" w:space="0" w:color="auto"/>
            </w:tcBorders>
            <w:vAlign w:val="center"/>
          </w:tcPr>
          <w:p w14:paraId="67A9A843"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4</w:t>
            </w:r>
          </w:p>
        </w:tc>
      </w:tr>
      <w:tr w:rsidR="00AF2E88" w:rsidRPr="00AF2E88" w14:paraId="362BAE23" w14:textId="77777777" w:rsidTr="00252080">
        <w:trPr>
          <w:trHeight w:val="180"/>
          <w:jc w:val="center"/>
        </w:trPr>
        <w:tc>
          <w:tcPr>
            <w:tcW w:w="452" w:type="dxa"/>
            <w:tcBorders>
              <w:top w:val="nil"/>
              <w:left w:val="single" w:sz="4" w:space="0" w:color="auto"/>
              <w:bottom w:val="single" w:sz="4" w:space="0" w:color="auto"/>
              <w:right w:val="single" w:sz="4" w:space="0" w:color="auto"/>
            </w:tcBorders>
            <w:vAlign w:val="center"/>
            <w:hideMark/>
          </w:tcPr>
          <w:p w14:paraId="5908A963"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379</w:t>
            </w:r>
          </w:p>
        </w:tc>
        <w:tc>
          <w:tcPr>
            <w:tcW w:w="444" w:type="dxa"/>
            <w:tcBorders>
              <w:top w:val="nil"/>
              <w:left w:val="nil"/>
              <w:bottom w:val="single" w:sz="4" w:space="0" w:color="auto"/>
              <w:right w:val="single" w:sz="4" w:space="0" w:color="auto"/>
            </w:tcBorders>
            <w:vAlign w:val="center"/>
            <w:hideMark/>
          </w:tcPr>
          <w:p w14:paraId="3C571268"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561</w:t>
            </w:r>
          </w:p>
        </w:tc>
        <w:tc>
          <w:tcPr>
            <w:tcW w:w="421" w:type="dxa"/>
            <w:tcBorders>
              <w:top w:val="nil"/>
              <w:left w:val="nil"/>
              <w:bottom w:val="single" w:sz="4" w:space="0" w:color="auto"/>
              <w:right w:val="single" w:sz="4" w:space="0" w:color="auto"/>
            </w:tcBorders>
            <w:vAlign w:val="center"/>
            <w:hideMark/>
          </w:tcPr>
          <w:p w14:paraId="7369F8A5"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2914</w:t>
            </w:r>
          </w:p>
        </w:tc>
        <w:tc>
          <w:tcPr>
            <w:tcW w:w="366" w:type="dxa"/>
            <w:tcBorders>
              <w:top w:val="nil"/>
              <w:left w:val="nil"/>
              <w:bottom w:val="single" w:sz="4" w:space="0" w:color="auto"/>
              <w:right w:val="single" w:sz="4" w:space="0" w:color="auto"/>
            </w:tcBorders>
            <w:vAlign w:val="center"/>
            <w:hideMark/>
          </w:tcPr>
          <w:p w14:paraId="4374BC1D"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00</w:t>
            </w:r>
          </w:p>
        </w:tc>
        <w:tc>
          <w:tcPr>
            <w:tcW w:w="428" w:type="dxa"/>
            <w:tcBorders>
              <w:top w:val="nil"/>
              <w:left w:val="nil"/>
              <w:bottom w:val="single" w:sz="4" w:space="0" w:color="auto"/>
              <w:right w:val="single" w:sz="4" w:space="0" w:color="auto"/>
            </w:tcBorders>
            <w:vAlign w:val="center"/>
            <w:hideMark/>
          </w:tcPr>
          <w:p w14:paraId="70618D35"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01</w:t>
            </w:r>
          </w:p>
        </w:tc>
        <w:tc>
          <w:tcPr>
            <w:tcW w:w="6714" w:type="dxa"/>
            <w:tcBorders>
              <w:top w:val="nil"/>
              <w:left w:val="nil"/>
              <w:bottom w:val="single" w:sz="4" w:space="0" w:color="auto"/>
              <w:right w:val="single" w:sz="4" w:space="0" w:color="auto"/>
            </w:tcBorders>
            <w:noWrap/>
            <w:vAlign w:val="bottom"/>
            <w:hideMark/>
          </w:tcPr>
          <w:p w14:paraId="697320F0" w14:textId="77777777" w:rsidR="00AF2E88" w:rsidRPr="00AF2E88" w:rsidRDefault="00AF2E88" w:rsidP="00AF2E88">
            <w:pPr>
              <w:rPr>
                <w:rFonts w:ascii="Arial" w:eastAsia="Times New Roman" w:hAnsi="Arial" w:cs="Arial"/>
                <w:sz w:val="10"/>
                <w:szCs w:val="10"/>
              </w:rPr>
            </w:pPr>
            <w:r w:rsidRPr="00AF2E88">
              <w:rPr>
                <w:rFonts w:ascii="Arial" w:eastAsia="Times New Roman" w:hAnsi="Arial" w:cs="Arial"/>
                <w:sz w:val="10"/>
                <w:szCs w:val="10"/>
              </w:rPr>
              <w:t>SET PARA FILTRACION DESECHABLE, ESTERILIZADO POR OXIDO DE ETILENO, QUE CONSISTEDE, UN FILTRO PARA INTERCAMBIO DE PLASMA (PLASMA FILTRO) DE POLIPROPILENO DEFIBRAS HUECAS Y, SUS LINEAS MEDICAS (UNA LINEA PARA LA SOLUCION DE RE-INYECCION, UNA LINEA DE LA PRE-BOMBA Y UNA LINEA PARA ANTICOAGULANTE),ELABORADAS DE CLORURO DE POLIVINILO PLASTIFICADO (PVC). DEBE UTILIZARSESOLAMENTE EN PACIENTES ADULTOS [QB (FLUJO DE BOMBA DE SANGRE) DE 100 A 400ML/MIN]. PRESENTACION: CAJA CON 1 SET. NUMERO DE CATALOGO: TPE2000 107144. PARASU USO EN EL EQUIPO: EQUIPO PARA TERAPIA DE REEMPLAZO RENAL CONTINUO (CRRT).CLAVE: 531.340.0235. MARCA: GAMBRO. MODELO: PRISMAFLEX.</w:t>
            </w:r>
          </w:p>
        </w:tc>
        <w:tc>
          <w:tcPr>
            <w:tcW w:w="620" w:type="dxa"/>
            <w:tcBorders>
              <w:top w:val="nil"/>
              <w:left w:val="nil"/>
              <w:bottom w:val="single" w:sz="4" w:space="0" w:color="auto"/>
              <w:right w:val="single" w:sz="4" w:space="0" w:color="auto"/>
            </w:tcBorders>
            <w:vAlign w:val="center"/>
          </w:tcPr>
          <w:p w14:paraId="00C38C9B"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25</w:t>
            </w:r>
          </w:p>
        </w:tc>
        <w:tc>
          <w:tcPr>
            <w:tcW w:w="655" w:type="dxa"/>
            <w:tcBorders>
              <w:top w:val="nil"/>
              <w:left w:val="nil"/>
              <w:bottom w:val="single" w:sz="4" w:space="0" w:color="auto"/>
              <w:right w:val="single" w:sz="4" w:space="0" w:color="auto"/>
            </w:tcBorders>
            <w:vAlign w:val="center"/>
          </w:tcPr>
          <w:p w14:paraId="68F5BB9F"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10</w:t>
            </w:r>
          </w:p>
        </w:tc>
      </w:tr>
      <w:tr w:rsidR="00AF2E88" w:rsidRPr="00AF2E88" w14:paraId="54F17A2F" w14:textId="77777777" w:rsidTr="00252080">
        <w:trPr>
          <w:trHeight w:val="180"/>
          <w:jc w:val="center"/>
        </w:trPr>
        <w:tc>
          <w:tcPr>
            <w:tcW w:w="452" w:type="dxa"/>
            <w:tcBorders>
              <w:top w:val="nil"/>
              <w:left w:val="single" w:sz="4" w:space="0" w:color="auto"/>
              <w:bottom w:val="single" w:sz="4" w:space="0" w:color="auto"/>
              <w:right w:val="single" w:sz="4" w:space="0" w:color="auto"/>
            </w:tcBorders>
            <w:vAlign w:val="center"/>
            <w:hideMark/>
          </w:tcPr>
          <w:p w14:paraId="44C43ED2"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379</w:t>
            </w:r>
          </w:p>
        </w:tc>
        <w:tc>
          <w:tcPr>
            <w:tcW w:w="444" w:type="dxa"/>
            <w:tcBorders>
              <w:top w:val="nil"/>
              <w:left w:val="nil"/>
              <w:bottom w:val="single" w:sz="4" w:space="0" w:color="auto"/>
              <w:right w:val="single" w:sz="4" w:space="0" w:color="auto"/>
            </w:tcBorders>
            <w:vAlign w:val="center"/>
            <w:hideMark/>
          </w:tcPr>
          <w:p w14:paraId="37AACA6B"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200</w:t>
            </w:r>
          </w:p>
        </w:tc>
        <w:tc>
          <w:tcPr>
            <w:tcW w:w="421" w:type="dxa"/>
            <w:tcBorders>
              <w:top w:val="nil"/>
              <w:left w:val="nil"/>
              <w:bottom w:val="single" w:sz="4" w:space="0" w:color="auto"/>
              <w:right w:val="single" w:sz="4" w:space="0" w:color="auto"/>
            </w:tcBorders>
            <w:vAlign w:val="center"/>
            <w:hideMark/>
          </w:tcPr>
          <w:p w14:paraId="2E243354"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3208</w:t>
            </w:r>
          </w:p>
        </w:tc>
        <w:tc>
          <w:tcPr>
            <w:tcW w:w="366" w:type="dxa"/>
            <w:tcBorders>
              <w:top w:val="nil"/>
              <w:left w:val="nil"/>
              <w:bottom w:val="single" w:sz="4" w:space="0" w:color="auto"/>
              <w:right w:val="single" w:sz="4" w:space="0" w:color="auto"/>
            </w:tcBorders>
            <w:vAlign w:val="center"/>
            <w:hideMark/>
          </w:tcPr>
          <w:p w14:paraId="3DD1E9CB"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00</w:t>
            </w:r>
          </w:p>
        </w:tc>
        <w:tc>
          <w:tcPr>
            <w:tcW w:w="428" w:type="dxa"/>
            <w:tcBorders>
              <w:top w:val="nil"/>
              <w:left w:val="nil"/>
              <w:bottom w:val="single" w:sz="4" w:space="0" w:color="auto"/>
              <w:right w:val="single" w:sz="4" w:space="0" w:color="auto"/>
            </w:tcBorders>
            <w:vAlign w:val="center"/>
            <w:hideMark/>
          </w:tcPr>
          <w:p w14:paraId="3902E724"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01</w:t>
            </w:r>
          </w:p>
        </w:tc>
        <w:tc>
          <w:tcPr>
            <w:tcW w:w="6714" w:type="dxa"/>
            <w:tcBorders>
              <w:top w:val="nil"/>
              <w:left w:val="nil"/>
              <w:bottom w:val="single" w:sz="4" w:space="0" w:color="auto"/>
              <w:right w:val="single" w:sz="4" w:space="0" w:color="auto"/>
            </w:tcBorders>
            <w:noWrap/>
            <w:vAlign w:val="bottom"/>
            <w:hideMark/>
          </w:tcPr>
          <w:p w14:paraId="3F6A141D" w14:textId="77777777" w:rsidR="00AF2E88" w:rsidRPr="00AF2E88" w:rsidRDefault="00AF2E88" w:rsidP="00AF2E88">
            <w:pPr>
              <w:rPr>
                <w:rFonts w:ascii="Arial" w:eastAsia="Times New Roman" w:hAnsi="Arial" w:cs="Arial"/>
                <w:sz w:val="10"/>
                <w:szCs w:val="10"/>
              </w:rPr>
            </w:pPr>
            <w:r w:rsidRPr="00AF2E88">
              <w:rPr>
                <w:rFonts w:ascii="Arial" w:eastAsia="Times New Roman" w:hAnsi="Arial" w:cs="Arial"/>
                <w:sz w:val="10"/>
                <w:szCs w:val="10"/>
              </w:rPr>
              <w:t xml:space="preserve">CIRCUITO EXTRACORPOREO DE PVC INTERCONECTADO. CONTIENE: 4 SEGMENTOS PARA BOMBA,UNA LINEA DE HEPARINA PARA CONECTAR JERINGAS, UNA LINEA PARA LIQUIDO DEHEMODIALISIS, UNA LINEA PARA FLUIDO DE REMPLAZO, UNA LINEA DE ACCESO ALPACIENTE, UNA LINEA DE COLECCION DE VOLUMEN EXTRAIDO. 4 TRANSDUCTORES DEPRESION, UN FILTRO DE MEMBRANA AN69 TAMANO ST150, UNA BOLSA PARA DRENAJE DELLIQUIDO DE CEBADO, UNA BOLSA PARA RECOLECCION DE VOLUMEN EXTRAIDO POST DILUCION,ESTERIL Y DESECHABLE. PRESENTACION: SET. NUMERO DE CATALOGO: 107640 (ST150).PARA SU USO EN EL EQUIPO: EQUIPO PARA TERAPIA DE REEMPLAZO RENAL </w:t>
            </w:r>
            <w:proofErr w:type="gramStart"/>
            <w:r w:rsidRPr="00AF2E88">
              <w:rPr>
                <w:rFonts w:ascii="Arial" w:eastAsia="Times New Roman" w:hAnsi="Arial" w:cs="Arial"/>
                <w:sz w:val="10"/>
                <w:szCs w:val="10"/>
              </w:rPr>
              <w:t>CONTINUO(</w:t>
            </w:r>
            <w:proofErr w:type="gramEnd"/>
            <w:r w:rsidRPr="00AF2E88">
              <w:rPr>
                <w:rFonts w:ascii="Arial" w:eastAsia="Times New Roman" w:hAnsi="Arial" w:cs="Arial"/>
                <w:sz w:val="10"/>
                <w:szCs w:val="10"/>
              </w:rPr>
              <w:t>CRRT). CLAVE: 531.340.0235. MARCA: BAXTER. MODELO: PRISMAFLEX.</w:t>
            </w:r>
          </w:p>
        </w:tc>
        <w:tc>
          <w:tcPr>
            <w:tcW w:w="620" w:type="dxa"/>
            <w:tcBorders>
              <w:top w:val="nil"/>
              <w:left w:val="nil"/>
              <w:bottom w:val="single" w:sz="4" w:space="0" w:color="auto"/>
              <w:right w:val="single" w:sz="4" w:space="0" w:color="auto"/>
            </w:tcBorders>
            <w:vAlign w:val="center"/>
          </w:tcPr>
          <w:p w14:paraId="639273AD"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25</w:t>
            </w:r>
          </w:p>
        </w:tc>
        <w:tc>
          <w:tcPr>
            <w:tcW w:w="655" w:type="dxa"/>
            <w:tcBorders>
              <w:top w:val="nil"/>
              <w:left w:val="nil"/>
              <w:bottom w:val="single" w:sz="4" w:space="0" w:color="auto"/>
              <w:right w:val="single" w:sz="4" w:space="0" w:color="auto"/>
            </w:tcBorders>
            <w:vAlign w:val="center"/>
          </w:tcPr>
          <w:p w14:paraId="046C9735"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10</w:t>
            </w:r>
          </w:p>
        </w:tc>
      </w:tr>
      <w:tr w:rsidR="00AF2E88" w:rsidRPr="00AF2E88" w14:paraId="1AA65F9F" w14:textId="77777777" w:rsidTr="00252080">
        <w:trPr>
          <w:trHeight w:val="180"/>
          <w:jc w:val="center"/>
        </w:trPr>
        <w:tc>
          <w:tcPr>
            <w:tcW w:w="452" w:type="dxa"/>
            <w:tcBorders>
              <w:top w:val="single" w:sz="4" w:space="0" w:color="auto"/>
              <w:left w:val="single" w:sz="4" w:space="0" w:color="auto"/>
              <w:bottom w:val="single" w:sz="4" w:space="0" w:color="auto"/>
              <w:right w:val="single" w:sz="4" w:space="0" w:color="auto"/>
            </w:tcBorders>
            <w:vAlign w:val="center"/>
            <w:hideMark/>
          </w:tcPr>
          <w:p w14:paraId="4EE9442D"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379</w:t>
            </w:r>
          </w:p>
        </w:tc>
        <w:tc>
          <w:tcPr>
            <w:tcW w:w="444" w:type="dxa"/>
            <w:tcBorders>
              <w:top w:val="single" w:sz="4" w:space="0" w:color="auto"/>
              <w:left w:val="nil"/>
              <w:bottom w:val="single" w:sz="4" w:space="0" w:color="auto"/>
              <w:right w:val="single" w:sz="4" w:space="0" w:color="auto"/>
            </w:tcBorders>
            <w:vAlign w:val="center"/>
            <w:hideMark/>
          </w:tcPr>
          <w:p w14:paraId="65E949C9"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561</w:t>
            </w:r>
          </w:p>
        </w:tc>
        <w:tc>
          <w:tcPr>
            <w:tcW w:w="421" w:type="dxa"/>
            <w:tcBorders>
              <w:top w:val="single" w:sz="4" w:space="0" w:color="auto"/>
              <w:left w:val="nil"/>
              <w:bottom w:val="single" w:sz="4" w:space="0" w:color="auto"/>
              <w:right w:val="single" w:sz="4" w:space="0" w:color="auto"/>
            </w:tcBorders>
            <w:vAlign w:val="center"/>
            <w:hideMark/>
          </w:tcPr>
          <w:p w14:paraId="41C0A33F"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2898</w:t>
            </w:r>
          </w:p>
        </w:tc>
        <w:tc>
          <w:tcPr>
            <w:tcW w:w="366" w:type="dxa"/>
            <w:tcBorders>
              <w:top w:val="single" w:sz="4" w:space="0" w:color="auto"/>
              <w:left w:val="nil"/>
              <w:bottom w:val="single" w:sz="4" w:space="0" w:color="auto"/>
              <w:right w:val="single" w:sz="4" w:space="0" w:color="auto"/>
            </w:tcBorders>
            <w:vAlign w:val="center"/>
            <w:hideMark/>
          </w:tcPr>
          <w:p w14:paraId="16439210"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00</w:t>
            </w:r>
          </w:p>
        </w:tc>
        <w:tc>
          <w:tcPr>
            <w:tcW w:w="428" w:type="dxa"/>
            <w:tcBorders>
              <w:top w:val="single" w:sz="4" w:space="0" w:color="auto"/>
              <w:left w:val="nil"/>
              <w:bottom w:val="single" w:sz="4" w:space="0" w:color="auto"/>
              <w:right w:val="single" w:sz="4" w:space="0" w:color="auto"/>
            </w:tcBorders>
            <w:noWrap/>
            <w:vAlign w:val="center"/>
            <w:hideMark/>
          </w:tcPr>
          <w:p w14:paraId="3947320D" w14:textId="77777777" w:rsidR="00AF2E88" w:rsidRPr="00AF2E88" w:rsidRDefault="00AF2E88" w:rsidP="00AF2E88">
            <w:pPr>
              <w:jc w:val="center"/>
              <w:rPr>
                <w:rFonts w:ascii="Arial" w:eastAsia="Times New Roman" w:hAnsi="Arial" w:cs="Arial"/>
                <w:sz w:val="10"/>
                <w:szCs w:val="10"/>
              </w:rPr>
            </w:pPr>
            <w:r w:rsidRPr="00AF2E88">
              <w:rPr>
                <w:rFonts w:ascii="Arial" w:eastAsia="Times New Roman" w:hAnsi="Arial" w:cs="Arial"/>
                <w:sz w:val="10"/>
                <w:szCs w:val="10"/>
              </w:rPr>
              <w:t>01</w:t>
            </w:r>
          </w:p>
        </w:tc>
        <w:tc>
          <w:tcPr>
            <w:tcW w:w="6714" w:type="dxa"/>
            <w:tcBorders>
              <w:top w:val="single" w:sz="4" w:space="0" w:color="auto"/>
              <w:left w:val="nil"/>
              <w:bottom w:val="single" w:sz="4" w:space="0" w:color="auto"/>
              <w:right w:val="single" w:sz="4" w:space="0" w:color="auto"/>
            </w:tcBorders>
            <w:noWrap/>
            <w:vAlign w:val="bottom"/>
            <w:hideMark/>
          </w:tcPr>
          <w:p w14:paraId="7B57E613" w14:textId="77777777" w:rsidR="00AF2E88" w:rsidRPr="00AF2E88" w:rsidRDefault="00AF2E88" w:rsidP="00AF2E88">
            <w:pPr>
              <w:rPr>
                <w:rFonts w:ascii="Arial" w:eastAsia="Times New Roman" w:hAnsi="Arial" w:cs="Arial"/>
                <w:sz w:val="10"/>
                <w:szCs w:val="10"/>
              </w:rPr>
            </w:pPr>
            <w:r w:rsidRPr="00AF2E88">
              <w:rPr>
                <w:rFonts w:ascii="Arial" w:eastAsia="Times New Roman" w:hAnsi="Arial" w:cs="Arial"/>
                <w:sz w:val="10"/>
                <w:szCs w:val="10"/>
              </w:rPr>
              <w:t>SET DESECHABLE, ESTERILIZADO POR OXIDO DE ETILENO, FORMADO POR UNHEMOFILTRO/DIALIZADOR DE FIBRA HUECA DE HEPARINA LIGADA Y SUS LINEAS, ESTEFILTRO ESTA CONECTADO A LA LINEA DE ENTRADA DE SANGRE (BANDA DE COLOR ROJO), AUNA LINEA DE RETORNO DE SANGRE (BANDA DE COLOR AZUL), A UNA LINEA DE ENTRADADEL DIALIZADOR (BANDA DE COLOR VERDE) Y A UNA LINEA DE SALIDA DE EFLUENTE(BANDA DE COLOR AMARILLO); TAMBIEN INCLUYE EL SET UNA LINEA DE LA PRE-BOMBA DESANGRE (BANDA DE COLOR BLANCO) Y UNA LINEA PARA ANTICUAGULANTE (JERINGA). ELSET CONSTA DE: UN HEMOFILTRO FIBROSO/DIALIZADOR HUECO INJERTADO CON HEPARINA</w:t>
            </w:r>
            <w:proofErr w:type="gramStart"/>
            <w:r w:rsidRPr="00AF2E88">
              <w:rPr>
                <w:rFonts w:ascii="Arial" w:eastAsia="Times New Roman" w:hAnsi="Arial" w:cs="Arial"/>
                <w:sz w:val="10"/>
                <w:szCs w:val="10"/>
              </w:rPr>
              <w:t>,UN</w:t>
            </w:r>
            <w:proofErr w:type="gramEnd"/>
            <w:r w:rsidRPr="00AF2E88">
              <w:rPr>
                <w:rFonts w:ascii="Arial" w:eastAsia="Times New Roman" w:hAnsi="Arial" w:cs="Arial"/>
                <w:sz w:val="10"/>
                <w:szCs w:val="10"/>
              </w:rPr>
              <w:t xml:space="preserve"> CIRCUITO DE TUBERIA, UN CARTUCHO Y UNA BOLSA EFLUENTE DE 5 LITROS.PRESENTACION: CAJA CON 1 SET Y CHAROLA DE PAPEL ALUMINIO. NUMERO DE CATALOGO</w:t>
            </w:r>
            <w:proofErr w:type="gramStart"/>
            <w:r w:rsidRPr="00AF2E88">
              <w:rPr>
                <w:rFonts w:ascii="Arial" w:eastAsia="Times New Roman" w:hAnsi="Arial" w:cs="Arial"/>
                <w:sz w:val="10"/>
                <w:szCs w:val="10"/>
              </w:rPr>
              <w:t>:OXIRIS</w:t>
            </w:r>
            <w:proofErr w:type="gramEnd"/>
            <w:r w:rsidRPr="00AF2E88">
              <w:rPr>
                <w:rFonts w:ascii="Arial" w:eastAsia="Times New Roman" w:hAnsi="Arial" w:cs="Arial"/>
                <w:sz w:val="10"/>
                <w:szCs w:val="10"/>
              </w:rPr>
              <w:t xml:space="preserve"> SET 112016. PARA SU USO EN EL EQUIPO: EQUIPO PARA TERAPIA DE REEMPLAZORENAL CONTINUO (CRRT). CLAVE: 531.340.0235. MARCA: GAMBRO. MODELO: PRISMAFLEX.</w:t>
            </w:r>
          </w:p>
        </w:tc>
        <w:tc>
          <w:tcPr>
            <w:tcW w:w="620" w:type="dxa"/>
            <w:tcBorders>
              <w:top w:val="single" w:sz="4" w:space="0" w:color="auto"/>
              <w:left w:val="nil"/>
              <w:bottom w:val="single" w:sz="4" w:space="0" w:color="auto"/>
              <w:right w:val="single" w:sz="4" w:space="0" w:color="auto"/>
            </w:tcBorders>
            <w:vAlign w:val="center"/>
          </w:tcPr>
          <w:p w14:paraId="7622606F"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20</w:t>
            </w:r>
          </w:p>
        </w:tc>
        <w:tc>
          <w:tcPr>
            <w:tcW w:w="655" w:type="dxa"/>
            <w:tcBorders>
              <w:top w:val="single" w:sz="4" w:space="0" w:color="auto"/>
              <w:left w:val="nil"/>
              <w:bottom w:val="single" w:sz="4" w:space="0" w:color="auto"/>
              <w:right w:val="single" w:sz="4" w:space="0" w:color="auto"/>
            </w:tcBorders>
            <w:vAlign w:val="center"/>
          </w:tcPr>
          <w:p w14:paraId="1FDA7425" w14:textId="77777777" w:rsidR="00AF2E88" w:rsidRPr="00AF2E88" w:rsidRDefault="00AF2E88" w:rsidP="00252080">
            <w:pPr>
              <w:jc w:val="center"/>
              <w:rPr>
                <w:rFonts w:ascii="Arial" w:eastAsia="Times New Roman" w:hAnsi="Arial" w:cs="Arial"/>
                <w:sz w:val="14"/>
                <w:szCs w:val="14"/>
              </w:rPr>
            </w:pPr>
            <w:r w:rsidRPr="00AF2E88">
              <w:rPr>
                <w:rFonts w:ascii="Arial" w:eastAsia="Times New Roman" w:hAnsi="Arial" w:cs="Arial"/>
                <w:sz w:val="14"/>
                <w:szCs w:val="14"/>
              </w:rPr>
              <w:t>8</w:t>
            </w:r>
          </w:p>
        </w:tc>
      </w:tr>
    </w:tbl>
    <w:p w14:paraId="7BAF28BB" w14:textId="77777777" w:rsidR="00AF2E88" w:rsidRPr="00AF2E88" w:rsidRDefault="00AF2E88" w:rsidP="00AF2E88">
      <w:pPr>
        <w:spacing w:after="160" w:line="259" w:lineRule="auto"/>
        <w:ind w:firstLine="709"/>
        <w:rPr>
          <w:rFonts w:ascii="Arial" w:eastAsia="Times New Roman" w:hAnsi="Arial" w:cs="Arial"/>
          <w:sz w:val="20"/>
          <w:szCs w:val="20"/>
          <w:lang w:val="es-ES_tradnl" w:eastAsia="ar-SA"/>
        </w:rPr>
      </w:pPr>
    </w:p>
    <w:p w14:paraId="09BA8333" w14:textId="7CAE572D" w:rsidR="00AF2E88" w:rsidRDefault="00AF2E88" w:rsidP="00F349D1">
      <w:pPr>
        <w:pStyle w:val="Prrafodelista"/>
        <w:numPr>
          <w:ilvl w:val="0"/>
          <w:numId w:val="60"/>
        </w:numPr>
        <w:jc w:val="both"/>
        <w:rPr>
          <w:rFonts w:ascii="Montserrat" w:hAnsi="Montserrat" w:cs="Arial"/>
          <w:sz w:val="20"/>
          <w:szCs w:val="20"/>
          <w:lang w:val="es-ES_tradnl" w:eastAsia="ar-SA"/>
        </w:rPr>
      </w:pPr>
      <w:r w:rsidRPr="00252080">
        <w:rPr>
          <w:rFonts w:ascii="Montserrat" w:hAnsi="Montserrat" w:cs="Arial"/>
          <w:sz w:val="20"/>
          <w:szCs w:val="20"/>
          <w:lang w:val="es-ES_tradnl" w:eastAsia="ar-SA"/>
        </w:rPr>
        <w:t xml:space="preserve">El proveedor adjudicado deberá realizar mantenimiento preventivo de acuerdo a lo establecido por el fabricante y  durante la vigencia del </w:t>
      </w:r>
      <w:r w:rsidRPr="00252080">
        <w:rPr>
          <w:rFonts w:ascii="Montserrat" w:hAnsi="Montserrat" w:cs="Arial"/>
          <w:sz w:val="20"/>
          <w:szCs w:val="20"/>
          <w:lang w:val="es-ES_tradnl" w:eastAsia="ar-SA"/>
        </w:rPr>
        <w:lastRenderedPageBreak/>
        <w:t>contrato de consumibles, del equipo localizado en el HGR 58, incluir actualización de software y refacciones; sin costo extra para el instituto.</w:t>
      </w:r>
    </w:p>
    <w:p w14:paraId="5347F958" w14:textId="6B39024D" w:rsidR="00AF2E88" w:rsidRDefault="00AF2E88" w:rsidP="00F349D1">
      <w:pPr>
        <w:pStyle w:val="Prrafodelista"/>
        <w:numPr>
          <w:ilvl w:val="0"/>
          <w:numId w:val="60"/>
        </w:numPr>
        <w:jc w:val="both"/>
        <w:rPr>
          <w:rFonts w:ascii="Montserrat" w:hAnsi="Montserrat" w:cs="Arial"/>
          <w:sz w:val="20"/>
          <w:szCs w:val="20"/>
          <w:lang w:val="es-ES_tradnl" w:eastAsia="ar-SA"/>
        </w:rPr>
      </w:pPr>
      <w:r w:rsidRPr="00252080">
        <w:rPr>
          <w:rFonts w:ascii="Montserrat" w:hAnsi="Montserrat" w:cs="Arial"/>
          <w:sz w:val="20"/>
          <w:szCs w:val="20"/>
          <w:lang w:val="es-ES_tradnl" w:eastAsia="ar-SA"/>
        </w:rPr>
        <w:t>Deberá realizar los mantenimientos correctivos en las ocasiones que sea necesario, incluyendo refacciones necesarias. En caso de que el servicio correctivo se extienda a 7 días naturales, la operatividad en la unidad médica no deberá verse interrumpida, por lo que el licitante adjudicado deberá subrogar el servicio o proporcionar un equipo de características similares que permita el uso de los consumibles, motivo del contrato.</w:t>
      </w:r>
    </w:p>
    <w:p w14:paraId="0B357931" w14:textId="0488E5C2" w:rsidR="00AF2E88" w:rsidRDefault="00AF2E88" w:rsidP="00F349D1">
      <w:pPr>
        <w:pStyle w:val="Prrafodelista"/>
        <w:numPr>
          <w:ilvl w:val="0"/>
          <w:numId w:val="60"/>
        </w:numPr>
        <w:jc w:val="both"/>
        <w:rPr>
          <w:rFonts w:ascii="Montserrat" w:hAnsi="Montserrat" w:cs="Arial"/>
          <w:sz w:val="20"/>
          <w:szCs w:val="20"/>
          <w:lang w:val="es-ES_tradnl" w:eastAsia="ar-SA"/>
        </w:rPr>
      </w:pPr>
      <w:r w:rsidRPr="00252080">
        <w:rPr>
          <w:rFonts w:ascii="Montserrat" w:hAnsi="Montserrat" w:cs="Arial"/>
          <w:sz w:val="20"/>
          <w:szCs w:val="20"/>
          <w:lang w:val="es-ES_tradnl" w:eastAsia="ar-SA"/>
        </w:rPr>
        <w:t>El proveedor impartirá capacitaciones al personal operativo sin límite de ocasiones mientras existan consumibles por utilizar y durante la vigencia del contrato.</w:t>
      </w:r>
    </w:p>
    <w:p w14:paraId="1D770693" w14:textId="3E90A22B" w:rsidR="00AF2E88" w:rsidRPr="00252080" w:rsidRDefault="00AF2E88" w:rsidP="00F349D1">
      <w:pPr>
        <w:pStyle w:val="Prrafodelista"/>
        <w:numPr>
          <w:ilvl w:val="0"/>
          <w:numId w:val="60"/>
        </w:numPr>
        <w:jc w:val="both"/>
        <w:rPr>
          <w:rFonts w:ascii="Montserrat" w:hAnsi="Montserrat" w:cs="Arial"/>
          <w:sz w:val="20"/>
          <w:szCs w:val="20"/>
          <w:lang w:val="es-ES_tradnl" w:eastAsia="ar-SA"/>
        </w:rPr>
      </w:pPr>
      <w:r w:rsidRPr="00252080">
        <w:rPr>
          <w:rFonts w:ascii="Montserrat" w:hAnsi="Montserrat" w:cs="Arial"/>
          <w:sz w:val="20"/>
          <w:szCs w:val="20"/>
          <w:lang w:val="es-ES_tradnl" w:eastAsia="ar-SA"/>
        </w:rPr>
        <w:t>No se requiere equipo médico adicional.</w:t>
      </w:r>
    </w:p>
    <w:p w14:paraId="7A43EA99" w14:textId="77777777" w:rsidR="00AF2E88" w:rsidRPr="00AF2E88" w:rsidRDefault="00AF2E88" w:rsidP="00AF2E88">
      <w:pPr>
        <w:spacing w:after="160" w:line="259" w:lineRule="auto"/>
        <w:ind w:left="709"/>
        <w:rPr>
          <w:rFonts w:ascii="Arial" w:eastAsia="Times New Roman" w:hAnsi="Arial" w:cs="Arial"/>
          <w:b/>
          <w:bCs/>
          <w:sz w:val="20"/>
          <w:szCs w:val="20"/>
          <w:lang w:val="es-ES_tradnl" w:eastAsia="ar-SA"/>
        </w:rPr>
      </w:pPr>
    </w:p>
    <w:p w14:paraId="1A8BEE70" w14:textId="10823331" w:rsidR="00AF2E88" w:rsidRDefault="00AF2E88" w:rsidP="00F349D1">
      <w:pPr>
        <w:numPr>
          <w:ilvl w:val="0"/>
          <w:numId w:val="58"/>
        </w:numPr>
        <w:ind w:left="426" w:hanging="426"/>
        <w:rPr>
          <w:rFonts w:ascii="Montserrat" w:eastAsia="Times New Roman" w:hAnsi="Montserrat" w:cs="Arial"/>
          <w:b/>
          <w:sz w:val="20"/>
          <w:szCs w:val="20"/>
          <w:lang w:val="es-ES" w:eastAsia="ar-SA"/>
        </w:rPr>
      </w:pPr>
      <w:r w:rsidRPr="00AF2E88">
        <w:rPr>
          <w:rFonts w:ascii="Montserrat" w:eastAsia="Times New Roman" w:hAnsi="Montserrat" w:cs="Arial"/>
          <w:b/>
          <w:sz w:val="20"/>
          <w:szCs w:val="20"/>
          <w:lang w:val="es-ES" w:eastAsia="ar-SA"/>
        </w:rPr>
        <w:t>Para la partida 3: Consumibles para Aspiraci</w:t>
      </w:r>
      <w:r>
        <w:rPr>
          <w:rFonts w:ascii="Montserrat" w:eastAsia="Times New Roman" w:hAnsi="Montserrat" w:cs="Arial"/>
          <w:b/>
          <w:sz w:val="20"/>
          <w:szCs w:val="20"/>
          <w:lang w:val="es-ES" w:eastAsia="ar-SA"/>
        </w:rPr>
        <w:t>ón y recolección de secreciones.</w:t>
      </w:r>
    </w:p>
    <w:p w14:paraId="6DF29AE4" w14:textId="77777777" w:rsidR="00AF2E88" w:rsidRPr="00AF2E88" w:rsidRDefault="00AF2E88" w:rsidP="00AF2E88">
      <w:pPr>
        <w:ind w:left="1069"/>
        <w:rPr>
          <w:rFonts w:ascii="Montserrat" w:eastAsia="Times New Roman" w:hAnsi="Montserrat" w:cs="Arial"/>
          <w:b/>
          <w:sz w:val="20"/>
          <w:szCs w:val="20"/>
          <w:lang w:val="es-ES" w:eastAsia="ar-SA"/>
        </w:rPr>
      </w:pPr>
    </w:p>
    <w:p w14:paraId="05470619" w14:textId="77777777" w:rsidR="00AF2E88" w:rsidRDefault="00AF2E88" w:rsidP="00AF2E88">
      <w:pP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El licitante deberá ofertar ambas partidas, no por separado, las cuales son:</w:t>
      </w:r>
    </w:p>
    <w:p w14:paraId="6596D858" w14:textId="77777777" w:rsidR="004A5FC5" w:rsidRPr="00AF2E88" w:rsidRDefault="004A5FC5" w:rsidP="00AF2E88">
      <w:pPr>
        <w:rPr>
          <w:rFonts w:ascii="Montserrat" w:eastAsia="Times New Roman" w:hAnsi="Montserrat" w:cs="Arial"/>
          <w:sz w:val="20"/>
          <w:szCs w:val="20"/>
          <w:lang w:val="es-ES_tradnl" w:eastAsia="ar-SA"/>
        </w:rPr>
      </w:pPr>
    </w:p>
    <w:tbl>
      <w:tblPr>
        <w:tblW w:w="10070" w:type="dxa"/>
        <w:jc w:val="center"/>
        <w:tblCellMar>
          <w:left w:w="70" w:type="dxa"/>
          <w:right w:w="70" w:type="dxa"/>
        </w:tblCellMar>
        <w:tblLook w:val="04A0" w:firstRow="1" w:lastRow="0" w:firstColumn="1" w:lastColumn="0" w:noHBand="0" w:noVBand="1"/>
      </w:tblPr>
      <w:tblGrid>
        <w:gridCol w:w="411"/>
        <w:gridCol w:w="405"/>
        <w:gridCol w:w="452"/>
        <w:gridCol w:w="337"/>
        <w:gridCol w:w="391"/>
        <w:gridCol w:w="7220"/>
        <w:gridCol w:w="427"/>
        <w:gridCol w:w="427"/>
      </w:tblGrid>
      <w:tr w:rsidR="00AF2E88" w:rsidRPr="00AF2E88" w14:paraId="16087F76" w14:textId="77777777" w:rsidTr="00025A4D">
        <w:trPr>
          <w:trHeight w:val="180"/>
          <w:jc w:val="center"/>
        </w:trPr>
        <w:tc>
          <w:tcPr>
            <w:tcW w:w="444" w:type="dxa"/>
            <w:tcBorders>
              <w:top w:val="single" w:sz="4" w:space="0" w:color="auto"/>
              <w:left w:val="single" w:sz="4" w:space="0" w:color="auto"/>
              <w:bottom w:val="single" w:sz="4" w:space="0" w:color="auto"/>
              <w:right w:val="single" w:sz="4" w:space="0" w:color="auto"/>
            </w:tcBorders>
            <w:vAlign w:val="center"/>
          </w:tcPr>
          <w:p w14:paraId="10C1A488"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GPO</w:t>
            </w:r>
          </w:p>
        </w:tc>
        <w:tc>
          <w:tcPr>
            <w:tcW w:w="437" w:type="dxa"/>
            <w:tcBorders>
              <w:top w:val="single" w:sz="4" w:space="0" w:color="auto"/>
              <w:left w:val="nil"/>
              <w:bottom w:val="single" w:sz="4" w:space="0" w:color="auto"/>
              <w:right w:val="single" w:sz="4" w:space="0" w:color="auto"/>
            </w:tcBorders>
            <w:vAlign w:val="center"/>
          </w:tcPr>
          <w:p w14:paraId="6FD1B8C4"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GEN</w:t>
            </w:r>
          </w:p>
        </w:tc>
        <w:tc>
          <w:tcPr>
            <w:tcW w:w="443" w:type="dxa"/>
            <w:tcBorders>
              <w:top w:val="single" w:sz="4" w:space="0" w:color="auto"/>
              <w:left w:val="nil"/>
              <w:bottom w:val="single" w:sz="4" w:space="0" w:color="auto"/>
              <w:right w:val="single" w:sz="4" w:space="0" w:color="auto"/>
            </w:tcBorders>
            <w:vAlign w:val="center"/>
          </w:tcPr>
          <w:p w14:paraId="5BAA1C5B"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ESP</w:t>
            </w:r>
          </w:p>
        </w:tc>
        <w:tc>
          <w:tcPr>
            <w:tcW w:w="360" w:type="dxa"/>
            <w:tcBorders>
              <w:top w:val="single" w:sz="4" w:space="0" w:color="auto"/>
              <w:left w:val="nil"/>
              <w:bottom w:val="single" w:sz="4" w:space="0" w:color="auto"/>
              <w:right w:val="single" w:sz="4" w:space="0" w:color="auto"/>
            </w:tcBorders>
            <w:vAlign w:val="center"/>
          </w:tcPr>
          <w:p w14:paraId="280EB14B"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DIF</w:t>
            </w:r>
          </w:p>
        </w:tc>
        <w:tc>
          <w:tcPr>
            <w:tcW w:w="420" w:type="dxa"/>
            <w:tcBorders>
              <w:top w:val="single" w:sz="4" w:space="0" w:color="auto"/>
              <w:left w:val="nil"/>
              <w:bottom w:val="single" w:sz="4" w:space="0" w:color="auto"/>
              <w:right w:val="single" w:sz="4" w:space="0" w:color="auto"/>
            </w:tcBorders>
            <w:vAlign w:val="center"/>
          </w:tcPr>
          <w:p w14:paraId="56B442BE"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VAR</w:t>
            </w:r>
          </w:p>
        </w:tc>
        <w:tc>
          <w:tcPr>
            <w:tcW w:w="7220" w:type="dxa"/>
            <w:tcBorders>
              <w:top w:val="single" w:sz="4" w:space="0" w:color="auto"/>
              <w:left w:val="nil"/>
              <w:bottom w:val="single" w:sz="4" w:space="0" w:color="auto"/>
              <w:right w:val="single" w:sz="4" w:space="0" w:color="auto"/>
            </w:tcBorders>
            <w:noWrap/>
            <w:vAlign w:val="center"/>
          </w:tcPr>
          <w:p w14:paraId="5C714B36" w14:textId="77777777" w:rsidR="00AF2E88" w:rsidRPr="00AF2E88" w:rsidRDefault="00AF2E88" w:rsidP="00AF2E88">
            <w:pPr>
              <w:rPr>
                <w:rFonts w:ascii="Arial" w:eastAsia="Times New Roman" w:hAnsi="Arial" w:cs="Arial"/>
                <w:sz w:val="12"/>
                <w:szCs w:val="12"/>
              </w:rPr>
            </w:pPr>
            <w:r w:rsidRPr="00AF2E88">
              <w:rPr>
                <w:rFonts w:ascii="Arial" w:eastAsiaTheme="minorEastAsia" w:hAnsi="Arial" w:cs="Arial"/>
                <w:sz w:val="12"/>
                <w:szCs w:val="12"/>
                <w:lang w:val="es-ES_tradnl"/>
              </w:rPr>
              <w:t>DESCRIPCION</w:t>
            </w:r>
          </w:p>
        </w:tc>
        <w:tc>
          <w:tcPr>
            <w:tcW w:w="373" w:type="dxa"/>
            <w:tcBorders>
              <w:top w:val="single" w:sz="4" w:space="0" w:color="auto"/>
              <w:left w:val="nil"/>
              <w:bottom w:val="single" w:sz="4" w:space="0" w:color="auto"/>
              <w:right w:val="single" w:sz="4" w:space="0" w:color="auto"/>
            </w:tcBorders>
          </w:tcPr>
          <w:p w14:paraId="015F4ECE" w14:textId="77777777" w:rsidR="00AF2E88" w:rsidRPr="00AF2E88" w:rsidRDefault="00AF2E88" w:rsidP="00AF2E88">
            <w:pPr>
              <w:rPr>
                <w:rFonts w:ascii="Arial" w:eastAsia="Times New Roman" w:hAnsi="Arial" w:cs="Arial"/>
                <w:sz w:val="12"/>
                <w:szCs w:val="12"/>
              </w:rPr>
            </w:pPr>
            <w:proofErr w:type="spellStart"/>
            <w:r w:rsidRPr="00AF2E88">
              <w:rPr>
                <w:rFonts w:ascii="Arial" w:eastAsia="Times New Roman" w:hAnsi="Arial" w:cs="Arial"/>
                <w:sz w:val="12"/>
                <w:szCs w:val="12"/>
              </w:rPr>
              <w:t>Cant</w:t>
            </w:r>
            <w:proofErr w:type="spellEnd"/>
            <w:r w:rsidRPr="00AF2E88">
              <w:rPr>
                <w:rFonts w:ascii="Arial" w:eastAsia="Times New Roman" w:hAnsi="Arial" w:cs="Arial"/>
                <w:sz w:val="12"/>
                <w:szCs w:val="12"/>
              </w:rPr>
              <w:t>. Max</w:t>
            </w:r>
          </w:p>
        </w:tc>
        <w:tc>
          <w:tcPr>
            <w:tcW w:w="373" w:type="dxa"/>
            <w:tcBorders>
              <w:top w:val="single" w:sz="4" w:space="0" w:color="auto"/>
              <w:left w:val="nil"/>
              <w:bottom w:val="single" w:sz="4" w:space="0" w:color="auto"/>
              <w:right w:val="single" w:sz="4" w:space="0" w:color="auto"/>
            </w:tcBorders>
          </w:tcPr>
          <w:p w14:paraId="405EF5CD" w14:textId="77777777" w:rsidR="00AF2E88" w:rsidRPr="00AF2E88" w:rsidRDefault="00AF2E88" w:rsidP="00AF2E88">
            <w:pPr>
              <w:rPr>
                <w:rFonts w:ascii="Arial" w:eastAsia="Times New Roman" w:hAnsi="Arial" w:cs="Arial"/>
                <w:sz w:val="12"/>
                <w:szCs w:val="12"/>
              </w:rPr>
            </w:pPr>
            <w:proofErr w:type="spellStart"/>
            <w:r w:rsidRPr="00AF2E88">
              <w:rPr>
                <w:rFonts w:ascii="Arial" w:eastAsia="Times New Roman" w:hAnsi="Arial" w:cs="Arial"/>
                <w:sz w:val="12"/>
                <w:szCs w:val="12"/>
              </w:rPr>
              <w:t>Cant</w:t>
            </w:r>
            <w:proofErr w:type="spellEnd"/>
            <w:r w:rsidRPr="00AF2E88">
              <w:rPr>
                <w:rFonts w:ascii="Arial" w:eastAsia="Times New Roman" w:hAnsi="Arial" w:cs="Arial"/>
                <w:sz w:val="12"/>
                <w:szCs w:val="12"/>
              </w:rPr>
              <w:t>. Min</w:t>
            </w:r>
          </w:p>
        </w:tc>
      </w:tr>
      <w:tr w:rsidR="00AF2E88" w:rsidRPr="00AF2E88" w14:paraId="19346FD3" w14:textId="77777777" w:rsidTr="00025A4D">
        <w:trPr>
          <w:trHeight w:val="180"/>
          <w:jc w:val="center"/>
        </w:trPr>
        <w:tc>
          <w:tcPr>
            <w:tcW w:w="444" w:type="dxa"/>
            <w:tcBorders>
              <w:top w:val="single" w:sz="4" w:space="0" w:color="auto"/>
              <w:left w:val="single" w:sz="4" w:space="0" w:color="auto"/>
              <w:bottom w:val="single" w:sz="4" w:space="0" w:color="auto"/>
              <w:right w:val="single" w:sz="4" w:space="0" w:color="auto"/>
            </w:tcBorders>
            <w:vAlign w:val="center"/>
            <w:hideMark/>
          </w:tcPr>
          <w:p w14:paraId="5F0E8378"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379</w:t>
            </w:r>
          </w:p>
        </w:tc>
        <w:tc>
          <w:tcPr>
            <w:tcW w:w="437" w:type="dxa"/>
            <w:tcBorders>
              <w:top w:val="single" w:sz="4" w:space="0" w:color="auto"/>
              <w:left w:val="nil"/>
              <w:bottom w:val="single" w:sz="4" w:space="0" w:color="auto"/>
              <w:right w:val="single" w:sz="4" w:space="0" w:color="auto"/>
            </w:tcBorders>
            <w:vAlign w:val="center"/>
            <w:hideMark/>
          </w:tcPr>
          <w:p w14:paraId="4AD675E0"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100</w:t>
            </w:r>
          </w:p>
        </w:tc>
        <w:tc>
          <w:tcPr>
            <w:tcW w:w="443" w:type="dxa"/>
            <w:tcBorders>
              <w:top w:val="single" w:sz="4" w:space="0" w:color="auto"/>
              <w:left w:val="nil"/>
              <w:bottom w:val="single" w:sz="4" w:space="0" w:color="auto"/>
              <w:right w:val="single" w:sz="4" w:space="0" w:color="auto"/>
            </w:tcBorders>
            <w:vAlign w:val="center"/>
            <w:hideMark/>
          </w:tcPr>
          <w:p w14:paraId="2074DFB4"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0692</w:t>
            </w:r>
          </w:p>
        </w:tc>
        <w:tc>
          <w:tcPr>
            <w:tcW w:w="360" w:type="dxa"/>
            <w:tcBorders>
              <w:top w:val="single" w:sz="4" w:space="0" w:color="auto"/>
              <w:left w:val="nil"/>
              <w:bottom w:val="single" w:sz="4" w:space="0" w:color="auto"/>
              <w:right w:val="single" w:sz="4" w:space="0" w:color="auto"/>
            </w:tcBorders>
            <w:vAlign w:val="center"/>
            <w:hideMark/>
          </w:tcPr>
          <w:p w14:paraId="3EB6C140"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00</w:t>
            </w:r>
          </w:p>
        </w:tc>
        <w:tc>
          <w:tcPr>
            <w:tcW w:w="420" w:type="dxa"/>
            <w:tcBorders>
              <w:top w:val="single" w:sz="4" w:space="0" w:color="auto"/>
              <w:left w:val="nil"/>
              <w:bottom w:val="single" w:sz="4" w:space="0" w:color="auto"/>
              <w:right w:val="single" w:sz="4" w:space="0" w:color="auto"/>
            </w:tcBorders>
            <w:vAlign w:val="center"/>
            <w:hideMark/>
          </w:tcPr>
          <w:p w14:paraId="04208B52"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01</w:t>
            </w:r>
          </w:p>
        </w:tc>
        <w:tc>
          <w:tcPr>
            <w:tcW w:w="7220" w:type="dxa"/>
            <w:tcBorders>
              <w:top w:val="single" w:sz="4" w:space="0" w:color="auto"/>
              <w:left w:val="nil"/>
              <w:bottom w:val="single" w:sz="4" w:space="0" w:color="auto"/>
              <w:right w:val="single" w:sz="4" w:space="0" w:color="auto"/>
            </w:tcBorders>
            <w:noWrap/>
            <w:vAlign w:val="center"/>
            <w:hideMark/>
          </w:tcPr>
          <w:p w14:paraId="6F8D7ECF" w14:textId="77777777" w:rsidR="00AF2E88" w:rsidRPr="00AF2E88" w:rsidRDefault="00AF2E88" w:rsidP="00AF2E88">
            <w:pPr>
              <w:rPr>
                <w:rFonts w:ascii="Arial" w:eastAsia="Times New Roman" w:hAnsi="Arial" w:cs="Arial"/>
                <w:sz w:val="8"/>
                <w:szCs w:val="8"/>
              </w:rPr>
            </w:pPr>
            <w:r w:rsidRPr="00AF2E88">
              <w:rPr>
                <w:rFonts w:ascii="Arial" w:eastAsia="Times New Roman" w:hAnsi="Arial" w:cs="Arial"/>
                <w:sz w:val="8"/>
                <w:szCs w:val="8"/>
              </w:rPr>
              <w:t>BOLSA DE 1000 ML (1 LITRO). DE POLIETILENO, DESECHABLE, FLEXIBLE, TRANSLUCIDA,PARA ASPIRACION Y RECOLECCION DE SECRECIONES Y FLUIDOS CORPORALES, CON FONDOPLANO, PARA AJUSTE EN RECIPIENTE RIGIDO, CON SISTEMA ANTIREFLUJO POR MEDIO DECANALETAS VERTICALES ALREDEDOR DE LA BOLSA,  CON TAPA DE POLIPROPILENOENSAMBLADA EN UNA SOLA PIEZA CON AGARRADERA DE EXTRACCION DE 5.8 CM DE ANCHOPOR 3 CM DE LARGO, CON CUATRO PUERTOS, CON SUS CORRESPONDIENTES TAPONESADEHERIDOS A LA TAPA, DEBIDAMENTE INDICADOS PARA SU FUNCION POR MEDIO DEDIBUJOS Y ESCRITO: 1.- PUERTO DE PACIENTE CON TAPA CON CONECTOR DE ANGULO RECTOTIPO MACHO CON ADAPTADOR REMOVIBLE PARA ADAPTARSE A TODO TIPO DETUBERIA,DIAMETRO INTERNO DE 7 MM. 2.- PUERTO PARA VACIO DE 10 MM DE DIAMETRO CONVALVULA DE SEGURIDAD INTEGRADA DE POLIPROPILENO O ESTIRENO QUE INCLUYA 2FILTROS BACTERIOLOGICOS HYDROSCOPICOS TRAMPA DE AEROSOLES DE MATERIALABSORBENTE CON CAPACIDAD PARA ATRAPAR MICROPARTICULAS DE HASTA 0.45 MICRAS, CONESPACIADOR Y VALVULA DE SEGURIDAD FLOTANTE CON EMPAQUE PLASTICO, QUE CIERRA ALLLENADO DE LA BOLSA. 3.- PUERTO PARA CONEXION DE BOLSAS EN SERIE TANDEM CONCONECTOR TIPO MACHO DE CONEXION A PRESION. 4.- PUERTO PARA TOMA DE MUESTRAS PORMEDIO DE FILTRO ADAPTABLE OPCIONAL O PARA VERTER EL POLVO GELATINIZANTE</w:t>
            </w:r>
            <w:proofErr w:type="gramStart"/>
            <w:r w:rsidRPr="00AF2E88">
              <w:rPr>
                <w:rFonts w:ascii="Arial" w:eastAsia="Times New Roman" w:hAnsi="Arial" w:cs="Arial"/>
                <w:sz w:val="8"/>
                <w:szCs w:val="8"/>
              </w:rPr>
              <w:t>,INACTIVANTE</w:t>
            </w:r>
            <w:proofErr w:type="gramEnd"/>
            <w:r w:rsidRPr="00AF2E88">
              <w:rPr>
                <w:rFonts w:ascii="Arial" w:eastAsia="Times New Roman" w:hAnsi="Arial" w:cs="Arial"/>
                <w:sz w:val="8"/>
                <w:szCs w:val="8"/>
              </w:rPr>
              <w:t>. FECHA DE CADUCIDAD Y FECHA DE FABRICACION GRABADA EN LA TAPA DECADA BOLSA INDIVIDUAL. PRESENTACION: CAJA CON 50 BOLSAS EMPACADAS YETIQUETADAS. NUMERO DE CATALOGO: 7H 1004. PARA SU USO EN EL EQUIPO: CLAVE531.081.0832 SISTEMA PARA ASPIRACION DE SECRECIONES. MARCA: BEMIS. MODELO</w:t>
            </w:r>
            <w:proofErr w:type="gramStart"/>
            <w:r w:rsidRPr="00AF2E88">
              <w:rPr>
                <w:rFonts w:ascii="Arial" w:eastAsia="Times New Roman" w:hAnsi="Arial" w:cs="Arial"/>
                <w:sz w:val="8"/>
                <w:szCs w:val="8"/>
              </w:rPr>
              <w:t>:QUICK</w:t>
            </w:r>
            <w:proofErr w:type="gramEnd"/>
            <w:r w:rsidRPr="00AF2E88">
              <w:rPr>
                <w:rFonts w:ascii="Arial" w:eastAsia="Times New Roman" w:hAnsi="Arial" w:cs="Arial"/>
                <w:sz w:val="8"/>
                <w:szCs w:val="8"/>
              </w:rPr>
              <w:t xml:space="preserve"> FIT.</w:t>
            </w:r>
          </w:p>
        </w:tc>
        <w:tc>
          <w:tcPr>
            <w:tcW w:w="373" w:type="dxa"/>
            <w:tcBorders>
              <w:top w:val="single" w:sz="4" w:space="0" w:color="auto"/>
              <w:left w:val="nil"/>
              <w:bottom w:val="single" w:sz="4" w:space="0" w:color="auto"/>
              <w:right w:val="single" w:sz="4" w:space="0" w:color="auto"/>
            </w:tcBorders>
            <w:vAlign w:val="center"/>
          </w:tcPr>
          <w:p w14:paraId="2246C9FB" w14:textId="77777777" w:rsidR="00AF2E88" w:rsidRPr="00AF2E88" w:rsidRDefault="00AF2E88" w:rsidP="00AF2E88">
            <w:pPr>
              <w:rPr>
                <w:rFonts w:ascii="Arial" w:eastAsia="Times New Roman" w:hAnsi="Arial" w:cs="Arial"/>
                <w:sz w:val="8"/>
                <w:szCs w:val="8"/>
              </w:rPr>
            </w:pPr>
            <w:r w:rsidRPr="00AF2E88">
              <w:rPr>
                <w:rFonts w:ascii="Arial" w:eastAsiaTheme="minorEastAsia" w:hAnsi="Arial" w:cs="Arial"/>
                <w:sz w:val="14"/>
                <w:szCs w:val="14"/>
                <w:lang w:val="es-ES_tradnl"/>
              </w:rPr>
              <w:t xml:space="preserve">30 </w:t>
            </w:r>
          </w:p>
        </w:tc>
        <w:tc>
          <w:tcPr>
            <w:tcW w:w="373" w:type="dxa"/>
            <w:tcBorders>
              <w:top w:val="single" w:sz="4" w:space="0" w:color="auto"/>
              <w:left w:val="nil"/>
              <w:bottom w:val="single" w:sz="4" w:space="0" w:color="auto"/>
              <w:right w:val="single" w:sz="4" w:space="0" w:color="auto"/>
            </w:tcBorders>
            <w:vAlign w:val="center"/>
          </w:tcPr>
          <w:p w14:paraId="10BF628D" w14:textId="77777777" w:rsidR="00AF2E88" w:rsidRPr="00AF2E88" w:rsidRDefault="00AF2E88" w:rsidP="00AF2E88">
            <w:pPr>
              <w:rPr>
                <w:rFonts w:ascii="Arial" w:eastAsia="Times New Roman" w:hAnsi="Arial" w:cs="Arial"/>
                <w:sz w:val="8"/>
                <w:szCs w:val="8"/>
              </w:rPr>
            </w:pPr>
            <w:r w:rsidRPr="00AF2E88">
              <w:rPr>
                <w:rFonts w:ascii="Arial" w:eastAsiaTheme="minorEastAsia" w:hAnsi="Arial" w:cs="Arial"/>
                <w:sz w:val="14"/>
                <w:szCs w:val="14"/>
                <w:lang w:val="es-ES_tradnl"/>
              </w:rPr>
              <w:t xml:space="preserve">12 </w:t>
            </w:r>
          </w:p>
        </w:tc>
      </w:tr>
      <w:tr w:rsidR="00AF2E88" w:rsidRPr="00AF2E88" w14:paraId="5B44A535" w14:textId="77777777" w:rsidTr="00025A4D">
        <w:trPr>
          <w:trHeight w:val="180"/>
          <w:jc w:val="center"/>
        </w:trPr>
        <w:tc>
          <w:tcPr>
            <w:tcW w:w="444" w:type="dxa"/>
            <w:tcBorders>
              <w:top w:val="nil"/>
              <w:left w:val="single" w:sz="4" w:space="0" w:color="auto"/>
              <w:bottom w:val="single" w:sz="4" w:space="0" w:color="auto"/>
              <w:right w:val="single" w:sz="4" w:space="0" w:color="auto"/>
            </w:tcBorders>
            <w:vAlign w:val="center"/>
            <w:hideMark/>
          </w:tcPr>
          <w:p w14:paraId="0BB2B8C3"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379</w:t>
            </w:r>
          </w:p>
        </w:tc>
        <w:tc>
          <w:tcPr>
            <w:tcW w:w="437" w:type="dxa"/>
            <w:tcBorders>
              <w:top w:val="nil"/>
              <w:left w:val="nil"/>
              <w:bottom w:val="single" w:sz="4" w:space="0" w:color="auto"/>
              <w:right w:val="single" w:sz="4" w:space="0" w:color="auto"/>
            </w:tcBorders>
            <w:vAlign w:val="center"/>
            <w:hideMark/>
          </w:tcPr>
          <w:p w14:paraId="6266D2C6"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100</w:t>
            </w:r>
          </w:p>
        </w:tc>
        <w:tc>
          <w:tcPr>
            <w:tcW w:w="443" w:type="dxa"/>
            <w:tcBorders>
              <w:top w:val="nil"/>
              <w:left w:val="nil"/>
              <w:bottom w:val="single" w:sz="4" w:space="0" w:color="auto"/>
              <w:right w:val="single" w:sz="4" w:space="0" w:color="auto"/>
            </w:tcBorders>
            <w:vAlign w:val="center"/>
            <w:hideMark/>
          </w:tcPr>
          <w:p w14:paraId="1DB0F024"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0718</w:t>
            </w:r>
          </w:p>
        </w:tc>
        <w:tc>
          <w:tcPr>
            <w:tcW w:w="360" w:type="dxa"/>
            <w:tcBorders>
              <w:top w:val="nil"/>
              <w:left w:val="nil"/>
              <w:bottom w:val="single" w:sz="4" w:space="0" w:color="auto"/>
              <w:right w:val="single" w:sz="4" w:space="0" w:color="auto"/>
            </w:tcBorders>
            <w:vAlign w:val="center"/>
            <w:hideMark/>
          </w:tcPr>
          <w:p w14:paraId="27F9525F"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00</w:t>
            </w:r>
          </w:p>
        </w:tc>
        <w:tc>
          <w:tcPr>
            <w:tcW w:w="420" w:type="dxa"/>
            <w:tcBorders>
              <w:top w:val="nil"/>
              <w:left w:val="nil"/>
              <w:bottom w:val="single" w:sz="4" w:space="0" w:color="auto"/>
              <w:right w:val="single" w:sz="4" w:space="0" w:color="auto"/>
            </w:tcBorders>
            <w:vAlign w:val="center"/>
            <w:hideMark/>
          </w:tcPr>
          <w:p w14:paraId="22D9D051" w14:textId="77777777" w:rsidR="00AF2E88" w:rsidRPr="00AF2E88" w:rsidRDefault="00AF2E88" w:rsidP="00AF2E88">
            <w:pPr>
              <w:jc w:val="center"/>
              <w:rPr>
                <w:rFonts w:ascii="Arial" w:eastAsia="Times New Roman" w:hAnsi="Arial" w:cs="Arial"/>
                <w:sz w:val="14"/>
                <w:szCs w:val="14"/>
              </w:rPr>
            </w:pPr>
            <w:r w:rsidRPr="00AF2E88">
              <w:rPr>
                <w:rFonts w:ascii="Arial" w:eastAsia="Times New Roman" w:hAnsi="Arial" w:cs="Arial"/>
                <w:sz w:val="14"/>
                <w:szCs w:val="14"/>
              </w:rPr>
              <w:t>01</w:t>
            </w:r>
          </w:p>
        </w:tc>
        <w:tc>
          <w:tcPr>
            <w:tcW w:w="7220" w:type="dxa"/>
            <w:tcBorders>
              <w:top w:val="nil"/>
              <w:left w:val="nil"/>
              <w:bottom w:val="single" w:sz="4" w:space="0" w:color="auto"/>
              <w:right w:val="single" w:sz="4" w:space="0" w:color="auto"/>
            </w:tcBorders>
            <w:noWrap/>
            <w:vAlign w:val="center"/>
            <w:hideMark/>
          </w:tcPr>
          <w:p w14:paraId="19198A0C" w14:textId="77777777" w:rsidR="00AF2E88" w:rsidRPr="00AF2E88" w:rsidRDefault="00AF2E88" w:rsidP="00AF2E88">
            <w:pPr>
              <w:rPr>
                <w:rFonts w:ascii="Arial" w:eastAsia="Times New Roman" w:hAnsi="Arial" w:cs="Arial"/>
                <w:sz w:val="8"/>
                <w:szCs w:val="8"/>
              </w:rPr>
            </w:pPr>
            <w:r w:rsidRPr="00AF2E88">
              <w:rPr>
                <w:rFonts w:ascii="Arial" w:eastAsia="Times New Roman" w:hAnsi="Arial" w:cs="Arial"/>
                <w:sz w:val="8"/>
                <w:szCs w:val="8"/>
              </w:rPr>
              <w:t>BOLSA DE 3000 ML (3 LITROS). DE POLIETILENO, DESECHABLE, FLEXIBLE, TRANSLUCIDA,PARA ASPIRACION Y RECOLECCION DE SECRECIONES Y FLUIDOS CORPORALES, CON FONDOPLANO, PARA AJUSTE EN RECIPIENTE RIGIDO, CON SISTEMA ANTIREFLUJO POR MEDIO DECANALETAS VERTICALES ALREDEDOR DE LA BOLSA,  CON TAPA DE POLIPROPILENOENSAMBLADA EN UNA SOLA PIEZA CON AGARRADERA DE EXTRACCION DE 5.8 CM DE ANCHOPOR 3 CM DE LARGO, CON CUATRO PUERTOS, CON SUS CORRESPONDIENTES TAPONESADEHERIDOS A LA TAPA, DEBIDAMENTE INDICADOS PARA SU FUNCION POR MEDIO DEDIBUJOS Y ESCRITO: 1.- PUERTO DE PACIENTE CON TAPA CON CONECTOR DE ANGULO RECTOTIPO MACHO CON ADAPTADOR REMOVIBLE PARA ADAPTARSE A TODO TIPO DETUBERIA,DIAMETRO INTERNO DE 7 MM. 2.- PUERTO PARA VACIO DE 10 MM DE DIAMETRO CONVALVULA DE SEGURIDAD INTEGRADA DE POLIPROPILENO O ESTIRENO QUE INCLUYA 2FILTROS BACTERIOLOGICOS HYDROSCOPICOS TRAMPA DE AEROSOLES DE MATERIALABSORBENTE CON CAPACIDAD PARA ATRAPAR MICROPARTICULAS DE HASTA 0.45 MICRAS, CONESPACIADOR Y VALVULA DE SEGURIDAD FLOTANTE CON EMPAQUE PLASTICO, QUE CIERRA ALLLENADO DE LA BOLSA. 3.- PUERTO PARA CONEXION DE BOLSAS EN SERIE TANDEM CONCONECTOR TIPO MACHO DE CONEXION A PRESION. 4.- PUERTO PARA TOMA DE MUESTRAS PORMEDIO DE FILTRO ADAPTABLE OPCIONAL O PARA VERTER EL POLVO GELATINIZANTE</w:t>
            </w:r>
            <w:proofErr w:type="gramStart"/>
            <w:r w:rsidRPr="00AF2E88">
              <w:rPr>
                <w:rFonts w:ascii="Arial" w:eastAsia="Times New Roman" w:hAnsi="Arial" w:cs="Arial"/>
                <w:sz w:val="8"/>
                <w:szCs w:val="8"/>
              </w:rPr>
              <w:t>,INACTIVANTE</w:t>
            </w:r>
            <w:proofErr w:type="gramEnd"/>
            <w:r w:rsidRPr="00AF2E88">
              <w:rPr>
                <w:rFonts w:ascii="Arial" w:eastAsia="Times New Roman" w:hAnsi="Arial" w:cs="Arial"/>
                <w:sz w:val="8"/>
                <w:szCs w:val="8"/>
              </w:rPr>
              <w:t>. FECHA DE CADUCIDAD Y FECHA DE FABRICACION GRABADA EN LA TAPA DECADA BOLSA INDIVIDUAL. PRESENTACION: CAJA CON 50 BOLSAS EMPACADAS YETIQUETADAS. NUMERO DE CATALOGO: 7H 3004. PARA SU USO EN EL EQUIPO: CLAVE531.081.0832 SISTEMA PARA ASPIRACION DE SECRECIONES. MARCA: BEMIS. MODELO</w:t>
            </w:r>
            <w:proofErr w:type="gramStart"/>
            <w:r w:rsidRPr="00AF2E88">
              <w:rPr>
                <w:rFonts w:ascii="Arial" w:eastAsia="Times New Roman" w:hAnsi="Arial" w:cs="Arial"/>
                <w:sz w:val="8"/>
                <w:szCs w:val="8"/>
              </w:rPr>
              <w:t>:QUICK</w:t>
            </w:r>
            <w:proofErr w:type="gramEnd"/>
            <w:r w:rsidRPr="00AF2E88">
              <w:rPr>
                <w:rFonts w:ascii="Arial" w:eastAsia="Times New Roman" w:hAnsi="Arial" w:cs="Arial"/>
                <w:sz w:val="8"/>
                <w:szCs w:val="8"/>
              </w:rPr>
              <w:t xml:space="preserve"> FIT.</w:t>
            </w:r>
          </w:p>
        </w:tc>
        <w:tc>
          <w:tcPr>
            <w:tcW w:w="373" w:type="dxa"/>
            <w:tcBorders>
              <w:top w:val="nil"/>
              <w:left w:val="nil"/>
              <w:bottom w:val="single" w:sz="4" w:space="0" w:color="auto"/>
              <w:right w:val="single" w:sz="4" w:space="0" w:color="auto"/>
            </w:tcBorders>
            <w:vAlign w:val="center"/>
          </w:tcPr>
          <w:p w14:paraId="03D1A0F1" w14:textId="77777777" w:rsidR="00AF2E88" w:rsidRPr="00AF2E88" w:rsidRDefault="00AF2E88" w:rsidP="00AF2E88">
            <w:pPr>
              <w:rPr>
                <w:rFonts w:ascii="Arial" w:eastAsia="Times New Roman" w:hAnsi="Arial" w:cs="Arial"/>
                <w:sz w:val="8"/>
                <w:szCs w:val="8"/>
              </w:rPr>
            </w:pPr>
            <w:r w:rsidRPr="00AF2E88">
              <w:rPr>
                <w:rFonts w:ascii="Arial" w:eastAsiaTheme="minorEastAsia" w:hAnsi="Arial" w:cs="Arial"/>
                <w:sz w:val="14"/>
                <w:szCs w:val="14"/>
                <w:lang w:val="es-ES_tradnl"/>
              </w:rPr>
              <w:t xml:space="preserve">30 </w:t>
            </w:r>
          </w:p>
        </w:tc>
        <w:tc>
          <w:tcPr>
            <w:tcW w:w="373" w:type="dxa"/>
            <w:tcBorders>
              <w:top w:val="nil"/>
              <w:left w:val="nil"/>
              <w:bottom w:val="single" w:sz="4" w:space="0" w:color="auto"/>
              <w:right w:val="single" w:sz="4" w:space="0" w:color="auto"/>
            </w:tcBorders>
            <w:vAlign w:val="center"/>
          </w:tcPr>
          <w:p w14:paraId="1C17E1F8" w14:textId="77777777" w:rsidR="00AF2E88" w:rsidRPr="00AF2E88" w:rsidRDefault="00AF2E88" w:rsidP="00AF2E88">
            <w:pPr>
              <w:rPr>
                <w:rFonts w:ascii="Arial" w:eastAsia="Times New Roman" w:hAnsi="Arial" w:cs="Arial"/>
                <w:sz w:val="8"/>
                <w:szCs w:val="8"/>
              </w:rPr>
            </w:pPr>
            <w:r w:rsidRPr="00AF2E88">
              <w:rPr>
                <w:rFonts w:ascii="Arial" w:eastAsiaTheme="minorEastAsia" w:hAnsi="Arial" w:cs="Arial"/>
                <w:sz w:val="14"/>
                <w:szCs w:val="14"/>
                <w:lang w:val="es-ES_tradnl"/>
              </w:rPr>
              <w:t xml:space="preserve">12 </w:t>
            </w:r>
          </w:p>
        </w:tc>
      </w:tr>
    </w:tbl>
    <w:p w14:paraId="7382D258" w14:textId="77777777" w:rsidR="00AF2E88" w:rsidRPr="00AF2E88" w:rsidRDefault="00AF2E88" w:rsidP="00AF2E88">
      <w:pPr>
        <w:rPr>
          <w:rFonts w:ascii="Arial" w:eastAsia="Times New Roman" w:hAnsi="Arial" w:cs="Arial"/>
          <w:sz w:val="20"/>
          <w:szCs w:val="20"/>
          <w:lang w:val="es-ES_tradnl" w:eastAsia="ar-SA"/>
        </w:rPr>
      </w:pPr>
    </w:p>
    <w:p w14:paraId="7CCC6FFA" w14:textId="77777777" w:rsidR="00AF2E88" w:rsidRPr="00AF2E88" w:rsidRDefault="00AF2E88" w:rsidP="00AF2E88">
      <w:pPr>
        <w:ind w:left="709"/>
        <w:rPr>
          <w:rFonts w:ascii="Arial" w:eastAsia="Times New Roman" w:hAnsi="Arial" w:cs="Arial"/>
          <w:sz w:val="20"/>
          <w:szCs w:val="20"/>
          <w:lang w:val="es-ES_tradnl" w:eastAsia="ar-SA"/>
        </w:rPr>
      </w:pPr>
    </w:p>
    <w:p w14:paraId="49F0CD52" w14:textId="77777777" w:rsidR="00AF2E88" w:rsidRPr="00AF2E88" w:rsidRDefault="00AF2E88" w:rsidP="004A5FC5">
      <w:pPr>
        <w:jc w:val="both"/>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 xml:space="preserve">Se requieren dos TIPOS de equipos de </w:t>
      </w:r>
      <w:proofErr w:type="spellStart"/>
      <w:r w:rsidRPr="00AF2E88">
        <w:rPr>
          <w:rFonts w:ascii="Montserrat" w:eastAsia="Times New Roman" w:hAnsi="Montserrat" w:cs="Arial"/>
          <w:sz w:val="20"/>
          <w:szCs w:val="20"/>
          <w:lang w:val="es-ES_tradnl" w:eastAsia="ar-SA"/>
        </w:rPr>
        <w:t>Canister</w:t>
      </w:r>
      <w:proofErr w:type="spellEnd"/>
      <w:r w:rsidRPr="00AF2E88">
        <w:rPr>
          <w:rFonts w:ascii="Montserrat" w:eastAsia="Times New Roman" w:hAnsi="Montserrat" w:cs="Arial"/>
          <w:sz w:val="20"/>
          <w:szCs w:val="20"/>
          <w:lang w:val="es-ES_tradnl" w:eastAsia="ar-SA"/>
        </w:rPr>
        <w:t xml:space="preserve"> para aspiración de y recolección de secreciones y fluidos corporales para el uso de los insumos.</w:t>
      </w:r>
    </w:p>
    <w:p w14:paraId="3601943D" w14:textId="77777777" w:rsidR="00AF2E88" w:rsidRPr="00AF2E88" w:rsidRDefault="00AF2E88" w:rsidP="00AF2E88">
      <w:pPr>
        <w:rPr>
          <w:rFonts w:ascii="Montserrat" w:eastAsia="Times New Roman" w:hAnsi="Montserrat" w:cs="Arial"/>
          <w:sz w:val="20"/>
          <w:szCs w:val="20"/>
          <w:lang w:val="es-ES_tradnl" w:eastAsia="ar-SA"/>
        </w:rPr>
      </w:pPr>
    </w:p>
    <w:p w14:paraId="75A0ACA4" w14:textId="70796B3A" w:rsidR="00AF2E88" w:rsidRPr="004A5FC5" w:rsidRDefault="00AF2E88" w:rsidP="00F349D1">
      <w:pPr>
        <w:pStyle w:val="Prrafodelista"/>
        <w:numPr>
          <w:ilvl w:val="0"/>
          <w:numId w:val="61"/>
        </w:numPr>
        <w:spacing w:after="160" w:line="259" w:lineRule="auto"/>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El proveedor adjudicado deberá entregar los equipos médicos, cubriendo los gastos de traslado, instalación y adecuaciones físicas que implique.</w:t>
      </w:r>
    </w:p>
    <w:p w14:paraId="300C1088" w14:textId="72999385" w:rsidR="00AF2E88" w:rsidRDefault="00AF2E88" w:rsidP="00F349D1">
      <w:pPr>
        <w:pStyle w:val="Prrafodelista"/>
        <w:numPr>
          <w:ilvl w:val="0"/>
          <w:numId w:val="61"/>
        </w:numPr>
        <w:spacing w:after="160" w:line="259" w:lineRule="auto"/>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El proveedor impartirá capacitaciones al personal operativo sin límite de ocasiones mientras existan consumibles por utilizar y durante la vigencia del contrato.</w:t>
      </w:r>
    </w:p>
    <w:p w14:paraId="59E2FC1C" w14:textId="18808ACC" w:rsidR="00AF2E88" w:rsidRDefault="00AF2E88" w:rsidP="00F349D1">
      <w:pPr>
        <w:pStyle w:val="Prrafodelista"/>
        <w:numPr>
          <w:ilvl w:val="0"/>
          <w:numId w:val="61"/>
        </w:numPr>
        <w:spacing w:after="160" w:line="259" w:lineRule="auto"/>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Deberá realizar mantenimiento preventivo al menos en dos ocasiones durante la vigencia del contrato.</w:t>
      </w:r>
    </w:p>
    <w:p w14:paraId="73EE9BAE" w14:textId="48DB7BCF" w:rsidR="00AF2E88" w:rsidRPr="004A5FC5" w:rsidRDefault="00AF2E88" w:rsidP="00F349D1">
      <w:pPr>
        <w:pStyle w:val="Prrafodelista"/>
        <w:numPr>
          <w:ilvl w:val="0"/>
          <w:numId w:val="61"/>
        </w:numPr>
        <w:spacing w:after="160" w:line="259" w:lineRule="auto"/>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 xml:space="preserve">Deberá realizar los mantenimientos correctivos en las ocasiones que sea necesario y deberá incluir refacciones. En caso de que el equipo presente necesidad de cambio de refacciones en tres ocasiones durante </w:t>
      </w:r>
      <w:r w:rsidRPr="004A5FC5">
        <w:rPr>
          <w:rFonts w:ascii="Montserrat" w:hAnsi="Montserrat" w:cs="Arial"/>
          <w:sz w:val="20"/>
          <w:szCs w:val="20"/>
          <w:lang w:val="es-ES_tradnl" w:eastAsia="ar-SA"/>
        </w:rPr>
        <w:lastRenderedPageBreak/>
        <w:t>un periodo de dos meses, el equipo deberá ser reemplazado por uno del mismo modelo que permita el uso de los insumos motivo del contrato. Durante la sustitución, la operatividad en las unidades médicas no deberá verse interrumpida, por lo que el licitante adjudicado deberá subrogar el servicio.</w:t>
      </w:r>
    </w:p>
    <w:p w14:paraId="23D7566D" w14:textId="77777777" w:rsidR="00AF2E88" w:rsidRDefault="00AF2E88" w:rsidP="004A5FC5">
      <w:pPr>
        <w:ind w:left="360"/>
        <w:jc w:val="both"/>
        <w:rPr>
          <w:rFonts w:ascii="Arial" w:eastAsia="Times New Roman" w:hAnsi="Arial" w:cs="Arial"/>
          <w:b/>
          <w:sz w:val="20"/>
          <w:szCs w:val="20"/>
          <w:lang w:val="es-ES_tradnl" w:eastAsia="ar-SA"/>
        </w:rPr>
      </w:pPr>
      <w:r w:rsidRPr="00AF2E88">
        <w:rPr>
          <w:rFonts w:ascii="Montserrat" w:eastAsia="Times New Roman" w:hAnsi="Montserrat" w:cs="Arial"/>
          <w:b/>
          <w:sz w:val="20"/>
          <w:szCs w:val="20"/>
          <w:lang w:val="es-ES_tradnl" w:eastAsia="ar-SA"/>
        </w:rPr>
        <w:t>Equipamiento</w:t>
      </w:r>
      <w:r w:rsidRPr="00AF2E88">
        <w:rPr>
          <w:rFonts w:ascii="Arial" w:eastAsia="Times New Roman" w:hAnsi="Arial" w:cs="Arial"/>
          <w:b/>
          <w:sz w:val="20"/>
          <w:szCs w:val="20"/>
          <w:lang w:val="es-ES_tradnl" w:eastAsia="ar-SA"/>
        </w:rPr>
        <w:t>:</w:t>
      </w:r>
    </w:p>
    <w:p w14:paraId="163221B6" w14:textId="77777777" w:rsidR="001E0A4E" w:rsidRPr="00AF2E88" w:rsidRDefault="001E0A4E" w:rsidP="004A5FC5">
      <w:pPr>
        <w:ind w:left="360"/>
        <w:jc w:val="both"/>
        <w:rPr>
          <w:rFonts w:ascii="Arial" w:eastAsia="Times New Roman" w:hAnsi="Arial" w:cs="Arial"/>
          <w:b/>
          <w:sz w:val="20"/>
          <w:szCs w:val="20"/>
          <w:lang w:val="es-ES_tradnl" w:eastAsia="ar-SA"/>
        </w:rPr>
      </w:pPr>
    </w:p>
    <w:tbl>
      <w:tblPr>
        <w:tblW w:w="0" w:type="auto"/>
        <w:jc w:val="center"/>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0"/>
        <w:gridCol w:w="1559"/>
      </w:tblGrid>
      <w:tr w:rsidR="00AF2E88" w:rsidRPr="00AF2E88" w14:paraId="4237411E" w14:textId="77777777" w:rsidTr="004A5FC5">
        <w:trPr>
          <w:trHeight w:val="437"/>
          <w:jc w:val="center"/>
        </w:trPr>
        <w:tc>
          <w:tcPr>
            <w:tcW w:w="4000" w:type="dxa"/>
            <w:vAlign w:val="center"/>
          </w:tcPr>
          <w:p w14:paraId="171B62F3" w14:textId="77777777" w:rsidR="00AF2E88" w:rsidRPr="00AF2E88" w:rsidRDefault="00AF2E88" w:rsidP="004A5FC5">
            <w:pPr>
              <w:ind w:left="360"/>
              <w:jc w:val="both"/>
              <w:rPr>
                <w:rFonts w:ascii="Montserrat" w:eastAsia="Times New Roman" w:hAnsi="Montserrat" w:cs="Arial"/>
                <w:b/>
                <w:sz w:val="20"/>
                <w:szCs w:val="20"/>
                <w:lang w:val="es-ES_tradnl" w:eastAsia="ar-SA"/>
              </w:rPr>
            </w:pPr>
            <w:r w:rsidRPr="00AF2E88">
              <w:rPr>
                <w:rFonts w:ascii="Montserrat" w:eastAsia="Times New Roman" w:hAnsi="Montserrat" w:cs="Arial"/>
                <w:b/>
                <w:sz w:val="20"/>
                <w:szCs w:val="20"/>
                <w:lang w:val="es-ES_tradnl" w:eastAsia="ar-SA"/>
              </w:rPr>
              <w:t>Tipo de Equipo/Unidad Médica</w:t>
            </w:r>
          </w:p>
        </w:tc>
        <w:tc>
          <w:tcPr>
            <w:tcW w:w="1559" w:type="dxa"/>
            <w:vAlign w:val="center"/>
          </w:tcPr>
          <w:p w14:paraId="10AFC578" w14:textId="77777777" w:rsidR="00AF2E88" w:rsidRPr="00AF2E88" w:rsidRDefault="00AF2E88" w:rsidP="004A5FC5">
            <w:pPr>
              <w:ind w:left="360"/>
              <w:jc w:val="both"/>
              <w:rPr>
                <w:rFonts w:ascii="Montserrat" w:eastAsia="Times New Roman" w:hAnsi="Montserrat" w:cs="Arial"/>
                <w:b/>
                <w:sz w:val="20"/>
                <w:szCs w:val="20"/>
                <w:lang w:val="es-ES_tradnl" w:eastAsia="ar-SA"/>
              </w:rPr>
            </w:pPr>
            <w:r w:rsidRPr="00AF2E88">
              <w:rPr>
                <w:rFonts w:ascii="Montserrat" w:eastAsia="Times New Roman" w:hAnsi="Montserrat" w:cs="Arial"/>
                <w:b/>
                <w:sz w:val="20"/>
                <w:szCs w:val="20"/>
                <w:lang w:val="es-ES_tradnl" w:eastAsia="ar-SA"/>
              </w:rPr>
              <w:t>UMAA 55</w:t>
            </w:r>
          </w:p>
        </w:tc>
      </w:tr>
      <w:tr w:rsidR="00AF2E88" w:rsidRPr="00AF2E88" w14:paraId="2051EECB" w14:textId="77777777" w:rsidTr="004A5FC5">
        <w:trPr>
          <w:jc w:val="center"/>
        </w:trPr>
        <w:tc>
          <w:tcPr>
            <w:tcW w:w="4000" w:type="dxa"/>
            <w:vAlign w:val="center"/>
          </w:tcPr>
          <w:p w14:paraId="5CCA0266" w14:textId="77777777" w:rsidR="00AF2E88" w:rsidRPr="00AF2E88" w:rsidRDefault="00AF2E88" w:rsidP="004A5FC5">
            <w:pPr>
              <w:jc w:val="center"/>
              <w:rPr>
                <w:rFonts w:ascii="Montserrat" w:eastAsia="Times New Roman" w:hAnsi="Montserrat" w:cs="Arial"/>
                <w:sz w:val="20"/>
                <w:szCs w:val="20"/>
                <w:lang w:val="es-ES_tradnl" w:eastAsia="ar-SA"/>
              </w:rPr>
            </w:pPr>
            <w:proofErr w:type="spellStart"/>
            <w:r w:rsidRPr="00AF2E88">
              <w:rPr>
                <w:rFonts w:ascii="Montserrat" w:eastAsia="Times New Roman" w:hAnsi="Montserrat" w:cs="Arial"/>
                <w:sz w:val="20"/>
                <w:szCs w:val="20"/>
                <w:lang w:val="es-ES_tradnl" w:eastAsia="ar-SA"/>
              </w:rPr>
              <w:t>Canister</w:t>
            </w:r>
            <w:proofErr w:type="spellEnd"/>
            <w:r w:rsidRPr="00AF2E88">
              <w:rPr>
                <w:rFonts w:ascii="Montserrat" w:eastAsia="Times New Roman" w:hAnsi="Montserrat" w:cs="Arial"/>
                <w:sz w:val="20"/>
                <w:szCs w:val="20"/>
                <w:lang w:val="es-ES_tradnl" w:eastAsia="ar-SA"/>
              </w:rPr>
              <w:t xml:space="preserve"> de 1000ml</w:t>
            </w:r>
          </w:p>
        </w:tc>
        <w:tc>
          <w:tcPr>
            <w:tcW w:w="1559" w:type="dxa"/>
            <w:vAlign w:val="center"/>
          </w:tcPr>
          <w:p w14:paraId="4CCAEF7A" w14:textId="77777777" w:rsidR="00AF2E88" w:rsidRPr="00AF2E88" w:rsidRDefault="00AF2E88" w:rsidP="004A5FC5">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33</w:t>
            </w:r>
          </w:p>
        </w:tc>
      </w:tr>
      <w:tr w:rsidR="00AF2E88" w:rsidRPr="00AF2E88" w14:paraId="63C36C2B" w14:textId="77777777" w:rsidTr="004A5FC5">
        <w:trPr>
          <w:jc w:val="center"/>
        </w:trPr>
        <w:tc>
          <w:tcPr>
            <w:tcW w:w="4000" w:type="dxa"/>
            <w:vAlign w:val="center"/>
          </w:tcPr>
          <w:p w14:paraId="0242A290" w14:textId="77777777" w:rsidR="00AF2E88" w:rsidRPr="00AF2E88" w:rsidRDefault="00AF2E88" w:rsidP="004A5FC5">
            <w:pPr>
              <w:jc w:val="center"/>
              <w:rPr>
                <w:rFonts w:ascii="Montserrat" w:eastAsia="Times New Roman" w:hAnsi="Montserrat" w:cs="Arial"/>
                <w:sz w:val="20"/>
                <w:szCs w:val="20"/>
                <w:lang w:val="es-ES_tradnl" w:eastAsia="ar-SA"/>
              </w:rPr>
            </w:pPr>
            <w:proofErr w:type="spellStart"/>
            <w:r w:rsidRPr="00AF2E88">
              <w:rPr>
                <w:rFonts w:ascii="Montserrat" w:eastAsia="Times New Roman" w:hAnsi="Montserrat" w:cs="Arial"/>
                <w:sz w:val="20"/>
                <w:szCs w:val="20"/>
                <w:lang w:val="es-ES_tradnl" w:eastAsia="ar-SA"/>
              </w:rPr>
              <w:t>Canister</w:t>
            </w:r>
            <w:proofErr w:type="spellEnd"/>
            <w:r w:rsidRPr="00AF2E88">
              <w:rPr>
                <w:rFonts w:ascii="Montserrat" w:eastAsia="Times New Roman" w:hAnsi="Montserrat" w:cs="Arial"/>
                <w:sz w:val="20"/>
                <w:szCs w:val="20"/>
                <w:lang w:val="es-ES_tradnl" w:eastAsia="ar-SA"/>
              </w:rPr>
              <w:t xml:space="preserve"> de 3000ml</w:t>
            </w:r>
          </w:p>
        </w:tc>
        <w:tc>
          <w:tcPr>
            <w:tcW w:w="1559" w:type="dxa"/>
            <w:vAlign w:val="center"/>
          </w:tcPr>
          <w:p w14:paraId="5163265C" w14:textId="77777777" w:rsidR="00AF2E88" w:rsidRPr="00AF2E88" w:rsidRDefault="00AF2E88" w:rsidP="004A5FC5">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3</w:t>
            </w:r>
          </w:p>
        </w:tc>
      </w:tr>
    </w:tbl>
    <w:p w14:paraId="55DF788E" w14:textId="77777777" w:rsidR="00AF2E88" w:rsidRPr="00AF2E88" w:rsidRDefault="00AF2E88" w:rsidP="00AF2E88">
      <w:pPr>
        <w:spacing w:after="160" w:line="259" w:lineRule="auto"/>
        <w:ind w:left="360"/>
        <w:jc w:val="both"/>
        <w:rPr>
          <w:rFonts w:ascii="Montserrat" w:eastAsia="Times New Roman" w:hAnsi="Montserrat" w:cs="Arial"/>
          <w:b/>
          <w:sz w:val="20"/>
          <w:szCs w:val="20"/>
          <w:lang w:val="es-ES_tradnl" w:eastAsia="ar-SA"/>
        </w:rPr>
      </w:pPr>
    </w:p>
    <w:p w14:paraId="7920B4A0" w14:textId="77777777" w:rsidR="00AF2E88" w:rsidRPr="00AF2E88" w:rsidRDefault="00AF2E88" w:rsidP="00F349D1">
      <w:pPr>
        <w:numPr>
          <w:ilvl w:val="0"/>
          <w:numId w:val="58"/>
        </w:numPr>
        <w:spacing w:after="160" w:line="259" w:lineRule="auto"/>
        <w:ind w:left="284" w:hanging="284"/>
        <w:rPr>
          <w:rFonts w:ascii="Montserrat" w:eastAsia="Times New Roman" w:hAnsi="Montserrat" w:cs="Arial"/>
          <w:b/>
          <w:sz w:val="20"/>
          <w:szCs w:val="20"/>
          <w:lang w:val="es-ES_tradnl" w:eastAsia="ar-SA"/>
        </w:rPr>
      </w:pPr>
      <w:r w:rsidRPr="00AF2E88">
        <w:rPr>
          <w:rFonts w:ascii="Montserrat" w:eastAsia="Times New Roman" w:hAnsi="Montserrat" w:cs="Arial"/>
          <w:b/>
          <w:sz w:val="20"/>
          <w:szCs w:val="20"/>
          <w:lang w:val="es-ES_tradnl" w:eastAsia="ar-SA"/>
        </w:rPr>
        <w:t xml:space="preserve">Para la partida 4: </w:t>
      </w:r>
      <w:r w:rsidRPr="00AF2E88">
        <w:rPr>
          <w:rFonts w:ascii="Montserrat" w:eastAsia="Times New Roman" w:hAnsi="Montserrat" w:cs="Arial"/>
          <w:sz w:val="20"/>
          <w:szCs w:val="20"/>
          <w:lang w:val="es-ES_tradnl" w:eastAsia="ar-SA"/>
        </w:rPr>
        <w:t>Consumibles para Esterilización por plasma</w:t>
      </w:r>
      <w:r w:rsidRPr="00AF2E88">
        <w:rPr>
          <w:rFonts w:ascii="Montserrat" w:eastAsia="Times New Roman" w:hAnsi="Montserrat" w:cs="Arial"/>
          <w:b/>
          <w:sz w:val="20"/>
          <w:szCs w:val="20"/>
          <w:lang w:val="es-ES_tradnl" w:eastAsia="ar-SA"/>
        </w:rPr>
        <w:t>.</w:t>
      </w:r>
    </w:p>
    <w:p w14:paraId="76BE648B" w14:textId="77777777" w:rsidR="00AF2E88" w:rsidRDefault="00AF2E88" w:rsidP="004A5FC5">
      <w:pPr>
        <w:ind w:left="284"/>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El licitante deberá ofertar ambas partidas, no por separado, las cuales son:</w:t>
      </w:r>
    </w:p>
    <w:p w14:paraId="28086737" w14:textId="77777777" w:rsidR="004A5FC5" w:rsidRPr="00AF2E88" w:rsidRDefault="004A5FC5" w:rsidP="00AF2E88">
      <w:pPr>
        <w:rPr>
          <w:rFonts w:ascii="Montserrat" w:eastAsia="Times New Roman" w:hAnsi="Montserrat" w:cs="Arial"/>
          <w:sz w:val="20"/>
          <w:szCs w:val="20"/>
          <w:lang w:val="es-ES_tradnl" w:eastAsia="ar-SA"/>
        </w:rPr>
      </w:pPr>
    </w:p>
    <w:tbl>
      <w:tblPr>
        <w:tblW w:w="10146" w:type="dxa"/>
        <w:jc w:val="center"/>
        <w:tblCellMar>
          <w:left w:w="70" w:type="dxa"/>
          <w:right w:w="70" w:type="dxa"/>
        </w:tblCellMar>
        <w:tblLook w:val="04A0" w:firstRow="1" w:lastRow="0" w:firstColumn="1" w:lastColumn="0" w:noHBand="0" w:noVBand="1"/>
      </w:tblPr>
      <w:tblGrid>
        <w:gridCol w:w="407"/>
        <w:gridCol w:w="401"/>
        <w:gridCol w:w="482"/>
        <w:gridCol w:w="334"/>
        <w:gridCol w:w="387"/>
        <w:gridCol w:w="7281"/>
        <w:gridCol w:w="427"/>
        <w:gridCol w:w="427"/>
      </w:tblGrid>
      <w:tr w:rsidR="00AF2E88" w:rsidRPr="00AF2E88" w14:paraId="201CB318" w14:textId="77777777" w:rsidTr="00025A4D">
        <w:trPr>
          <w:trHeight w:val="180"/>
          <w:jc w:val="center"/>
        </w:trPr>
        <w:tc>
          <w:tcPr>
            <w:tcW w:w="407" w:type="dxa"/>
            <w:tcBorders>
              <w:top w:val="single" w:sz="4" w:space="0" w:color="auto"/>
              <w:left w:val="single" w:sz="4" w:space="0" w:color="auto"/>
              <w:bottom w:val="single" w:sz="4" w:space="0" w:color="auto"/>
              <w:right w:val="single" w:sz="4" w:space="0" w:color="auto"/>
            </w:tcBorders>
            <w:vAlign w:val="center"/>
          </w:tcPr>
          <w:p w14:paraId="0124239C"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GPO</w:t>
            </w:r>
          </w:p>
        </w:tc>
        <w:tc>
          <w:tcPr>
            <w:tcW w:w="401" w:type="dxa"/>
            <w:tcBorders>
              <w:top w:val="single" w:sz="4" w:space="0" w:color="auto"/>
              <w:left w:val="nil"/>
              <w:bottom w:val="single" w:sz="4" w:space="0" w:color="auto"/>
              <w:right w:val="single" w:sz="4" w:space="0" w:color="auto"/>
            </w:tcBorders>
            <w:vAlign w:val="center"/>
          </w:tcPr>
          <w:p w14:paraId="6276B591"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GEN</w:t>
            </w:r>
          </w:p>
        </w:tc>
        <w:tc>
          <w:tcPr>
            <w:tcW w:w="482" w:type="dxa"/>
            <w:tcBorders>
              <w:top w:val="single" w:sz="4" w:space="0" w:color="auto"/>
              <w:left w:val="nil"/>
              <w:bottom w:val="single" w:sz="4" w:space="0" w:color="auto"/>
              <w:right w:val="single" w:sz="4" w:space="0" w:color="auto"/>
            </w:tcBorders>
            <w:vAlign w:val="center"/>
          </w:tcPr>
          <w:p w14:paraId="7F2067B8"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ESP</w:t>
            </w:r>
          </w:p>
        </w:tc>
        <w:tc>
          <w:tcPr>
            <w:tcW w:w="334" w:type="dxa"/>
            <w:tcBorders>
              <w:top w:val="single" w:sz="4" w:space="0" w:color="auto"/>
              <w:left w:val="nil"/>
              <w:bottom w:val="single" w:sz="4" w:space="0" w:color="auto"/>
              <w:right w:val="single" w:sz="4" w:space="0" w:color="auto"/>
            </w:tcBorders>
            <w:vAlign w:val="center"/>
          </w:tcPr>
          <w:p w14:paraId="193806AA"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DIF</w:t>
            </w:r>
          </w:p>
        </w:tc>
        <w:tc>
          <w:tcPr>
            <w:tcW w:w="387" w:type="dxa"/>
            <w:tcBorders>
              <w:top w:val="single" w:sz="4" w:space="0" w:color="auto"/>
              <w:left w:val="nil"/>
              <w:bottom w:val="single" w:sz="4" w:space="0" w:color="auto"/>
              <w:right w:val="single" w:sz="4" w:space="0" w:color="auto"/>
            </w:tcBorders>
            <w:vAlign w:val="center"/>
          </w:tcPr>
          <w:p w14:paraId="15647550" w14:textId="77777777" w:rsidR="00AF2E88" w:rsidRPr="00AF2E88" w:rsidRDefault="00AF2E88" w:rsidP="00AF2E88">
            <w:pPr>
              <w:jc w:val="center"/>
              <w:rPr>
                <w:rFonts w:ascii="Arial" w:eastAsia="Times New Roman" w:hAnsi="Arial" w:cs="Arial"/>
                <w:sz w:val="12"/>
                <w:szCs w:val="12"/>
              </w:rPr>
            </w:pPr>
            <w:r w:rsidRPr="00AF2E88">
              <w:rPr>
                <w:rFonts w:ascii="Arial" w:eastAsiaTheme="minorEastAsia" w:hAnsi="Arial" w:cs="Arial"/>
                <w:sz w:val="12"/>
                <w:szCs w:val="12"/>
                <w:lang w:val="es-ES_tradnl"/>
              </w:rPr>
              <w:t>VAR</w:t>
            </w:r>
          </w:p>
        </w:tc>
        <w:tc>
          <w:tcPr>
            <w:tcW w:w="7281" w:type="dxa"/>
            <w:tcBorders>
              <w:top w:val="single" w:sz="4" w:space="0" w:color="auto"/>
              <w:left w:val="nil"/>
              <w:bottom w:val="single" w:sz="4" w:space="0" w:color="auto"/>
              <w:right w:val="single" w:sz="4" w:space="0" w:color="auto"/>
            </w:tcBorders>
            <w:noWrap/>
            <w:vAlign w:val="center"/>
          </w:tcPr>
          <w:p w14:paraId="49F53177" w14:textId="77777777" w:rsidR="00AF2E88" w:rsidRPr="00AF2E88" w:rsidRDefault="00AF2E88" w:rsidP="00AF2E88">
            <w:pPr>
              <w:jc w:val="center"/>
              <w:rPr>
                <w:rFonts w:ascii="Arial" w:eastAsia="Times New Roman" w:hAnsi="Arial" w:cs="Arial"/>
                <w:sz w:val="10"/>
                <w:szCs w:val="10"/>
              </w:rPr>
            </w:pPr>
            <w:r w:rsidRPr="00AF2E88">
              <w:rPr>
                <w:rFonts w:ascii="Arial" w:eastAsiaTheme="minorEastAsia" w:hAnsi="Arial" w:cs="Arial"/>
                <w:sz w:val="12"/>
                <w:szCs w:val="12"/>
                <w:lang w:val="es-ES_tradnl"/>
              </w:rPr>
              <w:t>DESCRIPCION</w:t>
            </w:r>
          </w:p>
        </w:tc>
        <w:tc>
          <w:tcPr>
            <w:tcW w:w="427" w:type="dxa"/>
            <w:tcBorders>
              <w:top w:val="single" w:sz="4" w:space="0" w:color="auto"/>
              <w:left w:val="nil"/>
              <w:bottom w:val="single" w:sz="4" w:space="0" w:color="auto"/>
              <w:right w:val="single" w:sz="4" w:space="0" w:color="auto"/>
            </w:tcBorders>
          </w:tcPr>
          <w:p w14:paraId="5E776CEF" w14:textId="77777777" w:rsidR="00AF2E88" w:rsidRPr="00AF2E88" w:rsidRDefault="00AF2E88" w:rsidP="00AF2E88">
            <w:pPr>
              <w:jc w:val="center"/>
              <w:rPr>
                <w:rFonts w:ascii="Arial" w:eastAsia="Times New Roman" w:hAnsi="Arial" w:cs="Arial"/>
                <w:sz w:val="12"/>
                <w:szCs w:val="12"/>
              </w:rPr>
            </w:pPr>
            <w:proofErr w:type="spellStart"/>
            <w:r w:rsidRPr="00AF2E88">
              <w:rPr>
                <w:rFonts w:ascii="Arial" w:eastAsia="Times New Roman" w:hAnsi="Arial" w:cs="Arial"/>
                <w:sz w:val="12"/>
                <w:szCs w:val="12"/>
              </w:rPr>
              <w:t>Cant</w:t>
            </w:r>
            <w:proofErr w:type="spellEnd"/>
            <w:r w:rsidRPr="00AF2E88">
              <w:rPr>
                <w:rFonts w:ascii="Arial" w:eastAsia="Times New Roman" w:hAnsi="Arial" w:cs="Arial"/>
                <w:sz w:val="12"/>
                <w:szCs w:val="12"/>
              </w:rPr>
              <w:t>. Max</w:t>
            </w:r>
          </w:p>
        </w:tc>
        <w:tc>
          <w:tcPr>
            <w:tcW w:w="427" w:type="dxa"/>
            <w:tcBorders>
              <w:top w:val="single" w:sz="4" w:space="0" w:color="auto"/>
              <w:left w:val="nil"/>
              <w:bottom w:val="single" w:sz="4" w:space="0" w:color="auto"/>
              <w:right w:val="single" w:sz="4" w:space="0" w:color="auto"/>
            </w:tcBorders>
          </w:tcPr>
          <w:p w14:paraId="269AEA56" w14:textId="77777777" w:rsidR="00AF2E88" w:rsidRPr="00AF2E88" w:rsidRDefault="00AF2E88" w:rsidP="00AF2E88">
            <w:pPr>
              <w:jc w:val="center"/>
              <w:rPr>
                <w:rFonts w:ascii="Arial" w:eastAsia="Times New Roman" w:hAnsi="Arial" w:cs="Arial"/>
                <w:sz w:val="12"/>
                <w:szCs w:val="12"/>
              </w:rPr>
            </w:pPr>
            <w:proofErr w:type="spellStart"/>
            <w:r w:rsidRPr="00AF2E88">
              <w:rPr>
                <w:rFonts w:ascii="Arial" w:eastAsia="Times New Roman" w:hAnsi="Arial" w:cs="Arial"/>
                <w:sz w:val="12"/>
                <w:szCs w:val="12"/>
              </w:rPr>
              <w:t>Cant</w:t>
            </w:r>
            <w:proofErr w:type="spellEnd"/>
            <w:r w:rsidRPr="00AF2E88">
              <w:rPr>
                <w:rFonts w:ascii="Arial" w:eastAsia="Times New Roman" w:hAnsi="Arial" w:cs="Arial"/>
                <w:sz w:val="12"/>
                <w:szCs w:val="12"/>
              </w:rPr>
              <w:t>. Min</w:t>
            </w:r>
          </w:p>
        </w:tc>
      </w:tr>
      <w:tr w:rsidR="00AF2E88" w:rsidRPr="00AF2E88" w14:paraId="36E34DDD" w14:textId="77777777" w:rsidTr="00025A4D">
        <w:trPr>
          <w:trHeight w:val="180"/>
          <w:jc w:val="center"/>
        </w:trPr>
        <w:tc>
          <w:tcPr>
            <w:tcW w:w="407" w:type="dxa"/>
            <w:tcBorders>
              <w:top w:val="single" w:sz="4" w:space="0" w:color="auto"/>
              <w:left w:val="single" w:sz="4" w:space="0" w:color="auto"/>
              <w:bottom w:val="single" w:sz="4" w:space="0" w:color="auto"/>
              <w:right w:val="single" w:sz="4" w:space="0" w:color="auto"/>
            </w:tcBorders>
            <w:vAlign w:val="center"/>
            <w:hideMark/>
          </w:tcPr>
          <w:p w14:paraId="080F6EFF"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01" w:type="dxa"/>
            <w:tcBorders>
              <w:top w:val="single" w:sz="4" w:space="0" w:color="auto"/>
              <w:left w:val="nil"/>
              <w:bottom w:val="single" w:sz="4" w:space="0" w:color="auto"/>
              <w:right w:val="single" w:sz="4" w:space="0" w:color="auto"/>
            </w:tcBorders>
            <w:vAlign w:val="center"/>
            <w:hideMark/>
          </w:tcPr>
          <w:p w14:paraId="5321E6DB"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561</w:t>
            </w:r>
          </w:p>
        </w:tc>
        <w:tc>
          <w:tcPr>
            <w:tcW w:w="482" w:type="dxa"/>
            <w:tcBorders>
              <w:top w:val="single" w:sz="4" w:space="0" w:color="auto"/>
              <w:left w:val="nil"/>
              <w:bottom w:val="single" w:sz="4" w:space="0" w:color="auto"/>
              <w:right w:val="single" w:sz="4" w:space="0" w:color="auto"/>
            </w:tcBorders>
            <w:vAlign w:val="center"/>
            <w:hideMark/>
          </w:tcPr>
          <w:p w14:paraId="56A23E91"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1882</w:t>
            </w:r>
          </w:p>
        </w:tc>
        <w:tc>
          <w:tcPr>
            <w:tcW w:w="334" w:type="dxa"/>
            <w:tcBorders>
              <w:top w:val="single" w:sz="4" w:space="0" w:color="auto"/>
              <w:left w:val="nil"/>
              <w:bottom w:val="single" w:sz="4" w:space="0" w:color="auto"/>
              <w:right w:val="single" w:sz="4" w:space="0" w:color="auto"/>
            </w:tcBorders>
            <w:vAlign w:val="center"/>
            <w:hideMark/>
          </w:tcPr>
          <w:p w14:paraId="294726CE"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87" w:type="dxa"/>
            <w:tcBorders>
              <w:top w:val="single" w:sz="4" w:space="0" w:color="auto"/>
              <w:left w:val="nil"/>
              <w:bottom w:val="single" w:sz="4" w:space="0" w:color="auto"/>
              <w:right w:val="single" w:sz="4" w:space="0" w:color="auto"/>
            </w:tcBorders>
            <w:vAlign w:val="center"/>
            <w:hideMark/>
          </w:tcPr>
          <w:p w14:paraId="29A8766B"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7281" w:type="dxa"/>
            <w:tcBorders>
              <w:top w:val="single" w:sz="4" w:space="0" w:color="auto"/>
              <w:left w:val="nil"/>
              <w:bottom w:val="single" w:sz="4" w:space="0" w:color="auto"/>
              <w:right w:val="single" w:sz="4" w:space="0" w:color="auto"/>
            </w:tcBorders>
            <w:noWrap/>
            <w:vAlign w:val="center"/>
            <w:hideMark/>
          </w:tcPr>
          <w:p w14:paraId="3ED3A895" w14:textId="77777777" w:rsidR="00AF2E88" w:rsidRPr="00AF2E88" w:rsidRDefault="00AF2E88" w:rsidP="00AF2E88">
            <w:pPr>
              <w:rPr>
                <w:rFonts w:ascii="Arial" w:eastAsia="Times New Roman" w:hAnsi="Arial" w:cs="Arial"/>
                <w:sz w:val="10"/>
                <w:szCs w:val="10"/>
              </w:rPr>
            </w:pPr>
            <w:r w:rsidRPr="00AF2E88">
              <w:rPr>
                <w:rFonts w:ascii="Arial" w:eastAsia="Times New Roman" w:hAnsi="Arial" w:cs="Arial"/>
                <w:sz w:val="10"/>
                <w:szCs w:val="10"/>
              </w:rPr>
              <w:t>SET (PAQUETE DE CONSUMIBLES CONTENIDO EN 3 CAJAS) DE CONSUMIBLES PARA 100 CICLOS DE ESTERILIZACION CONTIENE: 20 CARTUCHOS STERRAD 100NX. 30 INDICADORES BIOLOGICOS. 1,000 TIRAS DE INDICADOR QUIMICO. 6 ROLLOS DE CINTA TESTIGO. 250 ENVOLTURAS DE POLIPROPILENO KC200. EMPAQUES DE TYVEK 4057B EN ROLLOS Y BOLSAS MEDIDAS: 1 DE 100 MM X 70 MTS. 1 DE 150 MM X 70 MTS, 1 ROLLO DE 200 MM X 70 MTS, 1 ROLLO DE 250 MM X 70 MTS. 500 BOLSAS DE 200 X 400 MM, 500 BOLSAS DE 150 X 320 MM. 1 ROLLO DE PAPEL TERMICO PARA IMPRESORA. 10 CAJAS COLECTORAS DE CASSETTES. PRESENTACION: PAQUETE CON 3 CAJAS. NUMERO DE CATALOGO: ASPKIT29. PARA SU USO EN EL EQUIPO MEDICO: CLAVE 531.385.1031 ESTERILIZADOR DE BAJA TEMPERATURA A TRAVES DE PLASMA DE PEROXIDO DE HIDROGENO. MARCA: JOHNSON &amp; JOHNSON / ASP. MODELO: STERRAD 100NX.</w:t>
            </w:r>
          </w:p>
        </w:tc>
        <w:tc>
          <w:tcPr>
            <w:tcW w:w="427" w:type="dxa"/>
            <w:tcBorders>
              <w:top w:val="single" w:sz="4" w:space="0" w:color="auto"/>
              <w:left w:val="nil"/>
              <w:bottom w:val="single" w:sz="4" w:space="0" w:color="auto"/>
              <w:right w:val="single" w:sz="4" w:space="0" w:color="auto"/>
            </w:tcBorders>
            <w:vAlign w:val="center"/>
          </w:tcPr>
          <w:p w14:paraId="58F7416E" w14:textId="77777777" w:rsidR="00AF2E88" w:rsidRPr="00AF2E88" w:rsidRDefault="00AF2E88" w:rsidP="00AF2E88">
            <w:pPr>
              <w:rPr>
                <w:rFonts w:ascii="Arial" w:eastAsiaTheme="minorEastAsia" w:hAnsi="Arial" w:cs="Arial"/>
                <w:sz w:val="14"/>
                <w:szCs w:val="14"/>
                <w:lang w:val="es-ES_tradnl"/>
              </w:rPr>
            </w:pPr>
            <w:r w:rsidRPr="00AF2E88">
              <w:rPr>
                <w:rFonts w:ascii="Arial" w:eastAsiaTheme="minorEastAsia" w:hAnsi="Arial" w:cs="Arial"/>
                <w:sz w:val="14"/>
                <w:szCs w:val="14"/>
                <w:lang w:val="es-ES_tradnl"/>
              </w:rPr>
              <w:t>70</w:t>
            </w:r>
          </w:p>
        </w:tc>
        <w:tc>
          <w:tcPr>
            <w:tcW w:w="427" w:type="dxa"/>
            <w:tcBorders>
              <w:top w:val="single" w:sz="4" w:space="0" w:color="auto"/>
              <w:left w:val="nil"/>
              <w:bottom w:val="single" w:sz="4" w:space="0" w:color="auto"/>
              <w:right w:val="single" w:sz="4" w:space="0" w:color="auto"/>
            </w:tcBorders>
            <w:vAlign w:val="center"/>
          </w:tcPr>
          <w:p w14:paraId="209608FB" w14:textId="77777777" w:rsidR="00AF2E88" w:rsidRPr="00AF2E88" w:rsidRDefault="00AF2E88" w:rsidP="00AF2E88">
            <w:pPr>
              <w:rPr>
                <w:rFonts w:ascii="Arial" w:eastAsiaTheme="minorEastAsia" w:hAnsi="Arial" w:cs="Arial"/>
                <w:sz w:val="14"/>
                <w:szCs w:val="14"/>
                <w:lang w:val="es-ES_tradnl"/>
              </w:rPr>
            </w:pPr>
            <w:r w:rsidRPr="00AF2E88">
              <w:rPr>
                <w:rFonts w:ascii="Arial" w:eastAsiaTheme="minorEastAsia" w:hAnsi="Arial" w:cs="Arial"/>
                <w:sz w:val="14"/>
                <w:szCs w:val="14"/>
                <w:lang w:val="es-ES_tradnl"/>
              </w:rPr>
              <w:t>28</w:t>
            </w:r>
          </w:p>
        </w:tc>
      </w:tr>
      <w:tr w:rsidR="00AF2E88" w:rsidRPr="00AF2E88" w14:paraId="1D27991C" w14:textId="77777777" w:rsidTr="00025A4D">
        <w:trPr>
          <w:trHeight w:val="180"/>
          <w:jc w:val="center"/>
        </w:trPr>
        <w:tc>
          <w:tcPr>
            <w:tcW w:w="407" w:type="dxa"/>
            <w:tcBorders>
              <w:top w:val="single" w:sz="4" w:space="0" w:color="auto"/>
              <w:left w:val="single" w:sz="4" w:space="0" w:color="auto"/>
              <w:bottom w:val="single" w:sz="4" w:space="0" w:color="auto"/>
              <w:right w:val="single" w:sz="4" w:space="0" w:color="auto"/>
            </w:tcBorders>
            <w:vAlign w:val="center"/>
          </w:tcPr>
          <w:p w14:paraId="492EF878"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01" w:type="dxa"/>
            <w:tcBorders>
              <w:top w:val="single" w:sz="4" w:space="0" w:color="auto"/>
              <w:left w:val="nil"/>
              <w:bottom w:val="single" w:sz="4" w:space="0" w:color="auto"/>
              <w:right w:val="single" w:sz="4" w:space="0" w:color="auto"/>
            </w:tcBorders>
            <w:vAlign w:val="center"/>
          </w:tcPr>
          <w:p w14:paraId="29FEDDA0"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561</w:t>
            </w:r>
          </w:p>
        </w:tc>
        <w:tc>
          <w:tcPr>
            <w:tcW w:w="482" w:type="dxa"/>
            <w:tcBorders>
              <w:top w:val="single" w:sz="4" w:space="0" w:color="auto"/>
              <w:left w:val="nil"/>
              <w:bottom w:val="single" w:sz="4" w:space="0" w:color="auto"/>
              <w:right w:val="single" w:sz="4" w:space="0" w:color="auto"/>
            </w:tcBorders>
            <w:vAlign w:val="center"/>
          </w:tcPr>
          <w:p w14:paraId="31890849"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1874</w:t>
            </w:r>
          </w:p>
        </w:tc>
        <w:tc>
          <w:tcPr>
            <w:tcW w:w="334" w:type="dxa"/>
            <w:tcBorders>
              <w:top w:val="single" w:sz="4" w:space="0" w:color="auto"/>
              <w:left w:val="nil"/>
              <w:bottom w:val="single" w:sz="4" w:space="0" w:color="auto"/>
              <w:right w:val="single" w:sz="4" w:space="0" w:color="auto"/>
            </w:tcBorders>
            <w:vAlign w:val="center"/>
          </w:tcPr>
          <w:p w14:paraId="710FA518"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87" w:type="dxa"/>
            <w:tcBorders>
              <w:top w:val="single" w:sz="4" w:space="0" w:color="auto"/>
              <w:left w:val="nil"/>
              <w:bottom w:val="single" w:sz="4" w:space="0" w:color="auto"/>
              <w:right w:val="single" w:sz="4" w:space="0" w:color="auto"/>
            </w:tcBorders>
            <w:vAlign w:val="center"/>
          </w:tcPr>
          <w:p w14:paraId="003D7BFD"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7281" w:type="dxa"/>
            <w:tcBorders>
              <w:top w:val="single" w:sz="4" w:space="0" w:color="auto"/>
              <w:left w:val="nil"/>
              <w:bottom w:val="single" w:sz="4" w:space="0" w:color="auto"/>
              <w:right w:val="single" w:sz="4" w:space="0" w:color="auto"/>
            </w:tcBorders>
            <w:noWrap/>
            <w:vAlign w:val="center"/>
          </w:tcPr>
          <w:p w14:paraId="51CA4C89" w14:textId="77777777" w:rsidR="00AF2E88" w:rsidRPr="00AF2E88" w:rsidRDefault="00AF2E88" w:rsidP="00AF2E88">
            <w:pPr>
              <w:rPr>
                <w:rFonts w:ascii="Arial" w:eastAsia="Times New Roman" w:hAnsi="Arial" w:cs="Arial"/>
                <w:sz w:val="10"/>
                <w:szCs w:val="10"/>
              </w:rPr>
            </w:pPr>
            <w:r w:rsidRPr="00AF2E88">
              <w:rPr>
                <w:rFonts w:ascii="Arial" w:eastAsia="Times New Roman" w:hAnsi="Arial" w:cs="Arial"/>
                <w:sz w:val="10"/>
                <w:szCs w:val="10"/>
              </w:rPr>
              <w:t>SET (PAQUETE DE CONSUMIBLES CONTENIDO EN 3 CAJAS) PARA 100 CICLOS DE ESTERILIZACION CONTIENE: 20 CASSETTES PARA STERRAD 100S. 30 INDICADORES BIOLOGICOS. 1,000 TIRAS DE INDICADOR QUIMICO. 6 ROLLOS DE CINTA TESTIGO. EMPAQUES DE TYVEK 4057B EN ROLLOS Y BOLSAS MEDIDAS: 1 ROLLO DE 100 MM X 70 MTS., 1 ROLLO DE 150 MM X 70 MTS., 1 ROLLO DE 200 MM X 70 MTS., 1 ROLLO DE 250 MM X 70 MTS., 1 ROLLO DE 350 MM X 70 MTS. 500 BOLSAS DE 200 X 400 MM. 500 BOLSAS DE 150 X 320 MM. 250 ENVOLTURAS DE POLIPROPILENO KC200 40 X 40 PULGADAS. 2 ROLLOS DE PAPEL PARA IMPRESORA, 3 CAJAS COLECTORAS, 3 PLATOS DEFLECTORES, 1 CARTUCHO DE CINTA DE IMPRESION. PRESENTACION: PAQUETE CON 3 CAJAS. NUMERO DE CATÁLOGO: ASPKIT16. PARA SU USO EN EL EQUIPO MEDICO: CLAVE 531.385.1031 ESTERILIZADOR DE BAJA TEMPERATURA A TRAVES DE PLASMA DE PEROXIDO DE HIDROGENO. MARCA: JOHNSON &amp; JOHNSON / ASP. MODELO: STERRAD 100S.</w:t>
            </w:r>
          </w:p>
        </w:tc>
        <w:tc>
          <w:tcPr>
            <w:tcW w:w="427" w:type="dxa"/>
            <w:tcBorders>
              <w:top w:val="single" w:sz="4" w:space="0" w:color="auto"/>
              <w:left w:val="nil"/>
              <w:bottom w:val="single" w:sz="4" w:space="0" w:color="auto"/>
              <w:right w:val="single" w:sz="4" w:space="0" w:color="auto"/>
            </w:tcBorders>
            <w:vAlign w:val="center"/>
          </w:tcPr>
          <w:p w14:paraId="58E70361" w14:textId="77777777" w:rsidR="00AF2E88" w:rsidRPr="00AF2E88" w:rsidRDefault="00AF2E88" w:rsidP="00AF2E88">
            <w:pPr>
              <w:rPr>
                <w:rFonts w:ascii="Arial" w:eastAsiaTheme="minorEastAsia" w:hAnsi="Arial" w:cs="Arial"/>
                <w:sz w:val="14"/>
                <w:szCs w:val="14"/>
                <w:lang w:val="es-ES_tradnl"/>
              </w:rPr>
            </w:pPr>
            <w:r w:rsidRPr="00AF2E88">
              <w:rPr>
                <w:rFonts w:ascii="Arial" w:eastAsiaTheme="minorEastAsia" w:hAnsi="Arial" w:cs="Arial"/>
                <w:sz w:val="14"/>
                <w:szCs w:val="14"/>
                <w:lang w:val="es-ES_tradnl"/>
              </w:rPr>
              <w:t>5</w:t>
            </w:r>
          </w:p>
        </w:tc>
        <w:tc>
          <w:tcPr>
            <w:tcW w:w="427" w:type="dxa"/>
            <w:tcBorders>
              <w:top w:val="single" w:sz="4" w:space="0" w:color="auto"/>
              <w:left w:val="nil"/>
              <w:bottom w:val="single" w:sz="4" w:space="0" w:color="auto"/>
              <w:right w:val="single" w:sz="4" w:space="0" w:color="auto"/>
            </w:tcBorders>
            <w:vAlign w:val="center"/>
          </w:tcPr>
          <w:p w14:paraId="31797FC6" w14:textId="77777777" w:rsidR="00AF2E88" w:rsidRPr="00AF2E88" w:rsidRDefault="00AF2E88" w:rsidP="00AF2E88">
            <w:pPr>
              <w:rPr>
                <w:rFonts w:ascii="Arial" w:eastAsiaTheme="minorEastAsia" w:hAnsi="Arial" w:cs="Arial"/>
                <w:sz w:val="14"/>
                <w:szCs w:val="14"/>
                <w:lang w:val="es-ES_tradnl"/>
              </w:rPr>
            </w:pPr>
            <w:r w:rsidRPr="00AF2E88">
              <w:rPr>
                <w:rFonts w:ascii="Arial" w:eastAsiaTheme="minorEastAsia" w:hAnsi="Arial" w:cs="Arial"/>
                <w:sz w:val="14"/>
                <w:szCs w:val="14"/>
                <w:lang w:val="es-ES_tradnl"/>
              </w:rPr>
              <w:t>2</w:t>
            </w:r>
          </w:p>
        </w:tc>
      </w:tr>
    </w:tbl>
    <w:p w14:paraId="643A55CC" w14:textId="77777777" w:rsidR="004A5FC5" w:rsidRDefault="00AF2E88" w:rsidP="00AF2E88">
      <w:pPr>
        <w:spacing w:after="160" w:line="259" w:lineRule="auto"/>
        <w:ind w:left="360"/>
        <w:jc w:val="both"/>
        <w:rPr>
          <w:rFonts w:ascii="Arial" w:eastAsia="Times New Roman" w:hAnsi="Arial" w:cs="Arial"/>
          <w:sz w:val="20"/>
          <w:szCs w:val="20"/>
          <w:lang w:val="es-ES_tradnl" w:eastAsia="ar-SA"/>
        </w:rPr>
      </w:pPr>
      <w:r w:rsidRPr="00AF2E88">
        <w:rPr>
          <w:rFonts w:ascii="Arial" w:eastAsia="Times New Roman" w:hAnsi="Arial" w:cs="Arial"/>
          <w:sz w:val="20"/>
          <w:szCs w:val="20"/>
          <w:lang w:val="es-ES_tradnl" w:eastAsia="ar-SA"/>
        </w:rPr>
        <w:t xml:space="preserve"> </w:t>
      </w:r>
    </w:p>
    <w:p w14:paraId="3E100D67" w14:textId="2990CCAC" w:rsidR="00AF2E88" w:rsidRPr="004A5FC5" w:rsidRDefault="004A5FC5" w:rsidP="00F349D1">
      <w:pPr>
        <w:pStyle w:val="Prrafodelista"/>
        <w:numPr>
          <w:ilvl w:val="0"/>
          <w:numId w:val="62"/>
        </w:numPr>
        <w:spacing w:after="160" w:line="259" w:lineRule="auto"/>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 xml:space="preserve">El </w:t>
      </w:r>
      <w:r w:rsidR="00AF2E88" w:rsidRPr="004A5FC5">
        <w:rPr>
          <w:rFonts w:ascii="Montserrat" w:hAnsi="Montserrat" w:cs="Arial"/>
          <w:sz w:val="20"/>
          <w:szCs w:val="20"/>
          <w:lang w:val="es-ES_tradnl" w:eastAsia="ar-SA"/>
        </w:rPr>
        <w:t>proveedor adjudicado deberá entregar equipo médico funcional (Esterilizador de plasma de peróxido de hidrógeno), cubriendo los gastos de traslado, instalación y adecuaciones físicas que implique.</w:t>
      </w:r>
    </w:p>
    <w:p w14:paraId="08DEF513" w14:textId="6708E8AD" w:rsidR="00AF2E88" w:rsidRDefault="00AF2E88" w:rsidP="00F349D1">
      <w:pPr>
        <w:pStyle w:val="Prrafodelista"/>
        <w:numPr>
          <w:ilvl w:val="0"/>
          <w:numId w:val="62"/>
        </w:numPr>
        <w:spacing w:after="160" w:line="259" w:lineRule="auto"/>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El proveedor impartirá capacitaciones al personal operativo sin límite de ocasiones mientras existan consumibles por utilizar y durante la vigencia del contrato.</w:t>
      </w:r>
    </w:p>
    <w:p w14:paraId="6C6C8668" w14:textId="3C8B878F" w:rsidR="00AF2E88" w:rsidRDefault="00AF2E88" w:rsidP="00F349D1">
      <w:pPr>
        <w:pStyle w:val="Prrafodelista"/>
        <w:numPr>
          <w:ilvl w:val="0"/>
          <w:numId w:val="62"/>
        </w:numPr>
        <w:spacing w:after="160" w:line="259" w:lineRule="auto"/>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Deberá realizar mantenimiento preventivo al menos en dos ocasiones durante la vigencia del contrato de consumibles.</w:t>
      </w:r>
    </w:p>
    <w:p w14:paraId="1A6D3FF1" w14:textId="4FFFCE53" w:rsidR="00AF2E88" w:rsidRDefault="00AF2E88" w:rsidP="00F349D1">
      <w:pPr>
        <w:pStyle w:val="Prrafodelista"/>
        <w:numPr>
          <w:ilvl w:val="0"/>
          <w:numId w:val="62"/>
        </w:numPr>
        <w:spacing w:line="259" w:lineRule="auto"/>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Deberá realizar los mantenimientos correctivos en las ocasiones que sea necesario y deberá incluir refacciones y actualización de software. En caso de que el equipo presente necesidad de cambio de refacciones en tres ocasiones durante un periodo de dos meses, el equipo deberá ser reemplazado por uno del mismo modelo que permita el uso de los insumos motivo del contrato. Durante la sustitución, la operatividad en las unidades médicas no deberá verse interrumpida, por lo que el licitante adjudicado deberá subrogar el servicio.</w:t>
      </w:r>
    </w:p>
    <w:p w14:paraId="71E75602" w14:textId="77777777" w:rsidR="004A5FC5" w:rsidRPr="004A5FC5" w:rsidRDefault="004A5FC5" w:rsidP="004A5FC5">
      <w:pPr>
        <w:pStyle w:val="Prrafodelista"/>
        <w:spacing w:line="259" w:lineRule="auto"/>
        <w:ind w:left="720"/>
        <w:jc w:val="both"/>
        <w:rPr>
          <w:rFonts w:ascii="Montserrat" w:hAnsi="Montserrat" w:cs="Arial"/>
          <w:sz w:val="20"/>
          <w:szCs w:val="20"/>
          <w:lang w:val="es-ES_tradnl" w:eastAsia="ar-SA"/>
        </w:rPr>
      </w:pPr>
    </w:p>
    <w:p w14:paraId="6C3AB346" w14:textId="77777777" w:rsidR="00AF2E88" w:rsidRPr="00AF2E88" w:rsidRDefault="00AF2E88" w:rsidP="00AF2E88">
      <w:pPr>
        <w:spacing w:after="160" w:line="259" w:lineRule="auto"/>
        <w:ind w:left="360"/>
        <w:jc w:val="both"/>
        <w:rPr>
          <w:rFonts w:ascii="Montserrat" w:eastAsia="Times New Roman" w:hAnsi="Montserrat" w:cs="Arial"/>
          <w:b/>
          <w:sz w:val="20"/>
          <w:szCs w:val="20"/>
          <w:lang w:val="es-ES_tradnl" w:eastAsia="ar-SA"/>
        </w:rPr>
      </w:pPr>
      <w:r w:rsidRPr="00AF2E88">
        <w:rPr>
          <w:rFonts w:ascii="Montserrat" w:eastAsia="Times New Roman" w:hAnsi="Montserrat" w:cs="Arial"/>
          <w:b/>
          <w:sz w:val="20"/>
          <w:szCs w:val="20"/>
          <w:lang w:val="es-ES_tradnl" w:eastAsia="ar-SA"/>
        </w:rPr>
        <w:lastRenderedPageBreak/>
        <w:t>Equipamiento:</w:t>
      </w:r>
    </w:p>
    <w:tbl>
      <w:tblPr>
        <w:tblW w:w="0" w:type="auto"/>
        <w:jc w:val="center"/>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843"/>
        <w:gridCol w:w="2428"/>
      </w:tblGrid>
      <w:tr w:rsidR="00AF2E88" w:rsidRPr="00AF2E88" w14:paraId="04C7AFBA" w14:textId="77777777" w:rsidTr="004A5FC5">
        <w:trPr>
          <w:jc w:val="center"/>
        </w:trPr>
        <w:tc>
          <w:tcPr>
            <w:tcW w:w="4111" w:type="dxa"/>
            <w:vAlign w:val="center"/>
          </w:tcPr>
          <w:p w14:paraId="22FC8383" w14:textId="77777777" w:rsidR="00AF2E88" w:rsidRPr="00AF2E88" w:rsidRDefault="00AF2E88" w:rsidP="004A5FC5">
            <w:pPr>
              <w:jc w:val="center"/>
              <w:rPr>
                <w:rFonts w:ascii="Montserrat" w:eastAsia="Times New Roman" w:hAnsi="Montserrat" w:cs="Arial"/>
                <w:b/>
                <w:sz w:val="20"/>
                <w:szCs w:val="20"/>
                <w:lang w:val="es-ES_tradnl" w:eastAsia="ar-SA"/>
              </w:rPr>
            </w:pPr>
            <w:r w:rsidRPr="00AF2E88">
              <w:rPr>
                <w:rFonts w:ascii="Montserrat" w:eastAsia="Times New Roman" w:hAnsi="Montserrat" w:cs="Arial"/>
                <w:b/>
                <w:sz w:val="20"/>
                <w:szCs w:val="20"/>
                <w:lang w:val="es-ES_tradnl" w:eastAsia="ar-SA"/>
              </w:rPr>
              <w:t>Unidad medica</w:t>
            </w:r>
          </w:p>
        </w:tc>
        <w:tc>
          <w:tcPr>
            <w:tcW w:w="1843" w:type="dxa"/>
            <w:vAlign w:val="center"/>
          </w:tcPr>
          <w:p w14:paraId="4C4DEE76" w14:textId="77777777" w:rsidR="00AF2E88" w:rsidRPr="00AF2E88" w:rsidRDefault="00AF2E88" w:rsidP="004A5FC5">
            <w:pPr>
              <w:jc w:val="center"/>
              <w:rPr>
                <w:rFonts w:ascii="Montserrat" w:eastAsia="Times New Roman" w:hAnsi="Montserrat" w:cs="Arial"/>
                <w:b/>
                <w:sz w:val="20"/>
                <w:szCs w:val="20"/>
                <w:lang w:val="es-ES_tradnl" w:eastAsia="ar-SA"/>
              </w:rPr>
            </w:pPr>
            <w:r w:rsidRPr="00AF2E88">
              <w:rPr>
                <w:rFonts w:ascii="Montserrat" w:eastAsia="Times New Roman" w:hAnsi="Montserrat" w:cs="Arial"/>
                <w:b/>
                <w:sz w:val="20"/>
                <w:szCs w:val="20"/>
                <w:lang w:val="es-ES_tradnl" w:eastAsia="ar-SA"/>
              </w:rPr>
              <w:t>Cantidad de equipos</w:t>
            </w:r>
          </w:p>
        </w:tc>
        <w:tc>
          <w:tcPr>
            <w:tcW w:w="2428" w:type="dxa"/>
            <w:vAlign w:val="center"/>
          </w:tcPr>
          <w:p w14:paraId="64C215B5" w14:textId="77777777" w:rsidR="00AF2E88" w:rsidRPr="00AF2E88" w:rsidRDefault="00AF2E88" w:rsidP="004A5FC5">
            <w:pPr>
              <w:jc w:val="center"/>
              <w:rPr>
                <w:rFonts w:ascii="Montserrat" w:eastAsia="Times New Roman" w:hAnsi="Montserrat" w:cs="Arial"/>
                <w:b/>
                <w:sz w:val="20"/>
                <w:szCs w:val="20"/>
                <w:lang w:val="es-ES_tradnl" w:eastAsia="ar-SA"/>
              </w:rPr>
            </w:pPr>
            <w:r w:rsidRPr="00AF2E88">
              <w:rPr>
                <w:rFonts w:ascii="Montserrat" w:eastAsia="Times New Roman" w:hAnsi="Montserrat" w:cs="Arial"/>
                <w:b/>
                <w:sz w:val="20"/>
                <w:szCs w:val="20"/>
                <w:lang w:val="es-ES_tradnl" w:eastAsia="ar-SA"/>
              </w:rPr>
              <w:t>Propiedad del equipo</w:t>
            </w:r>
          </w:p>
        </w:tc>
      </w:tr>
      <w:tr w:rsidR="00AF2E88" w:rsidRPr="00AF2E88" w14:paraId="02ACCAB9" w14:textId="77777777" w:rsidTr="004A5FC5">
        <w:trPr>
          <w:jc w:val="center"/>
        </w:trPr>
        <w:tc>
          <w:tcPr>
            <w:tcW w:w="4111" w:type="dxa"/>
          </w:tcPr>
          <w:p w14:paraId="7BAD266B"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UMAA 55 León</w:t>
            </w:r>
          </w:p>
        </w:tc>
        <w:tc>
          <w:tcPr>
            <w:tcW w:w="1843" w:type="dxa"/>
          </w:tcPr>
          <w:p w14:paraId="3CA7CB63"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1</w:t>
            </w:r>
          </w:p>
        </w:tc>
        <w:tc>
          <w:tcPr>
            <w:tcW w:w="2428" w:type="dxa"/>
          </w:tcPr>
          <w:p w14:paraId="0C3259D4"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Comodato</w:t>
            </w:r>
          </w:p>
        </w:tc>
      </w:tr>
      <w:tr w:rsidR="00AF2E88" w:rsidRPr="00AF2E88" w14:paraId="23091C36" w14:textId="77777777" w:rsidTr="004A5FC5">
        <w:trPr>
          <w:jc w:val="center"/>
        </w:trPr>
        <w:tc>
          <w:tcPr>
            <w:tcW w:w="4111" w:type="dxa"/>
          </w:tcPr>
          <w:p w14:paraId="39E9D13B"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HGR 58 León</w:t>
            </w:r>
          </w:p>
        </w:tc>
        <w:tc>
          <w:tcPr>
            <w:tcW w:w="1843" w:type="dxa"/>
          </w:tcPr>
          <w:p w14:paraId="5A0C9CDA"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1</w:t>
            </w:r>
          </w:p>
        </w:tc>
        <w:tc>
          <w:tcPr>
            <w:tcW w:w="2428" w:type="dxa"/>
          </w:tcPr>
          <w:p w14:paraId="30EA2E90"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Comodato</w:t>
            </w:r>
          </w:p>
        </w:tc>
      </w:tr>
      <w:tr w:rsidR="00AF2E88" w:rsidRPr="00AF2E88" w14:paraId="6A1D566C" w14:textId="77777777" w:rsidTr="004A5FC5">
        <w:trPr>
          <w:jc w:val="center"/>
        </w:trPr>
        <w:tc>
          <w:tcPr>
            <w:tcW w:w="4111" w:type="dxa"/>
          </w:tcPr>
          <w:p w14:paraId="2F8C0B8D"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HGZMF 2 Irapuato</w:t>
            </w:r>
          </w:p>
        </w:tc>
        <w:tc>
          <w:tcPr>
            <w:tcW w:w="1843" w:type="dxa"/>
          </w:tcPr>
          <w:p w14:paraId="2AA3E216"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1</w:t>
            </w:r>
          </w:p>
        </w:tc>
        <w:tc>
          <w:tcPr>
            <w:tcW w:w="2428" w:type="dxa"/>
          </w:tcPr>
          <w:p w14:paraId="6C2532DE"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Comodato</w:t>
            </w:r>
          </w:p>
        </w:tc>
      </w:tr>
      <w:tr w:rsidR="00AF2E88" w:rsidRPr="00AF2E88" w14:paraId="64AFA996" w14:textId="77777777" w:rsidTr="004A5FC5">
        <w:trPr>
          <w:jc w:val="center"/>
        </w:trPr>
        <w:tc>
          <w:tcPr>
            <w:tcW w:w="4111" w:type="dxa"/>
          </w:tcPr>
          <w:p w14:paraId="02895D1B"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HGZMF 3 Salamanca</w:t>
            </w:r>
          </w:p>
        </w:tc>
        <w:tc>
          <w:tcPr>
            <w:tcW w:w="1843" w:type="dxa"/>
          </w:tcPr>
          <w:p w14:paraId="6AC58F8D"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1</w:t>
            </w:r>
          </w:p>
        </w:tc>
        <w:tc>
          <w:tcPr>
            <w:tcW w:w="2428" w:type="dxa"/>
          </w:tcPr>
          <w:p w14:paraId="3820FDA6"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Comodato</w:t>
            </w:r>
          </w:p>
        </w:tc>
      </w:tr>
      <w:tr w:rsidR="00AF2E88" w:rsidRPr="00AF2E88" w14:paraId="2784BCA4" w14:textId="77777777" w:rsidTr="004A5FC5">
        <w:trPr>
          <w:jc w:val="center"/>
        </w:trPr>
        <w:tc>
          <w:tcPr>
            <w:tcW w:w="4111" w:type="dxa"/>
          </w:tcPr>
          <w:p w14:paraId="4209C8FE"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HGZ 4 Celaya</w:t>
            </w:r>
          </w:p>
        </w:tc>
        <w:tc>
          <w:tcPr>
            <w:tcW w:w="1843" w:type="dxa"/>
          </w:tcPr>
          <w:p w14:paraId="0C708886"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1</w:t>
            </w:r>
          </w:p>
        </w:tc>
        <w:tc>
          <w:tcPr>
            <w:tcW w:w="2428" w:type="dxa"/>
          </w:tcPr>
          <w:p w14:paraId="543244C3"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IMSS</w:t>
            </w:r>
          </w:p>
        </w:tc>
      </w:tr>
      <w:tr w:rsidR="00AF2E88" w:rsidRPr="00AF2E88" w14:paraId="5439C94E" w14:textId="77777777" w:rsidTr="004A5FC5">
        <w:trPr>
          <w:jc w:val="center"/>
        </w:trPr>
        <w:tc>
          <w:tcPr>
            <w:tcW w:w="4111" w:type="dxa"/>
          </w:tcPr>
          <w:p w14:paraId="2A45A437"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HGSZ 10 Guanajuato</w:t>
            </w:r>
          </w:p>
        </w:tc>
        <w:tc>
          <w:tcPr>
            <w:tcW w:w="1843" w:type="dxa"/>
          </w:tcPr>
          <w:p w14:paraId="4CB99424"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1</w:t>
            </w:r>
          </w:p>
        </w:tc>
        <w:tc>
          <w:tcPr>
            <w:tcW w:w="2428" w:type="dxa"/>
          </w:tcPr>
          <w:p w14:paraId="067511D5"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Comodato</w:t>
            </w:r>
          </w:p>
        </w:tc>
      </w:tr>
      <w:tr w:rsidR="00AF2E88" w:rsidRPr="00AF2E88" w14:paraId="340C3EF2" w14:textId="77777777" w:rsidTr="004A5FC5">
        <w:trPr>
          <w:jc w:val="center"/>
        </w:trPr>
        <w:tc>
          <w:tcPr>
            <w:tcW w:w="4111" w:type="dxa"/>
          </w:tcPr>
          <w:p w14:paraId="47ECA6A1"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HGSZ 54 Silao</w:t>
            </w:r>
          </w:p>
        </w:tc>
        <w:tc>
          <w:tcPr>
            <w:tcW w:w="1843" w:type="dxa"/>
          </w:tcPr>
          <w:p w14:paraId="5CC13A8A"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1</w:t>
            </w:r>
          </w:p>
        </w:tc>
        <w:tc>
          <w:tcPr>
            <w:tcW w:w="2428" w:type="dxa"/>
          </w:tcPr>
          <w:p w14:paraId="7BEFA7FB"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IMSS</w:t>
            </w:r>
          </w:p>
        </w:tc>
      </w:tr>
      <w:tr w:rsidR="00AF2E88" w:rsidRPr="00AF2E88" w14:paraId="557D8C4E" w14:textId="77777777" w:rsidTr="004A5FC5">
        <w:trPr>
          <w:jc w:val="center"/>
        </w:trPr>
        <w:tc>
          <w:tcPr>
            <w:tcW w:w="4111" w:type="dxa"/>
          </w:tcPr>
          <w:p w14:paraId="54D7A001"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HGZMF 21 León</w:t>
            </w:r>
          </w:p>
        </w:tc>
        <w:tc>
          <w:tcPr>
            <w:tcW w:w="1843" w:type="dxa"/>
          </w:tcPr>
          <w:p w14:paraId="6F223B40"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1</w:t>
            </w:r>
          </w:p>
        </w:tc>
        <w:tc>
          <w:tcPr>
            <w:tcW w:w="2428" w:type="dxa"/>
          </w:tcPr>
          <w:p w14:paraId="0F47EDE1"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IMSS</w:t>
            </w:r>
          </w:p>
        </w:tc>
      </w:tr>
      <w:tr w:rsidR="00AF2E88" w:rsidRPr="00AF2E88" w14:paraId="023A3C75" w14:textId="77777777" w:rsidTr="004A5FC5">
        <w:trPr>
          <w:jc w:val="center"/>
        </w:trPr>
        <w:tc>
          <w:tcPr>
            <w:tcW w:w="4111" w:type="dxa"/>
          </w:tcPr>
          <w:p w14:paraId="4C7C75AF"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 xml:space="preserve">HGSZMF 7 San </w:t>
            </w:r>
            <w:proofErr w:type="spellStart"/>
            <w:r w:rsidRPr="00AF2E88">
              <w:rPr>
                <w:rFonts w:ascii="Montserrat" w:eastAsia="Times New Roman" w:hAnsi="Montserrat" w:cs="Arial"/>
                <w:sz w:val="20"/>
                <w:szCs w:val="20"/>
                <w:lang w:val="es-ES_tradnl" w:eastAsia="ar-SA"/>
              </w:rPr>
              <w:t>Fco</w:t>
            </w:r>
            <w:proofErr w:type="spellEnd"/>
            <w:r w:rsidRPr="00AF2E88">
              <w:rPr>
                <w:rFonts w:ascii="Montserrat" w:eastAsia="Times New Roman" w:hAnsi="Montserrat" w:cs="Arial"/>
                <w:sz w:val="20"/>
                <w:szCs w:val="20"/>
                <w:lang w:val="es-ES_tradnl" w:eastAsia="ar-SA"/>
              </w:rPr>
              <w:t>. Del Rincón</w:t>
            </w:r>
          </w:p>
        </w:tc>
        <w:tc>
          <w:tcPr>
            <w:tcW w:w="1843" w:type="dxa"/>
          </w:tcPr>
          <w:p w14:paraId="5DBBA33F"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1</w:t>
            </w:r>
          </w:p>
        </w:tc>
        <w:tc>
          <w:tcPr>
            <w:tcW w:w="2428" w:type="dxa"/>
          </w:tcPr>
          <w:p w14:paraId="02729E94"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Comodato</w:t>
            </w:r>
          </w:p>
        </w:tc>
      </w:tr>
      <w:tr w:rsidR="00AF2E88" w:rsidRPr="00AF2E88" w14:paraId="3866091E" w14:textId="77777777" w:rsidTr="004A5FC5">
        <w:trPr>
          <w:jc w:val="center"/>
        </w:trPr>
        <w:tc>
          <w:tcPr>
            <w:tcW w:w="4111" w:type="dxa"/>
          </w:tcPr>
          <w:p w14:paraId="0F2DF9D3"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 xml:space="preserve">HGSZMF 15 </w:t>
            </w:r>
            <w:proofErr w:type="spellStart"/>
            <w:r w:rsidRPr="00AF2E88">
              <w:rPr>
                <w:rFonts w:ascii="Montserrat" w:eastAsia="Times New Roman" w:hAnsi="Montserrat" w:cs="Arial"/>
                <w:sz w:val="20"/>
                <w:szCs w:val="20"/>
                <w:lang w:val="es-ES_tradnl" w:eastAsia="ar-SA"/>
              </w:rPr>
              <w:t>Moroleón</w:t>
            </w:r>
            <w:proofErr w:type="spellEnd"/>
          </w:p>
        </w:tc>
        <w:tc>
          <w:tcPr>
            <w:tcW w:w="1843" w:type="dxa"/>
          </w:tcPr>
          <w:p w14:paraId="71D5C94B" w14:textId="77777777" w:rsidR="00AF2E88" w:rsidRPr="00AF2E88" w:rsidRDefault="00AF2E88" w:rsidP="00AF2E88">
            <w:pPr>
              <w:jc w:val="center"/>
              <w:rPr>
                <w:rFonts w:ascii="Montserrat" w:eastAsia="Times New Roman" w:hAnsi="Montserrat" w:cs="Arial"/>
                <w:sz w:val="20"/>
                <w:szCs w:val="20"/>
                <w:lang w:val="es-ES_tradnl" w:eastAsia="ar-SA"/>
              </w:rPr>
            </w:pPr>
          </w:p>
        </w:tc>
        <w:tc>
          <w:tcPr>
            <w:tcW w:w="2428" w:type="dxa"/>
          </w:tcPr>
          <w:p w14:paraId="31983CEC" w14:textId="77777777" w:rsidR="00AF2E88" w:rsidRPr="00AF2E88" w:rsidRDefault="00AF2E88" w:rsidP="00AF2E88">
            <w:pPr>
              <w:jc w:val="cente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Comodato</w:t>
            </w:r>
          </w:p>
        </w:tc>
      </w:tr>
    </w:tbl>
    <w:p w14:paraId="3D78A681" w14:textId="77777777" w:rsidR="00AF2E88" w:rsidRPr="00AF2E88" w:rsidRDefault="00AF2E88" w:rsidP="00AF2E88">
      <w:pPr>
        <w:rPr>
          <w:rFonts w:ascii="Arial" w:eastAsia="Times New Roman" w:hAnsi="Arial" w:cs="Arial"/>
          <w:b/>
          <w:bCs/>
          <w:sz w:val="20"/>
          <w:szCs w:val="20"/>
          <w:lang w:val="es-ES_tradnl" w:eastAsia="ar-SA"/>
        </w:rPr>
      </w:pPr>
    </w:p>
    <w:p w14:paraId="58987E33" w14:textId="77777777" w:rsidR="00AF2E88" w:rsidRPr="00AF2E88" w:rsidRDefault="00AF2E88" w:rsidP="00AF2E88">
      <w:pPr>
        <w:rPr>
          <w:rFonts w:ascii="Arial" w:eastAsia="Times New Roman" w:hAnsi="Arial" w:cs="Arial"/>
          <w:b/>
          <w:bCs/>
          <w:sz w:val="20"/>
          <w:szCs w:val="20"/>
          <w:lang w:val="es-ES_tradnl" w:eastAsia="ar-SA"/>
        </w:rPr>
      </w:pPr>
    </w:p>
    <w:p w14:paraId="6D2E5479" w14:textId="77777777" w:rsidR="00AF2E88" w:rsidRPr="00AF2E88" w:rsidRDefault="00AF2E88" w:rsidP="004A5FC5">
      <w:pPr>
        <w:jc w:val="center"/>
        <w:rPr>
          <w:rFonts w:ascii="Montserrat" w:eastAsia="Times New Roman" w:hAnsi="Montserrat" w:cs="Arial"/>
          <w:b/>
          <w:sz w:val="20"/>
          <w:szCs w:val="20"/>
          <w:lang w:val="es-ES_tradnl" w:eastAsia="ar-SA"/>
        </w:rPr>
      </w:pPr>
    </w:p>
    <w:p w14:paraId="256BA004" w14:textId="77777777" w:rsidR="00AF2E88" w:rsidRDefault="00AF2E88" w:rsidP="00F349D1">
      <w:pPr>
        <w:pStyle w:val="Prrafodelista"/>
        <w:numPr>
          <w:ilvl w:val="0"/>
          <w:numId w:val="58"/>
        </w:numPr>
        <w:tabs>
          <w:tab w:val="left" w:pos="3119"/>
        </w:tabs>
        <w:ind w:left="426" w:hanging="426"/>
        <w:jc w:val="center"/>
        <w:rPr>
          <w:rFonts w:ascii="Montserrat" w:hAnsi="Montserrat" w:cs="Arial"/>
          <w:sz w:val="20"/>
          <w:szCs w:val="20"/>
          <w:lang w:val="es-ES_tradnl" w:eastAsia="ar-SA"/>
        </w:rPr>
      </w:pPr>
      <w:r w:rsidRPr="004A5FC5">
        <w:rPr>
          <w:rFonts w:ascii="Montserrat" w:hAnsi="Montserrat" w:cs="Arial"/>
          <w:b/>
          <w:sz w:val="20"/>
          <w:szCs w:val="20"/>
          <w:lang w:val="es-ES_tradnl" w:eastAsia="ar-SA"/>
        </w:rPr>
        <w:t xml:space="preserve">Para la partida 5: </w:t>
      </w:r>
      <w:r w:rsidRPr="004A5FC5">
        <w:rPr>
          <w:rFonts w:ascii="Montserrat" w:hAnsi="Montserrat" w:cs="Arial"/>
          <w:sz w:val="20"/>
          <w:szCs w:val="20"/>
          <w:lang w:val="es-ES_tradnl" w:eastAsia="ar-SA"/>
        </w:rPr>
        <w:t>Consumibles para Terapia de Heridas por Presión Negativa</w:t>
      </w:r>
    </w:p>
    <w:p w14:paraId="6378E5AF" w14:textId="77777777" w:rsidR="004A5FC5" w:rsidRPr="004A5FC5" w:rsidRDefault="004A5FC5" w:rsidP="004A5FC5">
      <w:pPr>
        <w:jc w:val="center"/>
        <w:rPr>
          <w:rFonts w:ascii="Montserrat" w:hAnsi="Montserrat" w:cs="Arial"/>
          <w:sz w:val="20"/>
          <w:szCs w:val="20"/>
          <w:lang w:val="es-ES_tradnl" w:eastAsia="ar-SA"/>
        </w:rPr>
      </w:pPr>
    </w:p>
    <w:p w14:paraId="2CE68F3F" w14:textId="77777777" w:rsidR="00AF2E88" w:rsidRDefault="00AF2E88" w:rsidP="00AF2E88">
      <w:pP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El licitante deberá ofertar todas claves identificadas con el mismo número de partida, no por separado, las cuales son:</w:t>
      </w:r>
    </w:p>
    <w:p w14:paraId="2DC92C71" w14:textId="77777777" w:rsidR="004A5FC5" w:rsidRPr="00AF2E88" w:rsidRDefault="004A5FC5" w:rsidP="00AF2E88">
      <w:pPr>
        <w:rPr>
          <w:rFonts w:ascii="Montserrat" w:eastAsia="Times New Roman" w:hAnsi="Montserrat" w:cs="Arial"/>
          <w:sz w:val="20"/>
          <w:szCs w:val="20"/>
          <w:lang w:val="es-ES_tradnl" w:eastAsia="ar-SA"/>
        </w:rPr>
      </w:pPr>
    </w:p>
    <w:tbl>
      <w:tblPr>
        <w:tblW w:w="10070" w:type="dxa"/>
        <w:jc w:val="center"/>
        <w:tblLayout w:type="fixed"/>
        <w:tblCellMar>
          <w:left w:w="70" w:type="dxa"/>
          <w:right w:w="70" w:type="dxa"/>
        </w:tblCellMar>
        <w:tblLook w:val="04A0" w:firstRow="1" w:lastRow="0" w:firstColumn="1" w:lastColumn="0" w:noHBand="0" w:noVBand="1"/>
      </w:tblPr>
      <w:tblGrid>
        <w:gridCol w:w="407"/>
        <w:gridCol w:w="581"/>
        <w:gridCol w:w="567"/>
        <w:gridCol w:w="425"/>
        <w:gridCol w:w="425"/>
        <w:gridCol w:w="6662"/>
        <w:gridCol w:w="567"/>
        <w:gridCol w:w="436"/>
      </w:tblGrid>
      <w:tr w:rsidR="00AF2E88" w:rsidRPr="00AF2E88" w14:paraId="7144A69F" w14:textId="77777777" w:rsidTr="00025A4D">
        <w:trPr>
          <w:trHeight w:val="180"/>
          <w:tblHeader/>
          <w:jc w:val="center"/>
        </w:trPr>
        <w:tc>
          <w:tcPr>
            <w:tcW w:w="407" w:type="dxa"/>
            <w:tcBorders>
              <w:top w:val="single" w:sz="4" w:space="0" w:color="auto"/>
              <w:left w:val="single" w:sz="4" w:space="0" w:color="auto"/>
              <w:bottom w:val="single" w:sz="4" w:space="0" w:color="auto"/>
              <w:right w:val="single" w:sz="4" w:space="0" w:color="auto"/>
            </w:tcBorders>
            <w:vAlign w:val="center"/>
          </w:tcPr>
          <w:p w14:paraId="24123CE7"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GPO</w:t>
            </w:r>
          </w:p>
        </w:tc>
        <w:tc>
          <w:tcPr>
            <w:tcW w:w="581" w:type="dxa"/>
            <w:tcBorders>
              <w:top w:val="single" w:sz="4" w:space="0" w:color="auto"/>
              <w:left w:val="nil"/>
              <w:bottom w:val="single" w:sz="4" w:space="0" w:color="auto"/>
              <w:right w:val="single" w:sz="4" w:space="0" w:color="auto"/>
            </w:tcBorders>
            <w:vAlign w:val="center"/>
          </w:tcPr>
          <w:p w14:paraId="6AB73BAA"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GEN</w:t>
            </w:r>
          </w:p>
        </w:tc>
        <w:tc>
          <w:tcPr>
            <w:tcW w:w="567" w:type="dxa"/>
            <w:tcBorders>
              <w:top w:val="single" w:sz="4" w:space="0" w:color="auto"/>
              <w:left w:val="nil"/>
              <w:bottom w:val="single" w:sz="4" w:space="0" w:color="auto"/>
              <w:right w:val="single" w:sz="4" w:space="0" w:color="auto"/>
            </w:tcBorders>
            <w:vAlign w:val="center"/>
          </w:tcPr>
          <w:p w14:paraId="1278C91E"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ESP</w:t>
            </w:r>
          </w:p>
        </w:tc>
        <w:tc>
          <w:tcPr>
            <w:tcW w:w="425" w:type="dxa"/>
            <w:tcBorders>
              <w:top w:val="single" w:sz="4" w:space="0" w:color="auto"/>
              <w:left w:val="nil"/>
              <w:bottom w:val="single" w:sz="4" w:space="0" w:color="auto"/>
              <w:right w:val="single" w:sz="4" w:space="0" w:color="auto"/>
            </w:tcBorders>
            <w:vAlign w:val="center"/>
          </w:tcPr>
          <w:p w14:paraId="3EC84E01"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DIF</w:t>
            </w:r>
          </w:p>
        </w:tc>
        <w:tc>
          <w:tcPr>
            <w:tcW w:w="425" w:type="dxa"/>
            <w:tcBorders>
              <w:top w:val="single" w:sz="4" w:space="0" w:color="auto"/>
              <w:left w:val="nil"/>
              <w:bottom w:val="single" w:sz="4" w:space="0" w:color="auto"/>
              <w:right w:val="single" w:sz="4" w:space="0" w:color="auto"/>
            </w:tcBorders>
            <w:vAlign w:val="center"/>
          </w:tcPr>
          <w:p w14:paraId="2565487E"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VAR</w:t>
            </w:r>
          </w:p>
        </w:tc>
        <w:tc>
          <w:tcPr>
            <w:tcW w:w="6662" w:type="dxa"/>
            <w:tcBorders>
              <w:top w:val="single" w:sz="4" w:space="0" w:color="auto"/>
              <w:left w:val="nil"/>
              <w:bottom w:val="single" w:sz="4" w:space="0" w:color="auto"/>
              <w:right w:val="single" w:sz="4" w:space="0" w:color="auto"/>
            </w:tcBorders>
            <w:noWrap/>
            <w:vAlign w:val="center"/>
          </w:tcPr>
          <w:p w14:paraId="399AD23B" w14:textId="77777777" w:rsidR="00AF2E88" w:rsidRPr="00AF2E88" w:rsidRDefault="00AF2E88" w:rsidP="00AF2E88">
            <w:pPr>
              <w:rPr>
                <w:rFonts w:ascii="Arial" w:eastAsia="Times New Roman" w:hAnsi="Arial" w:cs="Arial"/>
                <w:b/>
                <w:bCs/>
                <w:sz w:val="12"/>
                <w:szCs w:val="12"/>
              </w:rPr>
            </w:pPr>
            <w:r w:rsidRPr="00AF2E88">
              <w:rPr>
                <w:rFonts w:ascii="Arial" w:eastAsiaTheme="minorEastAsia" w:hAnsi="Arial" w:cs="Arial"/>
                <w:b/>
                <w:bCs/>
                <w:sz w:val="12"/>
                <w:szCs w:val="12"/>
                <w:lang w:val="es-ES_tradnl"/>
              </w:rPr>
              <w:t>DESCRIPCION</w:t>
            </w:r>
          </w:p>
        </w:tc>
        <w:tc>
          <w:tcPr>
            <w:tcW w:w="567" w:type="dxa"/>
            <w:tcBorders>
              <w:top w:val="single" w:sz="4" w:space="0" w:color="auto"/>
              <w:left w:val="nil"/>
              <w:bottom w:val="single" w:sz="4" w:space="0" w:color="auto"/>
              <w:right w:val="single" w:sz="4" w:space="0" w:color="auto"/>
            </w:tcBorders>
          </w:tcPr>
          <w:p w14:paraId="037FEDB7" w14:textId="77777777" w:rsidR="00AF2E88" w:rsidRPr="00AF2E88" w:rsidRDefault="00AF2E88" w:rsidP="00AF2E88">
            <w:pPr>
              <w:rPr>
                <w:rFonts w:ascii="Arial" w:eastAsia="Times New Roman" w:hAnsi="Arial" w:cs="Arial"/>
                <w:b/>
                <w:bCs/>
                <w:sz w:val="12"/>
                <w:szCs w:val="12"/>
              </w:rPr>
            </w:pPr>
            <w:proofErr w:type="spellStart"/>
            <w:r w:rsidRPr="00AF2E88">
              <w:rPr>
                <w:rFonts w:ascii="Arial" w:eastAsia="Times New Roman" w:hAnsi="Arial" w:cs="Arial"/>
                <w:b/>
                <w:bCs/>
                <w:sz w:val="12"/>
                <w:szCs w:val="12"/>
              </w:rPr>
              <w:t>Cant</w:t>
            </w:r>
            <w:proofErr w:type="spellEnd"/>
            <w:r w:rsidRPr="00AF2E88">
              <w:rPr>
                <w:rFonts w:ascii="Arial" w:eastAsia="Times New Roman" w:hAnsi="Arial" w:cs="Arial"/>
                <w:b/>
                <w:bCs/>
                <w:sz w:val="12"/>
                <w:szCs w:val="12"/>
              </w:rPr>
              <w:t>. Max</w:t>
            </w:r>
          </w:p>
        </w:tc>
        <w:tc>
          <w:tcPr>
            <w:tcW w:w="436" w:type="dxa"/>
            <w:tcBorders>
              <w:top w:val="single" w:sz="4" w:space="0" w:color="auto"/>
              <w:left w:val="nil"/>
              <w:bottom w:val="single" w:sz="4" w:space="0" w:color="auto"/>
              <w:right w:val="single" w:sz="4" w:space="0" w:color="auto"/>
            </w:tcBorders>
          </w:tcPr>
          <w:p w14:paraId="5DCF3582" w14:textId="77777777" w:rsidR="00AF2E88" w:rsidRPr="00AF2E88" w:rsidRDefault="00AF2E88" w:rsidP="00AF2E88">
            <w:pPr>
              <w:rPr>
                <w:rFonts w:ascii="Arial" w:eastAsia="Times New Roman" w:hAnsi="Arial" w:cs="Arial"/>
                <w:b/>
                <w:bCs/>
                <w:sz w:val="12"/>
                <w:szCs w:val="12"/>
              </w:rPr>
            </w:pPr>
            <w:proofErr w:type="spellStart"/>
            <w:r w:rsidRPr="00AF2E88">
              <w:rPr>
                <w:rFonts w:ascii="Arial" w:eastAsia="Times New Roman" w:hAnsi="Arial" w:cs="Arial"/>
                <w:b/>
                <w:bCs/>
                <w:sz w:val="12"/>
                <w:szCs w:val="12"/>
              </w:rPr>
              <w:t>Cant</w:t>
            </w:r>
            <w:proofErr w:type="spellEnd"/>
            <w:r w:rsidRPr="00AF2E88">
              <w:rPr>
                <w:rFonts w:ascii="Arial" w:eastAsia="Times New Roman" w:hAnsi="Arial" w:cs="Arial"/>
                <w:b/>
                <w:bCs/>
                <w:sz w:val="12"/>
                <w:szCs w:val="12"/>
              </w:rPr>
              <w:t>. Min</w:t>
            </w:r>
          </w:p>
        </w:tc>
      </w:tr>
      <w:tr w:rsidR="00AF2E88" w:rsidRPr="00AF2E88" w14:paraId="465653DC" w14:textId="77777777" w:rsidTr="00025A4D">
        <w:trPr>
          <w:trHeight w:val="180"/>
          <w:jc w:val="center"/>
        </w:trPr>
        <w:tc>
          <w:tcPr>
            <w:tcW w:w="407" w:type="dxa"/>
            <w:tcBorders>
              <w:top w:val="single" w:sz="4" w:space="0" w:color="auto"/>
              <w:left w:val="single" w:sz="4" w:space="0" w:color="auto"/>
              <w:bottom w:val="single" w:sz="4" w:space="0" w:color="auto"/>
              <w:right w:val="single" w:sz="4" w:space="0" w:color="auto"/>
            </w:tcBorders>
            <w:vAlign w:val="center"/>
            <w:hideMark/>
          </w:tcPr>
          <w:p w14:paraId="71B91F44"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379</w:t>
            </w:r>
          </w:p>
        </w:tc>
        <w:tc>
          <w:tcPr>
            <w:tcW w:w="581" w:type="dxa"/>
            <w:tcBorders>
              <w:top w:val="single" w:sz="4" w:space="0" w:color="auto"/>
              <w:left w:val="nil"/>
              <w:bottom w:val="single" w:sz="4" w:space="0" w:color="auto"/>
              <w:right w:val="single" w:sz="4" w:space="0" w:color="auto"/>
            </w:tcBorders>
            <w:vAlign w:val="center"/>
            <w:hideMark/>
          </w:tcPr>
          <w:p w14:paraId="65F15722"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561</w:t>
            </w:r>
          </w:p>
        </w:tc>
        <w:tc>
          <w:tcPr>
            <w:tcW w:w="567" w:type="dxa"/>
            <w:tcBorders>
              <w:top w:val="single" w:sz="4" w:space="0" w:color="auto"/>
              <w:left w:val="nil"/>
              <w:bottom w:val="single" w:sz="4" w:space="0" w:color="auto"/>
              <w:right w:val="single" w:sz="4" w:space="0" w:color="auto"/>
            </w:tcBorders>
            <w:vAlign w:val="center"/>
            <w:hideMark/>
          </w:tcPr>
          <w:p w14:paraId="76A88EB0"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1957</w:t>
            </w:r>
          </w:p>
        </w:tc>
        <w:tc>
          <w:tcPr>
            <w:tcW w:w="425" w:type="dxa"/>
            <w:tcBorders>
              <w:top w:val="single" w:sz="4" w:space="0" w:color="auto"/>
              <w:left w:val="nil"/>
              <w:bottom w:val="single" w:sz="4" w:space="0" w:color="auto"/>
              <w:right w:val="single" w:sz="4" w:space="0" w:color="auto"/>
            </w:tcBorders>
            <w:vAlign w:val="center"/>
            <w:hideMark/>
          </w:tcPr>
          <w:p w14:paraId="3B76DFE3"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00</w:t>
            </w:r>
          </w:p>
        </w:tc>
        <w:tc>
          <w:tcPr>
            <w:tcW w:w="425" w:type="dxa"/>
            <w:tcBorders>
              <w:top w:val="single" w:sz="4" w:space="0" w:color="auto"/>
              <w:left w:val="nil"/>
              <w:bottom w:val="single" w:sz="4" w:space="0" w:color="auto"/>
              <w:right w:val="single" w:sz="4" w:space="0" w:color="auto"/>
            </w:tcBorders>
            <w:vAlign w:val="center"/>
            <w:hideMark/>
          </w:tcPr>
          <w:p w14:paraId="5A77DB4F"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01</w:t>
            </w:r>
          </w:p>
        </w:tc>
        <w:tc>
          <w:tcPr>
            <w:tcW w:w="6662" w:type="dxa"/>
            <w:tcBorders>
              <w:top w:val="single" w:sz="4" w:space="0" w:color="auto"/>
              <w:left w:val="nil"/>
              <w:bottom w:val="single" w:sz="4" w:space="0" w:color="auto"/>
              <w:right w:val="single" w:sz="4" w:space="0" w:color="auto"/>
            </w:tcBorders>
            <w:noWrap/>
            <w:vAlign w:val="center"/>
            <w:hideMark/>
          </w:tcPr>
          <w:p w14:paraId="4325495B"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PAQUETE  MEDIANO: INCLUYE UNA ESPUMA DE POLIURETANO DE 400 A 600 MICRAS DEPOROSIDAD DE FORMA RECTANGULAR DE 20CM X 12.5CM X 3CM, UN PUERTO DE SUCCIONSUAVE CON SISTEMA DE SELLADO RESISTENTE A LA COMPRESION Y UN APOSITO DE MARCODE VENTANA PARA FIJACION, CON DOS PELICULAS TRANSPARENTES DE 20CM X 30CM CONINDICADORES NUMERICOS PARA SU FACIL APLICACION CON ALTA TRANSMISION DE VAPORDE AGUA. PRESENTACION: PAQUETE. NUMERO DE CATALOGO: 66800795. PARA SU USO ENEL EQUIPO MEDICO: CLAVE 531.357.0011 EQUIPO PARA TERAPIA DE HERIDAS CONPRESION NEGATIVA. MARCA: SMITH &amp; NEPHEW. MODELO: RENASYS EZ PLUS 66800697 /RENASYS GO 66800698.</w:t>
            </w:r>
          </w:p>
        </w:tc>
        <w:tc>
          <w:tcPr>
            <w:tcW w:w="567" w:type="dxa"/>
            <w:tcBorders>
              <w:top w:val="single" w:sz="4" w:space="0" w:color="auto"/>
              <w:left w:val="nil"/>
              <w:bottom w:val="single" w:sz="4" w:space="0" w:color="auto"/>
              <w:right w:val="single" w:sz="4" w:space="0" w:color="auto"/>
            </w:tcBorders>
            <w:vAlign w:val="center"/>
          </w:tcPr>
          <w:p w14:paraId="087BF1DE"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color w:val="000000"/>
                <w:sz w:val="12"/>
                <w:szCs w:val="12"/>
                <w:lang w:val="es-ES_tradnl"/>
              </w:rPr>
              <w:t>60</w:t>
            </w:r>
          </w:p>
        </w:tc>
        <w:tc>
          <w:tcPr>
            <w:tcW w:w="436" w:type="dxa"/>
            <w:tcBorders>
              <w:top w:val="single" w:sz="4" w:space="0" w:color="auto"/>
              <w:left w:val="nil"/>
              <w:bottom w:val="single" w:sz="4" w:space="0" w:color="auto"/>
              <w:right w:val="single" w:sz="4" w:space="0" w:color="auto"/>
            </w:tcBorders>
            <w:vAlign w:val="center"/>
          </w:tcPr>
          <w:p w14:paraId="15FA81E8"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24</w:t>
            </w:r>
          </w:p>
        </w:tc>
      </w:tr>
      <w:tr w:rsidR="00AF2E88" w:rsidRPr="00AF2E88" w14:paraId="7D3611D9" w14:textId="77777777" w:rsidTr="00025A4D">
        <w:trPr>
          <w:trHeight w:val="180"/>
          <w:jc w:val="center"/>
        </w:trPr>
        <w:tc>
          <w:tcPr>
            <w:tcW w:w="407" w:type="dxa"/>
            <w:tcBorders>
              <w:top w:val="nil"/>
              <w:left w:val="single" w:sz="4" w:space="0" w:color="auto"/>
              <w:bottom w:val="single" w:sz="4" w:space="0" w:color="auto"/>
              <w:right w:val="single" w:sz="4" w:space="0" w:color="auto"/>
            </w:tcBorders>
            <w:vAlign w:val="center"/>
            <w:hideMark/>
          </w:tcPr>
          <w:p w14:paraId="78DBE9B2"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379</w:t>
            </w:r>
          </w:p>
        </w:tc>
        <w:tc>
          <w:tcPr>
            <w:tcW w:w="581" w:type="dxa"/>
            <w:tcBorders>
              <w:top w:val="nil"/>
              <w:left w:val="nil"/>
              <w:bottom w:val="single" w:sz="4" w:space="0" w:color="auto"/>
              <w:right w:val="single" w:sz="4" w:space="0" w:color="auto"/>
            </w:tcBorders>
            <w:vAlign w:val="center"/>
            <w:hideMark/>
          </w:tcPr>
          <w:p w14:paraId="27A15C82"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561</w:t>
            </w:r>
          </w:p>
        </w:tc>
        <w:tc>
          <w:tcPr>
            <w:tcW w:w="567" w:type="dxa"/>
            <w:tcBorders>
              <w:top w:val="nil"/>
              <w:left w:val="nil"/>
              <w:bottom w:val="single" w:sz="4" w:space="0" w:color="auto"/>
              <w:right w:val="single" w:sz="4" w:space="0" w:color="auto"/>
            </w:tcBorders>
            <w:vAlign w:val="center"/>
            <w:hideMark/>
          </w:tcPr>
          <w:p w14:paraId="7466B107"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1965</w:t>
            </w:r>
          </w:p>
        </w:tc>
        <w:tc>
          <w:tcPr>
            <w:tcW w:w="425" w:type="dxa"/>
            <w:tcBorders>
              <w:top w:val="nil"/>
              <w:left w:val="nil"/>
              <w:bottom w:val="single" w:sz="4" w:space="0" w:color="auto"/>
              <w:right w:val="single" w:sz="4" w:space="0" w:color="auto"/>
            </w:tcBorders>
            <w:vAlign w:val="center"/>
            <w:hideMark/>
          </w:tcPr>
          <w:p w14:paraId="22A25687"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00</w:t>
            </w:r>
          </w:p>
        </w:tc>
        <w:tc>
          <w:tcPr>
            <w:tcW w:w="425" w:type="dxa"/>
            <w:tcBorders>
              <w:top w:val="nil"/>
              <w:left w:val="nil"/>
              <w:bottom w:val="single" w:sz="4" w:space="0" w:color="auto"/>
              <w:right w:val="single" w:sz="4" w:space="0" w:color="auto"/>
            </w:tcBorders>
            <w:vAlign w:val="center"/>
            <w:hideMark/>
          </w:tcPr>
          <w:p w14:paraId="48DE2B9F"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01</w:t>
            </w:r>
          </w:p>
        </w:tc>
        <w:tc>
          <w:tcPr>
            <w:tcW w:w="6662" w:type="dxa"/>
            <w:tcBorders>
              <w:top w:val="nil"/>
              <w:left w:val="nil"/>
              <w:bottom w:val="single" w:sz="4" w:space="0" w:color="auto"/>
              <w:right w:val="single" w:sz="4" w:space="0" w:color="auto"/>
            </w:tcBorders>
            <w:noWrap/>
            <w:vAlign w:val="center"/>
            <w:hideMark/>
          </w:tcPr>
          <w:p w14:paraId="0E3C3D8B"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PAQUETE GRANDE: INCLUYE UNA ESPUMA DE POLIURETANO DE 400 A 600 MICRAS DEPOROSIDAD DE FORMA RECTANGULAR DE 25CM X 15CM X 3CM, UNPUERTO DE SUCCION SUAVECON SISTEMA DE SELLADO RESISTENTE A LA COMPRESION Y UN APOSITO DE MARCO DEVENTANA PARA FIJACION, CON TRES PELICULAS TRANSPARENTES DE 20CM X 30CM CONINDICADORES NUMERICOS PARA SU FACIL APLICACION CON ALTA TRANSMISION DE VAPORDE AGUA. PRESENTACION: PAQUETE. NUMERO DE CATALOGO: 66800796. PARA SU USO ENEL EQUIPO MEDICO: CLAVE 531.357.0011 EQUIPO PARA TERAPIA DE HERIDAS CONPRESION NEGATIVA. MARCA: SMITH &amp; NEPHEW. MODELO: RENASYS EZ PLUS 66800697 /RENASYS GO 66800698.</w:t>
            </w:r>
          </w:p>
        </w:tc>
        <w:tc>
          <w:tcPr>
            <w:tcW w:w="567" w:type="dxa"/>
            <w:tcBorders>
              <w:top w:val="nil"/>
              <w:left w:val="nil"/>
              <w:bottom w:val="single" w:sz="4" w:space="0" w:color="auto"/>
              <w:right w:val="single" w:sz="4" w:space="0" w:color="auto"/>
            </w:tcBorders>
            <w:vAlign w:val="center"/>
          </w:tcPr>
          <w:p w14:paraId="3811BB9D"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color w:val="000000"/>
                <w:sz w:val="12"/>
                <w:szCs w:val="12"/>
                <w:lang w:val="es-ES_tradnl"/>
              </w:rPr>
              <w:t>70</w:t>
            </w:r>
          </w:p>
        </w:tc>
        <w:tc>
          <w:tcPr>
            <w:tcW w:w="436" w:type="dxa"/>
            <w:tcBorders>
              <w:top w:val="nil"/>
              <w:left w:val="nil"/>
              <w:bottom w:val="single" w:sz="4" w:space="0" w:color="auto"/>
              <w:right w:val="single" w:sz="4" w:space="0" w:color="auto"/>
            </w:tcBorders>
            <w:vAlign w:val="center"/>
          </w:tcPr>
          <w:p w14:paraId="1B573FC4"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28</w:t>
            </w:r>
          </w:p>
        </w:tc>
      </w:tr>
      <w:tr w:rsidR="00AF2E88" w:rsidRPr="00AF2E88" w14:paraId="31E51E9C" w14:textId="77777777" w:rsidTr="00025A4D">
        <w:trPr>
          <w:trHeight w:val="180"/>
          <w:jc w:val="center"/>
        </w:trPr>
        <w:tc>
          <w:tcPr>
            <w:tcW w:w="407" w:type="dxa"/>
            <w:tcBorders>
              <w:top w:val="nil"/>
              <w:left w:val="single" w:sz="4" w:space="0" w:color="auto"/>
              <w:bottom w:val="single" w:sz="4" w:space="0" w:color="auto"/>
              <w:right w:val="single" w:sz="4" w:space="0" w:color="auto"/>
            </w:tcBorders>
            <w:vAlign w:val="center"/>
            <w:hideMark/>
          </w:tcPr>
          <w:p w14:paraId="1E57B542"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379</w:t>
            </w:r>
          </w:p>
        </w:tc>
        <w:tc>
          <w:tcPr>
            <w:tcW w:w="581" w:type="dxa"/>
            <w:tcBorders>
              <w:top w:val="nil"/>
              <w:left w:val="nil"/>
              <w:bottom w:val="single" w:sz="4" w:space="0" w:color="auto"/>
              <w:right w:val="single" w:sz="4" w:space="0" w:color="auto"/>
            </w:tcBorders>
            <w:vAlign w:val="center"/>
            <w:hideMark/>
          </w:tcPr>
          <w:p w14:paraId="25D16F88"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698</w:t>
            </w:r>
          </w:p>
        </w:tc>
        <w:tc>
          <w:tcPr>
            <w:tcW w:w="567" w:type="dxa"/>
            <w:tcBorders>
              <w:top w:val="nil"/>
              <w:left w:val="nil"/>
              <w:bottom w:val="single" w:sz="4" w:space="0" w:color="auto"/>
              <w:right w:val="single" w:sz="4" w:space="0" w:color="auto"/>
            </w:tcBorders>
            <w:vAlign w:val="center"/>
            <w:hideMark/>
          </w:tcPr>
          <w:p w14:paraId="6EB083FA"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0070</w:t>
            </w:r>
          </w:p>
        </w:tc>
        <w:tc>
          <w:tcPr>
            <w:tcW w:w="425" w:type="dxa"/>
            <w:tcBorders>
              <w:top w:val="nil"/>
              <w:left w:val="nil"/>
              <w:bottom w:val="single" w:sz="4" w:space="0" w:color="auto"/>
              <w:right w:val="single" w:sz="4" w:space="0" w:color="auto"/>
            </w:tcBorders>
            <w:vAlign w:val="center"/>
            <w:hideMark/>
          </w:tcPr>
          <w:p w14:paraId="04C40A48"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00</w:t>
            </w:r>
          </w:p>
        </w:tc>
        <w:tc>
          <w:tcPr>
            <w:tcW w:w="425" w:type="dxa"/>
            <w:tcBorders>
              <w:top w:val="nil"/>
              <w:left w:val="nil"/>
              <w:bottom w:val="single" w:sz="4" w:space="0" w:color="auto"/>
              <w:right w:val="single" w:sz="4" w:space="0" w:color="auto"/>
            </w:tcBorders>
            <w:vAlign w:val="center"/>
            <w:hideMark/>
          </w:tcPr>
          <w:p w14:paraId="6FCB1464"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00</w:t>
            </w:r>
          </w:p>
        </w:tc>
        <w:tc>
          <w:tcPr>
            <w:tcW w:w="6662" w:type="dxa"/>
            <w:tcBorders>
              <w:top w:val="nil"/>
              <w:left w:val="nil"/>
              <w:bottom w:val="single" w:sz="4" w:space="0" w:color="auto"/>
              <w:right w:val="single" w:sz="4" w:space="0" w:color="auto"/>
            </w:tcBorders>
            <w:noWrap/>
            <w:vAlign w:val="center"/>
            <w:hideMark/>
          </w:tcPr>
          <w:p w14:paraId="5CDA2EEC"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PIEZA DE MANO DESECHABLE DE 14MM DE LONGITUD Y 45 GRADOS DE INCLINACION</w:t>
            </w:r>
            <w:proofErr w:type="gramStart"/>
            <w:r w:rsidRPr="00AF2E88">
              <w:rPr>
                <w:rFonts w:ascii="Aptos" w:eastAsiaTheme="minorEastAsia" w:hAnsi="Aptos"/>
                <w:sz w:val="12"/>
                <w:szCs w:val="12"/>
                <w:lang w:val="es-ES_tradnl"/>
              </w:rPr>
              <w:t>,ESTERIL</w:t>
            </w:r>
            <w:proofErr w:type="gramEnd"/>
            <w:r w:rsidRPr="00AF2E88">
              <w:rPr>
                <w:rFonts w:ascii="Aptos" w:eastAsiaTheme="minorEastAsia" w:hAnsi="Aptos"/>
                <w:sz w:val="12"/>
                <w:szCs w:val="12"/>
                <w:lang w:val="es-ES_tradnl"/>
              </w:rPr>
              <w:t>, PARA DESBRIDAMIENTOS DE HERIDAS DE TEJIDOS BLANDOS Y LIMPIEZA DECIRUGIA. CON MAYOR RAPIDEZ. PRESENTACION: CAJA CON 1 PIEZA. NUMERO DE CATALOGO</w:t>
            </w:r>
            <w:proofErr w:type="gramStart"/>
            <w:r w:rsidRPr="00AF2E88">
              <w:rPr>
                <w:rFonts w:ascii="Aptos" w:eastAsiaTheme="minorEastAsia" w:hAnsi="Aptos"/>
                <w:sz w:val="12"/>
                <w:szCs w:val="12"/>
                <w:lang w:val="es-ES_tradnl"/>
              </w:rPr>
              <w:t>:66800044</w:t>
            </w:r>
            <w:proofErr w:type="gramEnd"/>
            <w:r w:rsidRPr="00AF2E88">
              <w:rPr>
                <w:rFonts w:ascii="Aptos" w:eastAsiaTheme="minorEastAsia" w:hAnsi="Aptos"/>
                <w:sz w:val="12"/>
                <w:szCs w:val="12"/>
                <w:lang w:val="es-ES_tradnl"/>
              </w:rPr>
              <w:t>. PARA SU USO EN EL EQUIPO: HIDRO-DISECCION DE TEJIDOS SUAVES, EQUIPODE. CLAVE: 531.308.0011. MARCA: SMITH &amp; NEPHEW. MODELO: VERSAJET 2 PLUS.</w:t>
            </w:r>
          </w:p>
        </w:tc>
        <w:tc>
          <w:tcPr>
            <w:tcW w:w="567" w:type="dxa"/>
            <w:tcBorders>
              <w:top w:val="nil"/>
              <w:left w:val="nil"/>
              <w:bottom w:val="single" w:sz="4" w:space="0" w:color="auto"/>
              <w:right w:val="single" w:sz="4" w:space="0" w:color="auto"/>
            </w:tcBorders>
            <w:vAlign w:val="center"/>
          </w:tcPr>
          <w:p w14:paraId="3946F178"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color w:val="000000"/>
                <w:sz w:val="12"/>
                <w:szCs w:val="12"/>
                <w:lang w:val="es-ES_tradnl"/>
              </w:rPr>
              <w:t>15</w:t>
            </w:r>
          </w:p>
        </w:tc>
        <w:tc>
          <w:tcPr>
            <w:tcW w:w="436" w:type="dxa"/>
            <w:tcBorders>
              <w:top w:val="nil"/>
              <w:left w:val="nil"/>
              <w:bottom w:val="single" w:sz="4" w:space="0" w:color="auto"/>
              <w:right w:val="single" w:sz="4" w:space="0" w:color="auto"/>
            </w:tcBorders>
            <w:vAlign w:val="center"/>
          </w:tcPr>
          <w:p w14:paraId="71AA6B59"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6</w:t>
            </w:r>
          </w:p>
        </w:tc>
      </w:tr>
      <w:tr w:rsidR="00AF2E88" w:rsidRPr="00AF2E88" w14:paraId="56649D18" w14:textId="77777777" w:rsidTr="00025A4D">
        <w:trPr>
          <w:trHeight w:val="180"/>
          <w:jc w:val="center"/>
        </w:trPr>
        <w:tc>
          <w:tcPr>
            <w:tcW w:w="407" w:type="dxa"/>
            <w:tcBorders>
              <w:top w:val="nil"/>
              <w:left w:val="single" w:sz="4" w:space="0" w:color="auto"/>
              <w:bottom w:val="single" w:sz="4" w:space="0" w:color="auto"/>
              <w:right w:val="single" w:sz="4" w:space="0" w:color="auto"/>
            </w:tcBorders>
            <w:vAlign w:val="center"/>
            <w:hideMark/>
          </w:tcPr>
          <w:p w14:paraId="3DD40217"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379</w:t>
            </w:r>
          </w:p>
        </w:tc>
        <w:tc>
          <w:tcPr>
            <w:tcW w:w="581" w:type="dxa"/>
            <w:tcBorders>
              <w:top w:val="nil"/>
              <w:left w:val="nil"/>
              <w:bottom w:val="single" w:sz="4" w:space="0" w:color="auto"/>
              <w:right w:val="single" w:sz="4" w:space="0" w:color="auto"/>
            </w:tcBorders>
            <w:vAlign w:val="center"/>
            <w:hideMark/>
          </w:tcPr>
          <w:p w14:paraId="096107C6"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274</w:t>
            </w:r>
          </w:p>
        </w:tc>
        <w:tc>
          <w:tcPr>
            <w:tcW w:w="567" w:type="dxa"/>
            <w:tcBorders>
              <w:top w:val="nil"/>
              <w:left w:val="nil"/>
              <w:bottom w:val="single" w:sz="4" w:space="0" w:color="auto"/>
              <w:right w:val="single" w:sz="4" w:space="0" w:color="auto"/>
            </w:tcBorders>
            <w:vAlign w:val="center"/>
            <w:hideMark/>
          </w:tcPr>
          <w:p w14:paraId="6A73DB1E"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0064</w:t>
            </w:r>
          </w:p>
        </w:tc>
        <w:tc>
          <w:tcPr>
            <w:tcW w:w="425" w:type="dxa"/>
            <w:tcBorders>
              <w:top w:val="nil"/>
              <w:left w:val="nil"/>
              <w:bottom w:val="single" w:sz="4" w:space="0" w:color="auto"/>
              <w:right w:val="single" w:sz="4" w:space="0" w:color="auto"/>
            </w:tcBorders>
            <w:vAlign w:val="center"/>
            <w:hideMark/>
          </w:tcPr>
          <w:p w14:paraId="79AA03D5"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00</w:t>
            </w:r>
          </w:p>
        </w:tc>
        <w:tc>
          <w:tcPr>
            <w:tcW w:w="425" w:type="dxa"/>
            <w:tcBorders>
              <w:top w:val="nil"/>
              <w:left w:val="nil"/>
              <w:bottom w:val="single" w:sz="4" w:space="0" w:color="auto"/>
              <w:right w:val="single" w:sz="4" w:space="0" w:color="auto"/>
            </w:tcBorders>
            <w:vAlign w:val="center"/>
            <w:hideMark/>
          </w:tcPr>
          <w:p w14:paraId="0A61FED7"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00</w:t>
            </w:r>
          </w:p>
        </w:tc>
        <w:tc>
          <w:tcPr>
            <w:tcW w:w="6662" w:type="dxa"/>
            <w:tcBorders>
              <w:top w:val="nil"/>
              <w:left w:val="nil"/>
              <w:bottom w:val="single" w:sz="4" w:space="0" w:color="auto"/>
              <w:right w:val="single" w:sz="4" w:space="0" w:color="auto"/>
            </w:tcBorders>
            <w:noWrap/>
            <w:vAlign w:val="center"/>
            <w:hideMark/>
          </w:tcPr>
          <w:p w14:paraId="6C7A2657"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DEPOSITO DE 800 ML CON SOLIDIFICADOR. PRESENTACION: CAJA CON 5 PIEZAS. NUMERO DECATALOGO: 66801274. PARA SU USO EN EL EQUIPO: EQUIPO PARA TERAPIA DE HERIDAS CONPRESION NEGATIVA. CLAVE: 531.357.0011. MARCA: SMITH &amp; NEPHEW. MODELO: RENASYSTOUCH.</w:t>
            </w:r>
          </w:p>
        </w:tc>
        <w:tc>
          <w:tcPr>
            <w:tcW w:w="567" w:type="dxa"/>
            <w:tcBorders>
              <w:top w:val="nil"/>
              <w:left w:val="nil"/>
              <w:bottom w:val="single" w:sz="4" w:space="0" w:color="auto"/>
              <w:right w:val="single" w:sz="4" w:space="0" w:color="auto"/>
            </w:tcBorders>
            <w:vAlign w:val="center"/>
          </w:tcPr>
          <w:p w14:paraId="251DC634"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color w:val="000000"/>
                <w:sz w:val="12"/>
                <w:szCs w:val="12"/>
                <w:lang w:val="es-ES_tradnl"/>
              </w:rPr>
              <w:t>30</w:t>
            </w:r>
          </w:p>
        </w:tc>
        <w:tc>
          <w:tcPr>
            <w:tcW w:w="436" w:type="dxa"/>
            <w:tcBorders>
              <w:top w:val="nil"/>
              <w:left w:val="nil"/>
              <w:bottom w:val="single" w:sz="4" w:space="0" w:color="auto"/>
              <w:right w:val="single" w:sz="4" w:space="0" w:color="auto"/>
            </w:tcBorders>
            <w:vAlign w:val="center"/>
          </w:tcPr>
          <w:p w14:paraId="02497044"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12</w:t>
            </w:r>
          </w:p>
        </w:tc>
      </w:tr>
      <w:tr w:rsidR="00AF2E88" w:rsidRPr="00AF2E88" w14:paraId="0AFEDA00" w14:textId="77777777" w:rsidTr="00025A4D">
        <w:trPr>
          <w:trHeight w:val="180"/>
          <w:jc w:val="center"/>
        </w:trPr>
        <w:tc>
          <w:tcPr>
            <w:tcW w:w="407" w:type="dxa"/>
            <w:tcBorders>
              <w:top w:val="nil"/>
              <w:left w:val="single" w:sz="4" w:space="0" w:color="auto"/>
              <w:bottom w:val="single" w:sz="4" w:space="0" w:color="auto"/>
              <w:right w:val="single" w:sz="4" w:space="0" w:color="auto"/>
            </w:tcBorders>
            <w:vAlign w:val="center"/>
            <w:hideMark/>
          </w:tcPr>
          <w:p w14:paraId="6CEB8AFE"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379</w:t>
            </w:r>
          </w:p>
        </w:tc>
        <w:tc>
          <w:tcPr>
            <w:tcW w:w="581" w:type="dxa"/>
            <w:tcBorders>
              <w:top w:val="nil"/>
              <w:left w:val="nil"/>
              <w:bottom w:val="single" w:sz="4" w:space="0" w:color="auto"/>
              <w:right w:val="single" w:sz="4" w:space="0" w:color="auto"/>
            </w:tcBorders>
            <w:vAlign w:val="center"/>
            <w:hideMark/>
          </w:tcPr>
          <w:p w14:paraId="23402AFC"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328</w:t>
            </w:r>
          </w:p>
        </w:tc>
        <w:tc>
          <w:tcPr>
            <w:tcW w:w="567" w:type="dxa"/>
            <w:tcBorders>
              <w:top w:val="nil"/>
              <w:left w:val="nil"/>
              <w:bottom w:val="single" w:sz="4" w:space="0" w:color="auto"/>
              <w:right w:val="single" w:sz="4" w:space="0" w:color="auto"/>
            </w:tcBorders>
            <w:vAlign w:val="center"/>
            <w:hideMark/>
          </w:tcPr>
          <w:p w14:paraId="6FBDD0FF"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0433</w:t>
            </w:r>
          </w:p>
        </w:tc>
        <w:tc>
          <w:tcPr>
            <w:tcW w:w="425" w:type="dxa"/>
            <w:tcBorders>
              <w:top w:val="nil"/>
              <w:left w:val="nil"/>
              <w:bottom w:val="single" w:sz="4" w:space="0" w:color="auto"/>
              <w:right w:val="single" w:sz="4" w:space="0" w:color="auto"/>
            </w:tcBorders>
            <w:vAlign w:val="center"/>
            <w:hideMark/>
          </w:tcPr>
          <w:p w14:paraId="6007C377"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00</w:t>
            </w:r>
          </w:p>
        </w:tc>
        <w:tc>
          <w:tcPr>
            <w:tcW w:w="425" w:type="dxa"/>
            <w:tcBorders>
              <w:top w:val="nil"/>
              <w:left w:val="nil"/>
              <w:bottom w:val="single" w:sz="4" w:space="0" w:color="auto"/>
              <w:right w:val="single" w:sz="4" w:space="0" w:color="auto"/>
            </w:tcBorders>
            <w:vAlign w:val="center"/>
            <w:hideMark/>
          </w:tcPr>
          <w:p w14:paraId="24E29DC0" w14:textId="77777777" w:rsidR="00AF2E88" w:rsidRPr="00AF2E88" w:rsidRDefault="00AF2E88" w:rsidP="00AF2E88">
            <w:pPr>
              <w:jc w:val="center"/>
              <w:rPr>
                <w:rFonts w:ascii="Arial" w:eastAsia="Times New Roman" w:hAnsi="Arial" w:cs="Arial"/>
                <w:color w:val="FF0000"/>
                <w:sz w:val="12"/>
                <w:szCs w:val="12"/>
              </w:rPr>
            </w:pPr>
            <w:r w:rsidRPr="00AF2E88">
              <w:rPr>
                <w:rFonts w:ascii="Aptos" w:eastAsiaTheme="minorEastAsia" w:hAnsi="Aptos"/>
                <w:sz w:val="12"/>
                <w:szCs w:val="12"/>
                <w:lang w:val="es-ES_tradnl"/>
              </w:rPr>
              <w:t>01</w:t>
            </w:r>
          </w:p>
        </w:tc>
        <w:tc>
          <w:tcPr>
            <w:tcW w:w="6662" w:type="dxa"/>
            <w:tcBorders>
              <w:top w:val="nil"/>
              <w:left w:val="nil"/>
              <w:bottom w:val="single" w:sz="4" w:space="0" w:color="auto"/>
              <w:right w:val="single" w:sz="4" w:space="0" w:color="auto"/>
            </w:tcBorders>
            <w:noWrap/>
            <w:vAlign w:val="center"/>
            <w:hideMark/>
          </w:tcPr>
          <w:p w14:paraId="24CA8959"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ESPONJA ABDOMINAL PARA TERAPIA DE PRESION NEGATIVA, QUE INCLUYE: DOS BLOQUES DEESPUMA DE POLIURETANO RETICULADO HIDROFOBICO CON DIMENSIONES DE 43 CM X 30 CM3 CM QUE INCORPORAN PERFORADA Y PRE-FORMADA PARA FACILITAR LA ADECUACION DELTAMAÑO, UNA CAPA PROTECTORA DE ORGANOS DE POLIURETANO CON MEDIDA DE 89 CM X 66CM QUE PROTEGE EL FUNCIONAMIENTO DE ORGANOS ABDOMINALES DE MANERA NORMAL, UNPUERTO DE SUCCION SUAVE CON SISTEMA DE SELLADO RESISTENTE A LA COMPRESION CONMEDIDA DE 69 CM DE LARGO Y CABEZAL DE 15 CM X 10 CM PARA MEJOR FIJACION, CONSEIS PELICULAS TRANSPARENTES DE 20 CM X 30 CM CON INDICADORES NUMERICOS PARASU FACIL APLICACION CON ALTA TRANSMISION DE VAPOR DE AGUA.PARA SER USADO CONSISTEMA RENASYS EZ PLUS. PRESENTACION: PAQUETE. NUMERO DE CATALOGO: 66800980.PARA SU USO EN EL EQUIPO: EQUIPO PARA TERAPIA DE HERIDAS CON PRESION NEGATIVA.CLAVE: 531.357.0011. MARCA: SMITH Y NEPHEW. MODELO: RENASYS EZ PLUS.</w:t>
            </w:r>
          </w:p>
        </w:tc>
        <w:tc>
          <w:tcPr>
            <w:tcW w:w="567" w:type="dxa"/>
            <w:tcBorders>
              <w:top w:val="nil"/>
              <w:left w:val="nil"/>
              <w:bottom w:val="single" w:sz="4" w:space="0" w:color="auto"/>
              <w:right w:val="single" w:sz="4" w:space="0" w:color="auto"/>
            </w:tcBorders>
            <w:vAlign w:val="center"/>
          </w:tcPr>
          <w:p w14:paraId="0903D076"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color w:val="000000"/>
                <w:sz w:val="12"/>
                <w:szCs w:val="12"/>
                <w:lang w:val="es-ES_tradnl"/>
              </w:rPr>
              <w:t>10</w:t>
            </w:r>
          </w:p>
        </w:tc>
        <w:tc>
          <w:tcPr>
            <w:tcW w:w="436" w:type="dxa"/>
            <w:tcBorders>
              <w:top w:val="nil"/>
              <w:left w:val="nil"/>
              <w:bottom w:val="single" w:sz="4" w:space="0" w:color="auto"/>
              <w:right w:val="single" w:sz="4" w:space="0" w:color="auto"/>
            </w:tcBorders>
            <w:vAlign w:val="center"/>
          </w:tcPr>
          <w:p w14:paraId="7260EA06" w14:textId="77777777" w:rsidR="00AF2E88" w:rsidRPr="00AF2E88" w:rsidRDefault="00AF2E88" w:rsidP="00AF2E88">
            <w:pPr>
              <w:rPr>
                <w:rFonts w:ascii="Arial" w:eastAsia="Times New Roman" w:hAnsi="Arial" w:cs="Arial"/>
                <w:color w:val="FF0000"/>
                <w:sz w:val="12"/>
                <w:szCs w:val="12"/>
              </w:rPr>
            </w:pPr>
            <w:r w:rsidRPr="00AF2E88">
              <w:rPr>
                <w:rFonts w:ascii="Aptos" w:eastAsiaTheme="minorEastAsia" w:hAnsi="Aptos"/>
                <w:sz w:val="12"/>
                <w:szCs w:val="12"/>
                <w:lang w:val="es-ES_tradnl"/>
              </w:rPr>
              <w:t>4</w:t>
            </w:r>
          </w:p>
        </w:tc>
      </w:tr>
    </w:tbl>
    <w:p w14:paraId="6DFDE22D" w14:textId="77777777" w:rsidR="00AF2E88" w:rsidRPr="00AF2E88" w:rsidRDefault="00AF2E88" w:rsidP="00AF2E88">
      <w:pPr>
        <w:spacing w:after="160" w:line="259" w:lineRule="auto"/>
        <w:ind w:firstLine="360"/>
        <w:rPr>
          <w:rFonts w:ascii="Arial" w:eastAsia="Times New Roman" w:hAnsi="Arial" w:cs="Arial"/>
          <w:sz w:val="20"/>
          <w:szCs w:val="20"/>
          <w:lang w:val="es-ES_tradnl" w:eastAsia="ar-SA"/>
        </w:rPr>
      </w:pPr>
    </w:p>
    <w:p w14:paraId="3FDAD0AF" w14:textId="24BA4BA8" w:rsidR="00AF2E88" w:rsidRPr="004A5FC5" w:rsidRDefault="00AF2E88" w:rsidP="00F349D1">
      <w:pPr>
        <w:pStyle w:val="Prrafodelista"/>
        <w:numPr>
          <w:ilvl w:val="0"/>
          <w:numId w:val="63"/>
        </w:numPr>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 xml:space="preserve">El proveedor adjudicado deberá presentar equipo médico funcional (EQUIPO PARA TERAPIA DE HERIDAS CON PRESION NEGATIVA), en la Unidad Médica que se le indique toda vez que el tratamiento sea autorizado </w:t>
      </w:r>
      <w:r w:rsidRPr="004A5FC5">
        <w:rPr>
          <w:rFonts w:ascii="Montserrat" w:hAnsi="Montserrat" w:cs="Arial"/>
          <w:sz w:val="20"/>
          <w:szCs w:val="20"/>
          <w:lang w:val="es-ES_tradnl" w:eastAsia="ar-SA"/>
        </w:rPr>
        <w:lastRenderedPageBreak/>
        <w:t xml:space="preserve">clínicamente. Cubriendo los gastos de traslado, instalación y adecuaciones físicas que implique. </w:t>
      </w:r>
    </w:p>
    <w:p w14:paraId="488498A0" w14:textId="6A758269" w:rsidR="00AF2E88" w:rsidRDefault="00AF2E88" w:rsidP="00F349D1">
      <w:pPr>
        <w:pStyle w:val="Prrafodelista"/>
        <w:numPr>
          <w:ilvl w:val="0"/>
          <w:numId w:val="63"/>
        </w:numPr>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El proveedor impartirá capacitaciones al personal operativo sin límite de ocasiones mientras existan consumibles por utilizar, sin dejar de asesorar y vigilar el uso adecuado de los insumos para la eficiencia de la aplicación de la Terapia.</w:t>
      </w:r>
    </w:p>
    <w:p w14:paraId="21DFFDCE" w14:textId="2E7DCDFC" w:rsidR="00AF2E88" w:rsidRDefault="00AF2E88" w:rsidP="00F349D1">
      <w:pPr>
        <w:pStyle w:val="Prrafodelista"/>
        <w:numPr>
          <w:ilvl w:val="0"/>
          <w:numId w:val="63"/>
        </w:numPr>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Deberá realizar mantenimiento preventivo al menos en dos ocasiones durante la vigencia del contrato de consumibles.</w:t>
      </w:r>
    </w:p>
    <w:p w14:paraId="29188CD9" w14:textId="6CC19F3F" w:rsidR="00AF2E88" w:rsidRDefault="00AF2E88" w:rsidP="00F349D1">
      <w:pPr>
        <w:pStyle w:val="Prrafodelista"/>
        <w:numPr>
          <w:ilvl w:val="0"/>
          <w:numId w:val="63"/>
        </w:numPr>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Deberá realizar los mantenimientos correctivos en las ocasiones que sea necesario y deberá incluir refacciones y actualización de software. En caso de que el equipo presente necesidad de cambio de refacciones en tres ocasiones durante un periodo de dos meses, el equipo deberá ser reemplazado por uno del mismo modelo que permita el uso de los insumos motivo del contrato. Durante la sustitución, la operatividad en las unidades médicas no deberá verse interrumpida, por lo que el licitante adjudicado deberá subrogar el servicio.</w:t>
      </w:r>
    </w:p>
    <w:p w14:paraId="2DE01F79" w14:textId="6DF9DFBA" w:rsidR="00AF2E88" w:rsidRPr="004A5FC5" w:rsidRDefault="00AF2E88" w:rsidP="00F349D1">
      <w:pPr>
        <w:pStyle w:val="Prrafodelista"/>
        <w:numPr>
          <w:ilvl w:val="0"/>
          <w:numId w:val="63"/>
        </w:numPr>
        <w:jc w:val="both"/>
        <w:rPr>
          <w:rFonts w:ascii="Montserrat" w:hAnsi="Montserrat" w:cs="Arial"/>
          <w:sz w:val="20"/>
          <w:szCs w:val="20"/>
          <w:lang w:val="es-ES_tradnl" w:eastAsia="ar-SA"/>
        </w:rPr>
      </w:pPr>
      <w:r w:rsidRPr="004A5FC5">
        <w:rPr>
          <w:rFonts w:ascii="Montserrat" w:hAnsi="Montserrat" w:cs="Arial"/>
          <w:sz w:val="20"/>
          <w:szCs w:val="20"/>
          <w:lang w:val="es-ES_tradnl" w:eastAsia="ar-SA"/>
        </w:rPr>
        <w:t xml:space="preserve">La Terapia se impartirá en cualquier Unidad Médica de Segundo nivel de atención correspondiente al OOAD Guanajuato (HGZMF 2, Irapuato, HGZMF 3 Salamanca, HGZ 4 Celaya, HGSZMF 7 Sn </w:t>
      </w:r>
      <w:proofErr w:type="spellStart"/>
      <w:r w:rsidRPr="004A5FC5">
        <w:rPr>
          <w:rFonts w:ascii="Montserrat" w:hAnsi="Montserrat" w:cs="Arial"/>
          <w:sz w:val="20"/>
          <w:szCs w:val="20"/>
          <w:lang w:val="es-ES_tradnl" w:eastAsia="ar-SA"/>
        </w:rPr>
        <w:t>Fco</w:t>
      </w:r>
      <w:proofErr w:type="spellEnd"/>
      <w:r w:rsidRPr="004A5FC5">
        <w:rPr>
          <w:rFonts w:ascii="Montserrat" w:hAnsi="Montserrat" w:cs="Arial"/>
          <w:sz w:val="20"/>
          <w:szCs w:val="20"/>
          <w:lang w:val="es-ES_tradnl" w:eastAsia="ar-SA"/>
        </w:rPr>
        <w:t xml:space="preserve">. Del </w:t>
      </w:r>
      <w:proofErr w:type="spellStart"/>
      <w:r w:rsidRPr="004A5FC5">
        <w:rPr>
          <w:rFonts w:ascii="Montserrat" w:hAnsi="Montserrat" w:cs="Arial"/>
          <w:sz w:val="20"/>
          <w:szCs w:val="20"/>
          <w:lang w:val="es-ES_tradnl" w:eastAsia="ar-SA"/>
        </w:rPr>
        <w:t>Rincon</w:t>
      </w:r>
      <w:proofErr w:type="spellEnd"/>
      <w:r w:rsidRPr="004A5FC5">
        <w:rPr>
          <w:rFonts w:ascii="Montserrat" w:hAnsi="Montserrat" w:cs="Arial"/>
          <w:sz w:val="20"/>
          <w:szCs w:val="20"/>
          <w:lang w:val="es-ES_tradnl" w:eastAsia="ar-SA"/>
        </w:rPr>
        <w:t xml:space="preserve">, HGSZ 10 Guanajuato, HGSZMF 13, Acámbaro, HGSZMF 15 </w:t>
      </w:r>
      <w:proofErr w:type="spellStart"/>
      <w:r w:rsidRPr="004A5FC5">
        <w:rPr>
          <w:rFonts w:ascii="Montserrat" w:hAnsi="Montserrat" w:cs="Arial"/>
          <w:sz w:val="20"/>
          <w:szCs w:val="20"/>
          <w:lang w:val="es-ES_tradnl" w:eastAsia="ar-SA"/>
        </w:rPr>
        <w:t>Moroleón</w:t>
      </w:r>
      <w:proofErr w:type="spellEnd"/>
      <w:r w:rsidRPr="004A5FC5">
        <w:rPr>
          <w:rFonts w:ascii="Montserrat" w:hAnsi="Montserrat" w:cs="Arial"/>
          <w:sz w:val="20"/>
          <w:szCs w:val="20"/>
          <w:lang w:val="es-ES_tradnl" w:eastAsia="ar-SA"/>
        </w:rPr>
        <w:t>, HGZMF 21 León, HGSZ 54 Silao o HGR 58 León), cada paciente deberá llevar un seguimiento puntual y debe contar con validación por parte de CPAS Y Biomédica. El proceso puntual se dará a conocer al proveedor adjudicado.</w:t>
      </w:r>
    </w:p>
    <w:p w14:paraId="0A24391B" w14:textId="77777777" w:rsidR="00AF2E88" w:rsidRPr="00AF2E88" w:rsidRDefault="00AF2E88" w:rsidP="00AF2E88">
      <w:pPr>
        <w:rPr>
          <w:rFonts w:ascii="Arial" w:eastAsia="Times New Roman" w:hAnsi="Arial" w:cs="Arial"/>
          <w:sz w:val="20"/>
          <w:szCs w:val="20"/>
          <w:lang w:val="es-ES_tradnl" w:eastAsia="ar-SA"/>
        </w:rPr>
      </w:pPr>
    </w:p>
    <w:p w14:paraId="2AAF739D" w14:textId="77777777" w:rsidR="00AF2E88" w:rsidRPr="00AF2E88" w:rsidRDefault="00AF2E88" w:rsidP="00AF2E88">
      <w:pPr>
        <w:rPr>
          <w:rFonts w:ascii="Arial" w:eastAsia="Times New Roman" w:hAnsi="Arial" w:cs="Arial"/>
          <w:sz w:val="20"/>
          <w:szCs w:val="20"/>
          <w:lang w:val="es-ES_tradnl" w:eastAsia="ar-SA"/>
        </w:rPr>
      </w:pPr>
    </w:p>
    <w:p w14:paraId="27F3075B" w14:textId="17B0296D" w:rsidR="00AF2E88" w:rsidRPr="00AF2E88" w:rsidRDefault="00AF2E88" w:rsidP="00F349D1">
      <w:pPr>
        <w:numPr>
          <w:ilvl w:val="0"/>
          <w:numId w:val="58"/>
        </w:numPr>
        <w:spacing w:after="160" w:line="259" w:lineRule="auto"/>
        <w:rPr>
          <w:rFonts w:ascii="Montserrat" w:eastAsia="Times New Roman" w:hAnsi="Montserrat" w:cs="Arial"/>
          <w:b/>
          <w:sz w:val="20"/>
          <w:szCs w:val="20"/>
          <w:lang w:val="es-ES_tradnl" w:eastAsia="ar-SA"/>
        </w:rPr>
      </w:pPr>
      <w:r w:rsidRPr="00AF2E88">
        <w:rPr>
          <w:rFonts w:ascii="Montserrat" w:eastAsia="Times New Roman" w:hAnsi="Montserrat" w:cs="Arial"/>
          <w:b/>
          <w:sz w:val="20"/>
          <w:szCs w:val="20"/>
          <w:lang w:val="es-ES_tradnl" w:eastAsia="ar-SA"/>
        </w:rPr>
        <w:t xml:space="preserve">Para las partida 6:Consumibles para Equipo de </w:t>
      </w:r>
      <w:proofErr w:type="spellStart"/>
      <w:r w:rsidRPr="00AF2E88">
        <w:rPr>
          <w:rFonts w:ascii="Montserrat" w:eastAsia="Times New Roman" w:hAnsi="Montserrat" w:cs="Arial"/>
          <w:b/>
          <w:sz w:val="20"/>
          <w:szCs w:val="20"/>
          <w:lang w:val="es-ES_tradnl" w:eastAsia="ar-SA"/>
        </w:rPr>
        <w:t>Craneotómos</w:t>
      </w:r>
      <w:proofErr w:type="spellEnd"/>
    </w:p>
    <w:p w14:paraId="316E062D" w14:textId="77777777" w:rsidR="00AF2E88" w:rsidRPr="00AF2E88" w:rsidRDefault="00AF2E88" w:rsidP="00AF2E88">
      <w:pP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El licitante deberá ofertar todas claves identificadas con el mismo número de partida, no por separado, las cuales son:</w:t>
      </w:r>
    </w:p>
    <w:p w14:paraId="64EFB733" w14:textId="77777777" w:rsidR="00AF2E88" w:rsidRPr="00AF2E88" w:rsidRDefault="00AF2E88" w:rsidP="00AF2E88">
      <w:pPr>
        <w:rPr>
          <w:rFonts w:ascii="Montserrat" w:eastAsia="Times New Roman" w:hAnsi="Montserrat" w:cs="Arial"/>
          <w:sz w:val="20"/>
          <w:szCs w:val="20"/>
          <w:lang w:val="es-ES_tradnl" w:eastAsia="ar-SA"/>
        </w:rPr>
      </w:pPr>
    </w:p>
    <w:p w14:paraId="5B540AF9" w14:textId="77777777" w:rsidR="00AF2E88" w:rsidRPr="00AF2E88" w:rsidRDefault="00AF2E88" w:rsidP="00AF2E88">
      <w:pPr>
        <w:rPr>
          <w:rFonts w:ascii="Montserrat" w:eastAsia="Times New Roman" w:hAnsi="Montserrat" w:cs="Arial"/>
          <w:sz w:val="20"/>
          <w:szCs w:val="20"/>
          <w:lang w:val="es-ES_tradnl" w:eastAsia="ar-SA"/>
        </w:rPr>
      </w:pPr>
      <w:r w:rsidRPr="00AF2E88">
        <w:rPr>
          <w:rFonts w:ascii="Montserrat" w:eastAsia="Times New Roman" w:hAnsi="Montserrat" w:cs="Arial"/>
          <w:sz w:val="20"/>
          <w:szCs w:val="20"/>
          <w:lang w:val="es-ES_tradnl" w:eastAsia="ar-SA"/>
        </w:rPr>
        <w:t xml:space="preserve">Se requieren dos equipos de </w:t>
      </w:r>
      <w:proofErr w:type="spellStart"/>
      <w:r w:rsidRPr="00AF2E88">
        <w:rPr>
          <w:rFonts w:ascii="Montserrat" w:eastAsia="Times New Roman" w:hAnsi="Montserrat" w:cs="Arial"/>
          <w:sz w:val="20"/>
          <w:szCs w:val="20"/>
          <w:lang w:val="es-ES_tradnl" w:eastAsia="ar-SA"/>
        </w:rPr>
        <w:t>Craneotómos</w:t>
      </w:r>
      <w:proofErr w:type="spellEnd"/>
      <w:r w:rsidRPr="00AF2E88">
        <w:rPr>
          <w:rFonts w:ascii="Montserrat" w:eastAsia="Times New Roman" w:hAnsi="Montserrat" w:cs="Arial"/>
          <w:sz w:val="20"/>
          <w:szCs w:val="20"/>
          <w:lang w:val="es-ES_tradnl" w:eastAsia="ar-SA"/>
        </w:rPr>
        <w:t xml:space="preserve"> neumático (</w:t>
      </w:r>
      <w:proofErr w:type="spellStart"/>
      <w:r w:rsidRPr="00AF2E88">
        <w:rPr>
          <w:rFonts w:ascii="Montserrat" w:eastAsia="Times New Roman" w:hAnsi="Montserrat" w:cs="Arial"/>
          <w:sz w:val="20"/>
          <w:szCs w:val="20"/>
          <w:lang w:val="es-ES_tradnl" w:eastAsia="ar-SA"/>
        </w:rPr>
        <w:t>Conmed</w:t>
      </w:r>
      <w:proofErr w:type="spellEnd"/>
      <w:r w:rsidRPr="00AF2E88">
        <w:rPr>
          <w:rFonts w:ascii="Montserrat" w:eastAsia="Times New Roman" w:hAnsi="Montserrat" w:cs="Arial"/>
          <w:sz w:val="20"/>
          <w:szCs w:val="20"/>
          <w:lang w:val="es-ES_tradnl" w:eastAsia="ar-SA"/>
        </w:rPr>
        <w:t>) para el uso de los insumos.</w:t>
      </w:r>
    </w:p>
    <w:p w14:paraId="4235DE6E" w14:textId="77777777" w:rsidR="00AF2E88" w:rsidRPr="00AF2E88" w:rsidRDefault="00AF2E88" w:rsidP="00AF2E88">
      <w:pPr>
        <w:rPr>
          <w:rFonts w:ascii="Montserrat" w:eastAsia="Times New Roman" w:hAnsi="Montserrat" w:cs="Arial"/>
          <w:sz w:val="20"/>
          <w:szCs w:val="20"/>
          <w:lang w:val="es-ES_tradnl" w:eastAsia="ar-SA"/>
        </w:rPr>
      </w:pPr>
    </w:p>
    <w:tbl>
      <w:tblPr>
        <w:tblW w:w="10319" w:type="dxa"/>
        <w:jc w:val="center"/>
        <w:tblCellMar>
          <w:left w:w="70" w:type="dxa"/>
          <w:right w:w="70" w:type="dxa"/>
        </w:tblCellMar>
        <w:tblLook w:val="04A0" w:firstRow="1" w:lastRow="0" w:firstColumn="1" w:lastColumn="0" w:noHBand="0" w:noVBand="1"/>
      </w:tblPr>
      <w:tblGrid>
        <w:gridCol w:w="461"/>
        <w:gridCol w:w="461"/>
        <w:gridCol w:w="568"/>
        <w:gridCol w:w="354"/>
        <w:gridCol w:w="394"/>
        <w:gridCol w:w="7131"/>
        <w:gridCol w:w="510"/>
        <w:gridCol w:w="440"/>
      </w:tblGrid>
      <w:tr w:rsidR="00AF2E88" w:rsidRPr="00AF2E88" w14:paraId="45BB80D6" w14:textId="77777777" w:rsidTr="00025A4D">
        <w:trPr>
          <w:trHeight w:val="180"/>
          <w:tblHeader/>
          <w:jc w:val="center"/>
        </w:trPr>
        <w:tc>
          <w:tcPr>
            <w:tcW w:w="461" w:type="dxa"/>
            <w:tcBorders>
              <w:top w:val="single" w:sz="4" w:space="0" w:color="auto"/>
              <w:left w:val="single" w:sz="4" w:space="0" w:color="auto"/>
              <w:bottom w:val="single" w:sz="4" w:space="0" w:color="auto"/>
              <w:right w:val="single" w:sz="4" w:space="0" w:color="auto"/>
            </w:tcBorders>
            <w:vAlign w:val="center"/>
          </w:tcPr>
          <w:p w14:paraId="27A2F1FC"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GPO</w:t>
            </w:r>
          </w:p>
        </w:tc>
        <w:tc>
          <w:tcPr>
            <w:tcW w:w="461" w:type="dxa"/>
            <w:tcBorders>
              <w:top w:val="single" w:sz="4" w:space="0" w:color="auto"/>
              <w:left w:val="nil"/>
              <w:bottom w:val="single" w:sz="4" w:space="0" w:color="auto"/>
              <w:right w:val="single" w:sz="4" w:space="0" w:color="auto"/>
            </w:tcBorders>
            <w:vAlign w:val="center"/>
          </w:tcPr>
          <w:p w14:paraId="312A2A16"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GEN</w:t>
            </w:r>
          </w:p>
        </w:tc>
        <w:tc>
          <w:tcPr>
            <w:tcW w:w="568" w:type="dxa"/>
            <w:tcBorders>
              <w:top w:val="single" w:sz="4" w:space="0" w:color="auto"/>
              <w:left w:val="nil"/>
              <w:bottom w:val="single" w:sz="4" w:space="0" w:color="auto"/>
              <w:right w:val="single" w:sz="4" w:space="0" w:color="auto"/>
            </w:tcBorders>
            <w:vAlign w:val="center"/>
          </w:tcPr>
          <w:p w14:paraId="399D6A28"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ESP</w:t>
            </w:r>
          </w:p>
        </w:tc>
        <w:tc>
          <w:tcPr>
            <w:tcW w:w="354" w:type="dxa"/>
            <w:tcBorders>
              <w:top w:val="single" w:sz="4" w:space="0" w:color="auto"/>
              <w:left w:val="nil"/>
              <w:bottom w:val="single" w:sz="4" w:space="0" w:color="auto"/>
              <w:right w:val="single" w:sz="4" w:space="0" w:color="auto"/>
            </w:tcBorders>
            <w:vAlign w:val="center"/>
          </w:tcPr>
          <w:p w14:paraId="66FE440A"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DIF</w:t>
            </w:r>
          </w:p>
        </w:tc>
        <w:tc>
          <w:tcPr>
            <w:tcW w:w="394" w:type="dxa"/>
            <w:tcBorders>
              <w:top w:val="single" w:sz="4" w:space="0" w:color="auto"/>
              <w:left w:val="nil"/>
              <w:bottom w:val="single" w:sz="4" w:space="0" w:color="auto"/>
              <w:right w:val="single" w:sz="4" w:space="0" w:color="auto"/>
            </w:tcBorders>
            <w:vAlign w:val="center"/>
          </w:tcPr>
          <w:p w14:paraId="438526B9"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VAR</w:t>
            </w:r>
          </w:p>
        </w:tc>
        <w:tc>
          <w:tcPr>
            <w:tcW w:w="7131" w:type="dxa"/>
            <w:tcBorders>
              <w:top w:val="single" w:sz="4" w:space="0" w:color="auto"/>
              <w:left w:val="nil"/>
              <w:bottom w:val="single" w:sz="4" w:space="0" w:color="auto"/>
              <w:right w:val="single" w:sz="4" w:space="0" w:color="auto"/>
            </w:tcBorders>
            <w:noWrap/>
            <w:vAlign w:val="center"/>
          </w:tcPr>
          <w:p w14:paraId="662B610B" w14:textId="77777777" w:rsidR="00AF2E88" w:rsidRPr="00AF2E88" w:rsidRDefault="00AF2E88" w:rsidP="00AF2E88">
            <w:pPr>
              <w:jc w:val="center"/>
              <w:rPr>
                <w:rFonts w:ascii="Arial" w:eastAsia="Times New Roman" w:hAnsi="Arial" w:cs="Arial"/>
                <w:b/>
                <w:bCs/>
                <w:sz w:val="12"/>
                <w:szCs w:val="12"/>
              </w:rPr>
            </w:pPr>
            <w:r w:rsidRPr="00AF2E88">
              <w:rPr>
                <w:rFonts w:ascii="Arial" w:eastAsiaTheme="minorEastAsia" w:hAnsi="Arial" w:cs="Arial"/>
                <w:b/>
                <w:bCs/>
                <w:sz w:val="12"/>
                <w:szCs w:val="12"/>
                <w:lang w:val="es-ES_tradnl"/>
              </w:rPr>
              <w:t>DESCRIPCION</w:t>
            </w:r>
          </w:p>
        </w:tc>
        <w:tc>
          <w:tcPr>
            <w:tcW w:w="510" w:type="dxa"/>
            <w:tcBorders>
              <w:top w:val="single" w:sz="4" w:space="0" w:color="auto"/>
              <w:left w:val="nil"/>
              <w:bottom w:val="single" w:sz="4" w:space="0" w:color="auto"/>
              <w:right w:val="single" w:sz="4" w:space="0" w:color="auto"/>
            </w:tcBorders>
          </w:tcPr>
          <w:p w14:paraId="2936DB08" w14:textId="77777777" w:rsidR="00AF2E88" w:rsidRPr="00AF2E88" w:rsidRDefault="00AF2E88" w:rsidP="00AF2E88">
            <w:pPr>
              <w:jc w:val="center"/>
              <w:rPr>
                <w:rFonts w:ascii="Arial" w:eastAsia="Times New Roman" w:hAnsi="Arial" w:cs="Arial"/>
                <w:b/>
                <w:bCs/>
                <w:sz w:val="12"/>
                <w:szCs w:val="12"/>
              </w:rPr>
            </w:pPr>
            <w:proofErr w:type="spellStart"/>
            <w:r w:rsidRPr="00AF2E88">
              <w:rPr>
                <w:rFonts w:ascii="Arial" w:eastAsia="Times New Roman" w:hAnsi="Arial" w:cs="Arial"/>
                <w:b/>
                <w:bCs/>
                <w:sz w:val="12"/>
                <w:szCs w:val="12"/>
              </w:rPr>
              <w:t>Cant</w:t>
            </w:r>
            <w:proofErr w:type="spellEnd"/>
            <w:r w:rsidRPr="00AF2E88">
              <w:rPr>
                <w:rFonts w:ascii="Arial" w:eastAsia="Times New Roman" w:hAnsi="Arial" w:cs="Arial"/>
                <w:b/>
                <w:bCs/>
                <w:sz w:val="12"/>
                <w:szCs w:val="12"/>
              </w:rPr>
              <w:t>. Max</w:t>
            </w:r>
          </w:p>
        </w:tc>
        <w:tc>
          <w:tcPr>
            <w:tcW w:w="440" w:type="dxa"/>
            <w:tcBorders>
              <w:top w:val="single" w:sz="4" w:space="0" w:color="auto"/>
              <w:left w:val="nil"/>
              <w:bottom w:val="single" w:sz="4" w:space="0" w:color="auto"/>
              <w:right w:val="single" w:sz="4" w:space="0" w:color="auto"/>
            </w:tcBorders>
          </w:tcPr>
          <w:p w14:paraId="387D9B4C" w14:textId="77777777" w:rsidR="00AF2E88" w:rsidRPr="00AF2E88" w:rsidRDefault="00AF2E88" w:rsidP="00AF2E88">
            <w:pPr>
              <w:jc w:val="center"/>
              <w:rPr>
                <w:rFonts w:ascii="Arial" w:eastAsia="Times New Roman" w:hAnsi="Arial" w:cs="Arial"/>
                <w:b/>
                <w:bCs/>
                <w:sz w:val="12"/>
                <w:szCs w:val="12"/>
              </w:rPr>
            </w:pPr>
            <w:proofErr w:type="spellStart"/>
            <w:r w:rsidRPr="00AF2E88">
              <w:rPr>
                <w:rFonts w:ascii="Arial" w:eastAsia="Times New Roman" w:hAnsi="Arial" w:cs="Arial"/>
                <w:b/>
                <w:bCs/>
                <w:sz w:val="12"/>
                <w:szCs w:val="12"/>
              </w:rPr>
              <w:t>Cant</w:t>
            </w:r>
            <w:proofErr w:type="spellEnd"/>
            <w:r w:rsidRPr="00AF2E88">
              <w:rPr>
                <w:rFonts w:ascii="Arial" w:eastAsia="Times New Roman" w:hAnsi="Arial" w:cs="Arial"/>
                <w:b/>
                <w:bCs/>
                <w:sz w:val="12"/>
                <w:szCs w:val="12"/>
              </w:rPr>
              <w:t>. Min</w:t>
            </w:r>
          </w:p>
        </w:tc>
      </w:tr>
      <w:tr w:rsidR="00AF2E88" w:rsidRPr="00AF2E88" w14:paraId="36C216CB"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454A5D7F"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526</w:t>
            </w:r>
          </w:p>
        </w:tc>
        <w:tc>
          <w:tcPr>
            <w:tcW w:w="461" w:type="dxa"/>
            <w:tcBorders>
              <w:top w:val="single" w:sz="4" w:space="0" w:color="auto"/>
              <w:left w:val="nil"/>
              <w:bottom w:val="single" w:sz="4" w:space="0" w:color="auto"/>
              <w:right w:val="single" w:sz="4" w:space="0" w:color="auto"/>
            </w:tcBorders>
            <w:vAlign w:val="center"/>
          </w:tcPr>
          <w:p w14:paraId="50F19D1D"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257</w:t>
            </w:r>
          </w:p>
        </w:tc>
        <w:tc>
          <w:tcPr>
            <w:tcW w:w="568" w:type="dxa"/>
            <w:tcBorders>
              <w:top w:val="single" w:sz="4" w:space="0" w:color="auto"/>
              <w:left w:val="nil"/>
              <w:bottom w:val="single" w:sz="4" w:space="0" w:color="auto"/>
              <w:right w:val="single" w:sz="4" w:space="0" w:color="auto"/>
            </w:tcBorders>
            <w:vAlign w:val="center"/>
          </w:tcPr>
          <w:p w14:paraId="6025426A"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0244</w:t>
            </w:r>
          </w:p>
        </w:tc>
        <w:tc>
          <w:tcPr>
            <w:tcW w:w="354" w:type="dxa"/>
            <w:tcBorders>
              <w:top w:val="single" w:sz="4" w:space="0" w:color="auto"/>
              <w:left w:val="nil"/>
              <w:bottom w:val="single" w:sz="4" w:space="0" w:color="auto"/>
              <w:right w:val="single" w:sz="4" w:space="0" w:color="auto"/>
            </w:tcBorders>
            <w:vAlign w:val="center"/>
          </w:tcPr>
          <w:p w14:paraId="1071D765"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7A60ECF8"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736FD788"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 xml:space="preserve">GUARDA COLOR VERDE. PRESENTACION: PIEZA. NUMERO DE CATALOGO: 7020-018. PARA SU   USO EN EL EQUIPO: CRANEOTOMO NEUMATICO. CLAVE: 537.260.0055. MARCA: CONMED /    LINVATEC / HALL SURGICAL. MODELO: 7020-001 / 7020-002.                                       </w:t>
            </w:r>
          </w:p>
        </w:tc>
        <w:tc>
          <w:tcPr>
            <w:tcW w:w="510" w:type="dxa"/>
            <w:tcBorders>
              <w:top w:val="single" w:sz="4" w:space="0" w:color="auto"/>
              <w:left w:val="nil"/>
              <w:bottom w:val="single" w:sz="4" w:space="0" w:color="auto"/>
              <w:right w:val="single" w:sz="4" w:space="0" w:color="auto"/>
            </w:tcBorders>
            <w:vAlign w:val="center"/>
          </w:tcPr>
          <w:p w14:paraId="24AC7CE9"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1</w:t>
            </w:r>
          </w:p>
        </w:tc>
        <w:tc>
          <w:tcPr>
            <w:tcW w:w="440" w:type="dxa"/>
            <w:tcBorders>
              <w:top w:val="single" w:sz="4" w:space="0" w:color="auto"/>
              <w:left w:val="nil"/>
              <w:bottom w:val="single" w:sz="4" w:space="0" w:color="auto"/>
              <w:right w:val="single" w:sz="4" w:space="0" w:color="auto"/>
            </w:tcBorders>
            <w:vAlign w:val="center"/>
          </w:tcPr>
          <w:p w14:paraId="0840BDE8"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1</w:t>
            </w:r>
          </w:p>
        </w:tc>
      </w:tr>
      <w:tr w:rsidR="00AF2E88" w:rsidRPr="00AF2E88" w14:paraId="4641F6E9"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4EF13559"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16987BBD"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110</w:t>
            </w:r>
          </w:p>
        </w:tc>
        <w:tc>
          <w:tcPr>
            <w:tcW w:w="568" w:type="dxa"/>
            <w:tcBorders>
              <w:top w:val="single" w:sz="4" w:space="0" w:color="auto"/>
              <w:left w:val="nil"/>
              <w:bottom w:val="single" w:sz="4" w:space="0" w:color="auto"/>
              <w:right w:val="single" w:sz="4" w:space="0" w:color="auto"/>
            </w:tcBorders>
            <w:vAlign w:val="center"/>
          </w:tcPr>
          <w:p w14:paraId="72CFC46B"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0575</w:t>
            </w:r>
          </w:p>
        </w:tc>
        <w:tc>
          <w:tcPr>
            <w:tcW w:w="354" w:type="dxa"/>
            <w:tcBorders>
              <w:top w:val="single" w:sz="4" w:space="0" w:color="auto"/>
              <w:left w:val="nil"/>
              <w:bottom w:val="single" w:sz="4" w:space="0" w:color="auto"/>
              <w:right w:val="single" w:sz="4" w:space="0" w:color="auto"/>
            </w:tcBorders>
            <w:vAlign w:val="center"/>
          </w:tcPr>
          <w:p w14:paraId="27AF3702"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07DDFE34"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6A6DC663"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BROCA INICIADORA ADULTO. PRESENTACION: PIEZA. NUMERO DE CATALOGO: 26-1221. PARASU USO EN EL EQUIPO: CRANEOTOMO NEUMATICO. CLAVE: 537.260.0055. MARCA: CODMAN.MODELO: 7020-001.</w:t>
            </w:r>
          </w:p>
        </w:tc>
        <w:tc>
          <w:tcPr>
            <w:tcW w:w="510" w:type="dxa"/>
            <w:tcBorders>
              <w:top w:val="single" w:sz="4" w:space="0" w:color="auto"/>
              <w:left w:val="nil"/>
              <w:bottom w:val="single" w:sz="4" w:space="0" w:color="auto"/>
              <w:right w:val="single" w:sz="4" w:space="0" w:color="auto"/>
            </w:tcBorders>
            <w:vAlign w:val="center"/>
          </w:tcPr>
          <w:p w14:paraId="1060B855"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5</w:t>
            </w:r>
          </w:p>
        </w:tc>
        <w:tc>
          <w:tcPr>
            <w:tcW w:w="440" w:type="dxa"/>
            <w:tcBorders>
              <w:top w:val="single" w:sz="4" w:space="0" w:color="auto"/>
              <w:left w:val="nil"/>
              <w:bottom w:val="single" w:sz="4" w:space="0" w:color="auto"/>
              <w:right w:val="single" w:sz="4" w:space="0" w:color="auto"/>
            </w:tcBorders>
            <w:vAlign w:val="center"/>
          </w:tcPr>
          <w:p w14:paraId="698C4BB9"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2</w:t>
            </w:r>
          </w:p>
        </w:tc>
      </w:tr>
      <w:tr w:rsidR="00AF2E88" w:rsidRPr="00AF2E88" w14:paraId="7A65017F"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6BAA2867"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79DCD680"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110</w:t>
            </w:r>
          </w:p>
        </w:tc>
        <w:tc>
          <w:tcPr>
            <w:tcW w:w="568" w:type="dxa"/>
            <w:tcBorders>
              <w:top w:val="single" w:sz="4" w:space="0" w:color="auto"/>
              <w:left w:val="nil"/>
              <w:bottom w:val="single" w:sz="4" w:space="0" w:color="auto"/>
              <w:right w:val="single" w:sz="4" w:space="0" w:color="auto"/>
            </w:tcBorders>
            <w:vAlign w:val="center"/>
          </w:tcPr>
          <w:p w14:paraId="281DD9AC"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0476</w:t>
            </w:r>
          </w:p>
        </w:tc>
        <w:tc>
          <w:tcPr>
            <w:tcW w:w="354" w:type="dxa"/>
            <w:tcBorders>
              <w:top w:val="single" w:sz="4" w:space="0" w:color="auto"/>
              <w:left w:val="nil"/>
              <w:bottom w:val="single" w:sz="4" w:space="0" w:color="auto"/>
              <w:right w:val="single" w:sz="4" w:space="0" w:color="auto"/>
            </w:tcBorders>
            <w:vAlign w:val="center"/>
          </w:tcPr>
          <w:p w14:paraId="1C3467FD"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218619D9"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309A5181"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BROCA CORTANTE ESTRIADA DE 2.2MM X 16MM PARA USO CON GUARDA 7020-012, 7020-018O E9011-8. PRESENTACION: PIEZA. NUMERO DE CATALOGO: 7021-815. PARA SU USO ENEL EQUIPO: CRANEOTOMO NEUMATICO. CLAVE: 537.260.0055. MARCA: CONMED / LINVATEC/ HALL SURGICAL. MODELO: 7020-001.</w:t>
            </w:r>
          </w:p>
        </w:tc>
        <w:tc>
          <w:tcPr>
            <w:tcW w:w="510" w:type="dxa"/>
            <w:tcBorders>
              <w:top w:val="single" w:sz="4" w:space="0" w:color="auto"/>
              <w:left w:val="nil"/>
              <w:bottom w:val="single" w:sz="4" w:space="0" w:color="auto"/>
              <w:right w:val="single" w:sz="4" w:space="0" w:color="auto"/>
            </w:tcBorders>
            <w:vAlign w:val="center"/>
          </w:tcPr>
          <w:p w14:paraId="2B359A21"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5</w:t>
            </w:r>
          </w:p>
        </w:tc>
        <w:tc>
          <w:tcPr>
            <w:tcW w:w="440" w:type="dxa"/>
            <w:tcBorders>
              <w:top w:val="single" w:sz="4" w:space="0" w:color="auto"/>
              <w:left w:val="nil"/>
              <w:bottom w:val="single" w:sz="4" w:space="0" w:color="auto"/>
              <w:right w:val="single" w:sz="4" w:space="0" w:color="auto"/>
            </w:tcBorders>
            <w:vAlign w:val="center"/>
          </w:tcPr>
          <w:p w14:paraId="4266BCC7"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2</w:t>
            </w:r>
          </w:p>
        </w:tc>
      </w:tr>
      <w:tr w:rsidR="00AF2E88" w:rsidRPr="00AF2E88" w14:paraId="755E9BAA"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0FF751DC"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1E0C2DFB"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568" w:type="dxa"/>
            <w:tcBorders>
              <w:top w:val="single" w:sz="4" w:space="0" w:color="auto"/>
              <w:left w:val="nil"/>
              <w:bottom w:val="single" w:sz="4" w:space="0" w:color="auto"/>
              <w:right w:val="single" w:sz="4" w:space="0" w:color="auto"/>
            </w:tcBorders>
            <w:vAlign w:val="center"/>
          </w:tcPr>
          <w:p w14:paraId="544CAD7B"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4508</w:t>
            </w:r>
          </w:p>
        </w:tc>
        <w:tc>
          <w:tcPr>
            <w:tcW w:w="354" w:type="dxa"/>
            <w:tcBorders>
              <w:top w:val="single" w:sz="4" w:space="0" w:color="auto"/>
              <w:left w:val="nil"/>
              <w:bottom w:val="single" w:sz="4" w:space="0" w:color="auto"/>
              <w:right w:val="single" w:sz="4" w:space="0" w:color="auto"/>
            </w:tcBorders>
            <w:vAlign w:val="center"/>
          </w:tcPr>
          <w:p w14:paraId="1CA82379"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79659FFC"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4AB78E3E"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FRESA CORTANTE REDONDA 1MM PARA USO CON GUARDA 7020-013. PRESENTACION: PIEZA.NUMERO DE CATALOGO: 7021-322. PARA SU USO EN EL EQUIPO: CRANEOTOMO NEUMATICO.CLAVE: 537.260.0055. MARCA: CONMED / LINVATEC / HALL SURGICAL. MODELO: 7020-001.</w:t>
            </w:r>
          </w:p>
        </w:tc>
        <w:tc>
          <w:tcPr>
            <w:tcW w:w="510" w:type="dxa"/>
            <w:tcBorders>
              <w:top w:val="single" w:sz="4" w:space="0" w:color="auto"/>
              <w:left w:val="nil"/>
              <w:bottom w:val="single" w:sz="4" w:space="0" w:color="auto"/>
              <w:right w:val="single" w:sz="4" w:space="0" w:color="auto"/>
            </w:tcBorders>
            <w:vAlign w:val="center"/>
          </w:tcPr>
          <w:p w14:paraId="7ED8B890"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25</w:t>
            </w:r>
          </w:p>
        </w:tc>
        <w:tc>
          <w:tcPr>
            <w:tcW w:w="440" w:type="dxa"/>
            <w:tcBorders>
              <w:top w:val="single" w:sz="4" w:space="0" w:color="auto"/>
              <w:left w:val="nil"/>
              <w:bottom w:val="single" w:sz="4" w:space="0" w:color="auto"/>
              <w:right w:val="single" w:sz="4" w:space="0" w:color="auto"/>
            </w:tcBorders>
            <w:vAlign w:val="center"/>
          </w:tcPr>
          <w:p w14:paraId="5B2D568F"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10</w:t>
            </w:r>
          </w:p>
        </w:tc>
      </w:tr>
      <w:tr w:rsidR="00AF2E88" w:rsidRPr="00AF2E88" w14:paraId="34A5548D"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4986C24B"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51D882B3"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568" w:type="dxa"/>
            <w:tcBorders>
              <w:top w:val="single" w:sz="4" w:space="0" w:color="auto"/>
              <w:left w:val="nil"/>
              <w:bottom w:val="single" w:sz="4" w:space="0" w:color="auto"/>
              <w:right w:val="single" w:sz="4" w:space="0" w:color="auto"/>
            </w:tcBorders>
            <w:vAlign w:val="center"/>
          </w:tcPr>
          <w:p w14:paraId="7A1AE37E"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4581</w:t>
            </w:r>
          </w:p>
        </w:tc>
        <w:tc>
          <w:tcPr>
            <w:tcW w:w="354" w:type="dxa"/>
            <w:tcBorders>
              <w:top w:val="single" w:sz="4" w:space="0" w:color="auto"/>
              <w:left w:val="nil"/>
              <w:bottom w:val="single" w:sz="4" w:space="0" w:color="auto"/>
              <w:right w:val="single" w:sz="4" w:space="0" w:color="auto"/>
            </w:tcBorders>
            <w:vAlign w:val="center"/>
          </w:tcPr>
          <w:p w14:paraId="74964A23"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44A71A2C"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59A3F4C2"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FRESA CORTANTE REDONDA 2MM PARA USO CON GUARDA 7020-013. PRESENTACION: PIEZA.NUMERO DE CATALOGO: 7021-324. PARA SU USO EN EL EQUIPO: CRANEOTOMO NEUMATICO.CLAVE: 537.260.0055. MARCA: CONMED / LINVATEC / HALL SURGICAL. MODELO: 7020-001.</w:t>
            </w:r>
          </w:p>
        </w:tc>
        <w:tc>
          <w:tcPr>
            <w:tcW w:w="510" w:type="dxa"/>
            <w:tcBorders>
              <w:top w:val="single" w:sz="4" w:space="0" w:color="auto"/>
              <w:left w:val="nil"/>
              <w:bottom w:val="single" w:sz="4" w:space="0" w:color="auto"/>
              <w:right w:val="single" w:sz="4" w:space="0" w:color="auto"/>
            </w:tcBorders>
            <w:vAlign w:val="center"/>
          </w:tcPr>
          <w:p w14:paraId="01F18A1A"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5</w:t>
            </w:r>
          </w:p>
        </w:tc>
        <w:tc>
          <w:tcPr>
            <w:tcW w:w="440" w:type="dxa"/>
            <w:tcBorders>
              <w:top w:val="single" w:sz="4" w:space="0" w:color="auto"/>
              <w:left w:val="nil"/>
              <w:bottom w:val="single" w:sz="4" w:space="0" w:color="auto"/>
              <w:right w:val="single" w:sz="4" w:space="0" w:color="auto"/>
            </w:tcBorders>
            <w:vAlign w:val="center"/>
          </w:tcPr>
          <w:p w14:paraId="2A4BAFD5"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2</w:t>
            </w:r>
          </w:p>
        </w:tc>
      </w:tr>
      <w:tr w:rsidR="00AF2E88" w:rsidRPr="00AF2E88" w14:paraId="5C99F02D"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45A96B5B"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0F885C80"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568" w:type="dxa"/>
            <w:tcBorders>
              <w:top w:val="single" w:sz="4" w:space="0" w:color="auto"/>
              <w:left w:val="nil"/>
              <w:bottom w:val="single" w:sz="4" w:space="0" w:color="auto"/>
              <w:right w:val="single" w:sz="4" w:space="0" w:color="auto"/>
            </w:tcBorders>
            <w:vAlign w:val="center"/>
          </w:tcPr>
          <w:p w14:paraId="7D515730"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4623</w:t>
            </w:r>
          </w:p>
        </w:tc>
        <w:tc>
          <w:tcPr>
            <w:tcW w:w="354" w:type="dxa"/>
            <w:tcBorders>
              <w:top w:val="single" w:sz="4" w:space="0" w:color="auto"/>
              <w:left w:val="nil"/>
              <w:bottom w:val="single" w:sz="4" w:space="0" w:color="auto"/>
              <w:right w:val="single" w:sz="4" w:space="0" w:color="auto"/>
            </w:tcBorders>
            <w:vAlign w:val="center"/>
          </w:tcPr>
          <w:p w14:paraId="348AD196"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4C9738CA"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606A7A4B"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FRESA CORTANTE REDONDA 3MM PARA USO CON GUARDA 7020-013. PRESENTACION: PIEZA.NUMERO DE CATALOGO: 7021-326. PARA SU USO EN EL EQUIPO: CRANEOTOMO NEUMATICO.CLAVE: 537.260.0055. MARCA: CONMED / LINVATEC / HALL SURGICAL. MODELO: 7020-001.</w:t>
            </w:r>
          </w:p>
        </w:tc>
        <w:tc>
          <w:tcPr>
            <w:tcW w:w="510" w:type="dxa"/>
            <w:tcBorders>
              <w:top w:val="single" w:sz="4" w:space="0" w:color="auto"/>
              <w:left w:val="nil"/>
              <w:bottom w:val="single" w:sz="4" w:space="0" w:color="auto"/>
              <w:right w:val="single" w:sz="4" w:space="0" w:color="auto"/>
            </w:tcBorders>
            <w:vAlign w:val="center"/>
          </w:tcPr>
          <w:p w14:paraId="6FE27213"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5</w:t>
            </w:r>
          </w:p>
        </w:tc>
        <w:tc>
          <w:tcPr>
            <w:tcW w:w="440" w:type="dxa"/>
            <w:tcBorders>
              <w:top w:val="single" w:sz="4" w:space="0" w:color="auto"/>
              <w:left w:val="nil"/>
              <w:bottom w:val="single" w:sz="4" w:space="0" w:color="auto"/>
              <w:right w:val="single" w:sz="4" w:space="0" w:color="auto"/>
            </w:tcBorders>
            <w:vAlign w:val="center"/>
          </w:tcPr>
          <w:p w14:paraId="5D3F3325"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2</w:t>
            </w:r>
          </w:p>
        </w:tc>
      </w:tr>
      <w:tr w:rsidR="00AF2E88" w:rsidRPr="00AF2E88" w14:paraId="7DE79CF5"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189FD11B"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4625BBB8"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568" w:type="dxa"/>
            <w:tcBorders>
              <w:top w:val="single" w:sz="4" w:space="0" w:color="auto"/>
              <w:left w:val="nil"/>
              <w:bottom w:val="single" w:sz="4" w:space="0" w:color="auto"/>
              <w:right w:val="single" w:sz="4" w:space="0" w:color="auto"/>
            </w:tcBorders>
            <w:vAlign w:val="center"/>
          </w:tcPr>
          <w:p w14:paraId="309F638D"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4680</w:t>
            </w:r>
          </w:p>
        </w:tc>
        <w:tc>
          <w:tcPr>
            <w:tcW w:w="354" w:type="dxa"/>
            <w:tcBorders>
              <w:top w:val="single" w:sz="4" w:space="0" w:color="auto"/>
              <w:left w:val="nil"/>
              <w:bottom w:val="single" w:sz="4" w:space="0" w:color="auto"/>
              <w:right w:val="single" w:sz="4" w:space="0" w:color="auto"/>
            </w:tcBorders>
            <w:vAlign w:val="center"/>
          </w:tcPr>
          <w:p w14:paraId="6DBAECAA"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37162ACC"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6874A375"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FRESA CORTANTE REDONDA 4MM PARA USO CON GUARDA 7020-013. PRESENTACION: PIEZA.NUMERO DE CATALOGO: 7021-327. PARA SU USO EN EL EQUIPO: CRANEOTOMO NEUMATICO.CLAVE: 537.260.0055. MARCA: CONMED / LINVATEC / HALL SURGICAL. MODELO: 7020-001.</w:t>
            </w:r>
          </w:p>
        </w:tc>
        <w:tc>
          <w:tcPr>
            <w:tcW w:w="510" w:type="dxa"/>
            <w:tcBorders>
              <w:top w:val="single" w:sz="4" w:space="0" w:color="auto"/>
              <w:left w:val="nil"/>
              <w:bottom w:val="single" w:sz="4" w:space="0" w:color="auto"/>
              <w:right w:val="single" w:sz="4" w:space="0" w:color="auto"/>
            </w:tcBorders>
            <w:vAlign w:val="center"/>
          </w:tcPr>
          <w:p w14:paraId="5DAFA70E"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25</w:t>
            </w:r>
          </w:p>
        </w:tc>
        <w:tc>
          <w:tcPr>
            <w:tcW w:w="440" w:type="dxa"/>
            <w:tcBorders>
              <w:top w:val="single" w:sz="4" w:space="0" w:color="auto"/>
              <w:left w:val="nil"/>
              <w:bottom w:val="single" w:sz="4" w:space="0" w:color="auto"/>
              <w:right w:val="single" w:sz="4" w:space="0" w:color="auto"/>
            </w:tcBorders>
            <w:vAlign w:val="center"/>
          </w:tcPr>
          <w:p w14:paraId="36A89EFA"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10</w:t>
            </w:r>
          </w:p>
        </w:tc>
      </w:tr>
      <w:tr w:rsidR="00AF2E88" w:rsidRPr="00AF2E88" w14:paraId="755052CB"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397D4F6D"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175CDC25"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568" w:type="dxa"/>
            <w:tcBorders>
              <w:top w:val="single" w:sz="4" w:space="0" w:color="auto"/>
              <w:left w:val="nil"/>
              <w:bottom w:val="single" w:sz="4" w:space="0" w:color="auto"/>
              <w:right w:val="single" w:sz="4" w:space="0" w:color="auto"/>
            </w:tcBorders>
            <w:vAlign w:val="center"/>
          </w:tcPr>
          <w:p w14:paraId="60763F39"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4730</w:t>
            </w:r>
          </w:p>
        </w:tc>
        <w:tc>
          <w:tcPr>
            <w:tcW w:w="354" w:type="dxa"/>
            <w:tcBorders>
              <w:top w:val="single" w:sz="4" w:space="0" w:color="auto"/>
              <w:left w:val="nil"/>
              <w:bottom w:val="single" w:sz="4" w:space="0" w:color="auto"/>
              <w:right w:val="single" w:sz="4" w:space="0" w:color="auto"/>
            </w:tcBorders>
            <w:vAlign w:val="center"/>
          </w:tcPr>
          <w:p w14:paraId="336447FF"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292AD6C2"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6B7D9123"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FRESA CORTANTE REDONDA 5MM PARA USO CON GUARDA 7020-013. PRESENTACION: PIEZA.NUMERO DE CATALOGO: 7021-328. PARA SU USO EN EL EQUIPO: CRANEOTOMO NEUMATICO.CLAVE: 537.260.0055. MARCA: CONMED / LINVATEC / HALL SURGICAL. MODELO: 7020-001.</w:t>
            </w:r>
          </w:p>
        </w:tc>
        <w:tc>
          <w:tcPr>
            <w:tcW w:w="510" w:type="dxa"/>
            <w:tcBorders>
              <w:top w:val="single" w:sz="4" w:space="0" w:color="auto"/>
              <w:left w:val="nil"/>
              <w:bottom w:val="single" w:sz="4" w:space="0" w:color="auto"/>
              <w:right w:val="single" w:sz="4" w:space="0" w:color="auto"/>
            </w:tcBorders>
            <w:vAlign w:val="center"/>
          </w:tcPr>
          <w:p w14:paraId="4B35E28D"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25</w:t>
            </w:r>
          </w:p>
        </w:tc>
        <w:tc>
          <w:tcPr>
            <w:tcW w:w="440" w:type="dxa"/>
            <w:tcBorders>
              <w:top w:val="single" w:sz="4" w:space="0" w:color="auto"/>
              <w:left w:val="nil"/>
              <w:bottom w:val="single" w:sz="4" w:space="0" w:color="auto"/>
              <w:right w:val="single" w:sz="4" w:space="0" w:color="auto"/>
            </w:tcBorders>
            <w:vAlign w:val="center"/>
          </w:tcPr>
          <w:p w14:paraId="6D41185B" w14:textId="77777777" w:rsidR="00AF2E88" w:rsidRPr="00AF2E88" w:rsidRDefault="00AF2E88" w:rsidP="00AF2E88">
            <w:pPr>
              <w:jc w:val="center"/>
              <w:rPr>
                <w:rFonts w:ascii="Arial" w:eastAsiaTheme="minorEastAsia" w:hAnsi="Arial" w:cs="Arial"/>
                <w:sz w:val="12"/>
                <w:szCs w:val="12"/>
                <w:lang w:val="es-ES_tradnl"/>
              </w:rPr>
            </w:pPr>
            <w:r w:rsidRPr="00AF2E88">
              <w:rPr>
                <w:rFonts w:ascii="Aptos" w:eastAsiaTheme="minorEastAsia" w:hAnsi="Aptos"/>
                <w:sz w:val="12"/>
                <w:szCs w:val="12"/>
                <w:lang w:val="es-ES_tradnl"/>
              </w:rPr>
              <w:t>10</w:t>
            </w:r>
          </w:p>
        </w:tc>
      </w:tr>
      <w:tr w:rsidR="00AF2E88" w:rsidRPr="00AF2E88" w14:paraId="2E3C6901"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258519C7"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7E3AADA6"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568" w:type="dxa"/>
            <w:tcBorders>
              <w:top w:val="single" w:sz="4" w:space="0" w:color="auto"/>
              <w:left w:val="nil"/>
              <w:bottom w:val="single" w:sz="4" w:space="0" w:color="auto"/>
              <w:right w:val="single" w:sz="4" w:space="0" w:color="auto"/>
            </w:tcBorders>
            <w:vAlign w:val="center"/>
          </w:tcPr>
          <w:p w14:paraId="2C24A8A6"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4987</w:t>
            </w:r>
          </w:p>
        </w:tc>
        <w:tc>
          <w:tcPr>
            <w:tcW w:w="354" w:type="dxa"/>
            <w:tcBorders>
              <w:top w:val="single" w:sz="4" w:space="0" w:color="auto"/>
              <w:left w:val="nil"/>
              <w:bottom w:val="single" w:sz="4" w:space="0" w:color="auto"/>
              <w:right w:val="single" w:sz="4" w:space="0" w:color="auto"/>
            </w:tcBorders>
            <w:vAlign w:val="center"/>
          </w:tcPr>
          <w:p w14:paraId="1566BF26"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21BFDC4A"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5872C14C"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 xml:space="preserve">FRESA CORTANTE REDONDA 6MM PARA USO CON GUARDA 7020-012. PRESENTACION: PIEZA.NUMERO DE </w:t>
            </w:r>
            <w:r w:rsidRPr="00AF2E88">
              <w:rPr>
                <w:rFonts w:ascii="Arial" w:eastAsia="Times New Roman" w:hAnsi="Arial" w:cs="Arial"/>
                <w:sz w:val="12"/>
                <w:szCs w:val="12"/>
              </w:rPr>
              <w:lastRenderedPageBreak/>
              <w:t>CATALOGO: 7021-229. PARA SU USO EN EL EQUIPO: CRANEOTOMO NEUMATICO.CLAVE: 537.260.0055. MARCA: CONMED / LINVATEC / HALL SURGICAL. MODELO: 7020-001.</w:t>
            </w:r>
          </w:p>
        </w:tc>
        <w:tc>
          <w:tcPr>
            <w:tcW w:w="510" w:type="dxa"/>
            <w:tcBorders>
              <w:top w:val="single" w:sz="4" w:space="0" w:color="auto"/>
              <w:left w:val="nil"/>
              <w:bottom w:val="single" w:sz="4" w:space="0" w:color="auto"/>
              <w:right w:val="single" w:sz="4" w:space="0" w:color="auto"/>
            </w:tcBorders>
            <w:vAlign w:val="center"/>
          </w:tcPr>
          <w:p w14:paraId="456E6636"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lastRenderedPageBreak/>
              <w:t>15</w:t>
            </w:r>
          </w:p>
        </w:tc>
        <w:tc>
          <w:tcPr>
            <w:tcW w:w="440" w:type="dxa"/>
            <w:tcBorders>
              <w:top w:val="single" w:sz="4" w:space="0" w:color="auto"/>
              <w:left w:val="nil"/>
              <w:bottom w:val="single" w:sz="4" w:space="0" w:color="auto"/>
              <w:right w:val="single" w:sz="4" w:space="0" w:color="auto"/>
            </w:tcBorders>
            <w:vAlign w:val="center"/>
          </w:tcPr>
          <w:p w14:paraId="37540B25" w14:textId="77777777" w:rsidR="00AF2E88" w:rsidRPr="00AF2E88" w:rsidRDefault="00AF2E88" w:rsidP="00AF2E88">
            <w:pPr>
              <w:jc w:val="center"/>
              <w:rPr>
                <w:rFonts w:ascii="Arial" w:eastAsiaTheme="minorEastAsia" w:hAnsi="Arial" w:cs="Arial"/>
                <w:sz w:val="12"/>
                <w:szCs w:val="12"/>
                <w:lang w:val="es-ES_tradnl"/>
              </w:rPr>
            </w:pPr>
            <w:r w:rsidRPr="00AF2E88">
              <w:rPr>
                <w:rFonts w:ascii="Aptos" w:eastAsiaTheme="minorEastAsia" w:hAnsi="Aptos"/>
                <w:sz w:val="12"/>
                <w:szCs w:val="12"/>
                <w:lang w:val="es-ES_tradnl"/>
              </w:rPr>
              <w:t>6</w:t>
            </w:r>
          </w:p>
        </w:tc>
      </w:tr>
      <w:tr w:rsidR="00AF2E88" w:rsidRPr="00AF2E88" w14:paraId="7D555DEE"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5E9507AE"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lastRenderedPageBreak/>
              <w:t>379</w:t>
            </w:r>
          </w:p>
        </w:tc>
        <w:tc>
          <w:tcPr>
            <w:tcW w:w="461" w:type="dxa"/>
            <w:tcBorders>
              <w:top w:val="single" w:sz="4" w:space="0" w:color="auto"/>
              <w:left w:val="nil"/>
              <w:bottom w:val="single" w:sz="4" w:space="0" w:color="auto"/>
              <w:right w:val="single" w:sz="4" w:space="0" w:color="auto"/>
            </w:tcBorders>
            <w:vAlign w:val="center"/>
          </w:tcPr>
          <w:p w14:paraId="16548085"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568" w:type="dxa"/>
            <w:tcBorders>
              <w:top w:val="single" w:sz="4" w:space="0" w:color="auto"/>
              <w:left w:val="nil"/>
              <w:bottom w:val="single" w:sz="4" w:space="0" w:color="auto"/>
              <w:right w:val="single" w:sz="4" w:space="0" w:color="auto"/>
            </w:tcBorders>
            <w:vAlign w:val="center"/>
          </w:tcPr>
          <w:p w14:paraId="42D32DC8"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5067</w:t>
            </w:r>
          </w:p>
        </w:tc>
        <w:tc>
          <w:tcPr>
            <w:tcW w:w="354" w:type="dxa"/>
            <w:tcBorders>
              <w:top w:val="single" w:sz="4" w:space="0" w:color="auto"/>
              <w:left w:val="nil"/>
              <w:bottom w:val="single" w:sz="4" w:space="0" w:color="auto"/>
              <w:right w:val="single" w:sz="4" w:space="0" w:color="auto"/>
            </w:tcBorders>
            <w:vAlign w:val="center"/>
          </w:tcPr>
          <w:p w14:paraId="3A9025BA"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470422C4"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04B69D03"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FRESA DIAMANTADA 3MM PARA USO CON GUARDA 7020-013. PRESENTACION: PIEZA. NUMERODE CATALOGO: 7021-363. PARA SU USO EN EL EQUIPO: CRANEOTOMO NEUMATICO. CLAVE</w:t>
            </w:r>
            <w:proofErr w:type="gramStart"/>
            <w:r w:rsidRPr="00AF2E88">
              <w:rPr>
                <w:rFonts w:ascii="Arial" w:eastAsia="Times New Roman" w:hAnsi="Arial" w:cs="Arial"/>
                <w:sz w:val="12"/>
                <w:szCs w:val="12"/>
              </w:rPr>
              <w:t>:537.260.0055</w:t>
            </w:r>
            <w:proofErr w:type="gramEnd"/>
            <w:r w:rsidRPr="00AF2E88">
              <w:rPr>
                <w:rFonts w:ascii="Arial" w:eastAsia="Times New Roman" w:hAnsi="Arial" w:cs="Arial"/>
                <w:sz w:val="12"/>
                <w:szCs w:val="12"/>
              </w:rPr>
              <w:t>. MARCA: CONMED / LINVATEC / HALL SURGICAL. MODELO: 7020-001.</w:t>
            </w:r>
          </w:p>
        </w:tc>
        <w:tc>
          <w:tcPr>
            <w:tcW w:w="510" w:type="dxa"/>
            <w:tcBorders>
              <w:top w:val="single" w:sz="4" w:space="0" w:color="auto"/>
              <w:left w:val="nil"/>
              <w:bottom w:val="single" w:sz="4" w:space="0" w:color="auto"/>
              <w:right w:val="single" w:sz="4" w:space="0" w:color="auto"/>
            </w:tcBorders>
            <w:vAlign w:val="center"/>
          </w:tcPr>
          <w:p w14:paraId="6CB22D77"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10</w:t>
            </w:r>
          </w:p>
        </w:tc>
        <w:tc>
          <w:tcPr>
            <w:tcW w:w="440" w:type="dxa"/>
            <w:tcBorders>
              <w:top w:val="single" w:sz="4" w:space="0" w:color="auto"/>
              <w:left w:val="nil"/>
              <w:bottom w:val="single" w:sz="4" w:space="0" w:color="auto"/>
              <w:right w:val="single" w:sz="4" w:space="0" w:color="auto"/>
            </w:tcBorders>
            <w:vAlign w:val="center"/>
          </w:tcPr>
          <w:p w14:paraId="0A8722F9" w14:textId="77777777" w:rsidR="00AF2E88" w:rsidRPr="00AF2E88" w:rsidRDefault="00AF2E88" w:rsidP="00AF2E88">
            <w:pPr>
              <w:jc w:val="center"/>
              <w:rPr>
                <w:rFonts w:ascii="Arial" w:eastAsiaTheme="minorEastAsia" w:hAnsi="Arial" w:cs="Arial"/>
                <w:sz w:val="12"/>
                <w:szCs w:val="12"/>
                <w:lang w:val="es-ES_tradnl"/>
              </w:rPr>
            </w:pPr>
            <w:r w:rsidRPr="00AF2E88">
              <w:rPr>
                <w:rFonts w:ascii="Aptos" w:eastAsiaTheme="minorEastAsia" w:hAnsi="Aptos"/>
                <w:sz w:val="12"/>
                <w:szCs w:val="12"/>
                <w:lang w:val="es-ES_tradnl"/>
              </w:rPr>
              <w:t>4</w:t>
            </w:r>
          </w:p>
        </w:tc>
      </w:tr>
      <w:tr w:rsidR="00AF2E88" w:rsidRPr="00AF2E88" w14:paraId="5A377438"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4F016B7F"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0485C0AE"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568" w:type="dxa"/>
            <w:tcBorders>
              <w:top w:val="single" w:sz="4" w:space="0" w:color="auto"/>
              <w:left w:val="nil"/>
              <w:bottom w:val="single" w:sz="4" w:space="0" w:color="auto"/>
              <w:right w:val="single" w:sz="4" w:space="0" w:color="auto"/>
            </w:tcBorders>
            <w:vAlign w:val="center"/>
          </w:tcPr>
          <w:p w14:paraId="1A3D8903"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5141</w:t>
            </w:r>
          </w:p>
        </w:tc>
        <w:tc>
          <w:tcPr>
            <w:tcW w:w="354" w:type="dxa"/>
            <w:tcBorders>
              <w:top w:val="single" w:sz="4" w:space="0" w:color="auto"/>
              <w:left w:val="nil"/>
              <w:bottom w:val="single" w:sz="4" w:space="0" w:color="auto"/>
              <w:right w:val="single" w:sz="4" w:space="0" w:color="auto"/>
            </w:tcBorders>
            <w:vAlign w:val="center"/>
          </w:tcPr>
          <w:p w14:paraId="45BDFB9A"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246A0FAD"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13E81354"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FRESA DIAMANTADA 4MM PARA USO CON GUARDA 7020-013. PRESENTACION: PIEZA. NUMERODE CATALOGO: 7021-364. PARA SU USO EN EL EQUIPO: CRANEOTOMO NEUMATICO. CLAVE</w:t>
            </w:r>
            <w:proofErr w:type="gramStart"/>
            <w:r w:rsidRPr="00AF2E88">
              <w:rPr>
                <w:rFonts w:ascii="Arial" w:eastAsia="Times New Roman" w:hAnsi="Arial" w:cs="Arial"/>
                <w:sz w:val="12"/>
                <w:szCs w:val="12"/>
              </w:rPr>
              <w:t>:537.260.0055</w:t>
            </w:r>
            <w:proofErr w:type="gramEnd"/>
            <w:r w:rsidRPr="00AF2E88">
              <w:rPr>
                <w:rFonts w:ascii="Arial" w:eastAsia="Times New Roman" w:hAnsi="Arial" w:cs="Arial"/>
                <w:sz w:val="12"/>
                <w:szCs w:val="12"/>
              </w:rPr>
              <w:t>. MARCA: CONMED / LINVATEC / HALL SURGICAL. MODELO: 7020-001.</w:t>
            </w:r>
          </w:p>
        </w:tc>
        <w:tc>
          <w:tcPr>
            <w:tcW w:w="510" w:type="dxa"/>
            <w:tcBorders>
              <w:top w:val="single" w:sz="4" w:space="0" w:color="auto"/>
              <w:left w:val="nil"/>
              <w:bottom w:val="single" w:sz="4" w:space="0" w:color="auto"/>
              <w:right w:val="single" w:sz="4" w:space="0" w:color="auto"/>
            </w:tcBorders>
            <w:vAlign w:val="center"/>
          </w:tcPr>
          <w:p w14:paraId="493A28D3"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25</w:t>
            </w:r>
          </w:p>
        </w:tc>
        <w:tc>
          <w:tcPr>
            <w:tcW w:w="440" w:type="dxa"/>
            <w:tcBorders>
              <w:top w:val="single" w:sz="4" w:space="0" w:color="auto"/>
              <w:left w:val="nil"/>
              <w:bottom w:val="single" w:sz="4" w:space="0" w:color="auto"/>
              <w:right w:val="single" w:sz="4" w:space="0" w:color="auto"/>
            </w:tcBorders>
            <w:vAlign w:val="center"/>
          </w:tcPr>
          <w:p w14:paraId="573D000A" w14:textId="77777777" w:rsidR="00AF2E88" w:rsidRPr="00AF2E88" w:rsidRDefault="00AF2E88" w:rsidP="00AF2E88">
            <w:pPr>
              <w:jc w:val="center"/>
              <w:rPr>
                <w:rFonts w:ascii="Arial" w:eastAsiaTheme="minorEastAsia" w:hAnsi="Arial" w:cs="Arial"/>
                <w:sz w:val="12"/>
                <w:szCs w:val="12"/>
                <w:lang w:val="es-ES_tradnl"/>
              </w:rPr>
            </w:pPr>
            <w:r w:rsidRPr="00AF2E88">
              <w:rPr>
                <w:rFonts w:ascii="Aptos" w:eastAsiaTheme="minorEastAsia" w:hAnsi="Aptos"/>
                <w:sz w:val="12"/>
                <w:szCs w:val="12"/>
                <w:lang w:val="es-ES_tradnl"/>
              </w:rPr>
              <w:t>10</w:t>
            </w:r>
          </w:p>
        </w:tc>
      </w:tr>
      <w:tr w:rsidR="00AF2E88" w:rsidRPr="00AF2E88" w14:paraId="46280521" w14:textId="77777777" w:rsidTr="00025A4D">
        <w:trPr>
          <w:trHeight w:val="180"/>
          <w:jc w:val="center"/>
        </w:trPr>
        <w:tc>
          <w:tcPr>
            <w:tcW w:w="461" w:type="dxa"/>
            <w:tcBorders>
              <w:top w:val="single" w:sz="4" w:space="0" w:color="auto"/>
              <w:left w:val="single" w:sz="4" w:space="0" w:color="auto"/>
              <w:bottom w:val="single" w:sz="4" w:space="0" w:color="auto"/>
              <w:right w:val="single" w:sz="4" w:space="0" w:color="auto"/>
            </w:tcBorders>
            <w:vAlign w:val="center"/>
          </w:tcPr>
          <w:p w14:paraId="1C727A76"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461" w:type="dxa"/>
            <w:tcBorders>
              <w:top w:val="single" w:sz="4" w:space="0" w:color="auto"/>
              <w:left w:val="nil"/>
              <w:bottom w:val="single" w:sz="4" w:space="0" w:color="auto"/>
              <w:right w:val="single" w:sz="4" w:space="0" w:color="auto"/>
            </w:tcBorders>
            <w:vAlign w:val="center"/>
          </w:tcPr>
          <w:p w14:paraId="6ED0CCD8"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379</w:t>
            </w:r>
          </w:p>
        </w:tc>
        <w:tc>
          <w:tcPr>
            <w:tcW w:w="568" w:type="dxa"/>
            <w:tcBorders>
              <w:top w:val="single" w:sz="4" w:space="0" w:color="auto"/>
              <w:left w:val="nil"/>
              <w:bottom w:val="single" w:sz="4" w:space="0" w:color="auto"/>
              <w:right w:val="single" w:sz="4" w:space="0" w:color="auto"/>
            </w:tcBorders>
            <w:vAlign w:val="center"/>
          </w:tcPr>
          <w:p w14:paraId="5B4F5B5A"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5224</w:t>
            </w:r>
          </w:p>
        </w:tc>
        <w:tc>
          <w:tcPr>
            <w:tcW w:w="354" w:type="dxa"/>
            <w:tcBorders>
              <w:top w:val="single" w:sz="4" w:space="0" w:color="auto"/>
              <w:left w:val="nil"/>
              <w:bottom w:val="single" w:sz="4" w:space="0" w:color="auto"/>
              <w:right w:val="single" w:sz="4" w:space="0" w:color="auto"/>
            </w:tcBorders>
            <w:vAlign w:val="center"/>
          </w:tcPr>
          <w:p w14:paraId="0E70604B"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00</w:t>
            </w:r>
          </w:p>
        </w:tc>
        <w:tc>
          <w:tcPr>
            <w:tcW w:w="394" w:type="dxa"/>
            <w:tcBorders>
              <w:top w:val="single" w:sz="4" w:space="0" w:color="auto"/>
              <w:left w:val="nil"/>
              <w:bottom w:val="single" w:sz="4" w:space="0" w:color="auto"/>
              <w:right w:val="single" w:sz="4" w:space="0" w:color="auto"/>
            </w:tcBorders>
            <w:vAlign w:val="center"/>
          </w:tcPr>
          <w:p w14:paraId="082AD37F" w14:textId="77777777" w:rsidR="00AF2E88" w:rsidRPr="00AF2E88" w:rsidRDefault="00AF2E88" w:rsidP="00AF2E88">
            <w:pPr>
              <w:jc w:val="center"/>
              <w:rPr>
                <w:rFonts w:ascii="Arial" w:eastAsia="Times New Roman" w:hAnsi="Arial" w:cs="Arial"/>
                <w:sz w:val="12"/>
                <w:szCs w:val="12"/>
              </w:rPr>
            </w:pPr>
            <w:r w:rsidRPr="00AF2E88">
              <w:rPr>
                <w:rFonts w:ascii="Arial" w:eastAsia="Times New Roman" w:hAnsi="Arial" w:cs="Arial"/>
                <w:sz w:val="12"/>
                <w:szCs w:val="12"/>
              </w:rPr>
              <w:t>01</w:t>
            </w:r>
          </w:p>
        </w:tc>
        <w:tc>
          <w:tcPr>
            <w:tcW w:w="7131" w:type="dxa"/>
            <w:tcBorders>
              <w:top w:val="single" w:sz="4" w:space="0" w:color="auto"/>
              <w:left w:val="nil"/>
              <w:bottom w:val="single" w:sz="4" w:space="0" w:color="auto"/>
              <w:right w:val="single" w:sz="4" w:space="0" w:color="auto"/>
            </w:tcBorders>
            <w:noWrap/>
            <w:vAlign w:val="center"/>
          </w:tcPr>
          <w:p w14:paraId="6E007617" w14:textId="77777777" w:rsidR="00AF2E88" w:rsidRPr="00AF2E88" w:rsidRDefault="00AF2E88" w:rsidP="00AF2E88">
            <w:pPr>
              <w:rPr>
                <w:rFonts w:ascii="Arial" w:eastAsia="Times New Roman" w:hAnsi="Arial" w:cs="Arial"/>
                <w:sz w:val="12"/>
                <w:szCs w:val="12"/>
              </w:rPr>
            </w:pPr>
            <w:r w:rsidRPr="00AF2E88">
              <w:rPr>
                <w:rFonts w:ascii="Arial" w:eastAsia="Times New Roman" w:hAnsi="Arial" w:cs="Arial"/>
                <w:sz w:val="12"/>
                <w:szCs w:val="12"/>
              </w:rPr>
              <w:t>FRESA DIAMANTADA 5MM PARA USO CON GUARDA 7020-013. PRESENTACION: PIEZA. NUMERODE CATALOGO: 7021-365. PARA SU USO EN EL EQUIPO: CRANEOTOMO NEUMATICO. CLAVE</w:t>
            </w:r>
            <w:proofErr w:type="gramStart"/>
            <w:r w:rsidRPr="00AF2E88">
              <w:rPr>
                <w:rFonts w:ascii="Arial" w:eastAsia="Times New Roman" w:hAnsi="Arial" w:cs="Arial"/>
                <w:sz w:val="12"/>
                <w:szCs w:val="12"/>
              </w:rPr>
              <w:t>:537.260.0055</w:t>
            </w:r>
            <w:proofErr w:type="gramEnd"/>
            <w:r w:rsidRPr="00AF2E88">
              <w:rPr>
                <w:rFonts w:ascii="Arial" w:eastAsia="Times New Roman" w:hAnsi="Arial" w:cs="Arial"/>
                <w:sz w:val="12"/>
                <w:szCs w:val="12"/>
              </w:rPr>
              <w:t>. MARCA: CONMED / LINVATEC / HALL SURGICAL. MODELO: 7020-001.</w:t>
            </w:r>
          </w:p>
        </w:tc>
        <w:tc>
          <w:tcPr>
            <w:tcW w:w="510" w:type="dxa"/>
            <w:tcBorders>
              <w:top w:val="single" w:sz="4" w:space="0" w:color="auto"/>
              <w:left w:val="nil"/>
              <w:bottom w:val="single" w:sz="4" w:space="0" w:color="auto"/>
              <w:right w:val="single" w:sz="4" w:space="0" w:color="auto"/>
            </w:tcBorders>
            <w:vAlign w:val="center"/>
          </w:tcPr>
          <w:p w14:paraId="22BF5116" w14:textId="77777777" w:rsidR="00AF2E88" w:rsidRPr="00AF2E88" w:rsidRDefault="00AF2E88" w:rsidP="00AF2E88">
            <w:pPr>
              <w:jc w:val="center"/>
              <w:rPr>
                <w:rFonts w:ascii="Arial" w:eastAsia="Times New Roman" w:hAnsi="Arial" w:cs="Arial"/>
                <w:sz w:val="12"/>
                <w:szCs w:val="12"/>
              </w:rPr>
            </w:pPr>
            <w:r w:rsidRPr="00AF2E88">
              <w:rPr>
                <w:rFonts w:ascii="Aptos" w:eastAsiaTheme="minorEastAsia" w:hAnsi="Aptos"/>
                <w:sz w:val="12"/>
                <w:szCs w:val="12"/>
                <w:lang w:val="es-ES_tradnl"/>
              </w:rPr>
              <w:t>25</w:t>
            </w:r>
          </w:p>
        </w:tc>
        <w:tc>
          <w:tcPr>
            <w:tcW w:w="440" w:type="dxa"/>
            <w:tcBorders>
              <w:top w:val="single" w:sz="4" w:space="0" w:color="auto"/>
              <w:left w:val="nil"/>
              <w:bottom w:val="single" w:sz="4" w:space="0" w:color="auto"/>
              <w:right w:val="single" w:sz="4" w:space="0" w:color="auto"/>
            </w:tcBorders>
            <w:vAlign w:val="center"/>
          </w:tcPr>
          <w:p w14:paraId="20966EDE" w14:textId="77777777" w:rsidR="00AF2E88" w:rsidRPr="00AF2E88" w:rsidRDefault="00AF2E88" w:rsidP="00AF2E88">
            <w:pPr>
              <w:jc w:val="center"/>
              <w:rPr>
                <w:rFonts w:ascii="Arial" w:eastAsiaTheme="minorEastAsia" w:hAnsi="Arial" w:cs="Arial"/>
                <w:sz w:val="12"/>
                <w:szCs w:val="12"/>
                <w:lang w:val="es-ES_tradnl"/>
              </w:rPr>
            </w:pPr>
            <w:r w:rsidRPr="00AF2E88">
              <w:rPr>
                <w:rFonts w:ascii="Aptos" w:eastAsiaTheme="minorEastAsia" w:hAnsi="Aptos"/>
                <w:sz w:val="12"/>
                <w:szCs w:val="12"/>
                <w:lang w:val="es-ES_tradnl"/>
              </w:rPr>
              <w:t>10</w:t>
            </w:r>
          </w:p>
        </w:tc>
      </w:tr>
    </w:tbl>
    <w:p w14:paraId="19A14ECA" w14:textId="77777777" w:rsidR="003330CC" w:rsidRDefault="003330CC" w:rsidP="00AF2E88">
      <w:pPr>
        <w:spacing w:after="160" w:line="259" w:lineRule="auto"/>
        <w:ind w:left="360"/>
        <w:jc w:val="both"/>
        <w:rPr>
          <w:rFonts w:ascii="Montserrat" w:eastAsia="Times New Roman" w:hAnsi="Montserrat" w:cs="Arial"/>
          <w:sz w:val="20"/>
          <w:szCs w:val="20"/>
          <w:lang w:val="es-ES_tradnl" w:eastAsia="ar-SA"/>
        </w:rPr>
      </w:pPr>
    </w:p>
    <w:p w14:paraId="08598B99" w14:textId="4576C155" w:rsidR="00AF2E88" w:rsidRPr="003330CC" w:rsidRDefault="00AF2E88" w:rsidP="00F349D1">
      <w:pPr>
        <w:pStyle w:val="Prrafodelista"/>
        <w:numPr>
          <w:ilvl w:val="0"/>
          <w:numId w:val="64"/>
        </w:numPr>
        <w:spacing w:after="160" w:line="259" w:lineRule="auto"/>
        <w:jc w:val="both"/>
        <w:rPr>
          <w:rFonts w:ascii="Montserrat" w:hAnsi="Montserrat" w:cs="Arial"/>
          <w:sz w:val="20"/>
          <w:szCs w:val="20"/>
          <w:lang w:val="es-ES_tradnl" w:eastAsia="ar-SA"/>
        </w:rPr>
      </w:pPr>
      <w:r w:rsidRPr="003330CC">
        <w:rPr>
          <w:rFonts w:ascii="Montserrat" w:hAnsi="Montserrat" w:cs="Arial"/>
          <w:sz w:val="20"/>
          <w:szCs w:val="20"/>
          <w:lang w:val="es-ES_tradnl" w:eastAsia="ar-SA"/>
        </w:rPr>
        <w:t>El proveedor adjudicado deberá entregar equipo médico, cubriendo los gastos de traslado, instalación y adecuaciones físicas que implique.</w:t>
      </w:r>
    </w:p>
    <w:p w14:paraId="6E4D206E" w14:textId="42A40B16" w:rsidR="00AF2E88" w:rsidRDefault="00AF2E88" w:rsidP="00F349D1">
      <w:pPr>
        <w:pStyle w:val="Prrafodelista"/>
        <w:numPr>
          <w:ilvl w:val="0"/>
          <w:numId w:val="64"/>
        </w:numPr>
        <w:spacing w:after="160" w:line="259" w:lineRule="auto"/>
        <w:jc w:val="both"/>
        <w:rPr>
          <w:rFonts w:ascii="Montserrat" w:hAnsi="Montserrat" w:cs="Arial"/>
          <w:sz w:val="20"/>
          <w:szCs w:val="20"/>
          <w:lang w:val="es-ES_tradnl" w:eastAsia="ar-SA"/>
        </w:rPr>
      </w:pPr>
      <w:r w:rsidRPr="007322F2">
        <w:rPr>
          <w:rFonts w:ascii="Montserrat" w:hAnsi="Montserrat" w:cs="Arial"/>
          <w:sz w:val="20"/>
          <w:szCs w:val="20"/>
          <w:lang w:val="es-ES_tradnl" w:eastAsia="ar-SA"/>
        </w:rPr>
        <w:t>El proveedor impartirá capacitaciones al personal operativo sin límite de ocasiones mientras existan consumibles por utilizar y durante la vigencia del contrato</w:t>
      </w:r>
      <w:r w:rsidR="007322F2">
        <w:rPr>
          <w:rFonts w:ascii="Montserrat" w:hAnsi="Montserrat" w:cs="Arial"/>
          <w:sz w:val="20"/>
          <w:szCs w:val="20"/>
          <w:lang w:val="es-ES_tradnl" w:eastAsia="ar-SA"/>
        </w:rPr>
        <w:t>.</w:t>
      </w:r>
    </w:p>
    <w:p w14:paraId="1FE2107A" w14:textId="5C04C49C" w:rsidR="00AF2E88" w:rsidRDefault="00AF2E88" w:rsidP="00F349D1">
      <w:pPr>
        <w:pStyle w:val="Prrafodelista"/>
        <w:numPr>
          <w:ilvl w:val="0"/>
          <w:numId w:val="64"/>
        </w:numPr>
        <w:spacing w:after="160" w:line="259" w:lineRule="auto"/>
        <w:jc w:val="both"/>
        <w:rPr>
          <w:rFonts w:ascii="Montserrat" w:hAnsi="Montserrat" w:cs="Arial"/>
          <w:sz w:val="20"/>
          <w:szCs w:val="20"/>
          <w:lang w:val="es-ES_tradnl" w:eastAsia="ar-SA"/>
        </w:rPr>
      </w:pPr>
      <w:r w:rsidRPr="007322F2">
        <w:rPr>
          <w:rFonts w:ascii="Montserrat" w:hAnsi="Montserrat" w:cs="Arial"/>
          <w:sz w:val="20"/>
          <w:szCs w:val="20"/>
          <w:lang w:val="es-ES_tradnl" w:eastAsia="ar-SA"/>
        </w:rPr>
        <w:t>Deberá realizar mantenimiento preventivo al menos en dos ocasiones durante la vigencia del contrato de consumibles.</w:t>
      </w:r>
    </w:p>
    <w:p w14:paraId="3E9EDD2E" w14:textId="5EEDCB2E" w:rsidR="00AF2E88" w:rsidRPr="007322F2" w:rsidRDefault="00AF2E88" w:rsidP="00F349D1">
      <w:pPr>
        <w:pStyle w:val="Prrafodelista"/>
        <w:numPr>
          <w:ilvl w:val="0"/>
          <w:numId w:val="64"/>
        </w:numPr>
        <w:spacing w:after="160" w:line="259" w:lineRule="auto"/>
        <w:jc w:val="both"/>
        <w:rPr>
          <w:rFonts w:ascii="Montserrat" w:hAnsi="Montserrat" w:cs="Arial"/>
          <w:sz w:val="20"/>
          <w:szCs w:val="20"/>
          <w:lang w:val="es-ES_tradnl" w:eastAsia="ar-SA"/>
        </w:rPr>
      </w:pPr>
      <w:r w:rsidRPr="007322F2">
        <w:rPr>
          <w:rFonts w:ascii="Montserrat" w:hAnsi="Montserrat" w:cs="Arial"/>
          <w:sz w:val="20"/>
          <w:szCs w:val="20"/>
          <w:lang w:val="es-ES_tradnl" w:eastAsia="ar-SA"/>
        </w:rPr>
        <w:t>Deberá realizar los mantenimientos correctivos en las ocasiones que sea necesario y deberá incluir refacciones y actualización de software. En caso de que el equipo presente necesidad de cambio de refacciones en tres ocasiones durante un periodo de dos meses, el equipo deberá ser reemplazado por uno del mismo modelo que permita el uso de los insumos motivo del contrato. Durante la sustitución, la operatividad en las unidades médicas no deberá verse interrumpida, por lo que el licitante adjudicado deberá subrogar el servicio.</w:t>
      </w:r>
    </w:p>
    <w:p w14:paraId="7244D880" w14:textId="77777777" w:rsidR="0009107F" w:rsidRPr="003330CC" w:rsidRDefault="0009107F" w:rsidP="00482F58">
      <w:pPr>
        <w:jc w:val="both"/>
        <w:rPr>
          <w:rFonts w:ascii="Montserrat" w:eastAsia="Times New Roman" w:hAnsi="Montserrat" w:cs="Arial"/>
          <w:sz w:val="20"/>
          <w:szCs w:val="20"/>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025A4D" w:rsidRPr="00025A4D" w14:paraId="55A9424D" w14:textId="77777777" w:rsidTr="00025A4D">
        <w:trPr>
          <w:jc w:val="center"/>
        </w:trPr>
        <w:tc>
          <w:tcPr>
            <w:tcW w:w="2942" w:type="dxa"/>
          </w:tcPr>
          <w:p w14:paraId="4FAD6A22" w14:textId="77777777" w:rsidR="00025A4D" w:rsidRPr="00025A4D" w:rsidRDefault="00025A4D" w:rsidP="00025A4D">
            <w:pPr>
              <w:jc w:val="center"/>
              <w:rPr>
                <w:rFonts w:ascii="Montserrat" w:eastAsia="Times New Roman" w:hAnsi="Montserrat" w:cs="Arial"/>
                <w:b/>
                <w:sz w:val="20"/>
                <w:szCs w:val="20"/>
                <w:lang w:val="es-ES_tradnl" w:eastAsia="ar-SA"/>
              </w:rPr>
            </w:pPr>
            <w:r w:rsidRPr="00025A4D">
              <w:rPr>
                <w:rFonts w:ascii="Montserrat" w:eastAsia="Times New Roman" w:hAnsi="Montserrat" w:cs="Arial"/>
                <w:b/>
                <w:sz w:val="20"/>
                <w:szCs w:val="20"/>
                <w:lang w:val="es-ES_tradnl" w:eastAsia="ar-SA"/>
              </w:rPr>
              <w:t>Unidad medica</w:t>
            </w:r>
          </w:p>
        </w:tc>
        <w:tc>
          <w:tcPr>
            <w:tcW w:w="2943" w:type="dxa"/>
          </w:tcPr>
          <w:p w14:paraId="4ACD76F6" w14:textId="77777777" w:rsidR="00025A4D" w:rsidRPr="00025A4D" w:rsidRDefault="00025A4D" w:rsidP="00025A4D">
            <w:pPr>
              <w:jc w:val="center"/>
              <w:rPr>
                <w:rFonts w:ascii="Montserrat" w:eastAsia="Times New Roman" w:hAnsi="Montserrat" w:cs="Arial"/>
                <w:b/>
                <w:sz w:val="20"/>
                <w:szCs w:val="20"/>
                <w:lang w:val="es-ES_tradnl" w:eastAsia="ar-SA"/>
              </w:rPr>
            </w:pPr>
            <w:r w:rsidRPr="00025A4D">
              <w:rPr>
                <w:rFonts w:ascii="Montserrat" w:eastAsia="Times New Roman" w:hAnsi="Montserrat" w:cs="Arial"/>
                <w:b/>
                <w:sz w:val="20"/>
                <w:szCs w:val="20"/>
                <w:lang w:val="es-ES_tradnl" w:eastAsia="ar-SA"/>
              </w:rPr>
              <w:t>Cantidad de equipos</w:t>
            </w:r>
          </w:p>
        </w:tc>
        <w:tc>
          <w:tcPr>
            <w:tcW w:w="2943" w:type="dxa"/>
          </w:tcPr>
          <w:p w14:paraId="4759A8B0" w14:textId="77777777" w:rsidR="00025A4D" w:rsidRPr="00025A4D" w:rsidRDefault="00025A4D" w:rsidP="00025A4D">
            <w:pPr>
              <w:jc w:val="center"/>
              <w:rPr>
                <w:rFonts w:ascii="Montserrat" w:eastAsia="Times New Roman" w:hAnsi="Montserrat" w:cs="Arial"/>
                <w:b/>
                <w:sz w:val="20"/>
                <w:szCs w:val="20"/>
                <w:lang w:val="es-ES_tradnl" w:eastAsia="ar-SA"/>
              </w:rPr>
            </w:pPr>
            <w:r w:rsidRPr="00025A4D">
              <w:rPr>
                <w:rFonts w:ascii="Montserrat" w:eastAsia="Times New Roman" w:hAnsi="Montserrat" w:cs="Arial"/>
                <w:b/>
                <w:sz w:val="20"/>
                <w:szCs w:val="20"/>
                <w:lang w:val="es-ES_tradnl" w:eastAsia="ar-SA"/>
              </w:rPr>
              <w:t>Propiedad del equipo</w:t>
            </w:r>
          </w:p>
        </w:tc>
      </w:tr>
      <w:tr w:rsidR="00025A4D" w:rsidRPr="00025A4D" w14:paraId="1BBFF6C0" w14:textId="77777777" w:rsidTr="00025A4D">
        <w:trPr>
          <w:jc w:val="center"/>
        </w:trPr>
        <w:tc>
          <w:tcPr>
            <w:tcW w:w="2942" w:type="dxa"/>
          </w:tcPr>
          <w:p w14:paraId="5961600F"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HGR 58 León</w:t>
            </w:r>
          </w:p>
        </w:tc>
        <w:tc>
          <w:tcPr>
            <w:tcW w:w="2943" w:type="dxa"/>
          </w:tcPr>
          <w:p w14:paraId="07AF025C"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2</w:t>
            </w:r>
          </w:p>
        </w:tc>
        <w:tc>
          <w:tcPr>
            <w:tcW w:w="2943" w:type="dxa"/>
          </w:tcPr>
          <w:p w14:paraId="5FFA2DE8"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Comodato</w:t>
            </w:r>
          </w:p>
        </w:tc>
      </w:tr>
    </w:tbl>
    <w:p w14:paraId="5632A6C7" w14:textId="77777777" w:rsidR="0009107F" w:rsidRDefault="0009107F" w:rsidP="00482F58">
      <w:pPr>
        <w:jc w:val="both"/>
        <w:rPr>
          <w:rFonts w:ascii="Arial" w:eastAsia="Times New Roman" w:hAnsi="Arial" w:cs="Arial"/>
          <w:lang w:val="es-ES" w:eastAsia="ar-SA"/>
        </w:rPr>
      </w:pPr>
    </w:p>
    <w:p w14:paraId="7034F8EE" w14:textId="77777777" w:rsidR="0009107F" w:rsidRDefault="0009107F" w:rsidP="00482F58">
      <w:pPr>
        <w:jc w:val="both"/>
        <w:rPr>
          <w:rFonts w:ascii="Arial" w:eastAsia="Times New Roman" w:hAnsi="Arial" w:cs="Arial"/>
          <w:lang w:val="es-ES" w:eastAsia="ar-SA"/>
        </w:rPr>
      </w:pPr>
    </w:p>
    <w:p w14:paraId="3B3EBE18" w14:textId="77777777" w:rsidR="0009107F" w:rsidRDefault="0009107F" w:rsidP="00482F58">
      <w:pPr>
        <w:jc w:val="both"/>
        <w:rPr>
          <w:rFonts w:ascii="Arial" w:eastAsia="Times New Roman" w:hAnsi="Arial" w:cs="Arial"/>
          <w:lang w:val="es-ES" w:eastAsia="ar-SA"/>
        </w:rPr>
      </w:pPr>
    </w:p>
    <w:p w14:paraId="710F6D77" w14:textId="77777777" w:rsidR="0009107F" w:rsidRDefault="0009107F" w:rsidP="00482F58">
      <w:pPr>
        <w:jc w:val="both"/>
        <w:rPr>
          <w:rFonts w:ascii="Arial" w:eastAsia="Times New Roman" w:hAnsi="Arial" w:cs="Arial"/>
          <w:lang w:val="es-ES" w:eastAsia="ar-SA"/>
        </w:rPr>
      </w:pPr>
    </w:p>
    <w:p w14:paraId="77E76AC2" w14:textId="77777777" w:rsidR="0009107F" w:rsidRDefault="0009107F" w:rsidP="00482F58">
      <w:pPr>
        <w:jc w:val="both"/>
        <w:rPr>
          <w:rFonts w:ascii="Arial" w:eastAsia="Times New Roman" w:hAnsi="Arial" w:cs="Arial"/>
          <w:lang w:val="es-ES" w:eastAsia="ar-SA"/>
        </w:rPr>
      </w:pPr>
    </w:p>
    <w:p w14:paraId="03F7907D" w14:textId="77777777" w:rsidR="0009107F" w:rsidRDefault="0009107F" w:rsidP="00482F58">
      <w:pPr>
        <w:jc w:val="both"/>
        <w:rPr>
          <w:rFonts w:ascii="Arial" w:eastAsia="Times New Roman" w:hAnsi="Arial" w:cs="Arial"/>
          <w:lang w:val="es-ES" w:eastAsia="ar-SA"/>
        </w:rPr>
      </w:pPr>
    </w:p>
    <w:p w14:paraId="5F55CD55" w14:textId="77777777" w:rsidR="00DA6173" w:rsidRDefault="00DA6173" w:rsidP="00482F58">
      <w:pPr>
        <w:jc w:val="both"/>
        <w:rPr>
          <w:rFonts w:ascii="Arial" w:eastAsia="Times New Roman" w:hAnsi="Arial" w:cs="Arial"/>
          <w:lang w:val="es-ES" w:eastAsia="ar-SA"/>
        </w:rPr>
      </w:pPr>
    </w:p>
    <w:p w14:paraId="79B317E2" w14:textId="77777777" w:rsidR="00DA6173" w:rsidRDefault="00DA6173" w:rsidP="00482F58">
      <w:pPr>
        <w:jc w:val="both"/>
        <w:rPr>
          <w:rFonts w:ascii="Arial" w:eastAsia="Times New Roman" w:hAnsi="Arial" w:cs="Arial"/>
          <w:lang w:val="es-ES" w:eastAsia="ar-SA"/>
        </w:rPr>
      </w:pPr>
    </w:p>
    <w:p w14:paraId="66A8296B" w14:textId="77777777" w:rsidR="00DA6173" w:rsidRDefault="00DA6173" w:rsidP="00482F58">
      <w:pPr>
        <w:jc w:val="both"/>
        <w:rPr>
          <w:rFonts w:ascii="Arial" w:eastAsia="Times New Roman" w:hAnsi="Arial" w:cs="Arial"/>
          <w:lang w:val="es-ES" w:eastAsia="ar-SA"/>
        </w:rPr>
      </w:pPr>
    </w:p>
    <w:p w14:paraId="5C49D280" w14:textId="77777777" w:rsidR="00DA6173" w:rsidRDefault="00DA6173" w:rsidP="00482F58">
      <w:pPr>
        <w:jc w:val="both"/>
        <w:rPr>
          <w:rFonts w:ascii="Arial" w:eastAsia="Times New Roman" w:hAnsi="Arial" w:cs="Arial"/>
          <w:lang w:val="es-ES" w:eastAsia="ar-SA"/>
        </w:rPr>
      </w:pPr>
    </w:p>
    <w:p w14:paraId="4B6EB033" w14:textId="77777777" w:rsidR="0009107F" w:rsidRDefault="0009107F" w:rsidP="00482F58">
      <w:pPr>
        <w:jc w:val="both"/>
        <w:rPr>
          <w:rFonts w:ascii="Arial" w:eastAsia="Times New Roman" w:hAnsi="Arial" w:cs="Arial"/>
          <w:lang w:val="es-ES" w:eastAsia="ar-SA"/>
        </w:rPr>
      </w:pPr>
    </w:p>
    <w:p w14:paraId="706A757B" w14:textId="77777777" w:rsidR="0009107F" w:rsidRDefault="0009107F" w:rsidP="00482F58">
      <w:pPr>
        <w:jc w:val="both"/>
        <w:rPr>
          <w:rFonts w:ascii="Arial" w:eastAsia="Times New Roman" w:hAnsi="Arial" w:cs="Arial"/>
          <w:lang w:val="es-ES" w:eastAsia="ar-SA"/>
        </w:rPr>
      </w:pPr>
    </w:p>
    <w:p w14:paraId="1C4409A1" w14:textId="77777777" w:rsidR="001E0A4E" w:rsidRDefault="001E0A4E" w:rsidP="00482F58">
      <w:pPr>
        <w:jc w:val="both"/>
        <w:rPr>
          <w:rFonts w:ascii="Arial" w:eastAsia="Times New Roman" w:hAnsi="Arial" w:cs="Arial"/>
          <w:lang w:val="es-ES" w:eastAsia="ar-SA"/>
        </w:rPr>
      </w:pPr>
    </w:p>
    <w:p w14:paraId="7932160A" w14:textId="77777777" w:rsidR="001E0A4E" w:rsidRDefault="001E0A4E" w:rsidP="00482F58">
      <w:pPr>
        <w:jc w:val="both"/>
        <w:rPr>
          <w:rFonts w:ascii="Arial" w:eastAsia="Times New Roman" w:hAnsi="Arial" w:cs="Arial"/>
          <w:lang w:val="es-ES" w:eastAsia="ar-SA"/>
        </w:rPr>
      </w:pPr>
    </w:p>
    <w:p w14:paraId="11847273" w14:textId="77777777" w:rsidR="001E0A4E" w:rsidRDefault="001E0A4E" w:rsidP="00482F58">
      <w:pPr>
        <w:jc w:val="both"/>
        <w:rPr>
          <w:rFonts w:ascii="Arial" w:eastAsia="Times New Roman" w:hAnsi="Arial" w:cs="Arial"/>
          <w:lang w:val="es-ES" w:eastAsia="ar-SA"/>
        </w:rPr>
      </w:pPr>
    </w:p>
    <w:p w14:paraId="5A4E6329" w14:textId="77777777" w:rsidR="00E81A66" w:rsidRPr="00482F58" w:rsidRDefault="00E81A66" w:rsidP="00482F58">
      <w:pPr>
        <w:jc w:val="both"/>
        <w:rPr>
          <w:rFonts w:ascii="Arial" w:eastAsia="Times New Roman" w:hAnsi="Arial" w:cs="Arial"/>
          <w:lang w:val="es-ES" w:eastAsia="ar-SA"/>
        </w:rPr>
      </w:pPr>
    </w:p>
    <w:p w14:paraId="72AC3B7C" w14:textId="770D71C5" w:rsidR="00C006E0" w:rsidRDefault="00025A4D" w:rsidP="00FC175D">
      <w:pPr>
        <w:jc w:val="both"/>
        <w:rPr>
          <w:rFonts w:ascii="Montserrat" w:eastAsia="Times New Roman" w:hAnsi="Montserrat" w:cs="Arial"/>
          <w:b/>
          <w:sz w:val="20"/>
          <w:szCs w:val="20"/>
          <w:lang w:val="es-ES_tradnl" w:eastAsia="ar-SA"/>
        </w:rPr>
      </w:pPr>
      <w:r w:rsidRPr="00025A4D">
        <w:rPr>
          <w:rFonts w:ascii="Montserrat" w:eastAsia="Times New Roman" w:hAnsi="Montserrat" w:cs="Arial"/>
          <w:b/>
          <w:sz w:val="20"/>
          <w:szCs w:val="20"/>
          <w:lang w:val="es-ES_tradnl" w:eastAsia="ar-SA"/>
        </w:rPr>
        <w:lastRenderedPageBreak/>
        <w:t>Domicilios</w:t>
      </w:r>
      <w:r>
        <w:rPr>
          <w:rFonts w:ascii="Montserrat" w:eastAsia="Times New Roman" w:hAnsi="Montserrat" w:cs="Arial"/>
          <w:b/>
          <w:sz w:val="20"/>
          <w:szCs w:val="20"/>
          <w:lang w:val="es-ES_tradnl" w:eastAsia="ar-SA"/>
        </w:rPr>
        <w:t xml:space="preserve"> </w:t>
      </w:r>
      <w:r w:rsidRPr="00025A4D">
        <w:rPr>
          <w:rFonts w:ascii="Montserrat" w:eastAsia="Times New Roman" w:hAnsi="Montserrat" w:cs="Arial"/>
          <w:b/>
          <w:sz w:val="20"/>
          <w:szCs w:val="20"/>
          <w:lang w:val="es-ES_tradnl" w:eastAsia="ar-SA"/>
        </w:rPr>
        <w:t>para</w:t>
      </w:r>
      <w:r>
        <w:rPr>
          <w:rFonts w:ascii="Montserrat" w:eastAsia="Times New Roman" w:hAnsi="Montserrat" w:cs="Arial"/>
          <w:b/>
          <w:sz w:val="20"/>
          <w:szCs w:val="20"/>
          <w:lang w:val="es-ES_tradnl" w:eastAsia="ar-SA"/>
        </w:rPr>
        <w:t xml:space="preserve"> </w:t>
      </w:r>
      <w:r w:rsidRPr="00025A4D">
        <w:rPr>
          <w:rFonts w:ascii="Montserrat" w:eastAsia="Times New Roman" w:hAnsi="Montserrat" w:cs="Arial"/>
          <w:b/>
          <w:sz w:val="20"/>
          <w:szCs w:val="20"/>
          <w:lang w:val="es-ES_tradnl" w:eastAsia="ar-SA"/>
        </w:rPr>
        <w:t>entregas de equipamiento asociado a consumibles</w:t>
      </w:r>
      <w:r>
        <w:rPr>
          <w:rFonts w:ascii="Montserrat" w:eastAsia="Times New Roman" w:hAnsi="Montserrat" w:cs="Arial"/>
          <w:b/>
          <w:sz w:val="20"/>
          <w:szCs w:val="20"/>
          <w:lang w:val="es-ES_tradnl" w:eastAsia="ar-SA"/>
        </w:rPr>
        <w:t>.</w:t>
      </w:r>
    </w:p>
    <w:p w14:paraId="237FE581" w14:textId="77777777" w:rsidR="00AE56A1" w:rsidRDefault="00AE56A1" w:rsidP="00EA38D2">
      <w:pPr>
        <w:jc w:val="both"/>
        <w:rPr>
          <w:rFonts w:ascii="Montserrat" w:eastAsia="Times New Roman" w:hAnsi="Montserrat" w:cs="Arial"/>
          <w:sz w:val="20"/>
          <w:szCs w:val="20"/>
          <w:lang w:val="es-ES" w:eastAsia="ar-SA"/>
        </w:rPr>
      </w:pPr>
    </w:p>
    <w:p w14:paraId="171D502B" w14:textId="77777777" w:rsidR="00DA6173" w:rsidRPr="00EA38D2" w:rsidRDefault="00DA6173" w:rsidP="00EA38D2">
      <w:pPr>
        <w:jc w:val="both"/>
        <w:rPr>
          <w:rFonts w:ascii="Montserrat" w:eastAsia="Times New Roman" w:hAnsi="Montserrat" w:cs="Arial"/>
          <w:sz w:val="20"/>
          <w:szCs w:val="20"/>
          <w:lang w:val="es-ES"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87"/>
      </w:tblGrid>
      <w:tr w:rsidR="00025A4D" w:rsidRPr="00025A4D" w14:paraId="34C65ED8" w14:textId="77777777" w:rsidTr="00025A4D">
        <w:tc>
          <w:tcPr>
            <w:tcW w:w="2547" w:type="dxa"/>
          </w:tcPr>
          <w:p w14:paraId="09A88376" w14:textId="77777777" w:rsidR="00025A4D" w:rsidRPr="00025A4D" w:rsidRDefault="00025A4D" w:rsidP="00025A4D">
            <w:pPr>
              <w:jc w:val="center"/>
              <w:rPr>
                <w:rFonts w:ascii="Montserrat" w:eastAsia="Times New Roman" w:hAnsi="Montserrat" w:cs="Arial"/>
                <w:b/>
                <w:sz w:val="20"/>
                <w:szCs w:val="20"/>
                <w:lang w:val="es-ES_tradnl" w:eastAsia="ar-SA"/>
              </w:rPr>
            </w:pPr>
            <w:r w:rsidRPr="00025A4D">
              <w:rPr>
                <w:rFonts w:ascii="Montserrat" w:eastAsia="Times New Roman" w:hAnsi="Montserrat" w:cs="Arial"/>
                <w:b/>
                <w:sz w:val="20"/>
                <w:szCs w:val="20"/>
                <w:lang w:val="es-ES_tradnl" w:eastAsia="ar-SA"/>
              </w:rPr>
              <w:t>Unidad medica</w:t>
            </w:r>
          </w:p>
        </w:tc>
        <w:tc>
          <w:tcPr>
            <w:tcW w:w="7087" w:type="dxa"/>
          </w:tcPr>
          <w:p w14:paraId="20C80722" w14:textId="77777777" w:rsidR="00025A4D" w:rsidRPr="00025A4D" w:rsidRDefault="00025A4D" w:rsidP="00025A4D">
            <w:pPr>
              <w:jc w:val="center"/>
              <w:rPr>
                <w:rFonts w:ascii="Montserrat" w:eastAsia="Times New Roman" w:hAnsi="Montserrat" w:cs="Arial"/>
                <w:b/>
                <w:sz w:val="20"/>
                <w:szCs w:val="20"/>
                <w:lang w:val="es-ES_tradnl" w:eastAsia="ar-SA"/>
              </w:rPr>
            </w:pPr>
            <w:r w:rsidRPr="00025A4D">
              <w:rPr>
                <w:rFonts w:ascii="Montserrat" w:eastAsia="Times New Roman" w:hAnsi="Montserrat" w:cs="Arial"/>
                <w:b/>
                <w:sz w:val="20"/>
                <w:szCs w:val="20"/>
                <w:lang w:val="es-ES_tradnl" w:eastAsia="ar-SA"/>
              </w:rPr>
              <w:t>Domicilios</w:t>
            </w:r>
          </w:p>
        </w:tc>
      </w:tr>
      <w:tr w:rsidR="00025A4D" w:rsidRPr="00025A4D" w14:paraId="33841370" w14:textId="77777777" w:rsidTr="00025A4D">
        <w:tc>
          <w:tcPr>
            <w:tcW w:w="2547" w:type="dxa"/>
            <w:vAlign w:val="center"/>
          </w:tcPr>
          <w:p w14:paraId="393166DA"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UMAA 55 León</w:t>
            </w:r>
          </w:p>
        </w:tc>
        <w:tc>
          <w:tcPr>
            <w:tcW w:w="7087" w:type="dxa"/>
          </w:tcPr>
          <w:p w14:paraId="37437FA1"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HAROLD ESQ. ENRIQUE GOMEZ GUERRA COL. LEON 1 CP. 37235 LEON GTO.</w:t>
            </w:r>
          </w:p>
        </w:tc>
      </w:tr>
      <w:tr w:rsidR="00025A4D" w:rsidRPr="00025A4D" w14:paraId="778E138C" w14:textId="77777777" w:rsidTr="00025A4D">
        <w:tc>
          <w:tcPr>
            <w:tcW w:w="2547" w:type="dxa"/>
            <w:vAlign w:val="center"/>
          </w:tcPr>
          <w:p w14:paraId="6CEA8242" w14:textId="60DC7A68"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HGR 58 León</w:t>
            </w:r>
          </w:p>
        </w:tc>
        <w:tc>
          <w:tcPr>
            <w:tcW w:w="7087" w:type="dxa"/>
          </w:tcPr>
          <w:p w14:paraId="7B93FE42"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BLVD. JORGE VERTIZ CAMPERO S/N COL. SAN MIGUEL DE RENTERIA C.P. 37278 LEÓN, GTO.</w:t>
            </w:r>
          </w:p>
        </w:tc>
      </w:tr>
      <w:tr w:rsidR="00025A4D" w:rsidRPr="00025A4D" w14:paraId="3314AB07" w14:textId="77777777" w:rsidTr="00025A4D">
        <w:tc>
          <w:tcPr>
            <w:tcW w:w="2547" w:type="dxa"/>
            <w:vAlign w:val="center"/>
          </w:tcPr>
          <w:p w14:paraId="2090DF84"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HGZMF 2 Irapuato</w:t>
            </w:r>
          </w:p>
        </w:tc>
        <w:tc>
          <w:tcPr>
            <w:tcW w:w="7087" w:type="dxa"/>
          </w:tcPr>
          <w:p w14:paraId="70DB95F4"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AV. DE LA REFORMA #307 COL.  GAMEZ CP.36650 IRAPUATO GTO.</w:t>
            </w:r>
          </w:p>
        </w:tc>
      </w:tr>
      <w:tr w:rsidR="00025A4D" w:rsidRPr="00025A4D" w14:paraId="096CF25F" w14:textId="77777777" w:rsidTr="00025A4D">
        <w:tc>
          <w:tcPr>
            <w:tcW w:w="2547" w:type="dxa"/>
            <w:vAlign w:val="center"/>
          </w:tcPr>
          <w:p w14:paraId="3AF1E8E9"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HGZMF 3 Salamanca</w:t>
            </w:r>
          </w:p>
        </w:tc>
        <w:tc>
          <w:tcPr>
            <w:tcW w:w="7087" w:type="dxa"/>
          </w:tcPr>
          <w:p w14:paraId="6D81036A"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BLVD. MORELOS S/N ESQ. LOPEZ VELARDE COL. SAN PEDRO CP. 36760. SALAMANCA GTO.</w:t>
            </w:r>
          </w:p>
        </w:tc>
      </w:tr>
      <w:tr w:rsidR="00025A4D" w:rsidRPr="00025A4D" w14:paraId="2C76022D" w14:textId="77777777" w:rsidTr="00025A4D">
        <w:tc>
          <w:tcPr>
            <w:tcW w:w="2547" w:type="dxa"/>
            <w:vAlign w:val="center"/>
          </w:tcPr>
          <w:p w14:paraId="339AD98A"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HGZ 4 Celaya</w:t>
            </w:r>
          </w:p>
        </w:tc>
        <w:tc>
          <w:tcPr>
            <w:tcW w:w="7087" w:type="dxa"/>
          </w:tcPr>
          <w:p w14:paraId="5698515B"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AV. MUTUTALISMO ESQ. DIEGO RIVERA, CENTRO. CO. 38060, CELAYA GTO.</w:t>
            </w:r>
          </w:p>
        </w:tc>
      </w:tr>
      <w:tr w:rsidR="00025A4D" w:rsidRPr="00025A4D" w14:paraId="105DFECB" w14:textId="77777777" w:rsidTr="00025A4D">
        <w:tc>
          <w:tcPr>
            <w:tcW w:w="2547" w:type="dxa"/>
            <w:vAlign w:val="center"/>
          </w:tcPr>
          <w:p w14:paraId="463E4453"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HGSZ 10 Guanajuato</w:t>
            </w:r>
          </w:p>
        </w:tc>
        <w:tc>
          <w:tcPr>
            <w:tcW w:w="7087" w:type="dxa"/>
          </w:tcPr>
          <w:p w14:paraId="5DD00508"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JARDIN DEL CANTADOR #17 COL. CENTRO CP.36000 GUANAJUATO GTO.</w:t>
            </w:r>
          </w:p>
        </w:tc>
      </w:tr>
      <w:tr w:rsidR="00025A4D" w:rsidRPr="00025A4D" w14:paraId="6422F1C0" w14:textId="77777777" w:rsidTr="00025A4D">
        <w:tc>
          <w:tcPr>
            <w:tcW w:w="2547" w:type="dxa"/>
            <w:vAlign w:val="center"/>
          </w:tcPr>
          <w:p w14:paraId="01046108"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HGSZ 54 Silao</w:t>
            </w:r>
          </w:p>
        </w:tc>
        <w:tc>
          <w:tcPr>
            <w:tcW w:w="7087" w:type="dxa"/>
          </w:tcPr>
          <w:p w14:paraId="200B14A0"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CARRETERA SILAO-GUANAJUATO KM 1.5 CP 36100 SILAO GTO.</w:t>
            </w:r>
          </w:p>
        </w:tc>
      </w:tr>
      <w:tr w:rsidR="00025A4D" w:rsidRPr="00025A4D" w14:paraId="1759F24C" w14:textId="77777777" w:rsidTr="00025A4D">
        <w:tc>
          <w:tcPr>
            <w:tcW w:w="2547" w:type="dxa"/>
            <w:vAlign w:val="center"/>
          </w:tcPr>
          <w:p w14:paraId="2BA13DDD"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HGZMF 21 León</w:t>
            </w:r>
          </w:p>
        </w:tc>
        <w:tc>
          <w:tcPr>
            <w:tcW w:w="7087" w:type="dxa"/>
          </w:tcPr>
          <w:p w14:paraId="63CF00AE"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CORAL #101 COL. SAN RAFAEL CP. 37380 LEON GTO.</w:t>
            </w:r>
          </w:p>
        </w:tc>
      </w:tr>
      <w:tr w:rsidR="00025A4D" w:rsidRPr="00025A4D" w14:paraId="70B5F31F" w14:textId="77777777" w:rsidTr="00025A4D">
        <w:tc>
          <w:tcPr>
            <w:tcW w:w="2547" w:type="dxa"/>
            <w:vAlign w:val="center"/>
          </w:tcPr>
          <w:p w14:paraId="70B11457"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 xml:space="preserve">HGSZMF 7 Sn. </w:t>
            </w:r>
            <w:proofErr w:type="spellStart"/>
            <w:r w:rsidRPr="00025A4D">
              <w:rPr>
                <w:rFonts w:ascii="Montserrat" w:eastAsia="Times New Roman" w:hAnsi="Montserrat" w:cs="Arial"/>
                <w:sz w:val="20"/>
                <w:szCs w:val="20"/>
                <w:lang w:val="es-ES_tradnl" w:eastAsia="ar-SA"/>
              </w:rPr>
              <w:t>Fco</w:t>
            </w:r>
            <w:proofErr w:type="spellEnd"/>
            <w:r w:rsidRPr="00025A4D">
              <w:rPr>
                <w:rFonts w:ascii="Montserrat" w:eastAsia="Times New Roman" w:hAnsi="Montserrat" w:cs="Arial"/>
                <w:sz w:val="20"/>
                <w:szCs w:val="20"/>
                <w:lang w:val="es-ES_tradnl" w:eastAsia="ar-SA"/>
              </w:rPr>
              <w:t>. Del Rincón</w:t>
            </w:r>
          </w:p>
        </w:tc>
        <w:tc>
          <w:tcPr>
            <w:tcW w:w="7087" w:type="dxa"/>
          </w:tcPr>
          <w:p w14:paraId="5466396D"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CARRETERA A LEON KM.1 COL. CENTRO CP. 36300, SAN FRANCISCO DEL RINCON GTO.</w:t>
            </w:r>
          </w:p>
        </w:tc>
      </w:tr>
      <w:tr w:rsidR="00025A4D" w:rsidRPr="00025A4D" w14:paraId="32F55946" w14:textId="77777777" w:rsidTr="00025A4D">
        <w:tc>
          <w:tcPr>
            <w:tcW w:w="2547" w:type="dxa"/>
            <w:vAlign w:val="center"/>
          </w:tcPr>
          <w:p w14:paraId="0F3CD504"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 xml:space="preserve">HGSZMF 15 </w:t>
            </w:r>
            <w:proofErr w:type="spellStart"/>
            <w:r w:rsidRPr="00025A4D">
              <w:rPr>
                <w:rFonts w:ascii="Montserrat" w:eastAsia="Times New Roman" w:hAnsi="Montserrat" w:cs="Arial"/>
                <w:sz w:val="20"/>
                <w:szCs w:val="20"/>
                <w:lang w:val="es-ES_tradnl" w:eastAsia="ar-SA"/>
              </w:rPr>
              <w:t>Moroleón</w:t>
            </w:r>
            <w:proofErr w:type="spellEnd"/>
          </w:p>
        </w:tc>
        <w:tc>
          <w:tcPr>
            <w:tcW w:w="7087" w:type="dxa"/>
          </w:tcPr>
          <w:p w14:paraId="2BC4AB88"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AV. AMERICA S/N ESQ. MICHOACAN COL. CENTRO CP. 38800. MOROLEON GTO.</w:t>
            </w:r>
          </w:p>
        </w:tc>
      </w:tr>
    </w:tbl>
    <w:p w14:paraId="5FC1553F" w14:textId="77777777" w:rsidR="00AE56A1" w:rsidRDefault="00AE56A1" w:rsidP="00FC175D">
      <w:pPr>
        <w:jc w:val="both"/>
        <w:rPr>
          <w:rFonts w:ascii="Arial" w:eastAsia="Times New Roman" w:hAnsi="Arial" w:cs="Arial"/>
          <w:lang w:val="es-ES" w:eastAsia="ar-SA"/>
        </w:rPr>
      </w:pPr>
    </w:p>
    <w:p w14:paraId="16F04069" w14:textId="77777777" w:rsidR="00AE56A1" w:rsidRDefault="00AE56A1" w:rsidP="00FC175D">
      <w:pPr>
        <w:jc w:val="both"/>
        <w:rPr>
          <w:rFonts w:ascii="Arial" w:eastAsia="Times New Roman" w:hAnsi="Arial" w:cs="Arial"/>
          <w:lang w:val="es-ES" w:eastAsia="ar-SA"/>
        </w:rPr>
      </w:pPr>
    </w:p>
    <w:p w14:paraId="19E3AC8D" w14:textId="77777777" w:rsidR="00AE56A1" w:rsidRDefault="00AE56A1" w:rsidP="00FC175D">
      <w:pPr>
        <w:jc w:val="both"/>
        <w:rPr>
          <w:rFonts w:ascii="Arial" w:eastAsia="Times New Roman" w:hAnsi="Arial" w:cs="Arial"/>
          <w:lang w:val="es-ES" w:eastAsia="ar-SA"/>
        </w:rPr>
      </w:pPr>
    </w:p>
    <w:p w14:paraId="4E5F5DBC" w14:textId="77777777" w:rsidR="00AE56A1" w:rsidRDefault="00AE56A1" w:rsidP="00FC175D">
      <w:pPr>
        <w:jc w:val="both"/>
        <w:rPr>
          <w:rFonts w:ascii="Arial" w:eastAsia="Times New Roman" w:hAnsi="Arial" w:cs="Arial"/>
          <w:lang w:val="es-ES" w:eastAsia="ar-SA"/>
        </w:rPr>
      </w:pPr>
    </w:p>
    <w:p w14:paraId="3B9BDE32" w14:textId="77777777" w:rsidR="00AE56A1" w:rsidRDefault="00AE56A1" w:rsidP="00FC175D">
      <w:pPr>
        <w:jc w:val="both"/>
        <w:rPr>
          <w:rFonts w:ascii="Arial" w:eastAsia="Times New Roman" w:hAnsi="Arial" w:cs="Arial"/>
          <w:lang w:val="es-ES" w:eastAsia="ar-SA"/>
        </w:rPr>
      </w:pPr>
    </w:p>
    <w:p w14:paraId="65A80964" w14:textId="77777777" w:rsidR="00AE56A1" w:rsidRDefault="00AE56A1" w:rsidP="00FC175D">
      <w:pPr>
        <w:jc w:val="both"/>
        <w:rPr>
          <w:rFonts w:ascii="Arial" w:eastAsia="Times New Roman" w:hAnsi="Arial" w:cs="Arial"/>
          <w:lang w:val="es-ES" w:eastAsia="ar-SA"/>
        </w:rPr>
      </w:pPr>
    </w:p>
    <w:p w14:paraId="7A7D2A60" w14:textId="77777777" w:rsidR="00AE56A1" w:rsidRDefault="00AE56A1" w:rsidP="00FC175D">
      <w:pPr>
        <w:jc w:val="both"/>
        <w:rPr>
          <w:rFonts w:ascii="Arial" w:eastAsia="Times New Roman" w:hAnsi="Arial" w:cs="Arial"/>
          <w:lang w:val="es-ES" w:eastAsia="ar-SA"/>
        </w:rPr>
      </w:pPr>
    </w:p>
    <w:p w14:paraId="2ECF980B" w14:textId="77777777" w:rsidR="00AE56A1" w:rsidRDefault="00AE56A1" w:rsidP="00FC175D">
      <w:pPr>
        <w:jc w:val="both"/>
        <w:rPr>
          <w:rFonts w:ascii="Arial" w:eastAsia="Times New Roman" w:hAnsi="Arial" w:cs="Arial"/>
          <w:lang w:val="es-ES" w:eastAsia="ar-SA"/>
        </w:rPr>
      </w:pPr>
    </w:p>
    <w:p w14:paraId="6D089883" w14:textId="77777777" w:rsidR="00AE56A1" w:rsidRDefault="00AE56A1" w:rsidP="00FC175D">
      <w:pPr>
        <w:jc w:val="both"/>
        <w:rPr>
          <w:rFonts w:ascii="Arial" w:eastAsia="Times New Roman" w:hAnsi="Arial" w:cs="Arial"/>
          <w:lang w:val="es-ES" w:eastAsia="ar-SA"/>
        </w:rPr>
      </w:pPr>
    </w:p>
    <w:p w14:paraId="7A7E4F23" w14:textId="77777777" w:rsidR="00EA38D2" w:rsidRDefault="00EA38D2" w:rsidP="00FC175D">
      <w:pPr>
        <w:jc w:val="both"/>
        <w:rPr>
          <w:rFonts w:ascii="Arial" w:eastAsia="Times New Roman" w:hAnsi="Arial" w:cs="Arial"/>
          <w:lang w:val="es-ES" w:eastAsia="ar-SA"/>
        </w:rPr>
      </w:pPr>
    </w:p>
    <w:p w14:paraId="5AAEDFDC" w14:textId="77777777" w:rsidR="00EA38D2" w:rsidRDefault="00EA38D2" w:rsidP="00FC175D">
      <w:pPr>
        <w:jc w:val="both"/>
        <w:rPr>
          <w:rFonts w:ascii="Arial" w:eastAsia="Times New Roman" w:hAnsi="Arial" w:cs="Arial"/>
          <w:lang w:val="es-ES" w:eastAsia="ar-SA"/>
        </w:rPr>
      </w:pPr>
    </w:p>
    <w:p w14:paraId="01CED55D" w14:textId="77777777" w:rsidR="00EA38D2" w:rsidRDefault="00EA38D2" w:rsidP="00FC175D">
      <w:pPr>
        <w:jc w:val="both"/>
        <w:rPr>
          <w:rFonts w:ascii="Arial" w:eastAsia="Times New Roman" w:hAnsi="Arial" w:cs="Arial"/>
          <w:lang w:val="es-ES" w:eastAsia="ar-SA"/>
        </w:rPr>
      </w:pPr>
    </w:p>
    <w:p w14:paraId="76DC0D79" w14:textId="77777777" w:rsidR="00EA38D2" w:rsidRDefault="00EA38D2" w:rsidP="00FC175D">
      <w:pPr>
        <w:jc w:val="both"/>
        <w:rPr>
          <w:rFonts w:ascii="Arial" w:eastAsia="Times New Roman" w:hAnsi="Arial" w:cs="Arial"/>
          <w:lang w:val="es-ES" w:eastAsia="ar-SA"/>
        </w:rPr>
      </w:pPr>
    </w:p>
    <w:p w14:paraId="72FDE01B" w14:textId="77777777" w:rsidR="00EA38D2" w:rsidRDefault="00EA38D2" w:rsidP="00FC175D">
      <w:pPr>
        <w:jc w:val="both"/>
        <w:rPr>
          <w:rFonts w:ascii="Arial" w:eastAsia="Times New Roman" w:hAnsi="Arial" w:cs="Arial"/>
          <w:lang w:val="es-ES" w:eastAsia="ar-SA"/>
        </w:rPr>
      </w:pPr>
    </w:p>
    <w:p w14:paraId="108B5409" w14:textId="77777777" w:rsidR="00EA38D2" w:rsidRDefault="00EA38D2" w:rsidP="00FC175D">
      <w:pPr>
        <w:jc w:val="both"/>
        <w:rPr>
          <w:rFonts w:ascii="Arial" w:eastAsia="Times New Roman" w:hAnsi="Arial" w:cs="Arial"/>
          <w:lang w:val="es-ES" w:eastAsia="ar-SA"/>
        </w:rPr>
      </w:pPr>
    </w:p>
    <w:p w14:paraId="4C23AA38" w14:textId="77777777" w:rsidR="00EA38D2" w:rsidRDefault="00EA38D2" w:rsidP="00FC175D">
      <w:pPr>
        <w:jc w:val="both"/>
        <w:rPr>
          <w:rFonts w:ascii="Arial" w:eastAsia="Times New Roman" w:hAnsi="Arial" w:cs="Arial"/>
          <w:lang w:val="es-ES" w:eastAsia="ar-SA"/>
        </w:rPr>
      </w:pPr>
    </w:p>
    <w:p w14:paraId="0F461517" w14:textId="77777777" w:rsidR="00EA38D2" w:rsidRDefault="00EA38D2" w:rsidP="00FC175D">
      <w:pPr>
        <w:jc w:val="both"/>
        <w:rPr>
          <w:rFonts w:ascii="Arial" w:eastAsia="Times New Roman" w:hAnsi="Arial" w:cs="Arial"/>
          <w:lang w:val="es-ES" w:eastAsia="ar-SA"/>
        </w:rPr>
      </w:pPr>
    </w:p>
    <w:p w14:paraId="0EA3D8AB" w14:textId="77777777" w:rsidR="00EA38D2" w:rsidRDefault="00EA38D2" w:rsidP="00FC175D">
      <w:pPr>
        <w:jc w:val="both"/>
        <w:rPr>
          <w:rFonts w:ascii="Arial" w:eastAsia="Times New Roman" w:hAnsi="Arial" w:cs="Arial"/>
          <w:lang w:val="es-ES" w:eastAsia="ar-SA"/>
        </w:rPr>
      </w:pPr>
    </w:p>
    <w:p w14:paraId="3EBBCC46" w14:textId="77777777" w:rsidR="00EA38D2" w:rsidRDefault="00EA38D2" w:rsidP="00FC175D">
      <w:pPr>
        <w:jc w:val="both"/>
        <w:rPr>
          <w:rFonts w:ascii="Arial" w:eastAsia="Times New Roman" w:hAnsi="Arial" w:cs="Arial"/>
          <w:lang w:val="es-ES" w:eastAsia="ar-SA"/>
        </w:rPr>
      </w:pPr>
    </w:p>
    <w:p w14:paraId="45985D17" w14:textId="77777777" w:rsidR="00EA38D2" w:rsidRDefault="00EA38D2" w:rsidP="00FC175D">
      <w:pPr>
        <w:jc w:val="both"/>
        <w:rPr>
          <w:rFonts w:ascii="Arial" w:eastAsia="Times New Roman" w:hAnsi="Arial" w:cs="Arial"/>
          <w:lang w:val="es-ES" w:eastAsia="ar-SA"/>
        </w:rPr>
      </w:pPr>
    </w:p>
    <w:p w14:paraId="01381606" w14:textId="77777777" w:rsidR="00EA38D2" w:rsidRDefault="00EA38D2" w:rsidP="00FC175D">
      <w:pPr>
        <w:jc w:val="both"/>
        <w:rPr>
          <w:rFonts w:ascii="Arial" w:eastAsia="Times New Roman" w:hAnsi="Arial" w:cs="Arial"/>
          <w:lang w:val="es-ES" w:eastAsia="ar-SA"/>
        </w:rPr>
      </w:pPr>
    </w:p>
    <w:p w14:paraId="5FB18F69" w14:textId="77777777" w:rsidR="00EA38D2" w:rsidRDefault="00EA38D2" w:rsidP="00FC175D">
      <w:pPr>
        <w:jc w:val="both"/>
        <w:rPr>
          <w:rFonts w:ascii="Arial" w:eastAsia="Times New Roman" w:hAnsi="Arial" w:cs="Arial"/>
          <w:lang w:val="es-ES" w:eastAsia="ar-SA"/>
        </w:rPr>
      </w:pPr>
    </w:p>
    <w:p w14:paraId="39D7A7EE" w14:textId="77777777" w:rsidR="00EA38D2" w:rsidRDefault="00EA38D2" w:rsidP="00FC175D">
      <w:pPr>
        <w:jc w:val="both"/>
        <w:rPr>
          <w:rFonts w:ascii="Arial" w:eastAsia="Times New Roman" w:hAnsi="Arial" w:cs="Arial"/>
          <w:lang w:val="es-ES" w:eastAsia="ar-SA"/>
        </w:rPr>
      </w:pPr>
    </w:p>
    <w:p w14:paraId="21523346" w14:textId="77777777" w:rsidR="00EA38D2" w:rsidRDefault="00EA38D2" w:rsidP="00FC175D">
      <w:pPr>
        <w:jc w:val="both"/>
        <w:rPr>
          <w:rFonts w:ascii="Arial" w:eastAsia="Times New Roman" w:hAnsi="Arial" w:cs="Arial"/>
          <w:lang w:val="es-ES" w:eastAsia="ar-SA"/>
        </w:rPr>
      </w:pPr>
    </w:p>
    <w:p w14:paraId="6985C7CA" w14:textId="77777777" w:rsidR="00EA38D2" w:rsidRDefault="00EA38D2" w:rsidP="00FC175D">
      <w:pPr>
        <w:jc w:val="both"/>
        <w:rPr>
          <w:rFonts w:ascii="Arial" w:eastAsia="Times New Roman" w:hAnsi="Arial" w:cs="Arial"/>
          <w:lang w:val="es-ES" w:eastAsia="ar-SA"/>
        </w:rPr>
      </w:pPr>
    </w:p>
    <w:p w14:paraId="4C4E7589" w14:textId="77777777" w:rsidR="00EA38D2" w:rsidRDefault="00EA38D2" w:rsidP="00FC175D">
      <w:pPr>
        <w:jc w:val="both"/>
        <w:rPr>
          <w:rFonts w:ascii="Arial" w:eastAsia="Times New Roman" w:hAnsi="Arial" w:cs="Arial"/>
          <w:lang w:val="es-ES" w:eastAsia="ar-SA"/>
        </w:rPr>
      </w:pPr>
    </w:p>
    <w:p w14:paraId="01830571" w14:textId="77777777" w:rsidR="00025A4D" w:rsidRPr="00766D28" w:rsidRDefault="00025A4D" w:rsidP="00025A4D">
      <w:pPr>
        <w:jc w:val="center"/>
        <w:rPr>
          <w:rFonts w:ascii="Montserrat" w:eastAsia="Times New Roman" w:hAnsi="Montserrat" w:cs="Arial"/>
          <w:b/>
          <w:sz w:val="20"/>
          <w:szCs w:val="20"/>
          <w:lang w:val="es-ES_tradnl" w:eastAsia="ar-SA"/>
        </w:rPr>
      </w:pPr>
      <w:r w:rsidRPr="00766D28">
        <w:rPr>
          <w:rFonts w:ascii="Montserrat" w:eastAsia="Times New Roman" w:hAnsi="Montserrat" w:cs="Arial"/>
          <w:b/>
          <w:sz w:val="20"/>
          <w:szCs w:val="20"/>
          <w:lang w:val="es-ES_tradnl" w:eastAsia="ar-SA"/>
        </w:rPr>
        <w:t>FORMATO A</w:t>
      </w:r>
    </w:p>
    <w:p w14:paraId="1A746F7C" w14:textId="77777777" w:rsidR="00025A4D" w:rsidRPr="00766D28" w:rsidRDefault="00025A4D" w:rsidP="00025A4D">
      <w:pPr>
        <w:jc w:val="center"/>
        <w:rPr>
          <w:rFonts w:ascii="Montserrat" w:eastAsia="Times New Roman" w:hAnsi="Montserrat" w:cs="Arial"/>
          <w:b/>
          <w:sz w:val="20"/>
          <w:szCs w:val="20"/>
          <w:lang w:val="es-ES_tradnl" w:eastAsia="ar-SA"/>
        </w:rPr>
      </w:pPr>
      <w:r w:rsidRPr="00766D28">
        <w:rPr>
          <w:rFonts w:ascii="Montserrat" w:eastAsia="Times New Roman" w:hAnsi="Montserrat" w:cs="Arial"/>
          <w:b/>
          <w:sz w:val="20"/>
          <w:szCs w:val="20"/>
          <w:lang w:val="es-ES_tradnl" w:eastAsia="ar-SA"/>
        </w:rPr>
        <w:t>ENTREGA DE EQUIPOS EN PRÉSTAMO</w:t>
      </w:r>
    </w:p>
    <w:p w14:paraId="7FE59AB2" w14:textId="77777777" w:rsidR="00025A4D" w:rsidRPr="00025A4D" w:rsidRDefault="00025A4D" w:rsidP="00025A4D">
      <w:pPr>
        <w:jc w:val="center"/>
        <w:rPr>
          <w:rFonts w:ascii="Arial" w:eastAsiaTheme="minorEastAsia" w:hAnsi="Arial" w:cs="Arial"/>
          <w:sz w:val="20"/>
          <w:szCs w:val="20"/>
          <w:lang w:val="es-ES_tradnl" w:eastAsia="ar-SA"/>
        </w:rPr>
      </w:pPr>
    </w:p>
    <w:p w14:paraId="266CA247" w14:textId="77777777" w:rsidR="00025A4D" w:rsidRPr="00025A4D" w:rsidRDefault="00025A4D" w:rsidP="00025A4D">
      <w:pPr>
        <w:jc w:val="center"/>
        <w:rPr>
          <w:rFonts w:ascii="Arial" w:eastAsiaTheme="minorEastAsia" w:hAnsi="Arial" w:cs="Arial"/>
          <w:sz w:val="20"/>
          <w:szCs w:val="20"/>
          <w:lang w:val="es-ES_tradnl" w:eastAsia="ar-SA"/>
        </w:rPr>
      </w:pPr>
    </w:p>
    <w:p w14:paraId="309A468D" w14:textId="77777777" w:rsidR="00025A4D" w:rsidRPr="00025A4D" w:rsidRDefault="00025A4D" w:rsidP="00025A4D">
      <w:pPr>
        <w:jc w:val="right"/>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LUGAR Y FECHA: ________________________________</w:t>
      </w:r>
    </w:p>
    <w:p w14:paraId="29915103" w14:textId="77777777" w:rsidR="00025A4D" w:rsidRPr="00025A4D" w:rsidRDefault="00025A4D" w:rsidP="00025A4D">
      <w:pPr>
        <w:jc w:val="right"/>
        <w:rPr>
          <w:rFonts w:ascii="Montserrat" w:eastAsia="Times New Roman" w:hAnsi="Montserrat" w:cs="Arial"/>
          <w:sz w:val="20"/>
          <w:szCs w:val="20"/>
          <w:lang w:val="es-ES_tradnl" w:eastAsia="ar-SA"/>
        </w:rPr>
      </w:pPr>
    </w:p>
    <w:p w14:paraId="46DDA5FF"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INSTITUTO MEXICANO DEL SEGURO SOCIAL</w:t>
      </w:r>
    </w:p>
    <w:p w14:paraId="40361389" w14:textId="77777777" w:rsidR="00025A4D" w:rsidRPr="00025A4D" w:rsidRDefault="00025A4D" w:rsidP="00025A4D">
      <w:pPr>
        <w:jc w:val="center"/>
        <w:rPr>
          <w:rFonts w:ascii="Montserrat" w:eastAsia="Times New Roman" w:hAnsi="Montserrat" w:cs="Arial"/>
          <w:sz w:val="20"/>
          <w:szCs w:val="20"/>
          <w:lang w:val="es-ES_tradnl" w:eastAsia="ar-SA"/>
        </w:rPr>
      </w:pPr>
    </w:p>
    <w:p w14:paraId="759837D2"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(ANOTAR EL NOMBRE DEL DIRECTOR O JEFE A CARGO DE LA UNIDAD MEDICA O</w:t>
      </w:r>
    </w:p>
    <w:p w14:paraId="6BA2774F" w14:textId="77777777" w:rsidR="00025A4D" w:rsidRPr="00025A4D" w:rsidRDefault="00025A4D" w:rsidP="00025A4D">
      <w:pPr>
        <w:jc w:val="cente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ADMINISTRATIVA ASI COMO LA DIRECCION CORRESPONDIENTE A LA UNIDAD)</w:t>
      </w:r>
    </w:p>
    <w:p w14:paraId="52C81400" w14:textId="77777777" w:rsidR="00025A4D" w:rsidRPr="00025A4D" w:rsidRDefault="00025A4D" w:rsidP="00025A4D">
      <w:pPr>
        <w:rPr>
          <w:rFonts w:ascii="Montserrat" w:eastAsia="Times New Roman" w:hAnsi="Montserrat" w:cs="Arial"/>
          <w:sz w:val="20"/>
          <w:szCs w:val="20"/>
          <w:lang w:val="es-ES_tradnl" w:eastAsia="ar-SA"/>
        </w:rPr>
      </w:pPr>
    </w:p>
    <w:p w14:paraId="60B4190B" w14:textId="77777777" w:rsidR="00025A4D" w:rsidRPr="00025A4D" w:rsidRDefault="00025A4D" w:rsidP="00025A4D">
      <w:pPr>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PRESENTE</w:t>
      </w:r>
    </w:p>
    <w:p w14:paraId="78319B0D" w14:textId="77777777" w:rsidR="00025A4D" w:rsidRPr="00025A4D" w:rsidRDefault="00025A4D" w:rsidP="00025A4D">
      <w:pPr>
        <w:rPr>
          <w:rFonts w:ascii="Montserrat" w:eastAsia="Times New Roman" w:hAnsi="Montserrat" w:cs="Arial"/>
          <w:sz w:val="20"/>
          <w:szCs w:val="20"/>
          <w:lang w:val="es-ES_tradnl" w:eastAsia="ar-SA"/>
        </w:rPr>
      </w:pPr>
    </w:p>
    <w:p w14:paraId="22163CAF" w14:textId="77777777" w:rsidR="00025A4D" w:rsidRPr="00025A4D" w:rsidRDefault="00025A4D" w:rsidP="00025A4D">
      <w:pPr>
        <w:jc w:val="both"/>
        <w:rPr>
          <w:rFonts w:ascii="Montserrat" w:eastAsia="Times New Roman" w:hAnsi="Montserrat" w:cs="Arial"/>
          <w:sz w:val="20"/>
          <w:szCs w:val="20"/>
          <w:lang w:val="es-ES_tradnl" w:eastAsia="ar-SA"/>
        </w:rPr>
      </w:pPr>
      <w:r w:rsidRPr="00025A4D">
        <w:rPr>
          <w:rFonts w:ascii="Montserrat" w:eastAsia="Times New Roman" w:hAnsi="Montserrat" w:cs="Arial"/>
          <w:sz w:val="20"/>
          <w:szCs w:val="20"/>
          <w:lang w:val="es-ES_tradnl" w:eastAsia="ar-SA"/>
        </w:rPr>
        <w:t>(__________NOMBRE ____________), EN MI CARÁCTER DE REPRESENTANTE LEGAL DE LA EMPRESA _____DENOMINACIÓN DEL LICITANTE_______, HAGO ENTREGA DE LA(S) SIGUIENTE(S) MONITORES DE SIGNOS VITALES PARA TRIAGE (531.619.0403.02.01) SOLICITADA(S) EN EL ANEXO __ DEL EVENTO DE CONTRATACIÓN No. __________________, MISMA(S) QUE SON DE MI PROPIEDAD LA(S) CUAL(ES) SE RETIRARA(N) EN UN PLAZO NO MAYOR DE 15 DÍAS HÁBILES CONTADOS A PARTIR DEL DÍA SIGUIENTE AL TÉRMINO DE LA VIGENCIA DEL CONTRATO, PREVIA COMUNICACIÓN Y LOGISTICA CON EL ADMINISTRADOR DE CONTRATO.</w:t>
      </w:r>
    </w:p>
    <w:p w14:paraId="4A22BBE6" w14:textId="77777777" w:rsidR="00025A4D" w:rsidRPr="00025A4D" w:rsidRDefault="00025A4D" w:rsidP="00025A4D">
      <w:pPr>
        <w:jc w:val="both"/>
        <w:rPr>
          <w:rFonts w:ascii="Arial" w:eastAsiaTheme="minorEastAsia" w:hAnsi="Arial" w:cs="Arial"/>
          <w:sz w:val="20"/>
          <w:szCs w:val="20"/>
          <w:lang w:val="es-ES_tradnl" w:eastAsia="ar-SA"/>
        </w:rPr>
      </w:pPr>
    </w:p>
    <w:tbl>
      <w:tblPr>
        <w:tblW w:w="4817" w:type="pct"/>
        <w:jc w:val="center"/>
        <w:tblInd w:w="-614" w:type="dxa"/>
        <w:tblCellMar>
          <w:left w:w="71" w:type="dxa"/>
          <w:right w:w="71" w:type="dxa"/>
        </w:tblCellMar>
        <w:tblLook w:val="0000" w:firstRow="0" w:lastRow="0" w:firstColumn="0" w:lastColumn="0" w:noHBand="0" w:noVBand="0"/>
      </w:tblPr>
      <w:tblGrid>
        <w:gridCol w:w="2410"/>
        <w:gridCol w:w="1457"/>
        <w:gridCol w:w="973"/>
        <w:gridCol w:w="865"/>
        <w:gridCol w:w="876"/>
        <w:gridCol w:w="864"/>
        <w:gridCol w:w="1704"/>
      </w:tblGrid>
      <w:tr w:rsidR="00025A4D" w:rsidRPr="00025A4D" w14:paraId="73E1C216" w14:textId="77777777" w:rsidTr="00DA6173">
        <w:trPr>
          <w:cantSplit/>
          <w:jc w:val="center"/>
        </w:trPr>
        <w:tc>
          <w:tcPr>
            <w:tcW w:w="1317" w:type="pct"/>
            <w:tcBorders>
              <w:top w:val="single" w:sz="4" w:space="0" w:color="auto"/>
              <w:left w:val="single" w:sz="4" w:space="0" w:color="auto"/>
              <w:bottom w:val="single" w:sz="4" w:space="0" w:color="auto"/>
              <w:right w:val="single" w:sz="4" w:space="0" w:color="auto"/>
            </w:tcBorders>
            <w:shd w:val="clear" w:color="auto" w:fill="B3B3B3"/>
            <w:vAlign w:val="center"/>
          </w:tcPr>
          <w:p w14:paraId="318F347B" w14:textId="77777777" w:rsidR="00025A4D" w:rsidRPr="00DA6173" w:rsidRDefault="00025A4D" w:rsidP="00766D28">
            <w:pPr>
              <w:jc w:val="center"/>
              <w:rPr>
                <w:rFonts w:ascii="Montserrat" w:eastAsia="Times New Roman" w:hAnsi="Montserrat" w:cs="Arial"/>
                <w:b/>
                <w:sz w:val="16"/>
                <w:szCs w:val="16"/>
                <w:lang w:val="es-ES_tradnl" w:eastAsia="ar-SA"/>
              </w:rPr>
            </w:pPr>
            <w:r w:rsidRPr="00DA6173">
              <w:rPr>
                <w:rFonts w:ascii="Montserrat" w:eastAsia="Times New Roman" w:hAnsi="Montserrat" w:cs="Arial"/>
                <w:b/>
                <w:sz w:val="16"/>
                <w:szCs w:val="16"/>
                <w:lang w:val="es-ES_tradnl" w:eastAsia="ar-SA"/>
              </w:rPr>
              <w:t>DESCRIPCION</w:t>
            </w:r>
          </w:p>
        </w:tc>
        <w:tc>
          <w:tcPr>
            <w:tcW w:w="796" w:type="pct"/>
            <w:tcBorders>
              <w:top w:val="single" w:sz="4" w:space="0" w:color="auto"/>
              <w:left w:val="single" w:sz="4" w:space="0" w:color="auto"/>
              <w:bottom w:val="single" w:sz="4" w:space="0" w:color="auto"/>
              <w:right w:val="single" w:sz="4" w:space="0" w:color="auto"/>
            </w:tcBorders>
            <w:shd w:val="clear" w:color="auto" w:fill="B3B3B3"/>
            <w:vAlign w:val="center"/>
          </w:tcPr>
          <w:p w14:paraId="5DDD28ED" w14:textId="77777777" w:rsidR="00025A4D" w:rsidRPr="00DA6173" w:rsidRDefault="00025A4D" w:rsidP="00766D28">
            <w:pPr>
              <w:jc w:val="center"/>
              <w:rPr>
                <w:rFonts w:ascii="Montserrat" w:eastAsia="Times New Roman" w:hAnsi="Montserrat" w:cs="Arial"/>
                <w:b/>
                <w:sz w:val="16"/>
                <w:szCs w:val="16"/>
                <w:lang w:val="es-ES_tradnl" w:eastAsia="ar-SA"/>
              </w:rPr>
            </w:pPr>
            <w:r w:rsidRPr="00DA6173">
              <w:rPr>
                <w:rFonts w:ascii="Montserrat" w:eastAsia="Times New Roman" w:hAnsi="Montserrat" w:cs="Arial"/>
                <w:b/>
                <w:sz w:val="16"/>
                <w:szCs w:val="16"/>
                <w:lang w:val="es-ES_tradnl" w:eastAsia="ar-SA"/>
              </w:rPr>
              <w:t>FABRICANTE</w:t>
            </w:r>
          </w:p>
        </w:tc>
        <w:tc>
          <w:tcPr>
            <w:tcW w:w="532" w:type="pct"/>
            <w:tcBorders>
              <w:top w:val="single" w:sz="4" w:space="0" w:color="auto"/>
              <w:left w:val="single" w:sz="4" w:space="0" w:color="auto"/>
              <w:bottom w:val="single" w:sz="4" w:space="0" w:color="auto"/>
              <w:right w:val="single" w:sz="4" w:space="0" w:color="auto"/>
            </w:tcBorders>
            <w:shd w:val="clear" w:color="auto" w:fill="B3B3B3"/>
            <w:vAlign w:val="center"/>
          </w:tcPr>
          <w:p w14:paraId="0877E890" w14:textId="77777777" w:rsidR="00025A4D" w:rsidRPr="00DA6173" w:rsidRDefault="00025A4D" w:rsidP="00766D28">
            <w:pPr>
              <w:jc w:val="center"/>
              <w:rPr>
                <w:rFonts w:ascii="Montserrat" w:eastAsia="Times New Roman" w:hAnsi="Montserrat" w:cs="Arial"/>
                <w:b/>
                <w:sz w:val="16"/>
                <w:szCs w:val="16"/>
                <w:lang w:val="es-ES_tradnl" w:eastAsia="ar-SA"/>
              </w:rPr>
            </w:pPr>
            <w:r w:rsidRPr="00DA6173">
              <w:rPr>
                <w:rFonts w:ascii="Montserrat" w:eastAsia="Times New Roman" w:hAnsi="Montserrat" w:cs="Arial"/>
                <w:b/>
                <w:sz w:val="16"/>
                <w:szCs w:val="16"/>
                <w:lang w:val="es-ES_tradnl" w:eastAsia="ar-SA"/>
              </w:rPr>
              <w:t>MARCA</w:t>
            </w:r>
          </w:p>
        </w:tc>
        <w:tc>
          <w:tcPr>
            <w:tcW w:w="473" w:type="pct"/>
            <w:tcBorders>
              <w:top w:val="single" w:sz="4" w:space="0" w:color="auto"/>
              <w:left w:val="single" w:sz="4" w:space="0" w:color="auto"/>
              <w:bottom w:val="single" w:sz="4" w:space="0" w:color="auto"/>
              <w:right w:val="single" w:sz="4" w:space="0" w:color="auto"/>
            </w:tcBorders>
            <w:shd w:val="clear" w:color="auto" w:fill="B3B3B3"/>
            <w:vAlign w:val="center"/>
          </w:tcPr>
          <w:p w14:paraId="7B219554" w14:textId="77777777" w:rsidR="00025A4D" w:rsidRPr="00DA6173" w:rsidRDefault="00025A4D" w:rsidP="00766D28">
            <w:pPr>
              <w:jc w:val="center"/>
              <w:rPr>
                <w:rFonts w:ascii="Montserrat" w:eastAsia="Times New Roman" w:hAnsi="Montserrat" w:cs="Arial"/>
                <w:b/>
                <w:sz w:val="16"/>
                <w:szCs w:val="16"/>
                <w:lang w:val="es-ES_tradnl" w:eastAsia="ar-SA"/>
              </w:rPr>
            </w:pPr>
            <w:r w:rsidRPr="00DA6173">
              <w:rPr>
                <w:rFonts w:ascii="Montserrat" w:eastAsia="Times New Roman" w:hAnsi="Montserrat" w:cs="Arial"/>
                <w:b/>
                <w:sz w:val="16"/>
                <w:szCs w:val="16"/>
                <w:lang w:val="es-ES_tradnl" w:eastAsia="ar-SA"/>
              </w:rPr>
              <w:t>MODELO</w:t>
            </w:r>
          </w:p>
        </w:tc>
        <w:tc>
          <w:tcPr>
            <w:tcW w:w="479" w:type="pct"/>
            <w:tcBorders>
              <w:top w:val="single" w:sz="4" w:space="0" w:color="auto"/>
              <w:left w:val="single" w:sz="4" w:space="0" w:color="auto"/>
              <w:bottom w:val="single" w:sz="4" w:space="0" w:color="auto"/>
              <w:right w:val="single" w:sz="4" w:space="0" w:color="auto"/>
            </w:tcBorders>
            <w:shd w:val="clear" w:color="auto" w:fill="B3B3B3"/>
            <w:vAlign w:val="center"/>
          </w:tcPr>
          <w:p w14:paraId="526AC07C" w14:textId="77777777" w:rsidR="00025A4D" w:rsidRPr="00DA6173" w:rsidRDefault="00025A4D" w:rsidP="00766D28">
            <w:pPr>
              <w:jc w:val="center"/>
              <w:rPr>
                <w:rFonts w:ascii="Montserrat" w:eastAsia="Times New Roman" w:hAnsi="Montserrat" w:cs="Arial"/>
                <w:b/>
                <w:sz w:val="16"/>
                <w:szCs w:val="16"/>
                <w:lang w:val="es-ES_tradnl" w:eastAsia="ar-SA"/>
              </w:rPr>
            </w:pPr>
            <w:r w:rsidRPr="00DA6173">
              <w:rPr>
                <w:rFonts w:ascii="Montserrat" w:eastAsia="Times New Roman" w:hAnsi="Montserrat" w:cs="Arial"/>
                <w:b/>
                <w:sz w:val="16"/>
                <w:szCs w:val="16"/>
                <w:lang w:val="es-ES_tradnl" w:eastAsia="ar-SA"/>
              </w:rPr>
              <w:t>NUMERO DE SERIE</w:t>
            </w:r>
          </w:p>
        </w:tc>
        <w:tc>
          <w:tcPr>
            <w:tcW w:w="472" w:type="pct"/>
            <w:tcBorders>
              <w:top w:val="single" w:sz="4" w:space="0" w:color="auto"/>
              <w:left w:val="single" w:sz="4" w:space="0" w:color="auto"/>
              <w:bottom w:val="single" w:sz="4" w:space="0" w:color="auto"/>
              <w:right w:val="single" w:sz="4" w:space="0" w:color="auto"/>
            </w:tcBorders>
            <w:shd w:val="clear" w:color="auto" w:fill="B3B3B3"/>
            <w:vAlign w:val="center"/>
          </w:tcPr>
          <w:p w14:paraId="64673062" w14:textId="77777777" w:rsidR="00025A4D" w:rsidRPr="00DA6173" w:rsidRDefault="00025A4D" w:rsidP="00766D28">
            <w:pPr>
              <w:jc w:val="center"/>
              <w:rPr>
                <w:rFonts w:ascii="Montserrat" w:eastAsia="Times New Roman" w:hAnsi="Montserrat" w:cs="Arial"/>
                <w:b/>
                <w:sz w:val="16"/>
                <w:szCs w:val="16"/>
                <w:lang w:val="es-ES_tradnl" w:eastAsia="ar-SA"/>
              </w:rPr>
            </w:pPr>
            <w:r w:rsidRPr="00DA6173">
              <w:rPr>
                <w:rFonts w:ascii="Montserrat" w:eastAsia="Times New Roman" w:hAnsi="Montserrat" w:cs="Arial"/>
                <w:b/>
                <w:sz w:val="16"/>
                <w:szCs w:val="16"/>
                <w:lang w:val="es-ES_tradnl" w:eastAsia="ar-SA"/>
              </w:rPr>
              <w:t>PAÍS DE</w:t>
            </w:r>
          </w:p>
          <w:p w14:paraId="65B8098C" w14:textId="77777777" w:rsidR="00025A4D" w:rsidRPr="00DA6173" w:rsidRDefault="00025A4D" w:rsidP="00766D28">
            <w:pPr>
              <w:jc w:val="center"/>
              <w:rPr>
                <w:rFonts w:ascii="Montserrat" w:eastAsia="Times New Roman" w:hAnsi="Montserrat" w:cs="Arial"/>
                <w:b/>
                <w:sz w:val="16"/>
                <w:szCs w:val="16"/>
                <w:lang w:val="es-ES_tradnl" w:eastAsia="ar-SA"/>
              </w:rPr>
            </w:pPr>
            <w:r w:rsidRPr="00DA6173">
              <w:rPr>
                <w:rFonts w:ascii="Montserrat" w:eastAsia="Times New Roman" w:hAnsi="Montserrat" w:cs="Arial"/>
                <w:b/>
                <w:sz w:val="16"/>
                <w:szCs w:val="16"/>
                <w:lang w:val="es-ES_tradnl" w:eastAsia="ar-SA"/>
              </w:rPr>
              <w:t>ORIGEN</w:t>
            </w:r>
          </w:p>
        </w:tc>
        <w:tc>
          <w:tcPr>
            <w:tcW w:w="931" w:type="pct"/>
            <w:tcBorders>
              <w:top w:val="single" w:sz="4" w:space="0" w:color="auto"/>
              <w:left w:val="single" w:sz="4" w:space="0" w:color="auto"/>
              <w:bottom w:val="single" w:sz="4" w:space="0" w:color="auto"/>
              <w:right w:val="single" w:sz="4" w:space="0" w:color="auto"/>
            </w:tcBorders>
            <w:shd w:val="clear" w:color="auto" w:fill="B3B3B3"/>
            <w:vAlign w:val="center"/>
          </w:tcPr>
          <w:p w14:paraId="605339EA" w14:textId="77777777" w:rsidR="00025A4D" w:rsidRPr="00DA6173" w:rsidRDefault="00025A4D" w:rsidP="00766D28">
            <w:pPr>
              <w:jc w:val="center"/>
              <w:rPr>
                <w:rFonts w:ascii="Montserrat" w:eastAsia="Times New Roman" w:hAnsi="Montserrat" w:cs="Arial"/>
                <w:b/>
                <w:sz w:val="16"/>
                <w:szCs w:val="16"/>
                <w:lang w:val="es-ES_tradnl" w:eastAsia="ar-SA"/>
              </w:rPr>
            </w:pPr>
            <w:r w:rsidRPr="00DA6173">
              <w:rPr>
                <w:rFonts w:ascii="Montserrat" w:eastAsia="Times New Roman" w:hAnsi="Montserrat" w:cs="Arial"/>
                <w:b/>
                <w:sz w:val="16"/>
                <w:szCs w:val="16"/>
                <w:lang w:val="es-ES_tradnl" w:eastAsia="ar-SA"/>
              </w:rPr>
              <w:t>OBSERVACIONES</w:t>
            </w:r>
          </w:p>
        </w:tc>
      </w:tr>
      <w:tr w:rsidR="00025A4D" w:rsidRPr="00025A4D" w14:paraId="002B5DAA" w14:textId="77777777" w:rsidTr="00DA6173">
        <w:trPr>
          <w:cantSplit/>
          <w:jc w:val="center"/>
        </w:trPr>
        <w:tc>
          <w:tcPr>
            <w:tcW w:w="1317" w:type="pct"/>
            <w:tcBorders>
              <w:top w:val="single" w:sz="4" w:space="0" w:color="auto"/>
              <w:left w:val="single" w:sz="4" w:space="0" w:color="auto"/>
              <w:bottom w:val="single" w:sz="4" w:space="0" w:color="auto"/>
              <w:right w:val="single" w:sz="4" w:space="0" w:color="auto"/>
            </w:tcBorders>
            <w:vAlign w:val="center"/>
          </w:tcPr>
          <w:p w14:paraId="36DFBE67"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796" w:type="pct"/>
            <w:tcBorders>
              <w:top w:val="single" w:sz="4" w:space="0" w:color="auto"/>
              <w:left w:val="single" w:sz="4" w:space="0" w:color="auto"/>
              <w:bottom w:val="single" w:sz="4" w:space="0" w:color="auto"/>
              <w:right w:val="single" w:sz="4" w:space="0" w:color="auto"/>
            </w:tcBorders>
          </w:tcPr>
          <w:p w14:paraId="40984B5C"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532" w:type="pct"/>
            <w:tcBorders>
              <w:top w:val="single" w:sz="4" w:space="0" w:color="auto"/>
              <w:left w:val="single" w:sz="4" w:space="0" w:color="auto"/>
              <w:bottom w:val="single" w:sz="4" w:space="0" w:color="auto"/>
              <w:right w:val="single" w:sz="4" w:space="0" w:color="auto"/>
            </w:tcBorders>
          </w:tcPr>
          <w:p w14:paraId="2D8FEF60"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473" w:type="pct"/>
            <w:tcBorders>
              <w:top w:val="single" w:sz="4" w:space="0" w:color="auto"/>
              <w:left w:val="single" w:sz="4" w:space="0" w:color="auto"/>
              <w:bottom w:val="single" w:sz="4" w:space="0" w:color="auto"/>
              <w:right w:val="single" w:sz="4" w:space="0" w:color="auto"/>
            </w:tcBorders>
            <w:vAlign w:val="center"/>
          </w:tcPr>
          <w:p w14:paraId="05DEFF62"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479" w:type="pct"/>
            <w:tcBorders>
              <w:top w:val="single" w:sz="4" w:space="0" w:color="auto"/>
              <w:left w:val="single" w:sz="4" w:space="0" w:color="auto"/>
              <w:bottom w:val="single" w:sz="4" w:space="0" w:color="auto"/>
              <w:right w:val="single" w:sz="4" w:space="0" w:color="auto"/>
            </w:tcBorders>
            <w:vAlign w:val="center"/>
          </w:tcPr>
          <w:p w14:paraId="56F80D58"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472" w:type="pct"/>
            <w:tcBorders>
              <w:top w:val="single" w:sz="4" w:space="0" w:color="auto"/>
              <w:left w:val="single" w:sz="4" w:space="0" w:color="auto"/>
              <w:bottom w:val="single" w:sz="4" w:space="0" w:color="auto"/>
              <w:right w:val="single" w:sz="4" w:space="0" w:color="auto"/>
            </w:tcBorders>
          </w:tcPr>
          <w:p w14:paraId="0524D266"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931" w:type="pct"/>
            <w:tcBorders>
              <w:top w:val="single" w:sz="4" w:space="0" w:color="auto"/>
              <w:left w:val="single" w:sz="4" w:space="0" w:color="auto"/>
              <w:bottom w:val="single" w:sz="4" w:space="0" w:color="auto"/>
              <w:right w:val="single" w:sz="4" w:space="0" w:color="auto"/>
            </w:tcBorders>
          </w:tcPr>
          <w:p w14:paraId="70A835F8"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r>
      <w:tr w:rsidR="00025A4D" w:rsidRPr="00025A4D" w14:paraId="7303DAF9" w14:textId="77777777" w:rsidTr="00DA6173">
        <w:trPr>
          <w:cantSplit/>
          <w:jc w:val="center"/>
        </w:trPr>
        <w:tc>
          <w:tcPr>
            <w:tcW w:w="1317" w:type="pct"/>
            <w:tcBorders>
              <w:top w:val="single" w:sz="4" w:space="0" w:color="auto"/>
              <w:left w:val="single" w:sz="4" w:space="0" w:color="auto"/>
              <w:bottom w:val="single" w:sz="4" w:space="0" w:color="auto"/>
              <w:right w:val="single" w:sz="4" w:space="0" w:color="auto"/>
            </w:tcBorders>
            <w:vAlign w:val="center"/>
          </w:tcPr>
          <w:p w14:paraId="1AB4EBE5"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796" w:type="pct"/>
            <w:tcBorders>
              <w:top w:val="single" w:sz="4" w:space="0" w:color="auto"/>
              <w:left w:val="single" w:sz="4" w:space="0" w:color="auto"/>
              <w:bottom w:val="single" w:sz="4" w:space="0" w:color="auto"/>
              <w:right w:val="single" w:sz="4" w:space="0" w:color="auto"/>
            </w:tcBorders>
          </w:tcPr>
          <w:p w14:paraId="29CA7F52"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532" w:type="pct"/>
            <w:tcBorders>
              <w:top w:val="single" w:sz="4" w:space="0" w:color="auto"/>
              <w:left w:val="single" w:sz="4" w:space="0" w:color="auto"/>
              <w:bottom w:val="single" w:sz="4" w:space="0" w:color="auto"/>
              <w:right w:val="single" w:sz="4" w:space="0" w:color="auto"/>
            </w:tcBorders>
          </w:tcPr>
          <w:p w14:paraId="58832775"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473" w:type="pct"/>
            <w:tcBorders>
              <w:top w:val="single" w:sz="4" w:space="0" w:color="auto"/>
              <w:left w:val="single" w:sz="4" w:space="0" w:color="auto"/>
              <w:bottom w:val="single" w:sz="4" w:space="0" w:color="auto"/>
              <w:right w:val="single" w:sz="4" w:space="0" w:color="auto"/>
            </w:tcBorders>
            <w:vAlign w:val="center"/>
          </w:tcPr>
          <w:p w14:paraId="3A8D95F6"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479" w:type="pct"/>
            <w:tcBorders>
              <w:top w:val="single" w:sz="4" w:space="0" w:color="auto"/>
              <w:left w:val="single" w:sz="4" w:space="0" w:color="auto"/>
              <w:bottom w:val="single" w:sz="4" w:space="0" w:color="auto"/>
              <w:right w:val="single" w:sz="4" w:space="0" w:color="auto"/>
            </w:tcBorders>
            <w:vAlign w:val="center"/>
          </w:tcPr>
          <w:p w14:paraId="64BECBC4"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472" w:type="pct"/>
            <w:tcBorders>
              <w:top w:val="single" w:sz="4" w:space="0" w:color="auto"/>
              <w:left w:val="single" w:sz="4" w:space="0" w:color="auto"/>
              <w:bottom w:val="single" w:sz="4" w:space="0" w:color="auto"/>
              <w:right w:val="single" w:sz="4" w:space="0" w:color="auto"/>
            </w:tcBorders>
          </w:tcPr>
          <w:p w14:paraId="069C1066"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931" w:type="pct"/>
            <w:tcBorders>
              <w:top w:val="single" w:sz="4" w:space="0" w:color="auto"/>
              <w:left w:val="single" w:sz="4" w:space="0" w:color="auto"/>
              <w:bottom w:val="single" w:sz="4" w:space="0" w:color="auto"/>
              <w:right w:val="single" w:sz="4" w:space="0" w:color="auto"/>
            </w:tcBorders>
          </w:tcPr>
          <w:p w14:paraId="2C2DC5A3"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r>
      <w:tr w:rsidR="00025A4D" w:rsidRPr="00025A4D" w14:paraId="4A417A68" w14:textId="77777777" w:rsidTr="00DA6173">
        <w:trPr>
          <w:cantSplit/>
          <w:jc w:val="center"/>
        </w:trPr>
        <w:tc>
          <w:tcPr>
            <w:tcW w:w="1317" w:type="pct"/>
            <w:tcBorders>
              <w:top w:val="single" w:sz="4" w:space="0" w:color="auto"/>
              <w:left w:val="single" w:sz="4" w:space="0" w:color="auto"/>
              <w:bottom w:val="single" w:sz="4" w:space="0" w:color="auto"/>
              <w:right w:val="single" w:sz="4" w:space="0" w:color="auto"/>
            </w:tcBorders>
            <w:vAlign w:val="center"/>
          </w:tcPr>
          <w:p w14:paraId="75F47DB6"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796" w:type="pct"/>
            <w:tcBorders>
              <w:top w:val="single" w:sz="4" w:space="0" w:color="auto"/>
              <w:left w:val="single" w:sz="4" w:space="0" w:color="auto"/>
              <w:bottom w:val="single" w:sz="4" w:space="0" w:color="auto"/>
              <w:right w:val="single" w:sz="4" w:space="0" w:color="auto"/>
            </w:tcBorders>
          </w:tcPr>
          <w:p w14:paraId="3F87A7AD"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532" w:type="pct"/>
            <w:tcBorders>
              <w:top w:val="single" w:sz="4" w:space="0" w:color="auto"/>
              <w:left w:val="single" w:sz="4" w:space="0" w:color="auto"/>
              <w:bottom w:val="single" w:sz="4" w:space="0" w:color="auto"/>
              <w:right w:val="single" w:sz="4" w:space="0" w:color="auto"/>
            </w:tcBorders>
          </w:tcPr>
          <w:p w14:paraId="52387BBA"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473" w:type="pct"/>
            <w:tcBorders>
              <w:top w:val="single" w:sz="4" w:space="0" w:color="auto"/>
              <w:left w:val="single" w:sz="4" w:space="0" w:color="auto"/>
              <w:bottom w:val="single" w:sz="4" w:space="0" w:color="auto"/>
              <w:right w:val="single" w:sz="4" w:space="0" w:color="auto"/>
            </w:tcBorders>
            <w:vAlign w:val="center"/>
          </w:tcPr>
          <w:p w14:paraId="5BEF6D47"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479" w:type="pct"/>
            <w:tcBorders>
              <w:top w:val="single" w:sz="4" w:space="0" w:color="auto"/>
              <w:left w:val="single" w:sz="4" w:space="0" w:color="auto"/>
              <w:bottom w:val="single" w:sz="4" w:space="0" w:color="auto"/>
              <w:right w:val="single" w:sz="4" w:space="0" w:color="auto"/>
            </w:tcBorders>
            <w:vAlign w:val="center"/>
          </w:tcPr>
          <w:p w14:paraId="0B402D6A"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472" w:type="pct"/>
            <w:tcBorders>
              <w:top w:val="single" w:sz="4" w:space="0" w:color="auto"/>
              <w:left w:val="single" w:sz="4" w:space="0" w:color="auto"/>
              <w:bottom w:val="single" w:sz="4" w:space="0" w:color="auto"/>
              <w:right w:val="single" w:sz="4" w:space="0" w:color="auto"/>
            </w:tcBorders>
          </w:tcPr>
          <w:p w14:paraId="381AEF36"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c>
          <w:tcPr>
            <w:tcW w:w="931" w:type="pct"/>
            <w:tcBorders>
              <w:top w:val="single" w:sz="4" w:space="0" w:color="auto"/>
              <w:left w:val="single" w:sz="4" w:space="0" w:color="auto"/>
              <w:bottom w:val="single" w:sz="4" w:space="0" w:color="auto"/>
              <w:right w:val="single" w:sz="4" w:space="0" w:color="auto"/>
            </w:tcBorders>
          </w:tcPr>
          <w:p w14:paraId="7C57AAD4" w14:textId="77777777" w:rsidR="00025A4D" w:rsidRPr="00025A4D" w:rsidRDefault="00025A4D" w:rsidP="00025A4D">
            <w:pPr>
              <w:tabs>
                <w:tab w:val="left" w:pos="9876"/>
                <w:tab w:val="left" w:pos="10596"/>
                <w:tab w:val="left" w:pos="11316"/>
                <w:tab w:val="left" w:pos="12036"/>
                <w:tab w:val="left" w:pos="12756"/>
                <w:tab w:val="left" w:pos="13476"/>
                <w:tab w:val="left" w:pos="14196"/>
                <w:tab w:val="left" w:pos="14916"/>
              </w:tabs>
              <w:jc w:val="center"/>
              <w:rPr>
                <w:rFonts w:ascii="Arial" w:eastAsiaTheme="minorEastAsia" w:hAnsi="Arial" w:cs="Arial"/>
                <w:sz w:val="20"/>
                <w:szCs w:val="20"/>
                <w:lang w:val="es-ES_tradnl" w:eastAsia="ar-SA"/>
              </w:rPr>
            </w:pPr>
          </w:p>
        </w:tc>
      </w:tr>
    </w:tbl>
    <w:p w14:paraId="4D01B721" w14:textId="77777777" w:rsidR="00025A4D" w:rsidRPr="00025A4D" w:rsidRDefault="00025A4D" w:rsidP="00025A4D">
      <w:pPr>
        <w:jc w:val="both"/>
        <w:rPr>
          <w:rFonts w:ascii="Arial" w:eastAsiaTheme="minorEastAsia" w:hAnsi="Arial" w:cs="Arial"/>
          <w:sz w:val="20"/>
          <w:szCs w:val="20"/>
          <w:lang w:val="es-ES_tradnl" w:eastAsia="ar-SA"/>
        </w:rPr>
      </w:pPr>
    </w:p>
    <w:p w14:paraId="304424CC" w14:textId="77777777" w:rsidR="00766D28" w:rsidRDefault="00766D28" w:rsidP="00025A4D">
      <w:pPr>
        <w:jc w:val="both"/>
        <w:rPr>
          <w:rFonts w:ascii="Montserrat" w:eastAsia="Times New Roman" w:hAnsi="Montserrat" w:cs="Arial"/>
          <w:sz w:val="20"/>
          <w:szCs w:val="20"/>
          <w:lang w:val="es-ES_tradnl" w:eastAsia="ar-SA"/>
        </w:rPr>
      </w:pPr>
    </w:p>
    <w:p w14:paraId="55DB548A" w14:textId="77777777" w:rsidR="00025A4D" w:rsidRPr="00766D28" w:rsidRDefault="00025A4D" w:rsidP="00025A4D">
      <w:pPr>
        <w:jc w:val="both"/>
        <w:rPr>
          <w:rFonts w:ascii="Montserrat" w:eastAsia="Times New Roman" w:hAnsi="Montserrat" w:cs="Arial"/>
          <w:sz w:val="20"/>
          <w:szCs w:val="20"/>
          <w:lang w:val="es-ES_tradnl" w:eastAsia="ar-SA"/>
        </w:rPr>
      </w:pPr>
      <w:r w:rsidRPr="00766D28">
        <w:rPr>
          <w:rFonts w:ascii="Montserrat" w:eastAsia="Times New Roman" w:hAnsi="Montserrat" w:cs="Arial"/>
          <w:sz w:val="20"/>
          <w:szCs w:val="20"/>
          <w:lang w:val="es-ES_tradnl" w:eastAsia="ar-SA"/>
        </w:rPr>
        <w:t>TOTAL DE EQUIPOS ENTREGADOS</w:t>
      </w:r>
      <w:proofErr w:type="gramStart"/>
      <w:r w:rsidRPr="00766D28">
        <w:rPr>
          <w:rFonts w:ascii="Montserrat" w:eastAsia="Times New Roman" w:hAnsi="Montserrat" w:cs="Arial"/>
          <w:sz w:val="20"/>
          <w:szCs w:val="20"/>
          <w:lang w:val="es-ES_tradnl" w:eastAsia="ar-SA"/>
        </w:rPr>
        <w:t>:_</w:t>
      </w:r>
      <w:proofErr w:type="gramEnd"/>
      <w:r w:rsidRPr="00766D28">
        <w:rPr>
          <w:rFonts w:ascii="Montserrat" w:eastAsia="Times New Roman" w:hAnsi="Montserrat" w:cs="Arial"/>
          <w:sz w:val="20"/>
          <w:szCs w:val="20"/>
          <w:lang w:val="es-ES_tradnl" w:eastAsia="ar-SA"/>
        </w:rPr>
        <w:t>__________________</w:t>
      </w:r>
    </w:p>
    <w:p w14:paraId="5A470D05" w14:textId="77777777" w:rsidR="00025A4D" w:rsidRDefault="00025A4D" w:rsidP="00025A4D">
      <w:pPr>
        <w:jc w:val="both"/>
        <w:rPr>
          <w:rFonts w:ascii="Montserrat" w:eastAsia="Times New Roman" w:hAnsi="Montserrat" w:cs="Arial"/>
          <w:sz w:val="20"/>
          <w:szCs w:val="20"/>
          <w:lang w:val="es-ES_tradnl" w:eastAsia="ar-SA"/>
        </w:rPr>
      </w:pPr>
    </w:p>
    <w:p w14:paraId="41447ADB" w14:textId="77777777" w:rsidR="00766D28" w:rsidRDefault="00766D28" w:rsidP="00025A4D">
      <w:pPr>
        <w:jc w:val="both"/>
        <w:rPr>
          <w:rFonts w:ascii="Montserrat" w:eastAsia="Times New Roman" w:hAnsi="Montserrat" w:cs="Arial"/>
          <w:sz w:val="20"/>
          <w:szCs w:val="20"/>
          <w:lang w:val="es-ES_tradnl" w:eastAsia="ar-SA"/>
        </w:rPr>
      </w:pPr>
    </w:p>
    <w:p w14:paraId="7B29E7BD" w14:textId="77777777" w:rsidR="00766D28" w:rsidRPr="00766D28" w:rsidRDefault="00766D28" w:rsidP="00025A4D">
      <w:pPr>
        <w:jc w:val="both"/>
        <w:rPr>
          <w:rFonts w:ascii="Montserrat" w:eastAsia="Times New Roman" w:hAnsi="Montserrat" w:cs="Arial"/>
          <w:sz w:val="20"/>
          <w:szCs w:val="20"/>
          <w:lang w:val="es-ES_tradnl" w:eastAsia="ar-SA"/>
        </w:rPr>
      </w:pPr>
    </w:p>
    <w:tbl>
      <w:tblPr>
        <w:tblW w:w="0" w:type="auto"/>
        <w:jc w:val="center"/>
        <w:tblLook w:val="01E0" w:firstRow="1" w:lastRow="1" w:firstColumn="1" w:lastColumn="1" w:noHBand="0" w:noVBand="0"/>
      </w:tblPr>
      <w:tblGrid>
        <w:gridCol w:w="3937"/>
        <w:gridCol w:w="676"/>
        <w:gridCol w:w="4057"/>
      </w:tblGrid>
      <w:tr w:rsidR="00025A4D" w:rsidRPr="00766D28" w14:paraId="7FB5A2B6" w14:textId="77777777" w:rsidTr="00025A4D">
        <w:trPr>
          <w:trHeight w:val="1660"/>
          <w:jc w:val="center"/>
        </w:trPr>
        <w:tc>
          <w:tcPr>
            <w:tcW w:w="3543" w:type="dxa"/>
          </w:tcPr>
          <w:p w14:paraId="72CB5F51" w14:textId="77777777" w:rsidR="00025A4D" w:rsidRPr="00766D28" w:rsidRDefault="00025A4D" w:rsidP="00025A4D">
            <w:pPr>
              <w:suppressAutoHyphens/>
              <w:overflowPunct w:val="0"/>
              <w:autoSpaceDE w:val="0"/>
              <w:jc w:val="center"/>
              <w:textAlignment w:val="baseline"/>
              <w:rPr>
                <w:rFonts w:ascii="Montserrat" w:eastAsia="Times New Roman" w:hAnsi="Montserrat" w:cs="Arial"/>
                <w:sz w:val="20"/>
                <w:szCs w:val="20"/>
                <w:lang w:val="es-ES_tradnl" w:eastAsia="ar-SA"/>
              </w:rPr>
            </w:pPr>
            <w:r w:rsidRPr="00766D28">
              <w:rPr>
                <w:rFonts w:ascii="Montserrat" w:eastAsia="Times New Roman" w:hAnsi="Montserrat" w:cs="Arial"/>
                <w:sz w:val="20"/>
                <w:szCs w:val="20"/>
                <w:lang w:val="es-ES_tradnl" w:eastAsia="ar-SA"/>
              </w:rPr>
              <w:t>REPRESENTANTE LEGAL</w:t>
            </w:r>
          </w:p>
          <w:p w14:paraId="7F1492D8" w14:textId="77777777" w:rsidR="00025A4D" w:rsidRPr="00766D28" w:rsidRDefault="00025A4D" w:rsidP="00025A4D">
            <w:pPr>
              <w:suppressAutoHyphens/>
              <w:overflowPunct w:val="0"/>
              <w:autoSpaceDE w:val="0"/>
              <w:jc w:val="center"/>
              <w:textAlignment w:val="baseline"/>
              <w:rPr>
                <w:rFonts w:ascii="Montserrat" w:eastAsia="Times New Roman" w:hAnsi="Montserrat" w:cs="Arial"/>
                <w:sz w:val="20"/>
                <w:szCs w:val="20"/>
                <w:lang w:val="es-ES_tradnl" w:eastAsia="ar-SA"/>
              </w:rPr>
            </w:pPr>
          </w:p>
          <w:p w14:paraId="53526260" w14:textId="77777777" w:rsidR="00025A4D" w:rsidRPr="00766D28" w:rsidRDefault="00025A4D" w:rsidP="00025A4D">
            <w:pPr>
              <w:suppressAutoHyphens/>
              <w:overflowPunct w:val="0"/>
              <w:autoSpaceDE w:val="0"/>
              <w:jc w:val="center"/>
              <w:textAlignment w:val="baseline"/>
              <w:rPr>
                <w:rFonts w:ascii="Montserrat" w:eastAsia="Times New Roman" w:hAnsi="Montserrat" w:cs="Arial"/>
                <w:sz w:val="20"/>
                <w:szCs w:val="20"/>
                <w:lang w:val="es-ES_tradnl" w:eastAsia="ar-SA"/>
              </w:rPr>
            </w:pPr>
          </w:p>
          <w:p w14:paraId="1A94EB19" w14:textId="77777777" w:rsidR="00025A4D" w:rsidRPr="00766D28" w:rsidRDefault="00025A4D" w:rsidP="00025A4D">
            <w:pPr>
              <w:suppressAutoHyphens/>
              <w:overflowPunct w:val="0"/>
              <w:autoSpaceDE w:val="0"/>
              <w:jc w:val="center"/>
              <w:textAlignment w:val="baseline"/>
              <w:rPr>
                <w:rFonts w:ascii="Montserrat" w:eastAsia="Times New Roman" w:hAnsi="Montserrat" w:cs="Arial"/>
                <w:sz w:val="20"/>
                <w:szCs w:val="20"/>
                <w:lang w:val="es-ES_tradnl" w:eastAsia="ar-SA"/>
              </w:rPr>
            </w:pPr>
          </w:p>
          <w:p w14:paraId="5E0BD8F9" w14:textId="77777777" w:rsidR="00025A4D" w:rsidRPr="00766D28" w:rsidRDefault="00025A4D" w:rsidP="00025A4D">
            <w:pPr>
              <w:suppressAutoHyphens/>
              <w:spacing w:after="120" w:line="480" w:lineRule="auto"/>
              <w:jc w:val="center"/>
              <w:rPr>
                <w:rFonts w:ascii="Montserrat" w:eastAsia="Times New Roman" w:hAnsi="Montserrat" w:cs="Arial"/>
                <w:sz w:val="20"/>
                <w:szCs w:val="20"/>
                <w:lang w:val="es-ES_tradnl" w:eastAsia="ar-SA"/>
              </w:rPr>
            </w:pPr>
            <w:r w:rsidRPr="00766D28">
              <w:rPr>
                <w:rFonts w:ascii="Montserrat" w:eastAsia="Times New Roman" w:hAnsi="Montserrat" w:cs="Arial"/>
                <w:sz w:val="20"/>
                <w:szCs w:val="20"/>
                <w:lang w:val="es-ES_tradnl" w:eastAsia="ar-SA"/>
              </w:rPr>
              <w:t>_______________________________</w:t>
            </w:r>
          </w:p>
          <w:p w14:paraId="078FBFD2" w14:textId="77777777" w:rsidR="00025A4D" w:rsidRPr="00766D28" w:rsidRDefault="00025A4D" w:rsidP="00025A4D">
            <w:pPr>
              <w:jc w:val="center"/>
              <w:rPr>
                <w:rFonts w:ascii="Montserrat" w:eastAsia="Times New Roman" w:hAnsi="Montserrat" w:cs="Arial"/>
                <w:sz w:val="20"/>
                <w:szCs w:val="20"/>
                <w:lang w:val="es-ES_tradnl" w:eastAsia="ar-SA"/>
              </w:rPr>
            </w:pPr>
            <w:r w:rsidRPr="00766D28">
              <w:rPr>
                <w:rFonts w:ascii="Montserrat" w:eastAsia="Times New Roman" w:hAnsi="Montserrat" w:cs="Arial"/>
                <w:sz w:val="20"/>
                <w:szCs w:val="20"/>
                <w:lang w:val="es-ES_tradnl" w:eastAsia="ar-SA"/>
              </w:rPr>
              <w:t>NOMBRE Y FIRMA</w:t>
            </w:r>
          </w:p>
        </w:tc>
        <w:tc>
          <w:tcPr>
            <w:tcW w:w="676" w:type="dxa"/>
          </w:tcPr>
          <w:p w14:paraId="30BE9C54" w14:textId="77777777" w:rsidR="00025A4D" w:rsidRPr="00766D28" w:rsidRDefault="00025A4D" w:rsidP="00025A4D">
            <w:pPr>
              <w:jc w:val="center"/>
              <w:rPr>
                <w:rFonts w:ascii="Montserrat" w:eastAsia="Times New Roman" w:hAnsi="Montserrat" w:cs="Arial"/>
                <w:sz w:val="20"/>
                <w:szCs w:val="20"/>
                <w:lang w:val="es-ES_tradnl" w:eastAsia="ar-SA"/>
              </w:rPr>
            </w:pPr>
          </w:p>
        </w:tc>
        <w:tc>
          <w:tcPr>
            <w:tcW w:w="3543" w:type="dxa"/>
          </w:tcPr>
          <w:p w14:paraId="1B800F78" w14:textId="77777777" w:rsidR="00025A4D" w:rsidRPr="00766D28" w:rsidRDefault="00025A4D" w:rsidP="00025A4D">
            <w:pPr>
              <w:jc w:val="center"/>
              <w:rPr>
                <w:rFonts w:ascii="Montserrat" w:eastAsia="Times New Roman" w:hAnsi="Montserrat" w:cs="Arial"/>
                <w:sz w:val="20"/>
                <w:szCs w:val="20"/>
                <w:lang w:val="es-ES_tradnl" w:eastAsia="ar-SA"/>
              </w:rPr>
            </w:pPr>
            <w:r w:rsidRPr="00766D28">
              <w:rPr>
                <w:rFonts w:ascii="Montserrat" w:eastAsia="Times New Roman" w:hAnsi="Montserrat" w:cs="Arial"/>
                <w:sz w:val="20"/>
                <w:szCs w:val="20"/>
                <w:lang w:val="es-ES_tradnl" w:eastAsia="ar-SA"/>
              </w:rPr>
              <w:t>POR EL INSTITUTO</w:t>
            </w:r>
          </w:p>
          <w:p w14:paraId="1ADE36FA" w14:textId="77777777" w:rsidR="00025A4D" w:rsidRPr="00766D28" w:rsidRDefault="00025A4D" w:rsidP="00025A4D">
            <w:pPr>
              <w:jc w:val="center"/>
              <w:rPr>
                <w:rFonts w:ascii="Montserrat" w:eastAsia="Times New Roman" w:hAnsi="Montserrat" w:cs="Arial"/>
                <w:sz w:val="20"/>
                <w:szCs w:val="20"/>
                <w:lang w:val="es-ES_tradnl" w:eastAsia="ar-SA"/>
              </w:rPr>
            </w:pPr>
          </w:p>
          <w:p w14:paraId="59EFDA21" w14:textId="77777777" w:rsidR="00025A4D" w:rsidRPr="00766D28" w:rsidRDefault="00025A4D" w:rsidP="00025A4D">
            <w:pPr>
              <w:jc w:val="center"/>
              <w:rPr>
                <w:rFonts w:ascii="Montserrat" w:eastAsia="Times New Roman" w:hAnsi="Montserrat" w:cs="Arial"/>
                <w:sz w:val="20"/>
                <w:szCs w:val="20"/>
                <w:lang w:val="es-ES_tradnl" w:eastAsia="ar-SA"/>
              </w:rPr>
            </w:pPr>
          </w:p>
          <w:p w14:paraId="618FFE80" w14:textId="77777777" w:rsidR="00025A4D" w:rsidRPr="00766D28" w:rsidRDefault="00025A4D" w:rsidP="00025A4D">
            <w:pPr>
              <w:jc w:val="center"/>
              <w:rPr>
                <w:rFonts w:ascii="Montserrat" w:eastAsia="Times New Roman" w:hAnsi="Montserrat" w:cs="Arial"/>
                <w:sz w:val="20"/>
                <w:szCs w:val="20"/>
                <w:lang w:val="es-ES_tradnl" w:eastAsia="ar-SA"/>
              </w:rPr>
            </w:pPr>
          </w:p>
          <w:p w14:paraId="6C235E85" w14:textId="77777777" w:rsidR="00025A4D" w:rsidRPr="00766D28" w:rsidRDefault="00025A4D" w:rsidP="00025A4D">
            <w:pPr>
              <w:jc w:val="center"/>
              <w:rPr>
                <w:rFonts w:ascii="Montserrat" w:eastAsia="Times New Roman" w:hAnsi="Montserrat" w:cs="Arial"/>
                <w:sz w:val="20"/>
                <w:szCs w:val="20"/>
                <w:lang w:val="es-ES_tradnl" w:eastAsia="ar-SA"/>
              </w:rPr>
            </w:pPr>
            <w:r w:rsidRPr="00766D28">
              <w:rPr>
                <w:rFonts w:ascii="Montserrat" w:eastAsia="Times New Roman" w:hAnsi="Montserrat" w:cs="Arial"/>
                <w:sz w:val="20"/>
                <w:szCs w:val="20"/>
                <w:lang w:val="es-ES_tradnl" w:eastAsia="ar-SA"/>
              </w:rPr>
              <w:t>________________________________</w:t>
            </w:r>
          </w:p>
          <w:p w14:paraId="23EE1558" w14:textId="77777777" w:rsidR="00025A4D" w:rsidRPr="00766D28" w:rsidRDefault="00025A4D" w:rsidP="00025A4D">
            <w:pPr>
              <w:jc w:val="center"/>
              <w:rPr>
                <w:rFonts w:ascii="Montserrat" w:eastAsia="Times New Roman" w:hAnsi="Montserrat" w:cs="Arial"/>
                <w:sz w:val="20"/>
                <w:szCs w:val="20"/>
                <w:lang w:val="es-ES_tradnl" w:eastAsia="ar-SA"/>
              </w:rPr>
            </w:pPr>
            <w:r w:rsidRPr="00766D28">
              <w:rPr>
                <w:rFonts w:ascii="Montserrat" w:eastAsia="Times New Roman" w:hAnsi="Montserrat" w:cs="Arial"/>
                <w:sz w:val="20"/>
                <w:szCs w:val="20"/>
                <w:lang w:val="es-ES_tradnl" w:eastAsia="ar-SA"/>
              </w:rPr>
              <w:t>NOMBRE, FIRMA, MATRICULA Y CARGO DE LA PERSONA QUE RECIBE EL BIEN (BIENES O FINANZAS)</w:t>
            </w:r>
          </w:p>
        </w:tc>
      </w:tr>
    </w:tbl>
    <w:p w14:paraId="763026D6" w14:textId="77777777" w:rsidR="00025A4D" w:rsidRPr="00025A4D" w:rsidRDefault="00025A4D" w:rsidP="00025A4D">
      <w:pPr>
        <w:jc w:val="both"/>
        <w:rPr>
          <w:rFonts w:ascii="Arial" w:eastAsiaTheme="minorEastAsia" w:hAnsi="Arial" w:cs="Arial"/>
          <w:sz w:val="20"/>
          <w:szCs w:val="20"/>
          <w:lang w:val="es-ES_tradnl" w:eastAsia="ar-SA"/>
        </w:rPr>
      </w:pPr>
    </w:p>
    <w:p w14:paraId="304ED05C" w14:textId="77777777" w:rsidR="00025A4D" w:rsidRPr="00025A4D" w:rsidRDefault="00025A4D" w:rsidP="00025A4D">
      <w:pPr>
        <w:jc w:val="both"/>
        <w:rPr>
          <w:rFonts w:ascii="Arial" w:eastAsiaTheme="minorEastAsia" w:hAnsi="Arial" w:cs="Arial"/>
          <w:sz w:val="20"/>
          <w:szCs w:val="20"/>
          <w:lang w:val="es-ES_tradnl" w:eastAsia="ar-SA"/>
        </w:rPr>
      </w:pPr>
    </w:p>
    <w:p w14:paraId="5A9C338F" w14:textId="77777777" w:rsidR="00025A4D" w:rsidRPr="00766D28" w:rsidRDefault="00025A4D" w:rsidP="00025A4D">
      <w:pPr>
        <w:jc w:val="both"/>
        <w:rPr>
          <w:rFonts w:ascii="Montserrat" w:eastAsia="Times New Roman" w:hAnsi="Montserrat" w:cs="Arial"/>
          <w:sz w:val="20"/>
          <w:szCs w:val="20"/>
          <w:lang w:val="es-ES_tradnl" w:eastAsia="ar-SA"/>
        </w:rPr>
      </w:pPr>
      <w:r w:rsidRPr="00766D28">
        <w:rPr>
          <w:rFonts w:ascii="Montserrat" w:eastAsia="Times New Roman" w:hAnsi="Montserrat" w:cs="Arial"/>
          <w:b/>
          <w:sz w:val="20"/>
          <w:szCs w:val="20"/>
          <w:lang w:val="es-ES_tradnl" w:eastAsia="ar-SA"/>
        </w:rPr>
        <w:t>Nota:</w:t>
      </w:r>
      <w:r w:rsidRPr="00766D28">
        <w:rPr>
          <w:rFonts w:ascii="Montserrat" w:eastAsia="Times New Roman" w:hAnsi="Montserrat" w:cs="Arial"/>
          <w:sz w:val="20"/>
          <w:szCs w:val="20"/>
          <w:lang w:val="es-ES_tradnl" w:eastAsia="ar-SA"/>
        </w:rPr>
        <w:t xml:space="preserve"> se deberá poner el sello de la unidad y sello conteniendo la clave presupuestal de quien recibe los equipos entregados.</w:t>
      </w:r>
    </w:p>
    <w:p w14:paraId="3572E27F" w14:textId="77777777" w:rsidR="00025A4D" w:rsidRPr="00025A4D" w:rsidRDefault="00025A4D" w:rsidP="00025A4D">
      <w:pPr>
        <w:jc w:val="center"/>
        <w:rPr>
          <w:rFonts w:ascii="Arial" w:eastAsiaTheme="minorEastAsia" w:hAnsi="Arial" w:cs="Arial"/>
          <w:sz w:val="20"/>
          <w:szCs w:val="20"/>
          <w:lang w:val="es-ES_tradnl" w:eastAsia="ar-SA"/>
        </w:rPr>
      </w:pPr>
    </w:p>
    <w:p w14:paraId="78FFEAD9" w14:textId="77777777" w:rsidR="00EA38D2" w:rsidRDefault="00EA38D2" w:rsidP="00FC175D">
      <w:pPr>
        <w:jc w:val="both"/>
        <w:rPr>
          <w:rFonts w:ascii="Arial" w:eastAsia="Times New Roman" w:hAnsi="Arial" w:cs="Arial"/>
          <w:lang w:val="es-ES" w:eastAsia="ar-SA"/>
        </w:rPr>
      </w:pPr>
    </w:p>
    <w:p w14:paraId="42E356E0" w14:textId="77777777" w:rsidR="00BD6CCD" w:rsidRDefault="00BD6CCD" w:rsidP="00B60B0C">
      <w:pPr>
        <w:pStyle w:val="Ttulo1"/>
        <w:numPr>
          <w:ilvl w:val="0"/>
          <w:numId w:val="0"/>
        </w:numPr>
        <w:spacing w:before="0" w:after="0"/>
        <w:ind w:right="49"/>
        <w:jc w:val="center"/>
        <w:rPr>
          <w:rFonts w:ascii="Montserrat" w:hAnsi="Montserrat" w:cs="Arial"/>
          <w:sz w:val="20"/>
          <w:szCs w:val="20"/>
        </w:rPr>
      </w:pPr>
      <w:bookmarkStart w:id="134" w:name="_Toc203404094"/>
      <w:r>
        <w:rPr>
          <w:rFonts w:ascii="Montserrat" w:hAnsi="Montserrat" w:cs="Arial"/>
          <w:sz w:val="20"/>
          <w:szCs w:val="20"/>
        </w:rPr>
        <w:lastRenderedPageBreak/>
        <w:t>ANEXOS LEGALES-ADMINISTRATIVOS</w:t>
      </w:r>
      <w:bookmarkEnd w:id="134"/>
    </w:p>
    <w:p w14:paraId="2688B235" w14:textId="77777777" w:rsidR="00BD6CCD" w:rsidRPr="00BD6CCD" w:rsidRDefault="00BD6CCD" w:rsidP="00BD6CCD">
      <w:pPr>
        <w:rPr>
          <w:lang w:eastAsia="ar-SA"/>
        </w:rPr>
      </w:pPr>
    </w:p>
    <w:p w14:paraId="65296522" w14:textId="77777777" w:rsidR="00142A3A" w:rsidRPr="00445349" w:rsidRDefault="00142A3A" w:rsidP="00B60B0C">
      <w:pPr>
        <w:pStyle w:val="Ttulo1"/>
        <w:numPr>
          <w:ilvl w:val="0"/>
          <w:numId w:val="0"/>
        </w:numPr>
        <w:spacing w:before="0" w:after="0"/>
        <w:ind w:right="49"/>
        <w:jc w:val="center"/>
        <w:rPr>
          <w:rFonts w:ascii="Montserrat" w:hAnsi="Montserrat" w:cs="Arial"/>
          <w:sz w:val="20"/>
          <w:szCs w:val="20"/>
          <w:lang w:val="es-ES"/>
        </w:rPr>
      </w:pPr>
      <w:bookmarkStart w:id="135" w:name="_Toc203404095"/>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r w:rsidRPr="00445349">
        <w:rPr>
          <w:rFonts w:ascii="Montserrat" w:hAnsi="Montserrat" w:cs="Arial"/>
          <w:sz w:val="20"/>
          <w:szCs w:val="20"/>
          <w:lang w:val="es-ES"/>
        </w:rPr>
        <w:t xml:space="preserve"> </w:t>
      </w:r>
      <w:r w:rsidRPr="00445349">
        <w:rPr>
          <w:rFonts w:ascii="Montserrat" w:hAnsi="Montserrat" w:cs="Arial"/>
          <w:sz w:val="20"/>
          <w:szCs w:val="20"/>
          <w:lang w:val="es-ES"/>
        </w:rPr>
        <w:br/>
        <w:t>ACREDITAMIENTO DE PERSONALIDAD JURÍDICA</w:t>
      </w:r>
      <w:bookmarkEnd w:id="135"/>
    </w:p>
    <w:p w14:paraId="0019A6F1" w14:textId="77777777" w:rsidR="00142A3A" w:rsidRPr="00445349" w:rsidRDefault="00142A3A" w:rsidP="00142A3A">
      <w:pPr>
        <w:suppressAutoHyphens/>
        <w:ind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14:paraId="73261A01"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p>
    <w:p w14:paraId="17C089E2" w14:textId="77777777" w:rsidR="00142A3A" w:rsidRPr="00445349" w:rsidRDefault="00142A3A" w:rsidP="00142A3A">
      <w:pPr>
        <w:suppressAutoHyphens/>
        <w:ind w:right="49"/>
        <w:jc w:val="both"/>
        <w:rPr>
          <w:rFonts w:ascii="Montserrat" w:eastAsia="Times New Roman" w:hAnsi="Montserrat" w:cs="Arial"/>
          <w:b/>
          <w:sz w:val="16"/>
          <w:szCs w:val="16"/>
          <w:lang w:val="es-ES" w:eastAsia="ar-SA"/>
        </w:rPr>
      </w:pPr>
      <w:r w:rsidRPr="00445349">
        <w:rPr>
          <w:rFonts w:ascii="Montserrat" w:eastAsia="Times New Roman" w:hAnsi="Montserrat" w:cs="Arial"/>
          <w:sz w:val="16"/>
          <w:szCs w:val="16"/>
          <w:u w:val="single"/>
          <w:lang w:val="es-ES" w:eastAsia="ar-SA"/>
        </w:rPr>
        <w:t xml:space="preserve">            (nombre)             ,</w:t>
      </w:r>
      <w:r w:rsidRPr="00445349">
        <w:rPr>
          <w:rFonts w:ascii="Montserrat" w:eastAsia="Times New Roman" w:hAnsi="Montserrat" w:cs="Arial"/>
          <w:sz w:val="16"/>
          <w:szCs w:val="16"/>
          <w:lang w:val="es-ES" w:eastAsia="ar-SA"/>
        </w:rPr>
        <w:t xml:space="preserve"> manifiesto </w:t>
      </w:r>
      <w:r w:rsidRPr="00445349">
        <w:rPr>
          <w:rFonts w:ascii="Montserrat" w:hAnsi="Montserrat" w:cs="Arial"/>
          <w:b/>
          <w:sz w:val="16"/>
          <w:szCs w:val="16"/>
        </w:rPr>
        <w:t>Bajo Protesta de Decir Verdad</w:t>
      </w:r>
      <w:r w:rsidRPr="00445349">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445349">
        <w:rPr>
          <w:rFonts w:ascii="Montserrat" w:eastAsia="Times New Roman" w:hAnsi="Montserrat" w:cs="Arial"/>
          <w:b/>
          <w:sz w:val="16"/>
          <w:szCs w:val="16"/>
          <w:lang w:val="es-ES" w:eastAsia="ar-SA"/>
        </w:rPr>
        <w:t>comprometerme y suscribir</w:t>
      </w:r>
      <w:r w:rsidRPr="00445349">
        <w:rPr>
          <w:rFonts w:ascii="Montserrat" w:eastAsia="Times New Roman" w:hAnsi="Montserrat" w:cs="Arial"/>
          <w:sz w:val="16"/>
          <w:szCs w:val="16"/>
          <w:lang w:val="es-ES" w:eastAsia="ar-SA"/>
        </w:rPr>
        <w:t xml:space="preserve"> la proposición en la presente Licitación Pública, a nombre y representación de:</w:t>
      </w:r>
      <w:r w:rsidRPr="00445349">
        <w:rPr>
          <w:rFonts w:ascii="Montserrat" w:eastAsia="Times New Roman" w:hAnsi="Montserrat" w:cs="Arial"/>
          <w:sz w:val="16"/>
          <w:szCs w:val="16"/>
          <w:u w:val="single"/>
          <w:lang w:val="es-ES" w:eastAsia="ar-SA"/>
        </w:rPr>
        <w:t xml:space="preserve"> (persona física o moral).</w:t>
      </w:r>
    </w:p>
    <w:p w14:paraId="50766B68" w14:textId="77777777" w:rsidR="00142A3A" w:rsidRPr="00445349" w:rsidRDefault="00142A3A" w:rsidP="00142A3A">
      <w:pPr>
        <w:suppressAutoHyphens/>
        <w:ind w:right="49"/>
        <w:rPr>
          <w:rFonts w:ascii="Montserrat" w:eastAsia="Times New Roman" w:hAnsi="Montserrat" w:cs="Arial"/>
          <w:sz w:val="16"/>
          <w:szCs w:val="16"/>
          <w:lang w:val="es-ES" w:eastAsia="ar-SA"/>
        </w:rPr>
      </w:pPr>
    </w:p>
    <w:p w14:paraId="6A03597C"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 de la Licitación Pública__________________________.</w:t>
      </w:r>
    </w:p>
    <w:p w14:paraId="1D8CC8AF"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495"/>
      </w:tblGrid>
      <w:tr w:rsidR="00142A3A" w:rsidRPr="00445349" w14:paraId="7B60021B" w14:textId="77777777" w:rsidTr="002A3074">
        <w:tc>
          <w:tcPr>
            <w:tcW w:w="5000" w:type="pct"/>
            <w:tcBorders>
              <w:top w:val="single" w:sz="4" w:space="0" w:color="000000"/>
              <w:left w:val="single" w:sz="4" w:space="0" w:color="000000"/>
              <w:bottom w:val="single" w:sz="4" w:space="0" w:color="000000"/>
              <w:right w:val="single" w:sz="4" w:space="0" w:color="000000"/>
            </w:tcBorders>
          </w:tcPr>
          <w:p w14:paraId="3CFBA4DC" w14:textId="77777777" w:rsidR="00142A3A" w:rsidRPr="00445349" w:rsidRDefault="00142A3A" w:rsidP="002A3074">
            <w:pPr>
              <w:suppressAutoHyphens/>
              <w:snapToGrid w:val="0"/>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Registro Federal de Contribuyentes:</w:t>
            </w:r>
          </w:p>
          <w:p w14:paraId="1CF06A1C"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Domicilio.- Los datos aquí registrados corresponderán al del domicilio fiscal del proveedor o prestador de servicios)</w:t>
            </w:r>
          </w:p>
          <w:p w14:paraId="4E237403"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Calle y número:</w:t>
            </w:r>
          </w:p>
          <w:p w14:paraId="412667A3"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Colonia:                                                    Demarcación Territorial:</w:t>
            </w:r>
          </w:p>
          <w:p w14:paraId="7962BC2A"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Código Postal:                                          Entidad federativa:</w:t>
            </w:r>
          </w:p>
          <w:p w14:paraId="5BD9A34C"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Teléfono:                                                Fax:</w:t>
            </w:r>
          </w:p>
          <w:p w14:paraId="475A872E"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 xml:space="preserve">Correo electrónico </w:t>
            </w:r>
            <w:r w:rsidRPr="00445349">
              <w:rPr>
                <w:rFonts w:ascii="Montserrat" w:eastAsia="Times New Roman" w:hAnsi="Montserrat" w:cs="Arial"/>
                <w:b/>
                <w:sz w:val="16"/>
                <w:szCs w:val="16"/>
                <w:lang w:val="es-ES_tradnl" w:eastAsia="ar-SA"/>
              </w:rPr>
              <w:t>(</w:t>
            </w:r>
            <w:r w:rsidRPr="00445349">
              <w:rPr>
                <w:rFonts w:ascii="Montserrat" w:eastAsia="Times New Roman" w:hAnsi="Montserrat" w:cs="Arial"/>
                <w:b/>
                <w:sz w:val="16"/>
                <w:szCs w:val="16"/>
                <w:u w:val="single"/>
                <w:lang w:val="es-ES_tradnl" w:eastAsia="ar-SA"/>
              </w:rPr>
              <w:t>de la empresa participante):</w:t>
            </w:r>
          </w:p>
          <w:p w14:paraId="7700D11D"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 xml:space="preserve">No. de la escritura pública en la que consta su acta constitutiva:                Fecha:             Duración:              </w:t>
            </w:r>
          </w:p>
          <w:p w14:paraId="75634AD4"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Nombre, número y lugar del Notario Público ante el cual se protocolizó la misma:</w:t>
            </w:r>
          </w:p>
          <w:p w14:paraId="7D3AAC9C"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Relación de socios o asociados.-</w:t>
            </w:r>
          </w:p>
          <w:p w14:paraId="4EFCD7C7"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Apellido Paterno:                                    Apellido Materno:                           Nombre(s):</w:t>
            </w:r>
          </w:p>
          <w:p w14:paraId="54EED7EA"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p>
          <w:p w14:paraId="69DE180D"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Descripción del objeto social:</w:t>
            </w:r>
          </w:p>
          <w:p w14:paraId="084DA815"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Reformas al acta constitutiva:</w:t>
            </w:r>
          </w:p>
          <w:p w14:paraId="2635DCB0"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Fecha y datos de inscripción en el Registro Público correspondiente.</w:t>
            </w:r>
          </w:p>
        </w:tc>
      </w:tr>
    </w:tbl>
    <w:p w14:paraId="2D3DD287" w14:textId="77777777" w:rsidR="00142A3A" w:rsidRPr="00445349" w:rsidRDefault="00142A3A" w:rsidP="00142A3A">
      <w:pPr>
        <w:suppressAutoHyphens/>
        <w:ind w:right="49"/>
        <w:rPr>
          <w:rFonts w:ascii="Montserrat" w:eastAsia="Times New Roman" w:hAnsi="Montserrat" w:cs="Arial"/>
          <w:sz w:val="16"/>
          <w:szCs w:val="16"/>
          <w:lang w:val="es-ES" w:eastAsia="ar-SA"/>
        </w:rPr>
      </w:pPr>
    </w:p>
    <w:p w14:paraId="37C23D51"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90"/>
        <w:gridCol w:w="3705"/>
      </w:tblGrid>
      <w:tr w:rsidR="00142A3A" w:rsidRPr="00445349" w14:paraId="56E2974D" w14:textId="77777777" w:rsidTr="002A3074">
        <w:trPr>
          <w:trHeight w:val="223"/>
          <w:jc w:val="center"/>
        </w:trPr>
        <w:tc>
          <w:tcPr>
            <w:tcW w:w="5000" w:type="pct"/>
            <w:gridSpan w:val="2"/>
          </w:tcPr>
          <w:p w14:paraId="31B70FB6"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completo del apoderado o representante:</w:t>
            </w:r>
          </w:p>
        </w:tc>
      </w:tr>
      <w:tr w:rsidR="00142A3A" w:rsidRPr="00445349" w14:paraId="3DF7CDE5" w14:textId="77777777" w:rsidTr="002A3074">
        <w:trPr>
          <w:trHeight w:val="187"/>
          <w:jc w:val="center"/>
        </w:trPr>
        <w:tc>
          <w:tcPr>
            <w:tcW w:w="5000" w:type="pct"/>
            <w:gridSpan w:val="2"/>
          </w:tcPr>
          <w:p w14:paraId="4DD34B2D"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Dirección del apoderado o representante:</w:t>
            </w:r>
          </w:p>
        </w:tc>
      </w:tr>
      <w:tr w:rsidR="00142A3A" w:rsidRPr="00445349" w14:paraId="09FFA71F" w14:textId="77777777" w:rsidTr="002A3074">
        <w:trPr>
          <w:trHeight w:val="284"/>
          <w:jc w:val="center"/>
        </w:trPr>
        <w:tc>
          <w:tcPr>
            <w:tcW w:w="5000" w:type="pct"/>
            <w:gridSpan w:val="2"/>
          </w:tcPr>
          <w:p w14:paraId="66A2AE25"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Datos del documento mediante el cual acredita su personalidad y facultades:</w:t>
            </w:r>
          </w:p>
        </w:tc>
      </w:tr>
      <w:tr w:rsidR="00142A3A" w:rsidRPr="00445349" w14:paraId="1EED040C" w14:textId="77777777" w:rsidTr="002A3074">
        <w:trPr>
          <w:trHeight w:val="117"/>
          <w:jc w:val="center"/>
        </w:trPr>
        <w:tc>
          <w:tcPr>
            <w:tcW w:w="3049" w:type="pct"/>
          </w:tcPr>
          <w:p w14:paraId="2FBB1665"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Escritura pública número:</w:t>
            </w:r>
          </w:p>
        </w:tc>
        <w:tc>
          <w:tcPr>
            <w:tcW w:w="1951" w:type="pct"/>
          </w:tcPr>
          <w:p w14:paraId="3756FB21"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Fecha:</w:t>
            </w:r>
          </w:p>
        </w:tc>
      </w:tr>
      <w:tr w:rsidR="00142A3A" w:rsidRPr="00445349" w14:paraId="5714E1E1" w14:textId="77777777" w:rsidTr="002A3074">
        <w:trPr>
          <w:trHeight w:val="78"/>
          <w:jc w:val="center"/>
        </w:trPr>
        <w:tc>
          <w:tcPr>
            <w:tcW w:w="5000" w:type="pct"/>
            <w:gridSpan w:val="2"/>
          </w:tcPr>
          <w:p w14:paraId="05C0F8C9"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número y lugar del notario público ante el cual se otorgó:</w:t>
            </w:r>
          </w:p>
        </w:tc>
      </w:tr>
    </w:tbl>
    <w:p w14:paraId="572A4AAE" w14:textId="77777777" w:rsidR="00142A3A" w:rsidRPr="00445349" w:rsidRDefault="00142A3A" w:rsidP="00142A3A">
      <w:pPr>
        <w:suppressAutoHyphens/>
        <w:ind w:right="49"/>
        <w:jc w:val="center"/>
        <w:rPr>
          <w:rFonts w:ascii="Montserrat" w:eastAsia="Times New Roman" w:hAnsi="Montserrat" w:cs="Arial"/>
          <w:sz w:val="16"/>
          <w:szCs w:val="16"/>
          <w:lang w:val="es-ES" w:eastAsia="ar-SA"/>
        </w:rPr>
      </w:pPr>
    </w:p>
    <w:p w14:paraId="0C7FDC2A"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Asimismo, manifiesto que</w:t>
      </w:r>
      <w:r w:rsidRPr="00445349">
        <w:rPr>
          <w:rFonts w:ascii="Montserrat" w:hAnsi="Montserrat"/>
          <w:sz w:val="16"/>
          <w:szCs w:val="16"/>
        </w:rPr>
        <w:t xml:space="preserve"> e</w:t>
      </w:r>
      <w:r w:rsidRPr="00445349">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445349">
        <w:rPr>
          <w:rFonts w:ascii="Montserrat" w:eastAsia="Times New Roman" w:hAnsi="Montserrat" w:cs="Arial"/>
          <w:b/>
          <w:sz w:val="16"/>
          <w:szCs w:val="16"/>
          <w:lang w:val="es-ES" w:eastAsia="ar-SA"/>
        </w:rPr>
        <w:t>35</w:t>
      </w:r>
      <w:r w:rsidRPr="00445349">
        <w:rPr>
          <w:rFonts w:ascii="Montserrat" w:eastAsia="Times New Roman" w:hAnsi="Montserrat" w:cs="Arial"/>
          <w:sz w:val="16"/>
          <w:szCs w:val="16"/>
          <w:lang w:val="es-ES" w:eastAsia="ar-SA"/>
        </w:rPr>
        <w:t xml:space="preserve"> y </w:t>
      </w:r>
      <w:r w:rsidRPr="00445349">
        <w:rPr>
          <w:rFonts w:ascii="Montserrat" w:eastAsia="Times New Roman" w:hAnsi="Montserrat" w:cs="Arial"/>
          <w:b/>
          <w:sz w:val="16"/>
          <w:szCs w:val="16"/>
          <w:lang w:val="es-ES" w:eastAsia="ar-SA"/>
        </w:rPr>
        <w:t>36</w:t>
      </w:r>
      <w:r w:rsidRPr="00445349">
        <w:rPr>
          <w:rFonts w:ascii="Montserrat" w:eastAsia="Times New Roman" w:hAnsi="Montserrat" w:cs="Arial"/>
          <w:sz w:val="16"/>
          <w:szCs w:val="16"/>
          <w:lang w:val="es-ES" w:eastAsia="ar-SA"/>
        </w:rPr>
        <w:t xml:space="preserve"> de la Ley Federal de Procedimiento Administrativo. </w:t>
      </w:r>
    </w:p>
    <w:p w14:paraId="202E00C4" w14:textId="77777777" w:rsidR="00142A3A" w:rsidRPr="00445349" w:rsidRDefault="00142A3A" w:rsidP="00142A3A">
      <w:pPr>
        <w:suppressAutoHyphens/>
        <w:ind w:right="49"/>
        <w:jc w:val="center"/>
        <w:rPr>
          <w:rFonts w:ascii="Montserrat" w:eastAsia="Times New Roman" w:hAnsi="Montserrat" w:cs="Arial"/>
          <w:sz w:val="16"/>
          <w:szCs w:val="16"/>
          <w:lang w:val="es-ES" w:eastAsia="ar-SA"/>
        </w:rPr>
      </w:pPr>
    </w:p>
    <w:p w14:paraId="1FE019F3"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b/>
          <w:sz w:val="16"/>
          <w:szCs w:val="16"/>
          <w:lang w:val="es-ES" w:eastAsia="ar-SA"/>
        </w:rPr>
        <w:t>Nota:</w:t>
      </w:r>
      <w:r w:rsidRPr="00445349">
        <w:rPr>
          <w:rFonts w:ascii="Montserrat" w:eastAsia="Times New Roman" w:hAnsi="Montserrat" w:cs="Arial"/>
          <w:sz w:val="16"/>
          <w:szCs w:val="16"/>
          <w:lang w:val="es-ES" w:eastAsia="ar-SA"/>
        </w:rPr>
        <w:t xml:space="preserve"> Los licitantes extranjeros para acreditar su personalidad, deberá incorporar los datos equivalentes, considerando las disposiciones aplicables en el país de que se trate, manifestando además, </w:t>
      </w:r>
      <w:r w:rsidRPr="00445349">
        <w:rPr>
          <w:rFonts w:ascii="Montserrat" w:eastAsia="Times New Roman" w:hAnsi="Montserrat" w:cs="Arial"/>
          <w:b/>
          <w:sz w:val="16"/>
          <w:szCs w:val="16"/>
          <w:lang w:val="es-ES" w:eastAsia="ar-SA"/>
        </w:rPr>
        <w:t>bajo protesta de decir verdad</w:t>
      </w:r>
      <w:r w:rsidRPr="00445349">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licitante extranjero podrá eliminar esta nota.</w:t>
      </w:r>
    </w:p>
    <w:p w14:paraId="73504256" w14:textId="77777777" w:rsidR="00142A3A" w:rsidRDefault="00142A3A" w:rsidP="00142A3A">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Protesto lo necesario</w:t>
      </w:r>
    </w:p>
    <w:p w14:paraId="690DCCE2" w14:textId="77777777" w:rsidR="002A3074" w:rsidRPr="002D0C45" w:rsidRDefault="00142A3A" w:rsidP="002A3074">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y firma del representante legal</w:t>
      </w:r>
      <w:r w:rsidR="002D0C45">
        <w:rPr>
          <w:rFonts w:ascii="Montserrat" w:eastAsia="Times New Roman" w:hAnsi="Montserrat" w:cs="Arial"/>
          <w:sz w:val="16"/>
          <w:szCs w:val="16"/>
          <w:lang w:val="es-ES" w:eastAsia="ar-SA"/>
        </w:rPr>
        <w:t>/persona facultada</w:t>
      </w:r>
      <w:r w:rsidRPr="00445349">
        <w:rPr>
          <w:rFonts w:ascii="Montserrat" w:eastAsia="Times New Roman" w:hAnsi="Montserrat" w:cs="Arial"/>
          <w:sz w:val="16"/>
          <w:szCs w:val="16"/>
          <w:lang w:val="es-ES" w:eastAsia="ar-SA"/>
        </w:rPr>
        <w:t>)</w:t>
      </w:r>
    </w:p>
    <w:p w14:paraId="5179ECD1" w14:textId="77777777" w:rsidR="002A3074" w:rsidRDefault="002A3074" w:rsidP="002A3074">
      <w:pPr>
        <w:suppressAutoHyphens/>
        <w:ind w:right="49"/>
        <w:jc w:val="center"/>
        <w:rPr>
          <w:rFonts w:ascii="Montserrat" w:eastAsia="Times New Roman" w:hAnsi="Montserrat" w:cs="Arial"/>
          <w:sz w:val="16"/>
          <w:szCs w:val="16"/>
          <w:lang w:val="es-ES" w:eastAsia="ar-SA"/>
        </w:rPr>
      </w:pPr>
      <w:r w:rsidRPr="002D0C45">
        <w:rPr>
          <w:rFonts w:ascii="Montserrat" w:eastAsia="Times New Roman" w:hAnsi="Montserrat" w:cs="Arial"/>
          <w:sz w:val="16"/>
          <w:szCs w:val="16"/>
          <w:lang w:val="es-ES" w:eastAsia="ar-SA"/>
        </w:rPr>
        <w:t>Representante legal de _____</w:t>
      </w:r>
      <w:proofErr w:type="gramStart"/>
      <w:r w:rsidRPr="002D0C45">
        <w:rPr>
          <w:rFonts w:ascii="Montserrat" w:eastAsia="Times New Roman" w:hAnsi="Montserrat" w:cs="Arial"/>
          <w:sz w:val="16"/>
          <w:szCs w:val="16"/>
          <w:lang w:val="es-ES" w:eastAsia="ar-SA"/>
        </w:rPr>
        <w:t>_</w:t>
      </w:r>
      <w:r w:rsidR="002D0C45">
        <w:rPr>
          <w:rFonts w:ascii="Montserrat" w:eastAsia="Times New Roman" w:hAnsi="Montserrat" w:cs="Arial"/>
          <w:sz w:val="16"/>
          <w:szCs w:val="16"/>
          <w:lang w:val="es-ES" w:eastAsia="ar-SA"/>
        </w:rPr>
        <w:t>(</w:t>
      </w:r>
      <w:proofErr w:type="gramEnd"/>
      <w:r w:rsidR="002D0C45">
        <w:rPr>
          <w:rFonts w:ascii="Montserrat" w:eastAsia="Times New Roman" w:hAnsi="Montserrat" w:cs="Arial"/>
          <w:sz w:val="16"/>
          <w:szCs w:val="16"/>
          <w:lang w:val="es-ES" w:eastAsia="ar-SA"/>
        </w:rPr>
        <w:t>N</w:t>
      </w:r>
      <w:r w:rsidR="002D0C45" w:rsidRPr="002D0C45">
        <w:rPr>
          <w:rFonts w:ascii="Montserrat" w:eastAsia="Times New Roman" w:hAnsi="Montserrat" w:cs="Arial"/>
          <w:sz w:val="16"/>
          <w:szCs w:val="16"/>
          <w:lang w:val="es-ES" w:eastAsia="ar-SA"/>
        </w:rPr>
        <w:t>OMBRE O RAZÓN SOCIAL DE LA EMPRESA)</w:t>
      </w:r>
      <w:r w:rsidR="002D0C45">
        <w:rPr>
          <w:rFonts w:ascii="Montserrat" w:eastAsia="Times New Roman" w:hAnsi="Montserrat" w:cs="Arial"/>
          <w:sz w:val="16"/>
          <w:szCs w:val="16"/>
          <w:lang w:val="es-ES" w:eastAsia="ar-SA"/>
        </w:rPr>
        <w:t>___</w:t>
      </w:r>
      <w:r w:rsidRPr="002A3074">
        <w:rPr>
          <w:rFonts w:ascii="Montserrat" w:eastAsia="Times New Roman" w:hAnsi="Montserrat" w:cs="Arial"/>
          <w:sz w:val="16"/>
          <w:szCs w:val="16"/>
          <w:lang w:val="es-ES" w:eastAsia="ar-SA"/>
        </w:rPr>
        <w:t>___</w:t>
      </w:r>
    </w:p>
    <w:p w14:paraId="4D7EEB49" w14:textId="77777777" w:rsidR="002A3074" w:rsidRPr="00445349" w:rsidRDefault="002A3074" w:rsidP="002A3074">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(Lugar y fecha)</w:t>
      </w:r>
    </w:p>
    <w:p w14:paraId="3EA1DEB1" w14:textId="77777777" w:rsidR="00DE1707" w:rsidRDefault="00DE1707" w:rsidP="00142A3A">
      <w:pPr>
        <w:pStyle w:val="Ttulo1"/>
        <w:numPr>
          <w:ilvl w:val="0"/>
          <w:numId w:val="0"/>
        </w:numPr>
        <w:spacing w:before="0" w:after="0"/>
        <w:ind w:left="360" w:right="49"/>
        <w:jc w:val="center"/>
        <w:rPr>
          <w:rFonts w:ascii="Montserrat" w:hAnsi="Montserrat" w:cs="Arial"/>
          <w:sz w:val="20"/>
          <w:szCs w:val="20"/>
        </w:rPr>
      </w:pPr>
      <w:bookmarkStart w:id="136" w:name="_Toc203404096"/>
    </w:p>
    <w:p w14:paraId="191535CD" w14:textId="17C012E7" w:rsidR="00142A3A" w:rsidRDefault="00142A3A" w:rsidP="00142A3A">
      <w:pPr>
        <w:pStyle w:val="Ttulo1"/>
        <w:numPr>
          <w:ilvl w:val="0"/>
          <w:numId w:val="0"/>
        </w:numPr>
        <w:spacing w:before="0" w:after="0"/>
        <w:ind w:left="360" w:right="49"/>
        <w:jc w:val="center"/>
        <w:rPr>
          <w:rFonts w:ascii="Montserrat" w:hAnsi="Montserrat" w:cs="Arial"/>
          <w:sz w:val="20"/>
          <w:szCs w:val="20"/>
        </w:rPr>
      </w:pPr>
      <w:r w:rsidRPr="00445349">
        <w:rPr>
          <w:rFonts w:ascii="Montserrat" w:hAnsi="Montserrat" w:cs="Arial"/>
          <w:sz w:val="20"/>
          <w:szCs w:val="20"/>
        </w:rPr>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36"/>
      <w:r>
        <w:rPr>
          <w:rFonts w:ascii="Montserrat" w:hAnsi="Montserrat" w:cs="Arial"/>
          <w:sz w:val="20"/>
          <w:szCs w:val="20"/>
          <w:lang w:val="es-ES"/>
        </w:rPr>
        <w:t xml:space="preserve"> </w:t>
      </w:r>
    </w:p>
    <w:p w14:paraId="5DBDAAA0" w14:textId="77777777" w:rsidR="00F17E73" w:rsidRPr="00445349" w:rsidRDefault="00F17E73" w:rsidP="00F17E73">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14:paraId="50479BF5" w14:textId="77777777" w:rsidR="00F17E73" w:rsidRPr="00F17E73" w:rsidRDefault="00F17E73" w:rsidP="00F17E73">
      <w:pPr>
        <w:suppressAutoHyphens/>
        <w:ind w:right="49"/>
        <w:rPr>
          <w:rFonts w:ascii="Montserrat" w:eastAsia="Times New Roman" w:hAnsi="Montserrat" w:cs="Arial"/>
          <w:sz w:val="20"/>
          <w:szCs w:val="20"/>
          <w:lang w:val="es-ES" w:eastAsia="ar-SA"/>
        </w:rPr>
      </w:pPr>
    </w:p>
    <w:p w14:paraId="6636EC0E" w14:textId="77777777" w:rsidR="00F17E73" w:rsidRPr="00F17E73" w:rsidRDefault="00F17E73" w:rsidP="002A3074">
      <w:pPr>
        <w:suppressAutoHyphens/>
        <w:spacing w:line="276" w:lineRule="auto"/>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14:paraId="640ABE0F" w14:textId="77777777" w:rsidR="00F17E73" w:rsidRPr="00F17E73" w:rsidRDefault="00F17E73" w:rsidP="002A3074">
      <w:pPr>
        <w:suppressAutoHyphens/>
        <w:spacing w:line="276" w:lineRule="auto"/>
        <w:ind w:left="142" w:right="49"/>
        <w:rPr>
          <w:rFonts w:ascii="Montserrat" w:eastAsia="Times New Roman" w:hAnsi="Montserrat" w:cs="Arial"/>
          <w:sz w:val="20"/>
          <w:szCs w:val="20"/>
          <w:lang w:val="es-ES" w:eastAsia="ar-SA"/>
        </w:rPr>
      </w:pPr>
    </w:p>
    <w:p w14:paraId="0B2A31A6" w14:textId="77777777" w:rsidR="00F17E73" w:rsidRPr="00F17E73" w:rsidRDefault="00F17E73" w:rsidP="0005428E">
      <w:pPr>
        <w:rPr>
          <w:rFonts w:ascii="Montserrat" w:hAnsi="Montserrat" w:cs="Arial"/>
          <w:spacing w:val="-3"/>
          <w:sz w:val="20"/>
          <w:szCs w:val="20"/>
        </w:rPr>
      </w:pPr>
      <w:r w:rsidRPr="00F17E73">
        <w:rPr>
          <w:rFonts w:ascii="Montserrat" w:hAnsi="Montserrat" w:cs="Arial"/>
          <w:spacing w:val="-3"/>
          <w:sz w:val="20"/>
          <w:szCs w:val="20"/>
        </w:rPr>
        <w:t>Instituto Mexicano del Seguro Social</w:t>
      </w:r>
    </w:p>
    <w:p w14:paraId="6CBF6BDE" w14:textId="77777777" w:rsidR="00F17E73" w:rsidRPr="00F17E73" w:rsidRDefault="00F17E73" w:rsidP="0005428E">
      <w:pPr>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14:paraId="069A1731" w14:textId="77777777" w:rsidR="00F17E73" w:rsidRPr="00706D09" w:rsidRDefault="00F17E73" w:rsidP="0005428E">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607869DF" w14:textId="77777777" w:rsidR="00F17E73" w:rsidRPr="00706D09" w:rsidRDefault="00F17E73" w:rsidP="0005428E">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06827D43" w14:textId="77777777" w:rsidR="00F17E73" w:rsidRPr="00F17E73" w:rsidRDefault="00F17E73" w:rsidP="0005428E">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70C205F" w14:textId="77777777" w:rsidR="002A3074" w:rsidRPr="00445349" w:rsidRDefault="002A3074" w:rsidP="0005428E">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0742BCB9" w14:textId="77777777" w:rsidR="00F17E73" w:rsidRPr="00F17E73" w:rsidRDefault="00F17E73" w:rsidP="002A3074">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264EC160" w14:textId="77777777" w:rsidR="005A6E3E" w:rsidRPr="00F17E73" w:rsidRDefault="00F17E73" w:rsidP="0005428E">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E</w:t>
      </w:r>
      <w:r w:rsidR="005A6E3E" w:rsidRPr="00F17E73">
        <w:rPr>
          <w:rFonts w:ascii="Montserrat" w:eastAsia="Times New Roman" w:hAnsi="Montserrat" w:cs="Arial"/>
          <w:sz w:val="20"/>
          <w:szCs w:val="20"/>
          <w:lang w:val="es-ES" w:eastAsia="ar-SA"/>
        </w:rPr>
        <w:t xml:space="preserve">l (la) C. </w:t>
      </w:r>
      <w:r w:rsidR="005A6E3E" w:rsidRPr="00F17E73">
        <w:rPr>
          <w:rFonts w:ascii="Montserrat" w:hAnsi="Montserrat" w:cs="Arial"/>
          <w:bCs/>
          <w:sz w:val="20"/>
          <w:szCs w:val="20"/>
        </w:rPr>
        <w:t>_________</w:t>
      </w:r>
      <w:proofErr w:type="gramStart"/>
      <w:r w:rsidR="005A6E3E" w:rsidRPr="00F17E73">
        <w:rPr>
          <w:rFonts w:ascii="Montserrat" w:hAnsi="Montserrat" w:cs="Arial"/>
          <w:bCs/>
          <w:sz w:val="20"/>
          <w:szCs w:val="20"/>
        </w:rPr>
        <w:t>_</w:t>
      </w:r>
      <w:r w:rsidRPr="00F17E73">
        <w:rPr>
          <w:rFonts w:ascii="Montserrat" w:hAnsi="Montserrat" w:cs="Arial"/>
          <w:bCs/>
          <w:sz w:val="20"/>
          <w:szCs w:val="20"/>
        </w:rPr>
        <w:t>(</w:t>
      </w:r>
      <w:proofErr w:type="gramEnd"/>
      <w:r w:rsidRPr="00F17E73">
        <w:rPr>
          <w:rFonts w:ascii="Montserrat" w:hAnsi="Montserrat" w:cs="Arial"/>
          <w:bCs/>
          <w:sz w:val="20"/>
          <w:szCs w:val="20"/>
        </w:rPr>
        <w:t>NOMBRE DEL REPRESENTANTE LEGAL)</w:t>
      </w:r>
      <w:r w:rsidR="005A6E3E" w:rsidRPr="00F17E73">
        <w:rPr>
          <w:rFonts w:ascii="Montserrat" w:hAnsi="Montserrat" w:cs="Arial"/>
          <w:bCs/>
          <w:sz w:val="20"/>
          <w:szCs w:val="20"/>
        </w:rPr>
        <w:t>__________</w:t>
      </w:r>
      <w:r w:rsidR="005A6E3E" w:rsidRPr="00F17E73">
        <w:rPr>
          <w:rFonts w:ascii="Montserrat" w:eastAsia="Times New Roman" w:hAnsi="Montserrat" w:cs="Arial"/>
          <w:sz w:val="20"/>
          <w:szCs w:val="20"/>
          <w:lang w:val="es-ES" w:eastAsia="ar-SA"/>
        </w:rPr>
        <w:t xml:space="preserve">, en su carácter de representante legal de la empresa </w:t>
      </w:r>
      <w:r w:rsidR="005A6E3E" w:rsidRPr="00F17E73">
        <w:rPr>
          <w:rFonts w:ascii="Montserrat" w:hAnsi="Montserrat" w:cs="Arial"/>
          <w:bCs/>
          <w:sz w:val="20"/>
          <w:szCs w:val="20"/>
        </w:rPr>
        <w:t>_____</w:t>
      </w:r>
      <w:r w:rsidRPr="00F17E73">
        <w:rPr>
          <w:rFonts w:ascii="Montserrat" w:hAnsi="Montserrat" w:cs="Arial"/>
          <w:bCs/>
          <w:sz w:val="20"/>
          <w:szCs w:val="20"/>
        </w:rPr>
        <w:t>(NOMBRE DEL LICITANTE)</w:t>
      </w:r>
      <w:r w:rsidR="005A6E3E" w:rsidRPr="00F17E73">
        <w:rPr>
          <w:rFonts w:ascii="Montserrat" w:hAnsi="Montserrat" w:cs="Arial"/>
          <w:bCs/>
          <w:sz w:val="20"/>
          <w:szCs w:val="20"/>
        </w:rPr>
        <w:t>_________, personalidad que acredita mediante la escritura pública No. __</w:t>
      </w:r>
      <w:r w:rsidRPr="00F17E73">
        <w:rPr>
          <w:rFonts w:ascii="Montserrat" w:hAnsi="Montserrat" w:cs="Arial"/>
          <w:bCs/>
          <w:sz w:val="20"/>
          <w:szCs w:val="20"/>
        </w:rPr>
        <w:t>(NUMERO DE INSTRUMENTO)</w:t>
      </w:r>
      <w:r w:rsidR="005A6E3E" w:rsidRPr="00F17E73">
        <w:rPr>
          <w:rFonts w:ascii="Montserrat" w:hAnsi="Montserrat" w:cs="Arial"/>
          <w:bCs/>
          <w:sz w:val="20"/>
          <w:szCs w:val="20"/>
        </w:rPr>
        <w:t>_______, de fecha __</w:t>
      </w:r>
      <w:r w:rsidRPr="00F17E73">
        <w:rPr>
          <w:rFonts w:ascii="Montserrat" w:hAnsi="Montserrat" w:cs="Arial"/>
          <w:bCs/>
          <w:sz w:val="20"/>
          <w:szCs w:val="20"/>
        </w:rPr>
        <w:t>(</w:t>
      </w:r>
      <w:r w:rsidR="002A3074" w:rsidRPr="00F17E73">
        <w:rPr>
          <w:rFonts w:ascii="Montserrat" w:hAnsi="Montserrat" w:cs="Arial"/>
          <w:bCs/>
          <w:sz w:val="20"/>
          <w:szCs w:val="20"/>
        </w:rPr>
        <w:t>DÍA</w:t>
      </w:r>
      <w:r w:rsidRPr="00F17E73">
        <w:rPr>
          <w:rFonts w:ascii="Montserrat" w:hAnsi="Montserrat" w:cs="Arial"/>
          <w:bCs/>
          <w:sz w:val="20"/>
          <w:szCs w:val="20"/>
        </w:rPr>
        <w:t>)</w:t>
      </w:r>
      <w:r w:rsidR="005A6E3E" w:rsidRPr="00F17E73">
        <w:rPr>
          <w:rFonts w:ascii="Montserrat" w:hAnsi="Montserrat" w:cs="Arial"/>
          <w:bCs/>
          <w:sz w:val="20"/>
          <w:szCs w:val="20"/>
        </w:rPr>
        <w:t>__ de ___</w:t>
      </w:r>
      <w:r w:rsidRPr="00F17E73">
        <w:rPr>
          <w:rFonts w:ascii="Montserrat" w:hAnsi="Montserrat" w:cs="Arial"/>
          <w:bCs/>
          <w:sz w:val="20"/>
          <w:szCs w:val="20"/>
        </w:rPr>
        <w:t>(MES)</w:t>
      </w:r>
      <w:r w:rsidR="005A6E3E" w:rsidRPr="00F17E73">
        <w:rPr>
          <w:rFonts w:ascii="Montserrat" w:hAnsi="Montserrat" w:cs="Arial"/>
          <w:bCs/>
          <w:sz w:val="20"/>
          <w:szCs w:val="20"/>
        </w:rPr>
        <w:t>___ de __</w:t>
      </w:r>
      <w:r w:rsidRPr="00F17E73">
        <w:rPr>
          <w:rFonts w:ascii="Montserrat" w:hAnsi="Montserrat" w:cs="Arial"/>
          <w:bCs/>
          <w:sz w:val="20"/>
          <w:szCs w:val="20"/>
        </w:rPr>
        <w:t>(AÑO)</w:t>
      </w:r>
      <w:r w:rsidR="005A6E3E" w:rsidRPr="00F17E73">
        <w:rPr>
          <w:rFonts w:ascii="Montserrat" w:hAnsi="Montserrat" w:cs="Arial"/>
          <w:bCs/>
          <w:sz w:val="20"/>
          <w:szCs w:val="20"/>
        </w:rPr>
        <w:t>___, protocolizada por el Notario Público</w:t>
      </w:r>
      <w:r w:rsidRPr="00F17E73">
        <w:rPr>
          <w:rFonts w:ascii="Montserrat" w:hAnsi="Montserrat" w:cs="Arial"/>
          <w:bCs/>
          <w:sz w:val="20"/>
          <w:szCs w:val="20"/>
        </w:rPr>
        <w:t>/Corredor Público</w:t>
      </w:r>
      <w:r w:rsidR="005A6E3E" w:rsidRPr="00F17E73">
        <w:rPr>
          <w:rFonts w:ascii="Montserrat" w:hAnsi="Montserrat" w:cs="Arial"/>
          <w:bCs/>
          <w:sz w:val="20"/>
          <w:szCs w:val="20"/>
        </w:rPr>
        <w:t xml:space="preserve"> _________</w:t>
      </w:r>
      <w:r w:rsidRPr="00F17E73">
        <w:rPr>
          <w:rFonts w:ascii="Montserrat" w:hAnsi="Montserrat" w:cs="Arial"/>
          <w:bCs/>
          <w:sz w:val="20"/>
          <w:szCs w:val="20"/>
        </w:rPr>
        <w:t>(NOMBRE DE LA PERSONA QUE EMITE EL INSTRUMENTO)</w:t>
      </w:r>
      <w:r w:rsidR="005A6E3E" w:rsidRPr="00F17E73">
        <w:rPr>
          <w:rFonts w:ascii="Montserrat" w:hAnsi="Montserrat" w:cs="Arial"/>
          <w:bCs/>
          <w:sz w:val="20"/>
          <w:szCs w:val="20"/>
        </w:rPr>
        <w:t>_________ Titular de la Notaría No. _</w:t>
      </w:r>
      <w:proofErr w:type="gramStart"/>
      <w:r w:rsidR="005A6E3E" w:rsidRPr="00F17E73">
        <w:rPr>
          <w:rFonts w:ascii="Montserrat" w:hAnsi="Montserrat" w:cs="Arial"/>
          <w:bCs/>
          <w:sz w:val="20"/>
          <w:szCs w:val="20"/>
        </w:rPr>
        <w:t>_</w:t>
      </w:r>
      <w:r w:rsidRPr="00F17E73">
        <w:rPr>
          <w:rFonts w:ascii="Montserrat" w:hAnsi="Montserrat" w:cs="Arial"/>
          <w:bCs/>
          <w:sz w:val="20"/>
          <w:szCs w:val="20"/>
        </w:rPr>
        <w:t>(</w:t>
      </w:r>
      <w:proofErr w:type="gramEnd"/>
      <w:r w:rsidRPr="00F17E73">
        <w:rPr>
          <w:rFonts w:ascii="Montserrat" w:hAnsi="Montserrat" w:cs="Arial"/>
          <w:bCs/>
          <w:sz w:val="20"/>
          <w:szCs w:val="20"/>
        </w:rPr>
        <w:t>NÚMERO DE NOTARIA/CORREDURÍA)</w:t>
      </w:r>
      <w:r w:rsidR="005A6E3E" w:rsidRPr="00F17E73">
        <w:rPr>
          <w:rFonts w:ascii="Montserrat" w:hAnsi="Montserrat" w:cs="Arial"/>
          <w:bCs/>
          <w:sz w:val="20"/>
          <w:szCs w:val="20"/>
        </w:rPr>
        <w:t>____</w:t>
      </w:r>
      <w:r w:rsidR="002A3074">
        <w:rPr>
          <w:rFonts w:ascii="Montserrat" w:hAnsi="Montserrat" w:cs="Arial"/>
          <w:bCs/>
          <w:sz w:val="20"/>
          <w:szCs w:val="20"/>
        </w:rPr>
        <w:t>_</w:t>
      </w:r>
      <w:r w:rsidR="005A6E3E" w:rsidRPr="00F17E73">
        <w:rPr>
          <w:rFonts w:ascii="Montserrat" w:hAnsi="Montserrat" w:cs="Arial"/>
          <w:bCs/>
          <w:sz w:val="20"/>
          <w:szCs w:val="20"/>
        </w:rPr>
        <w:t>_ de _____</w:t>
      </w:r>
      <w:r w:rsidRPr="00F17E73">
        <w:rPr>
          <w:rFonts w:ascii="Montserrat" w:hAnsi="Montserrat" w:cs="Arial"/>
          <w:bCs/>
          <w:sz w:val="20"/>
          <w:szCs w:val="20"/>
        </w:rPr>
        <w:t>(UBICACIÓN DE NOTARIA/CORREDURÍA)</w:t>
      </w:r>
      <w:r w:rsidR="005A6E3E" w:rsidRPr="00F17E73">
        <w:rPr>
          <w:rFonts w:ascii="Montserrat" w:hAnsi="Montserrat" w:cs="Arial"/>
          <w:bCs/>
          <w:sz w:val="20"/>
          <w:szCs w:val="20"/>
        </w:rPr>
        <w:t xml:space="preserve">______, </w:t>
      </w:r>
      <w:r w:rsidR="005A6E3E" w:rsidRPr="00F17E73">
        <w:rPr>
          <w:rFonts w:ascii="Montserrat" w:hAnsi="Montserrat" w:cs="Arial"/>
          <w:b/>
          <w:bCs/>
          <w:sz w:val="20"/>
          <w:szCs w:val="20"/>
        </w:rPr>
        <w:t xml:space="preserve">autorizó expresamente al Instituto Mexicano del Seguro Social que mediante las áreas correspondientes </w:t>
      </w:r>
      <w:r w:rsidR="005A6E3E"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005A6E3E" w:rsidRPr="002D0C45">
        <w:rPr>
          <w:rFonts w:ascii="Montserrat" w:eastAsia="Times New Roman" w:hAnsi="Montserrat" w:cs="Arial"/>
          <w:b/>
          <w:sz w:val="20"/>
          <w:szCs w:val="20"/>
          <w:lang w:val="es-ES" w:eastAsia="ar-SA"/>
        </w:rPr>
        <w:t>electrónica</w:t>
      </w:r>
      <w:r w:rsidR="005A6E3E" w:rsidRPr="002D0C45">
        <w:rPr>
          <w:rFonts w:ascii="Montserrat" w:eastAsia="Times New Roman" w:hAnsi="Montserrat" w:cs="Arial"/>
          <w:sz w:val="20"/>
          <w:szCs w:val="20"/>
          <w:lang w:val="es-ES" w:eastAsia="ar-SA"/>
        </w:rPr>
        <w:t xml:space="preserve"> </w:t>
      </w:r>
      <w:r w:rsidR="005A6E3E" w:rsidRPr="002D0C45">
        <w:rPr>
          <w:rFonts w:ascii="Montserrat" w:eastAsia="Times New Roman" w:hAnsi="Montserrat" w:cs="Arial"/>
          <w:sz w:val="20"/>
          <w:szCs w:val="20"/>
          <w:lang w:eastAsia="ar-SA"/>
        </w:rPr>
        <w:t xml:space="preserve">respecto de la Licitación Pública </w:t>
      </w:r>
      <w:r w:rsidRPr="002D0C45">
        <w:rPr>
          <w:rFonts w:ascii="Montserrat" w:eastAsia="Times New Roman" w:hAnsi="Montserrat" w:cs="Arial"/>
          <w:sz w:val="20"/>
          <w:szCs w:val="20"/>
          <w:lang w:eastAsia="ar-SA"/>
        </w:rPr>
        <w:t xml:space="preserve">____________________________________ No. </w:t>
      </w:r>
      <w:r w:rsidR="00152AB2">
        <w:rPr>
          <w:rFonts w:ascii="Montserrat" w:eastAsia="Times New Roman" w:hAnsi="Montserrat" w:cs="Arial"/>
          <w:sz w:val="20"/>
          <w:szCs w:val="20"/>
          <w:lang w:eastAsia="ar-SA"/>
        </w:rPr>
        <w:t>__________________</w:t>
      </w:r>
      <w:r w:rsidR="005A6E3E" w:rsidRPr="002D0C45">
        <w:rPr>
          <w:rFonts w:ascii="Montserrat" w:eastAsia="Times New Roman" w:hAnsi="Montserrat" w:cs="Arial"/>
          <w:sz w:val="20"/>
          <w:szCs w:val="20"/>
          <w:lang w:eastAsia="ar-SA"/>
        </w:rPr>
        <w:t xml:space="preserve">, para la contratación del </w:t>
      </w:r>
      <w:r w:rsidRPr="002D0C45">
        <w:rPr>
          <w:rFonts w:ascii="Montserrat" w:eastAsia="Times New Roman" w:hAnsi="Montserrat" w:cs="Arial"/>
          <w:sz w:val="20"/>
          <w:szCs w:val="20"/>
          <w:lang w:eastAsia="ar-SA"/>
        </w:rPr>
        <w:t>_________</w:t>
      </w:r>
      <w:r w:rsidR="00152AB2">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________</w:t>
      </w:r>
      <w:r w:rsidR="005A6E3E" w:rsidRPr="002D0C45">
        <w:rPr>
          <w:rFonts w:ascii="Montserrat" w:eastAsia="Times New Roman" w:hAnsi="Montserrat" w:cs="Arial"/>
          <w:sz w:val="20"/>
          <w:szCs w:val="20"/>
          <w:lang w:eastAsia="ar-SA"/>
        </w:rPr>
        <w:t xml:space="preserve">, </w:t>
      </w:r>
      <w:r w:rsidR="005A6E3E" w:rsidRPr="002D0C45">
        <w:rPr>
          <w:rFonts w:ascii="Montserrat" w:eastAsia="Times New Roman" w:hAnsi="Montserrat" w:cs="Arial"/>
          <w:sz w:val="20"/>
          <w:szCs w:val="20"/>
          <w:lang w:val="es-ES" w:eastAsia="ar-SA"/>
        </w:rPr>
        <w:t xml:space="preserve">específicamente a los correos electrónicos </w:t>
      </w:r>
      <w:r w:rsidR="005A6E3E" w:rsidRPr="002D0C45">
        <w:rPr>
          <w:rFonts w:ascii="Montserrat" w:hAnsi="Montserrat" w:cs="Arial"/>
          <w:bCs/>
          <w:sz w:val="20"/>
          <w:szCs w:val="20"/>
        </w:rPr>
        <w:t>_______________________________________________</w:t>
      </w:r>
      <w:r w:rsidR="005A6E3E" w:rsidRPr="00F17E73">
        <w:rPr>
          <w:rFonts w:ascii="Montserrat" w:hAnsi="Montserrat" w:cs="Arial"/>
          <w:bCs/>
          <w:sz w:val="20"/>
          <w:szCs w:val="20"/>
        </w:rPr>
        <w:t xml:space="preserve"> </w:t>
      </w:r>
      <w:r w:rsidR="005A6E3E" w:rsidRPr="00F17E73">
        <w:rPr>
          <w:rFonts w:ascii="Montserrat" w:eastAsia="Times New Roman" w:hAnsi="Montserrat" w:cs="Arial"/>
          <w:sz w:val="20"/>
          <w:szCs w:val="20"/>
          <w:lang w:val="es-ES" w:eastAsia="ar-SA"/>
        </w:rPr>
        <w:t xml:space="preserve">y </w:t>
      </w:r>
      <w:r w:rsidR="005A6E3E" w:rsidRPr="00F17E73">
        <w:rPr>
          <w:rFonts w:ascii="Montserrat" w:hAnsi="Montserrat" w:cs="Arial"/>
          <w:bCs/>
          <w:sz w:val="20"/>
          <w:szCs w:val="20"/>
        </w:rPr>
        <w:t>______________________________________________</w:t>
      </w:r>
      <w:r w:rsidR="005A6E3E" w:rsidRPr="00F17E73">
        <w:rPr>
          <w:rFonts w:ascii="Montserrat" w:eastAsia="Times New Roman" w:hAnsi="Montserrat" w:cs="Arial"/>
          <w:sz w:val="20"/>
          <w:szCs w:val="20"/>
          <w:lang w:eastAsia="ar-SA"/>
        </w:rPr>
        <w:t>.</w:t>
      </w:r>
    </w:p>
    <w:p w14:paraId="365D543F" w14:textId="77777777" w:rsidR="00F17E73" w:rsidRPr="00F17E73" w:rsidRDefault="00F17E73" w:rsidP="0005428E">
      <w:pPr>
        <w:suppressAutoHyphens/>
        <w:ind w:right="49"/>
        <w:jc w:val="both"/>
        <w:rPr>
          <w:rFonts w:ascii="Montserrat" w:eastAsia="Times New Roman" w:hAnsi="Montserrat" w:cs="Arial"/>
          <w:sz w:val="20"/>
          <w:szCs w:val="20"/>
          <w:lang w:eastAsia="ar-SA"/>
        </w:rPr>
      </w:pPr>
    </w:p>
    <w:p w14:paraId="3575BC98" w14:textId="77777777" w:rsidR="005A6E3E" w:rsidRPr="00F17E73" w:rsidRDefault="005A6E3E" w:rsidP="0005428E">
      <w:pPr>
        <w:suppressAutoHyphens/>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artículo 35, fracción II de la Ley Federal de Procedimiento Administrativo, de manera supletoria al artículo 11 de la Ley de Adquisiciones, Arrendamientos y Servicios del Sector Público.</w:t>
      </w:r>
    </w:p>
    <w:p w14:paraId="00D0E68B" w14:textId="77777777" w:rsidR="00F17E73" w:rsidRPr="00F17E73" w:rsidRDefault="00F17E73" w:rsidP="002A3074">
      <w:pPr>
        <w:suppressAutoHyphens/>
        <w:spacing w:line="276" w:lineRule="auto"/>
        <w:ind w:right="49"/>
        <w:jc w:val="both"/>
        <w:rPr>
          <w:rFonts w:ascii="Montserrat" w:eastAsia="Times New Roman" w:hAnsi="Montserrat" w:cs="Arial"/>
          <w:sz w:val="20"/>
          <w:szCs w:val="20"/>
          <w:lang w:val="es-ES" w:eastAsia="ar-SA"/>
        </w:rPr>
      </w:pPr>
    </w:p>
    <w:p w14:paraId="6929155F" w14:textId="77777777" w:rsidR="005A6E3E" w:rsidRPr="00F17E73" w:rsidRDefault="005A6E3E" w:rsidP="002A3074">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6825C42A" w14:textId="77777777" w:rsidR="005A6E3E" w:rsidRPr="00F17E73" w:rsidRDefault="005A6E3E" w:rsidP="002A3074">
      <w:pPr>
        <w:suppressAutoHyphens/>
        <w:spacing w:line="276" w:lineRule="auto"/>
        <w:ind w:right="49"/>
        <w:jc w:val="center"/>
        <w:rPr>
          <w:rFonts w:ascii="Montserrat" w:eastAsia="Times New Roman" w:hAnsi="Montserrat" w:cs="Arial"/>
          <w:sz w:val="20"/>
          <w:szCs w:val="20"/>
          <w:lang w:val="es-ES" w:eastAsia="ar-SA"/>
        </w:rPr>
      </w:pPr>
    </w:p>
    <w:p w14:paraId="0BE35EB8" w14:textId="77777777" w:rsidR="005A6E3E" w:rsidRDefault="002A3074" w:rsidP="002A3074">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w:t>
      </w:r>
      <w:r w:rsidR="00F17E73" w:rsidRPr="00F17E73">
        <w:rPr>
          <w:rFonts w:ascii="Montserrat" w:eastAsia="Times New Roman" w:hAnsi="Montserrat" w:cs="Arial"/>
          <w:sz w:val="20"/>
          <w:szCs w:val="20"/>
          <w:lang w:val="es-ES" w:eastAsia="ar-SA"/>
        </w:rPr>
        <w:t>(Nombre y firma del representante legal</w:t>
      </w:r>
      <w:r w:rsidR="002D0C45" w:rsidRPr="002D0C45">
        <w:rPr>
          <w:rFonts w:ascii="Montserrat" w:eastAsia="Times New Roman" w:hAnsi="Montserrat" w:cs="Arial"/>
          <w:sz w:val="20"/>
          <w:szCs w:val="20"/>
          <w:lang w:val="es-ES" w:eastAsia="ar-SA"/>
        </w:rPr>
        <w:t>/persona facultada</w:t>
      </w:r>
      <w:r w:rsidR="00F17E73" w:rsidRPr="00F17E73">
        <w:rPr>
          <w:rFonts w:ascii="Montserrat" w:eastAsia="Times New Roman" w:hAnsi="Montserrat" w:cs="Arial"/>
          <w:sz w:val="20"/>
          <w:szCs w:val="20"/>
          <w:lang w:val="es-ES" w:eastAsia="ar-SA"/>
        </w:rPr>
        <w:t>)</w:t>
      </w:r>
    </w:p>
    <w:p w14:paraId="2CB57C0E" w14:textId="77777777" w:rsidR="002A3074" w:rsidRPr="00F17E73" w:rsidRDefault="002A3074" w:rsidP="002A3074">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proofErr w:type="gramEnd"/>
      <w:r w:rsidR="002D0C45" w:rsidRPr="002D0C45">
        <w:rPr>
          <w:rFonts w:ascii="Montserrat" w:eastAsia="Times New Roman" w:hAnsi="Montserrat" w:cs="Arial"/>
          <w:sz w:val="20"/>
          <w:szCs w:val="20"/>
          <w:lang w:val="es-ES" w:eastAsia="ar-SA"/>
        </w:rPr>
        <w:t>NOMB</w:t>
      </w:r>
      <w:r w:rsidR="002D0C45">
        <w:rPr>
          <w:rFonts w:ascii="Montserrat" w:eastAsia="Times New Roman" w:hAnsi="Montserrat" w:cs="Arial"/>
          <w:sz w:val="20"/>
          <w:szCs w:val="20"/>
          <w:lang w:val="es-ES" w:eastAsia="ar-SA"/>
        </w:rPr>
        <w:t>RE O RAZÓN SOCIAL DE LA EMPRESA</w:t>
      </w:r>
      <w:r>
        <w:rPr>
          <w:rFonts w:ascii="Montserrat" w:eastAsia="Times New Roman" w:hAnsi="Montserrat" w:cs="Arial"/>
          <w:sz w:val="20"/>
          <w:szCs w:val="20"/>
          <w:lang w:val="es-ES" w:eastAsia="ar-SA"/>
        </w:rPr>
        <w:t>)______</w:t>
      </w:r>
    </w:p>
    <w:p w14:paraId="4964FC4D" w14:textId="77777777" w:rsidR="002A3074" w:rsidRDefault="002A3074" w:rsidP="002A3074">
      <w:pPr>
        <w:spacing w:line="276"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14:paraId="4230004C" w14:textId="77777777" w:rsidR="00F17E73" w:rsidRDefault="00F17E73">
      <w:pPr>
        <w:spacing w:after="200" w:line="276" w:lineRule="auto"/>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14:paraId="468833C8" w14:textId="77777777" w:rsidR="00142A3A"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37" w:name="_Toc203404097"/>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 xml:space="preserve">ESCRITO DE DOMICILIO PARA </w:t>
      </w:r>
      <w:r w:rsidR="002A3074">
        <w:rPr>
          <w:rFonts w:ascii="Montserrat" w:hAnsi="Montserrat" w:cs="Arial"/>
          <w:sz w:val="20"/>
          <w:szCs w:val="20"/>
          <w:lang w:val="es-ES"/>
        </w:rPr>
        <w:t>OÍR</w:t>
      </w:r>
      <w:r>
        <w:rPr>
          <w:rFonts w:ascii="Montserrat" w:hAnsi="Montserrat" w:cs="Arial"/>
          <w:sz w:val="20"/>
          <w:szCs w:val="20"/>
          <w:lang w:val="es-ES"/>
        </w:rPr>
        <w:t xml:space="preserve"> Y RECIBIR NOTIFICACIONES DEL LICITANTE</w:t>
      </w:r>
      <w:bookmarkEnd w:id="137"/>
    </w:p>
    <w:p w14:paraId="72376721" w14:textId="77777777" w:rsidR="002A3074" w:rsidRPr="00445349" w:rsidRDefault="002A3074" w:rsidP="002A3074">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14:paraId="527C5745" w14:textId="77777777" w:rsidR="002A3074" w:rsidRPr="00F17E73" w:rsidRDefault="002A3074" w:rsidP="002A3074">
      <w:pPr>
        <w:suppressAutoHyphens/>
        <w:ind w:right="49"/>
        <w:rPr>
          <w:rFonts w:ascii="Montserrat" w:eastAsia="Times New Roman" w:hAnsi="Montserrat" w:cs="Arial"/>
          <w:sz w:val="20"/>
          <w:szCs w:val="20"/>
          <w:lang w:val="es-ES" w:eastAsia="ar-SA"/>
        </w:rPr>
      </w:pPr>
    </w:p>
    <w:p w14:paraId="072CDCB1" w14:textId="77777777" w:rsidR="002A3074" w:rsidRPr="002A3074" w:rsidRDefault="002A3074" w:rsidP="002A3074">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5F1B37FC" w14:textId="77777777" w:rsidR="002A3074" w:rsidRPr="002A3074" w:rsidRDefault="002A3074" w:rsidP="002A3074">
      <w:pPr>
        <w:suppressAutoHyphens/>
        <w:ind w:left="142" w:right="49"/>
        <w:rPr>
          <w:rFonts w:ascii="Montserrat" w:eastAsia="Times New Roman" w:hAnsi="Montserrat" w:cs="Arial"/>
          <w:sz w:val="20"/>
          <w:szCs w:val="20"/>
          <w:lang w:val="es-ES" w:eastAsia="ar-SA"/>
        </w:rPr>
      </w:pPr>
    </w:p>
    <w:p w14:paraId="323F958A" w14:textId="77777777" w:rsidR="002A3074" w:rsidRPr="002A3074" w:rsidRDefault="002A3074" w:rsidP="002A3074">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4C58A48D" w14:textId="77777777" w:rsidR="002A3074" w:rsidRPr="002A3074" w:rsidRDefault="002A3074" w:rsidP="002A3074">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7FAD91C1" w14:textId="77777777" w:rsidR="002A3074" w:rsidRPr="00706D09" w:rsidRDefault="002A3074" w:rsidP="002A3074">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40BDA5D4" w14:textId="77777777" w:rsidR="002A3074" w:rsidRPr="00445349" w:rsidRDefault="002A3074" w:rsidP="002A3074">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14:paraId="468F94A6" w14:textId="77777777" w:rsidR="002A3074" w:rsidRPr="002A3074" w:rsidRDefault="002A3074" w:rsidP="002A3074">
      <w:pPr>
        <w:tabs>
          <w:tab w:val="left" w:pos="7938"/>
        </w:tabs>
        <w:suppressAutoHyphens/>
        <w:ind w:right="49"/>
        <w:jc w:val="both"/>
        <w:rPr>
          <w:rFonts w:ascii="Montserrat" w:eastAsia="Times New Roman" w:hAnsi="Montserrat" w:cs="Arial"/>
          <w:sz w:val="20"/>
          <w:szCs w:val="20"/>
          <w:lang w:val="es-ES" w:eastAsia="ar-SA"/>
        </w:rPr>
      </w:pPr>
    </w:p>
    <w:p w14:paraId="0D468DF5" w14:textId="77777777" w:rsidR="002A3074" w:rsidRPr="002A3074" w:rsidRDefault="002A3074" w:rsidP="002A3074">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sidR="00152AB2">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14:paraId="66C0A7D3" w14:textId="77777777" w:rsidR="002A3074" w:rsidRPr="002A3074" w:rsidRDefault="002A3074" w:rsidP="002A3074">
      <w:pPr>
        <w:suppressAutoHyphens/>
        <w:ind w:right="49"/>
        <w:jc w:val="both"/>
        <w:rPr>
          <w:rFonts w:ascii="Montserrat" w:eastAsia="Times New Roman" w:hAnsi="Montserrat" w:cs="Arial"/>
          <w:sz w:val="20"/>
          <w:szCs w:val="20"/>
          <w:lang w:eastAsia="ar-SA"/>
        </w:rPr>
      </w:pPr>
    </w:p>
    <w:p w14:paraId="07F32FDC" w14:textId="77777777" w:rsidR="002A3074" w:rsidRDefault="002A3074" w:rsidP="002A3074">
      <w:pPr>
        <w:suppressAutoHyphens/>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177FB51C" w14:textId="77777777" w:rsidR="002A3074" w:rsidRDefault="002A3074" w:rsidP="002A3074">
      <w:pPr>
        <w:suppressAutoHyphens/>
        <w:ind w:right="49"/>
        <w:jc w:val="both"/>
        <w:rPr>
          <w:rFonts w:ascii="Montserrat" w:eastAsia="Times New Roman" w:hAnsi="Montserrat" w:cs="Arial"/>
          <w:sz w:val="20"/>
          <w:szCs w:val="20"/>
          <w:lang w:eastAsia="ar-SA"/>
        </w:rPr>
      </w:pPr>
    </w:p>
    <w:p w14:paraId="1953B0C4" w14:textId="77777777" w:rsidR="002A3074" w:rsidRDefault="002A3074" w:rsidP="002A3074">
      <w:pPr>
        <w:suppressAutoHyphens/>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14:paraId="3AB10E85" w14:textId="77777777" w:rsidR="002A3074" w:rsidRDefault="002A3074" w:rsidP="002A3074">
      <w:pPr>
        <w:suppressAutoHyphens/>
        <w:ind w:right="49"/>
        <w:jc w:val="both"/>
        <w:rPr>
          <w:rFonts w:ascii="Montserrat" w:eastAsia="Times New Roman" w:hAnsi="Montserrat" w:cs="Arial"/>
          <w:sz w:val="20"/>
          <w:szCs w:val="20"/>
          <w:lang w:eastAsia="ar-SA"/>
        </w:rPr>
      </w:pPr>
    </w:p>
    <w:p w14:paraId="3586CA73" w14:textId="77777777" w:rsidR="002A3074" w:rsidRPr="00F17E73" w:rsidRDefault="002A3074" w:rsidP="002A3074">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0F117838" w14:textId="77777777" w:rsidR="002A3074" w:rsidRDefault="002A3074" w:rsidP="002A3074">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002D0C45"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2C3DB90A" w14:textId="77777777" w:rsidR="002A3074" w:rsidRPr="00F17E73" w:rsidRDefault="002A3074" w:rsidP="00B031CA">
      <w:pPr>
        <w:suppressAutoHyphens/>
        <w:ind w:right="49"/>
        <w:jc w:val="both"/>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00B031CA">
        <w:rPr>
          <w:rFonts w:ascii="Montserrat" w:eastAsia="Times New Roman" w:hAnsi="Montserrat" w:cs="Arial"/>
          <w:sz w:val="20"/>
          <w:szCs w:val="20"/>
          <w:lang w:val="es-ES" w:eastAsia="ar-SA"/>
        </w:rPr>
        <w:t>(</w:t>
      </w:r>
      <w:proofErr w:type="gramEnd"/>
      <w:r w:rsidR="00B031CA">
        <w:rPr>
          <w:rFonts w:ascii="Montserrat" w:eastAsia="Times New Roman" w:hAnsi="Montserrat" w:cs="Arial"/>
          <w:sz w:val="20"/>
          <w:szCs w:val="20"/>
          <w:lang w:val="es-ES" w:eastAsia="ar-SA"/>
        </w:rPr>
        <w:t xml:space="preserve">NOMBRE O RAZÓN SOCIAL DE LA </w:t>
      </w:r>
      <w:r w:rsidR="002D0C45" w:rsidRPr="002D0C45">
        <w:rPr>
          <w:rFonts w:ascii="Montserrat" w:eastAsia="Times New Roman" w:hAnsi="Montserrat" w:cs="Arial"/>
          <w:sz w:val="20"/>
          <w:szCs w:val="20"/>
          <w:lang w:val="es-ES" w:eastAsia="ar-SA"/>
        </w:rPr>
        <w:t>EMPRESA)</w:t>
      </w:r>
      <w:r>
        <w:rPr>
          <w:rFonts w:ascii="Montserrat" w:eastAsia="Times New Roman" w:hAnsi="Montserrat" w:cs="Arial"/>
          <w:sz w:val="20"/>
          <w:szCs w:val="20"/>
          <w:lang w:val="es-ES" w:eastAsia="ar-SA"/>
        </w:rPr>
        <w:t>______</w:t>
      </w:r>
    </w:p>
    <w:p w14:paraId="56F06D0E" w14:textId="77777777" w:rsidR="00142A3A" w:rsidRDefault="002A3074" w:rsidP="00300FB7">
      <w:pPr>
        <w:rPr>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r w:rsidR="00142A3A">
        <w:rPr>
          <w:lang w:val="es-ES" w:eastAsia="ar-SA"/>
        </w:rPr>
        <w:br w:type="page"/>
      </w:r>
    </w:p>
    <w:p w14:paraId="5896CF79" w14:textId="77777777" w:rsidR="008F30A7" w:rsidRDefault="005A6E3E" w:rsidP="005A6E3E">
      <w:pPr>
        <w:pStyle w:val="Ttulo1"/>
        <w:numPr>
          <w:ilvl w:val="0"/>
          <w:numId w:val="0"/>
        </w:numPr>
        <w:spacing w:before="0" w:after="0"/>
        <w:ind w:left="360" w:right="49"/>
        <w:jc w:val="center"/>
        <w:rPr>
          <w:rFonts w:ascii="Montserrat" w:hAnsi="Montserrat" w:cs="Arial"/>
          <w:sz w:val="20"/>
          <w:szCs w:val="20"/>
          <w:lang w:val="es-ES"/>
        </w:rPr>
      </w:pPr>
      <w:bookmarkStart w:id="138" w:name="_Toc203404098"/>
      <w:r>
        <w:rPr>
          <w:rFonts w:ascii="Montserrat" w:hAnsi="Montserrat" w:cs="Arial"/>
          <w:sz w:val="20"/>
          <w:szCs w:val="20"/>
        </w:rPr>
        <w:lastRenderedPageBreak/>
        <w:t>ANEXO IV</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val="es-ES"/>
        </w:rPr>
        <w:t>ESCRITO DE LOS SUPUESTOS</w:t>
      </w:r>
      <w:r w:rsidR="008F30A7">
        <w:rPr>
          <w:rFonts w:ascii="Montserrat" w:hAnsi="Montserrat" w:cs="Arial"/>
          <w:sz w:val="20"/>
          <w:szCs w:val="20"/>
          <w:lang w:val="es-ES"/>
        </w:rPr>
        <w:t xml:space="preserve"> ESTABLECIDOS EN LOS ARTÍCULOS</w:t>
      </w:r>
      <w:bookmarkEnd w:id="138"/>
      <w:r w:rsidR="008F30A7">
        <w:rPr>
          <w:rFonts w:ascii="Montserrat" w:hAnsi="Montserrat" w:cs="Arial"/>
          <w:sz w:val="20"/>
          <w:szCs w:val="20"/>
          <w:lang w:val="es-ES"/>
        </w:rPr>
        <w:t xml:space="preserve"> </w:t>
      </w:r>
    </w:p>
    <w:p w14:paraId="6094834E" w14:textId="2CA228CE" w:rsidR="005A6E3E" w:rsidRPr="00445349" w:rsidRDefault="008F30A7" w:rsidP="005A6E3E">
      <w:pPr>
        <w:pStyle w:val="Ttulo1"/>
        <w:numPr>
          <w:ilvl w:val="0"/>
          <w:numId w:val="0"/>
        </w:numPr>
        <w:spacing w:before="0" w:after="0"/>
        <w:ind w:left="360" w:right="49"/>
        <w:jc w:val="center"/>
        <w:rPr>
          <w:rFonts w:ascii="Montserrat" w:hAnsi="Montserrat" w:cs="Arial"/>
          <w:sz w:val="20"/>
          <w:szCs w:val="20"/>
        </w:rPr>
      </w:pPr>
      <w:bookmarkStart w:id="139" w:name="_Toc203404099"/>
      <w:r>
        <w:rPr>
          <w:rFonts w:ascii="Montserrat" w:hAnsi="Montserrat" w:cs="Arial"/>
          <w:sz w:val="20"/>
          <w:szCs w:val="20"/>
          <w:lang w:val="es-ES"/>
        </w:rPr>
        <w:t>71</w:t>
      </w:r>
      <w:r w:rsidR="005A6E3E" w:rsidRPr="00445349">
        <w:rPr>
          <w:rFonts w:ascii="Montserrat" w:hAnsi="Montserrat" w:cs="Arial"/>
          <w:sz w:val="20"/>
          <w:szCs w:val="20"/>
          <w:lang w:val="es-ES"/>
        </w:rPr>
        <w:t xml:space="preserve"> Y </w:t>
      </w:r>
      <w:r>
        <w:rPr>
          <w:rFonts w:ascii="Montserrat" w:hAnsi="Montserrat" w:cs="Arial"/>
          <w:sz w:val="20"/>
          <w:szCs w:val="20"/>
          <w:lang w:val="es-ES"/>
        </w:rPr>
        <w:t>9</w:t>
      </w:r>
      <w:r w:rsidR="005A6E3E" w:rsidRPr="00445349">
        <w:rPr>
          <w:rFonts w:ascii="Montserrat" w:hAnsi="Montserrat" w:cs="Arial"/>
          <w:sz w:val="20"/>
          <w:szCs w:val="20"/>
          <w:lang w:val="es-ES"/>
        </w:rPr>
        <w:t>0 DE LA LAASSP</w:t>
      </w:r>
      <w:bookmarkEnd w:id="139"/>
    </w:p>
    <w:p w14:paraId="3C7E43A4" w14:textId="77777777" w:rsidR="005A6E3E" w:rsidRPr="00445349" w:rsidRDefault="005A6E3E" w:rsidP="005A6E3E">
      <w:pPr>
        <w:suppressAutoHyphens/>
        <w:ind w:right="49"/>
        <w:rPr>
          <w:rFonts w:ascii="Montserrat" w:eastAsia="Times New Roman" w:hAnsi="Montserrat" w:cs="Arial"/>
          <w:sz w:val="20"/>
          <w:szCs w:val="20"/>
          <w:lang w:val="es-ES" w:eastAsia="ar-SA"/>
        </w:rPr>
      </w:pPr>
    </w:p>
    <w:p w14:paraId="52F5D187" w14:textId="77777777" w:rsidR="005A6E3E" w:rsidRPr="00445349" w:rsidRDefault="005A6E3E" w:rsidP="005A6E3E">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14:paraId="3B7417E9" w14:textId="77777777" w:rsidR="005A6E3E" w:rsidRPr="00445349" w:rsidRDefault="005A6E3E" w:rsidP="005A6E3E">
      <w:pPr>
        <w:suppressAutoHyphens/>
        <w:ind w:right="49"/>
        <w:rPr>
          <w:rFonts w:ascii="Montserrat" w:eastAsia="Times New Roman" w:hAnsi="Montserrat" w:cs="Arial"/>
          <w:sz w:val="20"/>
          <w:szCs w:val="20"/>
          <w:lang w:val="es-ES" w:eastAsia="ar-SA"/>
        </w:rPr>
      </w:pPr>
    </w:p>
    <w:p w14:paraId="6FC626C0" w14:textId="77777777" w:rsidR="005A6E3E" w:rsidRPr="00445349" w:rsidRDefault="005A6E3E" w:rsidP="005A6E3E">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 ___________________ del 20___.</w:t>
      </w:r>
    </w:p>
    <w:p w14:paraId="1FC97D2D" w14:textId="77777777" w:rsidR="005A6E3E" w:rsidRPr="00445349" w:rsidRDefault="005A6E3E" w:rsidP="005A6E3E">
      <w:pPr>
        <w:suppressAutoHyphens/>
        <w:ind w:left="142" w:right="49"/>
        <w:rPr>
          <w:rFonts w:ascii="Montserrat" w:eastAsia="Times New Roman" w:hAnsi="Montserrat" w:cs="Arial"/>
          <w:sz w:val="20"/>
          <w:szCs w:val="20"/>
          <w:lang w:val="es-ES" w:eastAsia="ar-SA"/>
        </w:rPr>
      </w:pPr>
    </w:p>
    <w:p w14:paraId="0FD3F0B5" w14:textId="77777777" w:rsidR="002A3074" w:rsidRPr="002A3074" w:rsidRDefault="002A3074" w:rsidP="002D0C45">
      <w:pPr>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50C5FC8F" w14:textId="77777777" w:rsidR="002A3074" w:rsidRPr="002A3074" w:rsidRDefault="002A3074" w:rsidP="002D0C45">
      <w:pPr>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5676EB9D" w14:textId="77777777" w:rsidR="002A3074" w:rsidRPr="00706D09" w:rsidRDefault="002A3074" w:rsidP="002D0C45">
      <w:pPr>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2B39D4EE" w14:textId="77777777" w:rsidR="002A3074" w:rsidRPr="002A3074" w:rsidRDefault="00B031CA" w:rsidP="002D0C45">
      <w:pPr>
        <w:tabs>
          <w:tab w:val="left" w:pos="7938"/>
        </w:tabs>
        <w:suppressAutoHyphens/>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 xml:space="preserve"> </w:t>
      </w:r>
      <w:r w:rsidR="002A3074" w:rsidRPr="00706D09">
        <w:rPr>
          <w:rFonts w:ascii="Montserrat" w:eastAsia="Times New Roman" w:hAnsi="Montserrat" w:cs="Arial"/>
          <w:bCs/>
          <w:sz w:val="20"/>
          <w:szCs w:val="20"/>
          <w:lang w:val="es-ES_tradnl" w:eastAsia="ar-SA"/>
        </w:rPr>
        <w:t>(Especificar nombres de las áreas a que fungirán como área contratante)</w:t>
      </w:r>
    </w:p>
    <w:p w14:paraId="64AA81B4" w14:textId="77777777" w:rsidR="002A3074" w:rsidRPr="00445349" w:rsidRDefault="002A3074" w:rsidP="002D0C45">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7C3ECF06" w14:textId="77777777" w:rsidR="005A6E3E" w:rsidRPr="00445349" w:rsidRDefault="005A6E3E" w:rsidP="002D0C45">
      <w:pPr>
        <w:suppressAutoHyphens/>
        <w:ind w:left="142" w:right="49"/>
        <w:rPr>
          <w:rFonts w:ascii="Montserrat" w:eastAsia="Times New Roman" w:hAnsi="Montserrat" w:cs="Arial"/>
          <w:sz w:val="20"/>
          <w:szCs w:val="20"/>
          <w:lang w:val="es-ES" w:eastAsia="ar-SA"/>
        </w:rPr>
      </w:pPr>
    </w:p>
    <w:p w14:paraId="109903F5" w14:textId="77777777" w:rsidR="005A6E3E" w:rsidRPr="00445349" w:rsidRDefault="005A6E3E" w:rsidP="002D0C45">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Pr="00445349">
        <w:rPr>
          <w:rFonts w:ascii="Montserrat" w:eastAsia="Times New Roman" w:hAnsi="Montserrat" w:cs="Arial"/>
          <w:sz w:val="20"/>
          <w:szCs w:val="20"/>
          <w:lang w:val="es-ES" w:eastAsia="ar-SA"/>
        </w:rPr>
        <w:t xml:space="preserve"> lo siguiente: </w:t>
      </w:r>
    </w:p>
    <w:p w14:paraId="59397B56" w14:textId="77777777" w:rsidR="005A6E3E" w:rsidRPr="00445349" w:rsidRDefault="005A6E3E" w:rsidP="002D0C45">
      <w:pPr>
        <w:suppressAutoHyphens/>
        <w:ind w:left="142" w:right="49"/>
        <w:jc w:val="both"/>
        <w:rPr>
          <w:rFonts w:ascii="Montserrat" w:eastAsia="Times New Roman" w:hAnsi="Montserrat" w:cs="Arial"/>
          <w:sz w:val="20"/>
          <w:szCs w:val="20"/>
          <w:lang w:val="es-ES" w:eastAsia="ar-SA"/>
        </w:rPr>
      </w:pPr>
    </w:p>
    <w:p w14:paraId="0D3D67F7" w14:textId="372F4DD0" w:rsidR="005A6E3E" w:rsidRPr="00445349" w:rsidRDefault="005A6E3E" w:rsidP="002D0C45">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w:t>
      </w:r>
      <w:r w:rsidR="008F30A7">
        <w:rPr>
          <w:rFonts w:ascii="Montserrat" w:eastAsia="Times New Roman" w:hAnsi="Montserrat" w:cs="Arial"/>
          <w:sz w:val="20"/>
          <w:szCs w:val="20"/>
          <w:lang w:val="es-ES" w:eastAsia="ar-SA"/>
        </w:rPr>
        <w:t>tos señalados en los artículos 71</w:t>
      </w:r>
      <w:r w:rsidRPr="00445349">
        <w:rPr>
          <w:rFonts w:ascii="Montserrat" w:eastAsia="Times New Roman" w:hAnsi="Montserrat" w:cs="Arial"/>
          <w:sz w:val="20"/>
          <w:szCs w:val="20"/>
          <w:lang w:val="es-ES" w:eastAsia="ar-SA"/>
        </w:rPr>
        <w:t xml:space="preserve"> y </w:t>
      </w:r>
      <w:r w:rsidR="008F30A7">
        <w:rPr>
          <w:rFonts w:ascii="Montserrat" w:eastAsia="Times New Roman" w:hAnsi="Montserrat" w:cs="Arial"/>
          <w:sz w:val="20"/>
          <w:szCs w:val="20"/>
          <w:lang w:val="es-ES" w:eastAsia="ar-SA"/>
        </w:rPr>
        <w:t>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Pr="00445349">
        <w:rPr>
          <w:rFonts w:ascii="Montserrat" w:eastAsia="Times New Roman" w:hAnsi="Montserrat" w:cs="Arial"/>
          <w:spacing w:val="30"/>
          <w:sz w:val="20"/>
          <w:szCs w:val="20"/>
          <w:u w:val="single"/>
          <w:lang w:val="es-ES" w:eastAsia="ar-SA"/>
        </w:rPr>
        <w:t>(NÚMERO).</w:t>
      </w:r>
    </w:p>
    <w:p w14:paraId="07CA1A6B" w14:textId="77777777" w:rsidR="005A6E3E" w:rsidRPr="00445349" w:rsidRDefault="005A6E3E" w:rsidP="002D0C45">
      <w:pPr>
        <w:suppressAutoHyphens/>
        <w:ind w:left="142" w:right="49"/>
        <w:jc w:val="both"/>
        <w:rPr>
          <w:rFonts w:ascii="Montserrat" w:eastAsia="Times New Roman" w:hAnsi="Montserrat" w:cs="Arial"/>
          <w:spacing w:val="30"/>
          <w:sz w:val="20"/>
          <w:szCs w:val="20"/>
          <w:u w:val="single"/>
          <w:lang w:val="es-ES" w:eastAsia="ar-SA"/>
        </w:rPr>
      </w:pPr>
    </w:p>
    <w:p w14:paraId="6F642A60" w14:textId="77777777" w:rsidR="005A6E3E" w:rsidRPr="00445349" w:rsidRDefault="005A6E3E" w:rsidP="002D0C45">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el entendido que de no manifestarme con veracidad, aceptó que ello sea causa de rescisión administrativa del contrato celebrado con la dependencia o entidad que corresponda.</w:t>
      </w:r>
    </w:p>
    <w:p w14:paraId="70BA84DB" w14:textId="77777777" w:rsidR="005A6E3E" w:rsidRPr="00445349" w:rsidRDefault="005A6E3E" w:rsidP="002D0C45">
      <w:pPr>
        <w:suppressAutoHyphens/>
        <w:ind w:left="142" w:right="49"/>
        <w:rPr>
          <w:rFonts w:ascii="Montserrat" w:eastAsia="Times New Roman" w:hAnsi="Montserrat" w:cs="Arial"/>
          <w:sz w:val="20"/>
          <w:szCs w:val="20"/>
          <w:lang w:val="es-ES" w:eastAsia="ar-SA"/>
        </w:rPr>
      </w:pPr>
    </w:p>
    <w:p w14:paraId="3E87B99F" w14:textId="77777777" w:rsidR="002A3074" w:rsidRPr="00F17E73" w:rsidRDefault="002A3074" w:rsidP="002D0C45">
      <w:pPr>
        <w:suppressAutoHyphens/>
        <w:spacing w:line="276"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77E8F089" w14:textId="77777777" w:rsidR="002A3074" w:rsidRPr="00F17E73" w:rsidRDefault="002A3074" w:rsidP="002D0C45">
      <w:pPr>
        <w:suppressAutoHyphens/>
        <w:spacing w:line="276" w:lineRule="auto"/>
        <w:ind w:left="142" w:right="49"/>
        <w:jc w:val="center"/>
        <w:rPr>
          <w:rFonts w:ascii="Montserrat" w:eastAsia="Times New Roman" w:hAnsi="Montserrat" w:cs="Arial"/>
          <w:sz w:val="20"/>
          <w:szCs w:val="20"/>
          <w:lang w:val="es-ES" w:eastAsia="ar-SA"/>
        </w:rPr>
      </w:pPr>
    </w:p>
    <w:p w14:paraId="3E60A790" w14:textId="77777777" w:rsidR="002A3074" w:rsidRDefault="002A3074" w:rsidP="002D0C45">
      <w:pPr>
        <w:suppressAutoHyphens/>
        <w:spacing w:line="276" w:lineRule="auto"/>
        <w:ind w:left="142" w:right="49"/>
        <w:jc w:val="center"/>
        <w:rPr>
          <w:rFonts w:ascii="Montserrat" w:eastAsia="Times New Roman" w:hAnsi="Montserrat" w:cs="Arial"/>
          <w:sz w:val="20"/>
          <w:szCs w:val="20"/>
          <w:lang w:val="es-ES" w:eastAsia="ar-SA"/>
        </w:rPr>
      </w:pPr>
    </w:p>
    <w:p w14:paraId="1D091974" w14:textId="77777777" w:rsidR="002A3074" w:rsidRPr="00F17E73" w:rsidRDefault="002A3074" w:rsidP="002D0C45">
      <w:pPr>
        <w:suppressAutoHyphens/>
        <w:spacing w:line="276" w:lineRule="auto"/>
        <w:ind w:left="142" w:right="49"/>
        <w:jc w:val="center"/>
        <w:rPr>
          <w:rFonts w:ascii="Montserrat" w:eastAsia="Times New Roman" w:hAnsi="Montserrat" w:cs="Arial"/>
          <w:sz w:val="20"/>
          <w:szCs w:val="20"/>
          <w:lang w:val="es-ES" w:eastAsia="ar-SA"/>
        </w:rPr>
      </w:pPr>
    </w:p>
    <w:p w14:paraId="01223E54" w14:textId="77777777" w:rsidR="002A3074" w:rsidRDefault="002A3074" w:rsidP="002D0C45">
      <w:pPr>
        <w:suppressAutoHyphens/>
        <w:spacing w:line="276"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002D0C45"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14:paraId="19BDBF0F" w14:textId="77777777" w:rsidR="002A3074" w:rsidRPr="00F17E73" w:rsidRDefault="002A3074" w:rsidP="002D0C45">
      <w:pPr>
        <w:suppressAutoHyphens/>
        <w:spacing w:line="276"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002D0C45" w:rsidRPr="002D0C45">
        <w:rPr>
          <w:rFonts w:ascii="Montserrat" w:eastAsia="Times New Roman" w:hAnsi="Montserrat" w:cs="Arial"/>
          <w:sz w:val="20"/>
          <w:szCs w:val="20"/>
          <w:lang w:val="es-ES" w:eastAsia="ar-SA"/>
        </w:rPr>
        <w:t>(</w:t>
      </w:r>
      <w:proofErr w:type="gramEnd"/>
      <w:r w:rsidR="002D0C45"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1F57722D" w14:textId="77777777" w:rsidR="005A6E3E" w:rsidRPr="002A3074" w:rsidRDefault="005A6E3E" w:rsidP="002D0C45">
      <w:pPr>
        <w:suppressAutoHyphens/>
        <w:ind w:left="142" w:right="49"/>
        <w:rPr>
          <w:rFonts w:ascii="Montserrat" w:eastAsia="Times New Roman" w:hAnsi="Montserrat" w:cs="Arial"/>
          <w:sz w:val="20"/>
          <w:szCs w:val="20"/>
          <w:lang w:eastAsia="ar-SA"/>
        </w:rPr>
      </w:pPr>
    </w:p>
    <w:p w14:paraId="78C3F183" w14:textId="77777777" w:rsidR="005A6E3E" w:rsidRPr="00445349" w:rsidRDefault="005A6E3E" w:rsidP="002D0C45">
      <w:pPr>
        <w:suppressAutoHyphens/>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14:paraId="101529E3" w14:textId="77777777" w:rsidR="00142A3A" w:rsidRPr="00445349" w:rsidRDefault="00142A3A" w:rsidP="00142A3A">
      <w:pPr>
        <w:pStyle w:val="Ttulo1"/>
        <w:numPr>
          <w:ilvl w:val="0"/>
          <w:numId w:val="0"/>
        </w:numPr>
        <w:spacing w:before="0" w:after="0"/>
        <w:ind w:left="360" w:right="49"/>
        <w:jc w:val="center"/>
        <w:rPr>
          <w:rFonts w:ascii="Montserrat" w:hAnsi="Montserrat" w:cs="Arial"/>
          <w:sz w:val="18"/>
          <w:szCs w:val="18"/>
        </w:rPr>
      </w:pPr>
      <w:bookmarkStart w:id="140" w:name="_Toc203404100"/>
      <w:r w:rsidRPr="00143E79">
        <w:rPr>
          <w:rFonts w:ascii="Montserrat" w:hAnsi="Montserrat" w:cs="Arial"/>
          <w:sz w:val="20"/>
          <w:szCs w:val="20"/>
        </w:rPr>
        <w:lastRenderedPageBreak/>
        <w:t>ANEXO V</w:t>
      </w:r>
      <w:r w:rsidRPr="00445349">
        <w:rPr>
          <w:rFonts w:ascii="Montserrat" w:hAnsi="Montserrat" w:cs="Arial"/>
          <w:sz w:val="18"/>
          <w:szCs w:val="18"/>
        </w:rPr>
        <w:br/>
        <w:t>DECLARACIÓN DE INTEGRIDAD</w:t>
      </w:r>
      <w:bookmarkEnd w:id="140"/>
    </w:p>
    <w:p w14:paraId="16F4ABEE" w14:textId="77777777" w:rsidR="00142A3A" w:rsidRPr="00445349" w:rsidRDefault="00142A3A" w:rsidP="00142A3A">
      <w:pPr>
        <w:jc w:val="center"/>
        <w:rPr>
          <w:rFonts w:ascii="Montserrat" w:hAnsi="Montserrat" w:cs="Arial"/>
          <w:sz w:val="18"/>
          <w:szCs w:val="18"/>
        </w:rPr>
      </w:pPr>
      <w:r w:rsidRPr="00445349">
        <w:rPr>
          <w:rFonts w:ascii="Montserrat" w:hAnsi="Montserrat" w:cs="Arial"/>
          <w:sz w:val="18"/>
          <w:szCs w:val="18"/>
        </w:rPr>
        <w:t>(CARTA PREFERENTEMENTE EN PAPEL MEMBRETADO)</w:t>
      </w:r>
    </w:p>
    <w:p w14:paraId="4374815C" w14:textId="77777777" w:rsidR="00142A3A" w:rsidRPr="002D0C45" w:rsidRDefault="00142A3A" w:rsidP="002D0C45">
      <w:pPr>
        <w:jc w:val="both"/>
        <w:rPr>
          <w:rFonts w:ascii="Montserrat" w:hAnsi="Montserrat" w:cs="Arial"/>
          <w:b/>
          <w:sz w:val="17"/>
          <w:szCs w:val="17"/>
        </w:rPr>
      </w:pPr>
    </w:p>
    <w:p w14:paraId="67936D3A" w14:textId="77777777" w:rsidR="00142A3A" w:rsidRPr="002D0C45" w:rsidRDefault="00142A3A" w:rsidP="002D0C45">
      <w:pPr>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14:paraId="1DD23CDD" w14:textId="77777777" w:rsidR="002D0C45" w:rsidRPr="002D0C45" w:rsidRDefault="002D0C45" w:rsidP="002D0C45">
      <w:pPr>
        <w:rPr>
          <w:rFonts w:ascii="Montserrat" w:hAnsi="Montserrat" w:cs="Arial"/>
          <w:spacing w:val="-3"/>
          <w:sz w:val="17"/>
          <w:szCs w:val="17"/>
        </w:rPr>
      </w:pPr>
      <w:r w:rsidRPr="002D0C45">
        <w:rPr>
          <w:rFonts w:ascii="Montserrat" w:hAnsi="Montserrat" w:cs="Arial"/>
          <w:spacing w:val="-3"/>
          <w:sz w:val="17"/>
          <w:szCs w:val="17"/>
        </w:rPr>
        <w:t>Instituto Mexicano del Seguro Social</w:t>
      </w:r>
    </w:p>
    <w:p w14:paraId="2575A841" w14:textId="77777777" w:rsidR="002D0C45" w:rsidRPr="002D0C45" w:rsidRDefault="002D0C45" w:rsidP="002D0C45">
      <w:pPr>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14:paraId="2DC48168" w14:textId="77777777" w:rsidR="002D0C45" w:rsidRPr="00706D09" w:rsidRDefault="002D0C45" w:rsidP="002D0C45">
      <w:pPr>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14:paraId="66A54AAC" w14:textId="77777777" w:rsidR="002D0C45" w:rsidRPr="002D0C45" w:rsidRDefault="002D0C45" w:rsidP="002D0C45">
      <w:pPr>
        <w:tabs>
          <w:tab w:val="left" w:pos="7938"/>
        </w:tabs>
        <w:suppressAutoHyphens/>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14:paraId="6E2E84CB" w14:textId="77777777" w:rsidR="002D0C45" w:rsidRPr="002D0C45" w:rsidRDefault="002D0C45" w:rsidP="002D0C45">
      <w:pPr>
        <w:suppressAutoHyphens/>
        <w:ind w:right="49"/>
        <w:jc w:val="both"/>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Presente.</w:t>
      </w:r>
    </w:p>
    <w:p w14:paraId="09A9578F" w14:textId="77777777" w:rsidR="00142A3A" w:rsidRPr="002D0C45" w:rsidRDefault="00142A3A" w:rsidP="002D0C45">
      <w:pPr>
        <w:jc w:val="both"/>
        <w:rPr>
          <w:rFonts w:ascii="Montserrat" w:hAnsi="Montserrat" w:cs="Arial"/>
          <w:b/>
          <w:bCs/>
          <w:sz w:val="17"/>
          <w:szCs w:val="17"/>
        </w:rPr>
      </w:pPr>
    </w:p>
    <w:p w14:paraId="4090CD82" w14:textId="7AA85004" w:rsidR="00142A3A" w:rsidRPr="002D0C45" w:rsidRDefault="00142A3A" w:rsidP="002D0C45">
      <w:pPr>
        <w:ind w:right="193"/>
        <w:jc w:val="both"/>
        <w:rPr>
          <w:rFonts w:ascii="Montserrat" w:hAnsi="Montserrat" w:cs="Arial"/>
          <w:sz w:val="17"/>
          <w:szCs w:val="17"/>
        </w:rPr>
      </w:pPr>
      <w:r w:rsidRPr="002D0C45">
        <w:rPr>
          <w:rFonts w:ascii="Montserrat" w:hAnsi="Montserrat" w:cs="Arial"/>
          <w:sz w:val="17"/>
          <w:szCs w:val="17"/>
        </w:rPr>
        <w:t xml:space="preserve">En cumplimiento a lo ordenado por el artículo </w:t>
      </w:r>
      <w:r w:rsidR="008F30A7">
        <w:rPr>
          <w:rFonts w:ascii="Montserrat" w:hAnsi="Montserrat" w:cs="Arial"/>
          <w:sz w:val="17"/>
          <w:szCs w:val="17"/>
        </w:rPr>
        <w:t>40</w:t>
      </w:r>
      <w:r w:rsidRPr="002D0C45">
        <w:rPr>
          <w:rFonts w:ascii="Montserrat" w:hAnsi="Montserrat" w:cs="Arial"/>
          <w:sz w:val="17"/>
          <w:szCs w:val="17"/>
        </w:rPr>
        <w:t xml:space="preserve"> fracción 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14:paraId="0E28D5C9" w14:textId="77777777" w:rsidR="00142A3A" w:rsidRDefault="00142A3A" w:rsidP="002D0C45">
      <w:pPr>
        <w:jc w:val="both"/>
        <w:rPr>
          <w:rFonts w:ascii="Montserrat" w:hAnsi="Montserrat" w:cs="Arial"/>
          <w:sz w:val="17"/>
          <w:szCs w:val="17"/>
        </w:rPr>
      </w:pPr>
    </w:p>
    <w:p w14:paraId="4F9E4687" w14:textId="77777777" w:rsidR="009C5A36" w:rsidRDefault="009C5A36" w:rsidP="00D9320A">
      <w:pPr>
        <w:pStyle w:val="Prrafodelista"/>
        <w:numPr>
          <w:ilvl w:val="0"/>
          <w:numId w:val="20"/>
        </w:numPr>
        <w:tabs>
          <w:tab w:val="clear" w:pos="720"/>
          <w:tab w:val="num" w:pos="426"/>
        </w:tabs>
        <w:ind w:left="426" w:hanging="284"/>
        <w:jc w:val="both"/>
        <w:rPr>
          <w:rFonts w:ascii="Montserrat" w:hAnsi="Montserrat" w:cs="Arial"/>
          <w:sz w:val="17"/>
          <w:szCs w:val="17"/>
        </w:rPr>
      </w:pPr>
      <w:r w:rsidRPr="0018106E">
        <w:rPr>
          <w:rFonts w:ascii="Montserrat" w:hAnsi="Montserrat" w:cs="Arial"/>
          <w:b/>
          <w:sz w:val="17"/>
          <w:szCs w:val="17"/>
        </w:rPr>
        <w:t>Bajo protesta de decir verdad que cuento con facultades suficientes para comprometerme y suscribir la proposición en la presente Licitación Pública, a nombre y representación de</w:t>
      </w:r>
      <w:r w:rsidRPr="009C5A36">
        <w:rPr>
          <w:rFonts w:ascii="Montserrat" w:hAnsi="Montserrat" w:cs="Arial"/>
          <w:sz w:val="17"/>
          <w:szCs w:val="17"/>
        </w:rPr>
        <w:t>: (persona física o moral</w:t>
      </w:r>
      <w:proofErr w:type="gramStart"/>
      <w:r>
        <w:rPr>
          <w:rFonts w:ascii="Montserrat" w:hAnsi="Montserrat" w:cs="Arial"/>
          <w:sz w:val="17"/>
          <w:szCs w:val="17"/>
        </w:rPr>
        <w:t>)_</w:t>
      </w:r>
      <w:proofErr w:type="gramEnd"/>
      <w:r>
        <w:rPr>
          <w:rFonts w:ascii="Montserrat" w:hAnsi="Montserrat" w:cs="Arial"/>
          <w:sz w:val="17"/>
          <w:szCs w:val="17"/>
        </w:rPr>
        <w:t>____________________.</w:t>
      </w:r>
    </w:p>
    <w:p w14:paraId="06047FF7" w14:textId="77777777" w:rsidR="009C5A36" w:rsidRPr="009C5A36" w:rsidRDefault="009C5A36" w:rsidP="009C5A36">
      <w:pPr>
        <w:pStyle w:val="Prrafodelista"/>
        <w:ind w:left="720"/>
        <w:jc w:val="both"/>
        <w:rPr>
          <w:rFonts w:ascii="Montserrat" w:hAnsi="Montserrat" w:cs="Arial"/>
          <w:sz w:val="17"/>
          <w:szCs w:val="17"/>
        </w:rPr>
      </w:pPr>
    </w:p>
    <w:p w14:paraId="75ADCED0" w14:textId="77777777" w:rsidR="00142A3A" w:rsidRPr="002D0C45" w:rsidRDefault="00142A3A" w:rsidP="00D9320A">
      <w:pPr>
        <w:numPr>
          <w:ilvl w:val="0"/>
          <w:numId w:val="20"/>
        </w:numPr>
        <w:tabs>
          <w:tab w:val="clear" w:pos="720"/>
          <w:tab w:val="num" w:pos="360"/>
        </w:tabs>
        <w:suppressAutoHyphens/>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00D75868" w:rsidRPr="00D75868">
        <w:rPr>
          <w:rFonts w:ascii="Montserrat" w:hAnsi="Montserrat" w:cs="Arial"/>
          <w:sz w:val="17"/>
          <w:szCs w:val="17"/>
        </w:rPr>
        <w:t>bajo protesta de decir verdad</w:t>
      </w:r>
      <w:r w:rsidR="00D75868" w:rsidRPr="002D0C45">
        <w:rPr>
          <w:rFonts w:ascii="Montserrat" w:hAnsi="Montserrat" w:cs="Arial"/>
          <w:sz w:val="17"/>
          <w:szCs w:val="17"/>
        </w:rPr>
        <w:t xml:space="preserve"> </w:t>
      </w:r>
      <w:r w:rsidRPr="002D0C45">
        <w:rPr>
          <w:rFonts w:ascii="Montserrat" w:hAnsi="Montserrat" w:cs="Arial"/>
          <w:sz w:val="17"/>
          <w:szCs w:val="17"/>
        </w:rPr>
        <w:t xml:space="preserve">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27E40896" w14:textId="77777777" w:rsidR="00142A3A" w:rsidRPr="002D0C45" w:rsidRDefault="00142A3A" w:rsidP="002D0C45">
      <w:pPr>
        <w:jc w:val="both"/>
        <w:rPr>
          <w:rFonts w:ascii="Montserrat" w:hAnsi="Montserrat" w:cs="Arial"/>
          <w:b/>
          <w:bCs/>
          <w:sz w:val="17"/>
          <w:szCs w:val="17"/>
        </w:rPr>
      </w:pPr>
    </w:p>
    <w:p w14:paraId="722A2241" w14:textId="77777777" w:rsidR="00142A3A" w:rsidRPr="00D75868" w:rsidRDefault="00142A3A" w:rsidP="002D0C45">
      <w:pPr>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14:paraId="5571078E" w14:textId="77777777" w:rsidR="00142A3A" w:rsidRPr="002D0C45" w:rsidRDefault="00142A3A" w:rsidP="002D0C45">
      <w:pPr>
        <w:jc w:val="both"/>
        <w:rPr>
          <w:rFonts w:ascii="Montserrat" w:hAnsi="Montserrat" w:cs="Arial"/>
          <w:b/>
          <w:bCs/>
          <w:sz w:val="17"/>
          <w:szCs w:val="17"/>
        </w:rPr>
      </w:pPr>
    </w:p>
    <w:p w14:paraId="6C3BBACF" w14:textId="77777777" w:rsidR="00142A3A" w:rsidRPr="002D0C45" w:rsidRDefault="00142A3A" w:rsidP="00D9320A">
      <w:pPr>
        <w:numPr>
          <w:ilvl w:val="0"/>
          <w:numId w:val="20"/>
        </w:numPr>
        <w:tabs>
          <w:tab w:val="clear" w:pos="720"/>
          <w:tab w:val="num" w:pos="360"/>
        </w:tabs>
        <w:suppressAutoHyphens/>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14:paraId="4A7A8A70" w14:textId="77777777" w:rsidR="00142A3A" w:rsidRPr="002D0C45" w:rsidRDefault="00142A3A" w:rsidP="00D75868">
      <w:pPr>
        <w:ind w:hanging="218"/>
        <w:jc w:val="both"/>
        <w:rPr>
          <w:rFonts w:ascii="Montserrat" w:hAnsi="Montserrat" w:cs="Arial"/>
          <w:b/>
          <w:bCs/>
          <w:sz w:val="17"/>
          <w:szCs w:val="17"/>
        </w:rPr>
      </w:pPr>
    </w:p>
    <w:p w14:paraId="5A1DD29D" w14:textId="77777777" w:rsidR="00142A3A" w:rsidRPr="002D0C45" w:rsidRDefault="00142A3A" w:rsidP="00D9320A">
      <w:pPr>
        <w:numPr>
          <w:ilvl w:val="0"/>
          <w:numId w:val="20"/>
        </w:numPr>
        <w:tabs>
          <w:tab w:val="clear" w:pos="720"/>
          <w:tab w:val="num" w:pos="360"/>
        </w:tabs>
        <w:suppressAutoHyphens/>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4525A867" w14:textId="77777777" w:rsidR="00142A3A" w:rsidRPr="002D0C45" w:rsidRDefault="00142A3A" w:rsidP="002D0C45">
      <w:pPr>
        <w:suppressAutoHyphens/>
        <w:ind w:left="360"/>
        <w:jc w:val="both"/>
        <w:rPr>
          <w:rFonts w:ascii="Montserrat" w:hAnsi="Montserrat" w:cs="Arial"/>
          <w:sz w:val="17"/>
          <w:szCs w:val="17"/>
        </w:rPr>
      </w:pPr>
    </w:p>
    <w:p w14:paraId="50BA4950" w14:textId="77777777" w:rsidR="002D0C45" w:rsidRPr="002D0C45" w:rsidRDefault="002D0C45" w:rsidP="002D0C45">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14:paraId="159B705C" w14:textId="77777777" w:rsidR="002D0C45" w:rsidRPr="002D0C45" w:rsidRDefault="002D0C45" w:rsidP="002D0C45">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w:t>
      </w:r>
      <w:proofErr w:type="gramStart"/>
      <w:r w:rsidRPr="002D0C45">
        <w:rPr>
          <w:rFonts w:ascii="Montserrat" w:eastAsia="Times New Roman" w:hAnsi="Montserrat" w:cs="Arial"/>
          <w:sz w:val="17"/>
          <w:szCs w:val="17"/>
          <w:lang w:val="es-ES" w:eastAsia="ar-SA"/>
        </w:rPr>
        <w:t>facultada )</w:t>
      </w:r>
      <w:proofErr w:type="gramEnd"/>
    </w:p>
    <w:p w14:paraId="07323B4A" w14:textId="77777777" w:rsidR="00142A3A" w:rsidRPr="002D0C45" w:rsidRDefault="002D0C45" w:rsidP="002D0C45">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14:paraId="2D192C66" w14:textId="77777777" w:rsidR="00142A3A" w:rsidRPr="00445349" w:rsidRDefault="00142A3A" w:rsidP="00142A3A">
      <w:pPr>
        <w:jc w:val="both"/>
        <w:rPr>
          <w:rFonts w:ascii="Montserrat" w:hAnsi="Montserrat" w:cs="Arial"/>
          <w:sz w:val="20"/>
          <w:szCs w:val="20"/>
        </w:rPr>
        <w:sectPr w:rsidR="00142A3A" w:rsidRPr="00445349" w:rsidSect="00F46F83">
          <w:footnotePr>
            <w:pos w:val="beneathText"/>
          </w:footnotePr>
          <w:pgSz w:w="12240" w:h="15840" w:code="1"/>
          <w:pgMar w:top="1418" w:right="1325" w:bottom="1418" w:left="1560" w:header="851" w:footer="194" w:gutter="0"/>
          <w:cols w:space="720"/>
          <w:docGrid w:linePitch="360"/>
        </w:sectPr>
      </w:pPr>
    </w:p>
    <w:p w14:paraId="39C90678" w14:textId="77777777" w:rsidR="005A6E3E" w:rsidRPr="00445349" w:rsidRDefault="005A6E3E" w:rsidP="005A6E3E">
      <w:pPr>
        <w:pStyle w:val="Ttulo1"/>
        <w:numPr>
          <w:ilvl w:val="0"/>
          <w:numId w:val="0"/>
        </w:numPr>
        <w:spacing w:before="0" w:after="0"/>
        <w:ind w:left="360" w:right="49"/>
        <w:jc w:val="center"/>
        <w:rPr>
          <w:rFonts w:ascii="Montserrat" w:hAnsi="Montserrat" w:cs="Arial"/>
          <w:sz w:val="18"/>
          <w:szCs w:val="18"/>
        </w:rPr>
      </w:pPr>
      <w:bookmarkStart w:id="141" w:name="_Toc203404101"/>
      <w:bookmarkStart w:id="142" w:name="_Toc512338650"/>
      <w:r w:rsidRPr="00143E79">
        <w:rPr>
          <w:rFonts w:ascii="Montserrat" w:hAnsi="Montserrat" w:cs="Arial"/>
          <w:sz w:val="20"/>
          <w:szCs w:val="20"/>
        </w:rPr>
        <w:lastRenderedPageBreak/>
        <w:t>ANEXO VI</w:t>
      </w:r>
      <w:r w:rsidRPr="00445349">
        <w:rPr>
          <w:rFonts w:ascii="Montserrat" w:hAnsi="Montserrat" w:cs="Arial"/>
          <w:sz w:val="18"/>
          <w:szCs w:val="18"/>
        </w:rPr>
        <w:br/>
      </w:r>
      <w:r w:rsidRPr="005A6E3E">
        <w:rPr>
          <w:rFonts w:ascii="Montserrat" w:hAnsi="Montserrat" w:cs="Arial"/>
          <w:sz w:val="18"/>
          <w:szCs w:val="18"/>
        </w:rPr>
        <w:t>OPINIÓN DE CUMPLIMIENTO DE OBLIGACIONES FISCALES</w:t>
      </w:r>
      <w:bookmarkEnd w:id="141"/>
    </w:p>
    <w:p w14:paraId="7009F305" w14:textId="77777777" w:rsidR="005A6E3E" w:rsidRDefault="005A6E3E" w:rsidP="005A6E3E">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48BD0751" w14:textId="77777777" w:rsidR="002D0C45" w:rsidRDefault="002D0C45" w:rsidP="005A6E3E">
      <w:pPr>
        <w:jc w:val="center"/>
        <w:rPr>
          <w:rFonts w:ascii="Montserrat" w:hAnsi="Montserrat" w:cs="Arial"/>
          <w:sz w:val="18"/>
          <w:szCs w:val="18"/>
        </w:rPr>
      </w:pPr>
    </w:p>
    <w:p w14:paraId="16CE9C0C" w14:textId="77777777" w:rsidR="002D0C45" w:rsidRPr="002A3074" w:rsidRDefault="002D0C45" w:rsidP="00152AB2">
      <w:pPr>
        <w:suppressAutoHyphens/>
        <w:spacing w:line="276"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0F45483C" w14:textId="77777777" w:rsidR="002D0C45" w:rsidRPr="002A3074" w:rsidRDefault="002D0C45" w:rsidP="00152AB2">
      <w:pPr>
        <w:suppressAutoHyphens/>
        <w:spacing w:line="276" w:lineRule="auto"/>
        <w:ind w:left="142" w:right="49"/>
        <w:rPr>
          <w:rFonts w:ascii="Montserrat" w:eastAsia="Times New Roman" w:hAnsi="Montserrat" w:cs="Arial"/>
          <w:sz w:val="20"/>
          <w:szCs w:val="20"/>
          <w:lang w:val="es-ES" w:eastAsia="ar-SA"/>
        </w:rPr>
      </w:pPr>
    </w:p>
    <w:p w14:paraId="6FF0F166" w14:textId="77777777" w:rsidR="002D0C45" w:rsidRPr="002A3074" w:rsidRDefault="002D0C45" w:rsidP="00D31106">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0969BA76" w14:textId="77777777" w:rsidR="002D0C45" w:rsidRPr="002A3074" w:rsidRDefault="002D0C45" w:rsidP="00D31106">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382303A1" w14:textId="77777777" w:rsidR="002D0C45" w:rsidRPr="00706D09" w:rsidRDefault="002D0C45" w:rsidP="00D31106">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324F0B42" w14:textId="77777777" w:rsidR="002D0C45" w:rsidRPr="00706D09" w:rsidRDefault="002D0C45" w:rsidP="00D31106">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1D6FBFAA" w14:textId="77777777" w:rsidR="002D0C45" w:rsidRPr="002A3074" w:rsidRDefault="002D0C45" w:rsidP="00D31106">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6318AAAE" w14:textId="77777777" w:rsidR="002D0C45" w:rsidRPr="00445349" w:rsidRDefault="002D0C45" w:rsidP="00D31106">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4458D1D1" w14:textId="77777777" w:rsidR="002D0C45" w:rsidRPr="002A3074" w:rsidRDefault="002D0C45" w:rsidP="00D31106">
      <w:pPr>
        <w:tabs>
          <w:tab w:val="left" w:pos="7938"/>
        </w:tabs>
        <w:suppressAutoHyphens/>
        <w:ind w:right="49"/>
        <w:jc w:val="both"/>
        <w:rPr>
          <w:rFonts w:ascii="Montserrat" w:eastAsia="Times New Roman" w:hAnsi="Montserrat" w:cs="Arial"/>
          <w:sz w:val="20"/>
          <w:szCs w:val="20"/>
          <w:lang w:val="es-ES" w:eastAsia="ar-SA"/>
        </w:rPr>
      </w:pPr>
    </w:p>
    <w:p w14:paraId="1E761B64" w14:textId="430BC22D" w:rsidR="002D0C45" w:rsidRDefault="002D0C45" w:rsidP="00D31106">
      <w:pPr>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008F30A7">
        <w:rPr>
          <w:rFonts w:ascii="Montserrat" w:hAnsi="Montserrat" w:cs="Arial"/>
          <w:bCs/>
          <w:sz w:val="20"/>
          <w:szCs w:val="20"/>
        </w:rPr>
        <w:t xml:space="preserve">que con fundamento en el Artículo 40 fracción XXII de la LAASSP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14:paraId="3405845A" w14:textId="77777777" w:rsidR="002D0C45" w:rsidRDefault="002D0C45" w:rsidP="00D31106">
      <w:pPr>
        <w:ind w:right="49"/>
        <w:jc w:val="both"/>
        <w:rPr>
          <w:rFonts w:ascii="Montserrat" w:hAnsi="Montserrat" w:cs="Arial"/>
          <w:bCs/>
          <w:sz w:val="20"/>
          <w:szCs w:val="20"/>
        </w:rPr>
      </w:pPr>
    </w:p>
    <w:p w14:paraId="52B32CF0" w14:textId="77777777" w:rsidR="002D0C45" w:rsidRPr="002A3074" w:rsidRDefault="002D0C45" w:rsidP="00D31106">
      <w:pPr>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 No. </w:t>
      </w:r>
      <w:r w:rsidR="00152AB2">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14:paraId="3ECFCE87" w14:textId="77777777" w:rsidR="002D0C45" w:rsidRPr="002A3074" w:rsidRDefault="002D0C45" w:rsidP="00D31106">
      <w:pPr>
        <w:suppressAutoHyphens/>
        <w:ind w:right="49"/>
        <w:jc w:val="both"/>
        <w:rPr>
          <w:rFonts w:ascii="Montserrat" w:eastAsia="Times New Roman" w:hAnsi="Montserrat" w:cs="Arial"/>
          <w:sz w:val="20"/>
          <w:szCs w:val="20"/>
          <w:lang w:eastAsia="ar-SA"/>
        </w:rPr>
      </w:pPr>
    </w:p>
    <w:p w14:paraId="4532D4A1" w14:textId="77777777" w:rsidR="002D0C45" w:rsidRPr="00F17E73" w:rsidRDefault="002D0C45" w:rsidP="00D31106">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4A13F82F" w14:textId="77777777" w:rsidR="002D0C45" w:rsidRPr="00F17E73" w:rsidRDefault="002D0C45" w:rsidP="00D31106">
      <w:pPr>
        <w:suppressAutoHyphens/>
        <w:ind w:right="49"/>
        <w:jc w:val="center"/>
        <w:rPr>
          <w:rFonts w:ascii="Montserrat" w:eastAsia="Times New Roman" w:hAnsi="Montserrat" w:cs="Arial"/>
          <w:sz w:val="20"/>
          <w:szCs w:val="20"/>
          <w:lang w:val="es-ES" w:eastAsia="ar-SA"/>
        </w:rPr>
      </w:pPr>
    </w:p>
    <w:p w14:paraId="7B24F8CA" w14:textId="77777777" w:rsidR="002D0C45" w:rsidRPr="00F17E73" w:rsidRDefault="002D0C45" w:rsidP="00D31106">
      <w:pPr>
        <w:suppressAutoHyphens/>
        <w:ind w:right="49"/>
        <w:jc w:val="center"/>
        <w:rPr>
          <w:rFonts w:ascii="Montserrat" w:eastAsia="Times New Roman" w:hAnsi="Montserrat" w:cs="Arial"/>
          <w:sz w:val="20"/>
          <w:szCs w:val="20"/>
          <w:lang w:val="es-ES" w:eastAsia="ar-SA"/>
        </w:rPr>
      </w:pPr>
    </w:p>
    <w:p w14:paraId="546955CB" w14:textId="77777777" w:rsidR="002D0C45" w:rsidRDefault="002D0C45" w:rsidP="00D31106">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680D22B0" w14:textId="77777777" w:rsidR="002D0C45" w:rsidRPr="00F17E73" w:rsidRDefault="002D0C45" w:rsidP="00D31106">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5AF8A0E3" w14:textId="77777777" w:rsidR="002D0C45" w:rsidRDefault="002D0C45" w:rsidP="00D31106">
      <w:pPr>
        <w:spacing w:after="200"/>
        <w:rPr>
          <w:rFonts w:ascii="Montserrat" w:eastAsia="Times New Roman" w:hAnsi="Montserrat" w:cs="Arial"/>
          <w:sz w:val="20"/>
          <w:szCs w:val="20"/>
          <w:lang w:val="es-ES" w:eastAsia="ar-SA"/>
        </w:rPr>
      </w:pPr>
    </w:p>
    <w:p w14:paraId="0F411456" w14:textId="5A62C890" w:rsidR="002D0C45" w:rsidRDefault="002D0C45" w:rsidP="00D31106">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r w:rsidR="002F7903">
        <w:rPr>
          <w:rFonts w:ascii="Montserrat" w:eastAsia="Times New Roman" w:hAnsi="Montserrat" w:cs="Arial"/>
          <w:sz w:val="20"/>
          <w:szCs w:val="20"/>
          <w:lang w:val="es-ES" w:eastAsia="ar-SA"/>
        </w:rPr>
        <w:t xml:space="preserve"> SAT, IMSS, INFONAVIT</w:t>
      </w:r>
      <w:r>
        <w:rPr>
          <w:rFonts w:ascii="Montserrat" w:eastAsia="Times New Roman" w:hAnsi="Montserrat" w:cs="Arial"/>
          <w:sz w:val="20"/>
          <w:szCs w:val="20"/>
          <w:lang w:val="es-ES" w:eastAsia="ar-SA"/>
        </w:rPr>
        <w:t>.</w:t>
      </w:r>
    </w:p>
    <w:p w14:paraId="4EB5E1FC" w14:textId="77777777" w:rsidR="002D0C45" w:rsidRDefault="00152AB2" w:rsidP="00D31106">
      <w:pPr>
        <w:tabs>
          <w:tab w:val="left" w:pos="7095"/>
        </w:tabs>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Pr>
          <w:rFonts w:ascii="Montserrat" w:eastAsia="Times New Roman" w:hAnsi="Montserrat" w:cs="Arial"/>
          <w:sz w:val="20"/>
          <w:szCs w:val="20"/>
          <w:lang w:val="es-ES" w:eastAsia="ar-SA"/>
        </w:rPr>
        <w:tab/>
      </w:r>
    </w:p>
    <w:p w14:paraId="32AB69F9" w14:textId="77777777" w:rsidR="002D0C45" w:rsidRDefault="002D0C45" w:rsidP="00D31106">
      <w:pPr>
        <w:ind w:firstLine="70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14:paraId="750D3EBC" w14:textId="77777777" w:rsidR="005A6E3E" w:rsidRDefault="005A6E3E">
      <w:pPr>
        <w:spacing w:after="200" w:line="276"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14:paraId="182CA4DD"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43" w:name="_Toc203404102"/>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43"/>
    </w:p>
    <w:p w14:paraId="03BD81CA" w14:textId="77777777" w:rsidR="005A6E3E" w:rsidRPr="00445349" w:rsidRDefault="005A6E3E" w:rsidP="005A6E3E">
      <w:pPr>
        <w:suppressAutoHyphens/>
        <w:ind w:right="49"/>
        <w:jc w:val="center"/>
        <w:rPr>
          <w:rFonts w:ascii="Montserrat" w:eastAsia="Times New Roman" w:hAnsi="Montserrat" w:cs="Arial"/>
          <w:b/>
          <w:sz w:val="20"/>
          <w:szCs w:val="20"/>
          <w:lang w:val="es-ES" w:eastAsia="ar-SA"/>
        </w:rPr>
      </w:pPr>
    </w:p>
    <w:p w14:paraId="1828CB26" w14:textId="77777777" w:rsidR="005A6E3E" w:rsidRPr="00445349" w:rsidRDefault="005A6E3E" w:rsidP="005A6E3E">
      <w:pPr>
        <w:suppressAutoHyphens/>
        <w:ind w:right="49"/>
        <w:jc w:val="center"/>
        <w:rPr>
          <w:rFonts w:ascii="Montserrat" w:eastAsia="Times New Roman" w:hAnsi="Montserrat" w:cs="Arial"/>
          <w:b/>
          <w:smallCaps/>
          <w:sz w:val="20"/>
          <w:szCs w:val="20"/>
          <w:lang w:eastAsia="ar-SA"/>
        </w:rPr>
      </w:pPr>
      <w:r w:rsidRPr="00445349">
        <w:rPr>
          <w:rFonts w:ascii="Montserrat" w:eastAsia="Times New Roman" w:hAnsi="Montserrat" w:cs="Arial"/>
          <w:b/>
          <w:smallCaps/>
          <w:sz w:val="20"/>
          <w:szCs w:val="20"/>
          <w:lang w:eastAsia="ar-SA"/>
        </w:rPr>
        <w:t>MANIFESTACIÓN, BAJO PROTESTA DE DECIR VERDAD, DE LA ESTRATIFICACIÓN DE MICRO, PEQUEÑA O MEDIANA EMPRESA (MIPYMES)</w:t>
      </w:r>
    </w:p>
    <w:p w14:paraId="70061D16" w14:textId="77777777" w:rsidR="005A6E3E" w:rsidRPr="00445349" w:rsidRDefault="005A6E3E" w:rsidP="005A6E3E">
      <w:pPr>
        <w:suppressAutoHyphens/>
        <w:ind w:right="49"/>
        <w:jc w:val="center"/>
        <w:rPr>
          <w:rFonts w:ascii="Montserrat" w:eastAsia="Times New Roman" w:hAnsi="Montserrat" w:cs="Times New Roman"/>
          <w:b/>
          <w:smallCaps/>
          <w:sz w:val="20"/>
          <w:szCs w:val="20"/>
          <w:lang w:eastAsia="ar-SA"/>
        </w:rPr>
      </w:pPr>
    </w:p>
    <w:p w14:paraId="3596BC3F" w14:textId="77777777" w:rsidR="005A6E3E" w:rsidRPr="00445349" w:rsidRDefault="005A6E3E" w:rsidP="005A6E3E">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14:paraId="72C07C0C" w14:textId="77777777" w:rsidR="005A6E3E" w:rsidRPr="00445349" w:rsidRDefault="005A6E3E" w:rsidP="005A6E3E">
      <w:pPr>
        <w:suppressAutoHyphens/>
        <w:ind w:right="49"/>
        <w:rPr>
          <w:rFonts w:ascii="Montserrat" w:eastAsia="Times New Roman" w:hAnsi="Montserrat" w:cs="Arial"/>
          <w:sz w:val="20"/>
          <w:szCs w:val="20"/>
          <w:lang w:eastAsia="ar-SA"/>
        </w:rPr>
      </w:pPr>
    </w:p>
    <w:p w14:paraId="5D63DD48" w14:textId="77777777" w:rsidR="00152AB2" w:rsidRPr="002A3074" w:rsidRDefault="00152AB2" w:rsidP="00152AB2">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5B2CF5FC" w14:textId="77777777" w:rsidR="00152AB2" w:rsidRPr="002A3074" w:rsidRDefault="00152AB2" w:rsidP="00152AB2">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66E5B4CA"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155586F9"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0D27ACEA" w14:textId="77777777" w:rsidR="00152AB2" w:rsidRPr="00706D09" w:rsidRDefault="00152AB2" w:rsidP="00152AB2">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46215829" w14:textId="77777777" w:rsidR="005A6E3E" w:rsidRPr="00152AB2" w:rsidRDefault="00152AB2" w:rsidP="00152AB2">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w:t>
      </w:r>
      <w:r w:rsidR="005A6E3E" w:rsidRPr="00706D09">
        <w:rPr>
          <w:rFonts w:ascii="Montserrat" w:hAnsi="Montserrat" w:cs="Arial"/>
          <w:b/>
          <w:sz w:val="20"/>
          <w:szCs w:val="20"/>
        </w:rPr>
        <w:t>(2)</w:t>
      </w:r>
    </w:p>
    <w:p w14:paraId="083FFDDB"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19FA6FAF" w14:textId="77777777" w:rsidR="005A6E3E" w:rsidRPr="00445349" w:rsidRDefault="005A6E3E" w:rsidP="005A6E3E">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través de la presente proposición.</w:t>
      </w:r>
    </w:p>
    <w:p w14:paraId="379B5E19"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5E75B089" w14:textId="1D677BC8" w:rsidR="005A6E3E" w:rsidRPr="00445349" w:rsidRDefault="005A6E3E" w:rsidP="005A6E3E">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el artículo </w:t>
      </w:r>
      <w:r w:rsidR="00856A6F">
        <w:rPr>
          <w:rFonts w:ascii="Montserrat" w:eastAsia="Times New Roman" w:hAnsi="Montserrat" w:cs="Arial"/>
          <w:b/>
          <w:sz w:val="20"/>
          <w:szCs w:val="20"/>
          <w:lang w:eastAsia="ar-SA"/>
        </w:rPr>
        <w:t>57</w:t>
      </w:r>
      <w:r w:rsidRPr="00445349">
        <w:rPr>
          <w:rFonts w:ascii="Montserrat" w:eastAsia="Times New Roman" w:hAnsi="Montserrat" w:cs="Arial"/>
          <w:sz w:val="20"/>
          <w:szCs w:val="20"/>
          <w:lang w:eastAsia="ar-SA"/>
        </w:rPr>
        <w:t xml:space="preserve"> del Reglamento de la Ley de Adquisiciones, Arrendamientos y Servicios del Sector Público, manifiesto </w:t>
      </w:r>
      <w:r w:rsidRPr="00445349">
        <w:rPr>
          <w:rFonts w:ascii="Montserrat" w:eastAsia="Times New Roman" w:hAnsi="Montserrat" w:cs="Arial"/>
          <w:b/>
          <w:sz w:val="20"/>
          <w:szCs w:val="20"/>
          <w:lang w:eastAsia="ar-SA"/>
        </w:rPr>
        <w:t>BAJO PROTESTA DE DECIR VERDAD</w:t>
      </w:r>
      <w:r w:rsidRPr="00445349">
        <w:rPr>
          <w:rFonts w:ascii="Montserrat" w:eastAsia="Times New Roman" w:hAnsi="Montserrat" w:cs="Arial"/>
          <w:sz w:val="20"/>
          <w:szCs w:val="20"/>
          <w:lang w:eastAsia="ar-SA"/>
        </w:rPr>
        <w:t xml:space="preserve"> que mi representada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Pr="00445349">
        <w:rPr>
          <w:rFonts w:ascii="Montserrat" w:eastAsia="Times New Roman" w:hAnsi="Montserrat" w:cs="Arial"/>
          <w:sz w:val="20"/>
          <w:szCs w:val="20"/>
          <w:lang w:eastAsia="ar-SA"/>
        </w:rPr>
        <w:t>)________.</w:t>
      </w:r>
    </w:p>
    <w:p w14:paraId="64024E3C"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4780452A" w14:textId="77777777" w:rsidR="005A6E3E" w:rsidRPr="00445349" w:rsidRDefault="005A6E3E" w:rsidP="005A6E3E">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14:paraId="1EEA2F48"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19249A86" w14:textId="77777777" w:rsidR="005A6E3E" w:rsidRPr="00445349" w:rsidRDefault="005A6E3E" w:rsidP="005A6E3E">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14:paraId="2C48D774" w14:textId="77777777" w:rsidR="005A6E3E" w:rsidRPr="00445349" w:rsidRDefault="005A6E3E" w:rsidP="005A6E3E">
      <w:pPr>
        <w:rPr>
          <w:rFonts w:ascii="Montserrat" w:eastAsia="Times New Roman" w:hAnsi="Montserrat" w:cs="Arial"/>
          <w:b/>
          <w:sz w:val="20"/>
          <w:szCs w:val="20"/>
          <w:lang w:eastAsia="ar-SA"/>
        </w:rPr>
      </w:pPr>
      <w:bookmarkStart w:id="144" w:name="_Toc450936054"/>
      <w:bookmarkStart w:id="145" w:name="_Toc450936161"/>
      <w:bookmarkStart w:id="146" w:name="_Toc451342036"/>
      <w:bookmarkStart w:id="147" w:name="_Toc451424699"/>
      <w:bookmarkStart w:id="148" w:name="_Toc453174910"/>
      <w:r w:rsidRPr="00445349">
        <w:rPr>
          <w:rFonts w:ascii="Montserrat" w:eastAsia="Times New Roman" w:hAnsi="Montserrat" w:cs="Arial"/>
          <w:b/>
          <w:sz w:val="20"/>
          <w:szCs w:val="20"/>
          <w:lang w:eastAsia="ar-SA"/>
        </w:rPr>
        <w:br w:type="page"/>
      </w:r>
    </w:p>
    <w:bookmarkEnd w:id="144"/>
    <w:bookmarkEnd w:id="145"/>
    <w:bookmarkEnd w:id="146"/>
    <w:bookmarkEnd w:id="147"/>
    <w:bookmarkEnd w:id="148"/>
    <w:p w14:paraId="017E4FA4" w14:textId="77777777" w:rsidR="005A6E3E" w:rsidRPr="00445349" w:rsidRDefault="009B31C8" w:rsidP="009B31C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5A6E3E" w:rsidRPr="00445349">
        <w:rPr>
          <w:rFonts w:ascii="Montserrat" w:eastAsia="Times New Roman" w:hAnsi="Montserrat" w:cs="Arial"/>
          <w:b/>
          <w:sz w:val="20"/>
          <w:szCs w:val="20"/>
          <w:lang w:eastAsia="ar-SA"/>
        </w:rPr>
        <w:t>INSTRUCTIVO DE LLENADO</w:t>
      </w:r>
    </w:p>
    <w:p w14:paraId="65C1F987" w14:textId="77777777" w:rsidR="005A6E3E" w:rsidRPr="00445349" w:rsidRDefault="005A6E3E" w:rsidP="005A6E3E">
      <w:pPr>
        <w:suppressAutoHyphens/>
        <w:ind w:right="49"/>
        <w:jc w:val="center"/>
        <w:rPr>
          <w:rFonts w:ascii="Montserrat" w:eastAsia="Times New Roman" w:hAnsi="Montserrat" w:cs="Arial"/>
          <w:b/>
          <w:sz w:val="20"/>
          <w:szCs w:val="20"/>
          <w:lang w:val="es-ES" w:eastAsia="ar-SA"/>
        </w:rPr>
      </w:pPr>
    </w:p>
    <w:p w14:paraId="5D8E9DAA" w14:textId="77777777" w:rsidR="005A6E3E" w:rsidRPr="00445349" w:rsidRDefault="005A6E3E" w:rsidP="005A6E3E">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Llenar los campos conforme aplique tomando en cuenta los rangos previstos en el Acuerdo antes mencionado.</w:t>
      </w:r>
    </w:p>
    <w:p w14:paraId="43435E18" w14:textId="77777777" w:rsidR="005A6E3E" w:rsidRPr="00445349" w:rsidRDefault="005A6E3E" w:rsidP="005A6E3E">
      <w:pPr>
        <w:suppressAutoHyphens/>
        <w:ind w:right="49"/>
        <w:rPr>
          <w:rFonts w:ascii="Montserrat" w:eastAsia="Calibri" w:hAnsi="Montserrat" w:cs="Arial"/>
          <w:b/>
          <w:bCs/>
          <w:sz w:val="20"/>
          <w:szCs w:val="20"/>
          <w:lang w:eastAsia="es-MX"/>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5A6E3E" w:rsidRPr="00445349" w14:paraId="06E6D6A6"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0A7DA8AC" w14:textId="77777777" w:rsidR="005A6E3E" w:rsidRPr="00445349" w:rsidRDefault="005A6E3E" w:rsidP="002A3074">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1BC7BD2" w14:textId="77777777" w:rsidR="005A6E3E" w:rsidRPr="00445349" w:rsidRDefault="005A6E3E" w:rsidP="002A3074">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5A6E3E" w:rsidRPr="00445349" w14:paraId="1DBF6647"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0C549FC"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0BB444C8" w14:textId="77777777"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5A6E3E" w:rsidRPr="00445349" w14:paraId="507C5CE4"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2C37F6B"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0FC0C9B" w14:textId="77777777"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5A6E3E" w:rsidRPr="00445349" w14:paraId="07EE983C"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4E0474B6"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BFE5AD0" w14:textId="77777777"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5A6E3E" w:rsidRPr="00445349" w14:paraId="1F01F443"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752F1E3"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416853A" w14:textId="50F7D562" w:rsidR="005A6E3E" w:rsidRPr="00445349" w:rsidRDefault="005A6E3E" w:rsidP="00EB3B03">
            <w:pPr>
              <w:pStyle w:val="Texto0"/>
              <w:spacing w:after="0" w:line="240" w:lineRule="auto"/>
              <w:ind w:firstLine="0"/>
              <w:rPr>
                <w:rFonts w:ascii="Montserrat" w:hAnsi="Montserrat"/>
                <w:sz w:val="20"/>
              </w:rPr>
            </w:pPr>
            <w:r w:rsidRPr="00445349">
              <w:rPr>
                <w:rFonts w:ascii="Montserrat" w:hAnsi="Montserrat"/>
                <w:sz w:val="20"/>
              </w:rPr>
              <w:t>Indicar el número de procedimiento de contratación asignado por Compra</w:t>
            </w:r>
            <w:r w:rsidR="00EB3B03">
              <w:rPr>
                <w:rFonts w:ascii="Montserrat" w:hAnsi="Montserrat"/>
                <w:sz w:val="20"/>
              </w:rPr>
              <w:t>s MX</w:t>
            </w:r>
            <w:r w:rsidRPr="00445349">
              <w:rPr>
                <w:rFonts w:ascii="Montserrat" w:hAnsi="Montserrat"/>
                <w:sz w:val="20"/>
              </w:rPr>
              <w:t>.</w:t>
            </w:r>
          </w:p>
        </w:tc>
      </w:tr>
      <w:tr w:rsidR="005A6E3E" w:rsidRPr="00445349" w14:paraId="41F1610D"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904814A" w14:textId="77777777" w:rsidR="005A6E3E" w:rsidRPr="00445349" w:rsidRDefault="005A6E3E" w:rsidP="002A3074">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CE0AA48" w14:textId="77777777"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5A6E3E" w:rsidRPr="00445349" w14:paraId="6313C432"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42501D8"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AC4984D" w14:textId="77777777"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5A6E3E" w:rsidRPr="00445349" w14:paraId="3FCBBB55"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85AA6AE"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8B925FF" w14:textId="77777777" w:rsidR="005A6E3E" w:rsidRPr="00445349" w:rsidRDefault="005A6E3E" w:rsidP="002A3074">
            <w:pPr>
              <w:suppressAutoHyphens/>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2" w:history="1">
              <w:r w:rsidRPr="00445349">
                <w:rPr>
                  <w:rFonts w:ascii="Montserrat" w:eastAsia="Calibri" w:hAnsi="Montserrat" w:cs="Arial"/>
                  <w:sz w:val="20"/>
                  <w:szCs w:val="20"/>
                  <w:u w:val="single"/>
                  <w:lang w:eastAsia="es-MX"/>
                </w:rPr>
                <w:t>http://www.comprasdegobierno.gob.mx/calculadora</w:t>
              </w:r>
            </w:hyperlink>
          </w:p>
          <w:p w14:paraId="11F377BD" w14:textId="77777777" w:rsidR="005A6E3E" w:rsidRPr="00445349" w:rsidRDefault="005A6E3E" w:rsidP="002A3074">
            <w:pPr>
              <w:suppressAutoHyphens/>
              <w:ind w:right="49"/>
              <w:rPr>
                <w:rFonts w:ascii="Montserrat" w:eastAsia="Calibri" w:hAnsi="Montserrat" w:cs="Arial"/>
                <w:sz w:val="20"/>
                <w:szCs w:val="20"/>
                <w:lang w:eastAsia="es-MX"/>
              </w:rPr>
            </w:pPr>
          </w:p>
          <w:p w14:paraId="444547CE" w14:textId="77777777" w:rsidR="005A6E3E" w:rsidRPr="00445349" w:rsidRDefault="005A6E3E" w:rsidP="002A3074">
            <w:pPr>
              <w:suppressAutoHyphens/>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14:paraId="30E081E1" w14:textId="77777777" w:rsidR="005A6E3E" w:rsidRPr="00445349" w:rsidRDefault="005A6E3E" w:rsidP="002A3074">
            <w:pPr>
              <w:suppressAutoHyphens/>
              <w:ind w:right="49"/>
              <w:rPr>
                <w:rFonts w:ascii="Montserrat" w:eastAsia="Calibri" w:hAnsi="Montserrat" w:cs="Arial"/>
                <w:sz w:val="20"/>
                <w:szCs w:val="20"/>
                <w:lang w:eastAsia="es-MX"/>
              </w:rPr>
            </w:pPr>
          </w:p>
          <w:p w14:paraId="2FE358A0" w14:textId="77777777" w:rsidR="005A6E3E" w:rsidRPr="00445349" w:rsidRDefault="005A6E3E" w:rsidP="002A3074">
            <w:pPr>
              <w:suppressAutoHyphens/>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5A6E3E" w:rsidRPr="00445349" w14:paraId="20E8A26A"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5DE711E"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1A63915" w14:textId="77777777"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5A6E3E" w:rsidRPr="00445349" w14:paraId="0BC70115"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7AB7070"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7052772" w14:textId="77777777"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14:paraId="6C812CBC" w14:textId="77777777" w:rsidR="005A6E3E" w:rsidRPr="00445349" w:rsidRDefault="005A6E3E" w:rsidP="005A6E3E">
      <w:pPr>
        <w:suppressAutoHyphens/>
        <w:ind w:right="49"/>
        <w:rPr>
          <w:rFonts w:ascii="Montserrat" w:eastAsia="Calibri" w:hAnsi="Montserrat" w:cs="Arial"/>
          <w:b/>
          <w:bCs/>
          <w:sz w:val="20"/>
          <w:szCs w:val="20"/>
          <w:lang w:eastAsia="es-MX"/>
        </w:rPr>
      </w:pPr>
    </w:p>
    <w:p w14:paraId="329E2BA6" w14:textId="77777777" w:rsidR="005A6E3E" w:rsidRPr="00445349" w:rsidRDefault="005A6E3E" w:rsidP="005A6E3E">
      <w:pPr>
        <w:rPr>
          <w:rFonts w:ascii="Montserrat" w:eastAsia="Times New Roman" w:hAnsi="Montserrat" w:cs="Arial"/>
          <w:b/>
          <w:bCs/>
          <w:kern w:val="1"/>
          <w:sz w:val="20"/>
          <w:szCs w:val="20"/>
          <w:lang w:eastAsia="ar-SA"/>
        </w:rPr>
      </w:pPr>
      <w:r w:rsidRPr="00445349">
        <w:rPr>
          <w:rFonts w:ascii="Montserrat" w:hAnsi="Montserrat" w:cs="Arial"/>
          <w:sz w:val="20"/>
          <w:szCs w:val="20"/>
        </w:rPr>
        <w:br w:type="page"/>
      </w:r>
    </w:p>
    <w:p w14:paraId="78FD42D0" w14:textId="77777777" w:rsidR="00142A3A" w:rsidRDefault="00142A3A" w:rsidP="00142A3A">
      <w:pPr>
        <w:pStyle w:val="Ttulo1"/>
        <w:spacing w:before="0" w:after="0"/>
        <w:jc w:val="center"/>
        <w:rPr>
          <w:rFonts w:ascii="Montserrat" w:hAnsi="Montserrat" w:cs="Arial"/>
          <w:sz w:val="20"/>
          <w:szCs w:val="20"/>
          <w:lang w:val="es-ES"/>
        </w:rPr>
      </w:pPr>
      <w:bookmarkStart w:id="149" w:name="_Toc203404103"/>
      <w:r>
        <w:rPr>
          <w:rFonts w:ascii="Montserrat" w:hAnsi="Montserrat" w:cs="Arial"/>
          <w:sz w:val="20"/>
          <w:szCs w:val="20"/>
        </w:rPr>
        <w:lastRenderedPageBreak/>
        <w:t>ANEXO VII</w:t>
      </w:r>
      <w:r w:rsidR="005A6E3E">
        <w:rPr>
          <w:rFonts w:ascii="Montserrat" w:hAnsi="Montserrat" w:cs="Arial"/>
          <w:sz w:val="20"/>
          <w:szCs w:val="20"/>
        </w:rPr>
        <w:t>I</w:t>
      </w:r>
      <w:r w:rsidRPr="00445349">
        <w:rPr>
          <w:rFonts w:ascii="Montserrat" w:hAnsi="Montserrat" w:cs="Arial"/>
          <w:sz w:val="20"/>
          <w:szCs w:val="20"/>
        </w:rPr>
        <w:t xml:space="preserve"> </w:t>
      </w:r>
      <w:bookmarkStart w:id="150" w:name="_Toc474930442"/>
      <w:r w:rsidRPr="00445349">
        <w:rPr>
          <w:rFonts w:ascii="Montserrat" w:hAnsi="Montserrat" w:cs="Arial"/>
          <w:sz w:val="20"/>
          <w:szCs w:val="20"/>
        </w:rPr>
        <w:br/>
      </w:r>
      <w:bookmarkEnd w:id="142"/>
      <w:bookmarkEnd w:id="150"/>
      <w:r w:rsidRPr="00445349">
        <w:rPr>
          <w:rFonts w:ascii="Montserrat" w:hAnsi="Montserrat" w:cs="Arial"/>
          <w:sz w:val="20"/>
          <w:szCs w:val="20"/>
          <w:lang w:val="es-ES"/>
        </w:rPr>
        <w:t>MANIFIESTO DE NACIONALIDAD</w:t>
      </w:r>
      <w:bookmarkEnd w:id="149"/>
    </w:p>
    <w:p w14:paraId="26F918A7" w14:textId="77777777" w:rsidR="005A6E3E" w:rsidRPr="005A6E3E" w:rsidRDefault="005A6E3E" w:rsidP="005A6E3E">
      <w:pPr>
        <w:rPr>
          <w:lang w:val="es-ES" w:eastAsia="ar-SA"/>
        </w:rPr>
      </w:pPr>
    </w:p>
    <w:p w14:paraId="3D339882" w14:textId="77777777" w:rsidR="00142A3A" w:rsidRPr="00142A3A" w:rsidRDefault="00142A3A" w:rsidP="00142A3A">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14:paraId="7F6E84E5" w14:textId="77777777" w:rsidR="00142A3A" w:rsidRDefault="00142A3A" w:rsidP="00142A3A">
      <w:pPr>
        <w:pStyle w:val="Texto0"/>
        <w:spacing w:after="0" w:line="240" w:lineRule="auto"/>
        <w:ind w:firstLine="0"/>
        <w:rPr>
          <w:rFonts w:ascii="Montserrat" w:hAnsi="Montserrat" w:cs="Arial"/>
          <w:b/>
          <w:sz w:val="20"/>
        </w:rPr>
      </w:pPr>
    </w:p>
    <w:p w14:paraId="4DED44F2" w14:textId="77777777" w:rsidR="00142A3A" w:rsidRPr="00445349" w:rsidRDefault="00142A3A" w:rsidP="00142A3A">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14:paraId="227AC637" w14:textId="77777777" w:rsidR="00142A3A" w:rsidRPr="00445349" w:rsidRDefault="00142A3A" w:rsidP="00142A3A">
      <w:pPr>
        <w:pStyle w:val="Texto0"/>
        <w:spacing w:after="0" w:line="240" w:lineRule="auto"/>
        <w:ind w:firstLine="0"/>
        <w:rPr>
          <w:rFonts w:ascii="Montserrat" w:hAnsi="Montserrat" w:cs="Arial"/>
          <w:b/>
          <w:sz w:val="20"/>
        </w:rPr>
      </w:pPr>
    </w:p>
    <w:p w14:paraId="5B12FEB3" w14:textId="77777777" w:rsidR="00142A3A" w:rsidRPr="00445349" w:rsidRDefault="00142A3A" w:rsidP="00142A3A">
      <w:pPr>
        <w:jc w:val="right"/>
        <w:rPr>
          <w:rFonts w:ascii="Montserrat" w:hAnsi="Montserrat" w:cs="Arial"/>
          <w:sz w:val="20"/>
          <w:szCs w:val="20"/>
        </w:rPr>
      </w:pPr>
      <w:r w:rsidRPr="00445349">
        <w:rPr>
          <w:rFonts w:ascii="Montserrat" w:hAnsi="Montserrat" w:cs="Arial"/>
          <w:sz w:val="20"/>
          <w:szCs w:val="20"/>
        </w:rPr>
        <w:t xml:space="preserve">___________ </w:t>
      </w:r>
      <w:proofErr w:type="gramStart"/>
      <w:r w:rsidRPr="00445349">
        <w:rPr>
          <w:rFonts w:ascii="Montserrat" w:hAnsi="Montserrat" w:cs="Arial"/>
          <w:sz w:val="20"/>
          <w:szCs w:val="20"/>
        </w:rPr>
        <w:t>a</w:t>
      </w:r>
      <w:proofErr w:type="gramEnd"/>
      <w:r w:rsidRPr="00445349">
        <w:rPr>
          <w:rFonts w:ascii="Montserrat" w:hAnsi="Montserrat" w:cs="Arial"/>
          <w:sz w:val="20"/>
          <w:szCs w:val="20"/>
        </w:rPr>
        <w:t xml:space="preserve"> ___de ___________de____(</w:t>
      </w:r>
      <w:r w:rsidRPr="00445349">
        <w:rPr>
          <w:rFonts w:ascii="Montserrat" w:hAnsi="Montserrat" w:cs="Arial"/>
          <w:b/>
          <w:sz w:val="20"/>
          <w:szCs w:val="20"/>
        </w:rPr>
        <w:t>1</w:t>
      </w:r>
      <w:r w:rsidRPr="00445349">
        <w:rPr>
          <w:rFonts w:ascii="Montserrat" w:hAnsi="Montserrat" w:cs="Arial"/>
          <w:sz w:val="20"/>
          <w:szCs w:val="20"/>
        </w:rPr>
        <w:t>)</w:t>
      </w:r>
    </w:p>
    <w:p w14:paraId="02C20740" w14:textId="77777777" w:rsidR="00142A3A" w:rsidRPr="00445349" w:rsidRDefault="00142A3A" w:rsidP="00142A3A">
      <w:pPr>
        <w:jc w:val="both"/>
        <w:rPr>
          <w:rFonts w:ascii="Montserrat" w:hAnsi="Montserrat" w:cs="Arial"/>
          <w:sz w:val="20"/>
          <w:szCs w:val="20"/>
        </w:rPr>
      </w:pPr>
    </w:p>
    <w:p w14:paraId="689CDD24" w14:textId="77777777" w:rsidR="00152AB2" w:rsidRPr="002A3074" w:rsidRDefault="00152AB2" w:rsidP="00152AB2">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64DCA570" w14:textId="77777777" w:rsidR="00152AB2" w:rsidRPr="002A3074" w:rsidRDefault="00152AB2" w:rsidP="00152AB2">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7FC3B817"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127A349B"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7540E7A9" w14:textId="77777777" w:rsidR="00152AB2" w:rsidRPr="002A3074" w:rsidRDefault="00152AB2" w:rsidP="00152AB2">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60437ED" w14:textId="77777777" w:rsidR="00142A3A" w:rsidRPr="00152AB2" w:rsidRDefault="00152AB2" w:rsidP="00152AB2">
      <w:pPr>
        <w:suppressAutoHyphens/>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roofErr w:type="gramStart"/>
      <w:r>
        <w:rPr>
          <w:rFonts w:ascii="Montserrat" w:eastAsia="Times New Roman" w:hAnsi="Montserrat" w:cs="Arial"/>
          <w:sz w:val="20"/>
          <w:szCs w:val="20"/>
          <w:lang w:val="es-ES" w:eastAsia="ar-SA"/>
        </w:rPr>
        <w:t>.</w:t>
      </w:r>
      <w:r w:rsidR="00142A3A" w:rsidRPr="00445349">
        <w:rPr>
          <w:rFonts w:ascii="Montserrat" w:hAnsi="Montserrat" w:cs="Arial"/>
          <w:sz w:val="20"/>
          <w:szCs w:val="20"/>
        </w:rPr>
        <w:t>(</w:t>
      </w:r>
      <w:proofErr w:type="gramEnd"/>
      <w:r w:rsidR="00142A3A" w:rsidRPr="00445349">
        <w:rPr>
          <w:rFonts w:ascii="Montserrat" w:hAnsi="Montserrat" w:cs="Arial"/>
          <w:b/>
          <w:sz w:val="20"/>
          <w:szCs w:val="20"/>
        </w:rPr>
        <w:t>2</w:t>
      </w:r>
      <w:r w:rsidR="00142A3A" w:rsidRPr="00445349">
        <w:rPr>
          <w:rFonts w:ascii="Montserrat" w:hAnsi="Montserrat" w:cs="Arial"/>
          <w:sz w:val="20"/>
          <w:szCs w:val="20"/>
        </w:rPr>
        <w:t>)</w:t>
      </w:r>
    </w:p>
    <w:p w14:paraId="7AE270E9" w14:textId="77777777" w:rsidR="00142A3A" w:rsidRPr="00445349" w:rsidRDefault="00142A3A" w:rsidP="00142A3A">
      <w:pPr>
        <w:jc w:val="both"/>
        <w:rPr>
          <w:rFonts w:ascii="Montserrat" w:hAnsi="Montserrat" w:cs="Arial"/>
          <w:sz w:val="20"/>
          <w:szCs w:val="20"/>
        </w:rPr>
      </w:pPr>
    </w:p>
    <w:p w14:paraId="5C129779" w14:textId="77777777" w:rsidR="00142A3A" w:rsidRPr="00445349" w:rsidRDefault="00142A3A" w:rsidP="00142A3A">
      <w:pPr>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14:paraId="5049EE79" w14:textId="77777777" w:rsidR="00142A3A" w:rsidRDefault="00142A3A" w:rsidP="00142A3A">
      <w:pPr>
        <w:jc w:val="both"/>
        <w:rPr>
          <w:rFonts w:ascii="Montserrat" w:hAnsi="Montserrat" w:cs="Arial"/>
          <w:sz w:val="20"/>
          <w:szCs w:val="20"/>
        </w:rPr>
      </w:pPr>
    </w:p>
    <w:p w14:paraId="68AF77CC" w14:textId="77777777" w:rsidR="00836E72" w:rsidRDefault="00836E72" w:rsidP="00142A3A">
      <w:pPr>
        <w:jc w:val="both"/>
        <w:rPr>
          <w:rFonts w:ascii="Montserrat" w:hAnsi="Montserrat" w:cs="Arial"/>
          <w:sz w:val="20"/>
          <w:szCs w:val="20"/>
        </w:rPr>
      </w:pPr>
    </w:p>
    <w:p w14:paraId="3F4E78EA" w14:textId="77777777" w:rsidR="00142A3A" w:rsidRPr="00445349" w:rsidRDefault="00142A3A" w:rsidP="00142A3A">
      <w:pPr>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Pr="00445349">
        <w:rPr>
          <w:rFonts w:ascii="Montserrat" w:hAnsi="Montserrat" w:cs="Arial"/>
          <w:sz w:val="20"/>
          <w:szCs w:val="20"/>
        </w:rPr>
        <w:t>)____.</w:t>
      </w:r>
    </w:p>
    <w:p w14:paraId="4081847F" w14:textId="77777777" w:rsidR="00142A3A" w:rsidRPr="00445349" w:rsidRDefault="00142A3A" w:rsidP="00142A3A">
      <w:pPr>
        <w:jc w:val="both"/>
        <w:rPr>
          <w:rFonts w:ascii="Montserrat" w:hAnsi="Montserrat" w:cs="Arial"/>
          <w:sz w:val="20"/>
          <w:szCs w:val="20"/>
        </w:rPr>
      </w:pPr>
    </w:p>
    <w:p w14:paraId="43C4CDA9" w14:textId="77777777" w:rsidR="00142A3A" w:rsidRPr="00445349" w:rsidRDefault="00142A3A" w:rsidP="00142A3A">
      <w:pPr>
        <w:jc w:val="center"/>
        <w:rPr>
          <w:rFonts w:ascii="Montserrat" w:hAnsi="Montserrat" w:cs="Arial"/>
          <w:sz w:val="20"/>
          <w:szCs w:val="20"/>
        </w:rPr>
      </w:pPr>
    </w:p>
    <w:p w14:paraId="701297D8" w14:textId="77777777" w:rsidR="00142A3A" w:rsidRPr="00445349" w:rsidRDefault="00142A3A" w:rsidP="00142A3A">
      <w:pPr>
        <w:ind w:right="193"/>
        <w:jc w:val="center"/>
        <w:rPr>
          <w:rFonts w:ascii="Montserrat" w:hAnsi="Montserrat" w:cs="Arial"/>
          <w:b/>
          <w:sz w:val="20"/>
          <w:szCs w:val="20"/>
        </w:rPr>
      </w:pPr>
      <w:r w:rsidRPr="00445349">
        <w:rPr>
          <w:rFonts w:ascii="Montserrat" w:hAnsi="Montserrat" w:cs="Arial"/>
          <w:b/>
          <w:sz w:val="20"/>
          <w:szCs w:val="20"/>
        </w:rPr>
        <w:t>ATENTAMENTE</w:t>
      </w:r>
    </w:p>
    <w:p w14:paraId="1458364D" w14:textId="77777777" w:rsidR="00142A3A" w:rsidRPr="00445349" w:rsidRDefault="00142A3A" w:rsidP="00142A3A">
      <w:pPr>
        <w:jc w:val="center"/>
        <w:rPr>
          <w:rFonts w:ascii="Montserrat" w:hAnsi="Montserrat" w:cs="Arial"/>
          <w:b/>
          <w:sz w:val="20"/>
          <w:szCs w:val="20"/>
        </w:rPr>
      </w:pPr>
    </w:p>
    <w:p w14:paraId="1727F321" w14:textId="77777777" w:rsidR="00142A3A" w:rsidRPr="00445349" w:rsidRDefault="00142A3A" w:rsidP="00142A3A">
      <w:pPr>
        <w:jc w:val="center"/>
        <w:rPr>
          <w:rFonts w:ascii="Montserrat" w:hAnsi="Montserrat" w:cs="Arial"/>
          <w:b/>
          <w:sz w:val="20"/>
          <w:szCs w:val="20"/>
        </w:rPr>
      </w:pPr>
    </w:p>
    <w:p w14:paraId="72A6F394" w14:textId="77777777" w:rsidR="00142A3A" w:rsidRPr="00445349" w:rsidRDefault="00142A3A" w:rsidP="00142A3A">
      <w:pPr>
        <w:jc w:val="center"/>
        <w:rPr>
          <w:rFonts w:ascii="Montserrat" w:hAnsi="Montserrat" w:cs="Arial"/>
          <w:b/>
          <w:sz w:val="20"/>
          <w:szCs w:val="20"/>
        </w:rPr>
      </w:pPr>
    </w:p>
    <w:p w14:paraId="09DB769F" w14:textId="77777777" w:rsidR="00142A3A" w:rsidRPr="00445349" w:rsidRDefault="00142A3A" w:rsidP="00142A3A">
      <w:pPr>
        <w:jc w:val="center"/>
        <w:rPr>
          <w:rFonts w:ascii="Montserrat" w:hAnsi="Montserrat" w:cs="Arial"/>
          <w:b/>
          <w:sz w:val="20"/>
          <w:szCs w:val="20"/>
        </w:rPr>
      </w:pPr>
    </w:p>
    <w:p w14:paraId="43625CFF" w14:textId="77777777" w:rsidR="00142A3A" w:rsidRPr="00445349" w:rsidRDefault="00142A3A" w:rsidP="00142A3A">
      <w:pPr>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14:paraId="2F96750F" w14:textId="77777777" w:rsidR="00142A3A" w:rsidRPr="00445349" w:rsidRDefault="00142A3A" w:rsidP="00142A3A">
      <w:pPr>
        <w:jc w:val="center"/>
        <w:rPr>
          <w:rFonts w:ascii="Montserrat" w:hAnsi="Montserrat" w:cs="Arial"/>
          <w:b/>
          <w:sz w:val="20"/>
          <w:szCs w:val="20"/>
        </w:rPr>
      </w:pPr>
      <w:r w:rsidRPr="00445349">
        <w:rPr>
          <w:rFonts w:ascii="Montserrat" w:hAnsi="Montserrat" w:cs="Arial"/>
          <w:b/>
          <w:sz w:val="20"/>
          <w:szCs w:val="20"/>
        </w:rPr>
        <w:t>NOMBRE Y FIRMA</w:t>
      </w:r>
    </w:p>
    <w:p w14:paraId="3A1592CC" w14:textId="77777777" w:rsidR="005A6E3E" w:rsidRDefault="00142A3A" w:rsidP="00142A3A">
      <w:pPr>
        <w:pStyle w:val="Texto0"/>
        <w:spacing w:after="0" w:line="240" w:lineRule="auto"/>
        <w:ind w:firstLine="0"/>
        <w:jc w:val="center"/>
        <w:rPr>
          <w:rFonts w:ascii="Montserrat" w:hAnsi="Montserrat" w:cs="Arial"/>
          <w:b/>
          <w:sz w:val="20"/>
        </w:rPr>
      </w:pPr>
      <w:r w:rsidRPr="00445349">
        <w:rPr>
          <w:rFonts w:ascii="Montserrat" w:hAnsi="Montserrat" w:cs="Arial"/>
          <w:b/>
          <w:sz w:val="20"/>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sidR="005A6E3E">
        <w:rPr>
          <w:rFonts w:ascii="Montserrat" w:hAnsi="Montserrat" w:cs="Arial"/>
          <w:b/>
          <w:sz w:val="20"/>
        </w:rPr>
        <w:t>II OPCIÓN A)</w:t>
      </w:r>
    </w:p>
    <w:p w14:paraId="68AD677C" w14:textId="77777777" w:rsidR="00142A3A" w:rsidRPr="00445349" w:rsidRDefault="00142A3A" w:rsidP="00142A3A">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14:paraId="5F67F5E8" w14:textId="77777777" w:rsidR="00142A3A" w:rsidRPr="00445349" w:rsidRDefault="00142A3A" w:rsidP="00142A3A">
      <w:pPr>
        <w:rPr>
          <w:rFonts w:ascii="Montserrat" w:hAnsi="Montserrat" w:cs="Arial"/>
          <w:sz w:val="20"/>
          <w:szCs w:val="20"/>
        </w:rPr>
      </w:pPr>
    </w:p>
    <w:p w14:paraId="3251BAC5" w14:textId="77777777" w:rsidR="00142A3A" w:rsidRPr="00445349" w:rsidRDefault="00142A3A" w:rsidP="00142A3A">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14:paraId="0476EA37" w14:textId="77777777" w:rsidR="00142A3A" w:rsidRPr="00445349" w:rsidRDefault="00142A3A" w:rsidP="00142A3A">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142A3A" w:rsidRPr="00445349" w14:paraId="75331F2A"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610400DE" w14:textId="77777777" w:rsidR="00142A3A" w:rsidRPr="00445349" w:rsidRDefault="00142A3A" w:rsidP="002A3074">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71A22A06" w14:textId="77777777" w:rsidR="00142A3A" w:rsidRPr="00445349" w:rsidRDefault="00142A3A" w:rsidP="002A3074">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142A3A" w:rsidRPr="00445349" w14:paraId="62D7EC71"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453F792E"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2F18BB58"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142A3A" w:rsidRPr="00445349" w14:paraId="25341E30"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096A437"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7E267A70"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142A3A" w:rsidRPr="00445349" w14:paraId="1E8414DE"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B76E8E2"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7BD110F2"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142A3A" w:rsidRPr="00445349" w14:paraId="2A749C1B"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4C21535A"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35878135"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142A3A" w:rsidRPr="00445349" w14:paraId="69DD23A0"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14:paraId="56958715" w14:textId="77777777" w:rsidR="00142A3A" w:rsidRPr="00445349" w:rsidRDefault="00142A3A" w:rsidP="002A3074">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416C1136"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142A3A" w:rsidRPr="00445349" w14:paraId="2D87FBBD"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3AC9740"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6F336231"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14:paraId="214AD9E1" w14:textId="77777777" w:rsidR="00142A3A" w:rsidRPr="00445349" w:rsidRDefault="00142A3A" w:rsidP="002A3074">
            <w:pPr>
              <w:pStyle w:val="Texto0"/>
              <w:spacing w:after="0" w:line="240" w:lineRule="auto"/>
              <w:ind w:firstLine="0"/>
              <w:rPr>
                <w:rFonts w:ascii="Montserrat" w:hAnsi="Montserrat"/>
                <w:sz w:val="20"/>
              </w:rPr>
            </w:pPr>
          </w:p>
          <w:p w14:paraId="4F954BC1"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142A3A" w:rsidRPr="00445349" w14:paraId="6D256B6C"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4D14638"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7B7FB3E6"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14:paraId="4F970B97" w14:textId="77777777" w:rsidR="00142A3A" w:rsidRPr="00445349" w:rsidRDefault="00142A3A" w:rsidP="00142A3A">
      <w:pPr>
        <w:pStyle w:val="Texto0"/>
        <w:spacing w:after="0" w:line="240" w:lineRule="auto"/>
        <w:ind w:firstLine="0"/>
        <w:rPr>
          <w:rFonts w:ascii="Montserrat" w:hAnsi="Montserrat"/>
          <w:sz w:val="20"/>
        </w:rPr>
      </w:pPr>
    </w:p>
    <w:p w14:paraId="70A47559" w14:textId="77777777" w:rsidR="00142A3A" w:rsidRPr="00445349" w:rsidRDefault="00142A3A" w:rsidP="00142A3A">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14:paraId="7036BAD6" w14:textId="77777777" w:rsidR="00142A3A" w:rsidRPr="00445349" w:rsidRDefault="00142A3A" w:rsidP="00142A3A">
      <w:pPr>
        <w:ind w:right="193"/>
        <w:rPr>
          <w:rFonts w:ascii="Montserrat" w:hAnsi="Montserrat" w:cs="Arial"/>
          <w:b/>
          <w:sz w:val="20"/>
          <w:szCs w:val="20"/>
        </w:rPr>
      </w:pPr>
    </w:p>
    <w:p w14:paraId="7EAA85F8" w14:textId="77777777" w:rsidR="00142A3A" w:rsidRPr="00445349" w:rsidRDefault="00142A3A" w:rsidP="00142A3A">
      <w:pPr>
        <w:rPr>
          <w:rFonts w:ascii="Montserrat" w:hAnsi="Montserrat" w:cs="Arial"/>
          <w:b/>
          <w:sz w:val="20"/>
          <w:szCs w:val="20"/>
        </w:rPr>
      </w:pPr>
      <w:r w:rsidRPr="00445349">
        <w:rPr>
          <w:rFonts w:ascii="Montserrat" w:hAnsi="Montserrat" w:cs="Arial"/>
          <w:b/>
          <w:sz w:val="20"/>
          <w:szCs w:val="20"/>
        </w:rPr>
        <w:br w:type="page"/>
      </w:r>
      <w:bookmarkStart w:id="151" w:name="_Toc460500940"/>
      <w:bookmarkStart w:id="152" w:name="_Toc507676415"/>
      <w:bookmarkStart w:id="153" w:name="_Toc460500939"/>
    </w:p>
    <w:p w14:paraId="6EE28063" w14:textId="77777777" w:rsidR="00142A3A" w:rsidRPr="00445349"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54" w:name="_Toc203404104"/>
      <w:bookmarkStart w:id="155" w:name="_Toc460500938"/>
      <w:bookmarkEnd w:id="151"/>
      <w:bookmarkEnd w:id="152"/>
      <w:bookmarkEnd w:id="153"/>
      <w:r w:rsidRPr="00445349">
        <w:rPr>
          <w:rFonts w:ascii="Montserrat" w:hAnsi="Montserrat" w:cs="Arial"/>
          <w:sz w:val="20"/>
          <w:szCs w:val="20"/>
        </w:rPr>
        <w:lastRenderedPageBreak/>
        <w:t>ANEXO</w:t>
      </w:r>
      <w:r>
        <w:rPr>
          <w:rFonts w:ascii="Montserrat" w:hAnsi="Montserrat" w:cs="Arial"/>
          <w:sz w:val="20"/>
          <w:szCs w:val="20"/>
          <w:lang w:val="es-ES"/>
        </w:rPr>
        <w:t xml:space="preserve"> </w:t>
      </w:r>
      <w:r w:rsidR="005A6E3E">
        <w:rPr>
          <w:rFonts w:ascii="Montserrat" w:hAnsi="Montserrat" w:cs="Arial"/>
          <w:sz w:val="20"/>
          <w:szCs w:val="20"/>
          <w:lang w:val="es-ES"/>
        </w:rPr>
        <w:t>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54"/>
    </w:p>
    <w:p w14:paraId="02645B91" w14:textId="77777777" w:rsidR="00142A3A" w:rsidRPr="00445349" w:rsidRDefault="00142A3A" w:rsidP="00142A3A">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14:paraId="5F19780E" w14:textId="77777777" w:rsidR="00142A3A" w:rsidRPr="00445349" w:rsidRDefault="00142A3A" w:rsidP="00142A3A">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14:paraId="6F1F9BA2" w14:textId="77777777" w:rsidR="00142A3A" w:rsidRPr="00445349" w:rsidRDefault="00142A3A" w:rsidP="00142A3A">
      <w:pPr>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14:paraId="2AA291EF" w14:textId="77777777" w:rsidR="00142A3A" w:rsidRPr="00445349" w:rsidRDefault="00142A3A" w:rsidP="00142A3A">
      <w:pPr>
        <w:ind w:right="16"/>
        <w:jc w:val="center"/>
        <w:rPr>
          <w:rFonts w:ascii="Montserrat" w:hAnsi="Montserrat" w:cs="Arial"/>
          <w:b/>
          <w:bCs/>
          <w:sz w:val="18"/>
          <w:szCs w:val="18"/>
        </w:rPr>
      </w:pPr>
    </w:p>
    <w:p w14:paraId="39C54FDF" w14:textId="77777777" w:rsidR="00142A3A" w:rsidRPr="00445349" w:rsidRDefault="00142A3A" w:rsidP="00142A3A">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195F3E1" w14:textId="77777777" w:rsidR="00142A3A" w:rsidRPr="00445349" w:rsidRDefault="00142A3A" w:rsidP="00142A3A">
      <w:pPr>
        <w:pStyle w:val="Textoindependiente21"/>
        <w:ind w:right="-376"/>
        <w:rPr>
          <w:rFonts w:ascii="Montserrat" w:hAnsi="Montserrat" w:cs="Arial"/>
          <w:sz w:val="18"/>
          <w:szCs w:val="18"/>
        </w:rPr>
      </w:pPr>
    </w:p>
    <w:p w14:paraId="50B9DEB9" w14:textId="77777777" w:rsidR="00142A3A" w:rsidRPr="00445349" w:rsidRDefault="00142A3A" w:rsidP="00142A3A">
      <w:pPr>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14:paraId="05A22CD6" w14:textId="77777777" w:rsidR="00142A3A" w:rsidRPr="00445349" w:rsidRDefault="00142A3A" w:rsidP="00142A3A">
      <w:pPr>
        <w:pStyle w:val="Textoindependiente32"/>
        <w:ind w:right="-376"/>
        <w:rPr>
          <w:rFonts w:ascii="Montserrat" w:hAnsi="Montserrat" w:cs="Arial"/>
          <w:sz w:val="18"/>
          <w:szCs w:val="18"/>
        </w:rPr>
      </w:pPr>
    </w:p>
    <w:p w14:paraId="399EC81D" w14:textId="77777777" w:rsidR="00142A3A" w:rsidRPr="00445349" w:rsidRDefault="00142A3A" w:rsidP="00142A3A">
      <w:pPr>
        <w:suppressAutoHyphens/>
        <w:overflowPunct w:val="0"/>
        <w:autoSpaceDE w:val="0"/>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14:paraId="1B6FC71F" w14:textId="77777777" w:rsidR="00142A3A" w:rsidRPr="00445349" w:rsidRDefault="00142A3A" w:rsidP="00142A3A">
      <w:pPr>
        <w:pStyle w:val="Textoindependiente32"/>
        <w:ind w:right="-376"/>
        <w:rPr>
          <w:rFonts w:ascii="Montserrat" w:hAnsi="Montserrat" w:cs="Arial"/>
          <w:sz w:val="18"/>
          <w:szCs w:val="18"/>
        </w:rPr>
      </w:pPr>
    </w:p>
    <w:p w14:paraId="2A36A7C9"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14:paraId="0DCF945A" w14:textId="77777777" w:rsidR="00142A3A" w:rsidRPr="00445349" w:rsidRDefault="00142A3A" w:rsidP="00142A3A">
      <w:pPr>
        <w:ind w:left="850" w:right="-376" w:hanging="425"/>
        <w:jc w:val="both"/>
        <w:rPr>
          <w:rFonts w:ascii="Montserrat" w:hAnsi="Montserrat" w:cs="Arial"/>
          <w:sz w:val="18"/>
          <w:szCs w:val="18"/>
        </w:rPr>
      </w:pPr>
    </w:p>
    <w:p w14:paraId="6F7AFB5D" w14:textId="77777777" w:rsidR="00142A3A" w:rsidRPr="00445349" w:rsidRDefault="00142A3A" w:rsidP="00142A3A">
      <w:pPr>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14:paraId="5C0A013D" w14:textId="77777777" w:rsidR="00142A3A" w:rsidRPr="00445349" w:rsidRDefault="00142A3A" w:rsidP="00142A3A">
      <w:pPr>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14:paraId="06DE7514" w14:textId="77777777" w:rsidR="00142A3A" w:rsidRPr="00445349" w:rsidRDefault="00142A3A" w:rsidP="00142A3A">
      <w:pPr>
        <w:ind w:left="850" w:right="-376" w:hanging="425"/>
        <w:jc w:val="both"/>
        <w:rPr>
          <w:rFonts w:ascii="Montserrat" w:hAnsi="Montserrat" w:cs="Arial"/>
          <w:sz w:val="18"/>
          <w:szCs w:val="18"/>
          <w:u w:val="single"/>
        </w:rPr>
      </w:pPr>
    </w:p>
    <w:p w14:paraId="1F3E33AB" w14:textId="77777777" w:rsidR="00142A3A" w:rsidRPr="00445349" w:rsidRDefault="00142A3A" w:rsidP="00142A3A">
      <w:pPr>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p>
    <w:p w14:paraId="3050F1D3" w14:textId="77777777" w:rsidR="00142A3A" w:rsidRPr="00445349" w:rsidRDefault="00142A3A" w:rsidP="00142A3A">
      <w:pPr>
        <w:ind w:left="850" w:right="-376" w:hanging="425"/>
        <w:jc w:val="both"/>
        <w:rPr>
          <w:rFonts w:ascii="Montserrat" w:hAnsi="Montserrat" w:cs="Arial"/>
          <w:sz w:val="18"/>
          <w:szCs w:val="18"/>
        </w:rPr>
      </w:pPr>
    </w:p>
    <w:p w14:paraId="2C5A092A" w14:textId="77777777" w:rsidR="00142A3A" w:rsidRPr="00445349" w:rsidRDefault="00142A3A" w:rsidP="00142A3A">
      <w:pPr>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14:paraId="151E5E1C" w14:textId="77777777" w:rsidR="00142A3A" w:rsidRPr="00445349" w:rsidRDefault="00142A3A" w:rsidP="00142A3A">
      <w:pPr>
        <w:ind w:left="850" w:right="-376" w:hanging="425"/>
        <w:jc w:val="both"/>
        <w:rPr>
          <w:rFonts w:ascii="Montserrat" w:hAnsi="Montserrat" w:cs="Arial"/>
          <w:sz w:val="18"/>
          <w:szCs w:val="18"/>
        </w:rPr>
      </w:pPr>
    </w:p>
    <w:p w14:paraId="490D2772"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14:paraId="18AF2100" w14:textId="77777777" w:rsidR="00142A3A" w:rsidRPr="00445349" w:rsidRDefault="00142A3A" w:rsidP="00142A3A">
      <w:pPr>
        <w:pStyle w:val="Textoindependiente32"/>
        <w:ind w:right="-376"/>
        <w:rPr>
          <w:rFonts w:ascii="Montserrat" w:hAnsi="Montserrat" w:cs="Arial"/>
          <w:sz w:val="18"/>
          <w:szCs w:val="18"/>
        </w:rPr>
      </w:pPr>
    </w:p>
    <w:p w14:paraId="1191B5A6"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14:paraId="1DF26112" w14:textId="77777777" w:rsidR="00142A3A" w:rsidRPr="00445349" w:rsidRDefault="00142A3A" w:rsidP="00142A3A">
      <w:pPr>
        <w:ind w:left="425" w:right="-376" w:hanging="425"/>
        <w:jc w:val="both"/>
        <w:rPr>
          <w:rFonts w:ascii="Montserrat" w:hAnsi="Montserrat" w:cs="Arial"/>
          <w:sz w:val="18"/>
          <w:szCs w:val="18"/>
        </w:rPr>
      </w:pPr>
    </w:p>
    <w:p w14:paraId="7682B91E"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14:paraId="10049BFA" w14:textId="77777777" w:rsidR="00142A3A" w:rsidRPr="00445349" w:rsidRDefault="00142A3A" w:rsidP="00142A3A">
      <w:pPr>
        <w:pStyle w:val="Textoindependiente32"/>
        <w:ind w:right="-376"/>
        <w:rPr>
          <w:rFonts w:ascii="Montserrat" w:hAnsi="Montserrat" w:cs="Arial"/>
          <w:sz w:val="18"/>
          <w:szCs w:val="18"/>
        </w:rPr>
      </w:pPr>
    </w:p>
    <w:p w14:paraId="1BE084D6"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0F54D65E" w14:textId="77777777" w:rsidR="00142A3A" w:rsidRPr="00445349" w:rsidRDefault="00142A3A" w:rsidP="00142A3A">
      <w:pPr>
        <w:pStyle w:val="Textoindependiente32"/>
        <w:ind w:right="-376"/>
        <w:rPr>
          <w:rFonts w:ascii="Montserrat" w:hAnsi="Montserrat" w:cs="Arial"/>
          <w:sz w:val="18"/>
          <w:szCs w:val="18"/>
        </w:rPr>
      </w:pPr>
    </w:p>
    <w:p w14:paraId="44B098B5"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14:paraId="45DF394F" w14:textId="77777777" w:rsidR="00142A3A" w:rsidRPr="00445349" w:rsidRDefault="00142A3A" w:rsidP="00142A3A">
      <w:pPr>
        <w:ind w:left="1985" w:right="-376" w:hanging="851"/>
        <w:jc w:val="both"/>
        <w:rPr>
          <w:rFonts w:ascii="Montserrat" w:hAnsi="Montserrat" w:cs="Arial"/>
          <w:b/>
          <w:bCs/>
          <w:sz w:val="18"/>
          <w:szCs w:val="18"/>
        </w:rPr>
      </w:pPr>
    </w:p>
    <w:p w14:paraId="1FA67893" w14:textId="77777777" w:rsidR="00142A3A" w:rsidRPr="00445349" w:rsidRDefault="00142A3A" w:rsidP="00142A3A">
      <w:pPr>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14:paraId="506C4FF5" w14:textId="77777777" w:rsidR="00142A3A" w:rsidRPr="00445349" w:rsidRDefault="00142A3A" w:rsidP="00142A3A">
      <w:pPr>
        <w:pStyle w:val="Textoindependiente32"/>
        <w:ind w:right="-376"/>
        <w:rPr>
          <w:rFonts w:ascii="Montserrat" w:hAnsi="Montserrat" w:cs="Arial"/>
          <w:sz w:val="18"/>
          <w:szCs w:val="18"/>
        </w:rPr>
      </w:pPr>
    </w:p>
    <w:p w14:paraId="66443874" w14:textId="77777777" w:rsidR="00142A3A" w:rsidRPr="00445349" w:rsidRDefault="00142A3A" w:rsidP="00142A3A">
      <w:pPr>
        <w:suppressAutoHyphens/>
        <w:overflowPunct w:val="0"/>
        <w:autoSpaceDE w:val="0"/>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14:paraId="62369ACC" w14:textId="77777777" w:rsidR="00142A3A" w:rsidRPr="00445349" w:rsidRDefault="00142A3A" w:rsidP="00142A3A">
      <w:pPr>
        <w:pStyle w:val="Textoindependiente32"/>
        <w:ind w:right="-376"/>
        <w:rPr>
          <w:rFonts w:ascii="Montserrat" w:hAnsi="Montserrat" w:cs="Arial"/>
          <w:sz w:val="18"/>
          <w:szCs w:val="18"/>
        </w:rPr>
      </w:pPr>
    </w:p>
    <w:p w14:paraId="63DD6A16"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14:paraId="403BB000" w14:textId="77777777" w:rsidR="00142A3A" w:rsidRPr="00445349" w:rsidRDefault="00142A3A" w:rsidP="00142A3A">
      <w:pPr>
        <w:ind w:left="1208" w:right="-376" w:hanging="851"/>
        <w:jc w:val="both"/>
        <w:rPr>
          <w:rFonts w:ascii="Montserrat" w:hAnsi="Montserrat" w:cs="Arial"/>
          <w:b/>
          <w:bCs/>
          <w:sz w:val="18"/>
          <w:szCs w:val="18"/>
        </w:rPr>
      </w:pPr>
    </w:p>
    <w:p w14:paraId="4CDBB9F4"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14:paraId="2479AA32" w14:textId="77777777" w:rsidR="00142A3A" w:rsidRPr="00445349" w:rsidRDefault="00142A3A" w:rsidP="00142A3A">
      <w:pPr>
        <w:ind w:left="425" w:right="-376"/>
        <w:jc w:val="both"/>
        <w:rPr>
          <w:rFonts w:ascii="Montserrat" w:hAnsi="Montserrat" w:cs="Arial"/>
          <w:sz w:val="18"/>
          <w:szCs w:val="18"/>
        </w:rPr>
      </w:pPr>
    </w:p>
    <w:p w14:paraId="6A8310DC" w14:textId="77777777" w:rsidR="00142A3A" w:rsidRPr="00445349" w:rsidRDefault="00142A3A" w:rsidP="00142A3A">
      <w:pPr>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14:paraId="412AB9D0" w14:textId="77777777" w:rsidR="00142A3A" w:rsidRPr="00445349" w:rsidRDefault="00142A3A" w:rsidP="00142A3A">
      <w:pPr>
        <w:ind w:right="-376"/>
        <w:jc w:val="both"/>
        <w:rPr>
          <w:rFonts w:ascii="Montserrat" w:hAnsi="Montserrat" w:cs="Arial"/>
          <w:sz w:val="18"/>
          <w:szCs w:val="18"/>
        </w:rPr>
      </w:pPr>
    </w:p>
    <w:p w14:paraId="1F273E00"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Los nombres de sus socios son:</w:t>
      </w:r>
    </w:p>
    <w:p w14:paraId="3F824CE2" w14:textId="77777777" w:rsidR="00142A3A" w:rsidRPr="00445349" w:rsidRDefault="00142A3A" w:rsidP="00142A3A">
      <w:pPr>
        <w:ind w:left="425" w:right="-376"/>
        <w:jc w:val="both"/>
        <w:rPr>
          <w:rFonts w:ascii="Montserrat" w:hAnsi="Montserrat" w:cs="Arial"/>
          <w:sz w:val="18"/>
          <w:szCs w:val="18"/>
        </w:rPr>
      </w:pPr>
    </w:p>
    <w:p w14:paraId="04CC4D80"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14:paraId="2CC5E159" w14:textId="77777777" w:rsidR="00142A3A" w:rsidRPr="00445349" w:rsidRDefault="00142A3A" w:rsidP="00142A3A">
      <w:pPr>
        <w:pStyle w:val="Textoindependiente32"/>
        <w:ind w:left="1222" w:right="-376" w:hanging="865"/>
        <w:rPr>
          <w:rFonts w:ascii="Montserrat" w:hAnsi="Montserrat" w:cs="Arial"/>
          <w:sz w:val="18"/>
          <w:szCs w:val="18"/>
        </w:rPr>
      </w:pPr>
    </w:p>
    <w:p w14:paraId="3E62CF80"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14:paraId="6FBF35DE" w14:textId="77777777" w:rsidR="00142A3A" w:rsidRPr="00445349" w:rsidRDefault="00142A3A" w:rsidP="00142A3A">
      <w:pPr>
        <w:ind w:left="425" w:right="-376" w:hanging="425"/>
        <w:jc w:val="both"/>
        <w:rPr>
          <w:rFonts w:ascii="Montserrat" w:hAnsi="Montserrat" w:cs="Arial"/>
          <w:sz w:val="18"/>
          <w:szCs w:val="18"/>
        </w:rPr>
      </w:pPr>
    </w:p>
    <w:p w14:paraId="158273B9"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14:paraId="489E2D3D" w14:textId="77777777" w:rsidR="00142A3A" w:rsidRPr="00445349" w:rsidRDefault="00142A3A" w:rsidP="00142A3A">
      <w:pPr>
        <w:ind w:left="425" w:right="-376" w:hanging="425"/>
        <w:jc w:val="both"/>
        <w:rPr>
          <w:rFonts w:ascii="Montserrat" w:hAnsi="Montserrat" w:cs="Arial"/>
          <w:sz w:val="18"/>
          <w:szCs w:val="18"/>
        </w:rPr>
      </w:pPr>
    </w:p>
    <w:p w14:paraId="773A5D5D"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14:paraId="151CC1AF" w14:textId="77777777" w:rsidR="00142A3A" w:rsidRPr="00445349" w:rsidRDefault="00142A3A" w:rsidP="00142A3A">
      <w:pPr>
        <w:ind w:left="1208" w:right="-376" w:hanging="851"/>
        <w:jc w:val="both"/>
        <w:rPr>
          <w:rFonts w:ascii="Montserrat" w:hAnsi="Montserrat" w:cs="Arial"/>
          <w:b/>
          <w:bCs/>
          <w:sz w:val="18"/>
          <w:szCs w:val="18"/>
        </w:rPr>
      </w:pPr>
    </w:p>
    <w:p w14:paraId="0B3F04A9"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0BA26FB6" w14:textId="77777777" w:rsidR="00142A3A" w:rsidRPr="00445349" w:rsidRDefault="00142A3A" w:rsidP="00142A3A">
      <w:pPr>
        <w:ind w:left="425" w:right="-376" w:hanging="425"/>
        <w:jc w:val="both"/>
        <w:rPr>
          <w:rFonts w:ascii="Montserrat" w:hAnsi="Montserrat" w:cs="Arial"/>
          <w:sz w:val="18"/>
          <w:szCs w:val="18"/>
        </w:rPr>
      </w:pPr>
    </w:p>
    <w:p w14:paraId="71A441F3" w14:textId="77777777" w:rsidR="00142A3A" w:rsidRPr="00445349" w:rsidRDefault="00142A3A" w:rsidP="00142A3A">
      <w:pPr>
        <w:pStyle w:val="Textoindependiente32"/>
        <w:ind w:right="-376"/>
        <w:rPr>
          <w:rFonts w:ascii="Montserrat" w:hAnsi="Montserrat" w:cs="Arial"/>
          <w:sz w:val="18"/>
          <w:szCs w:val="18"/>
          <w:lang w:val="es-MX"/>
        </w:rPr>
      </w:pPr>
    </w:p>
    <w:p w14:paraId="45830741"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14:paraId="4EBA2BBE" w14:textId="77777777" w:rsidR="00142A3A" w:rsidRPr="00445349" w:rsidRDefault="00142A3A" w:rsidP="00142A3A">
      <w:pPr>
        <w:pStyle w:val="Textoindependiente21"/>
        <w:ind w:left="1563" w:right="-376" w:hanging="540"/>
        <w:rPr>
          <w:rFonts w:ascii="Montserrat" w:hAnsi="Montserrat" w:cs="Arial"/>
          <w:sz w:val="18"/>
          <w:szCs w:val="18"/>
        </w:rPr>
      </w:pPr>
    </w:p>
    <w:p w14:paraId="572CFDC6" w14:textId="77777777" w:rsidR="00142A3A" w:rsidRPr="00445349" w:rsidRDefault="00142A3A" w:rsidP="00142A3A">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14:paraId="74108864" w14:textId="77777777" w:rsidR="00142A3A" w:rsidRPr="00445349" w:rsidRDefault="00142A3A" w:rsidP="00142A3A">
      <w:pPr>
        <w:pStyle w:val="Textoindependiente21"/>
        <w:ind w:left="1985" w:right="-376"/>
        <w:rPr>
          <w:rFonts w:ascii="Montserrat" w:hAnsi="Montserrat"/>
          <w:sz w:val="18"/>
          <w:szCs w:val="18"/>
        </w:rPr>
      </w:pPr>
    </w:p>
    <w:p w14:paraId="394D6102" w14:textId="77777777" w:rsidR="00142A3A" w:rsidRPr="00445349" w:rsidRDefault="00142A3A" w:rsidP="00142A3A">
      <w:pPr>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14:paraId="688F6D27" w14:textId="77777777" w:rsidR="00142A3A" w:rsidRPr="00445349" w:rsidRDefault="00142A3A" w:rsidP="00142A3A">
      <w:pPr>
        <w:pStyle w:val="Textoindependiente32"/>
        <w:ind w:right="-376"/>
        <w:rPr>
          <w:rFonts w:ascii="Montserrat" w:hAnsi="Montserrat" w:cs="Arial"/>
          <w:sz w:val="18"/>
          <w:szCs w:val="18"/>
        </w:rPr>
      </w:pPr>
    </w:p>
    <w:p w14:paraId="615B72CB"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14:paraId="0C4FB8BB" w14:textId="77777777" w:rsidR="00142A3A" w:rsidRPr="00445349" w:rsidRDefault="00142A3A" w:rsidP="00142A3A">
      <w:pPr>
        <w:ind w:left="425" w:right="-376" w:hanging="425"/>
        <w:jc w:val="both"/>
        <w:rPr>
          <w:rFonts w:ascii="Montserrat" w:hAnsi="Montserrat" w:cs="Arial"/>
          <w:sz w:val="18"/>
          <w:szCs w:val="18"/>
        </w:rPr>
      </w:pPr>
    </w:p>
    <w:p w14:paraId="696E8F62" w14:textId="44634A11"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w:t>
      </w:r>
      <w:r w:rsidRPr="00445349">
        <w:rPr>
          <w:rFonts w:ascii="Montserrat" w:hAnsi="Montserrat" w:cs="Arial"/>
          <w:b/>
          <w:sz w:val="18"/>
          <w:szCs w:val="18"/>
        </w:rPr>
        <w:t>4</w:t>
      </w:r>
      <w:r w:rsidR="00856A6F">
        <w:rPr>
          <w:rFonts w:ascii="Montserrat" w:hAnsi="Montserrat" w:cs="Arial"/>
          <w:b/>
          <w:sz w:val="18"/>
          <w:szCs w:val="18"/>
        </w:rPr>
        <w:t>5</w:t>
      </w:r>
      <w:r w:rsidRPr="00445349">
        <w:rPr>
          <w:rFonts w:ascii="Montserrat" w:hAnsi="Montserrat" w:cs="Arial"/>
          <w:sz w:val="18"/>
          <w:szCs w:val="18"/>
        </w:rPr>
        <w:t xml:space="preserve">, de la Ley de Adquisiciones, Arrendamientos y Servicios del Sector Público y </w:t>
      </w:r>
      <w:r w:rsidR="00856A6F">
        <w:rPr>
          <w:rFonts w:ascii="Montserrat" w:hAnsi="Montserrat" w:cs="Arial"/>
          <w:b/>
          <w:sz w:val="18"/>
          <w:szCs w:val="18"/>
        </w:rPr>
        <w:t>88</w:t>
      </w:r>
      <w:r w:rsidRPr="00445349">
        <w:rPr>
          <w:rFonts w:ascii="Montserrat" w:hAnsi="Montserrat" w:cs="Arial"/>
          <w:sz w:val="18"/>
          <w:szCs w:val="18"/>
        </w:rPr>
        <w:t xml:space="preserve"> de su Reglamento.</w:t>
      </w:r>
    </w:p>
    <w:p w14:paraId="517F9E4F" w14:textId="77777777" w:rsidR="00142A3A" w:rsidRPr="00445349" w:rsidRDefault="00142A3A" w:rsidP="00142A3A">
      <w:pPr>
        <w:pStyle w:val="Textoindependiente32"/>
        <w:ind w:right="-376"/>
        <w:rPr>
          <w:rFonts w:ascii="Montserrat" w:hAnsi="Montserrat" w:cs="Arial"/>
          <w:sz w:val="18"/>
          <w:szCs w:val="18"/>
        </w:rPr>
      </w:pPr>
    </w:p>
    <w:p w14:paraId="27E91245" w14:textId="77777777" w:rsidR="00142A3A" w:rsidRPr="00445349" w:rsidRDefault="00142A3A" w:rsidP="00142A3A">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14:paraId="336EA52D" w14:textId="77777777" w:rsidR="00142A3A" w:rsidRPr="00445349" w:rsidRDefault="00142A3A" w:rsidP="00142A3A">
      <w:pPr>
        <w:pStyle w:val="Textoindependiente21"/>
        <w:ind w:left="2340" w:right="-376" w:hanging="540"/>
        <w:rPr>
          <w:rFonts w:ascii="Montserrat" w:hAnsi="Montserrat"/>
          <w:sz w:val="18"/>
          <w:szCs w:val="18"/>
        </w:rPr>
      </w:pPr>
    </w:p>
    <w:p w14:paraId="36C38D75" w14:textId="77777777" w:rsidR="00142A3A" w:rsidRPr="00445349" w:rsidRDefault="00142A3A" w:rsidP="00142A3A">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14:paraId="0716A0BE" w14:textId="77777777" w:rsidR="00142A3A" w:rsidRPr="00445349" w:rsidRDefault="00142A3A" w:rsidP="00142A3A">
      <w:pPr>
        <w:pStyle w:val="Textoindependiente21"/>
        <w:ind w:left="2340" w:right="-376" w:hanging="540"/>
        <w:rPr>
          <w:rFonts w:ascii="Montserrat" w:hAnsi="Montserrat"/>
          <w:sz w:val="18"/>
          <w:szCs w:val="18"/>
        </w:rPr>
      </w:pPr>
    </w:p>
    <w:p w14:paraId="0A214755" w14:textId="77777777" w:rsidR="00142A3A" w:rsidRPr="00445349" w:rsidRDefault="00142A3A" w:rsidP="00142A3A">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14:paraId="39BA4519" w14:textId="77777777" w:rsidR="00142A3A" w:rsidRPr="00445349" w:rsidRDefault="00142A3A" w:rsidP="00142A3A">
      <w:pPr>
        <w:pStyle w:val="Textoindependiente21"/>
        <w:ind w:left="1403" w:right="-376" w:hanging="1403"/>
        <w:rPr>
          <w:rFonts w:ascii="Montserrat" w:hAnsi="Montserrat"/>
          <w:b/>
          <w:bCs/>
          <w:sz w:val="18"/>
          <w:szCs w:val="18"/>
        </w:rPr>
      </w:pPr>
    </w:p>
    <w:p w14:paraId="39F992EB"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14:paraId="36861C1C" w14:textId="77777777" w:rsidR="00142A3A" w:rsidRPr="00445349" w:rsidRDefault="00142A3A" w:rsidP="00142A3A">
      <w:pPr>
        <w:pStyle w:val="Textoindependiente21"/>
        <w:ind w:right="-376"/>
        <w:rPr>
          <w:rFonts w:ascii="Montserrat" w:hAnsi="Montserrat"/>
          <w:sz w:val="18"/>
          <w:szCs w:val="18"/>
        </w:rPr>
      </w:pPr>
    </w:p>
    <w:p w14:paraId="51F136BD"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14:paraId="2DCDBEF6"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14:paraId="4923B616" w14:textId="77777777" w:rsidR="00142A3A" w:rsidRPr="00445349" w:rsidRDefault="00142A3A" w:rsidP="00142A3A">
      <w:pPr>
        <w:pStyle w:val="Textoindependiente21"/>
        <w:ind w:right="-376"/>
        <w:rPr>
          <w:rFonts w:ascii="Montserrat" w:hAnsi="Montserrat"/>
          <w:sz w:val="18"/>
          <w:szCs w:val="18"/>
        </w:rPr>
      </w:pPr>
    </w:p>
    <w:p w14:paraId="7A0D5835" w14:textId="77777777" w:rsidR="00142A3A" w:rsidRPr="00445349" w:rsidRDefault="00142A3A" w:rsidP="00142A3A">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14:paraId="6CFDF0DF" w14:textId="77777777" w:rsidR="00142A3A" w:rsidRPr="00445349" w:rsidRDefault="00142A3A" w:rsidP="00142A3A">
      <w:pPr>
        <w:pStyle w:val="Textoindependiente21"/>
        <w:ind w:left="1403" w:right="-376" w:hanging="1403"/>
        <w:rPr>
          <w:rFonts w:ascii="Montserrat" w:hAnsi="Montserrat"/>
          <w:b/>
          <w:bCs/>
          <w:sz w:val="18"/>
          <w:szCs w:val="18"/>
        </w:rPr>
      </w:pPr>
    </w:p>
    <w:p w14:paraId="650E9285"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14:paraId="7B17EDBA" w14:textId="77777777" w:rsidR="00142A3A" w:rsidRPr="00445349" w:rsidRDefault="00142A3A" w:rsidP="00142A3A">
      <w:pPr>
        <w:pStyle w:val="Textoindependiente21"/>
        <w:ind w:right="-376" w:firstLine="14"/>
        <w:rPr>
          <w:rFonts w:ascii="Montserrat" w:hAnsi="Montserrat"/>
          <w:sz w:val="18"/>
          <w:szCs w:val="18"/>
        </w:rPr>
      </w:pPr>
    </w:p>
    <w:p w14:paraId="6007EA9C" w14:textId="77777777" w:rsidR="00142A3A" w:rsidRPr="00445349" w:rsidRDefault="00142A3A" w:rsidP="00142A3A">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w:t>
      </w:r>
      <w:proofErr w:type="gramStart"/>
      <w:r w:rsidRPr="00445349">
        <w:rPr>
          <w:rFonts w:ascii="Montserrat" w:hAnsi="Montserrat"/>
          <w:sz w:val="18"/>
          <w:szCs w:val="18"/>
        </w:rPr>
        <w:t>_(</w:t>
      </w:r>
      <w:proofErr w:type="gramEnd"/>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AC04E32" w14:textId="77777777" w:rsidR="00142A3A" w:rsidRPr="00445349" w:rsidRDefault="00142A3A" w:rsidP="00142A3A">
      <w:pPr>
        <w:pStyle w:val="Textoindependiente21"/>
        <w:ind w:right="-376"/>
        <w:rPr>
          <w:rFonts w:ascii="Montserrat" w:hAnsi="Montserrat"/>
          <w:sz w:val="18"/>
          <w:szCs w:val="18"/>
        </w:rPr>
      </w:pPr>
    </w:p>
    <w:p w14:paraId="2E84A0BE" w14:textId="77777777" w:rsidR="00142A3A" w:rsidRPr="00445349" w:rsidRDefault="00142A3A" w:rsidP="00142A3A">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14:paraId="311764ED" w14:textId="77777777" w:rsidR="00142A3A" w:rsidRPr="00445349" w:rsidRDefault="00142A3A" w:rsidP="00142A3A">
      <w:pPr>
        <w:pStyle w:val="Textoindependiente21"/>
        <w:ind w:left="1431" w:right="-376" w:hanging="1431"/>
        <w:rPr>
          <w:rFonts w:ascii="Montserrat" w:hAnsi="Montserrat"/>
          <w:b/>
          <w:bCs/>
          <w:sz w:val="18"/>
          <w:szCs w:val="18"/>
        </w:rPr>
      </w:pPr>
    </w:p>
    <w:p w14:paraId="6987B202"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14:paraId="15C4F5BC" w14:textId="77777777" w:rsidR="00142A3A" w:rsidRPr="00445349" w:rsidRDefault="00142A3A" w:rsidP="00142A3A">
      <w:pPr>
        <w:pStyle w:val="Textoindependiente21"/>
        <w:ind w:left="1445" w:right="-376" w:hanging="1425"/>
        <w:rPr>
          <w:rFonts w:ascii="Montserrat" w:hAnsi="Montserrat"/>
          <w:sz w:val="18"/>
          <w:szCs w:val="18"/>
        </w:rPr>
      </w:pPr>
    </w:p>
    <w:p w14:paraId="4013DC34" w14:textId="77777777" w:rsidR="00142A3A" w:rsidRPr="00445349" w:rsidRDefault="00142A3A" w:rsidP="00142A3A">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14:paraId="54F3857D" w14:textId="77777777" w:rsidR="00142A3A" w:rsidRPr="00445349" w:rsidRDefault="00142A3A" w:rsidP="00142A3A">
      <w:pPr>
        <w:pStyle w:val="Textoindependiente21"/>
        <w:ind w:left="1445" w:right="-376" w:hanging="1425"/>
        <w:rPr>
          <w:rFonts w:ascii="Montserrat" w:hAnsi="Montserrat"/>
          <w:b/>
          <w:bCs/>
          <w:sz w:val="18"/>
          <w:szCs w:val="18"/>
        </w:rPr>
      </w:pPr>
    </w:p>
    <w:p w14:paraId="1D54FB02"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14:paraId="602E3319" w14:textId="77777777" w:rsidR="00142A3A" w:rsidRPr="00445349" w:rsidRDefault="00142A3A" w:rsidP="00142A3A">
      <w:pPr>
        <w:pStyle w:val="Textoindependiente21"/>
        <w:ind w:right="-376"/>
        <w:rPr>
          <w:rFonts w:ascii="Montserrat" w:hAnsi="Montserrat"/>
          <w:sz w:val="18"/>
          <w:szCs w:val="18"/>
        </w:rPr>
      </w:pPr>
    </w:p>
    <w:p w14:paraId="676B28D6" w14:textId="77777777" w:rsidR="00142A3A" w:rsidRPr="00445349" w:rsidRDefault="00142A3A" w:rsidP="00142A3A">
      <w:pPr>
        <w:pStyle w:val="Textoindependiente21"/>
        <w:ind w:left="1459" w:right="-376" w:hanging="1459"/>
        <w:rPr>
          <w:rFonts w:ascii="Montserrat" w:hAnsi="Montserrat"/>
          <w:b/>
          <w:bCs/>
          <w:sz w:val="18"/>
          <w:szCs w:val="18"/>
        </w:rPr>
      </w:pPr>
      <w:r w:rsidRPr="00445349">
        <w:rPr>
          <w:rFonts w:ascii="Montserrat" w:hAnsi="Montserrat"/>
          <w:b/>
          <w:bCs/>
          <w:sz w:val="18"/>
          <w:szCs w:val="18"/>
        </w:rPr>
        <w:t>Quinta.- Obligaciones.</w:t>
      </w:r>
    </w:p>
    <w:p w14:paraId="150A8305" w14:textId="77777777" w:rsidR="00142A3A" w:rsidRPr="00445349" w:rsidRDefault="00142A3A" w:rsidP="00142A3A">
      <w:pPr>
        <w:pStyle w:val="Textoindependiente21"/>
        <w:ind w:left="1459" w:right="-376" w:hanging="1459"/>
        <w:rPr>
          <w:rFonts w:ascii="Montserrat" w:hAnsi="Montserrat"/>
          <w:b/>
          <w:bCs/>
          <w:sz w:val="18"/>
          <w:szCs w:val="18"/>
        </w:rPr>
      </w:pPr>
    </w:p>
    <w:p w14:paraId="4F511229"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lastRenderedPageBreak/>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w:t>
      </w:r>
      <w:proofErr w:type="gramStart"/>
      <w:r w:rsidRPr="00445349">
        <w:rPr>
          <w:rFonts w:ascii="Montserrat" w:hAnsi="Montserrat"/>
          <w:b/>
          <w:bCs/>
          <w:sz w:val="18"/>
          <w:szCs w:val="18"/>
        </w:rPr>
        <w:t>_(</w:t>
      </w:r>
      <w:proofErr w:type="gramEnd"/>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14:paraId="74328356" w14:textId="77777777" w:rsidR="00142A3A" w:rsidRPr="00445349" w:rsidRDefault="00142A3A" w:rsidP="00142A3A">
      <w:pPr>
        <w:pStyle w:val="Textoindependiente21"/>
        <w:ind w:right="-376"/>
        <w:rPr>
          <w:rFonts w:ascii="Montserrat" w:hAnsi="Montserrat"/>
          <w:sz w:val="18"/>
          <w:szCs w:val="18"/>
        </w:rPr>
      </w:pPr>
    </w:p>
    <w:p w14:paraId="50E56F48"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0CEAEC82" w14:textId="77777777" w:rsidR="00142A3A" w:rsidRPr="00445349" w:rsidRDefault="00142A3A" w:rsidP="00142A3A">
      <w:pPr>
        <w:pStyle w:val="Textoindependiente21"/>
        <w:ind w:right="-376"/>
        <w:rPr>
          <w:rFonts w:ascii="Montserrat" w:hAnsi="Montserrat"/>
          <w:sz w:val="18"/>
          <w:szCs w:val="18"/>
        </w:rPr>
      </w:pPr>
    </w:p>
    <w:p w14:paraId="2B7FF86A" w14:textId="77777777" w:rsidR="00142A3A" w:rsidRPr="00445349" w:rsidRDefault="00142A3A" w:rsidP="00142A3A">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14:paraId="6769D565" w14:textId="77777777" w:rsidR="00142A3A" w:rsidRPr="00445349" w:rsidRDefault="00142A3A" w:rsidP="00142A3A">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142A3A" w:rsidRPr="00445349" w14:paraId="1442BC6E" w14:textId="77777777" w:rsidTr="002A3074">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14:paraId="622C6A31" w14:textId="77777777" w:rsidR="00142A3A" w:rsidRPr="00445349" w:rsidRDefault="00142A3A" w:rsidP="002A3074">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14:paraId="5CF2C638"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p w14:paraId="68AB4C2D"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p w14:paraId="0E964187"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p w14:paraId="355C9017"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14:paraId="3B10971A" w14:textId="77777777" w:rsidR="00142A3A" w:rsidRPr="00445349" w:rsidRDefault="00142A3A" w:rsidP="002A3074">
            <w:pPr>
              <w:pStyle w:val="Textoindependiente21"/>
              <w:snapToGrid w:val="0"/>
              <w:ind w:right="-376" w:firstLine="14"/>
              <w:jc w:val="center"/>
              <w:rPr>
                <w:rFonts w:ascii="Montserrat" w:eastAsiaTheme="minorHAnsi" w:hAnsi="Montserrat"/>
                <w:sz w:val="18"/>
                <w:szCs w:val="18"/>
              </w:rPr>
            </w:pPr>
          </w:p>
          <w:p w14:paraId="068184A2" w14:textId="77777777" w:rsidR="00142A3A" w:rsidRPr="00445349" w:rsidRDefault="00142A3A" w:rsidP="002A3074">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14:paraId="31C9F991" w14:textId="77777777" w:rsidR="00142A3A" w:rsidRPr="00445349" w:rsidRDefault="00142A3A" w:rsidP="002A3074">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14:paraId="2C780ACA" w14:textId="77777777" w:rsidR="00142A3A" w:rsidRPr="00445349" w:rsidRDefault="00142A3A" w:rsidP="002A3074">
            <w:pPr>
              <w:pStyle w:val="Textoindependiente21"/>
              <w:ind w:right="-376" w:firstLine="14"/>
              <w:jc w:val="center"/>
              <w:rPr>
                <w:rFonts w:ascii="Montserrat" w:hAnsi="Montserrat"/>
                <w:b/>
                <w:bCs/>
                <w:sz w:val="18"/>
                <w:szCs w:val="18"/>
              </w:rPr>
            </w:pPr>
          </w:p>
        </w:tc>
      </w:tr>
      <w:tr w:rsidR="00142A3A" w:rsidRPr="00445349" w14:paraId="6CC60CDF" w14:textId="77777777" w:rsidTr="002A3074">
        <w:trPr>
          <w:jc w:val="center"/>
        </w:trPr>
        <w:tc>
          <w:tcPr>
            <w:tcW w:w="3600" w:type="dxa"/>
            <w:tcMar>
              <w:top w:w="0" w:type="dxa"/>
              <w:left w:w="70" w:type="dxa"/>
              <w:bottom w:w="0" w:type="dxa"/>
              <w:right w:w="70" w:type="dxa"/>
            </w:tcMar>
            <w:hideMark/>
          </w:tcPr>
          <w:p w14:paraId="5F4381A7" w14:textId="77777777" w:rsidR="00142A3A" w:rsidRPr="00445349" w:rsidRDefault="00142A3A" w:rsidP="002A3074">
            <w:pPr>
              <w:snapToGrid w:val="0"/>
              <w:ind w:right="-376" w:firstLine="14"/>
              <w:jc w:val="center"/>
              <w:rPr>
                <w:rFonts w:ascii="Montserrat" w:hAnsi="Montserrat" w:cs="Arial"/>
                <w:b/>
                <w:bCs/>
                <w:sz w:val="18"/>
                <w:szCs w:val="18"/>
              </w:rPr>
            </w:pPr>
            <w:bookmarkStart w:id="156" w:name="_Toc455044420"/>
            <w:bookmarkStart w:id="157" w:name="_Toc431292350"/>
            <w:bookmarkStart w:id="158" w:name="_Toc428785856"/>
            <w:bookmarkStart w:id="159" w:name="_Toc428448817"/>
            <w:bookmarkStart w:id="160" w:name="_Toc428197484"/>
            <w:bookmarkEnd w:id="156"/>
            <w:bookmarkEnd w:id="157"/>
            <w:bookmarkEnd w:id="158"/>
            <w:bookmarkEnd w:id="159"/>
            <w:r w:rsidRPr="00445349">
              <w:rPr>
                <w:rFonts w:ascii="Montserrat" w:hAnsi="Montserrat" w:cs="Arial"/>
                <w:b/>
                <w:bCs/>
                <w:sz w:val="18"/>
                <w:szCs w:val="18"/>
              </w:rPr>
              <w:t>Nombre y Cargo</w:t>
            </w:r>
            <w:bookmarkEnd w:id="160"/>
          </w:p>
          <w:p w14:paraId="3BD1DEA0" w14:textId="77777777" w:rsidR="00142A3A" w:rsidRPr="00445349" w:rsidRDefault="00142A3A" w:rsidP="002A3074">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14:paraId="7D567CBC" w14:textId="77777777" w:rsidR="00142A3A" w:rsidRPr="00445349" w:rsidRDefault="00142A3A" w:rsidP="002A3074">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14:paraId="79FC259D" w14:textId="77777777" w:rsidR="00142A3A" w:rsidRPr="00445349" w:rsidRDefault="00142A3A" w:rsidP="002A3074">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14:paraId="593BF8D6" w14:textId="77777777" w:rsidR="00142A3A" w:rsidRPr="00445349" w:rsidRDefault="00142A3A" w:rsidP="002A3074">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tbl>
    <w:p w14:paraId="04E8ACC5" w14:textId="77777777" w:rsidR="00142A3A" w:rsidRPr="00445349" w:rsidRDefault="00142A3A" w:rsidP="00142A3A">
      <w:pPr>
        <w:ind w:right="-376"/>
        <w:rPr>
          <w:rFonts w:ascii="Montserrat" w:eastAsia="Times New Roman" w:hAnsi="Montserrat" w:cs="Arial"/>
          <w:b/>
          <w:bCs/>
          <w:kern w:val="1"/>
          <w:sz w:val="18"/>
          <w:szCs w:val="18"/>
          <w:lang w:eastAsia="ar-SA"/>
        </w:rPr>
      </w:pPr>
      <w:r w:rsidRPr="00445349">
        <w:rPr>
          <w:rFonts w:ascii="Montserrat" w:hAnsi="Montserrat" w:cs="Arial"/>
          <w:sz w:val="18"/>
          <w:szCs w:val="18"/>
        </w:rPr>
        <w:br w:type="page"/>
      </w:r>
    </w:p>
    <w:p w14:paraId="6D38A874" w14:textId="77777777" w:rsidR="005A6E3E" w:rsidRDefault="005A6E3E" w:rsidP="005A6E3E">
      <w:pPr>
        <w:pStyle w:val="Ttulo1"/>
        <w:numPr>
          <w:ilvl w:val="0"/>
          <w:numId w:val="0"/>
        </w:numPr>
        <w:spacing w:before="0" w:after="0"/>
        <w:ind w:left="360" w:right="49"/>
        <w:jc w:val="center"/>
        <w:rPr>
          <w:rFonts w:ascii="Montserrat" w:hAnsi="Montserrat" w:cs="Arial"/>
          <w:sz w:val="20"/>
          <w:szCs w:val="20"/>
        </w:rPr>
      </w:pPr>
      <w:bookmarkStart w:id="161" w:name="_Toc203404105"/>
      <w:bookmarkEnd w:id="155"/>
      <w:r>
        <w:rPr>
          <w:rFonts w:ascii="Montserrat" w:hAnsi="Montserrat" w:cs="Arial"/>
          <w:sz w:val="20"/>
          <w:szCs w:val="20"/>
        </w:rPr>
        <w:lastRenderedPageBreak/>
        <w:t>ANEXO X</w:t>
      </w:r>
      <w:r w:rsidRPr="00445349">
        <w:rPr>
          <w:rFonts w:ascii="Montserrat" w:hAnsi="Montserrat" w:cs="Arial"/>
          <w:sz w:val="20"/>
          <w:szCs w:val="20"/>
        </w:rPr>
        <w:br/>
      </w:r>
      <w:r>
        <w:rPr>
          <w:rFonts w:ascii="Montserrat" w:hAnsi="Montserrat" w:cs="Arial"/>
          <w:sz w:val="20"/>
          <w:szCs w:val="20"/>
        </w:rPr>
        <w:t>IDENTIFICACIÓN OFICIAL VIGENTE</w:t>
      </w:r>
      <w:bookmarkEnd w:id="161"/>
      <w:r>
        <w:rPr>
          <w:rFonts w:ascii="Montserrat" w:hAnsi="Montserrat" w:cs="Arial"/>
          <w:sz w:val="20"/>
          <w:szCs w:val="20"/>
        </w:rPr>
        <w:t xml:space="preserve"> </w:t>
      </w:r>
    </w:p>
    <w:p w14:paraId="31A34E65" w14:textId="77777777" w:rsidR="00FA4220" w:rsidRDefault="00FA4220" w:rsidP="00FA4220">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61035407" w14:textId="77777777" w:rsidR="00FA4220" w:rsidRDefault="00FA4220" w:rsidP="00FA4220">
      <w:pPr>
        <w:jc w:val="center"/>
        <w:rPr>
          <w:rFonts w:ascii="Montserrat" w:hAnsi="Montserrat" w:cs="Arial"/>
          <w:sz w:val="18"/>
          <w:szCs w:val="18"/>
        </w:rPr>
      </w:pPr>
    </w:p>
    <w:p w14:paraId="57BB7A7E" w14:textId="77777777" w:rsidR="00FA4220" w:rsidRPr="002A3074" w:rsidRDefault="00FA4220" w:rsidP="00FA4220">
      <w:pPr>
        <w:suppressAutoHyphens/>
        <w:spacing w:line="276"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4E570778" w14:textId="77777777" w:rsidR="00FA4220" w:rsidRPr="002A3074" w:rsidRDefault="00FA4220" w:rsidP="00FA4220">
      <w:pPr>
        <w:suppressAutoHyphens/>
        <w:spacing w:line="276" w:lineRule="auto"/>
        <w:ind w:left="142" w:right="49"/>
        <w:rPr>
          <w:rFonts w:ascii="Montserrat" w:eastAsia="Times New Roman" w:hAnsi="Montserrat" w:cs="Arial"/>
          <w:sz w:val="20"/>
          <w:szCs w:val="20"/>
          <w:lang w:val="es-ES" w:eastAsia="ar-SA"/>
        </w:rPr>
      </w:pPr>
    </w:p>
    <w:p w14:paraId="7BC65C4F" w14:textId="77777777" w:rsidR="00FA4220" w:rsidRPr="002A3074" w:rsidRDefault="00FA4220" w:rsidP="00FA4220">
      <w:pPr>
        <w:spacing w:line="276"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03D03B1D" w14:textId="77777777" w:rsidR="00FA4220" w:rsidRPr="002A3074" w:rsidRDefault="00FA4220" w:rsidP="00FA4220">
      <w:pPr>
        <w:spacing w:line="276"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6678771D" w14:textId="77777777" w:rsidR="00FA4220" w:rsidRPr="00706D09" w:rsidRDefault="00FA4220" w:rsidP="00FA4220">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367E7A7D" w14:textId="77777777" w:rsidR="00FA4220" w:rsidRPr="00706D09" w:rsidRDefault="00FA4220" w:rsidP="00FA4220">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2D2DD6EB" w14:textId="77777777" w:rsidR="00FA4220" w:rsidRPr="002A3074" w:rsidRDefault="00FA4220" w:rsidP="00FA4220">
      <w:pPr>
        <w:tabs>
          <w:tab w:val="left" w:pos="7938"/>
        </w:tabs>
        <w:suppressAutoHyphens/>
        <w:spacing w:line="276"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29AB01D" w14:textId="77777777" w:rsidR="00FA4220" w:rsidRPr="00445349" w:rsidRDefault="00FA4220" w:rsidP="00FA4220">
      <w:pPr>
        <w:suppressAutoHyphens/>
        <w:spacing w:line="276"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136331F6" w14:textId="77777777" w:rsidR="00FA4220" w:rsidRPr="002A3074" w:rsidRDefault="00FA4220" w:rsidP="00FA4220">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5F8073A5" w14:textId="77777777" w:rsidR="00FA4220" w:rsidRPr="002A3074" w:rsidRDefault="00FA4220" w:rsidP="00FA4220">
      <w:pPr>
        <w:spacing w:line="276"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14:paraId="5DE17381" w14:textId="77777777" w:rsidR="00FA4220" w:rsidRPr="002A3074" w:rsidRDefault="00FA4220" w:rsidP="00FA4220">
      <w:pPr>
        <w:suppressAutoHyphens/>
        <w:spacing w:line="276" w:lineRule="auto"/>
        <w:ind w:right="49"/>
        <w:jc w:val="both"/>
        <w:rPr>
          <w:rFonts w:ascii="Montserrat" w:eastAsia="Times New Roman" w:hAnsi="Montserrat" w:cs="Arial"/>
          <w:sz w:val="20"/>
          <w:szCs w:val="20"/>
          <w:lang w:eastAsia="ar-SA"/>
        </w:rPr>
      </w:pPr>
    </w:p>
    <w:p w14:paraId="2D1911A7" w14:textId="77777777" w:rsidR="00FA4220" w:rsidRPr="00F17E73" w:rsidRDefault="00FA4220" w:rsidP="00FA4220">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35C6FBD3" w14:textId="77777777" w:rsidR="00FA4220" w:rsidRPr="00F17E73" w:rsidRDefault="00FA4220" w:rsidP="00FA4220">
      <w:pPr>
        <w:suppressAutoHyphens/>
        <w:spacing w:line="276" w:lineRule="auto"/>
        <w:ind w:right="49"/>
        <w:jc w:val="center"/>
        <w:rPr>
          <w:rFonts w:ascii="Montserrat" w:eastAsia="Times New Roman" w:hAnsi="Montserrat" w:cs="Arial"/>
          <w:sz w:val="20"/>
          <w:szCs w:val="20"/>
          <w:lang w:val="es-ES" w:eastAsia="ar-SA"/>
        </w:rPr>
      </w:pPr>
    </w:p>
    <w:p w14:paraId="2DB7A46C" w14:textId="77777777" w:rsidR="00FA4220" w:rsidRPr="00F17E73" w:rsidRDefault="00FA4220" w:rsidP="00FA4220">
      <w:pPr>
        <w:suppressAutoHyphens/>
        <w:spacing w:line="276" w:lineRule="auto"/>
        <w:ind w:right="49"/>
        <w:jc w:val="center"/>
        <w:rPr>
          <w:rFonts w:ascii="Montserrat" w:eastAsia="Times New Roman" w:hAnsi="Montserrat" w:cs="Arial"/>
          <w:sz w:val="20"/>
          <w:szCs w:val="20"/>
          <w:lang w:val="es-ES" w:eastAsia="ar-SA"/>
        </w:rPr>
      </w:pPr>
    </w:p>
    <w:p w14:paraId="792B83BF" w14:textId="77777777" w:rsidR="00FA4220" w:rsidRDefault="00FA4220" w:rsidP="00FA4220">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156A1F4A" w14:textId="77777777" w:rsidR="00FA4220" w:rsidRPr="00F17E73" w:rsidRDefault="00FA4220" w:rsidP="00FA4220">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233F18C0" w14:textId="77777777" w:rsidR="00FA4220" w:rsidRDefault="00FA4220" w:rsidP="00FA4220">
      <w:pPr>
        <w:spacing w:after="200" w:line="276" w:lineRule="auto"/>
        <w:rPr>
          <w:rFonts w:ascii="Montserrat" w:eastAsia="Times New Roman" w:hAnsi="Montserrat" w:cs="Arial"/>
          <w:sz w:val="20"/>
          <w:szCs w:val="20"/>
          <w:lang w:val="es-ES" w:eastAsia="ar-SA"/>
        </w:rPr>
      </w:pPr>
    </w:p>
    <w:p w14:paraId="46A54070" w14:textId="77777777" w:rsidR="00383C36" w:rsidRPr="00445349" w:rsidRDefault="00FA4220" w:rsidP="00383C36">
      <w:pPr>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El presente Anexo invariablemente debe estar acompañado de la copia de la identificación oficial, emitida por la autoridad</w:t>
      </w:r>
      <w:r w:rsidR="00383C36">
        <w:rPr>
          <w:rFonts w:ascii="Montserrat" w:eastAsia="Times New Roman" w:hAnsi="Montserrat" w:cs="Arial"/>
          <w:sz w:val="20"/>
          <w:szCs w:val="20"/>
          <w:lang w:val="es-ES" w:eastAsia="ar-SA"/>
        </w:rPr>
        <w:t xml:space="preserve"> competente, los documentos que se aceptan son: </w:t>
      </w:r>
      <w:r w:rsidR="00383C36"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14:paraId="4CA5D57D" w14:textId="77777777" w:rsidR="00FA4220" w:rsidRDefault="00FA4220" w:rsidP="00FA4220">
      <w:pPr>
        <w:spacing w:line="276" w:lineRule="auto"/>
        <w:ind w:left="705" w:hanging="705"/>
        <w:jc w:val="both"/>
        <w:rPr>
          <w:rFonts w:ascii="Montserrat" w:eastAsia="Times New Roman" w:hAnsi="Montserrat" w:cs="Arial"/>
          <w:sz w:val="20"/>
          <w:szCs w:val="20"/>
          <w:lang w:val="es-ES" w:eastAsia="ar-SA"/>
        </w:rPr>
      </w:pPr>
    </w:p>
    <w:p w14:paraId="10FBFD39" w14:textId="77777777" w:rsidR="00FA4220" w:rsidRDefault="00FA4220" w:rsidP="00383C36">
      <w:pPr>
        <w:tabs>
          <w:tab w:val="left" w:pos="7095"/>
        </w:tabs>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14:paraId="2E2E1AE5" w14:textId="77777777" w:rsidR="00FA4220" w:rsidRDefault="00FA4220" w:rsidP="00FA4220">
      <w:pPr>
        <w:spacing w:after="200" w:line="276"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14:paraId="39CA9CF5" w14:textId="77777777" w:rsidR="00C65139" w:rsidRDefault="00C65139" w:rsidP="008C1F64">
      <w:pPr>
        <w:pStyle w:val="Ttulo1"/>
        <w:numPr>
          <w:ilvl w:val="0"/>
          <w:numId w:val="0"/>
        </w:numPr>
        <w:spacing w:before="0" w:after="0"/>
        <w:ind w:left="360" w:right="49"/>
        <w:jc w:val="center"/>
        <w:rPr>
          <w:rFonts w:ascii="Montserrat" w:hAnsi="Montserrat" w:cs="Arial"/>
          <w:sz w:val="20"/>
          <w:szCs w:val="20"/>
          <w:lang w:val="es-ES"/>
        </w:rPr>
      </w:pPr>
      <w:bookmarkStart w:id="162" w:name="_Toc203404106"/>
      <w:bookmarkStart w:id="163" w:name="_Toc86684976"/>
      <w:r>
        <w:rPr>
          <w:rFonts w:ascii="Montserrat" w:hAnsi="Montserrat" w:cs="Arial"/>
          <w:sz w:val="20"/>
          <w:szCs w:val="20"/>
        </w:rPr>
        <w:lastRenderedPageBreak/>
        <w:t>ANEXO XI</w:t>
      </w:r>
      <w:bookmarkEnd w:id="162"/>
      <w:r w:rsidRPr="00445349">
        <w:rPr>
          <w:rFonts w:ascii="Montserrat" w:hAnsi="Montserrat" w:cs="Arial"/>
          <w:sz w:val="20"/>
          <w:szCs w:val="20"/>
        </w:rPr>
        <w:br/>
      </w:r>
    </w:p>
    <w:p w14:paraId="2CF42DB5" w14:textId="77777777" w:rsidR="005A6E3E" w:rsidRPr="00445349" w:rsidRDefault="005A6E3E" w:rsidP="005A6E3E">
      <w:pPr>
        <w:pStyle w:val="Ttulo1"/>
        <w:numPr>
          <w:ilvl w:val="0"/>
          <w:numId w:val="0"/>
        </w:numPr>
        <w:spacing w:before="0" w:after="0"/>
        <w:ind w:left="360" w:right="49"/>
        <w:jc w:val="center"/>
        <w:rPr>
          <w:rFonts w:ascii="Montserrat" w:hAnsi="Montserrat" w:cs="Arial"/>
          <w:caps/>
          <w:kern w:val="22"/>
          <w:sz w:val="20"/>
          <w:szCs w:val="20"/>
        </w:rPr>
      </w:pPr>
      <w:bookmarkStart w:id="164" w:name="_Toc86684975"/>
      <w:bookmarkStart w:id="165" w:name="_Toc203404107"/>
      <w:bookmarkEnd w:id="163"/>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64"/>
      <w:r w:rsidRPr="00445349">
        <w:rPr>
          <w:rFonts w:ascii="Montserrat" w:hAnsi="Montserrat" w:cs="Arial"/>
          <w:caps/>
          <w:kern w:val="22"/>
          <w:sz w:val="20"/>
          <w:szCs w:val="20"/>
        </w:rPr>
        <w:t xml:space="preserve"> ANTE EL IMSS</w:t>
      </w:r>
      <w:bookmarkEnd w:id="165"/>
    </w:p>
    <w:p w14:paraId="2E8A5644" w14:textId="77777777" w:rsidR="005A6E3E" w:rsidRPr="00445349" w:rsidRDefault="005A6E3E" w:rsidP="005A6E3E">
      <w:pPr>
        <w:jc w:val="right"/>
        <w:rPr>
          <w:rFonts w:ascii="Montserrat" w:eastAsia="Arial" w:hAnsi="Montserrat" w:cs="Arial"/>
          <w:spacing w:val="-1"/>
          <w:sz w:val="20"/>
          <w:szCs w:val="20"/>
        </w:rPr>
      </w:pPr>
    </w:p>
    <w:p w14:paraId="0C1C3C8F" w14:textId="77777777" w:rsidR="005A6E3E" w:rsidRPr="00445349" w:rsidRDefault="004121EB" w:rsidP="005A6E3E">
      <w:pPr>
        <w:jc w:val="right"/>
        <w:rPr>
          <w:rFonts w:ascii="Montserrat" w:hAnsi="Montserrat" w:cs="Arial"/>
          <w:sz w:val="20"/>
          <w:szCs w:val="20"/>
        </w:rPr>
      </w:pPr>
      <w:r>
        <w:rPr>
          <w:rFonts w:ascii="Montserrat" w:hAnsi="Montserrat" w:cs="Arial"/>
          <w:sz w:val="20"/>
          <w:szCs w:val="20"/>
        </w:rPr>
        <w:t>__________________</w:t>
      </w:r>
      <w:r w:rsidR="005A6E3E" w:rsidRPr="00445349">
        <w:rPr>
          <w:rFonts w:ascii="Montserrat" w:hAnsi="Montserrat" w:cs="Arial"/>
          <w:sz w:val="20"/>
          <w:szCs w:val="20"/>
        </w:rPr>
        <w:t xml:space="preserve">, a _de _____ </w:t>
      </w:r>
      <w:proofErr w:type="spellStart"/>
      <w:r w:rsidR="005A6E3E" w:rsidRPr="00445349">
        <w:rPr>
          <w:rFonts w:ascii="Montserrat" w:hAnsi="Montserrat" w:cs="Arial"/>
          <w:sz w:val="20"/>
          <w:szCs w:val="20"/>
        </w:rPr>
        <w:t>de</w:t>
      </w:r>
      <w:proofErr w:type="spellEnd"/>
      <w:r w:rsidR="005A6E3E" w:rsidRPr="00445349">
        <w:rPr>
          <w:rFonts w:ascii="Montserrat" w:hAnsi="Montserrat" w:cs="Arial"/>
          <w:sz w:val="20"/>
          <w:szCs w:val="20"/>
        </w:rPr>
        <w:t>____</w:t>
      </w:r>
    </w:p>
    <w:p w14:paraId="324BE2DC" w14:textId="77777777" w:rsidR="004121EB" w:rsidRPr="004121EB" w:rsidRDefault="004121EB" w:rsidP="004121EB">
      <w:pPr>
        <w:rPr>
          <w:rFonts w:ascii="Montserrat" w:hAnsi="Montserrat" w:cs="Arial"/>
          <w:spacing w:val="-3"/>
          <w:sz w:val="20"/>
          <w:szCs w:val="20"/>
        </w:rPr>
      </w:pPr>
      <w:r w:rsidRPr="004121EB">
        <w:rPr>
          <w:rFonts w:ascii="Montserrat" w:hAnsi="Montserrat" w:cs="Arial"/>
          <w:spacing w:val="-3"/>
          <w:sz w:val="20"/>
          <w:szCs w:val="20"/>
        </w:rPr>
        <w:t>Instituto Mexicano del Seguro Social</w:t>
      </w:r>
    </w:p>
    <w:p w14:paraId="244AF282" w14:textId="77777777" w:rsidR="004121EB" w:rsidRPr="004121EB" w:rsidRDefault="004121EB" w:rsidP="004121EB">
      <w:pPr>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14:paraId="6A461DDF"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1EF4DA24"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326160A9" w14:textId="77777777" w:rsidR="004121EB" w:rsidRPr="00706D09" w:rsidRDefault="004121EB" w:rsidP="004121EB">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CC5F51B" w14:textId="77777777" w:rsidR="005A6E3E" w:rsidRPr="004121EB" w:rsidRDefault="004121EB" w:rsidP="004121EB">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14:paraId="3158F21D" w14:textId="77777777" w:rsidR="005A6E3E" w:rsidRPr="00445349" w:rsidRDefault="005A6E3E" w:rsidP="005A6E3E">
      <w:pPr>
        <w:jc w:val="both"/>
        <w:rPr>
          <w:rFonts w:ascii="Montserrat" w:eastAsia="Arial" w:hAnsi="Montserrat" w:cs="Arial"/>
          <w:spacing w:val="-1"/>
          <w:sz w:val="20"/>
          <w:szCs w:val="20"/>
        </w:rPr>
      </w:pPr>
    </w:p>
    <w:p w14:paraId="3C4D0C31" w14:textId="77777777" w:rsidR="005A6E3E" w:rsidRPr="00445349" w:rsidRDefault="005A6E3E" w:rsidP="005A6E3E">
      <w:pPr>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14:paraId="72D97C7A" w14:textId="77777777" w:rsidR="005A6E3E" w:rsidRPr="00445349" w:rsidRDefault="005A6E3E" w:rsidP="005A6E3E">
      <w:pPr>
        <w:ind w:left="426"/>
        <w:jc w:val="both"/>
        <w:rPr>
          <w:rFonts w:ascii="Montserrat" w:eastAsia="Arial" w:hAnsi="Montserrat" w:cs="Arial"/>
          <w:spacing w:val="-1"/>
          <w:sz w:val="20"/>
          <w:szCs w:val="20"/>
        </w:rPr>
      </w:pPr>
    </w:p>
    <w:p w14:paraId="1C895BDE" w14:textId="77777777"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14:paraId="5C961DC0" w14:textId="77777777"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14:paraId="0600413F" w14:textId="6A850AA4" w:rsidR="005A6E3E" w:rsidRPr="00445349" w:rsidRDefault="005A6E3E" w:rsidP="005A6E3E">
      <w:pPr>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w:t>
      </w:r>
    </w:p>
    <w:p w14:paraId="52D3AFFA" w14:textId="77777777" w:rsidR="005A6E3E" w:rsidRPr="00445349" w:rsidRDefault="005A6E3E" w:rsidP="005A6E3E">
      <w:pPr>
        <w:contextualSpacing/>
        <w:jc w:val="both"/>
        <w:rPr>
          <w:rFonts w:ascii="Montserrat" w:eastAsia="Arial" w:hAnsi="Montserrat" w:cs="Arial"/>
          <w:spacing w:val="-1"/>
          <w:sz w:val="20"/>
          <w:szCs w:val="20"/>
        </w:rPr>
      </w:pPr>
    </w:p>
    <w:p w14:paraId="1E12FC77" w14:textId="383BC02B" w:rsidR="005A6E3E" w:rsidRPr="00445349" w:rsidRDefault="005A6E3E" w:rsidP="005A6E3E">
      <w:pPr>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w:t>
      </w:r>
    </w:p>
    <w:p w14:paraId="596C1142" w14:textId="77777777" w:rsidR="005A6E3E" w:rsidRPr="00445349" w:rsidRDefault="005A6E3E" w:rsidP="005A6E3E">
      <w:pPr>
        <w:ind w:left="426"/>
        <w:contextualSpacing/>
        <w:jc w:val="both"/>
        <w:rPr>
          <w:rFonts w:ascii="Montserrat" w:eastAsia="Arial" w:hAnsi="Montserrat" w:cs="Arial"/>
          <w:spacing w:val="-1"/>
          <w:sz w:val="20"/>
          <w:szCs w:val="20"/>
        </w:rPr>
      </w:pPr>
    </w:p>
    <w:p w14:paraId="21DEFB60" w14:textId="15E4AC2B"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número________________________ AUTORIZO que los funcionarios </w:t>
      </w:r>
      <w:r w:rsidR="004121EB">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mediante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14:paraId="025E6905" w14:textId="77777777" w:rsidR="005A6E3E" w:rsidRPr="00445349" w:rsidRDefault="005A6E3E" w:rsidP="005A6E3E">
      <w:pPr>
        <w:contextualSpacing/>
        <w:jc w:val="both"/>
        <w:rPr>
          <w:rFonts w:ascii="Montserrat" w:eastAsia="Arial" w:hAnsi="Montserrat" w:cs="Arial"/>
          <w:spacing w:val="-1"/>
          <w:sz w:val="20"/>
          <w:szCs w:val="20"/>
        </w:rPr>
      </w:pPr>
    </w:p>
    <w:p w14:paraId="7AEFA1CE" w14:textId="77777777"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sidR="004121EB">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pro homine</w:t>
      </w:r>
      <w:r w:rsidRPr="00445349">
        <w:rPr>
          <w:rFonts w:ascii="Montserrat" w:eastAsia="Arial" w:hAnsi="Montserrat" w:cs="Arial"/>
          <w:spacing w:val="-1"/>
          <w:sz w:val="20"/>
          <w:szCs w:val="20"/>
        </w:rPr>
        <w:t>, prevalecerá(n) la(s) que favorezca(n) al de la voz, a mi representada y/o mis representadas según corresponda.</w:t>
      </w:r>
    </w:p>
    <w:p w14:paraId="561F567F" w14:textId="77777777" w:rsidR="005A6E3E" w:rsidRPr="00445349" w:rsidRDefault="005A6E3E" w:rsidP="005A6E3E">
      <w:pPr>
        <w:ind w:left="426"/>
        <w:contextualSpacing/>
        <w:jc w:val="both"/>
        <w:rPr>
          <w:rFonts w:ascii="Montserrat" w:eastAsia="Arial" w:hAnsi="Montserrat" w:cs="Arial"/>
          <w:spacing w:val="-1"/>
          <w:sz w:val="20"/>
          <w:szCs w:val="20"/>
        </w:rPr>
      </w:pPr>
    </w:p>
    <w:p w14:paraId="0B461DE2"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14:paraId="1BF50F1E" w14:textId="77777777" w:rsidR="004121EB" w:rsidRPr="004121EB" w:rsidRDefault="004121EB" w:rsidP="004121EB">
      <w:pPr>
        <w:contextualSpacing/>
        <w:jc w:val="center"/>
        <w:rPr>
          <w:rFonts w:ascii="Montserrat" w:eastAsia="Arial" w:hAnsi="Montserrat" w:cs="Arial"/>
          <w:spacing w:val="-1"/>
          <w:sz w:val="20"/>
          <w:szCs w:val="20"/>
        </w:rPr>
      </w:pPr>
    </w:p>
    <w:p w14:paraId="2351A53A"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14:paraId="0E3C65CF" w14:textId="77777777" w:rsidR="005A6E3E" w:rsidRPr="00445349" w:rsidRDefault="004121EB" w:rsidP="005A6E3E">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r w:rsidR="005A6E3E" w:rsidRPr="00445349">
        <w:rPr>
          <w:rFonts w:ascii="Montserrat" w:hAnsi="Montserrat"/>
          <w:sz w:val="20"/>
          <w:szCs w:val="20"/>
          <w:lang w:eastAsia="es-ES"/>
        </w:rPr>
        <w:br w:type="page"/>
      </w:r>
    </w:p>
    <w:p w14:paraId="3E1A7178" w14:textId="77777777" w:rsidR="008C1F64" w:rsidRDefault="008C1F64" w:rsidP="008C1F64">
      <w:pPr>
        <w:pStyle w:val="Ttulo1"/>
        <w:numPr>
          <w:ilvl w:val="0"/>
          <w:numId w:val="0"/>
        </w:numPr>
        <w:spacing w:before="0" w:after="0"/>
        <w:ind w:left="360" w:right="49"/>
        <w:jc w:val="center"/>
        <w:rPr>
          <w:rFonts w:ascii="Montserrat" w:hAnsi="Montserrat" w:cs="Arial"/>
          <w:sz w:val="20"/>
          <w:szCs w:val="20"/>
          <w:lang w:val="es-ES"/>
        </w:rPr>
      </w:pPr>
      <w:bookmarkStart w:id="166" w:name="_Toc203404108"/>
      <w:bookmarkStart w:id="167" w:name="_Toc455663489"/>
      <w:bookmarkStart w:id="168" w:name="_Toc460500948"/>
      <w:r>
        <w:rPr>
          <w:rFonts w:ascii="Montserrat" w:hAnsi="Montserrat" w:cs="Arial"/>
          <w:sz w:val="20"/>
          <w:szCs w:val="20"/>
        </w:rPr>
        <w:lastRenderedPageBreak/>
        <w:t>ANEXO XII</w:t>
      </w:r>
      <w:bookmarkEnd w:id="166"/>
      <w:r w:rsidRPr="00445349">
        <w:rPr>
          <w:rFonts w:ascii="Montserrat" w:hAnsi="Montserrat" w:cs="Arial"/>
          <w:sz w:val="20"/>
          <w:szCs w:val="20"/>
        </w:rPr>
        <w:br/>
      </w:r>
    </w:p>
    <w:p w14:paraId="177FD613" w14:textId="77777777" w:rsidR="00E7491E" w:rsidRPr="00445349" w:rsidRDefault="00E7491E" w:rsidP="00E7491E">
      <w:pPr>
        <w:pStyle w:val="Ttulo1"/>
        <w:numPr>
          <w:ilvl w:val="0"/>
          <w:numId w:val="0"/>
        </w:numPr>
        <w:spacing w:before="0" w:after="0"/>
        <w:ind w:left="360" w:right="49"/>
        <w:jc w:val="center"/>
        <w:rPr>
          <w:rFonts w:ascii="Montserrat" w:hAnsi="Montserrat" w:cs="Arial"/>
          <w:sz w:val="18"/>
          <w:szCs w:val="18"/>
        </w:rPr>
      </w:pPr>
      <w:bookmarkStart w:id="169" w:name="_Toc203404109"/>
      <w:r w:rsidRPr="005A6E3E">
        <w:rPr>
          <w:rFonts w:ascii="Montserrat" w:hAnsi="Montserrat" w:cs="Arial"/>
          <w:sz w:val="18"/>
          <w:szCs w:val="18"/>
        </w:rPr>
        <w:t>OPINI</w:t>
      </w:r>
      <w:r>
        <w:rPr>
          <w:rFonts w:ascii="Montserrat" w:hAnsi="Montserrat" w:cs="Arial"/>
          <w:sz w:val="18"/>
          <w:szCs w:val="18"/>
        </w:rPr>
        <w:t>ONES DE CUMPLIMIENTO</w:t>
      </w:r>
      <w:bookmarkEnd w:id="169"/>
    </w:p>
    <w:p w14:paraId="1E444356" w14:textId="77777777" w:rsidR="00E7491E" w:rsidRDefault="00E7491E" w:rsidP="00E7491E">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3BD80911" w14:textId="77777777" w:rsidR="00E7491E" w:rsidRDefault="00E7491E" w:rsidP="00E7491E">
      <w:pPr>
        <w:jc w:val="center"/>
        <w:rPr>
          <w:rFonts w:ascii="Montserrat" w:hAnsi="Montserrat" w:cs="Arial"/>
          <w:sz w:val="18"/>
          <w:szCs w:val="18"/>
        </w:rPr>
      </w:pPr>
    </w:p>
    <w:p w14:paraId="69E0AE4F" w14:textId="77777777" w:rsidR="00E7491E" w:rsidRPr="00E7491E" w:rsidRDefault="00E7491E" w:rsidP="00E7491E">
      <w:pPr>
        <w:suppressAutoHyphens/>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14:paraId="6B8C046F" w14:textId="77777777" w:rsidR="00E7491E" w:rsidRPr="00E7491E" w:rsidRDefault="00E7491E" w:rsidP="00E7491E">
      <w:pPr>
        <w:suppressAutoHyphens/>
        <w:ind w:left="142" w:right="49"/>
        <w:rPr>
          <w:rFonts w:ascii="Montserrat" w:eastAsia="Times New Roman" w:hAnsi="Montserrat" w:cs="Arial"/>
          <w:sz w:val="19"/>
          <w:szCs w:val="19"/>
          <w:lang w:val="es-ES" w:eastAsia="ar-SA"/>
        </w:rPr>
      </w:pPr>
    </w:p>
    <w:p w14:paraId="7592FA33" w14:textId="77777777" w:rsidR="00E7491E" w:rsidRPr="00E7491E" w:rsidRDefault="00E7491E" w:rsidP="00E7491E">
      <w:pPr>
        <w:rPr>
          <w:rFonts w:ascii="Montserrat" w:hAnsi="Montserrat" w:cs="Arial"/>
          <w:spacing w:val="-3"/>
          <w:sz w:val="19"/>
          <w:szCs w:val="19"/>
        </w:rPr>
      </w:pPr>
      <w:r w:rsidRPr="00E7491E">
        <w:rPr>
          <w:rFonts w:ascii="Montserrat" w:hAnsi="Montserrat" w:cs="Arial"/>
          <w:spacing w:val="-3"/>
          <w:sz w:val="19"/>
          <w:szCs w:val="19"/>
        </w:rPr>
        <w:t>Instituto Mexicano del Seguro Social</w:t>
      </w:r>
    </w:p>
    <w:p w14:paraId="22957BAD" w14:textId="77777777" w:rsidR="00E7491E" w:rsidRPr="00E7491E" w:rsidRDefault="00E7491E" w:rsidP="00E7491E">
      <w:pPr>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14:paraId="5BB66D25" w14:textId="77777777" w:rsidR="00E7491E" w:rsidRPr="00706D09" w:rsidRDefault="00E7491E" w:rsidP="00E7491E">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14:paraId="0086015B" w14:textId="77777777" w:rsidR="00E7491E" w:rsidRPr="00706D09" w:rsidRDefault="00E7491E" w:rsidP="00E7491E">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14:paraId="2FEEBC87" w14:textId="77777777" w:rsidR="00E7491E" w:rsidRPr="00E7491E" w:rsidRDefault="00E7491E" w:rsidP="00E7491E">
      <w:pPr>
        <w:tabs>
          <w:tab w:val="left" w:pos="7938"/>
        </w:tabs>
        <w:suppressAutoHyphens/>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14:paraId="74C350EC" w14:textId="77777777" w:rsidR="00E7491E" w:rsidRPr="00E7491E" w:rsidRDefault="00E7491E" w:rsidP="00E7491E">
      <w:pPr>
        <w:suppressAutoHyphens/>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14:paraId="040456D3" w14:textId="77777777" w:rsidR="00E7491E" w:rsidRPr="00E7491E" w:rsidRDefault="00E7491E" w:rsidP="00E7491E">
      <w:pPr>
        <w:tabs>
          <w:tab w:val="left" w:pos="7938"/>
        </w:tabs>
        <w:suppressAutoHyphens/>
        <w:ind w:right="49"/>
        <w:jc w:val="both"/>
        <w:rPr>
          <w:rFonts w:ascii="Montserrat" w:eastAsia="Times New Roman" w:hAnsi="Montserrat" w:cs="Arial"/>
          <w:sz w:val="19"/>
          <w:szCs w:val="19"/>
          <w:lang w:val="es-ES" w:eastAsia="ar-SA"/>
        </w:rPr>
      </w:pPr>
    </w:p>
    <w:p w14:paraId="358399DF" w14:textId="77777777" w:rsidR="00E7491E" w:rsidRPr="00E7491E" w:rsidRDefault="00E7491E" w:rsidP="00E7491E">
      <w:pPr>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 xml:space="preserve">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14:paraId="14B2C2DA" w14:textId="77777777" w:rsidR="00E7491E" w:rsidRPr="00E7491E" w:rsidRDefault="00E7491E" w:rsidP="00E7491E">
      <w:pPr>
        <w:ind w:right="49"/>
        <w:jc w:val="both"/>
        <w:rPr>
          <w:rFonts w:ascii="Montserrat" w:hAnsi="Montserrat" w:cs="Arial"/>
          <w:b/>
          <w:bCs/>
          <w:sz w:val="19"/>
          <w:szCs w:val="19"/>
        </w:rPr>
      </w:pPr>
    </w:p>
    <w:p w14:paraId="28E9D992" w14:textId="77777777" w:rsidR="00E7491E" w:rsidRPr="00E7491E" w:rsidRDefault="00E7491E" w:rsidP="007912E0">
      <w:pPr>
        <w:pStyle w:val="Prrafodelista"/>
        <w:numPr>
          <w:ilvl w:val="0"/>
          <w:numId w:val="4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14:paraId="2E4C8E9B" w14:textId="77777777" w:rsidR="00E7491E" w:rsidRPr="00E7491E" w:rsidRDefault="00E7491E" w:rsidP="00E7491E">
      <w:pPr>
        <w:pStyle w:val="Prrafodelista"/>
        <w:rPr>
          <w:rFonts w:ascii="Montserrat" w:hAnsi="Montserrat" w:cs="Arial"/>
          <w:sz w:val="19"/>
          <w:szCs w:val="19"/>
          <w:lang w:val="es-ES_tradnl"/>
        </w:rPr>
      </w:pPr>
    </w:p>
    <w:p w14:paraId="4A079E9C" w14:textId="77777777" w:rsidR="00E7491E" w:rsidRPr="00E7491E" w:rsidRDefault="00E7491E" w:rsidP="007912E0">
      <w:pPr>
        <w:pStyle w:val="Prrafodelista"/>
        <w:numPr>
          <w:ilvl w:val="0"/>
          <w:numId w:val="4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14:paraId="215C9965" w14:textId="77777777" w:rsidR="00E7491E" w:rsidRPr="00E7491E" w:rsidRDefault="00E7491E" w:rsidP="00E7491E">
      <w:pPr>
        <w:ind w:right="49"/>
        <w:jc w:val="both"/>
        <w:rPr>
          <w:rFonts w:ascii="Montserrat" w:hAnsi="Montserrat" w:cs="Arial"/>
          <w:b/>
          <w:bCs/>
          <w:sz w:val="19"/>
          <w:szCs w:val="19"/>
          <w:lang w:val="es-ES_tradnl"/>
        </w:rPr>
      </w:pPr>
    </w:p>
    <w:p w14:paraId="78757F8B" w14:textId="77777777" w:rsidR="00E7491E" w:rsidRPr="00E7491E" w:rsidRDefault="00E7491E" w:rsidP="00E7491E">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14:paraId="4EAAFF1E" w14:textId="77777777" w:rsidR="00E7491E" w:rsidRPr="00E7491E" w:rsidRDefault="00E7491E" w:rsidP="00E7491E">
      <w:pPr>
        <w:suppressAutoHyphens/>
        <w:ind w:right="49"/>
        <w:jc w:val="both"/>
        <w:rPr>
          <w:rFonts w:ascii="Montserrat" w:eastAsia="Times New Roman" w:hAnsi="Montserrat" w:cs="Arial"/>
          <w:sz w:val="19"/>
          <w:szCs w:val="19"/>
          <w:lang w:eastAsia="ar-SA"/>
        </w:rPr>
      </w:pPr>
    </w:p>
    <w:p w14:paraId="1109F30D" w14:textId="77777777" w:rsidR="00E7491E" w:rsidRPr="00E7491E" w:rsidRDefault="00E7491E" w:rsidP="00E7491E">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14:paraId="45BDE255" w14:textId="77777777" w:rsidR="00E7491E" w:rsidRPr="00E7491E" w:rsidRDefault="00E7491E" w:rsidP="00E7491E">
      <w:pPr>
        <w:suppressAutoHyphens/>
        <w:ind w:right="49"/>
        <w:jc w:val="center"/>
        <w:rPr>
          <w:rFonts w:ascii="Montserrat" w:eastAsia="Times New Roman" w:hAnsi="Montserrat" w:cs="Arial"/>
          <w:sz w:val="19"/>
          <w:szCs w:val="19"/>
          <w:lang w:val="es-ES" w:eastAsia="ar-SA"/>
        </w:rPr>
      </w:pPr>
    </w:p>
    <w:p w14:paraId="20A0C1F4" w14:textId="77777777" w:rsidR="00E7491E" w:rsidRPr="00E7491E" w:rsidRDefault="00E7491E" w:rsidP="00E7491E">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14:paraId="523D76C5" w14:textId="77777777" w:rsidR="00E7491E" w:rsidRPr="00E7491E" w:rsidRDefault="00E7491E" w:rsidP="00E7491E">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14:paraId="1B024833" w14:textId="77777777" w:rsidR="00E7491E" w:rsidRPr="00E7491E" w:rsidRDefault="00E7491E" w:rsidP="00E7491E">
      <w:pPr>
        <w:spacing w:after="200"/>
        <w:rPr>
          <w:rFonts w:ascii="Montserrat" w:eastAsia="Times New Roman" w:hAnsi="Montserrat" w:cs="Arial"/>
          <w:sz w:val="19"/>
          <w:szCs w:val="19"/>
          <w:lang w:val="es-ES" w:eastAsia="ar-SA"/>
        </w:rPr>
      </w:pPr>
    </w:p>
    <w:p w14:paraId="41987DD5" w14:textId="77777777" w:rsidR="00E7491E" w:rsidRPr="00E7491E" w:rsidRDefault="00E7491E" w:rsidP="00E7491E">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14:paraId="12201BCA" w14:textId="77777777" w:rsidR="00E7491E" w:rsidRPr="00E7491E" w:rsidRDefault="00E7491E" w:rsidP="00E7491E">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14:paraId="74D6CBD4" w14:textId="77777777" w:rsidR="00E7491E" w:rsidRPr="00E7491E" w:rsidRDefault="00E7491E" w:rsidP="00E7491E">
      <w:pPr>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14:paraId="6F566DBD" w14:textId="77777777" w:rsidR="00E7491E" w:rsidRPr="00E7491E" w:rsidRDefault="00E7491E" w:rsidP="00E7491E">
      <w:pPr>
        <w:spacing w:after="200"/>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14:paraId="61BCD0E3"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0" w:name="_Toc203404110"/>
      <w:r w:rsidRPr="00445349">
        <w:rPr>
          <w:rFonts w:ascii="Montserrat" w:hAnsi="Montserrat" w:cs="Arial"/>
          <w:sz w:val="20"/>
          <w:szCs w:val="20"/>
        </w:rPr>
        <w:lastRenderedPageBreak/>
        <w:t xml:space="preserve">ANEXO </w:t>
      </w:r>
      <w:bookmarkEnd w:id="167"/>
      <w:r w:rsidRPr="00445349">
        <w:rPr>
          <w:rFonts w:ascii="Montserrat" w:hAnsi="Montserrat" w:cs="Arial"/>
          <w:sz w:val="20"/>
          <w:szCs w:val="20"/>
        </w:rPr>
        <w:t>X</w:t>
      </w:r>
      <w:r w:rsidR="008C1F64">
        <w:rPr>
          <w:rFonts w:ascii="Montserrat" w:hAnsi="Montserrat" w:cs="Arial"/>
          <w:sz w:val="20"/>
          <w:szCs w:val="20"/>
        </w:rPr>
        <w:t>III</w:t>
      </w:r>
      <w:r w:rsidRPr="00445349">
        <w:rPr>
          <w:rFonts w:ascii="Montserrat" w:hAnsi="Montserrat" w:cs="Arial"/>
          <w:sz w:val="20"/>
          <w:szCs w:val="20"/>
        </w:rPr>
        <w:br/>
      </w:r>
      <w:r w:rsidRPr="00445349">
        <w:rPr>
          <w:rFonts w:ascii="Montserrat" w:hAnsi="Montserrat" w:cs="Arial"/>
          <w:sz w:val="20"/>
          <w:szCs w:val="20"/>
          <w:lang w:val="es-ES_tradnl"/>
        </w:rPr>
        <w:t>INFORMACIÓN RESERVADA Y CONFIDENCIAL</w:t>
      </w:r>
      <w:bookmarkEnd w:id="168"/>
      <w:bookmarkEnd w:id="170"/>
    </w:p>
    <w:p w14:paraId="23A67D97" w14:textId="77777777" w:rsidR="005A6E3E" w:rsidRPr="00445349" w:rsidRDefault="005A6E3E" w:rsidP="005A6E3E">
      <w:pPr>
        <w:ind w:right="49"/>
        <w:jc w:val="center"/>
        <w:rPr>
          <w:rFonts w:ascii="Montserrat" w:hAnsi="Montserrat" w:cs="Arial"/>
          <w:sz w:val="20"/>
          <w:szCs w:val="20"/>
          <w:lang w:val="es-ES_tradnl"/>
        </w:rPr>
      </w:pPr>
      <w:r w:rsidRPr="00445349">
        <w:rPr>
          <w:rFonts w:ascii="Montserrat" w:hAnsi="Montserrat" w:cs="Arial"/>
          <w:sz w:val="20"/>
          <w:szCs w:val="20"/>
          <w:lang w:val="es-ES_tradnl"/>
        </w:rPr>
        <w:t>(PREFERENTEMENTE EN PAPEL MEMBRETADO DEL LICITANTE)</w:t>
      </w:r>
    </w:p>
    <w:p w14:paraId="452CDDA0" w14:textId="77777777" w:rsidR="005A6E3E" w:rsidRPr="00445349" w:rsidRDefault="005A6E3E" w:rsidP="005A6E3E">
      <w:pPr>
        <w:widowControl w:val="0"/>
        <w:ind w:right="49"/>
        <w:jc w:val="both"/>
        <w:rPr>
          <w:rFonts w:ascii="Montserrat" w:eastAsia="Times New Roman" w:hAnsi="Montserrat" w:cs="Arial"/>
          <w:sz w:val="18"/>
          <w:szCs w:val="18"/>
          <w:lang w:eastAsia="es-ES"/>
        </w:rPr>
      </w:pPr>
    </w:p>
    <w:p w14:paraId="653F1FCF" w14:textId="77777777" w:rsidR="005A6E3E" w:rsidRPr="004121EB" w:rsidRDefault="005A6E3E" w:rsidP="005A6E3E">
      <w:pPr>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14:paraId="41B43C7D" w14:textId="77777777" w:rsidR="004121EB" w:rsidRPr="004121EB" w:rsidRDefault="004121EB" w:rsidP="004121EB">
      <w:pPr>
        <w:rPr>
          <w:rFonts w:ascii="Montserrat" w:hAnsi="Montserrat" w:cs="Arial"/>
          <w:spacing w:val="-3"/>
          <w:sz w:val="18"/>
          <w:szCs w:val="18"/>
        </w:rPr>
      </w:pPr>
      <w:r w:rsidRPr="004121EB">
        <w:rPr>
          <w:rFonts w:ascii="Montserrat" w:hAnsi="Montserrat" w:cs="Arial"/>
          <w:spacing w:val="-3"/>
          <w:sz w:val="18"/>
          <w:szCs w:val="18"/>
        </w:rPr>
        <w:t>Instituto Mexicano del Seguro Social</w:t>
      </w:r>
    </w:p>
    <w:p w14:paraId="3A815DA7" w14:textId="77777777" w:rsidR="004121EB" w:rsidRPr="004121EB" w:rsidRDefault="004121EB" w:rsidP="004121EB">
      <w:pPr>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14:paraId="0FF2AC22" w14:textId="77777777" w:rsidR="004121EB" w:rsidRPr="00706D09" w:rsidRDefault="004121EB" w:rsidP="004121EB">
      <w:pPr>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14:paraId="6BC24D5F" w14:textId="77777777" w:rsidR="004121EB" w:rsidRPr="00706D09" w:rsidRDefault="004121EB" w:rsidP="004121EB">
      <w:pPr>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14:paraId="181F181F" w14:textId="77777777" w:rsidR="004121EB" w:rsidRPr="004121EB" w:rsidRDefault="004121EB" w:rsidP="004121EB">
      <w:pPr>
        <w:tabs>
          <w:tab w:val="left" w:pos="7938"/>
        </w:tabs>
        <w:suppressAutoHyphens/>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14:paraId="7BED123C" w14:textId="77777777" w:rsidR="004121EB" w:rsidRPr="004121EB" w:rsidRDefault="004121EB" w:rsidP="004121EB">
      <w:pPr>
        <w:suppressAutoHyphens/>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14:paraId="50E171BF" w14:textId="77777777" w:rsidR="005A6E3E" w:rsidRPr="00445349" w:rsidRDefault="005A6E3E" w:rsidP="005A6E3E">
      <w:pPr>
        <w:rPr>
          <w:rFonts w:ascii="Montserrat" w:hAnsi="Montserrat" w:cs="Arial"/>
          <w:sz w:val="18"/>
          <w:szCs w:val="18"/>
        </w:rPr>
      </w:pPr>
    </w:p>
    <w:p w14:paraId="73D5803B" w14:textId="77777777" w:rsidR="005A6E3E" w:rsidRPr="00445349" w:rsidRDefault="005A6E3E" w:rsidP="004121EB">
      <w:pPr>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________________________________________ contiene información de carácter Confidencial y Comercial Reservada, de conformidad con lo siguiente:</w:t>
      </w:r>
    </w:p>
    <w:p w14:paraId="60A53B16" w14:textId="77777777" w:rsidR="005A6E3E" w:rsidRPr="00445349" w:rsidRDefault="005A6E3E" w:rsidP="004121EB">
      <w:pPr>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5A6E3E" w:rsidRPr="00445349" w14:paraId="4080C2CF" w14:textId="77777777" w:rsidTr="002A3074">
        <w:trPr>
          <w:jc w:val="center"/>
        </w:trPr>
        <w:tc>
          <w:tcPr>
            <w:tcW w:w="695" w:type="dxa"/>
          </w:tcPr>
          <w:p w14:paraId="3DD8AB4F"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14:paraId="3C30DA41"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14:paraId="3931C050"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14:paraId="44AB8897"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14:paraId="03A3E64C"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14:paraId="41C69221"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14:paraId="79E0CF61"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5A6E3E" w:rsidRPr="00445349" w14:paraId="5060764D" w14:textId="77777777" w:rsidTr="002A3074">
        <w:trPr>
          <w:jc w:val="center"/>
        </w:trPr>
        <w:tc>
          <w:tcPr>
            <w:tcW w:w="695" w:type="dxa"/>
          </w:tcPr>
          <w:p w14:paraId="26BE61BB" w14:textId="77777777" w:rsidR="005A6E3E" w:rsidRPr="00445349" w:rsidRDefault="005A6E3E" w:rsidP="004121EB">
            <w:pPr>
              <w:jc w:val="both"/>
              <w:rPr>
                <w:rFonts w:ascii="Montserrat" w:hAnsi="Montserrat" w:cs="Arial"/>
                <w:sz w:val="18"/>
                <w:szCs w:val="18"/>
                <w:lang w:val="es-ES_tradnl"/>
              </w:rPr>
            </w:pPr>
          </w:p>
        </w:tc>
        <w:tc>
          <w:tcPr>
            <w:tcW w:w="1350" w:type="dxa"/>
          </w:tcPr>
          <w:p w14:paraId="70B8174D" w14:textId="77777777" w:rsidR="005A6E3E" w:rsidRPr="00445349" w:rsidRDefault="005A6E3E" w:rsidP="004121EB">
            <w:pPr>
              <w:jc w:val="both"/>
              <w:rPr>
                <w:rFonts w:ascii="Montserrat" w:hAnsi="Montserrat" w:cs="Arial"/>
                <w:sz w:val="18"/>
                <w:szCs w:val="18"/>
                <w:lang w:val="es-ES_tradnl"/>
              </w:rPr>
            </w:pPr>
          </w:p>
        </w:tc>
        <w:tc>
          <w:tcPr>
            <w:tcW w:w="1796" w:type="dxa"/>
          </w:tcPr>
          <w:p w14:paraId="6162D30A" w14:textId="77777777" w:rsidR="005A6E3E" w:rsidRPr="00445349" w:rsidRDefault="005A6E3E" w:rsidP="004121EB">
            <w:pPr>
              <w:jc w:val="both"/>
              <w:rPr>
                <w:rFonts w:ascii="Montserrat" w:hAnsi="Montserrat" w:cs="Arial"/>
                <w:sz w:val="18"/>
                <w:szCs w:val="18"/>
                <w:lang w:val="es-ES_tradnl"/>
              </w:rPr>
            </w:pPr>
          </w:p>
        </w:tc>
        <w:tc>
          <w:tcPr>
            <w:tcW w:w="2363" w:type="dxa"/>
          </w:tcPr>
          <w:p w14:paraId="27472065" w14:textId="77777777" w:rsidR="005A6E3E" w:rsidRPr="00445349" w:rsidRDefault="005A6E3E" w:rsidP="004121EB">
            <w:pPr>
              <w:jc w:val="both"/>
              <w:rPr>
                <w:rFonts w:ascii="Montserrat" w:hAnsi="Montserrat" w:cs="Arial"/>
                <w:sz w:val="18"/>
                <w:szCs w:val="18"/>
                <w:lang w:val="es-ES_tradnl"/>
              </w:rPr>
            </w:pPr>
          </w:p>
        </w:tc>
        <w:tc>
          <w:tcPr>
            <w:tcW w:w="2977" w:type="dxa"/>
          </w:tcPr>
          <w:p w14:paraId="6EB27C89" w14:textId="77777777" w:rsidR="005A6E3E" w:rsidRPr="00445349" w:rsidRDefault="005A6E3E" w:rsidP="004121EB">
            <w:pPr>
              <w:jc w:val="both"/>
              <w:rPr>
                <w:rFonts w:ascii="Montserrat" w:hAnsi="Montserrat" w:cs="Arial"/>
                <w:sz w:val="18"/>
                <w:szCs w:val="18"/>
                <w:lang w:val="es-ES_tradnl"/>
              </w:rPr>
            </w:pPr>
          </w:p>
        </w:tc>
      </w:tr>
      <w:tr w:rsidR="005A6E3E" w:rsidRPr="00445349" w14:paraId="1C6C3B32" w14:textId="77777777" w:rsidTr="002A3074">
        <w:trPr>
          <w:jc w:val="center"/>
        </w:trPr>
        <w:tc>
          <w:tcPr>
            <w:tcW w:w="695" w:type="dxa"/>
          </w:tcPr>
          <w:p w14:paraId="1FA73C6B" w14:textId="77777777" w:rsidR="005A6E3E" w:rsidRPr="00445349" w:rsidRDefault="005A6E3E" w:rsidP="004121EB">
            <w:pPr>
              <w:jc w:val="both"/>
              <w:rPr>
                <w:rFonts w:ascii="Montserrat" w:hAnsi="Montserrat" w:cs="Arial"/>
                <w:sz w:val="18"/>
                <w:szCs w:val="18"/>
                <w:lang w:val="es-ES_tradnl"/>
              </w:rPr>
            </w:pPr>
          </w:p>
        </w:tc>
        <w:tc>
          <w:tcPr>
            <w:tcW w:w="1350" w:type="dxa"/>
          </w:tcPr>
          <w:p w14:paraId="6DC5A38B" w14:textId="77777777" w:rsidR="005A6E3E" w:rsidRPr="00445349" w:rsidRDefault="005A6E3E" w:rsidP="004121EB">
            <w:pPr>
              <w:jc w:val="both"/>
              <w:rPr>
                <w:rFonts w:ascii="Montserrat" w:hAnsi="Montserrat" w:cs="Arial"/>
                <w:sz w:val="18"/>
                <w:szCs w:val="18"/>
                <w:lang w:val="es-ES_tradnl"/>
              </w:rPr>
            </w:pPr>
          </w:p>
        </w:tc>
        <w:tc>
          <w:tcPr>
            <w:tcW w:w="1796" w:type="dxa"/>
          </w:tcPr>
          <w:p w14:paraId="5220010F" w14:textId="77777777" w:rsidR="005A6E3E" w:rsidRPr="00445349" w:rsidRDefault="005A6E3E" w:rsidP="004121EB">
            <w:pPr>
              <w:jc w:val="both"/>
              <w:rPr>
                <w:rFonts w:ascii="Montserrat" w:hAnsi="Montserrat" w:cs="Arial"/>
                <w:sz w:val="18"/>
                <w:szCs w:val="18"/>
                <w:lang w:val="es-ES_tradnl"/>
              </w:rPr>
            </w:pPr>
          </w:p>
        </w:tc>
        <w:tc>
          <w:tcPr>
            <w:tcW w:w="2363" w:type="dxa"/>
          </w:tcPr>
          <w:p w14:paraId="30D57624" w14:textId="77777777" w:rsidR="005A6E3E" w:rsidRPr="00445349" w:rsidRDefault="005A6E3E" w:rsidP="004121EB">
            <w:pPr>
              <w:jc w:val="both"/>
              <w:rPr>
                <w:rFonts w:ascii="Montserrat" w:hAnsi="Montserrat" w:cs="Arial"/>
                <w:sz w:val="18"/>
                <w:szCs w:val="18"/>
                <w:lang w:val="es-ES_tradnl"/>
              </w:rPr>
            </w:pPr>
          </w:p>
        </w:tc>
        <w:tc>
          <w:tcPr>
            <w:tcW w:w="2977" w:type="dxa"/>
          </w:tcPr>
          <w:p w14:paraId="082206D1" w14:textId="77777777" w:rsidR="005A6E3E" w:rsidRPr="00445349" w:rsidRDefault="005A6E3E" w:rsidP="004121EB">
            <w:pPr>
              <w:jc w:val="both"/>
              <w:rPr>
                <w:rFonts w:ascii="Montserrat" w:hAnsi="Montserrat" w:cs="Arial"/>
                <w:sz w:val="18"/>
                <w:szCs w:val="18"/>
                <w:lang w:val="es-ES_tradnl"/>
              </w:rPr>
            </w:pPr>
          </w:p>
        </w:tc>
      </w:tr>
      <w:tr w:rsidR="005A6E3E" w:rsidRPr="00445349" w14:paraId="28651D92" w14:textId="77777777" w:rsidTr="002A3074">
        <w:trPr>
          <w:jc w:val="center"/>
        </w:trPr>
        <w:tc>
          <w:tcPr>
            <w:tcW w:w="695" w:type="dxa"/>
          </w:tcPr>
          <w:p w14:paraId="7F27BAA3" w14:textId="77777777" w:rsidR="005A6E3E" w:rsidRPr="00445349" w:rsidRDefault="005A6E3E" w:rsidP="004121EB">
            <w:pPr>
              <w:jc w:val="both"/>
              <w:rPr>
                <w:rFonts w:ascii="Montserrat" w:hAnsi="Montserrat" w:cs="Arial"/>
                <w:sz w:val="18"/>
                <w:szCs w:val="18"/>
                <w:lang w:val="es-ES_tradnl"/>
              </w:rPr>
            </w:pPr>
          </w:p>
        </w:tc>
        <w:tc>
          <w:tcPr>
            <w:tcW w:w="1350" w:type="dxa"/>
          </w:tcPr>
          <w:p w14:paraId="322FF860" w14:textId="77777777" w:rsidR="005A6E3E" w:rsidRPr="00445349" w:rsidRDefault="005A6E3E" w:rsidP="004121EB">
            <w:pPr>
              <w:jc w:val="both"/>
              <w:rPr>
                <w:rFonts w:ascii="Montserrat" w:hAnsi="Montserrat" w:cs="Arial"/>
                <w:sz w:val="18"/>
                <w:szCs w:val="18"/>
                <w:lang w:val="es-ES_tradnl"/>
              </w:rPr>
            </w:pPr>
          </w:p>
        </w:tc>
        <w:tc>
          <w:tcPr>
            <w:tcW w:w="1796" w:type="dxa"/>
          </w:tcPr>
          <w:p w14:paraId="755849C6" w14:textId="77777777" w:rsidR="005A6E3E" w:rsidRPr="00445349" w:rsidRDefault="005A6E3E" w:rsidP="004121EB">
            <w:pPr>
              <w:jc w:val="both"/>
              <w:rPr>
                <w:rFonts w:ascii="Montserrat" w:hAnsi="Montserrat" w:cs="Arial"/>
                <w:sz w:val="18"/>
                <w:szCs w:val="18"/>
                <w:lang w:val="es-ES_tradnl"/>
              </w:rPr>
            </w:pPr>
          </w:p>
        </w:tc>
        <w:tc>
          <w:tcPr>
            <w:tcW w:w="2363" w:type="dxa"/>
          </w:tcPr>
          <w:p w14:paraId="57131508" w14:textId="77777777" w:rsidR="005A6E3E" w:rsidRPr="00445349" w:rsidRDefault="005A6E3E" w:rsidP="004121EB">
            <w:pPr>
              <w:jc w:val="both"/>
              <w:rPr>
                <w:rFonts w:ascii="Montserrat" w:hAnsi="Montserrat" w:cs="Arial"/>
                <w:sz w:val="18"/>
                <w:szCs w:val="18"/>
                <w:lang w:val="es-ES_tradnl"/>
              </w:rPr>
            </w:pPr>
          </w:p>
        </w:tc>
        <w:tc>
          <w:tcPr>
            <w:tcW w:w="2977" w:type="dxa"/>
          </w:tcPr>
          <w:p w14:paraId="121AC786" w14:textId="77777777" w:rsidR="005A6E3E" w:rsidRPr="00445349" w:rsidRDefault="005A6E3E" w:rsidP="004121EB">
            <w:pPr>
              <w:jc w:val="both"/>
              <w:rPr>
                <w:rFonts w:ascii="Montserrat" w:hAnsi="Montserrat" w:cs="Arial"/>
                <w:sz w:val="18"/>
                <w:szCs w:val="18"/>
                <w:lang w:val="es-ES_tradnl"/>
              </w:rPr>
            </w:pPr>
          </w:p>
        </w:tc>
      </w:tr>
      <w:tr w:rsidR="005A6E3E" w:rsidRPr="00445349" w14:paraId="654EBC9F" w14:textId="77777777" w:rsidTr="002A3074">
        <w:trPr>
          <w:jc w:val="center"/>
        </w:trPr>
        <w:tc>
          <w:tcPr>
            <w:tcW w:w="695" w:type="dxa"/>
          </w:tcPr>
          <w:p w14:paraId="4A2C453A" w14:textId="77777777" w:rsidR="005A6E3E" w:rsidRPr="00445349" w:rsidRDefault="005A6E3E" w:rsidP="004121EB">
            <w:pPr>
              <w:jc w:val="both"/>
              <w:rPr>
                <w:rFonts w:ascii="Montserrat" w:hAnsi="Montserrat" w:cs="Arial"/>
                <w:sz w:val="18"/>
                <w:szCs w:val="18"/>
                <w:lang w:val="es-ES_tradnl"/>
              </w:rPr>
            </w:pPr>
          </w:p>
        </w:tc>
        <w:tc>
          <w:tcPr>
            <w:tcW w:w="1350" w:type="dxa"/>
          </w:tcPr>
          <w:p w14:paraId="1F689E16" w14:textId="77777777" w:rsidR="005A6E3E" w:rsidRPr="00445349" w:rsidRDefault="005A6E3E" w:rsidP="004121EB">
            <w:pPr>
              <w:jc w:val="both"/>
              <w:rPr>
                <w:rFonts w:ascii="Montserrat" w:hAnsi="Montserrat" w:cs="Arial"/>
                <w:sz w:val="18"/>
                <w:szCs w:val="18"/>
                <w:lang w:val="es-ES_tradnl"/>
              </w:rPr>
            </w:pPr>
          </w:p>
        </w:tc>
        <w:tc>
          <w:tcPr>
            <w:tcW w:w="1796" w:type="dxa"/>
          </w:tcPr>
          <w:p w14:paraId="0B856792" w14:textId="77777777" w:rsidR="005A6E3E" w:rsidRPr="00445349" w:rsidRDefault="005A6E3E" w:rsidP="004121EB">
            <w:pPr>
              <w:jc w:val="both"/>
              <w:rPr>
                <w:rFonts w:ascii="Montserrat" w:hAnsi="Montserrat" w:cs="Arial"/>
                <w:sz w:val="18"/>
                <w:szCs w:val="18"/>
                <w:lang w:val="es-ES_tradnl"/>
              </w:rPr>
            </w:pPr>
          </w:p>
        </w:tc>
        <w:tc>
          <w:tcPr>
            <w:tcW w:w="2363" w:type="dxa"/>
          </w:tcPr>
          <w:p w14:paraId="17E2FAA6" w14:textId="77777777" w:rsidR="005A6E3E" w:rsidRPr="00445349" w:rsidRDefault="005A6E3E" w:rsidP="004121EB">
            <w:pPr>
              <w:jc w:val="both"/>
              <w:rPr>
                <w:rFonts w:ascii="Montserrat" w:hAnsi="Montserrat" w:cs="Arial"/>
                <w:sz w:val="18"/>
                <w:szCs w:val="18"/>
                <w:lang w:val="es-ES_tradnl"/>
              </w:rPr>
            </w:pPr>
          </w:p>
        </w:tc>
        <w:tc>
          <w:tcPr>
            <w:tcW w:w="2977" w:type="dxa"/>
          </w:tcPr>
          <w:p w14:paraId="79B66507" w14:textId="77777777" w:rsidR="005A6E3E" w:rsidRPr="00445349" w:rsidRDefault="005A6E3E" w:rsidP="004121EB">
            <w:pPr>
              <w:jc w:val="both"/>
              <w:rPr>
                <w:rFonts w:ascii="Montserrat" w:hAnsi="Montserrat" w:cs="Arial"/>
                <w:sz w:val="18"/>
                <w:szCs w:val="18"/>
                <w:lang w:val="es-ES_tradnl"/>
              </w:rPr>
            </w:pPr>
          </w:p>
        </w:tc>
      </w:tr>
    </w:tbl>
    <w:p w14:paraId="18A6FC00" w14:textId="77777777" w:rsidR="005A6E3E" w:rsidRPr="00445349" w:rsidRDefault="005A6E3E" w:rsidP="004121EB">
      <w:pPr>
        <w:jc w:val="both"/>
        <w:rPr>
          <w:rFonts w:ascii="Montserrat" w:hAnsi="Montserrat" w:cs="Arial"/>
          <w:sz w:val="18"/>
          <w:szCs w:val="18"/>
          <w:lang w:val="es-ES_tradnl"/>
        </w:rPr>
      </w:pPr>
    </w:p>
    <w:p w14:paraId="591E567A"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14:paraId="7BE87549"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14:paraId="1FE87219"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14:paraId="336DF73C"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(4) Indicar los motivos y/o razones por los cuales la información señalada debe ser considerada en alguno de los supuestos de clasificación.</w:t>
      </w:r>
    </w:p>
    <w:p w14:paraId="1CB27D95" w14:textId="77777777" w:rsidR="005A6E3E" w:rsidRPr="00445349" w:rsidRDefault="005A6E3E" w:rsidP="004121EB">
      <w:pPr>
        <w:jc w:val="both"/>
        <w:rPr>
          <w:rFonts w:ascii="Montserrat" w:hAnsi="Montserrat" w:cs="Arial"/>
          <w:sz w:val="18"/>
          <w:szCs w:val="18"/>
          <w:lang w:val="es-ES_tradnl"/>
        </w:rPr>
      </w:pPr>
    </w:p>
    <w:p w14:paraId="06888D3B" w14:textId="77777777" w:rsidR="005A6E3E" w:rsidRPr="00445349" w:rsidRDefault="005A6E3E" w:rsidP="004121EB">
      <w:pPr>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14:paraId="3F9ECA94"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14:paraId="49CE67CE" w14:textId="77777777" w:rsidR="004121EB" w:rsidRPr="004121EB" w:rsidRDefault="004121EB" w:rsidP="004121EB">
      <w:pPr>
        <w:contextualSpacing/>
        <w:jc w:val="center"/>
        <w:rPr>
          <w:rFonts w:ascii="Montserrat" w:eastAsia="Arial" w:hAnsi="Montserrat" w:cs="Arial"/>
          <w:spacing w:val="-1"/>
          <w:sz w:val="20"/>
          <w:szCs w:val="20"/>
        </w:rPr>
      </w:pPr>
    </w:p>
    <w:p w14:paraId="0E713416"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14:paraId="27E7F933" w14:textId="77777777" w:rsidR="004121EB" w:rsidRDefault="004121EB" w:rsidP="004121EB">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p>
    <w:p w14:paraId="094FDEC4" w14:textId="77777777" w:rsidR="004121EB" w:rsidRDefault="004121EB" w:rsidP="004121EB">
      <w:pPr>
        <w:rPr>
          <w:rFonts w:ascii="Montserrat" w:eastAsia="Times New Roman" w:hAnsi="Montserrat" w:cs="Arial"/>
          <w:b/>
          <w:sz w:val="20"/>
          <w:szCs w:val="20"/>
          <w:lang w:val="es-ES" w:eastAsia="ar-SA"/>
        </w:rPr>
      </w:pPr>
    </w:p>
    <w:p w14:paraId="5821B262" w14:textId="77777777" w:rsidR="005A6E3E" w:rsidRPr="00445349" w:rsidRDefault="004121EB" w:rsidP="004121EB">
      <w:pPr>
        <w:rPr>
          <w:rFonts w:ascii="Montserrat" w:hAnsi="Montserrat" w:cs="Arial"/>
          <w:b/>
          <w:bCs/>
          <w:sz w:val="20"/>
          <w:szCs w:val="20"/>
          <w:lang w:val="es-ES_tradnl" w:eastAsia="es-MX"/>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sidRPr="00445349">
        <w:rPr>
          <w:rFonts w:ascii="Montserrat" w:hAnsi="Montserrat" w:cs="Arial"/>
          <w:b/>
          <w:bCs/>
          <w:sz w:val="20"/>
          <w:szCs w:val="20"/>
          <w:lang w:eastAsia="es-MX"/>
        </w:rPr>
        <w:t xml:space="preserve"> </w:t>
      </w:r>
      <w:r w:rsidR="005A6E3E" w:rsidRPr="00445349">
        <w:rPr>
          <w:rFonts w:ascii="Montserrat" w:hAnsi="Montserrat" w:cs="Arial"/>
          <w:b/>
          <w:bCs/>
          <w:sz w:val="20"/>
          <w:szCs w:val="20"/>
          <w:lang w:eastAsia="es-MX"/>
        </w:rPr>
        <w:br w:type="page"/>
      </w:r>
    </w:p>
    <w:p w14:paraId="1FC547C0"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1" w:name="_Toc515873603"/>
      <w:bookmarkStart w:id="172" w:name="_Toc203404111"/>
      <w:bookmarkStart w:id="173" w:name="_Toc474930465"/>
      <w:r w:rsidRPr="00445349">
        <w:rPr>
          <w:rFonts w:ascii="Montserrat" w:hAnsi="Montserrat" w:cs="Arial"/>
          <w:sz w:val="20"/>
          <w:szCs w:val="20"/>
        </w:rPr>
        <w:lastRenderedPageBreak/>
        <w:t>ANEXO X</w:t>
      </w:r>
      <w:r w:rsidR="008C1F64">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t>FORMATO DE MANIFESTACIÓN QUE NO DESEMPEÑA EMPLEO, CARGO O COMISIÓN EN EL SERVICIO PÚBLICO</w:t>
      </w:r>
      <w:r w:rsidR="008336BD">
        <w:rPr>
          <w:rFonts w:ascii="Montserrat" w:hAnsi="Montserrat" w:cs="Arial"/>
          <w:sz w:val="20"/>
          <w:szCs w:val="20"/>
        </w:rPr>
        <w:t>.</w:t>
      </w:r>
      <w:r w:rsidRPr="00445349">
        <w:rPr>
          <w:rFonts w:ascii="Montserrat" w:hAnsi="Montserrat" w:cs="Arial"/>
          <w:sz w:val="20"/>
          <w:szCs w:val="20"/>
        </w:rPr>
        <w:t xml:space="preserve"> O, EN SU CASO, NO SE ACTUALIZA UN CONFLICTO DE INTERÉS.</w:t>
      </w:r>
      <w:bookmarkEnd w:id="171"/>
      <w:bookmarkEnd w:id="172"/>
    </w:p>
    <w:p w14:paraId="6E5E44AC" w14:textId="77777777" w:rsidR="005A6E3E" w:rsidRPr="00D562E8" w:rsidRDefault="005A6E3E" w:rsidP="005A6E3E">
      <w:pPr>
        <w:jc w:val="center"/>
        <w:rPr>
          <w:rFonts w:ascii="Montserrat" w:hAnsi="Montserrat" w:cs="Arial"/>
          <w:sz w:val="18"/>
          <w:szCs w:val="18"/>
        </w:rPr>
      </w:pPr>
      <w:r w:rsidRPr="00D562E8">
        <w:rPr>
          <w:rFonts w:ascii="Montserrat" w:hAnsi="Montserrat" w:cs="Arial"/>
          <w:sz w:val="18"/>
          <w:szCs w:val="18"/>
        </w:rPr>
        <w:t>(CARTA EN ORIGINAL, PAPEL MEMBRETADO DEL LICITANTE)</w:t>
      </w:r>
    </w:p>
    <w:p w14:paraId="317D75F8" w14:textId="77777777" w:rsidR="005A6E3E" w:rsidRPr="00445349" w:rsidRDefault="005A6E3E" w:rsidP="004121EB">
      <w:pPr>
        <w:suppressAutoHyphens/>
        <w:ind w:right="-1"/>
        <w:jc w:val="both"/>
        <w:rPr>
          <w:rFonts w:ascii="Montserrat" w:eastAsia="Times New Roman" w:hAnsi="Montserrat" w:cs="Arial"/>
          <w:b/>
          <w:sz w:val="20"/>
          <w:szCs w:val="20"/>
          <w:lang w:val="es-ES_tradnl" w:eastAsia="ar-SA"/>
        </w:rPr>
      </w:pPr>
    </w:p>
    <w:p w14:paraId="35236BC2" w14:textId="77777777" w:rsidR="004121EB" w:rsidRPr="004121EB" w:rsidRDefault="004121EB" w:rsidP="004121EB">
      <w:pPr>
        <w:rPr>
          <w:rFonts w:ascii="Montserrat" w:hAnsi="Montserrat" w:cs="Arial"/>
          <w:spacing w:val="-3"/>
          <w:sz w:val="20"/>
          <w:szCs w:val="20"/>
        </w:rPr>
      </w:pPr>
      <w:r w:rsidRPr="004121EB">
        <w:rPr>
          <w:rFonts w:ascii="Montserrat" w:hAnsi="Montserrat" w:cs="Arial"/>
          <w:spacing w:val="-3"/>
          <w:sz w:val="20"/>
          <w:szCs w:val="20"/>
        </w:rPr>
        <w:t>Instituto Mexicano del Seguro Social</w:t>
      </w:r>
    </w:p>
    <w:p w14:paraId="2AE9C1F3" w14:textId="77777777" w:rsidR="004121EB" w:rsidRPr="004121EB" w:rsidRDefault="004121EB" w:rsidP="004121EB">
      <w:pPr>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14:paraId="64C26443" w14:textId="50554A3F"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w:t>
      </w:r>
    </w:p>
    <w:p w14:paraId="171552D7" w14:textId="650552BD" w:rsidR="004121EB" w:rsidRPr="004121EB" w:rsidRDefault="004121EB" w:rsidP="004121EB">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2817B9B4" w14:textId="77777777" w:rsidR="004121EB" w:rsidRPr="004121EB" w:rsidRDefault="004121EB" w:rsidP="004121EB">
      <w:pPr>
        <w:suppressAutoHyphens/>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14:paraId="313BFFB0" w14:textId="77777777" w:rsidR="004121EB" w:rsidRDefault="004121EB" w:rsidP="004121EB">
      <w:pPr>
        <w:ind w:right="193"/>
        <w:jc w:val="both"/>
        <w:rPr>
          <w:rFonts w:ascii="Montserrat" w:hAnsi="Montserrat" w:cs="Arial"/>
          <w:sz w:val="20"/>
          <w:szCs w:val="20"/>
          <w:lang w:val="es-ES"/>
        </w:rPr>
      </w:pPr>
    </w:p>
    <w:p w14:paraId="65CCDFD9" w14:textId="77777777" w:rsidR="005A6E3E" w:rsidRPr="00445349" w:rsidRDefault="005A6E3E" w:rsidP="004121EB">
      <w:pPr>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14:paraId="7FB46AA9" w14:textId="77777777" w:rsidR="005A6E3E" w:rsidRPr="00445349" w:rsidRDefault="005A6E3E" w:rsidP="004121EB">
      <w:pPr>
        <w:jc w:val="both"/>
        <w:rPr>
          <w:rFonts w:ascii="Montserrat" w:hAnsi="Montserrat" w:cs="Arial"/>
          <w:sz w:val="20"/>
          <w:szCs w:val="20"/>
          <w:lang w:val="es-ES_tradnl"/>
        </w:rPr>
      </w:pPr>
    </w:p>
    <w:p w14:paraId="476CC5A3" w14:textId="77777777" w:rsidR="005A6E3E" w:rsidRPr="00445349" w:rsidRDefault="005A6E3E" w:rsidP="004121EB">
      <w:pPr>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14:paraId="32E6DBF4" w14:textId="77777777" w:rsidR="005A6E3E" w:rsidRPr="00445349" w:rsidRDefault="005A6E3E" w:rsidP="004121EB">
      <w:pPr>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5A6E3E" w:rsidRPr="00445349" w14:paraId="41241351" w14:textId="77777777" w:rsidTr="002A3074">
        <w:trPr>
          <w:jc w:val="center"/>
        </w:trPr>
        <w:tc>
          <w:tcPr>
            <w:tcW w:w="4503" w:type="dxa"/>
            <w:vAlign w:val="center"/>
          </w:tcPr>
          <w:p w14:paraId="5D90DC08" w14:textId="77777777" w:rsidR="005A6E3E" w:rsidRPr="00445349" w:rsidRDefault="005A6E3E" w:rsidP="004121EB">
            <w:pPr>
              <w:jc w:val="center"/>
              <w:rPr>
                <w:rFonts w:ascii="Montserrat" w:hAnsi="Montserrat" w:cs="Arial"/>
                <w:b/>
              </w:rPr>
            </w:pPr>
            <w:r w:rsidRPr="00445349">
              <w:rPr>
                <w:rFonts w:ascii="Montserrat" w:hAnsi="Montserrat" w:cs="Arial"/>
                <w:b/>
              </w:rPr>
              <w:t>Nombre</w:t>
            </w:r>
          </w:p>
        </w:tc>
        <w:tc>
          <w:tcPr>
            <w:tcW w:w="4835" w:type="dxa"/>
            <w:vAlign w:val="center"/>
          </w:tcPr>
          <w:p w14:paraId="1956082F" w14:textId="77777777" w:rsidR="005A6E3E" w:rsidRPr="00445349" w:rsidRDefault="005A6E3E" w:rsidP="004121EB">
            <w:pPr>
              <w:jc w:val="center"/>
              <w:rPr>
                <w:rFonts w:ascii="Montserrat" w:hAnsi="Montserrat" w:cs="Arial"/>
                <w:b/>
              </w:rPr>
            </w:pPr>
            <w:r w:rsidRPr="00445349">
              <w:rPr>
                <w:rFonts w:ascii="Montserrat" w:hAnsi="Montserrat" w:cs="Arial"/>
                <w:b/>
              </w:rPr>
              <w:t>Carácter que ostenta</w:t>
            </w:r>
          </w:p>
          <w:p w14:paraId="1484AE6C" w14:textId="77777777" w:rsidR="005A6E3E" w:rsidRPr="00445349" w:rsidRDefault="005A6E3E" w:rsidP="004121EB">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5A6E3E" w:rsidRPr="00445349" w14:paraId="47BB588E" w14:textId="77777777" w:rsidTr="002A3074">
        <w:trPr>
          <w:jc w:val="center"/>
        </w:trPr>
        <w:tc>
          <w:tcPr>
            <w:tcW w:w="4503" w:type="dxa"/>
          </w:tcPr>
          <w:p w14:paraId="2005D91A" w14:textId="77777777" w:rsidR="005A6E3E" w:rsidRPr="00445349" w:rsidRDefault="005A6E3E" w:rsidP="004121EB">
            <w:pPr>
              <w:jc w:val="both"/>
              <w:rPr>
                <w:rFonts w:ascii="Montserrat" w:hAnsi="Montserrat" w:cs="Arial"/>
              </w:rPr>
            </w:pPr>
          </w:p>
        </w:tc>
        <w:tc>
          <w:tcPr>
            <w:tcW w:w="4835" w:type="dxa"/>
          </w:tcPr>
          <w:p w14:paraId="1B6689A6" w14:textId="77777777" w:rsidR="005A6E3E" w:rsidRPr="00445349" w:rsidRDefault="005A6E3E" w:rsidP="004121EB">
            <w:pPr>
              <w:jc w:val="both"/>
              <w:rPr>
                <w:rFonts w:ascii="Montserrat" w:hAnsi="Montserrat" w:cs="Arial"/>
              </w:rPr>
            </w:pPr>
          </w:p>
        </w:tc>
      </w:tr>
      <w:tr w:rsidR="005A6E3E" w:rsidRPr="00445349" w14:paraId="1D25470D" w14:textId="77777777" w:rsidTr="002A3074">
        <w:trPr>
          <w:jc w:val="center"/>
        </w:trPr>
        <w:tc>
          <w:tcPr>
            <w:tcW w:w="4503" w:type="dxa"/>
          </w:tcPr>
          <w:p w14:paraId="794122B7" w14:textId="77777777" w:rsidR="005A6E3E" w:rsidRPr="00445349" w:rsidRDefault="005A6E3E" w:rsidP="004121EB">
            <w:pPr>
              <w:jc w:val="both"/>
              <w:rPr>
                <w:rFonts w:ascii="Montserrat" w:hAnsi="Montserrat" w:cs="Arial"/>
              </w:rPr>
            </w:pPr>
          </w:p>
        </w:tc>
        <w:tc>
          <w:tcPr>
            <w:tcW w:w="4835" w:type="dxa"/>
          </w:tcPr>
          <w:p w14:paraId="52DDAC3B" w14:textId="77777777" w:rsidR="005A6E3E" w:rsidRPr="00445349" w:rsidRDefault="005A6E3E" w:rsidP="004121EB">
            <w:pPr>
              <w:jc w:val="both"/>
              <w:rPr>
                <w:rFonts w:ascii="Montserrat" w:hAnsi="Montserrat" w:cs="Arial"/>
              </w:rPr>
            </w:pPr>
          </w:p>
        </w:tc>
      </w:tr>
      <w:tr w:rsidR="005A6E3E" w:rsidRPr="00445349" w14:paraId="7A8393B7" w14:textId="77777777" w:rsidTr="002A3074">
        <w:trPr>
          <w:jc w:val="center"/>
        </w:trPr>
        <w:tc>
          <w:tcPr>
            <w:tcW w:w="4503" w:type="dxa"/>
          </w:tcPr>
          <w:p w14:paraId="3A237B9D" w14:textId="77777777" w:rsidR="005A6E3E" w:rsidRPr="00445349" w:rsidRDefault="005A6E3E" w:rsidP="004121EB">
            <w:pPr>
              <w:jc w:val="both"/>
              <w:rPr>
                <w:rFonts w:ascii="Montserrat" w:hAnsi="Montserrat" w:cs="Arial"/>
              </w:rPr>
            </w:pPr>
          </w:p>
        </w:tc>
        <w:tc>
          <w:tcPr>
            <w:tcW w:w="4835" w:type="dxa"/>
          </w:tcPr>
          <w:p w14:paraId="7E4A1138" w14:textId="77777777" w:rsidR="005A6E3E" w:rsidRPr="00445349" w:rsidRDefault="005A6E3E" w:rsidP="004121EB">
            <w:pPr>
              <w:jc w:val="both"/>
              <w:rPr>
                <w:rFonts w:ascii="Montserrat" w:hAnsi="Montserrat" w:cs="Arial"/>
              </w:rPr>
            </w:pPr>
          </w:p>
        </w:tc>
      </w:tr>
      <w:tr w:rsidR="005A6E3E" w:rsidRPr="00445349" w14:paraId="6A806915" w14:textId="77777777" w:rsidTr="002A3074">
        <w:trPr>
          <w:jc w:val="center"/>
        </w:trPr>
        <w:tc>
          <w:tcPr>
            <w:tcW w:w="4503" w:type="dxa"/>
          </w:tcPr>
          <w:p w14:paraId="24C6D5C8" w14:textId="77777777" w:rsidR="005A6E3E" w:rsidRPr="00445349" w:rsidRDefault="005A6E3E" w:rsidP="004121EB">
            <w:pPr>
              <w:jc w:val="both"/>
              <w:rPr>
                <w:rFonts w:ascii="Montserrat" w:hAnsi="Montserrat" w:cs="Arial"/>
              </w:rPr>
            </w:pPr>
          </w:p>
        </w:tc>
        <w:tc>
          <w:tcPr>
            <w:tcW w:w="4835" w:type="dxa"/>
          </w:tcPr>
          <w:p w14:paraId="7B042EB2" w14:textId="77777777" w:rsidR="005A6E3E" w:rsidRPr="00445349" w:rsidRDefault="005A6E3E" w:rsidP="004121EB">
            <w:pPr>
              <w:jc w:val="both"/>
              <w:rPr>
                <w:rFonts w:ascii="Montserrat" w:hAnsi="Montserrat" w:cs="Arial"/>
              </w:rPr>
            </w:pPr>
          </w:p>
        </w:tc>
      </w:tr>
      <w:tr w:rsidR="005A6E3E" w:rsidRPr="00445349" w14:paraId="0B316E8D" w14:textId="77777777" w:rsidTr="002A3074">
        <w:trPr>
          <w:jc w:val="center"/>
        </w:trPr>
        <w:tc>
          <w:tcPr>
            <w:tcW w:w="4503" w:type="dxa"/>
          </w:tcPr>
          <w:p w14:paraId="5B4C45BC" w14:textId="77777777" w:rsidR="005A6E3E" w:rsidRPr="00445349" w:rsidRDefault="005A6E3E" w:rsidP="004121EB">
            <w:pPr>
              <w:jc w:val="both"/>
              <w:rPr>
                <w:rFonts w:ascii="Montserrat" w:hAnsi="Montserrat" w:cs="Arial"/>
              </w:rPr>
            </w:pPr>
          </w:p>
        </w:tc>
        <w:tc>
          <w:tcPr>
            <w:tcW w:w="4835" w:type="dxa"/>
          </w:tcPr>
          <w:p w14:paraId="181C27D9" w14:textId="77777777" w:rsidR="005A6E3E" w:rsidRPr="00445349" w:rsidRDefault="005A6E3E" w:rsidP="004121EB">
            <w:pPr>
              <w:jc w:val="both"/>
              <w:rPr>
                <w:rFonts w:ascii="Montserrat" w:hAnsi="Montserrat" w:cs="Arial"/>
              </w:rPr>
            </w:pPr>
          </w:p>
        </w:tc>
      </w:tr>
    </w:tbl>
    <w:p w14:paraId="026ACBFA" w14:textId="77777777" w:rsidR="005A6E3E" w:rsidRPr="00445349" w:rsidRDefault="005A6E3E" w:rsidP="004121EB">
      <w:pPr>
        <w:jc w:val="both"/>
        <w:rPr>
          <w:rFonts w:ascii="Montserrat" w:hAnsi="Montserrat" w:cs="Arial"/>
          <w:sz w:val="20"/>
          <w:szCs w:val="20"/>
        </w:rPr>
      </w:pPr>
    </w:p>
    <w:p w14:paraId="561FE480" w14:textId="77777777" w:rsidR="005A6E3E" w:rsidRPr="00445349" w:rsidRDefault="005A6E3E" w:rsidP="004121EB">
      <w:pPr>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14:paraId="208DE290" w14:textId="77777777" w:rsidR="005A6E3E" w:rsidRPr="00445349" w:rsidRDefault="005A6E3E" w:rsidP="004121EB">
      <w:pPr>
        <w:jc w:val="both"/>
        <w:rPr>
          <w:rFonts w:ascii="Montserrat" w:hAnsi="Montserrat" w:cs="Arial"/>
          <w:sz w:val="20"/>
          <w:szCs w:val="20"/>
          <w:lang w:val="es-ES_tradnl"/>
        </w:rPr>
      </w:pPr>
    </w:p>
    <w:p w14:paraId="7E39738B" w14:textId="77777777" w:rsidR="004121EB" w:rsidRPr="00F17E73" w:rsidRDefault="004121EB" w:rsidP="004121EB">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7D129567" w14:textId="77777777" w:rsidR="004121EB" w:rsidRPr="00F17E73" w:rsidRDefault="004121EB" w:rsidP="004121EB">
      <w:pPr>
        <w:suppressAutoHyphens/>
        <w:spacing w:line="276" w:lineRule="auto"/>
        <w:ind w:right="49"/>
        <w:jc w:val="center"/>
        <w:rPr>
          <w:rFonts w:ascii="Montserrat" w:eastAsia="Times New Roman" w:hAnsi="Montserrat" w:cs="Arial"/>
          <w:sz w:val="20"/>
          <w:szCs w:val="20"/>
          <w:lang w:val="es-ES" w:eastAsia="ar-SA"/>
        </w:rPr>
      </w:pPr>
    </w:p>
    <w:p w14:paraId="4CFA7EA3" w14:textId="77777777" w:rsidR="004121EB" w:rsidRDefault="004121EB" w:rsidP="004121EB">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40D9148C" w14:textId="77777777" w:rsidR="004121EB" w:rsidRPr="00F17E73" w:rsidRDefault="004121EB" w:rsidP="004121EB">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62F616D3" w14:textId="77777777" w:rsidR="004121EB" w:rsidRDefault="004121EB" w:rsidP="004121EB">
      <w:pPr>
        <w:spacing w:line="276" w:lineRule="auto"/>
        <w:ind w:left="705" w:hanging="705"/>
        <w:jc w:val="both"/>
        <w:rPr>
          <w:rFonts w:ascii="Montserrat" w:eastAsia="Times New Roman" w:hAnsi="Montserrat" w:cs="Arial"/>
          <w:b/>
          <w:sz w:val="20"/>
          <w:szCs w:val="20"/>
          <w:lang w:val="es-ES" w:eastAsia="ar-SA"/>
        </w:rPr>
      </w:pPr>
    </w:p>
    <w:p w14:paraId="15D67FEF" w14:textId="77777777" w:rsidR="005A6E3E" w:rsidRPr="004121EB" w:rsidRDefault="004121EB" w:rsidP="004121EB">
      <w:pPr>
        <w:spacing w:line="276"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005A6E3E" w:rsidRPr="00445349">
        <w:rPr>
          <w:rFonts w:ascii="Montserrat" w:eastAsia="Times New Roman" w:hAnsi="Montserrat" w:cs="Arial"/>
          <w:b/>
          <w:sz w:val="20"/>
          <w:szCs w:val="20"/>
          <w:lang w:eastAsia="ar-SA"/>
        </w:rPr>
        <w:br w:type="page"/>
      </w:r>
    </w:p>
    <w:p w14:paraId="60F6C126" w14:textId="77777777" w:rsidR="000F1E57" w:rsidRPr="00445349" w:rsidRDefault="000F1E57" w:rsidP="000F1E57">
      <w:pPr>
        <w:pStyle w:val="Ttulo1"/>
        <w:numPr>
          <w:ilvl w:val="0"/>
          <w:numId w:val="0"/>
        </w:numPr>
        <w:spacing w:before="0" w:after="0"/>
        <w:ind w:left="360" w:right="49"/>
        <w:jc w:val="center"/>
        <w:rPr>
          <w:rFonts w:ascii="Montserrat" w:hAnsi="Montserrat" w:cs="Arial"/>
          <w:sz w:val="18"/>
          <w:szCs w:val="18"/>
        </w:rPr>
      </w:pPr>
      <w:bookmarkStart w:id="174" w:name="_Toc203404112"/>
      <w:r w:rsidRPr="003C3ED5">
        <w:rPr>
          <w:rFonts w:ascii="Montserrat" w:hAnsi="Montserrat" w:cs="Arial"/>
          <w:sz w:val="20"/>
          <w:szCs w:val="20"/>
        </w:rPr>
        <w:lastRenderedPageBreak/>
        <w:t>ANEXO XV</w:t>
      </w:r>
      <w:r w:rsidRPr="00445349">
        <w:rPr>
          <w:rFonts w:ascii="Montserrat" w:hAnsi="Montserrat" w:cs="Arial"/>
          <w:sz w:val="18"/>
          <w:szCs w:val="18"/>
        </w:rPr>
        <w:br/>
      </w:r>
      <w:r>
        <w:rPr>
          <w:rFonts w:ascii="Montserrat" w:hAnsi="Montserrat" w:cs="Arial"/>
          <w:sz w:val="18"/>
          <w:szCs w:val="18"/>
        </w:rPr>
        <w:t>PROTOCOLO DE ACTUACIÓN</w:t>
      </w:r>
      <w:bookmarkEnd w:id="174"/>
    </w:p>
    <w:p w14:paraId="755CBA06" w14:textId="77777777" w:rsidR="000F1E57" w:rsidRDefault="000F1E57" w:rsidP="000F1E57">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0159759D" w14:textId="77777777" w:rsidR="000F1E57" w:rsidRDefault="000F1E57" w:rsidP="000F1E57">
      <w:pPr>
        <w:jc w:val="center"/>
        <w:rPr>
          <w:rFonts w:ascii="Montserrat" w:hAnsi="Montserrat" w:cs="Arial"/>
          <w:sz w:val="18"/>
          <w:szCs w:val="18"/>
        </w:rPr>
      </w:pPr>
    </w:p>
    <w:p w14:paraId="6001BE35" w14:textId="77777777" w:rsidR="000F1E57" w:rsidRPr="00E7491E" w:rsidRDefault="000F1E57" w:rsidP="000F1E57">
      <w:pPr>
        <w:suppressAutoHyphens/>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14:paraId="3DEADD9C" w14:textId="77777777" w:rsidR="000F1E57" w:rsidRPr="00E7491E" w:rsidRDefault="000F1E57" w:rsidP="000F1E57">
      <w:pPr>
        <w:suppressAutoHyphens/>
        <w:ind w:left="142" w:right="49"/>
        <w:rPr>
          <w:rFonts w:ascii="Montserrat" w:eastAsia="Times New Roman" w:hAnsi="Montserrat" w:cs="Arial"/>
          <w:sz w:val="19"/>
          <w:szCs w:val="19"/>
          <w:lang w:val="es-ES" w:eastAsia="ar-SA"/>
        </w:rPr>
      </w:pPr>
    </w:p>
    <w:p w14:paraId="76446D41" w14:textId="77777777" w:rsidR="000F1E57" w:rsidRPr="00E7491E" w:rsidRDefault="000F1E57" w:rsidP="000F1E57">
      <w:pPr>
        <w:rPr>
          <w:rFonts w:ascii="Montserrat" w:hAnsi="Montserrat" w:cs="Arial"/>
          <w:spacing w:val="-3"/>
          <w:sz w:val="19"/>
          <w:szCs w:val="19"/>
        </w:rPr>
      </w:pPr>
      <w:r w:rsidRPr="00E7491E">
        <w:rPr>
          <w:rFonts w:ascii="Montserrat" w:hAnsi="Montserrat" w:cs="Arial"/>
          <w:spacing w:val="-3"/>
          <w:sz w:val="19"/>
          <w:szCs w:val="19"/>
        </w:rPr>
        <w:t>Instituto Mexicano del Seguro Social</w:t>
      </w:r>
    </w:p>
    <w:p w14:paraId="3A2050AC" w14:textId="77777777" w:rsidR="000F1E57" w:rsidRPr="00E7491E" w:rsidRDefault="000F1E57" w:rsidP="000F1E57">
      <w:pPr>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14:paraId="04C3AC48" w14:textId="77777777" w:rsidR="000F1E57" w:rsidRPr="00706D09" w:rsidRDefault="000F1E57" w:rsidP="000F1E57">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14:paraId="61B4F8CE" w14:textId="77777777" w:rsidR="000F1E57" w:rsidRPr="00706D09" w:rsidRDefault="000F1E57" w:rsidP="000F1E57">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14:paraId="76B9EEF1" w14:textId="77777777" w:rsidR="000F1E57" w:rsidRPr="00E7491E" w:rsidRDefault="000F1E57" w:rsidP="000F1E57">
      <w:pPr>
        <w:tabs>
          <w:tab w:val="left" w:pos="7938"/>
        </w:tabs>
        <w:suppressAutoHyphens/>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14:paraId="56109A45" w14:textId="77777777" w:rsidR="000F1E57" w:rsidRPr="00E7491E" w:rsidRDefault="000F1E57" w:rsidP="000F1E57">
      <w:pPr>
        <w:suppressAutoHyphens/>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14:paraId="55FB39AF" w14:textId="77777777" w:rsidR="000F1E57" w:rsidRPr="00E7491E" w:rsidRDefault="000F1E57" w:rsidP="000F1E57">
      <w:pPr>
        <w:tabs>
          <w:tab w:val="left" w:pos="7938"/>
        </w:tabs>
        <w:suppressAutoHyphens/>
        <w:ind w:right="49"/>
        <w:jc w:val="both"/>
        <w:rPr>
          <w:rFonts w:ascii="Montserrat" w:eastAsia="Times New Roman" w:hAnsi="Montserrat" w:cs="Arial"/>
          <w:sz w:val="19"/>
          <w:szCs w:val="19"/>
          <w:lang w:val="es-ES" w:eastAsia="ar-SA"/>
        </w:rPr>
      </w:pPr>
    </w:p>
    <w:p w14:paraId="21E0C8A4" w14:textId="77777777" w:rsidR="000F1E57" w:rsidRPr="00445349" w:rsidRDefault="000F1E57" w:rsidP="000F1E57">
      <w:pPr>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3"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4"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 único para presentarlo. </w:t>
      </w:r>
    </w:p>
    <w:p w14:paraId="477DFBCB" w14:textId="77777777" w:rsidR="000F1E57" w:rsidRPr="00445349" w:rsidRDefault="000F1E57" w:rsidP="000F1E57">
      <w:pPr>
        <w:jc w:val="both"/>
        <w:rPr>
          <w:rFonts w:ascii="Montserrat" w:eastAsia="Times New Roman" w:hAnsi="Montserrat" w:cs="Arial"/>
          <w:sz w:val="20"/>
          <w:szCs w:val="20"/>
          <w:lang w:val="es-ES" w:eastAsia="es-ES"/>
        </w:rPr>
      </w:pPr>
    </w:p>
    <w:p w14:paraId="473167C6" w14:textId="77777777" w:rsidR="000F1E57" w:rsidRPr="00E7491E" w:rsidRDefault="000F1E57" w:rsidP="000F1E57">
      <w:pPr>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14:paraId="4D66E647" w14:textId="77777777" w:rsidR="000F1E57" w:rsidRPr="00E7491E" w:rsidRDefault="000F1E57" w:rsidP="000F1E57">
      <w:pPr>
        <w:suppressAutoHyphens/>
        <w:ind w:right="49"/>
        <w:jc w:val="both"/>
        <w:rPr>
          <w:rFonts w:ascii="Montserrat" w:eastAsia="Times New Roman" w:hAnsi="Montserrat" w:cs="Arial"/>
          <w:sz w:val="19"/>
          <w:szCs w:val="19"/>
          <w:lang w:eastAsia="ar-SA"/>
        </w:rPr>
      </w:pPr>
    </w:p>
    <w:p w14:paraId="7F9D1957"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14:paraId="48E21FDB"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p>
    <w:p w14:paraId="25ECFB23"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p>
    <w:p w14:paraId="0F6B3ABF"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14:paraId="1FB95A60" w14:textId="77777777" w:rsidR="000F1E57" w:rsidRPr="00E7491E" w:rsidRDefault="000F1E57" w:rsidP="000F1E57">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14:paraId="24CCD611" w14:textId="77777777" w:rsidR="000F1E57" w:rsidRPr="00E7491E" w:rsidRDefault="000F1E57" w:rsidP="000F1E57">
      <w:pPr>
        <w:spacing w:after="200"/>
        <w:rPr>
          <w:rFonts w:ascii="Montserrat" w:eastAsia="Times New Roman" w:hAnsi="Montserrat" w:cs="Arial"/>
          <w:sz w:val="19"/>
          <w:szCs w:val="19"/>
          <w:lang w:val="es-ES" w:eastAsia="ar-SA"/>
        </w:rPr>
      </w:pPr>
    </w:p>
    <w:p w14:paraId="613CFEB3" w14:textId="77777777" w:rsidR="000F1E57" w:rsidRPr="00E7491E" w:rsidRDefault="000F1E57" w:rsidP="000F1E57">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14:paraId="7C03FF87" w14:textId="77777777" w:rsidR="000F1E57" w:rsidRPr="00E7491E" w:rsidRDefault="000F1E57" w:rsidP="000F1E57">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14:paraId="406ECA77" w14:textId="77777777" w:rsidR="000F1E57" w:rsidRPr="00E7491E" w:rsidRDefault="000F1E57" w:rsidP="000F1E57">
      <w:pPr>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14:paraId="755A0AC6" w14:textId="77777777" w:rsidR="000F1E57" w:rsidRPr="00E7491E" w:rsidRDefault="000F1E57" w:rsidP="000F1E57">
      <w:pPr>
        <w:spacing w:after="200"/>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14:paraId="1A5C3C14" w14:textId="77777777" w:rsidR="00AB5CC7" w:rsidRDefault="005A6E3E" w:rsidP="005A6E3E">
      <w:pPr>
        <w:pStyle w:val="Ttulo1"/>
        <w:numPr>
          <w:ilvl w:val="0"/>
          <w:numId w:val="0"/>
        </w:numPr>
        <w:spacing w:before="0" w:after="0"/>
        <w:ind w:left="360" w:right="49"/>
        <w:jc w:val="center"/>
        <w:rPr>
          <w:rFonts w:ascii="Montserrat" w:hAnsi="Montserrat" w:cs="Arial"/>
          <w:sz w:val="20"/>
          <w:szCs w:val="20"/>
        </w:rPr>
      </w:pPr>
      <w:bookmarkStart w:id="175" w:name="_Toc203404113"/>
      <w:r w:rsidRPr="00445349">
        <w:rPr>
          <w:rFonts w:ascii="Montserrat" w:hAnsi="Montserrat" w:cs="Arial"/>
          <w:sz w:val="20"/>
          <w:szCs w:val="20"/>
        </w:rPr>
        <w:lastRenderedPageBreak/>
        <w:t xml:space="preserve">ANEXO </w:t>
      </w:r>
      <w:bookmarkStart w:id="176" w:name="_Toc474930466"/>
      <w:bookmarkEnd w:id="173"/>
      <w:r w:rsidRPr="00445349">
        <w:rPr>
          <w:rFonts w:ascii="Montserrat" w:hAnsi="Montserrat" w:cs="Arial"/>
          <w:sz w:val="20"/>
          <w:szCs w:val="20"/>
        </w:rPr>
        <w:t>X</w:t>
      </w:r>
      <w:r w:rsidR="008C1F64">
        <w:rPr>
          <w:rFonts w:ascii="Montserrat" w:hAnsi="Montserrat" w:cs="Arial"/>
          <w:sz w:val="20"/>
          <w:szCs w:val="20"/>
        </w:rPr>
        <w:t>V</w:t>
      </w:r>
      <w:r w:rsidRPr="00445349">
        <w:rPr>
          <w:rFonts w:ascii="Montserrat" w:hAnsi="Montserrat" w:cs="Arial"/>
          <w:sz w:val="20"/>
          <w:szCs w:val="20"/>
        </w:rPr>
        <w:t>I</w:t>
      </w:r>
      <w:r w:rsidR="00AB5CC7">
        <w:rPr>
          <w:rFonts w:ascii="Montserrat" w:hAnsi="Montserrat" w:cs="Arial"/>
          <w:sz w:val="20"/>
          <w:szCs w:val="20"/>
        </w:rPr>
        <w:t xml:space="preserve"> </w:t>
      </w:r>
      <w:r w:rsidR="00AB5CC7">
        <w:rPr>
          <w:rFonts w:ascii="Montserrat" w:hAnsi="Montserrat" w:cs="Arial"/>
          <w:sz w:val="20"/>
          <w:szCs w:val="20"/>
        </w:rPr>
        <w:br/>
        <w:t>DECLARACIÓN DE NO COLUSIÓN</w:t>
      </w:r>
      <w:bookmarkEnd w:id="175"/>
    </w:p>
    <w:p w14:paraId="5F797F57"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7" w:name="_Toc203404114"/>
      <w:r w:rsidRPr="00445349">
        <w:rPr>
          <w:rFonts w:ascii="Montserrat" w:hAnsi="Montserrat" w:cs="Arial"/>
          <w:sz w:val="20"/>
          <w:szCs w:val="20"/>
        </w:rPr>
        <w:t>COMISIÓN FEDERAL DE COMPETENCIA ECONÓMICA</w:t>
      </w:r>
      <w:bookmarkEnd w:id="176"/>
      <w:bookmarkEnd w:id="177"/>
    </w:p>
    <w:p w14:paraId="53170FA9" w14:textId="77777777" w:rsidR="005A6E3E" w:rsidRPr="00445349" w:rsidRDefault="005A6E3E" w:rsidP="005A6E3E">
      <w:pPr>
        <w:jc w:val="both"/>
        <w:rPr>
          <w:rFonts w:ascii="Montserrat" w:hAnsi="Montserrat" w:cs="Arial"/>
          <w:sz w:val="20"/>
          <w:szCs w:val="20"/>
        </w:rPr>
      </w:pPr>
    </w:p>
    <w:p w14:paraId="36C0A52E"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14:paraId="178DA6F0" w14:textId="77777777" w:rsidR="005A6E3E" w:rsidRPr="00445349" w:rsidRDefault="005A6E3E" w:rsidP="005A6E3E">
      <w:pPr>
        <w:jc w:val="both"/>
        <w:rPr>
          <w:rFonts w:ascii="Montserrat" w:hAnsi="Montserrat" w:cs="Arial"/>
          <w:sz w:val="20"/>
          <w:szCs w:val="20"/>
        </w:rPr>
      </w:pPr>
    </w:p>
    <w:p w14:paraId="3049F4C5"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Para:</w:t>
      </w:r>
    </w:p>
    <w:p w14:paraId="203FEA28"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_______________________________________________</w:t>
      </w:r>
    </w:p>
    <w:p w14:paraId="4F06CA09"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[Nombre y Clave del proceso en que participa]</w:t>
      </w:r>
    </w:p>
    <w:p w14:paraId="52819C60" w14:textId="77777777" w:rsidR="005A6E3E" w:rsidRPr="00445349" w:rsidRDefault="005A6E3E" w:rsidP="005A6E3E">
      <w:pPr>
        <w:jc w:val="both"/>
        <w:rPr>
          <w:rFonts w:ascii="Montserrat" w:hAnsi="Montserrat" w:cs="Arial"/>
          <w:sz w:val="20"/>
          <w:szCs w:val="20"/>
        </w:rPr>
      </w:pPr>
    </w:p>
    <w:p w14:paraId="5158F84C"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Convocado por:</w:t>
      </w:r>
    </w:p>
    <w:p w14:paraId="5D3A6B40"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________________________________________________________________</w:t>
      </w:r>
    </w:p>
    <w:p w14:paraId="253168D1"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14:paraId="738EE959" w14:textId="77777777" w:rsidR="005A6E3E" w:rsidRPr="00445349" w:rsidRDefault="005A6E3E" w:rsidP="005A6E3E">
      <w:pPr>
        <w:jc w:val="both"/>
        <w:rPr>
          <w:rFonts w:ascii="Montserrat" w:hAnsi="Montserrat" w:cs="Arial"/>
          <w:sz w:val="20"/>
          <w:szCs w:val="20"/>
        </w:rPr>
      </w:pPr>
    </w:p>
    <w:p w14:paraId="4C9AE9DA"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14:paraId="6E0A2709" w14:textId="77777777" w:rsidR="005A6E3E" w:rsidRPr="00445349" w:rsidRDefault="005A6E3E" w:rsidP="005A6E3E">
      <w:pPr>
        <w:jc w:val="both"/>
        <w:rPr>
          <w:rFonts w:ascii="Montserrat" w:hAnsi="Montserrat" w:cs="Arial"/>
          <w:sz w:val="20"/>
          <w:szCs w:val="20"/>
        </w:rPr>
      </w:pPr>
    </w:p>
    <w:p w14:paraId="1688721E" w14:textId="77777777" w:rsidR="005A6E3E" w:rsidRPr="00445349" w:rsidRDefault="005A6E3E" w:rsidP="00D932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14:paraId="0B8EA778" w14:textId="77777777" w:rsidR="005A6E3E" w:rsidRPr="00445349" w:rsidRDefault="005A6E3E" w:rsidP="005A6E3E">
      <w:pPr>
        <w:pStyle w:val="Prrafodelista"/>
        <w:ind w:left="348"/>
        <w:jc w:val="both"/>
        <w:rPr>
          <w:rFonts w:ascii="Montserrat" w:hAnsi="Montserrat" w:cs="Arial"/>
          <w:sz w:val="20"/>
          <w:szCs w:val="20"/>
        </w:rPr>
      </w:pPr>
    </w:p>
    <w:p w14:paraId="7ABB4D67" w14:textId="77777777" w:rsidR="005A6E3E" w:rsidRPr="00445349" w:rsidRDefault="005A6E3E" w:rsidP="00D932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14:paraId="7E956C10" w14:textId="77777777" w:rsidR="005A6E3E" w:rsidRPr="00445349" w:rsidRDefault="005A6E3E" w:rsidP="005A6E3E">
      <w:pPr>
        <w:pStyle w:val="Prrafodelista"/>
        <w:ind w:left="348"/>
        <w:jc w:val="both"/>
        <w:rPr>
          <w:rFonts w:ascii="Montserrat" w:hAnsi="Montserrat" w:cs="Arial"/>
          <w:sz w:val="20"/>
          <w:szCs w:val="20"/>
        </w:rPr>
      </w:pPr>
    </w:p>
    <w:p w14:paraId="455FA78F" w14:textId="77777777" w:rsidR="005A6E3E" w:rsidRPr="00445349" w:rsidRDefault="005A6E3E" w:rsidP="00D932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14:paraId="01ABFBA2" w14:textId="77777777" w:rsidR="005A6E3E" w:rsidRPr="00445349" w:rsidRDefault="005A6E3E" w:rsidP="005A6E3E">
      <w:pPr>
        <w:pStyle w:val="Prrafodelista"/>
        <w:ind w:left="348"/>
        <w:jc w:val="both"/>
        <w:rPr>
          <w:rFonts w:ascii="Montserrat" w:hAnsi="Montserrat" w:cs="Arial"/>
          <w:sz w:val="20"/>
          <w:szCs w:val="20"/>
        </w:rPr>
      </w:pPr>
    </w:p>
    <w:p w14:paraId="3DE131CB"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14:paraId="03401E94" w14:textId="77777777" w:rsidR="005A6E3E" w:rsidRPr="00445349" w:rsidRDefault="005A6E3E" w:rsidP="005A6E3E">
      <w:pPr>
        <w:pStyle w:val="Prrafodelista"/>
        <w:ind w:left="348"/>
        <w:jc w:val="both"/>
        <w:rPr>
          <w:rFonts w:ascii="Montserrat" w:hAnsi="Montserrat" w:cs="Arial"/>
          <w:sz w:val="20"/>
          <w:szCs w:val="20"/>
        </w:rPr>
      </w:pPr>
    </w:p>
    <w:p w14:paraId="4DE1D879"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14:paraId="6C3A8973" w14:textId="77777777" w:rsidR="005A6E3E" w:rsidRPr="00445349" w:rsidRDefault="005A6E3E" w:rsidP="005A6E3E">
      <w:pPr>
        <w:pStyle w:val="Prrafodelista"/>
        <w:rPr>
          <w:rFonts w:ascii="Montserrat" w:hAnsi="Montserrat" w:cs="Arial"/>
          <w:sz w:val="20"/>
          <w:szCs w:val="20"/>
        </w:rPr>
      </w:pPr>
    </w:p>
    <w:p w14:paraId="1CB7FC69"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14:paraId="595B16E5" w14:textId="77777777" w:rsidR="005A6E3E" w:rsidRPr="00445349" w:rsidRDefault="005A6E3E" w:rsidP="005A6E3E">
      <w:pPr>
        <w:pStyle w:val="Prrafodelista"/>
        <w:ind w:left="348"/>
        <w:jc w:val="both"/>
        <w:rPr>
          <w:rFonts w:ascii="Montserrat" w:hAnsi="Montserrat" w:cs="Arial"/>
          <w:sz w:val="20"/>
          <w:szCs w:val="20"/>
        </w:rPr>
      </w:pPr>
    </w:p>
    <w:p w14:paraId="168A255D" w14:textId="77777777" w:rsidR="005A6E3E" w:rsidRPr="00445349" w:rsidRDefault="005A6E3E" w:rsidP="00D9320A">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14:paraId="4CC80FEA" w14:textId="77777777" w:rsidR="005A6E3E" w:rsidRPr="00445349" w:rsidRDefault="005A6E3E" w:rsidP="00D9320A">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14:paraId="32176784" w14:textId="77777777" w:rsidR="005A6E3E" w:rsidRPr="00445349" w:rsidRDefault="005A6E3E" w:rsidP="005A6E3E">
      <w:pPr>
        <w:pStyle w:val="Prrafodelista"/>
        <w:ind w:left="720"/>
        <w:jc w:val="both"/>
        <w:rPr>
          <w:rFonts w:ascii="Montserrat" w:hAnsi="Montserrat" w:cs="Arial"/>
          <w:sz w:val="20"/>
          <w:szCs w:val="20"/>
        </w:rPr>
      </w:pPr>
    </w:p>
    <w:p w14:paraId="46EAEED2"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14:paraId="3DD8CD26" w14:textId="77777777" w:rsidR="005A6E3E" w:rsidRPr="00445349" w:rsidRDefault="005A6E3E" w:rsidP="005A6E3E">
      <w:pPr>
        <w:pStyle w:val="Prrafodelista"/>
        <w:ind w:left="348"/>
        <w:jc w:val="both"/>
        <w:rPr>
          <w:rFonts w:ascii="Montserrat" w:hAnsi="Montserrat" w:cs="Arial"/>
          <w:sz w:val="20"/>
          <w:szCs w:val="20"/>
        </w:rPr>
      </w:pPr>
    </w:p>
    <w:p w14:paraId="414302FF" w14:textId="77777777" w:rsidR="005A6E3E" w:rsidRPr="00445349" w:rsidRDefault="005A6E3E" w:rsidP="00D9320A">
      <w:pPr>
        <w:pStyle w:val="Prrafodelista"/>
        <w:numPr>
          <w:ilvl w:val="0"/>
          <w:numId w:val="23"/>
        </w:numPr>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14:paraId="42D6C275" w14:textId="77777777" w:rsidR="005A6E3E" w:rsidRPr="00445349" w:rsidRDefault="005A6E3E" w:rsidP="005A6E3E">
      <w:pPr>
        <w:pStyle w:val="Prrafodelista"/>
        <w:ind w:left="851"/>
        <w:contextualSpacing/>
        <w:jc w:val="both"/>
        <w:rPr>
          <w:rFonts w:ascii="Montserrat" w:hAnsi="Montserrat" w:cs="Arial"/>
          <w:sz w:val="20"/>
          <w:szCs w:val="20"/>
        </w:rPr>
      </w:pPr>
    </w:p>
    <w:p w14:paraId="43EEE9D5" w14:textId="77777777" w:rsidR="005A6E3E" w:rsidRPr="00445349" w:rsidRDefault="005A6E3E" w:rsidP="00D9320A">
      <w:pPr>
        <w:pStyle w:val="Prrafodelista"/>
        <w:numPr>
          <w:ilvl w:val="0"/>
          <w:numId w:val="23"/>
        </w:numPr>
        <w:ind w:left="851"/>
        <w:contextualSpacing/>
        <w:jc w:val="both"/>
        <w:rPr>
          <w:rFonts w:ascii="Montserrat" w:hAnsi="Montserrat" w:cs="Arial"/>
          <w:sz w:val="20"/>
          <w:szCs w:val="20"/>
        </w:rPr>
      </w:pPr>
      <w:r w:rsidRPr="00445349">
        <w:rPr>
          <w:rFonts w:ascii="Montserrat" w:hAnsi="Montserrat" w:cs="Arial"/>
          <w:sz w:val="20"/>
          <w:szCs w:val="20"/>
        </w:rPr>
        <w:t>[</w:t>
      </w:r>
      <w:r w:rsidR="00011B8E">
        <w:rPr>
          <w:rFonts w:ascii="Montserrat" w:hAnsi="Montserrat" w:cs="Arial"/>
          <w:sz w:val="20"/>
          <w:szCs w:val="20"/>
        </w:rPr>
        <w:t xml:space="preserve"> </w:t>
      </w:r>
      <w:r w:rsidRPr="00445349">
        <w:rPr>
          <w:rFonts w:ascii="Montserrat" w:hAnsi="Montserrat" w:cs="Arial"/>
          <w:sz w:val="20"/>
          <w:szCs w:val="20"/>
        </w:rPr>
        <w:t>] 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14:paraId="3F8D565D" w14:textId="77777777" w:rsidR="005A6E3E" w:rsidRPr="00445349" w:rsidRDefault="005A6E3E" w:rsidP="005A6E3E">
      <w:pPr>
        <w:pStyle w:val="Prrafodelista"/>
        <w:ind w:left="720"/>
        <w:jc w:val="both"/>
        <w:rPr>
          <w:rFonts w:ascii="Montserrat" w:hAnsi="Montserrat" w:cs="Arial"/>
          <w:sz w:val="20"/>
          <w:szCs w:val="20"/>
        </w:rPr>
      </w:pPr>
    </w:p>
    <w:p w14:paraId="2C36FA4A"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14:paraId="542CADD1" w14:textId="77777777" w:rsidR="005A6E3E" w:rsidRPr="00445349" w:rsidRDefault="005A6E3E" w:rsidP="005A6E3E">
      <w:pPr>
        <w:pStyle w:val="Prrafodelista"/>
        <w:tabs>
          <w:tab w:val="left" w:pos="426"/>
        </w:tabs>
        <w:ind w:left="348"/>
        <w:jc w:val="both"/>
        <w:rPr>
          <w:rFonts w:ascii="Montserrat" w:hAnsi="Montserrat" w:cs="Arial"/>
          <w:sz w:val="20"/>
          <w:szCs w:val="20"/>
        </w:rPr>
      </w:pPr>
    </w:p>
    <w:p w14:paraId="511508F6"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14:paraId="2F059DA2" w14:textId="77777777" w:rsidR="005A6E3E" w:rsidRPr="00445349" w:rsidRDefault="005A6E3E" w:rsidP="005A6E3E">
      <w:pPr>
        <w:pStyle w:val="Prrafodelista"/>
        <w:tabs>
          <w:tab w:val="left" w:pos="426"/>
        </w:tabs>
        <w:ind w:left="1114"/>
        <w:contextualSpacing/>
        <w:jc w:val="both"/>
        <w:rPr>
          <w:rFonts w:ascii="Montserrat" w:hAnsi="Montserrat" w:cs="Arial"/>
          <w:sz w:val="20"/>
          <w:szCs w:val="20"/>
        </w:rPr>
      </w:pPr>
    </w:p>
    <w:p w14:paraId="057D28A5"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14:paraId="2D8CFEC9" w14:textId="77777777" w:rsidR="005A6E3E" w:rsidRPr="00445349" w:rsidRDefault="005A6E3E" w:rsidP="005A6E3E">
      <w:pPr>
        <w:pStyle w:val="Prrafodelista"/>
        <w:rPr>
          <w:rFonts w:ascii="Montserrat" w:hAnsi="Montserrat" w:cs="Arial"/>
          <w:sz w:val="20"/>
          <w:szCs w:val="20"/>
        </w:rPr>
      </w:pPr>
    </w:p>
    <w:p w14:paraId="15172B61"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14:paraId="34E7F138" w14:textId="77777777" w:rsidR="005A6E3E" w:rsidRPr="00445349" w:rsidRDefault="005A6E3E" w:rsidP="005A6E3E">
      <w:pPr>
        <w:pStyle w:val="Prrafodelista"/>
        <w:rPr>
          <w:rFonts w:ascii="Montserrat" w:hAnsi="Montserrat" w:cs="Arial"/>
          <w:sz w:val="20"/>
          <w:szCs w:val="20"/>
        </w:rPr>
      </w:pPr>
    </w:p>
    <w:p w14:paraId="411DC809"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14:paraId="2E8FE12E" w14:textId="77777777" w:rsidR="005A6E3E" w:rsidRPr="00445349" w:rsidRDefault="005A6E3E" w:rsidP="005A6E3E">
      <w:pPr>
        <w:pStyle w:val="Prrafodelista"/>
        <w:tabs>
          <w:tab w:val="left" w:pos="426"/>
        </w:tabs>
        <w:ind w:left="720"/>
        <w:jc w:val="both"/>
        <w:rPr>
          <w:rFonts w:ascii="Montserrat" w:hAnsi="Montserrat" w:cs="Arial"/>
          <w:sz w:val="20"/>
          <w:szCs w:val="20"/>
        </w:rPr>
      </w:pPr>
    </w:p>
    <w:p w14:paraId="60BE685E"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14:paraId="03B6C302" w14:textId="77777777" w:rsidR="005A6E3E" w:rsidRPr="00445349" w:rsidRDefault="005A6E3E" w:rsidP="005A6E3E">
      <w:pPr>
        <w:pStyle w:val="Prrafodelista"/>
        <w:tabs>
          <w:tab w:val="left" w:pos="426"/>
        </w:tabs>
        <w:ind w:left="348"/>
        <w:jc w:val="both"/>
        <w:rPr>
          <w:rFonts w:ascii="Montserrat" w:hAnsi="Montserrat" w:cs="Arial"/>
          <w:sz w:val="20"/>
          <w:szCs w:val="20"/>
        </w:rPr>
      </w:pPr>
    </w:p>
    <w:p w14:paraId="1563C393"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de presentar o no una Oferta; o bien la presentación de una oferta que no cumple con las especificaciones del presente proceso.</w:t>
      </w:r>
    </w:p>
    <w:p w14:paraId="2F529972" w14:textId="77777777" w:rsidR="005A6E3E" w:rsidRPr="00445349" w:rsidRDefault="005A6E3E" w:rsidP="005A6E3E">
      <w:pPr>
        <w:pStyle w:val="Prrafodelista"/>
        <w:rPr>
          <w:rFonts w:ascii="Montserrat" w:hAnsi="Montserrat" w:cs="Arial"/>
          <w:sz w:val="20"/>
          <w:szCs w:val="20"/>
        </w:rPr>
      </w:pPr>
    </w:p>
    <w:p w14:paraId="0ED5895A" w14:textId="77777777" w:rsidR="005A6E3E" w:rsidRPr="00445349" w:rsidRDefault="005A6E3E" w:rsidP="005A6E3E">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14:paraId="3102FA7E" w14:textId="77777777" w:rsidR="005A6E3E" w:rsidRPr="00445349" w:rsidRDefault="005A6E3E" w:rsidP="005A6E3E">
      <w:pPr>
        <w:pStyle w:val="Prrafodelista"/>
        <w:rPr>
          <w:rFonts w:ascii="Montserrat" w:hAnsi="Montserrat" w:cs="Arial"/>
          <w:sz w:val="20"/>
          <w:szCs w:val="20"/>
        </w:rPr>
      </w:pPr>
    </w:p>
    <w:p w14:paraId="5A508179"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14:paraId="5D83E6A8" w14:textId="77777777" w:rsidR="005A6E3E" w:rsidRPr="00445349" w:rsidRDefault="005A6E3E" w:rsidP="005A6E3E">
      <w:pPr>
        <w:pStyle w:val="Prrafodelista"/>
        <w:ind w:left="348"/>
        <w:jc w:val="both"/>
        <w:rPr>
          <w:rFonts w:ascii="Montserrat" w:hAnsi="Montserrat" w:cs="Arial"/>
          <w:sz w:val="20"/>
          <w:szCs w:val="20"/>
        </w:rPr>
      </w:pPr>
    </w:p>
    <w:p w14:paraId="2834A3DC" w14:textId="77777777" w:rsidR="005A6E3E" w:rsidRPr="00445349" w:rsidRDefault="005A6E3E" w:rsidP="007912E0">
      <w:pPr>
        <w:pStyle w:val="Prrafodelista"/>
        <w:numPr>
          <w:ilvl w:val="0"/>
          <w:numId w:val="37"/>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14:paraId="067EE6D2" w14:textId="77777777" w:rsidR="005A6E3E" w:rsidRPr="00445349" w:rsidRDefault="005A6E3E" w:rsidP="005A6E3E">
      <w:pPr>
        <w:pStyle w:val="Prrafodelista"/>
        <w:ind w:left="851"/>
        <w:contextualSpacing/>
        <w:jc w:val="both"/>
        <w:rPr>
          <w:rFonts w:ascii="Montserrat" w:hAnsi="Montserrat" w:cs="Arial"/>
          <w:sz w:val="20"/>
          <w:szCs w:val="20"/>
        </w:rPr>
      </w:pPr>
    </w:p>
    <w:p w14:paraId="4D69CD19" w14:textId="77777777" w:rsidR="005A6E3E" w:rsidRPr="00445349" w:rsidRDefault="005A6E3E" w:rsidP="007912E0">
      <w:pPr>
        <w:pStyle w:val="Prrafodelista"/>
        <w:numPr>
          <w:ilvl w:val="0"/>
          <w:numId w:val="37"/>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14:paraId="6EEE0482" w14:textId="77777777" w:rsidR="005A6E3E" w:rsidRPr="00445349" w:rsidRDefault="005A6E3E" w:rsidP="005A6E3E">
      <w:pPr>
        <w:pStyle w:val="Prrafodelista"/>
        <w:rPr>
          <w:rFonts w:ascii="Montserrat" w:hAnsi="Montserrat" w:cs="Arial"/>
          <w:sz w:val="20"/>
          <w:szCs w:val="20"/>
        </w:rPr>
      </w:pPr>
    </w:p>
    <w:p w14:paraId="3C2FD38E" w14:textId="77777777" w:rsidR="005A6E3E" w:rsidRPr="00445349" w:rsidRDefault="005A6E3E" w:rsidP="007912E0">
      <w:pPr>
        <w:pStyle w:val="Prrafodelista"/>
        <w:numPr>
          <w:ilvl w:val="0"/>
          <w:numId w:val="37"/>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14:paraId="11D3D0D2" w14:textId="77777777" w:rsidR="005A6E3E" w:rsidRPr="00445349" w:rsidRDefault="005A6E3E" w:rsidP="005A6E3E">
      <w:pPr>
        <w:pStyle w:val="Prrafodelista"/>
        <w:ind w:left="851"/>
        <w:contextualSpacing/>
        <w:jc w:val="both"/>
        <w:rPr>
          <w:rFonts w:ascii="Montserrat" w:hAnsi="Montserrat" w:cs="Arial"/>
          <w:sz w:val="20"/>
          <w:szCs w:val="20"/>
        </w:rPr>
      </w:pPr>
    </w:p>
    <w:p w14:paraId="05FEC0CA" w14:textId="77777777" w:rsidR="005A6E3E" w:rsidRPr="00445349" w:rsidRDefault="005A6E3E" w:rsidP="005A6E3E">
      <w:pPr>
        <w:tabs>
          <w:tab w:val="left" w:pos="426"/>
        </w:tabs>
        <w:jc w:val="center"/>
        <w:rPr>
          <w:rFonts w:ascii="Montserrat" w:hAnsi="Montserrat" w:cs="Arial"/>
          <w:sz w:val="20"/>
          <w:szCs w:val="20"/>
        </w:rPr>
      </w:pPr>
    </w:p>
    <w:p w14:paraId="1936B736" w14:textId="77777777" w:rsidR="005A6E3E" w:rsidRPr="00445349" w:rsidRDefault="005A6E3E" w:rsidP="005A6E3E">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14:paraId="631F6470" w14:textId="77777777" w:rsidR="005A6E3E" w:rsidRPr="00445349" w:rsidRDefault="005A6E3E" w:rsidP="005A6E3E">
      <w:pPr>
        <w:tabs>
          <w:tab w:val="left" w:pos="426"/>
        </w:tabs>
        <w:jc w:val="center"/>
        <w:rPr>
          <w:rFonts w:ascii="Montserrat" w:hAnsi="Montserrat" w:cs="Arial"/>
          <w:sz w:val="20"/>
          <w:szCs w:val="20"/>
        </w:rPr>
      </w:pPr>
      <w:r w:rsidRPr="00445349">
        <w:rPr>
          <w:rFonts w:ascii="Montserrat" w:hAnsi="Montserrat" w:cs="Arial"/>
          <w:sz w:val="20"/>
          <w:szCs w:val="20"/>
        </w:rPr>
        <w:t>(Nombre y Firma)</w:t>
      </w:r>
    </w:p>
    <w:p w14:paraId="465D0403" w14:textId="77777777" w:rsidR="005A6E3E" w:rsidRPr="00445349" w:rsidRDefault="005A6E3E" w:rsidP="005A6E3E">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14:paraId="796FD36F"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8" w:name="_Toc203404115"/>
      <w:r w:rsidRPr="00445349">
        <w:rPr>
          <w:rFonts w:ascii="Montserrat" w:hAnsi="Montserrat" w:cs="Arial"/>
          <w:sz w:val="20"/>
          <w:szCs w:val="20"/>
        </w:rPr>
        <w:lastRenderedPageBreak/>
        <w:t>ANEXO X</w:t>
      </w:r>
      <w:r w:rsidR="008C1F64">
        <w:rPr>
          <w:rFonts w:ascii="Montserrat" w:hAnsi="Montserrat" w:cs="Arial"/>
          <w:sz w:val="20"/>
          <w:szCs w:val="20"/>
        </w:rPr>
        <w:t>VII</w:t>
      </w:r>
      <w:r w:rsidRPr="00445349">
        <w:rPr>
          <w:rFonts w:ascii="Montserrat" w:hAnsi="Montserrat" w:cs="Arial"/>
          <w:sz w:val="20"/>
          <w:szCs w:val="20"/>
        </w:rPr>
        <w:br/>
        <w:t>RELACIÓN DE ENTREGA DE DOCUMENTACIÓN</w:t>
      </w:r>
      <w:r w:rsidR="004B64AB">
        <w:rPr>
          <w:rFonts w:ascii="Montserrat" w:hAnsi="Montserrat" w:cs="Arial"/>
          <w:sz w:val="20"/>
          <w:szCs w:val="20"/>
        </w:rPr>
        <w:t xml:space="preserve"> TECNICOS, LEGALES ADMINISTRATIVOS</w:t>
      </w:r>
      <w:bookmarkEnd w:id="178"/>
    </w:p>
    <w:p w14:paraId="520F3C30" w14:textId="77777777" w:rsidR="005A6E3E" w:rsidRPr="00445349" w:rsidRDefault="005A6E3E" w:rsidP="005A6E3E">
      <w:pPr>
        <w:suppressAutoHyphens/>
        <w:ind w:right="49"/>
        <w:rPr>
          <w:rFonts w:ascii="Montserrat" w:eastAsia="Times New Roman" w:hAnsi="Montserrat" w:cs="Arial"/>
          <w:b/>
          <w:sz w:val="20"/>
          <w:szCs w:val="20"/>
          <w:lang w:val="es-ES" w:eastAsia="ar-SA"/>
        </w:rPr>
      </w:pPr>
    </w:p>
    <w:p w14:paraId="2D84E8D0" w14:textId="77777777" w:rsidR="005A6E3E" w:rsidRPr="00445349" w:rsidRDefault="005A6E3E" w:rsidP="005A6E3E">
      <w:pPr>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14:paraId="5EE43233" w14:textId="77777777" w:rsidR="005A6E3E" w:rsidRDefault="005A6E3E" w:rsidP="005A6E3E">
      <w:pPr>
        <w:suppressAutoHyphens/>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CF14D4" w:rsidRPr="00CF14D4" w14:paraId="39B72F62" w14:textId="77777777" w:rsidTr="004B2FE9">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66C908"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3B376F"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14:paraId="7FCA7D27"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PRESENTADO SI/NO</w:t>
            </w:r>
          </w:p>
          <w:p w14:paraId="16304D96"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1D3641"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CF14D4" w:rsidRPr="00CF14D4" w14:paraId="6DD8B40F" w14:textId="77777777" w:rsidTr="004B2FE9">
        <w:trPr>
          <w:cantSplit/>
          <w:trHeight w:val="583"/>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3A19F4A"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Acreditamiento de Personalidad Jurídica y datos de notificación.</w:t>
            </w:r>
          </w:p>
          <w:p w14:paraId="2A68A7CF"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FA8672" w14:textId="13B7E8BE" w:rsidR="00CF14D4" w:rsidRPr="00CF14D4" w:rsidRDefault="00751F2E" w:rsidP="005C1FC1">
            <w:pPr>
              <w:ind w:right="49"/>
              <w:jc w:val="center"/>
              <w:rPr>
                <w:rFonts w:ascii="Montserrat" w:hAnsi="Montserrat" w:cs="Arial"/>
                <w:b/>
                <w:sz w:val="16"/>
                <w:szCs w:val="16"/>
              </w:rPr>
            </w:pPr>
            <w:r>
              <w:rPr>
                <w:rFonts w:ascii="Montserrat" w:hAnsi="Montserrat" w:cs="Arial"/>
                <w:b/>
                <w:sz w:val="16"/>
                <w:szCs w:val="16"/>
              </w:rPr>
              <w:t>1</w:t>
            </w:r>
            <w:r w:rsidR="005C1FC1">
              <w:rPr>
                <w:rFonts w:ascii="Montserrat" w:hAnsi="Montserrat" w:cs="Arial"/>
                <w:b/>
                <w:sz w:val="16"/>
                <w:szCs w:val="16"/>
              </w:rPr>
              <w:t>3</w:t>
            </w:r>
            <w:r w:rsidR="00CF14D4" w:rsidRPr="00CF14D4">
              <w:rPr>
                <w:rFonts w:ascii="Montserrat" w:hAnsi="Montserrat" w:cs="Arial"/>
                <w:b/>
                <w:sz w:val="16"/>
                <w:szCs w:val="16"/>
              </w:rPr>
              <w:t>.</w:t>
            </w:r>
            <w:r w:rsidR="00A650FF">
              <w:rPr>
                <w:rFonts w:ascii="Montserrat" w:hAnsi="Montserrat" w:cs="Arial"/>
                <w:b/>
                <w:sz w:val="16"/>
                <w:szCs w:val="16"/>
              </w:rPr>
              <w:t>2</w:t>
            </w:r>
            <w:r w:rsidR="00CF14D4" w:rsidRPr="00CF14D4">
              <w:rPr>
                <w:rFonts w:ascii="Montserrat" w:hAnsi="Montserrat" w:cs="Arial"/>
                <w:b/>
                <w:sz w:val="16"/>
                <w:szCs w:val="16"/>
              </w:rPr>
              <w:t xml:space="preserve">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5047984"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B675F9" w14:textId="77777777" w:rsidR="00CF14D4" w:rsidRPr="00CF14D4" w:rsidRDefault="00CF14D4" w:rsidP="00CF14D4">
            <w:pPr>
              <w:ind w:right="49"/>
              <w:jc w:val="center"/>
              <w:rPr>
                <w:rFonts w:ascii="Montserrat" w:hAnsi="Montserrat" w:cs="Arial"/>
                <w:b/>
                <w:sz w:val="16"/>
                <w:szCs w:val="16"/>
              </w:rPr>
            </w:pPr>
          </w:p>
        </w:tc>
      </w:tr>
      <w:tr w:rsidR="00CF14D4" w:rsidRPr="00CF14D4" w14:paraId="46C2431C"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2D80A527"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14:paraId="3B4C8CD4"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C37BAF" w14:textId="71388DED" w:rsidR="00CF14D4" w:rsidRPr="00CF14D4" w:rsidRDefault="00751F2E" w:rsidP="005C1FC1">
            <w:pPr>
              <w:ind w:right="49"/>
              <w:jc w:val="center"/>
              <w:rPr>
                <w:rFonts w:ascii="Montserrat" w:hAnsi="Montserrat" w:cs="Arial"/>
                <w:b/>
                <w:sz w:val="16"/>
                <w:szCs w:val="16"/>
              </w:rPr>
            </w:pPr>
            <w:r>
              <w:rPr>
                <w:rFonts w:ascii="Montserrat" w:hAnsi="Montserrat" w:cs="Arial"/>
                <w:b/>
                <w:sz w:val="16"/>
                <w:szCs w:val="16"/>
              </w:rPr>
              <w:t>1</w:t>
            </w:r>
            <w:r w:rsidR="005C1FC1">
              <w:rPr>
                <w:rFonts w:ascii="Montserrat" w:hAnsi="Montserrat" w:cs="Arial"/>
                <w:b/>
                <w:sz w:val="16"/>
                <w:szCs w:val="16"/>
              </w:rPr>
              <w:t>3</w:t>
            </w:r>
            <w:r w:rsidR="000509F1">
              <w:rPr>
                <w:rFonts w:ascii="Montserrat" w:hAnsi="Montserrat" w:cs="Arial"/>
                <w:b/>
                <w:sz w:val="16"/>
                <w:szCs w:val="16"/>
              </w:rPr>
              <w:t>.</w:t>
            </w:r>
            <w:r>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06C93CF"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6F3EA0" w14:textId="77777777" w:rsidR="00CF14D4" w:rsidRPr="00CF14D4" w:rsidRDefault="00CF14D4" w:rsidP="00CF14D4">
            <w:pPr>
              <w:ind w:right="49"/>
              <w:jc w:val="center"/>
              <w:rPr>
                <w:rFonts w:ascii="Montserrat" w:hAnsi="Montserrat" w:cs="Arial"/>
                <w:b/>
                <w:sz w:val="16"/>
                <w:szCs w:val="16"/>
              </w:rPr>
            </w:pPr>
          </w:p>
        </w:tc>
      </w:tr>
      <w:tr w:rsidR="00CF14D4" w:rsidRPr="00CF14D4" w14:paraId="61A149DD"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259571DA"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Domicilio para recibir notificaciones</w:t>
            </w:r>
          </w:p>
          <w:p w14:paraId="713D6D9E"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A333CB" w14:textId="0501650E" w:rsidR="00CF14D4" w:rsidRPr="00CF14D4" w:rsidRDefault="00751F2E" w:rsidP="005C1FC1">
            <w:pPr>
              <w:ind w:right="49"/>
              <w:jc w:val="center"/>
              <w:rPr>
                <w:rFonts w:ascii="Montserrat" w:hAnsi="Montserrat" w:cs="Arial"/>
                <w:b/>
                <w:sz w:val="16"/>
                <w:szCs w:val="16"/>
              </w:rPr>
            </w:pPr>
            <w:r>
              <w:rPr>
                <w:rFonts w:ascii="Montserrat" w:hAnsi="Montserrat" w:cs="Arial"/>
                <w:b/>
                <w:sz w:val="16"/>
                <w:szCs w:val="16"/>
              </w:rPr>
              <w:t>1</w:t>
            </w:r>
            <w:r w:rsidR="005C1FC1">
              <w:rPr>
                <w:rFonts w:ascii="Montserrat" w:hAnsi="Montserrat" w:cs="Arial"/>
                <w:b/>
                <w:sz w:val="16"/>
                <w:szCs w:val="16"/>
              </w:rPr>
              <w:t>3</w:t>
            </w:r>
            <w:r w:rsidR="0067309B">
              <w:rPr>
                <w:rFonts w:ascii="Montserrat" w:hAnsi="Montserrat" w:cs="Arial"/>
                <w:b/>
                <w:sz w:val="16"/>
                <w:szCs w:val="16"/>
              </w:rPr>
              <w:t>.</w:t>
            </w:r>
            <w:r>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C06D413"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02DB3C" w14:textId="77777777" w:rsidR="00CF14D4" w:rsidRPr="00CF14D4" w:rsidRDefault="00CF14D4" w:rsidP="00CF14D4">
            <w:pPr>
              <w:ind w:right="49"/>
              <w:jc w:val="center"/>
              <w:rPr>
                <w:rFonts w:ascii="Montserrat" w:hAnsi="Montserrat" w:cs="Arial"/>
                <w:b/>
                <w:sz w:val="16"/>
                <w:szCs w:val="16"/>
              </w:rPr>
            </w:pPr>
          </w:p>
        </w:tc>
      </w:tr>
      <w:tr w:rsidR="00CF14D4" w:rsidRPr="00CF14D4" w14:paraId="6F8942D9"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039B7E8D" w14:textId="4D0E7FD9"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474E5C">
              <w:rPr>
                <w:rFonts w:ascii="Montserrat" w:hAnsi="Montserrat" w:cs="Arial"/>
                <w:sz w:val="16"/>
                <w:szCs w:val="16"/>
              </w:rPr>
              <w:t>71</w:t>
            </w:r>
            <w:r w:rsidRPr="00CF14D4">
              <w:rPr>
                <w:rFonts w:ascii="Montserrat" w:hAnsi="Montserrat" w:cs="Arial"/>
                <w:sz w:val="16"/>
                <w:szCs w:val="16"/>
              </w:rPr>
              <w:t xml:space="preserve"> y </w:t>
            </w:r>
            <w:r w:rsidR="00474E5C">
              <w:rPr>
                <w:rFonts w:ascii="Montserrat" w:hAnsi="Montserrat" w:cs="Arial"/>
                <w:sz w:val="16"/>
                <w:szCs w:val="16"/>
              </w:rPr>
              <w:t>9</w:t>
            </w:r>
            <w:r w:rsidRPr="00CF14D4">
              <w:rPr>
                <w:rFonts w:ascii="Montserrat" w:hAnsi="Montserrat" w:cs="Arial"/>
                <w:sz w:val="16"/>
                <w:szCs w:val="16"/>
              </w:rPr>
              <w:t>0 de la LAASSP.</w:t>
            </w:r>
          </w:p>
          <w:p w14:paraId="7F52A3D6"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6446EC" w14:textId="72992D4D" w:rsidR="00CF14D4" w:rsidRPr="00CF14D4" w:rsidRDefault="00751F2E" w:rsidP="005C1FC1">
            <w:pPr>
              <w:ind w:right="49"/>
              <w:jc w:val="center"/>
              <w:rPr>
                <w:rFonts w:ascii="Montserrat" w:hAnsi="Montserrat" w:cs="Arial"/>
                <w:b/>
                <w:sz w:val="16"/>
                <w:szCs w:val="16"/>
              </w:rPr>
            </w:pPr>
            <w:r>
              <w:rPr>
                <w:rFonts w:ascii="Montserrat" w:hAnsi="Montserrat" w:cs="Arial"/>
                <w:b/>
                <w:sz w:val="16"/>
                <w:szCs w:val="16"/>
              </w:rPr>
              <w:t>1</w:t>
            </w:r>
            <w:r w:rsidR="005C1FC1">
              <w:rPr>
                <w:rFonts w:ascii="Montserrat" w:hAnsi="Montserrat" w:cs="Arial"/>
                <w:b/>
                <w:sz w:val="16"/>
                <w:szCs w:val="16"/>
              </w:rPr>
              <w:t>3</w:t>
            </w:r>
            <w:r w:rsidR="000509F1">
              <w:rPr>
                <w:rFonts w:ascii="Montserrat" w:hAnsi="Montserrat" w:cs="Arial"/>
                <w:b/>
                <w:sz w:val="16"/>
                <w:szCs w:val="16"/>
              </w:rPr>
              <w:t>.</w:t>
            </w:r>
            <w:r>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201A114"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8D51D5" w14:textId="77777777" w:rsidR="00CF14D4" w:rsidRPr="00CF14D4" w:rsidRDefault="00CF14D4" w:rsidP="00CF14D4">
            <w:pPr>
              <w:ind w:right="49"/>
              <w:jc w:val="center"/>
              <w:rPr>
                <w:rFonts w:ascii="Montserrat" w:hAnsi="Montserrat" w:cs="Arial"/>
                <w:b/>
                <w:sz w:val="16"/>
                <w:szCs w:val="16"/>
              </w:rPr>
            </w:pPr>
          </w:p>
        </w:tc>
      </w:tr>
      <w:tr w:rsidR="00CF14D4" w:rsidRPr="00CF14D4" w14:paraId="7F696234"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FD6834D"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Declaración de Integridad</w:t>
            </w:r>
          </w:p>
          <w:p w14:paraId="63782691"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6C83C9" w14:textId="041D0CC2" w:rsidR="00CF14D4" w:rsidRPr="00CF14D4" w:rsidRDefault="00751F2E" w:rsidP="005C1FC1">
            <w:pPr>
              <w:ind w:right="49"/>
              <w:jc w:val="center"/>
              <w:rPr>
                <w:rFonts w:ascii="Montserrat" w:hAnsi="Montserrat" w:cs="Arial"/>
                <w:b/>
                <w:sz w:val="16"/>
                <w:szCs w:val="16"/>
              </w:rPr>
            </w:pPr>
            <w:r>
              <w:rPr>
                <w:rFonts w:ascii="Montserrat" w:hAnsi="Montserrat" w:cs="Arial"/>
                <w:b/>
                <w:sz w:val="16"/>
                <w:szCs w:val="16"/>
              </w:rPr>
              <w:t>1</w:t>
            </w:r>
            <w:r w:rsidR="005C1FC1">
              <w:rPr>
                <w:rFonts w:ascii="Montserrat" w:hAnsi="Montserrat" w:cs="Arial"/>
                <w:b/>
                <w:sz w:val="16"/>
                <w:szCs w:val="16"/>
              </w:rPr>
              <w:t>3</w:t>
            </w:r>
            <w:r w:rsidR="000509F1">
              <w:rPr>
                <w:rFonts w:ascii="Montserrat" w:hAnsi="Montserrat" w:cs="Arial"/>
                <w:b/>
                <w:sz w:val="16"/>
                <w:szCs w:val="16"/>
              </w:rPr>
              <w:t>.</w:t>
            </w:r>
            <w:r>
              <w:rPr>
                <w:rFonts w:ascii="Montserrat" w:hAnsi="Montserrat" w:cs="Arial"/>
                <w:b/>
                <w:sz w:val="16"/>
                <w:szCs w:val="16"/>
              </w:rPr>
              <w:t>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5087A34"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4501F7" w14:textId="77777777" w:rsidR="00CF14D4" w:rsidRPr="00CF14D4" w:rsidRDefault="00CF14D4" w:rsidP="00CF14D4">
            <w:pPr>
              <w:ind w:right="49"/>
              <w:jc w:val="center"/>
              <w:rPr>
                <w:rFonts w:ascii="Montserrat" w:hAnsi="Montserrat" w:cs="Arial"/>
                <w:b/>
                <w:sz w:val="16"/>
                <w:szCs w:val="16"/>
              </w:rPr>
            </w:pPr>
          </w:p>
        </w:tc>
      </w:tr>
      <w:tr w:rsidR="00CF14D4" w:rsidRPr="00CF14D4" w14:paraId="1B9BFD3C"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08E9604D"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14:paraId="7C2023BD"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080B95" w14:textId="4BB9B129" w:rsidR="00CF14D4" w:rsidRPr="00CF14D4" w:rsidRDefault="00751F2E" w:rsidP="005C1FC1">
            <w:pPr>
              <w:ind w:right="49"/>
              <w:jc w:val="center"/>
              <w:rPr>
                <w:rFonts w:ascii="Montserrat" w:hAnsi="Montserrat" w:cs="Arial"/>
                <w:b/>
                <w:sz w:val="16"/>
                <w:szCs w:val="16"/>
              </w:rPr>
            </w:pPr>
            <w:r>
              <w:rPr>
                <w:rFonts w:ascii="Montserrat" w:hAnsi="Montserrat" w:cs="Arial"/>
                <w:b/>
                <w:sz w:val="16"/>
                <w:szCs w:val="16"/>
              </w:rPr>
              <w:t>1</w:t>
            </w:r>
            <w:r w:rsidR="005C1FC1">
              <w:rPr>
                <w:rFonts w:ascii="Montserrat" w:hAnsi="Montserrat" w:cs="Arial"/>
                <w:b/>
                <w:sz w:val="16"/>
                <w:szCs w:val="16"/>
              </w:rPr>
              <w:t>3</w:t>
            </w:r>
            <w:r w:rsidR="000509F1">
              <w:rPr>
                <w:rFonts w:ascii="Montserrat" w:hAnsi="Montserrat" w:cs="Arial"/>
                <w:b/>
                <w:sz w:val="16"/>
                <w:szCs w:val="16"/>
              </w:rPr>
              <w:t>.</w:t>
            </w:r>
            <w:r>
              <w:rPr>
                <w:rFonts w:ascii="Montserrat" w:hAnsi="Montserrat" w:cs="Arial"/>
                <w:b/>
                <w:sz w:val="16"/>
                <w:szCs w:val="16"/>
              </w:rPr>
              <w:t>7</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67B15221"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A8B7B3" w14:textId="77777777" w:rsidR="00CF14D4" w:rsidRPr="00CF14D4" w:rsidRDefault="00CF14D4" w:rsidP="00CF14D4">
            <w:pPr>
              <w:ind w:right="49"/>
              <w:jc w:val="center"/>
              <w:rPr>
                <w:rFonts w:ascii="Montserrat" w:hAnsi="Montserrat" w:cs="Arial"/>
                <w:b/>
                <w:sz w:val="16"/>
                <w:szCs w:val="16"/>
              </w:rPr>
            </w:pPr>
          </w:p>
        </w:tc>
      </w:tr>
      <w:tr w:rsidR="00CF14D4" w:rsidRPr="00CF14D4" w14:paraId="4BAE351D"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A4EAAE8"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14:paraId="46FF6464"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BB2F90" w14:textId="54650B08" w:rsidR="00CF14D4" w:rsidRPr="00CF14D4" w:rsidRDefault="00751F2E" w:rsidP="009365B4">
            <w:pPr>
              <w:ind w:right="49"/>
              <w:jc w:val="center"/>
              <w:rPr>
                <w:rFonts w:ascii="Montserrat" w:hAnsi="Montserrat" w:cs="Arial"/>
                <w:b/>
                <w:sz w:val="16"/>
                <w:szCs w:val="16"/>
              </w:rPr>
            </w:pPr>
            <w:r>
              <w:rPr>
                <w:rFonts w:ascii="Montserrat" w:hAnsi="Montserrat" w:cs="Arial"/>
                <w:b/>
                <w:sz w:val="16"/>
                <w:szCs w:val="16"/>
              </w:rPr>
              <w:t>1</w:t>
            </w:r>
            <w:r w:rsidR="009365B4">
              <w:rPr>
                <w:rFonts w:ascii="Montserrat" w:hAnsi="Montserrat" w:cs="Arial"/>
                <w:b/>
                <w:sz w:val="16"/>
                <w:szCs w:val="16"/>
              </w:rPr>
              <w:t>3</w:t>
            </w:r>
            <w:r w:rsidR="000509F1">
              <w:rPr>
                <w:rFonts w:ascii="Montserrat" w:hAnsi="Montserrat" w:cs="Arial"/>
                <w:b/>
                <w:sz w:val="16"/>
                <w:szCs w:val="16"/>
              </w:rPr>
              <w:t>.</w:t>
            </w:r>
            <w:r>
              <w:rPr>
                <w:rFonts w:ascii="Montserrat" w:hAnsi="Montserrat" w:cs="Arial"/>
                <w:b/>
                <w:sz w:val="16"/>
                <w:szCs w:val="16"/>
              </w:rPr>
              <w:t>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E1C7BFA"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CD2FC4" w14:textId="77777777" w:rsidR="00CF14D4" w:rsidRPr="00CF14D4" w:rsidRDefault="00CF14D4" w:rsidP="00CF14D4">
            <w:pPr>
              <w:ind w:right="49"/>
              <w:jc w:val="center"/>
              <w:rPr>
                <w:rFonts w:ascii="Montserrat" w:hAnsi="Montserrat" w:cs="Arial"/>
                <w:b/>
                <w:sz w:val="16"/>
                <w:szCs w:val="16"/>
              </w:rPr>
            </w:pPr>
          </w:p>
        </w:tc>
      </w:tr>
      <w:tr w:rsidR="00CF14D4" w:rsidRPr="00CF14D4" w14:paraId="57D70642"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5387B3D"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Manifiesto de Nacionalidad</w:t>
            </w:r>
          </w:p>
          <w:p w14:paraId="12DCCDF9"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D671D8" w14:textId="19604EF4" w:rsidR="00CF14D4" w:rsidRPr="00CF14D4" w:rsidRDefault="00751F2E" w:rsidP="009365B4">
            <w:pPr>
              <w:ind w:right="49"/>
              <w:jc w:val="center"/>
              <w:rPr>
                <w:rFonts w:ascii="Montserrat" w:hAnsi="Montserrat" w:cs="Arial"/>
                <w:b/>
                <w:sz w:val="16"/>
                <w:szCs w:val="16"/>
              </w:rPr>
            </w:pPr>
            <w:r>
              <w:rPr>
                <w:rFonts w:ascii="Montserrat" w:hAnsi="Montserrat" w:cs="Arial"/>
                <w:b/>
                <w:sz w:val="16"/>
                <w:szCs w:val="16"/>
              </w:rPr>
              <w:t>1</w:t>
            </w:r>
            <w:r w:rsidR="009365B4">
              <w:rPr>
                <w:rFonts w:ascii="Montserrat" w:hAnsi="Montserrat" w:cs="Arial"/>
                <w:b/>
                <w:sz w:val="16"/>
                <w:szCs w:val="16"/>
              </w:rPr>
              <w:t>3</w:t>
            </w:r>
            <w:r w:rsidR="00CF14D4" w:rsidRPr="00CF14D4">
              <w:rPr>
                <w:rFonts w:ascii="Montserrat" w:hAnsi="Montserrat" w:cs="Arial"/>
                <w:b/>
                <w:sz w:val="16"/>
                <w:szCs w:val="16"/>
              </w:rPr>
              <w:t>.</w:t>
            </w:r>
            <w:r>
              <w:rPr>
                <w:rFonts w:ascii="Montserrat" w:hAnsi="Montserrat" w:cs="Arial"/>
                <w:b/>
                <w:sz w:val="16"/>
                <w:szCs w:val="16"/>
              </w:rPr>
              <w:t>9</w:t>
            </w:r>
            <w:r w:rsidR="00CF14D4" w:rsidRPr="00CF14D4">
              <w:rPr>
                <w:rFonts w:ascii="Montserrat" w:hAnsi="Montserrat" w:cs="Arial"/>
                <w:b/>
                <w:sz w:val="16"/>
                <w:szCs w:val="16"/>
              </w:rPr>
              <w:t xml:space="preserve">.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CDA41A3"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14DFB5" w14:textId="77777777" w:rsidR="00CF14D4" w:rsidRPr="00CF14D4" w:rsidRDefault="00CF14D4" w:rsidP="00CF14D4">
            <w:pPr>
              <w:ind w:right="49"/>
              <w:jc w:val="center"/>
              <w:rPr>
                <w:rFonts w:ascii="Montserrat" w:hAnsi="Montserrat" w:cs="Arial"/>
                <w:b/>
                <w:sz w:val="16"/>
                <w:szCs w:val="16"/>
              </w:rPr>
            </w:pPr>
          </w:p>
        </w:tc>
      </w:tr>
      <w:tr w:rsidR="00CF14D4" w:rsidRPr="00CF14D4" w14:paraId="54186729" w14:textId="77777777" w:rsidTr="004B2FE9">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6F17F434"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Convenio de participación conjunta</w:t>
            </w:r>
          </w:p>
          <w:p w14:paraId="0500741E"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7354DF" w14:textId="0710E23E" w:rsidR="00CF14D4" w:rsidRPr="00CF14D4" w:rsidRDefault="00751F2E" w:rsidP="009365B4">
            <w:pPr>
              <w:ind w:right="49"/>
              <w:jc w:val="center"/>
              <w:rPr>
                <w:rFonts w:ascii="Montserrat" w:hAnsi="Montserrat" w:cs="Arial"/>
                <w:b/>
                <w:sz w:val="16"/>
                <w:szCs w:val="16"/>
              </w:rPr>
            </w:pPr>
            <w:r>
              <w:rPr>
                <w:rFonts w:ascii="Montserrat" w:hAnsi="Montserrat" w:cs="Arial"/>
                <w:b/>
                <w:sz w:val="16"/>
                <w:szCs w:val="16"/>
              </w:rPr>
              <w:t>1</w:t>
            </w:r>
            <w:r w:rsidR="009365B4">
              <w:rPr>
                <w:rFonts w:ascii="Montserrat" w:hAnsi="Montserrat" w:cs="Arial"/>
                <w:b/>
                <w:sz w:val="16"/>
                <w:szCs w:val="16"/>
              </w:rPr>
              <w:t>3</w:t>
            </w:r>
            <w:r w:rsidR="00CF14D4" w:rsidRPr="00CF14D4">
              <w:rPr>
                <w:rFonts w:ascii="Montserrat" w:hAnsi="Montserrat" w:cs="Arial"/>
                <w:b/>
                <w:sz w:val="16"/>
                <w:szCs w:val="16"/>
              </w:rPr>
              <w:t>.1</w:t>
            </w:r>
            <w:r>
              <w:rPr>
                <w:rFonts w:ascii="Montserrat" w:hAnsi="Montserrat" w:cs="Arial"/>
                <w:b/>
                <w:sz w:val="16"/>
                <w:szCs w:val="16"/>
              </w:rPr>
              <w:t>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C8BF522"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47F896" w14:textId="77777777" w:rsidR="00CF14D4" w:rsidRPr="00CF14D4" w:rsidRDefault="00CF14D4" w:rsidP="00CF14D4">
            <w:pPr>
              <w:ind w:right="49"/>
              <w:jc w:val="center"/>
              <w:rPr>
                <w:rFonts w:ascii="Montserrat" w:hAnsi="Montserrat" w:cs="Arial"/>
                <w:b/>
                <w:sz w:val="16"/>
                <w:szCs w:val="16"/>
              </w:rPr>
            </w:pPr>
          </w:p>
        </w:tc>
      </w:tr>
      <w:tr w:rsidR="00CF14D4" w:rsidRPr="00CF14D4" w14:paraId="11D1A1B5"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73A7379"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Identificación oficial vigente</w:t>
            </w:r>
          </w:p>
          <w:p w14:paraId="286CD228"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C72344" w14:textId="579D00E0" w:rsidR="00CF14D4" w:rsidRPr="00CF14D4" w:rsidRDefault="00751F2E" w:rsidP="009365B4">
            <w:pPr>
              <w:ind w:right="49"/>
              <w:jc w:val="center"/>
              <w:rPr>
                <w:rFonts w:ascii="Montserrat" w:hAnsi="Montserrat" w:cs="Arial"/>
                <w:b/>
                <w:sz w:val="16"/>
                <w:szCs w:val="16"/>
              </w:rPr>
            </w:pPr>
            <w:r>
              <w:rPr>
                <w:rFonts w:ascii="Montserrat" w:hAnsi="Montserrat" w:cs="Arial"/>
                <w:b/>
                <w:sz w:val="16"/>
                <w:szCs w:val="16"/>
              </w:rPr>
              <w:t>1</w:t>
            </w:r>
            <w:r w:rsidR="009365B4">
              <w:rPr>
                <w:rFonts w:ascii="Montserrat" w:hAnsi="Montserrat" w:cs="Arial"/>
                <w:b/>
                <w:sz w:val="16"/>
                <w:szCs w:val="16"/>
              </w:rPr>
              <w:t>3</w:t>
            </w:r>
            <w:r w:rsidR="00CF14D4" w:rsidRPr="00CF14D4">
              <w:rPr>
                <w:rFonts w:ascii="Montserrat" w:hAnsi="Montserrat" w:cs="Arial"/>
                <w:b/>
                <w:sz w:val="16"/>
                <w:szCs w:val="16"/>
              </w:rPr>
              <w:t>.11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FA0E6A1"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BCA34D" w14:textId="77777777" w:rsidR="00CF14D4" w:rsidRPr="00CF14D4" w:rsidRDefault="00CF14D4" w:rsidP="00CF14D4">
            <w:pPr>
              <w:ind w:right="49"/>
              <w:jc w:val="center"/>
              <w:rPr>
                <w:rFonts w:ascii="Montserrat" w:hAnsi="Montserrat" w:cs="Arial"/>
                <w:b/>
                <w:sz w:val="16"/>
                <w:szCs w:val="16"/>
              </w:rPr>
            </w:pPr>
          </w:p>
        </w:tc>
      </w:tr>
      <w:tr w:rsidR="00CF14D4" w:rsidRPr="00CF14D4" w14:paraId="209C14A4"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32356356" w14:textId="77777777" w:rsidR="00CF14D4" w:rsidRDefault="00CF14D4" w:rsidP="00CF14D4">
            <w:pPr>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14:paraId="4530B821" w14:textId="77777777" w:rsidR="00CF14D4" w:rsidRPr="00CF14D4" w:rsidRDefault="00CF14D4" w:rsidP="00751F2E">
            <w:pPr>
              <w:ind w:right="49"/>
              <w:jc w:val="center"/>
              <w:rPr>
                <w:rFonts w:ascii="Montserrat" w:hAnsi="Montserrat" w:cs="Arial"/>
                <w:sz w:val="16"/>
                <w:szCs w:val="16"/>
              </w:rPr>
            </w:pPr>
            <w:r w:rsidRPr="00CF14D4">
              <w:rPr>
                <w:rFonts w:ascii="Montserrat" w:hAnsi="Montserrat" w:cs="Arial"/>
                <w:sz w:val="16"/>
                <w:szCs w:val="16"/>
              </w:rPr>
              <w:t>ANEXO 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149450" w14:textId="16070164" w:rsidR="00CF14D4" w:rsidRPr="00CF14D4" w:rsidRDefault="00751F2E" w:rsidP="009365B4">
            <w:pPr>
              <w:ind w:right="49"/>
              <w:jc w:val="center"/>
              <w:rPr>
                <w:rFonts w:ascii="Montserrat" w:hAnsi="Montserrat" w:cs="Arial"/>
                <w:b/>
                <w:sz w:val="16"/>
                <w:szCs w:val="16"/>
              </w:rPr>
            </w:pPr>
            <w:r>
              <w:rPr>
                <w:rFonts w:ascii="Montserrat" w:hAnsi="Montserrat" w:cs="Arial"/>
                <w:b/>
                <w:sz w:val="16"/>
                <w:szCs w:val="16"/>
              </w:rPr>
              <w:t>1</w:t>
            </w:r>
            <w:r w:rsidR="009365B4">
              <w:rPr>
                <w:rFonts w:ascii="Montserrat" w:hAnsi="Montserrat" w:cs="Arial"/>
                <w:b/>
                <w:sz w:val="16"/>
                <w:szCs w:val="16"/>
              </w:rPr>
              <w:t>3</w:t>
            </w:r>
            <w:r w:rsidR="00CF14D4" w:rsidRPr="000A3903">
              <w:rPr>
                <w:rFonts w:ascii="Montserrat" w:hAnsi="Montserrat" w:cs="Arial"/>
                <w:b/>
                <w:sz w:val="16"/>
                <w:szCs w:val="16"/>
              </w:rPr>
              <w:t>.1</w:t>
            </w:r>
            <w:r>
              <w:rPr>
                <w:rFonts w:ascii="Montserrat" w:hAnsi="Montserrat" w:cs="Arial"/>
                <w:b/>
                <w:sz w:val="16"/>
                <w:szCs w:val="16"/>
              </w:rPr>
              <w:t>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58AC876"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391309" w14:textId="77777777" w:rsidR="00CF14D4" w:rsidRPr="00CF14D4" w:rsidRDefault="00CF14D4" w:rsidP="00CF14D4">
            <w:pPr>
              <w:ind w:right="49"/>
              <w:jc w:val="center"/>
              <w:rPr>
                <w:rFonts w:ascii="Montserrat" w:hAnsi="Montserrat" w:cs="Arial"/>
                <w:b/>
                <w:sz w:val="16"/>
                <w:szCs w:val="16"/>
              </w:rPr>
            </w:pPr>
          </w:p>
        </w:tc>
      </w:tr>
      <w:tr w:rsidR="0067309B" w:rsidRPr="00CF14D4" w14:paraId="70AF32AA"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F1F04FD" w14:textId="740F2B15" w:rsidR="0067309B" w:rsidRDefault="0067309B" w:rsidP="00CF14D4">
            <w:pPr>
              <w:ind w:right="49"/>
              <w:jc w:val="center"/>
              <w:rPr>
                <w:rFonts w:ascii="Montserrat" w:hAnsi="Montserrat" w:cs="Arial"/>
                <w:sz w:val="16"/>
                <w:szCs w:val="16"/>
              </w:rPr>
            </w:pPr>
            <w:r>
              <w:rPr>
                <w:rFonts w:ascii="Montserrat" w:hAnsi="Montserrat" w:cs="Arial"/>
                <w:sz w:val="16"/>
                <w:szCs w:val="16"/>
              </w:rPr>
              <w:t>Opiniones de Cumplimiento</w:t>
            </w:r>
          </w:p>
          <w:p w14:paraId="49C22A79" w14:textId="04F4C848" w:rsidR="0067309B" w:rsidRPr="00CF14D4" w:rsidRDefault="0067309B" w:rsidP="00CF14D4">
            <w:pPr>
              <w:ind w:right="49"/>
              <w:jc w:val="center"/>
              <w:rPr>
                <w:rFonts w:ascii="Montserrat" w:hAnsi="Montserrat" w:cs="Arial"/>
                <w:sz w:val="16"/>
                <w:szCs w:val="16"/>
              </w:rPr>
            </w:pPr>
            <w:r>
              <w:rPr>
                <w:rFonts w:ascii="Montserrat" w:hAnsi="Montserrat" w:cs="Arial"/>
                <w:sz w:val="16"/>
                <w:szCs w:val="16"/>
              </w:rPr>
              <w:t>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E4504E" w14:textId="48AFF2A4" w:rsidR="0067309B" w:rsidRDefault="002F7903" w:rsidP="009365B4">
            <w:pPr>
              <w:ind w:right="49"/>
              <w:jc w:val="center"/>
              <w:rPr>
                <w:rFonts w:ascii="Montserrat" w:hAnsi="Montserrat" w:cs="Arial"/>
                <w:b/>
                <w:sz w:val="16"/>
                <w:szCs w:val="16"/>
              </w:rPr>
            </w:pPr>
            <w:r>
              <w:rPr>
                <w:rFonts w:ascii="Montserrat" w:hAnsi="Montserrat" w:cs="Arial"/>
                <w:b/>
                <w:sz w:val="16"/>
                <w:szCs w:val="16"/>
              </w:rPr>
              <w:t>1</w:t>
            </w:r>
            <w:r w:rsidR="009365B4">
              <w:rPr>
                <w:rFonts w:ascii="Montserrat" w:hAnsi="Montserrat" w:cs="Arial"/>
                <w:b/>
                <w:sz w:val="16"/>
                <w:szCs w:val="16"/>
              </w:rPr>
              <w:t>3</w:t>
            </w:r>
            <w:r>
              <w:rPr>
                <w:rFonts w:ascii="Montserrat" w:hAnsi="Montserrat" w:cs="Arial"/>
                <w:b/>
                <w:sz w:val="16"/>
                <w:szCs w:val="16"/>
              </w:rPr>
              <w:t>.13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9E98CD7" w14:textId="77777777" w:rsidR="0067309B" w:rsidRPr="00CF14D4" w:rsidRDefault="0067309B"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CCD909" w14:textId="77777777" w:rsidR="0067309B" w:rsidRPr="00CF14D4" w:rsidRDefault="0067309B" w:rsidP="00CF14D4">
            <w:pPr>
              <w:ind w:right="49"/>
              <w:jc w:val="center"/>
              <w:rPr>
                <w:rFonts w:ascii="Montserrat" w:hAnsi="Montserrat" w:cs="Arial"/>
                <w:b/>
                <w:sz w:val="16"/>
                <w:szCs w:val="16"/>
              </w:rPr>
            </w:pPr>
          </w:p>
        </w:tc>
      </w:tr>
      <w:tr w:rsidR="00CF14D4" w:rsidRPr="00CF14D4" w14:paraId="77E989B4"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1ED09F49"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Información reservada y confidencial</w:t>
            </w:r>
          </w:p>
          <w:p w14:paraId="447B86D7" w14:textId="2A3386BF" w:rsidR="00CF14D4" w:rsidRPr="00CF14D4" w:rsidRDefault="00CF14D4" w:rsidP="00474E5C">
            <w:pPr>
              <w:ind w:right="49"/>
              <w:jc w:val="center"/>
              <w:rPr>
                <w:rFonts w:ascii="Montserrat" w:hAnsi="Montserrat" w:cs="Arial"/>
                <w:sz w:val="16"/>
                <w:szCs w:val="16"/>
              </w:rPr>
            </w:pPr>
            <w:r w:rsidRPr="00CF14D4">
              <w:rPr>
                <w:rFonts w:ascii="Montserrat" w:hAnsi="Montserrat" w:cs="Arial"/>
                <w:sz w:val="16"/>
                <w:szCs w:val="16"/>
              </w:rPr>
              <w:t>ANEXO X</w:t>
            </w:r>
            <w:r w:rsidR="00474E5C">
              <w:rPr>
                <w:rFonts w:ascii="Montserrat" w:hAnsi="Montserrat" w:cs="Arial"/>
                <w:sz w:val="16"/>
                <w:szCs w:val="16"/>
              </w:rPr>
              <w:t>I</w:t>
            </w:r>
            <w:r w:rsidR="00751F2E">
              <w:rPr>
                <w:rFonts w:ascii="Montserrat" w:hAnsi="Montserrat" w:cs="Arial"/>
                <w:sz w:val="16"/>
                <w:szCs w:val="16"/>
              </w:rPr>
              <w:t>I</w:t>
            </w:r>
            <w:r w:rsidRPr="00CF14D4">
              <w:rPr>
                <w:rFonts w:ascii="Montserrat" w:hAnsi="Montserrat" w:cs="Arial"/>
                <w:sz w:val="16"/>
                <w:szCs w:val="16"/>
              </w:rPr>
              <w:t>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F0BF58" w14:textId="0E98142E" w:rsidR="00CF14D4" w:rsidRPr="00CF14D4" w:rsidRDefault="00477135" w:rsidP="009365B4">
            <w:pPr>
              <w:ind w:right="49"/>
              <w:jc w:val="center"/>
              <w:rPr>
                <w:rFonts w:ascii="Montserrat" w:hAnsi="Montserrat" w:cs="Arial"/>
                <w:b/>
                <w:sz w:val="16"/>
                <w:szCs w:val="16"/>
                <w:highlight w:val="green"/>
              </w:rPr>
            </w:pPr>
            <w:r>
              <w:rPr>
                <w:rFonts w:ascii="Montserrat" w:hAnsi="Montserrat" w:cs="Arial"/>
                <w:b/>
                <w:sz w:val="16"/>
                <w:szCs w:val="16"/>
              </w:rPr>
              <w:t>1</w:t>
            </w:r>
            <w:r w:rsidR="009365B4">
              <w:rPr>
                <w:rFonts w:ascii="Montserrat" w:hAnsi="Montserrat" w:cs="Arial"/>
                <w:b/>
                <w:sz w:val="16"/>
                <w:szCs w:val="16"/>
              </w:rPr>
              <w:t>3</w:t>
            </w:r>
            <w:r w:rsidR="00CF14D4" w:rsidRPr="00CF14D4">
              <w:rPr>
                <w:rFonts w:ascii="Montserrat" w:hAnsi="Montserrat" w:cs="Arial"/>
                <w:b/>
                <w:sz w:val="16"/>
                <w:szCs w:val="16"/>
              </w:rPr>
              <w:t>.1</w:t>
            </w:r>
            <w:r w:rsidR="002F7903">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1BE9799F"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EB9CC1" w14:textId="77777777" w:rsidR="00CF14D4" w:rsidRPr="00CF14D4" w:rsidRDefault="00CF14D4" w:rsidP="00CF14D4">
            <w:pPr>
              <w:ind w:right="49"/>
              <w:jc w:val="center"/>
              <w:rPr>
                <w:rFonts w:ascii="Montserrat" w:hAnsi="Montserrat" w:cs="Arial"/>
                <w:b/>
                <w:sz w:val="16"/>
                <w:szCs w:val="16"/>
              </w:rPr>
            </w:pPr>
          </w:p>
        </w:tc>
      </w:tr>
      <w:tr w:rsidR="00CF14D4" w:rsidRPr="00CF14D4" w14:paraId="214C3FCB"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5554A651" w14:textId="77777777" w:rsidR="00CF14D4" w:rsidRPr="00CF14D4" w:rsidRDefault="00CF14D4" w:rsidP="004B2FE9">
            <w:pPr>
              <w:ind w:right="49"/>
              <w:jc w:val="center"/>
              <w:rPr>
                <w:rFonts w:ascii="Montserrat" w:hAnsi="Montserrat" w:cs="Arial"/>
                <w:sz w:val="16"/>
                <w:szCs w:val="16"/>
              </w:rPr>
            </w:pPr>
            <w:r w:rsidRPr="00CF14D4">
              <w:rPr>
                <w:rFonts w:ascii="Montserrat" w:hAnsi="Montserrat" w:cs="Arial"/>
                <w:sz w:val="16"/>
                <w:szCs w:val="16"/>
              </w:rPr>
              <w:t>Escrito de no conflicto de interés</w:t>
            </w:r>
          </w:p>
          <w:p w14:paraId="2B7D48DE" w14:textId="77777777" w:rsidR="00CF14D4" w:rsidRPr="00CF14D4" w:rsidRDefault="00CF14D4" w:rsidP="00751F2E">
            <w:pPr>
              <w:ind w:right="49"/>
              <w:jc w:val="center"/>
              <w:rPr>
                <w:rFonts w:ascii="Montserrat" w:hAnsi="Montserrat" w:cs="Arial"/>
                <w:sz w:val="16"/>
                <w:szCs w:val="16"/>
              </w:rPr>
            </w:pPr>
            <w:r w:rsidRPr="00CF14D4">
              <w:rPr>
                <w:rFonts w:ascii="Montserrat" w:hAnsi="Montserrat" w:cs="Arial"/>
                <w:sz w:val="16"/>
                <w:szCs w:val="16"/>
              </w:rPr>
              <w:t>ANEXO X</w:t>
            </w:r>
            <w:r w:rsidR="00751F2E">
              <w:rPr>
                <w:rFonts w:ascii="Montserrat" w:hAnsi="Montserrat" w:cs="Arial"/>
                <w:sz w:val="16"/>
                <w:szCs w:val="16"/>
              </w:rPr>
              <w:t>I</w:t>
            </w:r>
            <w:r w:rsidRPr="00CF14D4">
              <w:rPr>
                <w:rFonts w:ascii="Montserrat" w:hAnsi="Montserrat" w:cs="Arial"/>
                <w:sz w:val="16"/>
                <w:szCs w:val="16"/>
              </w:rPr>
              <w:t>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614585" w14:textId="43FAA4AB" w:rsidR="00CF14D4" w:rsidRPr="00CF14D4" w:rsidRDefault="00477135" w:rsidP="009365B4">
            <w:pPr>
              <w:ind w:right="49"/>
              <w:jc w:val="center"/>
              <w:rPr>
                <w:rFonts w:ascii="Montserrat" w:hAnsi="Montserrat" w:cs="Arial"/>
                <w:b/>
                <w:sz w:val="16"/>
                <w:szCs w:val="16"/>
              </w:rPr>
            </w:pPr>
            <w:r>
              <w:rPr>
                <w:rFonts w:ascii="Montserrat" w:hAnsi="Montserrat" w:cs="Arial"/>
                <w:b/>
                <w:sz w:val="16"/>
                <w:szCs w:val="16"/>
              </w:rPr>
              <w:t>1</w:t>
            </w:r>
            <w:r w:rsidR="009365B4">
              <w:rPr>
                <w:rFonts w:ascii="Montserrat" w:hAnsi="Montserrat" w:cs="Arial"/>
                <w:b/>
                <w:sz w:val="16"/>
                <w:szCs w:val="16"/>
              </w:rPr>
              <w:t>3.</w:t>
            </w:r>
            <w:r w:rsidR="00CF14D4" w:rsidRPr="00CF14D4">
              <w:rPr>
                <w:rFonts w:ascii="Montserrat" w:hAnsi="Montserrat" w:cs="Arial"/>
                <w:b/>
                <w:sz w:val="16"/>
                <w:szCs w:val="16"/>
              </w:rPr>
              <w:t>1</w:t>
            </w:r>
            <w:r w:rsidR="002F7903">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EB49CC4"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EECD71" w14:textId="77777777" w:rsidR="00CF14D4" w:rsidRPr="00CF14D4" w:rsidRDefault="00CF14D4" w:rsidP="00CF14D4">
            <w:pPr>
              <w:ind w:right="49"/>
              <w:jc w:val="center"/>
              <w:rPr>
                <w:rFonts w:ascii="Montserrat" w:hAnsi="Montserrat" w:cs="Arial"/>
                <w:b/>
                <w:sz w:val="16"/>
                <w:szCs w:val="16"/>
              </w:rPr>
            </w:pPr>
          </w:p>
        </w:tc>
      </w:tr>
      <w:tr w:rsidR="0067309B" w:rsidRPr="00CF14D4" w14:paraId="4B3411EB"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3141B305" w14:textId="407D8575" w:rsidR="0067309B" w:rsidRDefault="0067309B" w:rsidP="004B2FE9">
            <w:pPr>
              <w:ind w:right="49"/>
              <w:jc w:val="center"/>
              <w:rPr>
                <w:rFonts w:ascii="Montserrat" w:hAnsi="Montserrat" w:cs="Arial"/>
                <w:sz w:val="16"/>
                <w:szCs w:val="16"/>
              </w:rPr>
            </w:pPr>
            <w:r>
              <w:rPr>
                <w:rFonts w:ascii="Montserrat" w:hAnsi="Montserrat" w:cs="Arial"/>
                <w:sz w:val="16"/>
                <w:szCs w:val="16"/>
              </w:rPr>
              <w:t>Protocolo de actuación</w:t>
            </w:r>
          </w:p>
          <w:p w14:paraId="63D5D9B8" w14:textId="2A75ADA6" w:rsidR="0067309B" w:rsidRPr="00CF14D4" w:rsidRDefault="0067309B" w:rsidP="004B2FE9">
            <w:pPr>
              <w:ind w:right="49"/>
              <w:jc w:val="center"/>
              <w:rPr>
                <w:rFonts w:ascii="Montserrat" w:hAnsi="Montserrat" w:cs="Arial"/>
                <w:sz w:val="16"/>
                <w:szCs w:val="16"/>
              </w:rPr>
            </w:pPr>
            <w:r>
              <w:rPr>
                <w:rFonts w:ascii="Montserrat" w:hAnsi="Montserrat" w:cs="Arial"/>
                <w:sz w:val="16"/>
                <w:szCs w:val="16"/>
              </w:rPr>
              <w:t>XV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0E49C7" w14:textId="018BFD7B" w:rsidR="0067309B" w:rsidRDefault="009365B4" w:rsidP="00A650FF">
            <w:pPr>
              <w:ind w:right="49"/>
              <w:jc w:val="center"/>
              <w:rPr>
                <w:rFonts w:ascii="Montserrat" w:hAnsi="Montserrat" w:cs="Arial"/>
                <w:b/>
                <w:sz w:val="16"/>
                <w:szCs w:val="16"/>
              </w:rPr>
            </w:pPr>
            <w:r>
              <w:rPr>
                <w:rFonts w:ascii="Montserrat" w:hAnsi="Montserrat" w:cs="Arial"/>
                <w:b/>
                <w:sz w:val="16"/>
                <w:szCs w:val="16"/>
              </w:rPr>
              <w:t>13.16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5311A48" w14:textId="77777777" w:rsidR="0067309B" w:rsidRPr="00CF14D4" w:rsidRDefault="0067309B"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C9FE77" w14:textId="77777777" w:rsidR="0067309B" w:rsidRPr="00CF14D4" w:rsidRDefault="0067309B" w:rsidP="00CF14D4">
            <w:pPr>
              <w:ind w:right="49"/>
              <w:jc w:val="center"/>
              <w:rPr>
                <w:rFonts w:ascii="Montserrat" w:hAnsi="Montserrat" w:cs="Arial"/>
                <w:b/>
                <w:sz w:val="16"/>
                <w:szCs w:val="16"/>
              </w:rPr>
            </w:pPr>
          </w:p>
        </w:tc>
      </w:tr>
      <w:tr w:rsidR="008D205D" w:rsidRPr="00CF14D4" w14:paraId="2D58DC65"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CFED068" w14:textId="7232DB7A" w:rsidR="008D205D" w:rsidRDefault="009365B4" w:rsidP="00477135">
            <w:pPr>
              <w:ind w:right="49"/>
              <w:jc w:val="center"/>
              <w:rPr>
                <w:rFonts w:ascii="Montserrat" w:hAnsi="Montserrat" w:cs="Arial"/>
                <w:sz w:val="16"/>
                <w:szCs w:val="16"/>
              </w:rPr>
            </w:pPr>
            <w:r>
              <w:rPr>
                <w:rFonts w:ascii="Montserrat" w:hAnsi="Montserrat" w:cs="Arial"/>
                <w:sz w:val="16"/>
                <w:szCs w:val="16"/>
              </w:rPr>
              <w:t>Declaración de no colusión</w:t>
            </w:r>
          </w:p>
          <w:p w14:paraId="10B65259" w14:textId="241AC385" w:rsidR="009365B4" w:rsidRPr="00CF14D4" w:rsidRDefault="009365B4" w:rsidP="00477135">
            <w:pPr>
              <w:ind w:right="49"/>
              <w:jc w:val="center"/>
              <w:rPr>
                <w:rFonts w:ascii="Montserrat" w:hAnsi="Montserrat" w:cs="Arial"/>
                <w:sz w:val="16"/>
                <w:szCs w:val="16"/>
              </w:rPr>
            </w:pPr>
            <w:r>
              <w:rPr>
                <w:rFonts w:ascii="Montserrat" w:hAnsi="Montserrat" w:cs="Arial"/>
                <w:sz w:val="16"/>
                <w:szCs w:val="16"/>
              </w:rPr>
              <w:t>XVI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81ED95" w14:textId="31CB83E2" w:rsidR="008D205D" w:rsidRPr="00CF14D4" w:rsidRDefault="009365B4" w:rsidP="008D205D">
            <w:pPr>
              <w:ind w:right="49"/>
              <w:jc w:val="center"/>
              <w:rPr>
                <w:rFonts w:ascii="Montserrat" w:hAnsi="Montserrat" w:cs="Arial"/>
                <w:b/>
                <w:sz w:val="16"/>
                <w:szCs w:val="16"/>
              </w:rPr>
            </w:pPr>
            <w:r>
              <w:rPr>
                <w:rFonts w:ascii="Montserrat" w:hAnsi="Montserrat" w:cs="Arial"/>
                <w:b/>
                <w:sz w:val="16"/>
                <w:szCs w:val="16"/>
              </w:rPr>
              <w:t>13.17</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3C845162" w14:textId="77777777" w:rsidR="008D205D" w:rsidRPr="00CF14D4" w:rsidRDefault="008D205D"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2F7CA" w14:textId="77777777" w:rsidR="008D205D" w:rsidRPr="00CF14D4" w:rsidRDefault="008D205D" w:rsidP="00CF14D4">
            <w:pPr>
              <w:ind w:right="49"/>
              <w:jc w:val="center"/>
              <w:rPr>
                <w:rFonts w:ascii="Montserrat" w:hAnsi="Montserrat" w:cs="Arial"/>
                <w:b/>
                <w:sz w:val="16"/>
                <w:szCs w:val="16"/>
              </w:rPr>
            </w:pPr>
          </w:p>
        </w:tc>
      </w:tr>
      <w:tr w:rsidR="008D205D" w:rsidRPr="00CF14D4" w14:paraId="604A8BDC" w14:textId="77777777" w:rsidTr="004B2FE9">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60BD62E" w14:textId="77777777" w:rsidR="008D205D" w:rsidRDefault="004824FE" w:rsidP="00CF14D4">
            <w:pPr>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14:paraId="3F24920E" w14:textId="77777777" w:rsidR="004824FE" w:rsidRPr="00CF14D4" w:rsidRDefault="004824FE" w:rsidP="00477135">
            <w:pPr>
              <w:ind w:right="49"/>
              <w:jc w:val="center"/>
              <w:rPr>
                <w:rFonts w:ascii="Montserrat" w:hAnsi="Montserrat" w:cs="Arial"/>
                <w:sz w:val="16"/>
                <w:szCs w:val="16"/>
              </w:rPr>
            </w:pPr>
            <w:r>
              <w:rPr>
                <w:rFonts w:ascii="Montserrat" w:hAnsi="Montserrat" w:cs="Arial"/>
                <w:sz w:val="16"/>
                <w:szCs w:val="16"/>
              </w:rPr>
              <w:t>ANEXO X</w:t>
            </w:r>
            <w:r w:rsidR="00477135">
              <w:rPr>
                <w:rFonts w:ascii="Montserrat" w:hAnsi="Montserrat" w:cs="Arial"/>
                <w:sz w:val="16"/>
                <w:szCs w:val="16"/>
              </w:rPr>
              <w:t>VI</w:t>
            </w:r>
            <w:r>
              <w:rPr>
                <w:rFonts w:ascii="Montserrat" w:hAnsi="Montserrat" w:cs="Arial"/>
                <w:sz w:val="16"/>
                <w:szCs w:val="16"/>
              </w:rPr>
              <w:t>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03F9ED" w14:textId="00E81C0B" w:rsidR="008D205D" w:rsidRPr="00CF14D4" w:rsidRDefault="00A650FF" w:rsidP="009365B4">
            <w:pPr>
              <w:ind w:right="49"/>
              <w:jc w:val="center"/>
              <w:rPr>
                <w:rFonts w:ascii="Montserrat" w:hAnsi="Montserrat" w:cs="Arial"/>
                <w:b/>
                <w:sz w:val="16"/>
                <w:szCs w:val="16"/>
              </w:rPr>
            </w:pPr>
            <w:r>
              <w:rPr>
                <w:rFonts w:ascii="Montserrat" w:hAnsi="Montserrat" w:cs="Arial"/>
                <w:b/>
                <w:sz w:val="16"/>
                <w:szCs w:val="16"/>
              </w:rPr>
              <w:t>1</w:t>
            </w:r>
            <w:r w:rsidR="009365B4">
              <w:rPr>
                <w:rFonts w:ascii="Montserrat" w:hAnsi="Montserrat" w:cs="Arial"/>
                <w:b/>
                <w:sz w:val="16"/>
                <w:szCs w:val="16"/>
              </w:rPr>
              <w:t>3</w:t>
            </w:r>
            <w:r w:rsidR="008D205D" w:rsidRPr="00CF14D4">
              <w:rPr>
                <w:rFonts w:ascii="Montserrat" w:hAnsi="Montserrat" w:cs="Arial"/>
                <w:b/>
                <w:sz w:val="16"/>
                <w:szCs w:val="16"/>
              </w:rPr>
              <w:t>.1</w:t>
            </w:r>
            <w:r w:rsidR="009365B4">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14:paraId="2897E6F2" w14:textId="77777777" w:rsidR="008D205D" w:rsidRPr="00CF14D4" w:rsidRDefault="008D205D"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3907A" w14:textId="77777777" w:rsidR="008D205D" w:rsidRPr="00CF14D4" w:rsidRDefault="008D205D" w:rsidP="00CF14D4">
            <w:pPr>
              <w:ind w:right="49"/>
              <w:jc w:val="center"/>
              <w:rPr>
                <w:rFonts w:ascii="Montserrat" w:hAnsi="Montserrat" w:cs="Arial"/>
                <w:b/>
                <w:sz w:val="16"/>
                <w:szCs w:val="16"/>
              </w:rPr>
            </w:pPr>
          </w:p>
        </w:tc>
      </w:tr>
    </w:tbl>
    <w:p w14:paraId="26E45436" w14:textId="77777777" w:rsidR="00CF14D4" w:rsidRDefault="00CF14D4" w:rsidP="005A6E3E">
      <w:pPr>
        <w:suppressAutoHyphens/>
        <w:ind w:right="49"/>
        <w:rPr>
          <w:rFonts w:ascii="Montserrat" w:eastAsia="Times New Roman" w:hAnsi="Montserrat" w:cs="Arial"/>
          <w:b/>
          <w:sz w:val="20"/>
          <w:szCs w:val="20"/>
          <w:lang w:val="es-ES" w:eastAsia="ar-SA"/>
        </w:rPr>
      </w:pPr>
    </w:p>
    <w:p w14:paraId="4FDBF3F3" w14:textId="77777777" w:rsidR="00E36DC2" w:rsidRDefault="00E36DC2" w:rsidP="005A6E3E">
      <w:pPr>
        <w:suppressAutoHyphens/>
        <w:ind w:right="49"/>
        <w:rPr>
          <w:rFonts w:ascii="Montserrat" w:eastAsia="Times New Roman" w:hAnsi="Montserrat" w:cs="Arial"/>
          <w:b/>
          <w:sz w:val="20"/>
          <w:szCs w:val="20"/>
          <w:lang w:val="es-ES" w:eastAsia="ar-SA"/>
        </w:rPr>
      </w:pPr>
    </w:p>
    <w:p w14:paraId="4C4AC801" w14:textId="77777777" w:rsidR="002F7903" w:rsidRDefault="002F7903" w:rsidP="005A6E3E">
      <w:pPr>
        <w:suppressAutoHyphens/>
        <w:ind w:right="49"/>
        <w:rPr>
          <w:rFonts w:ascii="Montserrat" w:eastAsia="Times New Roman" w:hAnsi="Montserrat" w:cs="Arial"/>
          <w:b/>
          <w:sz w:val="20"/>
          <w:szCs w:val="20"/>
          <w:lang w:val="es-ES" w:eastAsia="ar-SA"/>
        </w:rPr>
      </w:pPr>
    </w:p>
    <w:p w14:paraId="6BE79B89" w14:textId="77777777" w:rsidR="002F7903" w:rsidRDefault="002F7903" w:rsidP="005A6E3E">
      <w:pPr>
        <w:suppressAutoHyphens/>
        <w:ind w:right="49"/>
        <w:rPr>
          <w:rFonts w:ascii="Montserrat" w:eastAsia="Times New Roman" w:hAnsi="Montserrat" w:cs="Arial"/>
          <w:b/>
          <w:sz w:val="20"/>
          <w:szCs w:val="20"/>
          <w:lang w:val="es-ES" w:eastAsia="ar-SA"/>
        </w:rPr>
      </w:pPr>
    </w:p>
    <w:p w14:paraId="2F46DA6B" w14:textId="77777777" w:rsidR="002F7903" w:rsidRDefault="002F7903" w:rsidP="005A6E3E">
      <w:pPr>
        <w:suppressAutoHyphens/>
        <w:ind w:right="49"/>
        <w:rPr>
          <w:rFonts w:ascii="Montserrat" w:eastAsia="Times New Roman" w:hAnsi="Montserrat" w:cs="Arial"/>
          <w:b/>
          <w:sz w:val="20"/>
          <w:szCs w:val="20"/>
          <w:lang w:val="es-ES" w:eastAsia="ar-SA"/>
        </w:rPr>
      </w:pPr>
    </w:p>
    <w:p w14:paraId="442A90BC" w14:textId="77777777" w:rsidR="005A6E3E" w:rsidRPr="00445349" w:rsidRDefault="005A6E3E" w:rsidP="005A6E3E">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253"/>
        <w:gridCol w:w="2768"/>
        <w:gridCol w:w="1788"/>
        <w:gridCol w:w="2147"/>
      </w:tblGrid>
      <w:tr w:rsidR="005A6E3E" w:rsidRPr="00005A4E" w14:paraId="10F69386" w14:textId="77777777" w:rsidTr="00D31106">
        <w:trPr>
          <w:cantSplit/>
          <w:tblHeader/>
          <w:jc w:val="center"/>
        </w:trPr>
        <w:tc>
          <w:tcPr>
            <w:tcW w:w="1634" w:type="pct"/>
            <w:shd w:val="clear" w:color="auto" w:fill="auto"/>
            <w:vAlign w:val="center"/>
          </w:tcPr>
          <w:p w14:paraId="2FFF65DF"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lastRenderedPageBreak/>
              <w:t>PROPUESTA TÉCNICA</w:t>
            </w:r>
          </w:p>
        </w:tc>
        <w:tc>
          <w:tcPr>
            <w:tcW w:w="1390" w:type="pct"/>
            <w:shd w:val="clear" w:color="auto" w:fill="auto"/>
            <w:vAlign w:val="center"/>
          </w:tcPr>
          <w:p w14:paraId="73F3F33A"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NUMERAL EN EL QUE SE SOLICITA</w:t>
            </w:r>
          </w:p>
        </w:tc>
        <w:tc>
          <w:tcPr>
            <w:tcW w:w="898" w:type="pct"/>
            <w:tcBorders>
              <w:bottom w:val="single" w:sz="4" w:space="0" w:color="auto"/>
              <w:right w:val="single" w:sz="4" w:space="0" w:color="auto"/>
            </w:tcBorders>
            <w:shd w:val="clear" w:color="auto" w:fill="auto"/>
            <w:vAlign w:val="center"/>
          </w:tcPr>
          <w:p w14:paraId="70C6E264"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PRESENTADO</w:t>
            </w:r>
          </w:p>
          <w:p w14:paraId="18E80CF1"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(SI/NO/NO APLICA)</w:t>
            </w:r>
          </w:p>
        </w:tc>
        <w:tc>
          <w:tcPr>
            <w:tcW w:w="1078" w:type="pct"/>
            <w:shd w:val="clear" w:color="auto" w:fill="auto"/>
            <w:vAlign w:val="center"/>
          </w:tcPr>
          <w:p w14:paraId="194541B6"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NÚMERO DE FOLIO EN LA PROPUESTA DONDE ESTA EL DOCUMENTO</w:t>
            </w:r>
          </w:p>
        </w:tc>
      </w:tr>
      <w:tr w:rsidR="00D31106" w:rsidRPr="00005A4E" w14:paraId="75239DE6" w14:textId="77777777" w:rsidTr="00D31106">
        <w:trPr>
          <w:cantSplit/>
          <w:trHeight w:val="505"/>
          <w:jc w:val="center"/>
        </w:trPr>
        <w:tc>
          <w:tcPr>
            <w:tcW w:w="1634" w:type="pct"/>
          </w:tcPr>
          <w:p w14:paraId="5E863C31" w14:textId="29F1631E" w:rsidR="00D31106" w:rsidRPr="007717EC" w:rsidRDefault="00CE3364" w:rsidP="00CE3364">
            <w:pPr>
              <w:tabs>
                <w:tab w:val="left" w:pos="244"/>
              </w:tabs>
              <w:rPr>
                <w:rFonts w:ascii="Montserrat" w:hAnsi="Montserrat" w:cs="Arial"/>
                <w:sz w:val="18"/>
                <w:szCs w:val="18"/>
                <w:lang w:val="es-ES_tradnl" w:eastAsia="ar-SA"/>
              </w:rPr>
            </w:pPr>
            <w:r w:rsidRPr="007717EC">
              <w:rPr>
                <w:rFonts w:ascii="Montserrat" w:hAnsi="Montserrat" w:cs="Arial"/>
                <w:sz w:val="18"/>
                <w:szCs w:val="18"/>
                <w:lang w:val="es-ES_tradnl" w:eastAsia="ar-SA"/>
              </w:rPr>
              <w:t xml:space="preserve">Aviso de Funcionamiento </w:t>
            </w:r>
            <w:r w:rsidR="007717EC" w:rsidRPr="007717EC">
              <w:rPr>
                <w:rFonts w:ascii="Montserrat" w:hAnsi="Montserrat" w:cs="Arial"/>
                <w:sz w:val="18"/>
                <w:szCs w:val="18"/>
                <w:lang w:val="es-ES_tradnl" w:eastAsia="ar-SA"/>
              </w:rPr>
              <w:t>del Licitante.</w:t>
            </w:r>
          </w:p>
          <w:p w14:paraId="5EC00CB3" w14:textId="77777777" w:rsidR="00D31106" w:rsidRPr="00651549" w:rsidRDefault="00D31106" w:rsidP="00D31106">
            <w:pPr>
              <w:rPr>
                <w:rFonts w:ascii="Montserrat" w:hAnsi="Montserrat" w:cs="Arial"/>
                <w:b/>
                <w:sz w:val="18"/>
                <w:szCs w:val="18"/>
                <w:lang w:val="es-ES_tradnl" w:eastAsia="ar-SA"/>
              </w:rPr>
            </w:pPr>
          </w:p>
        </w:tc>
        <w:tc>
          <w:tcPr>
            <w:tcW w:w="1390" w:type="pct"/>
          </w:tcPr>
          <w:p w14:paraId="08B41442" w14:textId="01AB9F4C" w:rsidR="00D31106" w:rsidRPr="0015169E" w:rsidRDefault="007717EC" w:rsidP="0015169E">
            <w:pPr>
              <w:ind w:right="49"/>
              <w:jc w:val="center"/>
              <w:rPr>
                <w:rFonts w:ascii="Montserrat" w:hAnsi="Montserrat" w:cs="Arial"/>
                <w:sz w:val="18"/>
                <w:szCs w:val="18"/>
                <w:lang w:val="es-ES_tradnl"/>
              </w:rPr>
            </w:pPr>
            <w:r>
              <w:rPr>
                <w:rFonts w:ascii="Montserrat" w:hAnsi="Montserrat" w:cs="Arial"/>
                <w:sz w:val="18"/>
                <w:szCs w:val="18"/>
                <w:lang w:val="es-ES_tradnl"/>
              </w:rPr>
              <w:t>2</w:t>
            </w:r>
            <w:r w:rsidR="00D31106" w:rsidRPr="0015169E">
              <w:rPr>
                <w:rFonts w:ascii="Montserrat" w:hAnsi="Montserrat" w:cs="Arial"/>
                <w:sz w:val="18"/>
                <w:szCs w:val="18"/>
                <w:lang w:val="es-ES_tradnl"/>
              </w:rPr>
              <w:t>. LICENCIAS, PERMISOS, REGISTROS, CERTIFICADOS O AUTORIZACIONES.</w:t>
            </w:r>
          </w:p>
          <w:p w14:paraId="7F79EAA9" w14:textId="2EC1C311" w:rsidR="00D31106" w:rsidRPr="0015169E" w:rsidRDefault="00D31106" w:rsidP="0015169E">
            <w:pPr>
              <w:ind w:right="49"/>
              <w:jc w:val="center"/>
              <w:rPr>
                <w:rFonts w:ascii="Montserrat" w:hAnsi="Montserrat" w:cs="Arial"/>
                <w:sz w:val="18"/>
                <w:szCs w:val="18"/>
              </w:rPr>
            </w:pPr>
          </w:p>
        </w:tc>
        <w:tc>
          <w:tcPr>
            <w:tcW w:w="898" w:type="pct"/>
            <w:tcBorders>
              <w:top w:val="single" w:sz="4" w:space="0" w:color="auto"/>
              <w:bottom w:val="single" w:sz="4" w:space="0" w:color="auto"/>
            </w:tcBorders>
          </w:tcPr>
          <w:p w14:paraId="032C4890" w14:textId="77777777" w:rsidR="00D31106" w:rsidRPr="00005A4E" w:rsidRDefault="00D31106"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54E876D5" w14:textId="77777777" w:rsidR="00D31106" w:rsidRPr="00005A4E" w:rsidRDefault="00D31106" w:rsidP="002A3074">
            <w:pPr>
              <w:suppressAutoHyphens/>
              <w:snapToGrid w:val="0"/>
              <w:ind w:right="49"/>
              <w:jc w:val="center"/>
              <w:rPr>
                <w:rFonts w:ascii="Montserrat" w:eastAsia="Times New Roman" w:hAnsi="Montserrat" w:cs="Arial"/>
                <w:sz w:val="18"/>
                <w:szCs w:val="18"/>
                <w:lang w:val="es-ES" w:eastAsia="ar-SA"/>
              </w:rPr>
            </w:pPr>
          </w:p>
        </w:tc>
      </w:tr>
      <w:tr w:rsidR="007717EC" w:rsidRPr="00005A4E" w14:paraId="2BBBB2BB" w14:textId="77777777" w:rsidTr="00D31106">
        <w:trPr>
          <w:cantSplit/>
          <w:trHeight w:val="555"/>
          <w:jc w:val="center"/>
        </w:trPr>
        <w:tc>
          <w:tcPr>
            <w:tcW w:w="1634" w:type="pct"/>
          </w:tcPr>
          <w:p w14:paraId="726D6D33" w14:textId="0BC69469" w:rsidR="007717EC" w:rsidRPr="00651549" w:rsidRDefault="007717EC" w:rsidP="007717EC">
            <w:pPr>
              <w:ind w:right="49"/>
              <w:rPr>
                <w:rFonts w:ascii="Montserrat" w:hAnsi="Montserrat" w:cs="Arial"/>
                <w:sz w:val="18"/>
                <w:szCs w:val="18"/>
              </w:rPr>
            </w:pPr>
            <w:r>
              <w:rPr>
                <w:rFonts w:ascii="Montserrat" w:hAnsi="Montserrat" w:cs="Arial"/>
                <w:sz w:val="18"/>
                <w:szCs w:val="18"/>
              </w:rPr>
              <w:t>Carta de manifiesto</w:t>
            </w:r>
          </w:p>
        </w:tc>
        <w:tc>
          <w:tcPr>
            <w:tcW w:w="1390" w:type="pct"/>
          </w:tcPr>
          <w:p w14:paraId="72D7A98B" w14:textId="59F6939B" w:rsidR="007717EC" w:rsidRPr="0015169E" w:rsidRDefault="007717EC" w:rsidP="0015169E">
            <w:pPr>
              <w:ind w:right="49"/>
              <w:jc w:val="center"/>
              <w:rPr>
                <w:rFonts w:ascii="Montserrat" w:hAnsi="Montserrat" w:cs="Arial"/>
                <w:sz w:val="18"/>
                <w:szCs w:val="18"/>
              </w:rPr>
            </w:pPr>
            <w:r w:rsidRPr="000B5063">
              <w:rPr>
                <w:rFonts w:ascii="Montserrat" w:hAnsi="Montserrat" w:cs="Arial"/>
                <w:sz w:val="18"/>
                <w:szCs w:val="18"/>
                <w:lang w:val="es-ES_tradnl"/>
              </w:rPr>
              <w:t>2. LICENCIAS, PERMISOS, REGISTROS, CERTIFICADOS O AUTORIZACIONES</w:t>
            </w:r>
          </w:p>
        </w:tc>
        <w:tc>
          <w:tcPr>
            <w:tcW w:w="898" w:type="pct"/>
            <w:tcBorders>
              <w:top w:val="single" w:sz="4" w:space="0" w:color="auto"/>
              <w:bottom w:val="single" w:sz="4" w:space="0" w:color="auto"/>
            </w:tcBorders>
          </w:tcPr>
          <w:p w14:paraId="56903E31" w14:textId="77777777" w:rsidR="007717EC" w:rsidRPr="00005A4E" w:rsidRDefault="007717EC"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76AED203" w14:textId="77777777" w:rsidR="007717EC" w:rsidRPr="00005A4E" w:rsidRDefault="007717EC" w:rsidP="002A3074">
            <w:pPr>
              <w:suppressAutoHyphens/>
              <w:snapToGrid w:val="0"/>
              <w:ind w:right="49"/>
              <w:jc w:val="center"/>
              <w:rPr>
                <w:rFonts w:ascii="Montserrat" w:eastAsia="Times New Roman" w:hAnsi="Montserrat" w:cs="Arial"/>
                <w:sz w:val="18"/>
                <w:szCs w:val="18"/>
                <w:lang w:val="es-ES" w:eastAsia="ar-SA"/>
              </w:rPr>
            </w:pPr>
          </w:p>
        </w:tc>
      </w:tr>
      <w:tr w:rsidR="00D31106" w:rsidRPr="00005A4E" w14:paraId="3FA9A5B7" w14:textId="77777777" w:rsidTr="00D31106">
        <w:trPr>
          <w:cantSplit/>
          <w:trHeight w:val="559"/>
          <w:jc w:val="center"/>
        </w:trPr>
        <w:tc>
          <w:tcPr>
            <w:tcW w:w="1634" w:type="pct"/>
          </w:tcPr>
          <w:p w14:paraId="12C66489" w14:textId="77777777" w:rsidR="000F5083" w:rsidRDefault="00B61288" w:rsidP="00CE3364">
            <w:pPr>
              <w:ind w:right="49"/>
              <w:rPr>
                <w:rFonts w:ascii="Montserrat" w:hAnsi="Montserrat" w:cs="Arial"/>
                <w:sz w:val="18"/>
                <w:szCs w:val="18"/>
              </w:rPr>
            </w:pPr>
            <w:r>
              <w:rPr>
                <w:rFonts w:ascii="Montserrat" w:hAnsi="Montserrat" w:cs="Arial"/>
                <w:sz w:val="18"/>
                <w:szCs w:val="18"/>
              </w:rPr>
              <w:t>Para bines nacionales, en caso de ser Fabricante:</w:t>
            </w:r>
          </w:p>
          <w:p w14:paraId="26C81BB6" w14:textId="0B0C8137" w:rsidR="00B61288" w:rsidRPr="00651549" w:rsidRDefault="00B61288" w:rsidP="00CE3364">
            <w:pPr>
              <w:ind w:right="49"/>
              <w:rPr>
                <w:rFonts w:ascii="Montserrat" w:hAnsi="Montserrat" w:cs="Arial"/>
                <w:sz w:val="18"/>
                <w:szCs w:val="18"/>
              </w:rPr>
            </w:pPr>
            <w:r>
              <w:rPr>
                <w:rFonts w:ascii="Montserrat" w:hAnsi="Montserrat" w:cs="Arial"/>
                <w:sz w:val="18"/>
                <w:szCs w:val="18"/>
              </w:rPr>
              <w:t>Inciso a), b) c) d)</w:t>
            </w:r>
            <w:r w:rsidR="008F3B0A">
              <w:rPr>
                <w:rFonts w:ascii="Montserrat" w:hAnsi="Montserrat" w:cs="Arial"/>
                <w:sz w:val="18"/>
                <w:szCs w:val="18"/>
              </w:rPr>
              <w:t xml:space="preserve"> e) f)</w:t>
            </w:r>
          </w:p>
        </w:tc>
        <w:tc>
          <w:tcPr>
            <w:tcW w:w="1390" w:type="pct"/>
          </w:tcPr>
          <w:p w14:paraId="3F5176DC" w14:textId="1175AAB5" w:rsidR="00D31106" w:rsidRPr="0015169E" w:rsidRDefault="00B61288" w:rsidP="00CE3364">
            <w:pPr>
              <w:ind w:right="49"/>
              <w:jc w:val="center"/>
              <w:rPr>
                <w:rFonts w:ascii="Montserrat" w:hAnsi="Montserrat" w:cs="Arial"/>
                <w:sz w:val="18"/>
                <w:szCs w:val="18"/>
              </w:rPr>
            </w:pPr>
            <w:r>
              <w:rPr>
                <w:rFonts w:ascii="Montserrat" w:hAnsi="Montserrat" w:cs="Arial"/>
                <w:sz w:val="18"/>
                <w:szCs w:val="18"/>
              </w:rPr>
              <w:t>2.1 Calidad</w:t>
            </w:r>
          </w:p>
        </w:tc>
        <w:tc>
          <w:tcPr>
            <w:tcW w:w="898" w:type="pct"/>
            <w:tcBorders>
              <w:top w:val="single" w:sz="4" w:space="0" w:color="auto"/>
              <w:bottom w:val="single" w:sz="4" w:space="0" w:color="auto"/>
            </w:tcBorders>
          </w:tcPr>
          <w:p w14:paraId="3349B2AF" w14:textId="77777777" w:rsidR="00D31106" w:rsidRPr="00005A4E" w:rsidRDefault="00D31106"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2D58B878" w14:textId="77777777" w:rsidR="00D31106" w:rsidRPr="00005A4E" w:rsidRDefault="00D31106" w:rsidP="002A3074">
            <w:pPr>
              <w:suppressAutoHyphens/>
              <w:snapToGrid w:val="0"/>
              <w:ind w:right="49"/>
              <w:jc w:val="center"/>
              <w:rPr>
                <w:rFonts w:ascii="Montserrat" w:eastAsia="Times New Roman" w:hAnsi="Montserrat" w:cs="Arial"/>
                <w:sz w:val="18"/>
                <w:szCs w:val="18"/>
                <w:lang w:val="es-ES" w:eastAsia="ar-SA"/>
              </w:rPr>
            </w:pPr>
          </w:p>
        </w:tc>
      </w:tr>
      <w:tr w:rsidR="00DB65FE" w:rsidRPr="00005A4E" w14:paraId="49A0D82D" w14:textId="77777777" w:rsidTr="00D31106">
        <w:trPr>
          <w:cantSplit/>
          <w:trHeight w:val="695"/>
          <w:jc w:val="center"/>
        </w:trPr>
        <w:tc>
          <w:tcPr>
            <w:tcW w:w="1634" w:type="pct"/>
          </w:tcPr>
          <w:p w14:paraId="4221935D" w14:textId="13363162" w:rsidR="00DB65FE" w:rsidRDefault="00DB65FE" w:rsidP="00B61288">
            <w:pPr>
              <w:ind w:right="49"/>
              <w:rPr>
                <w:rFonts w:ascii="Montserrat" w:hAnsi="Montserrat" w:cs="Arial"/>
                <w:sz w:val="18"/>
                <w:szCs w:val="18"/>
              </w:rPr>
            </w:pPr>
            <w:r>
              <w:rPr>
                <w:rFonts w:ascii="Montserrat" w:hAnsi="Montserrat" w:cs="Arial"/>
                <w:sz w:val="18"/>
                <w:szCs w:val="18"/>
              </w:rPr>
              <w:t>Para bines nacionales, en caso de ser distribuidor primario:</w:t>
            </w:r>
          </w:p>
          <w:p w14:paraId="6A473A50" w14:textId="02679D54" w:rsidR="00DB65FE" w:rsidRPr="00651549" w:rsidRDefault="00DB65FE" w:rsidP="008F3B0A">
            <w:pPr>
              <w:ind w:right="49"/>
              <w:rPr>
                <w:rFonts w:ascii="Montserrat" w:hAnsi="Montserrat" w:cs="Arial"/>
                <w:sz w:val="18"/>
                <w:szCs w:val="18"/>
              </w:rPr>
            </w:pPr>
            <w:r>
              <w:rPr>
                <w:rFonts w:ascii="Montserrat" w:hAnsi="Montserrat" w:cs="Arial"/>
                <w:sz w:val="18"/>
                <w:szCs w:val="18"/>
              </w:rPr>
              <w:t xml:space="preserve">Inciso </w:t>
            </w:r>
            <w:r w:rsidR="008F3B0A">
              <w:rPr>
                <w:rFonts w:ascii="Montserrat" w:hAnsi="Montserrat" w:cs="Arial"/>
                <w:sz w:val="18"/>
                <w:szCs w:val="18"/>
              </w:rPr>
              <w:t>a</w:t>
            </w:r>
            <w:r>
              <w:rPr>
                <w:rFonts w:ascii="Montserrat" w:hAnsi="Montserrat" w:cs="Arial"/>
                <w:sz w:val="18"/>
                <w:szCs w:val="18"/>
              </w:rPr>
              <w:t xml:space="preserve">), </w:t>
            </w:r>
            <w:r w:rsidR="008F3B0A">
              <w:rPr>
                <w:rFonts w:ascii="Montserrat" w:hAnsi="Montserrat" w:cs="Arial"/>
                <w:sz w:val="18"/>
                <w:szCs w:val="18"/>
              </w:rPr>
              <w:t>b</w:t>
            </w:r>
            <w:r>
              <w:rPr>
                <w:rFonts w:ascii="Montserrat" w:hAnsi="Montserrat" w:cs="Arial"/>
                <w:sz w:val="18"/>
                <w:szCs w:val="18"/>
              </w:rPr>
              <w:t>)</w:t>
            </w:r>
          </w:p>
        </w:tc>
        <w:tc>
          <w:tcPr>
            <w:tcW w:w="1390" w:type="pct"/>
          </w:tcPr>
          <w:p w14:paraId="76C511E1" w14:textId="6B39A6E3" w:rsidR="00DB65FE" w:rsidRPr="00141392" w:rsidRDefault="00DB65FE" w:rsidP="003238EA">
            <w:pPr>
              <w:jc w:val="center"/>
              <w:rPr>
                <w:rFonts w:ascii="Montserrat" w:hAnsi="Montserrat" w:cs="Arial"/>
                <w:sz w:val="18"/>
                <w:szCs w:val="18"/>
                <w:lang w:val="es-ES_tradnl"/>
              </w:rPr>
            </w:pPr>
            <w:r w:rsidRPr="000A3AA9">
              <w:rPr>
                <w:rFonts w:ascii="Montserrat" w:hAnsi="Montserrat" w:cs="Arial"/>
                <w:sz w:val="18"/>
                <w:szCs w:val="18"/>
              </w:rPr>
              <w:t>2.1 Calidad</w:t>
            </w:r>
          </w:p>
        </w:tc>
        <w:tc>
          <w:tcPr>
            <w:tcW w:w="898" w:type="pct"/>
            <w:tcBorders>
              <w:top w:val="single" w:sz="4" w:space="0" w:color="auto"/>
              <w:bottom w:val="single" w:sz="4" w:space="0" w:color="auto"/>
            </w:tcBorders>
          </w:tcPr>
          <w:p w14:paraId="014BE851" w14:textId="77777777" w:rsidR="00DB65FE" w:rsidRPr="00005A4E" w:rsidRDefault="00DB65FE"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581C1D67" w14:textId="77777777" w:rsidR="00DB65FE" w:rsidRPr="00005A4E" w:rsidRDefault="00DB65FE" w:rsidP="002A3074">
            <w:pPr>
              <w:suppressAutoHyphens/>
              <w:snapToGrid w:val="0"/>
              <w:ind w:right="49"/>
              <w:jc w:val="center"/>
              <w:rPr>
                <w:rFonts w:ascii="Montserrat" w:eastAsia="Times New Roman" w:hAnsi="Montserrat" w:cs="Arial"/>
                <w:sz w:val="18"/>
                <w:szCs w:val="18"/>
                <w:lang w:val="es-ES" w:eastAsia="ar-SA"/>
              </w:rPr>
            </w:pPr>
          </w:p>
        </w:tc>
      </w:tr>
      <w:tr w:rsidR="00DB65FE" w:rsidRPr="00005A4E" w14:paraId="5A150C6A" w14:textId="77777777" w:rsidTr="00D31106">
        <w:trPr>
          <w:cantSplit/>
          <w:trHeight w:val="791"/>
          <w:jc w:val="center"/>
        </w:trPr>
        <w:tc>
          <w:tcPr>
            <w:tcW w:w="1634" w:type="pct"/>
          </w:tcPr>
          <w:p w14:paraId="502AC0C7" w14:textId="77777777" w:rsidR="00DB65FE" w:rsidRDefault="00DB65FE" w:rsidP="00A66C58">
            <w:pPr>
              <w:ind w:right="49"/>
              <w:rPr>
                <w:rFonts w:ascii="Montserrat" w:hAnsi="Montserrat" w:cs="Arial"/>
                <w:sz w:val="18"/>
                <w:szCs w:val="18"/>
              </w:rPr>
            </w:pPr>
            <w:r>
              <w:rPr>
                <w:rFonts w:ascii="Montserrat" w:hAnsi="Montserrat" w:cs="Arial"/>
                <w:sz w:val="18"/>
                <w:szCs w:val="18"/>
              </w:rPr>
              <w:t>Para bines de importación, en caso de ser fabricante:</w:t>
            </w:r>
          </w:p>
          <w:p w14:paraId="052DDE78" w14:textId="1ABBC23C" w:rsidR="00DB65FE" w:rsidRDefault="00DB65FE" w:rsidP="00A66C58">
            <w:pPr>
              <w:ind w:right="49"/>
              <w:rPr>
                <w:rFonts w:ascii="Montserrat" w:hAnsi="Montserrat" w:cs="Arial"/>
                <w:sz w:val="18"/>
                <w:szCs w:val="18"/>
              </w:rPr>
            </w:pPr>
            <w:r>
              <w:rPr>
                <w:rFonts w:ascii="Montserrat" w:hAnsi="Montserrat" w:cs="Arial"/>
                <w:sz w:val="18"/>
                <w:szCs w:val="18"/>
              </w:rPr>
              <w:t xml:space="preserve">Inciso a), b), c), d) </w:t>
            </w:r>
          </w:p>
        </w:tc>
        <w:tc>
          <w:tcPr>
            <w:tcW w:w="1390" w:type="pct"/>
          </w:tcPr>
          <w:p w14:paraId="6F621282" w14:textId="1DC4330D" w:rsidR="00DB65FE" w:rsidRPr="00A66C58" w:rsidRDefault="00DB65FE" w:rsidP="00A66C58">
            <w:pPr>
              <w:jc w:val="center"/>
              <w:rPr>
                <w:rFonts w:ascii="Montserrat" w:hAnsi="Montserrat" w:cs="Arial"/>
                <w:sz w:val="18"/>
                <w:szCs w:val="18"/>
              </w:rPr>
            </w:pPr>
            <w:r w:rsidRPr="000A3AA9">
              <w:rPr>
                <w:rFonts w:ascii="Montserrat" w:hAnsi="Montserrat" w:cs="Arial"/>
                <w:sz w:val="18"/>
                <w:szCs w:val="18"/>
              </w:rPr>
              <w:t>2.1 Calidad</w:t>
            </w:r>
          </w:p>
        </w:tc>
        <w:tc>
          <w:tcPr>
            <w:tcW w:w="898" w:type="pct"/>
            <w:tcBorders>
              <w:top w:val="single" w:sz="4" w:space="0" w:color="auto"/>
              <w:bottom w:val="single" w:sz="4" w:space="0" w:color="auto"/>
            </w:tcBorders>
          </w:tcPr>
          <w:p w14:paraId="11BC94DD" w14:textId="77777777" w:rsidR="00DB65FE" w:rsidRPr="00005A4E" w:rsidRDefault="00DB65FE" w:rsidP="00F10A20">
            <w:pPr>
              <w:suppressAutoHyphens/>
              <w:snapToGrid w:val="0"/>
              <w:ind w:right="49"/>
              <w:jc w:val="center"/>
              <w:rPr>
                <w:rFonts w:ascii="Montserrat" w:eastAsia="Times New Roman" w:hAnsi="Montserrat" w:cs="Arial"/>
                <w:sz w:val="18"/>
                <w:szCs w:val="18"/>
                <w:lang w:val="es-ES" w:eastAsia="ar-SA"/>
              </w:rPr>
            </w:pPr>
          </w:p>
        </w:tc>
        <w:tc>
          <w:tcPr>
            <w:tcW w:w="1078" w:type="pct"/>
          </w:tcPr>
          <w:p w14:paraId="0AA7953D" w14:textId="77777777" w:rsidR="00DB65FE" w:rsidRPr="00005A4E" w:rsidRDefault="00DB65FE" w:rsidP="00F10A20">
            <w:pPr>
              <w:suppressAutoHyphens/>
              <w:snapToGrid w:val="0"/>
              <w:ind w:right="49"/>
              <w:jc w:val="center"/>
              <w:rPr>
                <w:rFonts w:ascii="Montserrat" w:eastAsia="Times New Roman" w:hAnsi="Montserrat" w:cs="Arial"/>
                <w:sz w:val="18"/>
                <w:szCs w:val="18"/>
                <w:lang w:val="es-ES" w:eastAsia="ar-SA"/>
              </w:rPr>
            </w:pPr>
          </w:p>
        </w:tc>
      </w:tr>
      <w:tr w:rsidR="00DB65FE" w:rsidRPr="00005A4E" w14:paraId="5BC87BD4" w14:textId="77777777" w:rsidTr="00D31106">
        <w:trPr>
          <w:cantSplit/>
          <w:trHeight w:val="791"/>
          <w:jc w:val="center"/>
        </w:trPr>
        <w:tc>
          <w:tcPr>
            <w:tcW w:w="1634" w:type="pct"/>
          </w:tcPr>
          <w:p w14:paraId="235E7FFD" w14:textId="79D50525" w:rsidR="00DB65FE" w:rsidRDefault="00DB65FE" w:rsidP="00B61288">
            <w:pPr>
              <w:ind w:right="49"/>
              <w:rPr>
                <w:rFonts w:ascii="Montserrat" w:hAnsi="Montserrat" w:cs="Arial"/>
                <w:sz w:val="18"/>
                <w:szCs w:val="18"/>
              </w:rPr>
            </w:pPr>
            <w:r>
              <w:rPr>
                <w:rFonts w:ascii="Montserrat" w:hAnsi="Montserrat" w:cs="Arial"/>
                <w:sz w:val="18"/>
                <w:szCs w:val="18"/>
              </w:rPr>
              <w:t>Para bines de importación, en caso de ser distribuidor primario:</w:t>
            </w:r>
          </w:p>
          <w:p w14:paraId="3A9BB71D" w14:textId="1C84314F" w:rsidR="00DB65FE" w:rsidRPr="00786752" w:rsidRDefault="00DB65FE" w:rsidP="00B61288">
            <w:pPr>
              <w:ind w:right="49"/>
              <w:rPr>
                <w:rFonts w:ascii="Montserrat" w:hAnsi="Montserrat" w:cs="Arial"/>
                <w:sz w:val="18"/>
                <w:szCs w:val="18"/>
              </w:rPr>
            </w:pPr>
            <w:r>
              <w:rPr>
                <w:rFonts w:ascii="Montserrat" w:hAnsi="Montserrat" w:cs="Arial"/>
                <w:sz w:val="18"/>
                <w:szCs w:val="18"/>
              </w:rPr>
              <w:t>Inciso a), b)</w:t>
            </w:r>
          </w:p>
        </w:tc>
        <w:tc>
          <w:tcPr>
            <w:tcW w:w="1390" w:type="pct"/>
          </w:tcPr>
          <w:p w14:paraId="00CDD16E" w14:textId="0AE73272" w:rsidR="00DB65FE" w:rsidRPr="0015169E" w:rsidRDefault="00DB65FE" w:rsidP="00E57779">
            <w:pPr>
              <w:ind w:right="49"/>
              <w:jc w:val="center"/>
              <w:rPr>
                <w:rFonts w:ascii="Montserrat" w:hAnsi="Montserrat" w:cs="Arial"/>
                <w:sz w:val="18"/>
                <w:szCs w:val="18"/>
              </w:rPr>
            </w:pPr>
            <w:r w:rsidRPr="000A3AA9">
              <w:rPr>
                <w:rFonts w:ascii="Montserrat" w:hAnsi="Montserrat" w:cs="Arial"/>
                <w:sz w:val="18"/>
                <w:szCs w:val="18"/>
              </w:rPr>
              <w:t>2.1 Calidad</w:t>
            </w:r>
          </w:p>
        </w:tc>
        <w:tc>
          <w:tcPr>
            <w:tcW w:w="898" w:type="pct"/>
            <w:tcBorders>
              <w:top w:val="single" w:sz="4" w:space="0" w:color="auto"/>
              <w:bottom w:val="single" w:sz="4" w:space="0" w:color="auto"/>
            </w:tcBorders>
          </w:tcPr>
          <w:p w14:paraId="72E82487" w14:textId="77777777" w:rsidR="00DB65FE" w:rsidRPr="00005A4E" w:rsidRDefault="00DB65FE"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4ECE4F64" w14:textId="77777777" w:rsidR="00DB65FE" w:rsidRPr="00005A4E" w:rsidRDefault="00DB65FE" w:rsidP="002A3074">
            <w:pPr>
              <w:suppressAutoHyphens/>
              <w:snapToGrid w:val="0"/>
              <w:ind w:right="49"/>
              <w:jc w:val="center"/>
              <w:rPr>
                <w:rFonts w:ascii="Montserrat" w:eastAsia="Times New Roman" w:hAnsi="Montserrat" w:cs="Arial"/>
                <w:sz w:val="18"/>
                <w:szCs w:val="18"/>
                <w:lang w:val="es-ES" w:eastAsia="ar-SA"/>
              </w:rPr>
            </w:pPr>
          </w:p>
        </w:tc>
      </w:tr>
      <w:tr w:rsidR="00DB65FE" w:rsidRPr="00005A4E" w14:paraId="615195BB" w14:textId="77777777" w:rsidTr="00D31106">
        <w:trPr>
          <w:cantSplit/>
          <w:trHeight w:val="791"/>
          <w:jc w:val="center"/>
        </w:trPr>
        <w:tc>
          <w:tcPr>
            <w:tcW w:w="1634" w:type="pct"/>
          </w:tcPr>
          <w:p w14:paraId="736FA348" w14:textId="77777777" w:rsidR="00DB65FE" w:rsidRDefault="00DB65FE" w:rsidP="00B61288">
            <w:pPr>
              <w:ind w:right="49"/>
              <w:rPr>
                <w:rFonts w:ascii="Montserrat" w:hAnsi="Montserrat" w:cs="Arial"/>
                <w:sz w:val="18"/>
                <w:szCs w:val="18"/>
              </w:rPr>
            </w:pPr>
            <w:r>
              <w:rPr>
                <w:rFonts w:ascii="Montserrat" w:hAnsi="Montserrat" w:cs="Arial"/>
                <w:sz w:val="18"/>
                <w:szCs w:val="18"/>
              </w:rPr>
              <w:t>Para bines de importación, en caso de ser fabricante:</w:t>
            </w:r>
          </w:p>
          <w:p w14:paraId="35435F50" w14:textId="1CD7E710" w:rsidR="00DB65FE" w:rsidRPr="000F5083" w:rsidRDefault="00DB65FE" w:rsidP="00B61288">
            <w:pPr>
              <w:ind w:right="49"/>
              <w:rPr>
                <w:rFonts w:ascii="Montserrat" w:hAnsi="Montserrat" w:cs="Arial"/>
                <w:sz w:val="18"/>
                <w:szCs w:val="18"/>
              </w:rPr>
            </w:pPr>
            <w:r>
              <w:rPr>
                <w:rFonts w:ascii="Montserrat" w:hAnsi="Montserrat" w:cs="Arial"/>
                <w:sz w:val="18"/>
                <w:szCs w:val="18"/>
              </w:rPr>
              <w:t>Inciso a), b), c), d)</w:t>
            </w:r>
          </w:p>
        </w:tc>
        <w:tc>
          <w:tcPr>
            <w:tcW w:w="1390" w:type="pct"/>
          </w:tcPr>
          <w:p w14:paraId="13A2BD5A" w14:textId="62870625" w:rsidR="00DB65FE" w:rsidRDefault="00DB65FE" w:rsidP="00E57779">
            <w:pPr>
              <w:ind w:right="49"/>
              <w:jc w:val="center"/>
              <w:rPr>
                <w:rFonts w:ascii="Montserrat" w:hAnsi="Montserrat" w:cs="Arial"/>
                <w:sz w:val="18"/>
                <w:szCs w:val="18"/>
              </w:rPr>
            </w:pPr>
            <w:r w:rsidRPr="000A3AA9">
              <w:rPr>
                <w:rFonts w:ascii="Montserrat" w:hAnsi="Montserrat" w:cs="Arial"/>
                <w:sz w:val="18"/>
                <w:szCs w:val="18"/>
              </w:rPr>
              <w:t>2.1 Calidad</w:t>
            </w:r>
          </w:p>
        </w:tc>
        <w:tc>
          <w:tcPr>
            <w:tcW w:w="898" w:type="pct"/>
            <w:tcBorders>
              <w:top w:val="single" w:sz="4" w:space="0" w:color="auto"/>
              <w:bottom w:val="single" w:sz="4" w:space="0" w:color="auto"/>
            </w:tcBorders>
          </w:tcPr>
          <w:p w14:paraId="6546D845" w14:textId="77777777" w:rsidR="00DB65FE" w:rsidRPr="00005A4E" w:rsidRDefault="00DB65FE"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69E3C035" w14:textId="77777777" w:rsidR="00DB65FE" w:rsidRPr="00005A4E" w:rsidRDefault="00DB65FE" w:rsidP="002A3074">
            <w:pPr>
              <w:suppressAutoHyphens/>
              <w:snapToGrid w:val="0"/>
              <w:ind w:right="49"/>
              <w:jc w:val="center"/>
              <w:rPr>
                <w:rFonts w:ascii="Montserrat" w:eastAsia="Times New Roman" w:hAnsi="Montserrat" w:cs="Arial"/>
                <w:sz w:val="18"/>
                <w:szCs w:val="18"/>
                <w:lang w:val="es-ES" w:eastAsia="ar-SA"/>
              </w:rPr>
            </w:pPr>
          </w:p>
        </w:tc>
      </w:tr>
      <w:tr w:rsidR="00DB65FE" w:rsidRPr="00005A4E" w14:paraId="16C7B386" w14:textId="77777777" w:rsidTr="00A41416">
        <w:trPr>
          <w:cantSplit/>
          <w:trHeight w:val="551"/>
          <w:jc w:val="center"/>
        </w:trPr>
        <w:tc>
          <w:tcPr>
            <w:tcW w:w="1634" w:type="pct"/>
          </w:tcPr>
          <w:p w14:paraId="11EA1708" w14:textId="2C6FD59A" w:rsidR="00DB65FE" w:rsidRPr="000F5083" w:rsidRDefault="00A41416" w:rsidP="00A41416">
            <w:pPr>
              <w:ind w:right="49"/>
              <w:rPr>
                <w:rFonts w:ascii="Montserrat" w:hAnsi="Montserrat" w:cs="Arial"/>
                <w:sz w:val="18"/>
                <w:szCs w:val="18"/>
              </w:rPr>
            </w:pPr>
            <w:r>
              <w:rPr>
                <w:rFonts w:ascii="Montserrat" w:hAnsi="Montserrat" w:cs="Arial"/>
                <w:sz w:val="18"/>
                <w:szCs w:val="18"/>
              </w:rPr>
              <w:t>a) Certificado vigente del Registro Sanitario</w:t>
            </w:r>
          </w:p>
        </w:tc>
        <w:tc>
          <w:tcPr>
            <w:tcW w:w="1390" w:type="pct"/>
          </w:tcPr>
          <w:p w14:paraId="0A8C2FDE" w14:textId="7103A543" w:rsidR="00DB65FE" w:rsidRPr="0015169E" w:rsidRDefault="00DB65FE" w:rsidP="00A66C58">
            <w:pPr>
              <w:ind w:right="49"/>
              <w:jc w:val="center"/>
              <w:rPr>
                <w:rFonts w:ascii="Montserrat" w:hAnsi="Montserrat" w:cs="Arial"/>
                <w:sz w:val="18"/>
                <w:szCs w:val="18"/>
              </w:rPr>
            </w:pPr>
            <w:r w:rsidRPr="000A3AA9">
              <w:rPr>
                <w:rFonts w:ascii="Montserrat" w:hAnsi="Montserrat" w:cs="Arial"/>
                <w:sz w:val="18"/>
                <w:szCs w:val="18"/>
              </w:rPr>
              <w:t>2.1 Calidad</w:t>
            </w:r>
          </w:p>
        </w:tc>
        <w:tc>
          <w:tcPr>
            <w:tcW w:w="898" w:type="pct"/>
            <w:tcBorders>
              <w:top w:val="single" w:sz="4" w:space="0" w:color="auto"/>
              <w:bottom w:val="single" w:sz="4" w:space="0" w:color="auto"/>
            </w:tcBorders>
          </w:tcPr>
          <w:p w14:paraId="3F14FBB0" w14:textId="77777777" w:rsidR="00DB65FE" w:rsidRPr="00005A4E" w:rsidRDefault="00DB65FE"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230876F1" w14:textId="77777777" w:rsidR="00DB65FE" w:rsidRPr="00005A4E" w:rsidRDefault="00DB65FE" w:rsidP="002A3074">
            <w:pPr>
              <w:suppressAutoHyphens/>
              <w:snapToGrid w:val="0"/>
              <w:ind w:right="49"/>
              <w:jc w:val="center"/>
              <w:rPr>
                <w:rFonts w:ascii="Montserrat" w:eastAsia="Times New Roman" w:hAnsi="Montserrat" w:cs="Arial"/>
                <w:sz w:val="18"/>
                <w:szCs w:val="18"/>
                <w:lang w:val="es-ES" w:eastAsia="ar-SA"/>
              </w:rPr>
            </w:pPr>
          </w:p>
        </w:tc>
      </w:tr>
      <w:tr w:rsidR="00A41416" w:rsidRPr="00005A4E" w14:paraId="3705B102" w14:textId="77777777" w:rsidTr="00D31106">
        <w:trPr>
          <w:cantSplit/>
          <w:trHeight w:val="791"/>
          <w:jc w:val="center"/>
        </w:trPr>
        <w:tc>
          <w:tcPr>
            <w:tcW w:w="1634" w:type="pct"/>
          </w:tcPr>
          <w:p w14:paraId="409FE980" w14:textId="6632AC31" w:rsidR="00A41416" w:rsidRDefault="00A41416" w:rsidP="00A41416">
            <w:pPr>
              <w:ind w:right="49"/>
              <w:rPr>
                <w:rFonts w:ascii="Montserrat" w:hAnsi="Montserrat" w:cs="Arial"/>
                <w:sz w:val="18"/>
                <w:szCs w:val="18"/>
              </w:rPr>
            </w:pPr>
            <w:r>
              <w:rPr>
                <w:rFonts w:ascii="Montserrat" w:hAnsi="Montserrat" w:cs="Arial"/>
                <w:sz w:val="18"/>
                <w:szCs w:val="18"/>
              </w:rPr>
              <w:t>b) Copia simple de documentos señalados.</w:t>
            </w:r>
          </w:p>
        </w:tc>
        <w:tc>
          <w:tcPr>
            <w:tcW w:w="1390" w:type="pct"/>
          </w:tcPr>
          <w:p w14:paraId="51CDA579" w14:textId="4B7F6DA5" w:rsidR="00A41416" w:rsidRPr="000A3AA9" w:rsidRDefault="00A41416" w:rsidP="00A66C58">
            <w:pPr>
              <w:ind w:right="49"/>
              <w:jc w:val="center"/>
              <w:rPr>
                <w:rFonts w:ascii="Montserrat" w:hAnsi="Montserrat" w:cs="Arial"/>
                <w:sz w:val="18"/>
                <w:szCs w:val="18"/>
              </w:rPr>
            </w:pPr>
            <w:r>
              <w:rPr>
                <w:rFonts w:ascii="Montserrat" w:hAnsi="Montserrat" w:cs="Arial"/>
                <w:sz w:val="18"/>
                <w:szCs w:val="18"/>
              </w:rPr>
              <w:t>2.1 Calidad</w:t>
            </w:r>
          </w:p>
        </w:tc>
        <w:tc>
          <w:tcPr>
            <w:tcW w:w="898" w:type="pct"/>
            <w:tcBorders>
              <w:top w:val="single" w:sz="4" w:space="0" w:color="auto"/>
              <w:bottom w:val="single" w:sz="4" w:space="0" w:color="auto"/>
            </w:tcBorders>
          </w:tcPr>
          <w:p w14:paraId="5951E1DB" w14:textId="77777777" w:rsidR="00A41416" w:rsidRPr="00005A4E" w:rsidRDefault="00A41416"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355272AA" w14:textId="77777777" w:rsidR="00A41416" w:rsidRPr="00005A4E" w:rsidRDefault="00A41416" w:rsidP="002A3074">
            <w:pPr>
              <w:suppressAutoHyphens/>
              <w:snapToGrid w:val="0"/>
              <w:ind w:right="49"/>
              <w:jc w:val="center"/>
              <w:rPr>
                <w:rFonts w:ascii="Montserrat" w:eastAsia="Times New Roman" w:hAnsi="Montserrat" w:cs="Arial"/>
                <w:sz w:val="18"/>
                <w:szCs w:val="18"/>
                <w:lang w:val="es-ES" w:eastAsia="ar-SA"/>
              </w:rPr>
            </w:pPr>
          </w:p>
        </w:tc>
      </w:tr>
      <w:tr w:rsidR="00A41416" w:rsidRPr="00005A4E" w14:paraId="4A7784E9" w14:textId="77777777" w:rsidTr="00D31106">
        <w:trPr>
          <w:cantSplit/>
          <w:trHeight w:val="791"/>
          <w:jc w:val="center"/>
        </w:trPr>
        <w:tc>
          <w:tcPr>
            <w:tcW w:w="1634" w:type="pct"/>
          </w:tcPr>
          <w:p w14:paraId="5E568809" w14:textId="289D42FD" w:rsidR="00A41416" w:rsidRDefault="00A41416" w:rsidP="00A41416">
            <w:pPr>
              <w:ind w:right="49"/>
              <w:rPr>
                <w:rFonts w:ascii="Montserrat" w:hAnsi="Montserrat" w:cs="Arial"/>
                <w:sz w:val="18"/>
                <w:szCs w:val="18"/>
              </w:rPr>
            </w:pPr>
            <w:r>
              <w:rPr>
                <w:rFonts w:ascii="Montserrat" w:hAnsi="Montserrat" w:cs="Arial"/>
                <w:sz w:val="18"/>
                <w:szCs w:val="18"/>
              </w:rPr>
              <w:t>E</w:t>
            </w:r>
            <w:r w:rsidRPr="00A41416">
              <w:rPr>
                <w:rFonts w:ascii="Montserrat" w:hAnsi="Montserrat" w:cs="Arial"/>
                <w:sz w:val="18"/>
                <w:szCs w:val="18"/>
              </w:rPr>
              <w:t>scrito bajo protesta de decir verdad en el que manifieste</w:t>
            </w:r>
          </w:p>
        </w:tc>
        <w:tc>
          <w:tcPr>
            <w:tcW w:w="1390" w:type="pct"/>
          </w:tcPr>
          <w:p w14:paraId="38AD9724" w14:textId="5049BC5D" w:rsidR="00A41416" w:rsidRPr="000A3AA9" w:rsidRDefault="00A41416" w:rsidP="00A66C58">
            <w:pPr>
              <w:ind w:right="49"/>
              <w:jc w:val="center"/>
              <w:rPr>
                <w:rFonts w:ascii="Montserrat" w:hAnsi="Montserrat" w:cs="Arial"/>
                <w:sz w:val="18"/>
                <w:szCs w:val="18"/>
              </w:rPr>
            </w:pPr>
            <w:r>
              <w:rPr>
                <w:rFonts w:ascii="Montserrat" w:hAnsi="Montserrat" w:cs="Arial"/>
                <w:sz w:val="18"/>
                <w:szCs w:val="18"/>
              </w:rPr>
              <w:t>2.1 Calidad</w:t>
            </w:r>
          </w:p>
        </w:tc>
        <w:tc>
          <w:tcPr>
            <w:tcW w:w="898" w:type="pct"/>
            <w:tcBorders>
              <w:top w:val="single" w:sz="4" w:space="0" w:color="auto"/>
              <w:bottom w:val="single" w:sz="4" w:space="0" w:color="auto"/>
            </w:tcBorders>
          </w:tcPr>
          <w:p w14:paraId="768C10B3" w14:textId="77777777" w:rsidR="00A41416" w:rsidRPr="00005A4E" w:rsidRDefault="00A41416"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76698DF2" w14:textId="77777777" w:rsidR="00A41416" w:rsidRPr="00005A4E" w:rsidRDefault="00A41416" w:rsidP="002A3074">
            <w:pPr>
              <w:suppressAutoHyphens/>
              <w:snapToGrid w:val="0"/>
              <w:ind w:right="49"/>
              <w:jc w:val="center"/>
              <w:rPr>
                <w:rFonts w:ascii="Montserrat" w:eastAsia="Times New Roman" w:hAnsi="Montserrat" w:cs="Arial"/>
                <w:sz w:val="18"/>
                <w:szCs w:val="18"/>
                <w:lang w:val="es-ES" w:eastAsia="ar-SA"/>
              </w:rPr>
            </w:pPr>
          </w:p>
        </w:tc>
      </w:tr>
      <w:tr w:rsidR="00A41416" w:rsidRPr="00005A4E" w14:paraId="017CB836" w14:textId="77777777" w:rsidTr="00D31106">
        <w:trPr>
          <w:cantSplit/>
          <w:trHeight w:val="791"/>
          <w:jc w:val="center"/>
        </w:trPr>
        <w:tc>
          <w:tcPr>
            <w:tcW w:w="1634" w:type="pct"/>
          </w:tcPr>
          <w:p w14:paraId="3F26DC2D" w14:textId="44A1CF09" w:rsidR="00A41416" w:rsidRDefault="00A41416" w:rsidP="00A41416">
            <w:pPr>
              <w:ind w:right="49"/>
              <w:rPr>
                <w:rFonts w:ascii="Montserrat" w:hAnsi="Montserrat" w:cs="Arial"/>
                <w:sz w:val="18"/>
                <w:szCs w:val="18"/>
              </w:rPr>
            </w:pPr>
            <w:r w:rsidRPr="00A41416">
              <w:rPr>
                <w:rFonts w:ascii="Montserrat" w:hAnsi="Montserrat" w:cs="Arial"/>
                <w:sz w:val="18"/>
                <w:szCs w:val="18"/>
              </w:rPr>
              <w:t>Folletos, catálogos, fotografías, manuales entre otros</w:t>
            </w:r>
          </w:p>
        </w:tc>
        <w:tc>
          <w:tcPr>
            <w:tcW w:w="1390" w:type="pct"/>
          </w:tcPr>
          <w:p w14:paraId="50D97B32" w14:textId="715E0D33" w:rsidR="00A41416" w:rsidRDefault="00A41416" w:rsidP="00A66C58">
            <w:pPr>
              <w:ind w:right="49"/>
              <w:jc w:val="center"/>
              <w:rPr>
                <w:rFonts w:ascii="Montserrat" w:hAnsi="Montserrat" w:cs="Arial"/>
                <w:sz w:val="18"/>
                <w:szCs w:val="18"/>
              </w:rPr>
            </w:pPr>
            <w:r>
              <w:rPr>
                <w:rFonts w:ascii="Montserrat" w:hAnsi="Montserrat" w:cs="Arial"/>
                <w:sz w:val="18"/>
                <w:szCs w:val="18"/>
              </w:rPr>
              <w:t xml:space="preserve">2.1 </w:t>
            </w:r>
            <w:proofErr w:type="spellStart"/>
            <w:r>
              <w:rPr>
                <w:rFonts w:ascii="Montserrat" w:hAnsi="Montserrat" w:cs="Arial"/>
                <w:sz w:val="18"/>
                <w:szCs w:val="18"/>
              </w:rPr>
              <w:t>Caidad</w:t>
            </w:r>
            <w:proofErr w:type="spellEnd"/>
          </w:p>
        </w:tc>
        <w:tc>
          <w:tcPr>
            <w:tcW w:w="898" w:type="pct"/>
            <w:tcBorders>
              <w:top w:val="single" w:sz="4" w:space="0" w:color="auto"/>
              <w:bottom w:val="single" w:sz="4" w:space="0" w:color="auto"/>
            </w:tcBorders>
          </w:tcPr>
          <w:p w14:paraId="425806A1" w14:textId="77777777" w:rsidR="00A41416" w:rsidRPr="00005A4E" w:rsidRDefault="00A41416"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460323AF" w14:textId="77777777" w:rsidR="00A41416" w:rsidRPr="00005A4E" w:rsidRDefault="00A41416" w:rsidP="002A3074">
            <w:pPr>
              <w:suppressAutoHyphens/>
              <w:snapToGrid w:val="0"/>
              <w:ind w:right="49"/>
              <w:jc w:val="center"/>
              <w:rPr>
                <w:rFonts w:ascii="Montserrat" w:eastAsia="Times New Roman" w:hAnsi="Montserrat" w:cs="Arial"/>
                <w:sz w:val="18"/>
                <w:szCs w:val="18"/>
                <w:lang w:val="es-ES" w:eastAsia="ar-SA"/>
              </w:rPr>
            </w:pPr>
          </w:p>
        </w:tc>
      </w:tr>
      <w:tr w:rsidR="00B90DC1" w:rsidRPr="00005A4E" w14:paraId="161EF50E" w14:textId="77777777" w:rsidTr="00C51679">
        <w:trPr>
          <w:cantSplit/>
          <w:trHeight w:val="371"/>
          <w:jc w:val="center"/>
        </w:trPr>
        <w:tc>
          <w:tcPr>
            <w:tcW w:w="1634" w:type="pct"/>
          </w:tcPr>
          <w:p w14:paraId="349E2E08" w14:textId="7BF73E16" w:rsidR="00B90DC1" w:rsidRPr="00D70633" w:rsidRDefault="00B90DC1" w:rsidP="00D70633">
            <w:pPr>
              <w:ind w:right="49"/>
              <w:rPr>
                <w:rFonts w:ascii="Montserrat" w:hAnsi="Montserrat" w:cs="Arial"/>
                <w:sz w:val="18"/>
                <w:szCs w:val="18"/>
              </w:rPr>
            </w:pPr>
          </w:p>
        </w:tc>
        <w:tc>
          <w:tcPr>
            <w:tcW w:w="1390" w:type="pct"/>
          </w:tcPr>
          <w:p w14:paraId="01316A7A" w14:textId="01DC500A" w:rsidR="00B90DC1" w:rsidRPr="00307CBA" w:rsidRDefault="00B90DC1" w:rsidP="00307CBA">
            <w:pPr>
              <w:jc w:val="center"/>
              <w:rPr>
                <w:rFonts w:ascii="Montserrat" w:hAnsi="Montserrat" w:cs="Arial"/>
                <w:sz w:val="18"/>
                <w:szCs w:val="18"/>
              </w:rPr>
            </w:pPr>
          </w:p>
        </w:tc>
        <w:tc>
          <w:tcPr>
            <w:tcW w:w="898" w:type="pct"/>
            <w:tcBorders>
              <w:top w:val="single" w:sz="4" w:space="0" w:color="auto"/>
              <w:bottom w:val="single" w:sz="4" w:space="0" w:color="auto"/>
            </w:tcBorders>
          </w:tcPr>
          <w:p w14:paraId="2C0CC94F" w14:textId="77777777" w:rsidR="00B90DC1" w:rsidRPr="00005A4E" w:rsidRDefault="00B90DC1"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01939745" w14:textId="77777777" w:rsidR="00B90DC1" w:rsidRPr="00005A4E" w:rsidRDefault="00B90DC1" w:rsidP="002A3074">
            <w:pPr>
              <w:suppressAutoHyphens/>
              <w:snapToGrid w:val="0"/>
              <w:ind w:right="49"/>
              <w:jc w:val="center"/>
              <w:rPr>
                <w:rFonts w:ascii="Montserrat" w:eastAsia="Times New Roman" w:hAnsi="Montserrat" w:cs="Arial"/>
                <w:sz w:val="18"/>
                <w:szCs w:val="18"/>
                <w:lang w:val="es-ES" w:eastAsia="ar-SA"/>
              </w:rPr>
            </w:pPr>
          </w:p>
        </w:tc>
      </w:tr>
    </w:tbl>
    <w:p w14:paraId="2ED2E148" w14:textId="77777777" w:rsidR="005A6E3E" w:rsidRPr="00445349" w:rsidRDefault="005A6E3E" w:rsidP="005A6E3E">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219"/>
        <w:gridCol w:w="2647"/>
        <w:gridCol w:w="1764"/>
        <w:gridCol w:w="2256"/>
      </w:tblGrid>
      <w:tr w:rsidR="005A6E3E" w:rsidRPr="00005A4E" w14:paraId="6BF92429" w14:textId="77777777" w:rsidTr="00786752">
        <w:trPr>
          <w:tblHeader/>
          <w:jc w:val="center"/>
        </w:trPr>
        <w:tc>
          <w:tcPr>
            <w:tcW w:w="1628" w:type="pct"/>
            <w:shd w:val="clear" w:color="auto" w:fill="auto"/>
            <w:vAlign w:val="center"/>
          </w:tcPr>
          <w:p w14:paraId="6B19577A"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PROPUESTA ECONÓMICA</w:t>
            </w:r>
          </w:p>
        </w:tc>
        <w:tc>
          <w:tcPr>
            <w:tcW w:w="1339" w:type="pct"/>
            <w:shd w:val="clear" w:color="auto" w:fill="auto"/>
            <w:vAlign w:val="center"/>
          </w:tcPr>
          <w:p w14:paraId="463DD8BC"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NUMERAL EN EL QUE SE SOLICITA</w:t>
            </w:r>
          </w:p>
        </w:tc>
        <w:tc>
          <w:tcPr>
            <w:tcW w:w="892" w:type="pct"/>
            <w:tcBorders>
              <w:bottom w:val="single" w:sz="4" w:space="0" w:color="auto"/>
              <w:right w:val="single" w:sz="4" w:space="0" w:color="auto"/>
            </w:tcBorders>
            <w:shd w:val="clear" w:color="auto" w:fill="auto"/>
            <w:vAlign w:val="center"/>
          </w:tcPr>
          <w:p w14:paraId="4DB0700D"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PRESENTADO</w:t>
            </w:r>
          </w:p>
          <w:p w14:paraId="04C76EB4"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(SI/NO/NO APLICA)</w:t>
            </w:r>
          </w:p>
        </w:tc>
        <w:tc>
          <w:tcPr>
            <w:tcW w:w="1141" w:type="pct"/>
            <w:shd w:val="clear" w:color="auto" w:fill="auto"/>
          </w:tcPr>
          <w:p w14:paraId="71EEA9E8"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NÚMERO DE FOLIO EN LA PROPUESTA DONDE ESTA EL DOCUMENTO</w:t>
            </w:r>
          </w:p>
        </w:tc>
      </w:tr>
      <w:tr w:rsidR="005A6E3E" w:rsidRPr="00005A4E" w14:paraId="6AB62EA5" w14:textId="77777777" w:rsidTr="00786752">
        <w:trPr>
          <w:trHeight w:val="689"/>
          <w:jc w:val="center"/>
        </w:trPr>
        <w:tc>
          <w:tcPr>
            <w:tcW w:w="1628" w:type="pct"/>
            <w:vAlign w:val="center"/>
          </w:tcPr>
          <w:p w14:paraId="4FED34E6" w14:textId="77777777" w:rsidR="005A6E3E" w:rsidRPr="00005A4E" w:rsidRDefault="005A6E3E" w:rsidP="0046208F">
            <w:pPr>
              <w:snapToGrid w:val="0"/>
              <w:ind w:left="90" w:right="49"/>
              <w:jc w:val="center"/>
              <w:rPr>
                <w:rFonts w:ascii="Montserrat" w:eastAsia="Times New Roman" w:hAnsi="Montserrat" w:cs="Arial"/>
                <w:bCs/>
                <w:sz w:val="18"/>
                <w:szCs w:val="18"/>
                <w:lang w:val="es-ES_tradnl" w:eastAsia="ar-SA"/>
              </w:rPr>
            </w:pPr>
            <w:r w:rsidRPr="00005A4E">
              <w:rPr>
                <w:rFonts w:ascii="Montserrat" w:hAnsi="Montserrat" w:cs="Arial"/>
                <w:sz w:val="18"/>
                <w:szCs w:val="18"/>
                <w:lang w:val="es-ES_tradnl"/>
              </w:rPr>
              <w:t xml:space="preserve">Propuesta </w:t>
            </w:r>
            <w:r w:rsidRPr="00005A4E">
              <w:rPr>
                <w:rFonts w:ascii="Montserrat" w:hAnsi="Montserrat" w:cs="Arial"/>
                <w:b/>
                <w:sz w:val="18"/>
                <w:szCs w:val="18"/>
                <w:lang w:val="es-ES_tradnl"/>
              </w:rPr>
              <w:t>Económica</w:t>
            </w:r>
            <w:r w:rsidRPr="00005A4E">
              <w:rPr>
                <w:rFonts w:ascii="Montserrat" w:hAnsi="Montserrat" w:cs="Arial"/>
                <w:sz w:val="18"/>
                <w:szCs w:val="18"/>
                <w:lang w:val="es-ES_tradnl"/>
              </w:rPr>
              <w:t xml:space="preserve">, </w:t>
            </w:r>
            <w:r w:rsidRPr="00005A4E">
              <w:rPr>
                <w:rFonts w:ascii="Montserrat" w:hAnsi="Montserrat" w:cs="Arial"/>
                <w:b/>
                <w:sz w:val="18"/>
                <w:szCs w:val="18"/>
                <w:lang w:val="es-ES_tradnl"/>
              </w:rPr>
              <w:t>Anexo X</w:t>
            </w:r>
            <w:r w:rsidR="0046208F">
              <w:rPr>
                <w:rFonts w:ascii="Montserrat" w:hAnsi="Montserrat" w:cs="Arial"/>
                <w:b/>
                <w:sz w:val="18"/>
                <w:szCs w:val="18"/>
                <w:lang w:val="es-ES_tradnl"/>
              </w:rPr>
              <w:t>V</w:t>
            </w:r>
            <w:r w:rsidR="00142925" w:rsidRPr="00005A4E">
              <w:rPr>
                <w:rFonts w:ascii="Montserrat" w:hAnsi="Montserrat" w:cs="Arial"/>
                <w:b/>
                <w:sz w:val="18"/>
                <w:szCs w:val="18"/>
                <w:lang w:val="es-ES_tradnl"/>
              </w:rPr>
              <w:t>III</w:t>
            </w:r>
            <w:r w:rsidRPr="00005A4E">
              <w:rPr>
                <w:rFonts w:ascii="Montserrat" w:hAnsi="Montserrat" w:cs="Arial"/>
                <w:sz w:val="18"/>
                <w:szCs w:val="18"/>
                <w:lang w:val="es-ES_tradnl"/>
              </w:rPr>
              <w:t xml:space="preserve">, </w:t>
            </w:r>
          </w:p>
        </w:tc>
        <w:tc>
          <w:tcPr>
            <w:tcW w:w="1339" w:type="pct"/>
            <w:vAlign w:val="center"/>
          </w:tcPr>
          <w:p w14:paraId="5A134D12" w14:textId="77777777" w:rsidR="005A6E3E" w:rsidRPr="00005A4E" w:rsidRDefault="005A6E3E" w:rsidP="0046208F">
            <w:pPr>
              <w:suppressAutoHyphens/>
              <w:snapToGrid w:val="0"/>
              <w:ind w:right="49"/>
              <w:jc w:val="center"/>
              <w:rPr>
                <w:rFonts w:ascii="Montserrat" w:eastAsia="Times New Roman" w:hAnsi="Montserrat" w:cs="Arial"/>
                <w:b/>
                <w:sz w:val="18"/>
                <w:szCs w:val="18"/>
                <w:lang w:val="es-ES" w:eastAsia="ar-SA"/>
              </w:rPr>
            </w:pPr>
          </w:p>
        </w:tc>
        <w:tc>
          <w:tcPr>
            <w:tcW w:w="892" w:type="pct"/>
            <w:tcBorders>
              <w:top w:val="single" w:sz="4" w:space="0" w:color="auto"/>
              <w:bottom w:val="single" w:sz="4" w:space="0" w:color="auto"/>
              <w:right w:val="single" w:sz="4" w:space="0" w:color="auto"/>
            </w:tcBorders>
          </w:tcPr>
          <w:p w14:paraId="31808C7F" w14:textId="77777777" w:rsidR="005A6E3E" w:rsidRPr="00005A4E" w:rsidRDefault="005A6E3E" w:rsidP="002A3074">
            <w:pPr>
              <w:suppressAutoHyphens/>
              <w:snapToGrid w:val="0"/>
              <w:ind w:right="49"/>
              <w:jc w:val="center"/>
              <w:rPr>
                <w:rFonts w:ascii="Montserrat" w:eastAsia="Times New Roman" w:hAnsi="Montserrat" w:cs="Arial"/>
                <w:sz w:val="18"/>
                <w:szCs w:val="18"/>
                <w:lang w:val="es-ES" w:eastAsia="ar-SA"/>
              </w:rPr>
            </w:pPr>
          </w:p>
        </w:tc>
        <w:tc>
          <w:tcPr>
            <w:tcW w:w="1141" w:type="pct"/>
          </w:tcPr>
          <w:p w14:paraId="2B9ABFA0" w14:textId="77777777" w:rsidR="005A6E3E" w:rsidRPr="00005A4E" w:rsidRDefault="005A6E3E" w:rsidP="002A3074">
            <w:pPr>
              <w:suppressAutoHyphens/>
              <w:snapToGrid w:val="0"/>
              <w:ind w:right="49"/>
              <w:jc w:val="center"/>
              <w:rPr>
                <w:rFonts w:ascii="Montserrat" w:eastAsia="Times New Roman" w:hAnsi="Montserrat" w:cs="Arial"/>
                <w:sz w:val="18"/>
                <w:szCs w:val="18"/>
                <w:lang w:val="es-ES" w:eastAsia="ar-SA"/>
              </w:rPr>
            </w:pPr>
          </w:p>
        </w:tc>
      </w:tr>
    </w:tbl>
    <w:p w14:paraId="6A2861C1" w14:textId="77777777" w:rsidR="005A6E3E" w:rsidRPr="00445349" w:rsidRDefault="005A6E3E" w:rsidP="005A6E3E">
      <w:pPr>
        <w:suppressAutoHyphens/>
        <w:ind w:right="49"/>
        <w:rPr>
          <w:rFonts w:ascii="Montserrat" w:eastAsia="Times New Roman" w:hAnsi="Montserrat" w:cs="Arial"/>
          <w:b/>
          <w:sz w:val="20"/>
          <w:szCs w:val="20"/>
          <w:u w:val="single"/>
          <w:lang w:val="es-ES" w:eastAsia="ar-SA"/>
        </w:rPr>
      </w:pPr>
    </w:p>
    <w:p w14:paraId="2A3B25F2" w14:textId="77777777" w:rsidR="005A6E3E" w:rsidRDefault="005A6E3E" w:rsidP="00306314">
      <w:pPr>
        <w:spacing w:after="200" w:line="276" w:lineRule="auto"/>
        <w:rPr>
          <w:rFonts w:ascii="Montserrat" w:hAnsi="Montserrat"/>
          <w:sz w:val="20"/>
          <w:szCs w:val="20"/>
          <w:lang w:val="es-ES_tradnl" w:eastAsia="ar-SA"/>
        </w:rPr>
      </w:pPr>
    </w:p>
    <w:p w14:paraId="43E270B0" w14:textId="77777777" w:rsidR="007D69AD" w:rsidRDefault="007D69AD" w:rsidP="00D938F2">
      <w:pPr>
        <w:rPr>
          <w:lang w:eastAsia="ar-SA"/>
        </w:rPr>
      </w:pPr>
      <w:bookmarkStart w:id="179" w:name="_Toc455663486"/>
      <w:bookmarkStart w:id="180" w:name="_Toc460500941"/>
      <w:bookmarkStart w:id="181" w:name="_Toc460500936"/>
      <w:bookmarkStart w:id="182" w:name="OLE_LINK2"/>
    </w:p>
    <w:p w14:paraId="6109D71E"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83" w:name="_Toc203404116"/>
      <w:r w:rsidRPr="00445349">
        <w:rPr>
          <w:rFonts w:ascii="Montserrat" w:hAnsi="Montserrat" w:cs="Arial"/>
          <w:sz w:val="20"/>
          <w:szCs w:val="20"/>
        </w:rPr>
        <w:t>ANEXO X</w:t>
      </w:r>
      <w:r w:rsidR="008C1F64">
        <w:rPr>
          <w:rFonts w:ascii="Montserrat" w:hAnsi="Montserrat" w:cs="Arial"/>
          <w:sz w:val="20"/>
          <w:szCs w:val="20"/>
        </w:rPr>
        <w:t>VI</w:t>
      </w:r>
      <w:r w:rsidR="004106C0">
        <w:rPr>
          <w:rFonts w:ascii="Montserrat" w:hAnsi="Montserrat" w:cs="Arial"/>
          <w:sz w:val="20"/>
          <w:szCs w:val="20"/>
        </w:rPr>
        <w:t>II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3"/>
    </w:p>
    <w:p w14:paraId="518E892B" w14:textId="77777777" w:rsidR="008C1F64" w:rsidRDefault="008C1F64" w:rsidP="000A53CE">
      <w:pPr>
        <w:rPr>
          <w:rFonts w:ascii="Montserrat" w:hAnsi="Montserrat" w:cs="Arial"/>
          <w:bCs/>
          <w:sz w:val="20"/>
          <w:szCs w:val="20"/>
        </w:rPr>
      </w:pPr>
    </w:p>
    <w:p w14:paraId="64310658" w14:textId="7C44DA71" w:rsidR="005A6E3E" w:rsidRPr="00445349" w:rsidRDefault="000A53CE" w:rsidP="000A53CE">
      <w:pPr>
        <w:rPr>
          <w:rFonts w:ascii="Montserrat" w:hAnsi="Montserrat" w:cs="Arial"/>
          <w:bCs/>
          <w:sz w:val="20"/>
          <w:szCs w:val="20"/>
        </w:rPr>
      </w:pPr>
      <w:r>
        <w:rPr>
          <w:rFonts w:ascii="Montserrat" w:hAnsi="Montserrat" w:cs="Arial"/>
          <w:bCs/>
          <w:sz w:val="20"/>
          <w:szCs w:val="20"/>
        </w:rPr>
        <w:t>Se publica en Compra</w:t>
      </w:r>
      <w:r w:rsidR="00EB3B03">
        <w:rPr>
          <w:rFonts w:ascii="Montserrat" w:hAnsi="Montserrat" w:cs="Arial"/>
          <w:bCs/>
          <w:sz w:val="20"/>
          <w:szCs w:val="20"/>
        </w:rPr>
        <w:t>s MX</w:t>
      </w:r>
      <w:r>
        <w:rPr>
          <w:rFonts w:ascii="Montserrat" w:hAnsi="Montserrat" w:cs="Arial"/>
          <w:bCs/>
          <w:sz w:val="20"/>
          <w:szCs w:val="20"/>
        </w:rPr>
        <w:t xml:space="preserve"> Anexo </w:t>
      </w:r>
      <w:r w:rsidR="008C1F64">
        <w:rPr>
          <w:rFonts w:ascii="Montserrat" w:hAnsi="Montserrat" w:cs="Arial"/>
          <w:bCs/>
          <w:sz w:val="20"/>
          <w:szCs w:val="20"/>
        </w:rPr>
        <w:t>Propuesta Económica</w:t>
      </w:r>
    </w:p>
    <w:p w14:paraId="47CD41FF" w14:textId="77777777" w:rsidR="005A6E3E" w:rsidRPr="00445349" w:rsidRDefault="005A6E3E" w:rsidP="005A6E3E">
      <w:pPr>
        <w:jc w:val="center"/>
        <w:rPr>
          <w:rFonts w:ascii="Montserrat" w:hAnsi="Montserrat" w:cs="Arial"/>
          <w:bCs/>
          <w:sz w:val="20"/>
          <w:szCs w:val="20"/>
        </w:rPr>
      </w:pPr>
    </w:p>
    <w:p w14:paraId="2869C049" w14:textId="77777777" w:rsidR="005A6E3E" w:rsidRPr="00445349" w:rsidRDefault="005A6E3E" w:rsidP="005A6E3E">
      <w:pPr>
        <w:jc w:val="center"/>
        <w:rPr>
          <w:rFonts w:ascii="Montserrat" w:hAnsi="Montserrat" w:cs="Arial"/>
          <w:b/>
          <w:sz w:val="20"/>
          <w:szCs w:val="20"/>
        </w:rPr>
      </w:pPr>
      <w:r w:rsidRPr="00445349">
        <w:rPr>
          <w:rFonts w:ascii="Montserrat" w:hAnsi="Montserrat" w:cs="Arial"/>
          <w:b/>
          <w:sz w:val="20"/>
          <w:szCs w:val="20"/>
        </w:rPr>
        <w:t>ANEXO X</w:t>
      </w:r>
      <w:r w:rsidR="008C1F64">
        <w:rPr>
          <w:rFonts w:ascii="Montserrat" w:hAnsi="Montserrat" w:cs="Arial"/>
          <w:b/>
          <w:sz w:val="20"/>
          <w:szCs w:val="20"/>
        </w:rPr>
        <w:t>V</w:t>
      </w:r>
      <w:r w:rsidR="006341E7">
        <w:rPr>
          <w:rFonts w:ascii="Montserrat" w:hAnsi="Montserrat" w:cs="Arial"/>
          <w:b/>
          <w:sz w:val="20"/>
          <w:szCs w:val="20"/>
        </w:rPr>
        <w:t>III</w:t>
      </w:r>
      <w:r w:rsidRPr="00445349">
        <w:rPr>
          <w:rFonts w:ascii="Montserrat" w:hAnsi="Montserrat" w:cs="Arial"/>
          <w:b/>
          <w:sz w:val="20"/>
          <w:szCs w:val="20"/>
        </w:rPr>
        <w:t xml:space="preserve"> PROPUESTA ECONÓMICA INSTRUCTIVO DE LLENADO </w:t>
      </w:r>
    </w:p>
    <w:p w14:paraId="7C027287" w14:textId="77777777" w:rsidR="005A6E3E" w:rsidRPr="00445349" w:rsidRDefault="005A6E3E" w:rsidP="005A6E3E">
      <w:pPr>
        <w:jc w:val="center"/>
        <w:rPr>
          <w:rFonts w:ascii="Montserrat" w:hAnsi="Montserrat" w:cs="Arial"/>
          <w:b/>
          <w:sz w:val="20"/>
          <w:szCs w:val="20"/>
        </w:rPr>
      </w:pPr>
    </w:p>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8221"/>
      </w:tblGrid>
      <w:tr w:rsidR="005A6E3E" w:rsidRPr="00445349" w14:paraId="7F5A2EEA" w14:textId="77777777" w:rsidTr="002A3074">
        <w:trPr>
          <w:tblHeader/>
          <w:jc w:val="center"/>
        </w:trPr>
        <w:tc>
          <w:tcPr>
            <w:tcW w:w="1368" w:type="dxa"/>
            <w:tcBorders>
              <w:top w:val="single" w:sz="4" w:space="0" w:color="auto"/>
              <w:left w:val="single" w:sz="4" w:space="0" w:color="auto"/>
              <w:bottom w:val="single" w:sz="4" w:space="0" w:color="auto"/>
              <w:right w:val="single" w:sz="4" w:space="0" w:color="auto"/>
            </w:tcBorders>
            <w:shd w:val="clear" w:color="auto" w:fill="auto"/>
            <w:hideMark/>
          </w:tcPr>
          <w:p w14:paraId="04F0A639"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Número</w:t>
            </w:r>
          </w:p>
        </w:tc>
        <w:tc>
          <w:tcPr>
            <w:tcW w:w="8221" w:type="dxa"/>
            <w:tcBorders>
              <w:top w:val="single" w:sz="4" w:space="0" w:color="auto"/>
              <w:left w:val="single" w:sz="4" w:space="0" w:color="auto"/>
              <w:bottom w:val="single" w:sz="4" w:space="0" w:color="auto"/>
              <w:right w:val="single" w:sz="4" w:space="0" w:color="auto"/>
            </w:tcBorders>
            <w:shd w:val="clear" w:color="auto" w:fill="auto"/>
            <w:hideMark/>
          </w:tcPr>
          <w:p w14:paraId="1F2591E1"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Descripción</w:t>
            </w:r>
          </w:p>
        </w:tc>
      </w:tr>
      <w:tr w:rsidR="005A6E3E" w:rsidRPr="00445349" w14:paraId="268579FC"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C6C077"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1</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tcPr>
          <w:p w14:paraId="00D28002"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el número de la licitación</w:t>
            </w:r>
          </w:p>
        </w:tc>
      </w:tr>
      <w:tr w:rsidR="005A6E3E" w:rsidRPr="00445349" w14:paraId="6DC897E5"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69A5874C"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2</w:t>
            </w:r>
          </w:p>
        </w:tc>
        <w:tc>
          <w:tcPr>
            <w:tcW w:w="8221" w:type="dxa"/>
            <w:tcBorders>
              <w:top w:val="single" w:sz="4" w:space="0" w:color="auto"/>
              <w:left w:val="single" w:sz="4" w:space="0" w:color="auto"/>
              <w:bottom w:val="single" w:sz="4" w:space="0" w:color="auto"/>
              <w:right w:val="single" w:sz="4" w:space="0" w:color="auto"/>
            </w:tcBorders>
          </w:tcPr>
          <w:p w14:paraId="0E445048"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fecha de la presentación de proposiciones.</w:t>
            </w:r>
          </w:p>
        </w:tc>
      </w:tr>
      <w:tr w:rsidR="005A6E3E" w:rsidRPr="00445349" w14:paraId="421E5B6A"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43781FCE"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3</w:t>
            </w:r>
          </w:p>
        </w:tc>
        <w:tc>
          <w:tcPr>
            <w:tcW w:w="8221" w:type="dxa"/>
            <w:tcBorders>
              <w:top w:val="single" w:sz="4" w:space="0" w:color="auto"/>
              <w:left w:val="single" w:sz="4" w:space="0" w:color="auto"/>
              <w:bottom w:val="single" w:sz="4" w:space="0" w:color="auto"/>
              <w:right w:val="single" w:sz="4" w:space="0" w:color="auto"/>
            </w:tcBorders>
          </w:tcPr>
          <w:p w14:paraId="7269062A"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el número de Proveedor asignado por el sistema PREI; en caso de no cantar con él, dejar el espacio en blanco.</w:t>
            </w:r>
          </w:p>
        </w:tc>
      </w:tr>
      <w:tr w:rsidR="005A6E3E" w:rsidRPr="00445349" w14:paraId="45EEFD60"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21A5C98D"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4</w:t>
            </w:r>
          </w:p>
        </w:tc>
        <w:tc>
          <w:tcPr>
            <w:tcW w:w="8221" w:type="dxa"/>
            <w:tcBorders>
              <w:top w:val="single" w:sz="4" w:space="0" w:color="auto"/>
              <w:left w:val="single" w:sz="4" w:space="0" w:color="auto"/>
              <w:bottom w:val="single" w:sz="4" w:space="0" w:color="auto"/>
              <w:right w:val="single" w:sz="4" w:space="0" w:color="auto"/>
            </w:tcBorders>
          </w:tcPr>
          <w:p w14:paraId="7031EA1B"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el nombre del licitante. (En caso de participación conjunta se sugiere indicar el nombre de todos los licitantes)</w:t>
            </w:r>
          </w:p>
        </w:tc>
      </w:tr>
      <w:tr w:rsidR="005A6E3E" w:rsidRPr="00445349" w14:paraId="395CB689"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7C7B378B"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5</w:t>
            </w:r>
          </w:p>
        </w:tc>
        <w:tc>
          <w:tcPr>
            <w:tcW w:w="8221" w:type="dxa"/>
            <w:tcBorders>
              <w:top w:val="single" w:sz="4" w:space="0" w:color="auto"/>
              <w:left w:val="single" w:sz="4" w:space="0" w:color="auto"/>
              <w:bottom w:val="single" w:sz="4" w:space="0" w:color="auto"/>
              <w:right w:val="single" w:sz="4" w:space="0" w:color="auto"/>
            </w:tcBorders>
          </w:tcPr>
          <w:p w14:paraId="1E0ED060"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Nacionalidad de la persona Fisica o Moral. (En caso de participación conjunta se sugiere indicar la nacionalidad de todos los licitantes)</w:t>
            </w:r>
          </w:p>
        </w:tc>
      </w:tr>
      <w:tr w:rsidR="005A6E3E" w:rsidRPr="00445349" w14:paraId="73847727"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34D3806F"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6</w:t>
            </w:r>
          </w:p>
        </w:tc>
        <w:tc>
          <w:tcPr>
            <w:tcW w:w="8221" w:type="dxa"/>
            <w:tcBorders>
              <w:top w:val="single" w:sz="4" w:space="0" w:color="auto"/>
              <w:left w:val="single" w:sz="4" w:space="0" w:color="auto"/>
              <w:bottom w:val="single" w:sz="4" w:space="0" w:color="auto"/>
              <w:right w:val="single" w:sz="4" w:space="0" w:color="auto"/>
            </w:tcBorders>
          </w:tcPr>
          <w:p w14:paraId="30F2F3EC"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 xml:space="preserve">Marcar con una </w:t>
            </w:r>
            <w:r w:rsidRPr="00445349">
              <w:rPr>
                <w:rFonts w:ascii="Montserrat" w:eastAsia="Calibri" w:hAnsi="Montserrat" w:cs="Arial"/>
                <w:b/>
                <w:noProof/>
                <w:sz w:val="18"/>
                <w:szCs w:val="18"/>
              </w:rPr>
              <w:t xml:space="preserve">X, </w:t>
            </w:r>
            <w:r w:rsidRPr="00445349">
              <w:rPr>
                <w:rFonts w:ascii="Montserrat" w:eastAsia="Calibri" w:hAnsi="Montserrat" w:cs="Arial"/>
                <w:noProof/>
                <w:sz w:val="18"/>
                <w:szCs w:val="18"/>
              </w:rPr>
              <w:t>si el licitante es micro, pequeña o mediana empresa. En caso de que el licitante no pertenezca a la estratificación de MIPYMES, deberá dejar los espacios en blanco.</w:t>
            </w:r>
          </w:p>
        </w:tc>
      </w:tr>
      <w:tr w:rsidR="005A6E3E" w:rsidRPr="00445349" w14:paraId="0B4F6846"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3BDC0BE1"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7</w:t>
            </w:r>
          </w:p>
        </w:tc>
        <w:tc>
          <w:tcPr>
            <w:tcW w:w="8221" w:type="dxa"/>
            <w:tcBorders>
              <w:top w:val="single" w:sz="4" w:space="0" w:color="auto"/>
              <w:left w:val="single" w:sz="4" w:space="0" w:color="auto"/>
              <w:bottom w:val="single" w:sz="4" w:space="0" w:color="auto"/>
              <w:right w:val="single" w:sz="4" w:space="0" w:color="auto"/>
            </w:tcBorders>
          </w:tcPr>
          <w:p w14:paraId="03C08232" w14:textId="7FC273C3" w:rsidR="005A6E3E" w:rsidRPr="00445349" w:rsidRDefault="005A6E3E" w:rsidP="00736856">
            <w:pPr>
              <w:rPr>
                <w:rFonts w:ascii="Montserrat" w:eastAsia="Calibri" w:hAnsi="Montserrat" w:cs="Arial"/>
                <w:noProof/>
                <w:sz w:val="18"/>
                <w:szCs w:val="18"/>
              </w:rPr>
            </w:pPr>
            <w:r w:rsidRPr="00445349">
              <w:rPr>
                <w:rFonts w:ascii="Montserrat" w:eastAsia="Calibri" w:hAnsi="Montserrat" w:cs="Arial"/>
                <w:noProof/>
                <w:sz w:val="18"/>
                <w:szCs w:val="18"/>
              </w:rPr>
              <w:t xml:space="preserve">Se especifica </w:t>
            </w:r>
            <w:r w:rsidR="00273E9B">
              <w:rPr>
                <w:rFonts w:ascii="Montserrat" w:eastAsia="Calibri" w:hAnsi="Montserrat" w:cs="Arial"/>
                <w:noProof/>
                <w:sz w:val="18"/>
                <w:szCs w:val="18"/>
              </w:rPr>
              <w:t>el</w:t>
            </w:r>
            <w:r w:rsidRPr="00445349">
              <w:rPr>
                <w:rFonts w:ascii="Montserrat" w:eastAsia="Calibri" w:hAnsi="Montserrat" w:cs="Arial"/>
                <w:noProof/>
                <w:sz w:val="18"/>
                <w:szCs w:val="18"/>
              </w:rPr>
              <w:t xml:space="preserve"> </w:t>
            </w:r>
            <w:r w:rsidR="00785A1D">
              <w:rPr>
                <w:rFonts w:ascii="Montserrat" w:eastAsia="Calibri" w:hAnsi="Montserrat" w:cs="Arial"/>
                <w:noProof/>
                <w:sz w:val="18"/>
                <w:szCs w:val="18"/>
              </w:rPr>
              <w:t xml:space="preserve">numero de </w:t>
            </w:r>
            <w:r w:rsidR="00B869C7">
              <w:rPr>
                <w:rFonts w:ascii="Montserrat" w:eastAsia="Calibri" w:hAnsi="Montserrat" w:cs="Arial"/>
                <w:noProof/>
                <w:sz w:val="18"/>
                <w:szCs w:val="18"/>
              </w:rPr>
              <w:t>partida</w:t>
            </w:r>
            <w:r w:rsidR="001D0F45">
              <w:rPr>
                <w:rFonts w:ascii="Montserrat" w:eastAsia="Calibri" w:hAnsi="Montserrat" w:cs="Arial"/>
                <w:noProof/>
                <w:sz w:val="18"/>
                <w:szCs w:val="18"/>
              </w:rPr>
              <w:t xml:space="preserve"> del bien ofertado</w:t>
            </w:r>
            <w:r w:rsidRPr="00445349">
              <w:rPr>
                <w:rFonts w:ascii="Montserrat" w:eastAsia="Calibri" w:hAnsi="Montserrat" w:cs="Arial"/>
                <w:noProof/>
                <w:sz w:val="18"/>
                <w:szCs w:val="18"/>
              </w:rPr>
              <w:t>.</w:t>
            </w:r>
          </w:p>
        </w:tc>
      </w:tr>
      <w:tr w:rsidR="005A6E3E" w:rsidRPr="00445349" w14:paraId="6E945CAD"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005FEA13"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8</w:t>
            </w:r>
          </w:p>
        </w:tc>
        <w:tc>
          <w:tcPr>
            <w:tcW w:w="8221" w:type="dxa"/>
            <w:tcBorders>
              <w:top w:val="single" w:sz="4" w:space="0" w:color="auto"/>
              <w:left w:val="single" w:sz="4" w:space="0" w:color="auto"/>
              <w:bottom w:val="single" w:sz="4" w:space="0" w:color="auto"/>
              <w:right w:val="single" w:sz="4" w:space="0" w:color="auto"/>
            </w:tcBorders>
          </w:tcPr>
          <w:p w14:paraId="7AA3878E" w14:textId="49536DC5" w:rsidR="005A6E3E" w:rsidRPr="00445349" w:rsidRDefault="001D0F45" w:rsidP="001D0F45">
            <w:pPr>
              <w:rPr>
                <w:rFonts w:ascii="Montserrat" w:eastAsia="Calibri" w:hAnsi="Montserrat" w:cs="Arial"/>
                <w:noProof/>
                <w:sz w:val="18"/>
                <w:szCs w:val="18"/>
              </w:rPr>
            </w:pPr>
            <w:r>
              <w:rPr>
                <w:rFonts w:ascii="Montserrat" w:eastAsia="Calibri" w:hAnsi="Montserrat" w:cs="Arial"/>
                <w:noProof/>
                <w:sz w:val="18"/>
                <w:szCs w:val="18"/>
              </w:rPr>
              <w:t>Clave</w:t>
            </w:r>
          </w:p>
        </w:tc>
      </w:tr>
      <w:tr w:rsidR="005A6E3E" w:rsidRPr="00445349" w14:paraId="08F19AAD"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18B91959"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9</w:t>
            </w:r>
          </w:p>
        </w:tc>
        <w:tc>
          <w:tcPr>
            <w:tcW w:w="8221" w:type="dxa"/>
            <w:tcBorders>
              <w:top w:val="single" w:sz="4" w:space="0" w:color="auto"/>
              <w:left w:val="single" w:sz="4" w:space="0" w:color="auto"/>
              <w:bottom w:val="single" w:sz="4" w:space="0" w:color="auto"/>
              <w:right w:val="single" w:sz="4" w:space="0" w:color="auto"/>
            </w:tcBorders>
          </w:tcPr>
          <w:p w14:paraId="100E2016" w14:textId="7DB8078E" w:rsidR="005A6E3E" w:rsidRPr="00445349" w:rsidRDefault="005A6E3E" w:rsidP="001D0F45">
            <w:pPr>
              <w:rPr>
                <w:rFonts w:ascii="Montserrat" w:eastAsia="Calibri" w:hAnsi="Montserrat" w:cs="Arial"/>
                <w:noProof/>
                <w:sz w:val="18"/>
                <w:szCs w:val="18"/>
              </w:rPr>
            </w:pPr>
            <w:r w:rsidRPr="00445349">
              <w:rPr>
                <w:rFonts w:ascii="Montserrat" w:eastAsia="Calibri" w:hAnsi="Montserrat" w:cs="Arial"/>
                <w:noProof/>
                <w:sz w:val="18"/>
                <w:szCs w:val="18"/>
              </w:rPr>
              <w:t>Descripción del</w:t>
            </w:r>
            <w:r w:rsidR="001D0F45">
              <w:rPr>
                <w:rFonts w:ascii="Montserrat" w:eastAsia="Calibri" w:hAnsi="Montserrat" w:cs="Arial"/>
                <w:noProof/>
                <w:sz w:val="18"/>
                <w:szCs w:val="18"/>
              </w:rPr>
              <w:t xml:space="preserve"> Bien</w:t>
            </w:r>
          </w:p>
        </w:tc>
      </w:tr>
      <w:tr w:rsidR="005A6E3E" w:rsidRPr="00445349" w14:paraId="044F0BF9"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37C7988B" w14:textId="77777777" w:rsidR="005A6E3E" w:rsidRPr="0011473D" w:rsidRDefault="005A6E3E" w:rsidP="002A3074">
            <w:pPr>
              <w:jc w:val="center"/>
              <w:rPr>
                <w:rFonts w:ascii="Montserrat" w:eastAsia="Calibri" w:hAnsi="Montserrat" w:cs="Arial"/>
                <w:b/>
                <w:noProof/>
                <w:sz w:val="18"/>
                <w:szCs w:val="18"/>
              </w:rPr>
            </w:pPr>
            <w:r w:rsidRPr="0011473D">
              <w:rPr>
                <w:rFonts w:ascii="Montserrat" w:eastAsia="Calibri" w:hAnsi="Montserrat" w:cs="Arial"/>
                <w:b/>
                <w:noProof/>
                <w:sz w:val="18"/>
                <w:szCs w:val="18"/>
              </w:rPr>
              <w:t>10</w:t>
            </w:r>
          </w:p>
        </w:tc>
        <w:tc>
          <w:tcPr>
            <w:tcW w:w="8221" w:type="dxa"/>
            <w:tcBorders>
              <w:top w:val="single" w:sz="4" w:space="0" w:color="auto"/>
              <w:left w:val="single" w:sz="4" w:space="0" w:color="auto"/>
              <w:bottom w:val="single" w:sz="4" w:space="0" w:color="auto"/>
              <w:right w:val="single" w:sz="4" w:space="0" w:color="auto"/>
            </w:tcBorders>
          </w:tcPr>
          <w:p w14:paraId="7F33E116" w14:textId="3D7576EB" w:rsidR="005A6E3E" w:rsidRPr="001D0F45" w:rsidRDefault="00C13044" w:rsidP="00785A1D">
            <w:pPr>
              <w:rPr>
                <w:rFonts w:ascii="Montserrat" w:eastAsia="Calibri" w:hAnsi="Montserrat" w:cs="Arial"/>
                <w:noProof/>
                <w:sz w:val="18"/>
                <w:szCs w:val="18"/>
              </w:rPr>
            </w:pPr>
            <w:r w:rsidRPr="001D0F45">
              <w:rPr>
                <w:rFonts w:ascii="Montserrat" w:eastAsia="Calibri" w:hAnsi="Montserrat" w:cs="Arial"/>
                <w:noProof/>
                <w:sz w:val="18"/>
                <w:szCs w:val="18"/>
              </w:rPr>
              <w:t>Describir presentación del bien</w:t>
            </w:r>
          </w:p>
        </w:tc>
      </w:tr>
      <w:tr w:rsidR="00785A1D" w:rsidRPr="00445349" w14:paraId="11251115"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678AF00C" w14:textId="02C20128" w:rsidR="00785A1D" w:rsidRPr="0011473D" w:rsidRDefault="00785A1D" w:rsidP="00CE54BF">
            <w:pPr>
              <w:jc w:val="center"/>
              <w:rPr>
                <w:rFonts w:ascii="Montserrat" w:eastAsia="Calibri" w:hAnsi="Montserrat" w:cs="Arial"/>
                <w:b/>
                <w:noProof/>
                <w:sz w:val="18"/>
                <w:szCs w:val="18"/>
              </w:rPr>
            </w:pPr>
            <w:r w:rsidRPr="0011473D">
              <w:rPr>
                <w:rFonts w:ascii="Montserrat" w:eastAsia="Calibri" w:hAnsi="Montserrat" w:cs="Arial"/>
                <w:b/>
                <w:noProof/>
                <w:sz w:val="18"/>
                <w:szCs w:val="18"/>
              </w:rPr>
              <w:t>1</w:t>
            </w:r>
            <w:r w:rsidR="00CE54BF" w:rsidRPr="0011473D">
              <w:rPr>
                <w:rFonts w:ascii="Montserrat" w:eastAsia="Calibri" w:hAnsi="Montserrat" w:cs="Arial"/>
                <w:b/>
                <w:noProof/>
                <w:sz w:val="18"/>
                <w:szCs w:val="18"/>
              </w:rPr>
              <w:t>1</w:t>
            </w:r>
          </w:p>
        </w:tc>
        <w:tc>
          <w:tcPr>
            <w:tcW w:w="8221" w:type="dxa"/>
            <w:tcBorders>
              <w:top w:val="single" w:sz="4" w:space="0" w:color="auto"/>
              <w:left w:val="single" w:sz="4" w:space="0" w:color="auto"/>
              <w:bottom w:val="single" w:sz="4" w:space="0" w:color="auto"/>
              <w:right w:val="single" w:sz="4" w:space="0" w:color="auto"/>
            </w:tcBorders>
          </w:tcPr>
          <w:p w14:paraId="5827FD16" w14:textId="47D4FF9A" w:rsidR="00785A1D" w:rsidRPr="001D0F45" w:rsidRDefault="001D0F45" w:rsidP="001D0F45">
            <w:pPr>
              <w:rPr>
                <w:rFonts w:ascii="Montserrat" w:eastAsia="Calibri" w:hAnsi="Montserrat" w:cs="Arial"/>
                <w:noProof/>
                <w:sz w:val="18"/>
                <w:szCs w:val="18"/>
              </w:rPr>
            </w:pPr>
            <w:r w:rsidRPr="001D0F45">
              <w:rPr>
                <w:rFonts w:ascii="Montserrat" w:eastAsia="Calibri" w:hAnsi="Montserrat" w:cs="Arial"/>
                <w:noProof/>
                <w:sz w:val="18"/>
                <w:szCs w:val="18"/>
              </w:rPr>
              <w:t>Marca</w:t>
            </w:r>
          </w:p>
        </w:tc>
      </w:tr>
      <w:tr w:rsidR="00785A1D" w:rsidRPr="00445349" w14:paraId="37FD53D8"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560D0F2C" w14:textId="103A7722" w:rsidR="00785A1D" w:rsidRPr="0011473D" w:rsidRDefault="00785A1D" w:rsidP="001D0F45">
            <w:pPr>
              <w:jc w:val="center"/>
              <w:rPr>
                <w:rFonts w:ascii="Montserrat" w:eastAsia="Calibri" w:hAnsi="Montserrat" w:cs="Arial"/>
                <w:b/>
                <w:noProof/>
                <w:sz w:val="18"/>
                <w:szCs w:val="18"/>
              </w:rPr>
            </w:pPr>
            <w:r w:rsidRPr="0011473D">
              <w:rPr>
                <w:rFonts w:ascii="Montserrat" w:eastAsia="Calibri" w:hAnsi="Montserrat" w:cs="Arial"/>
                <w:b/>
                <w:noProof/>
                <w:sz w:val="18"/>
                <w:szCs w:val="18"/>
              </w:rPr>
              <w:t>1</w:t>
            </w:r>
            <w:r w:rsidR="001D0F45">
              <w:rPr>
                <w:rFonts w:ascii="Montserrat" w:eastAsia="Calibri" w:hAnsi="Montserrat" w:cs="Arial"/>
                <w:b/>
                <w:noProof/>
                <w:sz w:val="18"/>
                <w:szCs w:val="18"/>
              </w:rPr>
              <w:t>2</w:t>
            </w:r>
          </w:p>
        </w:tc>
        <w:tc>
          <w:tcPr>
            <w:tcW w:w="8221" w:type="dxa"/>
            <w:tcBorders>
              <w:top w:val="single" w:sz="4" w:space="0" w:color="auto"/>
              <w:left w:val="single" w:sz="4" w:space="0" w:color="auto"/>
              <w:bottom w:val="single" w:sz="4" w:space="0" w:color="auto"/>
              <w:right w:val="single" w:sz="4" w:space="0" w:color="auto"/>
            </w:tcBorders>
          </w:tcPr>
          <w:p w14:paraId="4E0BDBD5" w14:textId="07C61FF4" w:rsidR="00785A1D" w:rsidRPr="001D0F45" w:rsidRDefault="001D0F45" w:rsidP="001D0F45">
            <w:pPr>
              <w:rPr>
                <w:rFonts w:ascii="Montserrat" w:eastAsia="Calibri" w:hAnsi="Montserrat" w:cs="Arial"/>
                <w:noProof/>
                <w:sz w:val="18"/>
                <w:szCs w:val="18"/>
              </w:rPr>
            </w:pPr>
            <w:r w:rsidRPr="001D0F45">
              <w:rPr>
                <w:rFonts w:ascii="Montserrat" w:eastAsia="Calibri" w:hAnsi="Montserrat" w:cs="Arial"/>
                <w:noProof/>
                <w:sz w:val="18"/>
                <w:szCs w:val="18"/>
              </w:rPr>
              <w:t>Procedencia</w:t>
            </w:r>
          </w:p>
        </w:tc>
      </w:tr>
      <w:tr w:rsidR="005A6E3E" w:rsidRPr="00445349" w14:paraId="0679E033" w14:textId="77777777" w:rsidTr="002A3074">
        <w:trPr>
          <w:trHeight w:val="60"/>
          <w:jc w:val="center"/>
        </w:trPr>
        <w:tc>
          <w:tcPr>
            <w:tcW w:w="1368" w:type="dxa"/>
            <w:tcBorders>
              <w:top w:val="single" w:sz="4" w:space="0" w:color="auto"/>
              <w:left w:val="single" w:sz="4" w:space="0" w:color="auto"/>
              <w:bottom w:val="single" w:sz="4" w:space="0" w:color="auto"/>
              <w:right w:val="single" w:sz="4" w:space="0" w:color="auto"/>
            </w:tcBorders>
          </w:tcPr>
          <w:p w14:paraId="7E01AAD0" w14:textId="455CA6A1" w:rsidR="005A6E3E" w:rsidRPr="00445349" w:rsidRDefault="005A6E3E" w:rsidP="001D0F45">
            <w:pPr>
              <w:jc w:val="center"/>
              <w:rPr>
                <w:rFonts w:ascii="Montserrat" w:eastAsia="Calibri" w:hAnsi="Montserrat" w:cs="Arial"/>
                <w:b/>
                <w:noProof/>
                <w:sz w:val="18"/>
                <w:szCs w:val="18"/>
              </w:rPr>
            </w:pPr>
            <w:r w:rsidRPr="00445349">
              <w:rPr>
                <w:rFonts w:ascii="Montserrat" w:eastAsia="Calibri" w:hAnsi="Montserrat" w:cs="Arial"/>
                <w:b/>
                <w:noProof/>
                <w:sz w:val="18"/>
                <w:szCs w:val="18"/>
              </w:rPr>
              <w:t>1</w:t>
            </w:r>
            <w:r w:rsidR="001D0F45">
              <w:rPr>
                <w:rFonts w:ascii="Montserrat" w:eastAsia="Calibri" w:hAnsi="Montserrat" w:cs="Arial"/>
                <w:b/>
                <w:noProof/>
                <w:sz w:val="18"/>
                <w:szCs w:val="18"/>
              </w:rPr>
              <w:t>3</w:t>
            </w:r>
          </w:p>
        </w:tc>
        <w:tc>
          <w:tcPr>
            <w:tcW w:w="8221" w:type="dxa"/>
            <w:tcBorders>
              <w:top w:val="single" w:sz="4" w:space="0" w:color="auto"/>
              <w:left w:val="single" w:sz="4" w:space="0" w:color="auto"/>
              <w:bottom w:val="single" w:sz="4" w:space="0" w:color="auto"/>
              <w:right w:val="single" w:sz="4" w:space="0" w:color="auto"/>
            </w:tcBorders>
          </w:tcPr>
          <w:p w14:paraId="2102E0E1" w14:textId="362B0162" w:rsidR="005A6E3E" w:rsidRPr="001D0F45" w:rsidRDefault="001D0F45" w:rsidP="001D0F45">
            <w:pPr>
              <w:rPr>
                <w:rFonts w:ascii="Montserrat" w:eastAsia="Calibri" w:hAnsi="Montserrat" w:cs="Arial"/>
                <w:noProof/>
                <w:sz w:val="18"/>
                <w:szCs w:val="18"/>
              </w:rPr>
            </w:pPr>
            <w:r w:rsidRPr="001D0F45">
              <w:rPr>
                <w:rFonts w:ascii="Montserrat" w:eastAsia="Calibri" w:hAnsi="Montserrat" w:cs="Arial"/>
                <w:noProof/>
                <w:sz w:val="18"/>
                <w:szCs w:val="18"/>
              </w:rPr>
              <w:t>Registro Sanitario</w:t>
            </w:r>
          </w:p>
        </w:tc>
      </w:tr>
      <w:tr w:rsidR="005A6E3E" w:rsidRPr="00445349" w14:paraId="4B1DE473"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0C9AAA72" w14:textId="28A34AB3" w:rsidR="005A6E3E" w:rsidRPr="00445349" w:rsidRDefault="005A6E3E" w:rsidP="001D0F45">
            <w:pPr>
              <w:jc w:val="center"/>
              <w:rPr>
                <w:rFonts w:ascii="Montserrat" w:eastAsia="Calibri" w:hAnsi="Montserrat" w:cs="Arial"/>
                <w:b/>
                <w:noProof/>
                <w:sz w:val="18"/>
                <w:szCs w:val="18"/>
              </w:rPr>
            </w:pPr>
            <w:r w:rsidRPr="00445349">
              <w:rPr>
                <w:rFonts w:ascii="Montserrat" w:eastAsia="Calibri" w:hAnsi="Montserrat" w:cs="Arial"/>
                <w:b/>
                <w:noProof/>
                <w:sz w:val="18"/>
                <w:szCs w:val="18"/>
              </w:rPr>
              <w:t>1</w:t>
            </w:r>
            <w:r w:rsidR="001D0F45">
              <w:rPr>
                <w:rFonts w:ascii="Montserrat" w:eastAsia="Calibri" w:hAnsi="Montserrat" w:cs="Arial"/>
                <w:b/>
                <w:noProof/>
                <w:sz w:val="18"/>
                <w:szCs w:val="18"/>
              </w:rPr>
              <w:t>4</w:t>
            </w:r>
          </w:p>
        </w:tc>
        <w:tc>
          <w:tcPr>
            <w:tcW w:w="8221" w:type="dxa"/>
            <w:tcBorders>
              <w:top w:val="single" w:sz="4" w:space="0" w:color="auto"/>
              <w:left w:val="single" w:sz="4" w:space="0" w:color="auto"/>
              <w:bottom w:val="single" w:sz="4" w:space="0" w:color="auto"/>
              <w:right w:val="single" w:sz="4" w:space="0" w:color="auto"/>
            </w:tcBorders>
          </w:tcPr>
          <w:p w14:paraId="24898772" w14:textId="69824793" w:rsidR="005A6E3E" w:rsidRPr="001D0F45" w:rsidRDefault="001D0F45" w:rsidP="001D0F45">
            <w:pPr>
              <w:rPr>
                <w:rFonts w:ascii="Montserrat" w:eastAsia="Calibri" w:hAnsi="Montserrat" w:cs="Arial"/>
                <w:noProof/>
                <w:sz w:val="18"/>
                <w:szCs w:val="18"/>
              </w:rPr>
            </w:pPr>
            <w:r w:rsidRPr="001D0F45">
              <w:rPr>
                <w:rFonts w:ascii="Montserrat" w:eastAsia="Calibri" w:hAnsi="Montserrat" w:cs="Arial"/>
                <w:noProof/>
                <w:sz w:val="18"/>
                <w:szCs w:val="18"/>
              </w:rPr>
              <w:t>Cantidad maxima ofertada</w:t>
            </w:r>
          </w:p>
        </w:tc>
      </w:tr>
      <w:tr w:rsidR="00CE54BF" w:rsidRPr="00445349" w14:paraId="281103A5"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24B01648" w14:textId="08050BAD" w:rsidR="00CE54BF" w:rsidRPr="00445349" w:rsidRDefault="00CE54BF" w:rsidP="001D0F45">
            <w:pPr>
              <w:jc w:val="center"/>
              <w:rPr>
                <w:rFonts w:ascii="Montserrat" w:eastAsia="Calibri" w:hAnsi="Montserrat" w:cs="Arial"/>
                <w:b/>
                <w:noProof/>
                <w:sz w:val="18"/>
                <w:szCs w:val="18"/>
              </w:rPr>
            </w:pPr>
            <w:r>
              <w:rPr>
                <w:rFonts w:ascii="Montserrat" w:eastAsia="Calibri" w:hAnsi="Montserrat" w:cs="Arial"/>
                <w:b/>
                <w:noProof/>
                <w:sz w:val="18"/>
                <w:szCs w:val="18"/>
              </w:rPr>
              <w:t>1</w:t>
            </w:r>
            <w:r w:rsidR="001D0F45">
              <w:rPr>
                <w:rFonts w:ascii="Montserrat" w:eastAsia="Calibri" w:hAnsi="Montserrat" w:cs="Arial"/>
                <w:b/>
                <w:noProof/>
                <w:sz w:val="18"/>
                <w:szCs w:val="18"/>
              </w:rPr>
              <w:t>5</w:t>
            </w:r>
          </w:p>
        </w:tc>
        <w:tc>
          <w:tcPr>
            <w:tcW w:w="8221" w:type="dxa"/>
            <w:tcBorders>
              <w:top w:val="single" w:sz="4" w:space="0" w:color="auto"/>
              <w:left w:val="single" w:sz="4" w:space="0" w:color="auto"/>
              <w:bottom w:val="single" w:sz="4" w:space="0" w:color="auto"/>
              <w:right w:val="single" w:sz="4" w:space="0" w:color="auto"/>
            </w:tcBorders>
          </w:tcPr>
          <w:p w14:paraId="12537DE2" w14:textId="713CD272" w:rsidR="00CE54BF" w:rsidRPr="001D0F45" w:rsidRDefault="001D0F45" w:rsidP="00CE54BF">
            <w:pPr>
              <w:rPr>
                <w:rFonts w:ascii="Montserrat" w:eastAsia="Calibri" w:hAnsi="Montserrat" w:cs="Arial"/>
                <w:noProof/>
                <w:sz w:val="18"/>
                <w:szCs w:val="18"/>
              </w:rPr>
            </w:pPr>
            <w:r w:rsidRPr="001D0F45">
              <w:rPr>
                <w:rFonts w:ascii="Montserrat" w:eastAsia="Calibri" w:hAnsi="Montserrat" w:cs="Arial"/>
                <w:noProof/>
                <w:sz w:val="18"/>
                <w:szCs w:val="18"/>
              </w:rPr>
              <w:t>Indicar el precio unitario ofertado sin I.V.A.</w:t>
            </w:r>
          </w:p>
        </w:tc>
      </w:tr>
      <w:tr w:rsidR="00CE54BF" w:rsidRPr="00445349" w14:paraId="6D703477"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5911233E" w14:textId="708E06F3" w:rsidR="00CE54BF" w:rsidRDefault="00CE54BF" w:rsidP="001D0F45">
            <w:pPr>
              <w:jc w:val="center"/>
              <w:rPr>
                <w:rFonts w:ascii="Montserrat" w:eastAsia="Calibri" w:hAnsi="Montserrat" w:cs="Arial"/>
                <w:b/>
                <w:noProof/>
                <w:sz w:val="18"/>
                <w:szCs w:val="18"/>
              </w:rPr>
            </w:pPr>
            <w:r>
              <w:rPr>
                <w:rFonts w:ascii="Montserrat" w:eastAsia="Calibri" w:hAnsi="Montserrat" w:cs="Arial"/>
                <w:b/>
                <w:noProof/>
                <w:sz w:val="18"/>
                <w:szCs w:val="18"/>
              </w:rPr>
              <w:t>1</w:t>
            </w:r>
            <w:r w:rsidR="001D0F45">
              <w:rPr>
                <w:rFonts w:ascii="Montserrat" w:eastAsia="Calibri" w:hAnsi="Montserrat" w:cs="Arial"/>
                <w:b/>
                <w:noProof/>
                <w:sz w:val="18"/>
                <w:szCs w:val="18"/>
              </w:rPr>
              <w:t>6</w:t>
            </w:r>
          </w:p>
        </w:tc>
        <w:tc>
          <w:tcPr>
            <w:tcW w:w="8221" w:type="dxa"/>
            <w:tcBorders>
              <w:top w:val="single" w:sz="4" w:space="0" w:color="auto"/>
              <w:left w:val="single" w:sz="4" w:space="0" w:color="auto"/>
              <w:bottom w:val="single" w:sz="4" w:space="0" w:color="auto"/>
              <w:right w:val="single" w:sz="4" w:space="0" w:color="auto"/>
            </w:tcBorders>
          </w:tcPr>
          <w:p w14:paraId="0181D90B" w14:textId="4600C664" w:rsidR="00CE54BF" w:rsidRPr="001D0F45" w:rsidRDefault="00E24B4B" w:rsidP="00CE54BF">
            <w:pPr>
              <w:rPr>
                <w:rFonts w:ascii="Montserrat" w:eastAsia="Calibri" w:hAnsi="Montserrat" w:cs="Arial"/>
                <w:noProof/>
                <w:sz w:val="18"/>
                <w:szCs w:val="18"/>
              </w:rPr>
            </w:pPr>
            <w:r w:rsidRPr="001D0F45">
              <w:rPr>
                <w:rFonts w:ascii="Montserrat" w:eastAsia="Calibri" w:hAnsi="Montserrat" w:cs="Arial"/>
                <w:noProof/>
                <w:sz w:val="18"/>
                <w:szCs w:val="18"/>
              </w:rPr>
              <w:t xml:space="preserve">Indicar el </w:t>
            </w:r>
            <w:r w:rsidR="001D0F45" w:rsidRPr="001D0F45">
              <w:rPr>
                <w:rFonts w:ascii="Montserrat" w:eastAsia="Calibri" w:hAnsi="Montserrat" w:cs="Arial"/>
                <w:noProof/>
                <w:sz w:val="18"/>
                <w:szCs w:val="18"/>
              </w:rPr>
              <w:t xml:space="preserve">importe total sin </w:t>
            </w:r>
            <w:r w:rsidRPr="001D0F45">
              <w:rPr>
                <w:rFonts w:ascii="Montserrat" w:eastAsia="Calibri" w:hAnsi="Montserrat" w:cs="Arial"/>
                <w:noProof/>
                <w:sz w:val="18"/>
                <w:szCs w:val="18"/>
              </w:rPr>
              <w:t>I.V.A.</w:t>
            </w:r>
          </w:p>
        </w:tc>
      </w:tr>
      <w:tr w:rsidR="00745BDA" w:rsidRPr="00445349" w14:paraId="4919BBDD"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54D1E6EB" w14:textId="00FF8F10" w:rsidR="00745BDA" w:rsidRPr="00445349" w:rsidRDefault="00745BDA" w:rsidP="001D0F45">
            <w:pPr>
              <w:jc w:val="center"/>
              <w:rPr>
                <w:rFonts w:ascii="Montserrat" w:eastAsia="Calibri" w:hAnsi="Montserrat" w:cs="Arial"/>
                <w:b/>
                <w:noProof/>
                <w:sz w:val="18"/>
                <w:szCs w:val="18"/>
              </w:rPr>
            </w:pPr>
            <w:r>
              <w:rPr>
                <w:rFonts w:ascii="Montserrat" w:eastAsia="Calibri" w:hAnsi="Montserrat" w:cs="Arial"/>
                <w:b/>
                <w:noProof/>
                <w:sz w:val="18"/>
                <w:szCs w:val="18"/>
              </w:rPr>
              <w:t>1</w:t>
            </w:r>
            <w:r w:rsidR="001D0F45">
              <w:rPr>
                <w:rFonts w:ascii="Montserrat" w:eastAsia="Calibri" w:hAnsi="Montserrat" w:cs="Arial"/>
                <w:b/>
                <w:noProof/>
                <w:sz w:val="18"/>
                <w:szCs w:val="18"/>
              </w:rPr>
              <w:t>7</w:t>
            </w:r>
          </w:p>
        </w:tc>
        <w:tc>
          <w:tcPr>
            <w:tcW w:w="8221" w:type="dxa"/>
            <w:tcBorders>
              <w:top w:val="single" w:sz="4" w:space="0" w:color="auto"/>
              <w:left w:val="single" w:sz="4" w:space="0" w:color="auto"/>
              <w:bottom w:val="single" w:sz="4" w:space="0" w:color="auto"/>
              <w:right w:val="single" w:sz="4" w:space="0" w:color="auto"/>
            </w:tcBorders>
          </w:tcPr>
          <w:p w14:paraId="1394A8BB" w14:textId="2E0628C1" w:rsidR="00745BDA" w:rsidRPr="001D0F45" w:rsidRDefault="001D0F45" w:rsidP="00785A1D">
            <w:pPr>
              <w:rPr>
                <w:rFonts w:ascii="Montserrat" w:eastAsia="Calibri" w:hAnsi="Montserrat" w:cs="Arial"/>
                <w:noProof/>
                <w:sz w:val="18"/>
                <w:szCs w:val="18"/>
              </w:rPr>
            </w:pPr>
            <w:r w:rsidRPr="001D0F45">
              <w:rPr>
                <w:rFonts w:ascii="Montserrat" w:eastAsia="Calibri" w:hAnsi="Montserrat" w:cs="Arial"/>
                <w:noProof/>
                <w:sz w:val="18"/>
                <w:szCs w:val="18"/>
              </w:rPr>
              <w:t>Monto maximo</w:t>
            </w:r>
            <w:r w:rsidR="00E24B4B" w:rsidRPr="001D0F45">
              <w:rPr>
                <w:rFonts w:ascii="Montserrat" w:eastAsia="Calibri" w:hAnsi="Montserrat" w:cs="Arial"/>
                <w:noProof/>
                <w:sz w:val="18"/>
                <w:szCs w:val="18"/>
              </w:rPr>
              <w:t>ofertado</w:t>
            </w:r>
            <w:r w:rsidRPr="001D0F45">
              <w:rPr>
                <w:rFonts w:ascii="Montserrat" w:eastAsia="Calibri" w:hAnsi="Montserrat" w:cs="Arial"/>
                <w:noProof/>
                <w:sz w:val="18"/>
                <w:szCs w:val="18"/>
              </w:rPr>
              <w:t xml:space="preserve"> sin I.V.A.</w:t>
            </w:r>
          </w:p>
        </w:tc>
      </w:tr>
      <w:tr w:rsidR="00E24B4B" w:rsidRPr="00445349" w14:paraId="35735538"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6702C28E" w14:textId="55F9C83C" w:rsidR="00E24B4B" w:rsidRDefault="00E0536D" w:rsidP="001D0F45">
            <w:pPr>
              <w:jc w:val="center"/>
              <w:rPr>
                <w:rFonts w:ascii="Montserrat" w:eastAsia="Calibri" w:hAnsi="Montserrat" w:cs="Arial"/>
                <w:b/>
                <w:noProof/>
                <w:sz w:val="18"/>
                <w:szCs w:val="18"/>
              </w:rPr>
            </w:pPr>
            <w:r>
              <w:rPr>
                <w:rFonts w:ascii="Montserrat" w:eastAsia="Calibri" w:hAnsi="Montserrat" w:cs="Arial"/>
                <w:b/>
                <w:noProof/>
                <w:sz w:val="18"/>
                <w:szCs w:val="18"/>
              </w:rPr>
              <w:t>1</w:t>
            </w:r>
            <w:r w:rsidR="001D0F45">
              <w:rPr>
                <w:rFonts w:ascii="Montserrat" w:eastAsia="Calibri" w:hAnsi="Montserrat" w:cs="Arial"/>
                <w:b/>
                <w:noProof/>
                <w:sz w:val="18"/>
                <w:szCs w:val="18"/>
              </w:rPr>
              <w:t>8</w:t>
            </w:r>
          </w:p>
        </w:tc>
        <w:tc>
          <w:tcPr>
            <w:tcW w:w="8221" w:type="dxa"/>
            <w:tcBorders>
              <w:top w:val="single" w:sz="4" w:space="0" w:color="auto"/>
              <w:left w:val="single" w:sz="4" w:space="0" w:color="auto"/>
              <w:bottom w:val="single" w:sz="4" w:space="0" w:color="auto"/>
              <w:right w:val="single" w:sz="4" w:space="0" w:color="auto"/>
            </w:tcBorders>
          </w:tcPr>
          <w:p w14:paraId="6FEEC11C" w14:textId="15670550" w:rsidR="00E24B4B" w:rsidRPr="001D0F45" w:rsidRDefault="00E24B4B" w:rsidP="001D0F45">
            <w:pPr>
              <w:rPr>
                <w:rFonts w:ascii="Montserrat" w:eastAsia="Calibri" w:hAnsi="Montserrat" w:cs="Arial"/>
                <w:noProof/>
                <w:sz w:val="18"/>
                <w:szCs w:val="18"/>
              </w:rPr>
            </w:pPr>
            <w:r w:rsidRPr="001D0F45">
              <w:rPr>
                <w:rFonts w:ascii="Montserrat" w:eastAsia="Calibri" w:hAnsi="Montserrat" w:cs="Arial"/>
                <w:noProof/>
                <w:sz w:val="18"/>
                <w:szCs w:val="18"/>
              </w:rPr>
              <w:t xml:space="preserve">Indicar el </w:t>
            </w:r>
            <w:r w:rsidR="001D0F45" w:rsidRPr="001D0F45">
              <w:rPr>
                <w:rFonts w:ascii="Montserrat" w:eastAsia="Calibri" w:hAnsi="Montserrat" w:cs="Arial"/>
                <w:noProof/>
                <w:sz w:val="18"/>
                <w:szCs w:val="18"/>
              </w:rPr>
              <w:t>I.V.A.</w:t>
            </w:r>
          </w:p>
        </w:tc>
      </w:tr>
      <w:tr w:rsidR="00661324" w:rsidRPr="00445349" w14:paraId="2DD74D67"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587F661F" w14:textId="34A7FE7D" w:rsidR="00661324" w:rsidRDefault="00661324" w:rsidP="001D0F45">
            <w:pPr>
              <w:jc w:val="center"/>
              <w:rPr>
                <w:rFonts w:ascii="Montserrat" w:eastAsia="Calibri" w:hAnsi="Montserrat" w:cs="Arial"/>
                <w:b/>
                <w:noProof/>
                <w:sz w:val="18"/>
                <w:szCs w:val="18"/>
              </w:rPr>
            </w:pPr>
            <w:r>
              <w:rPr>
                <w:rFonts w:ascii="Montserrat" w:eastAsia="Calibri" w:hAnsi="Montserrat" w:cs="Arial"/>
                <w:b/>
                <w:noProof/>
                <w:sz w:val="18"/>
                <w:szCs w:val="18"/>
              </w:rPr>
              <w:t>1</w:t>
            </w:r>
            <w:r w:rsidR="001D0F45">
              <w:rPr>
                <w:rFonts w:ascii="Montserrat" w:eastAsia="Calibri" w:hAnsi="Montserrat" w:cs="Arial"/>
                <w:b/>
                <w:noProof/>
                <w:sz w:val="18"/>
                <w:szCs w:val="18"/>
              </w:rPr>
              <w:t>9</w:t>
            </w:r>
          </w:p>
        </w:tc>
        <w:tc>
          <w:tcPr>
            <w:tcW w:w="8221" w:type="dxa"/>
            <w:tcBorders>
              <w:top w:val="single" w:sz="4" w:space="0" w:color="auto"/>
              <w:left w:val="single" w:sz="4" w:space="0" w:color="auto"/>
              <w:bottom w:val="single" w:sz="4" w:space="0" w:color="auto"/>
              <w:right w:val="single" w:sz="4" w:space="0" w:color="auto"/>
            </w:tcBorders>
          </w:tcPr>
          <w:p w14:paraId="2A7D8EAD" w14:textId="773DE58C" w:rsidR="00661324" w:rsidRPr="001D0F45" w:rsidRDefault="00661324" w:rsidP="001D0F45">
            <w:pPr>
              <w:rPr>
                <w:rFonts w:ascii="Montserrat" w:eastAsia="Calibri" w:hAnsi="Montserrat" w:cs="Arial"/>
                <w:noProof/>
                <w:sz w:val="18"/>
                <w:szCs w:val="18"/>
              </w:rPr>
            </w:pPr>
            <w:r w:rsidRPr="001D0F45">
              <w:rPr>
                <w:rFonts w:ascii="Montserrat" w:eastAsia="Calibri" w:hAnsi="Montserrat" w:cs="Arial"/>
                <w:noProof/>
                <w:sz w:val="18"/>
                <w:szCs w:val="18"/>
              </w:rPr>
              <w:t xml:space="preserve">Indicar el monto </w:t>
            </w:r>
            <w:r w:rsidR="001D0F45" w:rsidRPr="001D0F45">
              <w:rPr>
                <w:rFonts w:ascii="Montserrat" w:eastAsia="Calibri" w:hAnsi="Montserrat" w:cs="Arial"/>
                <w:noProof/>
                <w:sz w:val="18"/>
                <w:szCs w:val="18"/>
              </w:rPr>
              <w:t>total de la oferta con I.V.A.</w:t>
            </w:r>
          </w:p>
        </w:tc>
      </w:tr>
      <w:tr w:rsidR="00661324" w:rsidRPr="00445349" w14:paraId="73F0B307"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000BA1AD" w14:textId="7CA4A690" w:rsidR="00661324" w:rsidRDefault="001D0F45" w:rsidP="001D0F45">
            <w:pPr>
              <w:jc w:val="center"/>
              <w:rPr>
                <w:rFonts w:ascii="Montserrat" w:eastAsia="Calibri" w:hAnsi="Montserrat" w:cs="Arial"/>
                <w:b/>
                <w:noProof/>
                <w:sz w:val="18"/>
                <w:szCs w:val="18"/>
              </w:rPr>
            </w:pPr>
            <w:r>
              <w:rPr>
                <w:rFonts w:ascii="Montserrat" w:eastAsia="Calibri" w:hAnsi="Montserrat" w:cs="Arial"/>
                <w:b/>
                <w:noProof/>
                <w:sz w:val="18"/>
                <w:szCs w:val="18"/>
              </w:rPr>
              <w:t>20</w:t>
            </w:r>
          </w:p>
        </w:tc>
        <w:tc>
          <w:tcPr>
            <w:tcW w:w="8221" w:type="dxa"/>
            <w:tcBorders>
              <w:top w:val="single" w:sz="4" w:space="0" w:color="auto"/>
              <w:left w:val="single" w:sz="4" w:space="0" w:color="auto"/>
              <w:bottom w:val="single" w:sz="4" w:space="0" w:color="auto"/>
              <w:right w:val="single" w:sz="4" w:space="0" w:color="auto"/>
            </w:tcBorders>
          </w:tcPr>
          <w:p w14:paraId="59462B1C" w14:textId="77BF67F2" w:rsidR="00661324" w:rsidRPr="001D0F45" w:rsidRDefault="00661324" w:rsidP="00785A1D">
            <w:pPr>
              <w:rPr>
                <w:rFonts w:ascii="Montserrat" w:eastAsia="Calibri" w:hAnsi="Montserrat" w:cs="Arial"/>
                <w:noProof/>
                <w:sz w:val="18"/>
                <w:szCs w:val="18"/>
              </w:rPr>
            </w:pPr>
            <w:r w:rsidRPr="001D0F45">
              <w:rPr>
                <w:rFonts w:ascii="Montserrat" w:eastAsia="Calibri" w:hAnsi="Montserrat" w:cs="Arial"/>
                <w:noProof/>
                <w:sz w:val="18"/>
                <w:szCs w:val="18"/>
              </w:rPr>
              <w:t>Indicar el monto minimo con letra</w:t>
            </w:r>
          </w:p>
        </w:tc>
      </w:tr>
      <w:tr w:rsidR="001D0F45" w:rsidRPr="00445349" w14:paraId="2D8389AA"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7C52D0AD" w14:textId="2A4508CA" w:rsidR="001D0F45" w:rsidRDefault="001D0F45" w:rsidP="001D0F45">
            <w:pPr>
              <w:jc w:val="center"/>
              <w:rPr>
                <w:rFonts w:ascii="Montserrat" w:eastAsia="Calibri" w:hAnsi="Montserrat" w:cs="Arial"/>
                <w:b/>
                <w:noProof/>
                <w:sz w:val="18"/>
                <w:szCs w:val="18"/>
              </w:rPr>
            </w:pPr>
            <w:r>
              <w:rPr>
                <w:rFonts w:ascii="Montserrat" w:eastAsia="Calibri" w:hAnsi="Montserrat" w:cs="Arial"/>
                <w:b/>
                <w:noProof/>
                <w:sz w:val="18"/>
                <w:szCs w:val="18"/>
              </w:rPr>
              <w:t>21</w:t>
            </w:r>
          </w:p>
        </w:tc>
        <w:tc>
          <w:tcPr>
            <w:tcW w:w="8221" w:type="dxa"/>
            <w:tcBorders>
              <w:top w:val="single" w:sz="4" w:space="0" w:color="auto"/>
              <w:left w:val="single" w:sz="4" w:space="0" w:color="auto"/>
              <w:bottom w:val="single" w:sz="4" w:space="0" w:color="auto"/>
              <w:right w:val="single" w:sz="4" w:space="0" w:color="auto"/>
            </w:tcBorders>
          </w:tcPr>
          <w:p w14:paraId="101C6CB8" w14:textId="221BD143" w:rsidR="001D0F45" w:rsidRPr="001D0F45" w:rsidRDefault="001D0F45" w:rsidP="00785A1D">
            <w:pPr>
              <w:rPr>
                <w:rFonts w:ascii="Montserrat" w:eastAsia="Calibri" w:hAnsi="Montserrat" w:cs="Arial"/>
                <w:noProof/>
                <w:sz w:val="18"/>
                <w:szCs w:val="18"/>
              </w:rPr>
            </w:pPr>
            <w:r w:rsidRPr="001D0F45">
              <w:rPr>
                <w:rFonts w:ascii="Montserrat" w:eastAsia="Calibri" w:hAnsi="Montserrat" w:cs="Arial"/>
                <w:noProof/>
                <w:sz w:val="18"/>
                <w:szCs w:val="18"/>
              </w:rPr>
              <w:t>Indicar el monto máximo con letra</w:t>
            </w:r>
          </w:p>
        </w:tc>
      </w:tr>
      <w:tr w:rsidR="00661324" w:rsidRPr="00445349" w14:paraId="73F472CE"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2A0AD283" w14:textId="7C5B8B12" w:rsidR="00661324" w:rsidRDefault="00661324" w:rsidP="001D0F45">
            <w:pPr>
              <w:jc w:val="center"/>
              <w:rPr>
                <w:rFonts w:ascii="Montserrat" w:eastAsia="Calibri" w:hAnsi="Montserrat" w:cs="Arial"/>
                <w:b/>
                <w:noProof/>
                <w:sz w:val="18"/>
                <w:szCs w:val="18"/>
              </w:rPr>
            </w:pPr>
            <w:r>
              <w:rPr>
                <w:rFonts w:ascii="Montserrat" w:eastAsia="Calibri" w:hAnsi="Montserrat" w:cs="Arial"/>
                <w:b/>
                <w:noProof/>
                <w:sz w:val="18"/>
                <w:szCs w:val="18"/>
              </w:rPr>
              <w:t>2</w:t>
            </w:r>
            <w:r w:rsidR="001D0F45">
              <w:rPr>
                <w:rFonts w:ascii="Montserrat" w:eastAsia="Calibri" w:hAnsi="Montserrat" w:cs="Arial"/>
                <w:b/>
                <w:noProof/>
                <w:sz w:val="18"/>
                <w:szCs w:val="18"/>
              </w:rPr>
              <w:t>2</w:t>
            </w:r>
          </w:p>
        </w:tc>
        <w:tc>
          <w:tcPr>
            <w:tcW w:w="8221" w:type="dxa"/>
            <w:tcBorders>
              <w:top w:val="single" w:sz="4" w:space="0" w:color="auto"/>
              <w:left w:val="single" w:sz="4" w:space="0" w:color="auto"/>
              <w:bottom w:val="single" w:sz="4" w:space="0" w:color="auto"/>
              <w:right w:val="single" w:sz="4" w:space="0" w:color="auto"/>
            </w:tcBorders>
          </w:tcPr>
          <w:p w14:paraId="7C3AB9BD" w14:textId="07D5A30C" w:rsidR="00661324" w:rsidRPr="001D0F45" w:rsidRDefault="00661324" w:rsidP="00785A1D">
            <w:pPr>
              <w:rPr>
                <w:rFonts w:ascii="Montserrat" w:eastAsia="Calibri" w:hAnsi="Montserrat" w:cs="Arial"/>
                <w:noProof/>
                <w:sz w:val="18"/>
                <w:szCs w:val="18"/>
              </w:rPr>
            </w:pPr>
            <w:r w:rsidRPr="001D0F45">
              <w:rPr>
                <w:rFonts w:ascii="Montserrat" w:eastAsia="Calibri" w:hAnsi="Montserrat" w:cs="Arial"/>
                <w:noProof/>
                <w:sz w:val="18"/>
                <w:szCs w:val="18"/>
              </w:rPr>
              <w:t>Nombre del respresnetante Legal</w:t>
            </w:r>
          </w:p>
        </w:tc>
      </w:tr>
    </w:tbl>
    <w:p w14:paraId="6647BDFA" w14:textId="77777777" w:rsidR="00BC2808" w:rsidRDefault="00BC2808" w:rsidP="00273E9B">
      <w:pPr>
        <w:jc w:val="both"/>
        <w:rPr>
          <w:rFonts w:ascii="Montserrat" w:hAnsi="Montserrat" w:cs="Arial"/>
          <w:b/>
          <w:sz w:val="20"/>
          <w:szCs w:val="20"/>
        </w:rPr>
      </w:pPr>
    </w:p>
    <w:p w14:paraId="7B48F462" w14:textId="77777777" w:rsidR="005A6E3E" w:rsidRPr="00445349" w:rsidRDefault="005A6E3E" w:rsidP="00273E9B">
      <w:pPr>
        <w:jc w:val="both"/>
        <w:rPr>
          <w:rFonts w:ascii="Montserrat" w:hAnsi="Montserrat" w:cs="Arial"/>
          <w:b/>
          <w:sz w:val="20"/>
          <w:szCs w:val="20"/>
        </w:rPr>
        <w:sectPr w:rsidR="005A6E3E" w:rsidRPr="00445349" w:rsidSect="0076546F">
          <w:footerReference w:type="default" r:id="rId25"/>
          <w:footnotePr>
            <w:pos w:val="beneathText"/>
          </w:footnotePr>
          <w:type w:val="nextColumn"/>
          <w:pgSz w:w="12240" w:h="15840" w:code="1"/>
          <w:pgMar w:top="1701" w:right="1418" w:bottom="1701" w:left="1418" w:header="851" w:footer="851" w:gutter="0"/>
          <w:cols w:space="720"/>
          <w:docGrid w:linePitch="360"/>
        </w:sectPr>
      </w:pPr>
      <w:r w:rsidRPr="00445349">
        <w:rPr>
          <w:rFonts w:ascii="Montserrat" w:hAnsi="Montserrat" w:cs="Arial"/>
          <w:b/>
          <w:sz w:val="20"/>
          <w:szCs w:val="20"/>
        </w:rPr>
        <w:t xml:space="preserve">Para </w:t>
      </w:r>
      <w:proofErr w:type="spellStart"/>
      <w:r w:rsidRPr="00445349">
        <w:rPr>
          <w:rFonts w:ascii="Montserrat" w:hAnsi="Montserrat" w:cs="Arial"/>
          <w:b/>
          <w:sz w:val="20"/>
          <w:szCs w:val="20"/>
        </w:rPr>
        <w:t>requisitar</w:t>
      </w:r>
      <w:proofErr w:type="spellEnd"/>
      <w:r w:rsidRPr="00445349">
        <w:rPr>
          <w:rFonts w:ascii="Montserrat" w:hAnsi="Montserrat" w:cs="Arial"/>
          <w:b/>
          <w:sz w:val="20"/>
          <w:szCs w:val="20"/>
        </w:rPr>
        <w:t xml:space="preserve"> debidamente este anexo, favor de remitirse al Anexo </w:t>
      </w:r>
      <w:r w:rsidR="000A53CE" w:rsidRPr="00445349">
        <w:rPr>
          <w:rFonts w:ascii="Montserrat" w:hAnsi="Montserrat" w:cs="Arial"/>
          <w:b/>
          <w:sz w:val="20"/>
          <w:szCs w:val="20"/>
        </w:rPr>
        <w:t>T</w:t>
      </w:r>
      <w:r w:rsidR="000A53CE">
        <w:rPr>
          <w:rFonts w:ascii="Montserrat" w:hAnsi="Montserrat" w:cs="Arial"/>
          <w:b/>
          <w:sz w:val="20"/>
          <w:szCs w:val="20"/>
        </w:rPr>
        <w:t>écnico 1 Requerimiento</w:t>
      </w:r>
      <w:r w:rsidR="00273E9B">
        <w:rPr>
          <w:rFonts w:ascii="Montserrat" w:hAnsi="Montserrat" w:cs="Arial"/>
          <w:b/>
          <w:sz w:val="20"/>
          <w:szCs w:val="20"/>
        </w:rPr>
        <w:t>.</w:t>
      </w:r>
    </w:p>
    <w:p w14:paraId="38D45168" w14:textId="77777777" w:rsidR="00142A3A" w:rsidRPr="00445349"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84" w:name="_Toc203404117"/>
      <w:bookmarkEnd w:id="179"/>
      <w:bookmarkEnd w:id="180"/>
      <w:r w:rsidRPr="00445349">
        <w:rPr>
          <w:rFonts w:ascii="Montserrat" w:hAnsi="Montserrat" w:cs="Arial"/>
          <w:sz w:val="20"/>
          <w:szCs w:val="20"/>
          <w:lang w:val="es-ES"/>
        </w:rPr>
        <w:lastRenderedPageBreak/>
        <w:t xml:space="preserve">ANEXO </w:t>
      </w:r>
      <w:r w:rsidR="004106C0">
        <w:rPr>
          <w:rFonts w:ascii="Montserrat" w:hAnsi="Montserrat" w:cs="Arial"/>
          <w:sz w:val="20"/>
          <w:szCs w:val="20"/>
          <w:lang w:val="es-ES"/>
        </w:rPr>
        <w:t>X</w:t>
      </w:r>
      <w:r w:rsidR="008C1F64">
        <w:rPr>
          <w:rFonts w:ascii="Montserrat" w:hAnsi="Montserrat" w:cs="Arial"/>
          <w:sz w:val="20"/>
          <w:szCs w:val="20"/>
          <w:lang w:val="es-ES"/>
        </w:rPr>
        <w:t>I</w:t>
      </w:r>
      <w:r w:rsidR="004106C0">
        <w:rPr>
          <w:rFonts w:ascii="Montserrat" w:hAnsi="Montserrat" w:cs="Arial"/>
          <w:sz w:val="20"/>
          <w:szCs w:val="20"/>
          <w:lang w:val="es-ES"/>
        </w:rPr>
        <w:t>X</w:t>
      </w:r>
      <w:r w:rsidRPr="00445349">
        <w:rPr>
          <w:rFonts w:ascii="Montserrat" w:hAnsi="Montserrat" w:cs="Arial"/>
          <w:sz w:val="20"/>
          <w:szCs w:val="20"/>
          <w:lang w:val="es-ES"/>
        </w:rPr>
        <w:t xml:space="preserve"> </w:t>
      </w:r>
      <w:r w:rsidRPr="00445349">
        <w:rPr>
          <w:rFonts w:ascii="Montserrat" w:hAnsi="Montserrat" w:cs="Arial"/>
          <w:sz w:val="20"/>
          <w:szCs w:val="20"/>
          <w:lang w:val="es-ES"/>
        </w:rPr>
        <w:br/>
        <w:t>MANIFESTACIÓN DE INTERÉS EN PARTICIPAR EN LA LICITACIÓN</w:t>
      </w:r>
      <w:bookmarkEnd w:id="181"/>
      <w:bookmarkEnd w:id="184"/>
    </w:p>
    <w:p w14:paraId="4443DBB9" w14:textId="77777777" w:rsidR="00142A3A" w:rsidRDefault="00142A3A" w:rsidP="00142A3A">
      <w:pPr>
        <w:suppressAutoHyphens/>
        <w:ind w:right="49"/>
        <w:jc w:val="both"/>
        <w:rPr>
          <w:rFonts w:ascii="Montserrat" w:eastAsia="Times New Roman" w:hAnsi="Montserrat" w:cs="Arial"/>
          <w:sz w:val="20"/>
          <w:szCs w:val="20"/>
          <w:lang w:val="es-ES" w:eastAsia="ar-SA"/>
        </w:rPr>
      </w:pPr>
    </w:p>
    <w:p w14:paraId="7A5112FB" w14:textId="77777777" w:rsidR="008C1F64" w:rsidRDefault="008C1F64" w:rsidP="008C1F64">
      <w:pPr>
        <w:jc w:val="both"/>
        <w:rPr>
          <w:rFonts w:ascii="Montserrat" w:hAnsi="Montserrat" w:cs="Arial"/>
          <w:sz w:val="20"/>
          <w:szCs w:val="20"/>
        </w:rPr>
      </w:pPr>
    </w:p>
    <w:p w14:paraId="13523207" w14:textId="0CC155AB" w:rsidR="008C1F64" w:rsidRPr="00445349" w:rsidRDefault="008C1F64" w:rsidP="008C1F64">
      <w:pPr>
        <w:jc w:val="both"/>
        <w:rPr>
          <w:rFonts w:ascii="Montserrat" w:hAnsi="Montserrat" w:cs="Arial"/>
          <w:sz w:val="20"/>
          <w:szCs w:val="20"/>
        </w:rPr>
      </w:pPr>
      <w:r>
        <w:rPr>
          <w:rFonts w:ascii="Montserrat" w:hAnsi="Montserrat" w:cs="Arial"/>
          <w:sz w:val="20"/>
          <w:szCs w:val="20"/>
        </w:rPr>
        <w:t xml:space="preserve">Para el caso de la manifestación de interés para participar en la Licitación, El formato se localiza </w:t>
      </w:r>
      <w:r w:rsidRPr="000A53CE">
        <w:rPr>
          <w:rFonts w:ascii="Montserrat" w:hAnsi="Montserrat" w:cs="Arial"/>
          <w:sz w:val="20"/>
          <w:szCs w:val="20"/>
        </w:rPr>
        <w:t xml:space="preserve">en </w:t>
      </w:r>
      <w:r w:rsidR="00F65DDA">
        <w:rPr>
          <w:rFonts w:ascii="Montserrat" w:hAnsi="Montserrat" w:cs="Arial"/>
          <w:sz w:val="20"/>
          <w:szCs w:val="20"/>
        </w:rPr>
        <w:t xml:space="preserve">la Plataforma </w:t>
      </w:r>
      <w:r w:rsidR="00A51F3D">
        <w:rPr>
          <w:rFonts w:ascii="Montserrat" w:hAnsi="Montserrat" w:cs="Arial"/>
          <w:sz w:val="20"/>
          <w:szCs w:val="20"/>
        </w:rPr>
        <w:t xml:space="preserve">Digital de Contrataciones </w:t>
      </w:r>
      <w:r w:rsidR="00F65DDA">
        <w:rPr>
          <w:rFonts w:ascii="Montserrat" w:hAnsi="Montserrat" w:cs="Arial"/>
          <w:sz w:val="20"/>
          <w:szCs w:val="20"/>
        </w:rPr>
        <w:t xml:space="preserve"> de </w:t>
      </w:r>
      <w:r w:rsidRPr="00EE05E3">
        <w:rPr>
          <w:rFonts w:ascii="Montserrat" w:hAnsi="Montserrat" w:cs="Arial"/>
          <w:b/>
          <w:sz w:val="20"/>
          <w:szCs w:val="20"/>
        </w:rPr>
        <w:t>Compra</w:t>
      </w:r>
      <w:r w:rsidR="00EB3B03">
        <w:rPr>
          <w:rFonts w:ascii="Montserrat" w:hAnsi="Montserrat" w:cs="Arial"/>
          <w:b/>
          <w:sz w:val="20"/>
          <w:szCs w:val="20"/>
        </w:rPr>
        <w:t>s MX</w:t>
      </w:r>
      <w:r>
        <w:rPr>
          <w:rFonts w:ascii="Montserrat" w:hAnsi="Montserrat" w:cs="Arial"/>
          <w:sz w:val="20"/>
          <w:szCs w:val="20"/>
        </w:rPr>
        <w:t>, el cual deberá considerar para manifestar su interés.</w:t>
      </w:r>
    </w:p>
    <w:p w14:paraId="53560059" w14:textId="77777777" w:rsidR="008C1F64" w:rsidRDefault="008C1F64" w:rsidP="008C1F64">
      <w:pPr>
        <w:jc w:val="both"/>
        <w:rPr>
          <w:rFonts w:ascii="Montserrat" w:hAnsi="Montserrat" w:cs="Arial"/>
          <w:sz w:val="20"/>
          <w:szCs w:val="20"/>
        </w:rPr>
      </w:pPr>
    </w:p>
    <w:p w14:paraId="25582CF3"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2C13F3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AA3122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CFB13B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73129C1"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741BA0C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2F335E6"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767A979"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EDD568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C4D758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2A17E06"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86C93C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86F27B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B5293A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9F8670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99487A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225CA6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ED34B2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AF700AB"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0E1705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3A0B49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73CFB05"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976B373"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9CF2B4D"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BBD11B9"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F5DBD8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A3BA26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CD3220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ACCB4F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A4651F3"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6C2AD6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7581E409"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31614E6"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12C771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1E2C99D"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45D4E5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A937CA7"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7220815"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F9CD94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F4970B6" w14:textId="77777777" w:rsidR="008C1F64" w:rsidRPr="00445349" w:rsidRDefault="008C1F64" w:rsidP="00142A3A">
      <w:pPr>
        <w:suppressAutoHyphens/>
        <w:ind w:right="49"/>
        <w:jc w:val="both"/>
        <w:rPr>
          <w:rFonts w:ascii="Montserrat" w:eastAsia="Times New Roman" w:hAnsi="Montserrat" w:cs="Arial"/>
          <w:sz w:val="20"/>
          <w:szCs w:val="20"/>
          <w:lang w:val="es-ES" w:eastAsia="ar-SA"/>
        </w:rPr>
      </w:pPr>
    </w:p>
    <w:p w14:paraId="2F75B4C2" w14:textId="77777777" w:rsidR="008F6777" w:rsidRPr="00445349" w:rsidRDefault="008F6777" w:rsidP="003F491F">
      <w:pPr>
        <w:pStyle w:val="Ttulo1"/>
        <w:numPr>
          <w:ilvl w:val="0"/>
          <w:numId w:val="0"/>
        </w:numPr>
        <w:spacing w:before="0" w:after="0"/>
        <w:ind w:left="360" w:right="49"/>
        <w:jc w:val="center"/>
        <w:rPr>
          <w:rFonts w:ascii="Montserrat" w:hAnsi="Montserrat" w:cs="Arial"/>
          <w:b w:val="0"/>
          <w:sz w:val="20"/>
          <w:szCs w:val="20"/>
        </w:rPr>
      </w:pPr>
      <w:bookmarkStart w:id="185" w:name="_Toc203404118"/>
      <w:bookmarkEnd w:id="182"/>
      <w:r w:rsidRPr="00445349">
        <w:rPr>
          <w:rFonts w:ascii="Montserrat" w:hAnsi="Montserrat" w:cs="Arial"/>
          <w:sz w:val="20"/>
          <w:szCs w:val="20"/>
        </w:rPr>
        <w:lastRenderedPageBreak/>
        <w:t xml:space="preserve">ANEXO </w:t>
      </w:r>
      <w:r w:rsidR="0046667B">
        <w:rPr>
          <w:rFonts w:ascii="Montserrat" w:hAnsi="Montserrat" w:cs="Arial"/>
          <w:sz w:val="20"/>
          <w:szCs w:val="20"/>
        </w:rPr>
        <w:t>XX</w:t>
      </w:r>
      <w:r w:rsidRPr="00445349">
        <w:rPr>
          <w:rFonts w:ascii="Montserrat" w:hAnsi="Montserrat" w:cs="Arial"/>
          <w:b w:val="0"/>
          <w:sz w:val="20"/>
          <w:szCs w:val="20"/>
        </w:rPr>
        <w:t xml:space="preserve"> </w:t>
      </w:r>
      <w:bookmarkStart w:id="186" w:name="_Toc460500937"/>
      <w:r w:rsidRPr="00445349">
        <w:rPr>
          <w:rFonts w:ascii="Montserrat" w:hAnsi="Montserrat" w:cs="Arial"/>
          <w:b w:val="0"/>
          <w:sz w:val="20"/>
          <w:szCs w:val="20"/>
        </w:rPr>
        <w:br/>
      </w:r>
      <w:r w:rsidRPr="00445349">
        <w:rPr>
          <w:rFonts w:ascii="Montserrat" w:hAnsi="Montserrat" w:cs="Arial"/>
          <w:sz w:val="20"/>
          <w:szCs w:val="20"/>
          <w:lang w:val="es-ES"/>
        </w:rPr>
        <w:t>FORMATO DE SOLICITUD DE ACLARACIONES A LA CONVOCATORIA</w:t>
      </w:r>
      <w:bookmarkEnd w:id="185"/>
      <w:bookmarkEnd w:id="186"/>
    </w:p>
    <w:p w14:paraId="51A44A9F" w14:textId="77777777" w:rsidR="008F6777" w:rsidRPr="00445349" w:rsidRDefault="008F6777" w:rsidP="003F491F">
      <w:pPr>
        <w:suppressAutoHyphens/>
        <w:ind w:right="49"/>
        <w:jc w:val="center"/>
        <w:rPr>
          <w:rFonts w:ascii="Montserrat" w:eastAsia="Times New Roman" w:hAnsi="Montserrat" w:cs="Arial"/>
          <w:sz w:val="20"/>
          <w:szCs w:val="20"/>
          <w:lang w:val="es-ES" w:eastAsia="ar-SA"/>
        </w:rPr>
      </w:pPr>
    </w:p>
    <w:p w14:paraId="26CF8EEE" w14:textId="77777777" w:rsidR="008C1F64" w:rsidRDefault="008C1F64" w:rsidP="004E2D6E">
      <w:pPr>
        <w:jc w:val="both"/>
        <w:rPr>
          <w:rFonts w:ascii="Montserrat" w:hAnsi="Montserrat" w:cs="Arial"/>
          <w:sz w:val="20"/>
          <w:szCs w:val="20"/>
        </w:rPr>
      </w:pPr>
    </w:p>
    <w:p w14:paraId="03AAF9C9" w14:textId="4103A290" w:rsidR="004E2D6E" w:rsidRPr="00445349" w:rsidRDefault="004E2D6E" w:rsidP="004E2D6E">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F65DDA">
        <w:rPr>
          <w:rFonts w:ascii="Montserrat" w:hAnsi="Montserrat" w:cs="Arial"/>
          <w:sz w:val="20"/>
          <w:szCs w:val="20"/>
        </w:rPr>
        <w:t xml:space="preserve">la Plataforma </w:t>
      </w:r>
      <w:r w:rsidR="00A51F3D">
        <w:rPr>
          <w:rFonts w:ascii="Montserrat" w:hAnsi="Montserrat" w:cs="Arial"/>
          <w:sz w:val="20"/>
          <w:szCs w:val="20"/>
        </w:rPr>
        <w:t>Digital</w:t>
      </w:r>
      <w:r w:rsidR="00F65DDA">
        <w:rPr>
          <w:rFonts w:ascii="Montserrat" w:hAnsi="Montserrat" w:cs="Arial"/>
          <w:sz w:val="20"/>
          <w:szCs w:val="20"/>
        </w:rPr>
        <w:t xml:space="preserve"> </w:t>
      </w:r>
      <w:r w:rsidRPr="00EE05E3">
        <w:rPr>
          <w:rFonts w:ascii="Montserrat" w:hAnsi="Montserrat" w:cs="Arial"/>
          <w:b/>
          <w:sz w:val="20"/>
          <w:szCs w:val="20"/>
        </w:rPr>
        <w:t>Compra</w:t>
      </w:r>
      <w:r w:rsidR="00EB3B03">
        <w:rPr>
          <w:rFonts w:ascii="Montserrat" w:hAnsi="Montserrat" w:cs="Arial"/>
          <w:b/>
          <w:sz w:val="20"/>
          <w:szCs w:val="20"/>
        </w:rPr>
        <w:t>s MX</w:t>
      </w:r>
      <w:r>
        <w:rPr>
          <w:rFonts w:ascii="Montserrat" w:hAnsi="Montserrat" w:cs="Arial"/>
          <w:sz w:val="20"/>
          <w:szCs w:val="20"/>
        </w:rPr>
        <w:t>, el cual deberá considerar para formalizar sus solicitudes.</w:t>
      </w:r>
    </w:p>
    <w:p w14:paraId="513D45C5" w14:textId="77777777" w:rsidR="004E2D6E" w:rsidRDefault="004E2D6E" w:rsidP="004E2D6E">
      <w:pPr>
        <w:jc w:val="both"/>
        <w:rPr>
          <w:rFonts w:ascii="Montserrat" w:hAnsi="Montserrat" w:cs="Arial"/>
          <w:sz w:val="20"/>
          <w:szCs w:val="20"/>
        </w:rPr>
      </w:pPr>
    </w:p>
    <w:p w14:paraId="7D90EE35"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bookmarkStart w:id="187" w:name="_Toc22644769"/>
      <w:bookmarkStart w:id="188" w:name="_Toc203404119"/>
    </w:p>
    <w:p w14:paraId="3C0F7578"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81A4D24"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640E4208"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2081296"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5ABDCAA0"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E133690"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221155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4A3D95E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7ADC30D"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2020904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C4CDE39"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4BF5FB09"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6AC694D"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F50916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20E7F65D"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7DE3199C"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C5A6EFC"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4607006"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2B64BA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26822037"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691A94D4"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BCC785C"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2E32381E"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579F9071"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F752C13"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6D289364"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48AB4FE6"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6F250C09"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7B4B9B2B"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E8CC206"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8FC2E55"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D8A37AA" w14:textId="77777777" w:rsidR="00A51F3D" w:rsidRDefault="00A51F3D" w:rsidP="00A51F3D">
      <w:pPr>
        <w:rPr>
          <w:lang w:eastAsia="ar-SA"/>
        </w:rPr>
      </w:pPr>
    </w:p>
    <w:p w14:paraId="32B47238" w14:textId="77777777" w:rsidR="00A51F3D" w:rsidRDefault="00A51F3D" w:rsidP="00A51F3D">
      <w:pPr>
        <w:rPr>
          <w:lang w:eastAsia="ar-SA"/>
        </w:rPr>
      </w:pPr>
    </w:p>
    <w:p w14:paraId="4F8E924E" w14:textId="77777777" w:rsidR="00A51F3D" w:rsidRDefault="00A51F3D" w:rsidP="00A51F3D">
      <w:pPr>
        <w:rPr>
          <w:lang w:eastAsia="ar-SA"/>
        </w:rPr>
      </w:pPr>
    </w:p>
    <w:p w14:paraId="2B8F8A83" w14:textId="77777777" w:rsidR="00A51F3D" w:rsidRDefault="00A51F3D" w:rsidP="00A51F3D">
      <w:pPr>
        <w:rPr>
          <w:lang w:eastAsia="ar-SA"/>
        </w:rPr>
      </w:pPr>
    </w:p>
    <w:p w14:paraId="3CC184B4" w14:textId="77777777" w:rsidR="00A51F3D" w:rsidRDefault="00A51F3D" w:rsidP="00A51F3D">
      <w:pPr>
        <w:rPr>
          <w:lang w:eastAsia="ar-SA"/>
        </w:rPr>
      </w:pPr>
    </w:p>
    <w:p w14:paraId="5A8644DB" w14:textId="77777777" w:rsidR="00A51F3D" w:rsidRDefault="00A51F3D" w:rsidP="00A51F3D">
      <w:pPr>
        <w:rPr>
          <w:lang w:eastAsia="ar-SA"/>
        </w:rPr>
      </w:pPr>
    </w:p>
    <w:p w14:paraId="6C0C6610" w14:textId="77777777" w:rsidR="00A51F3D" w:rsidRPr="00A51F3D" w:rsidRDefault="00A51F3D" w:rsidP="00A51F3D">
      <w:pPr>
        <w:rPr>
          <w:lang w:eastAsia="ar-SA"/>
        </w:rPr>
      </w:pPr>
    </w:p>
    <w:p w14:paraId="2F03F019" w14:textId="77777777" w:rsidR="008F6777" w:rsidRPr="00445349" w:rsidRDefault="008F6777" w:rsidP="003F491F">
      <w:pPr>
        <w:pStyle w:val="Ttulo1"/>
        <w:numPr>
          <w:ilvl w:val="0"/>
          <w:numId w:val="0"/>
        </w:numPr>
        <w:spacing w:before="0" w:after="0"/>
        <w:ind w:left="360" w:right="49"/>
        <w:jc w:val="center"/>
        <w:rPr>
          <w:rFonts w:ascii="Montserrat" w:hAnsi="Montserrat" w:cs="Arial"/>
          <w:sz w:val="20"/>
          <w:szCs w:val="20"/>
        </w:rPr>
      </w:pPr>
      <w:r w:rsidRPr="00445349">
        <w:rPr>
          <w:rFonts w:ascii="Montserrat" w:hAnsi="Montserrat" w:cs="Arial"/>
          <w:sz w:val="20"/>
          <w:szCs w:val="20"/>
        </w:rPr>
        <w:lastRenderedPageBreak/>
        <w:t>ANEXO X</w:t>
      </w:r>
      <w:r w:rsidR="004106C0">
        <w:rPr>
          <w:rFonts w:ascii="Montserrat" w:hAnsi="Montserrat" w:cs="Arial"/>
          <w:sz w:val="20"/>
          <w:szCs w:val="20"/>
        </w:rPr>
        <w:t>X</w:t>
      </w:r>
      <w:r w:rsidR="0046667B">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87"/>
      <w:r w:rsidR="00DA5BDE" w:rsidRPr="00445349">
        <w:rPr>
          <w:rFonts w:ascii="Montserrat" w:hAnsi="Montserrat" w:cs="Arial"/>
          <w:sz w:val="20"/>
          <w:szCs w:val="20"/>
          <w:lang w:eastAsia="es-ES"/>
        </w:rPr>
        <w:t xml:space="preserve"> </w:t>
      </w:r>
      <w:r w:rsidRPr="00445349">
        <w:rPr>
          <w:rFonts w:ascii="Montserrat" w:hAnsi="Montserrat" w:cs="Arial"/>
          <w:sz w:val="20"/>
          <w:szCs w:val="20"/>
          <w:lang w:eastAsia="es-ES"/>
        </w:rPr>
        <w:t>INTEGRAL DE LOS PROCEDIMIENTOS DE</w:t>
      </w:r>
      <w:r w:rsidR="00DA5BDE" w:rsidRPr="00445349">
        <w:rPr>
          <w:rFonts w:ascii="Montserrat" w:hAnsi="Montserrat" w:cs="Arial"/>
          <w:sz w:val="20"/>
          <w:szCs w:val="20"/>
          <w:lang w:eastAsia="es-ES"/>
        </w:rPr>
        <w:t xml:space="preserve"> </w:t>
      </w:r>
      <w:r w:rsidRPr="00445349">
        <w:rPr>
          <w:rFonts w:ascii="Montserrat" w:hAnsi="Montserrat" w:cs="Arial"/>
          <w:sz w:val="20"/>
          <w:szCs w:val="20"/>
          <w:lang w:eastAsia="es-ES"/>
        </w:rPr>
        <w:t>ADQUISICIONES DE BIENES, ARRENDAMIENTOS Y CONTRATACIÓN DE SERVICIOS</w:t>
      </w:r>
      <w:bookmarkEnd w:id="188"/>
    </w:p>
    <w:p w14:paraId="451EB298" w14:textId="77777777" w:rsidR="008F6777" w:rsidRPr="00445349" w:rsidRDefault="008F6777" w:rsidP="003F491F">
      <w:pPr>
        <w:ind w:firstLine="709"/>
        <w:rPr>
          <w:rFonts w:ascii="Montserrat" w:eastAsia="Times New Roman" w:hAnsi="Montserrat" w:cs="Arial"/>
          <w:b/>
          <w:sz w:val="20"/>
          <w:szCs w:val="20"/>
          <w:lang w:val="es-ES" w:eastAsia="ar-SA"/>
        </w:rPr>
      </w:pPr>
    </w:p>
    <w:p w14:paraId="45B63DF2" w14:textId="77777777" w:rsidR="008F6777" w:rsidRPr="00445349" w:rsidRDefault="008F6777" w:rsidP="003F491F">
      <w:pPr>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w:t>
      </w:r>
      <w:proofErr w:type="spellStart"/>
      <w:r w:rsidRPr="00445349">
        <w:rPr>
          <w:rFonts w:ascii="Montserrat" w:eastAsia="Times New Roman" w:hAnsi="Montserrat" w:cs="Arial"/>
          <w:b/>
          <w:sz w:val="20"/>
          <w:szCs w:val="20"/>
          <w:lang w:val="es-ES" w:eastAsia="ar-SA"/>
        </w:rPr>
        <w:t>desechamiento</w:t>
      </w:r>
      <w:proofErr w:type="spellEnd"/>
      <w:r w:rsidRPr="00445349">
        <w:rPr>
          <w:rFonts w:ascii="Montserrat" w:eastAsia="Times New Roman" w:hAnsi="Montserrat" w:cs="Arial"/>
          <w:b/>
          <w:sz w:val="20"/>
          <w:szCs w:val="20"/>
          <w:lang w:val="es-ES" w:eastAsia="ar-SA"/>
        </w:rPr>
        <w:t xml:space="preserve"> la no presentación de la misma.) </w:t>
      </w:r>
    </w:p>
    <w:p w14:paraId="7B7346C0" w14:textId="77777777" w:rsidR="008F6777" w:rsidRPr="00445349" w:rsidRDefault="008F6777" w:rsidP="003F491F">
      <w:pPr>
        <w:rPr>
          <w:rFonts w:ascii="Montserrat" w:eastAsia="Times New Roman" w:hAnsi="Montserrat" w:cs="Arial"/>
          <w:b/>
          <w:sz w:val="20"/>
          <w:szCs w:val="20"/>
          <w:lang w:val="es-ES" w:eastAsia="ar-SA"/>
        </w:rPr>
      </w:pPr>
    </w:p>
    <w:p w14:paraId="106E2BC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D92978E"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2BCD251D" w14:textId="77777777" w:rsidR="008F6777" w:rsidRPr="00445349" w:rsidRDefault="008F6777" w:rsidP="003F491F">
      <w:pPr>
        <w:suppressAutoHyphens/>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se recaban y para qué finalidad?</w:t>
      </w:r>
    </w:p>
    <w:p w14:paraId="78158D31"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6DD691D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 patrimoniales y/o financieros.</w:t>
      </w:r>
    </w:p>
    <w:p w14:paraId="5BA543C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6E257045"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recabarán datos personales sensibles.</w:t>
      </w:r>
    </w:p>
    <w:p w14:paraId="2D50FE81"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17406306"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1C238D96" w14:textId="77777777" w:rsidR="008F6777" w:rsidRPr="00445349" w:rsidRDefault="008F6777" w:rsidP="003F491F">
      <w:pPr>
        <w:suppressAutoHyphens/>
        <w:ind w:left="567" w:right="49" w:hanging="425"/>
        <w:rPr>
          <w:rFonts w:ascii="Montserrat" w:eastAsia="Times New Roman" w:hAnsi="Montserrat" w:cs="Arial"/>
          <w:sz w:val="20"/>
          <w:szCs w:val="20"/>
          <w:lang w:val="es-ES" w:eastAsia="ar-SA"/>
        </w:rPr>
      </w:pPr>
    </w:p>
    <w:p w14:paraId="1AFB7402" w14:textId="77777777" w:rsidR="00D93412"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su</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existencia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legal</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y/o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personalidad</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jurídica,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así</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como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identidad,</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motivo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su participación en procedimientos de contratación, en 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formalización de contratos y/o convenios modificatorios, así como en los procedimientos de rescisión de contratos y conciliación.</w:t>
      </w:r>
    </w:p>
    <w:p w14:paraId="3B9E3343" w14:textId="77777777" w:rsidR="00D93412"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notificaciones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relacionadas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procedimientos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contratación,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formalización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 contratos y/o convenios modificatorios, procedimientos de rescisión de contratos y conciliación.</w:t>
      </w:r>
    </w:p>
    <w:p w14:paraId="3F217691" w14:textId="77777777" w:rsidR="00D93412"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14:paraId="01CE81BB" w14:textId="77777777" w:rsidR="00D93412"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cumplimiento 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obligaciones 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transparencia comunes que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marca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Ley General</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 Transparencia y Acceso a la Información Pública (por lo que se refiere a nombre y firma de licitantes, proveedores adjudicados y/o representantes legales).</w:t>
      </w:r>
    </w:p>
    <w:p w14:paraId="6A53895F" w14:textId="77777777" w:rsidR="008F6777"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solicitudes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acceso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información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relacionadas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procedimientos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 contratación (por lo que se refiere a nombre y firma de licitantes, proveedores adjudicados y/o representantes legales).</w:t>
      </w:r>
    </w:p>
    <w:p w14:paraId="21C9E253" w14:textId="77777777" w:rsidR="008F6777" w:rsidRPr="00445349" w:rsidRDefault="008F6777" w:rsidP="003F491F">
      <w:pPr>
        <w:suppressAutoHyphens/>
        <w:ind w:left="567" w:right="49" w:hanging="425"/>
        <w:jc w:val="both"/>
        <w:rPr>
          <w:rFonts w:ascii="Montserrat" w:eastAsia="Times New Roman" w:hAnsi="Montserrat" w:cs="Arial"/>
          <w:sz w:val="20"/>
          <w:szCs w:val="20"/>
          <w:lang w:val="es-ES" w:eastAsia="ar-SA"/>
        </w:rPr>
      </w:pPr>
    </w:p>
    <w:p w14:paraId="58FC4857"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necesario el consentimiento del titular para el tratamiento de sus datos personales.</w:t>
      </w:r>
    </w:p>
    <w:p w14:paraId="617028AA" w14:textId="77777777" w:rsidR="008F6777" w:rsidRPr="00445349" w:rsidRDefault="008F6777" w:rsidP="003F491F">
      <w:pPr>
        <w:tabs>
          <w:tab w:val="left" w:pos="6002"/>
        </w:tabs>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tratamiento de datos personales.</w:t>
      </w:r>
    </w:p>
    <w:p w14:paraId="26D4F3A7" w14:textId="77777777" w:rsidR="008F6777" w:rsidRPr="00445349" w:rsidRDefault="008F6777" w:rsidP="003F491F">
      <w:pPr>
        <w:tabs>
          <w:tab w:val="left" w:pos="6002"/>
        </w:tabs>
        <w:suppressAutoHyphens/>
        <w:ind w:right="49"/>
        <w:jc w:val="both"/>
        <w:rPr>
          <w:rFonts w:ascii="Montserrat" w:eastAsia="Times New Roman" w:hAnsi="Montserrat" w:cs="Arial"/>
          <w:sz w:val="20"/>
          <w:szCs w:val="20"/>
          <w:lang w:val="es-ES" w:eastAsia="ar-SA"/>
        </w:rPr>
      </w:pPr>
    </w:p>
    <w:p w14:paraId="529404BD"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29, fracción VII, 33 bis, cuarto párrafo, 37, fracción IV, 45, fracción IV, 56 de Ley de Adquisiciones, Arrendamientos y Servicios del Sector Público, 35, fracción II, 39, fracción III, inciso i) y fracción VI, 44, fracción II, 48 fracciones V y VI de su Reglamento, artículo</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32-D</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del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Códig</w:t>
      </w:r>
      <w:r w:rsidR="00F5715E" w:rsidRPr="00445349">
        <w:rPr>
          <w:rFonts w:ascii="Montserrat" w:eastAsia="Times New Roman" w:hAnsi="Montserrat" w:cs="Arial"/>
          <w:sz w:val="20"/>
          <w:szCs w:val="20"/>
          <w:lang w:val="es-ES" w:eastAsia="ar-SA"/>
        </w:rPr>
        <w:t>o</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Fiscal</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de</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la</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 xml:space="preserve">Federación, las Políticas, Bases y Lineamientos en materia </w:t>
      </w:r>
      <w:r w:rsidRPr="00445349">
        <w:rPr>
          <w:rFonts w:ascii="Montserrat" w:eastAsia="Times New Roman" w:hAnsi="Montserrat" w:cs="Arial"/>
          <w:sz w:val="20"/>
          <w:szCs w:val="20"/>
          <w:lang w:val="es-ES" w:eastAsia="ar-SA"/>
        </w:rPr>
        <w:t xml:space="preserve">de adquisiciones, arrendamientos y servicios del IMSS, artículo 69 del Reglamento Interior del Instituto Mexicano del Seguro Social, numeral </w:t>
      </w:r>
      <w:r w:rsidR="00F5715E" w:rsidRPr="00445349">
        <w:rPr>
          <w:rFonts w:ascii="Montserrat" w:eastAsia="Times New Roman" w:hAnsi="Montserrat" w:cs="Arial"/>
          <w:sz w:val="20"/>
          <w:szCs w:val="20"/>
          <w:lang w:val="es-ES" w:eastAsia="ar-SA"/>
        </w:rPr>
        <w:t>7.1.3.1</w:t>
      </w:r>
      <w:r w:rsidRPr="00445349">
        <w:rPr>
          <w:rFonts w:ascii="Montserrat" w:eastAsia="Times New Roman" w:hAnsi="Montserrat" w:cs="Arial"/>
          <w:sz w:val="20"/>
          <w:szCs w:val="20"/>
          <w:lang w:val="es-ES" w:eastAsia="ar-SA"/>
        </w:rPr>
        <w:t xml:space="preserve">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1386B3E9" w14:textId="77777777" w:rsidR="008F6777" w:rsidRPr="00445349" w:rsidRDefault="008F6777" w:rsidP="003F491F">
      <w:pPr>
        <w:suppressAutoHyphens/>
        <w:ind w:right="49"/>
        <w:rPr>
          <w:rFonts w:ascii="Montserrat" w:eastAsia="Times New Roman" w:hAnsi="Montserrat" w:cs="Arial"/>
          <w:b/>
          <w:sz w:val="20"/>
          <w:szCs w:val="20"/>
          <w:lang w:val="es-ES" w:eastAsia="ar-SA"/>
        </w:rPr>
      </w:pPr>
    </w:p>
    <w:p w14:paraId="31B09EAD" w14:textId="77777777" w:rsidR="008F6777" w:rsidRPr="00445349" w:rsidRDefault="008F6777" w:rsidP="003F491F">
      <w:pPr>
        <w:suppressAutoHyphens/>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Transferencia de datos personales.</w:t>
      </w:r>
    </w:p>
    <w:p w14:paraId="5FC4330E"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04E7829F"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408ABBC5"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5523C46" w14:textId="77777777" w:rsidR="008F6777" w:rsidRPr="00445349" w:rsidRDefault="008F6777" w:rsidP="003F491F">
      <w:pPr>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datos personales (derechos ARCO)?</w:t>
      </w:r>
    </w:p>
    <w:p w14:paraId="5EDF1CC0"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305ECAFE"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6" w:history="1">
        <w:r w:rsidR="007C1275" w:rsidRPr="00445349">
          <w:rPr>
            <w:rStyle w:val="Hipervnculo"/>
            <w:rFonts w:ascii="Montserrat" w:eastAsia="Times New Roman" w:hAnsi="Montserrat" w:cs="Arial"/>
            <w:color w:val="auto"/>
            <w:sz w:val="20"/>
            <w:szCs w:val="20"/>
            <w:lang w:val="es-ES" w:eastAsia="ar-SA"/>
          </w:rPr>
          <w:t>http://www.plataformadetransparencia.org.mx/</w:t>
        </w:r>
      </w:hyperlink>
      <w:r w:rsidR="004A604A" w:rsidRPr="00445349">
        <w:rPr>
          <w:rFonts w:ascii="Montserrat" w:eastAsia="Times New Roman" w:hAnsi="Montserrat" w:cs="Arial"/>
          <w:sz w:val="20"/>
          <w:szCs w:val="20"/>
          <w:lang w:val="es-ES" w:eastAsia="ar-SA"/>
        </w:rPr>
        <w:t>, o en el</w:t>
      </w:r>
      <w:r w:rsidRPr="00445349">
        <w:rPr>
          <w:rFonts w:ascii="Montserrat" w:eastAsia="Times New Roman" w:hAnsi="Montserrat" w:cs="Arial"/>
          <w:sz w:val="20"/>
          <w:szCs w:val="20"/>
          <w:lang w:val="es-ES" w:eastAsia="ar-SA"/>
        </w:rPr>
        <w:t xml:space="preserve"> correo electrónico </w:t>
      </w:r>
      <w:hyperlink r:id="rId27" w:history="1">
        <w:r w:rsidR="007C1275" w:rsidRPr="00445349">
          <w:rPr>
            <w:rStyle w:val="Hipervnculo"/>
            <w:rFonts w:ascii="Montserrat" w:eastAsia="Times New Roman" w:hAnsi="Montserrat" w:cs="Arial"/>
            <w:color w:val="auto"/>
            <w:sz w:val="20"/>
            <w:szCs w:val="20"/>
            <w:lang w:val="es-ES" w:eastAsia="ar-SA"/>
          </w:rPr>
          <w:t>unidad.enlace@imss.gob.mx</w:t>
        </w:r>
      </w:hyperlink>
      <w:r w:rsidRPr="00445349">
        <w:rPr>
          <w:rFonts w:ascii="Montserrat" w:eastAsia="Times New Roman" w:hAnsi="Montserrat" w:cs="Arial"/>
          <w:sz w:val="20"/>
          <w:szCs w:val="20"/>
          <w:lang w:val="es-ES" w:eastAsia="ar-SA"/>
        </w:rPr>
        <w:t>.</w:t>
      </w:r>
    </w:p>
    <w:p w14:paraId="3F9E3290"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3306924F"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electrónico a la dirección citada.</w:t>
      </w:r>
    </w:p>
    <w:p w14:paraId="1E27ABEE" w14:textId="77777777" w:rsidR="001A4FEE" w:rsidRPr="00445349" w:rsidRDefault="001A4FEE" w:rsidP="003F491F">
      <w:pPr>
        <w:tabs>
          <w:tab w:val="left" w:pos="3180"/>
        </w:tabs>
        <w:suppressAutoHyphens/>
        <w:ind w:right="49"/>
        <w:jc w:val="both"/>
        <w:rPr>
          <w:rFonts w:ascii="Montserrat" w:eastAsia="Times New Roman" w:hAnsi="Montserrat" w:cs="Arial"/>
          <w:b/>
          <w:sz w:val="20"/>
          <w:szCs w:val="20"/>
          <w:lang w:val="es-ES" w:eastAsia="ar-SA"/>
        </w:rPr>
      </w:pPr>
    </w:p>
    <w:p w14:paraId="72FB8B05" w14:textId="77777777" w:rsidR="008F6777" w:rsidRPr="00445349" w:rsidRDefault="008F6777" w:rsidP="003F491F">
      <w:pPr>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Cambios al aviso de privacidad</w:t>
      </w:r>
    </w:p>
    <w:p w14:paraId="37113C8C"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B4C98E8"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requerimientos legales o por otras causas.</w:t>
      </w:r>
    </w:p>
    <w:p w14:paraId="3492D226"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7F94DBC9"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En</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caso 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que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se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efectúen cambios, los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mismos se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comunicarán a</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través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la</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página 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internet institucional,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www.imss.gob.mx, o bien de manera presencial en nuestras instalaciones.</w:t>
      </w:r>
    </w:p>
    <w:p w14:paraId="0CC0A20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55140775" w14:textId="77777777" w:rsidR="008F6777" w:rsidRPr="00445349" w:rsidRDefault="008F6777" w:rsidP="003F491F">
      <w:pPr>
        <w:ind w:right="292"/>
        <w:jc w:val="center"/>
        <w:rPr>
          <w:rFonts w:ascii="Montserrat" w:eastAsia="Arial" w:hAnsi="Montserrat" w:cs="Arial"/>
          <w:sz w:val="20"/>
          <w:szCs w:val="20"/>
        </w:rPr>
      </w:pPr>
      <w:r w:rsidRPr="00445349">
        <w:rPr>
          <w:rFonts w:ascii="Montserrat" w:eastAsia="Arial" w:hAnsi="Montserrat" w:cs="Arial"/>
          <w:b/>
          <w:spacing w:val="-2"/>
          <w:sz w:val="20"/>
          <w:szCs w:val="20"/>
        </w:rPr>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14:paraId="7C6F0072" w14:textId="77777777" w:rsidR="008F6777" w:rsidRPr="00445349" w:rsidRDefault="008F6777" w:rsidP="003F491F">
      <w:pPr>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14:paraId="497119AA" w14:textId="77777777" w:rsidR="008F6777" w:rsidRPr="00445349" w:rsidRDefault="008F6777" w:rsidP="003F491F">
      <w:pPr>
        <w:rPr>
          <w:rFonts w:ascii="Montserrat" w:eastAsia="Times New Roman" w:hAnsi="Montserrat" w:cs="Arial"/>
          <w:sz w:val="20"/>
          <w:szCs w:val="20"/>
          <w:lang w:val="es-ES" w:eastAsia="ar-SA"/>
        </w:rPr>
      </w:pPr>
    </w:p>
    <w:p w14:paraId="12F2592A" w14:textId="77777777" w:rsidR="008F6777" w:rsidRPr="00445349" w:rsidRDefault="008F6777" w:rsidP="003F491F">
      <w:pPr>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en</w:t>
      </w:r>
      <w:r w:rsidR="00375242" w:rsidRPr="00445349">
        <w:rPr>
          <w:rFonts w:ascii="Montserrat" w:eastAsia="Arial" w:hAnsi="Montserrat" w:cs="Arial"/>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p>
    <w:p w14:paraId="765361E4" w14:textId="77777777" w:rsidR="008F6777" w:rsidRPr="00445349" w:rsidRDefault="008F6777" w:rsidP="003F491F">
      <w:pPr>
        <w:rPr>
          <w:rFonts w:ascii="Montserrat" w:hAnsi="Montserrat"/>
          <w:sz w:val="20"/>
          <w:szCs w:val="20"/>
        </w:rPr>
      </w:pPr>
    </w:p>
    <w:p w14:paraId="77DF6C86" w14:textId="77777777" w:rsidR="008F6777" w:rsidRPr="00445349" w:rsidRDefault="008F6777" w:rsidP="003F491F">
      <w:pPr>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Pr="00445349">
        <w:rPr>
          <w:rFonts w:ascii="Montserrat" w:eastAsia="Arial" w:hAnsi="Montserrat" w:cs="Arial"/>
          <w:b/>
          <w:sz w:val="20"/>
          <w:szCs w:val="20"/>
        </w:rPr>
        <w:t>s?</w:t>
      </w:r>
    </w:p>
    <w:p w14:paraId="515344E5" w14:textId="77777777" w:rsidR="008F6777" w:rsidRPr="00445349" w:rsidRDefault="008F6777" w:rsidP="003F491F">
      <w:pPr>
        <w:tabs>
          <w:tab w:val="left" w:pos="820"/>
        </w:tabs>
        <w:ind w:right="70"/>
        <w:jc w:val="both"/>
        <w:rPr>
          <w:rFonts w:ascii="Montserrat" w:eastAsia="Arial" w:hAnsi="Montserrat" w:cs="Arial"/>
          <w:sz w:val="20"/>
          <w:szCs w:val="20"/>
        </w:rPr>
      </w:pPr>
    </w:p>
    <w:p w14:paraId="0286D48B" w14:textId="77777777" w:rsidR="00BB4AA0"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su</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existencia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legal</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y/o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personalidad</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jurídica,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así</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como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identidad,</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motivo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su participación en procedimientos de contratación, en 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formalización de contratos y/o convenios modificatorios, así como en los procedimientos de rescisión de contratos y conciliación.</w:t>
      </w:r>
    </w:p>
    <w:p w14:paraId="099499B0" w14:textId="77777777" w:rsidR="00BB4AA0"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contratación, formalización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 contratos y/o convenios modificatorios, procedimientos de rescisión de contratos y conciliación.</w:t>
      </w:r>
    </w:p>
    <w:p w14:paraId="24D8A977" w14:textId="77777777" w:rsidR="00BB4AA0"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14:paraId="26EA115D" w14:textId="77777777" w:rsidR="00BB4AA0"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cumplimiento a las obligaciones de transparencia comunes que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marca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Ley General de Transparencia y Acceso a la Información Pública (por lo que se refiere a nombre y firma de licitantes, proveedores adjudicados y/o representantes legales).</w:t>
      </w:r>
    </w:p>
    <w:p w14:paraId="7CA8F0E4" w14:textId="77777777" w:rsidR="008F6777"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solicitudes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acceso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información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relacionadas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los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procedimientos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782E43B0" w14:textId="77777777" w:rsidR="008F6777" w:rsidRPr="00445349" w:rsidRDefault="008F6777" w:rsidP="003F491F">
      <w:pPr>
        <w:ind w:left="567" w:hanging="283"/>
        <w:rPr>
          <w:rFonts w:ascii="Montserrat" w:hAnsi="Montserrat"/>
          <w:sz w:val="20"/>
          <w:szCs w:val="20"/>
        </w:rPr>
      </w:pPr>
    </w:p>
    <w:p w14:paraId="21E7ABE7" w14:textId="77777777" w:rsidR="008F6777" w:rsidRPr="00445349" w:rsidRDefault="008F6777" w:rsidP="003F491F">
      <w:pPr>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14:paraId="4FBA8539" w14:textId="77777777" w:rsidR="008F6777" w:rsidRPr="00445349" w:rsidRDefault="008F6777" w:rsidP="003F491F">
      <w:pPr>
        <w:rPr>
          <w:rFonts w:ascii="Montserrat" w:hAnsi="Montserrat"/>
          <w:sz w:val="20"/>
          <w:szCs w:val="20"/>
        </w:rPr>
      </w:pPr>
    </w:p>
    <w:p w14:paraId="4195C069" w14:textId="77777777" w:rsidR="008F6777" w:rsidRPr="00445349" w:rsidRDefault="008F6777" w:rsidP="003F491F">
      <w:pPr>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29035AC8" w14:textId="77777777" w:rsidR="008F6777" w:rsidRPr="00445349" w:rsidRDefault="008F6777" w:rsidP="003F491F">
      <w:pPr>
        <w:rPr>
          <w:rFonts w:ascii="Montserrat" w:hAnsi="Montserrat"/>
          <w:sz w:val="20"/>
          <w:szCs w:val="20"/>
        </w:rPr>
      </w:pPr>
    </w:p>
    <w:p w14:paraId="00BE6DF2" w14:textId="77777777" w:rsidR="008F6777" w:rsidRPr="00445349" w:rsidRDefault="008F6777" w:rsidP="003F491F">
      <w:pPr>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8">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248C94BD" w14:textId="77777777" w:rsidR="008F6777" w:rsidRPr="00445349" w:rsidRDefault="008F6777" w:rsidP="003F491F">
      <w:pPr>
        <w:rPr>
          <w:rFonts w:ascii="Montserrat" w:hAnsi="Montserrat"/>
          <w:sz w:val="20"/>
          <w:szCs w:val="20"/>
        </w:rPr>
      </w:pPr>
      <w:r w:rsidRPr="00445349">
        <w:rPr>
          <w:rFonts w:ascii="Montserrat" w:hAnsi="Montserrat"/>
          <w:sz w:val="20"/>
          <w:szCs w:val="20"/>
        </w:rPr>
        <w:br w:type="page"/>
      </w:r>
    </w:p>
    <w:p w14:paraId="4032D680" w14:textId="77777777" w:rsidR="00A97F7F" w:rsidRPr="00445349" w:rsidRDefault="00A97F7F" w:rsidP="00A97F7F">
      <w:pPr>
        <w:pStyle w:val="Ttulo1"/>
        <w:numPr>
          <w:ilvl w:val="0"/>
          <w:numId w:val="0"/>
        </w:numPr>
        <w:spacing w:before="0" w:after="0"/>
        <w:ind w:left="360" w:right="49"/>
        <w:jc w:val="center"/>
        <w:rPr>
          <w:rFonts w:ascii="Montserrat" w:hAnsi="Montserrat" w:cs="Arial"/>
          <w:sz w:val="20"/>
          <w:szCs w:val="20"/>
        </w:rPr>
      </w:pPr>
      <w:bookmarkStart w:id="189" w:name="_Toc203404120"/>
      <w:r w:rsidRPr="00445349">
        <w:rPr>
          <w:rFonts w:ascii="Montserrat" w:hAnsi="Montserrat" w:cs="Arial"/>
          <w:sz w:val="20"/>
          <w:szCs w:val="20"/>
        </w:rPr>
        <w:lastRenderedPageBreak/>
        <w:t>ANEXO X</w:t>
      </w:r>
      <w:r>
        <w:rPr>
          <w:rFonts w:ascii="Montserrat" w:hAnsi="Montserrat" w:cs="Arial"/>
          <w:sz w:val="20"/>
          <w:szCs w:val="20"/>
        </w:rPr>
        <w:t>X</w:t>
      </w:r>
      <w:r w:rsidRPr="00445349">
        <w:rPr>
          <w:rFonts w:ascii="Montserrat" w:hAnsi="Montserrat" w:cs="Arial"/>
          <w:sz w:val="20"/>
          <w:szCs w:val="20"/>
        </w:rPr>
        <w:t xml:space="preserve">II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 PARA LA ELABORACIÓN DEL CONTRATO.</w:t>
      </w:r>
      <w:bookmarkEnd w:id="189"/>
    </w:p>
    <w:p w14:paraId="795BC88C" w14:textId="77777777" w:rsidR="00A97F7F" w:rsidRPr="00A97F7F" w:rsidRDefault="00A97F7F" w:rsidP="00A97F7F">
      <w:pPr>
        <w:rPr>
          <w:lang w:eastAsia="es-ES"/>
        </w:rPr>
      </w:pPr>
    </w:p>
    <w:p w14:paraId="51299580" w14:textId="77777777" w:rsidR="00A97F7F" w:rsidRPr="00445349" w:rsidRDefault="00A97F7F" w:rsidP="00A97F7F">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informativo para los licitantes. </w:t>
      </w:r>
    </w:p>
    <w:p w14:paraId="4359260B" w14:textId="77777777" w:rsidR="00A97F7F" w:rsidRPr="00445349" w:rsidRDefault="00A97F7F" w:rsidP="00A97F7F">
      <w:pPr>
        <w:ind w:left="117" w:right="70" w:hanging="1"/>
        <w:jc w:val="both"/>
        <w:rPr>
          <w:rFonts w:ascii="Montserrat" w:hAnsi="Montserrat"/>
          <w:sz w:val="20"/>
          <w:szCs w:val="20"/>
        </w:rPr>
      </w:pPr>
    </w:p>
    <w:p w14:paraId="4E1545F8" w14:textId="77777777" w:rsidR="003C3ED5" w:rsidRDefault="00A97F7F" w:rsidP="00A97F7F">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w:t>
      </w:r>
      <w:r w:rsidR="003C3ED5">
        <w:rPr>
          <w:rFonts w:ascii="Montserrat" w:hAnsi="Montserrat"/>
          <w:sz w:val="20"/>
          <w:szCs w:val="20"/>
        </w:rPr>
        <w:t>.</w:t>
      </w:r>
    </w:p>
    <w:p w14:paraId="212A09FF" w14:textId="77777777" w:rsidR="00A97F7F" w:rsidRPr="00445349" w:rsidRDefault="00A97F7F" w:rsidP="00A97F7F">
      <w:pPr>
        <w:ind w:left="117" w:right="70" w:hanging="1"/>
        <w:jc w:val="both"/>
        <w:rPr>
          <w:rFonts w:ascii="Montserrat" w:hAnsi="Montserrat"/>
          <w:sz w:val="20"/>
          <w:szCs w:val="20"/>
        </w:rPr>
      </w:pPr>
      <w:r w:rsidRPr="00445349">
        <w:rPr>
          <w:rFonts w:ascii="Montserrat" w:hAnsi="Montserrat"/>
          <w:sz w:val="20"/>
          <w:szCs w:val="20"/>
        </w:rPr>
        <w:t xml:space="preserve"> </w:t>
      </w:r>
    </w:p>
    <w:p w14:paraId="64CE3960" w14:textId="77777777" w:rsidR="00A97F7F" w:rsidRDefault="00A97F7F" w:rsidP="00A97F7F">
      <w:pPr>
        <w:rPr>
          <w:lang w:eastAsia="es-ES"/>
        </w:rPr>
      </w:pPr>
    </w:p>
    <w:p w14:paraId="567C0B7D" w14:textId="77777777" w:rsidR="00A97F7F" w:rsidRPr="00A97F7F" w:rsidRDefault="00A97F7F" w:rsidP="007912E0">
      <w:pPr>
        <w:pStyle w:val="Prrafodelista"/>
        <w:numPr>
          <w:ilvl w:val="0"/>
          <w:numId w:val="41"/>
        </w:numPr>
        <w:rPr>
          <w:b/>
        </w:rPr>
      </w:pPr>
      <w:r w:rsidRPr="00A97F7F">
        <w:rPr>
          <w:rFonts w:ascii="Montserrat" w:hAnsi="Montserrat" w:cs="Arial"/>
          <w:b/>
          <w:lang w:val="es-ES_tradnl"/>
        </w:rPr>
        <w:t>Modelo de Contrato para la prestación de Servicios</w:t>
      </w:r>
    </w:p>
    <w:p w14:paraId="6FD19EA9" w14:textId="77777777" w:rsidR="00A97F7F" w:rsidRDefault="00A97F7F" w:rsidP="00A97F7F">
      <w:pPr>
        <w:rPr>
          <w:b/>
        </w:rPr>
      </w:pPr>
    </w:p>
    <w:p w14:paraId="57C0BAF2" w14:textId="4EAD244F" w:rsidR="00A97F7F" w:rsidRDefault="00A97F7F" w:rsidP="00A97F7F">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000A53CE">
        <w:rPr>
          <w:rFonts w:ascii="Montserrat" w:hAnsi="Montserrat"/>
          <w:sz w:val="20"/>
          <w:szCs w:val="20"/>
          <w:lang w:val="es-ES_tradnl" w:eastAsia="ar-SA"/>
        </w:rPr>
        <w:t xml:space="preserve">Se publica en </w:t>
      </w:r>
      <w:r w:rsidR="00F65DDA">
        <w:rPr>
          <w:rFonts w:ascii="Montserrat" w:hAnsi="Montserrat"/>
          <w:sz w:val="20"/>
          <w:szCs w:val="20"/>
          <w:lang w:val="es-ES_tradnl" w:eastAsia="ar-SA"/>
        </w:rPr>
        <w:t xml:space="preserve">la Plataforma </w:t>
      </w:r>
      <w:r w:rsidR="000A53CE">
        <w:rPr>
          <w:rFonts w:ascii="Montserrat" w:hAnsi="Montserrat"/>
          <w:sz w:val="20"/>
          <w:szCs w:val="20"/>
          <w:lang w:val="es-ES_tradnl" w:eastAsia="ar-SA"/>
        </w:rPr>
        <w:t>Compra</w:t>
      </w:r>
      <w:r w:rsidR="00EB3B03">
        <w:rPr>
          <w:rFonts w:ascii="Montserrat" w:hAnsi="Montserrat"/>
          <w:sz w:val="20"/>
          <w:szCs w:val="20"/>
          <w:lang w:val="es-ES_tradnl" w:eastAsia="ar-SA"/>
        </w:rPr>
        <w:t>s MX</w:t>
      </w:r>
      <w:r w:rsidR="000A53CE">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14:paraId="17D0B201" w14:textId="77777777" w:rsidR="00A97F7F" w:rsidRPr="00A97F7F" w:rsidRDefault="00A97F7F" w:rsidP="00A97F7F">
      <w:pPr>
        <w:rPr>
          <w:b/>
          <w:lang w:val="es-ES_tradnl"/>
        </w:rPr>
      </w:pPr>
    </w:p>
    <w:p w14:paraId="3C498CE8" w14:textId="77777777" w:rsidR="00A97F7F" w:rsidRPr="00A97F7F" w:rsidRDefault="00A97F7F" w:rsidP="007912E0">
      <w:pPr>
        <w:pStyle w:val="Prrafodelista"/>
        <w:numPr>
          <w:ilvl w:val="0"/>
          <w:numId w:val="41"/>
        </w:numPr>
        <w:rPr>
          <w:b/>
        </w:rPr>
      </w:pPr>
      <w:r w:rsidRPr="00A97F7F">
        <w:rPr>
          <w:rFonts w:ascii="Montserrat" w:hAnsi="Montserrat" w:cs="Arial"/>
          <w:b/>
          <w:lang w:val="es-ES_tradnl"/>
        </w:rPr>
        <w:t>Modelo de Fianza</w:t>
      </w:r>
    </w:p>
    <w:p w14:paraId="6CAF7120" w14:textId="77777777" w:rsidR="00A97F7F" w:rsidRDefault="00A97F7F" w:rsidP="00A97F7F">
      <w:pPr>
        <w:rPr>
          <w:b/>
        </w:rPr>
      </w:pPr>
    </w:p>
    <w:p w14:paraId="2193D874" w14:textId="0786A7EC" w:rsidR="00A97F7F" w:rsidRDefault="00A97F7F" w:rsidP="00A97F7F">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000A53CE" w:rsidRPr="000A53CE">
        <w:t xml:space="preserve"> </w:t>
      </w:r>
      <w:r w:rsidR="000A53CE" w:rsidRPr="000A53CE">
        <w:rPr>
          <w:rFonts w:ascii="Montserrat" w:hAnsi="Montserrat"/>
          <w:sz w:val="20"/>
          <w:szCs w:val="20"/>
          <w:lang w:val="es-ES_tradnl" w:eastAsia="ar-SA"/>
        </w:rPr>
        <w:t xml:space="preserve">Se publica en </w:t>
      </w:r>
      <w:r w:rsidR="00F65DDA">
        <w:rPr>
          <w:rFonts w:ascii="Montserrat" w:hAnsi="Montserrat"/>
          <w:sz w:val="20"/>
          <w:szCs w:val="20"/>
          <w:lang w:val="es-ES_tradnl" w:eastAsia="ar-SA"/>
        </w:rPr>
        <w:t xml:space="preserve">la Plataforma </w:t>
      </w:r>
      <w:r w:rsidR="000A53CE" w:rsidRPr="000A53CE">
        <w:rPr>
          <w:rFonts w:ascii="Montserrat" w:hAnsi="Montserrat"/>
          <w:sz w:val="20"/>
          <w:szCs w:val="20"/>
          <w:lang w:val="es-ES_tradnl" w:eastAsia="ar-SA"/>
        </w:rPr>
        <w:t>Compra</w:t>
      </w:r>
      <w:r w:rsidR="00EB3B03">
        <w:rPr>
          <w:rFonts w:ascii="Montserrat" w:hAnsi="Montserrat"/>
          <w:sz w:val="20"/>
          <w:szCs w:val="20"/>
          <w:lang w:val="es-ES_tradnl" w:eastAsia="ar-SA"/>
        </w:rPr>
        <w:t>s MX</w:t>
      </w:r>
      <w:r w:rsidRPr="00706D09">
        <w:rPr>
          <w:rFonts w:ascii="Montserrat" w:hAnsi="Montserrat"/>
          <w:sz w:val="20"/>
          <w:szCs w:val="20"/>
          <w:lang w:val="es-ES_tradnl" w:eastAsia="ar-SA"/>
        </w:rPr>
        <w:t>)_______</w:t>
      </w:r>
    </w:p>
    <w:p w14:paraId="3FE3AF7C" w14:textId="77777777" w:rsidR="008F6777" w:rsidRPr="00445349" w:rsidRDefault="008F6777" w:rsidP="003F491F">
      <w:pPr>
        <w:ind w:left="117" w:right="70" w:hanging="1"/>
        <w:jc w:val="both"/>
        <w:rPr>
          <w:rFonts w:ascii="Montserrat" w:hAnsi="Montserrat"/>
          <w:sz w:val="20"/>
          <w:szCs w:val="20"/>
          <w:lang w:val="es-ES"/>
        </w:rPr>
      </w:pPr>
    </w:p>
    <w:p w14:paraId="1CCFFD9E" w14:textId="77777777" w:rsidR="008F6777" w:rsidRPr="00A97F7F" w:rsidRDefault="008F6777" w:rsidP="003F491F">
      <w:pPr>
        <w:ind w:left="117" w:right="70" w:hanging="1"/>
        <w:jc w:val="both"/>
        <w:rPr>
          <w:rFonts w:ascii="Montserrat" w:hAnsi="Montserrat"/>
          <w:sz w:val="20"/>
          <w:szCs w:val="20"/>
          <w:lang w:val="es-ES_tradnl"/>
        </w:rPr>
      </w:pPr>
    </w:p>
    <w:p w14:paraId="72415A81" w14:textId="77777777" w:rsidR="008F6777" w:rsidRPr="00445349" w:rsidRDefault="008F6777" w:rsidP="003F491F">
      <w:pPr>
        <w:rPr>
          <w:rFonts w:ascii="Montserrat" w:hAnsi="Montserrat"/>
          <w:sz w:val="20"/>
          <w:szCs w:val="20"/>
        </w:rPr>
      </w:pPr>
      <w:r w:rsidRPr="00445349">
        <w:rPr>
          <w:rFonts w:ascii="Montserrat" w:hAnsi="Montserrat"/>
          <w:sz w:val="20"/>
          <w:szCs w:val="20"/>
        </w:rPr>
        <w:br w:type="page"/>
      </w:r>
    </w:p>
    <w:p w14:paraId="503A0B56" w14:textId="77777777" w:rsidR="008F6777" w:rsidRPr="00445349" w:rsidRDefault="002B1CD9" w:rsidP="003F491F">
      <w:pPr>
        <w:pStyle w:val="Ttulo1"/>
        <w:numPr>
          <w:ilvl w:val="0"/>
          <w:numId w:val="0"/>
        </w:numPr>
        <w:spacing w:before="0" w:after="0"/>
        <w:ind w:left="360" w:right="49"/>
        <w:jc w:val="center"/>
        <w:rPr>
          <w:rFonts w:ascii="Montserrat" w:hAnsi="Montserrat" w:cs="Arial"/>
          <w:sz w:val="20"/>
          <w:szCs w:val="20"/>
          <w:lang w:eastAsia="es-ES"/>
        </w:rPr>
      </w:pPr>
      <w:bookmarkStart w:id="190" w:name="_Toc203404121"/>
      <w:bookmarkStart w:id="191" w:name="_Toc22644771"/>
      <w:r w:rsidRPr="00445349">
        <w:rPr>
          <w:rFonts w:ascii="Montserrat" w:hAnsi="Montserrat" w:cs="Arial"/>
          <w:sz w:val="20"/>
          <w:szCs w:val="20"/>
        </w:rPr>
        <w:lastRenderedPageBreak/>
        <w:t>ANEXO X</w:t>
      </w:r>
      <w:r w:rsidR="008F6777" w:rsidRPr="00445349">
        <w:rPr>
          <w:rFonts w:ascii="Montserrat" w:hAnsi="Montserrat" w:cs="Arial"/>
          <w:sz w:val="20"/>
          <w:szCs w:val="20"/>
        </w:rPr>
        <w:t>X</w:t>
      </w:r>
      <w:r w:rsidRPr="00445349">
        <w:rPr>
          <w:rFonts w:ascii="Montserrat" w:hAnsi="Montserrat" w:cs="Arial"/>
          <w:sz w:val="20"/>
          <w:szCs w:val="20"/>
        </w:rPr>
        <w:t>I</w:t>
      </w:r>
      <w:r w:rsidR="0046667B">
        <w:rPr>
          <w:rFonts w:ascii="Montserrat" w:hAnsi="Montserrat" w:cs="Arial"/>
          <w:sz w:val="20"/>
          <w:szCs w:val="20"/>
        </w:rPr>
        <w:t>II</w:t>
      </w:r>
      <w:r w:rsidR="008F6777" w:rsidRPr="00445349">
        <w:rPr>
          <w:rFonts w:ascii="Montserrat" w:hAnsi="Montserrat" w:cs="Arial"/>
          <w:sz w:val="20"/>
          <w:szCs w:val="20"/>
        </w:rPr>
        <w:br/>
      </w:r>
      <w:r w:rsidR="00A97F7F">
        <w:rPr>
          <w:rFonts w:ascii="Montserrat" w:hAnsi="Montserrat" w:cs="Arial"/>
          <w:sz w:val="20"/>
          <w:szCs w:val="20"/>
          <w:lang w:eastAsia="es-ES"/>
        </w:rPr>
        <w:t>ANEXOS ÁREA REQUIRENTE</w:t>
      </w:r>
      <w:bookmarkEnd w:id="190"/>
      <w:r w:rsidR="00A97F7F">
        <w:rPr>
          <w:rFonts w:ascii="Montserrat" w:hAnsi="Montserrat" w:cs="Arial"/>
          <w:sz w:val="20"/>
          <w:szCs w:val="20"/>
          <w:lang w:eastAsia="es-ES"/>
        </w:rPr>
        <w:t xml:space="preserve"> </w:t>
      </w:r>
      <w:bookmarkEnd w:id="191"/>
    </w:p>
    <w:p w14:paraId="5DD1C179" w14:textId="77777777" w:rsidR="00334243" w:rsidRDefault="00334243" w:rsidP="003F491F">
      <w:pPr>
        <w:rPr>
          <w:rFonts w:ascii="Montserrat" w:hAnsi="Montserrat"/>
          <w:sz w:val="20"/>
          <w:szCs w:val="20"/>
          <w:lang w:eastAsia="es-ES"/>
        </w:rPr>
      </w:pPr>
    </w:p>
    <w:p w14:paraId="52F839FD" w14:textId="77777777" w:rsidR="007C1BAC" w:rsidRDefault="007C1BAC" w:rsidP="007C1BA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p w14:paraId="798BD4EE" w14:textId="77777777" w:rsidR="00FC6716" w:rsidRDefault="00FC6716" w:rsidP="007C1BAC">
      <w:pPr>
        <w:jc w:val="both"/>
        <w:rPr>
          <w:rFonts w:ascii="Montserrat" w:hAnsi="Montserrat"/>
          <w:sz w:val="20"/>
          <w:szCs w:val="20"/>
          <w:lang w:eastAsia="es-ES"/>
        </w:rPr>
      </w:pPr>
    </w:p>
    <w:tbl>
      <w:tblPr>
        <w:tblStyle w:val="Tablaconcuadrcula"/>
        <w:tblW w:w="5077" w:type="pct"/>
        <w:jc w:val="center"/>
        <w:tblInd w:w="646" w:type="dxa"/>
        <w:tblLook w:val="04A0" w:firstRow="1" w:lastRow="0" w:firstColumn="1" w:lastColumn="0" w:noHBand="0" w:noVBand="1"/>
      </w:tblPr>
      <w:tblGrid>
        <w:gridCol w:w="2289"/>
        <w:gridCol w:w="7336"/>
      </w:tblGrid>
      <w:tr w:rsidR="00FC6716" w:rsidRPr="00C13B7E" w14:paraId="2923DF09" w14:textId="77777777" w:rsidTr="00FC6716">
        <w:trPr>
          <w:trHeight w:val="54"/>
          <w:jc w:val="center"/>
        </w:trPr>
        <w:tc>
          <w:tcPr>
            <w:tcW w:w="5000" w:type="pct"/>
            <w:gridSpan w:val="2"/>
          </w:tcPr>
          <w:p w14:paraId="0ADF0733" w14:textId="77777777" w:rsidR="00FC6716" w:rsidRPr="00FC6716" w:rsidRDefault="00FC6716" w:rsidP="00FC6716">
            <w:pPr>
              <w:ind w:right="49"/>
              <w:jc w:val="center"/>
              <w:rPr>
                <w:rFonts w:ascii="Montserrat" w:eastAsiaTheme="minorHAnsi" w:hAnsi="Montserrat" w:cstheme="minorBidi"/>
                <w:b/>
                <w:lang w:eastAsia="es-ES"/>
              </w:rPr>
            </w:pPr>
            <w:r w:rsidRPr="00FC6716">
              <w:rPr>
                <w:rFonts w:ascii="Montserrat" w:eastAsiaTheme="minorHAnsi" w:hAnsi="Montserrat" w:cstheme="minorBidi"/>
                <w:b/>
                <w:lang w:eastAsia="es-ES"/>
              </w:rPr>
              <w:t>DOCUMENTACIÓN TÉCNICA</w:t>
            </w:r>
          </w:p>
        </w:tc>
      </w:tr>
      <w:tr w:rsidR="00FC6716" w:rsidRPr="002156E6" w14:paraId="243FD7E0" w14:textId="77777777" w:rsidTr="00FC6716">
        <w:trPr>
          <w:trHeight w:val="54"/>
          <w:jc w:val="center"/>
        </w:trPr>
        <w:tc>
          <w:tcPr>
            <w:tcW w:w="1189" w:type="pct"/>
            <w:vAlign w:val="center"/>
          </w:tcPr>
          <w:p w14:paraId="603015E3"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1</w:t>
            </w:r>
          </w:p>
        </w:tc>
        <w:tc>
          <w:tcPr>
            <w:tcW w:w="3811" w:type="pct"/>
          </w:tcPr>
          <w:p w14:paraId="2FC49975" w14:textId="77777777" w:rsidR="00FC6716" w:rsidRPr="002026D8" w:rsidRDefault="00FC6716" w:rsidP="00E85D29">
            <w:pPr>
              <w:rPr>
                <w:rFonts w:ascii="Montserrat" w:hAnsi="Montserrat" w:cs="Arial"/>
                <w:sz w:val="18"/>
                <w:szCs w:val="18"/>
                <w:lang w:val="es-ES_tradnl" w:eastAsia="ar-SA"/>
              </w:rPr>
            </w:pPr>
            <w:r w:rsidRPr="002026D8">
              <w:rPr>
                <w:rFonts w:ascii="Montserrat" w:hAnsi="Montserrat" w:cs="Arial"/>
                <w:sz w:val="18"/>
                <w:szCs w:val="18"/>
                <w:lang w:val="es-ES_tradnl" w:eastAsia="ar-SA"/>
              </w:rPr>
              <w:t>Propuesta técnica</w:t>
            </w:r>
          </w:p>
        </w:tc>
      </w:tr>
      <w:tr w:rsidR="00FC6716" w:rsidRPr="002156E6" w14:paraId="18FE3B29" w14:textId="77777777" w:rsidTr="00FC6716">
        <w:trPr>
          <w:trHeight w:val="54"/>
          <w:jc w:val="center"/>
        </w:trPr>
        <w:tc>
          <w:tcPr>
            <w:tcW w:w="1189" w:type="pct"/>
            <w:vAlign w:val="center"/>
          </w:tcPr>
          <w:p w14:paraId="404972F5"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2</w:t>
            </w:r>
          </w:p>
        </w:tc>
        <w:tc>
          <w:tcPr>
            <w:tcW w:w="3811" w:type="pct"/>
          </w:tcPr>
          <w:p w14:paraId="5CCBFEE3" w14:textId="77777777" w:rsidR="00FC6716" w:rsidRPr="002026D8" w:rsidRDefault="00FC6716" w:rsidP="00E85D29">
            <w:pPr>
              <w:rPr>
                <w:rFonts w:ascii="Montserrat" w:hAnsi="Montserrat" w:cs="Arial"/>
                <w:sz w:val="18"/>
                <w:szCs w:val="18"/>
                <w:lang w:val="es-ES_tradnl" w:eastAsia="ar-SA"/>
              </w:rPr>
            </w:pPr>
            <w:r w:rsidRPr="002026D8">
              <w:rPr>
                <w:rFonts w:ascii="Montserrat" w:hAnsi="Montserrat" w:cs="Arial"/>
                <w:sz w:val="18"/>
                <w:szCs w:val="18"/>
                <w:lang w:val="es-ES_tradnl" w:eastAsia="ar-SA"/>
              </w:rPr>
              <w:t>Aviso de Funcionamiento del licitante</w:t>
            </w:r>
          </w:p>
        </w:tc>
      </w:tr>
      <w:tr w:rsidR="002026D8" w:rsidRPr="002156E6" w14:paraId="61B66F1E" w14:textId="77777777" w:rsidTr="00FC6716">
        <w:trPr>
          <w:trHeight w:val="54"/>
          <w:jc w:val="center"/>
        </w:trPr>
        <w:tc>
          <w:tcPr>
            <w:tcW w:w="1189" w:type="pct"/>
            <w:vAlign w:val="center"/>
          </w:tcPr>
          <w:p w14:paraId="6C304E90" w14:textId="77777777" w:rsidR="002026D8" w:rsidRPr="00FC6716" w:rsidRDefault="002026D8"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3</w:t>
            </w:r>
          </w:p>
        </w:tc>
        <w:tc>
          <w:tcPr>
            <w:tcW w:w="3811" w:type="pct"/>
          </w:tcPr>
          <w:p w14:paraId="1442CCC5" w14:textId="04170141"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Carta donde manifieste número de teléfono, correo electrónico y horario de atención a clientes</w:t>
            </w:r>
          </w:p>
        </w:tc>
      </w:tr>
      <w:tr w:rsidR="002026D8" w:rsidRPr="002156E6" w14:paraId="48FB8361" w14:textId="77777777" w:rsidTr="00FC6716">
        <w:trPr>
          <w:trHeight w:val="54"/>
          <w:jc w:val="center"/>
        </w:trPr>
        <w:tc>
          <w:tcPr>
            <w:tcW w:w="1189" w:type="pct"/>
            <w:vAlign w:val="center"/>
          </w:tcPr>
          <w:p w14:paraId="2ED1ABAA" w14:textId="77777777" w:rsidR="002026D8" w:rsidRPr="00FC6716" w:rsidRDefault="002026D8"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4</w:t>
            </w:r>
          </w:p>
        </w:tc>
        <w:tc>
          <w:tcPr>
            <w:tcW w:w="3811" w:type="pct"/>
          </w:tcPr>
          <w:p w14:paraId="3CB36376" w14:textId="0197DF2D"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Certificado vigente del Registro Sanitario por parte de COFEPRIS</w:t>
            </w:r>
          </w:p>
        </w:tc>
      </w:tr>
      <w:tr w:rsidR="002026D8" w:rsidRPr="002156E6" w14:paraId="1EA67C39" w14:textId="77777777" w:rsidTr="00FC6716">
        <w:trPr>
          <w:trHeight w:val="54"/>
          <w:jc w:val="center"/>
        </w:trPr>
        <w:tc>
          <w:tcPr>
            <w:tcW w:w="1189" w:type="pct"/>
            <w:vAlign w:val="center"/>
          </w:tcPr>
          <w:p w14:paraId="73EBEE16" w14:textId="77777777" w:rsidR="002026D8" w:rsidRPr="00FC6716" w:rsidRDefault="002026D8"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5</w:t>
            </w:r>
          </w:p>
        </w:tc>
        <w:tc>
          <w:tcPr>
            <w:tcW w:w="3811" w:type="pct"/>
          </w:tcPr>
          <w:p w14:paraId="3D19B7A1" w14:textId="3A597C8B"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En  su caso, (si le es aplicable) prórroga de Registro Sanitario vigente por parte de COFEPRIS</w:t>
            </w:r>
          </w:p>
        </w:tc>
      </w:tr>
      <w:tr w:rsidR="002026D8" w:rsidRPr="002156E6" w14:paraId="4EBFF8F8" w14:textId="77777777" w:rsidTr="00FC6716">
        <w:trPr>
          <w:trHeight w:val="54"/>
          <w:jc w:val="center"/>
        </w:trPr>
        <w:tc>
          <w:tcPr>
            <w:tcW w:w="1189" w:type="pct"/>
            <w:vAlign w:val="center"/>
          </w:tcPr>
          <w:p w14:paraId="73F85D49" w14:textId="77777777" w:rsidR="002026D8" w:rsidRPr="00FC6716" w:rsidRDefault="002026D8"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6</w:t>
            </w:r>
          </w:p>
        </w:tc>
        <w:tc>
          <w:tcPr>
            <w:tcW w:w="3811" w:type="pct"/>
          </w:tcPr>
          <w:p w14:paraId="1A1FBDC5" w14:textId="160BA702"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Listado de insumos para la salud considerados como de bajo riesgo para efectos de obtención del Registro Sanitario”, donde indique las partidas que oferte y que se encuentren en este supuesto</w:t>
            </w:r>
          </w:p>
        </w:tc>
      </w:tr>
      <w:tr w:rsidR="002026D8" w:rsidRPr="002156E6" w14:paraId="0CCE1BDD" w14:textId="77777777" w:rsidTr="00FC6716">
        <w:trPr>
          <w:trHeight w:val="54"/>
          <w:jc w:val="center"/>
        </w:trPr>
        <w:tc>
          <w:tcPr>
            <w:tcW w:w="1189" w:type="pct"/>
            <w:vAlign w:val="center"/>
          </w:tcPr>
          <w:p w14:paraId="35BF2A18" w14:textId="77777777" w:rsidR="002026D8" w:rsidRPr="00FC6716" w:rsidRDefault="002026D8"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7</w:t>
            </w:r>
          </w:p>
        </w:tc>
        <w:tc>
          <w:tcPr>
            <w:tcW w:w="3811" w:type="pct"/>
          </w:tcPr>
          <w:p w14:paraId="01BEB90F" w14:textId="5812B3BE"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Certificado vigente de buenas prácticas de fabricación por parte de COFEPRIS.</w:t>
            </w:r>
          </w:p>
        </w:tc>
      </w:tr>
      <w:tr w:rsidR="002026D8" w:rsidRPr="002156E6" w14:paraId="1A2FD6DF" w14:textId="77777777" w:rsidTr="00FC6716">
        <w:trPr>
          <w:trHeight w:val="54"/>
          <w:jc w:val="center"/>
        </w:trPr>
        <w:tc>
          <w:tcPr>
            <w:tcW w:w="1189" w:type="pct"/>
            <w:vAlign w:val="center"/>
          </w:tcPr>
          <w:p w14:paraId="5A0FB598" w14:textId="77777777" w:rsidR="002026D8" w:rsidRPr="00FC6716" w:rsidRDefault="002026D8"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8</w:t>
            </w:r>
          </w:p>
        </w:tc>
        <w:tc>
          <w:tcPr>
            <w:tcW w:w="3811" w:type="pct"/>
          </w:tcPr>
          <w:p w14:paraId="27B65D8E" w14:textId="60866CD1"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En  su caso, (si le es aplicable) prórroga de buenas prácticas de fabricación vigente por parte de COFEPRIS</w:t>
            </w:r>
          </w:p>
        </w:tc>
      </w:tr>
      <w:tr w:rsidR="002026D8" w:rsidRPr="002156E6" w14:paraId="3F4B32CF" w14:textId="77777777" w:rsidTr="00FC6716">
        <w:trPr>
          <w:trHeight w:val="54"/>
          <w:jc w:val="center"/>
        </w:trPr>
        <w:tc>
          <w:tcPr>
            <w:tcW w:w="1189" w:type="pct"/>
            <w:vAlign w:val="center"/>
          </w:tcPr>
          <w:p w14:paraId="3852EB06" w14:textId="77777777" w:rsidR="002026D8" w:rsidRPr="00FC6716" w:rsidRDefault="002026D8"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9</w:t>
            </w:r>
          </w:p>
        </w:tc>
        <w:tc>
          <w:tcPr>
            <w:tcW w:w="3811" w:type="pct"/>
          </w:tcPr>
          <w:p w14:paraId="600F1FFE" w14:textId="2009843D"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Al menos dos de los siguientes Certificados: ISO 9001:2008 o más actual del fabricante, CE, CEE, FDA, ISO 13485, Norma Industrial de Japón (JIS), Programa de Auditoría Única de Dispositivos Médicos (MDSAP), Carta de libre venta del país de origen vigentes a nombre del fabricante o Certificado de Productos Sanitarios Gestión de la Calidad.</w:t>
            </w:r>
          </w:p>
        </w:tc>
      </w:tr>
      <w:tr w:rsidR="002026D8" w:rsidRPr="002156E6" w14:paraId="53729493" w14:textId="77777777" w:rsidTr="00FC6716">
        <w:trPr>
          <w:trHeight w:val="54"/>
          <w:jc w:val="center"/>
        </w:trPr>
        <w:tc>
          <w:tcPr>
            <w:tcW w:w="1189" w:type="pct"/>
            <w:vAlign w:val="center"/>
          </w:tcPr>
          <w:p w14:paraId="42E8F961" w14:textId="77777777" w:rsidR="002026D8" w:rsidRPr="00FC6716" w:rsidRDefault="002026D8"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10</w:t>
            </w:r>
          </w:p>
        </w:tc>
        <w:tc>
          <w:tcPr>
            <w:tcW w:w="3811" w:type="pct"/>
          </w:tcPr>
          <w:p w14:paraId="7EB3D155" w14:textId="2822EABC"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Carta de apoyo del fabricante en hoja membretada con firmas originales</w:t>
            </w:r>
          </w:p>
        </w:tc>
      </w:tr>
      <w:tr w:rsidR="002026D8" w:rsidRPr="002156E6" w14:paraId="050C0BF8" w14:textId="77777777" w:rsidTr="00FC6716">
        <w:trPr>
          <w:trHeight w:val="54"/>
          <w:jc w:val="center"/>
        </w:trPr>
        <w:tc>
          <w:tcPr>
            <w:tcW w:w="1189" w:type="pct"/>
            <w:vAlign w:val="center"/>
          </w:tcPr>
          <w:p w14:paraId="6DBABE6A" w14:textId="77777777" w:rsidR="002026D8" w:rsidRPr="00FC6716" w:rsidRDefault="002026D8"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11</w:t>
            </w:r>
          </w:p>
        </w:tc>
        <w:tc>
          <w:tcPr>
            <w:tcW w:w="3811" w:type="pct"/>
          </w:tcPr>
          <w:p w14:paraId="3027E1BE" w14:textId="5E93E837"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Folletos, catálogos  y/o  manuales de los originales del fabricante</w:t>
            </w:r>
          </w:p>
        </w:tc>
      </w:tr>
      <w:tr w:rsidR="002026D8" w:rsidRPr="002156E6" w14:paraId="1F74E860" w14:textId="77777777" w:rsidTr="00FC6716">
        <w:trPr>
          <w:trHeight w:val="54"/>
          <w:jc w:val="center"/>
        </w:trPr>
        <w:tc>
          <w:tcPr>
            <w:tcW w:w="1189" w:type="pct"/>
            <w:vAlign w:val="center"/>
          </w:tcPr>
          <w:p w14:paraId="3A33E9AF" w14:textId="0462EF1A" w:rsidR="002026D8" w:rsidRPr="00FC6716" w:rsidRDefault="002026D8" w:rsidP="00FC6716">
            <w:pPr>
              <w:jc w:val="center"/>
              <w:rPr>
                <w:rFonts w:ascii="Montserrat" w:eastAsiaTheme="minorHAnsi" w:hAnsi="Montserrat" w:cstheme="minorBidi"/>
                <w:lang w:eastAsia="es-ES"/>
              </w:rPr>
            </w:pPr>
            <w:r>
              <w:rPr>
                <w:rFonts w:ascii="Montserrat" w:eastAsiaTheme="minorHAnsi" w:hAnsi="Montserrat" w:cstheme="minorBidi"/>
                <w:lang w:eastAsia="es-ES"/>
              </w:rPr>
              <w:t>Formato A</w:t>
            </w:r>
          </w:p>
        </w:tc>
        <w:tc>
          <w:tcPr>
            <w:tcW w:w="3811" w:type="pct"/>
          </w:tcPr>
          <w:p w14:paraId="7498A813" w14:textId="6B406F7A" w:rsidR="002026D8" w:rsidRPr="00FC6716" w:rsidRDefault="002026D8" w:rsidP="00E85D29">
            <w:pPr>
              <w:rPr>
                <w:rFonts w:ascii="Montserrat" w:eastAsiaTheme="minorHAnsi" w:hAnsi="Montserrat" w:cstheme="minorBidi"/>
                <w:lang w:eastAsia="es-ES"/>
              </w:rPr>
            </w:pPr>
            <w:r w:rsidRPr="00766D28">
              <w:rPr>
                <w:rFonts w:ascii="Montserrat" w:hAnsi="Montserrat" w:cs="Arial"/>
                <w:sz w:val="18"/>
                <w:szCs w:val="18"/>
                <w:lang w:val="es-ES_tradnl" w:eastAsia="ar-SA"/>
              </w:rPr>
              <w:t>Entrega de equipos en préstamo</w:t>
            </w:r>
          </w:p>
        </w:tc>
      </w:tr>
      <w:tr w:rsidR="002026D8" w:rsidRPr="002156E6" w14:paraId="507E1CCC" w14:textId="77777777" w:rsidTr="00FC6716">
        <w:trPr>
          <w:trHeight w:val="54"/>
          <w:jc w:val="center"/>
        </w:trPr>
        <w:tc>
          <w:tcPr>
            <w:tcW w:w="1189" w:type="pct"/>
            <w:vAlign w:val="center"/>
          </w:tcPr>
          <w:p w14:paraId="63036DEF" w14:textId="14E7DBD7" w:rsidR="002026D8" w:rsidRPr="00FC6716" w:rsidRDefault="002026D8" w:rsidP="00FC6716">
            <w:pPr>
              <w:jc w:val="center"/>
              <w:rPr>
                <w:rFonts w:ascii="Montserrat" w:eastAsiaTheme="minorHAnsi" w:hAnsi="Montserrat" w:cstheme="minorBidi"/>
                <w:lang w:eastAsia="es-ES"/>
              </w:rPr>
            </w:pPr>
          </w:p>
        </w:tc>
        <w:tc>
          <w:tcPr>
            <w:tcW w:w="3811" w:type="pct"/>
          </w:tcPr>
          <w:p w14:paraId="159D5978" w14:textId="314845FB" w:rsidR="002026D8" w:rsidRPr="00FC6716" w:rsidRDefault="002026D8" w:rsidP="00E85D29">
            <w:pPr>
              <w:rPr>
                <w:rFonts w:ascii="Montserrat" w:eastAsiaTheme="minorHAnsi" w:hAnsi="Montserrat" w:cstheme="minorBidi"/>
                <w:lang w:eastAsia="es-ES"/>
              </w:rPr>
            </w:pPr>
          </w:p>
        </w:tc>
      </w:tr>
    </w:tbl>
    <w:p w14:paraId="0474AB5F" w14:textId="77777777" w:rsidR="00FC6716" w:rsidRDefault="00FC6716" w:rsidP="007C1BAC">
      <w:pPr>
        <w:jc w:val="both"/>
        <w:rPr>
          <w:rFonts w:ascii="Montserrat" w:hAnsi="Montserrat"/>
          <w:sz w:val="20"/>
          <w:szCs w:val="20"/>
          <w:lang w:eastAsia="es-ES"/>
        </w:rPr>
      </w:pPr>
    </w:p>
    <w:sectPr w:rsidR="00FC6716" w:rsidSect="001A4FEE">
      <w:headerReference w:type="even" r:id="rId29"/>
      <w:headerReference w:type="default" r:id="rId30"/>
      <w:footerReference w:type="even" r:id="rId31"/>
      <w:headerReference w:type="first" r:id="rId32"/>
      <w:footerReference w:type="first" r:id="rId33"/>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47CA8" w14:textId="77777777" w:rsidR="00733A09" w:rsidRDefault="00733A09" w:rsidP="008F6777">
      <w:r>
        <w:separator/>
      </w:r>
    </w:p>
  </w:endnote>
  <w:endnote w:type="continuationSeparator" w:id="0">
    <w:p w14:paraId="63CD6534" w14:textId="77777777" w:rsidR="00733A09" w:rsidRDefault="00733A09" w:rsidP="008F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Montserrat">
    <w:altName w:val="Courier New"/>
    <w:charset w:val="00"/>
    <w:family w:val="auto"/>
    <w:pitch w:val="variable"/>
    <w:sig w:usb0="00000001"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Noto Sans">
    <w:charset w:val="00"/>
    <w:family w:val="swiss"/>
    <w:pitch w:val="variable"/>
    <w:sig w:usb0="E00002FF" w:usb1="4000001F" w:usb2="08000029" w:usb3="00000000" w:csb0="0000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856806269"/>
      <w:docPartObj>
        <w:docPartGallery w:val="Page Numbers (Bottom of Page)"/>
        <w:docPartUnique/>
      </w:docPartObj>
    </w:sdtPr>
    <w:sdtEndPr/>
    <w:sdtContent>
      <w:sdt>
        <w:sdtPr>
          <w:rPr>
            <w:rFonts w:ascii="Montserrat" w:hAnsi="Montserrat"/>
            <w:sz w:val="22"/>
            <w:szCs w:val="22"/>
          </w:rPr>
          <w:id w:val="-363286639"/>
          <w:docPartObj>
            <w:docPartGallery w:val="Page Numbers (Top of Page)"/>
            <w:docPartUnique/>
          </w:docPartObj>
        </w:sdtPr>
        <w:sdtEndPr/>
        <w:sdtContent>
          <w:p w14:paraId="65B6EFBB" w14:textId="333F2038" w:rsidR="00733A09" w:rsidRPr="00250665" w:rsidRDefault="00733A09">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3F702E">
              <w:rPr>
                <w:rFonts w:ascii="Montserrat" w:hAnsi="Montserrat"/>
                <w:b/>
                <w:bCs/>
                <w:noProof/>
                <w:sz w:val="18"/>
                <w:szCs w:val="18"/>
              </w:rPr>
              <w:t>39</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3F702E">
              <w:rPr>
                <w:rFonts w:ascii="Montserrat" w:hAnsi="Montserrat"/>
                <w:b/>
                <w:bCs/>
                <w:noProof/>
                <w:sz w:val="18"/>
                <w:szCs w:val="18"/>
              </w:rPr>
              <w:t>119</w:t>
            </w:r>
            <w:r w:rsidRPr="00A82CDD">
              <w:rPr>
                <w:rFonts w:ascii="Montserrat" w:hAnsi="Montserrat"/>
                <w:b/>
                <w:bCs/>
                <w:sz w:val="18"/>
                <w:szCs w:val="18"/>
              </w:rPr>
              <w:fldChar w:fldCharType="end"/>
            </w:r>
          </w:p>
        </w:sdtContent>
      </w:sdt>
    </w:sdtContent>
  </w:sdt>
  <w:p w14:paraId="3617B9F7" w14:textId="77777777" w:rsidR="00733A09" w:rsidRDefault="00733A0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709023021"/>
      <w:docPartObj>
        <w:docPartGallery w:val="Page Numbers (Bottom of Page)"/>
        <w:docPartUnique/>
      </w:docPartObj>
    </w:sdtPr>
    <w:sdtEndPr/>
    <w:sdtContent>
      <w:sdt>
        <w:sdtPr>
          <w:rPr>
            <w:rFonts w:ascii="Montserrat" w:hAnsi="Montserrat"/>
            <w:sz w:val="22"/>
            <w:szCs w:val="22"/>
          </w:rPr>
          <w:id w:val="1094972884"/>
          <w:docPartObj>
            <w:docPartGallery w:val="Page Numbers (Top of Page)"/>
            <w:docPartUnique/>
          </w:docPartObj>
        </w:sdtPr>
        <w:sdtEndPr/>
        <w:sdtContent>
          <w:p w14:paraId="678DCDD6" w14:textId="2EE0D987" w:rsidR="00733A09" w:rsidRPr="00250665" w:rsidRDefault="00733A09">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3F702E">
              <w:rPr>
                <w:rFonts w:ascii="Montserrat" w:hAnsi="Montserrat"/>
                <w:b/>
                <w:bCs/>
                <w:noProof/>
                <w:sz w:val="18"/>
                <w:szCs w:val="18"/>
              </w:rPr>
              <w:t>119</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3F702E">
              <w:rPr>
                <w:rFonts w:ascii="Montserrat" w:hAnsi="Montserrat"/>
                <w:b/>
                <w:bCs/>
                <w:noProof/>
                <w:sz w:val="18"/>
                <w:szCs w:val="18"/>
              </w:rPr>
              <w:t>119</w:t>
            </w:r>
            <w:r w:rsidRPr="00A82CDD">
              <w:rPr>
                <w:rFonts w:ascii="Montserrat" w:hAnsi="Montserrat"/>
                <w:b/>
                <w:bCs/>
                <w:sz w:val="18"/>
                <w:szCs w:val="18"/>
              </w:rPr>
              <w:fldChar w:fldCharType="end"/>
            </w:r>
          </w:p>
        </w:sdtContent>
      </w:sdt>
    </w:sdtContent>
  </w:sdt>
  <w:p w14:paraId="461E7CEF" w14:textId="18432CAF" w:rsidR="00733A09" w:rsidRDefault="00733A09" w:rsidP="001E69B7">
    <w:pPr>
      <w:pStyle w:val="Piedepgina"/>
      <w:tabs>
        <w:tab w:val="clear" w:pos="4419"/>
        <w:tab w:val="clear" w:pos="8838"/>
        <w:tab w:val="left" w:pos="5841"/>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2D29F" w14:textId="77777777" w:rsidR="00733A09" w:rsidRDefault="00733A0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F415" w14:textId="77777777" w:rsidR="00733A09" w:rsidRPr="00E22A93" w:rsidRDefault="00733A09" w:rsidP="00E22A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87C4E" w14:textId="77777777" w:rsidR="00733A09" w:rsidRDefault="00733A09" w:rsidP="008F6777">
      <w:r>
        <w:separator/>
      </w:r>
    </w:p>
  </w:footnote>
  <w:footnote w:type="continuationSeparator" w:id="0">
    <w:p w14:paraId="2704F31F" w14:textId="77777777" w:rsidR="00733A09" w:rsidRDefault="00733A09" w:rsidP="008F6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443" w:type="dxa"/>
      <w:jc w:val="center"/>
      <w:tblLayout w:type="fixed"/>
      <w:tblLook w:val="04A0" w:firstRow="1" w:lastRow="0" w:firstColumn="1" w:lastColumn="0" w:noHBand="0" w:noVBand="1"/>
    </w:tblPr>
    <w:tblGrid>
      <w:gridCol w:w="4865"/>
      <w:gridCol w:w="4578"/>
    </w:tblGrid>
    <w:tr w:rsidR="00733A09" w:rsidRPr="002C13BC" w14:paraId="2DCDDCB4" w14:textId="77777777" w:rsidTr="0046289F">
      <w:trPr>
        <w:trHeight w:val="1851"/>
        <w:jc w:val="center"/>
      </w:trPr>
      <w:tc>
        <w:tcPr>
          <w:tcW w:w="4865" w:type="dxa"/>
          <w:vAlign w:val="center"/>
        </w:tcPr>
        <w:p w14:paraId="705DFA61" w14:textId="0F7FA19E" w:rsidR="00733A09" w:rsidRPr="00E41C69" w:rsidRDefault="00733A09" w:rsidP="008C2D8B">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673C97D2" wp14:editId="3001E7AB">
                <wp:extent cx="2845558" cy="816997"/>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422" cy="817245"/>
                        </a:xfrm>
                        <a:prstGeom prst="rect">
                          <a:avLst/>
                        </a:prstGeom>
                        <a:noFill/>
                      </pic:spPr>
                    </pic:pic>
                  </a:graphicData>
                </a:graphic>
              </wp:inline>
            </w:drawing>
          </w:r>
        </w:p>
      </w:tc>
      <w:tc>
        <w:tcPr>
          <w:tcW w:w="4578" w:type="dxa"/>
          <w:vAlign w:val="center"/>
        </w:tcPr>
        <w:p w14:paraId="605B45DC" w14:textId="77777777" w:rsidR="00733A09" w:rsidRDefault="00733A09" w:rsidP="008C2D8B">
          <w:pPr>
            <w:suppressAutoHyphens/>
            <w:jc w:val="center"/>
            <w:rPr>
              <w:rFonts w:ascii="Montserrat" w:hAnsi="Montserrat" w:cs="Arial"/>
              <w:bCs/>
              <w:sz w:val="16"/>
              <w:szCs w:val="16"/>
              <w:lang w:val="es-ES" w:eastAsia="ar-SA"/>
            </w:rPr>
          </w:pPr>
        </w:p>
        <w:p w14:paraId="2893F50C" w14:textId="4E385F19" w:rsidR="00733A09" w:rsidRPr="00DA2E09" w:rsidRDefault="00733A09" w:rsidP="008C2D8B">
          <w:pPr>
            <w:suppressAutoHyphens/>
            <w:jc w:val="center"/>
            <w:rPr>
              <w:rFonts w:ascii="Montserrat" w:hAnsi="Montserrat" w:cs="Arial"/>
              <w:b/>
              <w:bCs/>
              <w:sz w:val="18"/>
              <w:szCs w:val="18"/>
              <w:lang w:val="es-ES" w:eastAsia="ar-SA"/>
            </w:rPr>
          </w:pPr>
          <w:r w:rsidRPr="00DA2E09">
            <w:rPr>
              <w:rFonts w:ascii="Montserrat" w:hAnsi="Montserrat" w:cs="Arial"/>
              <w:b/>
              <w:bCs/>
              <w:sz w:val="18"/>
              <w:szCs w:val="18"/>
              <w:lang w:val="es-ES" w:eastAsia="ar-SA"/>
            </w:rPr>
            <w:t>Convocatoria</w:t>
          </w:r>
        </w:p>
        <w:p w14:paraId="4539BAC0" w14:textId="77777777" w:rsidR="00733A09" w:rsidRDefault="00733A09" w:rsidP="008C2D8B">
          <w:pPr>
            <w:suppressAutoHyphens/>
            <w:jc w:val="center"/>
            <w:rPr>
              <w:rFonts w:ascii="Montserrat" w:hAnsi="Montserrat" w:cs="Arial"/>
              <w:b/>
              <w:bCs/>
              <w:sz w:val="18"/>
              <w:szCs w:val="18"/>
              <w:lang w:val="es-ES" w:eastAsia="ar-SA"/>
            </w:rPr>
          </w:pPr>
          <w:r w:rsidRPr="00DA2E09">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Electrónica</w:t>
          </w:r>
        </w:p>
        <w:p w14:paraId="4F2C84F5" w14:textId="061B20B5" w:rsidR="00733A09" w:rsidRPr="00DA2E09" w:rsidRDefault="00733A09" w:rsidP="008C2D8B">
          <w:pPr>
            <w:suppressAutoHyphens/>
            <w:jc w:val="center"/>
            <w:rPr>
              <w:rFonts w:ascii="Montserrat" w:hAnsi="Montserrat" w:cs="Arial"/>
              <w:b/>
              <w:bCs/>
              <w:sz w:val="18"/>
              <w:szCs w:val="18"/>
              <w:lang w:val="es-ES" w:eastAsia="ar-SA"/>
            </w:rPr>
          </w:pPr>
          <w:r>
            <w:rPr>
              <w:rFonts w:ascii="Montserrat" w:hAnsi="Montserrat" w:cs="Arial"/>
              <w:b/>
              <w:bCs/>
              <w:sz w:val="18"/>
              <w:szCs w:val="18"/>
              <w:lang w:val="es-ES" w:eastAsia="ar-SA"/>
            </w:rPr>
            <w:t xml:space="preserve">Internacional Bajo Cobertura de Tratados </w:t>
          </w:r>
        </w:p>
        <w:p w14:paraId="79F57C4C" w14:textId="2D2360FB" w:rsidR="00733A09" w:rsidRDefault="00733A09" w:rsidP="008C2D8B">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AD384A">
            <w:rPr>
              <w:rFonts w:ascii="Montserrat" w:hAnsi="Montserrat" w:cs="Arial"/>
              <w:b/>
              <w:sz w:val="18"/>
              <w:szCs w:val="18"/>
              <w:lang w:val="es-ES" w:eastAsia="ar-SA"/>
            </w:rPr>
            <w:t>-50-GYR-050GYR027-T-</w:t>
          </w:r>
          <w:r>
            <w:rPr>
              <w:rFonts w:ascii="Montserrat" w:hAnsi="Montserrat" w:cs="Arial"/>
              <w:b/>
              <w:sz w:val="18"/>
              <w:szCs w:val="18"/>
              <w:lang w:val="es-ES" w:eastAsia="ar-SA"/>
            </w:rPr>
            <w:t>98</w:t>
          </w:r>
          <w:r w:rsidRPr="00AD384A">
            <w:rPr>
              <w:rFonts w:ascii="Montserrat" w:hAnsi="Montserrat" w:cs="Arial"/>
              <w:b/>
              <w:sz w:val="18"/>
              <w:szCs w:val="18"/>
              <w:lang w:val="es-ES" w:eastAsia="ar-SA"/>
            </w:rPr>
            <w:t>-202</w:t>
          </w:r>
          <w:r>
            <w:rPr>
              <w:rFonts w:ascii="Montserrat" w:hAnsi="Montserrat" w:cs="Arial"/>
              <w:b/>
              <w:sz w:val="18"/>
              <w:szCs w:val="18"/>
              <w:lang w:val="es-ES" w:eastAsia="ar-SA"/>
            </w:rPr>
            <w:t>6</w:t>
          </w:r>
        </w:p>
        <w:p w14:paraId="147A2AEF" w14:textId="2147D3F4" w:rsidR="00733A09" w:rsidRDefault="00733A09" w:rsidP="007C1D6D">
          <w:pPr>
            <w:suppressAutoHyphens/>
            <w:jc w:val="center"/>
            <w:rPr>
              <w:rFonts w:ascii="Arial" w:hAnsi="Arial" w:cs="Arial"/>
              <w:b/>
              <w:sz w:val="18"/>
              <w:szCs w:val="18"/>
              <w:lang w:val="es-ES" w:eastAsia="ar-SA"/>
            </w:rPr>
          </w:pPr>
          <w:r>
            <w:rPr>
              <w:rFonts w:ascii="Montserrat" w:hAnsi="Montserrat" w:cs="Arial"/>
              <w:b/>
              <w:sz w:val="18"/>
              <w:szCs w:val="18"/>
              <w:lang w:val="es-ES" w:eastAsia="ar-SA"/>
            </w:rPr>
            <w:t>Bienes</w:t>
          </w:r>
        </w:p>
      </w:tc>
    </w:tr>
  </w:tbl>
  <w:p w14:paraId="4D98C2FA" w14:textId="77777777" w:rsidR="00733A09" w:rsidRDefault="00733A0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2F554" w14:textId="77777777" w:rsidR="00733A09" w:rsidRDefault="00733A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4700"/>
      <w:gridCol w:w="4834"/>
    </w:tblGrid>
    <w:tr w:rsidR="00733A09" w14:paraId="668543B5" w14:textId="77777777" w:rsidTr="00F43476">
      <w:trPr>
        <w:trHeight w:val="1696"/>
        <w:jc w:val="center"/>
      </w:trPr>
      <w:tc>
        <w:tcPr>
          <w:tcW w:w="2383" w:type="pct"/>
          <w:vAlign w:val="center"/>
        </w:tcPr>
        <w:p w14:paraId="58EDCA44" w14:textId="0D155B13" w:rsidR="00733A09" w:rsidRPr="002C13BC" w:rsidRDefault="00733A09" w:rsidP="00F43476">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4F6D07A5" wp14:editId="59AE418B">
                <wp:extent cx="2847340" cy="817245"/>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340" cy="817245"/>
                        </a:xfrm>
                        <a:prstGeom prst="rect">
                          <a:avLst/>
                        </a:prstGeom>
                        <a:noFill/>
                      </pic:spPr>
                    </pic:pic>
                  </a:graphicData>
                </a:graphic>
              </wp:inline>
            </w:drawing>
          </w:r>
        </w:p>
      </w:tc>
      <w:tc>
        <w:tcPr>
          <w:tcW w:w="2617" w:type="pct"/>
          <w:vAlign w:val="center"/>
        </w:tcPr>
        <w:p w14:paraId="35756F8A" w14:textId="77777777" w:rsidR="00733A09" w:rsidRDefault="00733A09" w:rsidP="00F43476">
          <w:pPr>
            <w:suppressAutoHyphens/>
            <w:ind w:left="256"/>
            <w:jc w:val="center"/>
            <w:rPr>
              <w:rFonts w:ascii="Arial" w:hAnsi="Arial" w:cs="Arial"/>
              <w:b/>
              <w:sz w:val="18"/>
              <w:szCs w:val="18"/>
              <w:lang w:val="es-ES" w:eastAsia="ar-SA"/>
            </w:rPr>
          </w:pPr>
        </w:p>
        <w:p w14:paraId="374946F7" w14:textId="1F0CE9AA" w:rsidR="00733A09" w:rsidRDefault="00733A09" w:rsidP="00502C99">
          <w:pPr>
            <w:suppressAutoHyphens/>
            <w:jc w:val="center"/>
            <w:rPr>
              <w:rFonts w:ascii="Montserrat" w:hAnsi="Montserrat" w:cs="Arial"/>
              <w:b/>
              <w:bCs/>
              <w:sz w:val="16"/>
              <w:szCs w:val="16"/>
              <w:lang w:val="es-ES" w:eastAsia="ar-SA"/>
            </w:rPr>
          </w:pPr>
          <w:r w:rsidRPr="00502C99">
            <w:rPr>
              <w:rFonts w:ascii="Montserrat" w:hAnsi="Montserrat" w:cs="Arial"/>
              <w:b/>
              <w:bCs/>
              <w:sz w:val="16"/>
              <w:szCs w:val="16"/>
              <w:lang w:val="es-ES" w:eastAsia="ar-SA"/>
            </w:rPr>
            <w:t>Convocatoria</w:t>
          </w:r>
          <w:r>
            <w:rPr>
              <w:rFonts w:ascii="Montserrat" w:hAnsi="Montserrat" w:cs="Arial"/>
              <w:b/>
              <w:bCs/>
              <w:sz w:val="16"/>
              <w:szCs w:val="16"/>
              <w:lang w:val="es-ES" w:eastAsia="ar-SA"/>
            </w:rPr>
            <w:t xml:space="preserve"> </w:t>
          </w:r>
        </w:p>
        <w:p w14:paraId="47588DBA" w14:textId="1C6F66CB" w:rsidR="00733A09" w:rsidRDefault="00733A09" w:rsidP="00502C99">
          <w:pPr>
            <w:suppressAutoHyphens/>
            <w:jc w:val="center"/>
            <w:rPr>
              <w:rFonts w:ascii="Montserrat" w:hAnsi="Montserrat" w:cs="Arial"/>
              <w:b/>
              <w:bCs/>
              <w:sz w:val="16"/>
              <w:szCs w:val="16"/>
              <w:lang w:val="es-ES" w:eastAsia="ar-SA"/>
            </w:rPr>
          </w:pPr>
          <w:r w:rsidRPr="00502C99">
            <w:rPr>
              <w:rFonts w:ascii="Montserrat" w:hAnsi="Montserrat" w:cs="Arial"/>
              <w:b/>
              <w:bCs/>
              <w:sz w:val="16"/>
              <w:szCs w:val="16"/>
              <w:lang w:val="es-ES" w:eastAsia="ar-SA"/>
            </w:rPr>
            <w:t>Licitación Pública</w:t>
          </w:r>
          <w:r>
            <w:rPr>
              <w:rFonts w:ascii="Montserrat" w:hAnsi="Montserrat" w:cs="Arial"/>
              <w:b/>
              <w:bCs/>
              <w:sz w:val="16"/>
              <w:szCs w:val="16"/>
              <w:lang w:val="es-ES" w:eastAsia="ar-SA"/>
            </w:rPr>
            <w:t xml:space="preserve"> Electrónica</w:t>
          </w:r>
          <w:r w:rsidRPr="00502C99">
            <w:rPr>
              <w:rFonts w:ascii="Montserrat" w:hAnsi="Montserrat" w:cs="Arial"/>
              <w:b/>
              <w:bCs/>
              <w:sz w:val="16"/>
              <w:szCs w:val="16"/>
              <w:lang w:val="es-ES" w:eastAsia="ar-SA"/>
            </w:rPr>
            <w:t xml:space="preserve"> </w:t>
          </w:r>
        </w:p>
        <w:p w14:paraId="6DDEF0A2" w14:textId="2B41EB4B" w:rsidR="00733A09" w:rsidRPr="00502C99" w:rsidRDefault="00733A09" w:rsidP="00502C99">
          <w:pPr>
            <w:suppressAutoHyphens/>
            <w:jc w:val="center"/>
            <w:rPr>
              <w:rFonts w:ascii="Montserrat" w:hAnsi="Montserrat" w:cs="Arial"/>
              <w:b/>
              <w:bCs/>
              <w:sz w:val="16"/>
              <w:szCs w:val="16"/>
              <w:lang w:val="es-ES" w:eastAsia="ar-SA"/>
            </w:rPr>
          </w:pPr>
          <w:r>
            <w:rPr>
              <w:rFonts w:ascii="Montserrat" w:hAnsi="Montserrat" w:cs="Arial"/>
              <w:b/>
              <w:bCs/>
              <w:sz w:val="16"/>
              <w:szCs w:val="16"/>
              <w:lang w:val="es-ES" w:eastAsia="ar-SA"/>
            </w:rPr>
            <w:t>Intern</w:t>
          </w:r>
          <w:r w:rsidRPr="00502C99">
            <w:rPr>
              <w:rFonts w:ascii="Montserrat" w:hAnsi="Montserrat" w:cs="Arial"/>
              <w:b/>
              <w:bCs/>
              <w:sz w:val="16"/>
              <w:szCs w:val="16"/>
              <w:lang w:val="es-ES" w:eastAsia="ar-SA"/>
            </w:rPr>
            <w:t>acional</w:t>
          </w:r>
          <w:r>
            <w:rPr>
              <w:rFonts w:ascii="Montserrat" w:hAnsi="Montserrat" w:cs="Arial"/>
              <w:b/>
              <w:bCs/>
              <w:sz w:val="16"/>
              <w:szCs w:val="16"/>
              <w:lang w:val="es-ES" w:eastAsia="ar-SA"/>
            </w:rPr>
            <w:t xml:space="preserve"> Bajo cobertura de Tratados</w:t>
          </w:r>
        </w:p>
        <w:p w14:paraId="1CC27A81" w14:textId="31E84B7E" w:rsidR="00733A09" w:rsidRDefault="00B869C7" w:rsidP="00502C99">
          <w:pPr>
            <w:suppressAutoHyphens/>
            <w:jc w:val="center"/>
            <w:rPr>
              <w:rFonts w:ascii="Montserrat" w:hAnsi="Montserrat" w:cs="Arial"/>
              <w:b/>
              <w:bCs/>
              <w:sz w:val="16"/>
              <w:szCs w:val="16"/>
              <w:lang w:val="es-ES" w:eastAsia="ar-SA"/>
            </w:rPr>
          </w:pPr>
          <w:r>
            <w:rPr>
              <w:rFonts w:ascii="Montserrat" w:hAnsi="Montserrat" w:cs="Arial"/>
              <w:b/>
              <w:bCs/>
              <w:sz w:val="16"/>
              <w:szCs w:val="16"/>
              <w:lang w:val="es-ES" w:eastAsia="ar-SA"/>
            </w:rPr>
            <w:t>LA</w:t>
          </w:r>
          <w:r w:rsidR="00733A09" w:rsidRPr="00502C99">
            <w:rPr>
              <w:rFonts w:ascii="Montserrat" w:hAnsi="Montserrat" w:cs="Arial"/>
              <w:b/>
              <w:bCs/>
              <w:sz w:val="16"/>
              <w:szCs w:val="16"/>
              <w:lang w:val="es-ES" w:eastAsia="ar-SA"/>
            </w:rPr>
            <w:t>-50-GYR-050GYR027-</w:t>
          </w:r>
          <w:r w:rsidR="00733A09">
            <w:rPr>
              <w:rFonts w:ascii="Montserrat" w:hAnsi="Montserrat" w:cs="Arial"/>
              <w:b/>
              <w:bCs/>
              <w:sz w:val="16"/>
              <w:szCs w:val="16"/>
              <w:lang w:val="es-ES" w:eastAsia="ar-SA"/>
            </w:rPr>
            <w:t>T</w:t>
          </w:r>
          <w:r w:rsidR="00733A09" w:rsidRPr="00502C99">
            <w:rPr>
              <w:rFonts w:ascii="Montserrat" w:hAnsi="Montserrat" w:cs="Arial"/>
              <w:b/>
              <w:bCs/>
              <w:sz w:val="16"/>
              <w:szCs w:val="16"/>
              <w:lang w:val="es-ES" w:eastAsia="ar-SA"/>
            </w:rPr>
            <w:t>-</w:t>
          </w:r>
          <w:r>
            <w:rPr>
              <w:rFonts w:ascii="Montserrat" w:hAnsi="Montserrat" w:cs="Arial"/>
              <w:b/>
              <w:bCs/>
              <w:sz w:val="16"/>
              <w:szCs w:val="16"/>
              <w:lang w:val="es-ES" w:eastAsia="ar-SA"/>
            </w:rPr>
            <w:t>98</w:t>
          </w:r>
          <w:r w:rsidR="00733A09" w:rsidRPr="00502C99">
            <w:rPr>
              <w:rFonts w:ascii="Montserrat" w:hAnsi="Montserrat" w:cs="Arial"/>
              <w:b/>
              <w:bCs/>
              <w:sz w:val="16"/>
              <w:szCs w:val="16"/>
              <w:lang w:val="es-ES" w:eastAsia="ar-SA"/>
            </w:rPr>
            <w:t>-202</w:t>
          </w:r>
          <w:r w:rsidR="00733A09">
            <w:rPr>
              <w:rFonts w:ascii="Montserrat" w:hAnsi="Montserrat" w:cs="Arial"/>
              <w:b/>
              <w:bCs/>
              <w:sz w:val="16"/>
              <w:szCs w:val="16"/>
              <w:lang w:val="es-ES" w:eastAsia="ar-SA"/>
            </w:rPr>
            <w:t>6</w:t>
          </w:r>
        </w:p>
        <w:p w14:paraId="6BE25FE2" w14:textId="28E93CDD" w:rsidR="00733A09" w:rsidRDefault="00733A09" w:rsidP="0091411D">
          <w:pPr>
            <w:suppressAutoHyphens/>
            <w:jc w:val="center"/>
            <w:rPr>
              <w:rFonts w:ascii="Arial" w:hAnsi="Arial" w:cs="Arial"/>
              <w:b/>
              <w:sz w:val="18"/>
              <w:szCs w:val="18"/>
              <w:lang w:val="es-ES" w:eastAsia="ar-SA"/>
            </w:rPr>
          </w:pPr>
          <w:r>
            <w:rPr>
              <w:rFonts w:ascii="Montserrat" w:hAnsi="Montserrat" w:cs="Arial"/>
              <w:b/>
              <w:bCs/>
              <w:sz w:val="16"/>
              <w:szCs w:val="16"/>
              <w:lang w:val="es-ES" w:eastAsia="ar-SA"/>
            </w:rPr>
            <w:t>Servicios</w:t>
          </w:r>
        </w:p>
      </w:tc>
    </w:tr>
  </w:tbl>
  <w:p w14:paraId="21835218" w14:textId="77777777" w:rsidR="00733A09" w:rsidRDefault="00733A09" w:rsidP="002D5D14">
    <w:pPr>
      <w:ind w:right="1043"/>
      <w:rPr>
        <w:sz w:val="16"/>
        <w:szCs w:val="16"/>
      </w:rPr>
    </w:pPr>
  </w:p>
  <w:p w14:paraId="45F1264E" w14:textId="77777777" w:rsidR="00733A09" w:rsidRPr="003F7D0D" w:rsidRDefault="00733A09" w:rsidP="002D5D14">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A6BDA" w14:textId="77777777" w:rsidR="00733A09" w:rsidRDefault="00733A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5"/>
    <w:multiLevelType w:val="singleLevel"/>
    <w:tmpl w:val="00000005"/>
    <w:name w:val="WW8Num5"/>
    <w:lvl w:ilvl="0">
      <w:start w:val="1"/>
      <w:numFmt w:val="bullet"/>
      <w:lvlText w:val=""/>
      <w:lvlJc w:val="left"/>
      <w:pPr>
        <w:tabs>
          <w:tab w:val="num" w:pos="0"/>
        </w:tabs>
        <w:ind w:left="862" w:hanging="360"/>
      </w:pPr>
      <w:rPr>
        <w:rFonts w:ascii="Symbol" w:hAnsi="Symbol"/>
      </w:rPr>
    </w:lvl>
  </w:abstractNum>
  <w:abstractNum w:abstractNumId="5">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6">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8">
    <w:nsid w:val="0000001B"/>
    <w:multiLevelType w:val="singleLevel"/>
    <w:tmpl w:val="0000001B"/>
    <w:name w:val="WW8Num32"/>
    <w:styleLink w:val="Estilo121"/>
    <w:lvl w:ilvl="0">
      <w:start w:val="1"/>
      <w:numFmt w:val="bullet"/>
      <w:lvlText w:val=""/>
      <w:lvlJc w:val="left"/>
      <w:pPr>
        <w:tabs>
          <w:tab w:val="num" w:pos="720"/>
        </w:tabs>
        <w:ind w:left="720" w:hanging="360"/>
      </w:pPr>
      <w:rPr>
        <w:rFonts w:ascii="Symbol" w:hAnsi="Symbol"/>
      </w:rPr>
    </w:lvl>
  </w:abstractNum>
  <w:abstractNum w:abstractNumId="9">
    <w:nsid w:val="0000001D"/>
    <w:multiLevelType w:val="singleLevel"/>
    <w:tmpl w:val="1B120996"/>
    <w:styleLink w:val="Estilo123"/>
    <w:lvl w:ilvl="0">
      <w:start w:val="1"/>
      <w:numFmt w:val="lowerLetter"/>
      <w:lvlText w:val="%1)"/>
      <w:lvlJc w:val="left"/>
      <w:pPr>
        <w:ind w:left="1008" w:hanging="360"/>
      </w:pPr>
      <w:rPr>
        <w:b w:val="0"/>
      </w:rPr>
    </w:lvl>
  </w:abstractNum>
  <w:abstractNum w:abstractNumId="10">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1">
    <w:nsid w:val="00000021"/>
    <w:multiLevelType w:val="singleLevel"/>
    <w:tmpl w:val="896C7E90"/>
    <w:name w:val="WW8Num40"/>
    <w:lvl w:ilvl="0">
      <w:start w:val="1"/>
      <w:numFmt w:val="lowerLetter"/>
      <w:lvlText w:val="%1)"/>
      <w:lvlJc w:val="left"/>
      <w:pPr>
        <w:tabs>
          <w:tab w:val="num" w:pos="1008"/>
        </w:tabs>
        <w:ind w:left="1008" w:hanging="360"/>
      </w:pPr>
      <w:rPr>
        <w:rFonts w:cs="Times New Roman"/>
        <w:b/>
        <w:i w:val="0"/>
      </w:rPr>
    </w:lvl>
  </w:abstractNum>
  <w:abstractNum w:abstractNumId="12">
    <w:nsid w:val="0381138E"/>
    <w:multiLevelType w:val="multilevel"/>
    <w:tmpl w:val="397A8314"/>
    <w:lvl w:ilvl="0">
      <w:start w:val="1"/>
      <w:numFmt w:val="decimal"/>
      <w:lvlText w:val="%1."/>
      <w:lvlJc w:val="left"/>
      <w:pPr>
        <w:ind w:left="360" w:hanging="360"/>
      </w:pPr>
      <w:rPr>
        <w:rFonts w:hint="default"/>
        <w:b/>
        <w:sz w:val="22"/>
        <w:szCs w:val="22"/>
      </w:rPr>
    </w:lvl>
    <w:lvl w:ilvl="1">
      <w:start w:val="1"/>
      <w:numFmt w:val="decimal"/>
      <w:suff w:val="space"/>
      <w:lvlText w:val="%1.%2."/>
      <w:lvlJc w:val="left"/>
      <w:pPr>
        <w:ind w:left="432" w:hanging="432"/>
      </w:pPr>
      <w:rPr>
        <w:rFonts w:hint="default"/>
        <w:b/>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14">
    <w:nsid w:val="05AC5643"/>
    <w:multiLevelType w:val="multilevel"/>
    <w:tmpl w:val="587A934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70" w:hanging="360"/>
      </w:pPr>
      <w:rPr>
        <w:rFonts w:ascii="Montserrat" w:eastAsia="Times New Roman" w:hAnsi="Montserrat" w:cs="Arial"/>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0D577F77"/>
    <w:multiLevelType w:val="multilevel"/>
    <w:tmpl w:val="E76EF5EC"/>
    <w:lvl w:ilvl="0">
      <w:start w:val="2"/>
      <w:numFmt w:val="decimal"/>
      <w:lvlText w:val="%1."/>
      <w:lvlJc w:val="left"/>
      <w:pPr>
        <w:ind w:left="360" w:hanging="360"/>
      </w:pPr>
      <w:rPr>
        <w:rFonts w:hint="default"/>
        <w:b/>
        <w:sz w:val="22"/>
        <w:szCs w:val="22"/>
      </w:rPr>
    </w:lvl>
    <w:lvl w:ilvl="1">
      <w:start w:val="2"/>
      <w:numFmt w:val="decimal"/>
      <w:suff w:val="space"/>
      <w:lvlText w:val="%1.%2."/>
      <w:lvlJc w:val="left"/>
      <w:pPr>
        <w:ind w:left="432" w:hanging="432"/>
      </w:pPr>
      <w:rPr>
        <w:rFonts w:hint="default"/>
        <w:b/>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0F5A1243"/>
    <w:multiLevelType w:val="hybridMultilevel"/>
    <w:tmpl w:val="8A5A1DB4"/>
    <w:lvl w:ilvl="0" w:tplc="CB761CA0">
      <w:start w:val="1"/>
      <w:numFmt w:val="decimal"/>
      <w:lvlText w:val="%1)"/>
      <w:lvlJc w:val="left"/>
      <w:pPr>
        <w:ind w:left="1273" w:hanging="70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10CE73B3"/>
    <w:multiLevelType w:val="hybridMultilevel"/>
    <w:tmpl w:val="68422828"/>
    <w:lvl w:ilvl="0" w:tplc="FD10E898">
      <w:start w:val="1"/>
      <w:numFmt w:val="decimal"/>
      <w:lvlText w:val="%1."/>
      <w:lvlJc w:val="left"/>
      <w:pPr>
        <w:ind w:left="720" w:hanging="360"/>
      </w:pPr>
      <w:rPr>
        <w:b/>
        <w:sz w:val="20"/>
        <w:szCs w:val="20"/>
      </w:rPr>
    </w:lvl>
    <w:lvl w:ilvl="1" w:tplc="F37A17FA">
      <w:start w:val="1"/>
      <w:numFmt w:val="lowerLetter"/>
      <w:lvlText w:val="%2)"/>
      <w:lvlJc w:val="left"/>
      <w:pPr>
        <w:ind w:left="1785" w:hanging="705"/>
      </w:pPr>
      <w:rPr>
        <w:rFonts w:hint="default"/>
        <w:b w:val="0"/>
        <w:color w:val="auto"/>
      </w:rPr>
    </w:lvl>
    <w:lvl w:ilvl="2" w:tplc="3A2874B6">
      <w:start w:val="1"/>
      <w:numFmt w:val="upperRoman"/>
      <w:lvlText w:val="%3."/>
      <w:lvlJc w:val="left"/>
      <w:pPr>
        <w:ind w:left="2700" w:hanging="720"/>
      </w:pPr>
      <w:rPr>
        <w:rFonts w:hint="default"/>
      </w:rPr>
    </w:lvl>
    <w:lvl w:ilvl="3" w:tplc="7E561A92">
      <w:start w:val="21"/>
      <w:numFmt w:val="decimal"/>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1">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19F56FA5"/>
    <w:multiLevelType w:val="hybridMultilevel"/>
    <w:tmpl w:val="824E86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1A1D128D"/>
    <w:multiLevelType w:val="hybridMultilevel"/>
    <w:tmpl w:val="9B62927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4">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8">
    <w:nsid w:val="25F906E6"/>
    <w:multiLevelType w:val="hybridMultilevel"/>
    <w:tmpl w:val="D1B0E146"/>
    <w:lvl w:ilvl="0" w:tplc="080A0009">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29">
    <w:nsid w:val="263F6FDE"/>
    <w:multiLevelType w:val="hybridMultilevel"/>
    <w:tmpl w:val="D0689C8C"/>
    <w:lvl w:ilvl="0" w:tplc="080A0009">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30">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2F994FC9"/>
    <w:multiLevelType w:val="hybridMultilevel"/>
    <w:tmpl w:val="1BDAFCB6"/>
    <w:lvl w:ilvl="0" w:tplc="080A0009">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32">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33">
    <w:nsid w:val="325A6A2A"/>
    <w:multiLevelType w:val="hybridMultilevel"/>
    <w:tmpl w:val="4B56903E"/>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4">
    <w:nsid w:val="33086C6F"/>
    <w:multiLevelType w:val="hybridMultilevel"/>
    <w:tmpl w:val="B9F45F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66F11BD"/>
    <w:multiLevelType w:val="hybridMultilevel"/>
    <w:tmpl w:val="65EA38F2"/>
    <w:lvl w:ilvl="0" w:tplc="080A000B">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36">
    <w:nsid w:val="37770B7E"/>
    <w:multiLevelType w:val="multilevel"/>
    <w:tmpl w:val="5A62BBDE"/>
    <w:lvl w:ilvl="0">
      <w:start w:val="6"/>
      <w:numFmt w:val="decimal"/>
      <w:pStyle w:val="MMTopic1"/>
      <w:lvlText w:val="%1."/>
      <w:lvlJc w:val="left"/>
      <w:pPr>
        <w:ind w:left="502" w:hanging="360"/>
      </w:pPr>
      <w:rPr>
        <w:rFonts w:hint="default"/>
        <w:b/>
        <w:sz w:val="20"/>
        <w:szCs w:val="20"/>
      </w:rPr>
    </w:lvl>
    <w:lvl w:ilvl="1">
      <w:start w:val="1"/>
      <w:numFmt w:val="decimal"/>
      <w:suff w:val="space"/>
      <w:lvlText w:val="%1.%2."/>
      <w:lvlJc w:val="left"/>
      <w:pPr>
        <w:ind w:left="574" w:hanging="432"/>
      </w:pPr>
      <w:rPr>
        <w:rFonts w:hint="default"/>
        <w:b/>
      </w:rPr>
    </w:lvl>
    <w:lvl w:ilvl="2">
      <w:start w:val="1"/>
      <w:numFmt w:val="decimal"/>
      <w:lvlText w:val="%1.%2.%3."/>
      <w:lvlJc w:val="left"/>
      <w:pPr>
        <w:tabs>
          <w:tab w:val="num" w:pos="1186"/>
        </w:tabs>
        <w:ind w:left="1186" w:hanging="504"/>
      </w:pPr>
      <w:rPr>
        <w:rFonts w:hint="default"/>
        <w:b/>
      </w:rPr>
    </w:lvl>
    <w:lvl w:ilvl="3">
      <w:start w:val="1"/>
      <w:numFmt w:val="decimal"/>
      <w:lvlText w:val="%1.%2.%3.%4."/>
      <w:lvlJc w:val="left"/>
      <w:pPr>
        <w:tabs>
          <w:tab w:val="num" w:pos="1942"/>
        </w:tabs>
        <w:ind w:left="1870" w:hanging="648"/>
      </w:pPr>
      <w:rPr>
        <w:rFonts w:hint="default"/>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37">
    <w:nsid w:val="395C4CC3"/>
    <w:multiLevelType w:val="hybridMultilevel"/>
    <w:tmpl w:val="E5CC7A30"/>
    <w:lvl w:ilvl="0" w:tplc="080A000B">
      <w:start w:val="1"/>
      <w:numFmt w:val="bullet"/>
      <w:lvlText w:val=""/>
      <w:lvlJc w:val="left"/>
      <w:pPr>
        <w:ind w:left="1069" w:hanging="360"/>
      </w:pPr>
      <w:rPr>
        <w:rFonts w:ascii="Wingdings" w:hAnsi="Wingdings"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8">
    <w:nsid w:val="3A133DB4"/>
    <w:multiLevelType w:val="hybridMultilevel"/>
    <w:tmpl w:val="D1FE9F5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B9B6EFE"/>
    <w:multiLevelType w:val="hybridMultilevel"/>
    <w:tmpl w:val="90D6FBF4"/>
    <w:lvl w:ilvl="0" w:tplc="080A0009">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40">
    <w:nsid w:val="3D4654E4"/>
    <w:multiLevelType w:val="hybridMultilevel"/>
    <w:tmpl w:val="7D440CDA"/>
    <w:lvl w:ilvl="0" w:tplc="509026A2">
      <w:start w:val="1"/>
      <w:numFmt w:val="lowerLetter"/>
      <w:lvlText w:val="%1)"/>
      <w:lvlJc w:val="left"/>
      <w:pPr>
        <w:ind w:left="1778" w:hanging="360"/>
      </w:pPr>
      <w:rPr>
        <w:rFonts w:hint="default"/>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1">
    <w:nsid w:val="3ED47B17"/>
    <w:multiLevelType w:val="hybridMultilevel"/>
    <w:tmpl w:val="68A4EAE6"/>
    <w:lvl w:ilvl="0" w:tplc="080A000B">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42">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3">
    <w:nsid w:val="4752601D"/>
    <w:multiLevelType w:val="hybridMultilevel"/>
    <w:tmpl w:val="0A2C8FC4"/>
    <w:lvl w:ilvl="0" w:tplc="079A203C">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4">
    <w:nsid w:val="48762081"/>
    <w:multiLevelType w:val="hybridMultilevel"/>
    <w:tmpl w:val="F65A72AE"/>
    <w:lvl w:ilvl="0" w:tplc="5F98ACDC">
      <w:start w:val="1"/>
      <w:numFmt w:val="decimal"/>
      <w:lvlText w:val="%1."/>
      <w:lvlJc w:val="left"/>
      <w:pPr>
        <w:ind w:left="1069" w:hanging="360"/>
      </w:pPr>
      <w:rPr>
        <w:b/>
        <w:color w:val="auto"/>
        <w:sz w:val="20"/>
        <w:szCs w:val="20"/>
      </w:rPr>
    </w:lvl>
    <w:lvl w:ilvl="1" w:tplc="080A0011">
      <w:start w:val="1"/>
      <w:numFmt w:val="decimal"/>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49797332"/>
    <w:multiLevelType w:val="multilevel"/>
    <w:tmpl w:val="3874478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nsid w:val="4B7D2E6F"/>
    <w:multiLevelType w:val="multilevel"/>
    <w:tmpl w:val="5D12FF2A"/>
    <w:lvl w:ilvl="0">
      <w:start w:val="2"/>
      <w:numFmt w:val="decimal"/>
      <w:suff w:val="space"/>
      <w:lvlText w:val="%1."/>
      <w:lvlJc w:val="left"/>
      <w:pPr>
        <w:ind w:left="360" w:hanging="360"/>
      </w:pPr>
      <w:rPr>
        <w:rFonts w:hint="default"/>
        <w:sz w:val="22"/>
        <w:szCs w:val="22"/>
      </w:rPr>
    </w:lvl>
    <w:lvl w:ilvl="1">
      <w:start w:val="4"/>
      <w:numFmt w:val="decimal"/>
      <w:pStyle w:val="MMGTopic2"/>
      <w:suff w:val="space"/>
      <w:lvlText w:val="%1.%2."/>
      <w:lvlJc w:val="left"/>
      <w:pPr>
        <w:ind w:left="2701" w:hanging="432"/>
      </w:pPr>
      <w:rPr>
        <w:rFonts w:hint="default"/>
        <w:i w:val="0"/>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0">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1">
    <w:nsid w:val="58F91B63"/>
    <w:multiLevelType w:val="hybridMultilevel"/>
    <w:tmpl w:val="34807BB8"/>
    <w:lvl w:ilvl="0" w:tplc="CF1AC882">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60E61E2A"/>
    <w:multiLevelType w:val="hybridMultilevel"/>
    <w:tmpl w:val="BBBCC48E"/>
    <w:lvl w:ilvl="0" w:tplc="0C603092">
      <w:start w:val="1"/>
      <w:numFmt w:val="lowerLetter"/>
      <w:lvlText w:val="%1)"/>
      <w:lvlJc w:val="left"/>
      <w:pPr>
        <w:ind w:left="720" w:hanging="360"/>
      </w:pPr>
      <w:rPr>
        <w:rFonts w:hint="default"/>
        <w:b/>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612B6777"/>
    <w:multiLevelType w:val="multilevel"/>
    <w:tmpl w:val="4B0C68A4"/>
    <w:lvl w:ilvl="0">
      <w:start w:val="2"/>
      <w:numFmt w:val="decimal"/>
      <w:lvlText w:val="%1."/>
      <w:lvlJc w:val="left"/>
      <w:pPr>
        <w:ind w:left="502" w:hanging="360"/>
      </w:pPr>
      <w:rPr>
        <w:rFonts w:hint="default"/>
        <w:b/>
        <w:sz w:val="22"/>
        <w:szCs w:val="22"/>
      </w:rPr>
    </w:lvl>
    <w:lvl w:ilvl="1">
      <w:start w:val="2"/>
      <w:numFmt w:val="decimal"/>
      <w:suff w:val="space"/>
      <w:lvlText w:val="%1.%2."/>
      <w:lvlJc w:val="left"/>
      <w:pPr>
        <w:ind w:left="574" w:hanging="432"/>
      </w:pPr>
      <w:rPr>
        <w:rFonts w:hint="default"/>
        <w:b/>
      </w:rPr>
    </w:lvl>
    <w:lvl w:ilvl="2">
      <w:start w:val="1"/>
      <w:numFmt w:val="decimal"/>
      <w:lvlText w:val="%1.%2.%3."/>
      <w:lvlJc w:val="left"/>
      <w:pPr>
        <w:tabs>
          <w:tab w:val="num" w:pos="1186"/>
        </w:tabs>
        <w:ind w:left="1186" w:hanging="504"/>
      </w:pPr>
      <w:rPr>
        <w:rFonts w:hint="default"/>
      </w:rPr>
    </w:lvl>
    <w:lvl w:ilvl="3">
      <w:start w:val="1"/>
      <w:numFmt w:val="decimal"/>
      <w:lvlText w:val="%1.%2.%3.%4."/>
      <w:lvlJc w:val="left"/>
      <w:pPr>
        <w:tabs>
          <w:tab w:val="num" w:pos="1942"/>
        </w:tabs>
        <w:ind w:left="1870" w:hanging="648"/>
      </w:pPr>
      <w:rPr>
        <w:rFonts w:hint="default"/>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57">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8">
    <w:nsid w:val="62343ECF"/>
    <w:multiLevelType w:val="hybridMultilevel"/>
    <w:tmpl w:val="8C7257E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9">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6CDF6680"/>
    <w:multiLevelType w:val="hybridMultilevel"/>
    <w:tmpl w:val="1C4038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5DB32C4"/>
    <w:multiLevelType w:val="hybridMultilevel"/>
    <w:tmpl w:val="516E4D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65">
    <w:nsid w:val="77E27497"/>
    <w:multiLevelType w:val="hybridMultilevel"/>
    <w:tmpl w:val="2CB0D1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7D1272AB"/>
    <w:multiLevelType w:val="hybridMultilevel"/>
    <w:tmpl w:val="0414B2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7D964119"/>
    <w:multiLevelType w:val="hybridMultilevel"/>
    <w:tmpl w:val="437C4D4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8"/>
  </w:num>
  <w:num w:numId="5">
    <w:abstractNumId w:val="9"/>
  </w:num>
  <w:num w:numId="6">
    <w:abstractNumId w:val="0"/>
  </w:num>
  <w:num w:numId="7">
    <w:abstractNumId w:val="25"/>
  </w:num>
  <w:num w:numId="8">
    <w:abstractNumId w:val="66"/>
  </w:num>
  <w:num w:numId="9">
    <w:abstractNumId w:val="24"/>
  </w:num>
  <w:num w:numId="10">
    <w:abstractNumId w:val="15"/>
  </w:num>
  <w:num w:numId="11">
    <w:abstractNumId w:val="5"/>
  </w:num>
  <w:num w:numId="12">
    <w:abstractNumId w:val="7"/>
  </w:num>
  <w:num w:numId="13">
    <w:abstractNumId w:val="10"/>
  </w:num>
  <w:num w:numId="14">
    <w:abstractNumId w:val="49"/>
  </w:num>
  <w:num w:numId="15">
    <w:abstractNumId w:val="14"/>
  </w:num>
  <w:num w:numId="16">
    <w:abstractNumId w:val="57"/>
  </w:num>
  <w:num w:numId="17">
    <w:abstractNumId w:val="50"/>
  </w:num>
  <w:num w:numId="18">
    <w:abstractNumId w:val="27"/>
  </w:num>
  <w:num w:numId="19">
    <w:abstractNumId w:val="12"/>
  </w:num>
  <w:num w:numId="20">
    <w:abstractNumId w:val="6"/>
  </w:num>
  <w:num w:numId="21">
    <w:abstractNumId w:val="20"/>
  </w:num>
  <w:num w:numId="22">
    <w:abstractNumId w:val="42"/>
  </w:num>
  <w:num w:numId="23">
    <w:abstractNumId w:val="64"/>
  </w:num>
  <w:num w:numId="24">
    <w:abstractNumId w:val="13"/>
  </w:num>
  <w:num w:numId="25">
    <w:abstractNumId w:val="46"/>
  </w:num>
  <w:num w:numId="26">
    <w:abstractNumId w:val="26"/>
  </w:num>
  <w:num w:numId="27">
    <w:abstractNumId w:val="62"/>
  </w:num>
  <w:num w:numId="28">
    <w:abstractNumId w:val="47"/>
  </w:num>
  <w:num w:numId="29">
    <w:abstractNumId w:val="19"/>
  </w:num>
  <w:num w:numId="30">
    <w:abstractNumId w:val="53"/>
  </w:num>
  <w:num w:numId="31">
    <w:abstractNumId w:val="55"/>
  </w:num>
  <w:num w:numId="32">
    <w:abstractNumId w:val="51"/>
  </w:num>
  <w:num w:numId="33">
    <w:abstractNumId w:val="54"/>
  </w:num>
  <w:num w:numId="34">
    <w:abstractNumId w:val="44"/>
  </w:num>
  <w:num w:numId="35">
    <w:abstractNumId w:val="18"/>
  </w:num>
  <w:num w:numId="36">
    <w:abstractNumId w:val="21"/>
  </w:num>
  <w:num w:numId="37">
    <w:abstractNumId w:val="32"/>
  </w:num>
  <w:num w:numId="38">
    <w:abstractNumId w:val="52"/>
  </w:num>
  <w:num w:numId="39">
    <w:abstractNumId w:val="48"/>
  </w:num>
  <w:num w:numId="40">
    <w:abstractNumId w:val="61"/>
  </w:num>
  <w:num w:numId="41">
    <w:abstractNumId w:val="59"/>
  </w:num>
  <w:num w:numId="42">
    <w:abstractNumId w:val="30"/>
  </w:num>
  <w:num w:numId="43">
    <w:abstractNumId w:val="38"/>
  </w:num>
  <w:num w:numId="44">
    <w:abstractNumId w:val="56"/>
  </w:num>
  <w:num w:numId="45">
    <w:abstractNumId w:val="63"/>
  </w:num>
  <w:num w:numId="46">
    <w:abstractNumId w:val="36"/>
  </w:num>
  <w:num w:numId="47">
    <w:abstractNumId w:val="45"/>
  </w:num>
  <w:num w:numId="48">
    <w:abstractNumId w:val="28"/>
  </w:num>
  <w:num w:numId="49">
    <w:abstractNumId w:val="60"/>
  </w:num>
  <w:num w:numId="50">
    <w:abstractNumId w:val="39"/>
  </w:num>
  <w:num w:numId="51">
    <w:abstractNumId w:val="33"/>
  </w:num>
  <w:num w:numId="52">
    <w:abstractNumId w:val="17"/>
  </w:num>
  <w:num w:numId="53">
    <w:abstractNumId w:val="41"/>
  </w:num>
  <w:num w:numId="54">
    <w:abstractNumId w:val="35"/>
  </w:num>
  <w:num w:numId="55">
    <w:abstractNumId w:val="31"/>
  </w:num>
  <w:num w:numId="56">
    <w:abstractNumId w:val="16"/>
  </w:num>
  <w:num w:numId="57">
    <w:abstractNumId w:val="29"/>
  </w:num>
  <w:num w:numId="58">
    <w:abstractNumId w:val="37"/>
  </w:num>
  <w:num w:numId="59">
    <w:abstractNumId w:val="68"/>
  </w:num>
  <w:num w:numId="60">
    <w:abstractNumId w:val="43"/>
  </w:num>
  <w:num w:numId="61">
    <w:abstractNumId w:val="67"/>
  </w:num>
  <w:num w:numId="62">
    <w:abstractNumId w:val="34"/>
  </w:num>
  <w:num w:numId="63">
    <w:abstractNumId w:val="22"/>
  </w:num>
  <w:num w:numId="64">
    <w:abstractNumId w:val="65"/>
  </w:num>
  <w:num w:numId="65">
    <w:abstractNumId w:val="40"/>
  </w:num>
  <w:num w:numId="66">
    <w:abstractNumId w:val="58"/>
  </w:num>
  <w:num w:numId="67">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777"/>
    <w:rsid w:val="00000A17"/>
    <w:rsid w:val="00000C5C"/>
    <w:rsid w:val="00001EAE"/>
    <w:rsid w:val="0000250F"/>
    <w:rsid w:val="000038CF"/>
    <w:rsid w:val="00003AE8"/>
    <w:rsid w:val="00005A4E"/>
    <w:rsid w:val="00005C84"/>
    <w:rsid w:val="00007193"/>
    <w:rsid w:val="000072DE"/>
    <w:rsid w:val="00007BF5"/>
    <w:rsid w:val="00010940"/>
    <w:rsid w:val="0001123F"/>
    <w:rsid w:val="00011254"/>
    <w:rsid w:val="00011706"/>
    <w:rsid w:val="00011B8E"/>
    <w:rsid w:val="0001430E"/>
    <w:rsid w:val="00015D06"/>
    <w:rsid w:val="00016FD5"/>
    <w:rsid w:val="00017434"/>
    <w:rsid w:val="00020170"/>
    <w:rsid w:val="00020C87"/>
    <w:rsid w:val="00020F9C"/>
    <w:rsid w:val="00021A90"/>
    <w:rsid w:val="000237FF"/>
    <w:rsid w:val="00023B9E"/>
    <w:rsid w:val="00024F77"/>
    <w:rsid w:val="00025A4D"/>
    <w:rsid w:val="00025F84"/>
    <w:rsid w:val="00025FC4"/>
    <w:rsid w:val="00026497"/>
    <w:rsid w:val="00026E7F"/>
    <w:rsid w:val="000273B4"/>
    <w:rsid w:val="00030D12"/>
    <w:rsid w:val="00031737"/>
    <w:rsid w:val="00032558"/>
    <w:rsid w:val="00032B3A"/>
    <w:rsid w:val="000339E2"/>
    <w:rsid w:val="0003554D"/>
    <w:rsid w:val="00035618"/>
    <w:rsid w:val="00037377"/>
    <w:rsid w:val="00037448"/>
    <w:rsid w:val="00037DFC"/>
    <w:rsid w:val="00037F94"/>
    <w:rsid w:val="00040FDC"/>
    <w:rsid w:val="000417BA"/>
    <w:rsid w:val="00041A06"/>
    <w:rsid w:val="00041B4D"/>
    <w:rsid w:val="00042A20"/>
    <w:rsid w:val="00042DD3"/>
    <w:rsid w:val="00043997"/>
    <w:rsid w:val="00045850"/>
    <w:rsid w:val="000471B7"/>
    <w:rsid w:val="0004727B"/>
    <w:rsid w:val="0004746A"/>
    <w:rsid w:val="000509BA"/>
    <w:rsid w:val="000509F1"/>
    <w:rsid w:val="00050CEF"/>
    <w:rsid w:val="0005167F"/>
    <w:rsid w:val="00051800"/>
    <w:rsid w:val="00051BE1"/>
    <w:rsid w:val="000525BE"/>
    <w:rsid w:val="00052D1A"/>
    <w:rsid w:val="0005428E"/>
    <w:rsid w:val="00054C4B"/>
    <w:rsid w:val="00055A4E"/>
    <w:rsid w:val="00056B43"/>
    <w:rsid w:val="00056FE1"/>
    <w:rsid w:val="00060503"/>
    <w:rsid w:val="00060CC5"/>
    <w:rsid w:val="00061300"/>
    <w:rsid w:val="00062CF6"/>
    <w:rsid w:val="00062F50"/>
    <w:rsid w:val="0006391E"/>
    <w:rsid w:val="00064D9D"/>
    <w:rsid w:val="000669F3"/>
    <w:rsid w:val="00071762"/>
    <w:rsid w:val="00072063"/>
    <w:rsid w:val="00072F45"/>
    <w:rsid w:val="000758AD"/>
    <w:rsid w:val="00075E1B"/>
    <w:rsid w:val="0007671E"/>
    <w:rsid w:val="00077157"/>
    <w:rsid w:val="0008089F"/>
    <w:rsid w:val="00080B2A"/>
    <w:rsid w:val="000822F0"/>
    <w:rsid w:val="00084357"/>
    <w:rsid w:val="000843CF"/>
    <w:rsid w:val="000857C9"/>
    <w:rsid w:val="00085DE9"/>
    <w:rsid w:val="00085F0D"/>
    <w:rsid w:val="0008744F"/>
    <w:rsid w:val="00087BFC"/>
    <w:rsid w:val="00087C89"/>
    <w:rsid w:val="00090325"/>
    <w:rsid w:val="00090CB4"/>
    <w:rsid w:val="00090EAF"/>
    <w:rsid w:val="0009107F"/>
    <w:rsid w:val="00092029"/>
    <w:rsid w:val="00092154"/>
    <w:rsid w:val="0009243F"/>
    <w:rsid w:val="000951A4"/>
    <w:rsid w:val="00097162"/>
    <w:rsid w:val="00097209"/>
    <w:rsid w:val="000975CD"/>
    <w:rsid w:val="000A0C1C"/>
    <w:rsid w:val="000A107B"/>
    <w:rsid w:val="000A1419"/>
    <w:rsid w:val="000A1B76"/>
    <w:rsid w:val="000A300E"/>
    <w:rsid w:val="000A3128"/>
    <w:rsid w:val="000A3346"/>
    <w:rsid w:val="000A3903"/>
    <w:rsid w:val="000A4F19"/>
    <w:rsid w:val="000A507F"/>
    <w:rsid w:val="000A53CE"/>
    <w:rsid w:val="000A5A1B"/>
    <w:rsid w:val="000A7AA8"/>
    <w:rsid w:val="000B13E1"/>
    <w:rsid w:val="000B1E4B"/>
    <w:rsid w:val="000B2C78"/>
    <w:rsid w:val="000B320A"/>
    <w:rsid w:val="000B3496"/>
    <w:rsid w:val="000B3B1E"/>
    <w:rsid w:val="000B4EEE"/>
    <w:rsid w:val="000B51AB"/>
    <w:rsid w:val="000C4C66"/>
    <w:rsid w:val="000C6287"/>
    <w:rsid w:val="000C779C"/>
    <w:rsid w:val="000C7AB7"/>
    <w:rsid w:val="000D0ECD"/>
    <w:rsid w:val="000D23F7"/>
    <w:rsid w:val="000D2F92"/>
    <w:rsid w:val="000D316F"/>
    <w:rsid w:val="000D48FD"/>
    <w:rsid w:val="000D4E26"/>
    <w:rsid w:val="000D6CF4"/>
    <w:rsid w:val="000D7D75"/>
    <w:rsid w:val="000D7E72"/>
    <w:rsid w:val="000E0078"/>
    <w:rsid w:val="000E029E"/>
    <w:rsid w:val="000E0727"/>
    <w:rsid w:val="000E14BA"/>
    <w:rsid w:val="000E1945"/>
    <w:rsid w:val="000E1D0B"/>
    <w:rsid w:val="000E2B92"/>
    <w:rsid w:val="000E34CB"/>
    <w:rsid w:val="000E40EA"/>
    <w:rsid w:val="000E4E51"/>
    <w:rsid w:val="000E58AC"/>
    <w:rsid w:val="000E5A12"/>
    <w:rsid w:val="000E73C4"/>
    <w:rsid w:val="000E7DD0"/>
    <w:rsid w:val="000F02B3"/>
    <w:rsid w:val="000F0B32"/>
    <w:rsid w:val="000F1084"/>
    <w:rsid w:val="000F1E57"/>
    <w:rsid w:val="000F2950"/>
    <w:rsid w:val="000F329F"/>
    <w:rsid w:val="000F3900"/>
    <w:rsid w:val="000F39FB"/>
    <w:rsid w:val="000F3DDC"/>
    <w:rsid w:val="000F4358"/>
    <w:rsid w:val="000F43B6"/>
    <w:rsid w:val="000F47A7"/>
    <w:rsid w:val="000F47CE"/>
    <w:rsid w:val="000F4DFD"/>
    <w:rsid w:val="000F5083"/>
    <w:rsid w:val="000F51B2"/>
    <w:rsid w:val="000F5AD9"/>
    <w:rsid w:val="000F5AEA"/>
    <w:rsid w:val="000F79CF"/>
    <w:rsid w:val="00101964"/>
    <w:rsid w:val="00102303"/>
    <w:rsid w:val="001026AA"/>
    <w:rsid w:val="00107C3C"/>
    <w:rsid w:val="001103F7"/>
    <w:rsid w:val="001104C1"/>
    <w:rsid w:val="00110574"/>
    <w:rsid w:val="00111175"/>
    <w:rsid w:val="00111B25"/>
    <w:rsid w:val="00112947"/>
    <w:rsid w:val="00112E86"/>
    <w:rsid w:val="001136F2"/>
    <w:rsid w:val="0011473D"/>
    <w:rsid w:val="00114F43"/>
    <w:rsid w:val="00114FD2"/>
    <w:rsid w:val="00115B64"/>
    <w:rsid w:val="00116048"/>
    <w:rsid w:val="001160DD"/>
    <w:rsid w:val="00116F77"/>
    <w:rsid w:val="0011762F"/>
    <w:rsid w:val="0012086B"/>
    <w:rsid w:val="00121721"/>
    <w:rsid w:val="001229CE"/>
    <w:rsid w:val="001230A0"/>
    <w:rsid w:val="00123338"/>
    <w:rsid w:val="00125A56"/>
    <w:rsid w:val="00126929"/>
    <w:rsid w:val="0012732B"/>
    <w:rsid w:val="00130BDC"/>
    <w:rsid w:val="00131123"/>
    <w:rsid w:val="00131207"/>
    <w:rsid w:val="001317C0"/>
    <w:rsid w:val="00131ABA"/>
    <w:rsid w:val="001324A5"/>
    <w:rsid w:val="001333F0"/>
    <w:rsid w:val="001339AE"/>
    <w:rsid w:val="001339CF"/>
    <w:rsid w:val="00134851"/>
    <w:rsid w:val="001356CF"/>
    <w:rsid w:val="001358FE"/>
    <w:rsid w:val="0014233F"/>
    <w:rsid w:val="00142925"/>
    <w:rsid w:val="00142A3A"/>
    <w:rsid w:val="0014333F"/>
    <w:rsid w:val="00143E79"/>
    <w:rsid w:val="001457E5"/>
    <w:rsid w:val="00145C13"/>
    <w:rsid w:val="00146966"/>
    <w:rsid w:val="00147DFB"/>
    <w:rsid w:val="0015052A"/>
    <w:rsid w:val="00150A02"/>
    <w:rsid w:val="0015169E"/>
    <w:rsid w:val="00151DFE"/>
    <w:rsid w:val="00152A32"/>
    <w:rsid w:val="00152AB2"/>
    <w:rsid w:val="00152EE1"/>
    <w:rsid w:val="001534E9"/>
    <w:rsid w:val="00153F00"/>
    <w:rsid w:val="00154120"/>
    <w:rsid w:val="001552AB"/>
    <w:rsid w:val="001555CA"/>
    <w:rsid w:val="001567B7"/>
    <w:rsid w:val="00156AE8"/>
    <w:rsid w:val="00157AFF"/>
    <w:rsid w:val="00160BAF"/>
    <w:rsid w:val="00161D5F"/>
    <w:rsid w:val="001633D8"/>
    <w:rsid w:val="00164E41"/>
    <w:rsid w:val="00165AF0"/>
    <w:rsid w:val="0016792E"/>
    <w:rsid w:val="001705A7"/>
    <w:rsid w:val="001707EC"/>
    <w:rsid w:val="001708C7"/>
    <w:rsid w:val="00171631"/>
    <w:rsid w:val="00171DD6"/>
    <w:rsid w:val="00172819"/>
    <w:rsid w:val="00173459"/>
    <w:rsid w:val="0017439B"/>
    <w:rsid w:val="00174BDD"/>
    <w:rsid w:val="00175397"/>
    <w:rsid w:val="001758C4"/>
    <w:rsid w:val="0017710F"/>
    <w:rsid w:val="00177326"/>
    <w:rsid w:val="001803E2"/>
    <w:rsid w:val="0018077D"/>
    <w:rsid w:val="00180876"/>
    <w:rsid w:val="0018106E"/>
    <w:rsid w:val="001824EA"/>
    <w:rsid w:val="00182BF2"/>
    <w:rsid w:val="00183327"/>
    <w:rsid w:val="00183AD6"/>
    <w:rsid w:val="00183E13"/>
    <w:rsid w:val="00184068"/>
    <w:rsid w:val="001848AE"/>
    <w:rsid w:val="0018523C"/>
    <w:rsid w:val="001857DB"/>
    <w:rsid w:val="00185C6C"/>
    <w:rsid w:val="00186512"/>
    <w:rsid w:val="001868B0"/>
    <w:rsid w:val="00187A6D"/>
    <w:rsid w:val="00190D09"/>
    <w:rsid w:val="001910F3"/>
    <w:rsid w:val="00191341"/>
    <w:rsid w:val="00192100"/>
    <w:rsid w:val="0019338D"/>
    <w:rsid w:val="00194CAF"/>
    <w:rsid w:val="00195F5E"/>
    <w:rsid w:val="001974A5"/>
    <w:rsid w:val="001A00DC"/>
    <w:rsid w:val="001A0438"/>
    <w:rsid w:val="001A061F"/>
    <w:rsid w:val="001A0651"/>
    <w:rsid w:val="001A2596"/>
    <w:rsid w:val="001A2AB2"/>
    <w:rsid w:val="001A3F5E"/>
    <w:rsid w:val="001A4FEE"/>
    <w:rsid w:val="001A5D46"/>
    <w:rsid w:val="001A631A"/>
    <w:rsid w:val="001A6AF7"/>
    <w:rsid w:val="001A6BBE"/>
    <w:rsid w:val="001A7EF8"/>
    <w:rsid w:val="001B1A45"/>
    <w:rsid w:val="001B3AD8"/>
    <w:rsid w:val="001B4048"/>
    <w:rsid w:val="001B43C1"/>
    <w:rsid w:val="001B5A5F"/>
    <w:rsid w:val="001B63E7"/>
    <w:rsid w:val="001B6A4B"/>
    <w:rsid w:val="001B7205"/>
    <w:rsid w:val="001B7466"/>
    <w:rsid w:val="001B7B55"/>
    <w:rsid w:val="001B7FC9"/>
    <w:rsid w:val="001C01EA"/>
    <w:rsid w:val="001C0532"/>
    <w:rsid w:val="001C0B9D"/>
    <w:rsid w:val="001C0D13"/>
    <w:rsid w:val="001C2384"/>
    <w:rsid w:val="001C2DFA"/>
    <w:rsid w:val="001C39B8"/>
    <w:rsid w:val="001C4F3E"/>
    <w:rsid w:val="001C5952"/>
    <w:rsid w:val="001C790A"/>
    <w:rsid w:val="001D0F45"/>
    <w:rsid w:val="001D154B"/>
    <w:rsid w:val="001D1DB5"/>
    <w:rsid w:val="001D1EF6"/>
    <w:rsid w:val="001D29B1"/>
    <w:rsid w:val="001D2D0D"/>
    <w:rsid w:val="001D3683"/>
    <w:rsid w:val="001D39C5"/>
    <w:rsid w:val="001D39F8"/>
    <w:rsid w:val="001D65B3"/>
    <w:rsid w:val="001D70A7"/>
    <w:rsid w:val="001D7C1D"/>
    <w:rsid w:val="001E04C9"/>
    <w:rsid w:val="001E0A4E"/>
    <w:rsid w:val="001E1A7E"/>
    <w:rsid w:val="001E1C2F"/>
    <w:rsid w:val="001E1EAD"/>
    <w:rsid w:val="001E1EF3"/>
    <w:rsid w:val="001E29EF"/>
    <w:rsid w:val="001E3095"/>
    <w:rsid w:val="001E6307"/>
    <w:rsid w:val="001E69B7"/>
    <w:rsid w:val="001E6AB0"/>
    <w:rsid w:val="001E75F8"/>
    <w:rsid w:val="001E7631"/>
    <w:rsid w:val="001E7A5D"/>
    <w:rsid w:val="001F0849"/>
    <w:rsid w:val="001F0ACB"/>
    <w:rsid w:val="001F1E55"/>
    <w:rsid w:val="001F210D"/>
    <w:rsid w:val="001F2B47"/>
    <w:rsid w:val="001F3A74"/>
    <w:rsid w:val="001F5079"/>
    <w:rsid w:val="001F6E37"/>
    <w:rsid w:val="00200235"/>
    <w:rsid w:val="0020031F"/>
    <w:rsid w:val="00200A38"/>
    <w:rsid w:val="00200E34"/>
    <w:rsid w:val="002026D8"/>
    <w:rsid w:val="00203AD9"/>
    <w:rsid w:val="00204AC1"/>
    <w:rsid w:val="002051EA"/>
    <w:rsid w:val="00206861"/>
    <w:rsid w:val="0021037A"/>
    <w:rsid w:val="002108DA"/>
    <w:rsid w:val="00210B08"/>
    <w:rsid w:val="00210F92"/>
    <w:rsid w:val="002112C6"/>
    <w:rsid w:val="00212753"/>
    <w:rsid w:val="00212FA3"/>
    <w:rsid w:val="00214A5D"/>
    <w:rsid w:val="00214E78"/>
    <w:rsid w:val="002155D6"/>
    <w:rsid w:val="002156E6"/>
    <w:rsid w:val="00217520"/>
    <w:rsid w:val="002176C9"/>
    <w:rsid w:val="00217F4E"/>
    <w:rsid w:val="0022039F"/>
    <w:rsid w:val="0022186F"/>
    <w:rsid w:val="00221B31"/>
    <w:rsid w:val="002234A5"/>
    <w:rsid w:val="002246CC"/>
    <w:rsid w:val="00225FCB"/>
    <w:rsid w:val="00227189"/>
    <w:rsid w:val="00227491"/>
    <w:rsid w:val="00230972"/>
    <w:rsid w:val="00230A66"/>
    <w:rsid w:val="00230B2C"/>
    <w:rsid w:val="0023164B"/>
    <w:rsid w:val="00231B27"/>
    <w:rsid w:val="00231C8D"/>
    <w:rsid w:val="00233039"/>
    <w:rsid w:val="0023313B"/>
    <w:rsid w:val="00233E38"/>
    <w:rsid w:val="00234178"/>
    <w:rsid w:val="00234530"/>
    <w:rsid w:val="00235BB2"/>
    <w:rsid w:val="0023662C"/>
    <w:rsid w:val="00237890"/>
    <w:rsid w:val="00237CF0"/>
    <w:rsid w:val="00241BD8"/>
    <w:rsid w:val="00241D59"/>
    <w:rsid w:val="0024208C"/>
    <w:rsid w:val="0024290F"/>
    <w:rsid w:val="00243011"/>
    <w:rsid w:val="0024309F"/>
    <w:rsid w:val="002435E3"/>
    <w:rsid w:val="00243C8D"/>
    <w:rsid w:val="00247938"/>
    <w:rsid w:val="00247BBD"/>
    <w:rsid w:val="002501A5"/>
    <w:rsid w:val="00250665"/>
    <w:rsid w:val="00250B19"/>
    <w:rsid w:val="002511D8"/>
    <w:rsid w:val="00252080"/>
    <w:rsid w:val="00252540"/>
    <w:rsid w:val="00252DCC"/>
    <w:rsid w:val="002552E1"/>
    <w:rsid w:val="002560FA"/>
    <w:rsid w:val="00256B9D"/>
    <w:rsid w:val="00256D09"/>
    <w:rsid w:val="00257184"/>
    <w:rsid w:val="00257DD2"/>
    <w:rsid w:val="002604C3"/>
    <w:rsid w:val="00260883"/>
    <w:rsid w:val="002612D5"/>
    <w:rsid w:val="00261B4C"/>
    <w:rsid w:val="00261CF3"/>
    <w:rsid w:val="002646E5"/>
    <w:rsid w:val="002653E8"/>
    <w:rsid w:val="002657ED"/>
    <w:rsid w:val="0026596A"/>
    <w:rsid w:val="002662BB"/>
    <w:rsid w:val="00266E55"/>
    <w:rsid w:val="002705A2"/>
    <w:rsid w:val="00270677"/>
    <w:rsid w:val="0027156B"/>
    <w:rsid w:val="002715A4"/>
    <w:rsid w:val="00271D8F"/>
    <w:rsid w:val="00272DC6"/>
    <w:rsid w:val="0027311D"/>
    <w:rsid w:val="00273E9B"/>
    <w:rsid w:val="00274570"/>
    <w:rsid w:val="002746B3"/>
    <w:rsid w:val="00274A11"/>
    <w:rsid w:val="00275512"/>
    <w:rsid w:val="00275536"/>
    <w:rsid w:val="00275837"/>
    <w:rsid w:val="00275AF5"/>
    <w:rsid w:val="00275E6E"/>
    <w:rsid w:val="0027733D"/>
    <w:rsid w:val="00282604"/>
    <w:rsid w:val="00282746"/>
    <w:rsid w:val="002834BB"/>
    <w:rsid w:val="00284131"/>
    <w:rsid w:val="00286B1D"/>
    <w:rsid w:val="002875D7"/>
    <w:rsid w:val="00290AB3"/>
    <w:rsid w:val="0029120A"/>
    <w:rsid w:val="00293922"/>
    <w:rsid w:val="0029597E"/>
    <w:rsid w:val="002965DC"/>
    <w:rsid w:val="002969CF"/>
    <w:rsid w:val="00296D2E"/>
    <w:rsid w:val="00297196"/>
    <w:rsid w:val="0029750C"/>
    <w:rsid w:val="002A2001"/>
    <w:rsid w:val="002A2174"/>
    <w:rsid w:val="002A3074"/>
    <w:rsid w:val="002A3FB4"/>
    <w:rsid w:val="002A40B7"/>
    <w:rsid w:val="002A49B0"/>
    <w:rsid w:val="002A51A5"/>
    <w:rsid w:val="002A5677"/>
    <w:rsid w:val="002A6545"/>
    <w:rsid w:val="002A70E7"/>
    <w:rsid w:val="002A7AE9"/>
    <w:rsid w:val="002A7D00"/>
    <w:rsid w:val="002B0A5A"/>
    <w:rsid w:val="002B0E9B"/>
    <w:rsid w:val="002B121D"/>
    <w:rsid w:val="002B1CD9"/>
    <w:rsid w:val="002B3BBB"/>
    <w:rsid w:val="002B3D35"/>
    <w:rsid w:val="002B3DF5"/>
    <w:rsid w:val="002B3F18"/>
    <w:rsid w:val="002B4C49"/>
    <w:rsid w:val="002B5F4C"/>
    <w:rsid w:val="002B78A5"/>
    <w:rsid w:val="002C0008"/>
    <w:rsid w:val="002C03FC"/>
    <w:rsid w:val="002C10F5"/>
    <w:rsid w:val="002C130D"/>
    <w:rsid w:val="002C3245"/>
    <w:rsid w:val="002C380A"/>
    <w:rsid w:val="002C461B"/>
    <w:rsid w:val="002C4F61"/>
    <w:rsid w:val="002C5856"/>
    <w:rsid w:val="002C588F"/>
    <w:rsid w:val="002C5E09"/>
    <w:rsid w:val="002C6577"/>
    <w:rsid w:val="002C6E46"/>
    <w:rsid w:val="002D0838"/>
    <w:rsid w:val="002D0C45"/>
    <w:rsid w:val="002D35AC"/>
    <w:rsid w:val="002D5D14"/>
    <w:rsid w:val="002D753F"/>
    <w:rsid w:val="002E158B"/>
    <w:rsid w:val="002E23F5"/>
    <w:rsid w:val="002E2482"/>
    <w:rsid w:val="002E2C33"/>
    <w:rsid w:val="002E2CDD"/>
    <w:rsid w:val="002E3B94"/>
    <w:rsid w:val="002E3D94"/>
    <w:rsid w:val="002E4710"/>
    <w:rsid w:val="002E47BD"/>
    <w:rsid w:val="002E5014"/>
    <w:rsid w:val="002E5BDA"/>
    <w:rsid w:val="002E6152"/>
    <w:rsid w:val="002E66B3"/>
    <w:rsid w:val="002E6E75"/>
    <w:rsid w:val="002E6EB8"/>
    <w:rsid w:val="002E7DDC"/>
    <w:rsid w:val="002E7E79"/>
    <w:rsid w:val="002F0BB0"/>
    <w:rsid w:val="002F2757"/>
    <w:rsid w:val="002F2C9C"/>
    <w:rsid w:val="002F5A67"/>
    <w:rsid w:val="002F6548"/>
    <w:rsid w:val="002F6A27"/>
    <w:rsid w:val="002F70D1"/>
    <w:rsid w:val="002F7903"/>
    <w:rsid w:val="00300BC0"/>
    <w:rsid w:val="00300FB7"/>
    <w:rsid w:val="0030136C"/>
    <w:rsid w:val="00302CFC"/>
    <w:rsid w:val="00304039"/>
    <w:rsid w:val="0030537A"/>
    <w:rsid w:val="0030567B"/>
    <w:rsid w:val="00306314"/>
    <w:rsid w:val="00307CBA"/>
    <w:rsid w:val="00307FBD"/>
    <w:rsid w:val="003104A2"/>
    <w:rsid w:val="00310D2B"/>
    <w:rsid w:val="003115A6"/>
    <w:rsid w:val="0031195E"/>
    <w:rsid w:val="003123AF"/>
    <w:rsid w:val="0031246B"/>
    <w:rsid w:val="00312968"/>
    <w:rsid w:val="003131C7"/>
    <w:rsid w:val="003137AB"/>
    <w:rsid w:val="00313F46"/>
    <w:rsid w:val="00314B04"/>
    <w:rsid w:val="00314BDD"/>
    <w:rsid w:val="0031563E"/>
    <w:rsid w:val="003157D1"/>
    <w:rsid w:val="00315EB7"/>
    <w:rsid w:val="00316455"/>
    <w:rsid w:val="003164C1"/>
    <w:rsid w:val="003166F9"/>
    <w:rsid w:val="0031685D"/>
    <w:rsid w:val="00317F67"/>
    <w:rsid w:val="00320C4C"/>
    <w:rsid w:val="00320D12"/>
    <w:rsid w:val="00322744"/>
    <w:rsid w:val="00322BF7"/>
    <w:rsid w:val="00322F7B"/>
    <w:rsid w:val="003238EA"/>
    <w:rsid w:val="00323D89"/>
    <w:rsid w:val="00324716"/>
    <w:rsid w:val="00324BDC"/>
    <w:rsid w:val="00324D96"/>
    <w:rsid w:val="0032771C"/>
    <w:rsid w:val="0033046A"/>
    <w:rsid w:val="00330AF6"/>
    <w:rsid w:val="00330F22"/>
    <w:rsid w:val="00331659"/>
    <w:rsid w:val="00331A09"/>
    <w:rsid w:val="003324EE"/>
    <w:rsid w:val="003327F8"/>
    <w:rsid w:val="00332DF7"/>
    <w:rsid w:val="003330CC"/>
    <w:rsid w:val="00334243"/>
    <w:rsid w:val="00335595"/>
    <w:rsid w:val="0033563D"/>
    <w:rsid w:val="00336554"/>
    <w:rsid w:val="00336A9E"/>
    <w:rsid w:val="00336BA0"/>
    <w:rsid w:val="00336F96"/>
    <w:rsid w:val="00341306"/>
    <w:rsid w:val="00341FB9"/>
    <w:rsid w:val="003422EB"/>
    <w:rsid w:val="00343652"/>
    <w:rsid w:val="00343797"/>
    <w:rsid w:val="00343C92"/>
    <w:rsid w:val="00343FFB"/>
    <w:rsid w:val="003448BA"/>
    <w:rsid w:val="0034620E"/>
    <w:rsid w:val="00346537"/>
    <w:rsid w:val="00351BEA"/>
    <w:rsid w:val="00353153"/>
    <w:rsid w:val="0035386B"/>
    <w:rsid w:val="0035486E"/>
    <w:rsid w:val="00354D83"/>
    <w:rsid w:val="0035628E"/>
    <w:rsid w:val="00356AB5"/>
    <w:rsid w:val="0036030D"/>
    <w:rsid w:val="00360CCB"/>
    <w:rsid w:val="00360D36"/>
    <w:rsid w:val="003616C4"/>
    <w:rsid w:val="00362301"/>
    <w:rsid w:val="00363D63"/>
    <w:rsid w:val="00364740"/>
    <w:rsid w:val="00364B85"/>
    <w:rsid w:val="003670E5"/>
    <w:rsid w:val="0036723F"/>
    <w:rsid w:val="003673BC"/>
    <w:rsid w:val="003678F7"/>
    <w:rsid w:val="00371946"/>
    <w:rsid w:val="00372E8F"/>
    <w:rsid w:val="00373916"/>
    <w:rsid w:val="00375242"/>
    <w:rsid w:val="0037600F"/>
    <w:rsid w:val="00376E8B"/>
    <w:rsid w:val="00377FC4"/>
    <w:rsid w:val="00383BEF"/>
    <w:rsid w:val="00383C36"/>
    <w:rsid w:val="00383C71"/>
    <w:rsid w:val="00383FB7"/>
    <w:rsid w:val="00384C3B"/>
    <w:rsid w:val="00384C68"/>
    <w:rsid w:val="0038537A"/>
    <w:rsid w:val="00385887"/>
    <w:rsid w:val="00386C48"/>
    <w:rsid w:val="003908AD"/>
    <w:rsid w:val="00392EB3"/>
    <w:rsid w:val="00393438"/>
    <w:rsid w:val="00393CC3"/>
    <w:rsid w:val="00393E0C"/>
    <w:rsid w:val="00393F3E"/>
    <w:rsid w:val="00394841"/>
    <w:rsid w:val="003953D3"/>
    <w:rsid w:val="00397158"/>
    <w:rsid w:val="003973D7"/>
    <w:rsid w:val="003A1281"/>
    <w:rsid w:val="003A2AF0"/>
    <w:rsid w:val="003A3F65"/>
    <w:rsid w:val="003A46B9"/>
    <w:rsid w:val="003A474F"/>
    <w:rsid w:val="003A572B"/>
    <w:rsid w:val="003A69D1"/>
    <w:rsid w:val="003A7545"/>
    <w:rsid w:val="003A7834"/>
    <w:rsid w:val="003A7AF1"/>
    <w:rsid w:val="003B0AB5"/>
    <w:rsid w:val="003B1AD2"/>
    <w:rsid w:val="003B2447"/>
    <w:rsid w:val="003B245E"/>
    <w:rsid w:val="003B4D39"/>
    <w:rsid w:val="003B5617"/>
    <w:rsid w:val="003B6007"/>
    <w:rsid w:val="003B78AE"/>
    <w:rsid w:val="003C0523"/>
    <w:rsid w:val="003C17D5"/>
    <w:rsid w:val="003C183F"/>
    <w:rsid w:val="003C1A1E"/>
    <w:rsid w:val="003C1FEB"/>
    <w:rsid w:val="003C3ED5"/>
    <w:rsid w:val="003C50F0"/>
    <w:rsid w:val="003C58BA"/>
    <w:rsid w:val="003C6AA2"/>
    <w:rsid w:val="003C737D"/>
    <w:rsid w:val="003C7810"/>
    <w:rsid w:val="003D0197"/>
    <w:rsid w:val="003D208B"/>
    <w:rsid w:val="003D245C"/>
    <w:rsid w:val="003D3622"/>
    <w:rsid w:val="003D3957"/>
    <w:rsid w:val="003D3D89"/>
    <w:rsid w:val="003D46BD"/>
    <w:rsid w:val="003D4CD5"/>
    <w:rsid w:val="003D4E43"/>
    <w:rsid w:val="003D5191"/>
    <w:rsid w:val="003D77BE"/>
    <w:rsid w:val="003D7EB3"/>
    <w:rsid w:val="003E0743"/>
    <w:rsid w:val="003E0A1A"/>
    <w:rsid w:val="003E0D8A"/>
    <w:rsid w:val="003E16CD"/>
    <w:rsid w:val="003E1D65"/>
    <w:rsid w:val="003E2102"/>
    <w:rsid w:val="003E2262"/>
    <w:rsid w:val="003E28F5"/>
    <w:rsid w:val="003E50B6"/>
    <w:rsid w:val="003E7075"/>
    <w:rsid w:val="003E7207"/>
    <w:rsid w:val="003E72C1"/>
    <w:rsid w:val="003F2706"/>
    <w:rsid w:val="003F3C9E"/>
    <w:rsid w:val="003F4650"/>
    <w:rsid w:val="003F488E"/>
    <w:rsid w:val="003F491F"/>
    <w:rsid w:val="003F4AA2"/>
    <w:rsid w:val="003F4DDE"/>
    <w:rsid w:val="003F4E99"/>
    <w:rsid w:val="003F569F"/>
    <w:rsid w:val="003F5B8E"/>
    <w:rsid w:val="003F6360"/>
    <w:rsid w:val="003F67F0"/>
    <w:rsid w:val="003F699E"/>
    <w:rsid w:val="003F6EE9"/>
    <w:rsid w:val="003F702E"/>
    <w:rsid w:val="003F725C"/>
    <w:rsid w:val="003F7D61"/>
    <w:rsid w:val="00400427"/>
    <w:rsid w:val="00400DC1"/>
    <w:rsid w:val="00400EB5"/>
    <w:rsid w:val="00401505"/>
    <w:rsid w:val="004023AF"/>
    <w:rsid w:val="004031E6"/>
    <w:rsid w:val="0040393A"/>
    <w:rsid w:val="00403BBD"/>
    <w:rsid w:val="00404420"/>
    <w:rsid w:val="00404A2F"/>
    <w:rsid w:val="00404F92"/>
    <w:rsid w:val="0040586E"/>
    <w:rsid w:val="00405BDA"/>
    <w:rsid w:val="00407728"/>
    <w:rsid w:val="00407FE1"/>
    <w:rsid w:val="004106C0"/>
    <w:rsid w:val="00411BB3"/>
    <w:rsid w:val="00411C04"/>
    <w:rsid w:val="004121EB"/>
    <w:rsid w:val="00413054"/>
    <w:rsid w:val="004133A0"/>
    <w:rsid w:val="004135CB"/>
    <w:rsid w:val="00413957"/>
    <w:rsid w:val="00414081"/>
    <w:rsid w:val="00415A87"/>
    <w:rsid w:val="00415CEB"/>
    <w:rsid w:val="00417FAF"/>
    <w:rsid w:val="00421073"/>
    <w:rsid w:val="004212FF"/>
    <w:rsid w:val="004214FB"/>
    <w:rsid w:val="00423322"/>
    <w:rsid w:val="004270AF"/>
    <w:rsid w:val="00427427"/>
    <w:rsid w:val="0042743A"/>
    <w:rsid w:val="00431270"/>
    <w:rsid w:val="00432172"/>
    <w:rsid w:val="004334C7"/>
    <w:rsid w:val="00433B26"/>
    <w:rsid w:val="004358CB"/>
    <w:rsid w:val="00435D88"/>
    <w:rsid w:val="00436598"/>
    <w:rsid w:val="00436C3C"/>
    <w:rsid w:val="0043749C"/>
    <w:rsid w:val="00437505"/>
    <w:rsid w:val="00437ADB"/>
    <w:rsid w:val="00437BBC"/>
    <w:rsid w:val="004402A1"/>
    <w:rsid w:val="00440353"/>
    <w:rsid w:val="00440528"/>
    <w:rsid w:val="004406C8"/>
    <w:rsid w:val="004447F4"/>
    <w:rsid w:val="00445349"/>
    <w:rsid w:val="004462E8"/>
    <w:rsid w:val="00446834"/>
    <w:rsid w:val="00447035"/>
    <w:rsid w:val="00450135"/>
    <w:rsid w:val="00451943"/>
    <w:rsid w:val="00452D64"/>
    <w:rsid w:val="00453850"/>
    <w:rsid w:val="00453AF4"/>
    <w:rsid w:val="00453BA2"/>
    <w:rsid w:val="00453FD9"/>
    <w:rsid w:val="00454C2D"/>
    <w:rsid w:val="00457E6A"/>
    <w:rsid w:val="00461112"/>
    <w:rsid w:val="004617AD"/>
    <w:rsid w:val="00461DA2"/>
    <w:rsid w:val="0046208F"/>
    <w:rsid w:val="0046289F"/>
    <w:rsid w:val="00463416"/>
    <w:rsid w:val="00463E60"/>
    <w:rsid w:val="00463FFA"/>
    <w:rsid w:val="004642E4"/>
    <w:rsid w:val="004658AF"/>
    <w:rsid w:val="0046667B"/>
    <w:rsid w:val="00466904"/>
    <w:rsid w:val="00466B43"/>
    <w:rsid w:val="00466DD0"/>
    <w:rsid w:val="00467312"/>
    <w:rsid w:val="00470824"/>
    <w:rsid w:val="00470858"/>
    <w:rsid w:val="004710CC"/>
    <w:rsid w:val="00472392"/>
    <w:rsid w:val="00472A74"/>
    <w:rsid w:val="004739E9"/>
    <w:rsid w:val="00473A7B"/>
    <w:rsid w:val="00473B3F"/>
    <w:rsid w:val="00473E29"/>
    <w:rsid w:val="00473EFF"/>
    <w:rsid w:val="0047429B"/>
    <w:rsid w:val="00474E5C"/>
    <w:rsid w:val="004755FE"/>
    <w:rsid w:val="00476436"/>
    <w:rsid w:val="00476500"/>
    <w:rsid w:val="00476E85"/>
    <w:rsid w:val="00477135"/>
    <w:rsid w:val="00477155"/>
    <w:rsid w:val="004779D2"/>
    <w:rsid w:val="004800E3"/>
    <w:rsid w:val="00480278"/>
    <w:rsid w:val="0048036B"/>
    <w:rsid w:val="00480960"/>
    <w:rsid w:val="0048226A"/>
    <w:rsid w:val="00482330"/>
    <w:rsid w:val="004824E2"/>
    <w:rsid w:val="004824FE"/>
    <w:rsid w:val="00482908"/>
    <w:rsid w:val="00482F58"/>
    <w:rsid w:val="0048400C"/>
    <w:rsid w:val="004853FC"/>
    <w:rsid w:val="00486017"/>
    <w:rsid w:val="00486A78"/>
    <w:rsid w:val="00486E95"/>
    <w:rsid w:val="00486F42"/>
    <w:rsid w:val="004903C5"/>
    <w:rsid w:val="004914B4"/>
    <w:rsid w:val="00492E93"/>
    <w:rsid w:val="00493475"/>
    <w:rsid w:val="00493A42"/>
    <w:rsid w:val="00493A6C"/>
    <w:rsid w:val="004947DA"/>
    <w:rsid w:val="00495C91"/>
    <w:rsid w:val="00497568"/>
    <w:rsid w:val="0049779D"/>
    <w:rsid w:val="004A00C2"/>
    <w:rsid w:val="004A0148"/>
    <w:rsid w:val="004A041E"/>
    <w:rsid w:val="004A0575"/>
    <w:rsid w:val="004A07B9"/>
    <w:rsid w:val="004A2418"/>
    <w:rsid w:val="004A31BB"/>
    <w:rsid w:val="004A3484"/>
    <w:rsid w:val="004A42F1"/>
    <w:rsid w:val="004A5FC5"/>
    <w:rsid w:val="004A604A"/>
    <w:rsid w:val="004A6050"/>
    <w:rsid w:val="004A74D7"/>
    <w:rsid w:val="004A7EE3"/>
    <w:rsid w:val="004A7F86"/>
    <w:rsid w:val="004B0A11"/>
    <w:rsid w:val="004B1D5E"/>
    <w:rsid w:val="004B2140"/>
    <w:rsid w:val="004B265A"/>
    <w:rsid w:val="004B29EB"/>
    <w:rsid w:val="004B2B72"/>
    <w:rsid w:val="004B2DE3"/>
    <w:rsid w:val="004B2FE9"/>
    <w:rsid w:val="004B33D6"/>
    <w:rsid w:val="004B4FF6"/>
    <w:rsid w:val="004B64AB"/>
    <w:rsid w:val="004B6DC5"/>
    <w:rsid w:val="004B6F1D"/>
    <w:rsid w:val="004B75E3"/>
    <w:rsid w:val="004B7AC5"/>
    <w:rsid w:val="004C010F"/>
    <w:rsid w:val="004C0243"/>
    <w:rsid w:val="004C0B37"/>
    <w:rsid w:val="004C1160"/>
    <w:rsid w:val="004C1B22"/>
    <w:rsid w:val="004C3397"/>
    <w:rsid w:val="004C3904"/>
    <w:rsid w:val="004C4ACA"/>
    <w:rsid w:val="004C648A"/>
    <w:rsid w:val="004C7246"/>
    <w:rsid w:val="004D028B"/>
    <w:rsid w:val="004D0616"/>
    <w:rsid w:val="004D134A"/>
    <w:rsid w:val="004D1E35"/>
    <w:rsid w:val="004D2213"/>
    <w:rsid w:val="004D22F0"/>
    <w:rsid w:val="004D297E"/>
    <w:rsid w:val="004D36AB"/>
    <w:rsid w:val="004D3966"/>
    <w:rsid w:val="004D446E"/>
    <w:rsid w:val="004D4B07"/>
    <w:rsid w:val="004D549E"/>
    <w:rsid w:val="004D552A"/>
    <w:rsid w:val="004D7267"/>
    <w:rsid w:val="004D7B12"/>
    <w:rsid w:val="004E0587"/>
    <w:rsid w:val="004E0820"/>
    <w:rsid w:val="004E0F9F"/>
    <w:rsid w:val="004E2D6E"/>
    <w:rsid w:val="004E3495"/>
    <w:rsid w:val="004E3893"/>
    <w:rsid w:val="004E3A5A"/>
    <w:rsid w:val="004E3D90"/>
    <w:rsid w:val="004E41D9"/>
    <w:rsid w:val="004E508B"/>
    <w:rsid w:val="004E5588"/>
    <w:rsid w:val="004E56ED"/>
    <w:rsid w:val="004E5742"/>
    <w:rsid w:val="004E5890"/>
    <w:rsid w:val="004E61D1"/>
    <w:rsid w:val="004E7475"/>
    <w:rsid w:val="004F1208"/>
    <w:rsid w:val="004F1BEE"/>
    <w:rsid w:val="004F2BDE"/>
    <w:rsid w:val="004F2E08"/>
    <w:rsid w:val="004F3590"/>
    <w:rsid w:val="004F447F"/>
    <w:rsid w:val="004F534F"/>
    <w:rsid w:val="004F7BBE"/>
    <w:rsid w:val="005001E2"/>
    <w:rsid w:val="00500250"/>
    <w:rsid w:val="00500293"/>
    <w:rsid w:val="005003A4"/>
    <w:rsid w:val="005007DF"/>
    <w:rsid w:val="005008CD"/>
    <w:rsid w:val="00500BD2"/>
    <w:rsid w:val="005014A5"/>
    <w:rsid w:val="00501B08"/>
    <w:rsid w:val="005023A1"/>
    <w:rsid w:val="005028D7"/>
    <w:rsid w:val="00502C99"/>
    <w:rsid w:val="00502D54"/>
    <w:rsid w:val="00502F21"/>
    <w:rsid w:val="00503C97"/>
    <w:rsid w:val="00504274"/>
    <w:rsid w:val="00504D5B"/>
    <w:rsid w:val="0050610A"/>
    <w:rsid w:val="005062D9"/>
    <w:rsid w:val="00506377"/>
    <w:rsid w:val="005071EB"/>
    <w:rsid w:val="00511F0B"/>
    <w:rsid w:val="00511FE6"/>
    <w:rsid w:val="00515A8E"/>
    <w:rsid w:val="005164DC"/>
    <w:rsid w:val="00517391"/>
    <w:rsid w:val="0051779A"/>
    <w:rsid w:val="00520505"/>
    <w:rsid w:val="00521A7C"/>
    <w:rsid w:val="00523BAD"/>
    <w:rsid w:val="0052402C"/>
    <w:rsid w:val="0052496B"/>
    <w:rsid w:val="00525977"/>
    <w:rsid w:val="00525B01"/>
    <w:rsid w:val="00526550"/>
    <w:rsid w:val="00526E17"/>
    <w:rsid w:val="005305E0"/>
    <w:rsid w:val="005315D7"/>
    <w:rsid w:val="005331BC"/>
    <w:rsid w:val="00533687"/>
    <w:rsid w:val="005356BD"/>
    <w:rsid w:val="0053598C"/>
    <w:rsid w:val="0053621E"/>
    <w:rsid w:val="005371A3"/>
    <w:rsid w:val="00540A41"/>
    <w:rsid w:val="00541934"/>
    <w:rsid w:val="00542287"/>
    <w:rsid w:val="005437B1"/>
    <w:rsid w:val="00543FD5"/>
    <w:rsid w:val="005451CA"/>
    <w:rsid w:val="00545909"/>
    <w:rsid w:val="005459E0"/>
    <w:rsid w:val="00545F1A"/>
    <w:rsid w:val="00546C17"/>
    <w:rsid w:val="00546F8C"/>
    <w:rsid w:val="0054756D"/>
    <w:rsid w:val="00547D78"/>
    <w:rsid w:val="00550CBE"/>
    <w:rsid w:val="00551430"/>
    <w:rsid w:val="00551F0A"/>
    <w:rsid w:val="00553782"/>
    <w:rsid w:val="00555072"/>
    <w:rsid w:val="00555205"/>
    <w:rsid w:val="0055531C"/>
    <w:rsid w:val="00555AF2"/>
    <w:rsid w:val="00555C08"/>
    <w:rsid w:val="00557816"/>
    <w:rsid w:val="00557FA1"/>
    <w:rsid w:val="005601D1"/>
    <w:rsid w:val="0056039F"/>
    <w:rsid w:val="00560CF1"/>
    <w:rsid w:val="00562423"/>
    <w:rsid w:val="0056302B"/>
    <w:rsid w:val="005630AA"/>
    <w:rsid w:val="0056329A"/>
    <w:rsid w:val="005634FC"/>
    <w:rsid w:val="005648FD"/>
    <w:rsid w:val="00564C87"/>
    <w:rsid w:val="00564CC9"/>
    <w:rsid w:val="00566D7A"/>
    <w:rsid w:val="005670EA"/>
    <w:rsid w:val="0056715E"/>
    <w:rsid w:val="00567436"/>
    <w:rsid w:val="00571196"/>
    <w:rsid w:val="00572204"/>
    <w:rsid w:val="0057382E"/>
    <w:rsid w:val="0057529F"/>
    <w:rsid w:val="00576023"/>
    <w:rsid w:val="0057654B"/>
    <w:rsid w:val="00576740"/>
    <w:rsid w:val="005770CE"/>
    <w:rsid w:val="005775F6"/>
    <w:rsid w:val="0058117D"/>
    <w:rsid w:val="0058185D"/>
    <w:rsid w:val="00581FEE"/>
    <w:rsid w:val="0058258A"/>
    <w:rsid w:val="0058461B"/>
    <w:rsid w:val="00585187"/>
    <w:rsid w:val="005853FE"/>
    <w:rsid w:val="00585DB5"/>
    <w:rsid w:val="00586082"/>
    <w:rsid w:val="005862EF"/>
    <w:rsid w:val="005864D9"/>
    <w:rsid w:val="00586B4A"/>
    <w:rsid w:val="00586EB3"/>
    <w:rsid w:val="0058771E"/>
    <w:rsid w:val="005877E3"/>
    <w:rsid w:val="00587971"/>
    <w:rsid w:val="00590D39"/>
    <w:rsid w:val="0059260D"/>
    <w:rsid w:val="0059483E"/>
    <w:rsid w:val="00594C86"/>
    <w:rsid w:val="00595CF2"/>
    <w:rsid w:val="00597A49"/>
    <w:rsid w:val="005A005B"/>
    <w:rsid w:val="005A1A57"/>
    <w:rsid w:val="005A27A0"/>
    <w:rsid w:val="005A295F"/>
    <w:rsid w:val="005A4456"/>
    <w:rsid w:val="005A5B16"/>
    <w:rsid w:val="005A6E3E"/>
    <w:rsid w:val="005A72C8"/>
    <w:rsid w:val="005B099F"/>
    <w:rsid w:val="005B0E83"/>
    <w:rsid w:val="005B0F1D"/>
    <w:rsid w:val="005B1042"/>
    <w:rsid w:val="005B330E"/>
    <w:rsid w:val="005B3E75"/>
    <w:rsid w:val="005B5638"/>
    <w:rsid w:val="005B56AA"/>
    <w:rsid w:val="005B5D1D"/>
    <w:rsid w:val="005B5E03"/>
    <w:rsid w:val="005B72B4"/>
    <w:rsid w:val="005B77BF"/>
    <w:rsid w:val="005C1577"/>
    <w:rsid w:val="005C1FC1"/>
    <w:rsid w:val="005C2E82"/>
    <w:rsid w:val="005C3541"/>
    <w:rsid w:val="005C448D"/>
    <w:rsid w:val="005C505E"/>
    <w:rsid w:val="005C66AB"/>
    <w:rsid w:val="005C6A7D"/>
    <w:rsid w:val="005C71F8"/>
    <w:rsid w:val="005C7FFD"/>
    <w:rsid w:val="005D0418"/>
    <w:rsid w:val="005D0C50"/>
    <w:rsid w:val="005D0CFE"/>
    <w:rsid w:val="005D1B2C"/>
    <w:rsid w:val="005D26F6"/>
    <w:rsid w:val="005D4525"/>
    <w:rsid w:val="005D4A34"/>
    <w:rsid w:val="005D6D60"/>
    <w:rsid w:val="005D6EF1"/>
    <w:rsid w:val="005E0089"/>
    <w:rsid w:val="005E0D24"/>
    <w:rsid w:val="005E0FF9"/>
    <w:rsid w:val="005E1A29"/>
    <w:rsid w:val="005E391A"/>
    <w:rsid w:val="005E4200"/>
    <w:rsid w:val="005E4709"/>
    <w:rsid w:val="005E48AF"/>
    <w:rsid w:val="005E4981"/>
    <w:rsid w:val="005E6569"/>
    <w:rsid w:val="005E6C66"/>
    <w:rsid w:val="005E7DE4"/>
    <w:rsid w:val="005F0244"/>
    <w:rsid w:val="005F103B"/>
    <w:rsid w:val="005F14E2"/>
    <w:rsid w:val="005F1C2C"/>
    <w:rsid w:val="005F4F4B"/>
    <w:rsid w:val="005F502C"/>
    <w:rsid w:val="005F58B5"/>
    <w:rsid w:val="005F64AB"/>
    <w:rsid w:val="005F6672"/>
    <w:rsid w:val="005F7CE2"/>
    <w:rsid w:val="0060038A"/>
    <w:rsid w:val="00600B78"/>
    <w:rsid w:val="006012AE"/>
    <w:rsid w:val="006017E1"/>
    <w:rsid w:val="00601E95"/>
    <w:rsid w:val="00602A7B"/>
    <w:rsid w:val="00603149"/>
    <w:rsid w:val="006031B8"/>
    <w:rsid w:val="00603C4D"/>
    <w:rsid w:val="0060463A"/>
    <w:rsid w:val="0060467E"/>
    <w:rsid w:val="00605BE0"/>
    <w:rsid w:val="006069C1"/>
    <w:rsid w:val="00606AEA"/>
    <w:rsid w:val="00606E83"/>
    <w:rsid w:val="006072B9"/>
    <w:rsid w:val="006074E6"/>
    <w:rsid w:val="00607793"/>
    <w:rsid w:val="00610902"/>
    <w:rsid w:val="00610B84"/>
    <w:rsid w:val="00612A69"/>
    <w:rsid w:val="00613F25"/>
    <w:rsid w:val="00614586"/>
    <w:rsid w:val="006205E5"/>
    <w:rsid w:val="00620A70"/>
    <w:rsid w:val="00621016"/>
    <w:rsid w:val="00621455"/>
    <w:rsid w:val="00621A16"/>
    <w:rsid w:val="00621AC4"/>
    <w:rsid w:val="00622464"/>
    <w:rsid w:val="0062259B"/>
    <w:rsid w:val="00624268"/>
    <w:rsid w:val="00626000"/>
    <w:rsid w:val="006260DB"/>
    <w:rsid w:val="006274F4"/>
    <w:rsid w:val="00627C9F"/>
    <w:rsid w:val="006303F3"/>
    <w:rsid w:val="00630804"/>
    <w:rsid w:val="00630C9A"/>
    <w:rsid w:val="0063118E"/>
    <w:rsid w:val="0063241A"/>
    <w:rsid w:val="00632AF3"/>
    <w:rsid w:val="00633AB0"/>
    <w:rsid w:val="006341E7"/>
    <w:rsid w:val="0063482A"/>
    <w:rsid w:val="00634D56"/>
    <w:rsid w:val="00634F30"/>
    <w:rsid w:val="00636750"/>
    <w:rsid w:val="00637FFB"/>
    <w:rsid w:val="00640A43"/>
    <w:rsid w:val="00642878"/>
    <w:rsid w:val="0064382E"/>
    <w:rsid w:val="00643831"/>
    <w:rsid w:val="006444C6"/>
    <w:rsid w:val="006446A2"/>
    <w:rsid w:val="0064478F"/>
    <w:rsid w:val="00644D05"/>
    <w:rsid w:val="00646412"/>
    <w:rsid w:val="00646E01"/>
    <w:rsid w:val="00646F82"/>
    <w:rsid w:val="00651074"/>
    <w:rsid w:val="0065127B"/>
    <w:rsid w:val="00651549"/>
    <w:rsid w:val="006517A3"/>
    <w:rsid w:val="0065332D"/>
    <w:rsid w:val="00653B85"/>
    <w:rsid w:val="00654DD0"/>
    <w:rsid w:val="00655235"/>
    <w:rsid w:val="006558FF"/>
    <w:rsid w:val="00655955"/>
    <w:rsid w:val="006563D7"/>
    <w:rsid w:val="00657126"/>
    <w:rsid w:val="00657BA6"/>
    <w:rsid w:val="0066019B"/>
    <w:rsid w:val="006611E6"/>
    <w:rsid w:val="00661324"/>
    <w:rsid w:val="006662C3"/>
    <w:rsid w:val="006671EC"/>
    <w:rsid w:val="0067009B"/>
    <w:rsid w:val="00670144"/>
    <w:rsid w:val="00670330"/>
    <w:rsid w:val="0067096E"/>
    <w:rsid w:val="006717C0"/>
    <w:rsid w:val="00671A80"/>
    <w:rsid w:val="006720AA"/>
    <w:rsid w:val="00672570"/>
    <w:rsid w:val="0067309B"/>
    <w:rsid w:val="00673D91"/>
    <w:rsid w:val="00674DD9"/>
    <w:rsid w:val="006760F6"/>
    <w:rsid w:val="00676327"/>
    <w:rsid w:val="006764DF"/>
    <w:rsid w:val="00677F6D"/>
    <w:rsid w:val="00681DCC"/>
    <w:rsid w:val="006824C6"/>
    <w:rsid w:val="0068282F"/>
    <w:rsid w:val="00682BCD"/>
    <w:rsid w:val="00682EC4"/>
    <w:rsid w:val="00683744"/>
    <w:rsid w:val="00683AF0"/>
    <w:rsid w:val="00683B10"/>
    <w:rsid w:val="00686E99"/>
    <w:rsid w:val="00690497"/>
    <w:rsid w:val="006909B6"/>
    <w:rsid w:val="00694B1D"/>
    <w:rsid w:val="00694D8C"/>
    <w:rsid w:val="00695171"/>
    <w:rsid w:val="0069594B"/>
    <w:rsid w:val="006970DE"/>
    <w:rsid w:val="00697CC0"/>
    <w:rsid w:val="006A0F45"/>
    <w:rsid w:val="006A1B2D"/>
    <w:rsid w:val="006A3241"/>
    <w:rsid w:val="006A34CC"/>
    <w:rsid w:val="006A3787"/>
    <w:rsid w:val="006A3F32"/>
    <w:rsid w:val="006A4D5C"/>
    <w:rsid w:val="006A5BAC"/>
    <w:rsid w:val="006A5C10"/>
    <w:rsid w:val="006A5FCF"/>
    <w:rsid w:val="006A6F15"/>
    <w:rsid w:val="006A771A"/>
    <w:rsid w:val="006A7740"/>
    <w:rsid w:val="006B06A8"/>
    <w:rsid w:val="006B0971"/>
    <w:rsid w:val="006B2970"/>
    <w:rsid w:val="006B36C7"/>
    <w:rsid w:val="006B3748"/>
    <w:rsid w:val="006B4464"/>
    <w:rsid w:val="006B56EA"/>
    <w:rsid w:val="006C008E"/>
    <w:rsid w:val="006C27C2"/>
    <w:rsid w:val="006C3591"/>
    <w:rsid w:val="006C3B07"/>
    <w:rsid w:val="006C3B5C"/>
    <w:rsid w:val="006C4331"/>
    <w:rsid w:val="006C4344"/>
    <w:rsid w:val="006C457E"/>
    <w:rsid w:val="006C6000"/>
    <w:rsid w:val="006C6F9C"/>
    <w:rsid w:val="006D129D"/>
    <w:rsid w:val="006D1978"/>
    <w:rsid w:val="006D2519"/>
    <w:rsid w:val="006D28C9"/>
    <w:rsid w:val="006D2DC3"/>
    <w:rsid w:val="006D36DE"/>
    <w:rsid w:val="006D375C"/>
    <w:rsid w:val="006D5F26"/>
    <w:rsid w:val="006E173D"/>
    <w:rsid w:val="006E68A4"/>
    <w:rsid w:val="006E7767"/>
    <w:rsid w:val="006F085B"/>
    <w:rsid w:val="006F42F4"/>
    <w:rsid w:val="006F4E22"/>
    <w:rsid w:val="006F541F"/>
    <w:rsid w:val="006F62AC"/>
    <w:rsid w:val="00701925"/>
    <w:rsid w:val="00701A6D"/>
    <w:rsid w:val="007022B4"/>
    <w:rsid w:val="00702E9F"/>
    <w:rsid w:val="007036B4"/>
    <w:rsid w:val="007045C0"/>
    <w:rsid w:val="00704637"/>
    <w:rsid w:val="00704738"/>
    <w:rsid w:val="00704C83"/>
    <w:rsid w:val="00705A81"/>
    <w:rsid w:val="0070603B"/>
    <w:rsid w:val="0070609B"/>
    <w:rsid w:val="00706893"/>
    <w:rsid w:val="00706D09"/>
    <w:rsid w:val="00706F4B"/>
    <w:rsid w:val="0070728E"/>
    <w:rsid w:val="00707441"/>
    <w:rsid w:val="00710FB4"/>
    <w:rsid w:val="00711F59"/>
    <w:rsid w:val="0071338D"/>
    <w:rsid w:val="007136A2"/>
    <w:rsid w:val="00713CB4"/>
    <w:rsid w:val="00714D70"/>
    <w:rsid w:val="00714EB8"/>
    <w:rsid w:val="00717ADA"/>
    <w:rsid w:val="007204EC"/>
    <w:rsid w:val="00721281"/>
    <w:rsid w:val="00722059"/>
    <w:rsid w:val="0072465E"/>
    <w:rsid w:val="00725B04"/>
    <w:rsid w:val="00726320"/>
    <w:rsid w:val="00727C91"/>
    <w:rsid w:val="00727E4B"/>
    <w:rsid w:val="00731049"/>
    <w:rsid w:val="007322F2"/>
    <w:rsid w:val="00732337"/>
    <w:rsid w:val="00733662"/>
    <w:rsid w:val="007339BF"/>
    <w:rsid w:val="00733A09"/>
    <w:rsid w:val="00733EF0"/>
    <w:rsid w:val="007341DF"/>
    <w:rsid w:val="00734214"/>
    <w:rsid w:val="00735339"/>
    <w:rsid w:val="00736856"/>
    <w:rsid w:val="00736E1A"/>
    <w:rsid w:val="00737D8F"/>
    <w:rsid w:val="00740A8A"/>
    <w:rsid w:val="0074112E"/>
    <w:rsid w:val="00741A6E"/>
    <w:rsid w:val="0074228C"/>
    <w:rsid w:val="007425CC"/>
    <w:rsid w:val="00744A7B"/>
    <w:rsid w:val="00744BC4"/>
    <w:rsid w:val="00744E90"/>
    <w:rsid w:val="007452DB"/>
    <w:rsid w:val="00745BDA"/>
    <w:rsid w:val="00745C58"/>
    <w:rsid w:val="007460B7"/>
    <w:rsid w:val="007479F8"/>
    <w:rsid w:val="00747A6F"/>
    <w:rsid w:val="00747AF6"/>
    <w:rsid w:val="00747C87"/>
    <w:rsid w:val="00750B85"/>
    <w:rsid w:val="0075159E"/>
    <w:rsid w:val="007516F6"/>
    <w:rsid w:val="00751F2E"/>
    <w:rsid w:val="007526A8"/>
    <w:rsid w:val="00753A1C"/>
    <w:rsid w:val="00753C2D"/>
    <w:rsid w:val="00754227"/>
    <w:rsid w:val="00754DAF"/>
    <w:rsid w:val="00754FF0"/>
    <w:rsid w:val="00756612"/>
    <w:rsid w:val="007569C8"/>
    <w:rsid w:val="00756A85"/>
    <w:rsid w:val="00756BC7"/>
    <w:rsid w:val="00757C67"/>
    <w:rsid w:val="00757E92"/>
    <w:rsid w:val="00757F4E"/>
    <w:rsid w:val="00761413"/>
    <w:rsid w:val="00763F8C"/>
    <w:rsid w:val="0076546F"/>
    <w:rsid w:val="007661D3"/>
    <w:rsid w:val="0076664C"/>
    <w:rsid w:val="00766D28"/>
    <w:rsid w:val="00767199"/>
    <w:rsid w:val="00770A4C"/>
    <w:rsid w:val="00770FD0"/>
    <w:rsid w:val="0077132E"/>
    <w:rsid w:val="007717EC"/>
    <w:rsid w:val="00771B16"/>
    <w:rsid w:val="00773608"/>
    <w:rsid w:val="00773CB1"/>
    <w:rsid w:val="00775CD6"/>
    <w:rsid w:val="00776604"/>
    <w:rsid w:val="00777492"/>
    <w:rsid w:val="007775F9"/>
    <w:rsid w:val="00777B3C"/>
    <w:rsid w:val="00780550"/>
    <w:rsid w:val="00780693"/>
    <w:rsid w:val="00780D51"/>
    <w:rsid w:val="007810D0"/>
    <w:rsid w:val="007826E6"/>
    <w:rsid w:val="00782BEB"/>
    <w:rsid w:val="00783CB8"/>
    <w:rsid w:val="007849C0"/>
    <w:rsid w:val="00785766"/>
    <w:rsid w:val="00785A1D"/>
    <w:rsid w:val="00786752"/>
    <w:rsid w:val="00786BAE"/>
    <w:rsid w:val="00787028"/>
    <w:rsid w:val="00787133"/>
    <w:rsid w:val="00787638"/>
    <w:rsid w:val="00790A1E"/>
    <w:rsid w:val="00790D9E"/>
    <w:rsid w:val="007912E0"/>
    <w:rsid w:val="00791B5B"/>
    <w:rsid w:val="00792989"/>
    <w:rsid w:val="007939DF"/>
    <w:rsid w:val="00793D32"/>
    <w:rsid w:val="00794439"/>
    <w:rsid w:val="0079485A"/>
    <w:rsid w:val="007968AA"/>
    <w:rsid w:val="007977F5"/>
    <w:rsid w:val="007A1191"/>
    <w:rsid w:val="007A1CCA"/>
    <w:rsid w:val="007A224D"/>
    <w:rsid w:val="007A263B"/>
    <w:rsid w:val="007A3596"/>
    <w:rsid w:val="007A3DE6"/>
    <w:rsid w:val="007A42E0"/>
    <w:rsid w:val="007A52F2"/>
    <w:rsid w:val="007A6A86"/>
    <w:rsid w:val="007A6C4E"/>
    <w:rsid w:val="007A708F"/>
    <w:rsid w:val="007B0F94"/>
    <w:rsid w:val="007B170D"/>
    <w:rsid w:val="007B1C88"/>
    <w:rsid w:val="007B1EB4"/>
    <w:rsid w:val="007B20F0"/>
    <w:rsid w:val="007B327D"/>
    <w:rsid w:val="007B3E44"/>
    <w:rsid w:val="007B53F2"/>
    <w:rsid w:val="007B61CC"/>
    <w:rsid w:val="007B6555"/>
    <w:rsid w:val="007B6773"/>
    <w:rsid w:val="007B6FA2"/>
    <w:rsid w:val="007C1275"/>
    <w:rsid w:val="007C14BC"/>
    <w:rsid w:val="007C19D9"/>
    <w:rsid w:val="007C1BAC"/>
    <w:rsid w:val="007C1D6D"/>
    <w:rsid w:val="007C2514"/>
    <w:rsid w:val="007C4612"/>
    <w:rsid w:val="007C493B"/>
    <w:rsid w:val="007C4ADF"/>
    <w:rsid w:val="007C5702"/>
    <w:rsid w:val="007C5D31"/>
    <w:rsid w:val="007C7019"/>
    <w:rsid w:val="007C756C"/>
    <w:rsid w:val="007D0C10"/>
    <w:rsid w:val="007D1081"/>
    <w:rsid w:val="007D3269"/>
    <w:rsid w:val="007D48EB"/>
    <w:rsid w:val="007D49FD"/>
    <w:rsid w:val="007D53AD"/>
    <w:rsid w:val="007D5D11"/>
    <w:rsid w:val="007D69AD"/>
    <w:rsid w:val="007D6FEE"/>
    <w:rsid w:val="007D7056"/>
    <w:rsid w:val="007D7551"/>
    <w:rsid w:val="007D795C"/>
    <w:rsid w:val="007D7C6A"/>
    <w:rsid w:val="007D7E55"/>
    <w:rsid w:val="007E3E46"/>
    <w:rsid w:val="007E47A3"/>
    <w:rsid w:val="007E53A6"/>
    <w:rsid w:val="007E59DF"/>
    <w:rsid w:val="007E6B0D"/>
    <w:rsid w:val="007E6C13"/>
    <w:rsid w:val="007E71AC"/>
    <w:rsid w:val="007E72F8"/>
    <w:rsid w:val="007E7B19"/>
    <w:rsid w:val="007E7EDC"/>
    <w:rsid w:val="007F0409"/>
    <w:rsid w:val="007F1022"/>
    <w:rsid w:val="007F138C"/>
    <w:rsid w:val="007F3958"/>
    <w:rsid w:val="007F3DF8"/>
    <w:rsid w:val="007F4F01"/>
    <w:rsid w:val="007F62BB"/>
    <w:rsid w:val="007F7A3C"/>
    <w:rsid w:val="008027FF"/>
    <w:rsid w:val="00804C82"/>
    <w:rsid w:val="008052CD"/>
    <w:rsid w:val="008056DF"/>
    <w:rsid w:val="00805CC0"/>
    <w:rsid w:val="00806A07"/>
    <w:rsid w:val="00806B59"/>
    <w:rsid w:val="008072CF"/>
    <w:rsid w:val="0081007D"/>
    <w:rsid w:val="0081079C"/>
    <w:rsid w:val="00810D4B"/>
    <w:rsid w:val="008110BC"/>
    <w:rsid w:val="00811D97"/>
    <w:rsid w:val="008127CF"/>
    <w:rsid w:val="00815B7D"/>
    <w:rsid w:val="00815FE8"/>
    <w:rsid w:val="008162AB"/>
    <w:rsid w:val="008164E7"/>
    <w:rsid w:val="00816701"/>
    <w:rsid w:val="00816D36"/>
    <w:rsid w:val="00816E5B"/>
    <w:rsid w:val="0081789E"/>
    <w:rsid w:val="0081793E"/>
    <w:rsid w:val="00821474"/>
    <w:rsid w:val="00822FEF"/>
    <w:rsid w:val="0082321E"/>
    <w:rsid w:val="0082551B"/>
    <w:rsid w:val="0082734E"/>
    <w:rsid w:val="008305B7"/>
    <w:rsid w:val="00830C42"/>
    <w:rsid w:val="00831537"/>
    <w:rsid w:val="008321C7"/>
    <w:rsid w:val="008336BD"/>
    <w:rsid w:val="0083406C"/>
    <w:rsid w:val="0083416E"/>
    <w:rsid w:val="00834A44"/>
    <w:rsid w:val="00834C13"/>
    <w:rsid w:val="008350C3"/>
    <w:rsid w:val="00835B48"/>
    <w:rsid w:val="008360A8"/>
    <w:rsid w:val="00836E72"/>
    <w:rsid w:val="00837921"/>
    <w:rsid w:val="00837E47"/>
    <w:rsid w:val="00840249"/>
    <w:rsid w:val="0084031D"/>
    <w:rsid w:val="0084068A"/>
    <w:rsid w:val="00840899"/>
    <w:rsid w:val="00840CD7"/>
    <w:rsid w:val="00841832"/>
    <w:rsid w:val="00841AFE"/>
    <w:rsid w:val="00842B8A"/>
    <w:rsid w:val="00844B88"/>
    <w:rsid w:val="00845ECA"/>
    <w:rsid w:val="00846524"/>
    <w:rsid w:val="00846DBC"/>
    <w:rsid w:val="00846E9A"/>
    <w:rsid w:val="00847C9C"/>
    <w:rsid w:val="00851B87"/>
    <w:rsid w:val="00851F70"/>
    <w:rsid w:val="00854414"/>
    <w:rsid w:val="0085447F"/>
    <w:rsid w:val="00854AD0"/>
    <w:rsid w:val="00855CE2"/>
    <w:rsid w:val="00855D45"/>
    <w:rsid w:val="00856A6F"/>
    <w:rsid w:val="0085734C"/>
    <w:rsid w:val="00860118"/>
    <w:rsid w:val="00860194"/>
    <w:rsid w:val="008604B7"/>
    <w:rsid w:val="00860732"/>
    <w:rsid w:val="00860B97"/>
    <w:rsid w:val="00861F02"/>
    <w:rsid w:val="008633FB"/>
    <w:rsid w:val="00864670"/>
    <w:rsid w:val="0086486D"/>
    <w:rsid w:val="008656FF"/>
    <w:rsid w:val="00867081"/>
    <w:rsid w:val="00867BDA"/>
    <w:rsid w:val="00870741"/>
    <w:rsid w:val="00872544"/>
    <w:rsid w:val="00872A3E"/>
    <w:rsid w:val="00872C21"/>
    <w:rsid w:val="0087417B"/>
    <w:rsid w:val="00874EC6"/>
    <w:rsid w:val="008752BE"/>
    <w:rsid w:val="0087548E"/>
    <w:rsid w:val="00876F48"/>
    <w:rsid w:val="0087713E"/>
    <w:rsid w:val="00877C64"/>
    <w:rsid w:val="00880741"/>
    <w:rsid w:val="00880B96"/>
    <w:rsid w:val="0088145A"/>
    <w:rsid w:val="00882C7B"/>
    <w:rsid w:val="00882D13"/>
    <w:rsid w:val="008831D2"/>
    <w:rsid w:val="008834CA"/>
    <w:rsid w:val="008834D2"/>
    <w:rsid w:val="008851B4"/>
    <w:rsid w:val="00886648"/>
    <w:rsid w:val="00886CBA"/>
    <w:rsid w:val="00886D80"/>
    <w:rsid w:val="0089061A"/>
    <w:rsid w:val="0089064B"/>
    <w:rsid w:val="00891A36"/>
    <w:rsid w:val="008925CC"/>
    <w:rsid w:val="00895113"/>
    <w:rsid w:val="0089521E"/>
    <w:rsid w:val="0089618D"/>
    <w:rsid w:val="008970D8"/>
    <w:rsid w:val="008975CF"/>
    <w:rsid w:val="00897F8E"/>
    <w:rsid w:val="008A0EB5"/>
    <w:rsid w:val="008A12DA"/>
    <w:rsid w:val="008A1ECA"/>
    <w:rsid w:val="008A2848"/>
    <w:rsid w:val="008A3E2F"/>
    <w:rsid w:val="008A4045"/>
    <w:rsid w:val="008A51A0"/>
    <w:rsid w:val="008A769F"/>
    <w:rsid w:val="008B0275"/>
    <w:rsid w:val="008B030B"/>
    <w:rsid w:val="008B084A"/>
    <w:rsid w:val="008B1A18"/>
    <w:rsid w:val="008B21B1"/>
    <w:rsid w:val="008B2F90"/>
    <w:rsid w:val="008B2FD3"/>
    <w:rsid w:val="008B34C0"/>
    <w:rsid w:val="008B5066"/>
    <w:rsid w:val="008B6C5D"/>
    <w:rsid w:val="008B7413"/>
    <w:rsid w:val="008B79A6"/>
    <w:rsid w:val="008C0228"/>
    <w:rsid w:val="008C1055"/>
    <w:rsid w:val="008C1F64"/>
    <w:rsid w:val="008C28D1"/>
    <w:rsid w:val="008C2D8B"/>
    <w:rsid w:val="008C39F7"/>
    <w:rsid w:val="008C4B66"/>
    <w:rsid w:val="008C53E5"/>
    <w:rsid w:val="008C5D63"/>
    <w:rsid w:val="008C771D"/>
    <w:rsid w:val="008C79F7"/>
    <w:rsid w:val="008D165B"/>
    <w:rsid w:val="008D205D"/>
    <w:rsid w:val="008D2ED7"/>
    <w:rsid w:val="008D383E"/>
    <w:rsid w:val="008D3EAF"/>
    <w:rsid w:val="008D5DE1"/>
    <w:rsid w:val="008D688D"/>
    <w:rsid w:val="008D6951"/>
    <w:rsid w:val="008D6C8B"/>
    <w:rsid w:val="008D6D2E"/>
    <w:rsid w:val="008E2D92"/>
    <w:rsid w:val="008E3EE1"/>
    <w:rsid w:val="008E45E3"/>
    <w:rsid w:val="008E46D9"/>
    <w:rsid w:val="008E5C5E"/>
    <w:rsid w:val="008E621E"/>
    <w:rsid w:val="008E62F4"/>
    <w:rsid w:val="008E666E"/>
    <w:rsid w:val="008E670C"/>
    <w:rsid w:val="008E7908"/>
    <w:rsid w:val="008F1D37"/>
    <w:rsid w:val="008F1F25"/>
    <w:rsid w:val="008F2837"/>
    <w:rsid w:val="008F2C43"/>
    <w:rsid w:val="008F30A7"/>
    <w:rsid w:val="008F3216"/>
    <w:rsid w:val="008F321F"/>
    <w:rsid w:val="008F33F0"/>
    <w:rsid w:val="008F398A"/>
    <w:rsid w:val="008F3B0A"/>
    <w:rsid w:val="008F5F49"/>
    <w:rsid w:val="008F6126"/>
    <w:rsid w:val="008F6777"/>
    <w:rsid w:val="008F6F1D"/>
    <w:rsid w:val="008F7180"/>
    <w:rsid w:val="008F78FC"/>
    <w:rsid w:val="00900292"/>
    <w:rsid w:val="00901A93"/>
    <w:rsid w:val="00901BED"/>
    <w:rsid w:val="0090283F"/>
    <w:rsid w:val="00902DD0"/>
    <w:rsid w:val="009039CC"/>
    <w:rsid w:val="00903CF9"/>
    <w:rsid w:val="00903D0F"/>
    <w:rsid w:val="00904493"/>
    <w:rsid w:val="0090480A"/>
    <w:rsid w:val="00904A11"/>
    <w:rsid w:val="009053B8"/>
    <w:rsid w:val="009056BB"/>
    <w:rsid w:val="0090698F"/>
    <w:rsid w:val="00906F7C"/>
    <w:rsid w:val="009071A0"/>
    <w:rsid w:val="009076DE"/>
    <w:rsid w:val="00907A94"/>
    <w:rsid w:val="0091117D"/>
    <w:rsid w:val="00912009"/>
    <w:rsid w:val="009123E0"/>
    <w:rsid w:val="009136F9"/>
    <w:rsid w:val="00913E27"/>
    <w:rsid w:val="0091411D"/>
    <w:rsid w:val="009149CE"/>
    <w:rsid w:val="00914B34"/>
    <w:rsid w:val="00914B47"/>
    <w:rsid w:val="00914DAA"/>
    <w:rsid w:val="00915CA2"/>
    <w:rsid w:val="00917EC7"/>
    <w:rsid w:val="00920B2F"/>
    <w:rsid w:val="009231E1"/>
    <w:rsid w:val="009237AD"/>
    <w:rsid w:val="00923CE5"/>
    <w:rsid w:val="009244A1"/>
    <w:rsid w:val="0092597E"/>
    <w:rsid w:val="00926835"/>
    <w:rsid w:val="00932584"/>
    <w:rsid w:val="00933EDB"/>
    <w:rsid w:val="0093491F"/>
    <w:rsid w:val="00934B4A"/>
    <w:rsid w:val="009365B4"/>
    <w:rsid w:val="00936D26"/>
    <w:rsid w:val="0094141A"/>
    <w:rsid w:val="00941571"/>
    <w:rsid w:val="00941DDB"/>
    <w:rsid w:val="00942384"/>
    <w:rsid w:val="009430E9"/>
    <w:rsid w:val="00943CA0"/>
    <w:rsid w:val="0094572B"/>
    <w:rsid w:val="0095021F"/>
    <w:rsid w:val="009523AB"/>
    <w:rsid w:val="00952576"/>
    <w:rsid w:val="00952662"/>
    <w:rsid w:val="00952CD2"/>
    <w:rsid w:val="00953FA5"/>
    <w:rsid w:val="009549C7"/>
    <w:rsid w:val="0095550C"/>
    <w:rsid w:val="00955A7F"/>
    <w:rsid w:val="00960E47"/>
    <w:rsid w:val="009628F0"/>
    <w:rsid w:val="00962F81"/>
    <w:rsid w:val="009630FB"/>
    <w:rsid w:val="00963383"/>
    <w:rsid w:val="00964AC6"/>
    <w:rsid w:val="00964ED1"/>
    <w:rsid w:val="0096587B"/>
    <w:rsid w:val="00965A59"/>
    <w:rsid w:val="0096648D"/>
    <w:rsid w:val="00966775"/>
    <w:rsid w:val="0096686C"/>
    <w:rsid w:val="00970BE1"/>
    <w:rsid w:val="00971015"/>
    <w:rsid w:val="0097137E"/>
    <w:rsid w:val="00971C52"/>
    <w:rsid w:val="0097275D"/>
    <w:rsid w:val="00972B3E"/>
    <w:rsid w:val="00973F3B"/>
    <w:rsid w:val="0097569A"/>
    <w:rsid w:val="00976EBA"/>
    <w:rsid w:val="009772FD"/>
    <w:rsid w:val="009776D1"/>
    <w:rsid w:val="00977BA9"/>
    <w:rsid w:val="009817E3"/>
    <w:rsid w:val="00982D8F"/>
    <w:rsid w:val="009835DC"/>
    <w:rsid w:val="00984096"/>
    <w:rsid w:val="009842D3"/>
    <w:rsid w:val="0098433D"/>
    <w:rsid w:val="009849C8"/>
    <w:rsid w:val="009860C9"/>
    <w:rsid w:val="00986120"/>
    <w:rsid w:val="00986EC6"/>
    <w:rsid w:val="0098771E"/>
    <w:rsid w:val="00987D69"/>
    <w:rsid w:val="009902A7"/>
    <w:rsid w:val="009905C0"/>
    <w:rsid w:val="00990FA7"/>
    <w:rsid w:val="009910F2"/>
    <w:rsid w:val="0099139E"/>
    <w:rsid w:val="009913F5"/>
    <w:rsid w:val="00991D29"/>
    <w:rsid w:val="0099256B"/>
    <w:rsid w:val="00994BD6"/>
    <w:rsid w:val="00994E26"/>
    <w:rsid w:val="009954EE"/>
    <w:rsid w:val="00995A34"/>
    <w:rsid w:val="00995E36"/>
    <w:rsid w:val="00995FD9"/>
    <w:rsid w:val="00996F95"/>
    <w:rsid w:val="009A0F5E"/>
    <w:rsid w:val="009A14A5"/>
    <w:rsid w:val="009A200E"/>
    <w:rsid w:val="009A2AD2"/>
    <w:rsid w:val="009A2D7F"/>
    <w:rsid w:val="009A3172"/>
    <w:rsid w:val="009A3AE7"/>
    <w:rsid w:val="009A3B0A"/>
    <w:rsid w:val="009A3D99"/>
    <w:rsid w:val="009A3F72"/>
    <w:rsid w:val="009A44A9"/>
    <w:rsid w:val="009A621C"/>
    <w:rsid w:val="009A7644"/>
    <w:rsid w:val="009A7804"/>
    <w:rsid w:val="009B0A6D"/>
    <w:rsid w:val="009B1BDE"/>
    <w:rsid w:val="009B31C8"/>
    <w:rsid w:val="009B36A5"/>
    <w:rsid w:val="009B41CE"/>
    <w:rsid w:val="009B4BF5"/>
    <w:rsid w:val="009B4DA4"/>
    <w:rsid w:val="009B5B96"/>
    <w:rsid w:val="009B5BCE"/>
    <w:rsid w:val="009B5F31"/>
    <w:rsid w:val="009C048B"/>
    <w:rsid w:val="009C0B19"/>
    <w:rsid w:val="009C291B"/>
    <w:rsid w:val="009C2BE1"/>
    <w:rsid w:val="009C2F72"/>
    <w:rsid w:val="009C32F5"/>
    <w:rsid w:val="009C340E"/>
    <w:rsid w:val="009C4475"/>
    <w:rsid w:val="009C4AF2"/>
    <w:rsid w:val="009C52F1"/>
    <w:rsid w:val="009C581D"/>
    <w:rsid w:val="009C5A36"/>
    <w:rsid w:val="009C5D9A"/>
    <w:rsid w:val="009D0185"/>
    <w:rsid w:val="009D047C"/>
    <w:rsid w:val="009D04D2"/>
    <w:rsid w:val="009D074C"/>
    <w:rsid w:val="009D2021"/>
    <w:rsid w:val="009D2C51"/>
    <w:rsid w:val="009D2FA1"/>
    <w:rsid w:val="009D31EE"/>
    <w:rsid w:val="009D362E"/>
    <w:rsid w:val="009D3775"/>
    <w:rsid w:val="009D3CC4"/>
    <w:rsid w:val="009D3E36"/>
    <w:rsid w:val="009D3FC5"/>
    <w:rsid w:val="009D629A"/>
    <w:rsid w:val="009D6694"/>
    <w:rsid w:val="009D7B65"/>
    <w:rsid w:val="009E01A3"/>
    <w:rsid w:val="009E0989"/>
    <w:rsid w:val="009E0DFC"/>
    <w:rsid w:val="009E14B5"/>
    <w:rsid w:val="009E1A85"/>
    <w:rsid w:val="009E2426"/>
    <w:rsid w:val="009E3951"/>
    <w:rsid w:val="009E3AD5"/>
    <w:rsid w:val="009E431C"/>
    <w:rsid w:val="009E4431"/>
    <w:rsid w:val="009E4B41"/>
    <w:rsid w:val="009E52C5"/>
    <w:rsid w:val="009E5B1B"/>
    <w:rsid w:val="009E5FEA"/>
    <w:rsid w:val="009F0E5F"/>
    <w:rsid w:val="009F15D4"/>
    <w:rsid w:val="009F2689"/>
    <w:rsid w:val="009F3D1C"/>
    <w:rsid w:val="009F594E"/>
    <w:rsid w:val="009F5F86"/>
    <w:rsid w:val="009F6CB4"/>
    <w:rsid w:val="009F7120"/>
    <w:rsid w:val="009F7CE4"/>
    <w:rsid w:val="00A0080A"/>
    <w:rsid w:val="00A01A22"/>
    <w:rsid w:val="00A03B92"/>
    <w:rsid w:val="00A0483F"/>
    <w:rsid w:val="00A048B4"/>
    <w:rsid w:val="00A050E2"/>
    <w:rsid w:val="00A05598"/>
    <w:rsid w:val="00A11074"/>
    <w:rsid w:val="00A11987"/>
    <w:rsid w:val="00A126E4"/>
    <w:rsid w:val="00A12742"/>
    <w:rsid w:val="00A13B0C"/>
    <w:rsid w:val="00A14298"/>
    <w:rsid w:val="00A1534C"/>
    <w:rsid w:val="00A155C4"/>
    <w:rsid w:val="00A15C4F"/>
    <w:rsid w:val="00A165AB"/>
    <w:rsid w:val="00A16742"/>
    <w:rsid w:val="00A17637"/>
    <w:rsid w:val="00A20D19"/>
    <w:rsid w:val="00A20E62"/>
    <w:rsid w:val="00A20F3D"/>
    <w:rsid w:val="00A2166A"/>
    <w:rsid w:val="00A2202B"/>
    <w:rsid w:val="00A22262"/>
    <w:rsid w:val="00A22DC4"/>
    <w:rsid w:val="00A23593"/>
    <w:rsid w:val="00A243B0"/>
    <w:rsid w:val="00A254C1"/>
    <w:rsid w:val="00A25FBD"/>
    <w:rsid w:val="00A26939"/>
    <w:rsid w:val="00A269DE"/>
    <w:rsid w:val="00A27D14"/>
    <w:rsid w:val="00A304C5"/>
    <w:rsid w:val="00A3097B"/>
    <w:rsid w:val="00A316E2"/>
    <w:rsid w:val="00A316F8"/>
    <w:rsid w:val="00A322E3"/>
    <w:rsid w:val="00A33749"/>
    <w:rsid w:val="00A3402D"/>
    <w:rsid w:val="00A3587D"/>
    <w:rsid w:val="00A364B3"/>
    <w:rsid w:val="00A36B19"/>
    <w:rsid w:val="00A374F0"/>
    <w:rsid w:val="00A375F2"/>
    <w:rsid w:val="00A376B6"/>
    <w:rsid w:val="00A41416"/>
    <w:rsid w:val="00A4164A"/>
    <w:rsid w:val="00A419DF"/>
    <w:rsid w:val="00A4263E"/>
    <w:rsid w:val="00A42FEE"/>
    <w:rsid w:val="00A44473"/>
    <w:rsid w:val="00A44827"/>
    <w:rsid w:val="00A46DB8"/>
    <w:rsid w:val="00A478F6"/>
    <w:rsid w:val="00A5026F"/>
    <w:rsid w:val="00A50949"/>
    <w:rsid w:val="00A51588"/>
    <w:rsid w:val="00A51F3D"/>
    <w:rsid w:val="00A53142"/>
    <w:rsid w:val="00A53B83"/>
    <w:rsid w:val="00A540A6"/>
    <w:rsid w:val="00A544B2"/>
    <w:rsid w:val="00A549D9"/>
    <w:rsid w:val="00A56903"/>
    <w:rsid w:val="00A56C26"/>
    <w:rsid w:val="00A573CA"/>
    <w:rsid w:val="00A57932"/>
    <w:rsid w:val="00A57EAF"/>
    <w:rsid w:val="00A6266D"/>
    <w:rsid w:val="00A62824"/>
    <w:rsid w:val="00A62DE6"/>
    <w:rsid w:val="00A64249"/>
    <w:rsid w:val="00A650FF"/>
    <w:rsid w:val="00A65B46"/>
    <w:rsid w:val="00A65F04"/>
    <w:rsid w:val="00A66C58"/>
    <w:rsid w:val="00A673F7"/>
    <w:rsid w:val="00A713C9"/>
    <w:rsid w:val="00A7288E"/>
    <w:rsid w:val="00A72C65"/>
    <w:rsid w:val="00A74D54"/>
    <w:rsid w:val="00A75903"/>
    <w:rsid w:val="00A76B3A"/>
    <w:rsid w:val="00A77581"/>
    <w:rsid w:val="00A779F7"/>
    <w:rsid w:val="00A82AF5"/>
    <w:rsid w:val="00A82CDD"/>
    <w:rsid w:val="00A83A53"/>
    <w:rsid w:val="00A843DD"/>
    <w:rsid w:val="00A84CEB"/>
    <w:rsid w:val="00A84EAF"/>
    <w:rsid w:val="00A84EBA"/>
    <w:rsid w:val="00A85E03"/>
    <w:rsid w:val="00A85E04"/>
    <w:rsid w:val="00A8691E"/>
    <w:rsid w:val="00A87831"/>
    <w:rsid w:val="00A90993"/>
    <w:rsid w:val="00A91232"/>
    <w:rsid w:val="00A9174D"/>
    <w:rsid w:val="00A91B9B"/>
    <w:rsid w:val="00A92BDA"/>
    <w:rsid w:val="00A93427"/>
    <w:rsid w:val="00A93541"/>
    <w:rsid w:val="00A94CB5"/>
    <w:rsid w:val="00A96CC9"/>
    <w:rsid w:val="00A97954"/>
    <w:rsid w:val="00A979E9"/>
    <w:rsid w:val="00A97F7F"/>
    <w:rsid w:val="00AA1954"/>
    <w:rsid w:val="00AA2018"/>
    <w:rsid w:val="00AA22F2"/>
    <w:rsid w:val="00AA3D8F"/>
    <w:rsid w:val="00AA55BE"/>
    <w:rsid w:val="00AA5843"/>
    <w:rsid w:val="00AA6BC6"/>
    <w:rsid w:val="00AA7957"/>
    <w:rsid w:val="00AB1E75"/>
    <w:rsid w:val="00AB26B9"/>
    <w:rsid w:val="00AB2EBC"/>
    <w:rsid w:val="00AB5118"/>
    <w:rsid w:val="00AB5B3A"/>
    <w:rsid w:val="00AB5CC7"/>
    <w:rsid w:val="00AB5D21"/>
    <w:rsid w:val="00AB631E"/>
    <w:rsid w:val="00AB7098"/>
    <w:rsid w:val="00AB70D2"/>
    <w:rsid w:val="00AC076E"/>
    <w:rsid w:val="00AC1D7A"/>
    <w:rsid w:val="00AC262A"/>
    <w:rsid w:val="00AC2931"/>
    <w:rsid w:val="00AC29CF"/>
    <w:rsid w:val="00AC3F3C"/>
    <w:rsid w:val="00AC4A7D"/>
    <w:rsid w:val="00AC5146"/>
    <w:rsid w:val="00AC6E39"/>
    <w:rsid w:val="00AC6F9F"/>
    <w:rsid w:val="00AC740E"/>
    <w:rsid w:val="00AC764D"/>
    <w:rsid w:val="00AD11CD"/>
    <w:rsid w:val="00AD1983"/>
    <w:rsid w:val="00AD1CA1"/>
    <w:rsid w:val="00AD2253"/>
    <w:rsid w:val="00AD26A4"/>
    <w:rsid w:val="00AD26D8"/>
    <w:rsid w:val="00AD29BA"/>
    <w:rsid w:val="00AD384A"/>
    <w:rsid w:val="00AD3D9D"/>
    <w:rsid w:val="00AD4779"/>
    <w:rsid w:val="00AD496E"/>
    <w:rsid w:val="00AD59EE"/>
    <w:rsid w:val="00AD617F"/>
    <w:rsid w:val="00AD6E8D"/>
    <w:rsid w:val="00AE0228"/>
    <w:rsid w:val="00AE04D4"/>
    <w:rsid w:val="00AE27D0"/>
    <w:rsid w:val="00AE286C"/>
    <w:rsid w:val="00AE2BB5"/>
    <w:rsid w:val="00AE3503"/>
    <w:rsid w:val="00AE56A1"/>
    <w:rsid w:val="00AE5851"/>
    <w:rsid w:val="00AE5938"/>
    <w:rsid w:val="00AF0650"/>
    <w:rsid w:val="00AF08BA"/>
    <w:rsid w:val="00AF0C36"/>
    <w:rsid w:val="00AF110A"/>
    <w:rsid w:val="00AF2DF2"/>
    <w:rsid w:val="00AF2E88"/>
    <w:rsid w:val="00AF3291"/>
    <w:rsid w:val="00AF441D"/>
    <w:rsid w:val="00AF4C50"/>
    <w:rsid w:val="00AF4F71"/>
    <w:rsid w:val="00AF5EDF"/>
    <w:rsid w:val="00AF7130"/>
    <w:rsid w:val="00B02DC1"/>
    <w:rsid w:val="00B031CA"/>
    <w:rsid w:val="00B03B96"/>
    <w:rsid w:val="00B04143"/>
    <w:rsid w:val="00B04809"/>
    <w:rsid w:val="00B059BF"/>
    <w:rsid w:val="00B06D4D"/>
    <w:rsid w:val="00B103E2"/>
    <w:rsid w:val="00B105CE"/>
    <w:rsid w:val="00B10E7A"/>
    <w:rsid w:val="00B121CB"/>
    <w:rsid w:val="00B1389E"/>
    <w:rsid w:val="00B13AAB"/>
    <w:rsid w:val="00B14719"/>
    <w:rsid w:val="00B153CC"/>
    <w:rsid w:val="00B1581A"/>
    <w:rsid w:val="00B16B5F"/>
    <w:rsid w:val="00B20122"/>
    <w:rsid w:val="00B20319"/>
    <w:rsid w:val="00B21377"/>
    <w:rsid w:val="00B21852"/>
    <w:rsid w:val="00B228F6"/>
    <w:rsid w:val="00B22E24"/>
    <w:rsid w:val="00B22EF4"/>
    <w:rsid w:val="00B23924"/>
    <w:rsid w:val="00B23E36"/>
    <w:rsid w:val="00B272E4"/>
    <w:rsid w:val="00B278B4"/>
    <w:rsid w:val="00B27CFC"/>
    <w:rsid w:val="00B30375"/>
    <w:rsid w:val="00B308BE"/>
    <w:rsid w:val="00B310AB"/>
    <w:rsid w:val="00B318B6"/>
    <w:rsid w:val="00B31B79"/>
    <w:rsid w:val="00B324A3"/>
    <w:rsid w:val="00B33471"/>
    <w:rsid w:val="00B33F1A"/>
    <w:rsid w:val="00B343BD"/>
    <w:rsid w:val="00B345CB"/>
    <w:rsid w:val="00B34FA2"/>
    <w:rsid w:val="00B35C11"/>
    <w:rsid w:val="00B36083"/>
    <w:rsid w:val="00B36604"/>
    <w:rsid w:val="00B36C29"/>
    <w:rsid w:val="00B37574"/>
    <w:rsid w:val="00B37639"/>
    <w:rsid w:val="00B37859"/>
    <w:rsid w:val="00B41F1B"/>
    <w:rsid w:val="00B41FBC"/>
    <w:rsid w:val="00B4269B"/>
    <w:rsid w:val="00B42703"/>
    <w:rsid w:val="00B43437"/>
    <w:rsid w:val="00B4356D"/>
    <w:rsid w:val="00B44C78"/>
    <w:rsid w:val="00B465E8"/>
    <w:rsid w:val="00B468F0"/>
    <w:rsid w:val="00B473B3"/>
    <w:rsid w:val="00B47C1E"/>
    <w:rsid w:val="00B50C2E"/>
    <w:rsid w:val="00B50ED8"/>
    <w:rsid w:val="00B51523"/>
    <w:rsid w:val="00B522A9"/>
    <w:rsid w:val="00B52449"/>
    <w:rsid w:val="00B52C55"/>
    <w:rsid w:val="00B5302F"/>
    <w:rsid w:val="00B533F4"/>
    <w:rsid w:val="00B547B0"/>
    <w:rsid w:val="00B55353"/>
    <w:rsid w:val="00B559FC"/>
    <w:rsid w:val="00B5623D"/>
    <w:rsid w:val="00B575A8"/>
    <w:rsid w:val="00B57BAB"/>
    <w:rsid w:val="00B60B0A"/>
    <w:rsid w:val="00B60B0C"/>
    <w:rsid w:val="00B60BAC"/>
    <w:rsid w:val="00B61288"/>
    <w:rsid w:val="00B61DE7"/>
    <w:rsid w:val="00B61EA6"/>
    <w:rsid w:val="00B639A6"/>
    <w:rsid w:val="00B63F3A"/>
    <w:rsid w:val="00B6422A"/>
    <w:rsid w:val="00B6516E"/>
    <w:rsid w:val="00B652D8"/>
    <w:rsid w:val="00B66053"/>
    <w:rsid w:val="00B6714C"/>
    <w:rsid w:val="00B70503"/>
    <w:rsid w:val="00B71DF6"/>
    <w:rsid w:val="00B72472"/>
    <w:rsid w:val="00B725F7"/>
    <w:rsid w:val="00B728CF"/>
    <w:rsid w:val="00B7357D"/>
    <w:rsid w:val="00B73E24"/>
    <w:rsid w:val="00B746AA"/>
    <w:rsid w:val="00B74B42"/>
    <w:rsid w:val="00B75189"/>
    <w:rsid w:val="00B75DBD"/>
    <w:rsid w:val="00B75E1B"/>
    <w:rsid w:val="00B7667C"/>
    <w:rsid w:val="00B76892"/>
    <w:rsid w:val="00B771B3"/>
    <w:rsid w:val="00B776F2"/>
    <w:rsid w:val="00B8109D"/>
    <w:rsid w:val="00B829A2"/>
    <w:rsid w:val="00B844EE"/>
    <w:rsid w:val="00B849EA"/>
    <w:rsid w:val="00B85682"/>
    <w:rsid w:val="00B8582E"/>
    <w:rsid w:val="00B869C7"/>
    <w:rsid w:val="00B872BF"/>
    <w:rsid w:val="00B87452"/>
    <w:rsid w:val="00B90099"/>
    <w:rsid w:val="00B90DC1"/>
    <w:rsid w:val="00B917E6"/>
    <w:rsid w:val="00B91AC0"/>
    <w:rsid w:val="00B924B9"/>
    <w:rsid w:val="00B92E14"/>
    <w:rsid w:val="00B934F3"/>
    <w:rsid w:val="00B948FF"/>
    <w:rsid w:val="00B94CC9"/>
    <w:rsid w:val="00B958A5"/>
    <w:rsid w:val="00B96992"/>
    <w:rsid w:val="00BA081B"/>
    <w:rsid w:val="00BA12ED"/>
    <w:rsid w:val="00BA1834"/>
    <w:rsid w:val="00BA196A"/>
    <w:rsid w:val="00BA19B6"/>
    <w:rsid w:val="00BA1B5D"/>
    <w:rsid w:val="00BA2A5D"/>
    <w:rsid w:val="00BA3440"/>
    <w:rsid w:val="00BA360F"/>
    <w:rsid w:val="00BA504C"/>
    <w:rsid w:val="00BA5622"/>
    <w:rsid w:val="00BA61AE"/>
    <w:rsid w:val="00BA781E"/>
    <w:rsid w:val="00BA7FAE"/>
    <w:rsid w:val="00BA7FB8"/>
    <w:rsid w:val="00BB2A49"/>
    <w:rsid w:val="00BB364D"/>
    <w:rsid w:val="00BB38DC"/>
    <w:rsid w:val="00BB410A"/>
    <w:rsid w:val="00BB4AA0"/>
    <w:rsid w:val="00BB4EAA"/>
    <w:rsid w:val="00BB51E1"/>
    <w:rsid w:val="00BB6301"/>
    <w:rsid w:val="00BB67F6"/>
    <w:rsid w:val="00BB6950"/>
    <w:rsid w:val="00BB6E3A"/>
    <w:rsid w:val="00BB757D"/>
    <w:rsid w:val="00BC061A"/>
    <w:rsid w:val="00BC07F1"/>
    <w:rsid w:val="00BC0B10"/>
    <w:rsid w:val="00BC10FB"/>
    <w:rsid w:val="00BC1756"/>
    <w:rsid w:val="00BC2302"/>
    <w:rsid w:val="00BC2808"/>
    <w:rsid w:val="00BC365D"/>
    <w:rsid w:val="00BC37DB"/>
    <w:rsid w:val="00BC443F"/>
    <w:rsid w:val="00BC6188"/>
    <w:rsid w:val="00BC7093"/>
    <w:rsid w:val="00BC7F6F"/>
    <w:rsid w:val="00BD039F"/>
    <w:rsid w:val="00BD0414"/>
    <w:rsid w:val="00BD2302"/>
    <w:rsid w:val="00BD3A1A"/>
    <w:rsid w:val="00BD3BA3"/>
    <w:rsid w:val="00BD4206"/>
    <w:rsid w:val="00BD4809"/>
    <w:rsid w:val="00BD4F91"/>
    <w:rsid w:val="00BD550C"/>
    <w:rsid w:val="00BD58AE"/>
    <w:rsid w:val="00BD5B1E"/>
    <w:rsid w:val="00BD5D45"/>
    <w:rsid w:val="00BD68C5"/>
    <w:rsid w:val="00BD6CCD"/>
    <w:rsid w:val="00BD6EE9"/>
    <w:rsid w:val="00BD7990"/>
    <w:rsid w:val="00BE0F11"/>
    <w:rsid w:val="00BE0FE4"/>
    <w:rsid w:val="00BE11CE"/>
    <w:rsid w:val="00BE1D90"/>
    <w:rsid w:val="00BE249C"/>
    <w:rsid w:val="00BE3083"/>
    <w:rsid w:val="00BE396C"/>
    <w:rsid w:val="00BE3FB8"/>
    <w:rsid w:val="00BE4C88"/>
    <w:rsid w:val="00BE4D0F"/>
    <w:rsid w:val="00BE558C"/>
    <w:rsid w:val="00BE56FF"/>
    <w:rsid w:val="00BE5DFF"/>
    <w:rsid w:val="00BE6064"/>
    <w:rsid w:val="00BE62DF"/>
    <w:rsid w:val="00BE7174"/>
    <w:rsid w:val="00BF0B83"/>
    <w:rsid w:val="00BF1309"/>
    <w:rsid w:val="00BF13B2"/>
    <w:rsid w:val="00BF489B"/>
    <w:rsid w:val="00BF4A27"/>
    <w:rsid w:val="00BF5024"/>
    <w:rsid w:val="00BF512D"/>
    <w:rsid w:val="00BF52EB"/>
    <w:rsid w:val="00BF5AF1"/>
    <w:rsid w:val="00BF710E"/>
    <w:rsid w:val="00BF72BC"/>
    <w:rsid w:val="00BF7AA0"/>
    <w:rsid w:val="00BF7D41"/>
    <w:rsid w:val="00C006E0"/>
    <w:rsid w:val="00C00E80"/>
    <w:rsid w:val="00C01007"/>
    <w:rsid w:val="00C01F7F"/>
    <w:rsid w:val="00C035D5"/>
    <w:rsid w:val="00C037FE"/>
    <w:rsid w:val="00C04555"/>
    <w:rsid w:val="00C05A1C"/>
    <w:rsid w:val="00C05B3A"/>
    <w:rsid w:val="00C05EA7"/>
    <w:rsid w:val="00C068A3"/>
    <w:rsid w:val="00C10166"/>
    <w:rsid w:val="00C116F6"/>
    <w:rsid w:val="00C13044"/>
    <w:rsid w:val="00C132A4"/>
    <w:rsid w:val="00C133E9"/>
    <w:rsid w:val="00C13B7E"/>
    <w:rsid w:val="00C13E17"/>
    <w:rsid w:val="00C150FA"/>
    <w:rsid w:val="00C15570"/>
    <w:rsid w:val="00C15A1E"/>
    <w:rsid w:val="00C16152"/>
    <w:rsid w:val="00C17BEB"/>
    <w:rsid w:val="00C17E50"/>
    <w:rsid w:val="00C17E8D"/>
    <w:rsid w:val="00C20FCB"/>
    <w:rsid w:val="00C21077"/>
    <w:rsid w:val="00C2181A"/>
    <w:rsid w:val="00C21A33"/>
    <w:rsid w:val="00C23907"/>
    <w:rsid w:val="00C24412"/>
    <w:rsid w:val="00C24894"/>
    <w:rsid w:val="00C25238"/>
    <w:rsid w:val="00C26638"/>
    <w:rsid w:val="00C26711"/>
    <w:rsid w:val="00C26967"/>
    <w:rsid w:val="00C2745B"/>
    <w:rsid w:val="00C27DBB"/>
    <w:rsid w:val="00C30F18"/>
    <w:rsid w:val="00C32F78"/>
    <w:rsid w:val="00C33497"/>
    <w:rsid w:val="00C36019"/>
    <w:rsid w:val="00C365B7"/>
    <w:rsid w:val="00C36A95"/>
    <w:rsid w:val="00C36B3A"/>
    <w:rsid w:val="00C371D5"/>
    <w:rsid w:val="00C3741B"/>
    <w:rsid w:val="00C374E7"/>
    <w:rsid w:val="00C37B72"/>
    <w:rsid w:val="00C40044"/>
    <w:rsid w:val="00C403AF"/>
    <w:rsid w:val="00C40404"/>
    <w:rsid w:val="00C42954"/>
    <w:rsid w:val="00C430B5"/>
    <w:rsid w:val="00C43732"/>
    <w:rsid w:val="00C43A42"/>
    <w:rsid w:val="00C4433F"/>
    <w:rsid w:val="00C447DF"/>
    <w:rsid w:val="00C44BF5"/>
    <w:rsid w:val="00C456D0"/>
    <w:rsid w:val="00C46838"/>
    <w:rsid w:val="00C47550"/>
    <w:rsid w:val="00C47D0F"/>
    <w:rsid w:val="00C51679"/>
    <w:rsid w:val="00C51CEB"/>
    <w:rsid w:val="00C53581"/>
    <w:rsid w:val="00C53AA6"/>
    <w:rsid w:val="00C53FEE"/>
    <w:rsid w:val="00C548C3"/>
    <w:rsid w:val="00C54B3F"/>
    <w:rsid w:val="00C54E54"/>
    <w:rsid w:val="00C55FBE"/>
    <w:rsid w:val="00C575C1"/>
    <w:rsid w:val="00C60D8E"/>
    <w:rsid w:val="00C626CE"/>
    <w:rsid w:val="00C62A65"/>
    <w:rsid w:val="00C62B9F"/>
    <w:rsid w:val="00C63340"/>
    <w:rsid w:val="00C642A0"/>
    <w:rsid w:val="00C65139"/>
    <w:rsid w:val="00C65291"/>
    <w:rsid w:val="00C6676E"/>
    <w:rsid w:val="00C672C3"/>
    <w:rsid w:val="00C6798D"/>
    <w:rsid w:val="00C70AA8"/>
    <w:rsid w:val="00C714E3"/>
    <w:rsid w:val="00C7184C"/>
    <w:rsid w:val="00C71BE9"/>
    <w:rsid w:val="00C72533"/>
    <w:rsid w:val="00C72F93"/>
    <w:rsid w:val="00C73762"/>
    <w:rsid w:val="00C74222"/>
    <w:rsid w:val="00C746A8"/>
    <w:rsid w:val="00C75260"/>
    <w:rsid w:val="00C762EB"/>
    <w:rsid w:val="00C7687A"/>
    <w:rsid w:val="00C77D50"/>
    <w:rsid w:val="00C8164A"/>
    <w:rsid w:val="00C83CDB"/>
    <w:rsid w:val="00C844F5"/>
    <w:rsid w:val="00C84679"/>
    <w:rsid w:val="00C848AD"/>
    <w:rsid w:val="00C85182"/>
    <w:rsid w:val="00C85EAF"/>
    <w:rsid w:val="00C868C7"/>
    <w:rsid w:val="00C86DC7"/>
    <w:rsid w:val="00C86E00"/>
    <w:rsid w:val="00C87124"/>
    <w:rsid w:val="00C9005B"/>
    <w:rsid w:val="00C90EB0"/>
    <w:rsid w:val="00C91472"/>
    <w:rsid w:val="00C91BDF"/>
    <w:rsid w:val="00C92114"/>
    <w:rsid w:val="00C921EA"/>
    <w:rsid w:val="00C92A2C"/>
    <w:rsid w:val="00C92ED9"/>
    <w:rsid w:val="00C9300E"/>
    <w:rsid w:val="00C93171"/>
    <w:rsid w:val="00C93BDE"/>
    <w:rsid w:val="00C955AF"/>
    <w:rsid w:val="00C97224"/>
    <w:rsid w:val="00CA15EE"/>
    <w:rsid w:val="00CA1FDB"/>
    <w:rsid w:val="00CA2C47"/>
    <w:rsid w:val="00CA2EF1"/>
    <w:rsid w:val="00CA48C4"/>
    <w:rsid w:val="00CA5512"/>
    <w:rsid w:val="00CA6DA7"/>
    <w:rsid w:val="00CA7F2B"/>
    <w:rsid w:val="00CB0A07"/>
    <w:rsid w:val="00CB2E88"/>
    <w:rsid w:val="00CB454C"/>
    <w:rsid w:val="00CB4596"/>
    <w:rsid w:val="00CB5868"/>
    <w:rsid w:val="00CB5E52"/>
    <w:rsid w:val="00CB703E"/>
    <w:rsid w:val="00CC0127"/>
    <w:rsid w:val="00CC0297"/>
    <w:rsid w:val="00CC0AC6"/>
    <w:rsid w:val="00CC1CB2"/>
    <w:rsid w:val="00CC1ECC"/>
    <w:rsid w:val="00CC385D"/>
    <w:rsid w:val="00CC4998"/>
    <w:rsid w:val="00CC4EA6"/>
    <w:rsid w:val="00CC4EE2"/>
    <w:rsid w:val="00CC50BC"/>
    <w:rsid w:val="00CC5A90"/>
    <w:rsid w:val="00CC7CB4"/>
    <w:rsid w:val="00CD0014"/>
    <w:rsid w:val="00CD0037"/>
    <w:rsid w:val="00CD0617"/>
    <w:rsid w:val="00CD0822"/>
    <w:rsid w:val="00CD09F0"/>
    <w:rsid w:val="00CD0C27"/>
    <w:rsid w:val="00CD0D48"/>
    <w:rsid w:val="00CD0F31"/>
    <w:rsid w:val="00CD1064"/>
    <w:rsid w:val="00CD184C"/>
    <w:rsid w:val="00CD3C40"/>
    <w:rsid w:val="00CD3E1A"/>
    <w:rsid w:val="00CD419A"/>
    <w:rsid w:val="00CD4201"/>
    <w:rsid w:val="00CD448E"/>
    <w:rsid w:val="00CD45E2"/>
    <w:rsid w:val="00CD4A7D"/>
    <w:rsid w:val="00CD53E8"/>
    <w:rsid w:val="00CD5983"/>
    <w:rsid w:val="00CD6FB5"/>
    <w:rsid w:val="00CD725B"/>
    <w:rsid w:val="00CE0793"/>
    <w:rsid w:val="00CE2CD3"/>
    <w:rsid w:val="00CE2F58"/>
    <w:rsid w:val="00CE3364"/>
    <w:rsid w:val="00CE436E"/>
    <w:rsid w:val="00CE4636"/>
    <w:rsid w:val="00CE50E4"/>
    <w:rsid w:val="00CE54BF"/>
    <w:rsid w:val="00CE54F8"/>
    <w:rsid w:val="00CE58EF"/>
    <w:rsid w:val="00CE6EC0"/>
    <w:rsid w:val="00CE7C4B"/>
    <w:rsid w:val="00CE7EEE"/>
    <w:rsid w:val="00CF04DF"/>
    <w:rsid w:val="00CF04E0"/>
    <w:rsid w:val="00CF0E8F"/>
    <w:rsid w:val="00CF14D4"/>
    <w:rsid w:val="00CF2A93"/>
    <w:rsid w:val="00CF2EC7"/>
    <w:rsid w:val="00CF30EC"/>
    <w:rsid w:val="00CF3709"/>
    <w:rsid w:val="00CF4BBA"/>
    <w:rsid w:val="00CF6095"/>
    <w:rsid w:val="00CF690E"/>
    <w:rsid w:val="00CF7C0D"/>
    <w:rsid w:val="00CF7F57"/>
    <w:rsid w:val="00D00381"/>
    <w:rsid w:val="00D00A7A"/>
    <w:rsid w:val="00D00B79"/>
    <w:rsid w:val="00D00DB3"/>
    <w:rsid w:val="00D0162F"/>
    <w:rsid w:val="00D01A93"/>
    <w:rsid w:val="00D01B2B"/>
    <w:rsid w:val="00D051DE"/>
    <w:rsid w:val="00D05DE5"/>
    <w:rsid w:val="00D05F0E"/>
    <w:rsid w:val="00D066F0"/>
    <w:rsid w:val="00D0786F"/>
    <w:rsid w:val="00D11C72"/>
    <w:rsid w:val="00D125AA"/>
    <w:rsid w:val="00D14BA0"/>
    <w:rsid w:val="00D166C9"/>
    <w:rsid w:val="00D16DED"/>
    <w:rsid w:val="00D17C53"/>
    <w:rsid w:val="00D20162"/>
    <w:rsid w:val="00D201F7"/>
    <w:rsid w:val="00D20373"/>
    <w:rsid w:val="00D21805"/>
    <w:rsid w:val="00D222FC"/>
    <w:rsid w:val="00D22DA6"/>
    <w:rsid w:val="00D22F05"/>
    <w:rsid w:val="00D22FAE"/>
    <w:rsid w:val="00D23B58"/>
    <w:rsid w:val="00D23D45"/>
    <w:rsid w:val="00D244BD"/>
    <w:rsid w:val="00D24AE7"/>
    <w:rsid w:val="00D25471"/>
    <w:rsid w:val="00D25809"/>
    <w:rsid w:val="00D25CE4"/>
    <w:rsid w:val="00D26C7A"/>
    <w:rsid w:val="00D31106"/>
    <w:rsid w:val="00D31DE1"/>
    <w:rsid w:val="00D3202A"/>
    <w:rsid w:val="00D3236A"/>
    <w:rsid w:val="00D32FAE"/>
    <w:rsid w:val="00D339D6"/>
    <w:rsid w:val="00D35486"/>
    <w:rsid w:val="00D36043"/>
    <w:rsid w:val="00D360A9"/>
    <w:rsid w:val="00D372CF"/>
    <w:rsid w:val="00D37CA5"/>
    <w:rsid w:val="00D43117"/>
    <w:rsid w:val="00D432DC"/>
    <w:rsid w:val="00D43C4C"/>
    <w:rsid w:val="00D45360"/>
    <w:rsid w:val="00D470B9"/>
    <w:rsid w:val="00D50193"/>
    <w:rsid w:val="00D511F5"/>
    <w:rsid w:val="00D51830"/>
    <w:rsid w:val="00D519EF"/>
    <w:rsid w:val="00D522BE"/>
    <w:rsid w:val="00D52577"/>
    <w:rsid w:val="00D55FF8"/>
    <w:rsid w:val="00D562E8"/>
    <w:rsid w:val="00D56755"/>
    <w:rsid w:val="00D570ED"/>
    <w:rsid w:val="00D5713B"/>
    <w:rsid w:val="00D57691"/>
    <w:rsid w:val="00D57887"/>
    <w:rsid w:val="00D57940"/>
    <w:rsid w:val="00D608FA"/>
    <w:rsid w:val="00D648AD"/>
    <w:rsid w:val="00D64D26"/>
    <w:rsid w:val="00D64EC8"/>
    <w:rsid w:val="00D70633"/>
    <w:rsid w:val="00D75179"/>
    <w:rsid w:val="00D75868"/>
    <w:rsid w:val="00D7619A"/>
    <w:rsid w:val="00D76A6D"/>
    <w:rsid w:val="00D8093C"/>
    <w:rsid w:val="00D80CB5"/>
    <w:rsid w:val="00D80D66"/>
    <w:rsid w:val="00D80F95"/>
    <w:rsid w:val="00D810E3"/>
    <w:rsid w:val="00D818D6"/>
    <w:rsid w:val="00D840BE"/>
    <w:rsid w:val="00D84966"/>
    <w:rsid w:val="00D84EAC"/>
    <w:rsid w:val="00D85E0A"/>
    <w:rsid w:val="00D87610"/>
    <w:rsid w:val="00D877C4"/>
    <w:rsid w:val="00D9320A"/>
    <w:rsid w:val="00D93412"/>
    <w:rsid w:val="00D938F2"/>
    <w:rsid w:val="00D9591E"/>
    <w:rsid w:val="00D9726B"/>
    <w:rsid w:val="00DA109C"/>
    <w:rsid w:val="00DA1194"/>
    <w:rsid w:val="00DA21A6"/>
    <w:rsid w:val="00DA28AF"/>
    <w:rsid w:val="00DA2E09"/>
    <w:rsid w:val="00DA3212"/>
    <w:rsid w:val="00DA3E4A"/>
    <w:rsid w:val="00DA4417"/>
    <w:rsid w:val="00DA493B"/>
    <w:rsid w:val="00DA5203"/>
    <w:rsid w:val="00DA5330"/>
    <w:rsid w:val="00DA5BDE"/>
    <w:rsid w:val="00DA6173"/>
    <w:rsid w:val="00DA6810"/>
    <w:rsid w:val="00DA7952"/>
    <w:rsid w:val="00DB0137"/>
    <w:rsid w:val="00DB0175"/>
    <w:rsid w:val="00DB2054"/>
    <w:rsid w:val="00DB2738"/>
    <w:rsid w:val="00DB2912"/>
    <w:rsid w:val="00DB2CBE"/>
    <w:rsid w:val="00DB3558"/>
    <w:rsid w:val="00DB37D0"/>
    <w:rsid w:val="00DB394C"/>
    <w:rsid w:val="00DB3DEF"/>
    <w:rsid w:val="00DB43F0"/>
    <w:rsid w:val="00DB595B"/>
    <w:rsid w:val="00DB62B9"/>
    <w:rsid w:val="00DB6432"/>
    <w:rsid w:val="00DB65FE"/>
    <w:rsid w:val="00DB768E"/>
    <w:rsid w:val="00DB7F6D"/>
    <w:rsid w:val="00DC0C02"/>
    <w:rsid w:val="00DC11D6"/>
    <w:rsid w:val="00DC20C6"/>
    <w:rsid w:val="00DC217B"/>
    <w:rsid w:val="00DC23E5"/>
    <w:rsid w:val="00DC2610"/>
    <w:rsid w:val="00DC34AB"/>
    <w:rsid w:val="00DC4FC8"/>
    <w:rsid w:val="00DC53F5"/>
    <w:rsid w:val="00DC5C3C"/>
    <w:rsid w:val="00DC5E2E"/>
    <w:rsid w:val="00DC6901"/>
    <w:rsid w:val="00DC7AC5"/>
    <w:rsid w:val="00DD1009"/>
    <w:rsid w:val="00DD20FE"/>
    <w:rsid w:val="00DD29F8"/>
    <w:rsid w:val="00DD3CD9"/>
    <w:rsid w:val="00DD606C"/>
    <w:rsid w:val="00DD60F2"/>
    <w:rsid w:val="00DD668A"/>
    <w:rsid w:val="00DD7BFB"/>
    <w:rsid w:val="00DE1707"/>
    <w:rsid w:val="00DE19BB"/>
    <w:rsid w:val="00DE49B2"/>
    <w:rsid w:val="00DE58F7"/>
    <w:rsid w:val="00DE6B05"/>
    <w:rsid w:val="00DE6F27"/>
    <w:rsid w:val="00DE7065"/>
    <w:rsid w:val="00DF0345"/>
    <w:rsid w:val="00DF2E52"/>
    <w:rsid w:val="00DF359C"/>
    <w:rsid w:val="00DF47A1"/>
    <w:rsid w:val="00DF7B0D"/>
    <w:rsid w:val="00E0536D"/>
    <w:rsid w:val="00E075EC"/>
    <w:rsid w:val="00E07BFC"/>
    <w:rsid w:val="00E10167"/>
    <w:rsid w:val="00E10761"/>
    <w:rsid w:val="00E10A64"/>
    <w:rsid w:val="00E11039"/>
    <w:rsid w:val="00E11ED3"/>
    <w:rsid w:val="00E131BB"/>
    <w:rsid w:val="00E13357"/>
    <w:rsid w:val="00E135AB"/>
    <w:rsid w:val="00E1367A"/>
    <w:rsid w:val="00E14E3F"/>
    <w:rsid w:val="00E152D2"/>
    <w:rsid w:val="00E15879"/>
    <w:rsid w:val="00E15AF9"/>
    <w:rsid w:val="00E164DA"/>
    <w:rsid w:val="00E17D9E"/>
    <w:rsid w:val="00E212AE"/>
    <w:rsid w:val="00E228F6"/>
    <w:rsid w:val="00E22A93"/>
    <w:rsid w:val="00E22D1E"/>
    <w:rsid w:val="00E2454D"/>
    <w:rsid w:val="00E24B4B"/>
    <w:rsid w:val="00E24BFA"/>
    <w:rsid w:val="00E253C9"/>
    <w:rsid w:val="00E25666"/>
    <w:rsid w:val="00E25E18"/>
    <w:rsid w:val="00E26841"/>
    <w:rsid w:val="00E300FE"/>
    <w:rsid w:val="00E32088"/>
    <w:rsid w:val="00E32705"/>
    <w:rsid w:val="00E32C6A"/>
    <w:rsid w:val="00E32F05"/>
    <w:rsid w:val="00E330EF"/>
    <w:rsid w:val="00E3317E"/>
    <w:rsid w:val="00E331EC"/>
    <w:rsid w:val="00E333D8"/>
    <w:rsid w:val="00E341C3"/>
    <w:rsid w:val="00E35718"/>
    <w:rsid w:val="00E35E4E"/>
    <w:rsid w:val="00E36631"/>
    <w:rsid w:val="00E36DC2"/>
    <w:rsid w:val="00E37496"/>
    <w:rsid w:val="00E37EEB"/>
    <w:rsid w:val="00E37F7D"/>
    <w:rsid w:val="00E40048"/>
    <w:rsid w:val="00E408C3"/>
    <w:rsid w:val="00E40DC3"/>
    <w:rsid w:val="00E40DEE"/>
    <w:rsid w:val="00E41E8F"/>
    <w:rsid w:val="00E4288E"/>
    <w:rsid w:val="00E4360E"/>
    <w:rsid w:val="00E436B2"/>
    <w:rsid w:val="00E43915"/>
    <w:rsid w:val="00E44180"/>
    <w:rsid w:val="00E446B8"/>
    <w:rsid w:val="00E45556"/>
    <w:rsid w:val="00E46D8A"/>
    <w:rsid w:val="00E47CFA"/>
    <w:rsid w:val="00E50161"/>
    <w:rsid w:val="00E506BF"/>
    <w:rsid w:val="00E50D60"/>
    <w:rsid w:val="00E50ED6"/>
    <w:rsid w:val="00E51061"/>
    <w:rsid w:val="00E514BE"/>
    <w:rsid w:val="00E51CBE"/>
    <w:rsid w:val="00E526C9"/>
    <w:rsid w:val="00E52AFF"/>
    <w:rsid w:val="00E52FB3"/>
    <w:rsid w:val="00E533B2"/>
    <w:rsid w:val="00E534AB"/>
    <w:rsid w:val="00E539FE"/>
    <w:rsid w:val="00E54FA7"/>
    <w:rsid w:val="00E55345"/>
    <w:rsid w:val="00E5580D"/>
    <w:rsid w:val="00E5616E"/>
    <w:rsid w:val="00E57779"/>
    <w:rsid w:val="00E60131"/>
    <w:rsid w:val="00E607A9"/>
    <w:rsid w:val="00E61689"/>
    <w:rsid w:val="00E621C0"/>
    <w:rsid w:val="00E622D6"/>
    <w:rsid w:val="00E62841"/>
    <w:rsid w:val="00E6411E"/>
    <w:rsid w:val="00E65168"/>
    <w:rsid w:val="00E654A5"/>
    <w:rsid w:val="00E660B6"/>
    <w:rsid w:val="00E705F6"/>
    <w:rsid w:val="00E70ABF"/>
    <w:rsid w:val="00E7145E"/>
    <w:rsid w:val="00E71A03"/>
    <w:rsid w:val="00E72128"/>
    <w:rsid w:val="00E7240A"/>
    <w:rsid w:val="00E72576"/>
    <w:rsid w:val="00E726DB"/>
    <w:rsid w:val="00E734B8"/>
    <w:rsid w:val="00E7491E"/>
    <w:rsid w:val="00E74E47"/>
    <w:rsid w:val="00E761C9"/>
    <w:rsid w:val="00E763AE"/>
    <w:rsid w:val="00E774D5"/>
    <w:rsid w:val="00E77A6D"/>
    <w:rsid w:val="00E77C64"/>
    <w:rsid w:val="00E80B68"/>
    <w:rsid w:val="00E81376"/>
    <w:rsid w:val="00E81A66"/>
    <w:rsid w:val="00E82FC7"/>
    <w:rsid w:val="00E839D5"/>
    <w:rsid w:val="00E83BDE"/>
    <w:rsid w:val="00E84144"/>
    <w:rsid w:val="00E8581F"/>
    <w:rsid w:val="00E85BCB"/>
    <w:rsid w:val="00E85D29"/>
    <w:rsid w:val="00E86516"/>
    <w:rsid w:val="00E87C92"/>
    <w:rsid w:val="00E87ECB"/>
    <w:rsid w:val="00E90EA7"/>
    <w:rsid w:val="00E9285F"/>
    <w:rsid w:val="00E92B10"/>
    <w:rsid w:val="00E94552"/>
    <w:rsid w:val="00E9599F"/>
    <w:rsid w:val="00E961DF"/>
    <w:rsid w:val="00E9636A"/>
    <w:rsid w:val="00E97A8C"/>
    <w:rsid w:val="00E97EA6"/>
    <w:rsid w:val="00EA0683"/>
    <w:rsid w:val="00EA218F"/>
    <w:rsid w:val="00EA288F"/>
    <w:rsid w:val="00EA38D2"/>
    <w:rsid w:val="00EA38E8"/>
    <w:rsid w:val="00EA410B"/>
    <w:rsid w:val="00EA4A43"/>
    <w:rsid w:val="00EA4C62"/>
    <w:rsid w:val="00EA741B"/>
    <w:rsid w:val="00EA7B52"/>
    <w:rsid w:val="00EB0EDB"/>
    <w:rsid w:val="00EB27D4"/>
    <w:rsid w:val="00EB3B03"/>
    <w:rsid w:val="00EB6CA7"/>
    <w:rsid w:val="00EC1CFD"/>
    <w:rsid w:val="00EC3044"/>
    <w:rsid w:val="00EC5C51"/>
    <w:rsid w:val="00EC69C0"/>
    <w:rsid w:val="00EC6B10"/>
    <w:rsid w:val="00ED02B2"/>
    <w:rsid w:val="00ED0F02"/>
    <w:rsid w:val="00ED1DD8"/>
    <w:rsid w:val="00ED33BE"/>
    <w:rsid w:val="00ED3A7D"/>
    <w:rsid w:val="00ED5E13"/>
    <w:rsid w:val="00ED65A2"/>
    <w:rsid w:val="00ED6782"/>
    <w:rsid w:val="00EE0F83"/>
    <w:rsid w:val="00EE1526"/>
    <w:rsid w:val="00EE2FBA"/>
    <w:rsid w:val="00EE3DDF"/>
    <w:rsid w:val="00EE3F51"/>
    <w:rsid w:val="00EE490A"/>
    <w:rsid w:val="00EE4E2B"/>
    <w:rsid w:val="00EE5600"/>
    <w:rsid w:val="00EE60A1"/>
    <w:rsid w:val="00EE6323"/>
    <w:rsid w:val="00EE6E10"/>
    <w:rsid w:val="00EE732B"/>
    <w:rsid w:val="00EE7A6D"/>
    <w:rsid w:val="00EF118F"/>
    <w:rsid w:val="00EF1410"/>
    <w:rsid w:val="00EF1AA8"/>
    <w:rsid w:val="00EF1E49"/>
    <w:rsid w:val="00EF2339"/>
    <w:rsid w:val="00EF42DF"/>
    <w:rsid w:val="00EF4305"/>
    <w:rsid w:val="00EF442E"/>
    <w:rsid w:val="00EF4459"/>
    <w:rsid w:val="00EF4BB4"/>
    <w:rsid w:val="00EF6D4E"/>
    <w:rsid w:val="00EF7E2E"/>
    <w:rsid w:val="00F00105"/>
    <w:rsid w:val="00F0013A"/>
    <w:rsid w:val="00F016EB"/>
    <w:rsid w:val="00F01D7A"/>
    <w:rsid w:val="00F0395D"/>
    <w:rsid w:val="00F03A36"/>
    <w:rsid w:val="00F0545C"/>
    <w:rsid w:val="00F05919"/>
    <w:rsid w:val="00F060EA"/>
    <w:rsid w:val="00F0676B"/>
    <w:rsid w:val="00F101AB"/>
    <w:rsid w:val="00F1025E"/>
    <w:rsid w:val="00F10A20"/>
    <w:rsid w:val="00F10BEA"/>
    <w:rsid w:val="00F10E34"/>
    <w:rsid w:val="00F11ADC"/>
    <w:rsid w:val="00F11C1C"/>
    <w:rsid w:val="00F11D06"/>
    <w:rsid w:val="00F13907"/>
    <w:rsid w:val="00F1395E"/>
    <w:rsid w:val="00F13B2B"/>
    <w:rsid w:val="00F14075"/>
    <w:rsid w:val="00F14DE5"/>
    <w:rsid w:val="00F1544F"/>
    <w:rsid w:val="00F1578E"/>
    <w:rsid w:val="00F15BA2"/>
    <w:rsid w:val="00F161D1"/>
    <w:rsid w:val="00F16652"/>
    <w:rsid w:val="00F16A52"/>
    <w:rsid w:val="00F17199"/>
    <w:rsid w:val="00F17E73"/>
    <w:rsid w:val="00F21950"/>
    <w:rsid w:val="00F221BC"/>
    <w:rsid w:val="00F22CFF"/>
    <w:rsid w:val="00F23684"/>
    <w:rsid w:val="00F23BCE"/>
    <w:rsid w:val="00F257F7"/>
    <w:rsid w:val="00F26C35"/>
    <w:rsid w:val="00F26DAA"/>
    <w:rsid w:val="00F27519"/>
    <w:rsid w:val="00F3014A"/>
    <w:rsid w:val="00F30261"/>
    <w:rsid w:val="00F31ACE"/>
    <w:rsid w:val="00F3225B"/>
    <w:rsid w:val="00F323CA"/>
    <w:rsid w:val="00F3247E"/>
    <w:rsid w:val="00F32D0B"/>
    <w:rsid w:val="00F32D91"/>
    <w:rsid w:val="00F349D1"/>
    <w:rsid w:val="00F35375"/>
    <w:rsid w:val="00F35EAF"/>
    <w:rsid w:val="00F37899"/>
    <w:rsid w:val="00F37DC1"/>
    <w:rsid w:val="00F4290C"/>
    <w:rsid w:val="00F432DA"/>
    <w:rsid w:val="00F43476"/>
    <w:rsid w:val="00F43797"/>
    <w:rsid w:val="00F4405A"/>
    <w:rsid w:val="00F4469D"/>
    <w:rsid w:val="00F456A4"/>
    <w:rsid w:val="00F45D46"/>
    <w:rsid w:val="00F46F83"/>
    <w:rsid w:val="00F47E8C"/>
    <w:rsid w:val="00F50482"/>
    <w:rsid w:val="00F50D39"/>
    <w:rsid w:val="00F51016"/>
    <w:rsid w:val="00F52B7C"/>
    <w:rsid w:val="00F5342B"/>
    <w:rsid w:val="00F5388C"/>
    <w:rsid w:val="00F541BE"/>
    <w:rsid w:val="00F547D1"/>
    <w:rsid w:val="00F55C82"/>
    <w:rsid w:val="00F56757"/>
    <w:rsid w:val="00F56E49"/>
    <w:rsid w:val="00F5715E"/>
    <w:rsid w:val="00F57B99"/>
    <w:rsid w:val="00F606A3"/>
    <w:rsid w:val="00F625FF"/>
    <w:rsid w:val="00F63671"/>
    <w:rsid w:val="00F65972"/>
    <w:rsid w:val="00F65DDA"/>
    <w:rsid w:val="00F667FB"/>
    <w:rsid w:val="00F669EB"/>
    <w:rsid w:val="00F67922"/>
    <w:rsid w:val="00F67C54"/>
    <w:rsid w:val="00F67FC1"/>
    <w:rsid w:val="00F718F2"/>
    <w:rsid w:val="00F72000"/>
    <w:rsid w:val="00F722AB"/>
    <w:rsid w:val="00F7234C"/>
    <w:rsid w:val="00F729CC"/>
    <w:rsid w:val="00F73060"/>
    <w:rsid w:val="00F736E1"/>
    <w:rsid w:val="00F73839"/>
    <w:rsid w:val="00F73A8B"/>
    <w:rsid w:val="00F73EEE"/>
    <w:rsid w:val="00F74874"/>
    <w:rsid w:val="00F74B90"/>
    <w:rsid w:val="00F75688"/>
    <w:rsid w:val="00F760F6"/>
    <w:rsid w:val="00F76492"/>
    <w:rsid w:val="00F76C63"/>
    <w:rsid w:val="00F770A1"/>
    <w:rsid w:val="00F77DDC"/>
    <w:rsid w:val="00F819C7"/>
    <w:rsid w:val="00F81E4C"/>
    <w:rsid w:val="00F82ABA"/>
    <w:rsid w:val="00F83E31"/>
    <w:rsid w:val="00F840CB"/>
    <w:rsid w:val="00F84FEE"/>
    <w:rsid w:val="00F873B9"/>
    <w:rsid w:val="00F874D1"/>
    <w:rsid w:val="00F875FE"/>
    <w:rsid w:val="00F87AE9"/>
    <w:rsid w:val="00F91316"/>
    <w:rsid w:val="00F95887"/>
    <w:rsid w:val="00F95D16"/>
    <w:rsid w:val="00F96FB6"/>
    <w:rsid w:val="00FA2020"/>
    <w:rsid w:val="00FA3DDA"/>
    <w:rsid w:val="00FA4220"/>
    <w:rsid w:val="00FA4331"/>
    <w:rsid w:val="00FA4AB6"/>
    <w:rsid w:val="00FA5B31"/>
    <w:rsid w:val="00FB00DC"/>
    <w:rsid w:val="00FB045A"/>
    <w:rsid w:val="00FB0B30"/>
    <w:rsid w:val="00FB0E1F"/>
    <w:rsid w:val="00FB1397"/>
    <w:rsid w:val="00FB1A59"/>
    <w:rsid w:val="00FB33F8"/>
    <w:rsid w:val="00FB3C2B"/>
    <w:rsid w:val="00FB4BDC"/>
    <w:rsid w:val="00FB4C16"/>
    <w:rsid w:val="00FB5C29"/>
    <w:rsid w:val="00FB6458"/>
    <w:rsid w:val="00FC0CC3"/>
    <w:rsid w:val="00FC14B0"/>
    <w:rsid w:val="00FC175D"/>
    <w:rsid w:val="00FC197C"/>
    <w:rsid w:val="00FC1C71"/>
    <w:rsid w:val="00FC37A6"/>
    <w:rsid w:val="00FC3F92"/>
    <w:rsid w:val="00FC4CA4"/>
    <w:rsid w:val="00FC5B57"/>
    <w:rsid w:val="00FC5C2A"/>
    <w:rsid w:val="00FC6369"/>
    <w:rsid w:val="00FC6716"/>
    <w:rsid w:val="00FC7DA1"/>
    <w:rsid w:val="00FD153E"/>
    <w:rsid w:val="00FD466F"/>
    <w:rsid w:val="00FD5E2A"/>
    <w:rsid w:val="00FD65AC"/>
    <w:rsid w:val="00FD6762"/>
    <w:rsid w:val="00FD6EDA"/>
    <w:rsid w:val="00FE0DD4"/>
    <w:rsid w:val="00FE1A04"/>
    <w:rsid w:val="00FE4DF0"/>
    <w:rsid w:val="00FE5C99"/>
    <w:rsid w:val="00FE72F9"/>
    <w:rsid w:val="00FE743A"/>
    <w:rsid w:val="00FE758F"/>
    <w:rsid w:val="00FE7667"/>
    <w:rsid w:val="00FE7FC1"/>
    <w:rsid w:val="00FF01E9"/>
    <w:rsid w:val="00FF06B9"/>
    <w:rsid w:val="00FF0BA8"/>
    <w:rsid w:val="00FF1AA6"/>
    <w:rsid w:val="00FF25B0"/>
    <w:rsid w:val="00FF28E0"/>
    <w:rsid w:val="00FF3295"/>
    <w:rsid w:val="00FF3E43"/>
    <w:rsid w:val="00FF4973"/>
    <w:rsid w:val="00FF5563"/>
    <w:rsid w:val="00FF5DE5"/>
    <w:rsid w:val="00FF72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1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35" w:qFormat="1"/>
    <w:lsdException w:name="foot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nhideWhenUsed="0" w:qFormat="1"/>
    <w:lsdException w:name="Default Paragraph Font" w:uiPriority="1"/>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Outline List 2" w:uiPriority="0"/>
    <w:lsdException w:name="Table Columns 2" w:uiPriority="0"/>
    <w:lsdException w:name="Table Grid 8" w:uiPriority="0"/>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6760F6"/>
    <w:pPr>
      <w:spacing w:after="0" w:line="240" w:lineRule="auto"/>
    </w:pPr>
  </w:style>
  <w:style w:type="paragraph" w:styleId="Ttulo1">
    <w:name w:val="heading 1"/>
    <w:aliases w:val="Headline,H1,h1,II+,I,Document Header1,Chapter,heading 1,Titulo 1,Section Heading,Part"/>
    <w:basedOn w:val="Normal"/>
    <w:next w:val="Normal"/>
    <w:link w:val="Ttulo1Car"/>
    <w:uiPriority w:val="9"/>
    <w:qFormat/>
    <w:rsid w:val="008F6777"/>
    <w:pPr>
      <w:keepNext/>
      <w:numPr>
        <w:numId w:val="1"/>
      </w:numPr>
      <w:suppressAutoHyphens/>
      <w:spacing w:before="240" w:after="60"/>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8F6777"/>
    <w:pPr>
      <w:keepNext/>
      <w:numPr>
        <w:ilvl w:val="1"/>
        <w:numId w:val="1"/>
      </w:numPr>
      <w:suppressAutoHyphens/>
      <w:spacing w:before="240" w:after="60"/>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uiPriority w:val="9"/>
    <w:qFormat/>
    <w:rsid w:val="008F6777"/>
    <w:pPr>
      <w:keepNext/>
      <w:numPr>
        <w:ilvl w:val="2"/>
        <w:numId w:val="1"/>
      </w:numPr>
      <w:suppressAutoHyphens/>
      <w:spacing w:before="240" w:after="6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uiPriority w:val="9"/>
    <w:qFormat/>
    <w:rsid w:val="008F6777"/>
    <w:pPr>
      <w:keepNext/>
      <w:numPr>
        <w:ilvl w:val="3"/>
        <w:numId w:val="1"/>
      </w:numPr>
      <w:suppressAutoHyphens/>
      <w:spacing w:before="240" w:after="6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8F6777"/>
    <w:pPr>
      <w:numPr>
        <w:ilvl w:val="4"/>
        <w:numId w:val="1"/>
      </w:numPr>
      <w:suppressAutoHyphens/>
      <w:spacing w:before="240" w:after="60"/>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uiPriority w:val="9"/>
    <w:qFormat/>
    <w:rsid w:val="008F6777"/>
    <w:pPr>
      <w:numPr>
        <w:ilvl w:val="5"/>
        <w:numId w:val="1"/>
      </w:numPr>
      <w:suppressAutoHyphens/>
      <w:spacing w:before="240" w:after="60"/>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uiPriority w:val="9"/>
    <w:qFormat/>
    <w:rsid w:val="008F6777"/>
    <w:pPr>
      <w:numPr>
        <w:ilvl w:val="6"/>
        <w:numId w:val="1"/>
      </w:numPr>
      <w:suppressAutoHyphens/>
      <w:spacing w:before="240" w:after="6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uiPriority w:val="9"/>
    <w:qFormat/>
    <w:rsid w:val="008F6777"/>
    <w:pPr>
      <w:numPr>
        <w:ilvl w:val="7"/>
        <w:numId w:val="1"/>
      </w:numPr>
      <w:suppressAutoHyphens/>
      <w:spacing w:before="240" w:after="6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uiPriority w:val="9"/>
    <w:qFormat/>
    <w:rsid w:val="008F6777"/>
    <w:pPr>
      <w:numPr>
        <w:ilvl w:val="8"/>
        <w:numId w:val="1"/>
      </w:numPr>
      <w:suppressAutoHyphens/>
      <w:spacing w:before="240" w:after="60"/>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8F6777"/>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uiPriority w:val="9"/>
    <w:rsid w:val="008F6777"/>
    <w:rPr>
      <w:rFonts w:asciiTheme="majorHAnsi" w:eastAsiaTheme="majorEastAsia" w:hAnsiTheme="majorHAnsi" w:cstheme="majorBidi"/>
      <w:b/>
      <w:bCs/>
      <w:noProof/>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uiPriority w:val="9"/>
    <w:rsid w:val="008F6777"/>
    <w:rPr>
      <w:rFonts w:ascii="Arial" w:eastAsia="Times New Roman" w:hAnsi="Arial" w:cs="Times New Roman"/>
      <w:b/>
      <w:bCs/>
      <w:sz w:val="26"/>
      <w:szCs w:val="26"/>
      <w:lang w:eastAsia="ar-SA"/>
    </w:rPr>
  </w:style>
  <w:style w:type="character" w:customStyle="1" w:styleId="Ttulo4Car">
    <w:name w:val="Título 4 Car"/>
    <w:basedOn w:val="Fuentedeprrafopredeter"/>
    <w:link w:val="Ttulo4"/>
    <w:uiPriority w:val="9"/>
    <w:rsid w:val="008F6777"/>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8F6777"/>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uiPriority w:val="9"/>
    <w:rsid w:val="008F6777"/>
    <w:rPr>
      <w:rFonts w:ascii="Times New Roman" w:eastAsia="Times New Roman" w:hAnsi="Times New Roman" w:cs="Times New Roman"/>
      <w:b/>
      <w:bCs/>
      <w:lang w:eastAsia="ar-SA"/>
    </w:rPr>
  </w:style>
  <w:style w:type="character" w:customStyle="1" w:styleId="Ttulo7Car">
    <w:name w:val="Título 7 Car"/>
    <w:basedOn w:val="Fuentedeprrafopredeter"/>
    <w:link w:val="Ttulo7"/>
    <w:uiPriority w:val="9"/>
    <w:rsid w:val="008F6777"/>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uiPriority w:val="9"/>
    <w:rsid w:val="008F6777"/>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uiPriority w:val="9"/>
    <w:rsid w:val="008F6777"/>
    <w:rPr>
      <w:rFonts w:ascii="Arial" w:eastAsia="Times New Roman" w:hAnsi="Arial" w:cs="Times New Roman"/>
      <w:lang w:eastAsia="ar-SA"/>
    </w:rPr>
  </w:style>
  <w:style w:type="numbering" w:customStyle="1" w:styleId="Sinlista1">
    <w:name w:val="Sin lista1"/>
    <w:next w:val="Sinlista"/>
    <w:uiPriority w:val="99"/>
    <w:semiHidden/>
    <w:unhideWhenUsed/>
    <w:rsid w:val="008F6777"/>
  </w:style>
  <w:style w:type="paragraph" w:styleId="Encabezado">
    <w:name w:val="header"/>
    <w:aliases w:val="ITT i,LetterHeader,Cover Page,encabezado,En-tête SQ,ContentsHeader,aria,*Header"/>
    <w:basedOn w:val="Normal"/>
    <w:link w:val="Encabezado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8F6777"/>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8F6777"/>
    <w:rPr>
      <w:rFonts w:ascii="Times New Roman" w:eastAsia="Times New Roman" w:hAnsi="Times New Roman" w:cs="Times New Roman"/>
      <w:noProof/>
      <w:sz w:val="24"/>
      <w:szCs w:val="20"/>
      <w:lang w:val="es-ES" w:eastAsia="ar-SA"/>
    </w:rPr>
  </w:style>
  <w:style w:type="character" w:customStyle="1" w:styleId="WW8Num1z0">
    <w:name w:val="WW8Num1z0"/>
    <w:rsid w:val="008F6777"/>
    <w:rPr>
      <w:rFonts w:ascii="Arial" w:hAnsi="Arial"/>
      <w:b/>
      <w:sz w:val="24"/>
    </w:rPr>
  </w:style>
  <w:style w:type="character" w:customStyle="1" w:styleId="WW8Num2z0">
    <w:name w:val="WW8Num2z0"/>
    <w:rsid w:val="008F6777"/>
    <w:rPr>
      <w:rFonts w:ascii="Arial" w:hAnsi="Arial"/>
      <w:b/>
      <w:sz w:val="24"/>
    </w:rPr>
  </w:style>
  <w:style w:type="character" w:customStyle="1" w:styleId="WW8Num3z0">
    <w:name w:val="WW8Num3z0"/>
    <w:rsid w:val="008F6777"/>
    <w:rPr>
      <w:rFonts w:ascii="Arial" w:hAnsi="Arial"/>
      <w:sz w:val="24"/>
      <w:u w:val="none"/>
    </w:rPr>
  </w:style>
  <w:style w:type="character" w:customStyle="1" w:styleId="WW8Num3z1">
    <w:name w:val="WW8Num3z1"/>
    <w:rsid w:val="008F6777"/>
  </w:style>
  <w:style w:type="character" w:customStyle="1" w:styleId="WW8Num4z0">
    <w:name w:val="WW8Num4z0"/>
    <w:rsid w:val="008F6777"/>
  </w:style>
  <w:style w:type="character" w:customStyle="1" w:styleId="WW8Num4z1">
    <w:name w:val="WW8Num4z1"/>
    <w:rsid w:val="008F6777"/>
    <w:rPr>
      <w:rFonts w:ascii="Courier New" w:hAnsi="Courier New"/>
    </w:rPr>
  </w:style>
  <w:style w:type="character" w:customStyle="1" w:styleId="WW8Num5z0">
    <w:name w:val="WW8Num5z0"/>
    <w:rsid w:val="008F6777"/>
    <w:rPr>
      <w:rFonts w:ascii="Symbol" w:hAnsi="Symbol"/>
    </w:rPr>
  </w:style>
  <w:style w:type="character" w:customStyle="1" w:styleId="WW8Num5z1">
    <w:name w:val="WW8Num5z1"/>
    <w:rsid w:val="008F6777"/>
    <w:rPr>
      <w:rFonts w:ascii="Courier New" w:hAnsi="Courier New"/>
    </w:rPr>
  </w:style>
  <w:style w:type="character" w:customStyle="1" w:styleId="WW8Num6z0">
    <w:name w:val="WW8Num6z0"/>
    <w:rsid w:val="008F6777"/>
    <w:rPr>
      <w:rFonts w:ascii="Symbol" w:hAnsi="Symbol"/>
    </w:rPr>
  </w:style>
  <w:style w:type="character" w:customStyle="1" w:styleId="WW8Num7z0">
    <w:name w:val="WW8Num7z0"/>
    <w:rsid w:val="008F6777"/>
    <w:rPr>
      <w:b/>
    </w:rPr>
  </w:style>
  <w:style w:type="character" w:customStyle="1" w:styleId="WW8Num8z0">
    <w:name w:val="WW8Num8z0"/>
    <w:rsid w:val="008F6777"/>
    <w:rPr>
      <w:rFonts w:ascii="Wingdings" w:hAnsi="Wingdings"/>
    </w:rPr>
  </w:style>
  <w:style w:type="character" w:customStyle="1" w:styleId="WW8Num9z0">
    <w:name w:val="WW8Num9z0"/>
    <w:rsid w:val="008F6777"/>
    <w:rPr>
      <w:b/>
    </w:rPr>
  </w:style>
  <w:style w:type="character" w:customStyle="1" w:styleId="WW8Num10z0">
    <w:name w:val="WW8Num10z0"/>
    <w:rsid w:val="008F6777"/>
    <w:rPr>
      <w:rFonts w:ascii="Symbol" w:hAnsi="Symbol"/>
    </w:rPr>
  </w:style>
  <w:style w:type="character" w:customStyle="1" w:styleId="WW8Num11z0">
    <w:name w:val="WW8Num11z0"/>
    <w:rsid w:val="008F6777"/>
    <w:rPr>
      <w:b/>
    </w:rPr>
  </w:style>
  <w:style w:type="character" w:customStyle="1" w:styleId="WW8Num12z0">
    <w:name w:val="WW8Num12z0"/>
    <w:rsid w:val="008F6777"/>
    <w:rPr>
      <w:rFonts w:ascii="Symbol" w:hAnsi="Symbol"/>
    </w:rPr>
  </w:style>
  <w:style w:type="character" w:customStyle="1" w:styleId="WW8Num13z0">
    <w:name w:val="WW8Num13z0"/>
    <w:rsid w:val="008F6777"/>
    <w:rPr>
      <w:rFonts w:ascii="Symbol" w:hAnsi="Symbol"/>
    </w:rPr>
  </w:style>
  <w:style w:type="character" w:customStyle="1" w:styleId="WW8Num14z0">
    <w:name w:val="WW8Num14z0"/>
    <w:rsid w:val="008F6777"/>
  </w:style>
  <w:style w:type="character" w:customStyle="1" w:styleId="WW8Num14z1">
    <w:name w:val="WW8Num14z1"/>
    <w:rsid w:val="008F6777"/>
    <w:rPr>
      <w:rFonts w:ascii="Symbol" w:hAnsi="Symbol"/>
      <w:b w:val="0"/>
      <w:i w:val="0"/>
    </w:rPr>
  </w:style>
  <w:style w:type="character" w:customStyle="1" w:styleId="WW8Num14z2">
    <w:name w:val="WW8Num14z2"/>
    <w:rsid w:val="008F6777"/>
    <w:rPr>
      <w:rFonts w:cs="Times New Roman"/>
      <w:b w:val="0"/>
      <w:i w:val="0"/>
    </w:rPr>
  </w:style>
  <w:style w:type="character" w:customStyle="1" w:styleId="WW8Num15z0">
    <w:name w:val="WW8Num15z0"/>
    <w:rsid w:val="008F6777"/>
    <w:rPr>
      <w:rFonts w:ascii="Symbol" w:hAnsi="Symbol"/>
    </w:rPr>
  </w:style>
  <w:style w:type="character" w:customStyle="1" w:styleId="WW8Num16z0">
    <w:name w:val="WW8Num16z0"/>
    <w:rsid w:val="008F6777"/>
  </w:style>
  <w:style w:type="character" w:customStyle="1" w:styleId="WW8Num17z0">
    <w:name w:val="WW8Num17z0"/>
    <w:rsid w:val="008F6777"/>
    <w:rPr>
      <w:rFonts w:ascii="Symbol" w:hAnsi="Symbol"/>
    </w:rPr>
  </w:style>
  <w:style w:type="character" w:customStyle="1" w:styleId="WW8Num18z0">
    <w:name w:val="WW8Num18z0"/>
    <w:rsid w:val="008F6777"/>
    <w:rPr>
      <w:rFonts w:ascii="Symbol" w:hAnsi="Symbol"/>
    </w:rPr>
  </w:style>
  <w:style w:type="character" w:customStyle="1" w:styleId="WW8Num19z0">
    <w:name w:val="WW8Num19z0"/>
    <w:rsid w:val="008F6777"/>
    <w:rPr>
      <w:rFonts w:ascii="Symbol" w:hAnsi="Symbol"/>
    </w:rPr>
  </w:style>
  <w:style w:type="character" w:customStyle="1" w:styleId="WW8Num20z0">
    <w:name w:val="WW8Num20z0"/>
    <w:rsid w:val="008F6777"/>
    <w:rPr>
      <w:rFonts w:ascii="Symbol" w:hAnsi="Symbol"/>
    </w:rPr>
  </w:style>
  <w:style w:type="character" w:customStyle="1" w:styleId="WW8Num21z0">
    <w:name w:val="WW8Num21z0"/>
    <w:rsid w:val="008F6777"/>
    <w:rPr>
      <w:rFonts w:ascii="Wingdings" w:hAnsi="Wingdings"/>
    </w:rPr>
  </w:style>
  <w:style w:type="character" w:customStyle="1" w:styleId="WW8Num22z0">
    <w:name w:val="WW8Num22z0"/>
    <w:rsid w:val="008F6777"/>
    <w:rPr>
      <w:b/>
    </w:rPr>
  </w:style>
  <w:style w:type="character" w:customStyle="1" w:styleId="WW8Num23z0">
    <w:name w:val="WW8Num23z0"/>
    <w:rsid w:val="008F6777"/>
    <w:rPr>
      <w:rFonts w:ascii="Wingdings" w:hAnsi="Wingdings"/>
    </w:rPr>
  </w:style>
  <w:style w:type="character" w:customStyle="1" w:styleId="WW8Num23z2">
    <w:name w:val="WW8Num23z2"/>
    <w:rsid w:val="008F6777"/>
    <w:rPr>
      <w:rFonts w:ascii="Arial" w:eastAsia="Times New Roman" w:hAnsi="Arial" w:cs="Arial"/>
    </w:rPr>
  </w:style>
  <w:style w:type="character" w:customStyle="1" w:styleId="WW8Num24z0">
    <w:name w:val="WW8Num24z0"/>
    <w:rsid w:val="008F6777"/>
    <w:rPr>
      <w:rFonts w:ascii="Symbol" w:hAnsi="Symbol"/>
    </w:rPr>
  </w:style>
  <w:style w:type="character" w:customStyle="1" w:styleId="WW8Num25z0">
    <w:name w:val="WW8Num25z0"/>
    <w:rsid w:val="008F6777"/>
    <w:rPr>
      <w:rFonts w:ascii="Wingdings" w:hAnsi="Wingdings"/>
    </w:rPr>
  </w:style>
  <w:style w:type="character" w:customStyle="1" w:styleId="WW8Num26z0">
    <w:name w:val="WW8Num26z0"/>
    <w:rsid w:val="008F6777"/>
    <w:rPr>
      <w:rFonts w:ascii="Symbol" w:hAnsi="Symbol"/>
    </w:rPr>
  </w:style>
  <w:style w:type="character" w:customStyle="1" w:styleId="WW8Num27z0">
    <w:name w:val="WW8Num27z0"/>
    <w:uiPriority w:val="99"/>
    <w:rsid w:val="008F6777"/>
    <w:rPr>
      <w:rFonts w:ascii="Wingdings" w:hAnsi="Wingdings"/>
    </w:rPr>
  </w:style>
  <w:style w:type="character" w:customStyle="1" w:styleId="WW8Num28z0">
    <w:name w:val="WW8Num28z0"/>
    <w:rsid w:val="008F6777"/>
    <w:rPr>
      <w:b/>
    </w:rPr>
  </w:style>
  <w:style w:type="character" w:customStyle="1" w:styleId="WW8Num29z0">
    <w:name w:val="WW8Num29z0"/>
    <w:rsid w:val="008F6777"/>
    <w:rPr>
      <w:b/>
    </w:rPr>
  </w:style>
  <w:style w:type="character" w:customStyle="1" w:styleId="WW8Num30z0">
    <w:name w:val="WW8Num30z0"/>
    <w:uiPriority w:val="99"/>
    <w:rsid w:val="008F6777"/>
  </w:style>
  <w:style w:type="character" w:customStyle="1" w:styleId="WW8Num31z0">
    <w:name w:val="WW8Num31z0"/>
    <w:rsid w:val="008F6777"/>
    <w:rPr>
      <w:rFonts w:ascii="Symbol" w:hAnsi="Symbol"/>
    </w:rPr>
  </w:style>
  <w:style w:type="character" w:customStyle="1" w:styleId="WW8Num32z0">
    <w:name w:val="WW8Num32z0"/>
    <w:rsid w:val="008F6777"/>
    <w:rPr>
      <w:rFonts w:ascii="Symbol" w:hAnsi="Symbol"/>
    </w:rPr>
  </w:style>
  <w:style w:type="character" w:customStyle="1" w:styleId="WW8Num33z0">
    <w:name w:val="WW8Num33z0"/>
    <w:rsid w:val="008F6777"/>
  </w:style>
  <w:style w:type="character" w:customStyle="1" w:styleId="WW8Num34z0">
    <w:name w:val="WW8Num34z0"/>
    <w:rsid w:val="008F6777"/>
    <w:rPr>
      <w:rFonts w:ascii="Symbol" w:hAnsi="Symbol"/>
      <w:b/>
    </w:rPr>
  </w:style>
  <w:style w:type="character" w:customStyle="1" w:styleId="WW8Num35z0">
    <w:name w:val="WW8Num35z0"/>
    <w:rsid w:val="008F6777"/>
    <w:rPr>
      <w:rFonts w:ascii="Symbol" w:hAnsi="Symbol"/>
    </w:rPr>
  </w:style>
  <w:style w:type="character" w:customStyle="1" w:styleId="WW8Num36z0">
    <w:name w:val="WW8Num36z0"/>
    <w:rsid w:val="008F6777"/>
    <w:rPr>
      <w:b/>
    </w:rPr>
  </w:style>
  <w:style w:type="character" w:customStyle="1" w:styleId="WW8Num37z0">
    <w:name w:val="WW8Num37z0"/>
    <w:rsid w:val="008F6777"/>
    <w:rPr>
      <w:b/>
    </w:rPr>
  </w:style>
  <w:style w:type="character" w:customStyle="1" w:styleId="WW8Num38z0">
    <w:name w:val="WW8Num38z0"/>
    <w:rsid w:val="008F6777"/>
    <w:rPr>
      <w:rFonts w:ascii="Symbol" w:hAnsi="Symbol"/>
    </w:rPr>
  </w:style>
  <w:style w:type="character" w:customStyle="1" w:styleId="WW8Num39z0">
    <w:name w:val="WW8Num39z0"/>
    <w:uiPriority w:val="99"/>
    <w:rsid w:val="008F6777"/>
    <w:rPr>
      <w:rFonts w:ascii="Times New Roman" w:hAnsi="Times New Roman"/>
    </w:rPr>
  </w:style>
  <w:style w:type="character" w:customStyle="1" w:styleId="WW8Num39z1">
    <w:name w:val="WW8Num39z1"/>
    <w:uiPriority w:val="99"/>
    <w:rsid w:val="008F6777"/>
    <w:rPr>
      <w:rFonts w:ascii="Courier New" w:hAnsi="Courier New"/>
    </w:rPr>
  </w:style>
  <w:style w:type="character" w:customStyle="1" w:styleId="WW8Num40z0">
    <w:name w:val="WW8Num40z0"/>
    <w:rsid w:val="008F6777"/>
    <w:rPr>
      <w:b/>
    </w:rPr>
  </w:style>
  <w:style w:type="character" w:customStyle="1" w:styleId="WW8Num41z0">
    <w:name w:val="WW8Num41z0"/>
    <w:uiPriority w:val="99"/>
    <w:rsid w:val="008F6777"/>
  </w:style>
  <w:style w:type="character" w:customStyle="1" w:styleId="WW8Num42z0">
    <w:name w:val="WW8Num42z0"/>
    <w:uiPriority w:val="99"/>
    <w:rsid w:val="008F6777"/>
    <w:rPr>
      <w:rFonts w:cs="Times New Roman"/>
      <w:b/>
      <w:i w:val="0"/>
    </w:rPr>
  </w:style>
  <w:style w:type="character" w:customStyle="1" w:styleId="WW8Num42z1">
    <w:name w:val="WW8Num42z1"/>
    <w:uiPriority w:val="99"/>
    <w:rsid w:val="008F6777"/>
    <w:rPr>
      <w:rFonts w:cs="Times New Roman"/>
    </w:rPr>
  </w:style>
  <w:style w:type="character" w:customStyle="1" w:styleId="WW8Num43z0">
    <w:name w:val="WW8Num43z0"/>
    <w:uiPriority w:val="99"/>
    <w:rsid w:val="008F6777"/>
    <w:rPr>
      <w:rFonts w:cs="Times New Roman"/>
      <w:b/>
      <w:i w:val="0"/>
      <w:sz w:val="24"/>
      <w:szCs w:val="24"/>
    </w:rPr>
  </w:style>
  <w:style w:type="character" w:customStyle="1" w:styleId="WW8Num43z1">
    <w:name w:val="WW8Num43z1"/>
    <w:uiPriority w:val="99"/>
    <w:rsid w:val="008F6777"/>
    <w:rPr>
      <w:rFonts w:cs="Times New Roman"/>
    </w:rPr>
  </w:style>
  <w:style w:type="character" w:customStyle="1" w:styleId="WW8Num44z0">
    <w:name w:val="WW8Num44z0"/>
    <w:uiPriority w:val="99"/>
    <w:rsid w:val="008F6777"/>
    <w:rPr>
      <w:rFonts w:cs="Times New Roman"/>
    </w:rPr>
  </w:style>
  <w:style w:type="character" w:customStyle="1" w:styleId="WW8Num45z0">
    <w:name w:val="WW8Num45z0"/>
    <w:rsid w:val="008F6777"/>
  </w:style>
  <w:style w:type="character" w:customStyle="1" w:styleId="WW8Num45z1">
    <w:name w:val="WW8Num45z1"/>
    <w:uiPriority w:val="99"/>
    <w:rsid w:val="008F6777"/>
    <w:rPr>
      <w:rFonts w:cs="Times New Roman"/>
    </w:rPr>
  </w:style>
  <w:style w:type="character" w:customStyle="1" w:styleId="WW8Num46z0">
    <w:name w:val="WW8Num46z0"/>
    <w:rsid w:val="008F6777"/>
  </w:style>
  <w:style w:type="character" w:customStyle="1" w:styleId="WW8Num47z0">
    <w:name w:val="WW8Num47z0"/>
    <w:uiPriority w:val="99"/>
    <w:rsid w:val="008F6777"/>
    <w:rPr>
      <w:rFonts w:cs="Times New Roman"/>
      <w:b/>
    </w:rPr>
  </w:style>
  <w:style w:type="character" w:customStyle="1" w:styleId="WW8Num47z1">
    <w:name w:val="WW8Num47z1"/>
    <w:uiPriority w:val="99"/>
    <w:rsid w:val="008F6777"/>
    <w:rPr>
      <w:rFonts w:ascii="Wingdings" w:hAnsi="Wingdings"/>
      <w:b/>
    </w:rPr>
  </w:style>
  <w:style w:type="character" w:customStyle="1" w:styleId="WW8Num47z2">
    <w:name w:val="WW8Num47z2"/>
    <w:uiPriority w:val="99"/>
    <w:rsid w:val="008F6777"/>
    <w:rPr>
      <w:rFonts w:cs="Times New Roman"/>
    </w:rPr>
  </w:style>
  <w:style w:type="character" w:customStyle="1" w:styleId="WW8Num48z0">
    <w:name w:val="WW8Num48z0"/>
    <w:rsid w:val="008F6777"/>
    <w:rPr>
      <w:rFonts w:ascii="Symbol" w:hAnsi="Symbol"/>
      <w:b/>
    </w:rPr>
  </w:style>
  <w:style w:type="character" w:customStyle="1" w:styleId="WW8Num49z0">
    <w:name w:val="WW8Num49z0"/>
    <w:uiPriority w:val="99"/>
    <w:rsid w:val="008F6777"/>
    <w:rPr>
      <w:rFonts w:ascii="Symbol" w:hAnsi="Symbol"/>
    </w:rPr>
  </w:style>
  <w:style w:type="character" w:customStyle="1" w:styleId="WW8Num49z1">
    <w:name w:val="WW8Num49z1"/>
    <w:rsid w:val="008F6777"/>
    <w:rPr>
      <w:rFonts w:ascii="Courier New" w:hAnsi="Courier New"/>
    </w:rPr>
  </w:style>
  <w:style w:type="character" w:customStyle="1" w:styleId="WW8Num49z2">
    <w:name w:val="WW8Num49z2"/>
    <w:rsid w:val="008F6777"/>
    <w:rPr>
      <w:rFonts w:ascii="Wingdings" w:hAnsi="Wingdings"/>
    </w:rPr>
  </w:style>
  <w:style w:type="character" w:customStyle="1" w:styleId="WW8Num50z0">
    <w:name w:val="WW8Num50z0"/>
    <w:uiPriority w:val="99"/>
    <w:rsid w:val="008F6777"/>
    <w:rPr>
      <w:rFonts w:ascii="Symbol" w:hAnsi="Symbol"/>
    </w:rPr>
  </w:style>
  <w:style w:type="character" w:customStyle="1" w:styleId="WW8Num50z1">
    <w:name w:val="WW8Num50z1"/>
    <w:uiPriority w:val="99"/>
    <w:rsid w:val="008F6777"/>
    <w:rPr>
      <w:rFonts w:ascii="Courier New" w:hAnsi="Courier New"/>
    </w:rPr>
  </w:style>
  <w:style w:type="character" w:customStyle="1" w:styleId="WW8Num50z2">
    <w:name w:val="WW8Num50z2"/>
    <w:rsid w:val="008F6777"/>
    <w:rPr>
      <w:rFonts w:ascii="Wingdings" w:hAnsi="Wingdings"/>
    </w:rPr>
  </w:style>
  <w:style w:type="character" w:customStyle="1" w:styleId="WW8Num51z0">
    <w:name w:val="WW8Num51z0"/>
    <w:rsid w:val="008F6777"/>
    <w:rPr>
      <w:rFonts w:cs="Times New Roman"/>
      <w:b/>
    </w:rPr>
  </w:style>
  <w:style w:type="character" w:customStyle="1" w:styleId="WW8Num51z1">
    <w:name w:val="WW8Num51z1"/>
    <w:rsid w:val="008F6777"/>
    <w:rPr>
      <w:rFonts w:cs="Times New Roman"/>
    </w:rPr>
  </w:style>
  <w:style w:type="character" w:customStyle="1" w:styleId="WW8Num52z0">
    <w:name w:val="WW8Num52z0"/>
    <w:rsid w:val="008F6777"/>
    <w:rPr>
      <w:rFonts w:cs="Times New Roman"/>
      <w:b/>
      <w:i w:val="0"/>
    </w:rPr>
  </w:style>
  <w:style w:type="character" w:customStyle="1" w:styleId="WW8Num52z1">
    <w:name w:val="WW8Num52z1"/>
    <w:rsid w:val="008F6777"/>
    <w:rPr>
      <w:rFonts w:cs="Times New Roman"/>
    </w:rPr>
  </w:style>
  <w:style w:type="character" w:customStyle="1" w:styleId="WW8Num53z0">
    <w:name w:val="WW8Num53z0"/>
    <w:rsid w:val="008F6777"/>
    <w:rPr>
      <w:rFonts w:ascii="Wingdings" w:hAnsi="Wingdings"/>
      <w:color w:val="000000"/>
    </w:rPr>
  </w:style>
  <w:style w:type="character" w:customStyle="1" w:styleId="WW8Num53z1">
    <w:name w:val="WW8Num53z1"/>
    <w:rsid w:val="008F6777"/>
    <w:rPr>
      <w:rFonts w:ascii="Courier New" w:hAnsi="Courier New"/>
    </w:rPr>
  </w:style>
  <w:style w:type="character" w:customStyle="1" w:styleId="WW8Num53z2">
    <w:name w:val="WW8Num53z2"/>
    <w:rsid w:val="008F6777"/>
    <w:rPr>
      <w:rFonts w:ascii="Wingdings" w:hAnsi="Wingdings"/>
    </w:rPr>
  </w:style>
  <w:style w:type="character" w:customStyle="1" w:styleId="WW8Num53z3">
    <w:name w:val="WW8Num53z3"/>
    <w:rsid w:val="008F6777"/>
    <w:rPr>
      <w:rFonts w:ascii="Symbol" w:hAnsi="Symbol"/>
    </w:rPr>
  </w:style>
  <w:style w:type="character" w:customStyle="1" w:styleId="WW8Num54z0">
    <w:name w:val="WW8Num54z0"/>
    <w:uiPriority w:val="99"/>
    <w:rsid w:val="008F6777"/>
    <w:rPr>
      <w:rFonts w:cs="Times New Roman"/>
      <w:b/>
      <w:i w:val="0"/>
      <w:sz w:val="24"/>
      <w:szCs w:val="24"/>
    </w:rPr>
  </w:style>
  <w:style w:type="character" w:customStyle="1" w:styleId="WW8Num54z1">
    <w:name w:val="WW8Num54z1"/>
    <w:uiPriority w:val="99"/>
    <w:rsid w:val="008F6777"/>
    <w:rPr>
      <w:rFonts w:cs="Times New Roman"/>
    </w:rPr>
  </w:style>
  <w:style w:type="character" w:customStyle="1" w:styleId="WW8Num55z0">
    <w:name w:val="WW8Num55z0"/>
    <w:rsid w:val="008F6777"/>
    <w:rPr>
      <w:rFonts w:cs="Times New Roman"/>
    </w:rPr>
  </w:style>
  <w:style w:type="character" w:customStyle="1" w:styleId="WW8Num56z0">
    <w:name w:val="WW8Num56z0"/>
    <w:uiPriority w:val="99"/>
    <w:rsid w:val="008F6777"/>
    <w:rPr>
      <w:rFonts w:cs="Times New Roman"/>
    </w:rPr>
  </w:style>
  <w:style w:type="character" w:customStyle="1" w:styleId="WW8Num57z0">
    <w:name w:val="WW8Num57z0"/>
    <w:uiPriority w:val="99"/>
    <w:rsid w:val="008F6777"/>
    <w:rPr>
      <w:rFonts w:cs="Times New Roman"/>
      <w:b/>
      <w:i w:val="0"/>
      <w:sz w:val="24"/>
      <w:szCs w:val="24"/>
    </w:rPr>
  </w:style>
  <w:style w:type="character" w:customStyle="1" w:styleId="WW8Num57z1">
    <w:name w:val="WW8Num57z1"/>
    <w:rsid w:val="008F6777"/>
    <w:rPr>
      <w:rFonts w:cs="Times New Roman"/>
    </w:rPr>
  </w:style>
  <w:style w:type="character" w:customStyle="1" w:styleId="WW8Num58z0">
    <w:name w:val="WW8Num58z0"/>
    <w:rsid w:val="008F6777"/>
    <w:rPr>
      <w:rFonts w:cs="Times New Roman"/>
      <w:b/>
      <w:i w:val="0"/>
    </w:rPr>
  </w:style>
  <w:style w:type="character" w:customStyle="1" w:styleId="WW8Num58z1">
    <w:name w:val="WW8Num58z1"/>
    <w:rsid w:val="008F6777"/>
    <w:rPr>
      <w:rFonts w:cs="Times New Roman"/>
    </w:rPr>
  </w:style>
  <w:style w:type="character" w:customStyle="1" w:styleId="WW8Num59z0">
    <w:name w:val="WW8Num59z0"/>
    <w:uiPriority w:val="99"/>
    <w:rsid w:val="008F6777"/>
    <w:rPr>
      <w:rFonts w:ascii="Wingdings" w:hAnsi="Wingdings"/>
    </w:rPr>
  </w:style>
  <w:style w:type="character" w:customStyle="1" w:styleId="WW8Num59z1">
    <w:name w:val="WW8Num59z1"/>
    <w:uiPriority w:val="99"/>
    <w:rsid w:val="008F6777"/>
    <w:rPr>
      <w:rFonts w:ascii="Courier New" w:hAnsi="Courier New"/>
    </w:rPr>
  </w:style>
  <w:style w:type="character" w:customStyle="1" w:styleId="WW8Num59z3">
    <w:name w:val="WW8Num59z3"/>
    <w:rsid w:val="008F6777"/>
    <w:rPr>
      <w:rFonts w:ascii="Symbol" w:hAnsi="Symbol"/>
    </w:rPr>
  </w:style>
  <w:style w:type="character" w:customStyle="1" w:styleId="WW8Num60z0">
    <w:name w:val="WW8Num60z0"/>
    <w:rsid w:val="008F6777"/>
    <w:rPr>
      <w:rFonts w:cs="Times New Roman"/>
      <w:b/>
      <w:i w:val="0"/>
      <w:sz w:val="24"/>
      <w:szCs w:val="24"/>
    </w:rPr>
  </w:style>
  <w:style w:type="character" w:customStyle="1" w:styleId="WW8Num60z1">
    <w:name w:val="WW8Num60z1"/>
    <w:rsid w:val="008F6777"/>
    <w:rPr>
      <w:rFonts w:cs="Times New Roman"/>
    </w:rPr>
  </w:style>
  <w:style w:type="character" w:customStyle="1" w:styleId="DefaultParagraphFont1">
    <w:name w:val="Default Paragraph Font1"/>
    <w:rsid w:val="008F6777"/>
  </w:style>
  <w:style w:type="character" w:customStyle="1" w:styleId="Fuentedeprrafopredeter4">
    <w:name w:val="Fuente de párrafo predeter.4"/>
    <w:uiPriority w:val="99"/>
    <w:rsid w:val="008F6777"/>
  </w:style>
  <w:style w:type="character" w:customStyle="1" w:styleId="Heading1Char">
    <w:name w:val="Heading 1 Char"/>
    <w:rsid w:val="008F6777"/>
    <w:rPr>
      <w:rFonts w:ascii="Cambria" w:hAnsi="Cambria" w:cs="Times New Roman"/>
      <w:b/>
      <w:bCs/>
      <w:kern w:val="1"/>
      <w:sz w:val="32"/>
      <w:szCs w:val="32"/>
      <w:lang w:val="es-MX"/>
    </w:rPr>
  </w:style>
  <w:style w:type="character" w:customStyle="1" w:styleId="Heading2Char">
    <w:name w:val="Heading 2 Char"/>
    <w:rsid w:val="008F6777"/>
    <w:rPr>
      <w:rFonts w:ascii="Arial" w:hAnsi="Arial" w:cs="Arial"/>
      <w:b/>
      <w:i/>
      <w:sz w:val="28"/>
    </w:rPr>
  </w:style>
  <w:style w:type="character" w:customStyle="1" w:styleId="Heading3Char">
    <w:name w:val="Heading 3 Char"/>
    <w:rsid w:val="008F6777"/>
    <w:rPr>
      <w:rFonts w:ascii="Arial" w:hAnsi="Arial"/>
      <w:b/>
      <w:bCs/>
      <w:sz w:val="26"/>
      <w:szCs w:val="26"/>
    </w:rPr>
  </w:style>
  <w:style w:type="character" w:customStyle="1" w:styleId="Heading4Char">
    <w:name w:val="Heading 4 Char"/>
    <w:rsid w:val="008F6777"/>
    <w:rPr>
      <w:b/>
      <w:bCs/>
      <w:sz w:val="28"/>
      <w:szCs w:val="28"/>
    </w:rPr>
  </w:style>
  <w:style w:type="character" w:customStyle="1" w:styleId="Heading5Char">
    <w:name w:val="Heading 5 Char"/>
    <w:rsid w:val="008F6777"/>
    <w:rPr>
      <w:b/>
      <w:bCs/>
      <w:i/>
      <w:iCs/>
      <w:sz w:val="26"/>
      <w:szCs w:val="26"/>
    </w:rPr>
  </w:style>
  <w:style w:type="character" w:customStyle="1" w:styleId="Heading6Char">
    <w:name w:val="Heading 6 Char"/>
    <w:rsid w:val="008F6777"/>
    <w:rPr>
      <w:b/>
      <w:bCs/>
      <w:sz w:val="22"/>
      <w:szCs w:val="22"/>
    </w:rPr>
  </w:style>
  <w:style w:type="character" w:customStyle="1" w:styleId="Heading7Char">
    <w:name w:val="Heading 7 Char"/>
    <w:rsid w:val="008F6777"/>
    <w:rPr>
      <w:sz w:val="24"/>
      <w:szCs w:val="24"/>
    </w:rPr>
  </w:style>
  <w:style w:type="character" w:customStyle="1" w:styleId="Heading8Char">
    <w:name w:val="Heading 8 Char"/>
    <w:rsid w:val="008F6777"/>
    <w:rPr>
      <w:rFonts w:ascii="Arial" w:hAnsi="Arial" w:cs="Arial"/>
      <w:i/>
      <w:lang w:val="es-ES_tradnl"/>
    </w:rPr>
  </w:style>
  <w:style w:type="character" w:customStyle="1" w:styleId="Heading9Char">
    <w:name w:val="Heading 9 Char"/>
    <w:rsid w:val="008F6777"/>
    <w:rPr>
      <w:rFonts w:ascii="Arial" w:hAnsi="Arial"/>
      <w:sz w:val="22"/>
      <w:szCs w:val="22"/>
    </w:rPr>
  </w:style>
  <w:style w:type="character" w:customStyle="1" w:styleId="Heading1Char1">
    <w:name w:val="Heading 1 Char1"/>
    <w:rsid w:val="008F6777"/>
    <w:rPr>
      <w:rFonts w:ascii="Arial" w:hAnsi="Arial"/>
      <w:b/>
      <w:bCs/>
      <w:kern w:val="1"/>
      <w:sz w:val="32"/>
      <w:szCs w:val="32"/>
    </w:rPr>
  </w:style>
  <w:style w:type="character" w:customStyle="1" w:styleId="Absatz-Standardschriftart">
    <w:name w:val="Absatz-Standardschriftart"/>
    <w:rsid w:val="008F6777"/>
  </w:style>
  <w:style w:type="character" w:customStyle="1" w:styleId="WW8Num2z1">
    <w:name w:val="WW8Num2z1"/>
    <w:rsid w:val="008F6777"/>
  </w:style>
  <w:style w:type="character" w:customStyle="1" w:styleId="WW8Num4z2">
    <w:name w:val="WW8Num4z2"/>
    <w:rsid w:val="008F6777"/>
    <w:rPr>
      <w:rFonts w:ascii="Wingdings" w:hAnsi="Wingdings"/>
    </w:rPr>
  </w:style>
  <w:style w:type="character" w:customStyle="1" w:styleId="WW8Num4z3">
    <w:name w:val="WW8Num4z3"/>
    <w:rsid w:val="008F6777"/>
    <w:rPr>
      <w:rFonts w:ascii="Symbol" w:hAnsi="Symbol"/>
    </w:rPr>
  </w:style>
  <w:style w:type="character" w:customStyle="1" w:styleId="WW8Num5z2">
    <w:name w:val="WW8Num5z2"/>
    <w:rsid w:val="008F6777"/>
    <w:rPr>
      <w:rFonts w:ascii="Wingdings" w:hAnsi="Wingdings"/>
    </w:rPr>
  </w:style>
  <w:style w:type="character" w:customStyle="1" w:styleId="WW8Num6z1">
    <w:name w:val="WW8Num6z1"/>
    <w:rsid w:val="008F6777"/>
    <w:rPr>
      <w:rFonts w:ascii="Courier New" w:hAnsi="Courier New"/>
    </w:rPr>
  </w:style>
  <w:style w:type="character" w:customStyle="1" w:styleId="WW8Num6z2">
    <w:name w:val="WW8Num6z2"/>
    <w:rsid w:val="008F6777"/>
    <w:rPr>
      <w:rFonts w:ascii="Wingdings" w:hAnsi="Wingdings"/>
    </w:rPr>
  </w:style>
  <w:style w:type="character" w:customStyle="1" w:styleId="WW8Num8z1">
    <w:name w:val="WW8Num8z1"/>
    <w:rsid w:val="008F6777"/>
    <w:rPr>
      <w:rFonts w:ascii="Courier New" w:hAnsi="Courier New"/>
    </w:rPr>
  </w:style>
  <w:style w:type="character" w:customStyle="1" w:styleId="WW8Num8z3">
    <w:name w:val="WW8Num8z3"/>
    <w:rsid w:val="008F6777"/>
    <w:rPr>
      <w:rFonts w:ascii="Symbol" w:hAnsi="Symbol"/>
    </w:rPr>
  </w:style>
  <w:style w:type="character" w:customStyle="1" w:styleId="WW8Num10z1">
    <w:name w:val="WW8Num10z1"/>
    <w:rsid w:val="008F6777"/>
    <w:rPr>
      <w:rFonts w:ascii="Courier New" w:hAnsi="Courier New"/>
    </w:rPr>
  </w:style>
  <w:style w:type="character" w:customStyle="1" w:styleId="WW8Num10z2">
    <w:name w:val="WW8Num10z2"/>
    <w:rsid w:val="008F6777"/>
    <w:rPr>
      <w:rFonts w:ascii="Wingdings" w:hAnsi="Wingdings"/>
    </w:rPr>
  </w:style>
  <w:style w:type="character" w:customStyle="1" w:styleId="WW8Num12z1">
    <w:name w:val="WW8Num12z1"/>
    <w:rsid w:val="008F6777"/>
    <w:rPr>
      <w:rFonts w:ascii="Courier New" w:hAnsi="Courier New"/>
    </w:rPr>
  </w:style>
  <w:style w:type="character" w:customStyle="1" w:styleId="WW8Num12z2">
    <w:name w:val="WW8Num12z2"/>
    <w:rsid w:val="008F6777"/>
    <w:rPr>
      <w:rFonts w:ascii="Wingdings" w:hAnsi="Wingdings"/>
    </w:rPr>
  </w:style>
  <w:style w:type="character" w:customStyle="1" w:styleId="WW8Num15z1">
    <w:name w:val="WW8Num15z1"/>
    <w:rsid w:val="008F6777"/>
    <w:rPr>
      <w:rFonts w:ascii="Courier New" w:hAnsi="Courier New"/>
    </w:rPr>
  </w:style>
  <w:style w:type="character" w:customStyle="1" w:styleId="WW8Num15z2">
    <w:name w:val="WW8Num15z2"/>
    <w:rsid w:val="008F6777"/>
    <w:rPr>
      <w:rFonts w:ascii="Wingdings" w:hAnsi="Wingdings"/>
    </w:rPr>
  </w:style>
  <w:style w:type="character" w:customStyle="1" w:styleId="WW8Num17z1">
    <w:name w:val="WW8Num17z1"/>
    <w:rsid w:val="008F6777"/>
    <w:rPr>
      <w:rFonts w:ascii="Courier New" w:hAnsi="Courier New"/>
    </w:rPr>
  </w:style>
  <w:style w:type="character" w:customStyle="1" w:styleId="WW8Num17z2">
    <w:name w:val="WW8Num17z2"/>
    <w:rsid w:val="008F6777"/>
    <w:rPr>
      <w:rFonts w:ascii="Wingdings" w:hAnsi="Wingdings"/>
    </w:rPr>
  </w:style>
  <w:style w:type="character" w:customStyle="1" w:styleId="WW8Num18z1">
    <w:name w:val="WW8Num18z1"/>
    <w:rsid w:val="008F6777"/>
    <w:rPr>
      <w:rFonts w:ascii="Courier New" w:hAnsi="Courier New"/>
    </w:rPr>
  </w:style>
  <w:style w:type="character" w:customStyle="1" w:styleId="WW8Num18z2">
    <w:name w:val="WW8Num18z2"/>
    <w:rsid w:val="008F6777"/>
    <w:rPr>
      <w:rFonts w:ascii="Wingdings" w:hAnsi="Wingdings"/>
    </w:rPr>
  </w:style>
  <w:style w:type="character" w:customStyle="1" w:styleId="WW8Num19z1">
    <w:name w:val="WW8Num19z1"/>
    <w:rsid w:val="008F6777"/>
    <w:rPr>
      <w:rFonts w:ascii="Courier New" w:hAnsi="Courier New"/>
    </w:rPr>
  </w:style>
  <w:style w:type="character" w:customStyle="1" w:styleId="WW8Num19z2">
    <w:name w:val="WW8Num19z2"/>
    <w:rsid w:val="008F6777"/>
    <w:rPr>
      <w:rFonts w:ascii="Wingdings" w:hAnsi="Wingdings"/>
    </w:rPr>
  </w:style>
  <w:style w:type="character" w:customStyle="1" w:styleId="WW8Num20z1">
    <w:name w:val="WW8Num20z1"/>
    <w:rsid w:val="008F6777"/>
    <w:rPr>
      <w:rFonts w:ascii="Courier New" w:hAnsi="Courier New"/>
    </w:rPr>
  </w:style>
  <w:style w:type="character" w:customStyle="1" w:styleId="WW8Num20z2">
    <w:name w:val="WW8Num20z2"/>
    <w:rsid w:val="008F6777"/>
    <w:rPr>
      <w:rFonts w:ascii="Wingdings" w:hAnsi="Wingdings"/>
    </w:rPr>
  </w:style>
  <w:style w:type="character" w:customStyle="1" w:styleId="WW8Num23z1">
    <w:name w:val="WW8Num23z1"/>
    <w:rsid w:val="008F6777"/>
    <w:rPr>
      <w:b/>
    </w:rPr>
  </w:style>
  <w:style w:type="character" w:customStyle="1" w:styleId="WW8Num24z1">
    <w:name w:val="WW8Num24z1"/>
    <w:rsid w:val="008F6777"/>
    <w:rPr>
      <w:rFonts w:ascii="Courier New" w:hAnsi="Courier New"/>
    </w:rPr>
  </w:style>
  <w:style w:type="character" w:customStyle="1" w:styleId="WW8Num24z2">
    <w:name w:val="WW8Num24z2"/>
    <w:rsid w:val="008F6777"/>
    <w:rPr>
      <w:rFonts w:ascii="Wingdings" w:hAnsi="Wingdings"/>
    </w:rPr>
  </w:style>
  <w:style w:type="character" w:customStyle="1" w:styleId="WW8Num25z1">
    <w:name w:val="WW8Num25z1"/>
    <w:rsid w:val="008F6777"/>
    <w:rPr>
      <w:rFonts w:ascii="Courier New" w:hAnsi="Courier New"/>
    </w:rPr>
  </w:style>
  <w:style w:type="character" w:customStyle="1" w:styleId="WW8Num25z3">
    <w:name w:val="WW8Num25z3"/>
    <w:rsid w:val="008F6777"/>
    <w:rPr>
      <w:rFonts w:ascii="Symbol" w:hAnsi="Symbol"/>
    </w:rPr>
  </w:style>
  <w:style w:type="character" w:customStyle="1" w:styleId="WW8Num26z1">
    <w:name w:val="WW8Num26z1"/>
    <w:rsid w:val="008F6777"/>
    <w:rPr>
      <w:rFonts w:ascii="Courier New" w:hAnsi="Courier New"/>
    </w:rPr>
  </w:style>
  <w:style w:type="character" w:customStyle="1" w:styleId="WW8Num26z2">
    <w:name w:val="WW8Num26z2"/>
    <w:rsid w:val="008F6777"/>
    <w:rPr>
      <w:rFonts w:ascii="Wingdings" w:hAnsi="Wingdings"/>
    </w:rPr>
  </w:style>
  <w:style w:type="character" w:customStyle="1" w:styleId="Fuentedeprrafopredeter1">
    <w:name w:val="Fuente de párrafo predeter.1"/>
    <w:rsid w:val="008F6777"/>
  </w:style>
  <w:style w:type="character" w:styleId="Hipervnculo">
    <w:name w:val="Hyperlink"/>
    <w:aliases w:val="Hipervínculo1,Hipervínculo11,Hipervínculo12,Hipervínculo13,Hipervínculo14,Hipervínculo15"/>
    <w:uiPriority w:val="99"/>
    <w:rsid w:val="008F6777"/>
    <w:rPr>
      <w:color w:val="0000FF"/>
      <w:u w:val="single"/>
    </w:rPr>
  </w:style>
  <w:style w:type="character" w:customStyle="1" w:styleId="DeltaViewInsertion">
    <w:name w:val="DeltaView Insertion"/>
    <w:rsid w:val="008F6777"/>
    <w:rPr>
      <w:color w:val="0000FF"/>
      <w:spacing w:val="0"/>
      <w:u w:val="double"/>
    </w:rPr>
  </w:style>
  <w:style w:type="character" w:styleId="Nmerodepgina">
    <w:name w:val="page number"/>
    <w:uiPriority w:val="99"/>
    <w:rsid w:val="008F6777"/>
    <w:rPr>
      <w:rFonts w:cs="Times New Roman"/>
    </w:rPr>
  </w:style>
  <w:style w:type="character" w:styleId="Textoennegrita">
    <w:name w:val="Strong"/>
    <w:uiPriority w:val="99"/>
    <w:qFormat/>
    <w:rsid w:val="008F6777"/>
    <w:rPr>
      <w:b/>
    </w:rPr>
  </w:style>
  <w:style w:type="character" w:customStyle="1" w:styleId="Carcterdenumeracin">
    <w:name w:val="Carácter de numeración"/>
    <w:rsid w:val="008F6777"/>
  </w:style>
  <w:style w:type="character" w:customStyle="1" w:styleId="BodyTextChar">
    <w:name w:val="Body Text Char"/>
    <w:uiPriority w:val="99"/>
    <w:rsid w:val="008F6777"/>
    <w:rPr>
      <w:rFonts w:cs="Times New Roman"/>
      <w:kern w:val="1"/>
      <w:sz w:val="24"/>
      <w:szCs w:val="24"/>
      <w:lang w:val="es-MX"/>
    </w:rPr>
  </w:style>
  <w:style w:type="character" w:customStyle="1" w:styleId="BodyTextChar1">
    <w:name w:val="Body Text Char1"/>
    <w:rsid w:val="008F6777"/>
    <w:rPr>
      <w:sz w:val="24"/>
      <w:lang w:val="es-ES" w:eastAsia="ar-SA" w:bidi="ar-SA"/>
    </w:rPr>
  </w:style>
  <w:style w:type="character" w:customStyle="1" w:styleId="FooterChar">
    <w:name w:val="Footer Char"/>
    <w:rsid w:val="008F6777"/>
    <w:rPr>
      <w:lang w:val="es-MX"/>
    </w:rPr>
  </w:style>
  <w:style w:type="character" w:customStyle="1" w:styleId="FooterChar1">
    <w:name w:val="Footer Char1"/>
    <w:rsid w:val="008F6777"/>
    <w:rPr>
      <w:sz w:val="24"/>
      <w:lang w:val="es-ES" w:eastAsia="ar-SA" w:bidi="ar-SA"/>
    </w:rPr>
  </w:style>
  <w:style w:type="character" w:customStyle="1" w:styleId="HeaderChar">
    <w:name w:val="Header Char"/>
    <w:rsid w:val="008F6777"/>
    <w:rPr>
      <w:rFonts w:ascii="Arial" w:hAnsi="Arial"/>
      <w:sz w:val="20"/>
      <w:lang w:val="es-ES_tradnl"/>
    </w:rPr>
  </w:style>
  <w:style w:type="character" w:customStyle="1" w:styleId="HeaderChar1">
    <w:name w:val="Header Char1"/>
    <w:rsid w:val="008F6777"/>
    <w:rPr>
      <w:rFonts w:ascii="Arial" w:hAnsi="Arial"/>
      <w:lang w:val="es-ES_tradnl" w:eastAsia="ar-SA" w:bidi="ar-SA"/>
    </w:rPr>
  </w:style>
  <w:style w:type="character" w:customStyle="1" w:styleId="TitleChar">
    <w:name w:val="Title Char"/>
    <w:rsid w:val="008F6777"/>
    <w:rPr>
      <w:rFonts w:ascii="Cambria" w:hAnsi="Cambria" w:cs="Times New Roman"/>
      <w:b/>
      <w:bCs/>
      <w:kern w:val="1"/>
      <w:sz w:val="32"/>
      <w:szCs w:val="32"/>
      <w:lang w:val="es-MX"/>
    </w:rPr>
  </w:style>
  <w:style w:type="character" w:customStyle="1" w:styleId="SubtitleChar">
    <w:name w:val="Subtitle Char"/>
    <w:rsid w:val="008F6777"/>
    <w:rPr>
      <w:rFonts w:ascii="Cambria" w:hAnsi="Cambria" w:cs="Times New Roman"/>
      <w:kern w:val="1"/>
      <w:sz w:val="24"/>
      <w:szCs w:val="24"/>
      <w:lang w:val="es-MX"/>
    </w:rPr>
  </w:style>
  <w:style w:type="character" w:customStyle="1" w:styleId="BodyTextIndentChar">
    <w:name w:val="Body Text Indent Char"/>
    <w:rsid w:val="008F6777"/>
    <w:rPr>
      <w:rFonts w:cs="Times New Roman"/>
      <w:kern w:val="1"/>
      <w:sz w:val="24"/>
      <w:szCs w:val="24"/>
      <w:lang w:val="es-MX"/>
    </w:rPr>
  </w:style>
  <w:style w:type="character" w:customStyle="1" w:styleId="BodyTextIndent3Char">
    <w:name w:val="Body Text Indent 3 Char"/>
    <w:rsid w:val="008F6777"/>
    <w:rPr>
      <w:sz w:val="16"/>
      <w:szCs w:val="16"/>
    </w:rPr>
  </w:style>
  <w:style w:type="character" w:customStyle="1" w:styleId="WW8Num26z3">
    <w:name w:val="WW8Num26z3"/>
    <w:rsid w:val="008F6777"/>
    <w:rPr>
      <w:rFonts w:ascii="Symbol" w:hAnsi="Symbol"/>
    </w:rPr>
  </w:style>
  <w:style w:type="character" w:customStyle="1" w:styleId="WW8Num29z2">
    <w:name w:val="WW8Num29z2"/>
    <w:rsid w:val="008F6777"/>
  </w:style>
  <w:style w:type="character" w:customStyle="1" w:styleId="WW8Num31z1">
    <w:name w:val="WW8Num31z1"/>
    <w:rsid w:val="008F6777"/>
    <w:rPr>
      <w:rFonts w:ascii="Courier New" w:hAnsi="Courier New"/>
    </w:rPr>
  </w:style>
  <w:style w:type="character" w:customStyle="1" w:styleId="WW8Num31z2">
    <w:name w:val="WW8Num31z2"/>
    <w:rsid w:val="008F6777"/>
    <w:rPr>
      <w:rFonts w:ascii="Wingdings" w:hAnsi="Wingdings"/>
    </w:rPr>
  </w:style>
  <w:style w:type="character" w:customStyle="1" w:styleId="WW8Num32z1">
    <w:name w:val="WW8Num32z1"/>
    <w:rsid w:val="008F6777"/>
    <w:rPr>
      <w:rFonts w:ascii="Courier New" w:hAnsi="Courier New"/>
    </w:rPr>
  </w:style>
  <w:style w:type="character" w:customStyle="1" w:styleId="WW8Num32z2">
    <w:name w:val="WW8Num32z2"/>
    <w:rsid w:val="008F6777"/>
    <w:rPr>
      <w:rFonts w:ascii="Wingdings" w:hAnsi="Wingdings"/>
    </w:rPr>
  </w:style>
  <w:style w:type="character" w:customStyle="1" w:styleId="WW8Num34z1">
    <w:name w:val="WW8Num34z1"/>
    <w:rsid w:val="008F6777"/>
    <w:rPr>
      <w:rFonts w:ascii="Courier New" w:hAnsi="Courier New"/>
    </w:rPr>
  </w:style>
  <w:style w:type="character" w:customStyle="1" w:styleId="WW8Num34z2">
    <w:name w:val="WW8Num34z2"/>
    <w:rsid w:val="008F6777"/>
    <w:rPr>
      <w:rFonts w:ascii="Wingdings" w:hAnsi="Wingdings"/>
    </w:rPr>
  </w:style>
  <w:style w:type="character" w:customStyle="1" w:styleId="WW8Num34z3">
    <w:name w:val="WW8Num34z3"/>
    <w:rsid w:val="008F6777"/>
    <w:rPr>
      <w:rFonts w:ascii="Symbol" w:hAnsi="Symbol"/>
    </w:rPr>
  </w:style>
  <w:style w:type="character" w:customStyle="1" w:styleId="WW8Num35z1">
    <w:name w:val="WW8Num35z1"/>
    <w:rsid w:val="008F6777"/>
    <w:rPr>
      <w:rFonts w:ascii="Courier New" w:hAnsi="Courier New"/>
    </w:rPr>
  </w:style>
  <w:style w:type="character" w:customStyle="1" w:styleId="WW8Num35z2">
    <w:name w:val="WW8Num35z2"/>
    <w:rsid w:val="008F6777"/>
    <w:rPr>
      <w:rFonts w:ascii="Wingdings" w:hAnsi="Wingdings"/>
    </w:rPr>
  </w:style>
  <w:style w:type="character" w:customStyle="1" w:styleId="WW8Num38z1">
    <w:name w:val="WW8Num38z1"/>
    <w:rsid w:val="008F6777"/>
    <w:rPr>
      <w:rFonts w:ascii="Courier New" w:hAnsi="Courier New"/>
    </w:rPr>
  </w:style>
  <w:style w:type="character" w:customStyle="1" w:styleId="WW8Num38z2">
    <w:name w:val="WW8Num38z2"/>
    <w:rsid w:val="008F6777"/>
    <w:rPr>
      <w:rFonts w:ascii="Wingdings" w:hAnsi="Wingdings"/>
    </w:rPr>
  </w:style>
  <w:style w:type="character" w:customStyle="1" w:styleId="WW8Num48z1">
    <w:name w:val="WW8Num48z1"/>
    <w:rsid w:val="008F6777"/>
    <w:rPr>
      <w:rFonts w:ascii="Courier New" w:hAnsi="Courier New"/>
    </w:rPr>
  </w:style>
  <w:style w:type="character" w:customStyle="1" w:styleId="WW8Num48z2">
    <w:name w:val="WW8Num48z2"/>
    <w:rsid w:val="008F6777"/>
    <w:rPr>
      <w:rFonts w:ascii="Wingdings" w:hAnsi="Wingdings"/>
    </w:rPr>
  </w:style>
  <w:style w:type="character" w:customStyle="1" w:styleId="WW8Num48z3">
    <w:name w:val="WW8Num48z3"/>
    <w:rsid w:val="008F6777"/>
    <w:rPr>
      <w:rFonts w:ascii="Symbol" w:hAnsi="Symbol"/>
    </w:rPr>
  </w:style>
  <w:style w:type="character" w:customStyle="1" w:styleId="Fuentedeprrafopredeter2">
    <w:name w:val="Fuente de párrafo predeter.2"/>
    <w:rsid w:val="008F6777"/>
  </w:style>
  <w:style w:type="character" w:customStyle="1" w:styleId="BalloonTextChar">
    <w:name w:val="Balloon Text Char"/>
    <w:rsid w:val="008F6777"/>
    <w:rPr>
      <w:rFonts w:ascii="Tahoma" w:hAnsi="Tahoma"/>
      <w:sz w:val="16"/>
      <w:lang w:val="es-ES" w:eastAsia="ar-SA" w:bidi="ar-SA"/>
    </w:rPr>
  </w:style>
  <w:style w:type="character" w:customStyle="1" w:styleId="BodyText2Char">
    <w:name w:val="Body Text 2 Char"/>
    <w:rsid w:val="008F6777"/>
    <w:rPr>
      <w:sz w:val="24"/>
      <w:lang w:val="es-ES" w:eastAsia="ar-SA" w:bidi="ar-SA"/>
    </w:rPr>
  </w:style>
  <w:style w:type="character" w:customStyle="1" w:styleId="BodyText3Char">
    <w:name w:val="Body Text 3 Char"/>
    <w:rsid w:val="008F6777"/>
    <w:rPr>
      <w:sz w:val="16"/>
      <w:szCs w:val="16"/>
    </w:rPr>
  </w:style>
  <w:style w:type="character" w:customStyle="1" w:styleId="BodyTextIndent2Char">
    <w:name w:val="Body Text Indent 2 Char"/>
    <w:rsid w:val="008F6777"/>
    <w:rPr>
      <w:sz w:val="24"/>
      <w:lang w:val="es-MX"/>
    </w:rPr>
  </w:style>
  <w:style w:type="character" w:customStyle="1" w:styleId="CommentTextChar">
    <w:name w:val="Comment Text Char"/>
    <w:rsid w:val="008F6777"/>
    <w:rPr>
      <w:lang w:val="es-MX"/>
    </w:rPr>
  </w:style>
  <w:style w:type="character" w:customStyle="1" w:styleId="CarCar5">
    <w:name w:val="Car Car5"/>
    <w:uiPriority w:val="99"/>
    <w:rsid w:val="008F6777"/>
    <w:rPr>
      <w:rFonts w:ascii="Arial Narrow" w:hAnsi="Arial Narrow"/>
      <w:sz w:val="22"/>
      <w:lang w:val="es-ES_tradnl"/>
    </w:rPr>
  </w:style>
  <w:style w:type="character" w:styleId="Hipervnculovisitado">
    <w:name w:val="FollowedHyperlink"/>
    <w:uiPriority w:val="99"/>
    <w:rsid w:val="008F6777"/>
    <w:rPr>
      <w:color w:val="800080"/>
      <w:u w:val="single"/>
    </w:rPr>
  </w:style>
  <w:style w:type="character" w:customStyle="1" w:styleId="CommentReference1">
    <w:name w:val="Comment Reference1"/>
    <w:rsid w:val="008F6777"/>
    <w:rPr>
      <w:sz w:val="16"/>
    </w:rPr>
  </w:style>
  <w:style w:type="character" w:customStyle="1" w:styleId="DocumentMapChar">
    <w:name w:val="Document Map Char"/>
    <w:rsid w:val="008F6777"/>
    <w:rPr>
      <w:sz w:val="0"/>
      <w:szCs w:val="0"/>
    </w:rPr>
  </w:style>
  <w:style w:type="character" w:customStyle="1" w:styleId="ITTiCar">
    <w:name w:val="ITT i Car"/>
    <w:aliases w:val="Encabezado Car1,LetterHeader Car3,Cover Page Car1,encabezado Car1,En-tête SQ Car1,ContentsHeader Car1,aria Car1,*Header Car1,*Header Car Car"/>
    <w:rsid w:val="008F6777"/>
    <w:rPr>
      <w:rFonts w:ascii="Arial" w:hAnsi="Arial"/>
      <w:b/>
      <w:sz w:val="24"/>
    </w:rPr>
  </w:style>
  <w:style w:type="character" w:customStyle="1" w:styleId="CommentSubjectChar">
    <w:name w:val="Comment Subject Char"/>
    <w:rsid w:val="008F6777"/>
    <w:rPr>
      <w:b/>
      <w:lang w:val="es-ES" w:eastAsia="ar-SA" w:bidi="ar-SA"/>
    </w:rPr>
  </w:style>
  <w:style w:type="character" w:customStyle="1" w:styleId="FootnoteTextChar">
    <w:name w:val="Footnote Text Char"/>
    <w:basedOn w:val="DefaultParagraphFont1"/>
    <w:rsid w:val="008F6777"/>
  </w:style>
  <w:style w:type="character" w:customStyle="1" w:styleId="EndnoteTextChar">
    <w:name w:val="Endnote Text Char"/>
    <w:basedOn w:val="DefaultParagraphFont1"/>
    <w:rsid w:val="008F6777"/>
  </w:style>
  <w:style w:type="character" w:customStyle="1" w:styleId="WW-Absatz-Standardschriftart">
    <w:name w:val="WW-Absatz-Standardschriftart"/>
    <w:uiPriority w:val="99"/>
    <w:rsid w:val="008F6777"/>
  </w:style>
  <w:style w:type="character" w:customStyle="1" w:styleId="WW-Absatz-Standardschriftart1">
    <w:name w:val="WW-Absatz-Standardschriftart1"/>
    <w:uiPriority w:val="99"/>
    <w:rsid w:val="008F6777"/>
  </w:style>
  <w:style w:type="character" w:customStyle="1" w:styleId="WW-Absatz-Standardschriftart11">
    <w:name w:val="WW-Absatz-Standardschriftart11"/>
    <w:uiPriority w:val="99"/>
    <w:rsid w:val="008F6777"/>
  </w:style>
  <w:style w:type="character" w:customStyle="1" w:styleId="WW-Absatz-Standardschriftart111">
    <w:name w:val="WW-Absatz-Standardschriftart111"/>
    <w:uiPriority w:val="99"/>
    <w:rsid w:val="008F6777"/>
  </w:style>
  <w:style w:type="character" w:customStyle="1" w:styleId="WW-Absatz-Standardschriftart1111">
    <w:name w:val="WW-Absatz-Standardschriftart1111"/>
    <w:uiPriority w:val="99"/>
    <w:rsid w:val="008F6777"/>
  </w:style>
  <w:style w:type="character" w:customStyle="1" w:styleId="WW-Absatz-Standardschriftart11111">
    <w:name w:val="WW-Absatz-Standardschriftart11111"/>
    <w:uiPriority w:val="99"/>
    <w:rsid w:val="008F6777"/>
  </w:style>
  <w:style w:type="character" w:customStyle="1" w:styleId="WW-Absatz-Standardschriftart111111">
    <w:name w:val="WW-Absatz-Standardschriftart111111"/>
    <w:uiPriority w:val="99"/>
    <w:rsid w:val="008F6777"/>
  </w:style>
  <w:style w:type="character" w:customStyle="1" w:styleId="WW-Absatz-Standardschriftart1111111">
    <w:name w:val="WW-Absatz-Standardschriftart1111111"/>
    <w:uiPriority w:val="99"/>
    <w:rsid w:val="008F6777"/>
  </w:style>
  <w:style w:type="character" w:customStyle="1" w:styleId="WW-Absatz-Standardschriftart11111111">
    <w:name w:val="WW-Absatz-Standardschriftart11111111"/>
    <w:uiPriority w:val="99"/>
    <w:rsid w:val="008F6777"/>
  </w:style>
  <w:style w:type="character" w:customStyle="1" w:styleId="WW-Absatz-Standardschriftart111111111">
    <w:name w:val="WW-Absatz-Standardschriftart111111111"/>
    <w:uiPriority w:val="99"/>
    <w:rsid w:val="008F6777"/>
  </w:style>
  <w:style w:type="character" w:customStyle="1" w:styleId="Vietas">
    <w:name w:val="Viñetas"/>
    <w:uiPriority w:val="99"/>
    <w:rsid w:val="008F6777"/>
    <w:rPr>
      <w:rFonts w:ascii="OpenSymbol" w:eastAsia="Times New Roman" w:hAnsi="OpenSymbol"/>
    </w:rPr>
  </w:style>
  <w:style w:type="character" w:customStyle="1" w:styleId="Fuentedeprrafopredeter3">
    <w:name w:val="Fuente de párrafo predeter.3"/>
    <w:uiPriority w:val="99"/>
    <w:rsid w:val="008F6777"/>
  </w:style>
  <w:style w:type="character" w:customStyle="1" w:styleId="WW-Absatz-Standardschriftart1111111111">
    <w:name w:val="WW-Absatz-Standardschriftart1111111111"/>
    <w:uiPriority w:val="99"/>
    <w:rsid w:val="008F6777"/>
  </w:style>
  <w:style w:type="character" w:customStyle="1" w:styleId="WW-Absatz-Standardschriftart11111111111">
    <w:name w:val="WW-Absatz-Standardschriftart11111111111"/>
    <w:uiPriority w:val="99"/>
    <w:rsid w:val="008F6777"/>
  </w:style>
  <w:style w:type="character" w:customStyle="1" w:styleId="WW-Absatz-Standardschriftart111111111111">
    <w:name w:val="WW-Absatz-Standardschriftart111111111111"/>
    <w:uiPriority w:val="99"/>
    <w:rsid w:val="008F6777"/>
  </w:style>
  <w:style w:type="character" w:customStyle="1" w:styleId="WW-Absatz-Standardschriftart1111111111111">
    <w:name w:val="WW-Absatz-Standardschriftart1111111111111"/>
    <w:uiPriority w:val="99"/>
    <w:rsid w:val="008F6777"/>
  </w:style>
  <w:style w:type="character" w:customStyle="1" w:styleId="WW8Num1z1">
    <w:name w:val="WW8Num1z1"/>
    <w:rsid w:val="008F6777"/>
    <w:rPr>
      <w:rFonts w:ascii="Courier New" w:hAnsi="Courier New"/>
    </w:rPr>
  </w:style>
  <w:style w:type="character" w:customStyle="1" w:styleId="WW8Num1z3">
    <w:name w:val="WW8Num1z3"/>
    <w:rsid w:val="008F6777"/>
    <w:rPr>
      <w:rFonts w:ascii="Symbol" w:hAnsi="Symbol"/>
    </w:rPr>
  </w:style>
  <w:style w:type="character" w:customStyle="1" w:styleId="WW8Num2z3">
    <w:name w:val="WW8Num2z3"/>
    <w:rsid w:val="008F6777"/>
    <w:rPr>
      <w:rFonts w:ascii="Symbol" w:hAnsi="Symbol"/>
    </w:rPr>
  </w:style>
  <w:style w:type="character" w:customStyle="1" w:styleId="WW8Num3z3">
    <w:name w:val="WW8Num3z3"/>
    <w:rsid w:val="008F6777"/>
    <w:rPr>
      <w:rFonts w:ascii="Symbol" w:hAnsi="Symbol"/>
    </w:rPr>
  </w:style>
  <w:style w:type="character" w:customStyle="1" w:styleId="WW8Num3z2">
    <w:name w:val="WW8Num3z2"/>
    <w:rsid w:val="008F6777"/>
    <w:rPr>
      <w:rFonts w:ascii="Wingdings" w:hAnsi="Wingdings"/>
    </w:rPr>
  </w:style>
  <w:style w:type="character" w:customStyle="1" w:styleId="WW8Num3z6">
    <w:name w:val="WW8Num3z6"/>
    <w:rsid w:val="008F6777"/>
    <w:rPr>
      <w:rFonts w:ascii="Symbol" w:hAnsi="Symbol"/>
    </w:rPr>
  </w:style>
  <w:style w:type="character" w:customStyle="1" w:styleId="WW8Num9z1">
    <w:name w:val="WW8Num9z1"/>
    <w:uiPriority w:val="99"/>
    <w:rsid w:val="008F6777"/>
    <w:rPr>
      <w:rFonts w:ascii="Courier New" w:hAnsi="Courier New"/>
      <w:color w:val="auto"/>
    </w:rPr>
  </w:style>
  <w:style w:type="character" w:customStyle="1" w:styleId="WW8Num16z1">
    <w:name w:val="WW8Num16z1"/>
    <w:uiPriority w:val="99"/>
    <w:rsid w:val="008F6777"/>
    <w:rPr>
      <w:rFonts w:ascii="Wingdings 2" w:hAnsi="Wingdings 2"/>
      <w:sz w:val="18"/>
    </w:rPr>
  </w:style>
  <w:style w:type="character" w:customStyle="1" w:styleId="WW8Num16z2">
    <w:name w:val="WW8Num16z2"/>
    <w:rsid w:val="008F6777"/>
    <w:rPr>
      <w:rFonts w:ascii="StarSymbol" w:hAnsi="StarSymbol"/>
      <w:sz w:val="18"/>
    </w:rPr>
  </w:style>
  <w:style w:type="character" w:customStyle="1" w:styleId="WW8Num27z1">
    <w:name w:val="WW8Num27z1"/>
    <w:uiPriority w:val="99"/>
    <w:rsid w:val="008F6777"/>
    <w:rPr>
      <w:rFonts w:ascii="Courier New" w:hAnsi="Courier New"/>
    </w:rPr>
  </w:style>
  <w:style w:type="character" w:customStyle="1" w:styleId="WW8Num27z3">
    <w:name w:val="WW8Num27z3"/>
    <w:rsid w:val="008F6777"/>
    <w:rPr>
      <w:rFonts w:ascii="Symbol" w:hAnsi="Symbol"/>
    </w:rPr>
  </w:style>
  <w:style w:type="character" w:customStyle="1" w:styleId="WW8Num29z1">
    <w:name w:val="WW8Num29z1"/>
    <w:uiPriority w:val="99"/>
    <w:rsid w:val="008F6777"/>
    <w:rPr>
      <w:rFonts w:ascii="Courier New" w:hAnsi="Courier New"/>
    </w:rPr>
  </w:style>
  <w:style w:type="character" w:customStyle="1" w:styleId="WW8Num29z3">
    <w:name w:val="WW8Num29z3"/>
    <w:uiPriority w:val="99"/>
    <w:rsid w:val="008F6777"/>
    <w:rPr>
      <w:rFonts w:ascii="Symbol" w:hAnsi="Symbol"/>
    </w:rPr>
  </w:style>
  <w:style w:type="character" w:customStyle="1" w:styleId="WW8Num32z3">
    <w:name w:val="WW8Num32z3"/>
    <w:uiPriority w:val="99"/>
    <w:rsid w:val="008F6777"/>
    <w:rPr>
      <w:rFonts w:ascii="Symbol" w:hAnsi="Symbol"/>
    </w:rPr>
  </w:style>
  <w:style w:type="character" w:customStyle="1" w:styleId="WW8Num36z1">
    <w:name w:val="WW8Num36z1"/>
    <w:uiPriority w:val="99"/>
    <w:rsid w:val="008F6777"/>
    <w:rPr>
      <w:rFonts w:ascii="Courier New" w:hAnsi="Courier New"/>
    </w:rPr>
  </w:style>
  <w:style w:type="character" w:customStyle="1" w:styleId="WW8Num36z2">
    <w:name w:val="WW8Num36z2"/>
    <w:uiPriority w:val="99"/>
    <w:rsid w:val="008F6777"/>
    <w:rPr>
      <w:rFonts w:ascii="Wingdings" w:hAnsi="Wingdings"/>
    </w:rPr>
  </w:style>
  <w:style w:type="character" w:customStyle="1" w:styleId="WW8Num36z3">
    <w:name w:val="WW8Num36z3"/>
    <w:uiPriority w:val="99"/>
    <w:rsid w:val="008F6777"/>
    <w:rPr>
      <w:rFonts w:ascii="Symbol" w:hAnsi="Symbol"/>
    </w:rPr>
  </w:style>
  <w:style w:type="character" w:customStyle="1" w:styleId="WW8Num39z2">
    <w:name w:val="WW8Num39z2"/>
    <w:uiPriority w:val="99"/>
    <w:rsid w:val="008F6777"/>
    <w:rPr>
      <w:rFonts w:ascii="Wingdings" w:hAnsi="Wingdings"/>
    </w:rPr>
  </w:style>
  <w:style w:type="character" w:customStyle="1" w:styleId="WW8Num39z3">
    <w:name w:val="WW8Num39z3"/>
    <w:uiPriority w:val="99"/>
    <w:rsid w:val="008F6777"/>
    <w:rPr>
      <w:rFonts w:ascii="Symbol" w:hAnsi="Symbol"/>
    </w:rPr>
  </w:style>
  <w:style w:type="character" w:customStyle="1" w:styleId="WW8Num40z1">
    <w:name w:val="WW8Num40z1"/>
    <w:uiPriority w:val="99"/>
    <w:rsid w:val="008F6777"/>
    <w:rPr>
      <w:rFonts w:ascii="Courier New" w:hAnsi="Courier New"/>
    </w:rPr>
  </w:style>
  <w:style w:type="character" w:customStyle="1" w:styleId="WW8Num40z3">
    <w:name w:val="WW8Num40z3"/>
    <w:uiPriority w:val="99"/>
    <w:rsid w:val="008F6777"/>
    <w:rPr>
      <w:rFonts w:ascii="Symbol" w:hAnsi="Symbol"/>
    </w:rPr>
  </w:style>
  <w:style w:type="character" w:customStyle="1" w:styleId="WW8Num4z6">
    <w:name w:val="WW8Num4z6"/>
    <w:rsid w:val="008F6777"/>
    <w:rPr>
      <w:rFonts w:ascii="Symbol" w:hAnsi="Symbol"/>
    </w:rPr>
  </w:style>
  <w:style w:type="character" w:customStyle="1" w:styleId="WW8Num21z1">
    <w:name w:val="WW8Num21z1"/>
    <w:rsid w:val="008F6777"/>
    <w:rPr>
      <w:rFonts w:ascii="Wingdings 2" w:hAnsi="Wingdings 2"/>
      <w:sz w:val="18"/>
    </w:rPr>
  </w:style>
  <w:style w:type="character" w:customStyle="1" w:styleId="WW8Num21z2">
    <w:name w:val="WW8Num21z2"/>
    <w:rsid w:val="008F6777"/>
    <w:rPr>
      <w:rFonts w:ascii="StarSymbol" w:hAnsi="StarSymbol"/>
      <w:sz w:val="18"/>
    </w:rPr>
  </w:style>
  <w:style w:type="character" w:customStyle="1" w:styleId="WW8Num22z1">
    <w:name w:val="WW8Num22z1"/>
    <w:rsid w:val="008F6777"/>
    <w:rPr>
      <w:rFonts w:ascii="Wingdings 2" w:hAnsi="Wingdings 2"/>
      <w:sz w:val="18"/>
    </w:rPr>
  </w:style>
  <w:style w:type="character" w:customStyle="1" w:styleId="WW8Num22z2">
    <w:name w:val="WW8Num22z2"/>
    <w:rsid w:val="008F6777"/>
    <w:rPr>
      <w:rFonts w:ascii="StarSymbol" w:hAnsi="StarSymbol"/>
      <w:sz w:val="18"/>
    </w:rPr>
  </w:style>
  <w:style w:type="paragraph" w:customStyle="1" w:styleId="Encabezado5">
    <w:name w:val="Encabezado5"/>
    <w:basedOn w:val="Normal"/>
    <w:next w:val="Textoindependiente"/>
    <w:uiPriority w:val="99"/>
    <w:rsid w:val="008F6777"/>
    <w:pPr>
      <w:keepNext/>
      <w:suppressAutoHyphens/>
      <w:spacing w:before="240" w:after="120"/>
    </w:pPr>
    <w:rPr>
      <w:rFonts w:ascii="Arial" w:eastAsia="Lucida Sans Unicode" w:hAnsi="Arial" w:cs="Tahoma"/>
      <w:sz w:val="28"/>
      <w:szCs w:val="28"/>
      <w:lang w:val="es-ES" w:eastAsia="ar-SA"/>
    </w:rPr>
  </w:style>
  <w:style w:type="paragraph" w:styleId="Textoindependiente">
    <w:name w:val="Body Text"/>
    <w:basedOn w:val="Normal"/>
    <w:link w:val="TextoindependienteCar"/>
    <w:uiPriority w:val="99"/>
    <w:rsid w:val="008F6777"/>
    <w:pPr>
      <w:suppressAutoHyphens/>
      <w:spacing w:after="120"/>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8F6777"/>
    <w:rPr>
      <w:rFonts w:ascii="Times New Roman" w:eastAsia="Times New Roman" w:hAnsi="Times New Roman" w:cs="Times New Roman"/>
      <w:noProof/>
      <w:sz w:val="24"/>
      <w:szCs w:val="20"/>
      <w:lang w:val="es-ES" w:eastAsia="ar-SA"/>
    </w:rPr>
  </w:style>
  <w:style w:type="paragraph" w:styleId="Lista">
    <w:name w:val="List"/>
    <w:basedOn w:val="Textoindependiente"/>
    <w:rsid w:val="008F6777"/>
    <w:rPr>
      <w:rFonts w:cs="Tahoma"/>
    </w:rPr>
  </w:style>
  <w:style w:type="paragraph" w:customStyle="1" w:styleId="Etiqueta">
    <w:name w:val="Etiqueta"/>
    <w:basedOn w:val="Normal"/>
    <w:rsid w:val="008F6777"/>
    <w:pPr>
      <w:suppressLineNumbers/>
      <w:suppressAutoHyphens/>
      <w:spacing w:before="120" w:after="120"/>
    </w:pPr>
    <w:rPr>
      <w:rFonts w:ascii="Times New Roman" w:eastAsia="Times New Roman" w:hAnsi="Times New Roman" w:cs="Times New Roman"/>
      <w:i/>
      <w:sz w:val="24"/>
      <w:szCs w:val="20"/>
      <w:lang w:val="es-ES" w:eastAsia="ar-SA"/>
    </w:rPr>
  </w:style>
  <w:style w:type="paragraph" w:customStyle="1" w:styleId="ndice">
    <w:name w:val="Índice"/>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8F6777"/>
    <w:pPr>
      <w:suppressAutoHyphens/>
      <w:spacing w:after="120"/>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8F6777"/>
  </w:style>
  <w:style w:type="paragraph" w:customStyle="1" w:styleId="Encabezado1">
    <w:name w:val="Encabezado1"/>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99"/>
    <w:qFormat/>
    <w:rsid w:val="008F6777"/>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99"/>
    <w:rsid w:val="008F6777"/>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Car, Car Car Car Car Car"/>
    <w:basedOn w:val="Encabezado1"/>
    <w:next w:val="Textonormal"/>
    <w:link w:val="SubttuloCar"/>
    <w:uiPriority w:val="99"/>
    <w:qFormat/>
    <w:rsid w:val="008F6777"/>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uiPriority w:val="99"/>
    <w:rsid w:val="008F6777"/>
    <w:rPr>
      <w:rFonts w:ascii="Arial" w:eastAsia="Times New Roman" w:hAnsi="Arial" w:cs="Times New Roman"/>
      <w:i/>
      <w:noProof/>
      <w:sz w:val="28"/>
      <w:szCs w:val="20"/>
      <w:lang w:val="es-ES" w:eastAsia="ar-SA"/>
    </w:rPr>
  </w:style>
  <w:style w:type="paragraph" w:customStyle="1" w:styleId="Textodeglobo1">
    <w:name w:val="Texto de globo1"/>
    <w:basedOn w:val="Normal"/>
    <w:rsid w:val="008F6777"/>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8F6777"/>
    <w:pPr>
      <w:jc w:val="center"/>
    </w:pPr>
    <w:rPr>
      <w:b/>
    </w:rPr>
  </w:style>
  <w:style w:type="paragraph" w:customStyle="1" w:styleId="Sangra3detindependiente1">
    <w:name w:val="Sangría 3 de t. independiente1"/>
    <w:basedOn w:val="Normal"/>
    <w:rsid w:val="008F6777"/>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uiPriority w:val="99"/>
    <w:rsid w:val="008F6777"/>
    <w:pPr>
      <w:suppressAutoHyphens/>
      <w:spacing w:after="120"/>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uiPriority w:val="99"/>
    <w:rsid w:val="008F6777"/>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8F6777"/>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8F6777"/>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8F6777"/>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8F6777"/>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8F6777"/>
    <w:pPr>
      <w:suppressAutoHyphens/>
      <w:overflowPunct w:val="0"/>
      <w:autoSpaceDE w:val="0"/>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uiPriority w:val="99"/>
    <w:rsid w:val="008F6777"/>
    <w:pPr>
      <w:suppressAutoHyphens/>
      <w:spacing w:before="100" w:after="100"/>
    </w:pPr>
    <w:rPr>
      <w:rFonts w:ascii="Arial Unicode MS" w:eastAsia="Times New Roman" w:hAnsi="Arial Unicode MS" w:cs="Arial Unicode MS"/>
      <w:sz w:val="24"/>
      <w:szCs w:val="24"/>
      <w:lang w:val="es-ES" w:eastAsia="ar-SA"/>
    </w:rPr>
  </w:style>
  <w:style w:type="paragraph" w:customStyle="1" w:styleId="xl25">
    <w:name w:val="xl25"/>
    <w:basedOn w:val="Normal"/>
    <w:rsid w:val="008F677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6">
    <w:name w:val="xl26"/>
    <w:basedOn w:val="Normal"/>
    <w:rsid w:val="008F6777"/>
    <w:pPr>
      <w:pBdr>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7">
    <w:name w:val="xl27"/>
    <w:basedOn w:val="Normal"/>
    <w:rsid w:val="008F6777"/>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8">
    <w:name w:val="xl28"/>
    <w:basedOn w:val="Normal"/>
    <w:rsid w:val="008F6777"/>
    <w:pPr>
      <w:pBdr>
        <w:left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9">
    <w:name w:val="xl29"/>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0">
    <w:name w:val="xl30"/>
    <w:basedOn w:val="Normal"/>
    <w:rsid w:val="008F677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8F6777"/>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sz w:val="14"/>
      <w:szCs w:val="14"/>
      <w:lang w:val="es-ES" w:eastAsia="ar-SA"/>
    </w:rPr>
  </w:style>
  <w:style w:type="paragraph" w:customStyle="1" w:styleId="xl32">
    <w:name w:val="xl32"/>
    <w:basedOn w:val="Normal"/>
    <w:rsid w:val="008F6777"/>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sz w:val="14"/>
      <w:szCs w:val="14"/>
      <w:lang w:val="es-ES" w:eastAsia="ar-SA"/>
    </w:rPr>
  </w:style>
  <w:style w:type="paragraph" w:customStyle="1" w:styleId="xl33">
    <w:name w:val="xl33"/>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4">
    <w:name w:val="xl34"/>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5">
    <w:name w:val="xl35"/>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6">
    <w:name w:val="xl36"/>
    <w:basedOn w:val="Normal"/>
    <w:rsid w:val="008F6777"/>
    <w:pPr>
      <w:pBdr>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7">
    <w:name w:val="xl37"/>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8">
    <w:name w:val="xl3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1">
    <w:name w:val="xl41"/>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2">
    <w:name w:val="xl42"/>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3">
    <w:name w:val="xl43"/>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4">
    <w:name w:val="xl44"/>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5">
    <w:name w:val="xl45"/>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6">
    <w:name w:val="xl46"/>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7">
    <w:name w:val="xl47"/>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48">
    <w:name w:val="xl4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9">
    <w:name w:val="xl49"/>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50">
    <w:name w:val="xl50"/>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51">
    <w:name w:val="xl51"/>
    <w:basedOn w:val="Normal"/>
    <w:rsid w:val="008F6777"/>
    <w:pPr>
      <w:pBdr>
        <w:top w:val="single" w:sz="4" w:space="0" w:color="000000"/>
        <w:left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2">
    <w:name w:val="xl52"/>
    <w:basedOn w:val="Normal"/>
    <w:rsid w:val="008F6777"/>
    <w:pPr>
      <w:pBdr>
        <w:top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3">
    <w:name w:val="xl53"/>
    <w:basedOn w:val="Normal"/>
    <w:rsid w:val="008F6777"/>
    <w:pPr>
      <w:pBdr>
        <w:top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54">
    <w:name w:val="xl54"/>
    <w:basedOn w:val="Normal"/>
    <w:rsid w:val="008F6777"/>
    <w:pPr>
      <w:pBdr>
        <w:top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5">
    <w:name w:val="xl55"/>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6">
    <w:name w:val="xl56"/>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57">
    <w:name w:val="xl57"/>
    <w:basedOn w:val="Normal"/>
    <w:rsid w:val="008F6777"/>
    <w:pPr>
      <w:pBdr>
        <w:left w:val="single" w:sz="4" w:space="0" w:color="000000"/>
      </w:pBdr>
      <w:shd w:val="clear" w:color="auto" w:fill="808080"/>
      <w:suppressAutoHyphens/>
      <w:spacing w:before="100" w:after="100"/>
      <w:jc w:val="both"/>
      <w:textAlignment w:val="center"/>
    </w:pPr>
    <w:rPr>
      <w:rFonts w:ascii="Arial" w:eastAsia="Times New Roman" w:hAnsi="Arial" w:cs="Arial"/>
      <w:sz w:val="14"/>
      <w:szCs w:val="14"/>
      <w:lang w:val="es-ES" w:eastAsia="ar-SA"/>
    </w:rPr>
  </w:style>
  <w:style w:type="paragraph" w:customStyle="1" w:styleId="xl58">
    <w:name w:val="xl58"/>
    <w:basedOn w:val="Normal"/>
    <w:rsid w:val="008F6777"/>
    <w:pP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9">
    <w:name w:val="xl59"/>
    <w:basedOn w:val="Normal"/>
    <w:rsid w:val="008F6777"/>
    <w:pP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0">
    <w:name w:val="xl6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1">
    <w:name w:val="xl61"/>
    <w:basedOn w:val="Normal"/>
    <w:rsid w:val="008F6777"/>
    <w:pPr>
      <w:pBdr>
        <w:left w:val="single" w:sz="4" w:space="0" w:color="000000"/>
      </w:pBdr>
      <w:shd w:val="clear" w:color="auto" w:fill="C0C0C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2">
    <w:name w:val="xl62"/>
    <w:basedOn w:val="Normal"/>
    <w:rsid w:val="008F677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3">
    <w:name w:val="xl63"/>
    <w:basedOn w:val="Normal"/>
    <w:rsid w:val="008F6777"/>
    <w:pPr>
      <w:pBdr>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64">
    <w:name w:val="xl64"/>
    <w:basedOn w:val="Normal"/>
    <w:rsid w:val="008F6777"/>
    <w:pPr>
      <w:pBdr>
        <w:bottom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5">
    <w:name w:val="xl65"/>
    <w:basedOn w:val="Normal"/>
    <w:rsid w:val="008F6777"/>
    <w:pPr>
      <w:pBdr>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6">
    <w:name w:val="xl66"/>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7">
    <w:name w:val="xl67"/>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68">
    <w:name w:val="xl68"/>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69">
    <w:name w:val="xl69"/>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6">
    <w:name w:val="xl76"/>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7">
    <w:name w:val="xl77"/>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8">
    <w:name w:val="xl78"/>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9">
    <w:name w:val="xl79"/>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80">
    <w:name w:val="xl8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81">
    <w:name w:val="xl81"/>
    <w:basedOn w:val="Normal"/>
    <w:rsid w:val="008F6777"/>
    <w:pPr>
      <w:pBdr>
        <w:left w:val="single" w:sz="4" w:space="0" w:color="000000"/>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82">
    <w:name w:val="xl82"/>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83">
    <w:name w:val="xl83"/>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84">
    <w:name w:val="xl84"/>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8F677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8F6777"/>
    <w:pPr>
      <w:pBdr>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8F677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8F6777"/>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8F6777"/>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8F6777"/>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8F6777"/>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8F6777"/>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8F6777"/>
  </w:style>
  <w:style w:type="paragraph" w:customStyle="1" w:styleId="BodyTextIndent31">
    <w:name w:val="Body Text Indent 31"/>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8F6777"/>
    <w:pPr>
      <w:suppressAutoHyphens/>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8F6777"/>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BalloonText1">
    <w:name w:val="Balloon Text1"/>
    <w:basedOn w:val="Normal"/>
    <w:uiPriority w:val="99"/>
    <w:rsid w:val="008F6777"/>
    <w:pPr>
      <w:suppressAutoHyphens/>
    </w:pPr>
    <w:rPr>
      <w:rFonts w:ascii="Tahoma" w:eastAsia="Times New Roman" w:hAnsi="Tahoma" w:cs="Times New Roman"/>
      <w:sz w:val="16"/>
      <w:szCs w:val="16"/>
      <w:lang w:val="es-ES" w:eastAsia="ar-SA"/>
    </w:rPr>
  </w:style>
  <w:style w:type="paragraph" w:customStyle="1" w:styleId="Textosinformato2">
    <w:name w:val="Texto sin formato2"/>
    <w:basedOn w:val="Normal"/>
    <w:rsid w:val="008F6777"/>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8F6777"/>
    <w:pPr>
      <w:tabs>
        <w:tab w:val="left" w:pos="1584"/>
      </w:tabs>
      <w:ind w:left="1584" w:hanging="1584"/>
    </w:pPr>
    <w:rPr>
      <w:b/>
      <w:bCs/>
      <w:sz w:val="21"/>
      <w:szCs w:val="21"/>
    </w:rPr>
  </w:style>
  <w:style w:type="paragraph" w:customStyle="1" w:styleId="BodyText25">
    <w:name w:val="Body Text 25"/>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8F6777"/>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8F6777"/>
    <w:pPr>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8F6777"/>
    <w:pPr>
      <w:numPr>
        <w:numId w:val="2"/>
      </w:numPr>
      <w:spacing w:line="360" w:lineRule="auto"/>
      <w:jc w:val="both"/>
    </w:pPr>
    <w:rPr>
      <w:rFonts w:ascii="Arial" w:eastAsia="Times New Roman" w:hAnsi="Arial" w:cs="Times New Roman"/>
      <w:sz w:val="20"/>
      <w:szCs w:val="20"/>
      <w:lang w:eastAsia="ar-SA"/>
    </w:rPr>
  </w:style>
  <w:style w:type="paragraph" w:customStyle="1" w:styleId="font6">
    <w:name w:val="font6"/>
    <w:basedOn w:val="Normal"/>
    <w:rsid w:val="008F6777"/>
    <w:pPr>
      <w:spacing w:before="280" w:after="280"/>
    </w:pPr>
    <w:rPr>
      <w:rFonts w:ascii="Arial" w:eastAsia="Times New Roman" w:hAnsi="Arial" w:cs="Arial"/>
      <w:sz w:val="24"/>
      <w:szCs w:val="24"/>
      <w:lang w:eastAsia="ar-SA"/>
    </w:rPr>
  </w:style>
  <w:style w:type="paragraph" w:customStyle="1" w:styleId="BodyText31">
    <w:name w:val="Body Text 31"/>
    <w:basedOn w:val="Normal"/>
    <w:rsid w:val="008F6777"/>
    <w:pPr>
      <w:widowControl w:val="0"/>
      <w:overflowPunct w:val="0"/>
      <w:autoSpaceDE w:val="0"/>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8F6777"/>
    <w:rPr>
      <w:rFonts w:ascii="Times New Roman" w:eastAsia="Times New Roman" w:hAnsi="Times New Roman" w:cs="Times New Roman"/>
      <w:sz w:val="20"/>
      <w:szCs w:val="20"/>
      <w:lang w:eastAsia="ar-SA"/>
    </w:rPr>
  </w:style>
  <w:style w:type="paragraph" w:customStyle="1" w:styleId="Titulo">
    <w:name w:val="Titulo"/>
    <w:basedOn w:val="Normal"/>
    <w:rsid w:val="008F6777"/>
    <w:pPr>
      <w:numPr>
        <w:numId w:val="3"/>
      </w:numPr>
      <w:tabs>
        <w:tab w:val="left" w:pos="1080"/>
      </w:tabs>
      <w:suppressAutoHyphens/>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8F6777"/>
    <w:pPr>
      <w:ind w:left="720"/>
    </w:pPr>
    <w:rPr>
      <w:rFonts w:ascii="Calibri" w:eastAsia="Times New Roman" w:hAnsi="Calibri" w:cs="Times New Roman"/>
      <w:lang w:eastAsia="ar-SA"/>
    </w:rPr>
  </w:style>
  <w:style w:type="paragraph" w:customStyle="1" w:styleId="ecxmsonormal">
    <w:name w:val="ecxmsonormal"/>
    <w:basedOn w:val="Normal"/>
    <w:rsid w:val="008F6777"/>
    <w:pPr>
      <w:spacing w:after="324"/>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8F6777"/>
    <w:pPr>
      <w:ind w:left="720"/>
      <w:jc w:val="both"/>
    </w:pPr>
    <w:rPr>
      <w:rFonts w:ascii="Calibri" w:eastAsia="Times New Roman" w:hAnsi="Calibri" w:cs="Times New Roman"/>
      <w:lang w:eastAsia="ar-SA"/>
    </w:rPr>
  </w:style>
  <w:style w:type="paragraph" w:customStyle="1" w:styleId="DocumentMap1">
    <w:name w:val="Document Map1"/>
    <w:basedOn w:val="Normal"/>
    <w:rsid w:val="008F6777"/>
    <w:pPr>
      <w:shd w:val="clear" w:color="auto" w:fill="000080"/>
      <w:suppressAutoHyphens/>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8F6777"/>
    <w:pPr>
      <w:suppressAutoHyphens/>
    </w:pPr>
    <w:rPr>
      <w:b/>
      <w:bCs/>
      <w:lang w:val="es-ES"/>
    </w:rPr>
  </w:style>
  <w:style w:type="paragraph" w:customStyle="1" w:styleId="Textodebloque2">
    <w:name w:val="Texto de bloque2"/>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8F6777"/>
    <w:pPr>
      <w:widowControl w:val="0"/>
      <w:suppressAutoHyphens/>
      <w:overflowPunct w:val="0"/>
      <w:autoSpaceDE w:val="0"/>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8F6777"/>
    <w:pPr>
      <w:ind w:left="1540"/>
    </w:pPr>
    <w:rPr>
      <w:sz w:val="18"/>
      <w:szCs w:val="18"/>
    </w:rPr>
  </w:style>
  <w:style w:type="paragraph" w:styleId="TDC7">
    <w:name w:val="toc 7"/>
    <w:basedOn w:val="Normal"/>
    <w:next w:val="Normal"/>
    <w:uiPriority w:val="39"/>
    <w:rsid w:val="008F6777"/>
    <w:pPr>
      <w:ind w:left="1320"/>
    </w:pPr>
    <w:rPr>
      <w:sz w:val="18"/>
      <w:szCs w:val="18"/>
    </w:rPr>
  </w:style>
  <w:style w:type="paragraph" w:styleId="TDC6">
    <w:name w:val="toc 6"/>
    <w:basedOn w:val="Normal"/>
    <w:next w:val="Normal"/>
    <w:uiPriority w:val="39"/>
    <w:rsid w:val="008F6777"/>
    <w:pPr>
      <w:ind w:left="1100"/>
    </w:pPr>
    <w:rPr>
      <w:sz w:val="18"/>
      <w:szCs w:val="18"/>
    </w:rPr>
  </w:style>
  <w:style w:type="paragraph" w:styleId="TDC5">
    <w:name w:val="toc 5"/>
    <w:basedOn w:val="Normal"/>
    <w:next w:val="Normal"/>
    <w:uiPriority w:val="39"/>
    <w:rsid w:val="008F6777"/>
    <w:pPr>
      <w:ind w:left="880"/>
    </w:pPr>
    <w:rPr>
      <w:sz w:val="18"/>
      <w:szCs w:val="18"/>
    </w:rPr>
  </w:style>
  <w:style w:type="paragraph" w:styleId="TDC4">
    <w:name w:val="toc 4"/>
    <w:basedOn w:val="Normal"/>
    <w:next w:val="Normal"/>
    <w:uiPriority w:val="39"/>
    <w:rsid w:val="008F6777"/>
    <w:pPr>
      <w:ind w:left="660"/>
    </w:pPr>
    <w:rPr>
      <w:sz w:val="18"/>
      <w:szCs w:val="18"/>
    </w:rPr>
  </w:style>
  <w:style w:type="paragraph" w:styleId="TDC3">
    <w:name w:val="toc 3"/>
    <w:basedOn w:val="Normal"/>
    <w:next w:val="Normal"/>
    <w:uiPriority w:val="39"/>
    <w:qFormat/>
    <w:rsid w:val="008F6777"/>
    <w:pPr>
      <w:ind w:left="440"/>
    </w:pPr>
    <w:rPr>
      <w:i/>
      <w:iCs/>
      <w:sz w:val="20"/>
      <w:szCs w:val="20"/>
    </w:rPr>
  </w:style>
  <w:style w:type="paragraph" w:styleId="TDC2">
    <w:name w:val="toc 2"/>
    <w:basedOn w:val="Normal"/>
    <w:next w:val="Normal"/>
    <w:uiPriority w:val="39"/>
    <w:qFormat/>
    <w:rsid w:val="008F6777"/>
    <w:pPr>
      <w:ind w:left="220"/>
    </w:pPr>
    <w:rPr>
      <w:smallCaps/>
      <w:sz w:val="20"/>
      <w:szCs w:val="20"/>
    </w:rPr>
  </w:style>
  <w:style w:type="paragraph" w:styleId="TDC1">
    <w:name w:val="toc 1"/>
    <w:basedOn w:val="Normal"/>
    <w:next w:val="Normal"/>
    <w:uiPriority w:val="39"/>
    <w:qFormat/>
    <w:rsid w:val="00041B4D"/>
    <w:pPr>
      <w:spacing w:before="120" w:after="120"/>
    </w:pPr>
    <w:rPr>
      <w:rFonts w:ascii="Montserrat" w:hAnsi="Montserrat"/>
      <w:b/>
      <w:bCs/>
      <w:caps/>
      <w:sz w:val="20"/>
      <w:szCs w:val="20"/>
    </w:rPr>
  </w:style>
  <w:style w:type="paragraph" w:customStyle="1" w:styleId="WW-ndice7">
    <w:name w:val="WW-Índice 7"/>
    <w:basedOn w:val="Normal"/>
    <w:next w:val="Normal"/>
    <w:rsid w:val="008F6777"/>
    <w:pPr>
      <w:widowControl w:val="0"/>
      <w:suppressAutoHyphens/>
      <w:overflowPunct w:val="0"/>
      <w:autoSpaceDE w:val="0"/>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8F6777"/>
    <w:pPr>
      <w:widowControl w:val="0"/>
      <w:suppressAutoHyphens/>
      <w:overflowPunct w:val="0"/>
      <w:autoSpaceDE w:val="0"/>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8F6777"/>
    <w:pPr>
      <w:widowControl w:val="0"/>
      <w:suppressAutoHyphens/>
      <w:overflowPunct w:val="0"/>
      <w:autoSpaceDE w:val="0"/>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8F6777"/>
    <w:pPr>
      <w:widowControl w:val="0"/>
      <w:suppressAutoHyphens/>
      <w:overflowPunct w:val="0"/>
      <w:autoSpaceDE w:val="0"/>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8F6777"/>
    <w:pPr>
      <w:widowControl w:val="0"/>
      <w:suppressAutoHyphens/>
      <w:overflowPunct w:val="0"/>
      <w:autoSpaceDE w:val="0"/>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8F6777"/>
    <w:pPr>
      <w:widowControl w:val="0"/>
      <w:suppressAutoHyphens/>
      <w:overflowPunct w:val="0"/>
      <w:autoSpaceDE w:val="0"/>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8F6777"/>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8F6777"/>
    <w:rPr>
      <w:rFonts w:ascii="CG Times" w:eastAsia="Times New Roman" w:hAnsi="CG Times" w:cs="LinePrinter"/>
      <w:noProof/>
      <w:sz w:val="20"/>
      <w:szCs w:val="20"/>
      <w:lang w:val="es-ES_tradnl" w:eastAsia="ar-SA"/>
    </w:rPr>
  </w:style>
  <w:style w:type="paragraph" w:customStyle="1" w:styleId="numerdic">
    <w:name w:val="numerdic"/>
    <w:basedOn w:val="Normal"/>
    <w:uiPriority w:val="99"/>
    <w:rsid w:val="008F6777"/>
    <w:pPr>
      <w:widowControl w:val="0"/>
      <w:suppressAutoHyphens/>
      <w:overflowPunct w:val="0"/>
      <w:autoSpaceDE w:val="0"/>
      <w:textAlignment w:val="baseline"/>
    </w:pPr>
    <w:rPr>
      <w:rFonts w:ascii="Arial" w:eastAsia="Times New Roman" w:hAnsi="Arial" w:cs="LinePrinter"/>
      <w:b/>
      <w:sz w:val="8"/>
      <w:szCs w:val="20"/>
      <w:lang w:val="es-ES_tradnl" w:eastAsia="ar-SA"/>
    </w:rPr>
  </w:style>
  <w:style w:type="paragraph" w:customStyle="1" w:styleId="DICTAMEN">
    <w:name w:val="DICTAMEN"/>
    <w:uiPriority w:val="99"/>
    <w:rsid w:val="008F6777"/>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8F6777"/>
    <w:pPr>
      <w:widowControl w:val="0"/>
      <w:suppressAutoHyphens/>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8F6777"/>
    <w:pPr>
      <w:shd w:val="clear" w:color="auto" w:fill="000080"/>
      <w:suppressAutoHyphens/>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8F6777"/>
    <w:pPr>
      <w:widowControl w:val="0"/>
      <w:suppressAutoHyphens/>
      <w:autoSpaceDE w:val="0"/>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8F6777"/>
    <w:pPr>
      <w:widowControl w:val="0"/>
      <w:suppressAutoHyphens/>
      <w:jc w:val="both"/>
    </w:pPr>
    <w:rPr>
      <w:rFonts w:ascii="Arial" w:eastAsia="Times New Roman" w:hAnsi="Arial" w:cs="Arial"/>
      <w:bCs/>
      <w:kern w:val="1"/>
      <w:sz w:val="20"/>
      <w:szCs w:val="24"/>
      <w:lang w:eastAsia="ar-SA"/>
    </w:rPr>
  </w:style>
  <w:style w:type="paragraph" w:customStyle="1" w:styleId="aTexto">
    <w:name w:val="aTexto"/>
    <w:basedOn w:val="Normal"/>
    <w:rsid w:val="008F6777"/>
    <w:pPr>
      <w:widowControl w:val="0"/>
      <w:suppressAutoHyphens/>
      <w:jc w:val="both"/>
    </w:pPr>
    <w:rPr>
      <w:rFonts w:ascii="Arial" w:eastAsia="Times New Roman" w:hAnsi="Arial" w:cs="Times New Roman"/>
      <w:kern w:val="1"/>
      <w:szCs w:val="20"/>
      <w:lang w:val="en-US" w:eastAsia="ar-SA"/>
    </w:rPr>
  </w:style>
  <w:style w:type="table" w:styleId="Tablaconcuadrcula">
    <w:name w:val="Table Grid"/>
    <w:basedOn w:val="Tablanormal"/>
    <w:uiPriority w:val="3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8F6777"/>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rsid w:val="008F6777"/>
    <w:rPr>
      <w:rFonts w:ascii="Tahoma" w:eastAsia="Times New Roman" w:hAnsi="Tahoma" w:cs="Times New Roman"/>
      <w:noProof/>
      <w:sz w:val="16"/>
      <w:szCs w:val="16"/>
      <w:lang w:val="es-ES" w:eastAsia="es-ES"/>
    </w:rPr>
  </w:style>
  <w:style w:type="character" w:styleId="Refdecomentario">
    <w:name w:val="annotation reference"/>
    <w:uiPriority w:val="99"/>
    <w:rsid w:val="008F6777"/>
    <w:rPr>
      <w:sz w:val="16"/>
      <w:szCs w:val="16"/>
    </w:rPr>
  </w:style>
  <w:style w:type="paragraph" w:styleId="Textocomentario">
    <w:name w:val="annotation text"/>
    <w:basedOn w:val="Normal"/>
    <w:link w:val="TextocomentarioCar"/>
    <w:rsid w:val="008F6777"/>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6777"/>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8F6777"/>
    <w:rPr>
      <w:b/>
      <w:bCs/>
    </w:rPr>
  </w:style>
  <w:style w:type="character" w:customStyle="1" w:styleId="AsuntodelcomentarioCar">
    <w:name w:val="Asunto del comentario Car"/>
    <w:basedOn w:val="TextocomentarioCar"/>
    <w:link w:val="Asuntodelcomentario"/>
    <w:uiPriority w:val="99"/>
    <w:rsid w:val="008F6777"/>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8F6777"/>
    <w:pPr>
      <w:widowControl w:val="0"/>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8F6777"/>
    <w:rPr>
      <w:rFonts w:ascii="Arial" w:eastAsia="Times New Roman" w:hAnsi="Arial" w:cs="Times New Roman"/>
      <w:b/>
      <w:noProof/>
      <w:sz w:val="24"/>
      <w:szCs w:val="20"/>
      <w:lang w:val="es-ES_tradnl" w:eastAsia="es-ES"/>
    </w:rPr>
  </w:style>
  <w:style w:type="table" w:styleId="Tablaconcuadrcula8">
    <w:name w:val="Table Grid 8"/>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character" w:customStyle="1" w:styleId="normal10">
    <w:name w:val="normal1"/>
    <w:rsid w:val="008F6777"/>
    <w:rPr>
      <w:rFonts w:cs="Times New Roman"/>
    </w:rPr>
  </w:style>
  <w:style w:type="paragraph" w:customStyle="1" w:styleId="noparagraphstyle">
    <w:name w:val="noparagraphstyle"/>
    <w:basedOn w:val="Normal"/>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8F6777"/>
    <w:pPr>
      <w:spacing w:before="167"/>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uiPriority w:val="34"/>
    <w:qFormat/>
    <w:rsid w:val="008F6777"/>
    <w:pPr>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8F6777"/>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8F6777"/>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8F6777"/>
    <w:pPr>
      <w:tabs>
        <w:tab w:val="left" w:pos="709"/>
        <w:tab w:val="left" w:pos="1276"/>
      </w:tabs>
      <w:suppressAutoHyphens/>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8F6777"/>
    <w:rPr>
      <w:i/>
      <w:iCs/>
      <w:color w:val="808080"/>
    </w:rPr>
  </w:style>
  <w:style w:type="character" w:styleId="nfasisintenso">
    <w:name w:val="Intense Emphasis"/>
    <w:uiPriority w:val="99"/>
    <w:qFormat/>
    <w:rsid w:val="008F6777"/>
    <w:rPr>
      <w:b/>
      <w:bCs/>
      <w:i/>
      <w:iCs/>
      <w:color w:val="4F81BD"/>
    </w:rPr>
  </w:style>
  <w:style w:type="character" w:customStyle="1" w:styleId="Ttulo2Car1">
    <w:name w:val="Título 2 Car1"/>
    <w:aliases w:val="h2 Car1"/>
    <w:link w:val="Ttulo2"/>
    <w:locked/>
    <w:rsid w:val="008F6777"/>
    <w:rPr>
      <w:rFonts w:ascii="Arial" w:eastAsia="Times New Roman" w:hAnsi="Arial" w:cs="Times New Roman"/>
      <w:b/>
      <w:i/>
      <w:sz w:val="28"/>
      <w:szCs w:val="20"/>
      <w:lang w:eastAsia="ar-SA"/>
    </w:rPr>
  </w:style>
  <w:style w:type="paragraph" w:customStyle="1" w:styleId="Sangra3detNormal">
    <w:name w:val="Sangría 3 de t. Normal"/>
    <w:basedOn w:val="Normal"/>
    <w:rsid w:val="008F6777"/>
    <w:pPr>
      <w:widowControl w:val="0"/>
      <w:tabs>
        <w:tab w:val="left" w:pos="709"/>
        <w:tab w:val="left" w:pos="1276"/>
      </w:tabs>
      <w:suppressAutoHyphens/>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8F6777"/>
    <w:rPr>
      <w:rFonts w:cs="Times New Roman"/>
      <w:sz w:val="16"/>
      <w:szCs w:val="16"/>
    </w:rPr>
  </w:style>
  <w:style w:type="paragraph" w:customStyle="1" w:styleId="Ttulo3Anexo">
    <w:name w:val="Título 3 Anexo"/>
    <w:basedOn w:val="Normal"/>
    <w:rsid w:val="008F6777"/>
    <w:pPr>
      <w:keepNext/>
      <w:tabs>
        <w:tab w:val="num" w:pos="1260"/>
      </w:tabs>
      <w:suppressAutoHyphens/>
      <w:spacing w:before="240" w:after="60"/>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8F6777"/>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8F6777"/>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8F6777"/>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8F6777"/>
    <w:rPr>
      <w:rFonts w:ascii="Times New Roman" w:eastAsia="Times New Roman" w:hAnsi="Times New Roman" w:cs="Times New Roman"/>
      <w:noProof/>
      <w:sz w:val="16"/>
      <w:szCs w:val="16"/>
      <w:lang w:val="es-ES" w:eastAsia="ar-SA"/>
    </w:rPr>
  </w:style>
  <w:style w:type="character" w:customStyle="1" w:styleId="WW8Num9z2">
    <w:name w:val="WW8Num9z2"/>
    <w:uiPriority w:val="99"/>
    <w:rsid w:val="008F6777"/>
    <w:rPr>
      <w:rFonts w:ascii="Wingdings" w:hAnsi="Wingdings"/>
    </w:rPr>
  </w:style>
  <w:style w:type="character" w:customStyle="1" w:styleId="WW8Num9z6">
    <w:name w:val="WW8Num9z6"/>
    <w:rsid w:val="008F6777"/>
    <w:rPr>
      <w:rFonts w:ascii="Symbol" w:hAnsi="Symbol"/>
    </w:rPr>
  </w:style>
  <w:style w:type="character" w:customStyle="1" w:styleId="WW8Num30z1">
    <w:name w:val="WW8Num30z1"/>
    <w:uiPriority w:val="99"/>
    <w:rsid w:val="008F6777"/>
    <w:rPr>
      <w:b/>
      <w:color w:val="auto"/>
    </w:rPr>
  </w:style>
  <w:style w:type="character" w:customStyle="1" w:styleId="WW8Num7z2">
    <w:name w:val="WW8Num7z2"/>
    <w:uiPriority w:val="99"/>
    <w:rsid w:val="008F6777"/>
    <w:rPr>
      <w:rFonts w:ascii="Wingdings" w:hAnsi="Wingdings"/>
    </w:rPr>
  </w:style>
  <w:style w:type="character" w:customStyle="1" w:styleId="WW8Num7z6">
    <w:name w:val="WW8Num7z6"/>
    <w:rsid w:val="008F6777"/>
    <w:rPr>
      <w:rFonts w:ascii="Symbol" w:hAnsi="Symbol"/>
    </w:rPr>
  </w:style>
  <w:style w:type="character" w:customStyle="1" w:styleId="WW8Num26z4">
    <w:name w:val="WW8Num26z4"/>
    <w:rsid w:val="008F6777"/>
    <w:rPr>
      <w:rFonts w:ascii="Courier New" w:hAnsi="Courier New" w:cs="Courier New"/>
    </w:rPr>
  </w:style>
  <w:style w:type="character" w:customStyle="1" w:styleId="WW8Num27z2">
    <w:name w:val="WW8Num27z2"/>
    <w:rsid w:val="008F6777"/>
    <w:rPr>
      <w:rFonts w:ascii="Wingdings" w:hAnsi="Wingdings"/>
    </w:rPr>
  </w:style>
  <w:style w:type="character" w:customStyle="1" w:styleId="WW8Num27z6">
    <w:name w:val="WW8Num27z6"/>
    <w:rsid w:val="008F6777"/>
    <w:rPr>
      <w:rFonts w:ascii="Symbol" w:hAnsi="Symbol"/>
    </w:rPr>
  </w:style>
  <w:style w:type="character" w:customStyle="1" w:styleId="WW8Num28z1">
    <w:name w:val="WW8Num28z1"/>
    <w:uiPriority w:val="99"/>
    <w:rsid w:val="008F6777"/>
    <w:rPr>
      <w:rFonts w:ascii="Courier New" w:hAnsi="Courier New" w:cs="Courier New"/>
    </w:rPr>
  </w:style>
  <w:style w:type="character" w:customStyle="1" w:styleId="WW8Num28z2">
    <w:name w:val="WW8Num28z2"/>
    <w:uiPriority w:val="99"/>
    <w:rsid w:val="008F6777"/>
    <w:rPr>
      <w:rFonts w:ascii="Wingdings" w:hAnsi="Wingdings"/>
    </w:rPr>
  </w:style>
  <w:style w:type="character" w:customStyle="1" w:styleId="WW8Num43z2">
    <w:name w:val="WW8Num43z2"/>
    <w:uiPriority w:val="99"/>
    <w:rsid w:val="008F6777"/>
    <w:rPr>
      <w:rFonts w:ascii="Wingdings" w:hAnsi="Wingdings"/>
    </w:rPr>
  </w:style>
  <w:style w:type="character" w:customStyle="1" w:styleId="WW8Num43z3">
    <w:name w:val="WW8Num43z3"/>
    <w:uiPriority w:val="99"/>
    <w:rsid w:val="008F6777"/>
    <w:rPr>
      <w:rFonts w:ascii="Symbol" w:hAnsi="Symbol"/>
    </w:rPr>
  </w:style>
  <w:style w:type="character" w:customStyle="1" w:styleId="WW8Num44z1">
    <w:name w:val="WW8Num44z1"/>
    <w:rsid w:val="008F6777"/>
    <w:rPr>
      <w:rFonts w:ascii="Symbol" w:hAnsi="Symbol"/>
      <w:b/>
    </w:rPr>
  </w:style>
  <w:style w:type="character" w:customStyle="1" w:styleId="WW8Num51z2">
    <w:name w:val="WW8Num51z2"/>
    <w:rsid w:val="008F6777"/>
    <w:rPr>
      <w:rFonts w:ascii="Wingdings" w:hAnsi="Wingdings"/>
    </w:rPr>
  </w:style>
  <w:style w:type="character" w:customStyle="1" w:styleId="WW8Num52z2">
    <w:name w:val="WW8Num52z2"/>
    <w:rsid w:val="008F6777"/>
    <w:rPr>
      <w:rFonts w:ascii="Wingdings" w:hAnsi="Wingdings"/>
    </w:rPr>
  </w:style>
  <w:style w:type="character" w:customStyle="1" w:styleId="CarCar1">
    <w:name w:val="Car Car1"/>
    <w:uiPriority w:val="99"/>
    <w:rsid w:val="008F6777"/>
    <w:rPr>
      <w:rFonts w:ascii="Arial" w:hAnsi="Arial"/>
      <w:b/>
      <w:kern w:val="1"/>
      <w:sz w:val="28"/>
      <w:lang w:val="es-ES_tradnl" w:eastAsia="ar-SA" w:bidi="ar-SA"/>
    </w:rPr>
  </w:style>
  <w:style w:type="character" w:customStyle="1" w:styleId="CarCar2">
    <w:name w:val="Car Car2"/>
    <w:uiPriority w:val="99"/>
    <w:rsid w:val="008F6777"/>
    <w:rPr>
      <w:sz w:val="24"/>
      <w:szCs w:val="24"/>
      <w:lang w:val="es-ES" w:eastAsia="ar-SA" w:bidi="ar-SA"/>
    </w:rPr>
  </w:style>
  <w:style w:type="character" w:customStyle="1" w:styleId="TextosinformatoCar">
    <w:name w:val="Texto sin formato Car"/>
    <w:link w:val="Textosinformato"/>
    <w:uiPriority w:val="99"/>
    <w:rsid w:val="008F6777"/>
    <w:rPr>
      <w:lang w:val="es-ES" w:eastAsia="ar-SA"/>
    </w:rPr>
  </w:style>
  <w:style w:type="character" w:customStyle="1" w:styleId="BodyText21Car">
    <w:name w:val="Body Text 21 Car"/>
    <w:uiPriority w:val="99"/>
    <w:rsid w:val="008F6777"/>
    <w:rPr>
      <w:rFonts w:ascii="Arial" w:hAnsi="Arial"/>
      <w:sz w:val="24"/>
      <w:lang w:val="es-ES_tradnl" w:eastAsia="ar-SA" w:bidi="ar-SA"/>
    </w:rPr>
  </w:style>
  <w:style w:type="paragraph" w:customStyle="1" w:styleId="xl22">
    <w:name w:val="xl22"/>
    <w:basedOn w:val="Normal"/>
    <w:uiPriority w:val="99"/>
    <w:rsid w:val="008F6777"/>
    <w:pPr>
      <w:suppressAutoHyphens/>
      <w:spacing w:before="280" w:after="280"/>
      <w:jc w:val="center"/>
    </w:pPr>
    <w:rPr>
      <w:rFonts w:ascii="Arial" w:eastAsia="Arial Unicode MS" w:hAnsi="Arial" w:cs="Arial"/>
      <w:b/>
      <w:bCs/>
      <w:sz w:val="24"/>
      <w:szCs w:val="24"/>
      <w:lang w:val="es-ES" w:eastAsia="ar-SA"/>
    </w:rPr>
  </w:style>
  <w:style w:type="paragraph" w:customStyle="1" w:styleId="toa">
    <w:name w:val="toa"/>
    <w:basedOn w:val="Normal"/>
    <w:uiPriority w:val="99"/>
    <w:rsid w:val="008F6777"/>
    <w:pPr>
      <w:tabs>
        <w:tab w:val="left" w:pos="9000"/>
        <w:tab w:val="right" w:pos="9360"/>
      </w:tabs>
      <w:suppressAutoHyphens/>
      <w:overflowPunct w:val="0"/>
      <w:autoSpaceDE w:val="0"/>
      <w:textAlignment w:val="baseline"/>
    </w:pPr>
    <w:rPr>
      <w:rFonts w:ascii="Courier" w:eastAsia="Times New Roman" w:hAnsi="Courier" w:cs="Times New Roman"/>
      <w:sz w:val="24"/>
      <w:szCs w:val="24"/>
      <w:lang w:val="en-US" w:eastAsia="ar-SA"/>
    </w:rPr>
  </w:style>
  <w:style w:type="paragraph" w:customStyle="1" w:styleId="xl24">
    <w:name w:val="xl24"/>
    <w:basedOn w:val="Normal"/>
    <w:uiPriority w:val="99"/>
    <w:rsid w:val="008F677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8F6777"/>
    <w:pPr>
      <w:suppressAutoHyphens/>
      <w:spacing w:before="280" w:after="280"/>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8F6777"/>
    <w:pPr>
      <w:widowControl w:val="0"/>
      <w:tabs>
        <w:tab w:val="left" w:pos="1701"/>
        <w:tab w:val="left" w:pos="2268"/>
      </w:tabs>
      <w:suppressAutoHyphens/>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8F6777"/>
    <w:pPr>
      <w:suppressAutoHyphens/>
      <w:overflowPunct w:val="0"/>
      <w:autoSpaceDE w:val="0"/>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8F6777"/>
    <w:pPr>
      <w:suppressAutoHyphens/>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8F6777"/>
    <w:pPr>
      <w:widowControl w:val="0"/>
      <w:tabs>
        <w:tab w:val="left" w:pos="709"/>
        <w:tab w:val="left" w:pos="1276"/>
      </w:tabs>
      <w:suppressAutoHyphens/>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8F6777"/>
    <w:pPr>
      <w:widowControl w:val="0"/>
      <w:suppressAutoHyphens/>
      <w:jc w:val="both"/>
    </w:pPr>
    <w:rPr>
      <w:rFonts w:ascii="Arial" w:eastAsia="Times New Roman" w:hAnsi="Arial" w:cs="Times New Roman"/>
      <w:sz w:val="20"/>
      <w:szCs w:val="20"/>
      <w:lang w:val="es-ES" w:eastAsia="ar-SA"/>
    </w:rPr>
  </w:style>
  <w:style w:type="paragraph" w:customStyle="1" w:styleId="BodyText21">
    <w:name w:val="Body Text 21"/>
    <w:basedOn w:val="Normal"/>
    <w:rsid w:val="008F6777"/>
    <w:pPr>
      <w:widowControl w:val="0"/>
      <w:suppressAutoHyphens/>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8F6777"/>
    <w:pPr>
      <w:widowControl w:val="0"/>
      <w:suppressAutoHyphens/>
      <w:overflowPunct w:val="0"/>
      <w:autoSpaceDE w:val="0"/>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8F677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8F6777"/>
    <w:pPr>
      <w:tabs>
        <w:tab w:val="left" w:pos="1985"/>
      </w:tabs>
      <w:suppressAutoHyphens/>
      <w:ind w:left="397" w:hanging="397"/>
    </w:pPr>
    <w:rPr>
      <w:rFonts w:ascii="Arial" w:eastAsia="Times New Roman" w:hAnsi="Arial" w:cs="Times New Roman"/>
      <w:szCs w:val="20"/>
      <w:lang w:val="en-US" w:eastAsia="ar-SA"/>
    </w:rPr>
  </w:style>
  <w:style w:type="paragraph" w:customStyle="1" w:styleId="Option">
    <w:name w:val="Option"/>
    <w:basedOn w:val="Bullet"/>
    <w:rsid w:val="008F6777"/>
  </w:style>
  <w:style w:type="paragraph" w:customStyle="1" w:styleId="RenglondeTabla">
    <w:name w:val="Renglon de Tabla"/>
    <w:basedOn w:val="Normal"/>
    <w:rsid w:val="008F6777"/>
    <w:pPr>
      <w:widowControl w:val="0"/>
      <w:suppressAutoHyphens/>
      <w:spacing w:before="60" w:after="60"/>
      <w:jc w:val="both"/>
    </w:pPr>
    <w:rPr>
      <w:rFonts w:ascii="Arial" w:eastAsia="Times New Roman" w:hAnsi="Arial" w:cs="Times New Roman"/>
      <w:sz w:val="24"/>
      <w:szCs w:val="20"/>
      <w:lang w:eastAsia="ar-SA"/>
    </w:rPr>
  </w:style>
  <w:style w:type="paragraph" w:customStyle="1" w:styleId="Normal2">
    <w:name w:val="Normal+2"/>
    <w:basedOn w:val="Normal"/>
    <w:next w:val="Normal"/>
    <w:rsid w:val="008F6777"/>
    <w:pPr>
      <w:suppressAutoHyphens/>
      <w:autoSpaceDE w:val="0"/>
    </w:pPr>
    <w:rPr>
      <w:rFonts w:ascii="Arial" w:eastAsia="Times New Roman" w:hAnsi="Arial" w:cs="Times New Roman"/>
      <w:lang w:val="es-ES" w:eastAsia="ar-SA"/>
    </w:rPr>
  </w:style>
  <w:style w:type="paragraph" w:customStyle="1" w:styleId="n1Car">
    <w:name w:val="n1 Car"/>
    <w:basedOn w:val="Normal"/>
    <w:rsid w:val="008F6777"/>
    <w:pPr>
      <w:suppressAutoHyphens/>
      <w:autoSpaceDE w:val="0"/>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8F677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8F6777"/>
    <w:pPr>
      <w:tabs>
        <w:tab w:val="right" w:leader="dot" w:pos="17613"/>
      </w:tabs>
      <w:ind w:left="2547"/>
    </w:pPr>
    <w:rPr>
      <w:rFonts w:cs="Tahoma"/>
      <w:szCs w:val="24"/>
    </w:rPr>
  </w:style>
  <w:style w:type="character" w:customStyle="1" w:styleId="CarCar6">
    <w:name w:val="Car Car6"/>
    <w:uiPriority w:val="99"/>
    <w:rsid w:val="008F6777"/>
    <w:rPr>
      <w:sz w:val="24"/>
      <w:szCs w:val="24"/>
      <w:lang w:val="es-ES" w:eastAsia="ar-SA"/>
    </w:rPr>
  </w:style>
  <w:style w:type="paragraph" w:styleId="Textoindependiente3">
    <w:name w:val="Body Text 3"/>
    <w:basedOn w:val="Normal"/>
    <w:link w:val="Textoindependiente3Car"/>
    <w:rsid w:val="008F6777"/>
    <w:pPr>
      <w:suppressAutoHyphens/>
      <w:spacing w:after="120"/>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8F6777"/>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F6777"/>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8F6777"/>
    <w:pPr>
      <w:tabs>
        <w:tab w:val="left" w:pos="426"/>
      </w:tabs>
      <w:autoSpaceDE w:val="0"/>
      <w:autoSpaceDN w:val="0"/>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8F6777"/>
    <w:pPr>
      <w:autoSpaceDE w:val="0"/>
      <w:jc w:val="both"/>
    </w:pPr>
    <w:rPr>
      <w:rFonts w:ascii="Arial Narrow" w:eastAsia="Times New Roman" w:hAnsi="Arial Narrow" w:cs="Times New Roman"/>
      <w:lang w:val="es-ES" w:eastAsia="ar-SA"/>
    </w:rPr>
  </w:style>
  <w:style w:type="paragraph" w:customStyle="1" w:styleId="p25">
    <w:name w:val="p25"/>
    <w:basedOn w:val="Normal"/>
    <w:rsid w:val="008F6777"/>
    <w:pPr>
      <w:suppressAutoHyphens/>
      <w:spacing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8F6777"/>
    <w:pPr>
      <w:suppressAutoHyphens/>
      <w:autoSpaceDE w:val="0"/>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8F6777"/>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8F6777"/>
    <w:pPr>
      <w:shd w:val="clear" w:color="auto" w:fill="000080"/>
      <w:suppressAutoHyphens/>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8F6777"/>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uiPriority w:val="99"/>
    <w:rsid w:val="008F6777"/>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8F6777"/>
    <w:rPr>
      <w:rFonts w:ascii="Times New Roman" w:eastAsia="Times New Roman" w:hAnsi="Times New Roman" w:cs="Times New Roman"/>
      <w:noProof/>
      <w:sz w:val="24"/>
      <w:szCs w:val="24"/>
      <w:lang w:eastAsia="es-ES"/>
    </w:rPr>
  </w:style>
  <w:style w:type="paragraph" w:styleId="Lista2">
    <w:name w:val="List 2"/>
    <w:basedOn w:val="Normal"/>
    <w:rsid w:val="008F6777"/>
    <w:pPr>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uiPriority w:val="35"/>
    <w:qFormat/>
    <w:rsid w:val="008F6777"/>
    <w:pPr>
      <w:overflowPunct w:val="0"/>
      <w:autoSpaceDE w:val="0"/>
      <w:autoSpaceDN w:val="0"/>
      <w:adjustRightInd w:val="0"/>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uiPriority w:val="99"/>
    <w:rsid w:val="008F6777"/>
    <w:pPr>
      <w:jc w:val="both"/>
    </w:pPr>
    <w:rPr>
      <w:rFonts w:ascii="Arial" w:eastAsia="Times New Roman" w:hAnsi="Arial" w:cs="Arial"/>
      <w:lang w:val="en-US"/>
    </w:rPr>
  </w:style>
  <w:style w:type="paragraph" w:styleId="Listaconvietas4">
    <w:name w:val="List Bullet 4"/>
    <w:basedOn w:val="Normal"/>
    <w:rsid w:val="008F6777"/>
    <w:pPr>
      <w:numPr>
        <w:numId w:val="6"/>
      </w:numPr>
    </w:pPr>
    <w:rPr>
      <w:rFonts w:ascii="Times New Roman" w:eastAsia="Times New Roman" w:hAnsi="Times New Roman" w:cs="Times New Roman"/>
      <w:sz w:val="20"/>
      <w:szCs w:val="20"/>
      <w:lang w:eastAsia="es-ES"/>
    </w:rPr>
  </w:style>
  <w:style w:type="paragraph" w:styleId="Lista5">
    <w:name w:val="List 5"/>
    <w:basedOn w:val="Normal"/>
    <w:rsid w:val="008F6777"/>
    <w:pPr>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8F6777"/>
  </w:style>
  <w:style w:type="paragraph" w:customStyle="1" w:styleId="p15">
    <w:name w:val="p15"/>
    <w:basedOn w:val="Normal"/>
    <w:rsid w:val="008F6777"/>
    <w:pPr>
      <w:tabs>
        <w:tab w:val="left" w:pos="2060"/>
        <w:tab w:val="left" w:pos="2400"/>
      </w:tabs>
      <w:spacing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8F6777"/>
    <w:pPr>
      <w:spacing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8F6777"/>
    <w:rPr>
      <w:sz w:val="16"/>
      <w:szCs w:val="16"/>
    </w:rPr>
  </w:style>
  <w:style w:type="character" w:customStyle="1" w:styleId="WW8Num6z3">
    <w:name w:val="WW8Num6z3"/>
    <w:rsid w:val="008F6777"/>
    <w:rPr>
      <w:rFonts w:ascii="Symbol" w:hAnsi="Symbol"/>
    </w:rPr>
  </w:style>
  <w:style w:type="paragraph" w:customStyle="1" w:styleId="Textoindependiente23">
    <w:name w:val="Texto independiente 23"/>
    <w:basedOn w:val="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8F6777"/>
    <w:pPr>
      <w:suppressAutoHyphens/>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8F6777"/>
    <w:pPr>
      <w:suppressAutoHyphens/>
      <w:overflowPunct w:val="0"/>
      <w:autoSpaceDE w:val="0"/>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8F6777"/>
    <w:pPr>
      <w:suppressAutoHyphens/>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8F6777"/>
    <w:pPr>
      <w:shd w:val="clear" w:color="auto" w:fill="000080"/>
      <w:suppressAutoHyphens/>
    </w:pPr>
    <w:rPr>
      <w:rFonts w:ascii="Tahoma" w:eastAsia="Times New Roman" w:hAnsi="Tahoma" w:cs="Tahoma"/>
      <w:sz w:val="20"/>
      <w:szCs w:val="20"/>
      <w:lang w:val="es-ES" w:eastAsia="ar-SA"/>
    </w:rPr>
  </w:style>
  <w:style w:type="paragraph" w:customStyle="1" w:styleId="Listaconvietas22">
    <w:name w:val="Lista con viñetas 22"/>
    <w:basedOn w:val="Normal"/>
    <w:rsid w:val="008F6777"/>
    <w:pPr>
      <w:suppressAutoHyphens/>
      <w:jc w:val="both"/>
    </w:pPr>
    <w:rPr>
      <w:rFonts w:ascii="Arial" w:eastAsia="Times New Roman" w:hAnsi="Arial" w:cs="Arial"/>
      <w:lang w:val="en-US" w:eastAsia="ar-SA"/>
    </w:rPr>
  </w:style>
  <w:style w:type="paragraph" w:customStyle="1" w:styleId="Listaconvietas42">
    <w:name w:val="Lista con viñetas 42"/>
    <w:basedOn w:val="Normal"/>
    <w:rsid w:val="008F6777"/>
    <w:pPr>
      <w:tabs>
        <w:tab w:val="num" w:pos="1200"/>
      </w:tabs>
      <w:suppressAutoHyphens/>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8F6777"/>
    <w:pPr>
      <w:suppressAutoHyphens/>
      <w:jc w:val="both"/>
    </w:pPr>
    <w:rPr>
      <w:rFonts w:ascii="Arial" w:eastAsia="Times New Roman" w:hAnsi="Arial" w:cs="Arial"/>
      <w:lang w:val="en-US" w:eastAsia="ar-SA"/>
    </w:rPr>
  </w:style>
  <w:style w:type="paragraph" w:customStyle="1" w:styleId="Listaconvietas41">
    <w:name w:val="Lista con viñetas 41"/>
    <w:basedOn w:val="Normal"/>
    <w:uiPriority w:val="99"/>
    <w:rsid w:val="008F6777"/>
    <w:pPr>
      <w:tabs>
        <w:tab w:val="left" w:pos="6045"/>
      </w:tabs>
      <w:suppressAutoHyphens/>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8F6777"/>
    <w:pPr>
      <w:spacing w:before="28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8F6777"/>
    <w:pPr>
      <w:shd w:val="clear" w:color="auto" w:fill="000080"/>
      <w:suppressAutoHyphens/>
    </w:pPr>
    <w:rPr>
      <w:rFonts w:ascii="Tahoma" w:eastAsia="Times New Roman" w:hAnsi="Tahoma" w:cs="Tahoma"/>
      <w:sz w:val="20"/>
      <w:szCs w:val="20"/>
      <w:lang w:eastAsia="ar-SA"/>
    </w:rPr>
  </w:style>
  <w:style w:type="character" w:customStyle="1" w:styleId="WW8Num7z1">
    <w:name w:val="WW8Num7z1"/>
    <w:uiPriority w:val="99"/>
    <w:rsid w:val="008F6777"/>
    <w:rPr>
      <w:b/>
    </w:rPr>
  </w:style>
  <w:style w:type="character" w:customStyle="1" w:styleId="WW8Num10z3">
    <w:name w:val="WW8Num10z3"/>
    <w:uiPriority w:val="99"/>
    <w:rsid w:val="008F6777"/>
    <w:rPr>
      <w:rFonts w:ascii="Symbol" w:hAnsi="Symbol"/>
    </w:rPr>
  </w:style>
  <w:style w:type="character" w:customStyle="1" w:styleId="WW8Num20z3">
    <w:name w:val="WW8Num20z3"/>
    <w:rsid w:val="008F6777"/>
    <w:rPr>
      <w:rFonts w:ascii="Symbol" w:hAnsi="Symbol"/>
    </w:rPr>
  </w:style>
  <w:style w:type="character" w:styleId="nfasis">
    <w:name w:val="Emphasis"/>
    <w:uiPriority w:val="20"/>
    <w:qFormat/>
    <w:rsid w:val="008F6777"/>
    <w:rPr>
      <w:rFonts w:cs="Times New Roman"/>
      <w:i/>
      <w:iCs/>
    </w:rPr>
  </w:style>
  <w:style w:type="character" w:customStyle="1" w:styleId="eacep1">
    <w:name w:val="eacep1"/>
    <w:rsid w:val="008F6777"/>
    <w:rPr>
      <w:color w:val="000000"/>
    </w:rPr>
  </w:style>
  <w:style w:type="character" w:customStyle="1" w:styleId="WW8NumSt3z0">
    <w:name w:val="WW8NumSt3z0"/>
    <w:rsid w:val="008F6777"/>
    <w:rPr>
      <w:rFonts w:ascii="Symbol" w:hAnsi="Symbol"/>
    </w:rPr>
  </w:style>
  <w:style w:type="character" w:customStyle="1" w:styleId="WW8NumSt4z0">
    <w:name w:val="WW8NumSt4z0"/>
    <w:rsid w:val="008F6777"/>
    <w:rPr>
      <w:rFonts w:ascii="Symbol" w:hAnsi="Symbol"/>
    </w:rPr>
  </w:style>
  <w:style w:type="paragraph" w:styleId="Listaconvietas5">
    <w:name w:val="List Bullet 5"/>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8F6777"/>
    <w:pPr>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8F6777"/>
    <w:pPr>
      <w:overflowPunct w:val="0"/>
      <w:autoSpaceDE w:val="0"/>
      <w:autoSpaceDN w:val="0"/>
      <w:adjustRightInd w:val="0"/>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8F6777"/>
    <w:pPr>
      <w:overflowPunct w:val="0"/>
      <w:autoSpaceDE w:val="0"/>
      <w:autoSpaceDN w:val="0"/>
      <w:adjustRightInd w:val="0"/>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8F6777"/>
    <w:pPr>
      <w:overflowPunct w:val="0"/>
      <w:autoSpaceDE w:val="0"/>
      <w:autoSpaceDN w:val="0"/>
      <w:adjustRightInd w:val="0"/>
      <w:spacing w:before="73" w:after="73"/>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8F6777"/>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8F6777"/>
    <w:pPr>
      <w:overflowPunct w:val="0"/>
      <w:autoSpaceDE w:val="0"/>
      <w:autoSpaceDN w:val="0"/>
      <w:adjustRightInd w:val="0"/>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8F6777"/>
    <w:pPr>
      <w:overflowPunct w:val="0"/>
      <w:autoSpaceDE w:val="0"/>
      <w:autoSpaceDN w:val="0"/>
      <w:adjustRightInd w:val="0"/>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8F6777"/>
    <w:pPr>
      <w:overflowPunct w:val="0"/>
      <w:autoSpaceDE w:val="0"/>
      <w:autoSpaceDN w:val="0"/>
      <w:adjustRightInd w:val="0"/>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8F6777"/>
    <w:pPr>
      <w:tabs>
        <w:tab w:val="decimal" w:pos="0"/>
      </w:tabs>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8F6777"/>
    <w:pPr>
      <w:jc w:val="both"/>
    </w:pPr>
    <w:rPr>
      <w:rFonts w:ascii="Arial" w:eastAsia="Times New Roman" w:hAnsi="Arial" w:cs="Times New Roman"/>
      <w:sz w:val="24"/>
      <w:szCs w:val="20"/>
      <w:lang w:val="es-ES" w:eastAsia="es-ES"/>
    </w:rPr>
  </w:style>
  <w:style w:type="character" w:customStyle="1" w:styleId="InitialStyle">
    <w:name w:val="InitialStyle"/>
    <w:rsid w:val="008F6777"/>
    <w:rPr>
      <w:szCs w:val="20"/>
    </w:rPr>
  </w:style>
  <w:style w:type="paragraph" w:customStyle="1" w:styleId="Bullet2">
    <w:name w:val="Bullet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8F6777"/>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uiPriority w:val="99"/>
    <w:rsid w:val="008F6777"/>
    <w:pPr>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8F6777"/>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8F6777"/>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8F6777"/>
    <w:pPr>
      <w:jc w:val="both"/>
    </w:pPr>
    <w:rPr>
      <w:rFonts w:ascii="Arial" w:eastAsia="Times New Roman" w:hAnsi="Arial" w:cs="Times New Roman"/>
      <w:sz w:val="24"/>
      <w:szCs w:val="20"/>
      <w:lang w:val="es-ES_tradnl"/>
    </w:rPr>
  </w:style>
  <w:style w:type="paragraph" w:styleId="Textosinformato">
    <w:name w:val="Plain Text"/>
    <w:basedOn w:val="Normal"/>
    <w:link w:val="TextosinformatoCar"/>
    <w:uiPriority w:val="99"/>
    <w:rsid w:val="008F6777"/>
    <w:rPr>
      <w:lang w:val="es-ES" w:eastAsia="ar-SA"/>
    </w:rPr>
  </w:style>
  <w:style w:type="character" w:customStyle="1" w:styleId="TextosinformatoCar1">
    <w:name w:val="Texto sin formato Car1"/>
    <w:basedOn w:val="Fuentedeprrafopredeter"/>
    <w:semiHidden/>
    <w:rsid w:val="008F6777"/>
    <w:rPr>
      <w:rFonts w:ascii="Consolas" w:hAnsi="Consolas" w:cs="Consolas"/>
      <w:noProof/>
      <w:sz w:val="21"/>
      <w:szCs w:val="21"/>
    </w:rPr>
  </w:style>
  <w:style w:type="paragraph" w:customStyle="1" w:styleId="Level1">
    <w:name w:val="Level 1"/>
    <w:basedOn w:val="Normal"/>
    <w:rsid w:val="008F6777"/>
    <w:pPr>
      <w:widowControl w:val="0"/>
      <w:tabs>
        <w:tab w:val="num" w:pos="3652"/>
      </w:tabs>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8F6777"/>
    <w:pPr>
      <w:tabs>
        <w:tab w:val="left" w:pos="567"/>
        <w:tab w:val="left" w:pos="1021"/>
        <w:tab w:val="left" w:pos="1474"/>
        <w:tab w:val="left" w:pos="1928"/>
        <w:tab w:val="left" w:pos="2381"/>
      </w:tabs>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8F677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8F6777"/>
    <w:pPr>
      <w:keepNext/>
      <w:tabs>
        <w:tab w:val="left" w:pos="567"/>
        <w:tab w:val="left" w:pos="1021"/>
        <w:tab w:val="left" w:pos="1474"/>
        <w:tab w:val="left" w:pos="1928"/>
        <w:tab w:val="left" w:pos="2381"/>
      </w:tabs>
      <w:spacing w:before="240"/>
    </w:pPr>
    <w:rPr>
      <w:rFonts w:ascii="Optima" w:eastAsia="Times New Roman" w:hAnsi="Optima" w:cs="Times New Roman"/>
      <w:b/>
      <w:i/>
      <w:szCs w:val="20"/>
      <w:lang w:val="en-GB" w:eastAsia="es-ES"/>
    </w:rPr>
  </w:style>
  <w:style w:type="paragraph" w:customStyle="1" w:styleId="indent3">
    <w:name w:val="indent3"/>
    <w:basedOn w:val="Normal"/>
    <w:rsid w:val="008F6777"/>
    <w:pPr>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8F6777"/>
    <w:pPr>
      <w:overflowPunct w:val="0"/>
      <w:autoSpaceDE w:val="0"/>
      <w:autoSpaceDN w:val="0"/>
      <w:adjustRightInd w:val="0"/>
      <w:spacing w:before="100" w:after="100"/>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8F6777"/>
    <w:pPr>
      <w:overflowPunct w:val="0"/>
      <w:autoSpaceDE w:val="0"/>
      <w:autoSpaceDN w:val="0"/>
      <w:adjustRightInd w:val="0"/>
      <w:spacing w:before="100" w:after="100"/>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uiPriority w:val="99"/>
    <w:rsid w:val="008F6777"/>
    <w:pPr>
      <w:overflowPunct w:val="0"/>
      <w:autoSpaceDE w:val="0"/>
      <w:autoSpaceDN w:val="0"/>
      <w:adjustRightInd w:val="0"/>
      <w:spacing w:before="100" w:after="120"/>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8F6777"/>
    <w:pPr>
      <w:overflowPunct w:val="0"/>
      <w:autoSpaceDE w:val="0"/>
      <w:autoSpaceDN w:val="0"/>
      <w:adjustRightInd w:val="0"/>
      <w:spacing w:before="100" w:after="120"/>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8F6777"/>
    <w:pPr>
      <w:overflowPunct w:val="0"/>
      <w:autoSpaceDE w:val="0"/>
      <w:autoSpaceDN w:val="0"/>
      <w:adjustRightInd w:val="0"/>
      <w:spacing w:before="100" w:after="120"/>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8F6777"/>
    <w:pPr>
      <w:overflowPunct w:val="0"/>
      <w:autoSpaceDE w:val="0"/>
      <w:autoSpaceDN w:val="0"/>
      <w:adjustRightInd w:val="0"/>
      <w:spacing w:before="100" w:after="120"/>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8F6777"/>
    <w:pPr>
      <w:overflowPunct w:val="0"/>
      <w:autoSpaceDE w:val="0"/>
      <w:autoSpaceDN w:val="0"/>
      <w:adjustRightInd w:val="0"/>
      <w:spacing w:before="100" w:after="120"/>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8F6777"/>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8F677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8F6777"/>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rPr>
  </w:style>
  <w:style w:type="numbering" w:customStyle="1" w:styleId="Estilo1">
    <w:name w:val="Estilo1"/>
    <w:rsid w:val="008F6777"/>
  </w:style>
  <w:style w:type="numbering" w:customStyle="1" w:styleId="111">
    <w:name w:val="1.1.1"/>
    <w:rsid w:val="008F6777"/>
  </w:style>
  <w:style w:type="character" w:customStyle="1" w:styleId="CarCar13">
    <w:name w:val="Car Car13"/>
    <w:uiPriority w:val="99"/>
    <w:rsid w:val="008F6777"/>
    <w:rPr>
      <w:rFonts w:ascii="Arial" w:hAnsi="Arial" w:cs="Arial"/>
      <w:lang w:val="es-ES_tradnl" w:eastAsia="ar-SA" w:bidi="ar-SA"/>
    </w:rPr>
  </w:style>
  <w:style w:type="character" w:customStyle="1" w:styleId="CarCar14">
    <w:name w:val="Car Car14"/>
    <w:uiPriority w:val="99"/>
    <w:rsid w:val="008F6777"/>
    <w:rPr>
      <w:sz w:val="24"/>
      <w:lang w:val="es-ES" w:eastAsia="ar-SA" w:bidi="ar-SA"/>
    </w:rPr>
  </w:style>
  <w:style w:type="character" w:customStyle="1" w:styleId="CarCar12">
    <w:name w:val="Car Car12"/>
    <w:uiPriority w:val="99"/>
    <w:rsid w:val="008F6777"/>
    <w:rPr>
      <w:b/>
      <w:sz w:val="28"/>
      <w:lang w:val="es-ES" w:eastAsia="ar-SA" w:bidi="ar-SA"/>
    </w:rPr>
  </w:style>
  <w:style w:type="character" w:customStyle="1" w:styleId="CarCar17">
    <w:name w:val="Car Car17"/>
    <w:uiPriority w:val="99"/>
    <w:rsid w:val="008F6777"/>
    <w:rPr>
      <w:rFonts w:ascii="Times New Roman" w:eastAsia="Times New Roman" w:hAnsi="Times New Roman" w:cs="Times New Roman"/>
      <w:sz w:val="24"/>
      <w:szCs w:val="20"/>
      <w:lang w:eastAsia="ar-SA"/>
    </w:rPr>
  </w:style>
  <w:style w:type="character" w:customStyle="1" w:styleId="CarCar16">
    <w:name w:val="Car Car16"/>
    <w:uiPriority w:val="99"/>
    <w:rsid w:val="008F6777"/>
    <w:rPr>
      <w:rFonts w:ascii="Arial" w:eastAsia="Times New Roman" w:hAnsi="Arial" w:cs="Arial"/>
      <w:sz w:val="20"/>
      <w:szCs w:val="20"/>
      <w:lang w:val="es-ES_tradnl" w:eastAsia="ar-SA"/>
    </w:rPr>
  </w:style>
  <w:style w:type="character" w:customStyle="1" w:styleId="CarCar15">
    <w:name w:val="Car Car15"/>
    <w:uiPriority w:val="99"/>
    <w:rsid w:val="008F6777"/>
    <w:rPr>
      <w:rFonts w:ascii="Times New Roman" w:eastAsia="Times New Roman" w:hAnsi="Times New Roman" w:cs="Times New Roman"/>
      <w:b/>
      <w:sz w:val="28"/>
      <w:szCs w:val="20"/>
      <w:lang w:eastAsia="ar-SA"/>
    </w:rPr>
  </w:style>
  <w:style w:type="character" w:customStyle="1" w:styleId="CarCar10">
    <w:name w:val="Car Car10"/>
    <w:uiPriority w:val="99"/>
    <w:rsid w:val="008F6777"/>
    <w:rPr>
      <w:rFonts w:ascii="Times New Roman" w:eastAsia="Times New Roman" w:hAnsi="Times New Roman" w:cs="Times New Roman"/>
      <w:sz w:val="20"/>
      <w:szCs w:val="20"/>
      <w:lang w:eastAsia="ar-SA"/>
    </w:rPr>
  </w:style>
  <w:style w:type="character" w:customStyle="1" w:styleId="CarCar8">
    <w:name w:val="Car Car8"/>
    <w:uiPriority w:val="99"/>
    <w:rsid w:val="008F6777"/>
    <w:rPr>
      <w:sz w:val="24"/>
      <w:lang w:val="es-ES" w:eastAsia="ar-SA" w:bidi="ar-SA"/>
    </w:rPr>
  </w:style>
  <w:style w:type="paragraph" w:customStyle="1" w:styleId="Textoindependiente26">
    <w:name w:val="Texto independiente 26"/>
    <w:basedOn w:val="Normal"/>
    <w:rsid w:val="008F6777"/>
    <w:pPr>
      <w:widowControl w:val="0"/>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8F6777"/>
    <w:pPr>
      <w:widowControl w:val="0"/>
      <w:tabs>
        <w:tab w:val="left" w:pos="284"/>
      </w:tabs>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3">
    <w:name w:val="xl9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es-MX"/>
    </w:rPr>
  </w:style>
  <w:style w:type="paragraph" w:customStyle="1" w:styleId="xl95">
    <w:name w:val="xl9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6">
    <w:name w:val="xl9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98">
    <w:name w:val="xl9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9">
    <w:name w:val="xl9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0">
    <w:name w:val="xl10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2">
    <w:name w:val="xl10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3">
    <w:name w:val="xl10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04">
    <w:name w:val="xl10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5">
    <w:name w:val="xl10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6">
    <w:name w:val="xl10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7">
    <w:name w:val="xl10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8">
    <w:name w:val="xl10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9">
    <w:name w:val="xl10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es-MX"/>
    </w:rPr>
  </w:style>
  <w:style w:type="paragraph" w:customStyle="1" w:styleId="xl110">
    <w:name w:val="xl1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1">
    <w:name w:val="xl11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112">
    <w:name w:val="xl11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3">
    <w:name w:val="xl11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14">
    <w:name w:val="xl11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5">
    <w:name w:val="xl11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6">
    <w:name w:val="xl11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8">
    <w:name w:val="xl1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0">
    <w:name w:val="xl120"/>
    <w:basedOn w:val="Normal"/>
    <w:rsid w:val="008F677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sz w:val="18"/>
      <w:szCs w:val="18"/>
      <w:lang w:eastAsia="es-MX"/>
    </w:rPr>
  </w:style>
  <w:style w:type="paragraph" w:customStyle="1" w:styleId="xl121">
    <w:name w:val="xl1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22">
    <w:name w:val="xl12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8F6777"/>
    <w:pPr>
      <w:spacing w:before="100" w:beforeAutospacing="1" w:after="100" w:afterAutospacing="1"/>
    </w:pPr>
    <w:rPr>
      <w:rFonts w:ascii="Arial" w:eastAsia="Times New Roman" w:hAnsi="Arial" w:cs="Arial"/>
      <w:sz w:val="24"/>
      <w:szCs w:val="24"/>
      <w:lang w:eastAsia="es-MX"/>
    </w:rPr>
  </w:style>
  <w:style w:type="paragraph" w:customStyle="1" w:styleId="xl126">
    <w:name w:val="xl12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8F6777"/>
    <w:pPr>
      <w:suppressAutoHyphens/>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8F6777"/>
    <w:pPr>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8F6777"/>
    <w:pPr>
      <w:suppressAutoHyphens w:val="0"/>
      <w:ind w:left="1670" w:hanging="432"/>
    </w:pPr>
    <w:rPr>
      <w:rFonts w:cs="Arial"/>
      <w:szCs w:val="18"/>
      <w:lang w:eastAsia="es-ES"/>
    </w:rPr>
  </w:style>
  <w:style w:type="character" w:customStyle="1" w:styleId="WW8Num13z1">
    <w:name w:val="WW8Num13z1"/>
    <w:rsid w:val="008F6777"/>
    <w:rPr>
      <w:rFonts w:ascii="Courier New" w:hAnsi="Courier New" w:cs="Courier New"/>
    </w:rPr>
  </w:style>
  <w:style w:type="character" w:customStyle="1" w:styleId="WW8Num13z2">
    <w:name w:val="WW8Num13z2"/>
    <w:rsid w:val="008F6777"/>
    <w:rPr>
      <w:rFonts w:ascii="Wingdings" w:hAnsi="Wingdings"/>
    </w:rPr>
  </w:style>
  <w:style w:type="character" w:customStyle="1" w:styleId="WW8Num14z3">
    <w:name w:val="WW8Num14z3"/>
    <w:rsid w:val="008F6777"/>
    <w:rPr>
      <w:rFonts w:ascii="Symbol" w:hAnsi="Symbol"/>
    </w:rPr>
  </w:style>
  <w:style w:type="character" w:customStyle="1" w:styleId="WW8Num16z3">
    <w:name w:val="WW8Num16z3"/>
    <w:rsid w:val="008F6777"/>
    <w:rPr>
      <w:rFonts w:ascii="Symbol" w:hAnsi="Symbol"/>
    </w:rPr>
  </w:style>
  <w:style w:type="character" w:customStyle="1" w:styleId="WW8Num18z3">
    <w:name w:val="WW8Num18z3"/>
    <w:rsid w:val="008F6777"/>
    <w:rPr>
      <w:rFonts w:ascii="Symbol" w:hAnsi="Symbol"/>
    </w:rPr>
  </w:style>
  <w:style w:type="character" w:customStyle="1" w:styleId="WW8Num18z4">
    <w:name w:val="WW8Num18z4"/>
    <w:rsid w:val="008F6777"/>
    <w:rPr>
      <w:rFonts w:ascii="Courier New" w:hAnsi="Courier New" w:cs="Courier New"/>
    </w:rPr>
  </w:style>
  <w:style w:type="character" w:styleId="Nmerodelnea">
    <w:name w:val="line number"/>
    <w:uiPriority w:val="99"/>
    <w:rsid w:val="008F677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F6777"/>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8F6777"/>
    <w:pPr>
      <w:widowControl w:val="0"/>
      <w:tabs>
        <w:tab w:val="left" w:pos="21109"/>
      </w:tabs>
      <w:suppressAutoHyphens/>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8F6777"/>
    <w:pPr>
      <w:suppressAutoHyphens/>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8F6777"/>
    <w:pPr>
      <w:jc w:val="center"/>
    </w:pPr>
    <w:rPr>
      <w:b/>
      <w:bCs/>
    </w:rPr>
  </w:style>
  <w:style w:type="paragraph" w:customStyle="1" w:styleId="font5">
    <w:name w:val="font5"/>
    <w:basedOn w:val="Normal"/>
    <w:rsid w:val="008F6777"/>
    <w:pPr>
      <w:spacing w:before="100" w:beforeAutospacing="1" w:after="100" w:afterAutospacing="1"/>
    </w:pPr>
    <w:rPr>
      <w:rFonts w:ascii="Arial Narrow" w:eastAsia="Times New Roman" w:hAnsi="Arial Narrow" w:cs="Times New Roman"/>
      <w:sz w:val="16"/>
      <w:szCs w:val="16"/>
      <w:lang w:eastAsia="es-MX"/>
    </w:rPr>
  </w:style>
  <w:style w:type="character" w:customStyle="1" w:styleId="searchmatch">
    <w:name w:val="searchmatch"/>
    <w:rsid w:val="008F6777"/>
  </w:style>
  <w:style w:type="character" w:customStyle="1" w:styleId="Ttulo1Car1">
    <w:name w:val="Título 1 Car1"/>
    <w:aliases w:val="Headline Car1,H1 Car,h1 Car,II+ Car,I Car,Document Header1 Car,Chapter Car,heading 1 Car,Titulo 1 Car,Section Heading Car,Part Car"/>
    <w:rsid w:val="008F677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8F677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8F6777"/>
  </w:style>
  <w:style w:type="numbering" w:customStyle="1" w:styleId="1111111">
    <w:name w:val="1 / 1.1 / 1.1.11"/>
    <w:basedOn w:val="Sinlista"/>
    <w:next w:val="111111"/>
    <w:semiHidden/>
    <w:unhideWhenUsed/>
    <w:rsid w:val="008F6777"/>
  </w:style>
  <w:style w:type="numbering" w:customStyle="1" w:styleId="1111">
    <w:name w:val="1.1.11"/>
    <w:rsid w:val="008F6777"/>
  </w:style>
  <w:style w:type="table" w:customStyle="1" w:styleId="Tablaconcolumnas22">
    <w:name w:val="Tabla con columnas 22"/>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8F6777"/>
  </w:style>
  <w:style w:type="numbering" w:customStyle="1" w:styleId="1111112">
    <w:name w:val="1 / 1.1 / 1.1.12"/>
    <w:basedOn w:val="Sinlista"/>
    <w:next w:val="111111"/>
    <w:semiHidden/>
    <w:unhideWhenUsed/>
    <w:rsid w:val="008F6777"/>
  </w:style>
  <w:style w:type="numbering" w:customStyle="1" w:styleId="1112">
    <w:name w:val="1.1.12"/>
    <w:rsid w:val="008F6777"/>
  </w:style>
  <w:style w:type="character" w:customStyle="1" w:styleId="WW8Num37z1">
    <w:name w:val="WW8Num37z1"/>
    <w:uiPriority w:val="99"/>
    <w:rsid w:val="008F6777"/>
    <w:rPr>
      <w:rFonts w:ascii="Courier New" w:hAnsi="Courier New" w:cs="Courier New"/>
    </w:rPr>
  </w:style>
  <w:style w:type="character" w:customStyle="1" w:styleId="WW8Num37z2">
    <w:name w:val="WW8Num37z2"/>
    <w:uiPriority w:val="99"/>
    <w:rsid w:val="008F6777"/>
    <w:rPr>
      <w:rFonts w:ascii="Wingdings" w:hAnsi="Wingdings"/>
    </w:rPr>
  </w:style>
  <w:style w:type="paragraph" w:customStyle="1" w:styleId="Encabezado6">
    <w:name w:val="Encabezado6"/>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8F6777"/>
    <w:rPr>
      <w:rFonts w:ascii="Times New Roman" w:eastAsia="Times New Roman" w:hAnsi="Times New Roman" w:cs="Times New Roman"/>
      <w:noProof/>
      <w:sz w:val="24"/>
      <w:szCs w:val="24"/>
      <w:lang w:val="es-ES" w:eastAsia="es-ES"/>
    </w:rPr>
  </w:style>
  <w:style w:type="paragraph" w:customStyle="1" w:styleId="Default">
    <w:name w:val="Default"/>
    <w:rsid w:val="008F6777"/>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8F6777"/>
    <w:pPr>
      <w:ind w:left="720"/>
      <w:jc w:val="both"/>
    </w:pPr>
    <w:rPr>
      <w:rFonts w:ascii="Calibri" w:eastAsia="Times New Roman" w:hAnsi="Calibri" w:cs="Times New Roman"/>
      <w:lang w:eastAsia="ar-SA"/>
    </w:rPr>
  </w:style>
  <w:style w:type="paragraph" w:styleId="Listaconvietas">
    <w:name w:val="List Bullet"/>
    <w:basedOn w:val="Normal"/>
    <w:rsid w:val="008F6777"/>
    <w:pPr>
      <w:tabs>
        <w:tab w:val="num" w:pos="420"/>
      </w:tabs>
      <w:spacing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8F6777"/>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8F6777"/>
    <w:pPr>
      <w:spacing w:before="20" w:after="20"/>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8F6777"/>
    <w:pPr>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8F6777"/>
  </w:style>
  <w:style w:type="paragraph" w:customStyle="1" w:styleId="p0">
    <w:name w:val="p0"/>
    <w:basedOn w:val="Normal"/>
    <w:rsid w:val="008F6777"/>
    <w:pPr>
      <w:widowControl w:val="0"/>
      <w:tabs>
        <w:tab w:val="left" w:pos="720"/>
      </w:tabs>
      <w:autoSpaceDE w:val="0"/>
      <w:autoSpaceDN w:val="0"/>
      <w:adjustRightInd w:val="0"/>
      <w:spacing w:line="240" w:lineRule="atLeast"/>
      <w:jc w:val="both"/>
    </w:pPr>
    <w:rPr>
      <w:rFonts w:ascii="Arial" w:eastAsia="Times New Roman" w:hAnsi="Arial" w:cs="Arial"/>
      <w:sz w:val="24"/>
      <w:szCs w:val="24"/>
      <w:lang w:eastAsia="es-MX"/>
    </w:rPr>
  </w:style>
  <w:style w:type="paragraph" w:customStyle="1" w:styleId="c2">
    <w:name w:val="c2"/>
    <w:basedOn w:val="Normal"/>
    <w:rsid w:val="008F6777"/>
    <w:pPr>
      <w:widowControl w:val="0"/>
      <w:autoSpaceDE w:val="0"/>
      <w:autoSpaceDN w:val="0"/>
      <w:adjustRightInd w:val="0"/>
      <w:spacing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8F6777"/>
  </w:style>
  <w:style w:type="numbering" w:customStyle="1" w:styleId="Sinlista3">
    <w:name w:val="Sin lista3"/>
    <w:next w:val="Sinlista"/>
    <w:uiPriority w:val="99"/>
    <w:semiHidden/>
    <w:unhideWhenUsed/>
    <w:rsid w:val="008F6777"/>
  </w:style>
  <w:style w:type="table" w:customStyle="1" w:styleId="Tablaconcuadrcula2">
    <w:name w:val="Tabla con cuadrícula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8F6777"/>
    <w:pPr>
      <w:numPr>
        <w:numId w:val="7"/>
      </w:numPr>
    </w:pPr>
  </w:style>
  <w:style w:type="numbering" w:customStyle="1" w:styleId="Estilo13">
    <w:name w:val="Estilo13"/>
    <w:rsid w:val="008F6777"/>
    <w:pPr>
      <w:numPr>
        <w:numId w:val="9"/>
      </w:numPr>
    </w:pPr>
  </w:style>
  <w:style w:type="numbering" w:customStyle="1" w:styleId="1113">
    <w:name w:val="1.1.13"/>
    <w:rsid w:val="008F6777"/>
    <w:pPr>
      <w:numPr>
        <w:numId w:val="8"/>
      </w:numPr>
    </w:pPr>
  </w:style>
  <w:style w:type="table" w:customStyle="1" w:styleId="Tablaconcolumnas211">
    <w:name w:val="Tabla con columnas 21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8F6777"/>
  </w:style>
  <w:style w:type="numbering" w:customStyle="1" w:styleId="11111111">
    <w:name w:val="1 / 1.1 / 1.1.111"/>
    <w:basedOn w:val="Sinlista"/>
    <w:next w:val="111111"/>
    <w:semiHidden/>
    <w:unhideWhenUsed/>
    <w:rsid w:val="008F6777"/>
  </w:style>
  <w:style w:type="numbering" w:customStyle="1" w:styleId="11111">
    <w:name w:val="1.1.111"/>
    <w:rsid w:val="008F6777"/>
  </w:style>
  <w:style w:type="table" w:customStyle="1" w:styleId="Tablaconcolumnas221">
    <w:name w:val="Tabla con columnas 2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8F6777"/>
    <w:pPr>
      <w:numPr>
        <w:numId w:val="4"/>
      </w:numPr>
    </w:pPr>
  </w:style>
  <w:style w:type="numbering" w:customStyle="1" w:styleId="11111121">
    <w:name w:val="1 / 1.1 / 1.1.121"/>
    <w:basedOn w:val="Sinlista"/>
    <w:next w:val="111111"/>
    <w:semiHidden/>
    <w:unhideWhenUsed/>
    <w:rsid w:val="008F6777"/>
  </w:style>
  <w:style w:type="numbering" w:customStyle="1" w:styleId="11121">
    <w:name w:val="1.1.121"/>
    <w:rsid w:val="008F6777"/>
  </w:style>
  <w:style w:type="table" w:customStyle="1" w:styleId="Tablaconcuadrcula11">
    <w:name w:val="Tabla con cuadrícula1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8F6777"/>
  </w:style>
  <w:style w:type="numbering" w:customStyle="1" w:styleId="Sinlista21">
    <w:name w:val="Sin lista21"/>
    <w:next w:val="Sinlista"/>
    <w:uiPriority w:val="99"/>
    <w:semiHidden/>
    <w:unhideWhenUsed/>
    <w:rsid w:val="008F6777"/>
  </w:style>
  <w:style w:type="numbering" w:customStyle="1" w:styleId="Sinlista4">
    <w:name w:val="Sin lista4"/>
    <w:next w:val="Sinlista"/>
    <w:uiPriority w:val="99"/>
    <w:semiHidden/>
    <w:unhideWhenUsed/>
    <w:rsid w:val="008F6777"/>
  </w:style>
  <w:style w:type="numbering" w:customStyle="1" w:styleId="1111114">
    <w:name w:val="1 / 1.1 / 1.1.14"/>
    <w:basedOn w:val="Sinlista"/>
    <w:next w:val="111111"/>
    <w:rsid w:val="008F6777"/>
  </w:style>
  <w:style w:type="numbering" w:customStyle="1" w:styleId="Estilo14">
    <w:name w:val="Estilo14"/>
    <w:rsid w:val="008F6777"/>
  </w:style>
  <w:style w:type="numbering" w:customStyle="1" w:styleId="1114">
    <w:name w:val="1.1.14"/>
    <w:rsid w:val="008F6777"/>
  </w:style>
  <w:style w:type="numbering" w:customStyle="1" w:styleId="Estilo112">
    <w:name w:val="Estilo112"/>
    <w:rsid w:val="008F6777"/>
  </w:style>
  <w:style w:type="numbering" w:customStyle="1" w:styleId="11111112">
    <w:name w:val="1 / 1.1 / 1.1.112"/>
    <w:basedOn w:val="Sinlista"/>
    <w:next w:val="111111"/>
    <w:semiHidden/>
    <w:unhideWhenUsed/>
    <w:rsid w:val="008F6777"/>
  </w:style>
  <w:style w:type="numbering" w:customStyle="1" w:styleId="11112">
    <w:name w:val="1.1.112"/>
    <w:rsid w:val="008F6777"/>
  </w:style>
  <w:style w:type="numbering" w:customStyle="1" w:styleId="Estilo122">
    <w:name w:val="Estilo122"/>
    <w:rsid w:val="008F6777"/>
  </w:style>
  <w:style w:type="numbering" w:customStyle="1" w:styleId="11111122">
    <w:name w:val="1 / 1.1 / 1.1.122"/>
    <w:basedOn w:val="Sinlista"/>
    <w:next w:val="111111"/>
    <w:semiHidden/>
    <w:unhideWhenUsed/>
    <w:rsid w:val="008F6777"/>
  </w:style>
  <w:style w:type="numbering" w:customStyle="1" w:styleId="11122">
    <w:name w:val="1.1.122"/>
    <w:rsid w:val="008F6777"/>
  </w:style>
  <w:style w:type="numbering" w:customStyle="1" w:styleId="Sinlista13">
    <w:name w:val="Sin lista13"/>
    <w:next w:val="Sinlista"/>
    <w:uiPriority w:val="99"/>
    <w:semiHidden/>
    <w:unhideWhenUsed/>
    <w:rsid w:val="008F6777"/>
  </w:style>
  <w:style w:type="numbering" w:customStyle="1" w:styleId="Sinlista22">
    <w:name w:val="Sin lista22"/>
    <w:next w:val="Sinlista"/>
    <w:uiPriority w:val="99"/>
    <w:semiHidden/>
    <w:unhideWhenUsed/>
    <w:rsid w:val="008F6777"/>
  </w:style>
  <w:style w:type="numbering" w:customStyle="1" w:styleId="Sinlista5">
    <w:name w:val="Sin lista5"/>
    <w:next w:val="Sinlista"/>
    <w:uiPriority w:val="99"/>
    <w:semiHidden/>
    <w:unhideWhenUsed/>
    <w:rsid w:val="008F6777"/>
  </w:style>
  <w:style w:type="numbering" w:customStyle="1" w:styleId="1111115">
    <w:name w:val="1 / 1.1 / 1.1.15"/>
    <w:basedOn w:val="Sinlista"/>
    <w:next w:val="111111"/>
    <w:rsid w:val="008F6777"/>
    <w:pPr>
      <w:numPr>
        <w:numId w:val="10"/>
      </w:numPr>
    </w:pPr>
  </w:style>
  <w:style w:type="numbering" w:customStyle="1" w:styleId="Estilo15">
    <w:name w:val="Estilo15"/>
    <w:rsid w:val="008F6777"/>
    <w:pPr>
      <w:numPr>
        <w:numId w:val="12"/>
      </w:numPr>
    </w:pPr>
  </w:style>
  <w:style w:type="numbering" w:customStyle="1" w:styleId="1115">
    <w:name w:val="1.1.15"/>
    <w:rsid w:val="008F6777"/>
    <w:pPr>
      <w:numPr>
        <w:numId w:val="11"/>
      </w:numPr>
    </w:pPr>
  </w:style>
  <w:style w:type="numbering" w:customStyle="1" w:styleId="Estilo113">
    <w:name w:val="Estilo113"/>
    <w:rsid w:val="008F6777"/>
  </w:style>
  <w:style w:type="numbering" w:customStyle="1" w:styleId="11111113">
    <w:name w:val="1 / 1.1 / 1.1.113"/>
    <w:basedOn w:val="Sinlista"/>
    <w:next w:val="111111"/>
    <w:semiHidden/>
    <w:unhideWhenUsed/>
    <w:rsid w:val="008F6777"/>
  </w:style>
  <w:style w:type="numbering" w:customStyle="1" w:styleId="11113">
    <w:name w:val="1.1.113"/>
    <w:rsid w:val="008F6777"/>
  </w:style>
  <w:style w:type="numbering" w:customStyle="1" w:styleId="Estilo123">
    <w:name w:val="Estilo123"/>
    <w:rsid w:val="008F6777"/>
    <w:pPr>
      <w:numPr>
        <w:numId w:val="5"/>
      </w:numPr>
    </w:pPr>
  </w:style>
  <w:style w:type="numbering" w:customStyle="1" w:styleId="11111123">
    <w:name w:val="1 / 1.1 / 1.1.123"/>
    <w:basedOn w:val="Sinlista"/>
    <w:next w:val="111111"/>
    <w:semiHidden/>
    <w:unhideWhenUsed/>
    <w:rsid w:val="008F6777"/>
    <w:pPr>
      <w:numPr>
        <w:numId w:val="13"/>
      </w:numPr>
    </w:pPr>
  </w:style>
  <w:style w:type="numbering" w:customStyle="1" w:styleId="11123">
    <w:name w:val="1.1.123"/>
    <w:rsid w:val="008F6777"/>
    <w:pPr>
      <w:numPr>
        <w:numId w:val="14"/>
      </w:numPr>
    </w:pPr>
  </w:style>
  <w:style w:type="numbering" w:customStyle="1" w:styleId="Sinlista14">
    <w:name w:val="Sin lista14"/>
    <w:next w:val="Sinlista"/>
    <w:uiPriority w:val="99"/>
    <w:semiHidden/>
    <w:unhideWhenUsed/>
    <w:rsid w:val="008F6777"/>
  </w:style>
  <w:style w:type="numbering" w:customStyle="1" w:styleId="Sinlista23">
    <w:name w:val="Sin lista23"/>
    <w:next w:val="Sinlista"/>
    <w:uiPriority w:val="99"/>
    <w:semiHidden/>
    <w:unhideWhenUsed/>
    <w:rsid w:val="008F6777"/>
  </w:style>
  <w:style w:type="character" w:customStyle="1" w:styleId="Ttulo5Car1">
    <w:name w:val="Título 5 Car1"/>
    <w:basedOn w:val="Fuentedeprrafopredeter"/>
    <w:locked/>
    <w:rsid w:val="008F677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8F6777"/>
    <w:rPr>
      <w:rFonts w:ascii="Arial" w:eastAsia="Times New Roman" w:hAnsi="Arial" w:cs="Arial"/>
      <w:i/>
      <w:sz w:val="20"/>
      <w:szCs w:val="20"/>
      <w:lang w:val="es-ES_tradnl" w:eastAsia="ar-SA"/>
    </w:rPr>
  </w:style>
  <w:style w:type="character" w:customStyle="1" w:styleId="WW8Num27z4">
    <w:name w:val="WW8Num27z4"/>
    <w:uiPriority w:val="99"/>
    <w:rsid w:val="008F6777"/>
    <w:rPr>
      <w:rFonts w:ascii="Courier New" w:hAnsi="Courier New"/>
    </w:rPr>
  </w:style>
  <w:style w:type="character" w:customStyle="1" w:styleId="WW8Num47z5">
    <w:name w:val="WW8Num47z5"/>
    <w:uiPriority w:val="99"/>
    <w:rsid w:val="008F6777"/>
    <w:rPr>
      <w:rFonts w:ascii="Wingdings" w:hAnsi="Wingdings"/>
    </w:rPr>
  </w:style>
  <w:style w:type="character" w:customStyle="1" w:styleId="WW8Num50z3">
    <w:name w:val="WW8Num50z3"/>
    <w:uiPriority w:val="99"/>
    <w:rsid w:val="008F6777"/>
    <w:rPr>
      <w:rFonts w:ascii="Symbol" w:hAnsi="Symbol"/>
    </w:rPr>
  </w:style>
  <w:style w:type="character" w:customStyle="1" w:styleId="WW8Num54z2">
    <w:name w:val="WW8Num54z2"/>
    <w:uiPriority w:val="99"/>
    <w:rsid w:val="008F6777"/>
    <w:rPr>
      <w:rFonts w:ascii="Wingdings" w:hAnsi="Wingdings"/>
    </w:rPr>
  </w:style>
  <w:style w:type="character" w:customStyle="1" w:styleId="WW8Num54z4">
    <w:name w:val="WW8Num54z4"/>
    <w:uiPriority w:val="99"/>
    <w:rsid w:val="008F6777"/>
    <w:rPr>
      <w:rFonts w:ascii="Courier New" w:hAnsi="Courier New"/>
    </w:rPr>
  </w:style>
  <w:style w:type="character" w:customStyle="1" w:styleId="WW8Num63z0">
    <w:name w:val="WW8Num63z0"/>
    <w:uiPriority w:val="99"/>
    <w:rsid w:val="008F6777"/>
    <w:rPr>
      <w:rFonts w:ascii="Arial" w:hAnsi="Arial"/>
    </w:rPr>
  </w:style>
  <w:style w:type="character" w:customStyle="1" w:styleId="WW8Num65z0">
    <w:name w:val="WW8Num65z0"/>
    <w:uiPriority w:val="99"/>
    <w:rsid w:val="008F6777"/>
    <w:rPr>
      <w:u w:val="none"/>
    </w:rPr>
  </w:style>
  <w:style w:type="character" w:customStyle="1" w:styleId="WW8Num66z0">
    <w:name w:val="WW8Num66z0"/>
    <w:uiPriority w:val="99"/>
    <w:rsid w:val="008F6777"/>
    <w:rPr>
      <w:sz w:val="24"/>
    </w:rPr>
  </w:style>
  <w:style w:type="character" w:customStyle="1" w:styleId="WW8NumSt29z0">
    <w:name w:val="WW8NumSt29z0"/>
    <w:uiPriority w:val="99"/>
    <w:rsid w:val="008F6777"/>
    <w:rPr>
      <w:rFonts w:ascii="Arial" w:hAnsi="Arial"/>
    </w:rPr>
  </w:style>
  <w:style w:type="character" w:customStyle="1" w:styleId="WW8NumSt30z0">
    <w:name w:val="WW8NumSt30z0"/>
    <w:uiPriority w:val="99"/>
    <w:rsid w:val="008F6777"/>
    <w:rPr>
      <w:rFonts w:ascii="Arial" w:hAnsi="Arial"/>
    </w:rPr>
  </w:style>
  <w:style w:type="character" w:customStyle="1" w:styleId="WW8NumSt31z0">
    <w:name w:val="WW8NumSt31z0"/>
    <w:uiPriority w:val="99"/>
    <w:rsid w:val="008F6777"/>
    <w:rPr>
      <w:rFonts w:ascii="Arial" w:hAnsi="Arial"/>
    </w:rPr>
  </w:style>
  <w:style w:type="character" w:customStyle="1" w:styleId="Definition">
    <w:name w:val="Definition"/>
    <w:uiPriority w:val="99"/>
    <w:rsid w:val="008F6777"/>
    <w:rPr>
      <w:rFonts w:ascii="Arial" w:hAnsi="Arial"/>
      <w:sz w:val="17"/>
      <w:lang w:val="en-US"/>
    </w:rPr>
  </w:style>
  <w:style w:type="character" w:customStyle="1" w:styleId="tx1">
    <w:name w:val="tx1"/>
    <w:uiPriority w:val="99"/>
    <w:rsid w:val="008F6777"/>
    <w:rPr>
      <w:b/>
    </w:rPr>
  </w:style>
  <w:style w:type="character" w:customStyle="1" w:styleId="TextoindependienteCar1">
    <w:name w:val="Texto independiente Car1"/>
    <w:basedOn w:val="Fuentedeprrafopredeter"/>
    <w:locked/>
    <w:rsid w:val="008F677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8F6777"/>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8F677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8F6777"/>
    <w:pPr>
      <w:autoSpaceDE w:val="0"/>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8F677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8F677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8F6777"/>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8F6777"/>
    <w:pPr>
      <w:tabs>
        <w:tab w:val="left" w:pos="1440"/>
      </w:tabs>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8F6777"/>
    <w:pPr>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8F6777"/>
    <w:pPr>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8F6777"/>
    <w:pPr>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8F6777"/>
    <w:pPr>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8F6777"/>
    <w:pPr>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8F6777"/>
    <w:pPr>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8F6777"/>
    <w:pPr>
      <w:widowControl w:val="0"/>
      <w:tabs>
        <w:tab w:val="left" w:pos="-284"/>
        <w:tab w:val="left" w:pos="9498"/>
      </w:tabs>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8F6777"/>
    <w:pPr>
      <w:tabs>
        <w:tab w:val="left" w:pos="720"/>
      </w:tabs>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8F6777"/>
    <w:pPr>
      <w:tabs>
        <w:tab w:val="left" w:pos="2984"/>
      </w:tabs>
      <w:ind w:left="1492" w:hanging="360"/>
    </w:pPr>
    <w:rPr>
      <w:rFonts w:ascii="Times New Roman" w:eastAsia="Times New Roman" w:hAnsi="Times New Roman" w:cs="Times New Roman"/>
      <w:sz w:val="24"/>
      <w:szCs w:val="24"/>
      <w:lang w:eastAsia="ar-SA"/>
    </w:rPr>
  </w:style>
  <w:style w:type="paragraph" w:customStyle="1" w:styleId="Arial">
    <w:name w:val="Arial"/>
    <w:basedOn w:val="Normal"/>
    <w:uiPriority w:val="99"/>
    <w:rsid w:val="008F6777"/>
    <w:pPr>
      <w:spacing w:before="120"/>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8F6777"/>
    <w:pPr>
      <w:widowControl w:val="0"/>
      <w:autoSpaceDE w:val="0"/>
      <w:spacing w:before="20" w:after="20"/>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8F6777"/>
    <w:pPr>
      <w:widowControl w:val="0"/>
      <w:autoSpaceDE w:val="0"/>
      <w:spacing w:before="20"/>
    </w:pPr>
    <w:rPr>
      <w:rFonts w:ascii="Arial" w:eastAsia="Times New Roman" w:hAnsi="Arial" w:cs="Times New Roman"/>
      <w:sz w:val="24"/>
      <w:szCs w:val="24"/>
      <w:lang w:eastAsia="ar-SA"/>
    </w:rPr>
  </w:style>
  <w:style w:type="paragraph" w:customStyle="1" w:styleId="L3N">
    <w:name w:val="L3N"/>
    <w:basedOn w:val="Normal"/>
    <w:next w:val="Normal"/>
    <w:uiPriority w:val="99"/>
    <w:rsid w:val="008F6777"/>
    <w:pPr>
      <w:tabs>
        <w:tab w:val="left" w:pos="4464"/>
      </w:tabs>
      <w:spacing w:before="240"/>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8F6777"/>
    <w:pPr>
      <w:tabs>
        <w:tab w:val="left" w:pos="3600"/>
      </w:tabs>
      <w:spacing w:before="240"/>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8F677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8F6777"/>
    <w:pPr>
      <w:spacing w:before="60" w:after="60"/>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8F677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8F6777"/>
    <w:pPr>
      <w:tabs>
        <w:tab w:val="left" w:pos="8280"/>
      </w:tabs>
    </w:pPr>
    <w:rPr>
      <w:u w:val="single"/>
    </w:rPr>
  </w:style>
  <w:style w:type="paragraph" w:styleId="HTMLconformatoprevio">
    <w:name w:val="HTML Preformatted"/>
    <w:basedOn w:val="Normal"/>
    <w:link w:val="HTMLconformatoprevioCar"/>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uiPriority w:val="99"/>
    <w:rsid w:val="008F6777"/>
    <w:rPr>
      <w:rFonts w:ascii="Arial Unicode MS" w:eastAsia="Arial Unicode MS" w:hAnsi="Arial Unicode MS" w:cs="Arial Unicode MS"/>
      <w:noProof/>
      <w:sz w:val="20"/>
      <w:szCs w:val="20"/>
      <w:lang w:eastAsia="ar-SA"/>
    </w:rPr>
  </w:style>
  <w:style w:type="paragraph" w:customStyle="1" w:styleId="xl23">
    <w:name w:val="xl23"/>
    <w:basedOn w:val="Normal"/>
    <w:uiPriority w:val="99"/>
    <w:rsid w:val="008F677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8F6777"/>
    <w:pPr>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8F6777"/>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8F6777"/>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8F6777"/>
    <w:pPr>
      <w:tabs>
        <w:tab w:val="num" w:pos="926"/>
      </w:tabs>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8F6777"/>
    <w:pPr>
      <w:spacing w:after="120"/>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8F6777"/>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8F6777"/>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8F6777"/>
    <w:pPr>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8F6777"/>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8F6777"/>
    <w:pPr>
      <w:spacing w:after="120"/>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8F6777"/>
    <w:pPr>
      <w:spacing w:after="120"/>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8F6777"/>
    <w:pPr>
      <w:spacing w:after="120"/>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8F6777"/>
    <w:pPr>
      <w:spacing w:after="120"/>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8F6777"/>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8F6777"/>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8F6777"/>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8F677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8F6777"/>
    <w:pPr>
      <w:suppressAutoHyphens w:val="0"/>
      <w:ind w:firstLine="210"/>
    </w:pPr>
    <w:rPr>
      <w:szCs w:val="24"/>
      <w:lang w:val="es-MX"/>
    </w:rPr>
  </w:style>
  <w:style w:type="paragraph" w:customStyle="1" w:styleId="Car1">
    <w:name w:val="C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8F6777"/>
    <w:pPr>
      <w:overflowPunct w:val="0"/>
      <w:autoSpaceDE w:val="0"/>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8F6777"/>
    <w:pPr>
      <w:widowControl w:val="0"/>
      <w:suppressAutoHyphens/>
      <w:autoSpaceDN w:val="0"/>
      <w:spacing w:after="283"/>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8F6777"/>
    <w:pPr>
      <w:suppressAutoHyphens/>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8F6777"/>
    <w:rPr>
      <w:rFonts w:ascii="Symbol" w:hAnsi="Symbol"/>
    </w:rPr>
  </w:style>
  <w:style w:type="character" w:customStyle="1" w:styleId="Fuentedeprrafopredeter5">
    <w:name w:val="Fuente de párrafo predeter.5"/>
    <w:uiPriority w:val="99"/>
    <w:rsid w:val="008F6777"/>
  </w:style>
  <w:style w:type="character" w:customStyle="1" w:styleId="WW8Num33z1">
    <w:name w:val="WW8Num33z1"/>
    <w:uiPriority w:val="99"/>
    <w:rsid w:val="008F6777"/>
    <w:rPr>
      <w:rFonts w:ascii="OpenSymbol" w:hAnsi="OpenSymbol"/>
    </w:rPr>
  </w:style>
  <w:style w:type="character" w:customStyle="1" w:styleId="WW8Num28z3">
    <w:name w:val="WW8Num28z3"/>
    <w:uiPriority w:val="99"/>
    <w:rsid w:val="008F6777"/>
    <w:rPr>
      <w:rFonts w:ascii="Symbol" w:hAnsi="Symbol"/>
    </w:rPr>
  </w:style>
  <w:style w:type="character" w:customStyle="1" w:styleId="WW8Num30z3">
    <w:name w:val="WW8Num30z3"/>
    <w:uiPriority w:val="99"/>
    <w:rsid w:val="008F6777"/>
    <w:rPr>
      <w:rFonts w:ascii="Symbol" w:hAnsi="Symbol"/>
    </w:rPr>
  </w:style>
  <w:style w:type="character" w:customStyle="1" w:styleId="WW8Num30z4">
    <w:name w:val="WW8Num30z4"/>
    <w:uiPriority w:val="99"/>
    <w:rsid w:val="008F6777"/>
    <w:rPr>
      <w:rFonts w:ascii="Courier New" w:hAnsi="Courier New"/>
    </w:rPr>
  </w:style>
  <w:style w:type="character" w:customStyle="1" w:styleId="WW-Absatz-Standardschriftart11111111111111">
    <w:name w:val="WW-Absatz-Standardschriftart11111111111111"/>
    <w:uiPriority w:val="99"/>
    <w:rsid w:val="008F6777"/>
  </w:style>
  <w:style w:type="character" w:customStyle="1" w:styleId="WW-Absatz-Standardschriftart111111111111111">
    <w:name w:val="WW-Absatz-Standardschriftart111111111111111"/>
    <w:uiPriority w:val="99"/>
    <w:rsid w:val="008F6777"/>
  </w:style>
  <w:style w:type="character" w:customStyle="1" w:styleId="WW-Absatz-Standardschriftart1111111111111111">
    <w:name w:val="WW-Absatz-Standardschriftart1111111111111111"/>
    <w:uiPriority w:val="99"/>
    <w:rsid w:val="008F6777"/>
  </w:style>
  <w:style w:type="character" w:customStyle="1" w:styleId="WW-Absatz-Standardschriftart11111111111111111">
    <w:name w:val="WW-Absatz-Standardschriftart11111111111111111"/>
    <w:uiPriority w:val="99"/>
    <w:rsid w:val="008F6777"/>
  </w:style>
  <w:style w:type="character" w:customStyle="1" w:styleId="WW8Num31z3">
    <w:name w:val="WW8Num31z3"/>
    <w:uiPriority w:val="99"/>
    <w:rsid w:val="008F6777"/>
    <w:rPr>
      <w:rFonts w:ascii="Symbol" w:hAnsi="Symbol"/>
    </w:rPr>
  </w:style>
  <w:style w:type="character" w:customStyle="1" w:styleId="WW8Num31z4">
    <w:name w:val="WW8Num31z4"/>
    <w:uiPriority w:val="99"/>
    <w:rsid w:val="008F6777"/>
    <w:rPr>
      <w:rFonts w:ascii="Courier New" w:hAnsi="Courier New"/>
    </w:rPr>
  </w:style>
  <w:style w:type="character" w:customStyle="1" w:styleId="WW-Absatz-Standardschriftart111111111111111111">
    <w:name w:val="WW-Absatz-Standardschriftart111111111111111111"/>
    <w:uiPriority w:val="99"/>
    <w:rsid w:val="008F6777"/>
  </w:style>
  <w:style w:type="character" w:customStyle="1" w:styleId="WW8Num32z4">
    <w:name w:val="WW8Num32z4"/>
    <w:uiPriority w:val="99"/>
    <w:rsid w:val="008F6777"/>
    <w:rPr>
      <w:rFonts w:ascii="Courier New" w:hAnsi="Courier New"/>
    </w:rPr>
  </w:style>
  <w:style w:type="character" w:customStyle="1" w:styleId="WW-Absatz-Standardschriftart1111111111111111111">
    <w:name w:val="WW-Absatz-Standardschriftart1111111111111111111"/>
    <w:uiPriority w:val="99"/>
    <w:rsid w:val="008F6777"/>
  </w:style>
  <w:style w:type="character" w:customStyle="1" w:styleId="WW-Absatz-Standardschriftart11111111111111111111">
    <w:name w:val="WW-Absatz-Standardschriftart11111111111111111111"/>
    <w:uiPriority w:val="99"/>
    <w:rsid w:val="008F6777"/>
  </w:style>
  <w:style w:type="character" w:customStyle="1" w:styleId="WW-Absatz-Standardschriftart111111111111111111111">
    <w:name w:val="WW-Absatz-Standardschriftart111111111111111111111"/>
    <w:uiPriority w:val="99"/>
    <w:rsid w:val="008F6777"/>
  </w:style>
  <w:style w:type="character" w:customStyle="1" w:styleId="WW-Absatz-Standardschriftart1111111111111111111111">
    <w:name w:val="WW-Absatz-Standardschriftart1111111111111111111111"/>
    <w:uiPriority w:val="99"/>
    <w:rsid w:val="008F6777"/>
  </w:style>
  <w:style w:type="character" w:customStyle="1" w:styleId="WW-Absatz-Standardschriftart11111111111111111111111">
    <w:name w:val="WW-Absatz-Standardschriftart11111111111111111111111"/>
    <w:uiPriority w:val="99"/>
    <w:rsid w:val="008F6777"/>
  </w:style>
  <w:style w:type="character" w:customStyle="1" w:styleId="WW8Num41z1">
    <w:name w:val="WW8Num41z1"/>
    <w:uiPriority w:val="99"/>
    <w:rsid w:val="008F6777"/>
    <w:rPr>
      <w:rFonts w:ascii="Times New Roman" w:hAnsi="Times New Roman"/>
    </w:rPr>
  </w:style>
  <w:style w:type="character" w:customStyle="1" w:styleId="WW8Num41z2">
    <w:name w:val="WW8Num41z2"/>
    <w:uiPriority w:val="99"/>
    <w:rsid w:val="008F6777"/>
    <w:rPr>
      <w:b/>
    </w:rPr>
  </w:style>
  <w:style w:type="character" w:customStyle="1" w:styleId="WW8Num42z2">
    <w:name w:val="WW8Num42z2"/>
    <w:uiPriority w:val="99"/>
    <w:rsid w:val="008F6777"/>
    <w:rPr>
      <w:rFonts w:ascii="Wingdings" w:hAnsi="Wingdings"/>
    </w:rPr>
  </w:style>
  <w:style w:type="character" w:customStyle="1" w:styleId="WW8Num42z4">
    <w:name w:val="WW8Num42z4"/>
    <w:uiPriority w:val="99"/>
    <w:rsid w:val="008F6777"/>
    <w:rPr>
      <w:rFonts w:ascii="Courier New" w:hAnsi="Courier New"/>
    </w:rPr>
  </w:style>
  <w:style w:type="character" w:customStyle="1" w:styleId="WW8Num45z3">
    <w:name w:val="WW8Num45z3"/>
    <w:uiPriority w:val="99"/>
    <w:rsid w:val="008F6777"/>
    <w:rPr>
      <w:rFonts w:ascii="Symbol" w:hAnsi="Symbol"/>
    </w:rPr>
  </w:style>
  <w:style w:type="character" w:customStyle="1" w:styleId="WW8Num45z4">
    <w:name w:val="WW8Num45z4"/>
    <w:uiPriority w:val="99"/>
    <w:rsid w:val="008F6777"/>
    <w:rPr>
      <w:rFonts w:ascii="Courier New" w:hAnsi="Courier New"/>
    </w:rPr>
  </w:style>
  <w:style w:type="character" w:customStyle="1" w:styleId="WW-Absatz-Standardschriftart111111111111111111111111">
    <w:name w:val="WW-Absatz-Standardschriftart111111111111111111111111"/>
    <w:uiPriority w:val="99"/>
    <w:rsid w:val="008F6777"/>
  </w:style>
  <w:style w:type="character" w:customStyle="1" w:styleId="CarCarCar2">
    <w:name w:val="Car Car Car2"/>
    <w:uiPriority w:val="99"/>
    <w:rsid w:val="008F6777"/>
    <w:rPr>
      <w:rFonts w:ascii="Arial" w:hAnsi="Arial"/>
      <w:b/>
      <w:sz w:val="24"/>
      <w:lang w:val="es-ES_tradnl"/>
    </w:rPr>
  </w:style>
  <w:style w:type="character" w:customStyle="1" w:styleId="2Car">
    <w:name w:val="2 Car"/>
    <w:uiPriority w:val="99"/>
    <w:rsid w:val="008F6777"/>
    <w:rPr>
      <w:rFonts w:ascii="Arial Narrow" w:hAnsi="Arial Narrow"/>
      <w:sz w:val="22"/>
      <w:lang w:val="es-ES_tradnl"/>
    </w:rPr>
  </w:style>
  <w:style w:type="paragraph" w:customStyle="1" w:styleId="Encabezado7">
    <w:name w:val="Encabezado7"/>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paragraph" w:customStyle="1" w:styleId="BodyText27">
    <w:name w:val="Body Text 27"/>
    <w:basedOn w:val="Normal"/>
    <w:uiPriority w:val="99"/>
    <w:rsid w:val="008F6777"/>
    <w:pPr>
      <w:overflowPunct w:val="0"/>
      <w:autoSpaceDE w:val="0"/>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8F6777"/>
    <w:pPr>
      <w:overflowPunct w:val="0"/>
      <w:autoSpaceDE w:val="0"/>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8F6777"/>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8F677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8F677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8F6777"/>
    <w:pPr>
      <w:overflowPunct w:val="0"/>
      <w:autoSpaceDE w:val="0"/>
      <w:spacing w:before="120"/>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8F6777"/>
    <w:pPr>
      <w:widowControl w:val="0"/>
      <w:tabs>
        <w:tab w:val="left" w:pos="18800"/>
      </w:tabs>
      <w:overflowPunct w:val="0"/>
      <w:autoSpaceDE w:val="0"/>
      <w:spacing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8F6777"/>
    <w:pPr>
      <w:overflowPunct w:val="0"/>
      <w:autoSpaceDE w:val="0"/>
      <w:spacing w:before="100" w:after="100"/>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8F6777"/>
    <w:pPr>
      <w:overflowPunct w:val="0"/>
      <w:autoSpaceDE w:val="0"/>
      <w:spacing w:before="100" w:after="100"/>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8F6777"/>
    <w:pPr>
      <w:overflowPunct w:val="0"/>
      <w:autoSpaceDE w:val="0"/>
      <w:spacing w:before="100" w:after="100"/>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8F6777"/>
    <w:pPr>
      <w:shd w:val="clear" w:color="auto" w:fill="000080"/>
      <w:overflowPunct w:val="0"/>
      <w:autoSpaceDE w:val="0"/>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8F6777"/>
    <w:pPr>
      <w:overflowPunct w:val="0"/>
      <w:autoSpaceDE w:val="0"/>
      <w:spacing w:after="240"/>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8F6777"/>
    <w:pPr>
      <w:widowControl w:val="0"/>
      <w:tabs>
        <w:tab w:val="left" w:pos="720"/>
      </w:tabs>
      <w:overflowPunct w:val="0"/>
      <w:autoSpaceDE w:val="0"/>
      <w:spacing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rsid w:val="008F6777"/>
    <w:pPr>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8F6777"/>
    <w:pPr>
      <w:widowControl w:val="0"/>
      <w:suppressAutoHyphens/>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8F6777"/>
    <w:pPr>
      <w:suppressAutoHyphens/>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8F6777"/>
    <w:rPr>
      <w:rFonts w:cs="Times New Roman"/>
      <w:sz w:val="24"/>
      <w:lang w:val="es-ES" w:eastAsia="ar-SA" w:bidi="ar-SA"/>
    </w:rPr>
  </w:style>
  <w:style w:type="character" w:customStyle="1" w:styleId="CarCar23">
    <w:name w:val="Car Car23"/>
    <w:basedOn w:val="Fuentedeprrafopredeter"/>
    <w:uiPriority w:val="99"/>
    <w:rsid w:val="008F6777"/>
    <w:rPr>
      <w:rFonts w:ascii="Arial" w:hAnsi="Arial" w:cs="Times New Roman"/>
      <w:sz w:val="18"/>
      <w:lang w:eastAsia="es-ES"/>
    </w:rPr>
  </w:style>
  <w:style w:type="character" w:customStyle="1" w:styleId="WW8Num8z2">
    <w:name w:val="WW8Num8z2"/>
    <w:uiPriority w:val="99"/>
    <w:rsid w:val="008F6777"/>
    <w:rPr>
      <w:rFonts w:ascii="Wingdings" w:hAnsi="Wingdings"/>
    </w:rPr>
  </w:style>
  <w:style w:type="character" w:customStyle="1" w:styleId="WW8Num11z1">
    <w:name w:val="WW8Num11z1"/>
    <w:uiPriority w:val="99"/>
    <w:rsid w:val="008F6777"/>
    <w:rPr>
      <w:rFonts w:ascii="Courier New" w:hAnsi="Courier New"/>
    </w:rPr>
  </w:style>
  <w:style w:type="character" w:customStyle="1" w:styleId="WW8Num11z2">
    <w:name w:val="WW8Num11z2"/>
    <w:uiPriority w:val="99"/>
    <w:rsid w:val="008F6777"/>
    <w:rPr>
      <w:rFonts w:ascii="Wingdings" w:hAnsi="Wingdings"/>
    </w:rPr>
  </w:style>
  <w:style w:type="character" w:customStyle="1" w:styleId="WW8Num6z4">
    <w:name w:val="WW8Num6z4"/>
    <w:uiPriority w:val="99"/>
    <w:rsid w:val="008F6777"/>
    <w:rPr>
      <w:rFonts w:ascii="Courier New" w:hAnsi="Courier New"/>
    </w:rPr>
  </w:style>
  <w:style w:type="paragraph" w:customStyle="1" w:styleId="CarCarCarCar2">
    <w:name w:val="Car Car Car Car2"/>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uiPriority w:val="99"/>
    <w:rsid w:val="008F6777"/>
    <w:pPr>
      <w:suppressAutoHyphens/>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8F6777"/>
    <w:pPr>
      <w:suppressAutoHyphens/>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8F6777"/>
  </w:style>
  <w:style w:type="character" w:customStyle="1" w:styleId="CarCar">
    <w:name w:val="Car Car"/>
    <w:uiPriority w:val="99"/>
    <w:locked/>
    <w:rsid w:val="008F6777"/>
    <w:rPr>
      <w:rFonts w:ascii="Arial Narrow" w:hAnsi="Arial Narrow"/>
      <w:sz w:val="22"/>
      <w:szCs w:val="22"/>
      <w:lang w:val="es-ES_tradnl" w:eastAsia="es-ES" w:bidi="ar-SA"/>
    </w:rPr>
  </w:style>
  <w:style w:type="paragraph" w:customStyle="1" w:styleId="MMNotes">
    <w:name w:val="MM Notes"/>
    <w:basedOn w:val="Textoindependiente"/>
    <w:link w:val="MMNotesCar"/>
    <w:rsid w:val="008F6777"/>
    <w:pPr>
      <w:suppressAutoHyphens w:val="0"/>
      <w:spacing w:line="259" w:lineRule="auto"/>
    </w:pPr>
  </w:style>
  <w:style w:type="character" w:customStyle="1" w:styleId="MMNotesCar">
    <w:name w:val="MM Notes Car"/>
    <w:basedOn w:val="TextoindependienteCar"/>
    <w:link w:val="MMNotes"/>
    <w:rsid w:val="008F6777"/>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622464"/>
    <w:pPr>
      <w:numPr>
        <w:numId w:val="46"/>
      </w:numPr>
      <w:spacing w:before="0" w:line="240" w:lineRule="auto"/>
      <w:ind w:left="709" w:hanging="567"/>
      <w:jc w:val="both"/>
      <w:outlineLvl w:val="0"/>
    </w:pPr>
    <w:rPr>
      <w:rFonts w:ascii="Montserrat" w:eastAsiaTheme="majorEastAsia" w:hAnsi="Montserrat" w:cs="Arial"/>
      <w:bCs w:val="0"/>
      <w:color w:val="auto"/>
      <w:sz w:val="20"/>
      <w:szCs w:val="20"/>
    </w:rPr>
  </w:style>
  <w:style w:type="paragraph" w:customStyle="1" w:styleId="MMGTopic2">
    <w:name w:val="MMG Topic 2"/>
    <w:basedOn w:val="ndice1"/>
    <w:next w:val="Normal"/>
    <w:link w:val="MMGTopic2Car"/>
    <w:autoRedefine/>
    <w:qFormat/>
    <w:rsid w:val="009628F0"/>
    <w:pPr>
      <w:widowControl/>
      <w:numPr>
        <w:ilvl w:val="1"/>
        <w:numId w:val="25"/>
      </w:numPr>
      <w:suppressAutoHyphens w:val="0"/>
      <w:overflowPunct/>
      <w:autoSpaceDE/>
      <w:ind w:hanging="2701"/>
      <w:textAlignment w:val="auto"/>
      <w:outlineLvl w:val="1"/>
    </w:pPr>
    <w:rPr>
      <w:rFonts w:ascii="Montserrat" w:eastAsiaTheme="minorHAnsi" w:hAnsi="Montserrat" w:cs="Arial"/>
      <w:b/>
      <w:lang w:eastAsia="en-US"/>
    </w:rPr>
  </w:style>
  <w:style w:type="character" w:customStyle="1" w:styleId="MMGTopic2Car">
    <w:name w:val="MMG Topic 2 Car"/>
    <w:basedOn w:val="Fuentedeprrafopredeter"/>
    <w:link w:val="MMGTopic2"/>
    <w:rsid w:val="009628F0"/>
    <w:rPr>
      <w:rFonts w:ascii="Montserrat" w:hAnsi="Montserrat" w:cs="Arial"/>
      <w:b/>
      <w:sz w:val="20"/>
      <w:szCs w:val="20"/>
      <w:lang w:val="es-ES_tradnl"/>
    </w:rPr>
  </w:style>
  <w:style w:type="paragraph" w:customStyle="1" w:styleId="MMTopic3">
    <w:name w:val="MM Topic 3"/>
    <w:basedOn w:val="ndice3"/>
    <w:link w:val="MMTopic3Car"/>
    <w:autoRedefine/>
    <w:qFormat/>
    <w:rsid w:val="00AB5D21"/>
    <w:pPr>
      <w:widowControl/>
      <w:suppressAutoHyphens w:val="0"/>
      <w:overflowPunct/>
      <w:autoSpaceDE/>
      <w:spacing w:line="360" w:lineRule="auto"/>
      <w:ind w:left="426"/>
      <w:textAlignment w:val="auto"/>
    </w:pPr>
    <w:rPr>
      <w:rFonts w:ascii="Montserrat" w:eastAsia="Calibri" w:hAnsi="Montserrat" w:cs="Arial"/>
      <w:b/>
      <w:lang w:eastAsia="es-MX"/>
    </w:rPr>
  </w:style>
  <w:style w:type="paragraph" w:customStyle="1" w:styleId="MMTopic4">
    <w:name w:val="MM Topic 4"/>
    <w:basedOn w:val="ndice3"/>
    <w:link w:val="MMTopic4Car"/>
    <w:autoRedefine/>
    <w:qFormat/>
    <w:rsid w:val="008F6777"/>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8F677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8F6777"/>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8F677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8F677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99"/>
    <w:rsid w:val="008F6777"/>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622464"/>
    <w:rPr>
      <w:rFonts w:ascii="Montserrat" w:eastAsiaTheme="majorEastAsia" w:hAnsi="Montserrat" w:cs="Arial"/>
      <w:b/>
      <w:bCs w:val="0"/>
      <w:noProof/>
      <w:color w:val="365F91"/>
      <w:kern w:val="1"/>
      <w:sz w:val="20"/>
      <w:szCs w:val="20"/>
      <w:lang w:val="es-ES" w:eastAsia="ar-SA"/>
    </w:rPr>
  </w:style>
  <w:style w:type="character" w:customStyle="1" w:styleId="ndice1Car">
    <w:name w:val="Índice 1 Car"/>
    <w:basedOn w:val="Fuentedeprrafopredeter"/>
    <w:link w:val="ndice1"/>
    <w:rsid w:val="008F6777"/>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rsid w:val="008F6777"/>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rsid w:val="008F6777"/>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AB5D21"/>
    <w:rPr>
      <w:rFonts w:ascii="Montserrat" w:eastAsia="Calibri" w:hAnsi="Montserrat" w:cs="Arial"/>
      <w:b/>
      <w:sz w:val="20"/>
      <w:szCs w:val="20"/>
      <w:lang w:val="es-ES_tradnl" w:eastAsia="es-MX"/>
    </w:rPr>
  </w:style>
  <w:style w:type="character" w:customStyle="1" w:styleId="MMTopic4Car">
    <w:name w:val="MM Topic 4 Car"/>
    <w:basedOn w:val="ndice3Car"/>
    <w:link w:val="MMTopic4"/>
    <w:rsid w:val="008F6777"/>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8F6777"/>
    <w:pPr>
      <w:spacing w:after="160" w:line="259" w:lineRule="auto"/>
    </w:pPr>
  </w:style>
  <w:style w:type="character" w:customStyle="1" w:styleId="MMEmptyCar">
    <w:name w:val="MM Empty Car"/>
    <w:basedOn w:val="Fuentedeprrafopredeter"/>
    <w:link w:val="MMEmpty"/>
    <w:rsid w:val="008F6777"/>
  </w:style>
  <w:style w:type="paragraph" w:styleId="ndice4">
    <w:name w:val="index 4"/>
    <w:basedOn w:val="Normal"/>
    <w:next w:val="Normal"/>
    <w:link w:val="ndice4Car"/>
    <w:autoRedefine/>
    <w:unhideWhenUsed/>
    <w:rsid w:val="008F6777"/>
    <w:pPr>
      <w:ind w:left="880" w:hanging="220"/>
    </w:pPr>
  </w:style>
  <w:style w:type="character" w:customStyle="1" w:styleId="ndice4Car">
    <w:name w:val="Índice 4 Car"/>
    <w:basedOn w:val="Fuentedeprrafopredeter"/>
    <w:link w:val="ndice4"/>
    <w:rsid w:val="008F6777"/>
  </w:style>
  <w:style w:type="paragraph" w:customStyle="1" w:styleId="MMTopic5">
    <w:name w:val="MM Topic 5"/>
    <w:basedOn w:val="ndice4"/>
    <w:link w:val="MMTopic5Car"/>
    <w:rsid w:val="008F6777"/>
  </w:style>
  <w:style w:type="character" w:customStyle="1" w:styleId="MMTopic5Car">
    <w:name w:val="MM Topic 5 Car"/>
    <w:basedOn w:val="ndice4Car"/>
    <w:link w:val="MMTopic5"/>
    <w:rsid w:val="008F6777"/>
  </w:style>
  <w:style w:type="paragraph" w:styleId="ndice5">
    <w:name w:val="index 5"/>
    <w:basedOn w:val="Normal"/>
    <w:next w:val="Normal"/>
    <w:link w:val="ndice5Car"/>
    <w:autoRedefine/>
    <w:unhideWhenUsed/>
    <w:rsid w:val="008F6777"/>
    <w:pPr>
      <w:ind w:left="1100" w:hanging="220"/>
    </w:pPr>
  </w:style>
  <w:style w:type="character" w:customStyle="1" w:styleId="ndice5Car">
    <w:name w:val="Índice 5 Car"/>
    <w:basedOn w:val="Fuentedeprrafopredeter"/>
    <w:link w:val="ndice5"/>
    <w:rsid w:val="008F6777"/>
  </w:style>
  <w:style w:type="paragraph" w:customStyle="1" w:styleId="MMTopic6">
    <w:name w:val="MM Topic 6"/>
    <w:basedOn w:val="ndice5"/>
    <w:link w:val="MMTopic6Car"/>
    <w:rsid w:val="008F6777"/>
  </w:style>
  <w:style w:type="character" w:customStyle="1" w:styleId="MMTopic6Car">
    <w:name w:val="MM Topic 6 Car"/>
    <w:basedOn w:val="ndice5Car"/>
    <w:link w:val="MMTopic6"/>
    <w:rsid w:val="008F6777"/>
  </w:style>
  <w:style w:type="paragraph" w:customStyle="1" w:styleId="Tabletext">
    <w:name w:val="Tabletext"/>
    <w:basedOn w:val="Normal"/>
    <w:rsid w:val="008F6777"/>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8F6777"/>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8F67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8F6777"/>
    <w:pPr>
      <w:numPr>
        <w:numId w:val="16"/>
      </w:numPr>
    </w:pPr>
  </w:style>
  <w:style w:type="numbering" w:customStyle="1" w:styleId="List11">
    <w:name w:val="List 11"/>
    <w:basedOn w:val="Sinlista"/>
    <w:rsid w:val="008F6777"/>
    <w:pPr>
      <w:numPr>
        <w:numId w:val="17"/>
      </w:numPr>
    </w:pPr>
  </w:style>
  <w:style w:type="numbering" w:customStyle="1" w:styleId="List12">
    <w:name w:val="List 12"/>
    <w:basedOn w:val="Sinlista"/>
    <w:rsid w:val="008F6777"/>
    <w:pPr>
      <w:numPr>
        <w:numId w:val="18"/>
      </w:numPr>
    </w:pPr>
  </w:style>
  <w:style w:type="character" w:customStyle="1" w:styleId="SinespaciadoCar">
    <w:name w:val="Sin espaciado Car"/>
    <w:link w:val="Sinespaciado"/>
    <w:uiPriority w:val="1"/>
    <w:rsid w:val="008F6777"/>
    <w:rPr>
      <w:rFonts w:ascii="Cambria" w:eastAsia="Calibri" w:hAnsi="Cambria" w:cs="Cambria"/>
      <w:sz w:val="24"/>
      <w:szCs w:val="24"/>
      <w:lang w:val="es-ES" w:eastAsia="ar-SA"/>
    </w:rPr>
  </w:style>
  <w:style w:type="paragraph" w:customStyle="1" w:styleId="Style6">
    <w:name w:val="Style6"/>
    <w:basedOn w:val="Normal"/>
    <w:uiPriority w:val="99"/>
    <w:rsid w:val="008F6777"/>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8F6777"/>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8F6777"/>
    <w:rPr>
      <w:rFonts w:ascii="Arial" w:hAnsi="Arial" w:cs="Arial"/>
      <w:sz w:val="18"/>
      <w:szCs w:val="18"/>
    </w:rPr>
  </w:style>
  <w:style w:type="character" w:customStyle="1" w:styleId="FontStyle14">
    <w:name w:val="Font Style14"/>
    <w:basedOn w:val="Fuentedeprrafopredeter"/>
    <w:uiPriority w:val="99"/>
    <w:rsid w:val="008F6777"/>
    <w:rPr>
      <w:rFonts w:ascii="Arial" w:hAnsi="Arial" w:cs="Arial"/>
      <w:b/>
      <w:bCs/>
      <w:sz w:val="18"/>
      <w:szCs w:val="18"/>
    </w:rPr>
  </w:style>
  <w:style w:type="paragraph" w:customStyle="1" w:styleId="Style7">
    <w:name w:val="Style7"/>
    <w:basedOn w:val="Normal"/>
    <w:uiPriority w:val="99"/>
    <w:rsid w:val="008F6777"/>
    <w:pPr>
      <w:widowControl w:val="0"/>
      <w:autoSpaceDE w:val="0"/>
      <w:autoSpaceDN w:val="0"/>
      <w:adjustRightInd w:val="0"/>
      <w:spacing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8F6777"/>
    <w:rPr>
      <w:rFonts w:ascii="Arial" w:hAnsi="Arial" w:cs="Arial"/>
      <w:sz w:val="18"/>
      <w:szCs w:val="18"/>
    </w:rPr>
  </w:style>
  <w:style w:type="character" w:customStyle="1" w:styleId="NormalWebCar">
    <w:name w:val="Normal (Web) Car"/>
    <w:link w:val="NormalWeb"/>
    <w:locked/>
    <w:rsid w:val="008F677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8F6777"/>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8F6777"/>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8F6777"/>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uiPriority w:val="99"/>
    <w:rsid w:val="008F6777"/>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uiPriority w:val="99"/>
    <w:rsid w:val="008F6777"/>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uiPriority w:val="99"/>
    <w:rsid w:val="008F6777"/>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uiPriority w:val="99"/>
    <w:rsid w:val="008F6777"/>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uiPriority w:val="99"/>
    <w:rsid w:val="008F6777"/>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uiPriority w:val="99"/>
    <w:rsid w:val="008F6777"/>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uiPriority w:val="99"/>
    <w:rsid w:val="008F6777"/>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uiPriority w:val="99"/>
    <w:rsid w:val="008F677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8F677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8F677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8F677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8F677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8F677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8F677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8F6777"/>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8F677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uiPriority w:val="99"/>
    <w:rsid w:val="008F6777"/>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8F677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8F677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8F677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8F677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8F677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8F677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8F6777"/>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uiPriority w:val="99"/>
    <w:rsid w:val="008F6777"/>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8F6777"/>
    <w:rPr>
      <w:vertAlign w:val="superscript"/>
    </w:rPr>
  </w:style>
  <w:style w:type="character" w:customStyle="1" w:styleId="EstiloCar">
    <w:name w:val="Estilo Car"/>
    <w:basedOn w:val="Fuentedeprrafopredeter"/>
    <w:link w:val="Estilo"/>
    <w:rsid w:val="008F6777"/>
    <w:rPr>
      <w:rFonts w:ascii="Arial" w:eastAsia="Times New Roman" w:hAnsi="Arial" w:cs="Times New Roman"/>
      <w:b/>
      <w:sz w:val="20"/>
      <w:szCs w:val="20"/>
      <w:lang w:val="en-US" w:eastAsia="es-ES"/>
    </w:rPr>
  </w:style>
  <w:style w:type="paragraph" w:styleId="Cita">
    <w:name w:val="Quote"/>
    <w:basedOn w:val="Normal"/>
    <w:next w:val="Normal"/>
    <w:link w:val="CitaCar"/>
    <w:uiPriority w:val="99"/>
    <w:qFormat/>
    <w:rsid w:val="008F6777"/>
    <w:rPr>
      <w:i/>
      <w:iCs/>
      <w:color w:val="000000" w:themeColor="text1"/>
    </w:rPr>
  </w:style>
  <w:style w:type="character" w:customStyle="1" w:styleId="CitaCar">
    <w:name w:val="Cita Car"/>
    <w:basedOn w:val="Fuentedeprrafopredeter"/>
    <w:link w:val="Cita"/>
    <w:uiPriority w:val="99"/>
    <w:rsid w:val="008F6777"/>
    <w:rPr>
      <w:i/>
      <w:iCs/>
      <w:noProof/>
      <w:color w:val="000000" w:themeColor="text1"/>
    </w:rPr>
  </w:style>
  <w:style w:type="numbering" w:customStyle="1" w:styleId="Sinlista7">
    <w:name w:val="Sin lista7"/>
    <w:next w:val="Sinlista"/>
    <w:uiPriority w:val="99"/>
    <w:semiHidden/>
    <w:unhideWhenUsed/>
    <w:rsid w:val="008F6777"/>
  </w:style>
  <w:style w:type="numbering" w:customStyle="1" w:styleId="Sinlista15">
    <w:name w:val="Sin lista15"/>
    <w:next w:val="Sinlista"/>
    <w:semiHidden/>
    <w:unhideWhenUsed/>
    <w:rsid w:val="008F6777"/>
  </w:style>
  <w:style w:type="character" w:customStyle="1" w:styleId="WW8Num33z3">
    <w:name w:val="WW8Num33z3"/>
    <w:uiPriority w:val="99"/>
    <w:rsid w:val="008F6777"/>
    <w:rPr>
      <w:rFonts w:ascii="Symbol" w:hAnsi="Symbol"/>
    </w:rPr>
  </w:style>
  <w:style w:type="character" w:customStyle="1" w:styleId="WW8Num36z4">
    <w:name w:val="WW8Num36z4"/>
    <w:uiPriority w:val="99"/>
    <w:rsid w:val="008F6777"/>
    <w:rPr>
      <w:rFonts w:ascii="Courier New" w:hAnsi="Courier New" w:cs="Courier New"/>
    </w:rPr>
  </w:style>
  <w:style w:type="character" w:customStyle="1" w:styleId="CarCar21">
    <w:name w:val="Car Car21"/>
    <w:uiPriority w:val="99"/>
    <w:rsid w:val="008F6777"/>
    <w:rPr>
      <w:rFonts w:ascii="Arial" w:hAnsi="Arial" w:cs="Arial"/>
      <w:b/>
      <w:bCs/>
      <w:kern w:val="1"/>
      <w:sz w:val="32"/>
      <w:szCs w:val="32"/>
      <w:lang w:val="es-ES"/>
    </w:rPr>
  </w:style>
  <w:style w:type="character" w:customStyle="1" w:styleId="CarCar20">
    <w:name w:val="Car Car20"/>
    <w:uiPriority w:val="99"/>
    <w:rsid w:val="008F6777"/>
    <w:rPr>
      <w:rFonts w:ascii="Arial" w:hAnsi="Arial" w:cs="Arial"/>
      <w:b/>
      <w:i/>
      <w:sz w:val="28"/>
      <w:lang w:val="es-ES"/>
    </w:rPr>
  </w:style>
  <w:style w:type="character" w:customStyle="1" w:styleId="CarCar19">
    <w:name w:val="Car Car19"/>
    <w:uiPriority w:val="99"/>
    <w:rsid w:val="008F6777"/>
    <w:rPr>
      <w:rFonts w:ascii="Arial" w:hAnsi="Arial" w:cs="Arial"/>
      <w:b/>
      <w:bCs/>
      <w:sz w:val="26"/>
      <w:szCs w:val="26"/>
      <w:lang w:val="es-ES"/>
    </w:rPr>
  </w:style>
  <w:style w:type="character" w:customStyle="1" w:styleId="CarCar18">
    <w:name w:val="Car Car18"/>
    <w:uiPriority w:val="99"/>
    <w:rsid w:val="008F6777"/>
    <w:rPr>
      <w:b/>
      <w:bCs/>
      <w:sz w:val="28"/>
      <w:szCs w:val="28"/>
      <w:lang w:val="es-ES"/>
    </w:rPr>
  </w:style>
  <w:style w:type="character" w:customStyle="1" w:styleId="CarCar11">
    <w:name w:val="Car Car11"/>
    <w:uiPriority w:val="99"/>
    <w:rsid w:val="008F6777"/>
    <w:rPr>
      <w:sz w:val="24"/>
      <w:lang w:val="es-ES" w:eastAsia="ar-SA" w:bidi="ar-SA"/>
    </w:rPr>
  </w:style>
  <w:style w:type="character" w:customStyle="1" w:styleId="CarCar9">
    <w:name w:val="Car Car9"/>
    <w:uiPriority w:val="99"/>
    <w:rsid w:val="008F6777"/>
    <w:rPr>
      <w:b/>
      <w:sz w:val="28"/>
      <w:lang w:val="es-ES" w:eastAsia="ar-SA" w:bidi="ar-SA"/>
    </w:rPr>
  </w:style>
  <w:style w:type="character" w:customStyle="1" w:styleId="CarCar7">
    <w:name w:val="Car Car7"/>
    <w:uiPriority w:val="99"/>
    <w:rsid w:val="008F6777"/>
    <w:rPr>
      <w:rFonts w:ascii="Arial Narrow" w:hAnsi="Arial Narrow"/>
      <w:sz w:val="22"/>
      <w:szCs w:val="22"/>
      <w:lang w:val="es-ES_tradnl" w:eastAsia="ar-SA" w:bidi="ar-SA"/>
    </w:rPr>
  </w:style>
  <w:style w:type="character" w:customStyle="1" w:styleId="CarCar4">
    <w:name w:val="Car Car4"/>
    <w:uiPriority w:val="99"/>
    <w:rsid w:val="008F6777"/>
    <w:rPr>
      <w:sz w:val="24"/>
      <w:szCs w:val="24"/>
      <w:lang w:val="es-ES" w:eastAsia="ar-SA" w:bidi="ar-SA"/>
    </w:rPr>
  </w:style>
  <w:style w:type="character" w:customStyle="1" w:styleId="CarCar3">
    <w:name w:val="Car Car3"/>
    <w:uiPriority w:val="99"/>
    <w:rsid w:val="008F6777"/>
    <w:rPr>
      <w:rFonts w:ascii="Tahoma" w:hAnsi="Tahoma" w:cs="Tahoma"/>
      <w:sz w:val="16"/>
      <w:szCs w:val="16"/>
      <w:lang w:val="es-ES" w:eastAsia="ar-SA" w:bidi="ar-SA"/>
    </w:rPr>
  </w:style>
  <w:style w:type="character" w:customStyle="1" w:styleId="IsabelLara">
    <w:name w:val="Isabel Lara"/>
    <w:uiPriority w:val="99"/>
    <w:semiHidden/>
    <w:rsid w:val="008F6777"/>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rsid w:val="008F6777"/>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8F6777"/>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8F6777"/>
    <w:pPr>
      <w:spacing w:after="240"/>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8F6777"/>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uiPriority w:val="1"/>
    <w:qFormat/>
    <w:rsid w:val="008F6777"/>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8F6777"/>
  </w:style>
  <w:style w:type="numbering" w:customStyle="1" w:styleId="Sinlista111">
    <w:name w:val="Sin lista111"/>
    <w:next w:val="Sinlista"/>
    <w:semiHidden/>
    <w:unhideWhenUsed/>
    <w:rsid w:val="008F6777"/>
  </w:style>
  <w:style w:type="character" w:customStyle="1" w:styleId="WW8NumSt2z0">
    <w:name w:val="WW8NumSt2z0"/>
    <w:rsid w:val="008F6777"/>
    <w:rPr>
      <w:rFonts w:ascii="Symbol" w:hAnsi="Symbol"/>
    </w:rPr>
  </w:style>
  <w:style w:type="table" w:customStyle="1" w:styleId="Tablaconcuadrcula4">
    <w:name w:val="Tabla con cuadrícula4"/>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8F6777"/>
    <w:rPr>
      <w:rFonts w:ascii="Arial" w:hAnsi="Arial"/>
      <w:sz w:val="24"/>
    </w:rPr>
  </w:style>
  <w:style w:type="paragraph" w:customStyle="1" w:styleId="Style3">
    <w:name w:val="Style 3"/>
    <w:rsid w:val="008F6777"/>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8F677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8F6777"/>
    <w:rPr>
      <w:vertAlign w:val="superscript"/>
    </w:rPr>
  </w:style>
  <w:style w:type="paragraph" w:customStyle="1" w:styleId="xl265">
    <w:name w:val="xl265"/>
    <w:basedOn w:val="Normal"/>
    <w:rsid w:val="008F6777"/>
    <w:pPr>
      <w:spacing w:before="100" w:beforeAutospacing="1" w:after="100" w:afterAutospacing="1"/>
      <w:jc w:val="center"/>
    </w:pPr>
    <w:rPr>
      <w:rFonts w:ascii="Arial" w:eastAsia="Times New Roman" w:hAnsi="Arial" w:cs="Arial"/>
      <w:sz w:val="16"/>
      <w:szCs w:val="16"/>
      <w:lang w:eastAsia="es-MX"/>
    </w:rPr>
  </w:style>
  <w:style w:type="paragraph" w:customStyle="1" w:styleId="xl266">
    <w:name w:val="xl266"/>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7">
    <w:name w:val="xl267"/>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8">
    <w:name w:val="xl268"/>
    <w:basedOn w:val="Normal"/>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69">
    <w:name w:val="xl269"/>
    <w:basedOn w:val="Normal"/>
    <w:rsid w:val="008F6777"/>
    <w:pPr>
      <w:spacing w:before="100" w:beforeAutospacing="1" w:after="100" w:afterAutospacing="1"/>
      <w:jc w:val="center"/>
    </w:pPr>
    <w:rPr>
      <w:rFonts w:ascii="Arial" w:eastAsia="Times New Roman" w:hAnsi="Arial" w:cs="Arial"/>
      <w:sz w:val="14"/>
      <w:szCs w:val="14"/>
      <w:lang w:eastAsia="es-MX"/>
    </w:rPr>
  </w:style>
  <w:style w:type="paragraph" w:customStyle="1" w:styleId="xl270">
    <w:name w:val="xl270"/>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1">
    <w:name w:val="xl271"/>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2">
    <w:name w:val="xl272"/>
    <w:basedOn w:val="Normal"/>
    <w:rsid w:val="008F6777"/>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3">
    <w:name w:val="xl273"/>
    <w:basedOn w:val="Normal"/>
    <w:rsid w:val="008F6777"/>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4">
    <w:name w:val="xl274"/>
    <w:basedOn w:val="Normal"/>
    <w:rsid w:val="008F6777"/>
    <w:pPr>
      <w:pBdr>
        <w:top w:val="single" w:sz="4" w:space="0" w:color="auto"/>
        <w:left w:val="single" w:sz="4" w:space="0" w:color="auto"/>
        <w:right w:val="single" w:sz="4" w:space="0" w:color="auto"/>
      </w:pBdr>
      <w:shd w:val="clear" w:color="000000" w:fill="17375D"/>
      <w:spacing w:before="100" w:beforeAutospacing="1" w:after="100" w:afterAutospacing="1"/>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8F6777"/>
    <w:pPr>
      <w:pBdr>
        <w:top w:val="single" w:sz="4" w:space="0" w:color="auto"/>
        <w:left w:val="single" w:sz="4" w:space="0" w:color="auto"/>
        <w:right w:val="single" w:sz="4" w:space="0" w:color="auto"/>
      </w:pBdr>
      <w:shd w:val="clear" w:color="000000" w:fill="93CDDD"/>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8F6777"/>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8F6777"/>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8F677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1">
    <w:name w:val="xl28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2">
    <w:name w:val="xl28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3">
    <w:name w:val="xl28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4">
    <w:name w:val="xl28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5">
    <w:name w:val="xl28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7">
    <w:name w:val="xl28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89">
    <w:name w:val="xl28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90">
    <w:name w:val="xl2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8F6777"/>
  </w:style>
  <w:style w:type="table" w:customStyle="1" w:styleId="Tablaconcuadrcula12">
    <w:name w:val="Tabla con cuadrícula12"/>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8F6777"/>
    <w:pPr>
      <w:spacing w:before="100" w:beforeAutospacing="1" w:after="100" w:afterAutospacing="1"/>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8F6777"/>
    <w:pPr>
      <w:pBdr>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8F6777"/>
    <w:pPr>
      <w:pBdr>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8F6777"/>
    <w:pP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8F6777"/>
    <w:pPr>
      <w:pBdr>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8F6777"/>
    <w:pPr>
      <w:pBdr>
        <w:top w:val="single" w:sz="8" w:space="0" w:color="F2F2F2"/>
        <w:left w:val="single" w:sz="8" w:space="0" w:color="F2F2F2"/>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8F6777"/>
    <w:pPr>
      <w:pBdr>
        <w:top w:val="single" w:sz="8" w:space="0" w:color="F2F2F2"/>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8F6777"/>
    <w:rPr>
      <w:rFonts w:ascii="Arial" w:eastAsia="Times New Roman" w:hAnsi="Arial" w:cs="Arial"/>
      <w:lang w:val="es-ES" w:eastAsia="ar-SA"/>
    </w:rPr>
  </w:style>
  <w:style w:type="paragraph" w:customStyle="1" w:styleId="Prrafodelista11">
    <w:name w:val="Párrafo de lista11"/>
    <w:basedOn w:val="Normal"/>
    <w:rsid w:val="008F6777"/>
    <w:pPr>
      <w:ind w:left="720"/>
    </w:pPr>
    <w:rPr>
      <w:rFonts w:ascii="Arial" w:eastAsia="Times New Roman" w:hAnsi="Arial" w:cs="Arial"/>
      <w:sz w:val="24"/>
      <w:szCs w:val="24"/>
      <w:lang w:eastAsia="es-ES"/>
    </w:rPr>
  </w:style>
  <w:style w:type="paragraph" w:customStyle="1" w:styleId="xl257">
    <w:name w:val="xl257"/>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99">
    <w:name w:val="xl299"/>
    <w:basedOn w:val="Normal"/>
    <w:rsid w:val="008F6777"/>
    <w:pPr>
      <w:pBdr>
        <w:top w:val="single" w:sz="4" w:space="0" w:color="000000"/>
        <w:left w:val="single" w:sz="8" w:space="0" w:color="000000"/>
        <w:bottom w:val="single" w:sz="8" w:space="0" w:color="000000"/>
        <w:right w:val="single" w:sz="8" w:space="0" w:color="000000"/>
      </w:pBdr>
      <w:spacing w:before="100" w:beforeAutospacing="1" w:after="100" w:afterAutospacing="1"/>
      <w:textAlignment w:val="top"/>
    </w:pPr>
    <w:rPr>
      <w:rFonts w:ascii="Calibri" w:eastAsia="Times New Roman" w:hAnsi="Calibri" w:cs="Calibri"/>
      <w:sz w:val="24"/>
      <w:szCs w:val="24"/>
      <w:lang w:eastAsia="es-MX"/>
    </w:rPr>
  </w:style>
  <w:style w:type="paragraph" w:customStyle="1" w:styleId="xl300">
    <w:name w:val="xl300"/>
    <w:basedOn w:val="Normal"/>
    <w:rsid w:val="008F677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color w:val="000000"/>
      <w:sz w:val="24"/>
      <w:szCs w:val="24"/>
      <w:lang w:eastAsia="es-MX"/>
    </w:rPr>
  </w:style>
  <w:style w:type="paragraph" w:customStyle="1" w:styleId="xl301">
    <w:name w:val="xl301"/>
    <w:basedOn w:val="Normal"/>
    <w:rsid w:val="008F6777"/>
    <w:pPr>
      <w:spacing w:before="100" w:beforeAutospacing="1" w:after="100" w:afterAutospacing="1"/>
    </w:pPr>
    <w:rPr>
      <w:rFonts w:ascii="Calibri" w:eastAsia="Times New Roman" w:hAnsi="Calibri" w:cs="Calibri"/>
      <w:color w:val="000000"/>
      <w:sz w:val="24"/>
      <w:szCs w:val="24"/>
      <w:lang w:eastAsia="es-MX"/>
    </w:rPr>
  </w:style>
  <w:style w:type="paragraph" w:customStyle="1" w:styleId="xl302">
    <w:name w:val="xl302"/>
    <w:basedOn w:val="Normal"/>
    <w:rsid w:val="008F6777"/>
    <w:pPr>
      <w:pBdr>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03">
    <w:name w:val="xl303"/>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04">
    <w:name w:val="xl304"/>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5">
    <w:name w:val="xl305"/>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6">
    <w:name w:val="xl306"/>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7">
    <w:name w:val="xl307"/>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8">
    <w:name w:val="xl308"/>
    <w:basedOn w:val="Normal"/>
    <w:rsid w:val="008F677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09">
    <w:name w:val="xl309"/>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0">
    <w:name w:val="xl3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1">
    <w:name w:val="xl31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2">
    <w:name w:val="xl312"/>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3">
    <w:name w:val="xl313"/>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4">
    <w:name w:val="xl314"/>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Calibri" w:eastAsia="Times New Roman" w:hAnsi="Calibri" w:cs="Calibri"/>
      <w:sz w:val="24"/>
      <w:szCs w:val="24"/>
      <w:lang w:eastAsia="es-MX"/>
    </w:rPr>
  </w:style>
  <w:style w:type="paragraph" w:customStyle="1" w:styleId="xl315">
    <w:name w:val="xl315"/>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16">
    <w:name w:val="xl316"/>
    <w:basedOn w:val="Normal"/>
    <w:rsid w:val="008F6777"/>
    <w:pPr>
      <w:pBdr>
        <w:left w:val="single" w:sz="8" w:space="0" w:color="auto"/>
        <w:right w:val="single" w:sz="8" w:space="0" w:color="000000"/>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7">
    <w:name w:val="xl317"/>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8">
    <w:name w:val="xl318"/>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19">
    <w:name w:val="xl31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0">
    <w:name w:val="xl320"/>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1">
    <w:name w:val="xl32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2">
    <w:name w:val="xl322"/>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3">
    <w:name w:val="xl323"/>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4">
    <w:name w:val="xl324"/>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5">
    <w:name w:val="xl325"/>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6">
    <w:name w:val="xl326"/>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7">
    <w:name w:val="xl327"/>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28">
    <w:name w:val="xl328"/>
    <w:basedOn w:val="Normal"/>
    <w:rsid w:val="008F6777"/>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29">
    <w:name w:val="xl3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0">
    <w:name w:val="xl3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1">
    <w:name w:val="xl331"/>
    <w:basedOn w:val="Normal"/>
    <w:rsid w:val="008F6777"/>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2">
    <w:name w:val="xl332"/>
    <w:basedOn w:val="Normal"/>
    <w:rsid w:val="008F677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3">
    <w:name w:val="xl333"/>
    <w:basedOn w:val="Normal"/>
    <w:rsid w:val="008F677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4">
    <w:name w:val="xl334"/>
    <w:basedOn w:val="Normal"/>
    <w:rsid w:val="008F677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5">
    <w:name w:val="xl335"/>
    <w:basedOn w:val="Normal"/>
    <w:rsid w:val="008F677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6">
    <w:name w:val="xl336"/>
    <w:basedOn w:val="Normal"/>
    <w:rsid w:val="008F6777"/>
    <w:pPr>
      <w:spacing w:before="100" w:beforeAutospacing="1" w:after="100" w:afterAutospacing="1"/>
    </w:pPr>
    <w:rPr>
      <w:rFonts w:ascii="Calibri" w:eastAsia="Times New Roman" w:hAnsi="Calibri" w:cs="Calibri"/>
      <w:sz w:val="24"/>
      <w:szCs w:val="24"/>
      <w:lang w:eastAsia="es-MX"/>
    </w:rPr>
  </w:style>
  <w:style w:type="paragraph" w:customStyle="1" w:styleId="xl337">
    <w:name w:val="xl337"/>
    <w:basedOn w:val="Normal"/>
    <w:rsid w:val="008F6777"/>
    <w:pPr>
      <w:pBdr>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38">
    <w:name w:val="xl33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39">
    <w:name w:val="xl33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40">
    <w:name w:val="xl340"/>
    <w:basedOn w:val="Normal"/>
    <w:rsid w:val="008F6777"/>
    <w:pPr>
      <w:pBdr>
        <w:left w:val="single" w:sz="8" w:space="0" w:color="auto"/>
        <w:bottom w:val="single" w:sz="8" w:space="0" w:color="auto"/>
      </w:pBdr>
      <w:shd w:val="clear" w:color="000000" w:fill="DDD9C4"/>
      <w:spacing w:before="100" w:beforeAutospacing="1" w:after="100" w:afterAutospacing="1"/>
    </w:pPr>
    <w:rPr>
      <w:rFonts w:ascii="Calibri" w:eastAsia="Times New Roman" w:hAnsi="Calibri" w:cs="Calibri"/>
      <w:b/>
      <w:bCs/>
      <w:sz w:val="24"/>
      <w:szCs w:val="24"/>
      <w:lang w:eastAsia="es-MX"/>
    </w:rPr>
  </w:style>
  <w:style w:type="paragraph" w:customStyle="1" w:styleId="xl341">
    <w:name w:val="xl34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42">
    <w:name w:val="xl342"/>
    <w:basedOn w:val="Normal"/>
    <w:rsid w:val="008F6777"/>
    <w:pPr>
      <w:pBdr>
        <w:left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3">
    <w:name w:val="xl343"/>
    <w:basedOn w:val="Normal"/>
    <w:rsid w:val="008F6777"/>
    <w:pPr>
      <w:pBdr>
        <w:left w:val="single" w:sz="8" w:space="0" w:color="auto"/>
        <w:bottom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4">
    <w:name w:val="xl344"/>
    <w:basedOn w:val="Normal"/>
    <w:rsid w:val="008F67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8F6777"/>
    <w:pPr>
      <w:pBdr>
        <w:top w:val="single" w:sz="4" w:space="0" w:color="auto"/>
        <w:left w:val="single" w:sz="4" w:space="0" w:color="auto"/>
        <w:bottom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8F6777"/>
    <w:pPr>
      <w:pBdr>
        <w:top w:val="single" w:sz="4"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7">
    <w:name w:val="xl347"/>
    <w:basedOn w:val="Normal"/>
    <w:rsid w:val="008F6777"/>
    <w:pPr>
      <w:pBdr>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8">
    <w:name w:val="xl348"/>
    <w:basedOn w:val="Normal"/>
    <w:rsid w:val="008F6777"/>
    <w:pPr>
      <w:pBdr>
        <w:bottom w:val="single" w:sz="8"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character" w:customStyle="1" w:styleId="st1">
    <w:name w:val="st1"/>
    <w:basedOn w:val="Fuentedeprrafopredeter"/>
    <w:rsid w:val="008F6777"/>
    <w:rPr>
      <w:rFonts w:cs="Times New Roman"/>
    </w:rPr>
  </w:style>
  <w:style w:type="paragraph" w:customStyle="1" w:styleId="Textoindependiente27">
    <w:name w:val="Texto independiente 27"/>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8F6777"/>
    <w:pPr>
      <w:ind w:left="720"/>
    </w:pPr>
    <w:rPr>
      <w:rFonts w:ascii="Arial" w:eastAsia="Calibri" w:hAnsi="Arial" w:cs="Arial"/>
      <w:sz w:val="24"/>
      <w:szCs w:val="24"/>
      <w:lang w:eastAsia="ar-SA"/>
    </w:rPr>
  </w:style>
  <w:style w:type="paragraph" w:customStyle="1" w:styleId="xl349">
    <w:name w:val="xl34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8F6777"/>
    <w:rPr>
      <w:rFonts w:ascii="Lucida Sans" w:hAnsi="Lucida Sans" w:hint="default"/>
      <w:b/>
      <w:bCs/>
      <w:color w:val="28574D"/>
      <w:sz w:val="27"/>
      <w:szCs w:val="27"/>
    </w:rPr>
  </w:style>
  <w:style w:type="paragraph" w:styleId="Sangranormal">
    <w:name w:val="Normal Indent"/>
    <w:basedOn w:val="Normal"/>
    <w:rsid w:val="008F6777"/>
    <w:pPr>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8F6777"/>
    <w:pPr>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8F6777"/>
    <w:pPr>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8F6777"/>
    <w:rPr>
      <w:rFonts w:ascii="Arial" w:hAnsi="Arial" w:cs="Arial"/>
      <w:color w:val="auto"/>
      <w:sz w:val="20"/>
      <w:szCs w:val="20"/>
    </w:rPr>
  </w:style>
  <w:style w:type="paragraph" w:customStyle="1" w:styleId="Prrafodelista6">
    <w:name w:val="Párrafo de lista6"/>
    <w:basedOn w:val="Normal"/>
    <w:qFormat/>
    <w:rsid w:val="008F6777"/>
    <w:pPr>
      <w:ind w:left="708"/>
    </w:pPr>
    <w:rPr>
      <w:rFonts w:ascii="Times New Roman" w:eastAsia="Calibri" w:hAnsi="Times New Roman" w:cs="Times New Roman"/>
      <w:sz w:val="24"/>
      <w:szCs w:val="24"/>
    </w:rPr>
  </w:style>
  <w:style w:type="paragraph" w:customStyle="1" w:styleId="Textoindependiente28">
    <w:name w:val="Texto independiente 28"/>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8F6777"/>
    <w:pPr>
      <w:ind w:left="720"/>
    </w:pPr>
    <w:rPr>
      <w:rFonts w:ascii="Arial" w:eastAsia="Calibri" w:hAnsi="Arial" w:cs="Arial"/>
      <w:sz w:val="24"/>
      <w:szCs w:val="24"/>
      <w:lang w:eastAsia="ar-SA"/>
    </w:rPr>
  </w:style>
  <w:style w:type="character" w:customStyle="1" w:styleId="FontStyle15">
    <w:name w:val="Font Style15"/>
    <w:uiPriority w:val="99"/>
    <w:rsid w:val="008F6777"/>
    <w:rPr>
      <w:rFonts w:ascii="Microsoft Sans Serif" w:hAnsi="Microsoft Sans Serif" w:cs="Microsoft Sans Serif"/>
      <w:b/>
      <w:bCs/>
      <w:sz w:val="20"/>
      <w:szCs w:val="20"/>
    </w:rPr>
  </w:style>
  <w:style w:type="character" w:customStyle="1" w:styleId="FontStyle50">
    <w:name w:val="Font Style50"/>
    <w:uiPriority w:val="99"/>
    <w:rsid w:val="008F6777"/>
    <w:rPr>
      <w:rFonts w:ascii="Arial" w:hAnsi="Arial" w:cs="Arial" w:hint="default"/>
      <w:sz w:val="18"/>
      <w:szCs w:val="18"/>
    </w:rPr>
  </w:style>
  <w:style w:type="character" w:customStyle="1" w:styleId="FontStyle53">
    <w:name w:val="Font Style53"/>
    <w:uiPriority w:val="99"/>
    <w:rsid w:val="008F6777"/>
    <w:rPr>
      <w:rFonts w:ascii="Arial" w:hAnsi="Arial" w:cs="Arial" w:hint="default"/>
      <w:b/>
      <w:bCs/>
      <w:sz w:val="18"/>
      <w:szCs w:val="18"/>
    </w:rPr>
  </w:style>
  <w:style w:type="character" w:customStyle="1" w:styleId="FontStyle16">
    <w:name w:val="Font Style16"/>
    <w:uiPriority w:val="99"/>
    <w:rsid w:val="008F6777"/>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8F6777"/>
  </w:style>
  <w:style w:type="paragraph" w:customStyle="1" w:styleId="CarCar7CarCar">
    <w:name w:val="Car Car7 Car Car"/>
    <w:basedOn w:val="Normal"/>
    <w:rsid w:val="008F6777"/>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8F6777"/>
  </w:style>
  <w:style w:type="paragraph" w:styleId="Encabezadodemensaje">
    <w:name w:val="Message Header"/>
    <w:basedOn w:val="Normal"/>
    <w:link w:val="EncabezadodemensajeCar"/>
    <w:uiPriority w:val="99"/>
    <w:rsid w:val="008F67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uiPriority w:val="99"/>
    <w:rsid w:val="008F6777"/>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F6777"/>
  </w:style>
  <w:style w:type="paragraph" w:customStyle="1" w:styleId="xl452">
    <w:name w:val="xl452"/>
    <w:basedOn w:val="Normal"/>
    <w:rsid w:val="008F6777"/>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8F6777"/>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8F6777"/>
    <w:pPr>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8F6777"/>
    <w:pP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8F6777"/>
    <w:pPr>
      <w:pBdr>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8F677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8F6777"/>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8F6777"/>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8F6777"/>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8F6777"/>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8F6777"/>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8F6777"/>
    <w:pPr>
      <w:pBdr>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8F677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8F677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8F6777"/>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8F6777"/>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8F677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8F677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8F6777"/>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8F6777"/>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8F6777"/>
    <w:pP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525">
    <w:name w:val="xl525"/>
    <w:basedOn w:val="Normal"/>
    <w:rsid w:val="008F6777"/>
    <w:pPr>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8F6777"/>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8F677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8F6777"/>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8F6777"/>
  </w:style>
  <w:style w:type="numbering" w:customStyle="1" w:styleId="Sinlista16">
    <w:name w:val="Sin lista16"/>
    <w:next w:val="Sinlista"/>
    <w:semiHidden/>
    <w:unhideWhenUsed/>
    <w:rsid w:val="008F6777"/>
  </w:style>
  <w:style w:type="numbering" w:customStyle="1" w:styleId="Sinlista112">
    <w:name w:val="Sin lista112"/>
    <w:next w:val="Sinlista"/>
    <w:semiHidden/>
    <w:unhideWhenUsed/>
    <w:rsid w:val="008F6777"/>
  </w:style>
  <w:style w:type="table" w:customStyle="1" w:styleId="Tablaconcuadrcula6">
    <w:name w:val="Tabla con cuadrícula6"/>
    <w:basedOn w:val="Tablanormal"/>
    <w:next w:val="Tablaconcuadrcula"/>
    <w:uiPriority w:val="3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8F6777"/>
  </w:style>
  <w:style w:type="table" w:customStyle="1" w:styleId="Tablaconcuadrcula13">
    <w:name w:val="Tabla con cuadrícula13"/>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8F6777"/>
  </w:style>
  <w:style w:type="table" w:customStyle="1" w:styleId="Tablaconcuadrcula51">
    <w:name w:val="Tabla con cuadrícula51"/>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8F6777"/>
  </w:style>
  <w:style w:type="table" w:customStyle="1" w:styleId="Tablaconcuadrcula112">
    <w:name w:val="Tabla con cuadrícula11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8F6777"/>
  </w:style>
  <w:style w:type="numbering" w:customStyle="1" w:styleId="Sinlista17">
    <w:name w:val="Sin lista17"/>
    <w:next w:val="Sinlista"/>
    <w:semiHidden/>
    <w:unhideWhenUsed/>
    <w:rsid w:val="008F6777"/>
  </w:style>
  <w:style w:type="numbering" w:customStyle="1" w:styleId="Sinlista113">
    <w:name w:val="Sin lista113"/>
    <w:next w:val="Sinlista"/>
    <w:semiHidden/>
    <w:unhideWhenUsed/>
    <w:rsid w:val="008F6777"/>
  </w:style>
  <w:style w:type="table" w:customStyle="1" w:styleId="Tablaconcuadrcula7">
    <w:name w:val="Tabla con cuadrícula7"/>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8F6777"/>
  </w:style>
  <w:style w:type="table" w:customStyle="1" w:styleId="Tablaconcuadrcula14">
    <w:name w:val="Tabla con cuadrícula14"/>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8F6777"/>
  </w:style>
  <w:style w:type="table" w:customStyle="1" w:styleId="Tablaconcuadrcula52">
    <w:name w:val="Tabla con cuadrícula52"/>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8F6777"/>
  </w:style>
  <w:style w:type="table" w:customStyle="1" w:styleId="Tablaconcuadrcula113">
    <w:name w:val="Tabla con cuadrícula113"/>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8F67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unhideWhenUsed/>
    <w:rsid w:val="008F6777"/>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8F6777"/>
    <w:rPr>
      <w:rFonts w:ascii="Times New Roman" w:eastAsia="Times New Roman" w:hAnsi="Times New Roman" w:cs="Times New Roman"/>
      <w:noProof/>
      <w:sz w:val="24"/>
      <w:szCs w:val="20"/>
      <w:lang w:val="es-ES" w:eastAsia="ar-SA"/>
    </w:rPr>
  </w:style>
  <w:style w:type="character" w:styleId="Referenciaintensa">
    <w:name w:val="Intense Reference"/>
    <w:uiPriority w:val="99"/>
    <w:qFormat/>
    <w:rsid w:val="008F6777"/>
    <w:rPr>
      <w:rFonts w:cs="Times New Roman"/>
      <w:b/>
      <w:sz w:val="24"/>
      <w:u w:val="single"/>
    </w:rPr>
  </w:style>
  <w:style w:type="paragraph" w:styleId="Citadestacada">
    <w:name w:val="Intense Quote"/>
    <w:basedOn w:val="Normal"/>
    <w:next w:val="Normal"/>
    <w:link w:val="CitadestacadaCar"/>
    <w:uiPriority w:val="99"/>
    <w:qFormat/>
    <w:rsid w:val="008F6777"/>
    <w:pPr>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8F6777"/>
    <w:rPr>
      <w:rFonts w:ascii="Calibri" w:eastAsia="Calibri" w:hAnsi="Calibri" w:cs="Times New Roman"/>
      <w:b/>
      <w:i/>
      <w:sz w:val="24"/>
      <w:szCs w:val="20"/>
    </w:rPr>
  </w:style>
  <w:style w:type="character" w:styleId="Referenciasutil">
    <w:name w:val="Subtle Reference"/>
    <w:uiPriority w:val="99"/>
    <w:qFormat/>
    <w:rsid w:val="008F6777"/>
    <w:rPr>
      <w:rFonts w:cs="Times New Roman"/>
      <w:sz w:val="24"/>
      <w:szCs w:val="24"/>
      <w:u w:val="single"/>
    </w:rPr>
  </w:style>
  <w:style w:type="character" w:styleId="Ttulodellibro">
    <w:name w:val="Book Title"/>
    <w:uiPriority w:val="99"/>
    <w:qFormat/>
    <w:rsid w:val="008F6777"/>
    <w:rPr>
      <w:rFonts w:ascii="Cambria" w:hAnsi="Cambria" w:cs="Times New Roman"/>
      <w:b/>
      <w:i/>
      <w:sz w:val="24"/>
      <w:szCs w:val="24"/>
    </w:rPr>
  </w:style>
  <w:style w:type="paragraph" w:customStyle="1" w:styleId="Sangra2detindependiente12">
    <w:name w:val="Sangría 2 de t. independiente12"/>
    <w:basedOn w:val="Normal"/>
    <w:uiPriority w:val="99"/>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6">
    <w:name w:val="xl39716"/>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7">
    <w:name w:val="xl39717"/>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8F6777"/>
    <w:pP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8F6777"/>
    <w:pP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8F677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8F6777"/>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8F6777"/>
    <w:rPr>
      <w:rFonts w:ascii="Calibri" w:eastAsia="MS Gothic" w:hAnsi="Calibri" w:cs="Times New Roman"/>
      <w:b/>
      <w:bCs/>
      <w:szCs w:val="26"/>
      <w:lang w:val="es-ES_tradnl" w:eastAsia="es-ES"/>
    </w:rPr>
  </w:style>
  <w:style w:type="numbering" w:customStyle="1" w:styleId="WW8Num451">
    <w:name w:val="WW8Num451"/>
    <w:rsid w:val="008F6777"/>
    <w:pPr>
      <w:numPr>
        <w:numId w:val="26"/>
      </w:numPr>
    </w:pPr>
  </w:style>
  <w:style w:type="numbering" w:customStyle="1" w:styleId="WW8Num321">
    <w:name w:val="WW8Num321"/>
    <w:rsid w:val="008F6777"/>
    <w:pPr>
      <w:numPr>
        <w:numId w:val="27"/>
      </w:numPr>
    </w:pPr>
  </w:style>
  <w:style w:type="character" w:customStyle="1" w:styleId="e24kjd">
    <w:name w:val="e24kjd"/>
    <w:basedOn w:val="Fuentedeprrafopredeter"/>
    <w:rsid w:val="008F6777"/>
  </w:style>
  <w:style w:type="character" w:customStyle="1" w:styleId="A2">
    <w:name w:val="A2"/>
    <w:uiPriority w:val="99"/>
    <w:rsid w:val="00897F8E"/>
    <w:rPr>
      <w:rFonts w:cs="Palatino"/>
      <w:b/>
      <w:bCs/>
      <w:color w:val="000000"/>
      <w:sz w:val="28"/>
      <w:szCs w:val="28"/>
    </w:rPr>
  </w:style>
  <w:style w:type="table" w:customStyle="1" w:styleId="Tabladelista3-nfasis51">
    <w:name w:val="Tabla de lista 3 - Énfasis 51"/>
    <w:basedOn w:val="Tablanormal"/>
    <w:uiPriority w:val="48"/>
    <w:rsid w:val="00897F8E"/>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3F2706"/>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3F2706"/>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2B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2C03FC"/>
    <w:pPr>
      <w:numPr>
        <w:numId w:val="38"/>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2C03FC"/>
    <w:pPr>
      <w:ind w:left="720" w:hanging="360"/>
    </w:pPr>
  </w:style>
  <w:style w:type="character" w:customStyle="1" w:styleId="Monserrat1Car">
    <w:name w:val="Monserrat 1 Car"/>
    <w:basedOn w:val="Fuentedeprrafopredeter"/>
    <w:link w:val="Monserrat1"/>
    <w:rsid w:val="002C03FC"/>
    <w:rPr>
      <w:rFonts w:ascii="Montserrat Medium" w:eastAsia="Times New Roman" w:hAnsi="Montserrat Medium" w:cs="Arial"/>
      <w:b/>
      <w:sz w:val="20"/>
      <w:szCs w:val="20"/>
      <w:lang w:eastAsia="es-MX"/>
    </w:rPr>
  </w:style>
  <w:style w:type="character" w:customStyle="1" w:styleId="Moserrat1Car">
    <w:name w:val="Moserrat 1 Car"/>
    <w:link w:val="Moserrat1"/>
    <w:rsid w:val="00477155"/>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477155"/>
    <w:pPr>
      <w:numPr>
        <w:ilvl w:val="1"/>
        <w:numId w:val="39"/>
      </w:numPr>
      <w:suppressAutoHyphens/>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477155"/>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unhideWhenUsed/>
    <w:rsid w:val="0066019B"/>
  </w:style>
  <w:style w:type="table" w:customStyle="1" w:styleId="Tablaconcuadrcula9">
    <w:name w:val="Tabla con cuadrícula9"/>
    <w:basedOn w:val="Tablanormal"/>
    <w:next w:val="Tablaconcuadrcula"/>
    <w:rsid w:val="0066019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RETARIADELAFUNCIONPUBLICA">
    <w:name w:val="SECRETARIA DE LA FUNCION PUBLICA"/>
    <w:basedOn w:val="Normal"/>
    <w:rsid w:val="0066019B"/>
    <w:rPr>
      <w:rFonts w:ascii="Arial" w:eastAsia="Batang" w:hAnsi="Arial" w:cs="Times New Roman"/>
      <w:kern w:val="18"/>
      <w:sz w:val="18"/>
      <w:szCs w:val="20"/>
      <w:lang w:val="es-ES"/>
    </w:rPr>
  </w:style>
  <w:style w:type="paragraph" w:customStyle="1" w:styleId="xmsonormal">
    <w:name w:val="x_msonormal"/>
    <w:basedOn w:val="Normal"/>
    <w:uiPriority w:val="99"/>
    <w:rsid w:val="0066019B"/>
    <w:rPr>
      <w:rFonts w:ascii="Calibri" w:hAnsi="Calibri" w:cs="Times New Roman"/>
      <w:lang w:eastAsia="es-MX"/>
    </w:rPr>
  </w:style>
  <w:style w:type="numbering" w:customStyle="1" w:styleId="Sinlista18">
    <w:name w:val="Sin lista18"/>
    <w:next w:val="Sinlista"/>
    <w:uiPriority w:val="99"/>
    <w:semiHidden/>
    <w:unhideWhenUsed/>
    <w:rsid w:val="0066019B"/>
  </w:style>
  <w:style w:type="numbering" w:customStyle="1" w:styleId="Sinlista27">
    <w:name w:val="Sin lista27"/>
    <w:next w:val="Sinlista"/>
    <w:uiPriority w:val="99"/>
    <w:semiHidden/>
    <w:unhideWhenUsed/>
    <w:rsid w:val="0066019B"/>
  </w:style>
  <w:style w:type="table" w:styleId="Sombreadoclaro-nfasis3">
    <w:name w:val="Light Shading Accent 3"/>
    <w:basedOn w:val="Tablanormal"/>
    <w:uiPriority w:val="60"/>
    <w:rsid w:val="0066019B"/>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66019B"/>
    <w:pPr>
      <w:widowControl w:val="0"/>
      <w:suppressAutoHyphens/>
      <w:autoSpaceDN w:val="0"/>
      <w:spacing w:after="0" w:line="240" w:lineRule="auto"/>
    </w:pPr>
    <w:rPr>
      <w:rFonts w:ascii="Times New Roman" w:eastAsia="Arial Unicode MS" w:hAnsi="Times New Roman" w:cs="Tahoma"/>
      <w:kern w:val="3"/>
      <w:sz w:val="24"/>
      <w:szCs w:val="24"/>
      <w:lang w:eastAsia="es-MX"/>
    </w:rPr>
  </w:style>
  <w:style w:type="numbering" w:customStyle="1" w:styleId="Sinlista34">
    <w:name w:val="Sin lista34"/>
    <w:next w:val="Sinlista"/>
    <w:uiPriority w:val="99"/>
    <w:semiHidden/>
    <w:unhideWhenUsed/>
    <w:rsid w:val="0066019B"/>
  </w:style>
  <w:style w:type="numbering" w:customStyle="1" w:styleId="Sinlista41">
    <w:name w:val="Sin lista41"/>
    <w:next w:val="Sinlista"/>
    <w:uiPriority w:val="99"/>
    <w:semiHidden/>
    <w:unhideWhenUsed/>
    <w:rsid w:val="0066019B"/>
  </w:style>
  <w:style w:type="numbering" w:customStyle="1" w:styleId="Sinlista51">
    <w:name w:val="Sin lista51"/>
    <w:next w:val="Sinlista"/>
    <w:uiPriority w:val="99"/>
    <w:semiHidden/>
    <w:unhideWhenUsed/>
    <w:rsid w:val="0066019B"/>
  </w:style>
  <w:style w:type="numbering" w:customStyle="1" w:styleId="Sinlista114">
    <w:name w:val="Sin lista114"/>
    <w:next w:val="Sinlista"/>
    <w:uiPriority w:val="99"/>
    <w:semiHidden/>
    <w:unhideWhenUsed/>
    <w:rsid w:val="0066019B"/>
  </w:style>
  <w:style w:type="paragraph" w:styleId="Cierre">
    <w:name w:val="Closing"/>
    <w:basedOn w:val="Normal"/>
    <w:link w:val="CierreCar"/>
    <w:uiPriority w:val="99"/>
    <w:rsid w:val="0066019B"/>
    <w:pPr>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uiPriority w:val="99"/>
    <w:rsid w:val="0066019B"/>
    <w:rPr>
      <w:rFonts w:ascii="Times New Roman" w:eastAsia="Times New Roman" w:hAnsi="Times New Roman" w:cs="Times New Roman"/>
      <w:sz w:val="24"/>
      <w:szCs w:val="24"/>
      <w:lang w:val="es-ES" w:eastAsia="es-ES"/>
    </w:rPr>
  </w:style>
  <w:style w:type="paragraph" w:styleId="Firma">
    <w:name w:val="Signature"/>
    <w:basedOn w:val="Normal"/>
    <w:link w:val="FirmaCar"/>
    <w:uiPriority w:val="99"/>
    <w:rsid w:val="0066019B"/>
    <w:pPr>
      <w:ind w:left="4252"/>
    </w:pPr>
    <w:rPr>
      <w:rFonts w:ascii="Times New Roman" w:eastAsia="Times New Roman" w:hAnsi="Times New Roman" w:cs="Times New Roman"/>
      <w:sz w:val="24"/>
      <w:szCs w:val="24"/>
      <w:lang w:val="es-ES" w:eastAsia="es-ES"/>
    </w:rPr>
  </w:style>
  <w:style w:type="character" w:customStyle="1" w:styleId="FirmaCar">
    <w:name w:val="Firma Car"/>
    <w:basedOn w:val="Fuentedeprrafopredeter"/>
    <w:link w:val="Firma"/>
    <w:uiPriority w:val="99"/>
    <w:rsid w:val="0066019B"/>
    <w:rPr>
      <w:rFonts w:ascii="Times New Roman" w:eastAsia="Times New Roman" w:hAnsi="Times New Roman" w:cs="Times New Roman"/>
      <w:sz w:val="24"/>
      <w:szCs w:val="24"/>
      <w:lang w:val="es-ES" w:eastAsia="es-ES"/>
    </w:rPr>
  </w:style>
  <w:style w:type="character" w:customStyle="1" w:styleId="titulo-interior21">
    <w:name w:val="titulo-interior21"/>
    <w:uiPriority w:val="99"/>
    <w:rsid w:val="0066019B"/>
    <w:rPr>
      <w:rFonts w:ascii="Arial" w:hAnsi="Arial" w:cs="Arial"/>
      <w:b/>
      <w:bCs/>
      <w:color w:val="000000"/>
      <w:sz w:val="24"/>
      <w:szCs w:val="24"/>
    </w:rPr>
  </w:style>
  <w:style w:type="character" w:customStyle="1" w:styleId="estilo571">
    <w:name w:val="estilo571"/>
    <w:uiPriority w:val="99"/>
    <w:rsid w:val="0066019B"/>
    <w:rPr>
      <w:rFonts w:ascii="Arial Black" w:hAnsi="Arial Black" w:cs="Times New Roman"/>
      <w:i/>
      <w:iCs/>
      <w:color w:val="000000"/>
      <w:sz w:val="23"/>
      <w:szCs w:val="23"/>
    </w:rPr>
  </w:style>
  <w:style w:type="character" w:customStyle="1" w:styleId="spelle">
    <w:name w:val="spelle"/>
    <w:rsid w:val="0066019B"/>
  </w:style>
  <w:style w:type="numbering" w:customStyle="1" w:styleId="Sinlista61">
    <w:name w:val="Sin lista61"/>
    <w:next w:val="Sinlista"/>
    <w:uiPriority w:val="99"/>
    <w:semiHidden/>
    <w:unhideWhenUsed/>
    <w:rsid w:val="0066019B"/>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66019B"/>
    <w:pPr>
      <w:spacing w:after="160" w:line="240" w:lineRule="exact"/>
    </w:pPr>
    <w:rPr>
      <w:rFonts w:ascii="Tahoma" w:eastAsia="Times New Roman" w:hAnsi="Tahoma" w:cs="Times New Roman"/>
      <w:sz w:val="20"/>
      <w:szCs w:val="20"/>
      <w:lang w:val="en-US"/>
    </w:rPr>
  </w:style>
  <w:style w:type="character" w:customStyle="1" w:styleId="textoCar0">
    <w:name w:val="texto Car"/>
    <w:link w:val="texto"/>
    <w:locked/>
    <w:rsid w:val="0066019B"/>
    <w:rPr>
      <w:rFonts w:ascii="Arial" w:eastAsia="Times New Roman" w:hAnsi="Arial" w:cs="Times New Roman"/>
      <w:sz w:val="18"/>
      <w:szCs w:val="20"/>
      <w:lang w:val="es-ES_tradnl" w:eastAsia="ar-SA"/>
    </w:rPr>
  </w:style>
  <w:style w:type="table" w:customStyle="1" w:styleId="Tablaconcuadrcula10">
    <w:name w:val="Tabla con cuadrícula10"/>
    <w:basedOn w:val="Tablanormal"/>
    <w:next w:val="Tablaconcuadrcula"/>
    <w:uiPriority w:val="59"/>
    <w:rsid w:val="00F22CF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BD6CC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6C433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67096E"/>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67096E"/>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99"/>
    <w:rsid w:val="00F0545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99"/>
    <w:rsid w:val="00B6605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uiPriority w:val="99"/>
    <w:rsid w:val="00DB013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59"/>
    <w:rsid w:val="00F323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next w:val="Tablaconcuadrcula"/>
    <w:uiPriority w:val="59"/>
    <w:rsid w:val="00FC175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next w:val="Tablaconcuadrcula"/>
    <w:uiPriority w:val="59"/>
    <w:rsid w:val="0056329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next w:val="Tablaconcuadrcula"/>
    <w:uiPriority w:val="59"/>
    <w:rsid w:val="000E2B9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9">
    <w:name w:val="Sin lista19"/>
    <w:next w:val="Sinlista"/>
    <w:uiPriority w:val="99"/>
    <w:semiHidden/>
    <w:unhideWhenUsed/>
    <w:rsid w:val="002715A4"/>
  </w:style>
  <w:style w:type="table" w:customStyle="1" w:styleId="Tablaconcuadrcula29">
    <w:name w:val="Tabla con cuadrícula29"/>
    <w:basedOn w:val="Tablanormal"/>
    <w:next w:val="Tablaconcuadrcula"/>
    <w:uiPriority w:val="59"/>
    <w:rsid w:val="002715A4"/>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rsid w:val="002715A4"/>
    <w:pPr>
      <w:spacing w:before="100" w:beforeAutospacing="1" w:after="100" w:afterAutospacing="1"/>
    </w:pPr>
    <w:rPr>
      <w:rFonts w:ascii="Times New Roman" w:eastAsia="Times New Roman" w:hAnsi="Times New Roman" w:cs="Times New Roman"/>
      <w:sz w:val="24"/>
      <w:szCs w:val="24"/>
      <w:lang w:eastAsia="es-MX"/>
    </w:rPr>
  </w:style>
  <w:style w:type="table" w:customStyle="1" w:styleId="Tablaconcuadrcula34">
    <w:name w:val="Tabla con cuadrícula34"/>
    <w:basedOn w:val="Tablanormal"/>
    <w:next w:val="Tablaconcuadrcula"/>
    <w:uiPriority w:val="59"/>
    <w:rsid w:val="002715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0">
    <w:name w:val="Sin lista20"/>
    <w:next w:val="Sinlista"/>
    <w:uiPriority w:val="99"/>
    <w:semiHidden/>
    <w:unhideWhenUsed/>
    <w:rsid w:val="000D4E26"/>
  </w:style>
  <w:style w:type="table" w:customStyle="1" w:styleId="Tablaconcuadrcula30">
    <w:name w:val="Tabla con cuadrícula30"/>
    <w:basedOn w:val="Tablanormal"/>
    <w:next w:val="Tablaconcuadrcula"/>
    <w:uiPriority w:val="59"/>
    <w:rsid w:val="000D4E26"/>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next w:val="Tablaconcuadrcula"/>
    <w:uiPriority w:val="59"/>
    <w:rsid w:val="000D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99"/>
    <w:rsid w:val="0098612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next w:val="Tablaconcuadrcula"/>
    <w:uiPriority w:val="99"/>
    <w:rsid w:val="009F7CE4"/>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uiPriority w:val="99"/>
    <w:rsid w:val="00D84EA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8">
    <w:name w:val="Sin lista28"/>
    <w:next w:val="Sinlista"/>
    <w:uiPriority w:val="99"/>
    <w:semiHidden/>
    <w:unhideWhenUsed/>
    <w:rsid w:val="00C36019"/>
  </w:style>
  <w:style w:type="table" w:customStyle="1" w:styleId="Tablaconcuadrcula39">
    <w:name w:val="Tabla con cuadrícula39"/>
    <w:basedOn w:val="Tablanormal"/>
    <w:next w:val="Tablaconcuadrcula"/>
    <w:uiPriority w:val="59"/>
    <w:rsid w:val="009A2D7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next w:val="Tablaconcuadrcula"/>
    <w:uiPriority w:val="99"/>
    <w:rsid w:val="00E961D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next w:val="Tablaconcuadrcula"/>
    <w:rsid w:val="009E5B1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basedOn w:val="Fuentedeprrafopredeter"/>
    <w:uiPriority w:val="99"/>
    <w:semiHidden/>
    <w:unhideWhenUsed/>
    <w:rsid w:val="00C87124"/>
    <w:rPr>
      <w:color w:val="605E5C"/>
      <w:shd w:val="clear" w:color="auto" w:fill="E1DFDD"/>
    </w:rPr>
  </w:style>
  <w:style w:type="table" w:styleId="Listaclara-nfasis1">
    <w:name w:val="Light List Accent 1"/>
    <w:basedOn w:val="Tablanormal"/>
    <w:uiPriority w:val="61"/>
    <w:rsid w:val="00EA38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concuadrcula45">
    <w:name w:val="Tabla con cuadrícula45"/>
    <w:basedOn w:val="Tablanormal"/>
    <w:next w:val="Tablaconcuadrcula"/>
    <w:uiPriority w:val="59"/>
    <w:rsid w:val="000F5AD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35" w:qFormat="1"/>
    <w:lsdException w:name="foot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nhideWhenUsed="0" w:qFormat="1"/>
    <w:lsdException w:name="Default Paragraph Font" w:uiPriority="1"/>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Outline List 2" w:uiPriority="0"/>
    <w:lsdException w:name="Table Columns 2" w:uiPriority="0"/>
    <w:lsdException w:name="Table Grid 8" w:uiPriority="0"/>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6760F6"/>
    <w:pPr>
      <w:spacing w:after="0" w:line="240" w:lineRule="auto"/>
    </w:pPr>
  </w:style>
  <w:style w:type="paragraph" w:styleId="Ttulo1">
    <w:name w:val="heading 1"/>
    <w:aliases w:val="Headline,H1,h1,II+,I,Document Header1,Chapter,heading 1,Titulo 1,Section Heading,Part"/>
    <w:basedOn w:val="Normal"/>
    <w:next w:val="Normal"/>
    <w:link w:val="Ttulo1Car"/>
    <w:uiPriority w:val="9"/>
    <w:qFormat/>
    <w:rsid w:val="008F6777"/>
    <w:pPr>
      <w:keepNext/>
      <w:numPr>
        <w:numId w:val="1"/>
      </w:numPr>
      <w:suppressAutoHyphens/>
      <w:spacing w:before="240" w:after="60"/>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8F6777"/>
    <w:pPr>
      <w:keepNext/>
      <w:numPr>
        <w:ilvl w:val="1"/>
        <w:numId w:val="1"/>
      </w:numPr>
      <w:suppressAutoHyphens/>
      <w:spacing w:before="240" w:after="60"/>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uiPriority w:val="9"/>
    <w:qFormat/>
    <w:rsid w:val="008F6777"/>
    <w:pPr>
      <w:keepNext/>
      <w:numPr>
        <w:ilvl w:val="2"/>
        <w:numId w:val="1"/>
      </w:numPr>
      <w:suppressAutoHyphens/>
      <w:spacing w:before="240" w:after="6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uiPriority w:val="9"/>
    <w:qFormat/>
    <w:rsid w:val="008F6777"/>
    <w:pPr>
      <w:keepNext/>
      <w:numPr>
        <w:ilvl w:val="3"/>
        <w:numId w:val="1"/>
      </w:numPr>
      <w:suppressAutoHyphens/>
      <w:spacing w:before="240" w:after="6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8F6777"/>
    <w:pPr>
      <w:numPr>
        <w:ilvl w:val="4"/>
        <w:numId w:val="1"/>
      </w:numPr>
      <w:suppressAutoHyphens/>
      <w:spacing w:before="240" w:after="60"/>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uiPriority w:val="9"/>
    <w:qFormat/>
    <w:rsid w:val="008F6777"/>
    <w:pPr>
      <w:numPr>
        <w:ilvl w:val="5"/>
        <w:numId w:val="1"/>
      </w:numPr>
      <w:suppressAutoHyphens/>
      <w:spacing w:before="240" w:after="60"/>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uiPriority w:val="9"/>
    <w:qFormat/>
    <w:rsid w:val="008F6777"/>
    <w:pPr>
      <w:numPr>
        <w:ilvl w:val="6"/>
        <w:numId w:val="1"/>
      </w:numPr>
      <w:suppressAutoHyphens/>
      <w:spacing w:before="240" w:after="6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uiPriority w:val="9"/>
    <w:qFormat/>
    <w:rsid w:val="008F6777"/>
    <w:pPr>
      <w:numPr>
        <w:ilvl w:val="7"/>
        <w:numId w:val="1"/>
      </w:numPr>
      <w:suppressAutoHyphens/>
      <w:spacing w:before="240" w:after="6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uiPriority w:val="9"/>
    <w:qFormat/>
    <w:rsid w:val="008F6777"/>
    <w:pPr>
      <w:numPr>
        <w:ilvl w:val="8"/>
        <w:numId w:val="1"/>
      </w:numPr>
      <w:suppressAutoHyphens/>
      <w:spacing w:before="240" w:after="60"/>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8F6777"/>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uiPriority w:val="9"/>
    <w:rsid w:val="008F6777"/>
    <w:rPr>
      <w:rFonts w:asciiTheme="majorHAnsi" w:eastAsiaTheme="majorEastAsia" w:hAnsiTheme="majorHAnsi" w:cstheme="majorBidi"/>
      <w:b/>
      <w:bCs/>
      <w:noProof/>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uiPriority w:val="9"/>
    <w:rsid w:val="008F6777"/>
    <w:rPr>
      <w:rFonts w:ascii="Arial" w:eastAsia="Times New Roman" w:hAnsi="Arial" w:cs="Times New Roman"/>
      <w:b/>
      <w:bCs/>
      <w:sz w:val="26"/>
      <w:szCs w:val="26"/>
      <w:lang w:eastAsia="ar-SA"/>
    </w:rPr>
  </w:style>
  <w:style w:type="character" w:customStyle="1" w:styleId="Ttulo4Car">
    <w:name w:val="Título 4 Car"/>
    <w:basedOn w:val="Fuentedeprrafopredeter"/>
    <w:link w:val="Ttulo4"/>
    <w:uiPriority w:val="9"/>
    <w:rsid w:val="008F6777"/>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8F6777"/>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uiPriority w:val="9"/>
    <w:rsid w:val="008F6777"/>
    <w:rPr>
      <w:rFonts w:ascii="Times New Roman" w:eastAsia="Times New Roman" w:hAnsi="Times New Roman" w:cs="Times New Roman"/>
      <w:b/>
      <w:bCs/>
      <w:lang w:eastAsia="ar-SA"/>
    </w:rPr>
  </w:style>
  <w:style w:type="character" w:customStyle="1" w:styleId="Ttulo7Car">
    <w:name w:val="Título 7 Car"/>
    <w:basedOn w:val="Fuentedeprrafopredeter"/>
    <w:link w:val="Ttulo7"/>
    <w:uiPriority w:val="9"/>
    <w:rsid w:val="008F6777"/>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uiPriority w:val="9"/>
    <w:rsid w:val="008F6777"/>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uiPriority w:val="9"/>
    <w:rsid w:val="008F6777"/>
    <w:rPr>
      <w:rFonts w:ascii="Arial" w:eastAsia="Times New Roman" w:hAnsi="Arial" w:cs="Times New Roman"/>
      <w:lang w:eastAsia="ar-SA"/>
    </w:rPr>
  </w:style>
  <w:style w:type="numbering" w:customStyle="1" w:styleId="Sinlista1">
    <w:name w:val="Sin lista1"/>
    <w:next w:val="Sinlista"/>
    <w:uiPriority w:val="99"/>
    <w:semiHidden/>
    <w:unhideWhenUsed/>
    <w:rsid w:val="008F6777"/>
  </w:style>
  <w:style w:type="paragraph" w:styleId="Encabezado">
    <w:name w:val="header"/>
    <w:aliases w:val="ITT i,LetterHeader,Cover Page,encabezado,En-tête SQ,ContentsHeader,aria,*Header"/>
    <w:basedOn w:val="Normal"/>
    <w:link w:val="Encabezado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8F6777"/>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8F6777"/>
    <w:rPr>
      <w:rFonts w:ascii="Times New Roman" w:eastAsia="Times New Roman" w:hAnsi="Times New Roman" w:cs="Times New Roman"/>
      <w:noProof/>
      <w:sz w:val="24"/>
      <w:szCs w:val="20"/>
      <w:lang w:val="es-ES" w:eastAsia="ar-SA"/>
    </w:rPr>
  </w:style>
  <w:style w:type="character" w:customStyle="1" w:styleId="WW8Num1z0">
    <w:name w:val="WW8Num1z0"/>
    <w:rsid w:val="008F6777"/>
    <w:rPr>
      <w:rFonts w:ascii="Arial" w:hAnsi="Arial"/>
      <w:b/>
      <w:sz w:val="24"/>
    </w:rPr>
  </w:style>
  <w:style w:type="character" w:customStyle="1" w:styleId="WW8Num2z0">
    <w:name w:val="WW8Num2z0"/>
    <w:rsid w:val="008F6777"/>
    <w:rPr>
      <w:rFonts w:ascii="Arial" w:hAnsi="Arial"/>
      <w:b/>
      <w:sz w:val="24"/>
    </w:rPr>
  </w:style>
  <w:style w:type="character" w:customStyle="1" w:styleId="WW8Num3z0">
    <w:name w:val="WW8Num3z0"/>
    <w:rsid w:val="008F6777"/>
    <w:rPr>
      <w:rFonts w:ascii="Arial" w:hAnsi="Arial"/>
      <w:sz w:val="24"/>
      <w:u w:val="none"/>
    </w:rPr>
  </w:style>
  <w:style w:type="character" w:customStyle="1" w:styleId="WW8Num3z1">
    <w:name w:val="WW8Num3z1"/>
    <w:rsid w:val="008F6777"/>
  </w:style>
  <w:style w:type="character" w:customStyle="1" w:styleId="WW8Num4z0">
    <w:name w:val="WW8Num4z0"/>
    <w:rsid w:val="008F6777"/>
  </w:style>
  <w:style w:type="character" w:customStyle="1" w:styleId="WW8Num4z1">
    <w:name w:val="WW8Num4z1"/>
    <w:rsid w:val="008F6777"/>
    <w:rPr>
      <w:rFonts w:ascii="Courier New" w:hAnsi="Courier New"/>
    </w:rPr>
  </w:style>
  <w:style w:type="character" w:customStyle="1" w:styleId="WW8Num5z0">
    <w:name w:val="WW8Num5z0"/>
    <w:rsid w:val="008F6777"/>
    <w:rPr>
      <w:rFonts w:ascii="Symbol" w:hAnsi="Symbol"/>
    </w:rPr>
  </w:style>
  <w:style w:type="character" w:customStyle="1" w:styleId="WW8Num5z1">
    <w:name w:val="WW8Num5z1"/>
    <w:rsid w:val="008F6777"/>
    <w:rPr>
      <w:rFonts w:ascii="Courier New" w:hAnsi="Courier New"/>
    </w:rPr>
  </w:style>
  <w:style w:type="character" w:customStyle="1" w:styleId="WW8Num6z0">
    <w:name w:val="WW8Num6z0"/>
    <w:rsid w:val="008F6777"/>
    <w:rPr>
      <w:rFonts w:ascii="Symbol" w:hAnsi="Symbol"/>
    </w:rPr>
  </w:style>
  <w:style w:type="character" w:customStyle="1" w:styleId="WW8Num7z0">
    <w:name w:val="WW8Num7z0"/>
    <w:rsid w:val="008F6777"/>
    <w:rPr>
      <w:b/>
    </w:rPr>
  </w:style>
  <w:style w:type="character" w:customStyle="1" w:styleId="WW8Num8z0">
    <w:name w:val="WW8Num8z0"/>
    <w:rsid w:val="008F6777"/>
    <w:rPr>
      <w:rFonts w:ascii="Wingdings" w:hAnsi="Wingdings"/>
    </w:rPr>
  </w:style>
  <w:style w:type="character" w:customStyle="1" w:styleId="WW8Num9z0">
    <w:name w:val="WW8Num9z0"/>
    <w:rsid w:val="008F6777"/>
    <w:rPr>
      <w:b/>
    </w:rPr>
  </w:style>
  <w:style w:type="character" w:customStyle="1" w:styleId="WW8Num10z0">
    <w:name w:val="WW8Num10z0"/>
    <w:rsid w:val="008F6777"/>
    <w:rPr>
      <w:rFonts w:ascii="Symbol" w:hAnsi="Symbol"/>
    </w:rPr>
  </w:style>
  <w:style w:type="character" w:customStyle="1" w:styleId="WW8Num11z0">
    <w:name w:val="WW8Num11z0"/>
    <w:rsid w:val="008F6777"/>
    <w:rPr>
      <w:b/>
    </w:rPr>
  </w:style>
  <w:style w:type="character" w:customStyle="1" w:styleId="WW8Num12z0">
    <w:name w:val="WW8Num12z0"/>
    <w:rsid w:val="008F6777"/>
    <w:rPr>
      <w:rFonts w:ascii="Symbol" w:hAnsi="Symbol"/>
    </w:rPr>
  </w:style>
  <w:style w:type="character" w:customStyle="1" w:styleId="WW8Num13z0">
    <w:name w:val="WW8Num13z0"/>
    <w:rsid w:val="008F6777"/>
    <w:rPr>
      <w:rFonts w:ascii="Symbol" w:hAnsi="Symbol"/>
    </w:rPr>
  </w:style>
  <w:style w:type="character" w:customStyle="1" w:styleId="WW8Num14z0">
    <w:name w:val="WW8Num14z0"/>
    <w:rsid w:val="008F6777"/>
  </w:style>
  <w:style w:type="character" w:customStyle="1" w:styleId="WW8Num14z1">
    <w:name w:val="WW8Num14z1"/>
    <w:rsid w:val="008F6777"/>
    <w:rPr>
      <w:rFonts w:ascii="Symbol" w:hAnsi="Symbol"/>
      <w:b w:val="0"/>
      <w:i w:val="0"/>
    </w:rPr>
  </w:style>
  <w:style w:type="character" w:customStyle="1" w:styleId="WW8Num14z2">
    <w:name w:val="WW8Num14z2"/>
    <w:rsid w:val="008F6777"/>
    <w:rPr>
      <w:rFonts w:cs="Times New Roman"/>
      <w:b w:val="0"/>
      <w:i w:val="0"/>
    </w:rPr>
  </w:style>
  <w:style w:type="character" w:customStyle="1" w:styleId="WW8Num15z0">
    <w:name w:val="WW8Num15z0"/>
    <w:rsid w:val="008F6777"/>
    <w:rPr>
      <w:rFonts w:ascii="Symbol" w:hAnsi="Symbol"/>
    </w:rPr>
  </w:style>
  <w:style w:type="character" w:customStyle="1" w:styleId="WW8Num16z0">
    <w:name w:val="WW8Num16z0"/>
    <w:rsid w:val="008F6777"/>
  </w:style>
  <w:style w:type="character" w:customStyle="1" w:styleId="WW8Num17z0">
    <w:name w:val="WW8Num17z0"/>
    <w:rsid w:val="008F6777"/>
    <w:rPr>
      <w:rFonts w:ascii="Symbol" w:hAnsi="Symbol"/>
    </w:rPr>
  </w:style>
  <w:style w:type="character" w:customStyle="1" w:styleId="WW8Num18z0">
    <w:name w:val="WW8Num18z0"/>
    <w:rsid w:val="008F6777"/>
    <w:rPr>
      <w:rFonts w:ascii="Symbol" w:hAnsi="Symbol"/>
    </w:rPr>
  </w:style>
  <w:style w:type="character" w:customStyle="1" w:styleId="WW8Num19z0">
    <w:name w:val="WW8Num19z0"/>
    <w:rsid w:val="008F6777"/>
    <w:rPr>
      <w:rFonts w:ascii="Symbol" w:hAnsi="Symbol"/>
    </w:rPr>
  </w:style>
  <w:style w:type="character" w:customStyle="1" w:styleId="WW8Num20z0">
    <w:name w:val="WW8Num20z0"/>
    <w:rsid w:val="008F6777"/>
    <w:rPr>
      <w:rFonts w:ascii="Symbol" w:hAnsi="Symbol"/>
    </w:rPr>
  </w:style>
  <w:style w:type="character" w:customStyle="1" w:styleId="WW8Num21z0">
    <w:name w:val="WW8Num21z0"/>
    <w:rsid w:val="008F6777"/>
    <w:rPr>
      <w:rFonts w:ascii="Wingdings" w:hAnsi="Wingdings"/>
    </w:rPr>
  </w:style>
  <w:style w:type="character" w:customStyle="1" w:styleId="WW8Num22z0">
    <w:name w:val="WW8Num22z0"/>
    <w:rsid w:val="008F6777"/>
    <w:rPr>
      <w:b/>
    </w:rPr>
  </w:style>
  <w:style w:type="character" w:customStyle="1" w:styleId="WW8Num23z0">
    <w:name w:val="WW8Num23z0"/>
    <w:rsid w:val="008F6777"/>
    <w:rPr>
      <w:rFonts w:ascii="Wingdings" w:hAnsi="Wingdings"/>
    </w:rPr>
  </w:style>
  <w:style w:type="character" w:customStyle="1" w:styleId="WW8Num23z2">
    <w:name w:val="WW8Num23z2"/>
    <w:rsid w:val="008F6777"/>
    <w:rPr>
      <w:rFonts w:ascii="Arial" w:eastAsia="Times New Roman" w:hAnsi="Arial" w:cs="Arial"/>
    </w:rPr>
  </w:style>
  <w:style w:type="character" w:customStyle="1" w:styleId="WW8Num24z0">
    <w:name w:val="WW8Num24z0"/>
    <w:rsid w:val="008F6777"/>
    <w:rPr>
      <w:rFonts w:ascii="Symbol" w:hAnsi="Symbol"/>
    </w:rPr>
  </w:style>
  <w:style w:type="character" w:customStyle="1" w:styleId="WW8Num25z0">
    <w:name w:val="WW8Num25z0"/>
    <w:rsid w:val="008F6777"/>
    <w:rPr>
      <w:rFonts w:ascii="Wingdings" w:hAnsi="Wingdings"/>
    </w:rPr>
  </w:style>
  <w:style w:type="character" w:customStyle="1" w:styleId="WW8Num26z0">
    <w:name w:val="WW8Num26z0"/>
    <w:rsid w:val="008F6777"/>
    <w:rPr>
      <w:rFonts w:ascii="Symbol" w:hAnsi="Symbol"/>
    </w:rPr>
  </w:style>
  <w:style w:type="character" w:customStyle="1" w:styleId="WW8Num27z0">
    <w:name w:val="WW8Num27z0"/>
    <w:uiPriority w:val="99"/>
    <w:rsid w:val="008F6777"/>
    <w:rPr>
      <w:rFonts w:ascii="Wingdings" w:hAnsi="Wingdings"/>
    </w:rPr>
  </w:style>
  <w:style w:type="character" w:customStyle="1" w:styleId="WW8Num28z0">
    <w:name w:val="WW8Num28z0"/>
    <w:rsid w:val="008F6777"/>
    <w:rPr>
      <w:b/>
    </w:rPr>
  </w:style>
  <w:style w:type="character" w:customStyle="1" w:styleId="WW8Num29z0">
    <w:name w:val="WW8Num29z0"/>
    <w:rsid w:val="008F6777"/>
    <w:rPr>
      <w:b/>
    </w:rPr>
  </w:style>
  <w:style w:type="character" w:customStyle="1" w:styleId="WW8Num30z0">
    <w:name w:val="WW8Num30z0"/>
    <w:uiPriority w:val="99"/>
    <w:rsid w:val="008F6777"/>
  </w:style>
  <w:style w:type="character" w:customStyle="1" w:styleId="WW8Num31z0">
    <w:name w:val="WW8Num31z0"/>
    <w:rsid w:val="008F6777"/>
    <w:rPr>
      <w:rFonts w:ascii="Symbol" w:hAnsi="Symbol"/>
    </w:rPr>
  </w:style>
  <w:style w:type="character" w:customStyle="1" w:styleId="WW8Num32z0">
    <w:name w:val="WW8Num32z0"/>
    <w:rsid w:val="008F6777"/>
    <w:rPr>
      <w:rFonts w:ascii="Symbol" w:hAnsi="Symbol"/>
    </w:rPr>
  </w:style>
  <w:style w:type="character" w:customStyle="1" w:styleId="WW8Num33z0">
    <w:name w:val="WW8Num33z0"/>
    <w:rsid w:val="008F6777"/>
  </w:style>
  <w:style w:type="character" w:customStyle="1" w:styleId="WW8Num34z0">
    <w:name w:val="WW8Num34z0"/>
    <w:rsid w:val="008F6777"/>
    <w:rPr>
      <w:rFonts w:ascii="Symbol" w:hAnsi="Symbol"/>
      <w:b/>
    </w:rPr>
  </w:style>
  <w:style w:type="character" w:customStyle="1" w:styleId="WW8Num35z0">
    <w:name w:val="WW8Num35z0"/>
    <w:rsid w:val="008F6777"/>
    <w:rPr>
      <w:rFonts w:ascii="Symbol" w:hAnsi="Symbol"/>
    </w:rPr>
  </w:style>
  <w:style w:type="character" w:customStyle="1" w:styleId="WW8Num36z0">
    <w:name w:val="WW8Num36z0"/>
    <w:rsid w:val="008F6777"/>
    <w:rPr>
      <w:b/>
    </w:rPr>
  </w:style>
  <w:style w:type="character" w:customStyle="1" w:styleId="WW8Num37z0">
    <w:name w:val="WW8Num37z0"/>
    <w:rsid w:val="008F6777"/>
    <w:rPr>
      <w:b/>
    </w:rPr>
  </w:style>
  <w:style w:type="character" w:customStyle="1" w:styleId="WW8Num38z0">
    <w:name w:val="WW8Num38z0"/>
    <w:rsid w:val="008F6777"/>
    <w:rPr>
      <w:rFonts w:ascii="Symbol" w:hAnsi="Symbol"/>
    </w:rPr>
  </w:style>
  <w:style w:type="character" w:customStyle="1" w:styleId="WW8Num39z0">
    <w:name w:val="WW8Num39z0"/>
    <w:uiPriority w:val="99"/>
    <w:rsid w:val="008F6777"/>
    <w:rPr>
      <w:rFonts w:ascii="Times New Roman" w:hAnsi="Times New Roman"/>
    </w:rPr>
  </w:style>
  <w:style w:type="character" w:customStyle="1" w:styleId="WW8Num39z1">
    <w:name w:val="WW8Num39z1"/>
    <w:uiPriority w:val="99"/>
    <w:rsid w:val="008F6777"/>
    <w:rPr>
      <w:rFonts w:ascii="Courier New" w:hAnsi="Courier New"/>
    </w:rPr>
  </w:style>
  <w:style w:type="character" w:customStyle="1" w:styleId="WW8Num40z0">
    <w:name w:val="WW8Num40z0"/>
    <w:rsid w:val="008F6777"/>
    <w:rPr>
      <w:b/>
    </w:rPr>
  </w:style>
  <w:style w:type="character" w:customStyle="1" w:styleId="WW8Num41z0">
    <w:name w:val="WW8Num41z0"/>
    <w:uiPriority w:val="99"/>
    <w:rsid w:val="008F6777"/>
  </w:style>
  <w:style w:type="character" w:customStyle="1" w:styleId="WW8Num42z0">
    <w:name w:val="WW8Num42z0"/>
    <w:uiPriority w:val="99"/>
    <w:rsid w:val="008F6777"/>
    <w:rPr>
      <w:rFonts w:cs="Times New Roman"/>
      <w:b/>
      <w:i w:val="0"/>
    </w:rPr>
  </w:style>
  <w:style w:type="character" w:customStyle="1" w:styleId="WW8Num42z1">
    <w:name w:val="WW8Num42z1"/>
    <w:uiPriority w:val="99"/>
    <w:rsid w:val="008F6777"/>
    <w:rPr>
      <w:rFonts w:cs="Times New Roman"/>
    </w:rPr>
  </w:style>
  <w:style w:type="character" w:customStyle="1" w:styleId="WW8Num43z0">
    <w:name w:val="WW8Num43z0"/>
    <w:uiPriority w:val="99"/>
    <w:rsid w:val="008F6777"/>
    <w:rPr>
      <w:rFonts w:cs="Times New Roman"/>
      <w:b/>
      <w:i w:val="0"/>
      <w:sz w:val="24"/>
      <w:szCs w:val="24"/>
    </w:rPr>
  </w:style>
  <w:style w:type="character" w:customStyle="1" w:styleId="WW8Num43z1">
    <w:name w:val="WW8Num43z1"/>
    <w:uiPriority w:val="99"/>
    <w:rsid w:val="008F6777"/>
    <w:rPr>
      <w:rFonts w:cs="Times New Roman"/>
    </w:rPr>
  </w:style>
  <w:style w:type="character" w:customStyle="1" w:styleId="WW8Num44z0">
    <w:name w:val="WW8Num44z0"/>
    <w:uiPriority w:val="99"/>
    <w:rsid w:val="008F6777"/>
    <w:rPr>
      <w:rFonts w:cs="Times New Roman"/>
    </w:rPr>
  </w:style>
  <w:style w:type="character" w:customStyle="1" w:styleId="WW8Num45z0">
    <w:name w:val="WW8Num45z0"/>
    <w:rsid w:val="008F6777"/>
  </w:style>
  <w:style w:type="character" w:customStyle="1" w:styleId="WW8Num45z1">
    <w:name w:val="WW8Num45z1"/>
    <w:uiPriority w:val="99"/>
    <w:rsid w:val="008F6777"/>
    <w:rPr>
      <w:rFonts w:cs="Times New Roman"/>
    </w:rPr>
  </w:style>
  <w:style w:type="character" w:customStyle="1" w:styleId="WW8Num46z0">
    <w:name w:val="WW8Num46z0"/>
    <w:rsid w:val="008F6777"/>
  </w:style>
  <w:style w:type="character" w:customStyle="1" w:styleId="WW8Num47z0">
    <w:name w:val="WW8Num47z0"/>
    <w:uiPriority w:val="99"/>
    <w:rsid w:val="008F6777"/>
    <w:rPr>
      <w:rFonts w:cs="Times New Roman"/>
      <w:b/>
    </w:rPr>
  </w:style>
  <w:style w:type="character" w:customStyle="1" w:styleId="WW8Num47z1">
    <w:name w:val="WW8Num47z1"/>
    <w:uiPriority w:val="99"/>
    <w:rsid w:val="008F6777"/>
    <w:rPr>
      <w:rFonts w:ascii="Wingdings" w:hAnsi="Wingdings"/>
      <w:b/>
    </w:rPr>
  </w:style>
  <w:style w:type="character" w:customStyle="1" w:styleId="WW8Num47z2">
    <w:name w:val="WW8Num47z2"/>
    <w:uiPriority w:val="99"/>
    <w:rsid w:val="008F6777"/>
    <w:rPr>
      <w:rFonts w:cs="Times New Roman"/>
    </w:rPr>
  </w:style>
  <w:style w:type="character" w:customStyle="1" w:styleId="WW8Num48z0">
    <w:name w:val="WW8Num48z0"/>
    <w:rsid w:val="008F6777"/>
    <w:rPr>
      <w:rFonts w:ascii="Symbol" w:hAnsi="Symbol"/>
      <w:b/>
    </w:rPr>
  </w:style>
  <w:style w:type="character" w:customStyle="1" w:styleId="WW8Num49z0">
    <w:name w:val="WW8Num49z0"/>
    <w:uiPriority w:val="99"/>
    <w:rsid w:val="008F6777"/>
    <w:rPr>
      <w:rFonts w:ascii="Symbol" w:hAnsi="Symbol"/>
    </w:rPr>
  </w:style>
  <w:style w:type="character" w:customStyle="1" w:styleId="WW8Num49z1">
    <w:name w:val="WW8Num49z1"/>
    <w:rsid w:val="008F6777"/>
    <w:rPr>
      <w:rFonts w:ascii="Courier New" w:hAnsi="Courier New"/>
    </w:rPr>
  </w:style>
  <w:style w:type="character" w:customStyle="1" w:styleId="WW8Num49z2">
    <w:name w:val="WW8Num49z2"/>
    <w:rsid w:val="008F6777"/>
    <w:rPr>
      <w:rFonts w:ascii="Wingdings" w:hAnsi="Wingdings"/>
    </w:rPr>
  </w:style>
  <w:style w:type="character" w:customStyle="1" w:styleId="WW8Num50z0">
    <w:name w:val="WW8Num50z0"/>
    <w:uiPriority w:val="99"/>
    <w:rsid w:val="008F6777"/>
    <w:rPr>
      <w:rFonts w:ascii="Symbol" w:hAnsi="Symbol"/>
    </w:rPr>
  </w:style>
  <w:style w:type="character" w:customStyle="1" w:styleId="WW8Num50z1">
    <w:name w:val="WW8Num50z1"/>
    <w:uiPriority w:val="99"/>
    <w:rsid w:val="008F6777"/>
    <w:rPr>
      <w:rFonts w:ascii="Courier New" w:hAnsi="Courier New"/>
    </w:rPr>
  </w:style>
  <w:style w:type="character" w:customStyle="1" w:styleId="WW8Num50z2">
    <w:name w:val="WW8Num50z2"/>
    <w:rsid w:val="008F6777"/>
    <w:rPr>
      <w:rFonts w:ascii="Wingdings" w:hAnsi="Wingdings"/>
    </w:rPr>
  </w:style>
  <w:style w:type="character" w:customStyle="1" w:styleId="WW8Num51z0">
    <w:name w:val="WW8Num51z0"/>
    <w:rsid w:val="008F6777"/>
    <w:rPr>
      <w:rFonts w:cs="Times New Roman"/>
      <w:b/>
    </w:rPr>
  </w:style>
  <w:style w:type="character" w:customStyle="1" w:styleId="WW8Num51z1">
    <w:name w:val="WW8Num51z1"/>
    <w:rsid w:val="008F6777"/>
    <w:rPr>
      <w:rFonts w:cs="Times New Roman"/>
    </w:rPr>
  </w:style>
  <w:style w:type="character" w:customStyle="1" w:styleId="WW8Num52z0">
    <w:name w:val="WW8Num52z0"/>
    <w:rsid w:val="008F6777"/>
    <w:rPr>
      <w:rFonts w:cs="Times New Roman"/>
      <w:b/>
      <w:i w:val="0"/>
    </w:rPr>
  </w:style>
  <w:style w:type="character" w:customStyle="1" w:styleId="WW8Num52z1">
    <w:name w:val="WW8Num52z1"/>
    <w:rsid w:val="008F6777"/>
    <w:rPr>
      <w:rFonts w:cs="Times New Roman"/>
    </w:rPr>
  </w:style>
  <w:style w:type="character" w:customStyle="1" w:styleId="WW8Num53z0">
    <w:name w:val="WW8Num53z0"/>
    <w:rsid w:val="008F6777"/>
    <w:rPr>
      <w:rFonts w:ascii="Wingdings" w:hAnsi="Wingdings"/>
      <w:color w:val="000000"/>
    </w:rPr>
  </w:style>
  <w:style w:type="character" w:customStyle="1" w:styleId="WW8Num53z1">
    <w:name w:val="WW8Num53z1"/>
    <w:rsid w:val="008F6777"/>
    <w:rPr>
      <w:rFonts w:ascii="Courier New" w:hAnsi="Courier New"/>
    </w:rPr>
  </w:style>
  <w:style w:type="character" w:customStyle="1" w:styleId="WW8Num53z2">
    <w:name w:val="WW8Num53z2"/>
    <w:rsid w:val="008F6777"/>
    <w:rPr>
      <w:rFonts w:ascii="Wingdings" w:hAnsi="Wingdings"/>
    </w:rPr>
  </w:style>
  <w:style w:type="character" w:customStyle="1" w:styleId="WW8Num53z3">
    <w:name w:val="WW8Num53z3"/>
    <w:rsid w:val="008F6777"/>
    <w:rPr>
      <w:rFonts w:ascii="Symbol" w:hAnsi="Symbol"/>
    </w:rPr>
  </w:style>
  <w:style w:type="character" w:customStyle="1" w:styleId="WW8Num54z0">
    <w:name w:val="WW8Num54z0"/>
    <w:uiPriority w:val="99"/>
    <w:rsid w:val="008F6777"/>
    <w:rPr>
      <w:rFonts w:cs="Times New Roman"/>
      <w:b/>
      <w:i w:val="0"/>
      <w:sz w:val="24"/>
      <w:szCs w:val="24"/>
    </w:rPr>
  </w:style>
  <w:style w:type="character" w:customStyle="1" w:styleId="WW8Num54z1">
    <w:name w:val="WW8Num54z1"/>
    <w:uiPriority w:val="99"/>
    <w:rsid w:val="008F6777"/>
    <w:rPr>
      <w:rFonts w:cs="Times New Roman"/>
    </w:rPr>
  </w:style>
  <w:style w:type="character" w:customStyle="1" w:styleId="WW8Num55z0">
    <w:name w:val="WW8Num55z0"/>
    <w:rsid w:val="008F6777"/>
    <w:rPr>
      <w:rFonts w:cs="Times New Roman"/>
    </w:rPr>
  </w:style>
  <w:style w:type="character" w:customStyle="1" w:styleId="WW8Num56z0">
    <w:name w:val="WW8Num56z0"/>
    <w:uiPriority w:val="99"/>
    <w:rsid w:val="008F6777"/>
    <w:rPr>
      <w:rFonts w:cs="Times New Roman"/>
    </w:rPr>
  </w:style>
  <w:style w:type="character" w:customStyle="1" w:styleId="WW8Num57z0">
    <w:name w:val="WW8Num57z0"/>
    <w:uiPriority w:val="99"/>
    <w:rsid w:val="008F6777"/>
    <w:rPr>
      <w:rFonts w:cs="Times New Roman"/>
      <w:b/>
      <w:i w:val="0"/>
      <w:sz w:val="24"/>
      <w:szCs w:val="24"/>
    </w:rPr>
  </w:style>
  <w:style w:type="character" w:customStyle="1" w:styleId="WW8Num57z1">
    <w:name w:val="WW8Num57z1"/>
    <w:rsid w:val="008F6777"/>
    <w:rPr>
      <w:rFonts w:cs="Times New Roman"/>
    </w:rPr>
  </w:style>
  <w:style w:type="character" w:customStyle="1" w:styleId="WW8Num58z0">
    <w:name w:val="WW8Num58z0"/>
    <w:rsid w:val="008F6777"/>
    <w:rPr>
      <w:rFonts w:cs="Times New Roman"/>
      <w:b/>
      <w:i w:val="0"/>
    </w:rPr>
  </w:style>
  <w:style w:type="character" w:customStyle="1" w:styleId="WW8Num58z1">
    <w:name w:val="WW8Num58z1"/>
    <w:rsid w:val="008F6777"/>
    <w:rPr>
      <w:rFonts w:cs="Times New Roman"/>
    </w:rPr>
  </w:style>
  <w:style w:type="character" w:customStyle="1" w:styleId="WW8Num59z0">
    <w:name w:val="WW8Num59z0"/>
    <w:uiPriority w:val="99"/>
    <w:rsid w:val="008F6777"/>
    <w:rPr>
      <w:rFonts w:ascii="Wingdings" w:hAnsi="Wingdings"/>
    </w:rPr>
  </w:style>
  <w:style w:type="character" w:customStyle="1" w:styleId="WW8Num59z1">
    <w:name w:val="WW8Num59z1"/>
    <w:uiPriority w:val="99"/>
    <w:rsid w:val="008F6777"/>
    <w:rPr>
      <w:rFonts w:ascii="Courier New" w:hAnsi="Courier New"/>
    </w:rPr>
  </w:style>
  <w:style w:type="character" w:customStyle="1" w:styleId="WW8Num59z3">
    <w:name w:val="WW8Num59z3"/>
    <w:rsid w:val="008F6777"/>
    <w:rPr>
      <w:rFonts w:ascii="Symbol" w:hAnsi="Symbol"/>
    </w:rPr>
  </w:style>
  <w:style w:type="character" w:customStyle="1" w:styleId="WW8Num60z0">
    <w:name w:val="WW8Num60z0"/>
    <w:rsid w:val="008F6777"/>
    <w:rPr>
      <w:rFonts w:cs="Times New Roman"/>
      <w:b/>
      <w:i w:val="0"/>
      <w:sz w:val="24"/>
      <w:szCs w:val="24"/>
    </w:rPr>
  </w:style>
  <w:style w:type="character" w:customStyle="1" w:styleId="WW8Num60z1">
    <w:name w:val="WW8Num60z1"/>
    <w:rsid w:val="008F6777"/>
    <w:rPr>
      <w:rFonts w:cs="Times New Roman"/>
    </w:rPr>
  </w:style>
  <w:style w:type="character" w:customStyle="1" w:styleId="DefaultParagraphFont1">
    <w:name w:val="Default Paragraph Font1"/>
    <w:rsid w:val="008F6777"/>
  </w:style>
  <w:style w:type="character" w:customStyle="1" w:styleId="Fuentedeprrafopredeter4">
    <w:name w:val="Fuente de párrafo predeter.4"/>
    <w:uiPriority w:val="99"/>
    <w:rsid w:val="008F6777"/>
  </w:style>
  <w:style w:type="character" w:customStyle="1" w:styleId="Heading1Char">
    <w:name w:val="Heading 1 Char"/>
    <w:rsid w:val="008F6777"/>
    <w:rPr>
      <w:rFonts w:ascii="Cambria" w:hAnsi="Cambria" w:cs="Times New Roman"/>
      <w:b/>
      <w:bCs/>
      <w:kern w:val="1"/>
      <w:sz w:val="32"/>
      <w:szCs w:val="32"/>
      <w:lang w:val="es-MX"/>
    </w:rPr>
  </w:style>
  <w:style w:type="character" w:customStyle="1" w:styleId="Heading2Char">
    <w:name w:val="Heading 2 Char"/>
    <w:rsid w:val="008F6777"/>
    <w:rPr>
      <w:rFonts w:ascii="Arial" w:hAnsi="Arial" w:cs="Arial"/>
      <w:b/>
      <w:i/>
      <w:sz w:val="28"/>
    </w:rPr>
  </w:style>
  <w:style w:type="character" w:customStyle="1" w:styleId="Heading3Char">
    <w:name w:val="Heading 3 Char"/>
    <w:rsid w:val="008F6777"/>
    <w:rPr>
      <w:rFonts w:ascii="Arial" w:hAnsi="Arial"/>
      <w:b/>
      <w:bCs/>
      <w:sz w:val="26"/>
      <w:szCs w:val="26"/>
    </w:rPr>
  </w:style>
  <w:style w:type="character" w:customStyle="1" w:styleId="Heading4Char">
    <w:name w:val="Heading 4 Char"/>
    <w:rsid w:val="008F6777"/>
    <w:rPr>
      <w:b/>
      <w:bCs/>
      <w:sz w:val="28"/>
      <w:szCs w:val="28"/>
    </w:rPr>
  </w:style>
  <w:style w:type="character" w:customStyle="1" w:styleId="Heading5Char">
    <w:name w:val="Heading 5 Char"/>
    <w:rsid w:val="008F6777"/>
    <w:rPr>
      <w:b/>
      <w:bCs/>
      <w:i/>
      <w:iCs/>
      <w:sz w:val="26"/>
      <w:szCs w:val="26"/>
    </w:rPr>
  </w:style>
  <w:style w:type="character" w:customStyle="1" w:styleId="Heading6Char">
    <w:name w:val="Heading 6 Char"/>
    <w:rsid w:val="008F6777"/>
    <w:rPr>
      <w:b/>
      <w:bCs/>
      <w:sz w:val="22"/>
      <w:szCs w:val="22"/>
    </w:rPr>
  </w:style>
  <w:style w:type="character" w:customStyle="1" w:styleId="Heading7Char">
    <w:name w:val="Heading 7 Char"/>
    <w:rsid w:val="008F6777"/>
    <w:rPr>
      <w:sz w:val="24"/>
      <w:szCs w:val="24"/>
    </w:rPr>
  </w:style>
  <w:style w:type="character" w:customStyle="1" w:styleId="Heading8Char">
    <w:name w:val="Heading 8 Char"/>
    <w:rsid w:val="008F6777"/>
    <w:rPr>
      <w:rFonts w:ascii="Arial" w:hAnsi="Arial" w:cs="Arial"/>
      <w:i/>
      <w:lang w:val="es-ES_tradnl"/>
    </w:rPr>
  </w:style>
  <w:style w:type="character" w:customStyle="1" w:styleId="Heading9Char">
    <w:name w:val="Heading 9 Char"/>
    <w:rsid w:val="008F6777"/>
    <w:rPr>
      <w:rFonts w:ascii="Arial" w:hAnsi="Arial"/>
      <w:sz w:val="22"/>
      <w:szCs w:val="22"/>
    </w:rPr>
  </w:style>
  <w:style w:type="character" w:customStyle="1" w:styleId="Heading1Char1">
    <w:name w:val="Heading 1 Char1"/>
    <w:rsid w:val="008F6777"/>
    <w:rPr>
      <w:rFonts w:ascii="Arial" w:hAnsi="Arial"/>
      <w:b/>
      <w:bCs/>
      <w:kern w:val="1"/>
      <w:sz w:val="32"/>
      <w:szCs w:val="32"/>
    </w:rPr>
  </w:style>
  <w:style w:type="character" w:customStyle="1" w:styleId="Absatz-Standardschriftart">
    <w:name w:val="Absatz-Standardschriftart"/>
    <w:rsid w:val="008F6777"/>
  </w:style>
  <w:style w:type="character" w:customStyle="1" w:styleId="WW8Num2z1">
    <w:name w:val="WW8Num2z1"/>
    <w:rsid w:val="008F6777"/>
  </w:style>
  <w:style w:type="character" w:customStyle="1" w:styleId="WW8Num4z2">
    <w:name w:val="WW8Num4z2"/>
    <w:rsid w:val="008F6777"/>
    <w:rPr>
      <w:rFonts w:ascii="Wingdings" w:hAnsi="Wingdings"/>
    </w:rPr>
  </w:style>
  <w:style w:type="character" w:customStyle="1" w:styleId="WW8Num4z3">
    <w:name w:val="WW8Num4z3"/>
    <w:rsid w:val="008F6777"/>
    <w:rPr>
      <w:rFonts w:ascii="Symbol" w:hAnsi="Symbol"/>
    </w:rPr>
  </w:style>
  <w:style w:type="character" w:customStyle="1" w:styleId="WW8Num5z2">
    <w:name w:val="WW8Num5z2"/>
    <w:rsid w:val="008F6777"/>
    <w:rPr>
      <w:rFonts w:ascii="Wingdings" w:hAnsi="Wingdings"/>
    </w:rPr>
  </w:style>
  <w:style w:type="character" w:customStyle="1" w:styleId="WW8Num6z1">
    <w:name w:val="WW8Num6z1"/>
    <w:rsid w:val="008F6777"/>
    <w:rPr>
      <w:rFonts w:ascii="Courier New" w:hAnsi="Courier New"/>
    </w:rPr>
  </w:style>
  <w:style w:type="character" w:customStyle="1" w:styleId="WW8Num6z2">
    <w:name w:val="WW8Num6z2"/>
    <w:rsid w:val="008F6777"/>
    <w:rPr>
      <w:rFonts w:ascii="Wingdings" w:hAnsi="Wingdings"/>
    </w:rPr>
  </w:style>
  <w:style w:type="character" w:customStyle="1" w:styleId="WW8Num8z1">
    <w:name w:val="WW8Num8z1"/>
    <w:rsid w:val="008F6777"/>
    <w:rPr>
      <w:rFonts w:ascii="Courier New" w:hAnsi="Courier New"/>
    </w:rPr>
  </w:style>
  <w:style w:type="character" w:customStyle="1" w:styleId="WW8Num8z3">
    <w:name w:val="WW8Num8z3"/>
    <w:rsid w:val="008F6777"/>
    <w:rPr>
      <w:rFonts w:ascii="Symbol" w:hAnsi="Symbol"/>
    </w:rPr>
  </w:style>
  <w:style w:type="character" w:customStyle="1" w:styleId="WW8Num10z1">
    <w:name w:val="WW8Num10z1"/>
    <w:rsid w:val="008F6777"/>
    <w:rPr>
      <w:rFonts w:ascii="Courier New" w:hAnsi="Courier New"/>
    </w:rPr>
  </w:style>
  <w:style w:type="character" w:customStyle="1" w:styleId="WW8Num10z2">
    <w:name w:val="WW8Num10z2"/>
    <w:rsid w:val="008F6777"/>
    <w:rPr>
      <w:rFonts w:ascii="Wingdings" w:hAnsi="Wingdings"/>
    </w:rPr>
  </w:style>
  <w:style w:type="character" w:customStyle="1" w:styleId="WW8Num12z1">
    <w:name w:val="WW8Num12z1"/>
    <w:rsid w:val="008F6777"/>
    <w:rPr>
      <w:rFonts w:ascii="Courier New" w:hAnsi="Courier New"/>
    </w:rPr>
  </w:style>
  <w:style w:type="character" w:customStyle="1" w:styleId="WW8Num12z2">
    <w:name w:val="WW8Num12z2"/>
    <w:rsid w:val="008F6777"/>
    <w:rPr>
      <w:rFonts w:ascii="Wingdings" w:hAnsi="Wingdings"/>
    </w:rPr>
  </w:style>
  <w:style w:type="character" w:customStyle="1" w:styleId="WW8Num15z1">
    <w:name w:val="WW8Num15z1"/>
    <w:rsid w:val="008F6777"/>
    <w:rPr>
      <w:rFonts w:ascii="Courier New" w:hAnsi="Courier New"/>
    </w:rPr>
  </w:style>
  <w:style w:type="character" w:customStyle="1" w:styleId="WW8Num15z2">
    <w:name w:val="WW8Num15z2"/>
    <w:rsid w:val="008F6777"/>
    <w:rPr>
      <w:rFonts w:ascii="Wingdings" w:hAnsi="Wingdings"/>
    </w:rPr>
  </w:style>
  <w:style w:type="character" w:customStyle="1" w:styleId="WW8Num17z1">
    <w:name w:val="WW8Num17z1"/>
    <w:rsid w:val="008F6777"/>
    <w:rPr>
      <w:rFonts w:ascii="Courier New" w:hAnsi="Courier New"/>
    </w:rPr>
  </w:style>
  <w:style w:type="character" w:customStyle="1" w:styleId="WW8Num17z2">
    <w:name w:val="WW8Num17z2"/>
    <w:rsid w:val="008F6777"/>
    <w:rPr>
      <w:rFonts w:ascii="Wingdings" w:hAnsi="Wingdings"/>
    </w:rPr>
  </w:style>
  <w:style w:type="character" w:customStyle="1" w:styleId="WW8Num18z1">
    <w:name w:val="WW8Num18z1"/>
    <w:rsid w:val="008F6777"/>
    <w:rPr>
      <w:rFonts w:ascii="Courier New" w:hAnsi="Courier New"/>
    </w:rPr>
  </w:style>
  <w:style w:type="character" w:customStyle="1" w:styleId="WW8Num18z2">
    <w:name w:val="WW8Num18z2"/>
    <w:rsid w:val="008F6777"/>
    <w:rPr>
      <w:rFonts w:ascii="Wingdings" w:hAnsi="Wingdings"/>
    </w:rPr>
  </w:style>
  <w:style w:type="character" w:customStyle="1" w:styleId="WW8Num19z1">
    <w:name w:val="WW8Num19z1"/>
    <w:rsid w:val="008F6777"/>
    <w:rPr>
      <w:rFonts w:ascii="Courier New" w:hAnsi="Courier New"/>
    </w:rPr>
  </w:style>
  <w:style w:type="character" w:customStyle="1" w:styleId="WW8Num19z2">
    <w:name w:val="WW8Num19z2"/>
    <w:rsid w:val="008F6777"/>
    <w:rPr>
      <w:rFonts w:ascii="Wingdings" w:hAnsi="Wingdings"/>
    </w:rPr>
  </w:style>
  <w:style w:type="character" w:customStyle="1" w:styleId="WW8Num20z1">
    <w:name w:val="WW8Num20z1"/>
    <w:rsid w:val="008F6777"/>
    <w:rPr>
      <w:rFonts w:ascii="Courier New" w:hAnsi="Courier New"/>
    </w:rPr>
  </w:style>
  <w:style w:type="character" w:customStyle="1" w:styleId="WW8Num20z2">
    <w:name w:val="WW8Num20z2"/>
    <w:rsid w:val="008F6777"/>
    <w:rPr>
      <w:rFonts w:ascii="Wingdings" w:hAnsi="Wingdings"/>
    </w:rPr>
  </w:style>
  <w:style w:type="character" w:customStyle="1" w:styleId="WW8Num23z1">
    <w:name w:val="WW8Num23z1"/>
    <w:rsid w:val="008F6777"/>
    <w:rPr>
      <w:b/>
    </w:rPr>
  </w:style>
  <w:style w:type="character" w:customStyle="1" w:styleId="WW8Num24z1">
    <w:name w:val="WW8Num24z1"/>
    <w:rsid w:val="008F6777"/>
    <w:rPr>
      <w:rFonts w:ascii="Courier New" w:hAnsi="Courier New"/>
    </w:rPr>
  </w:style>
  <w:style w:type="character" w:customStyle="1" w:styleId="WW8Num24z2">
    <w:name w:val="WW8Num24z2"/>
    <w:rsid w:val="008F6777"/>
    <w:rPr>
      <w:rFonts w:ascii="Wingdings" w:hAnsi="Wingdings"/>
    </w:rPr>
  </w:style>
  <w:style w:type="character" w:customStyle="1" w:styleId="WW8Num25z1">
    <w:name w:val="WW8Num25z1"/>
    <w:rsid w:val="008F6777"/>
    <w:rPr>
      <w:rFonts w:ascii="Courier New" w:hAnsi="Courier New"/>
    </w:rPr>
  </w:style>
  <w:style w:type="character" w:customStyle="1" w:styleId="WW8Num25z3">
    <w:name w:val="WW8Num25z3"/>
    <w:rsid w:val="008F6777"/>
    <w:rPr>
      <w:rFonts w:ascii="Symbol" w:hAnsi="Symbol"/>
    </w:rPr>
  </w:style>
  <w:style w:type="character" w:customStyle="1" w:styleId="WW8Num26z1">
    <w:name w:val="WW8Num26z1"/>
    <w:rsid w:val="008F6777"/>
    <w:rPr>
      <w:rFonts w:ascii="Courier New" w:hAnsi="Courier New"/>
    </w:rPr>
  </w:style>
  <w:style w:type="character" w:customStyle="1" w:styleId="WW8Num26z2">
    <w:name w:val="WW8Num26z2"/>
    <w:rsid w:val="008F6777"/>
    <w:rPr>
      <w:rFonts w:ascii="Wingdings" w:hAnsi="Wingdings"/>
    </w:rPr>
  </w:style>
  <w:style w:type="character" w:customStyle="1" w:styleId="Fuentedeprrafopredeter1">
    <w:name w:val="Fuente de párrafo predeter.1"/>
    <w:rsid w:val="008F6777"/>
  </w:style>
  <w:style w:type="character" w:styleId="Hipervnculo">
    <w:name w:val="Hyperlink"/>
    <w:aliases w:val="Hipervínculo1,Hipervínculo11,Hipervínculo12,Hipervínculo13,Hipervínculo14,Hipervínculo15"/>
    <w:uiPriority w:val="99"/>
    <w:rsid w:val="008F6777"/>
    <w:rPr>
      <w:color w:val="0000FF"/>
      <w:u w:val="single"/>
    </w:rPr>
  </w:style>
  <w:style w:type="character" w:customStyle="1" w:styleId="DeltaViewInsertion">
    <w:name w:val="DeltaView Insertion"/>
    <w:rsid w:val="008F6777"/>
    <w:rPr>
      <w:color w:val="0000FF"/>
      <w:spacing w:val="0"/>
      <w:u w:val="double"/>
    </w:rPr>
  </w:style>
  <w:style w:type="character" w:styleId="Nmerodepgina">
    <w:name w:val="page number"/>
    <w:uiPriority w:val="99"/>
    <w:rsid w:val="008F6777"/>
    <w:rPr>
      <w:rFonts w:cs="Times New Roman"/>
    </w:rPr>
  </w:style>
  <w:style w:type="character" w:styleId="Textoennegrita">
    <w:name w:val="Strong"/>
    <w:uiPriority w:val="99"/>
    <w:qFormat/>
    <w:rsid w:val="008F6777"/>
    <w:rPr>
      <w:b/>
    </w:rPr>
  </w:style>
  <w:style w:type="character" w:customStyle="1" w:styleId="Carcterdenumeracin">
    <w:name w:val="Carácter de numeración"/>
    <w:rsid w:val="008F6777"/>
  </w:style>
  <w:style w:type="character" w:customStyle="1" w:styleId="BodyTextChar">
    <w:name w:val="Body Text Char"/>
    <w:uiPriority w:val="99"/>
    <w:rsid w:val="008F6777"/>
    <w:rPr>
      <w:rFonts w:cs="Times New Roman"/>
      <w:kern w:val="1"/>
      <w:sz w:val="24"/>
      <w:szCs w:val="24"/>
      <w:lang w:val="es-MX"/>
    </w:rPr>
  </w:style>
  <w:style w:type="character" w:customStyle="1" w:styleId="BodyTextChar1">
    <w:name w:val="Body Text Char1"/>
    <w:rsid w:val="008F6777"/>
    <w:rPr>
      <w:sz w:val="24"/>
      <w:lang w:val="es-ES" w:eastAsia="ar-SA" w:bidi="ar-SA"/>
    </w:rPr>
  </w:style>
  <w:style w:type="character" w:customStyle="1" w:styleId="FooterChar">
    <w:name w:val="Footer Char"/>
    <w:rsid w:val="008F6777"/>
    <w:rPr>
      <w:lang w:val="es-MX"/>
    </w:rPr>
  </w:style>
  <w:style w:type="character" w:customStyle="1" w:styleId="FooterChar1">
    <w:name w:val="Footer Char1"/>
    <w:rsid w:val="008F6777"/>
    <w:rPr>
      <w:sz w:val="24"/>
      <w:lang w:val="es-ES" w:eastAsia="ar-SA" w:bidi="ar-SA"/>
    </w:rPr>
  </w:style>
  <w:style w:type="character" w:customStyle="1" w:styleId="HeaderChar">
    <w:name w:val="Header Char"/>
    <w:rsid w:val="008F6777"/>
    <w:rPr>
      <w:rFonts w:ascii="Arial" w:hAnsi="Arial"/>
      <w:sz w:val="20"/>
      <w:lang w:val="es-ES_tradnl"/>
    </w:rPr>
  </w:style>
  <w:style w:type="character" w:customStyle="1" w:styleId="HeaderChar1">
    <w:name w:val="Header Char1"/>
    <w:rsid w:val="008F6777"/>
    <w:rPr>
      <w:rFonts w:ascii="Arial" w:hAnsi="Arial"/>
      <w:lang w:val="es-ES_tradnl" w:eastAsia="ar-SA" w:bidi="ar-SA"/>
    </w:rPr>
  </w:style>
  <w:style w:type="character" w:customStyle="1" w:styleId="TitleChar">
    <w:name w:val="Title Char"/>
    <w:rsid w:val="008F6777"/>
    <w:rPr>
      <w:rFonts w:ascii="Cambria" w:hAnsi="Cambria" w:cs="Times New Roman"/>
      <w:b/>
      <w:bCs/>
      <w:kern w:val="1"/>
      <w:sz w:val="32"/>
      <w:szCs w:val="32"/>
      <w:lang w:val="es-MX"/>
    </w:rPr>
  </w:style>
  <w:style w:type="character" w:customStyle="1" w:styleId="SubtitleChar">
    <w:name w:val="Subtitle Char"/>
    <w:rsid w:val="008F6777"/>
    <w:rPr>
      <w:rFonts w:ascii="Cambria" w:hAnsi="Cambria" w:cs="Times New Roman"/>
      <w:kern w:val="1"/>
      <w:sz w:val="24"/>
      <w:szCs w:val="24"/>
      <w:lang w:val="es-MX"/>
    </w:rPr>
  </w:style>
  <w:style w:type="character" w:customStyle="1" w:styleId="BodyTextIndentChar">
    <w:name w:val="Body Text Indent Char"/>
    <w:rsid w:val="008F6777"/>
    <w:rPr>
      <w:rFonts w:cs="Times New Roman"/>
      <w:kern w:val="1"/>
      <w:sz w:val="24"/>
      <w:szCs w:val="24"/>
      <w:lang w:val="es-MX"/>
    </w:rPr>
  </w:style>
  <w:style w:type="character" w:customStyle="1" w:styleId="BodyTextIndent3Char">
    <w:name w:val="Body Text Indent 3 Char"/>
    <w:rsid w:val="008F6777"/>
    <w:rPr>
      <w:sz w:val="16"/>
      <w:szCs w:val="16"/>
    </w:rPr>
  </w:style>
  <w:style w:type="character" w:customStyle="1" w:styleId="WW8Num26z3">
    <w:name w:val="WW8Num26z3"/>
    <w:rsid w:val="008F6777"/>
    <w:rPr>
      <w:rFonts w:ascii="Symbol" w:hAnsi="Symbol"/>
    </w:rPr>
  </w:style>
  <w:style w:type="character" w:customStyle="1" w:styleId="WW8Num29z2">
    <w:name w:val="WW8Num29z2"/>
    <w:rsid w:val="008F6777"/>
  </w:style>
  <w:style w:type="character" w:customStyle="1" w:styleId="WW8Num31z1">
    <w:name w:val="WW8Num31z1"/>
    <w:rsid w:val="008F6777"/>
    <w:rPr>
      <w:rFonts w:ascii="Courier New" w:hAnsi="Courier New"/>
    </w:rPr>
  </w:style>
  <w:style w:type="character" w:customStyle="1" w:styleId="WW8Num31z2">
    <w:name w:val="WW8Num31z2"/>
    <w:rsid w:val="008F6777"/>
    <w:rPr>
      <w:rFonts w:ascii="Wingdings" w:hAnsi="Wingdings"/>
    </w:rPr>
  </w:style>
  <w:style w:type="character" w:customStyle="1" w:styleId="WW8Num32z1">
    <w:name w:val="WW8Num32z1"/>
    <w:rsid w:val="008F6777"/>
    <w:rPr>
      <w:rFonts w:ascii="Courier New" w:hAnsi="Courier New"/>
    </w:rPr>
  </w:style>
  <w:style w:type="character" w:customStyle="1" w:styleId="WW8Num32z2">
    <w:name w:val="WW8Num32z2"/>
    <w:rsid w:val="008F6777"/>
    <w:rPr>
      <w:rFonts w:ascii="Wingdings" w:hAnsi="Wingdings"/>
    </w:rPr>
  </w:style>
  <w:style w:type="character" w:customStyle="1" w:styleId="WW8Num34z1">
    <w:name w:val="WW8Num34z1"/>
    <w:rsid w:val="008F6777"/>
    <w:rPr>
      <w:rFonts w:ascii="Courier New" w:hAnsi="Courier New"/>
    </w:rPr>
  </w:style>
  <w:style w:type="character" w:customStyle="1" w:styleId="WW8Num34z2">
    <w:name w:val="WW8Num34z2"/>
    <w:rsid w:val="008F6777"/>
    <w:rPr>
      <w:rFonts w:ascii="Wingdings" w:hAnsi="Wingdings"/>
    </w:rPr>
  </w:style>
  <w:style w:type="character" w:customStyle="1" w:styleId="WW8Num34z3">
    <w:name w:val="WW8Num34z3"/>
    <w:rsid w:val="008F6777"/>
    <w:rPr>
      <w:rFonts w:ascii="Symbol" w:hAnsi="Symbol"/>
    </w:rPr>
  </w:style>
  <w:style w:type="character" w:customStyle="1" w:styleId="WW8Num35z1">
    <w:name w:val="WW8Num35z1"/>
    <w:rsid w:val="008F6777"/>
    <w:rPr>
      <w:rFonts w:ascii="Courier New" w:hAnsi="Courier New"/>
    </w:rPr>
  </w:style>
  <w:style w:type="character" w:customStyle="1" w:styleId="WW8Num35z2">
    <w:name w:val="WW8Num35z2"/>
    <w:rsid w:val="008F6777"/>
    <w:rPr>
      <w:rFonts w:ascii="Wingdings" w:hAnsi="Wingdings"/>
    </w:rPr>
  </w:style>
  <w:style w:type="character" w:customStyle="1" w:styleId="WW8Num38z1">
    <w:name w:val="WW8Num38z1"/>
    <w:rsid w:val="008F6777"/>
    <w:rPr>
      <w:rFonts w:ascii="Courier New" w:hAnsi="Courier New"/>
    </w:rPr>
  </w:style>
  <w:style w:type="character" w:customStyle="1" w:styleId="WW8Num38z2">
    <w:name w:val="WW8Num38z2"/>
    <w:rsid w:val="008F6777"/>
    <w:rPr>
      <w:rFonts w:ascii="Wingdings" w:hAnsi="Wingdings"/>
    </w:rPr>
  </w:style>
  <w:style w:type="character" w:customStyle="1" w:styleId="WW8Num48z1">
    <w:name w:val="WW8Num48z1"/>
    <w:rsid w:val="008F6777"/>
    <w:rPr>
      <w:rFonts w:ascii="Courier New" w:hAnsi="Courier New"/>
    </w:rPr>
  </w:style>
  <w:style w:type="character" w:customStyle="1" w:styleId="WW8Num48z2">
    <w:name w:val="WW8Num48z2"/>
    <w:rsid w:val="008F6777"/>
    <w:rPr>
      <w:rFonts w:ascii="Wingdings" w:hAnsi="Wingdings"/>
    </w:rPr>
  </w:style>
  <w:style w:type="character" w:customStyle="1" w:styleId="WW8Num48z3">
    <w:name w:val="WW8Num48z3"/>
    <w:rsid w:val="008F6777"/>
    <w:rPr>
      <w:rFonts w:ascii="Symbol" w:hAnsi="Symbol"/>
    </w:rPr>
  </w:style>
  <w:style w:type="character" w:customStyle="1" w:styleId="Fuentedeprrafopredeter2">
    <w:name w:val="Fuente de párrafo predeter.2"/>
    <w:rsid w:val="008F6777"/>
  </w:style>
  <w:style w:type="character" w:customStyle="1" w:styleId="BalloonTextChar">
    <w:name w:val="Balloon Text Char"/>
    <w:rsid w:val="008F6777"/>
    <w:rPr>
      <w:rFonts w:ascii="Tahoma" w:hAnsi="Tahoma"/>
      <w:sz w:val="16"/>
      <w:lang w:val="es-ES" w:eastAsia="ar-SA" w:bidi="ar-SA"/>
    </w:rPr>
  </w:style>
  <w:style w:type="character" w:customStyle="1" w:styleId="BodyText2Char">
    <w:name w:val="Body Text 2 Char"/>
    <w:rsid w:val="008F6777"/>
    <w:rPr>
      <w:sz w:val="24"/>
      <w:lang w:val="es-ES" w:eastAsia="ar-SA" w:bidi="ar-SA"/>
    </w:rPr>
  </w:style>
  <w:style w:type="character" w:customStyle="1" w:styleId="BodyText3Char">
    <w:name w:val="Body Text 3 Char"/>
    <w:rsid w:val="008F6777"/>
    <w:rPr>
      <w:sz w:val="16"/>
      <w:szCs w:val="16"/>
    </w:rPr>
  </w:style>
  <w:style w:type="character" w:customStyle="1" w:styleId="BodyTextIndent2Char">
    <w:name w:val="Body Text Indent 2 Char"/>
    <w:rsid w:val="008F6777"/>
    <w:rPr>
      <w:sz w:val="24"/>
      <w:lang w:val="es-MX"/>
    </w:rPr>
  </w:style>
  <w:style w:type="character" w:customStyle="1" w:styleId="CommentTextChar">
    <w:name w:val="Comment Text Char"/>
    <w:rsid w:val="008F6777"/>
    <w:rPr>
      <w:lang w:val="es-MX"/>
    </w:rPr>
  </w:style>
  <w:style w:type="character" w:customStyle="1" w:styleId="CarCar5">
    <w:name w:val="Car Car5"/>
    <w:uiPriority w:val="99"/>
    <w:rsid w:val="008F6777"/>
    <w:rPr>
      <w:rFonts w:ascii="Arial Narrow" w:hAnsi="Arial Narrow"/>
      <w:sz w:val="22"/>
      <w:lang w:val="es-ES_tradnl"/>
    </w:rPr>
  </w:style>
  <w:style w:type="character" w:styleId="Hipervnculovisitado">
    <w:name w:val="FollowedHyperlink"/>
    <w:uiPriority w:val="99"/>
    <w:rsid w:val="008F6777"/>
    <w:rPr>
      <w:color w:val="800080"/>
      <w:u w:val="single"/>
    </w:rPr>
  </w:style>
  <w:style w:type="character" w:customStyle="1" w:styleId="CommentReference1">
    <w:name w:val="Comment Reference1"/>
    <w:rsid w:val="008F6777"/>
    <w:rPr>
      <w:sz w:val="16"/>
    </w:rPr>
  </w:style>
  <w:style w:type="character" w:customStyle="1" w:styleId="DocumentMapChar">
    <w:name w:val="Document Map Char"/>
    <w:rsid w:val="008F6777"/>
    <w:rPr>
      <w:sz w:val="0"/>
      <w:szCs w:val="0"/>
    </w:rPr>
  </w:style>
  <w:style w:type="character" w:customStyle="1" w:styleId="ITTiCar">
    <w:name w:val="ITT i Car"/>
    <w:aliases w:val="Encabezado Car1,LetterHeader Car3,Cover Page Car1,encabezado Car1,En-tête SQ Car1,ContentsHeader Car1,aria Car1,*Header Car1,*Header Car Car"/>
    <w:rsid w:val="008F6777"/>
    <w:rPr>
      <w:rFonts w:ascii="Arial" w:hAnsi="Arial"/>
      <w:b/>
      <w:sz w:val="24"/>
    </w:rPr>
  </w:style>
  <w:style w:type="character" w:customStyle="1" w:styleId="CommentSubjectChar">
    <w:name w:val="Comment Subject Char"/>
    <w:rsid w:val="008F6777"/>
    <w:rPr>
      <w:b/>
      <w:lang w:val="es-ES" w:eastAsia="ar-SA" w:bidi="ar-SA"/>
    </w:rPr>
  </w:style>
  <w:style w:type="character" w:customStyle="1" w:styleId="FootnoteTextChar">
    <w:name w:val="Footnote Text Char"/>
    <w:basedOn w:val="DefaultParagraphFont1"/>
    <w:rsid w:val="008F6777"/>
  </w:style>
  <w:style w:type="character" w:customStyle="1" w:styleId="EndnoteTextChar">
    <w:name w:val="Endnote Text Char"/>
    <w:basedOn w:val="DefaultParagraphFont1"/>
    <w:rsid w:val="008F6777"/>
  </w:style>
  <w:style w:type="character" w:customStyle="1" w:styleId="WW-Absatz-Standardschriftart">
    <w:name w:val="WW-Absatz-Standardschriftart"/>
    <w:uiPriority w:val="99"/>
    <w:rsid w:val="008F6777"/>
  </w:style>
  <w:style w:type="character" w:customStyle="1" w:styleId="WW-Absatz-Standardschriftart1">
    <w:name w:val="WW-Absatz-Standardschriftart1"/>
    <w:uiPriority w:val="99"/>
    <w:rsid w:val="008F6777"/>
  </w:style>
  <w:style w:type="character" w:customStyle="1" w:styleId="WW-Absatz-Standardschriftart11">
    <w:name w:val="WW-Absatz-Standardschriftart11"/>
    <w:uiPriority w:val="99"/>
    <w:rsid w:val="008F6777"/>
  </w:style>
  <w:style w:type="character" w:customStyle="1" w:styleId="WW-Absatz-Standardschriftart111">
    <w:name w:val="WW-Absatz-Standardschriftart111"/>
    <w:uiPriority w:val="99"/>
    <w:rsid w:val="008F6777"/>
  </w:style>
  <w:style w:type="character" w:customStyle="1" w:styleId="WW-Absatz-Standardschriftart1111">
    <w:name w:val="WW-Absatz-Standardschriftart1111"/>
    <w:uiPriority w:val="99"/>
    <w:rsid w:val="008F6777"/>
  </w:style>
  <w:style w:type="character" w:customStyle="1" w:styleId="WW-Absatz-Standardschriftart11111">
    <w:name w:val="WW-Absatz-Standardschriftart11111"/>
    <w:uiPriority w:val="99"/>
    <w:rsid w:val="008F6777"/>
  </w:style>
  <w:style w:type="character" w:customStyle="1" w:styleId="WW-Absatz-Standardschriftart111111">
    <w:name w:val="WW-Absatz-Standardschriftart111111"/>
    <w:uiPriority w:val="99"/>
    <w:rsid w:val="008F6777"/>
  </w:style>
  <w:style w:type="character" w:customStyle="1" w:styleId="WW-Absatz-Standardschriftart1111111">
    <w:name w:val="WW-Absatz-Standardschriftart1111111"/>
    <w:uiPriority w:val="99"/>
    <w:rsid w:val="008F6777"/>
  </w:style>
  <w:style w:type="character" w:customStyle="1" w:styleId="WW-Absatz-Standardschriftart11111111">
    <w:name w:val="WW-Absatz-Standardschriftart11111111"/>
    <w:uiPriority w:val="99"/>
    <w:rsid w:val="008F6777"/>
  </w:style>
  <w:style w:type="character" w:customStyle="1" w:styleId="WW-Absatz-Standardschriftart111111111">
    <w:name w:val="WW-Absatz-Standardschriftart111111111"/>
    <w:uiPriority w:val="99"/>
    <w:rsid w:val="008F6777"/>
  </w:style>
  <w:style w:type="character" w:customStyle="1" w:styleId="Vietas">
    <w:name w:val="Viñetas"/>
    <w:uiPriority w:val="99"/>
    <w:rsid w:val="008F6777"/>
    <w:rPr>
      <w:rFonts w:ascii="OpenSymbol" w:eastAsia="Times New Roman" w:hAnsi="OpenSymbol"/>
    </w:rPr>
  </w:style>
  <w:style w:type="character" w:customStyle="1" w:styleId="Fuentedeprrafopredeter3">
    <w:name w:val="Fuente de párrafo predeter.3"/>
    <w:uiPriority w:val="99"/>
    <w:rsid w:val="008F6777"/>
  </w:style>
  <w:style w:type="character" w:customStyle="1" w:styleId="WW-Absatz-Standardschriftart1111111111">
    <w:name w:val="WW-Absatz-Standardschriftart1111111111"/>
    <w:uiPriority w:val="99"/>
    <w:rsid w:val="008F6777"/>
  </w:style>
  <w:style w:type="character" w:customStyle="1" w:styleId="WW-Absatz-Standardschriftart11111111111">
    <w:name w:val="WW-Absatz-Standardschriftart11111111111"/>
    <w:uiPriority w:val="99"/>
    <w:rsid w:val="008F6777"/>
  </w:style>
  <w:style w:type="character" w:customStyle="1" w:styleId="WW-Absatz-Standardschriftart111111111111">
    <w:name w:val="WW-Absatz-Standardschriftart111111111111"/>
    <w:uiPriority w:val="99"/>
    <w:rsid w:val="008F6777"/>
  </w:style>
  <w:style w:type="character" w:customStyle="1" w:styleId="WW-Absatz-Standardschriftart1111111111111">
    <w:name w:val="WW-Absatz-Standardschriftart1111111111111"/>
    <w:uiPriority w:val="99"/>
    <w:rsid w:val="008F6777"/>
  </w:style>
  <w:style w:type="character" w:customStyle="1" w:styleId="WW8Num1z1">
    <w:name w:val="WW8Num1z1"/>
    <w:rsid w:val="008F6777"/>
    <w:rPr>
      <w:rFonts w:ascii="Courier New" w:hAnsi="Courier New"/>
    </w:rPr>
  </w:style>
  <w:style w:type="character" w:customStyle="1" w:styleId="WW8Num1z3">
    <w:name w:val="WW8Num1z3"/>
    <w:rsid w:val="008F6777"/>
    <w:rPr>
      <w:rFonts w:ascii="Symbol" w:hAnsi="Symbol"/>
    </w:rPr>
  </w:style>
  <w:style w:type="character" w:customStyle="1" w:styleId="WW8Num2z3">
    <w:name w:val="WW8Num2z3"/>
    <w:rsid w:val="008F6777"/>
    <w:rPr>
      <w:rFonts w:ascii="Symbol" w:hAnsi="Symbol"/>
    </w:rPr>
  </w:style>
  <w:style w:type="character" w:customStyle="1" w:styleId="WW8Num3z3">
    <w:name w:val="WW8Num3z3"/>
    <w:rsid w:val="008F6777"/>
    <w:rPr>
      <w:rFonts w:ascii="Symbol" w:hAnsi="Symbol"/>
    </w:rPr>
  </w:style>
  <w:style w:type="character" w:customStyle="1" w:styleId="WW8Num3z2">
    <w:name w:val="WW8Num3z2"/>
    <w:rsid w:val="008F6777"/>
    <w:rPr>
      <w:rFonts w:ascii="Wingdings" w:hAnsi="Wingdings"/>
    </w:rPr>
  </w:style>
  <w:style w:type="character" w:customStyle="1" w:styleId="WW8Num3z6">
    <w:name w:val="WW8Num3z6"/>
    <w:rsid w:val="008F6777"/>
    <w:rPr>
      <w:rFonts w:ascii="Symbol" w:hAnsi="Symbol"/>
    </w:rPr>
  </w:style>
  <w:style w:type="character" w:customStyle="1" w:styleId="WW8Num9z1">
    <w:name w:val="WW8Num9z1"/>
    <w:uiPriority w:val="99"/>
    <w:rsid w:val="008F6777"/>
    <w:rPr>
      <w:rFonts w:ascii="Courier New" w:hAnsi="Courier New"/>
      <w:color w:val="auto"/>
    </w:rPr>
  </w:style>
  <w:style w:type="character" w:customStyle="1" w:styleId="WW8Num16z1">
    <w:name w:val="WW8Num16z1"/>
    <w:uiPriority w:val="99"/>
    <w:rsid w:val="008F6777"/>
    <w:rPr>
      <w:rFonts w:ascii="Wingdings 2" w:hAnsi="Wingdings 2"/>
      <w:sz w:val="18"/>
    </w:rPr>
  </w:style>
  <w:style w:type="character" w:customStyle="1" w:styleId="WW8Num16z2">
    <w:name w:val="WW8Num16z2"/>
    <w:rsid w:val="008F6777"/>
    <w:rPr>
      <w:rFonts w:ascii="StarSymbol" w:hAnsi="StarSymbol"/>
      <w:sz w:val="18"/>
    </w:rPr>
  </w:style>
  <w:style w:type="character" w:customStyle="1" w:styleId="WW8Num27z1">
    <w:name w:val="WW8Num27z1"/>
    <w:uiPriority w:val="99"/>
    <w:rsid w:val="008F6777"/>
    <w:rPr>
      <w:rFonts w:ascii="Courier New" w:hAnsi="Courier New"/>
    </w:rPr>
  </w:style>
  <w:style w:type="character" w:customStyle="1" w:styleId="WW8Num27z3">
    <w:name w:val="WW8Num27z3"/>
    <w:rsid w:val="008F6777"/>
    <w:rPr>
      <w:rFonts w:ascii="Symbol" w:hAnsi="Symbol"/>
    </w:rPr>
  </w:style>
  <w:style w:type="character" w:customStyle="1" w:styleId="WW8Num29z1">
    <w:name w:val="WW8Num29z1"/>
    <w:uiPriority w:val="99"/>
    <w:rsid w:val="008F6777"/>
    <w:rPr>
      <w:rFonts w:ascii="Courier New" w:hAnsi="Courier New"/>
    </w:rPr>
  </w:style>
  <w:style w:type="character" w:customStyle="1" w:styleId="WW8Num29z3">
    <w:name w:val="WW8Num29z3"/>
    <w:uiPriority w:val="99"/>
    <w:rsid w:val="008F6777"/>
    <w:rPr>
      <w:rFonts w:ascii="Symbol" w:hAnsi="Symbol"/>
    </w:rPr>
  </w:style>
  <w:style w:type="character" w:customStyle="1" w:styleId="WW8Num32z3">
    <w:name w:val="WW8Num32z3"/>
    <w:uiPriority w:val="99"/>
    <w:rsid w:val="008F6777"/>
    <w:rPr>
      <w:rFonts w:ascii="Symbol" w:hAnsi="Symbol"/>
    </w:rPr>
  </w:style>
  <w:style w:type="character" w:customStyle="1" w:styleId="WW8Num36z1">
    <w:name w:val="WW8Num36z1"/>
    <w:uiPriority w:val="99"/>
    <w:rsid w:val="008F6777"/>
    <w:rPr>
      <w:rFonts w:ascii="Courier New" w:hAnsi="Courier New"/>
    </w:rPr>
  </w:style>
  <w:style w:type="character" w:customStyle="1" w:styleId="WW8Num36z2">
    <w:name w:val="WW8Num36z2"/>
    <w:uiPriority w:val="99"/>
    <w:rsid w:val="008F6777"/>
    <w:rPr>
      <w:rFonts w:ascii="Wingdings" w:hAnsi="Wingdings"/>
    </w:rPr>
  </w:style>
  <w:style w:type="character" w:customStyle="1" w:styleId="WW8Num36z3">
    <w:name w:val="WW8Num36z3"/>
    <w:uiPriority w:val="99"/>
    <w:rsid w:val="008F6777"/>
    <w:rPr>
      <w:rFonts w:ascii="Symbol" w:hAnsi="Symbol"/>
    </w:rPr>
  </w:style>
  <w:style w:type="character" w:customStyle="1" w:styleId="WW8Num39z2">
    <w:name w:val="WW8Num39z2"/>
    <w:uiPriority w:val="99"/>
    <w:rsid w:val="008F6777"/>
    <w:rPr>
      <w:rFonts w:ascii="Wingdings" w:hAnsi="Wingdings"/>
    </w:rPr>
  </w:style>
  <w:style w:type="character" w:customStyle="1" w:styleId="WW8Num39z3">
    <w:name w:val="WW8Num39z3"/>
    <w:uiPriority w:val="99"/>
    <w:rsid w:val="008F6777"/>
    <w:rPr>
      <w:rFonts w:ascii="Symbol" w:hAnsi="Symbol"/>
    </w:rPr>
  </w:style>
  <w:style w:type="character" w:customStyle="1" w:styleId="WW8Num40z1">
    <w:name w:val="WW8Num40z1"/>
    <w:uiPriority w:val="99"/>
    <w:rsid w:val="008F6777"/>
    <w:rPr>
      <w:rFonts w:ascii="Courier New" w:hAnsi="Courier New"/>
    </w:rPr>
  </w:style>
  <w:style w:type="character" w:customStyle="1" w:styleId="WW8Num40z3">
    <w:name w:val="WW8Num40z3"/>
    <w:uiPriority w:val="99"/>
    <w:rsid w:val="008F6777"/>
    <w:rPr>
      <w:rFonts w:ascii="Symbol" w:hAnsi="Symbol"/>
    </w:rPr>
  </w:style>
  <w:style w:type="character" w:customStyle="1" w:styleId="WW8Num4z6">
    <w:name w:val="WW8Num4z6"/>
    <w:rsid w:val="008F6777"/>
    <w:rPr>
      <w:rFonts w:ascii="Symbol" w:hAnsi="Symbol"/>
    </w:rPr>
  </w:style>
  <w:style w:type="character" w:customStyle="1" w:styleId="WW8Num21z1">
    <w:name w:val="WW8Num21z1"/>
    <w:rsid w:val="008F6777"/>
    <w:rPr>
      <w:rFonts w:ascii="Wingdings 2" w:hAnsi="Wingdings 2"/>
      <w:sz w:val="18"/>
    </w:rPr>
  </w:style>
  <w:style w:type="character" w:customStyle="1" w:styleId="WW8Num21z2">
    <w:name w:val="WW8Num21z2"/>
    <w:rsid w:val="008F6777"/>
    <w:rPr>
      <w:rFonts w:ascii="StarSymbol" w:hAnsi="StarSymbol"/>
      <w:sz w:val="18"/>
    </w:rPr>
  </w:style>
  <w:style w:type="character" w:customStyle="1" w:styleId="WW8Num22z1">
    <w:name w:val="WW8Num22z1"/>
    <w:rsid w:val="008F6777"/>
    <w:rPr>
      <w:rFonts w:ascii="Wingdings 2" w:hAnsi="Wingdings 2"/>
      <w:sz w:val="18"/>
    </w:rPr>
  </w:style>
  <w:style w:type="character" w:customStyle="1" w:styleId="WW8Num22z2">
    <w:name w:val="WW8Num22z2"/>
    <w:rsid w:val="008F6777"/>
    <w:rPr>
      <w:rFonts w:ascii="StarSymbol" w:hAnsi="StarSymbol"/>
      <w:sz w:val="18"/>
    </w:rPr>
  </w:style>
  <w:style w:type="paragraph" w:customStyle="1" w:styleId="Encabezado5">
    <w:name w:val="Encabezado5"/>
    <w:basedOn w:val="Normal"/>
    <w:next w:val="Textoindependiente"/>
    <w:uiPriority w:val="99"/>
    <w:rsid w:val="008F6777"/>
    <w:pPr>
      <w:keepNext/>
      <w:suppressAutoHyphens/>
      <w:spacing w:before="240" w:after="120"/>
    </w:pPr>
    <w:rPr>
      <w:rFonts w:ascii="Arial" w:eastAsia="Lucida Sans Unicode" w:hAnsi="Arial" w:cs="Tahoma"/>
      <w:sz w:val="28"/>
      <w:szCs w:val="28"/>
      <w:lang w:val="es-ES" w:eastAsia="ar-SA"/>
    </w:rPr>
  </w:style>
  <w:style w:type="paragraph" w:styleId="Textoindependiente">
    <w:name w:val="Body Text"/>
    <w:basedOn w:val="Normal"/>
    <w:link w:val="TextoindependienteCar"/>
    <w:uiPriority w:val="99"/>
    <w:rsid w:val="008F6777"/>
    <w:pPr>
      <w:suppressAutoHyphens/>
      <w:spacing w:after="120"/>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8F6777"/>
    <w:rPr>
      <w:rFonts w:ascii="Times New Roman" w:eastAsia="Times New Roman" w:hAnsi="Times New Roman" w:cs="Times New Roman"/>
      <w:noProof/>
      <w:sz w:val="24"/>
      <w:szCs w:val="20"/>
      <w:lang w:val="es-ES" w:eastAsia="ar-SA"/>
    </w:rPr>
  </w:style>
  <w:style w:type="paragraph" w:styleId="Lista">
    <w:name w:val="List"/>
    <w:basedOn w:val="Textoindependiente"/>
    <w:rsid w:val="008F6777"/>
    <w:rPr>
      <w:rFonts w:cs="Tahoma"/>
    </w:rPr>
  </w:style>
  <w:style w:type="paragraph" w:customStyle="1" w:styleId="Etiqueta">
    <w:name w:val="Etiqueta"/>
    <w:basedOn w:val="Normal"/>
    <w:rsid w:val="008F6777"/>
    <w:pPr>
      <w:suppressLineNumbers/>
      <w:suppressAutoHyphens/>
      <w:spacing w:before="120" w:after="120"/>
    </w:pPr>
    <w:rPr>
      <w:rFonts w:ascii="Times New Roman" w:eastAsia="Times New Roman" w:hAnsi="Times New Roman" w:cs="Times New Roman"/>
      <w:i/>
      <w:sz w:val="24"/>
      <w:szCs w:val="20"/>
      <w:lang w:val="es-ES" w:eastAsia="ar-SA"/>
    </w:rPr>
  </w:style>
  <w:style w:type="paragraph" w:customStyle="1" w:styleId="ndice">
    <w:name w:val="Índice"/>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8F6777"/>
    <w:pPr>
      <w:suppressAutoHyphens/>
      <w:spacing w:after="120"/>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8F6777"/>
  </w:style>
  <w:style w:type="paragraph" w:customStyle="1" w:styleId="Encabezado1">
    <w:name w:val="Encabezado1"/>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99"/>
    <w:qFormat/>
    <w:rsid w:val="008F6777"/>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99"/>
    <w:rsid w:val="008F6777"/>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Car, Car Car Car Car Car"/>
    <w:basedOn w:val="Encabezado1"/>
    <w:next w:val="Textonormal"/>
    <w:link w:val="SubttuloCar"/>
    <w:uiPriority w:val="99"/>
    <w:qFormat/>
    <w:rsid w:val="008F6777"/>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uiPriority w:val="99"/>
    <w:rsid w:val="008F6777"/>
    <w:rPr>
      <w:rFonts w:ascii="Arial" w:eastAsia="Times New Roman" w:hAnsi="Arial" w:cs="Times New Roman"/>
      <w:i/>
      <w:noProof/>
      <w:sz w:val="28"/>
      <w:szCs w:val="20"/>
      <w:lang w:val="es-ES" w:eastAsia="ar-SA"/>
    </w:rPr>
  </w:style>
  <w:style w:type="paragraph" w:customStyle="1" w:styleId="Textodeglobo1">
    <w:name w:val="Texto de globo1"/>
    <w:basedOn w:val="Normal"/>
    <w:rsid w:val="008F6777"/>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8F6777"/>
    <w:pPr>
      <w:jc w:val="center"/>
    </w:pPr>
    <w:rPr>
      <w:b/>
    </w:rPr>
  </w:style>
  <w:style w:type="paragraph" w:customStyle="1" w:styleId="Sangra3detindependiente1">
    <w:name w:val="Sangría 3 de t. independiente1"/>
    <w:basedOn w:val="Normal"/>
    <w:rsid w:val="008F6777"/>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uiPriority w:val="99"/>
    <w:rsid w:val="008F6777"/>
    <w:pPr>
      <w:suppressAutoHyphens/>
      <w:spacing w:after="120"/>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uiPriority w:val="99"/>
    <w:rsid w:val="008F6777"/>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8F6777"/>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8F6777"/>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8F6777"/>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8F6777"/>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8F6777"/>
    <w:pPr>
      <w:suppressAutoHyphens/>
      <w:overflowPunct w:val="0"/>
      <w:autoSpaceDE w:val="0"/>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uiPriority w:val="99"/>
    <w:rsid w:val="008F6777"/>
    <w:pPr>
      <w:suppressAutoHyphens/>
      <w:spacing w:before="100" w:after="100"/>
    </w:pPr>
    <w:rPr>
      <w:rFonts w:ascii="Arial Unicode MS" w:eastAsia="Times New Roman" w:hAnsi="Arial Unicode MS" w:cs="Arial Unicode MS"/>
      <w:sz w:val="24"/>
      <w:szCs w:val="24"/>
      <w:lang w:val="es-ES" w:eastAsia="ar-SA"/>
    </w:rPr>
  </w:style>
  <w:style w:type="paragraph" w:customStyle="1" w:styleId="xl25">
    <w:name w:val="xl25"/>
    <w:basedOn w:val="Normal"/>
    <w:rsid w:val="008F677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6">
    <w:name w:val="xl26"/>
    <w:basedOn w:val="Normal"/>
    <w:rsid w:val="008F6777"/>
    <w:pPr>
      <w:pBdr>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7">
    <w:name w:val="xl27"/>
    <w:basedOn w:val="Normal"/>
    <w:rsid w:val="008F6777"/>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8">
    <w:name w:val="xl28"/>
    <w:basedOn w:val="Normal"/>
    <w:rsid w:val="008F6777"/>
    <w:pPr>
      <w:pBdr>
        <w:left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9">
    <w:name w:val="xl29"/>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0">
    <w:name w:val="xl30"/>
    <w:basedOn w:val="Normal"/>
    <w:rsid w:val="008F677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8F6777"/>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sz w:val="14"/>
      <w:szCs w:val="14"/>
      <w:lang w:val="es-ES" w:eastAsia="ar-SA"/>
    </w:rPr>
  </w:style>
  <w:style w:type="paragraph" w:customStyle="1" w:styleId="xl32">
    <w:name w:val="xl32"/>
    <w:basedOn w:val="Normal"/>
    <w:rsid w:val="008F6777"/>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sz w:val="14"/>
      <w:szCs w:val="14"/>
      <w:lang w:val="es-ES" w:eastAsia="ar-SA"/>
    </w:rPr>
  </w:style>
  <w:style w:type="paragraph" w:customStyle="1" w:styleId="xl33">
    <w:name w:val="xl33"/>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4">
    <w:name w:val="xl34"/>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5">
    <w:name w:val="xl35"/>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6">
    <w:name w:val="xl36"/>
    <w:basedOn w:val="Normal"/>
    <w:rsid w:val="008F6777"/>
    <w:pPr>
      <w:pBdr>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7">
    <w:name w:val="xl37"/>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8">
    <w:name w:val="xl3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1">
    <w:name w:val="xl41"/>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2">
    <w:name w:val="xl42"/>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3">
    <w:name w:val="xl43"/>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4">
    <w:name w:val="xl44"/>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5">
    <w:name w:val="xl45"/>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6">
    <w:name w:val="xl46"/>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7">
    <w:name w:val="xl47"/>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48">
    <w:name w:val="xl4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9">
    <w:name w:val="xl49"/>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50">
    <w:name w:val="xl50"/>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51">
    <w:name w:val="xl51"/>
    <w:basedOn w:val="Normal"/>
    <w:rsid w:val="008F6777"/>
    <w:pPr>
      <w:pBdr>
        <w:top w:val="single" w:sz="4" w:space="0" w:color="000000"/>
        <w:left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2">
    <w:name w:val="xl52"/>
    <w:basedOn w:val="Normal"/>
    <w:rsid w:val="008F6777"/>
    <w:pPr>
      <w:pBdr>
        <w:top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3">
    <w:name w:val="xl53"/>
    <w:basedOn w:val="Normal"/>
    <w:rsid w:val="008F6777"/>
    <w:pPr>
      <w:pBdr>
        <w:top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54">
    <w:name w:val="xl54"/>
    <w:basedOn w:val="Normal"/>
    <w:rsid w:val="008F6777"/>
    <w:pPr>
      <w:pBdr>
        <w:top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5">
    <w:name w:val="xl55"/>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6">
    <w:name w:val="xl56"/>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57">
    <w:name w:val="xl57"/>
    <w:basedOn w:val="Normal"/>
    <w:rsid w:val="008F6777"/>
    <w:pPr>
      <w:pBdr>
        <w:left w:val="single" w:sz="4" w:space="0" w:color="000000"/>
      </w:pBdr>
      <w:shd w:val="clear" w:color="auto" w:fill="808080"/>
      <w:suppressAutoHyphens/>
      <w:spacing w:before="100" w:after="100"/>
      <w:jc w:val="both"/>
      <w:textAlignment w:val="center"/>
    </w:pPr>
    <w:rPr>
      <w:rFonts w:ascii="Arial" w:eastAsia="Times New Roman" w:hAnsi="Arial" w:cs="Arial"/>
      <w:sz w:val="14"/>
      <w:szCs w:val="14"/>
      <w:lang w:val="es-ES" w:eastAsia="ar-SA"/>
    </w:rPr>
  </w:style>
  <w:style w:type="paragraph" w:customStyle="1" w:styleId="xl58">
    <w:name w:val="xl58"/>
    <w:basedOn w:val="Normal"/>
    <w:rsid w:val="008F6777"/>
    <w:pP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9">
    <w:name w:val="xl59"/>
    <w:basedOn w:val="Normal"/>
    <w:rsid w:val="008F6777"/>
    <w:pP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0">
    <w:name w:val="xl6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1">
    <w:name w:val="xl61"/>
    <w:basedOn w:val="Normal"/>
    <w:rsid w:val="008F6777"/>
    <w:pPr>
      <w:pBdr>
        <w:left w:val="single" w:sz="4" w:space="0" w:color="000000"/>
      </w:pBdr>
      <w:shd w:val="clear" w:color="auto" w:fill="C0C0C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2">
    <w:name w:val="xl62"/>
    <w:basedOn w:val="Normal"/>
    <w:rsid w:val="008F677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3">
    <w:name w:val="xl63"/>
    <w:basedOn w:val="Normal"/>
    <w:rsid w:val="008F6777"/>
    <w:pPr>
      <w:pBdr>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64">
    <w:name w:val="xl64"/>
    <w:basedOn w:val="Normal"/>
    <w:rsid w:val="008F6777"/>
    <w:pPr>
      <w:pBdr>
        <w:bottom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5">
    <w:name w:val="xl65"/>
    <w:basedOn w:val="Normal"/>
    <w:rsid w:val="008F6777"/>
    <w:pPr>
      <w:pBdr>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6">
    <w:name w:val="xl66"/>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7">
    <w:name w:val="xl67"/>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68">
    <w:name w:val="xl68"/>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69">
    <w:name w:val="xl69"/>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6">
    <w:name w:val="xl76"/>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7">
    <w:name w:val="xl77"/>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8">
    <w:name w:val="xl78"/>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9">
    <w:name w:val="xl79"/>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80">
    <w:name w:val="xl8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81">
    <w:name w:val="xl81"/>
    <w:basedOn w:val="Normal"/>
    <w:rsid w:val="008F6777"/>
    <w:pPr>
      <w:pBdr>
        <w:left w:val="single" w:sz="4" w:space="0" w:color="000000"/>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82">
    <w:name w:val="xl82"/>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83">
    <w:name w:val="xl83"/>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84">
    <w:name w:val="xl84"/>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8F677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8F6777"/>
    <w:pPr>
      <w:pBdr>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8F677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8F6777"/>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8F6777"/>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8F6777"/>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8F6777"/>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8F6777"/>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8F6777"/>
  </w:style>
  <w:style w:type="paragraph" w:customStyle="1" w:styleId="BodyTextIndent31">
    <w:name w:val="Body Text Indent 31"/>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8F6777"/>
    <w:pPr>
      <w:suppressAutoHyphens/>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8F6777"/>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BalloonText1">
    <w:name w:val="Balloon Text1"/>
    <w:basedOn w:val="Normal"/>
    <w:uiPriority w:val="99"/>
    <w:rsid w:val="008F6777"/>
    <w:pPr>
      <w:suppressAutoHyphens/>
    </w:pPr>
    <w:rPr>
      <w:rFonts w:ascii="Tahoma" w:eastAsia="Times New Roman" w:hAnsi="Tahoma" w:cs="Times New Roman"/>
      <w:sz w:val="16"/>
      <w:szCs w:val="16"/>
      <w:lang w:val="es-ES" w:eastAsia="ar-SA"/>
    </w:rPr>
  </w:style>
  <w:style w:type="paragraph" w:customStyle="1" w:styleId="Textosinformato2">
    <w:name w:val="Texto sin formato2"/>
    <w:basedOn w:val="Normal"/>
    <w:rsid w:val="008F6777"/>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8F6777"/>
    <w:pPr>
      <w:tabs>
        <w:tab w:val="left" w:pos="1584"/>
      </w:tabs>
      <w:ind w:left="1584" w:hanging="1584"/>
    </w:pPr>
    <w:rPr>
      <w:b/>
      <w:bCs/>
      <w:sz w:val="21"/>
      <w:szCs w:val="21"/>
    </w:rPr>
  </w:style>
  <w:style w:type="paragraph" w:customStyle="1" w:styleId="BodyText25">
    <w:name w:val="Body Text 25"/>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8F6777"/>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8F6777"/>
    <w:pPr>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8F6777"/>
    <w:pPr>
      <w:numPr>
        <w:numId w:val="2"/>
      </w:numPr>
      <w:spacing w:line="360" w:lineRule="auto"/>
      <w:jc w:val="both"/>
    </w:pPr>
    <w:rPr>
      <w:rFonts w:ascii="Arial" w:eastAsia="Times New Roman" w:hAnsi="Arial" w:cs="Times New Roman"/>
      <w:sz w:val="20"/>
      <w:szCs w:val="20"/>
      <w:lang w:eastAsia="ar-SA"/>
    </w:rPr>
  </w:style>
  <w:style w:type="paragraph" w:customStyle="1" w:styleId="font6">
    <w:name w:val="font6"/>
    <w:basedOn w:val="Normal"/>
    <w:rsid w:val="008F6777"/>
    <w:pPr>
      <w:spacing w:before="280" w:after="280"/>
    </w:pPr>
    <w:rPr>
      <w:rFonts w:ascii="Arial" w:eastAsia="Times New Roman" w:hAnsi="Arial" w:cs="Arial"/>
      <w:sz w:val="24"/>
      <w:szCs w:val="24"/>
      <w:lang w:eastAsia="ar-SA"/>
    </w:rPr>
  </w:style>
  <w:style w:type="paragraph" w:customStyle="1" w:styleId="BodyText31">
    <w:name w:val="Body Text 31"/>
    <w:basedOn w:val="Normal"/>
    <w:rsid w:val="008F6777"/>
    <w:pPr>
      <w:widowControl w:val="0"/>
      <w:overflowPunct w:val="0"/>
      <w:autoSpaceDE w:val="0"/>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8F6777"/>
    <w:rPr>
      <w:rFonts w:ascii="Times New Roman" w:eastAsia="Times New Roman" w:hAnsi="Times New Roman" w:cs="Times New Roman"/>
      <w:sz w:val="20"/>
      <w:szCs w:val="20"/>
      <w:lang w:eastAsia="ar-SA"/>
    </w:rPr>
  </w:style>
  <w:style w:type="paragraph" w:customStyle="1" w:styleId="Titulo">
    <w:name w:val="Titulo"/>
    <w:basedOn w:val="Normal"/>
    <w:rsid w:val="008F6777"/>
    <w:pPr>
      <w:numPr>
        <w:numId w:val="3"/>
      </w:numPr>
      <w:tabs>
        <w:tab w:val="left" w:pos="1080"/>
      </w:tabs>
      <w:suppressAutoHyphens/>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8F6777"/>
    <w:pPr>
      <w:ind w:left="720"/>
    </w:pPr>
    <w:rPr>
      <w:rFonts w:ascii="Calibri" w:eastAsia="Times New Roman" w:hAnsi="Calibri" w:cs="Times New Roman"/>
      <w:lang w:eastAsia="ar-SA"/>
    </w:rPr>
  </w:style>
  <w:style w:type="paragraph" w:customStyle="1" w:styleId="ecxmsonormal">
    <w:name w:val="ecxmsonormal"/>
    <w:basedOn w:val="Normal"/>
    <w:rsid w:val="008F6777"/>
    <w:pPr>
      <w:spacing w:after="324"/>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8F6777"/>
    <w:pPr>
      <w:ind w:left="720"/>
      <w:jc w:val="both"/>
    </w:pPr>
    <w:rPr>
      <w:rFonts w:ascii="Calibri" w:eastAsia="Times New Roman" w:hAnsi="Calibri" w:cs="Times New Roman"/>
      <w:lang w:eastAsia="ar-SA"/>
    </w:rPr>
  </w:style>
  <w:style w:type="paragraph" w:customStyle="1" w:styleId="DocumentMap1">
    <w:name w:val="Document Map1"/>
    <w:basedOn w:val="Normal"/>
    <w:rsid w:val="008F6777"/>
    <w:pPr>
      <w:shd w:val="clear" w:color="auto" w:fill="000080"/>
      <w:suppressAutoHyphens/>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8F6777"/>
    <w:pPr>
      <w:suppressAutoHyphens/>
    </w:pPr>
    <w:rPr>
      <w:b/>
      <w:bCs/>
      <w:lang w:val="es-ES"/>
    </w:rPr>
  </w:style>
  <w:style w:type="paragraph" w:customStyle="1" w:styleId="Textodebloque2">
    <w:name w:val="Texto de bloque2"/>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8F6777"/>
    <w:pPr>
      <w:widowControl w:val="0"/>
      <w:suppressAutoHyphens/>
      <w:overflowPunct w:val="0"/>
      <w:autoSpaceDE w:val="0"/>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8F6777"/>
    <w:pPr>
      <w:ind w:left="1540"/>
    </w:pPr>
    <w:rPr>
      <w:sz w:val="18"/>
      <w:szCs w:val="18"/>
    </w:rPr>
  </w:style>
  <w:style w:type="paragraph" w:styleId="TDC7">
    <w:name w:val="toc 7"/>
    <w:basedOn w:val="Normal"/>
    <w:next w:val="Normal"/>
    <w:uiPriority w:val="39"/>
    <w:rsid w:val="008F6777"/>
    <w:pPr>
      <w:ind w:left="1320"/>
    </w:pPr>
    <w:rPr>
      <w:sz w:val="18"/>
      <w:szCs w:val="18"/>
    </w:rPr>
  </w:style>
  <w:style w:type="paragraph" w:styleId="TDC6">
    <w:name w:val="toc 6"/>
    <w:basedOn w:val="Normal"/>
    <w:next w:val="Normal"/>
    <w:uiPriority w:val="39"/>
    <w:rsid w:val="008F6777"/>
    <w:pPr>
      <w:ind w:left="1100"/>
    </w:pPr>
    <w:rPr>
      <w:sz w:val="18"/>
      <w:szCs w:val="18"/>
    </w:rPr>
  </w:style>
  <w:style w:type="paragraph" w:styleId="TDC5">
    <w:name w:val="toc 5"/>
    <w:basedOn w:val="Normal"/>
    <w:next w:val="Normal"/>
    <w:uiPriority w:val="39"/>
    <w:rsid w:val="008F6777"/>
    <w:pPr>
      <w:ind w:left="880"/>
    </w:pPr>
    <w:rPr>
      <w:sz w:val="18"/>
      <w:szCs w:val="18"/>
    </w:rPr>
  </w:style>
  <w:style w:type="paragraph" w:styleId="TDC4">
    <w:name w:val="toc 4"/>
    <w:basedOn w:val="Normal"/>
    <w:next w:val="Normal"/>
    <w:uiPriority w:val="39"/>
    <w:rsid w:val="008F6777"/>
    <w:pPr>
      <w:ind w:left="660"/>
    </w:pPr>
    <w:rPr>
      <w:sz w:val="18"/>
      <w:szCs w:val="18"/>
    </w:rPr>
  </w:style>
  <w:style w:type="paragraph" w:styleId="TDC3">
    <w:name w:val="toc 3"/>
    <w:basedOn w:val="Normal"/>
    <w:next w:val="Normal"/>
    <w:uiPriority w:val="39"/>
    <w:qFormat/>
    <w:rsid w:val="008F6777"/>
    <w:pPr>
      <w:ind w:left="440"/>
    </w:pPr>
    <w:rPr>
      <w:i/>
      <w:iCs/>
      <w:sz w:val="20"/>
      <w:szCs w:val="20"/>
    </w:rPr>
  </w:style>
  <w:style w:type="paragraph" w:styleId="TDC2">
    <w:name w:val="toc 2"/>
    <w:basedOn w:val="Normal"/>
    <w:next w:val="Normal"/>
    <w:uiPriority w:val="39"/>
    <w:qFormat/>
    <w:rsid w:val="008F6777"/>
    <w:pPr>
      <w:ind w:left="220"/>
    </w:pPr>
    <w:rPr>
      <w:smallCaps/>
      <w:sz w:val="20"/>
      <w:szCs w:val="20"/>
    </w:rPr>
  </w:style>
  <w:style w:type="paragraph" w:styleId="TDC1">
    <w:name w:val="toc 1"/>
    <w:basedOn w:val="Normal"/>
    <w:next w:val="Normal"/>
    <w:uiPriority w:val="39"/>
    <w:qFormat/>
    <w:rsid w:val="00041B4D"/>
    <w:pPr>
      <w:spacing w:before="120" w:after="120"/>
    </w:pPr>
    <w:rPr>
      <w:rFonts w:ascii="Montserrat" w:hAnsi="Montserrat"/>
      <w:b/>
      <w:bCs/>
      <w:caps/>
      <w:sz w:val="20"/>
      <w:szCs w:val="20"/>
    </w:rPr>
  </w:style>
  <w:style w:type="paragraph" w:customStyle="1" w:styleId="WW-ndice7">
    <w:name w:val="WW-Índice 7"/>
    <w:basedOn w:val="Normal"/>
    <w:next w:val="Normal"/>
    <w:rsid w:val="008F6777"/>
    <w:pPr>
      <w:widowControl w:val="0"/>
      <w:suppressAutoHyphens/>
      <w:overflowPunct w:val="0"/>
      <w:autoSpaceDE w:val="0"/>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8F6777"/>
    <w:pPr>
      <w:widowControl w:val="0"/>
      <w:suppressAutoHyphens/>
      <w:overflowPunct w:val="0"/>
      <w:autoSpaceDE w:val="0"/>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8F6777"/>
    <w:pPr>
      <w:widowControl w:val="0"/>
      <w:suppressAutoHyphens/>
      <w:overflowPunct w:val="0"/>
      <w:autoSpaceDE w:val="0"/>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8F6777"/>
    <w:pPr>
      <w:widowControl w:val="0"/>
      <w:suppressAutoHyphens/>
      <w:overflowPunct w:val="0"/>
      <w:autoSpaceDE w:val="0"/>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8F6777"/>
    <w:pPr>
      <w:widowControl w:val="0"/>
      <w:suppressAutoHyphens/>
      <w:overflowPunct w:val="0"/>
      <w:autoSpaceDE w:val="0"/>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8F6777"/>
    <w:pPr>
      <w:widowControl w:val="0"/>
      <w:suppressAutoHyphens/>
      <w:overflowPunct w:val="0"/>
      <w:autoSpaceDE w:val="0"/>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8F6777"/>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8F6777"/>
    <w:rPr>
      <w:rFonts w:ascii="CG Times" w:eastAsia="Times New Roman" w:hAnsi="CG Times" w:cs="LinePrinter"/>
      <w:noProof/>
      <w:sz w:val="20"/>
      <w:szCs w:val="20"/>
      <w:lang w:val="es-ES_tradnl" w:eastAsia="ar-SA"/>
    </w:rPr>
  </w:style>
  <w:style w:type="paragraph" w:customStyle="1" w:styleId="numerdic">
    <w:name w:val="numerdic"/>
    <w:basedOn w:val="Normal"/>
    <w:uiPriority w:val="99"/>
    <w:rsid w:val="008F6777"/>
    <w:pPr>
      <w:widowControl w:val="0"/>
      <w:suppressAutoHyphens/>
      <w:overflowPunct w:val="0"/>
      <w:autoSpaceDE w:val="0"/>
      <w:textAlignment w:val="baseline"/>
    </w:pPr>
    <w:rPr>
      <w:rFonts w:ascii="Arial" w:eastAsia="Times New Roman" w:hAnsi="Arial" w:cs="LinePrinter"/>
      <w:b/>
      <w:sz w:val="8"/>
      <w:szCs w:val="20"/>
      <w:lang w:val="es-ES_tradnl" w:eastAsia="ar-SA"/>
    </w:rPr>
  </w:style>
  <w:style w:type="paragraph" w:customStyle="1" w:styleId="DICTAMEN">
    <w:name w:val="DICTAMEN"/>
    <w:uiPriority w:val="99"/>
    <w:rsid w:val="008F6777"/>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8F6777"/>
    <w:pPr>
      <w:widowControl w:val="0"/>
      <w:suppressAutoHyphens/>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8F6777"/>
    <w:pPr>
      <w:shd w:val="clear" w:color="auto" w:fill="000080"/>
      <w:suppressAutoHyphens/>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8F6777"/>
    <w:pPr>
      <w:widowControl w:val="0"/>
      <w:suppressAutoHyphens/>
      <w:autoSpaceDE w:val="0"/>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8F6777"/>
    <w:pPr>
      <w:widowControl w:val="0"/>
      <w:suppressAutoHyphens/>
      <w:jc w:val="both"/>
    </w:pPr>
    <w:rPr>
      <w:rFonts w:ascii="Arial" w:eastAsia="Times New Roman" w:hAnsi="Arial" w:cs="Arial"/>
      <w:bCs/>
      <w:kern w:val="1"/>
      <w:sz w:val="20"/>
      <w:szCs w:val="24"/>
      <w:lang w:eastAsia="ar-SA"/>
    </w:rPr>
  </w:style>
  <w:style w:type="paragraph" w:customStyle="1" w:styleId="aTexto">
    <w:name w:val="aTexto"/>
    <w:basedOn w:val="Normal"/>
    <w:rsid w:val="008F6777"/>
    <w:pPr>
      <w:widowControl w:val="0"/>
      <w:suppressAutoHyphens/>
      <w:jc w:val="both"/>
    </w:pPr>
    <w:rPr>
      <w:rFonts w:ascii="Arial" w:eastAsia="Times New Roman" w:hAnsi="Arial" w:cs="Times New Roman"/>
      <w:kern w:val="1"/>
      <w:szCs w:val="20"/>
      <w:lang w:val="en-US" w:eastAsia="ar-SA"/>
    </w:rPr>
  </w:style>
  <w:style w:type="table" w:styleId="Tablaconcuadrcula">
    <w:name w:val="Table Grid"/>
    <w:basedOn w:val="Tablanormal"/>
    <w:uiPriority w:val="3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8F6777"/>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rsid w:val="008F6777"/>
    <w:rPr>
      <w:rFonts w:ascii="Tahoma" w:eastAsia="Times New Roman" w:hAnsi="Tahoma" w:cs="Times New Roman"/>
      <w:noProof/>
      <w:sz w:val="16"/>
      <w:szCs w:val="16"/>
      <w:lang w:val="es-ES" w:eastAsia="es-ES"/>
    </w:rPr>
  </w:style>
  <w:style w:type="character" w:styleId="Refdecomentario">
    <w:name w:val="annotation reference"/>
    <w:uiPriority w:val="99"/>
    <w:rsid w:val="008F6777"/>
    <w:rPr>
      <w:sz w:val="16"/>
      <w:szCs w:val="16"/>
    </w:rPr>
  </w:style>
  <w:style w:type="paragraph" w:styleId="Textocomentario">
    <w:name w:val="annotation text"/>
    <w:basedOn w:val="Normal"/>
    <w:link w:val="TextocomentarioCar"/>
    <w:rsid w:val="008F6777"/>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6777"/>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8F6777"/>
    <w:rPr>
      <w:b/>
      <w:bCs/>
    </w:rPr>
  </w:style>
  <w:style w:type="character" w:customStyle="1" w:styleId="AsuntodelcomentarioCar">
    <w:name w:val="Asunto del comentario Car"/>
    <w:basedOn w:val="TextocomentarioCar"/>
    <w:link w:val="Asuntodelcomentario"/>
    <w:uiPriority w:val="99"/>
    <w:rsid w:val="008F6777"/>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8F6777"/>
    <w:pPr>
      <w:widowControl w:val="0"/>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8F6777"/>
    <w:rPr>
      <w:rFonts w:ascii="Arial" w:eastAsia="Times New Roman" w:hAnsi="Arial" w:cs="Times New Roman"/>
      <w:b/>
      <w:noProof/>
      <w:sz w:val="24"/>
      <w:szCs w:val="20"/>
      <w:lang w:val="es-ES_tradnl" w:eastAsia="es-ES"/>
    </w:rPr>
  </w:style>
  <w:style w:type="table" w:styleId="Tablaconcuadrcula8">
    <w:name w:val="Table Grid 8"/>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character" w:customStyle="1" w:styleId="normal10">
    <w:name w:val="normal1"/>
    <w:rsid w:val="008F6777"/>
    <w:rPr>
      <w:rFonts w:cs="Times New Roman"/>
    </w:rPr>
  </w:style>
  <w:style w:type="paragraph" w:customStyle="1" w:styleId="noparagraphstyle">
    <w:name w:val="noparagraphstyle"/>
    <w:basedOn w:val="Normal"/>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8F6777"/>
    <w:pPr>
      <w:spacing w:before="167"/>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uiPriority w:val="34"/>
    <w:qFormat/>
    <w:rsid w:val="008F6777"/>
    <w:pPr>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8F6777"/>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8F6777"/>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8F6777"/>
    <w:pPr>
      <w:tabs>
        <w:tab w:val="left" w:pos="709"/>
        <w:tab w:val="left" w:pos="1276"/>
      </w:tabs>
      <w:suppressAutoHyphens/>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8F6777"/>
    <w:rPr>
      <w:i/>
      <w:iCs/>
      <w:color w:val="808080"/>
    </w:rPr>
  </w:style>
  <w:style w:type="character" w:styleId="nfasisintenso">
    <w:name w:val="Intense Emphasis"/>
    <w:uiPriority w:val="99"/>
    <w:qFormat/>
    <w:rsid w:val="008F6777"/>
    <w:rPr>
      <w:b/>
      <w:bCs/>
      <w:i/>
      <w:iCs/>
      <w:color w:val="4F81BD"/>
    </w:rPr>
  </w:style>
  <w:style w:type="character" w:customStyle="1" w:styleId="Ttulo2Car1">
    <w:name w:val="Título 2 Car1"/>
    <w:aliases w:val="h2 Car1"/>
    <w:link w:val="Ttulo2"/>
    <w:locked/>
    <w:rsid w:val="008F6777"/>
    <w:rPr>
      <w:rFonts w:ascii="Arial" w:eastAsia="Times New Roman" w:hAnsi="Arial" w:cs="Times New Roman"/>
      <w:b/>
      <w:i/>
      <w:sz w:val="28"/>
      <w:szCs w:val="20"/>
      <w:lang w:eastAsia="ar-SA"/>
    </w:rPr>
  </w:style>
  <w:style w:type="paragraph" w:customStyle="1" w:styleId="Sangra3detNormal">
    <w:name w:val="Sangría 3 de t. Normal"/>
    <w:basedOn w:val="Normal"/>
    <w:rsid w:val="008F6777"/>
    <w:pPr>
      <w:widowControl w:val="0"/>
      <w:tabs>
        <w:tab w:val="left" w:pos="709"/>
        <w:tab w:val="left" w:pos="1276"/>
      </w:tabs>
      <w:suppressAutoHyphens/>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8F6777"/>
    <w:rPr>
      <w:rFonts w:cs="Times New Roman"/>
      <w:sz w:val="16"/>
      <w:szCs w:val="16"/>
    </w:rPr>
  </w:style>
  <w:style w:type="paragraph" w:customStyle="1" w:styleId="Ttulo3Anexo">
    <w:name w:val="Título 3 Anexo"/>
    <w:basedOn w:val="Normal"/>
    <w:rsid w:val="008F6777"/>
    <w:pPr>
      <w:keepNext/>
      <w:tabs>
        <w:tab w:val="num" w:pos="1260"/>
      </w:tabs>
      <w:suppressAutoHyphens/>
      <w:spacing w:before="240" w:after="60"/>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8F6777"/>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8F6777"/>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8F6777"/>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8F6777"/>
    <w:rPr>
      <w:rFonts w:ascii="Times New Roman" w:eastAsia="Times New Roman" w:hAnsi="Times New Roman" w:cs="Times New Roman"/>
      <w:noProof/>
      <w:sz w:val="16"/>
      <w:szCs w:val="16"/>
      <w:lang w:val="es-ES" w:eastAsia="ar-SA"/>
    </w:rPr>
  </w:style>
  <w:style w:type="character" w:customStyle="1" w:styleId="WW8Num9z2">
    <w:name w:val="WW8Num9z2"/>
    <w:uiPriority w:val="99"/>
    <w:rsid w:val="008F6777"/>
    <w:rPr>
      <w:rFonts w:ascii="Wingdings" w:hAnsi="Wingdings"/>
    </w:rPr>
  </w:style>
  <w:style w:type="character" w:customStyle="1" w:styleId="WW8Num9z6">
    <w:name w:val="WW8Num9z6"/>
    <w:rsid w:val="008F6777"/>
    <w:rPr>
      <w:rFonts w:ascii="Symbol" w:hAnsi="Symbol"/>
    </w:rPr>
  </w:style>
  <w:style w:type="character" w:customStyle="1" w:styleId="WW8Num30z1">
    <w:name w:val="WW8Num30z1"/>
    <w:uiPriority w:val="99"/>
    <w:rsid w:val="008F6777"/>
    <w:rPr>
      <w:b/>
      <w:color w:val="auto"/>
    </w:rPr>
  </w:style>
  <w:style w:type="character" w:customStyle="1" w:styleId="WW8Num7z2">
    <w:name w:val="WW8Num7z2"/>
    <w:uiPriority w:val="99"/>
    <w:rsid w:val="008F6777"/>
    <w:rPr>
      <w:rFonts w:ascii="Wingdings" w:hAnsi="Wingdings"/>
    </w:rPr>
  </w:style>
  <w:style w:type="character" w:customStyle="1" w:styleId="WW8Num7z6">
    <w:name w:val="WW8Num7z6"/>
    <w:rsid w:val="008F6777"/>
    <w:rPr>
      <w:rFonts w:ascii="Symbol" w:hAnsi="Symbol"/>
    </w:rPr>
  </w:style>
  <w:style w:type="character" w:customStyle="1" w:styleId="WW8Num26z4">
    <w:name w:val="WW8Num26z4"/>
    <w:rsid w:val="008F6777"/>
    <w:rPr>
      <w:rFonts w:ascii="Courier New" w:hAnsi="Courier New" w:cs="Courier New"/>
    </w:rPr>
  </w:style>
  <w:style w:type="character" w:customStyle="1" w:styleId="WW8Num27z2">
    <w:name w:val="WW8Num27z2"/>
    <w:rsid w:val="008F6777"/>
    <w:rPr>
      <w:rFonts w:ascii="Wingdings" w:hAnsi="Wingdings"/>
    </w:rPr>
  </w:style>
  <w:style w:type="character" w:customStyle="1" w:styleId="WW8Num27z6">
    <w:name w:val="WW8Num27z6"/>
    <w:rsid w:val="008F6777"/>
    <w:rPr>
      <w:rFonts w:ascii="Symbol" w:hAnsi="Symbol"/>
    </w:rPr>
  </w:style>
  <w:style w:type="character" w:customStyle="1" w:styleId="WW8Num28z1">
    <w:name w:val="WW8Num28z1"/>
    <w:uiPriority w:val="99"/>
    <w:rsid w:val="008F6777"/>
    <w:rPr>
      <w:rFonts w:ascii="Courier New" w:hAnsi="Courier New" w:cs="Courier New"/>
    </w:rPr>
  </w:style>
  <w:style w:type="character" w:customStyle="1" w:styleId="WW8Num28z2">
    <w:name w:val="WW8Num28z2"/>
    <w:uiPriority w:val="99"/>
    <w:rsid w:val="008F6777"/>
    <w:rPr>
      <w:rFonts w:ascii="Wingdings" w:hAnsi="Wingdings"/>
    </w:rPr>
  </w:style>
  <w:style w:type="character" w:customStyle="1" w:styleId="WW8Num43z2">
    <w:name w:val="WW8Num43z2"/>
    <w:uiPriority w:val="99"/>
    <w:rsid w:val="008F6777"/>
    <w:rPr>
      <w:rFonts w:ascii="Wingdings" w:hAnsi="Wingdings"/>
    </w:rPr>
  </w:style>
  <w:style w:type="character" w:customStyle="1" w:styleId="WW8Num43z3">
    <w:name w:val="WW8Num43z3"/>
    <w:uiPriority w:val="99"/>
    <w:rsid w:val="008F6777"/>
    <w:rPr>
      <w:rFonts w:ascii="Symbol" w:hAnsi="Symbol"/>
    </w:rPr>
  </w:style>
  <w:style w:type="character" w:customStyle="1" w:styleId="WW8Num44z1">
    <w:name w:val="WW8Num44z1"/>
    <w:rsid w:val="008F6777"/>
    <w:rPr>
      <w:rFonts w:ascii="Symbol" w:hAnsi="Symbol"/>
      <w:b/>
    </w:rPr>
  </w:style>
  <w:style w:type="character" w:customStyle="1" w:styleId="WW8Num51z2">
    <w:name w:val="WW8Num51z2"/>
    <w:rsid w:val="008F6777"/>
    <w:rPr>
      <w:rFonts w:ascii="Wingdings" w:hAnsi="Wingdings"/>
    </w:rPr>
  </w:style>
  <w:style w:type="character" w:customStyle="1" w:styleId="WW8Num52z2">
    <w:name w:val="WW8Num52z2"/>
    <w:rsid w:val="008F6777"/>
    <w:rPr>
      <w:rFonts w:ascii="Wingdings" w:hAnsi="Wingdings"/>
    </w:rPr>
  </w:style>
  <w:style w:type="character" w:customStyle="1" w:styleId="CarCar1">
    <w:name w:val="Car Car1"/>
    <w:uiPriority w:val="99"/>
    <w:rsid w:val="008F6777"/>
    <w:rPr>
      <w:rFonts w:ascii="Arial" w:hAnsi="Arial"/>
      <w:b/>
      <w:kern w:val="1"/>
      <w:sz w:val="28"/>
      <w:lang w:val="es-ES_tradnl" w:eastAsia="ar-SA" w:bidi="ar-SA"/>
    </w:rPr>
  </w:style>
  <w:style w:type="character" w:customStyle="1" w:styleId="CarCar2">
    <w:name w:val="Car Car2"/>
    <w:uiPriority w:val="99"/>
    <w:rsid w:val="008F6777"/>
    <w:rPr>
      <w:sz w:val="24"/>
      <w:szCs w:val="24"/>
      <w:lang w:val="es-ES" w:eastAsia="ar-SA" w:bidi="ar-SA"/>
    </w:rPr>
  </w:style>
  <w:style w:type="character" w:customStyle="1" w:styleId="TextosinformatoCar">
    <w:name w:val="Texto sin formato Car"/>
    <w:link w:val="Textosinformato"/>
    <w:uiPriority w:val="99"/>
    <w:rsid w:val="008F6777"/>
    <w:rPr>
      <w:lang w:val="es-ES" w:eastAsia="ar-SA"/>
    </w:rPr>
  </w:style>
  <w:style w:type="character" w:customStyle="1" w:styleId="BodyText21Car">
    <w:name w:val="Body Text 21 Car"/>
    <w:uiPriority w:val="99"/>
    <w:rsid w:val="008F6777"/>
    <w:rPr>
      <w:rFonts w:ascii="Arial" w:hAnsi="Arial"/>
      <w:sz w:val="24"/>
      <w:lang w:val="es-ES_tradnl" w:eastAsia="ar-SA" w:bidi="ar-SA"/>
    </w:rPr>
  </w:style>
  <w:style w:type="paragraph" w:customStyle="1" w:styleId="xl22">
    <w:name w:val="xl22"/>
    <w:basedOn w:val="Normal"/>
    <w:uiPriority w:val="99"/>
    <w:rsid w:val="008F6777"/>
    <w:pPr>
      <w:suppressAutoHyphens/>
      <w:spacing w:before="280" w:after="280"/>
      <w:jc w:val="center"/>
    </w:pPr>
    <w:rPr>
      <w:rFonts w:ascii="Arial" w:eastAsia="Arial Unicode MS" w:hAnsi="Arial" w:cs="Arial"/>
      <w:b/>
      <w:bCs/>
      <w:sz w:val="24"/>
      <w:szCs w:val="24"/>
      <w:lang w:val="es-ES" w:eastAsia="ar-SA"/>
    </w:rPr>
  </w:style>
  <w:style w:type="paragraph" w:customStyle="1" w:styleId="toa">
    <w:name w:val="toa"/>
    <w:basedOn w:val="Normal"/>
    <w:uiPriority w:val="99"/>
    <w:rsid w:val="008F6777"/>
    <w:pPr>
      <w:tabs>
        <w:tab w:val="left" w:pos="9000"/>
        <w:tab w:val="right" w:pos="9360"/>
      </w:tabs>
      <w:suppressAutoHyphens/>
      <w:overflowPunct w:val="0"/>
      <w:autoSpaceDE w:val="0"/>
      <w:textAlignment w:val="baseline"/>
    </w:pPr>
    <w:rPr>
      <w:rFonts w:ascii="Courier" w:eastAsia="Times New Roman" w:hAnsi="Courier" w:cs="Times New Roman"/>
      <w:sz w:val="24"/>
      <w:szCs w:val="24"/>
      <w:lang w:val="en-US" w:eastAsia="ar-SA"/>
    </w:rPr>
  </w:style>
  <w:style w:type="paragraph" w:customStyle="1" w:styleId="xl24">
    <w:name w:val="xl24"/>
    <w:basedOn w:val="Normal"/>
    <w:uiPriority w:val="99"/>
    <w:rsid w:val="008F677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8F6777"/>
    <w:pPr>
      <w:suppressAutoHyphens/>
      <w:spacing w:before="280" w:after="280"/>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8F6777"/>
    <w:pPr>
      <w:widowControl w:val="0"/>
      <w:tabs>
        <w:tab w:val="left" w:pos="1701"/>
        <w:tab w:val="left" w:pos="2268"/>
      </w:tabs>
      <w:suppressAutoHyphens/>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8F6777"/>
    <w:pPr>
      <w:suppressAutoHyphens/>
      <w:overflowPunct w:val="0"/>
      <w:autoSpaceDE w:val="0"/>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8F6777"/>
    <w:pPr>
      <w:suppressAutoHyphens/>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8F6777"/>
    <w:pPr>
      <w:widowControl w:val="0"/>
      <w:tabs>
        <w:tab w:val="left" w:pos="709"/>
        <w:tab w:val="left" w:pos="1276"/>
      </w:tabs>
      <w:suppressAutoHyphens/>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8F6777"/>
    <w:pPr>
      <w:widowControl w:val="0"/>
      <w:suppressAutoHyphens/>
      <w:jc w:val="both"/>
    </w:pPr>
    <w:rPr>
      <w:rFonts w:ascii="Arial" w:eastAsia="Times New Roman" w:hAnsi="Arial" w:cs="Times New Roman"/>
      <w:sz w:val="20"/>
      <w:szCs w:val="20"/>
      <w:lang w:val="es-ES" w:eastAsia="ar-SA"/>
    </w:rPr>
  </w:style>
  <w:style w:type="paragraph" w:customStyle="1" w:styleId="BodyText21">
    <w:name w:val="Body Text 21"/>
    <w:basedOn w:val="Normal"/>
    <w:rsid w:val="008F6777"/>
    <w:pPr>
      <w:widowControl w:val="0"/>
      <w:suppressAutoHyphens/>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8F6777"/>
    <w:pPr>
      <w:widowControl w:val="0"/>
      <w:suppressAutoHyphens/>
      <w:overflowPunct w:val="0"/>
      <w:autoSpaceDE w:val="0"/>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8F677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8F6777"/>
    <w:pPr>
      <w:tabs>
        <w:tab w:val="left" w:pos="1985"/>
      </w:tabs>
      <w:suppressAutoHyphens/>
      <w:ind w:left="397" w:hanging="397"/>
    </w:pPr>
    <w:rPr>
      <w:rFonts w:ascii="Arial" w:eastAsia="Times New Roman" w:hAnsi="Arial" w:cs="Times New Roman"/>
      <w:szCs w:val="20"/>
      <w:lang w:val="en-US" w:eastAsia="ar-SA"/>
    </w:rPr>
  </w:style>
  <w:style w:type="paragraph" w:customStyle="1" w:styleId="Option">
    <w:name w:val="Option"/>
    <w:basedOn w:val="Bullet"/>
    <w:rsid w:val="008F6777"/>
  </w:style>
  <w:style w:type="paragraph" w:customStyle="1" w:styleId="RenglondeTabla">
    <w:name w:val="Renglon de Tabla"/>
    <w:basedOn w:val="Normal"/>
    <w:rsid w:val="008F6777"/>
    <w:pPr>
      <w:widowControl w:val="0"/>
      <w:suppressAutoHyphens/>
      <w:spacing w:before="60" w:after="60"/>
      <w:jc w:val="both"/>
    </w:pPr>
    <w:rPr>
      <w:rFonts w:ascii="Arial" w:eastAsia="Times New Roman" w:hAnsi="Arial" w:cs="Times New Roman"/>
      <w:sz w:val="24"/>
      <w:szCs w:val="20"/>
      <w:lang w:eastAsia="ar-SA"/>
    </w:rPr>
  </w:style>
  <w:style w:type="paragraph" w:customStyle="1" w:styleId="Normal2">
    <w:name w:val="Normal+2"/>
    <w:basedOn w:val="Normal"/>
    <w:next w:val="Normal"/>
    <w:rsid w:val="008F6777"/>
    <w:pPr>
      <w:suppressAutoHyphens/>
      <w:autoSpaceDE w:val="0"/>
    </w:pPr>
    <w:rPr>
      <w:rFonts w:ascii="Arial" w:eastAsia="Times New Roman" w:hAnsi="Arial" w:cs="Times New Roman"/>
      <w:lang w:val="es-ES" w:eastAsia="ar-SA"/>
    </w:rPr>
  </w:style>
  <w:style w:type="paragraph" w:customStyle="1" w:styleId="n1Car">
    <w:name w:val="n1 Car"/>
    <w:basedOn w:val="Normal"/>
    <w:rsid w:val="008F6777"/>
    <w:pPr>
      <w:suppressAutoHyphens/>
      <w:autoSpaceDE w:val="0"/>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8F677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8F6777"/>
    <w:pPr>
      <w:tabs>
        <w:tab w:val="right" w:leader="dot" w:pos="17613"/>
      </w:tabs>
      <w:ind w:left="2547"/>
    </w:pPr>
    <w:rPr>
      <w:rFonts w:cs="Tahoma"/>
      <w:szCs w:val="24"/>
    </w:rPr>
  </w:style>
  <w:style w:type="character" w:customStyle="1" w:styleId="CarCar6">
    <w:name w:val="Car Car6"/>
    <w:uiPriority w:val="99"/>
    <w:rsid w:val="008F6777"/>
    <w:rPr>
      <w:sz w:val="24"/>
      <w:szCs w:val="24"/>
      <w:lang w:val="es-ES" w:eastAsia="ar-SA"/>
    </w:rPr>
  </w:style>
  <w:style w:type="paragraph" w:styleId="Textoindependiente3">
    <w:name w:val="Body Text 3"/>
    <w:basedOn w:val="Normal"/>
    <w:link w:val="Textoindependiente3Car"/>
    <w:rsid w:val="008F6777"/>
    <w:pPr>
      <w:suppressAutoHyphens/>
      <w:spacing w:after="120"/>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8F6777"/>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F6777"/>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8F6777"/>
    <w:pPr>
      <w:tabs>
        <w:tab w:val="left" w:pos="426"/>
      </w:tabs>
      <w:autoSpaceDE w:val="0"/>
      <w:autoSpaceDN w:val="0"/>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8F6777"/>
    <w:pPr>
      <w:autoSpaceDE w:val="0"/>
      <w:jc w:val="both"/>
    </w:pPr>
    <w:rPr>
      <w:rFonts w:ascii="Arial Narrow" w:eastAsia="Times New Roman" w:hAnsi="Arial Narrow" w:cs="Times New Roman"/>
      <w:lang w:val="es-ES" w:eastAsia="ar-SA"/>
    </w:rPr>
  </w:style>
  <w:style w:type="paragraph" w:customStyle="1" w:styleId="p25">
    <w:name w:val="p25"/>
    <w:basedOn w:val="Normal"/>
    <w:rsid w:val="008F6777"/>
    <w:pPr>
      <w:suppressAutoHyphens/>
      <w:spacing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8F6777"/>
    <w:pPr>
      <w:suppressAutoHyphens/>
      <w:autoSpaceDE w:val="0"/>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8F6777"/>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8F6777"/>
    <w:pPr>
      <w:shd w:val="clear" w:color="auto" w:fill="000080"/>
      <w:suppressAutoHyphens/>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8F6777"/>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uiPriority w:val="99"/>
    <w:rsid w:val="008F6777"/>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8F6777"/>
    <w:rPr>
      <w:rFonts w:ascii="Times New Roman" w:eastAsia="Times New Roman" w:hAnsi="Times New Roman" w:cs="Times New Roman"/>
      <w:noProof/>
      <w:sz w:val="24"/>
      <w:szCs w:val="24"/>
      <w:lang w:eastAsia="es-ES"/>
    </w:rPr>
  </w:style>
  <w:style w:type="paragraph" w:styleId="Lista2">
    <w:name w:val="List 2"/>
    <w:basedOn w:val="Normal"/>
    <w:rsid w:val="008F6777"/>
    <w:pPr>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uiPriority w:val="35"/>
    <w:qFormat/>
    <w:rsid w:val="008F6777"/>
    <w:pPr>
      <w:overflowPunct w:val="0"/>
      <w:autoSpaceDE w:val="0"/>
      <w:autoSpaceDN w:val="0"/>
      <w:adjustRightInd w:val="0"/>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uiPriority w:val="99"/>
    <w:rsid w:val="008F6777"/>
    <w:pPr>
      <w:jc w:val="both"/>
    </w:pPr>
    <w:rPr>
      <w:rFonts w:ascii="Arial" w:eastAsia="Times New Roman" w:hAnsi="Arial" w:cs="Arial"/>
      <w:lang w:val="en-US"/>
    </w:rPr>
  </w:style>
  <w:style w:type="paragraph" w:styleId="Listaconvietas4">
    <w:name w:val="List Bullet 4"/>
    <w:basedOn w:val="Normal"/>
    <w:rsid w:val="008F6777"/>
    <w:pPr>
      <w:numPr>
        <w:numId w:val="6"/>
      </w:numPr>
    </w:pPr>
    <w:rPr>
      <w:rFonts w:ascii="Times New Roman" w:eastAsia="Times New Roman" w:hAnsi="Times New Roman" w:cs="Times New Roman"/>
      <w:sz w:val="20"/>
      <w:szCs w:val="20"/>
      <w:lang w:eastAsia="es-ES"/>
    </w:rPr>
  </w:style>
  <w:style w:type="paragraph" w:styleId="Lista5">
    <w:name w:val="List 5"/>
    <w:basedOn w:val="Normal"/>
    <w:rsid w:val="008F6777"/>
    <w:pPr>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8F6777"/>
  </w:style>
  <w:style w:type="paragraph" w:customStyle="1" w:styleId="p15">
    <w:name w:val="p15"/>
    <w:basedOn w:val="Normal"/>
    <w:rsid w:val="008F6777"/>
    <w:pPr>
      <w:tabs>
        <w:tab w:val="left" w:pos="2060"/>
        <w:tab w:val="left" w:pos="2400"/>
      </w:tabs>
      <w:spacing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8F6777"/>
    <w:pPr>
      <w:spacing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8F6777"/>
    <w:rPr>
      <w:sz w:val="16"/>
      <w:szCs w:val="16"/>
    </w:rPr>
  </w:style>
  <w:style w:type="character" w:customStyle="1" w:styleId="WW8Num6z3">
    <w:name w:val="WW8Num6z3"/>
    <w:rsid w:val="008F6777"/>
    <w:rPr>
      <w:rFonts w:ascii="Symbol" w:hAnsi="Symbol"/>
    </w:rPr>
  </w:style>
  <w:style w:type="paragraph" w:customStyle="1" w:styleId="Textoindependiente23">
    <w:name w:val="Texto independiente 23"/>
    <w:basedOn w:val="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8F6777"/>
    <w:pPr>
      <w:suppressAutoHyphens/>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8F6777"/>
    <w:pPr>
      <w:suppressAutoHyphens/>
      <w:overflowPunct w:val="0"/>
      <w:autoSpaceDE w:val="0"/>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8F6777"/>
    <w:pPr>
      <w:suppressAutoHyphens/>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8F6777"/>
    <w:pPr>
      <w:shd w:val="clear" w:color="auto" w:fill="000080"/>
      <w:suppressAutoHyphens/>
    </w:pPr>
    <w:rPr>
      <w:rFonts w:ascii="Tahoma" w:eastAsia="Times New Roman" w:hAnsi="Tahoma" w:cs="Tahoma"/>
      <w:sz w:val="20"/>
      <w:szCs w:val="20"/>
      <w:lang w:val="es-ES" w:eastAsia="ar-SA"/>
    </w:rPr>
  </w:style>
  <w:style w:type="paragraph" w:customStyle="1" w:styleId="Listaconvietas22">
    <w:name w:val="Lista con viñetas 22"/>
    <w:basedOn w:val="Normal"/>
    <w:rsid w:val="008F6777"/>
    <w:pPr>
      <w:suppressAutoHyphens/>
      <w:jc w:val="both"/>
    </w:pPr>
    <w:rPr>
      <w:rFonts w:ascii="Arial" w:eastAsia="Times New Roman" w:hAnsi="Arial" w:cs="Arial"/>
      <w:lang w:val="en-US" w:eastAsia="ar-SA"/>
    </w:rPr>
  </w:style>
  <w:style w:type="paragraph" w:customStyle="1" w:styleId="Listaconvietas42">
    <w:name w:val="Lista con viñetas 42"/>
    <w:basedOn w:val="Normal"/>
    <w:rsid w:val="008F6777"/>
    <w:pPr>
      <w:tabs>
        <w:tab w:val="num" w:pos="1200"/>
      </w:tabs>
      <w:suppressAutoHyphens/>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8F6777"/>
    <w:pPr>
      <w:suppressAutoHyphens/>
      <w:jc w:val="both"/>
    </w:pPr>
    <w:rPr>
      <w:rFonts w:ascii="Arial" w:eastAsia="Times New Roman" w:hAnsi="Arial" w:cs="Arial"/>
      <w:lang w:val="en-US" w:eastAsia="ar-SA"/>
    </w:rPr>
  </w:style>
  <w:style w:type="paragraph" w:customStyle="1" w:styleId="Listaconvietas41">
    <w:name w:val="Lista con viñetas 41"/>
    <w:basedOn w:val="Normal"/>
    <w:uiPriority w:val="99"/>
    <w:rsid w:val="008F6777"/>
    <w:pPr>
      <w:tabs>
        <w:tab w:val="left" w:pos="6045"/>
      </w:tabs>
      <w:suppressAutoHyphens/>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8F6777"/>
    <w:pPr>
      <w:spacing w:before="28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8F6777"/>
    <w:pPr>
      <w:shd w:val="clear" w:color="auto" w:fill="000080"/>
      <w:suppressAutoHyphens/>
    </w:pPr>
    <w:rPr>
      <w:rFonts w:ascii="Tahoma" w:eastAsia="Times New Roman" w:hAnsi="Tahoma" w:cs="Tahoma"/>
      <w:sz w:val="20"/>
      <w:szCs w:val="20"/>
      <w:lang w:eastAsia="ar-SA"/>
    </w:rPr>
  </w:style>
  <w:style w:type="character" w:customStyle="1" w:styleId="WW8Num7z1">
    <w:name w:val="WW8Num7z1"/>
    <w:uiPriority w:val="99"/>
    <w:rsid w:val="008F6777"/>
    <w:rPr>
      <w:b/>
    </w:rPr>
  </w:style>
  <w:style w:type="character" w:customStyle="1" w:styleId="WW8Num10z3">
    <w:name w:val="WW8Num10z3"/>
    <w:uiPriority w:val="99"/>
    <w:rsid w:val="008F6777"/>
    <w:rPr>
      <w:rFonts w:ascii="Symbol" w:hAnsi="Symbol"/>
    </w:rPr>
  </w:style>
  <w:style w:type="character" w:customStyle="1" w:styleId="WW8Num20z3">
    <w:name w:val="WW8Num20z3"/>
    <w:rsid w:val="008F6777"/>
    <w:rPr>
      <w:rFonts w:ascii="Symbol" w:hAnsi="Symbol"/>
    </w:rPr>
  </w:style>
  <w:style w:type="character" w:styleId="nfasis">
    <w:name w:val="Emphasis"/>
    <w:uiPriority w:val="20"/>
    <w:qFormat/>
    <w:rsid w:val="008F6777"/>
    <w:rPr>
      <w:rFonts w:cs="Times New Roman"/>
      <w:i/>
      <w:iCs/>
    </w:rPr>
  </w:style>
  <w:style w:type="character" w:customStyle="1" w:styleId="eacep1">
    <w:name w:val="eacep1"/>
    <w:rsid w:val="008F6777"/>
    <w:rPr>
      <w:color w:val="000000"/>
    </w:rPr>
  </w:style>
  <w:style w:type="character" w:customStyle="1" w:styleId="WW8NumSt3z0">
    <w:name w:val="WW8NumSt3z0"/>
    <w:rsid w:val="008F6777"/>
    <w:rPr>
      <w:rFonts w:ascii="Symbol" w:hAnsi="Symbol"/>
    </w:rPr>
  </w:style>
  <w:style w:type="character" w:customStyle="1" w:styleId="WW8NumSt4z0">
    <w:name w:val="WW8NumSt4z0"/>
    <w:rsid w:val="008F6777"/>
    <w:rPr>
      <w:rFonts w:ascii="Symbol" w:hAnsi="Symbol"/>
    </w:rPr>
  </w:style>
  <w:style w:type="paragraph" w:styleId="Listaconvietas5">
    <w:name w:val="List Bullet 5"/>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8F6777"/>
    <w:pPr>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8F6777"/>
    <w:pPr>
      <w:overflowPunct w:val="0"/>
      <w:autoSpaceDE w:val="0"/>
      <w:autoSpaceDN w:val="0"/>
      <w:adjustRightInd w:val="0"/>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8F6777"/>
    <w:pPr>
      <w:overflowPunct w:val="0"/>
      <w:autoSpaceDE w:val="0"/>
      <w:autoSpaceDN w:val="0"/>
      <w:adjustRightInd w:val="0"/>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8F6777"/>
    <w:pPr>
      <w:overflowPunct w:val="0"/>
      <w:autoSpaceDE w:val="0"/>
      <w:autoSpaceDN w:val="0"/>
      <w:adjustRightInd w:val="0"/>
      <w:spacing w:before="73" w:after="73"/>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8F6777"/>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8F6777"/>
    <w:pPr>
      <w:overflowPunct w:val="0"/>
      <w:autoSpaceDE w:val="0"/>
      <w:autoSpaceDN w:val="0"/>
      <w:adjustRightInd w:val="0"/>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8F6777"/>
    <w:pPr>
      <w:overflowPunct w:val="0"/>
      <w:autoSpaceDE w:val="0"/>
      <w:autoSpaceDN w:val="0"/>
      <w:adjustRightInd w:val="0"/>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8F6777"/>
    <w:pPr>
      <w:overflowPunct w:val="0"/>
      <w:autoSpaceDE w:val="0"/>
      <w:autoSpaceDN w:val="0"/>
      <w:adjustRightInd w:val="0"/>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8F6777"/>
    <w:pPr>
      <w:tabs>
        <w:tab w:val="decimal" w:pos="0"/>
      </w:tabs>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8F6777"/>
    <w:pPr>
      <w:jc w:val="both"/>
    </w:pPr>
    <w:rPr>
      <w:rFonts w:ascii="Arial" w:eastAsia="Times New Roman" w:hAnsi="Arial" w:cs="Times New Roman"/>
      <w:sz w:val="24"/>
      <w:szCs w:val="20"/>
      <w:lang w:val="es-ES" w:eastAsia="es-ES"/>
    </w:rPr>
  </w:style>
  <w:style w:type="character" w:customStyle="1" w:styleId="InitialStyle">
    <w:name w:val="InitialStyle"/>
    <w:rsid w:val="008F6777"/>
    <w:rPr>
      <w:szCs w:val="20"/>
    </w:rPr>
  </w:style>
  <w:style w:type="paragraph" w:customStyle="1" w:styleId="Bullet2">
    <w:name w:val="Bullet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8F6777"/>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uiPriority w:val="99"/>
    <w:rsid w:val="008F6777"/>
    <w:pPr>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8F6777"/>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8F6777"/>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8F6777"/>
    <w:pPr>
      <w:jc w:val="both"/>
    </w:pPr>
    <w:rPr>
      <w:rFonts w:ascii="Arial" w:eastAsia="Times New Roman" w:hAnsi="Arial" w:cs="Times New Roman"/>
      <w:sz w:val="24"/>
      <w:szCs w:val="20"/>
      <w:lang w:val="es-ES_tradnl"/>
    </w:rPr>
  </w:style>
  <w:style w:type="paragraph" w:styleId="Textosinformato">
    <w:name w:val="Plain Text"/>
    <w:basedOn w:val="Normal"/>
    <w:link w:val="TextosinformatoCar"/>
    <w:uiPriority w:val="99"/>
    <w:rsid w:val="008F6777"/>
    <w:rPr>
      <w:lang w:val="es-ES" w:eastAsia="ar-SA"/>
    </w:rPr>
  </w:style>
  <w:style w:type="character" w:customStyle="1" w:styleId="TextosinformatoCar1">
    <w:name w:val="Texto sin formato Car1"/>
    <w:basedOn w:val="Fuentedeprrafopredeter"/>
    <w:semiHidden/>
    <w:rsid w:val="008F6777"/>
    <w:rPr>
      <w:rFonts w:ascii="Consolas" w:hAnsi="Consolas" w:cs="Consolas"/>
      <w:noProof/>
      <w:sz w:val="21"/>
      <w:szCs w:val="21"/>
    </w:rPr>
  </w:style>
  <w:style w:type="paragraph" w:customStyle="1" w:styleId="Level1">
    <w:name w:val="Level 1"/>
    <w:basedOn w:val="Normal"/>
    <w:rsid w:val="008F6777"/>
    <w:pPr>
      <w:widowControl w:val="0"/>
      <w:tabs>
        <w:tab w:val="num" w:pos="3652"/>
      </w:tabs>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8F6777"/>
    <w:pPr>
      <w:tabs>
        <w:tab w:val="left" w:pos="567"/>
        <w:tab w:val="left" w:pos="1021"/>
        <w:tab w:val="left" w:pos="1474"/>
        <w:tab w:val="left" w:pos="1928"/>
        <w:tab w:val="left" w:pos="2381"/>
      </w:tabs>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8F677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8F6777"/>
    <w:pPr>
      <w:keepNext/>
      <w:tabs>
        <w:tab w:val="left" w:pos="567"/>
        <w:tab w:val="left" w:pos="1021"/>
        <w:tab w:val="left" w:pos="1474"/>
        <w:tab w:val="left" w:pos="1928"/>
        <w:tab w:val="left" w:pos="2381"/>
      </w:tabs>
      <w:spacing w:before="240"/>
    </w:pPr>
    <w:rPr>
      <w:rFonts w:ascii="Optima" w:eastAsia="Times New Roman" w:hAnsi="Optima" w:cs="Times New Roman"/>
      <w:b/>
      <w:i/>
      <w:szCs w:val="20"/>
      <w:lang w:val="en-GB" w:eastAsia="es-ES"/>
    </w:rPr>
  </w:style>
  <w:style w:type="paragraph" w:customStyle="1" w:styleId="indent3">
    <w:name w:val="indent3"/>
    <w:basedOn w:val="Normal"/>
    <w:rsid w:val="008F6777"/>
    <w:pPr>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8F6777"/>
    <w:pPr>
      <w:overflowPunct w:val="0"/>
      <w:autoSpaceDE w:val="0"/>
      <w:autoSpaceDN w:val="0"/>
      <w:adjustRightInd w:val="0"/>
      <w:spacing w:before="100" w:after="100"/>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8F6777"/>
    <w:pPr>
      <w:overflowPunct w:val="0"/>
      <w:autoSpaceDE w:val="0"/>
      <w:autoSpaceDN w:val="0"/>
      <w:adjustRightInd w:val="0"/>
      <w:spacing w:before="100" w:after="100"/>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uiPriority w:val="99"/>
    <w:rsid w:val="008F6777"/>
    <w:pPr>
      <w:overflowPunct w:val="0"/>
      <w:autoSpaceDE w:val="0"/>
      <w:autoSpaceDN w:val="0"/>
      <w:adjustRightInd w:val="0"/>
      <w:spacing w:before="100" w:after="120"/>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8F6777"/>
    <w:pPr>
      <w:overflowPunct w:val="0"/>
      <w:autoSpaceDE w:val="0"/>
      <w:autoSpaceDN w:val="0"/>
      <w:adjustRightInd w:val="0"/>
      <w:spacing w:before="100" w:after="120"/>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8F6777"/>
    <w:pPr>
      <w:overflowPunct w:val="0"/>
      <w:autoSpaceDE w:val="0"/>
      <w:autoSpaceDN w:val="0"/>
      <w:adjustRightInd w:val="0"/>
      <w:spacing w:before="100" w:after="120"/>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8F6777"/>
    <w:pPr>
      <w:overflowPunct w:val="0"/>
      <w:autoSpaceDE w:val="0"/>
      <w:autoSpaceDN w:val="0"/>
      <w:adjustRightInd w:val="0"/>
      <w:spacing w:before="100" w:after="120"/>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8F6777"/>
    <w:pPr>
      <w:overflowPunct w:val="0"/>
      <w:autoSpaceDE w:val="0"/>
      <w:autoSpaceDN w:val="0"/>
      <w:adjustRightInd w:val="0"/>
      <w:spacing w:before="100" w:after="120"/>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8F6777"/>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8F677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8F6777"/>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rPr>
  </w:style>
  <w:style w:type="numbering" w:customStyle="1" w:styleId="Estilo1">
    <w:name w:val="Estilo1"/>
    <w:rsid w:val="008F6777"/>
  </w:style>
  <w:style w:type="numbering" w:customStyle="1" w:styleId="111">
    <w:name w:val="1.1.1"/>
    <w:rsid w:val="008F6777"/>
  </w:style>
  <w:style w:type="character" w:customStyle="1" w:styleId="CarCar13">
    <w:name w:val="Car Car13"/>
    <w:uiPriority w:val="99"/>
    <w:rsid w:val="008F6777"/>
    <w:rPr>
      <w:rFonts w:ascii="Arial" w:hAnsi="Arial" w:cs="Arial"/>
      <w:lang w:val="es-ES_tradnl" w:eastAsia="ar-SA" w:bidi="ar-SA"/>
    </w:rPr>
  </w:style>
  <w:style w:type="character" w:customStyle="1" w:styleId="CarCar14">
    <w:name w:val="Car Car14"/>
    <w:uiPriority w:val="99"/>
    <w:rsid w:val="008F6777"/>
    <w:rPr>
      <w:sz w:val="24"/>
      <w:lang w:val="es-ES" w:eastAsia="ar-SA" w:bidi="ar-SA"/>
    </w:rPr>
  </w:style>
  <w:style w:type="character" w:customStyle="1" w:styleId="CarCar12">
    <w:name w:val="Car Car12"/>
    <w:uiPriority w:val="99"/>
    <w:rsid w:val="008F6777"/>
    <w:rPr>
      <w:b/>
      <w:sz w:val="28"/>
      <w:lang w:val="es-ES" w:eastAsia="ar-SA" w:bidi="ar-SA"/>
    </w:rPr>
  </w:style>
  <w:style w:type="character" w:customStyle="1" w:styleId="CarCar17">
    <w:name w:val="Car Car17"/>
    <w:uiPriority w:val="99"/>
    <w:rsid w:val="008F6777"/>
    <w:rPr>
      <w:rFonts w:ascii="Times New Roman" w:eastAsia="Times New Roman" w:hAnsi="Times New Roman" w:cs="Times New Roman"/>
      <w:sz w:val="24"/>
      <w:szCs w:val="20"/>
      <w:lang w:eastAsia="ar-SA"/>
    </w:rPr>
  </w:style>
  <w:style w:type="character" w:customStyle="1" w:styleId="CarCar16">
    <w:name w:val="Car Car16"/>
    <w:uiPriority w:val="99"/>
    <w:rsid w:val="008F6777"/>
    <w:rPr>
      <w:rFonts w:ascii="Arial" w:eastAsia="Times New Roman" w:hAnsi="Arial" w:cs="Arial"/>
      <w:sz w:val="20"/>
      <w:szCs w:val="20"/>
      <w:lang w:val="es-ES_tradnl" w:eastAsia="ar-SA"/>
    </w:rPr>
  </w:style>
  <w:style w:type="character" w:customStyle="1" w:styleId="CarCar15">
    <w:name w:val="Car Car15"/>
    <w:uiPriority w:val="99"/>
    <w:rsid w:val="008F6777"/>
    <w:rPr>
      <w:rFonts w:ascii="Times New Roman" w:eastAsia="Times New Roman" w:hAnsi="Times New Roman" w:cs="Times New Roman"/>
      <w:b/>
      <w:sz w:val="28"/>
      <w:szCs w:val="20"/>
      <w:lang w:eastAsia="ar-SA"/>
    </w:rPr>
  </w:style>
  <w:style w:type="character" w:customStyle="1" w:styleId="CarCar10">
    <w:name w:val="Car Car10"/>
    <w:uiPriority w:val="99"/>
    <w:rsid w:val="008F6777"/>
    <w:rPr>
      <w:rFonts w:ascii="Times New Roman" w:eastAsia="Times New Roman" w:hAnsi="Times New Roman" w:cs="Times New Roman"/>
      <w:sz w:val="20"/>
      <w:szCs w:val="20"/>
      <w:lang w:eastAsia="ar-SA"/>
    </w:rPr>
  </w:style>
  <w:style w:type="character" w:customStyle="1" w:styleId="CarCar8">
    <w:name w:val="Car Car8"/>
    <w:uiPriority w:val="99"/>
    <w:rsid w:val="008F6777"/>
    <w:rPr>
      <w:sz w:val="24"/>
      <w:lang w:val="es-ES" w:eastAsia="ar-SA" w:bidi="ar-SA"/>
    </w:rPr>
  </w:style>
  <w:style w:type="paragraph" w:customStyle="1" w:styleId="Textoindependiente26">
    <w:name w:val="Texto independiente 26"/>
    <w:basedOn w:val="Normal"/>
    <w:rsid w:val="008F6777"/>
    <w:pPr>
      <w:widowControl w:val="0"/>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8F6777"/>
    <w:pPr>
      <w:widowControl w:val="0"/>
      <w:tabs>
        <w:tab w:val="left" w:pos="284"/>
      </w:tabs>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3">
    <w:name w:val="xl9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es-MX"/>
    </w:rPr>
  </w:style>
  <w:style w:type="paragraph" w:customStyle="1" w:styleId="xl95">
    <w:name w:val="xl9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6">
    <w:name w:val="xl9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98">
    <w:name w:val="xl9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9">
    <w:name w:val="xl9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0">
    <w:name w:val="xl10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2">
    <w:name w:val="xl10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3">
    <w:name w:val="xl10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04">
    <w:name w:val="xl10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5">
    <w:name w:val="xl10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6">
    <w:name w:val="xl10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7">
    <w:name w:val="xl10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8">
    <w:name w:val="xl10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9">
    <w:name w:val="xl10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es-MX"/>
    </w:rPr>
  </w:style>
  <w:style w:type="paragraph" w:customStyle="1" w:styleId="xl110">
    <w:name w:val="xl1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1">
    <w:name w:val="xl11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112">
    <w:name w:val="xl11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3">
    <w:name w:val="xl11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14">
    <w:name w:val="xl11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5">
    <w:name w:val="xl11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6">
    <w:name w:val="xl11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8">
    <w:name w:val="xl1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0">
    <w:name w:val="xl120"/>
    <w:basedOn w:val="Normal"/>
    <w:rsid w:val="008F677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sz w:val="18"/>
      <w:szCs w:val="18"/>
      <w:lang w:eastAsia="es-MX"/>
    </w:rPr>
  </w:style>
  <w:style w:type="paragraph" w:customStyle="1" w:styleId="xl121">
    <w:name w:val="xl1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22">
    <w:name w:val="xl12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8F6777"/>
    <w:pPr>
      <w:spacing w:before="100" w:beforeAutospacing="1" w:after="100" w:afterAutospacing="1"/>
    </w:pPr>
    <w:rPr>
      <w:rFonts w:ascii="Arial" w:eastAsia="Times New Roman" w:hAnsi="Arial" w:cs="Arial"/>
      <w:sz w:val="24"/>
      <w:szCs w:val="24"/>
      <w:lang w:eastAsia="es-MX"/>
    </w:rPr>
  </w:style>
  <w:style w:type="paragraph" w:customStyle="1" w:styleId="xl126">
    <w:name w:val="xl12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8F6777"/>
    <w:pPr>
      <w:suppressAutoHyphens/>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8F6777"/>
    <w:pPr>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8F6777"/>
    <w:pPr>
      <w:suppressAutoHyphens w:val="0"/>
      <w:ind w:left="1670" w:hanging="432"/>
    </w:pPr>
    <w:rPr>
      <w:rFonts w:cs="Arial"/>
      <w:szCs w:val="18"/>
      <w:lang w:eastAsia="es-ES"/>
    </w:rPr>
  </w:style>
  <w:style w:type="character" w:customStyle="1" w:styleId="WW8Num13z1">
    <w:name w:val="WW8Num13z1"/>
    <w:rsid w:val="008F6777"/>
    <w:rPr>
      <w:rFonts w:ascii="Courier New" w:hAnsi="Courier New" w:cs="Courier New"/>
    </w:rPr>
  </w:style>
  <w:style w:type="character" w:customStyle="1" w:styleId="WW8Num13z2">
    <w:name w:val="WW8Num13z2"/>
    <w:rsid w:val="008F6777"/>
    <w:rPr>
      <w:rFonts w:ascii="Wingdings" w:hAnsi="Wingdings"/>
    </w:rPr>
  </w:style>
  <w:style w:type="character" w:customStyle="1" w:styleId="WW8Num14z3">
    <w:name w:val="WW8Num14z3"/>
    <w:rsid w:val="008F6777"/>
    <w:rPr>
      <w:rFonts w:ascii="Symbol" w:hAnsi="Symbol"/>
    </w:rPr>
  </w:style>
  <w:style w:type="character" w:customStyle="1" w:styleId="WW8Num16z3">
    <w:name w:val="WW8Num16z3"/>
    <w:rsid w:val="008F6777"/>
    <w:rPr>
      <w:rFonts w:ascii="Symbol" w:hAnsi="Symbol"/>
    </w:rPr>
  </w:style>
  <w:style w:type="character" w:customStyle="1" w:styleId="WW8Num18z3">
    <w:name w:val="WW8Num18z3"/>
    <w:rsid w:val="008F6777"/>
    <w:rPr>
      <w:rFonts w:ascii="Symbol" w:hAnsi="Symbol"/>
    </w:rPr>
  </w:style>
  <w:style w:type="character" w:customStyle="1" w:styleId="WW8Num18z4">
    <w:name w:val="WW8Num18z4"/>
    <w:rsid w:val="008F6777"/>
    <w:rPr>
      <w:rFonts w:ascii="Courier New" w:hAnsi="Courier New" w:cs="Courier New"/>
    </w:rPr>
  </w:style>
  <w:style w:type="character" w:styleId="Nmerodelnea">
    <w:name w:val="line number"/>
    <w:uiPriority w:val="99"/>
    <w:rsid w:val="008F677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F6777"/>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8F6777"/>
    <w:pPr>
      <w:widowControl w:val="0"/>
      <w:tabs>
        <w:tab w:val="left" w:pos="21109"/>
      </w:tabs>
      <w:suppressAutoHyphens/>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8F6777"/>
    <w:pPr>
      <w:suppressAutoHyphens/>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8F6777"/>
    <w:pPr>
      <w:jc w:val="center"/>
    </w:pPr>
    <w:rPr>
      <w:b/>
      <w:bCs/>
    </w:rPr>
  </w:style>
  <w:style w:type="paragraph" w:customStyle="1" w:styleId="font5">
    <w:name w:val="font5"/>
    <w:basedOn w:val="Normal"/>
    <w:rsid w:val="008F6777"/>
    <w:pPr>
      <w:spacing w:before="100" w:beforeAutospacing="1" w:after="100" w:afterAutospacing="1"/>
    </w:pPr>
    <w:rPr>
      <w:rFonts w:ascii="Arial Narrow" w:eastAsia="Times New Roman" w:hAnsi="Arial Narrow" w:cs="Times New Roman"/>
      <w:sz w:val="16"/>
      <w:szCs w:val="16"/>
      <w:lang w:eastAsia="es-MX"/>
    </w:rPr>
  </w:style>
  <w:style w:type="character" w:customStyle="1" w:styleId="searchmatch">
    <w:name w:val="searchmatch"/>
    <w:rsid w:val="008F6777"/>
  </w:style>
  <w:style w:type="character" w:customStyle="1" w:styleId="Ttulo1Car1">
    <w:name w:val="Título 1 Car1"/>
    <w:aliases w:val="Headline Car1,H1 Car,h1 Car,II+ Car,I Car,Document Header1 Car,Chapter Car,heading 1 Car,Titulo 1 Car,Section Heading Car,Part Car"/>
    <w:rsid w:val="008F677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8F677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8F6777"/>
  </w:style>
  <w:style w:type="numbering" w:customStyle="1" w:styleId="1111111">
    <w:name w:val="1 / 1.1 / 1.1.11"/>
    <w:basedOn w:val="Sinlista"/>
    <w:next w:val="111111"/>
    <w:semiHidden/>
    <w:unhideWhenUsed/>
    <w:rsid w:val="008F6777"/>
  </w:style>
  <w:style w:type="numbering" w:customStyle="1" w:styleId="1111">
    <w:name w:val="1.1.11"/>
    <w:rsid w:val="008F6777"/>
  </w:style>
  <w:style w:type="table" w:customStyle="1" w:styleId="Tablaconcolumnas22">
    <w:name w:val="Tabla con columnas 22"/>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8F6777"/>
  </w:style>
  <w:style w:type="numbering" w:customStyle="1" w:styleId="1111112">
    <w:name w:val="1 / 1.1 / 1.1.12"/>
    <w:basedOn w:val="Sinlista"/>
    <w:next w:val="111111"/>
    <w:semiHidden/>
    <w:unhideWhenUsed/>
    <w:rsid w:val="008F6777"/>
  </w:style>
  <w:style w:type="numbering" w:customStyle="1" w:styleId="1112">
    <w:name w:val="1.1.12"/>
    <w:rsid w:val="008F6777"/>
  </w:style>
  <w:style w:type="character" w:customStyle="1" w:styleId="WW8Num37z1">
    <w:name w:val="WW8Num37z1"/>
    <w:uiPriority w:val="99"/>
    <w:rsid w:val="008F6777"/>
    <w:rPr>
      <w:rFonts w:ascii="Courier New" w:hAnsi="Courier New" w:cs="Courier New"/>
    </w:rPr>
  </w:style>
  <w:style w:type="character" w:customStyle="1" w:styleId="WW8Num37z2">
    <w:name w:val="WW8Num37z2"/>
    <w:uiPriority w:val="99"/>
    <w:rsid w:val="008F6777"/>
    <w:rPr>
      <w:rFonts w:ascii="Wingdings" w:hAnsi="Wingdings"/>
    </w:rPr>
  </w:style>
  <w:style w:type="paragraph" w:customStyle="1" w:styleId="Encabezado6">
    <w:name w:val="Encabezado6"/>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8F6777"/>
    <w:rPr>
      <w:rFonts w:ascii="Times New Roman" w:eastAsia="Times New Roman" w:hAnsi="Times New Roman" w:cs="Times New Roman"/>
      <w:noProof/>
      <w:sz w:val="24"/>
      <w:szCs w:val="24"/>
      <w:lang w:val="es-ES" w:eastAsia="es-ES"/>
    </w:rPr>
  </w:style>
  <w:style w:type="paragraph" w:customStyle="1" w:styleId="Default">
    <w:name w:val="Default"/>
    <w:rsid w:val="008F6777"/>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8F6777"/>
    <w:pPr>
      <w:ind w:left="720"/>
      <w:jc w:val="both"/>
    </w:pPr>
    <w:rPr>
      <w:rFonts w:ascii="Calibri" w:eastAsia="Times New Roman" w:hAnsi="Calibri" w:cs="Times New Roman"/>
      <w:lang w:eastAsia="ar-SA"/>
    </w:rPr>
  </w:style>
  <w:style w:type="paragraph" w:styleId="Listaconvietas">
    <w:name w:val="List Bullet"/>
    <w:basedOn w:val="Normal"/>
    <w:rsid w:val="008F6777"/>
    <w:pPr>
      <w:tabs>
        <w:tab w:val="num" w:pos="420"/>
      </w:tabs>
      <w:spacing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8F6777"/>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8F6777"/>
    <w:pPr>
      <w:spacing w:before="20" w:after="20"/>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8F6777"/>
    <w:pPr>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8F6777"/>
  </w:style>
  <w:style w:type="paragraph" w:customStyle="1" w:styleId="p0">
    <w:name w:val="p0"/>
    <w:basedOn w:val="Normal"/>
    <w:rsid w:val="008F6777"/>
    <w:pPr>
      <w:widowControl w:val="0"/>
      <w:tabs>
        <w:tab w:val="left" w:pos="720"/>
      </w:tabs>
      <w:autoSpaceDE w:val="0"/>
      <w:autoSpaceDN w:val="0"/>
      <w:adjustRightInd w:val="0"/>
      <w:spacing w:line="240" w:lineRule="atLeast"/>
      <w:jc w:val="both"/>
    </w:pPr>
    <w:rPr>
      <w:rFonts w:ascii="Arial" w:eastAsia="Times New Roman" w:hAnsi="Arial" w:cs="Arial"/>
      <w:sz w:val="24"/>
      <w:szCs w:val="24"/>
      <w:lang w:eastAsia="es-MX"/>
    </w:rPr>
  </w:style>
  <w:style w:type="paragraph" w:customStyle="1" w:styleId="c2">
    <w:name w:val="c2"/>
    <w:basedOn w:val="Normal"/>
    <w:rsid w:val="008F6777"/>
    <w:pPr>
      <w:widowControl w:val="0"/>
      <w:autoSpaceDE w:val="0"/>
      <w:autoSpaceDN w:val="0"/>
      <w:adjustRightInd w:val="0"/>
      <w:spacing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8F6777"/>
  </w:style>
  <w:style w:type="numbering" w:customStyle="1" w:styleId="Sinlista3">
    <w:name w:val="Sin lista3"/>
    <w:next w:val="Sinlista"/>
    <w:uiPriority w:val="99"/>
    <w:semiHidden/>
    <w:unhideWhenUsed/>
    <w:rsid w:val="008F6777"/>
  </w:style>
  <w:style w:type="table" w:customStyle="1" w:styleId="Tablaconcuadrcula2">
    <w:name w:val="Tabla con cuadrícula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8F6777"/>
    <w:pPr>
      <w:numPr>
        <w:numId w:val="7"/>
      </w:numPr>
    </w:pPr>
  </w:style>
  <w:style w:type="numbering" w:customStyle="1" w:styleId="Estilo13">
    <w:name w:val="Estilo13"/>
    <w:rsid w:val="008F6777"/>
    <w:pPr>
      <w:numPr>
        <w:numId w:val="9"/>
      </w:numPr>
    </w:pPr>
  </w:style>
  <w:style w:type="numbering" w:customStyle="1" w:styleId="1113">
    <w:name w:val="1.1.13"/>
    <w:rsid w:val="008F6777"/>
    <w:pPr>
      <w:numPr>
        <w:numId w:val="8"/>
      </w:numPr>
    </w:pPr>
  </w:style>
  <w:style w:type="table" w:customStyle="1" w:styleId="Tablaconcolumnas211">
    <w:name w:val="Tabla con columnas 21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8F6777"/>
  </w:style>
  <w:style w:type="numbering" w:customStyle="1" w:styleId="11111111">
    <w:name w:val="1 / 1.1 / 1.1.111"/>
    <w:basedOn w:val="Sinlista"/>
    <w:next w:val="111111"/>
    <w:semiHidden/>
    <w:unhideWhenUsed/>
    <w:rsid w:val="008F6777"/>
  </w:style>
  <w:style w:type="numbering" w:customStyle="1" w:styleId="11111">
    <w:name w:val="1.1.111"/>
    <w:rsid w:val="008F6777"/>
  </w:style>
  <w:style w:type="table" w:customStyle="1" w:styleId="Tablaconcolumnas221">
    <w:name w:val="Tabla con columnas 2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8F6777"/>
    <w:pPr>
      <w:numPr>
        <w:numId w:val="4"/>
      </w:numPr>
    </w:pPr>
  </w:style>
  <w:style w:type="numbering" w:customStyle="1" w:styleId="11111121">
    <w:name w:val="1 / 1.1 / 1.1.121"/>
    <w:basedOn w:val="Sinlista"/>
    <w:next w:val="111111"/>
    <w:semiHidden/>
    <w:unhideWhenUsed/>
    <w:rsid w:val="008F6777"/>
  </w:style>
  <w:style w:type="numbering" w:customStyle="1" w:styleId="11121">
    <w:name w:val="1.1.121"/>
    <w:rsid w:val="008F6777"/>
  </w:style>
  <w:style w:type="table" w:customStyle="1" w:styleId="Tablaconcuadrcula11">
    <w:name w:val="Tabla con cuadrícula1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8F6777"/>
  </w:style>
  <w:style w:type="numbering" w:customStyle="1" w:styleId="Sinlista21">
    <w:name w:val="Sin lista21"/>
    <w:next w:val="Sinlista"/>
    <w:uiPriority w:val="99"/>
    <w:semiHidden/>
    <w:unhideWhenUsed/>
    <w:rsid w:val="008F6777"/>
  </w:style>
  <w:style w:type="numbering" w:customStyle="1" w:styleId="Sinlista4">
    <w:name w:val="Sin lista4"/>
    <w:next w:val="Sinlista"/>
    <w:uiPriority w:val="99"/>
    <w:semiHidden/>
    <w:unhideWhenUsed/>
    <w:rsid w:val="008F6777"/>
  </w:style>
  <w:style w:type="numbering" w:customStyle="1" w:styleId="1111114">
    <w:name w:val="1 / 1.1 / 1.1.14"/>
    <w:basedOn w:val="Sinlista"/>
    <w:next w:val="111111"/>
    <w:rsid w:val="008F6777"/>
  </w:style>
  <w:style w:type="numbering" w:customStyle="1" w:styleId="Estilo14">
    <w:name w:val="Estilo14"/>
    <w:rsid w:val="008F6777"/>
  </w:style>
  <w:style w:type="numbering" w:customStyle="1" w:styleId="1114">
    <w:name w:val="1.1.14"/>
    <w:rsid w:val="008F6777"/>
  </w:style>
  <w:style w:type="numbering" w:customStyle="1" w:styleId="Estilo112">
    <w:name w:val="Estilo112"/>
    <w:rsid w:val="008F6777"/>
  </w:style>
  <w:style w:type="numbering" w:customStyle="1" w:styleId="11111112">
    <w:name w:val="1 / 1.1 / 1.1.112"/>
    <w:basedOn w:val="Sinlista"/>
    <w:next w:val="111111"/>
    <w:semiHidden/>
    <w:unhideWhenUsed/>
    <w:rsid w:val="008F6777"/>
  </w:style>
  <w:style w:type="numbering" w:customStyle="1" w:styleId="11112">
    <w:name w:val="1.1.112"/>
    <w:rsid w:val="008F6777"/>
  </w:style>
  <w:style w:type="numbering" w:customStyle="1" w:styleId="Estilo122">
    <w:name w:val="Estilo122"/>
    <w:rsid w:val="008F6777"/>
  </w:style>
  <w:style w:type="numbering" w:customStyle="1" w:styleId="11111122">
    <w:name w:val="1 / 1.1 / 1.1.122"/>
    <w:basedOn w:val="Sinlista"/>
    <w:next w:val="111111"/>
    <w:semiHidden/>
    <w:unhideWhenUsed/>
    <w:rsid w:val="008F6777"/>
  </w:style>
  <w:style w:type="numbering" w:customStyle="1" w:styleId="11122">
    <w:name w:val="1.1.122"/>
    <w:rsid w:val="008F6777"/>
  </w:style>
  <w:style w:type="numbering" w:customStyle="1" w:styleId="Sinlista13">
    <w:name w:val="Sin lista13"/>
    <w:next w:val="Sinlista"/>
    <w:uiPriority w:val="99"/>
    <w:semiHidden/>
    <w:unhideWhenUsed/>
    <w:rsid w:val="008F6777"/>
  </w:style>
  <w:style w:type="numbering" w:customStyle="1" w:styleId="Sinlista22">
    <w:name w:val="Sin lista22"/>
    <w:next w:val="Sinlista"/>
    <w:uiPriority w:val="99"/>
    <w:semiHidden/>
    <w:unhideWhenUsed/>
    <w:rsid w:val="008F6777"/>
  </w:style>
  <w:style w:type="numbering" w:customStyle="1" w:styleId="Sinlista5">
    <w:name w:val="Sin lista5"/>
    <w:next w:val="Sinlista"/>
    <w:uiPriority w:val="99"/>
    <w:semiHidden/>
    <w:unhideWhenUsed/>
    <w:rsid w:val="008F6777"/>
  </w:style>
  <w:style w:type="numbering" w:customStyle="1" w:styleId="1111115">
    <w:name w:val="1 / 1.1 / 1.1.15"/>
    <w:basedOn w:val="Sinlista"/>
    <w:next w:val="111111"/>
    <w:rsid w:val="008F6777"/>
    <w:pPr>
      <w:numPr>
        <w:numId w:val="10"/>
      </w:numPr>
    </w:pPr>
  </w:style>
  <w:style w:type="numbering" w:customStyle="1" w:styleId="Estilo15">
    <w:name w:val="Estilo15"/>
    <w:rsid w:val="008F6777"/>
    <w:pPr>
      <w:numPr>
        <w:numId w:val="12"/>
      </w:numPr>
    </w:pPr>
  </w:style>
  <w:style w:type="numbering" w:customStyle="1" w:styleId="1115">
    <w:name w:val="1.1.15"/>
    <w:rsid w:val="008F6777"/>
    <w:pPr>
      <w:numPr>
        <w:numId w:val="11"/>
      </w:numPr>
    </w:pPr>
  </w:style>
  <w:style w:type="numbering" w:customStyle="1" w:styleId="Estilo113">
    <w:name w:val="Estilo113"/>
    <w:rsid w:val="008F6777"/>
  </w:style>
  <w:style w:type="numbering" w:customStyle="1" w:styleId="11111113">
    <w:name w:val="1 / 1.1 / 1.1.113"/>
    <w:basedOn w:val="Sinlista"/>
    <w:next w:val="111111"/>
    <w:semiHidden/>
    <w:unhideWhenUsed/>
    <w:rsid w:val="008F6777"/>
  </w:style>
  <w:style w:type="numbering" w:customStyle="1" w:styleId="11113">
    <w:name w:val="1.1.113"/>
    <w:rsid w:val="008F6777"/>
  </w:style>
  <w:style w:type="numbering" w:customStyle="1" w:styleId="Estilo123">
    <w:name w:val="Estilo123"/>
    <w:rsid w:val="008F6777"/>
    <w:pPr>
      <w:numPr>
        <w:numId w:val="5"/>
      </w:numPr>
    </w:pPr>
  </w:style>
  <w:style w:type="numbering" w:customStyle="1" w:styleId="11111123">
    <w:name w:val="1 / 1.1 / 1.1.123"/>
    <w:basedOn w:val="Sinlista"/>
    <w:next w:val="111111"/>
    <w:semiHidden/>
    <w:unhideWhenUsed/>
    <w:rsid w:val="008F6777"/>
    <w:pPr>
      <w:numPr>
        <w:numId w:val="13"/>
      </w:numPr>
    </w:pPr>
  </w:style>
  <w:style w:type="numbering" w:customStyle="1" w:styleId="11123">
    <w:name w:val="1.1.123"/>
    <w:rsid w:val="008F6777"/>
    <w:pPr>
      <w:numPr>
        <w:numId w:val="14"/>
      </w:numPr>
    </w:pPr>
  </w:style>
  <w:style w:type="numbering" w:customStyle="1" w:styleId="Sinlista14">
    <w:name w:val="Sin lista14"/>
    <w:next w:val="Sinlista"/>
    <w:uiPriority w:val="99"/>
    <w:semiHidden/>
    <w:unhideWhenUsed/>
    <w:rsid w:val="008F6777"/>
  </w:style>
  <w:style w:type="numbering" w:customStyle="1" w:styleId="Sinlista23">
    <w:name w:val="Sin lista23"/>
    <w:next w:val="Sinlista"/>
    <w:uiPriority w:val="99"/>
    <w:semiHidden/>
    <w:unhideWhenUsed/>
    <w:rsid w:val="008F6777"/>
  </w:style>
  <w:style w:type="character" w:customStyle="1" w:styleId="Ttulo5Car1">
    <w:name w:val="Título 5 Car1"/>
    <w:basedOn w:val="Fuentedeprrafopredeter"/>
    <w:locked/>
    <w:rsid w:val="008F677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8F6777"/>
    <w:rPr>
      <w:rFonts w:ascii="Arial" w:eastAsia="Times New Roman" w:hAnsi="Arial" w:cs="Arial"/>
      <w:i/>
      <w:sz w:val="20"/>
      <w:szCs w:val="20"/>
      <w:lang w:val="es-ES_tradnl" w:eastAsia="ar-SA"/>
    </w:rPr>
  </w:style>
  <w:style w:type="character" w:customStyle="1" w:styleId="WW8Num27z4">
    <w:name w:val="WW8Num27z4"/>
    <w:uiPriority w:val="99"/>
    <w:rsid w:val="008F6777"/>
    <w:rPr>
      <w:rFonts w:ascii="Courier New" w:hAnsi="Courier New"/>
    </w:rPr>
  </w:style>
  <w:style w:type="character" w:customStyle="1" w:styleId="WW8Num47z5">
    <w:name w:val="WW8Num47z5"/>
    <w:uiPriority w:val="99"/>
    <w:rsid w:val="008F6777"/>
    <w:rPr>
      <w:rFonts w:ascii="Wingdings" w:hAnsi="Wingdings"/>
    </w:rPr>
  </w:style>
  <w:style w:type="character" w:customStyle="1" w:styleId="WW8Num50z3">
    <w:name w:val="WW8Num50z3"/>
    <w:uiPriority w:val="99"/>
    <w:rsid w:val="008F6777"/>
    <w:rPr>
      <w:rFonts w:ascii="Symbol" w:hAnsi="Symbol"/>
    </w:rPr>
  </w:style>
  <w:style w:type="character" w:customStyle="1" w:styleId="WW8Num54z2">
    <w:name w:val="WW8Num54z2"/>
    <w:uiPriority w:val="99"/>
    <w:rsid w:val="008F6777"/>
    <w:rPr>
      <w:rFonts w:ascii="Wingdings" w:hAnsi="Wingdings"/>
    </w:rPr>
  </w:style>
  <w:style w:type="character" w:customStyle="1" w:styleId="WW8Num54z4">
    <w:name w:val="WW8Num54z4"/>
    <w:uiPriority w:val="99"/>
    <w:rsid w:val="008F6777"/>
    <w:rPr>
      <w:rFonts w:ascii="Courier New" w:hAnsi="Courier New"/>
    </w:rPr>
  </w:style>
  <w:style w:type="character" w:customStyle="1" w:styleId="WW8Num63z0">
    <w:name w:val="WW8Num63z0"/>
    <w:uiPriority w:val="99"/>
    <w:rsid w:val="008F6777"/>
    <w:rPr>
      <w:rFonts w:ascii="Arial" w:hAnsi="Arial"/>
    </w:rPr>
  </w:style>
  <w:style w:type="character" w:customStyle="1" w:styleId="WW8Num65z0">
    <w:name w:val="WW8Num65z0"/>
    <w:uiPriority w:val="99"/>
    <w:rsid w:val="008F6777"/>
    <w:rPr>
      <w:u w:val="none"/>
    </w:rPr>
  </w:style>
  <w:style w:type="character" w:customStyle="1" w:styleId="WW8Num66z0">
    <w:name w:val="WW8Num66z0"/>
    <w:uiPriority w:val="99"/>
    <w:rsid w:val="008F6777"/>
    <w:rPr>
      <w:sz w:val="24"/>
    </w:rPr>
  </w:style>
  <w:style w:type="character" w:customStyle="1" w:styleId="WW8NumSt29z0">
    <w:name w:val="WW8NumSt29z0"/>
    <w:uiPriority w:val="99"/>
    <w:rsid w:val="008F6777"/>
    <w:rPr>
      <w:rFonts w:ascii="Arial" w:hAnsi="Arial"/>
    </w:rPr>
  </w:style>
  <w:style w:type="character" w:customStyle="1" w:styleId="WW8NumSt30z0">
    <w:name w:val="WW8NumSt30z0"/>
    <w:uiPriority w:val="99"/>
    <w:rsid w:val="008F6777"/>
    <w:rPr>
      <w:rFonts w:ascii="Arial" w:hAnsi="Arial"/>
    </w:rPr>
  </w:style>
  <w:style w:type="character" w:customStyle="1" w:styleId="WW8NumSt31z0">
    <w:name w:val="WW8NumSt31z0"/>
    <w:uiPriority w:val="99"/>
    <w:rsid w:val="008F6777"/>
    <w:rPr>
      <w:rFonts w:ascii="Arial" w:hAnsi="Arial"/>
    </w:rPr>
  </w:style>
  <w:style w:type="character" w:customStyle="1" w:styleId="Definition">
    <w:name w:val="Definition"/>
    <w:uiPriority w:val="99"/>
    <w:rsid w:val="008F6777"/>
    <w:rPr>
      <w:rFonts w:ascii="Arial" w:hAnsi="Arial"/>
      <w:sz w:val="17"/>
      <w:lang w:val="en-US"/>
    </w:rPr>
  </w:style>
  <w:style w:type="character" w:customStyle="1" w:styleId="tx1">
    <w:name w:val="tx1"/>
    <w:uiPriority w:val="99"/>
    <w:rsid w:val="008F6777"/>
    <w:rPr>
      <w:b/>
    </w:rPr>
  </w:style>
  <w:style w:type="character" w:customStyle="1" w:styleId="TextoindependienteCar1">
    <w:name w:val="Texto independiente Car1"/>
    <w:basedOn w:val="Fuentedeprrafopredeter"/>
    <w:locked/>
    <w:rsid w:val="008F677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8F6777"/>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8F677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8F6777"/>
    <w:pPr>
      <w:autoSpaceDE w:val="0"/>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8F677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8F677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8F6777"/>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8F6777"/>
    <w:pPr>
      <w:tabs>
        <w:tab w:val="left" w:pos="1440"/>
      </w:tabs>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8F6777"/>
    <w:pPr>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8F6777"/>
    <w:pPr>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8F6777"/>
    <w:pPr>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8F6777"/>
    <w:pPr>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8F6777"/>
    <w:pPr>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8F6777"/>
    <w:pPr>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8F6777"/>
    <w:pPr>
      <w:widowControl w:val="0"/>
      <w:tabs>
        <w:tab w:val="left" w:pos="-284"/>
        <w:tab w:val="left" w:pos="9498"/>
      </w:tabs>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8F6777"/>
    <w:pPr>
      <w:tabs>
        <w:tab w:val="left" w:pos="720"/>
      </w:tabs>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8F6777"/>
    <w:pPr>
      <w:tabs>
        <w:tab w:val="left" w:pos="2984"/>
      </w:tabs>
      <w:ind w:left="1492" w:hanging="360"/>
    </w:pPr>
    <w:rPr>
      <w:rFonts w:ascii="Times New Roman" w:eastAsia="Times New Roman" w:hAnsi="Times New Roman" w:cs="Times New Roman"/>
      <w:sz w:val="24"/>
      <w:szCs w:val="24"/>
      <w:lang w:eastAsia="ar-SA"/>
    </w:rPr>
  </w:style>
  <w:style w:type="paragraph" w:customStyle="1" w:styleId="Arial">
    <w:name w:val="Arial"/>
    <w:basedOn w:val="Normal"/>
    <w:uiPriority w:val="99"/>
    <w:rsid w:val="008F6777"/>
    <w:pPr>
      <w:spacing w:before="120"/>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8F6777"/>
    <w:pPr>
      <w:widowControl w:val="0"/>
      <w:autoSpaceDE w:val="0"/>
      <w:spacing w:before="20" w:after="20"/>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8F6777"/>
    <w:pPr>
      <w:widowControl w:val="0"/>
      <w:autoSpaceDE w:val="0"/>
      <w:spacing w:before="20"/>
    </w:pPr>
    <w:rPr>
      <w:rFonts w:ascii="Arial" w:eastAsia="Times New Roman" w:hAnsi="Arial" w:cs="Times New Roman"/>
      <w:sz w:val="24"/>
      <w:szCs w:val="24"/>
      <w:lang w:eastAsia="ar-SA"/>
    </w:rPr>
  </w:style>
  <w:style w:type="paragraph" w:customStyle="1" w:styleId="L3N">
    <w:name w:val="L3N"/>
    <w:basedOn w:val="Normal"/>
    <w:next w:val="Normal"/>
    <w:uiPriority w:val="99"/>
    <w:rsid w:val="008F6777"/>
    <w:pPr>
      <w:tabs>
        <w:tab w:val="left" w:pos="4464"/>
      </w:tabs>
      <w:spacing w:before="240"/>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8F6777"/>
    <w:pPr>
      <w:tabs>
        <w:tab w:val="left" w:pos="3600"/>
      </w:tabs>
      <w:spacing w:before="240"/>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8F677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8F6777"/>
    <w:pPr>
      <w:spacing w:before="60" w:after="60"/>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8F677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8F6777"/>
    <w:pPr>
      <w:tabs>
        <w:tab w:val="left" w:pos="8280"/>
      </w:tabs>
    </w:pPr>
    <w:rPr>
      <w:u w:val="single"/>
    </w:rPr>
  </w:style>
  <w:style w:type="paragraph" w:styleId="HTMLconformatoprevio">
    <w:name w:val="HTML Preformatted"/>
    <w:basedOn w:val="Normal"/>
    <w:link w:val="HTMLconformatoprevioCar"/>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uiPriority w:val="99"/>
    <w:rsid w:val="008F6777"/>
    <w:rPr>
      <w:rFonts w:ascii="Arial Unicode MS" w:eastAsia="Arial Unicode MS" w:hAnsi="Arial Unicode MS" w:cs="Arial Unicode MS"/>
      <w:noProof/>
      <w:sz w:val="20"/>
      <w:szCs w:val="20"/>
      <w:lang w:eastAsia="ar-SA"/>
    </w:rPr>
  </w:style>
  <w:style w:type="paragraph" w:customStyle="1" w:styleId="xl23">
    <w:name w:val="xl23"/>
    <w:basedOn w:val="Normal"/>
    <w:uiPriority w:val="99"/>
    <w:rsid w:val="008F677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8F6777"/>
    <w:pPr>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8F6777"/>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8F6777"/>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8F6777"/>
    <w:pPr>
      <w:tabs>
        <w:tab w:val="num" w:pos="926"/>
      </w:tabs>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8F6777"/>
    <w:pPr>
      <w:spacing w:after="120"/>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8F6777"/>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8F6777"/>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8F6777"/>
    <w:pPr>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8F6777"/>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8F6777"/>
    <w:pPr>
      <w:spacing w:after="120"/>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8F6777"/>
    <w:pPr>
      <w:spacing w:after="120"/>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8F6777"/>
    <w:pPr>
      <w:spacing w:after="120"/>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8F6777"/>
    <w:pPr>
      <w:spacing w:after="120"/>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8F6777"/>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8F6777"/>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8F6777"/>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8F677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8F6777"/>
    <w:pPr>
      <w:suppressAutoHyphens w:val="0"/>
      <w:ind w:firstLine="210"/>
    </w:pPr>
    <w:rPr>
      <w:szCs w:val="24"/>
      <w:lang w:val="es-MX"/>
    </w:rPr>
  </w:style>
  <w:style w:type="paragraph" w:customStyle="1" w:styleId="Car1">
    <w:name w:val="C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8F6777"/>
    <w:pPr>
      <w:overflowPunct w:val="0"/>
      <w:autoSpaceDE w:val="0"/>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8F6777"/>
    <w:pPr>
      <w:widowControl w:val="0"/>
      <w:suppressAutoHyphens/>
      <w:autoSpaceDN w:val="0"/>
      <w:spacing w:after="283"/>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8F6777"/>
    <w:pPr>
      <w:suppressAutoHyphens/>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8F6777"/>
    <w:rPr>
      <w:rFonts w:ascii="Symbol" w:hAnsi="Symbol"/>
    </w:rPr>
  </w:style>
  <w:style w:type="character" w:customStyle="1" w:styleId="Fuentedeprrafopredeter5">
    <w:name w:val="Fuente de párrafo predeter.5"/>
    <w:uiPriority w:val="99"/>
    <w:rsid w:val="008F6777"/>
  </w:style>
  <w:style w:type="character" w:customStyle="1" w:styleId="WW8Num33z1">
    <w:name w:val="WW8Num33z1"/>
    <w:uiPriority w:val="99"/>
    <w:rsid w:val="008F6777"/>
    <w:rPr>
      <w:rFonts w:ascii="OpenSymbol" w:hAnsi="OpenSymbol"/>
    </w:rPr>
  </w:style>
  <w:style w:type="character" w:customStyle="1" w:styleId="WW8Num28z3">
    <w:name w:val="WW8Num28z3"/>
    <w:uiPriority w:val="99"/>
    <w:rsid w:val="008F6777"/>
    <w:rPr>
      <w:rFonts w:ascii="Symbol" w:hAnsi="Symbol"/>
    </w:rPr>
  </w:style>
  <w:style w:type="character" w:customStyle="1" w:styleId="WW8Num30z3">
    <w:name w:val="WW8Num30z3"/>
    <w:uiPriority w:val="99"/>
    <w:rsid w:val="008F6777"/>
    <w:rPr>
      <w:rFonts w:ascii="Symbol" w:hAnsi="Symbol"/>
    </w:rPr>
  </w:style>
  <w:style w:type="character" w:customStyle="1" w:styleId="WW8Num30z4">
    <w:name w:val="WW8Num30z4"/>
    <w:uiPriority w:val="99"/>
    <w:rsid w:val="008F6777"/>
    <w:rPr>
      <w:rFonts w:ascii="Courier New" w:hAnsi="Courier New"/>
    </w:rPr>
  </w:style>
  <w:style w:type="character" w:customStyle="1" w:styleId="WW-Absatz-Standardschriftart11111111111111">
    <w:name w:val="WW-Absatz-Standardschriftart11111111111111"/>
    <w:uiPriority w:val="99"/>
    <w:rsid w:val="008F6777"/>
  </w:style>
  <w:style w:type="character" w:customStyle="1" w:styleId="WW-Absatz-Standardschriftart111111111111111">
    <w:name w:val="WW-Absatz-Standardschriftart111111111111111"/>
    <w:uiPriority w:val="99"/>
    <w:rsid w:val="008F6777"/>
  </w:style>
  <w:style w:type="character" w:customStyle="1" w:styleId="WW-Absatz-Standardschriftart1111111111111111">
    <w:name w:val="WW-Absatz-Standardschriftart1111111111111111"/>
    <w:uiPriority w:val="99"/>
    <w:rsid w:val="008F6777"/>
  </w:style>
  <w:style w:type="character" w:customStyle="1" w:styleId="WW-Absatz-Standardschriftart11111111111111111">
    <w:name w:val="WW-Absatz-Standardschriftart11111111111111111"/>
    <w:uiPriority w:val="99"/>
    <w:rsid w:val="008F6777"/>
  </w:style>
  <w:style w:type="character" w:customStyle="1" w:styleId="WW8Num31z3">
    <w:name w:val="WW8Num31z3"/>
    <w:uiPriority w:val="99"/>
    <w:rsid w:val="008F6777"/>
    <w:rPr>
      <w:rFonts w:ascii="Symbol" w:hAnsi="Symbol"/>
    </w:rPr>
  </w:style>
  <w:style w:type="character" w:customStyle="1" w:styleId="WW8Num31z4">
    <w:name w:val="WW8Num31z4"/>
    <w:uiPriority w:val="99"/>
    <w:rsid w:val="008F6777"/>
    <w:rPr>
      <w:rFonts w:ascii="Courier New" w:hAnsi="Courier New"/>
    </w:rPr>
  </w:style>
  <w:style w:type="character" w:customStyle="1" w:styleId="WW-Absatz-Standardschriftart111111111111111111">
    <w:name w:val="WW-Absatz-Standardschriftart111111111111111111"/>
    <w:uiPriority w:val="99"/>
    <w:rsid w:val="008F6777"/>
  </w:style>
  <w:style w:type="character" w:customStyle="1" w:styleId="WW8Num32z4">
    <w:name w:val="WW8Num32z4"/>
    <w:uiPriority w:val="99"/>
    <w:rsid w:val="008F6777"/>
    <w:rPr>
      <w:rFonts w:ascii="Courier New" w:hAnsi="Courier New"/>
    </w:rPr>
  </w:style>
  <w:style w:type="character" w:customStyle="1" w:styleId="WW-Absatz-Standardschriftart1111111111111111111">
    <w:name w:val="WW-Absatz-Standardschriftart1111111111111111111"/>
    <w:uiPriority w:val="99"/>
    <w:rsid w:val="008F6777"/>
  </w:style>
  <w:style w:type="character" w:customStyle="1" w:styleId="WW-Absatz-Standardschriftart11111111111111111111">
    <w:name w:val="WW-Absatz-Standardschriftart11111111111111111111"/>
    <w:uiPriority w:val="99"/>
    <w:rsid w:val="008F6777"/>
  </w:style>
  <w:style w:type="character" w:customStyle="1" w:styleId="WW-Absatz-Standardschriftart111111111111111111111">
    <w:name w:val="WW-Absatz-Standardschriftart111111111111111111111"/>
    <w:uiPriority w:val="99"/>
    <w:rsid w:val="008F6777"/>
  </w:style>
  <w:style w:type="character" w:customStyle="1" w:styleId="WW-Absatz-Standardschriftart1111111111111111111111">
    <w:name w:val="WW-Absatz-Standardschriftart1111111111111111111111"/>
    <w:uiPriority w:val="99"/>
    <w:rsid w:val="008F6777"/>
  </w:style>
  <w:style w:type="character" w:customStyle="1" w:styleId="WW-Absatz-Standardschriftart11111111111111111111111">
    <w:name w:val="WW-Absatz-Standardschriftart11111111111111111111111"/>
    <w:uiPriority w:val="99"/>
    <w:rsid w:val="008F6777"/>
  </w:style>
  <w:style w:type="character" w:customStyle="1" w:styleId="WW8Num41z1">
    <w:name w:val="WW8Num41z1"/>
    <w:uiPriority w:val="99"/>
    <w:rsid w:val="008F6777"/>
    <w:rPr>
      <w:rFonts w:ascii="Times New Roman" w:hAnsi="Times New Roman"/>
    </w:rPr>
  </w:style>
  <w:style w:type="character" w:customStyle="1" w:styleId="WW8Num41z2">
    <w:name w:val="WW8Num41z2"/>
    <w:uiPriority w:val="99"/>
    <w:rsid w:val="008F6777"/>
    <w:rPr>
      <w:b/>
    </w:rPr>
  </w:style>
  <w:style w:type="character" w:customStyle="1" w:styleId="WW8Num42z2">
    <w:name w:val="WW8Num42z2"/>
    <w:uiPriority w:val="99"/>
    <w:rsid w:val="008F6777"/>
    <w:rPr>
      <w:rFonts w:ascii="Wingdings" w:hAnsi="Wingdings"/>
    </w:rPr>
  </w:style>
  <w:style w:type="character" w:customStyle="1" w:styleId="WW8Num42z4">
    <w:name w:val="WW8Num42z4"/>
    <w:uiPriority w:val="99"/>
    <w:rsid w:val="008F6777"/>
    <w:rPr>
      <w:rFonts w:ascii="Courier New" w:hAnsi="Courier New"/>
    </w:rPr>
  </w:style>
  <w:style w:type="character" w:customStyle="1" w:styleId="WW8Num45z3">
    <w:name w:val="WW8Num45z3"/>
    <w:uiPriority w:val="99"/>
    <w:rsid w:val="008F6777"/>
    <w:rPr>
      <w:rFonts w:ascii="Symbol" w:hAnsi="Symbol"/>
    </w:rPr>
  </w:style>
  <w:style w:type="character" w:customStyle="1" w:styleId="WW8Num45z4">
    <w:name w:val="WW8Num45z4"/>
    <w:uiPriority w:val="99"/>
    <w:rsid w:val="008F6777"/>
    <w:rPr>
      <w:rFonts w:ascii="Courier New" w:hAnsi="Courier New"/>
    </w:rPr>
  </w:style>
  <w:style w:type="character" w:customStyle="1" w:styleId="WW-Absatz-Standardschriftart111111111111111111111111">
    <w:name w:val="WW-Absatz-Standardschriftart111111111111111111111111"/>
    <w:uiPriority w:val="99"/>
    <w:rsid w:val="008F6777"/>
  </w:style>
  <w:style w:type="character" w:customStyle="1" w:styleId="CarCarCar2">
    <w:name w:val="Car Car Car2"/>
    <w:uiPriority w:val="99"/>
    <w:rsid w:val="008F6777"/>
    <w:rPr>
      <w:rFonts w:ascii="Arial" w:hAnsi="Arial"/>
      <w:b/>
      <w:sz w:val="24"/>
      <w:lang w:val="es-ES_tradnl"/>
    </w:rPr>
  </w:style>
  <w:style w:type="character" w:customStyle="1" w:styleId="2Car">
    <w:name w:val="2 Car"/>
    <w:uiPriority w:val="99"/>
    <w:rsid w:val="008F6777"/>
    <w:rPr>
      <w:rFonts w:ascii="Arial Narrow" w:hAnsi="Arial Narrow"/>
      <w:sz w:val="22"/>
      <w:lang w:val="es-ES_tradnl"/>
    </w:rPr>
  </w:style>
  <w:style w:type="paragraph" w:customStyle="1" w:styleId="Encabezado7">
    <w:name w:val="Encabezado7"/>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paragraph" w:customStyle="1" w:styleId="BodyText27">
    <w:name w:val="Body Text 27"/>
    <w:basedOn w:val="Normal"/>
    <w:uiPriority w:val="99"/>
    <w:rsid w:val="008F6777"/>
    <w:pPr>
      <w:overflowPunct w:val="0"/>
      <w:autoSpaceDE w:val="0"/>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8F6777"/>
    <w:pPr>
      <w:overflowPunct w:val="0"/>
      <w:autoSpaceDE w:val="0"/>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8F6777"/>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8F677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8F677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8F6777"/>
    <w:pPr>
      <w:overflowPunct w:val="0"/>
      <w:autoSpaceDE w:val="0"/>
      <w:spacing w:before="120"/>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8F6777"/>
    <w:pPr>
      <w:widowControl w:val="0"/>
      <w:tabs>
        <w:tab w:val="left" w:pos="18800"/>
      </w:tabs>
      <w:overflowPunct w:val="0"/>
      <w:autoSpaceDE w:val="0"/>
      <w:spacing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8F6777"/>
    <w:pPr>
      <w:overflowPunct w:val="0"/>
      <w:autoSpaceDE w:val="0"/>
      <w:spacing w:before="100" w:after="100"/>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8F6777"/>
    <w:pPr>
      <w:overflowPunct w:val="0"/>
      <w:autoSpaceDE w:val="0"/>
      <w:spacing w:before="100" w:after="100"/>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8F6777"/>
    <w:pPr>
      <w:overflowPunct w:val="0"/>
      <w:autoSpaceDE w:val="0"/>
      <w:spacing w:before="100" w:after="100"/>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8F6777"/>
    <w:pPr>
      <w:shd w:val="clear" w:color="auto" w:fill="000080"/>
      <w:overflowPunct w:val="0"/>
      <w:autoSpaceDE w:val="0"/>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8F6777"/>
    <w:pPr>
      <w:overflowPunct w:val="0"/>
      <w:autoSpaceDE w:val="0"/>
      <w:spacing w:after="240"/>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8F6777"/>
    <w:pPr>
      <w:widowControl w:val="0"/>
      <w:tabs>
        <w:tab w:val="left" w:pos="720"/>
      </w:tabs>
      <w:overflowPunct w:val="0"/>
      <w:autoSpaceDE w:val="0"/>
      <w:spacing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rsid w:val="008F6777"/>
    <w:pPr>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8F6777"/>
    <w:pPr>
      <w:widowControl w:val="0"/>
      <w:suppressAutoHyphens/>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8F6777"/>
    <w:pPr>
      <w:suppressAutoHyphens/>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8F6777"/>
    <w:rPr>
      <w:rFonts w:cs="Times New Roman"/>
      <w:sz w:val="24"/>
      <w:lang w:val="es-ES" w:eastAsia="ar-SA" w:bidi="ar-SA"/>
    </w:rPr>
  </w:style>
  <w:style w:type="character" w:customStyle="1" w:styleId="CarCar23">
    <w:name w:val="Car Car23"/>
    <w:basedOn w:val="Fuentedeprrafopredeter"/>
    <w:uiPriority w:val="99"/>
    <w:rsid w:val="008F6777"/>
    <w:rPr>
      <w:rFonts w:ascii="Arial" w:hAnsi="Arial" w:cs="Times New Roman"/>
      <w:sz w:val="18"/>
      <w:lang w:eastAsia="es-ES"/>
    </w:rPr>
  </w:style>
  <w:style w:type="character" w:customStyle="1" w:styleId="WW8Num8z2">
    <w:name w:val="WW8Num8z2"/>
    <w:uiPriority w:val="99"/>
    <w:rsid w:val="008F6777"/>
    <w:rPr>
      <w:rFonts w:ascii="Wingdings" w:hAnsi="Wingdings"/>
    </w:rPr>
  </w:style>
  <w:style w:type="character" w:customStyle="1" w:styleId="WW8Num11z1">
    <w:name w:val="WW8Num11z1"/>
    <w:uiPriority w:val="99"/>
    <w:rsid w:val="008F6777"/>
    <w:rPr>
      <w:rFonts w:ascii="Courier New" w:hAnsi="Courier New"/>
    </w:rPr>
  </w:style>
  <w:style w:type="character" w:customStyle="1" w:styleId="WW8Num11z2">
    <w:name w:val="WW8Num11z2"/>
    <w:uiPriority w:val="99"/>
    <w:rsid w:val="008F6777"/>
    <w:rPr>
      <w:rFonts w:ascii="Wingdings" w:hAnsi="Wingdings"/>
    </w:rPr>
  </w:style>
  <w:style w:type="character" w:customStyle="1" w:styleId="WW8Num6z4">
    <w:name w:val="WW8Num6z4"/>
    <w:uiPriority w:val="99"/>
    <w:rsid w:val="008F6777"/>
    <w:rPr>
      <w:rFonts w:ascii="Courier New" w:hAnsi="Courier New"/>
    </w:rPr>
  </w:style>
  <w:style w:type="paragraph" w:customStyle="1" w:styleId="CarCarCarCar2">
    <w:name w:val="Car Car Car Car2"/>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uiPriority w:val="99"/>
    <w:rsid w:val="008F6777"/>
    <w:pPr>
      <w:suppressAutoHyphens/>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8F6777"/>
    <w:pPr>
      <w:suppressAutoHyphens/>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8F6777"/>
  </w:style>
  <w:style w:type="character" w:customStyle="1" w:styleId="CarCar">
    <w:name w:val="Car Car"/>
    <w:uiPriority w:val="99"/>
    <w:locked/>
    <w:rsid w:val="008F6777"/>
    <w:rPr>
      <w:rFonts w:ascii="Arial Narrow" w:hAnsi="Arial Narrow"/>
      <w:sz w:val="22"/>
      <w:szCs w:val="22"/>
      <w:lang w:val="es-ES_tradnl" w:eastAsia="es-ES" w:bidi="ar-SA"/>
    </w:rPr>
  </w:style>
  <w:style w:type="paragraph" w:customStyle="1" w:styleId="MMNotes">
    <w:name w:val="MM Notes"/>
    <w:basedOn w:val="Textoindependiente"/>
    <w:link w:val="MMNotesCar"/>
    <w:rsid w:val="008F6777"/>
    <w:pPr>
      <w:suppressAutoHyphens w:val="0"/>
      <w:spacing w:line="259" w:lineRule="auto"/>
    </w:pPr>
  </w:style>
  <w:style w:type="character" w:customStyle="1" w:styleId="MMNotesCar">
    <w:name w:val="MM Notes Car"/>
    <w:basedOn w:val="TextoindependienteCar"/>
    <w:link w:val="MMNotes"/>
    <w:rsid w:val="008F6777"/>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622464"/>
    <w:pPr>
      <w:numPr>
        <w:numId w:val="46"/>
      </w:numPr>
      <w:spacing w:before="0" w:line="240" w:lineRule="auto"/>
      <w:ind w:left="709" w:hanging="567"/>
      <w:jc w:val="both"/>
      <w:outlineLvl w:val="0"/>
    </w:pPr>
    <w:rPr>
      <w:rFonts w:ascii="Montserrat" w:eastAsiaTheme="majorEastAsia" w:hAnsi="Montserrat" w:cs="Arial"/>
      <w:bCs w:val="0"/>
      <w:color w:val="auto"/>
      <w:sz w:val="20"/>
      <w:szCs w:val="20"/>
    </w:rPr>
  </w:style>
  <w:style w:type="paragraph" w:customStyle="1" w:styleId="MMGTopic2">
    <w:name w:val="MMG Topic 2"/>
    <w:basedOn w:val="ndice1"/>
    <w:next w:val="Normal"/>
    <w:link w:val="MMGTopic2Car"/>
    <w:autoRedefine/>
    <w:qFormat/>
    <w:rsid w:val="009628F0"/>
    <w:pPr>
      <w:widowControl/>
      <w:numPr>
        <w:ilvl w:val="1"/>
        <w:numId w:val="25"/>
      </w:numPr>
      <w:suppressAutoHyphens w:val="0"/>
      <w:overflowPunct/>
      <w:autoSpaceDE/>
      <w:ind w:hanging="2701"/>
      <w:textAlignment w:val="auto"/>
      <w:outlineLvl w:val="1"/>
    </w:pPr>
    <w:rPr>
      <w:rFonts w:ascii="Montserrat" w:eastAsiaTheme="minorHAnsi" w:hAnsi="Montserrat" w:cs="Arial"/>
      <w:b/>
      <w:lang w:eastAsia="en-US"/>
    </w:rPr>
  </w:style>
  <w:style w:type="character" w:customStyle="1" w:styleId="MMGTopic2Car">
    <w:name w:val="MMG Topic 2 Car"/>
    <w:basedOn w:val="Fuentedeprrafopredeter"/>
    <w:link w:val="MMGTopic2"/>
    <w:rsid w:val="009628F0"/>
    <w:rPr>
      <w:rFonts w:ascii="Montserrat" w:hAnsi="Montserrat" w:cs="Arial"/>
      <w:b/>
      <w:sz w:val="20"/>
      <w:szCs w:val="20"/>
      <w:lang w:val="es-ES_tradnl"/>
    </w:rPr>
  </w:style>
  <w:style w:type="paragraph" w:customStyle="1" w:styleId="MMTopic3">
    <w:name w:val="MM Topic 3"/>
    <w:basedOn w:val="ndice3"/>
    <w:link w:val="MMTopic3Car"/>
    <w:autoRedefine/>
    <w:qFormat/>
    <w:rsid w:val="00AB5D21"/>
    <w:pPr>
      <w:widowControl/>
      <w:suppressAutoHyphens w:val="0"/>
      <w:overflowPunct/>
      <w:autoSpaceDE/>
      <w:spacing w:line="360" w:lineRule="auto"/>
      <w:ind w:left="426"/>
      <w:textAlignment w:val="auto"/>
    </w:pPr>
    <w:rPr>
      <w:rFonts w:ascii="Montserrat" w:eastAsia="Calibri" w:hAnsi="Montserrat" w:cs="Arial"/>
      <w:b/>
      <w:lang w:eastAsia="es-MX"/>
    </w:rPr>
  </w:style>
  <w:style w:type="paragraph" w:customStyle="1" w:styleId="MMTopic4">
    <w:name w:val="MM Topic 4"/>
    <w:basedOn w:val="ndice3"/>
    <w:link w:val="MMTopic4Car"/>
    <w:autoRedefine/>
    <w:qFormat/>
    <w:rsid w:val="008F6777"/>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8F677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8F6777"/>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8F677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8F677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99"/>
    <w:rsid w:val="008F6777"/>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622464"/>
    <w:rPr>
      <w:rFonts w:ascii="Montserrat" w:eastAsiaTheme="majorEastAsia" w:hAnsi="Montserrat" w:cs="Arial"/>
      <w:b/>
      <w:bCs w:val="0"/>
      <w:noProof/>
      <w:color w:val="365F91"/>
      <w:kern w:val="1"/>
      <w:sz w:val="20"/>
      <w:szCs w:val="20"/>
      <w:lang w:val="es-ES" w:eastAsia="ar-SA"/>
    </w:rPr>
  </w:style>
  <w:style w:type="character" w:customStyle="1" w:styleId="ndice1Car">
    <w:name w:val="Índice 1 Car"/>
    <w:basedOn w:val="Fuentedeprrafopredeter"/>
    <w:link w:val="ndice1"/>
    <w:rsid w:val="008F6777"/>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rsid w:val="008F6777"/>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rsid w:val="008F6777"/>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AB5D21"/>
    <w:rPr>
      <w:rFonts w:ascii="Montserrat" w:eastAsia="Calibri" w:hAnsi="Montserrat" w:cs="Arial"/>
      <w:b/>
      <w:sz w:val="20"/>
      <w:szCs w:val="20"/>
      <w:lang w:val="es-ES_tradnl" w:eastAsia="es-MX"/>
    </w:rPr>
  </w:style>
  <w:style w:type="character" w:customStyle="1" w:styleId="MMTopic4Car">
    <w:name w:val="MM Topic 4 Car"/>
    <w:basedOn w:val="ndice3Car"/>
    <w:link w:val="MMTopic4"/>
    <w:rsid w:val="008F6777"/>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8F6777"/>
    <w:pPr>
      <w:spacing w:after="160" w:line="259" w:lineRule="auto"/>
    </w:pPr>
  </w:style>
  <w:style w:type="character" w:customStyle="1" w:styleId="MMEmptyCar">
    <w:name w:val="MM Empty Car"/>
    <w:basedOn w:val="Fuentedeprrafopredeter"/>
    <w:link w:val="MMEmpty"/>
    <w:rsid w:val="008F6777"/>
  </w:style>
  <w:style w:type="paragraph" w:styleId="ndice4">
    <w:name w:val="index 4"/>
    <w:basedOn w:val="Normal"/>
    <w:next w:val="Normal"/>
    <w:link w:val="ndice4Car"/>
    <w:autoRedefine/>
    <w:unhideWhenUsed/>
    <w:rsid w:val="008F6777"/>
    <w:pPr>
      <w:ind w:left="880" w:hanging="220"/>
    </w:pPr>
  </w:style>
  <w:style w:type="character" w:customStyle="1" w:styleId="ndice4Car">
    <w:name w:val="Índice 4 Car"/>
    <w:basedOn w:val="Fuentedeprrafopredeter"/>
    <w:link w:val="ndice4"/>
    <w:rsid w:val="008F6777"/>
  </w:style>
  <w:style w:type="paragraph" w:customStyle="1" w:styleId="MMTopic5">
    <w:name w:val="MM Topic 5"/>
    <w:basedOn w:val="ndice4"/>
    <w:link w:val="MMTopic5Car"/>
    <w:rsid w:val="008F6777"/>
  </w:style>
  <w:style w:type="character" w:customStyle="1" w:styleId="MMTopic5Car">
    <w:name w:val="MM Topic 5 Car"/>
    <w:basedOn w:val="ndice4Car"/>
    <w:link w:val="MMTopic5"/>
    <w:rsid w:val="008F6777"/>
  </w:style>
  <w:style w:type="paragraph" w:styleId="ndice5">
    <w:name w:val="index 5"/>
    <w:basedOn w:val="Normal"/>
    <w:next w:val="Normal"/>
    <w:link w:val="ndice5Car"/>
    <w:autoRedefine/>
    <w:unhideWhenUsed/>
    <w:rsid w:val="008F6777"/>
    <w:pPr>
      <w:ind w:left="1100" w:hanging="220"/>
    </w:pPr>
  </w:style>
  <w:style w:type="character" w:customStyle="1" w:styleId="ndice5Car">
    <w:name w:val="Índice 5 Car"/>
    <w:basedOn w:val="Fuentedeprrafopredeter"/>
    <w:link w:val="ndice5"/>
    <w:rsid w:val="008F6777"/>
  </w:style>
  <w:style w:type="paragraph" w:customStyle="1" w:styleId="MMTopic6">
    <w:name w:val="MM Topic 6"/>
    <w:basedOn w:val="ndice5"/>
    <w:link w:val="MMTopic6Car"/>
    <w:rsid w:val="008F6777"/>
  </w:style>
  <w:style w:type="character" w:customStyle="1" w:styleId="MMTopic6Car">
    <w:name w:val="MM Topic 6 Car"/>
    <w:basedOn w:val="ndice5Car"/>
    <w:link w:val="MMTopic6"/>
    <w:rsid w:val="008F6777"/>
  </w:style>
  <w:style w:type="paragraph" w:customStyle="1" w:styleId="Tabletext">
    <w:name w:val="Tabletext"/>
    <w:basedOn w:val="Normal"/>
    <w:rsid w:val="008F6777"/>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8F6777"/>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8F67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8F6777"/>
    <w:pPr>
      <w:numPr>
        <w:numId w:val="16"/>
      </w:numPr>
    </w:pPr>
  </w:style>
  <w:style w:type="numbering" w:customStyle="1" w:styleId="List11">
    <w:name w:val="List 11"/>
    <w:basedOn w:val="Sinlista"/>
    <w:rsid w:val="008F6777"/>
    <w:pPr>
      <w:numPr>
        <w:numId w:val="17"/>
      </w:numPr>
    </w:pPr>
  </w:style>
  <w:style w:type="numbering" w:customStyle="1" w:styleId="List12">
    <w:name w:val="List 12"/>
    <w:basedOn w:val="Sinlista"/>
    <w:rsid w:val="008F6777"/>
    <w:pPr>
      <w:numPr>
        <w:numId w:val="18"/>
      </w:numPr>
    </w:pPr>
  </w:style>
  <w:style w:type="character" w:customStyle="1" w:styleId="SinespaciadoCar">
    <w:name w:val="Sin espaciado Car"/>
    <w:link w:val="Sinespaciado"/>
    <w:uiPriority w:val="1"/>
    <w:rsid w:val="008F6777"/>
    <w:rPr>
      <w:rFonts w:ascii="Cambria" w:eastAsia="Calibri" w:hAnsi="Cambria" w:cs="Cambria"/>
      <w:sz w:val="24"/>
      <w:szCs w:val="24"/>
      <w:lang w:val="es-ES" w:eastAsia="ar-SA"/>
    </w:rPr>
  </w:style>
  <w:style w:type="paragraph" w:customStyle="1" w:styleId="Style6">
    <w:name w:val="Style6"/>
    <w:basedOn w:val="Normal"/>
    <w:uiPriority w:val="99"/>
    <w:rsid w:val="008F6777"/>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8F6777"/>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8F6777"/>
    <w:rPr>
      <w:rFonts w:ascii="Arial" w:hAnsi="Arial" w:cs="Arial"/>
      <w:sz w:val="18"/>
      <w:szCs w:val="18"/>
    </w:rPr>
  </w:style>
  <w:style w:type="character" w:customStyle="1" w:styleId="FontStyle14">
    <w:name w:val="Font Style14"/>
    <w:basedOn w:val="Fuentedeprrafopredeter"/>
    <w:uiPriority w:val="99"/>
    <w:rsid w:val="008F6777"/>
    <w:rPr>
      <w:rFonts w:ascii="Arial" w:hAnsi="Arial" w:cs="Arial"/>
      <w:b/>
      <w:bCs/>
      <w:sz w:val="18"/>
      <w:szCs w:val="18"/>
    </w:rPr>
  </w:style>
  <w:style w:type="paragraph" w:customStyle="1" w:styleId="Style7">
    <w:name w:val="Style7"/>
    <w:basedOn w:val="Normal"/>
    <w:uiPriority w:val="99"/>
    <w:rsid w:val="008F6777"/>
    <w:pPr>
      <w:widowControl w:val="0"/>
      <w:autoSpaceDE w:val="0"/>
      <w:autoSpaceDN w:val="0"/>
      <w:adjustRightInd w:val="0"/>
      <w:spacing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8F6777"/>
    <w:rPr>
      <w:rFonts w:ascii="Arial" w:hAnsi="Arial" w:cs="Arial"/>
      <w:sz w:val="18"/>
      <w:szCs w:val="18"/>
    </w:rPr>
  </w:style>
  <w:style w:type="character" w:customStyle="1" w:styleId="NormalWebCar">
    <w:name w:val="Normal (Web) Car"/>
    <w:link w:val="NormalWeb"/>
    <w:locked/>
    <w:rsid w:val="008F677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8F6777"/>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8F6777"/>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8F6777"/>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uiPriority w:val="99"/>
    <w:rsid w:val="008F6777"/>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uiPriority w:val="99"/>
    <w:rsid w:val="008F6777"/>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uiPriority w:val="99"/>
    <w:rsid w:val="008F6777"/>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uiPriority w:val="99"/>
    <w:rsid w:val="008F6777"/>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uiPriority w:val="99"/>
    <w:rsid w:val="008F6777"/>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uiPriority w:val="99"/>
    <w:rsid w:val="008F6777"/>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uiPriority w:val="99"/>
    <w:rsid w:val="008F6777"/>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uiPriority w:val="99"/>
    <w:rsid w:val="008F677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8F677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8F677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8F677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8F677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8F677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8F677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8F6777"/>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8F677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uiPriority w:val="99"/>
    <w:rsid w:val="008F6777"/>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8F677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8F677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8F677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8F677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8F677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8F677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8F6777"/>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uiPriority w:val="99"/>
    <w:rsid w:val="008F6777"/>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8F6777"/>
    <w:rPr>
      <w:vertAlign w:val="superscript"/>
    </w:rPr>
  </w:style>
  <w:style w:type="character" w:customStyle="1" w:styleId="EstiloCar">
    <w:name w:val="Estilo Car"/>
    <w:basedOn w:val="Fuentedeprrafopredeter"/>
    <w:link w:val="Estilo"/>
    <w:rsid w:val="008F6777"/>
    <w:rPr>
      <w:rFonts w:ascii="Arial" w:eastAsia="Times New Roman" w:hAnsi="Arial" w:cs="Times New Roman"/>
      <w:b/>
      <w:sz w:val="20"/>
      <w:szCs w:val="20"/>
      <w:lang w:val="en-US" w:eastAsia="es-ES"/>
    </w:rPr>
  </w:style>
  <w:style w:type="paragraph" w:styleId="Cita">
    <w:name w:val="Quote"/>
    <w:basedOn w:val="Normal"/>
    <w:next w:val="Normal"/>
    <w:link w:val="CitaCar"/>
    <w:uiPriority w:val="99"/>
    <w:qFormat/>
    <w:rsid w:val="008F6777"/>
    <w:rPr>
      <w:i/>
      <w:iCs/>
      <w:color w:val="000000" w:themeColor="text1"/>
    </w:rPr>
  </w:style>
  <w:style w:type="character" w:customStyle="1" w:styleId="CitaCar">
    <w:name w:val="Cita Car"/>
    <w:basedOn w:val="Fuentedeprrafopredeter"/>
    <w:link w:val="Cita"/>
    <w:uiPriority w:val="99"/>
    <w:rsid w:val="008F6777"/>
    <w:rPr>
      <w:i/>
      <w:iCs/>
      <w:noProof/>
      <w:color w:val="000000" w:themeColor="text1"/>
    </w:rPr>
  </w:style>
  <w:style w:type="numbering" w:customStyle="1" w:styleId="Sinlista7">
    <w:name w:val="Sin lista7"/>
    <w:next w:val="Sinlista"/>
    <w:uiPriority w:val="99"/>
    <w:semiHidden/>
    <w:unhideWhenUsed/>
    <w:rsid w:val="008F6777"/>
  </w:style>
  <w:style w:type="numbering" w:customStyle="1" w:styleId="Sinlista15">
    <w:name w:val="Sin lista15"/>
    <w:next w:val="Sinlista"/>
    <w:semiHidden/>
    <w:unhideWhenUsed/>
    <w:rsid w:val="008F6777"/>
  </w:style>
  <w:style w:type="character" w:customStyle="1" w:styleId="WW8Num33z3">
    <w:name w:val="WW8Num33z3"/>
    <w:uiPriority w:val="99"/>
    <w:rsid w:val="008F6777"/>
    <w:rPr>
      <w:rFonts w:ascii="Symbol" w:hAnsi="Symbol"/>
    </w:rPr>
  </w:style>
  <w:style w:type="character" w:customStyle="1" w:styleId="WW8Num36z4">
    <w:name w:val="WW8Num36z4"/>
    <w:uiPriority w:val="99"/>
    <w:rsid w:val="008F6777"/>
    <w:rPr>
      <w:rFonts w:ascii="Courier New" w:hAnsi="Courier New" w:cs="Courier New"/>
    </w:rPr>
  </w:style>
  <w:style w:type="character" w:customStyle="1" w:styleId="CarCar21">
    <w:name w:val="Car Car21"/>
    <w:uiPriority w:val="99"/>
    <w:rsid w:val="008F6777"/>
    <w:rPr>
      <w:rFonts w:ascii="Arial" w:hAnsi="Arial" w:cs="Arial"/>
      <w:b/>
      <w:bCs/>
      <w:kern w:val="1"/>
      <w:sz w:val="32"/>
      <w:szCs w:val="32"/>
      <w:lang w:val="es-ES"/>
    </w:rPr>
  </w:style>
  <w:style w:type="character" w:customStyle="1" w:styleId="CarCar20">
    <w:name w:val="Car Car20"/>
    <w:uiPriority w:val="99"/>
    <w:rsid w:val="008F6777"/>
    <w:rPr>
      <w:rFonts w:ascii="Arial" w:hAnsi="Arial" w:cs="Arial"/>
      <w:b/>
      <w:i/>
      <w:sz w:val="28"/>
      <w:lang w:val="es-ES"/>
    </w:rPr>
  </w:style>
  <w:style w:type="character" w:customStyle="1" w:styleId="CarCar19">
    <w:name w:val="Car Car19"/>
    <w:uiPriority w:val="99"/>
    <w:rsid w:val="008F6777"/>
    <w:rPr>
      <w:rFonts w:ascii="Arial" w:hAnsi="Arial" w:cs="Arial"/>
      <w:b/>
      <w:bCs/>
      <w:sz w:val="26"/>
      <w:szCs w:val="26"/>
      <w:lang w:val="es-ES"/>
    </w:rPr>
  </w:style>
  <w:style w:type="character" w:customStyle="1" w:styleId="CarCar18">
    <w:name w:val="Car Car18"/>
    <w:uiPriority w:val="99"/>
    <w:rsid w:val="008F6777"/>
    <w:rPr>
      <w:b/>
      <w:bCs/>
      <w:sz w:val="28"/>
      <w:szCs w:val="28"/>
      <w:lang w:val="es-ES"/>
    </w:rPr>
  </w:style>
  <w:style w:type="character" w:customStyle="1" w:styleId="CarCar11">
    <w:name w:val="Car Car11"/>
    <w:uiPriority w:val="99"/>
    <w:rsid w:val="008F6777"/>
    <w:rPr>
      <w:sz w:val="24"/>
      <w:lang w:val="es-ES" w:eastAsia="ar-SA" w:bidi="ar-SA"/>
    </w:rPr>
  </w:style>
  <w:style w:type="character" w:customStyle="1" w:styleId="CarCar9">
    <w:name w:val="Car Car9"/>
    <w:uiPriority w:val="99"/>
    <w:rsid w:val="008F6777"/>
    <w:rPr>
      <w:b/>
      <w:sz w:val="28"/>
      <w:lang w:val="es-ES" w:eastAsia="ar-SA" w:bidi="ar-SA"/>
    </w:rPr>
  </w:style>
  <w:style w:type="character" w:customStyle="1" w:styleId="CarCar7">
    <w:name w:val="Car Car7"/>
    <w:uiPriority w:val="99"/>
    <w:rsid w:val="008F6777"/>
    <w:rPr>
      <w:rFonts w:ascii="Arial Narrow" w:hAnsi="Arial Narrow"/>
      <w:sz w:val="22"/>
      <w:szCs w:val="22"/>
      <w:lang w:val="es-ES_tradnl" w:eastAsia="ar-SA" w:bidi="ar-SA"/>
    </w:rPr>
  </w:style>
  <w:style w:type="character" w:customStyle="1" w:styleId="CarCar4">
    <w:name w:val="Car Car4"/>
    <w:uiPriority w:val="99"/>
    <w:rsid w:val="008F6777"/>
    <w:rPr>
      <w:sz w:val="24"/>
      <w:szCs w:val="24"/>
      <w:lang w:val="es-ES" w:eastAsia="ar-SA" w:bidi="ar-SA"/>
    </w:rPr>
  </w:style>
  <w:style w:type="character" w:customStyle="1" w:styleId="CarCar3">
    <w:name w:val="Car Car3"/>
    <w:uiPriority w:val="99"/>
    <w:rsid w:val="008F6777"/>
    <w:rPr>
      <w:rFonts w:ascii="Tahoma" w:hAnsi="Tahoma" w:cs="Tahoma"/>
      <w:sz w:val="16"/>
      <w:szCs w:val="16"/>
      <w:lang w:val="es-ES" w:eastAsia="ar-SA" w:bidi="ar-SA"/>
    </w:rPr>
  </w:style>
  <w:style w:type="character" w:customStyle="1" w:styleId="IsabelLara">
    <w:name w:val="Isabel Lara"/>
    <w:uiPriority w:val="99"/>
    <w:semiHidden/>
    <w:rsid w:val="008F6777"/>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rsid w:val="008F6777"/>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8F6777"/>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8F6777"/>
    <w:pPr>
      <w:spacing w:after="240"/>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8F6777"/>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uiPriority w:val="1"/>
    <w:qFormat/>
    <w:rsid w:val="008F6777"/>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8F6777"/>
  </w:style>
  <w:style w:type="numbering" w:customStyle="1" w:styleId="Sinlista111">
    <w:name w:val="Sin lista111"/>
    <w:next w:val="Sinlista"/>
    <w:semiHidden/>
    <w:unhideWhenUsed/>
    <w:rsid w:val="008F6777"/>
  </w:style>
  <w:style w:type="character" w:customStyle="1" w:styleId="WW8NumSt2z0">
    <w:name w:val="WW8NumSt2z0"/>
    <w:rsid w:val="008F6777"/>
    <w:rPr>
      <w:rFonts w:ascii="Symbol" w:hAnsi="Symbol"/>
    </w:rPr>
  </w:style>
  <w:style w:type="table" w:customStyle="1" w:styleId="Tablaconcuadrcula4">
    <w:name w:val="Tabla con cuadrícula4"/>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8F6777"/>
    <w:rPr>
      <w:rFonts w:ascii="Arial" w:hAnsi="Arial"/>
      <w:sz w:val="24"/>
    </w:rPr>
  </w:style>
  <w:style w:type="paragraph" w:customStyle="1" w:styleId="Style3">
    <w:name w:val="Style 3"/>
    <w:rsid w:val="008F6777"/>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8F677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8F6777"/>
    <w:rPr>
      <w:vertAlign w:val="superscript"/>
    </w:rPr>
  </w:style>
  <w:style w:type="paragraph" w:customStyle="1" w:styleId="xl265">
    <w:name w:val="xl265"/>
    <w:basedOn w:val="Normal"/>
    <w:rsid w:val="008F6777"/>
    <w:pPr>
      <w:spacing w:before="100" w:beforeAutospacing="1" w:after="100" w:afterAutospacing="1"/>
      <w:jc w:val="center"/>
    </w:pPr>
    <w:rPr>
      <w:rFonts w:ascii="Arial" w:eastAsia="Times New Roman" w:hAnsi="Arial" w:cs="Arial"/>
      <w:sz w:val="16"/>
      <w:szCs w:val="16"/>
      <w:lang w:eastAsia="es-MX"/>
    </w:rPr>
  </w:style>
  <w:style w:type="paragraph" w:customStyle="1" w:styleId="xl266">
    <w:name w:val="xl266"/>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7">
    <w:name w:val="xl267"/>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8">
    <w:name w:val="xl268"/>
    <w:basedOn w:val="Normal"/>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69">
    <w:name w:val="xl269"/>
    <w:basedOn w:val="Normal"/>
    <w:rsid w:val="008F6777"/>
    <w:pPr>
      <w:spacing w:before="100" w:beforeAutospacing="1" w:after="100" w:afterAutospacing="1"/>
      <w:jc w:val="center"/>
    </w:pPr>
    <w:rPr>
      <w:rFonts w:ascii="Arial" w:eastAsia="Times New Roman" w:hAnsi="Arial" w:cs="Arial"/>
      <w:sz w:val="14"/>
      <w:szCs w:val="14"/>
      <w:lang w:eastAsia="es-MX"/>
    </w:rPr>
  </w:style>
  <w:style w:type="paragraph" w:customStyle="1" w:styleId="xl270">
    <w:name w:val="xl270"/>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1">
    <w:name w:val="xl271"/>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2">
    <w:name w:val="xl272"/>
    <w:basedOn w:val="Normal"/>
    <w:rsid w:val="008F6777"/>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3">
    <w:name w:val="xl273"/>
    <w:basedOn w:val="Normal"/>
    <w:rsid w:val="008F6777"/>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4">
    <w:name w:val="xl274"/>
    <w:basedOn w:val="Normal"/>
    <w:rsid w:val="008F6777"/>
    <w:pPr>
      <w:pBdr>
        <w:top w:val="single" w:sz="4" w:space="0" w:color="auto"/>
        <w:left w:val="single" w:sz="4" w:space="0" w:color="auto"/>
        <w:right w:val="single" w:sz="4" w:space="0" w:color="auto"/>
      </w:pBdr>
      <w:shd w:val="clear" w:color="000000" w:fill="17375D"/>
      <w:spacing w:before="100" w:beforeAutospacing="1" w:after="100" w:afterAutospacing="1"/>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8F6777"/>
    <w:pPr>
      <w:pBdr>
        <w:top w:val="single" w:sz="4" w:space="0" w:color="auto"/>
        <w:left w:val="single" w:sz="4" w:space="0" w:color="auto"/>
        <w:right w:val="single" w:sz="4" w:space="0" w:color="auto"/>
      </w:pBdr>
      <w:shd w:val="clear" w:color="000000" w:fill="93CDDD"/>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8F6777"/>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8F6777"/>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8F677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1">
    <w:name w:val="xl28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2">
    <w:name w:val="xl28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3">
    <w:name w:val="xl28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4">
    <w:name w:val="xl28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5">
    <w:name w:val="xl28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7">
    <w:name w:val="xl28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89">
    <w:name w:val="xl28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90">
    <w:name w:val="xl2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8F6777"/>
  </w:style>
  <w:style w:type="table" w:customStyle="1" w:styleId="Tablaconcuadrcula12">
    <w:name w:val="Tabla con cuadrícula12"/>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8F6777"/>
    <w:pPr>
      <w:spacing w:before="100" w:beforeAutospacing="1" w:after="100" w:afterAutospacing="1"/>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8F6777"/>
    <w:pPr>
      <w:pBdr>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8F6777"/>
    <w:pPr>
      <w:pBdr>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8F6777"/>
    <w:pP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8F6777"/>
    <w:pPr>
      <w:pBdr>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8F6777"/>
    <w:pPr>
      <w:pBdr>
        <w:top w:val="single" w:sz="8" w:space="0" w:color="F2F2F2"/>
        <w:left w:val="single" w:sz="8" w:space="0" w:color="F2F2F2"/>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8F6777"/>
    <w:pPr>
      <w:pBdr>
        <w:top w:val="single" w:sz="8" w:space="0" w:color="F2F2F2"/>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8F6777"/>
    <w:rPr>
      <w:rFonts w:ascii="Arial" w:eastAsia="Times New Roman" w:hAnsi="Arial" w:cs="Arial"/>
      <w:lang w:val="es-ES" w:eastAsia="ar-SA"/>
    </w:rPr>
  </w:style>
  <w:style w:type="paragraph" w:customStyle="1" w:styleId="Prrafodelista11">
    <w:name w:val="Párrafo de lista11"/>
    <w:basedOn w:val="Normal"/>
    <w:rsid w:val="008F6777"/>
    <w:pPr>
      <w:ind w:left="720"/>
    </w:pPr>
    <w:rPr>
      <w:rFonts w:ascii="Arial" w:eastAsia="Times New Roman" w:hAnsi="Arial" w:cs="Arial"/>
      <w:sz w:val="24"/>
      <w:szCs w:val="24"/>
      <w:lang w:eastAsia="es-ES"/>
    </w:rPr>
  </w:style>
  <w:style w:type="paragraph" w:customStyle="1" w:styleId="xl257">
    <w:name w:val="xl257"/>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99">
    <w:name w:val="xl299"/>
    <w:basedOn w:val="Normal"/>
    <w:rsid w:val="008F6777"/>
    <w:pPr>
      <w:pBdr>
        <w:top w:val="single" w:sz="4" w:space="0" w:color="000000"/>
        <w:left w:val="single" w:sz="8" w:space="0" w:color="000000"/>
        <w:bottom w:val="single" w:sz="8" w:space="0" w:color="000000"/>
        <w:right w:val="single" w:sz="8" w:space="0" w:color="000000"/>
      </w:pBdr>
      <w:spacing w:before="100" w:beforeAutospacing="1" w:after="100" w:afterAutospacing="1"/>
      <w:textAlignment w:val="top"/>
    </w:pPr>
    <w:rPr>
      <w:rFonts w:ascii="Calibri" w:eastAsia="Times New Roman" w:hAnsi="Calibri" w:cs="Calibri"/>
      <w:sz w:val="24"/>
      <w:szCs w:val="24"/>
      <w:lang w:eastAsia="es-MX"/>
    </w:rPr>
  </w:style>
  <w:style w:type="paragraph" w:customStyle="1" w:styleId="xl300">
    <w:name w:val="xl300"/>
    <w:basedOn w:val="Normal"/>
    <w:rsid w:val="008F677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color w:val="000000"/>
      <w:sz w:val="24"/>
      <w:szCs w:val="24"/>
      <w:lang w:eastAsia="es-MX"/>
    </w:rPr>
  </w:style>
  <w:style w:type="paragraph" w:customStyle="1" w:styleId="xl301">
    <w:name w:val="xl301"/>
    <w:basedOn w:val="Normal"/>
    <w:rsid w:val="008F6777"/>
    <w:pPr>
      <w:spacing w:before="100" w:beforeAutospacing="1" w:after="100" w:afterAutospacing="1"/>
    </w:pPr>
    <w:rPr>
      <w:rFonts w:ascii="Calibri" w:eastAsia="Times New Roman" w:hAnsi="Calibri" w:cs="Calibri"/>
      <w:color w:val="000000"/>
      <w:sz w:val="24"/>
      <w:szCs w:val="24"/>
      <w:lang w:eastAsia="es-MX"/>
    </w:rPr>
  </w:style>
  <w:style w:type="paragraph" w:customStyle="1" w:styleId="xl302">
    <w:name w:val="xl302"/>
    <w:basedOn w:val="Normal"/>
    <w:rsid w:val="008F6777"/>
    <w:pPr>
      <w:pBdr>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03">
    <w:name w:val="xl303"/>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04">
    <w:name w:val="xl304"/>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5">
    <w:name w:val="xl305"/>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6">
    <w:name w:val="xl306"/>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7">
    <w:name w:val="xl307"/>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8">
    <w:name w:val="xl308"/>
    <w:basedOn w:val="Normal"/>
    <w:rsid w:val="008F677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09">
    <w:name w:val="xl309"/>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0">
    <w:name w:val="xl3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1">
    <w:name w:val="xl31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2">
    <w:name w:val="xl312"/>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3">
    <w:name w:val="xl313"/>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4">
    <w:name w:val="xl314"/>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Calibri" w:eastAsia="Times New Roman" w:hAnsi="Calibri" w:cs="Calibri"/>
      <w:sz w:val="24"/>
      <w:szCs w:val="24"/>
      <w:lang w:eastAsia="es-MX"/>
    </w:rPr>
  </w:style>
  <w:style w:type="paragraph" w:customStyle="1" w:styleId="xl315">
    <w:name w:val="xl315"/>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16">
    <w:name w:val="xl316"/>
    <w:basedOn w:val="Normal"/>
    <w:rsid w:val="008F6777"/>
    <w:pPr>
      <w:pBdr>
        <w:left w:val="single" w:sz="8" w:space="0" w:color="auto"/>
        <w:right w:val="single" w:sz="8" w:space="0" w:color="000000"/>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7">
    <w:name w:val="xl317"/>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8">
    <w:name w:val="xl318"/>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19">
    <w:name w:val="xl31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0">
    <w:name w:val="xl320"/>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1">
    <w:name w:val="xl32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2">
    <w:name w:val="xl322"/>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3">
    <w:name w:val="xl323"/>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4">
    <w:name w:val="xl324"/>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5">
    <w:name w:val="xl325"/>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6">
    <w:name w:val="xl326"/>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7">
    <w:name w:val="xl327"/>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28">
    <w:name w:val="xl328"/>
    <w:basedOn w:val="Normal"/>
    <w:rsid w:val="008F6777"/>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29">
    <w:name w:val="xl3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0">
    <w:name w:val="xl3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1">
    <w:name w:val="xl331"/>
    <w:basedOn w:val="Normal"/>
    <w:rsid w:val="008F6777"/>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2">
    <w:name w:val="xl332"/>
    <w:basedOn w:val="Normal"/>
    <w:rsid w:val="008F677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3">
    <w:name w:val="xl333"/>
    <w:basedOn w:val="Normal"/>
    <w:rsid w:val="008F677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4">
    <w:name w:val="xl334"/>
    <w:basedOn w:val="Normal"/>
    <w:rsid w:val="008F677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5">
    <w:name w:val="xl335"/>
    <w:basedOn w:val="Normal"/>
    <w:rsid w:val="008F677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6">
    <w:name w:val="xl336"/>
    <w:basedOn w:val="Normal"/>
    <w:rsid w:val="008F6777"/>
    <w:pPr>
      <w:spacing w:before="100" w:beforeAutospacing="1" w:after="100" w:afterAutospacing="1"/>
    </w:pPr>
    <w:rPr>
      <w:rFonts w:ascii="Calibri" w:eastAsia="Times New Roman" w:hAnsi="Calibri" w:cs="Calibri"/>
      <w:sz w:val="24"/>
      <w:szCs w:val="24"/>
      <w:lang w:eastAsia="es-MX"/>
    </w:rPr>
  </w:style>
  <w:style w:type="paragraph" w:customStyle="1" w:styleId="xl337">
    <w:name w:val="xl337"/>
    <w:basedOn w:val="Normal"/>
    <w:rsid w:val="008F6777"/>
    <w:pPr>
      <w:pBdr>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38">
    <w:name w:val="xl33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39">
    <w:name w:val="xl33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40">
    <w:name w:val="xl340"/>
    <w:basedOn w:val="Normal"/>
    <w:rsid w:val="008F6777"/>
    <w:pPr>
      <w:pBdr>
        <w:left w:val="single" w:sz="8" w:space="0" w:color="auto"/>
        <w:bottom w:val="single" w:sz="8" w:space="0" w:color="auto"/>
      </w:pBdr>
      <w:shd w:val="clear" w:color="000000" w:fill="DDD9C4"/>
      <w:spacing w:before="100" w:beforeAutospacing="1" w:after="100" w:afterAutospacing="1"/>
    </w:pPr>
    <w:rPr>
      <w:rFonts w:ascii="Calibri" w:eastAsia="Times New Roman" w:hAnsi="Calibri" w:cs="Calibri"/>
      <w:b/>
      <w:bCs/>
      <w:sz w:val="24"/>
      <w:szCs w:val="24"/>
      <w:lang w:eastAsia="es-MX"/>
    </w:rPr>
  </w:style>
  <w:style w:type="paragraph" w:customStyle="1" w:styleId="xl341">
    <w:name w:val="xl34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42">
    <w:name w:val="xl342"/>
    <w:basedOn w:val="Normal"/>
    <w:rsid w:val="008F6777"/>
    <w:pPr>
      <w:pBdr>
        <w:left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3">
    <w:name w:val="xl343"/>
    <w:basedOn w:val="Normal"/>
    <w:rsid w:val="008F6777"/>
    <w:pPr>
      <w:pBdr>
        <w:left w:val="single" w:sz="8" w:space="0" w:color="auto"/>
        <w:bottom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4">
    <w:name w:val="xl344"/>
    <w:basedOn w:val="Normal"/>
    <w:rsid w:val="008F67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8F6777"/>
    <w:pPr>
      <w:pBdr>
        <w:top w:val="single" w:sz="4" w:space="0" w:color="auto"/>
        <w:left w:val="single" w:sz="4" w:space="0" w:color="auto"/>
        <w:bottom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8F6777"/>
    <w:pPr>
      <w:pBdr>
        <w:top w:val="single" w:sz="4"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7">
    <w:name w:val="xl347"/>
    <w:basedOn w:val="Normal"/>
    <w:rsid w:val="008F6777"/>
    <w:pPr>
      <w:pBdr>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8">
    <w:name w:val="xl348"/>
    <w:basedOn w:val="Normal"/>
    <w:rsid w:val="008F6777"/>
    <w:pPr>
      <w:pBdr>
        <w:bottom w:val="single" w:sz="8"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character" w:customStyle="1" w:styleId="st1">
    <w:name w:val="st1"/>
    <w:basedOn w:val="Fuentedeprrafopredeter"/>
    <w:rsid w:val="008F6777"/>
    <w:rPr>
      <w:rFonts w:cs="Times New Roman"/>
    </w:rPr>
  </w:style>
  <w:style w:type="paragraph" w:customStyle="1" w:styleId="Textoindependiente27">
    <w:name w:val="Texto independiente 27"/>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8F6777"/>
    <w:pPr>
      <w:ind w:left="720"/>
    </w:pPr>
    <w:rPr>
      <w:rFonts w:ascii="Arial" w:eastAsia="Calibri" w:hAnsi="Arial" w:cs="Arial"/>
      <w:sz w:val="24"/>
      <w:szCs w:val="24"/>
      <w:lang w:eastAsia="ar-SA"/>
    </w:rPr>
  </w:style>
  <w:style w:type="paragraph" w:customStyle="1" w:styleId="xl349">
    <w:name w:val="xl34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8F6777"/>
    <w:rPr>
      <w:rFonts w:ascii="Lucida Sans" w:hAnsi="Lucida Sans" w:hint="default"/>
      <w:b/>
      <w:bCs/>
      <w:color w:val="28574D"/>
      <w:sz w:val="27"/>
      <w:szCs w:val="27"/>
    </w:rPr>
  </w:style>
  <w:style w:type="paragraph" w:styleId="Sangranormal">
    <w:name w:val="Normal Indent"/>
    <w:basedOn w:val="Normal"/>
    <w:rsid w:val="008F6777"/>
    <w:pPr>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8F6777"/>
    <w:pPr>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8F6777"/>
    <w:pPr>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8F6777"/>
    <w:rPr>
      <w:rFonts w:ascii="Arial" w:hAnsi="Arial" w:cs="Arial"/>
      <w:color w:val="auto"/>
      <w:sz w:val="20"/>
      <w:szCs w:val="20"/>
    </w:rPr>
  </w:style>
  <w:style w:type="paragraph" w:customStyle="1" w:styleId="Prrafodelista6">
    <w:name w:val="Párrafo de lista6"/>
    <w:basedOn w:val="Normal"/>
    <w:qFormat/>
    <w:rsid w:val="008F6777"/>
    <w:pPr>
      <w:ind w:left="708"/>
    </w:pPr>
    <w:rPr>
      <w:rFonts w:ascii="Times New Roman" w:eastAsia="Calibri" w:hAnsi="Times New Roman" w:cs="Times New Roman"/>
      <w:sz w:val="24"/>
      <w:szCs w:val="24"/>
    </w:rPr>
  </w:style>
  <w:style w:type="paragraph" w:customStyle="1" w:styleId="Textoindependiente28">
    <w:name w:val="Texto independiente 28"/>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8F6777"/>
    <w:pPr>
      <w:ind w:left="720"/>
    </w:pPr>
    <w:rPr>
      <w:rFonts w:ascii="Arial" w:eastAsia="Calibri" w:hAnsi="Arial" w:cs="Arial"/>
      <w:sz w:val="24"/>
      <w:szCs w:val="24"/>
      <w:lang w:eastAsia="ar-SA"/>
    </w:rPr>
  </w:style>
  <w:style w:type="character" w:customStyle="1" w:styleId="FontStyle15">
    <w:name w:val="Font Style15"/>
    <w:uiPriority w:val="99"/>
    <w:rsid w:val="008F6777"/>
    <w:rPr>
      <w:rFonts w:ascii="Microsoft Sans Serif" w:hAnsi="Microsoft Sans Serif" w:cs="Microsoft Sans Serif"/>
      <w:b/>
      <w:bCs/>
      <w:sz w:val="20"/>
      <w:szCs w:val="20"/>
    </w:rPr>
  </w:style>
  <w:style w:type="character" w:customStyle="1" w:styleId="FontStyle50">
    <w:name w:val="Font Style50"/>
    <w:uiPriority w:val="99"/>
    <w:rsid w:val="008F6777"/>
    <w:rPr>
      <w:rFonts w:ascii="Arial" w:hAnsi="Arial" w:cs="Arial" w:hint="default"/>
      <w:sz w:val="18"/>
      <w:szCs w:val="18"/>
    </w:rPr>
  </w:style>
  <w:style w:type="character" w:customStyle="1" w:styleId="FontStyle53">
    <w:name w:val="Font Style53"/>
    <w:uiPriority w:val="99"/>
    <w:rsid w:val="008F6777"/>
    <w:rPr>
      <w:rFonts w:ascii="Arial" w:hAnsi="Arial" w:cs="Arial" w:hint="default"/>
      <w:b/>
      <w:bCs/>
      <w:sz w:val="18"/>
      <w:szCs w:val="18"/>
    </w:rPr>
  </w:style>
  <w:style w:type="character" w:customStyle="1" w:styleId="FontStyle16">
    <w:name w:val="Font Style16"/>
    <w:uiPriority w:val="99"/>
    <w:rsid w:val="008F6777"/>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8F6777"/>
  </w:style>
  <w:style w:type="paragraph" w:customStyle="1" w:styleId="CarCar7CarCar">
    <w:name w:val="Car Car7 Car Car"/>
    <w:basedOn w:val="Normal"/>
    <w:rsid w:val="008F6777"/>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8F6777"/>
  </w:style>
  <w:style w:type="paragraph" w:styleId="Encabezadodemensaje">
    <w:name w:val="Message Header"/>
    <w:basedOn w:val="Normal"/>
    <w:link w:val="EncabezadodemensajeCar"/>
    <w:uiPriority w:val="99"/>
    <w:rsid w:val="008F67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uiPriority w:val="99"/>
    <w:rsid w:val="008F6777"/>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F6777"/>
  </w:style>
  <w:style w:type="paragraph" w:customStyle="1" w:styleId="xl452">
    <w:name w:val="xl452"/>
    <w:basedOn w:val="Normal"/>
    <w:rsid w:val="008F6777"/>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8F6777"/>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8F6777"/>
    <w:pPr>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8F6777"/>
    <w:pP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8F6777"/>
    <w:pPr>
      <w:pBdr>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8F677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8F6777"/>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8F6777"/>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8F6777"/>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8F6777"/>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8F6777"/>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8F6777"/>
    <w:pPr>
      <w:pBdr>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8F677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8F677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8F6777"/>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8F6777"/>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8F677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8F677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8F6777"/>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8F6777"/>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8F6777"/>
    <w:pP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525">
    <w:name w:val="xl525"/>
    <w:basedOn w:val="Normal"/>
    <w:rsid w:val="008F6777"/>
    <w:pPr>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8F6777"/>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8F677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8F6777"/>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8F6777"/>
  </w:style>
  <w:style w:type="numbering" w:customStyle="1" w:styleId="Sinlista16">
    <w:name w:val="Sin lista16"/>
    <w:next w:val="Sinlista"/>
    <w:semiHidden/>
    <w:unhideWhenUsed/>
    <w:rsid w:val="008F6777"/>
  </w:style>
  <w:style w:type="numbering" w:customStyle="1" w:styleId="Sinlista112">
    <w:name w:val="Sin lista112"/>
    <w:next w:val="Sinlista"/>
    <w:semiHidden/>
    <w:unhideWhenUsed/>
    <w:rsid w:val="008F6777"/>
  </w:style>
  <w:style w:type="table" w:customStyle="1" w:styleId="Tablaconcuadrcula6">
    <w:name w:val="Tabla con cuadrícula6"/>
    <w:basedOn w:val="Tablanormal"/>
    <w:next w:val="Tablaconcuadrcula"/>
    <w:uiPriority w:val="3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8F6777"/>
  </w:style>
  <w:style w:type="table" w:customStyle="1" w:styleId="Tablaconcuadrcula13">
    <w:name w:val="Tabla con cuadrícula13"/>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8F6777"/>
  </w:style>
  <w:style w:type="table" w:customStyle="1" w:styleId="Tablaconcuadrcula51">
    <w:name w:val="Tabla con cuadrícula51"/>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8F6777"/>
  </w:style>
  <w:style w:type="table" w:customStyle="1" w:styleId="Tablaconcuadrcula112">
    <w:name w:val="Tabla con cuadrícula11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8F6777"/>
  </w:style>
  <w:style w:type="numbering" w:customStyle="1" w:styleId="Sinlista17">
    <w:name w:val="Sin lista17"/>
    <w:next w:val="Sinlista"/>
    <w:semiHidden/>
    <w:unhideWhenUsed/>
    <w:rsid w:val="008F6777"/>
  </w:style>
  <w:style w:type="numbering" w:customStyle="1" w:styleId="Sinlista113">
    <w:name w:val="Sin lista113"/>
    <w:next w:val="Sinlista"/>
    <w:semiHidden/>
    <w:unhideWhenUsed/>
    <w:rsid w:val="008F6777"/>
  </w:style>
  <w:style w:type="table" w:customStyle="1" w:styleId="Tablaconcuadrcula7">
    <w:name w:val="Tabla con cuadrícula7"/>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8F6777"/>
  </w:style>
  <w:style w:type="table" w:customStyle="1" w:styleId="Tablaconcuadrcula14">
    <w:name w:val="Tabla con cuadrícula14"/>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8F6777"/>
  </w:style>
  <w:style w:type="table" w:customStyle="1" w:styleId="Tablaconcuadrcula52">
    <w:name w:val="Tabla con cuadrícula52"/>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8F6777"/>
  </w:style>
  <w:style w:type="table" w:customStyle="1" w:styleId="Tablaconcuadrcula113">
    <w:name w:val="Tabla con cuadrícula113"/>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8F67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unhideWhenUsed/>
    <w:rsid w:val="008F6777"/>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8F6777"/>
    <w:rPr>
      <w:rFonts w:ascii="Times New Roman" w:eastAsia="Times New Roman" w:hAnsi="Times New Roman" w:cs="Times New Roman"/>
      <w:noProof/>
      <w:sz w:val="24"/>
      <w:szCs w:val="20"/>
      <w:lang w:val="es-ES" w:eastAsia="ar-SA"/>
    </w:rPr>
  </w:style>
  <w:style w:type="character" w:styleId="Referenciaintensa">
    <w:name w:val="Intense Reference"/>
    <w:uiPriority w:val="99"/>
    <w:qFormat/>
    <w:rsid w:val="008F6777"/>
    <w:rPr>
      <w:rFonts w:cs="Times New Roman"/>
      <w:b/>
      <w:sz w:val="24"/>
      <w:u w:val="single"/>
    </w:rPr>
  </w:style>
  <w:style w:type="paragraph" w:styleId="Citadestacada">
    <w:name w:val="Intense Quote"/>
    <w:basedOn w:val="Normal"/>
    <w:next w:val="Normal"/>
    <w:link w:val="CitadestacadaCar"/>
    <w:uiPriority w:val="99"/>
    <w:qFormat/>
    <w:rsid w:val="008F6777"/>
    <w:pPr>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8F6777"/>
    <w:rPr>
      <w:rFonts w:ascii="Calibri" w:eastAsia="Calibri" w:hAnsi="Calibri" w:cs="Times New Roman"/>
      <w:b/>
      <w:i/>
      <w:sz w:val="24"/>
      <w:szCs w:val="20"/>
    </w:rPr>
  </w:style>
  <w:style w:type="character" w:styleId="Referenciasutil">
    <w:name w:val="Subtle Reference"/>
    <w:uiPriority w:val="99"/>
    <w:qFormat/>
    <w:rsid w:val="008F6777"/>
    <w:rPr>
      <w:rFonts w:cs="Times New Roman"/>
      <w:sz w:val="24"/>
      <w:szCs w:val="24"/>
      <w:u w:val="single"/>
    </w:rPr>
  </w:style>
  <w:style w:type="character" w:styleId="Ttulodellibro">
    <w:name w:val="Book Title"/>
    <w:uiPriority w:val="99"/>
    <w:qFormat/>
    <w:rsid w:val="008F6777"/>
    <w:rPr>
      <w:rFonts w:ascii="Cambria" w:hAnsi="Cambria" w:cs="Times New Roman"/>
      <w:b/>
      <w:i/>
      <w:sz w:val="24"/>
      <w:szCs w:val="24"/>
    </w:rPr>
  </w:style>
  <w:style w:type="paragraph" w:customStyle="1" w:styleId="Sangra2detindependiente12">
    <w:name w:val="Sangría 2 de t. independiente12"/>
    <w:basedOn w:val="Normal"/>
    <w:uiPriority w:val="99"/>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6">
    <w:name w:val="xl39716"/>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7">
    <w:name w:val="xl39717"/>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8F6777"/>
    <w:pP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8F6777"/>
    <w:pP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8F677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8F6777"/>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8F6777"/>
    <w:rPr>
      <w:rFonts w:ascii="Calibri" w:eastAsia="MS Gothic" w:hAnsi="Calibri" w:cs="Times New Roman"/>
      <w:b/>
      <w:bCs/>
      <w:szCs w:val="26"/>
      <w:lang w:val="es-ES_tradnl" w:eastAsia="es-ES"/>
    </w:rPr>
  </w:style>
  <w:style w:type="numbering" w:customStyle="1" w:styleId="WW8Num451">
    <w:name w:val="WW8Num451"/>
    <w:rsid w:val="008F6777"/>
    <w:pPr>
      <w:numPr>
        <w:numId w:val="26"/>
      </w:numPr>
    </w:pPr>
  </w:style>
  <w:style w:type="numbering" w:customStyle="1" w:styleId="WW8Num321">
    <w:name w:val="WW8Num321"/>
    <w:rsid w:val="008F6777"/>
    <w:pPr>
      <w:numPr>
        <w:numId w:val="27"/>
      </w:numPr>
    </w:pPr>
  </w:style>
  <w:style w:type="character" w:customStyle="1" w:styleId="e24kjd">
    <w:name w:val="e24kjd"/>
    <w:basedOn w:val="Fuentedeprrafopredeter"/>
    <w:rsid w:val="008F6777"/>
  </w:style>
  <w:style w:type="character" w:customStyle="1" w:styleId="A2">
    <w:name w:val="A2"/>
    <w:uiPriority w:val="99"/>
    <w:rsid w:val="00897F8E"/>
    <w:rPr>
      <w:rFonts w:cs="Palatino"/>
      <w:b/>
      <w:bCs/>
      <w:color w:val="000000"/>
      <w:sz w:val="28"/>
      <w:szCs w:val="28"/>
    </w:rPr>
  </w:style>
  <w:style w:type="table" w:customStyle="1" w:styleId="Tabladelista3-nfasis51">
    <w:name w:val="Tabla de lista 3 - Énfasis 51"/>
    <w:basedOn w:val="Tablanormal"/>
    <w:uiPriority w:val="48"/>
    <w:rsid w:val="00897F8E"/>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3F2706"/>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3F2706"/>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2B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2C03FC"/>
    <w:pPr>
      <w:numPr>
        <w:numId w:val="38"/>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2C03FC"/>
    <w:pPr>
      <w:ind w:left="720" w:hanging="360"/>
    </w:pPr>
  </w:style>
  <w:style w:type="character" w:customStyle="1" w:styleId="Monserrat1Car">
    <w:name w:val="Monserrat 1 Car"/>
    <w:basedOn w:val="Fuentedeprrafopredeter"/>
    <w:link w:val="Monserrat1"/>
    <w:rsid w:val="002C03FC"/>
    <w:rPr>
      <w:rFonts w:ascii="Montserrat Medium" w:eastAsia="Times New Roman" w:hAnsi="Montserrat Medium" w:cs="Arial"/>
      <w:b/>
      <w:sz w:val="20"/>
      <w:szCs w:val="20"/>
      <w:lang w:eastAsia="es-MX"/>
    </w:rPr>
  </w:style>
  <w:style w:type="character" w:customStyle="1" w:styleId="Moserrat1Car">
    <w:name w:val="Moserrat 1 Car"/>
    <w:link w:val="Moserrat1"/>
    <w:rsid w:val="00477155"/>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477155"/>
    <w:pPr>
      <w:numPr>
        <w:ilvl w:val="1"/>
        <w:numId w:val="39"/>
      </w:numPr>
      <w:suppressAutoHyphens/>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477155"/>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unhideWhenUsed/>
    <w:rsid w:val="0066019B"/>
  </w:style>
  <w:style w:type="table" w:customStyle="1" w:styleId="Tablaconcuadrcula9">
    <w:name w:val="Tabla con cuadrícula9"/>
    <w:basedOn w:val="Tablanormal"/>
    <w:next w:val="Tablaconcuadrcula"/>
    <w:rsid w:val="0066019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RETARIADELAFUNCIONPUBLICA">
    <w:name w:val="SECRETARIA DE LA FUNCION PUBLICA"/>
    <w:basedOn w:val="Normal"/>
    <w:rsid w:val="0066019B"/>
    <w:rPr>
      <w:rFonts w:ascii="Arial" w:eastAsia="Batang" w:hAnsi="Arial" w:cs="Times New Roman"/>
      <w:kern w:val="18"/>
      <w:sz w:val="18"/>
      <w:szCs w:val="20"/>
      <w:lang w:val="es-ES"/>
    </w:rPr>
  </w:style>
  <w:style w:type="paragraph" w:customStyle="1" w:styleId="xmsonormal">
    <w:name w:val="x_msonormal"/>
    <w:basedOn w:val="Normal"/>
    <w:uiPriority w:val="99"/>
    <w:rsid w:val="0066019B"/>
    <w:rPr>
      <w:rFonts w:ascii="Calibri" w:hAnsi="Calibri" w:cs="Times New Roman"/>
      <w:lang w:eastAsia="es-MX"/>
    </w:rPr>
  </w:style>
  <w:style w:type="numbering" w:customStyle="1" w:styleId="Sinlista18">
    <w:name w:val="Sin lista18"/>
    <w:next w:val="Sinlista"/>
    <w:uiPriority w:val="99"/>
    <w:semiHidden/>
    <w:unhideWhenUsed/>
    <w:rsid w:val="0066019B"/>
  </w:style>
  <w:style w:type="numbering" w:customStyle="1" w:styleId="Sinlista27">
    <w:name w:val="Sin lista27"/>
    <w:next w:val="Sinlista"/>
    <w:uiPriority w:val="99"/>
    <w:semiHidden/>
    <w:unhideWhenUsed/>
    <w:rsid w:val="0066019B"/>
  </w:style>
  <w:style w:type="table" w:styleId="Sombreadoclaro-nfasis3">
    <w:name w:val="Light Shading Accent 3"/>
    <w:basedOn w:val="Tablanormal"/>
    <w:uiPriority w:val="60"/>
    <w:rsid w:val="0066019B"/>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66019B"/>
    <w:pPr>
      <w:widowControl w:val="0"/>
      <w:suppressAutoHyphens/>
      <w:autoSpaceDN w:val="0"/>
      <w:spacing w:after="0" w:line="240" w:lineRule="auto"/>
    </w:pPr>
    <w:rPr>
      <w:rFonts w:ascii="Times New Roman" w:eastAsia="Arial Unicode MS" w:hAnsi="Times New Roman" w:cs="Tahoma"/>
      <w:kern w:val="3"/>
      <w:sz w:val="24"/>
      <w:szCs w:val="24"/>
      <w:lang w:eastAsia="es-MX"/>
    </w:rPr>
  </w:style>
  <w:style w:type="numbering" w:customStyle="1" w:styleId="Sinlista34">
    <w:name w:val="Sin lista34"/>
    <w:next w:val="Sinlista"/>
    <w:uiPriority w:val="99"/>
    <w:semiHidden/>
    <w:unhideWhenUsed/>
    <w:rsid w:val="0066019B"/>
  </w:style>
  <w:style w:type="numbering" w:customStyle="1" w:styleId="Sinlista41">
    <w:name w:val="Sin lista41"/>
    <w:next w:val="Sinlista"/>
    <w:uiPriority w:val="99"/>
    <w:semiHidden/>
    <w:unhideWhenUsed/>
    <w:rsid w:val="0066019B"/>
  </w:style>
  <w:style w:type="numbering" w:customStyle="1" w:styleId="Sinlista51">
    <w:name w:val="Sin lista51"/>
    <w:next w:val="Sinlista"/>
    <w:uiPriority w:val="99"/>
    <w:semiHidden/>
    <w:unhideWhenUsed/>
    <w:rsid w:val="0066019B"/>
  </w:style>
  <w:style w:type="numbering" w:customStyle="1" w:styleId="Sinlista114">
    <w:name w:val="Sin lista114"/>
    <w:next w:val="Sinlista"/>
    <w:uiPriority w:val="99"/>
    <w:semiHidden/>
    <w:unhideWhenUsed/>
    <w:rsid w:val="0066019B"/>
  </w:style>
  <w:style w:type="paragraph" w:styleId="Cierre">
    <w:name w:val="Closing"/>
    <w:basedOn w:val="Normal"/>
    <w:link w:val="CierreCar"/>
    <w:uiPriority w:val="99"/>
    <w:rsid w:val="0066019B"/>
    <w:pPr>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uiPriority w:val="99"/>
    <w:rsid w:val="0066019B"/>
    <w:rPr>
      <w:rFonts w:ascii="Times New Roman" w:eastAsia="Times New Roman" w:hAnsi="Times New Roman" w:cs="Times New Roman"/>
      <w:sz w:val="24"/>
      <w:szCs w:val="24"/>
      <w:lang w:val="es-ES" w:eastAsia="es-ES"/>
    </w:rPr>
  </w:style>
  <w:style w:type="paragraph" w:styleId="Firma">
    <w:name w:val="Signature"/>
    <w:basedOn w:val="Normal"/>
    <w:link w:val="FirmaCar"/>
    <w:uiPriority w:val="99"/>
    <w:rsid w:val="0066019B"/>
    <w:pPr>
      <w:ind w:left="4252"/>
    </w:pPr>
    <w:rPr>
      <w:rFonts w:ascii="Times New Roman" w:eastAsia="Times New Roman" w:hAnsi="Times New Roman" w:cs="Times New Roman"/>
      <w:sz w:val="24"/>
      <w:szCs w:val="24"/>
      <w:lang w:val="es-ES" w:eastAsia="es-ES"/>
    </w:rPr>
  </w:style>
  <w:style w:type="character" w:customStyle="1" w:styleId="FirmaCar">
    <w:name w:val="Firma Car"/>
    <w:basedOn w:val="Fuentedeprrafopredeter"/>
    <w:link w:val="Firma"/>
    <w:uiPriority w:val="99"/>
    <w:rsid w:val="0066019B"/>
    <w:rPr>
      <w:rFonts w:ascii="Times New Roman" w:eastAsia="Times New Roman" w:hAnsi="Times New Roman" w:cs="Times New Roman"/>
      <w:sz w:val="24"/>
      <w:szCs w:val="24"/>
      <w:lang w:val="es-ES" w:eastAsia="es-ES"/>
    </w:rPr>
  </w:style>
  <w:style w:type="character" w:customStyle="1" w:styleId="titulo-interior21">
    <w:name w:val="titulo-interior21"/>
    <w:uiPriority w:val="99"/>
    <w:rsid w:val="0066019B"/>
    <w:rPr>
      <w:rFonts w:ascii="Arial" w:hAnsi="Arial" w:cs="Arial"/>
      <w:b/>
      <w:bCs/>
      <w:color w:val="000000"/>
      <w:sz w:val="24"/>
      <w:szCs w:val="24"/>
    </w:rPr>
  </w:style>
  <w:style w:type="character" w:customStyle="1" w:styleId="estilo571">
    <w:name w:val="estilo571"/>
    <w:uiPriority w:val="99"/>
    <w:rsid w:val="0066019B"/>
    <w:rPr>
      <w:rFonts w:ascii="Arial Black" w:hAnsi="Arial Black" w:cs="Times New Roman"/>
      <w:i/>
      <w:iCs/>
      <w:color w:val="000000"/>
      <w:sz w:val="23"/>
      <w:szCs w:val="23"/>
    </w:rPr>
  </w:style>
  <w:style w:type="character" w:customStyle="1" w:styleId="spelle">
    <w:name w:val="spelle"/>
    <w:rsid w:val="0066019B"/>
  </w:style>
  <w:style w:type="numbering" w:customStyle="1" w:styleId="Sinlista61">
    <w:name w:val="Sin lista61"/>
    <w:next w:val="Sinlista"/>
    <w:uiPriority w:val="99"/>
    <w:semiHidden/>
    <w:unhideWhenUsed/>
    <w:rsid w:val="0066019B"/>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66019B"/>
    <w:pPr>
      <w:spacing w:after="160" w:line="240" w:lineRule="exact"/>
    </w:pPr>
    <w:rPr>
      <w:rFonts w:ascii="Tahoma" w:eastAsia="Times New Roman" w:hAnsi="Tahoma" w:cs="Times New Roman"/>
      <w:sz w:val="20"/>
      <w:szCs w:val="20"/>
      <w:lang w:val="en-US"/>
    </w:rPr>
  </w:style>
  <w:style w:type="character" w:customStyle="1" w:styleId="textoCar0">
    <w:name w:val="texto Car"/>
    <w:link w:val="texto"/>
    <w:locked/>
    <w:rsid w:val="0066019B"/>
    <w:rPr>
      <w:rFonts w:ascii="Arial" w:eastAsia="Times New Roman" w:hAnsi="Arial" w:cs="Times New Roman"/>
      <w:sz w:val="18"/>
      <w:szCs w:val="20"/>
      <w:lang w:val="es-ES_tradnl" w:eastAsia="ar-SA"/>
    </w:rPr>
  </w:style>
  <w:style w:type="table" w:customStyle="1" w:styleId="Tablaconcuadrcula10">
    <w:name w:val="Tabla con cuadrícula10"/>
    <w:basedOn w:val="Tablanormal"/>
    <w:next w:val="Tablaconcuadrcula"/>
    <w:uiPriority w:val="59"/>
    <w:rsid w:val="00F22CF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BD6CC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6C433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67096E"/>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67096E"/>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99"/>
    <w:rsid w:val="00F0545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99"/>
    <w:rsid w:val="00B6605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uiPriority w:val="99"/>
    <w:rsid w:val="00DB013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59"/>
    <w:rsid w:val="00F323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next w:val="Tablaconcuadrcula"/>
    <w:uiPriority w:val="59"/>
    <w:rsid w:val="00FC175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next w:val="Tablaconcuadrcula"/>
    <w:uiPriority w:val="59"/>
    <w:rsid w:val="0056329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next w:val="Tablaconcuadrcula"/>
    <w:uiPriority w:val="59"/>
    <w:rsid w:val="000E2B9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9">
    <w:name w:val="Sin lista19"/>
    <w:next w:val="Sinlista"/>
    <w:uiPriority w:val="99"/>
    <w:semiHidden/>
    <w:unhideWhenUsed/>
    <w:rsid w:val="002715A4"/>
  </w:style>
  <w:style w:type="table" w:customStyle="1" w:styleId="Tablaconcuadrcula29">
    <w:name w:val="Tabla con cuadrícula29"/>
    <w:basedOn w:val="Tablanormal"/>
    <w:next w:val="Tablaconcuadrcula"/>
    <w:uiPriority w:val="59"/>
    <w:rsid w:val="002715A4"/>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rsid w:val="002715A4"/>
    <w:pPr>
      <w:spacing w:before="100" w:beforeAutospacing="1" w:after="100" w:afterAutospacing="1"/>
    </w:pPr>
    <w:rPr>
      <w:rFonts w:ascii="Times New Roman" w:eastAsia="Times New Roman" w:hAnsi="Times New Roman" w:cs="Times New Roman"/>
      <w:sz w:val="24"/>
      <w:szCs w:val="24"/>
      <w:lang w:eastAsia="es-MX"/>
    </w:rPr>
  </w:style>
  <w:style w:type="table" w:customStyle="1" w:styleId="Tablaconcuadrcula34">
    <w:name w:val="Tabla con cuadrícula34"/>
    <w:basedOn w:val="Tablanormal"/>
    <w:next w:val="Tablaconcuadrcula"/>
    <w:uiPriority w:val="59"/>
    <w:rsid w:val="002715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0">
    <w:name w:val="Sin lista20"/>
    <w:next w:val="Sinlista"/>
    <w:uiPriority w:val="99"/>
    <w:semiHidden/>
    <w:unhideWhenUsed/>
    <w:rsid w:val="000D4E26"/>
  </w:style>
  <w:style w:type="table" w:customStyle="1" w:styleId="Tablaconcuadrcula30">
    <w:name w:val="Tabla con cuadrícula30"/>
    <w:basedOn w:val="Tablanormal"/>
    <w:next w:val="Tablaconcuadrcula"/>
    <w:uiPriority w:val="59"/>
    <w:rsid w:val="000D4E26"/>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next w:val="Tablaconcuadrcula"/>
    <w:uiPriority w:val="59"/>
    <w:rsid w:val="000D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99"/>
    <w:rsid w:val="0098612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next w:val="Tablaconcuadrcula"/>
    <w:uiPriority w:val="99"/>
    <w:rsid w:val="009F7CE4"/>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uiPriority w:val="99"/>
    <w:rsid w:val="00D84EA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8">
    <w:name w:val="Sin lista28"/>
    <w:next w:val="Sinlista"/>
    <w:uiPriority w:val="99"/>
    <w:semiHidden/>
    <w:unhideWhenUsed/>
    <w:rsid w:val="00C36019"/>
  </w:style>
  <w:style w:type="table" w:customStyle="1" w:styleId="Tablaconcuadrcula39">
    <w:name w:val="Tabla con cuadrícula39"/>
    <w:basedOn w:val="Tablanormal"/>
    <w:next w:val="Tablaconcuadrcula"/>
    <w:uiPriority w:val="59"/>
    <w:rsid w:val="009A2D7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next w:val="Tablaconcuadrcula"/>
    <w:uiPriority w:val="99"/>
    <w:rsid w:val="00E961D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next w:val="Tablaconcuadrcula"/>
    <w:rsid w:val="009E5B1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basedOn w:val="Fuentedeprrafopredeter"/>
    <w:uiPriority w:val="99"/>
    <w:semiHidden/>
    <w:unhideWhenUsed/>
    <w:rsid w:val="00C87124"/>
    <w:rPr>
      <w:color w:val="605E5C"/>
      <w:shd w:val="clear" w:color="auto" w:fill="E1DFDD"/>
    </w:rPr>
  </w:style>
  <w:style w:type="table" w:styleId="Listaclara-nfasis1">
    <w:name w:val="Light List Accent 1"/>
    <w:basedOn w:val="Tablanormal"/>
    <w:uiPriority w:val="61"/>
    <w:rsid w:val="00EA38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concuadrcula45">
    <w:name w:val="Tabla con cuadrícula45"/>
    <w:basedOn w:val="Tablanormal"/>
    <w:next w:val="Tablaconcuadrcula"/>
    <w:uiPriority w:val="59"/>
    <w:rsid w:val="000F5AD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0281">
      <w:bodyDiv w:val="1"/>
      <w:marLeft w:val="0"/>
      <w:marRight w:val="0"/>
      <w:marTop w:val="0"/>
      <w:marBottom w:val="0"/>
      <w:divBdr>
        <w:top w:val="none" w:sz="0" w:space="0" w:color="auto"/>
        <w:left w:val="none" w:sz="0" w:space="0" w:color="auto"/>
        <w:bottom w:val="none" w:sz="0" w:space="0" w:color="auto"/>
        <w:right w:val="none" w:sz="0" w:space="0" w:color="auto"/>
      </w:divBdr>
    </w:div>
    <w:div w:id="124276900">
      <w:bodyDiv w:val="1"/>
      <w:marLeft w:val="0"/>
      <w:marRight w:val="0"/>
      <w:marTop w:val="0"/>
      <w:marBottom w:val="0"/>
      <w:divBdr>
        <w:top w:val="none" w:sz="0" w:space="0" w:color="auto"/>
        <w:left w:val="none" w:sz="0" w:space="0" w:color="auto"/>
        <w:bottom w:val="none" w:sz="0" w:space="0" w:color="auto"/>
        <w:right w:val="none" w:sz="0" w:space="0" w:color="auto"/>
      </w:divBdr>
    </w:div>
    <w:div w:id="238096569">
      <w:bodyDiv w:val="1"/>
      <w:marLeft w:val="0"/>
      <w:marRight w:val="0"/>
      <w:marTop w:val="0"/>
      <w:marBottom w:val="0"/>
      <w:divBdr>
        <w:top w:val="none" w:sz="0" w:space="0" w:color="auto"/>
        <w:left w:val="none" w:sz="0" w:space="0" w:color="auto"/>
        <w:bottom w:val="none" w:sz="0" w:space="0" w:color="auto"/>
        <w:right w:val="none" w:sz="0" w:space="0" w:color="auto"/>
      </w:divBdr>
    </w:div>
    <w:div w:id="293217617">
      <w:bodyDiv w:val="1"/>
      <w:marLeft w:val="0"/>
      <w:marRight w:val="0"/>
      <w:marTop w:val="0"/>
      <w:marBottom w:val="0"/>
      <w:divBdr>
        <w:top w:val="none" w:sz="0" w:space="0" w:color="auto"/>
        <w:left w:val="none" w:sz="0" w:space="0" w:color="auto"/>
        <w:bottom w:val="none" w:sz="0" w:space="0" w:color="auto"/>
        <w:right w:val="none" w:sz="0" w:space="0" w:color="auto"/>
      </w:divBdr>
    </w:div>
    <w:div w:id="429007147">
      <w:bodyDiv w:val="1"/>
      <w:marLeft w:val="0"/>
      <w:marRight w:val="0"/>
      <w:marTop w:val="0"/>
      <w:marBottom w:val="0"/>
      <w:divBdr>
        <w:top w:val="none" w:sz="0" w:space="0" w:color="auto"/>
        <w:left w:val="none" w:sz="0" w:space="0" w:color="auto"/>
        <w:bottom w:val="none" w:sz="0" w:space="0" w:color="auto"/>
        <w:right w:val="none" w:sz="0" w:space="0" w:color="auto"/>
      </w:divBdr>
    </w:div>
    <w:div w:id="505435799">
      <w:bodyDiv w:val="1"/>
      <w:marLeft w:val="0"/>
      <w:marRight w:val="0"/>
      <w:marTop w:val="0"/>
      <w:marBottom w:val="0"/>
      <w:divBdr>
        <w:top w:val="none" w:sz="0" w:space="0" w:color="auto"/>
        <w:left w:val="none" w:sz="0" w:space="0" w:color="auto"/>
        <w:bottom w:val="none" w:sz="0" w:space="0" w:color="auto"/>
        <w:right w:val="none" w:sz="0" w:space="0" w:color="auto"/>
      </w:divBdr>
    </w:div>
    <w:div w:id="603659316">
      <w:bodyDiv w:val="1"/>
      <w:marLeft w:val="0"/>
      <w:marRight w:val="0"/>
      <w:marTop w:val="0"/>
      <w:marBottom w:val="0"/>
      <w:divBdr>
        <w:top w:val="none" w:sz="0" w:space="0" w:color="auto"/>
        <w:left w:val="none" w:sz="0" w:space="0" w:color="auto"/>
        <w:bottom w:val="none" w:sz="0" w:space="0" w:color="auto"/>
        <w:right w:val="none" w:sz="0" w:space="0" w:color="auto"/>
      </w:divBdr>
    </w:div>
    <w:div w:id="688991071">
      <w:bodyDiv w:val="1"/>
      <w:marLeft w:val="0"/>
      <w:marRight w:val="0"/>
      <w:marTop w:val="0"/>
      <w:marBottom w:val="0"/>
      <w:divBdr>
        <w:top w:val="none" w:sz="0" w:space="0" w:color="auto"/>
        <w:left w:val="none" w:sz="0" w:space="0" w:color="auto"/>
        <w:bottom w:val="none" w:sz="0" w:space="0" w:color="auto"/>
        <w:right w:val="none" w:sz="0" w:space="0" w:color="auto"/>
      </w:divBdr>
    </w:div>
    <w:div w:id="752776534">
      <w:bodyDiv w:val="1"/>
      <w:marLeft w:val="0"/>
      <w:marRight w:val="0"/>
      <w:marTop w:val="0"/>
      <w:marBottom w:val="0"/>
      <w:divBdr>
        <w:top w:val="none" w:sz="0" w:space="0" w:color="auto"/>
        <w:left w:val="none" w:sz="0" w:space="0" w:color="auto"/>
        <w:bottom w:val="none" w:sz="0" w:space="0" w:color="auto"/>
        <w:right w:val="none" w:sz="0" w:space="0" w:color="auto"/>
      </w:divBdr>
    </w:div>
    <w:div w:id="753012624">
      <w:bodyDiv w:val="1"/>
      <w:marLeft w:val="0"/>
      <w:marRight w:val="0"/>
      <w:marTop w:val="0"/>
      <w:marBottom w:val="0"/>
      <w:divBdr>
        <w:top w:val="none" w:sz="0" w:space="0" w:color="auto"/>
        <w:left w:val="none" w:sz="0" w:space="0" w:color="auto"/>
        <w:bottom w:val="none" w:sz="0" w:space="0" w:color="auto"/>
        <w:right w:val="none" w:sz="0" w:space="0" w:color="auto"/>
      </w:divBdr>
    </w:div>
    <w:div w:id="955138901">
      <w:bodyDiv w:val="1"/>
      <w:marLeft w:val="0"/>
      <w:marRight w:val="0"/>
      <w:marTop w:val="0"/>
      <w:marBottom w:val="0"/>
      <w:divBdr>
        <w:top w:val="none" w:sz="0" w:space="0" w:color="auto"/>
        <w:left w:val="none" w:sz="0" w:space="0" w:color="auto"/>
        <w:bottom w:val="none" w:sz="0" w:space="0" w:color="auto"/>
        <w:right w:val="none" w:sz="0" w:space="0" w:color="auto"/>
      </w:divBdr>
    </w:div>
    <w:div w:id="1263804227">
      <w:bodyDiv w:val="1"/>
      <w:marLeft w:val="0"/>
      <w:marRight w:val="0"/>
      <w:marTop w:val="0"/>
      <w:marBottom w:val="0"/>
      <w:divBdr>
        <w:top w:val="none" w:sz="0" w:space="0" w:color="auto"/>
        <w:left w:val="none" w:sz="0" w:space="0" w:color="auto"/>
        <w:bottom w:val="none" w:sz="0" w:space="0" w:color="auto"/>
        <w:right w:val="none" w:sz="0" w:space="0" w:color="auto"/>
      </w:divBdr>
    </w:div>
    <w:div w:id="1348211824">
      <w:bodyDiv w:val="1"/>
      <w:marLeft w:val="0"/>
      <w:marRight w:val="0"/>
      <w:marTop w:val="0"/>
      <w:marBottom w:val="0"/>
      <w:divBdr>
        <w:top w:val="none" w:sz="0" w:space="0" w:color="auto"/>
        <w:left w:val="none" w:sz="0" w:space="0" w:color="auto"/>
        <w:bottom w:val="none" w:sz="0" w:space="0" w:color="auto"/>
        <w:right w:val="none" w:sz="0" w:space="0" w:color="auto"/>
      </w:divBdr>
    </w:div>
    <w:div w:id="1353537083">
      <w:bodyDiv w:val="1"/>
      <w:marLeft w:val="0"/>
      <w:marRight w:val="0"/>
      <w:marTop w:val="0"/>
      <w:marBottom w:val="0"/>
      <w:divBdr>
        <w:top w:val="none" w:sz="0" w:space="0" w:color="auto"/>
        <w:left w:val="none" w:sz="0" w:space="0" w:color="auto"/>
        <w:bottom w:val="none" w:sz="0" w:space="0" w:color="auto"/>
        <w:right w:val="none" w:sz="0" w:space="0" w:color="auto"/>
      </w:divBdr>
    </w:div>
    <w:div w:id="1564945067">
      <w:bodyDiv w:val="1"/>
      <w:marLeft w:val="0"/>
      <w:marRight w:val="0"/>
      <w:marTop w:val="0"/>
      <w:marBottom w:val="0"/>
      <w:divBdr>
        <w:top w:val="none" w:sz="0" w:space="0" w:color="auto"/>
        <w:left w:val="none" w:sz="0" w:space="0" w:color="auto"/>
        <w:bottom w:val="none" w:sz="0" w:space="0" w:color="auto"/>
        <w:right w:val="none" w:sz="0" w:space="0" w:color="auto"/>
      </w:divBdr>
    </w:div>
    <w:div w:id="1617176307">
      <w:bodyDiv w:val="1"/>
      <w:marLeft w:val="0"/>
      <w:marRight w:val="0"/>
      <w:marTop w:val="0"/>
      <w:marBottom w:val="0"/>
      <w:divBdr>
        <w:top w:val="none" w:sz="0" w:space="0" w:color="auto"/>
        <w:left w:val="none" w:sz="0" w:space="0" w:color="auto"/>
        <w:bottom w:val="none" w:sz="0" w:space="0" w:color="auto"/>
        <w:right w:val="none" w:sz="0" w:space="0" w:color="auto"/>
      </w:divBdr>
    </w:div>
    <w:div w:id="1925651403">
      <w:bodyDiv w:val="1"/>
      <w:marLeft w:val="0"/>
      <w:marRight w:val="0"/>
      <w:marTop w:val="0"/>
      <w:marBottom w:val="0"/>
      <w:divBdr>
        <w:top w:val="none" w:sz="0" w:space="0" w:color="auto"/>
        <w:left w:val="none" w:sz="0" w:space="0" w:color="auto"/>
        <w:bottom w:val="none" w:sz="0" w:space="0" w:color="auto"/>
        <w:right w:val="none" w:sz="0" w:space="0" w:color="auto"/>
      </w:divBdr>
    </w:div>
    <w:div w:id="1925727483">
      <w:bodyDiv w:val="1"/>
      <w:marLeft w:val="0"/>
      <w:marRight w:val="0"/>
      <w:marTop w:val="0"/>
      <w:marBottom w:val="0"/>
      <w:divBdr>
        <w:top w:val="none" w:sz="0" w:space="0" w:color="auto"/>
        <w:left w:val="none" w:sz="0" w:space="0" w:color="auto"/>
        <w:bottom w:val="none" w:sz="0" w:space="0" w:color="auto"/>
        <w:right w:val="none" w:sz="0" w:space="0" w:color="auto"/>
      </w:divBdr>
    </w:div>
    <w:div w:id="20000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mprasmx.buengobierno.gob.mx" TargetMode="External"/><Relationship Id="rId18" Type="http://schemas.openxmlformats.org/officeDocument/2006/relationships/hyperlink" Target="http://www.gob.mx/sfp" TargetMode="External"/><Relationship Id="rId26" Type="http://schemas.openxmlformats.org/officeDocument/2006/relationships/hyperlink" Target="http://www.plataformadetransparencia.org.mx/"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aul.duran@imss.gob.mx" TargetMode="External"/><Relationship Id="rId17" Type="http://schemas.openxmlformats.org/officeDocument/2006/relationships/hyperlink" Target="http://www.gob.mx/sfp" TargetMode="External"/><Relationship Id="rId25" Type="http://schemas.openxmlformats.org/officeDocument/2006/relationships/footer" Target="footer2.xm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comprasmx.buengobierno.gob.mx" TargetMode="External"/><Relationship Id="rId20" Type="http://schemas.openxmlformats.org/officeDocument/2006/relationships/header" Target="head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nica.pacheco@imss.gob.mx" TargetMode="External"/><Relationship Id="rId24" Type="http://schemas.openxmlformats.org/officeDocument/2006/relationships/hyperlink" Target="https://manifiesto.funcionpublica.gob.mx/SMP-web/loginPage.jsf" TargetMode="Externa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manifiesto.buengobierno.gob.mx/SMP-web/loginPage.jsf" TargetMode="External"/><Relationship Id="rId23" Type="http://schemas.openxmlformats.org/officeDocument/2006/relationships/hyperlink" Target="http://www.gob.mx/sfp" TargetMode="External"/><Relationship Id="rId28" Type="http://schemas.openxmlformats.org/officeDocument/2006/relationships/hyperlink" Target="http://www.imss.gob.mx/" TargetMode="External"/><Relationship Id="rId10" Type="http://schemas.openxmlformats.org/officeDocument/2006/relationships/hyperlink" Target="https://comprasmx.buengobierno.gob.mx" TargetMode="External"/><Relationship Id="rId19" Type="http://schemas.openxmlformats.org/officeDocument/2006/relationships/hyperlink" Target="https://manifiesto.funcionpublica.gob.mx/SMP-web/loginPage.jsf"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s://comprasmx.buengobierno.gob.mx" TargetMode="External"/><Relationship Id="rId22" Type="http://schemas.openxmlformats.org/officeDocument/2006/relationships/hyperlink" Target="http://www.comprasdegobierno.gob.mx/calculadora" TargetMode="External"/><Relationship Id="rId27" Type="http://schemas.openxmlformats.org/officeDocument/2006/relationships/hyperlink" Target="mailto:unidad.enlace@imss.gob.mx" TargetMode="External"/><Relationship Id="rId30" Type="http://schemas.openxmlformats.org/officeDocument/2006/relationships/header" Target="header3.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81874-0E2C-4E7A-8CAD-C141944E0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119</Pages>
  <Words>39124</Words>
  <Characters>215188</Characters>
  <Application>Microsoft Office Word</Application>
  <DocSecurity>0</DocSecurity>
  <Lines>1793</Lines>
  <Paragraphs>507</Paragraphs>
  <ScaleCrop>false</ScaleCrop>
  <HeadingPairs>
    <vt:vector size="2" baseType="variant">
      <vt:variant>
        <vt:lpstr>Título</vt:lpstr>
      </vt:variant>
      <vt:variant>
        <vt:i4>1</vt:i4>
      </vt:variant>
    </vt:vector>
  </HeadingPairs>
  <TitlesOfParts>
    <vt:vector size="1" baseType="lpstr">
      <vt:lpstr/>
    </vt:vector>
  </TitlesOfParts>
  <Company>Instituto Mexicano del Seguro Social</Company>
  <LinksUpToDate>false</LinksUpToDate>
  <CharactersWithSpaces>253805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Blanca Yunue Miranda Rivera</dc:creator>
  <cp:lastModifiedBy>Alejandro Aguilar Raya</cp:lastModifiedBy>
  <cp:revision>91</cp:revision>
  <cp:lastPrinted>2025-07-23T16:38:00Z</cp:lastPrinted>
  <dcterms:created xsi:type="dcterms:W3CDTF">2025-08-01T18:33:00Z</dcterms:created>
  <dcterms:modified xsi:type="dcterms:W3CDTF">2026-06-11T15:53:00Z</dcterms:modified>
</cp:coreProperties>
</file>