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115E2" w14:textId="77777777" w:rsidR="00B75B7D" w:rsidRPr="004B773F" w:rsidRDefault="00B75B7D" w:rsidP="00B75B7D">
      <w:pPr>
        <w:jc w:val="center"/>
        <w:rPr>
          <w:rFonts w:ascii="Noto Sans" w:hAnsi="Noto Sans" w:cs="Noto Sans"/>
          <w:b/>
          <w:bCs/>
          <w:sz w:val="20"/>
          <w:lang w:val="es-MX"/>
        </w:rPr>
      </w:pPr>
    </w:p>
    <w:p w14:paraId="4491501A" w14:textId="77777777" w:rsidR="00B75B7D" w:rsidRPr="004B773F" w:rsidRDefault="00B75B7D" w:rsidP="00B75B7D">
      <w:pPr>
        <w:jc w:val="center"/>
        <w:rPr>
          <w:rFonts w:ascii="Noto Sans" w:hAnsi="Noto Sans" w:cs="Noto Sans"/>
          <w:b/>
          <w:bCs/>
          <w:sz w:val="20"/>
        </w:rPr>
      </w:pPr>
    </w:p>
    <w:p w14:paraId="15BAC1F3"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INSTITUTO MEXICANO DEL SEGURO SOCIAL</w:t>
      </w:r>
    </w:p>
    <w:p w14:paraId="38AF4C36" w14:textId="77777777" w:rsidR="00B75B7D" w:rsidRPr="004B773F" w:rsidRDefault="00B75B7D" w:rsidP="00B75B7D">
      <w:pPr>
        <w:jc w:val="center"/>
        <w:rPr>
          <w:rFonts w:ascii="Noto Sans" w:hAnsi="Noto Sans" w:cs="Noto Sans"/>
          <w:b/>
          <w:bCs/>
          <w:sz w:val="20"/>
        </w:rPr>
      </w:pPr>
    </w:p>
    <w:p w14:paraId="380B91A7" w14:textId="77777777" w:rsidR="00B75B7D" w:rsidRPr="004B773F" w:rsidRDefault="00B75B7D" w:rsidP="00B75B7D">
      <w:pPr>
        <w:jc w:val="center"/>
        <w:rPr>
          <w:rFonts w:ascii="Noto Sans" w:hAnsi="Noto Sans" w:cs="Noto Sans"/>
          <w:b/>
          <w:bCs/>
          <w:sz w:val="20"/>
        </w:rPr>
      </w:pPr>
    </w:p>
    <w:p w14:paraId="2EDF8BEF" w14:textId="77777777" w:rsidR="00B75B7D" w:rsidRPr="004B773F" w:rsidRDefault="00B75B7D" w:rsidP="00B75B7D">
      <w:pPr>
        <w:jc w:val="center"/>
        <w:rPr>
          <w:rFonts w:ascii="Noto Sans" w:hAnsi="Noto Sans" w:cs="Noto Sans"/>
          <w:b/>
          <w:bCs/>
          <w:sz w:val="20"/>
        </w:rPr>
      </w:pPr>
    </w:p>
    <w:p w14:paraId="5108289D"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14:paraId="410AF23E" w14:textId="77777777" w:rsidR="00B75B7D" w:rsidRPr="004B773F" w:rsidRDefault="00B75B7D" w:rsidP="00B75B7D">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14:paraId="5BFBFAE1" w14:textId="77777777" w:rsidR="00B75B7D" w:rsidRPr="004B773F" w:rsidRDefault="00B75B7D" w:rsidP="00B75B7D">
      <w:pPr>
        <w:tabs>
          <w:tab w:val="left" w:pos="8316"/>
        </w:tabs>
        <w:rPr>
          <w:rFonts w:ascii="Noto Sans" w:hAnsi="Noto Sans" w:cs="Noto Sans"/>
          <w:b/>
          <w:bCs/>
          <w:sz w:val="20"/>
        </w:rPr>
      </w:pPr>
      <w:r w:rsidRPr="004B773F">
        <w:rPr>
          <w:rFonts w:ascii="Noto Sans" w:hAnsi="Noto Sans" w:cs="Noto Sans"/>
          <w:b/>
          <w:bCs/>
          <w:sz w:val="20"/>
        </w:rPr>
        <w:tab/>
      </w:r>
    </w:p>
    <w:p w14:paraId="2E35F153" w14:textId="3DDA44BC" w:rsidR="00B75B7D" w:rsidRDefault="00731010" w:rsidP="00B75B7D">
      <w:pPr>
        <w:jc w:val="center"/>
        <w:rPr>
          <w:rFonts w:ascii="Noto Sans" w:hAnsi="Noto Sans" w:cs="Noto Sans"/>
          <w:b/>
          <w:bCs/>
          <w:sz w:val="20"/>
        </w:rPr>
      </w:pPr>
      <w:r>
        <w:rPr>
          <w:rFonts w:ascii="Noto Sans" w:hAnsi="Noto Sans" w:cs="Noto Sans"/>
          <w:b/>
          <w:bCs/>
          <w:sz w:val="20"/>
        </w:rPr>
        <w:t xml:space="preserve">LICITACION </w:t>
      </w:r>
      <w:r w:rsidR="00C404A8">
        <w:rPr>
          <w:rFonts w:ascii="Noto Sans" w:hAnsi="Noto Sans" w:cs="Noto Sans"/>
          <w:b/>
          <w:bCs/>
          <w:sz w:val="20"/>
        </w:rPr>
        <w:t>PÚBLICA</w:t>
      </w:r>
      <w:r>
        <w:rPr>
          <w:rFonts w:ascii="Noto Sans" w:hAnsi="Noto Sans" w:cs="Noto Sans"/>
          <w:b/>
          <w:bCs/>
          <w:sz w:val="20"/>
        </w:rPr>
        <w:t xml:space="preserve"> NACIONAL</w:t>
      </w:r>
    </w:p>
    <w:p w14:paraId="2A7DAFB9" w14:textId="77777777" w:rsidR="00731010" w:rsidRPr="004B773F" w:rsidRDefault="00731010" w:rsidP="00B75B7D">
      <w:pPr>
        <w:jc w:val="center"/>
        <w:rPr>
          <w:rFonts w:ascii="Noto Sans" w:hAnsi="Noto Sans" w:cs="Noto Sans"/>
          <w:b/>
          <w:bCs/>
          <w:sz w:val="20"/>
        </w:rPr>
      </w:pPr>
    </w:p>
    <w:p w14:paraId="6677B6C5" w14:textId="06C49BE4"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 xml:space="preserve">NÚMERO </w:t>
      </w:r>
      <w:r w:rsidR="000F5CBA">
        <w:rPr>
          <w:rFonts w:ascii="Noto Sans" w:hAnsi="Noto Sans" w:cs="Noto Sans"/>
          <w:b/>
          <w:bCs/>
          <w:sz w:val="20"/>
          <w:u w:val="single"/>
        </w:rPr>
        <w:t>LA</w:t>
      </w:r>
      <w:r w:rsidRPr="004B773F">
        <w:rPr>
          <w:rFonts w:ascii="Noto Sans" w:hAnsi="Noto Sans" w:cs="Noto Sans"/>
          <w:b/>
          <w:bCs/>
          <w:sz w:val="20"/>
          <w:u w:val="single"/>
        </w:rPr>
        <w:t>-50-GYR</w:t>
      </w:r>
      <w:r w:rsidRPr="00C34335">
        <w:rPr>
          <w:rFonts w:ascii="Noto Sans" w:hAnsi="Noto Sans" w:cs="Noto Sans"/>
          <w:b/>
          <w:bCs/>
          <w:sz w:val="20"/>
          <w:u w:val="single"/>
        </w:rPr>
        <w:t>-050GYR025-</w:t>
      </w:r>
      <w:r w:rsidR="003C36D0" w:rsidRPr="00C34335">
        <w:rPr>
          <w:rFonts w:ascii="Noto Sans" w:hAnsi="Noto Sans" w:cs="Noto Sans"/>
          <w:b/>
          <w:bCs/>
          <w:sz w:val="20"/>
          <w:u w:val="single"/>
        </w:rPr>
        <w:t>N</w:t>
      </w:r>
      <w:r w:rsidRPr="00C34335">
        <w:rPr>
          <w:rFonts w:ascii="Noto Sans" w:hAnsi="Noto Sans" w:cs="Noto Sans"/>
          <w:b/>
          <w:bCs/>
          <w:sz w:val="20"/>
          <w:u w:val="single"/>
        </w:rPr>
        <w:t>-</w:t>
      </w:r>
      <w:r w:rsidR="009667AF">
        <w:rPr>
          <w:rFonts w:ascii="Noto Sans" w:hAnsi="Noto Sans" w:cs="Noto Sans"/>
          <w:b/>
          <w:bCs/>
          <w:sz w:val="20"/>
          <w:u w:val="single"/>
        </w:rPr>
        <w:t>28</w:t>
      </w:r>
      <w:r w:rsidRPr="00C34335">
        <w:rPr>
          <w:rFonts w:ascii="Noto Sans" w:hAnsi="Noto Sans" w:cs="Noto Sans"/>
          <w:b/>
          <w:bCs/>
          <w:sz w:val="20"/>
          <w:u w:val="single"/>
        </w:rPr>
        <w:t>-202</w:t>
      </w:r>
      <w:r w:rsidR="00731010">
        <w:rPr>
          <w:rFonts w:ascii="Noto Sans" w:hAnsi="Noto Sans" w:cs="Noto Sans"/>
          <w:b/>
          <w:bCs/>
          <w:sz w:val="20"/>
          <w:u w:val="single"/>
        </w:rPr>
        <w:t>6</w:t>
      </w:r>
      <w:r w:rsidRPr="004B773F">
        <w:rPr>
          <w:rFonts w:ascii="Noto Sans" w:hAnsi="Noto Sans" w:cs="Noto Sans"/>
          <w:b/>
          <w:bCs/>
          <w:sz w:val="20"/>
        </w:rPr>
        <w:t>.</w:t>
      </w:r>
    </w:p>
    <w:p w14:paraId="19AB978F" w14:textId="77777777" w:rsidR="00B75B7D" w:rsidRPr="004B773F" w:rsidRDefault="00B75B7D" w:rsidP="00B75B7D">
      <w:pPr>
        <w:jc w:val="center"/>
        <w:rPr>
          <w:rFonts w:ascii="Noto Sans" w:hAnsi="Noto Sans" w:cs="Noto Sans"/>
          <w:b/>
          <w:bCs/>
          <w:sz w:val="20"/>
        </w:rPr>
      </w:pPr>
    </w:p>
    <w:p w14:paraId="1EB2DE94" w14:textId="77777777" w:rsidR="003C36D0" w:rsidRDefault="003C36D0" w:rsidP="00B75B7D">
      <w:pPr>
        <w:jc w:val="center"/>
        <w:rPr>
          <w:rFonts w:ascii="Noto Sans" w:hAnsi="Noto Sans" w:cs="Noto Sans"/>
          <w:b/>
          <w:sz w:val="22"/>
          <w:szCs w:val="22"/>
        </w:rPr>
      </w:pPr>
    </w:p>
    <w:p w14:paraId="66E20351" w14:textId="019D6637" w:rsidR="00B75B7D" w:rsidRPr="003C36D0" w:rsidRDefault="0033453F" w:rsidP="00B75B7D">
      <w:pPr>
        <w:jc w:val="center"/>
        <w:rPr>
          <w:rFonts w:ascii="Noto Sans" w:hAnsi="Noto Sans" w:cs="Noto Sans"/>
          <w:b/>
          <w:sz w:val="20"/>
        </w:rPr>
      </w:pPr>
      <w:r w:rsidRPr="0078256D">
        <w:rPr>
          <w:rFonts w:ascii="Noto Sans" w:hAnsi="Noto Sans" w:cs="Noto Sans"/>
          <w:b/>
          <w:sz w:val="20"/>
        </w:rPr>
        <w:t>ADQUISICION DE ALIMENTOS (RACIONES) PARA EL PERSONAL DE LAS PLANTAS DE LAVADO ORIENTE Y SUR DEL OOAD SUR DEL DISTRITO FEDERAL DEL INSTITUTO MEXICANO DEL SEGURO SOCIAL, PARA EL EJERCICIO 2026</w:t>
      </w:r>
      <w:r w:rsidR="00232308" w:rsidRPr="00232308">
        <w:rPr>
          <w:rFonts w:ascii="Noto Sans" w:hAnsi="Noto Sans" w:cs="Noto Sans"/>
          <w:b/>
          <w:bCs/>
          <w:sz w:val="20"/>
          <w:lang w:val="es-MX"/>
        </w:rPr>
        <w:t>.</w:t>
      </w:r>
    </w:p>
    <w:p w14:paraId="07A62760" w14:textId="77777777" w:rsidR="00B75B7D" w:rsidRDefault="00B75B7D" w:rsidP="00B75B7D">
      <w:pPr>
        <w:jc w:val="center"/>
        <w:rPr>
          <w:rFonts w:ascii="Noto Sans" w:hAnsi="Noto Sans" w:cs="Noto Sans"/>
          <w:b/>
          <w:bCs/>
          <w:sz w:val="20"/>
        </w:rPr>
      </w:pPr>
    </w:p>
    <w:p w14:paraId="488EABBC" w14:textId="77777777" w:rsidR="003C36D0" w:rsidRPr="004B773F" w:rsidRDefault="003C36D0" w:rsidP="00B75B7D">
      <w:pPr>
        <w:jc w:val="center"/>
        <w:rPr>
          <w:rFonts w:ascii="Noto Sans" w:hAnsi="Noto Sans" w:cs="Noto Sans"/>
          <w:b/>
          <w:bCs/>
          <w:sz w:val="20"/>
        </w:rPr>
      </w:pPr>
    </w:p>
    <w:p w14:paraId="0C414566"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(ELECTRÓNICA)</w:t>
      </w:r>
    </w:p>
    <w:p w14:paraId="3F102462" w14:textId="77777777" w:rsidR="00B75B7D" w:rsidRPr="004B773F" w:rsidRDefault="00B75B7D" w:rsidP="00B75B7D">
      <w:pPr>
        <w:jc w:val="center"/>
        <w:rPr>
          <w:rFonts w:ascii="Noto Sans" w:hAnsi="Noto Sans" w:cs="Noto Sans"/>
          <w:b/>
          <w:bCs/>
          <w:sz w:val="20"/>
        </w:rPr>
      </w:pPr>
    </w:p>
    <w:p w14:paraId="6950A4A2" w14:textId="77777777" w:rsidR="00B75B7D" w:rsidRPr="004B773F" w:rsidRDefault="00B75B7D" w:rsidP="00B75B7D">
      <w:pPr>
        <w:jc w:val="center"/>
        <w:rPr>
          <w:rFonts w:ascii="Noto Sans" w:hAnsi="Noto Sans" w:cs="Noto Sans"/>
          <w:b/>
          <w:bCs/>
          <w:sz w:val="20"/>
        </w:rPr>
      </w:pPr>
    </w:p>
    <w:p w14:paraId="55C8BD4E" w14:textId="77777777" w:rsidR="00B75B7D" w:rsidRPr="004B773F" w:rsidRDefault="00B75B7D" w:rsidP="00B75B7D">
      <w:pPr>
        <w:jc w:val="center"/>
        <w:rPr>
          <w:rFonts w:ascii="Noto Sans" w:hAnsi="Noto Sans" w:cs="Noto Sans"/>
          <w:b/>
          <w:bCs/>
          <w:sz w:val="20"/>
        </w:rPr>
      </w:pPr>
    </w:p>
    <w:p w14:paraId="11134D1A" w14:textId="77777777" w:rsidR="00B75B7D" w:rsidRPr="004B773F" w:rsidRDefault="00B75B7D" w:rsidP="00B75B7D">
      <w:pPr>
        <w:rPr>
          <w:rFonts w:ascii="Noto Sans" w:hAnsi="Noto Sans" w:cs="Noto Sans"/>
          <w:b/>
          <w:bCs/>
          <w:sz w:val="20"/>
        </w:rPr>
      </w:pPr>
    </w:p>
    <w:p w14:paraId="2C81AA46" w14:textId="77777777" w:rsidR="00B75B7D" w:rsidRPr="004B773F" w:rsidRDefault="00B75B7D" w:rsidP="00B75B7D">
      <w:pPr>
        <w:rPr>
          <w:rFonts w:ascii="Noto Sans" w:hAnsi="Noto Sans" w:cs="Noto Sans"/>
          <w:b/>
          <w:bCs/>
          <w:sz w:val="20"/>
        </w:rPr>
      </w:pPr>
    </w:p>
    <w:p w14:paraId="056E1261" w14:textId="77777777" w:rsidR="00B75B7D" w:rsidRPr="004B773F" w:rsidRDefault="00B75B7D" w:rsidP="00B75B7D">
      <w:pPr>
        <w:jc w:val="center"/>
        <w:rPr>
          <w:rFonts w:ascii="Noto Sans" w:hAnsi="Noto Sans" w:cs="Noto Sans"/>
          <w:b/>
          <w:bCs/>
          <w:sz w:val="20"/>
        </w:rPr>
      </w:pPr>
    </w:p>
    <w:p w14:paraId="6AC3C9A2" w14:textId="77777777" w:rsidR="00B75B7D" w:rsidRPr="004B773F" w:rsidRDefault="00B75B7D" w:rsidP="00B75B7D">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14:paraId="741B471B" w14:textId="77777777" w:rsidR="00B75B7D" w:rsidRPr="004B773F" w:rsidRDefault="00B75B7D" w:rsidP="00B75B7D">
      <w:pPr>
        <w:jc w:val="center"/>
        <w:rPr>
          <w:rFonts w:ascii="Noto Sans" w:hAnsi="Noto Sans" w:cs="Noto Sans"/>
          <w:b/>
          <w:bCs/>
          <w:sz w:val="20"/>
        </w:rPr>
      </w:pPr>
    </w:p>
    <w:p w14:paraId="5583CF4B" w14:textId="77777777" w:rsidR="00B75B7D" w:rsidRPr="004B773F" w:rsidRDefault="00B75B7D" w:rsidP="00B75B7D">
      <w:pPr>
        <w:jc w:val="center"/>
        <w:rPr>
          <w:rFonts w:ascii="Noto Sans" w:hAnsi="Noto Sans" w:cs="Noto Sans"/>
          <w:b/>
          <w:bCs/>
          <w:sz w:val="20"/>
        </w:rPr>
      </w:pPr>
    </w:p>
    <w:p w14:paraId="3CB44D15" w14:textId="77777777" w:rsidR="00B75B7D" w:rsidRPr="004B773F" w:rsidRDefault="00B75B7D" w:rsidP="00B75B7D">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14:paraId="6BFDFA7D" w14:textId="77777777" w:rsidR="00B75B7D" w:rsidRPr="004B773F" w:rsidRDefault="00B75B7D" w:rsidP="00B75B7D">
      <w:pPr>
        <w:jc w:val="center"/>
        <w:rPr>
          <w:rFonts w:ascii="Noto Sans" w:hAnsi="Noto Sans" w:cs="Noto Sans"/>
          <w:b/>
          <w:bCs/>
          <w:sz w:val="20"/>
        </w:rPr>
      </w:pPr>
    </w:p>
    <w:p w14:paraId="097F81C7" w14:textId="77777777" w:rsidR="00B75B7D" w:rsidRPr="004B773F" w:rsidRDefault="00B75B7D" w:rsidP="00B75B7D">
      <w:pPr>
        <w:jc w:val="center"/>
        <w:rPr>
          <w:rFonts w:ascii="Noto Sans" w:hAnsi="Noto Sans" w:cs="Noto Sans"/>
          <w:b/>
          <w:bCs/>
          <w:sz w:val="20"/>
        </w:rPr>
      </w:pPr>
    </w:p>
    <w:p w14:paraId="7BA26636" w14:textId="77777777" w:rsidR="00B75B7D" w:rsidRPr="004B773F" w:rsidRDefault="00B75B7D" w:rsidP="00B75B7D">
      <w:pPr>
        <w:jc w:val="center"/>
        <w:rPr>
          <w:rFonts w:ascii="Noto Sans" w:hAnsi="Noto Sans" w:cs="Noto Sans"/>
          <w:b/>
          <w:bCs/>
          <w:sz w:val="20"/>
        </w:rPr>
      </w:pPr>
    </w:p>
    <w:p w14:paraId="20382B4B" w14:textId="77777777" w:rsidR="00B75B7D" w:rsidRPr="004B773F" w:rsidRDefault="00B75B7D" w:rsidP="00B75B7D">
      <w:pPr>
        <w:jc w:val="center"/>
        <w:rPr>
          <w:rFonts w:ascii="Noto Sans" w:hAnsi="Noto Sans" w:cs="Noto Sans"/>
          <w:b/>
          <w:bCs/>
          <w:sz w:val="20"/>
        </w:rPr>
      </w:pPr>
    </w:p>
    <w:p w14:paraId="25E19186" w14:textId="77777777" w:rsidR="00B75B7D" w:rsidRDefault="00B75B7D" w:rsidP="00B75B7D">
      <w:pPr>
        <w:tabs>
          <w:tab w:val="left" w:pos="3490"/>
        </w:tabs>
        <w:rPr>
          <w:rFonts w:ascii="Noto Sans" w:hAnsi="Noto Sans" w:cs="Noto Sans"/>
          <w:b/>
          <w:bCs/>
          <w:sz w:val="20"/>
        </w:rPr>
      </w:pPr>
    </w:p>
    <w:p w14:paraId="27765DA6" w14:textId="77777777" w:rsidR="00731010" w:rsidRPr="004B773F" w:rsidRDefault="00731010" w:rsidP="00B75B7D">
      <w:pPr>
        <w:tabs>
          <w:tab w:val="left" w:pos="3490"/>
        </w:tabs>
        <w:rPr>
          <w:rFonts w:ascii="Noto Sans" w:hAnsi="Noto Sans" w:cs="Noto Sans"/>
          <w:b/>
          <w:bCs/>
          <w:sz w:val="20"/>
        </w:rPr>
      </w:pPr>
    </w:p>
    <w:p w14:paraId="59987AC6" w14:textId="77777777" w:rsidR="00B75B7D" w:rsidRPr="004B773F" w:rsidRDefault="00B75B7D" w:rsidP="00B75B7D">
      <w:pPr>
        <w:tabs>
          <w:tab w:val="left" w:pos="3490"/>
        </w:tabs>
        <w:rPr>
          <w:rFonts w:ascii="Noto Sans" w:hAnsi="Noto Sans" w:cs="Noto Sans"/>
          <w:b/>
          <w:bCs/>
          <w:sz w:val="20"/>
        </w:rPr>
      </w:pPr>
    </w:p>
    <w:p w14:paraId="49AAE781" w14:textId="77777777" w:rsidR="00B75B7D" w:rsidRPr="004B773F" w:rsidRDefault="00B75B7D" w:rsidP="00B75B7D">
      <w:pPr>
        <w:tabs>
          <w:tab w:val="left" w:pos="3490"/>
        </w:tabs>
        <w:rPr>
          <w:rFonts w:ascii="Noto Sans" w:hAnsi="Noto Sans" w:cs="Noto Sans"/>
          <w:b/>
          <w:bCs/>
          <w:sz w:val="20"/>
        </w:rPr>
      </w:pPr>
    </w:p>
    <w:p w14:paraId="3C801715" w14:textId="77777777" w:rsidR="00B75B7D" w:rsidRDefault="00B75B7D" w:rsidP="00B75B7D">
      <w:pPr>
        <w:tabs>
          <w:tab w:val="left" w:pos="3490"/>
        </w:tabs>
        <w:rPr>
          <w:rFonts w:ascii="Noto Sans" w:hAnsi="Noto Sans" w:cs="Noto Sans"/>
          <w:b/>
          <w:bCs/>
          <w:sz w:val="20"/>
        </w:rPr>
      </w:pPr>
    </w:p>
    <w:p w14:paraId="1CAAB508" w14:textId="77777777" w:rsidR="008C6228" w:rsidRDefault="008C6228" w:rsidP="00B75B7D">
      <w:pPr>
        <w:tabs>
          <w:tab w:val="left" w:pos="3490"/>
        </w:tabs>
        <w:rPr>
          <w:rFonts w:ascii="Noto Sans" w:hAnsi="Noto Sans" w:cs="Noto Sans"/>
          <w:b/>
          <w:bCs/>
          <w:sz w:val="20"/>
        </w:rPr>
      </w:pPr>
    </w:p>
    <w:p w14:paraId="033AE6C9" w14:textId="77777777" w:rsidR="00236CE5" w:rsidRPr="004B773F" w:rsidRDefault="00236CE5" w:rsidP="00B75B7D">
      <w:pPr>
        <w:tabs>
          <w:tab w:val="left" w:pos="3490"/>
        </w:tabs>
        <w:rPr>
          <w:rFonts w:ascii="Noto Sans" w:hAnsi="Noto Sans" w:cs="Noto Sans"/>
          <w:b/>
          <w:bCs/>
          <w:sz w:val="20"/>
        </w:rPr>
      </w:pPr>
    </w:p>
    <w:p w14:paraId="3930CAEC" w14:textId="77777777" w:rsidR="00B75B7D" w:rsidRPr="004B773F" w:rsidRDefault="00B75B7D" w:rsidP="00B75B7D">
      <w:pPr>
        <w:snapToGrid w:val="0"/>
        <w:spacing w:line="276" w:lineRule="auto"/>
        <w:contextualSpacing/>
        <w:jc w:val="both"/>
        <w:rPr>
          <w:rFonts w:ascii="Noto Sans" w:hAnsi="Noto Sans" w:cs="Noto Sans"/>
          <w:sz w:val="20"/>
        </w:rPr>
      </w:pPr>
    </w:p>
    <w:p w14:paraId="1FE5856C" w14:textId="6AB96896" w:rsidR="00B75B7D" w:rsidRPr="00D13E23" w:rsidRDefault="00232308" w:rsidP="00D13E23">
      <w:pPr>
        <w:jc w:val="both"/>
        <w:rPr>
          <w:rFonts w:ascii="Noto Sans" w:hAnsi="Noto Sans" w:cs="Noto Sans"/>
          <w:b/>
          <w:bCs/>
          <w:sz w:val="20"/>
          <w:lang w:val="es-MX"/>
        </w:rPr>
      </w:pPr>
      <w:r w:rsidRPr="00B66356">
        <w:rPr>
          <w:rFonts w:ascii="Noto Sans" w:hAnsi="Noto Sans" w:cs="Noto Sans"/>
          <w:sz w:val="20"/>
        </w:rPr>
        <w:lastRenderedPageBreak/>
        <w:t xml:space="preserve">En observancia al artículo </w:t>
      </w:r>
      <w:r w:rsidR="004C3FA6" w:rsidRPr="004C3FA6">
        <w:rPr>
          <w:rFonts w:ascii="Noto Sans" w:hAnsi="Noto Sans" w:cs="Noto Sans"/>
          <w:sz w:val="20"/>
        </w:rPr>
        <w:t>134, de la Constitución Política de los Estados Unidos Mexicanos y de conformidad con los artículos 33, 35 fracción I, 36, 37, 39 fracción I, 40, 41, 42, 43, 44, 45, 46, 47, 48 fracción I, 49, 50, 51, 65, 66, 67, 68, 69 fracción II, 70 fracción II, 71, 72, 73, 74, 75, 76, 77, 78, 80, 81, 83, 84, 86, 87, 89, 90 y 91 de la Ley de Adquisiciones, Arrendamientos y Servicios del Sector Público,</w:t>
      </w:r>
      <w:r w:rsidR="00CD36CD">
        <w:rPr>
          <w:rFonts w:ascii="Noto Sans" w:hAnsi="Noto Sans" w:cs="Noto Sans"/>
          <w:sz w:val="20"/>
        </w:rPr>
        <w:t>18,</w:t>
      </w:r>
      <w:r w:rsidR="004C3FA6" w:rsidRPr="004C3FA6">
        <w:rPr>
          <w:rFonts w:ascii="Noto Sans" w:hAnsi="Noto Sans" w:cs="Noto Sans"/>
          <w:sz w:val="20"/>
        </w:rPr>
        <w:t xml:space="preserve"> 46, 47, 52, 54, 57, 58, 83, 84, 85, 86, 88, 89, 90, 91, 92, 93, 94, 95, 99, 100, 102, 103, 104, 105, 106, 125, 126, 127,</w:t>
      </w:r>
      <w:r w:rsidR="00022DCE">
        <w:rPr>
          <w:rFonts w:ascii="Noto Sans" w:hAnsi="Noto Sans" w:cs="Noto Sans"/>
          <w:sz w:val="20"/>
        </w:rPr>
        <w:t xml:space="preserve"> 129,</w:t>
      </w:r>
      <w:r w:rsidR="004C3FA6" w:rsidRPr="004C3FA6">
        <w:rPr>
          <w:rFonts w:ascii="Noto Sans" w:hAnsi="Noto Sans" w:cs="Noto Sans"/>
          <w:sz w:val="20"/>
        </w:rPr>
        <w:t xml:space="preserve"> 130, 133, 134, 135, 136, 137, 138, 139, 141,142, 143, 144, 145, 146, 148, 149, 150, 151, 152 y 153</w:t>
      </w:r>
      <w:r w:rsidRPr="00B66356">
        <w:rPr>
          <w:rFonts w:ascii="Noto Sans" w:hAnsi="Noto Sans" w:cs="Noto Sans"/>
          <w:sz w:val="20"/>
        </w:rPr>
        <w:t xml:space="preserve"> de su Reglamento, las Políticas, Bases y Lineamientos en Materia de Adquisiciones, Arrendamientos y Servicios del IMSS, y demás disposiciones aplicables en la materia, se convoca a los interesados en participar en el procedimiento de LICITACION PUBLICA para la</w:t>
      </w:r>
      <w:r w:rsidR="0033453F" w:rsidRPr="0033453F">
        <w:rPr>
          <w:rFonts w:ascii="Noto Sans" w:hAnsi="Noto Sans" w:cs="Noto Sans"/>
          <w:b/>
          <w:sz w:val="20"/>
        </w:rPr>
        <w:t xml:space="preserve"> </w:t>
      </w:r>
      <w:r w:rsidR="0033453F" w:rsidRPr="0078256D">
        <w:rPr>
          <w:rFonts w:ascii="Noto Sans" w:hAnsi="Noto Sans" w:cs="Noto Sans"/>
          <w:b/>
          <w:sz w:val="20"/>
        </w:rPr>
        <w:t>ADQUISICION DE ALIMENTOS (RACIONES) PARA EL PERSONAL DE LAS PLANTAS DE LAVADO ORIENTE Y SUR DEL OOAD SUR DEL DISTRITO FEDERAL DEL INSTITUTO MEXICANO DEL SEGURO SOCIAL, PARA EL EJERCICIO 2026</w:t>
      </w:r>
      <w:r w:rsidRPr="00B66356">
        <w:rPr>
          <w:rFonts w:ascii="Noto Sans" w:hAnsi="Noto Sans" w:cs="Noto Sans"/>
          <w:b/>
          <w:bCs/>
          <w:sz w:val="20"/>
          <w:lang w:val="es-MX"/>
        </w:rPr>
        <w:t>.</w:t>
      </w:r>
    </w:p>
    <w:p w14:paraId="433C30DD" w14:textId="77777777" w:rsidR="00B75B7D" w:rsidRPr="004B773F" w:rsidRDefault="00B75B7D" w:rsidP="00D13E23">
      <w:pPr>
        <w:snapToGrid w:val="0"/>
        <w:spacing w:line="276" w:lineRule="auto"/>
        <w:contextualSpacing/>
        <w:jc w:val="both"/>
        <w:rPr>
          <w:rFonts w:ascii="Noto Sans" w:hAnsi="Noto Sans" w:cs="Noto Sans"/>
          <w:b/>
          <w:bCs/>
          <w:sz w:val="20"/>
        </w:rPr>
      </w:pPr>
    </w:p>
    <w:p w14:paraId="772B63B3" w14:textId="77777777" w:rsidR="00B75B7D" w:rsidRPr="004B773F" w:rsidRDefault="00B75B7D" w:rsidP="00B75B7D">
      <w:pPr>
        <w:jc w:val="both"/>
        <w:rPr>
          <w:rFonts w:ascii="Noto Sans" w:hAnsi="Noto Sans" w:cs="Noto Sans"/>
          <w:sz w:val="20"/>
        </w:rPr>
      </w:pPr>
    </w:p>
    <w:p w14:paraId="569CCCED" w14:textId="77777777" w:rsidR="00B75B7D" w:rsidRPr="004B773F" w:rsidRDefault="00B75B7D" w:rsidP="00B75B7D">
      <w:pPr>
        <w:jc w:val="both"/>
        <w:rPr>
          <w:rFonts w:ascii="Noto Sans" w:hAnsi="Noto Sans" w:cs="Noto Sans"/>
          <w:sz w:val="20"/>
        </w:rPr>
      </w:pPr>
    </w:p>
    <w:p w14:paraId="586E8686" w14:textId="77777777" w:rsidR="00B75B7D" w:rsidRPr="004B773F" w:rsidRDefault="00B75B7D" w:rsidP="00B75B7D">
      <w:pPr>
        <w:jc w:val="both"/>
        <w:rPr>
          <w:rFonts w:ascii="Noto Sans" w:hAnsi="Noto Sans" w:cs="Noto Sans"/>
          <w:sz w:val="20"/>
        </w:rPr>
      </w:pPr>
    </w:p>
    <w:p w14:paraId="232BA822" w14:textId="77777777" w:rsidR="00B75B7D" w:rsidRPr="004B773F" w:rsidRDefault="00B75B7D" w:rsidP="00B75B7D">
      <w:pPr>
        <w:jc w:val="both"/>
        <w:rPr>
          <w:rFonts w:ascii="Noto Sans" w:hAnsi="Noto Sans" w:cs="Noto Sans"/>
          <w:sz w:val="20"/>
        </w:rPr>
      </w:pPr>
    </w:p>
    <w:p w14:paraId="5CDDF7F1" w14:textId="77777777" w:rsidR="00B75B7D" w:rsidRPr="004B773F" w:rsidRDefault="00B75B7D" w:rsidP="00B75B7D">
      <w:pPr>
        <w:jc w:val="both"/>
        <w:rPr>
          <w:rFonts w:ascii="Noto Sans" w:hAnsi="Noto Sans" w:cs="Noto Sans"/>
          <w:sz w:val="20"/>
        </w:rPr>
      </w:pPr>
    </w:p>
    <w:p w14:paraId="4A7DBF5A" w14:textId="77777777" w:rsidR="00B75B7D" w:rsidRPr="004B773F" w:rsidRDefault="00B75B7D" w:rsidP="00B75B7D">
      <w:pPr>
        <w:jc w:val="both"/>
        <w:rPr>
          <w:rFonts w:ascii="Noto Sans" w:hAnsi="Noto Sans" w:cs="Noto Sans"/>
          <w:sz w:val="20"/>
        </w:rPr>
      </w:pPr>
    </w:p>
    <w:p w14:paraId="5522C1A0" w14:textId="77777777" w:rsidR="00B75B7D" w:rsidRPr="004B773F" w:rsidRDefault="00B75B7D" w:rsidP="00B75B7D">
      <w:pPr>
        <w:jc w:val="both"/>
        <w:rPr>
          <w:rFonts w:ascii="Noto Sans" w:hAnsi="Noto Sans" w:cs="Noto Sans"/>
          <w:sz w:val="20"/>
        </w:rPr>
      </w:pPr>
    </w:p>
    <w:p w14:paraId="316B007A" w14:textId="77777777" w:rsidR="00B75B7D" w:rsidRPr="004B773F" w:rsidRDefault="00B75B7D" w:rsidP="00B75B7D">
      <w:pPr>
        <w:jc w:val="both"/>
        <w:rPr>
          <w:rFonts w:ascii="Noto Sans" w:hAnsi="Noto Sans" w:cs="Noto Sans"/>
          <w:sz w:val="20"/>
        </w:rPr>
      </w:pPr>
    </w:p>
    <w:p w14:paraId="70FE0AA1" w14:textId="77777777" w:rsidR="00B75B7D" w:rsidRPr="004B773F" w:rsidRDefault="00B75B7D" w:rsidP="00B75B7D">
      <w:pPr>
        <w:jc w:val="both"/>
        <w:rPr>
          <w:rFonts w:ascii="Noto Sans" w:hAnsi="Noto Sans" w:cs="Noto Sans"/>
          <w:sz w:val="20"/>
        </w:rPr>
      </w:pPr>
    </w:p>
    <w:p w14:paraId="5CEAB92C" w14:textId="77777777" w:rsidR="00B75B7D" w:rsidRPr="004B773F" w:rsidRDefault="00B75B7D" w:rsidP="00B75B7D">
      <w:pPr>
        <w:jc w:val="both"/>
        <w:rPr>
          <w:rFonts w:ascii="Noto Sans" w:hAnsi="Noto Sans" w:cs="Noto Sans"/>
          <w:sz w:val="20"/>
        </w:rPr>
      </w:pPr>
    </w:p>
    <w:p w14:paraId="33CEC266" w14:textId="77777777" w:rsidR="00B75B7D" w:rsidRPr="004B773F" w:rsidRDefault="00B75B7D" w:rsidP="00B75B7D">
      <w:pPr>
        <w:jc w:val="both"/>
        <w:rPr>
          <w:rFonts w:ascii="Noto Sans" w:hAnsi="Noto Sans" w:cs="Noto Sans"/>
          <w:sz w:val="20"/>
        </w:rPr>
      </w:pPr>
    </w:p>
    <w:p w14:paraId="1E048EBC" w14:textId="77777777" w:rsidR="00B75B7D" w:rsidRPr="004B773F" w:rsidRDefault="00B75B7D" w:rsidP="00B75B7D">
      <w:pPr>
        <w:jc w:val="both"/>
        <w:rPr>
          <w:rFonts w:ascii="Noto Sans" w:hAnsi="Noto Sans" w:cs="Noto Sans"/>
          <w:sz w:val="20"/>
        </w:rPr>
      </w:pPr>
    </w:p>
    <w:p w14:paraId="2FE4874F" w14:textId="77777777" w:rsidR="00B75B7D" w:rsidRPr="004B773F" w:rsidRDefault="00B75B7D" w:rsidP="00B75B7D">
      <w:pPr>
        <w:jc w:val="both"/>
        <w:rPr>
          <w:rFonts w:ascii="Noto Sans" w:hAnsi="Noto Sans" w:cs="Noto Sans"/>
          <w:sz w:val="20"/>
        </w:rPr>
      </w:pPr>
    </w:p>
    <w:p w14:paraId="6D27A056" w14:textId="77777777" w:rsidR="00B75B7D" w:rsidRPr="004B773F" w:rsidRDefault="00B75B7D" w:rsidP="00B75B7D">
      <w:pPr>
        <w:jc w:val="both"/>
        <w:rPr>
          <w:rFonts w:ascii="Noto Sans" w:hAnsi="Noto Sans" w:cs="Noto Sans"/>
          <w:sz w:val="20"/>
        </w:rPr>
      </w:pPr>
    </w:p>
    <w:p w14:paraId="243EFDC1" w14:textId="77777777" w:rsidR="00B75B7D" w:rsidRPr="004B773F" w:rsidRDefault="00B75B7D" w:rsidP="00B75B7D">
      <w:pPr>
        <w:jc w:val="both"/>
        <w:rPr>
          <w:rFonts w:ascii="Noto Sans" w:hAnsi="Noto Sans" w:cs="Noto Sans"/>
          <w:sz w:val="20"/>
        </w:rPr>
      </w:pPr>
    </w:p>
    <w:p w14:paraId="1F9987FE" w14:textId="77777777" w:rsidR="00B75B7D" w:rsidRPr="004B773F" w:rsidRDefault="00B75B7D" w:rsidP="00B75B7D">
      <w:pPr>
        <w:jc w:val="both"/>
        <w:rPr>
          <w:rFonts w:ascii="Noto Sans" w:hAnsi="Noto Sans" w:cs="Noto Sans"/>
          <w:sz w:val="20"/>
        </w:rPr>
      </w:pPr>
    </w:p>
    <w:p w14:paraId="6002DB8F" w14:textId="77777777" w:rsidR="00B75B7D" w:rsidRPr="004B773F" w:rsidRDefault="00B75B7D" w:rsidP="00B75B7D">
      <w:pPr>
        <w:jc w:val="both"/>
        <w:rPr>
          <w:rFonts w:ascii="Noto Sans" w:hAnsi="Noto Sans" w:cs="Noto Sans"/>
          <w:sz w:val="20"/>
        </w:rPr>
      </w:pPr>
    </w:p>
    <w:p w14:paraId="68ADF74E" w14:textId="77777777" w:rsidR="00B75B7D" w:rsidRPr="004B773F" w:rsidRDefault="00B75B7D" w:rsidP="00B75B7D">
      <w:pPr>
        <w:jc w:val="both"/>
        <w:rPr>
          <w:rFonts w:ascii="Noto Sans" w:hAnsi="Noto Sans" w:cs="Noto Sans"/>
          <w:sz w:val="20"/>
        </w:rPr>
      </w:pPr>
    </w:p>
    <w:p w14:paraId="74F55CED" w14:textId="77777777" w:rsidR="00B75B7D" w:rsidRPr="004B773F" w:rsidRDefault="00B75B7D" w:rsidP="00B75B7D">
      <w:pPr>
        <w:jc w:val="both"/>
        <w:rPr>
          <w:rFonts w:ascii="Noto Sans" w:hAnsi="Noto Sans" w:cs="Noto Sans"/>
          <w:sz w:val="20"/>
        </w:rPr>
      </w:pPr>
    </w:p>
    <w:p w14:paraId="03FAD807" w14:textId="77777777" w:rsidR="00B75B7D" w:rsidRPr="004B773F" w:rsidRDefault="00B75B7D" w:rsidP="00B75B7D">
      <w:pPr>
        <w:jc w:val="both"/>
        <w:rPr>
          <w:rFonts w:ascii="Noto Sans" w:hAnsi="Noto Sans" w:cs="Noto Sans"/>
          <w:sz w:val="20"/>
        </w:rPr>
      </w:pPr>
    </w:p>
    <w:p w14:paraId="493E359F" w14:textId="77777777" w:rsidR="00B75B7D" w:rsidRPr="004B773F" w:rsidRDefault="00B75B7D" w:rsidP="00B75B7D">
      <w:pPr>
        <w:jc w:val="both"/>
        <w:rPr>
          <w:rFonts w:ascii="Noto Sans" w:hAnsi="Noto Sans" w:cs="Noto Sans"/>
          <w:sz w:val="20"/>
        </w:rPr>
      </w:pPr>
    </w:p>
    <w:p w14:paraId="729BEDA0" w14:textId="77777777" w:rsidR="00B75B7D" w:rsidRDefault="00B75B7D" w:rsidP="00B75B7D">
      <w:pPr>
        <w:jc w:val="both"/>
        <w:rPr>
          <w:rFonts w:ascii="Noto Sans" w:hAnsi="Noto Sans" w:cs="Noto Sans"/>
          <w:sz w:val="20"/>
        </w:rPr>
      </w:pPr>
    </w:p>
    <w:p w14:paraId="0FE33B5C" w14:textId="77777777" w:rsidR="00D0401B" w:rsidRDefault="00D0401B" w:rsidP="00B75B7D">
      <w:pPr>
        <w:jc w:val="both"/>
        <w:rPr>
          <w:rFonts w:ascii="Noto Sans" w:hAnsi="Noto Sans" w:cs="Noto Sans"/>
          <w:sz w:val="20"/>
        </w:rPr>
      </w:pPr>
    </w:p>
    <w:p w14:paraId="25DAC973" w14:textId="77777777" w:rsidR="00D0401B" w:rsidRDefault="00D0401B" w:rsidP="00B75B7D">
      <w:pPr>
        <w:jc w:val="both"/>
        <w:rPr>
          <w:rFonts w:ascii="Noto Sans" w:hAnsi="Noto Sans" w:cs="Noto Sans"/>
          <w:sz w:val="20"/>
        </w:rPr>
      </w:pPr>
    </w:p>
    <w:p w14:paraId="1F0A175A" w14:textId="77777777" w:rsidR="00D0401B" w:rsidRDefault="00D0401B" w:rsidP="00B75B7D">
      <w:pPr>
        <w:jc w:val="both"/>
        <w:rPr>
          <w:rFonts w:ascii="Noto Sans" w:hAnsi="Noto Sans" w:cs="Noto Sans"/>
          <w:sz w:val="20"/>
        </w:rPr>
      </w:pPr>
    </w:p>
    <w:p w14:paraId="3F23DF81" w14:textId="77777777" w:rsidR="0070622D" w:rsidRDefault="0070622D" w:rsidP="00B75B7D">
      <w:pPr>
        <w:jc w:val="both"/>
        <w:rPr>
          <w:rFonts w:ascii="Noto Sans" w:hAnsi="Noto Sans" w:cs="Noto Sans"/>
          <w:sz w:val="20"/>
        </w:rPr>
      </w:pPr>
    </w:p>
    <w:p w14:paraId="2E344426" w14:textId="77777777" w:rsidR="0070622D" w:rsidRDefault="0070622D" w:rsidP="00B75B7D">
      <w:pPr>
        <w:jc w:val="both"/>
        <w:rPr>
          <w:rFonts w:ascii="Noto Sans" w:hAnsi="Noto Sans" w:cs="Noto Sans"/>
          <w:sz w:val="20"/>
        </w:rPr>
      </w:pPr>
    </w:p>
    <w:p w14:paraId="47911357" w14:textId="77777777" w:rsidR="0070622D" w:rsidRDefault="0070622D" w:rsidP="00B75B7D">
      <w:pPr>
        <w:jc w:val="both"/>
        <w:rPr>
          <w:rFonts w:ascii="Noto Sans" w:hAnsi="Noto Sans" w:cs="Noto Sans"/>
          <w:sz w:val="20"/>
        </w:rPr>
      </w:pPr>
    </w:p>
    <w:p w14:paraId="0DA5E64E" w14:textId="77777777" w:rsidR="00DB6166" w:rsidRDefault="00DB6166" w:rsidP="00B75B7D">
      <w:pPr>
        <w:jc w:val="both"/>
        <w:rPr>
          <w:rFonts w:ascii="Noto Sans" w:hAnsi="Noto Sans" w:cs="Noto Sans"/>
          <w:sz w:val="20"/>
        </w:rPr>
      </w:pPr>
    </w:p>
    <w:p w14:paraId="7193CB93" w14:textId="77777777" w:rsidR="00236CE5" w:rsidRDefault="00236CE5" w:rsidP="00B75B7D">
      <w:pPr>
        <w:jc w:val="both"/>
        <w:rPr>
          <w:rFonts w:ascii="Noto Sans" w:hAnsi="Noto Sans" w:cs="Noto Sans"/>
          <w:sz w:val="20"/>
        </w:rPr>
      </w:pPr>
    </w:p>
    <w:p w14:paraId="16FD8A85" w14:textId="77777777"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lastRenderedPageBreak/>
        <w:t>B A S E S</w:t>
      </w:r>
    </w:p>
    <w:p w14:paraId="17B7DBFF" w14:textId="77777777"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B75B7D" w:rsidRPr="004B773F" w14:paraId="6B54D80E" w14:textId="77777777" w:rsidTr="00B75B7D">
        <w:trPr>
          <w:trHeight w:val="181"/>
          <w:jc w:val="center"/>
        </w:trPr>
        <w:tc>
          <w:tcPr>
            <w:tcW w:w="936" w:type="dxa"/>
            <w:tcBorders>
              <w:top w:val="single" w:sz="4" w:space="0" w:color="000000"/>
              <w:left w:val="single" w:sz="4" w:space="0" w:color="000000"/>
              <w:bottom w:val="single" w:sz="4" w:space="0" w:color="000000"/>
            </w:tcBorders>
          </w:tcPr>
          <w:p w14:paraId="037F8AA6" w14:textId="77777777"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4EF6C0F2" w14:textId="77777777" w:rsidR="00B75B7D" w:rsidRPr="004B773F" w:rsidRDefault="00B75B7D" w:rsidP="00B75B7D">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B75B7D" w:rsidRPr="004B773F" w14:paraId="138548B4" w14:textId="77777777" w:rsidTr="00B75B7D">
        <w:trPr>
          <w:jc w:val="center"/>
        </w:trPr>
        <w:tc>
          <w:tcPr>
            <w:tcW w:w="936" w:type="dxa"/>
            <w:tcBorders>
              <w:top w:val="single" w:sz="4" w:space="0" w:color="000000"/>
              <w:left w:val="single" w:sz="4" w:space="0" w:color="000000"/>
              <w:bottom w:val="single" w:sz="4" w:space="0" w:color="000000"/>
            </w:tcBorders>
          </w:tcPr>
          <w:p w14:paraId="30F1909D" w14:textId="77777777"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3E45B6DE" w14:textId="77777777" w:rsidR="00B75B7D" w:rsidRPr="004B773F" w:rsidRDefault="00B75B7D" w:rsidP="00B75B7D">
            <w:pPr>
              <w:snapToGrid w:val="0"/>
              <w:ind w:right="-1526"/>
              <w:rPr>
                <w:rFonts w:ascii="Noto Sans" w:hAnsi="Noto Sans" w:cs="Noto Sans"/>
                <w:b/>
                <w:sz w:val="20"/>
              </w:rPr>
            </w:pPr>
            <w:r w:rsidRPr="004B773F">
              <w:rPr>
                <w:rFonts w:ascii="Noto Sans" w:hAnsi="Noto Sans" w:cs="Noto Sans"/>
                <w:b/>
                <w:sz w:val="20"/>
              </w:rPr>
              <w:t>GLOSARIO</w:t>
            </w:r>
          </w:p>
        </w:tc>
      </w:tr>
      <w:tr w:rsidR="00B75B7D" w:rsidRPr="004B773F" w14:paraId="1FA72318" w14:textId="77777777" w:rsidTr="00B75B7D">
        <w:trPr>
          <w:jc w:val="center"/>
        </w:trPr>
        <w:tc>
          <w:tcPr>
            <w:tcW w:w="936" w:type="dxa"/>
            <w:tcBorders>
              <w:top w:val="single" w:sz="4" w:space="0" w:color="000000"/>
              <w:left w:val="single" w:sz="4" w:space="0" w:color="000000"/>
              <w:bottom w:val="single" w:sz="4" w:space="0" w:color="000000"/>
            </w:tcBorders>
          </w:tcPr>
          <w:p w14:paraId="7B42E400"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5031C032" w14:textId="3FA4DC3A" w:rsidR="00B75B7D" w:rsidRPr="004B773F" w:rsidRDefault="00B75B7D" w:rsidP="00B75B7D">
            <w:pPr>
              <w:snapToGrid w:val="0"/>
              <w:rPr>
                <w:rFonts w:ascii="Noto Sans" w:hAnsi="Noto Sans" w:cs="Noto Sans"/>
                <w:b/>
                <w:sz w:val="20"/>
              </w:rPr>
            </w:pPr>
            <w:r w:rsidRPr="004B773F">
              <w:rPr>
                <w:rFonts w:ascii="Noto Sans" w:hAnsi="Noto Sans" w:cs="Noto Sans"/>
                <w:b/>
                <w:sz w:val="20"/>
              </w:rPr>
              <w:t xml:space="preserve">Información específica de la </w:t>
            </w:r>
            <w:r w:rsidR="00AA4B20">
              <w:rPr>
                <w:rFonts w:ascii="Noto Sans" w:hAnsi="Noto Sans" w:cs="Noto Sans"/>
                <w:b/>
                <w:sz w:val="20"/>
              </w:rPr>
              <w:t>licitación</w:t>
            </w:r>
            <w:r w:rsidRPr="004B773F">
              <w:rPr>
                <w:rFonts w:ascii="Noto Sans" w:hAnsi="Noto Sans" w:cs="Noto Sans"/>
                <w:b/>
                <w:sz w:val="20"/>
              </w:rPr>
              <w:t xml:space="preserve"> </w:t>
            </w:r>
          </w:p>
        </w:tc>
      </w:tr>
      <w:tr w:rsidR="00B75B7D" w:rsidRPr="004B773F" w14:paraId="3C22D9A1" w14:textId="77777777" w:rsidTr="00B75B7D">
        <w:trPr>
          <w:jc w:val="center"/>
        </w:trPr>
        <w:tc>
          <w:tcPr>
            <w:tcW w:w="936" w:type="dxa"/>
            <w:tcBorders>
              <w:top w:val="single" w:sz="4" w:space="0" w:color="000000"/>
              <w:left w:val="single" w:sz="4" w:space="0" w:color="000000"/>
              <w:bottom w:val="single" w:sz="4" w:space="0" w:color="000000"/>
            </w:tcBorders>
          </w:tcPr>
          <w:p w14:paraId="69FA1CE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3B335A7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Disponibilidad Presupuestaria</w:t>
            </w:r>
          </w:p>
        </w:tc>
      </w:tr>
      <w:tr w:rsidR="00B75B7D" w:rsidRPr="004B773F" w14:paraId="73294733" w14:textId="77777777" w:rsidTr="00B75B7D">
        <w:trPr>
          <w:jc w:val="center"/>
        </w:trPr>
        <w:tc>
          <w:tcPr>
            <w:tcW w:w="936" w:type="dxa"/>
            <w:tcBorders>
              <w:top w:val="single" w:sz="4" w:space="0" w:color="000000"/>
              <w:left w:val="single" w:sz="4" w:space="0" w:color="000000"/>
              <w:bottom w:val="single" w:sz="4" w:space="0" w:color="000000"/>
            </w:tcBorders>
          </w:tcPr>
          <w:p w14:paraId="2003D121"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4D7A9815"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B75B7D" w:rsidRPr="004B773F" w14:paraId="55D2DB86" w14:textId="77777777" w:rsidTr="00B75B7D">
        <w:trPr>
          <w:jc w:val="center"/>
        </w:trPr>
        <w:tc>
          <w:tcPr>
            <w:tcW w:w="936" w:type="dxa"/>
            <w:tcBorders>
              <w:top w:val="single" w:sz="4" w:space="0" w:color="000000"/>
              <w:left w:val="single" w:sz="4" w:space="0" w:color="000000"/>
              <w:bottom w:val="single" w:sz="4" w:space="0" w:color="000000"/>
            </w:tcBorders>
          </w:tcPr>
          <w:p w14:paraId="119D6D1C"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5F6F8F2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Descripción, Unidad y Cantidad.</w:t>
            </w:r>
          </w:p>
        </w:tc>
      </w:tr>
      <w:tr w:rsidR="00B75B7D" w:rsidRPr="004B773F" w14:paraId="50489366" w14:textId="77777777" w:rsidTr="00B75B7D">
        <w:trPr>
          <w:jc w:val="center"/>
        </w:trPr>
        <w:tc>
          <w:tcPr>
            <w:tcW w:w="936" w:type="dxa"/>
            <w:tcBorders>
              <w:top w:val="single" w:sz="4" w:space="0" w:color="000000"/>
              <w:left w:val="single" w:sz="4" w:space="0" w:color="000000"/>
              <w:bottom w:val="single" w:sz="4" w:space="0" w:color="000000"/>
            </w:tcBorders>
          </w:tcPr>
          <w:p w14:paraId="153C8B29"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4EB35173"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Modalidad de la contratación</w:t>
            </w:r>
          </w:p>
        </w:tc>
      </w:tr>
      <w:tr w:rsidR="00B75B7D" w:rsidRPr="004B773F" w14:paraId="00A3661C" w14:textId="77777777" w:rsidTr="00B75B7D">
        <w:trPr>
          <w:jc w:val="center"/>
        </w:trPr>
        <w:tc>
          <w:tcPr>
            <w:tcW w:w="936" w:type="dxa"/>
            <w:tcBorders>
              <w:top w:val="single" w:sz="4" w:space="0" w:color="000000"/>
              <w:left w:val="single" w:sz="4" w:space="0" w:color="000000"/>
              <w:bottom w:val="single" w:sz="4" w:space="0" w:color="000000"/>
            </w:tcBorders>
          </w:tcPr>
          <w:p w14:paraId="0B4B9C1B"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6EB0686F"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Tipo de abastecimiento</w:t>
            </w:r>
          </w:p>
        </w:tc>
      </w:tr>
      <w:tr w:rsidR="00B75B7D" w:rsidRPr="004B773F" w14:paraId="634657C6" w14:textId="77777777" w:rsidTr="00B75B7D">
        <w:trPr>
          <w:jc w:val="center"/>
        </w:trPr>
        <w:tc>
          <w:tcPr>
            <w:tcW w:w="936" w:type="dxa"/>
            <w:tcBorders>
              <w:top w:val="single" w:sz="4" w:space="0" w:color="000000"/>
              <w:left w:val="single" w:sz="4" w:space="0" w:color="000000"/>
              <w:bottom w:val="single" w:sz="4" w:space="0" w:color="000000"/>
            </w:tcBorders>
          </w:tcPr>
          <w:p w14:paraId="1790F65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2F477453"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B75B7D" w:rsidRPr="004B773F" w14:paraId="4AF17D81" w14:textId="77777777" w:rsidTr="00B75B7D">
        <w:trPr>
          <w:jc w:val="center"/>
        </w:trPr>
        <w:tc>
          <w:tcPr>
            <w:tcW w:w="936" w:type="dxa"/>
            <w:tcBorders>
              <w:top w:val="single" w:sz="4" w:space="0" w:color="000000"/>
              <w:left w:val="single" w:sz="4" w:space="0" w:color="000000"/>
              <w:bottom w:val="single" w:sz="4" w:space="0" w:color="000000"/>
            </w:tcBorders>
          </w:tcPr>
          <w:p w14:paraId="1CA2314B"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1549CAB0"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Junta de Aclaraciones</w:t>
            </w:r>
          </w:p>
        </w:tc>
      </w:tr>
      <w:tr w:rsidR="00B75B7D" w:rsidRPr="004B773F" w14:paraId="132F2C93" w14:textId="77777777" w:rsidTr="00B75B7D">
        <w:trPr>
          <w:jc w:val="center"/>
        </w:trPr>
        <w:tc>
          <w:tcPr>
            <w:tcW w:w="936" w:type="dxa"/>
            <w:tcBorders>
              <w:top w:val="single" w:sz="4" w:space="0" w:color="000000"/>
              <w:left w:val="single" w:sz="4" w:space="0" w:color="000000"/>
              <w:bottom w:val="single" w:sz="4" w:space="0" w:color="000000"/>
            </w:tcBorders>
          </w:tcPr>
          <w:p w14:paraId="2D68A737"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22E3AB4B"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B75B7D" w:rsidRPr="004B773F" w14:paraId="11A0B048" w14:textId="77777777" w:rsidTr="00B75B7D">
        <w:trPr>
          <w:jc w:val="center"/>
        </w:trPr>
        <w:tc>
          <w:tcPr>
            <w:tcW w:w="936" w:type="dxa"/>
            <w:tcBorders>
              <w:top w:val="single" w:sz="4" w:space="0" w:color="000000"/>
              <w:left w:val="single" w:sz="4" w:space="0" w:color="000000"/>
              <w:bottom w:val="single" w:sz="4" w:space="0" w:color="000000"/>
            </w:tcBorders>
          </w:tcPr>
          <w:p w14:paraId="13CDAC17"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544FBA0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Proposiciones Conjuntas</w:t>
            </w:r>
          </w:p>
        </w:tc>
      </w:tr>
      <w:tr w:rsidR="00B75B7D" w:rsidRPr="004B773F" w14:paraId="7983DCC6" w14:textId="77777777" w:rsidTr="00B75B7D">
        <w:trPr>
          <w:jc w:val="center"/>
        </w:trPr>
        <w:tc>
          <w:tcPr>
            <w:tcW w:w="936" w:type="dxa"/>
            <w:tcBorders>
              <w:top w:val="single" w:sz="4" w:space="0" w:color="000000"/>
              <w:left w:val="single" w:sz="4" w:space="0" w:color="000000"/>
              <w:bottom w:val="single" w:sz="4" w:space="0" w:color="000000"/>
            </w:tcBorders>
          </w:tcPr>
          <w:p w14:paraId="5C9778CB"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3A01FE4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B75B7D" w:rsidRPr="004B773F" w14:paraId="13B33CEA" w14:textId="77777777" w:rsidTr="00B75B7D">
        <w:trPr>
          <w:jc w:val="center"/>
        </w:trPr>
        <w:tc>
          <w:tcPr>
            <w:tcW w:w="936" w:type="dxa"/>
            <w:tcBorders>
              <w:top w:val="single" w:sz="4" w:space="0" w:color="000000"/>
              <w:left w:val="single" w:sz="4" w:space="0" w:color="000000"/>
              <w:bottom w:val="single" w:sz="4" w:space="0" w:color="000000"/>
            </w:tcBorders>
          </w:tcPr>
          <w:p w14:paraId="52B99DFA"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35EE5803"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Documentación Complementaria</w:t>
            </w:r>
          </w:p>
        </w:tc>
      </w:tr>
      <w:tr w:rsidR="00B75B7D" w:rsidRPr="004B773F" w14:paraId="5DCBFE8D" w14:textId="77777777" w:rsidTr="00B75B7D">
        <w:trPr>
          <w:jc w:val="center"/>
        </w:trPr>
        <w:tc>
          <w:tcPr>
            <w:tcW w:w="936" w:type="dxa"/>
            <w:tcBorders>
              <w:top w:val="single" w:sz="4" w:space="0" w:color="000000"/>
              <w:left w:val="single" w:sz="4" w:space="0" w:color="000000"/>
              <w:bottom w:val="single" w:sz="4" w:space="0" w:color="000000"/>
            </w:tcBorders>
          </w:tcPr>
          <w:p w14:paraId="5E349DF8"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239D1F71"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Técnica</w:t>
            </w:r>
          </w:p>
        </w:tc>
      </w:tr>
      <w:tr w:rsidR="00B75B7D" w:rsidRPr="004B773F" w14:paraId="464FD309" w14:textId="77777777" w:rsidTr="00B75B7D">
        <w:trPr>
          <w:jc w:val="center"/>
        </w:trPr>
        <w:tc>
          <w:tcPr>
            <w:tcW w:w="936" w:type="dxa"/>
            <w:tcBorders>
              <w:top w:val="single" w:sz="4" w:space="0" w:color="000000"/>
              <w:left w:val="single" w:sz="4" w:space="0" w:color="000000"/>
              <w:bottom w:val="single" w:sz="4" w:space="0" w:color="000000"/>
            </w:tcBorders>
          </w:tcPr>
          <w:p w14:paraId="75F15284"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45F7965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Económica</w:t>
            </w:r>
          </w:p>
        </w:tc>
      </w:tr>
      <w:tr w:rsidR="00B75B7D" w:rsidRPr="004B773F" w14:paraId="6ABC264B" w14:textId="77777777" w:rsidTr="00B75B7D">
        <w:trPr>
          <w:jc w:val="center"/>
        </w:trPr>
        <w:tc>
          <w:tcPr>
            <w:tcW w:w="936" w:type="dxa"/>
            <w:tcBorders>
              <w:top w:val="single" w:sz="4" w:space="0" w:color="000000"/>
              <w:left w:val="single" w:sz="4" w:space="0" w:color="000000"/>
              <w:bottom w:val="single" w:sz="4" w:space="0" w:color="000000"/>
            </w:tcBorders>
          </w:tcPr>
          <w:p w14:paraId="7F5FE006"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lastRenderedPageBreak/>
              <w:t>7.</w:t>
            </w:r>
          </w:p>
        </w:tc>
        <w:tc>
          <w:tcPr>
            <w:tcW w:w="8704" w:type="dxa"/>
            <w:tcBorders>
              <w:top w:val="single" w:sz="4" w:space="0" w:color="000000"/>
              <w:left w:val="single" w:sz="4" w:space="0" w:color="000000"/>
              <w:bottom w:val="single" w:sz="4" w:space="0" w:color="000000"/>
              <w:right w:val="single" w:sz="4" w:space="0" w:color="000000"/>
            </w:tcBorders>
          </w:tcPr>
          <w:p w14:paraId="1C224BA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B75B7D" w:rsidRPr="004B773F" w14:paraId="632866BC" w14:textId="77777777" w:rsidTr="00B75B7D">
        <w:trPr>
          <w:jc w:val="center"/>
        </w:trPr>
        <w:tc>
          <w:tcPr>
            <w:tcW w:w="936" w:type="dxa"/>
            <w:tcBorders>
              <w:top w:val="single" w:sz="4" w:space="0" w:color="000000"/>
              <w:left w:val="single" w:sz="4" w:space="0" w:color="000000"/>
              <w:bottom w:val="single" w:sz="4" w:space="0" w:color="000000"/>
            </w:tcBorders>
          </w:tcPr>
          <w:p w14:paraId="4F15FE0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19BF839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B75B7D" w:rsidRPr="004B773F" w14:paraId="20D63A38" w14:textId="77777777" w:rsidTr="00B75B7D">
        <w:trPr>
          <w:jc w:val="center"/>
        </w:trPr>
        <w:tc>
          <w:tcPr>
            <w:tcW w:w="936" w:type="dxa"/>
            <w:tcBorders>
              <w:top w:val="single" w:sz="4" w:space="0" w:color="000000"/>
              <w:left w:val="single" w:sz="4" w:space="0" w:color="000000"/>
              <w:bottom w:val="single" w:sz="4" w:space="0" w:color="000000"/>
            </w:tcBorders>
          </w:tcPr>
          <w:p w14:paraId="1FFA388E"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5D58558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B75B7D" w:rsidRPr="004B773F" w14:paraId="239751F0" w14:textId="77777777" w:rsidTr="00B75B7D">
        <w:trPr>
          <w:jc w:val="center"/>
        </w:trPr>
        <w:tc>
          <w:tcPr>
            <w:tcW w:w="936" w:type="dxa"/>
            <w:tcBorders>
              <w:top w:val="single" w:sz="4" w:space="0" w:color="000000"/>
              <w:left w:val="single" w:sz="4" w:space="0" w:color="000000"/>
              <w:bottom w:val="single" w:sz="4" w:space="0" w:color="000000"/>
            </w:tcBorders>
          </w:tcPr>
          <w:p w14:paraId="55843AD4"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4CD1B19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Previo a la firma del contrato.</w:t>
            </w:r>
          </w:p>
        </w:tc>
      </w:tr>
      <w:tr w:rsidR="00B75B7D" w:rsidRPr="004B773F" w14:paraId="08D63856" w14:textId="77777777" w:rsidTr="00B75B7D">
        <w:trPr>
          <w:jc w:val="center"/>
        </w:trPr>
        <w:tc>
          <w:tcPr>
            <w:tcW w:w="936" w:type="dxa"/>
            <w:tcBorders>
              <w:top w:val="single" w:sz="4" w:space="0" w:color="000000"/>
              <w:left w:val="single" w:sz="4" w:space="0" w:color="000000"/>
              <w:bottom w:val="single" w:sz="4" w:space="0" w:color="000000"/>
            </w:tcBorders>
          </w:tcPr>
          <w:p w14:paraId="7F2F3ABA"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51ECE9E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firma del Contrato.</w:t>
            </w:r>
          </w:p>
        </w:tc>
      </w:tr>
      <w:tr w:rsidR="00B75B7D" w:rsidRPr="004B773F" w14:paraId="526CA602" w14:textId="77777777" w:rsidTr="00B75B7D">
        <w:trPr>
          <w:jc w:val="center"/>
        </w:trPr>
        <w:tc>
          <w:tcPr>
            <w:tcW w:w="936" w:type="dxa"/>
            <w:tcBorders>
              <w:top w:val="single" w:sz="4" w:space="0" w:color="000000"/>
              <w:left w:val="single" w:sz="4" w:space="0" w:color="000000"/>
              <w:bottom w:val="single" w:sz="4" w:space="0" w:color="000000"/>
            </w:tcBorders>
          </w:tcPr>
          <w:p w14:paraId="1D3BE08F"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1D2292F6"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B75B7D" w:rsidRPr="004B773F" w14:paraId="76B7B007" w14:textId="77777777" w:rsidTr="00B75B7D">
        <w:trPr>
          <w:jc w:val="center"/>
        </w:trPr>
        <w:tc>
          <w:tcPr>
            <w:tcW w:w="936" w:type="dxa"/>
            <w:tcBorders>
              <w:top w:val="single" w:sz="4" w:space="0" w:color="000000"/>
              <w:left w:val="single" w:sz="4" w:space="0" w:color="000000"/>
              <w:bottom w:val="single" w:sz="4" w:space="0" w:color="000000"/>
            </w:tcBorders>
          </w:tcPr>
          <w:p w14:paraId="2D296EDF" w14:textId="77777777" w:rsidR="00B75B7D" w:rsidRPr="004B773F" w:rsidRDefault="00B75B7D" w:rsidP="00B75B7D">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298F3A2E" w14:textId="77777777" w:rsidR="00B75B7D" w:rsidRPr="004B773F" w:rsidRDefault="00B75B7D" w:rsidP="00B75B7D">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B75B7D" w:rsidRPr="004B773F" w14:paraId="2B897E6E" w14:textId="77777777" w:rsidTr="00B75B7D">
        <w:trPr>
          <w:jc w:val="center"/>
        </w:trPr>
        <w:tc>
          <w:tcPr>
            <w:tcW w:w="936" w:type="dxa"/>
            <w:tcBorders>
              <w:top w:val="single" w:sz="4" w:space="0" w:color="000000"/>
              <w:left w:val="single" w:sz="4" w:space="0" w:color="000000"/>
              <w:bottom w:val="single" w:sz="4" w:space="0" w:color="000000"/>
            </w:tcBorders>
          </w:tcPr>
          <w:p w14:paraId="7FE8FB0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27F2E009"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B75B7D" w:rsidRPr="004B773F" w14:paraId="2C98832F" w14:textId="77777777" w:rsidTr="00B75B7D">
        <w:trPr>
          <w:jc w:val="center"/>
        </w:trPr>
        <w:tc>
          <w:tcPr>
            <w:tcW w:w="936" w:type="dxa"/>
            <w:tcBorders>
              <w:top w:val="single" w:sz="4" w:space="0" w:color="000000"/>
              <w:left w:val="single" w:sz="4" w:space="0" w:color="000000"/>
              <w:bottom w:val="single" w:sz="4" w:space="0" w:color="000000"/>
            </w:tcBorders>
          </w:tcPr>
          <w:p w14:paraId="54C40E8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006E900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B75B7D" w:rsidRPr="004B773F" w14:paraId="40AF3789" w14:textId="77777777" w:rsidTr="00B75B7D">
        <w:trPr>
          <w:jc w:val="center"/>
        </w:trPr>
        <w:tc>
          <w:tcPr>
            <w:tcW w:w="936" w:type="dxa"/>
            <w:tcBorders>
              <w:top w:val="single" w:sz="4" w:space="0" w:color="000000"/>
              <w:left w:val="single" w:sz="4" w:space="0" w:color="000000"/>
              <w:bottom w:val="single" w:sz="4" w:space="0" w:color="000000"/>
            </w:tcBorders>
          </w:tcPr>
          <w:p w14:paraId="71ED7AB6"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3E899F40"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Causas de Desechamiento.</w:t>
            </w:r>
          </w:p>
        </w:tc>
      </w:tr>
      <w:tr w:rsidR="00B75B7D" w:rsidRPr="004B773F" w14:paraId="14F6A161" w14:textId="77777777" w:rsidTr="00B75B7D">
        <w:trPr>
          <w:jc w:val="center"/>
        </w:trPr>
        <w:tc>
          <w:tcPr>
            <w:tcW w:w="936" w:type="dxa"/>
            <w:tcBorders>
              <w:top w:val="single" w:sz="4" w:space="0" w:color="000000"/>
              <w:left w:val="single" w:sz="4" w:space="0" w:color="000000"/>
              <w:bottom w:val="single" w:sz="4" w:space="0" w:color="000000"/>
            </w:tcBorders>
          </w:tcPr>
          <w:p w14:paraId="1CF26215"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19A974E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Comunicación de Fallo</w:t>
            </w:r>
          </w:p>
        </w:tc>
      </w:tr>
      <w:tr w:rsidR="00B75B7D" w:rsidRPr="004B773F" w14:paraId="58EF5598" w14:textId="77777777" w:rsidTr="00B75B7D">
        <w:trPr>
          <w:jc w:val="center"/>
        </w:trPr>
        <w:tc>
          <w:tcPr>
            <w:tcW w:w="936" w:type="dxa"/>
            <w:tcBorders>
              <w:top w:val="single" w:sz="4" w:space="0" w:color="000000"/>
              <w:left w:val="single" w:sz="4" w:space="0" w:color="000000"/>
              <w:bottom w:val="single" w:sz="4" w:space="0" w:color="000000"/>
            </w:tcBorders>
          </w:tcPr>
          <w:p w14:paraId="5499C973"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2AD217FF"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Modelo de Contrato</w:t>
            </w:r>
          </w:p>
        </w:tc>
      </w:tr>
      <w:tr w:rsidR="00B75B7D" w:rsidRPr="004B773F" w14:paraId="295429DA" w14:textId="77777777" w:rsidTr="00B75B7D">
        <w:trPr>
          <w:jc w:val="center"/>
        </w:trPr>
        <w:tc>
          <w:tcPr>
            <w:tcW w:w="936" w:type="dxa"/>
            <w:tcBorders>
              <w:top w:val="single" w:sz="4" w:space="0" w:color="000000"/>
              <w:left w:val="single" w:sz="4" w:space="0" w:color="000000"/>
              <w:bottom w:val="single" w:sz="4" w:space="0" w:color="000000"/>
            </w:tcBorders>
          </w:tcPr>
          <w:p w14:paraId="70B39EC1"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35DE3997"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Firma del Contrato</w:t>
            </w:r>
          </w:p>
        </w:tc>
      </w:tr>
      <w:tr w:rsidR="00B75B7D" w:rsidRPr="004B773F" w14:paraId="108ACA44" w14:textId="77777777" w:rsidTr="00B75B7D">
        <w:trPr>
          <w:jc w:val="center"/>
        </w:trPr>
        <w:tc>
          <w:tcPr>
            <w:tcW w:w="936" w:type="dxa"/>
            <w:tcBorders>
              <w:top w:val="single" w:sz="4" w:space="0" w:color="000000"/>
              <w:left w:val="single" w:sz="4" w:space="0" w:color="000000"/>
              <w:bottom w:val="single" w:sz="4" w:space="0" w:color="auto"/>
            </w:tcBorders>
          </w:tcPr>
          <w:p w14:paraId="1CD65B6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667E262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Inconformidades</w:t>
            </w:r>
          </w:p>
        </w:tc>
      </w:tr>
      <w:tr w:rsidR="00B75B7D" w:rsidRPr="004B773F" w14:paraId="3AF3C495"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77E3E3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0126721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Información Confidencial.</w:t>
            </w:r>
          </w:p>
        </w:tc>
      </w:tr>
      <w:tr w:rsidR="00B75B7D" w:rsidRPr="004B773F" w14:paraId="6170CDB8"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4C95502"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2ACEFA9B"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B75B7D" w:rsidRPr="004B773F" w14:paraId="3753483E"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F90FBA3"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14:paraId="3812765B" w14:textId="77777777" w:rsidR="00B75B7D" w:rsidRPr="004B773F" w:rsidRDefault="00B75B7D" w:rsidP="00B75B7D">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14:paraId="5D7FBAAF" w14:textId="77777777" w:rsidR="00B75B7D" w:rsidRPr="004B773F" w:rsidRDefault="00B75B7D" w:rsidP="00B75B7D">
      <w:pPr>
        <w:pStyle w:val="Sinespaciado"/>
        <w:rPr>
          <w:rFonts w:ascii="Noto Sans" w:hAnsi="Noto Sans" w:cs="Noto Sans"/>
          <w:b/>
          <w:bCs/>
          <w:sz w:val="20"/>
          <w:szCs w:val="20"/>
        </w:rPr>
      </w:pPr>
    </w:p>
    <w:p w14:paraId="0829AF9B" w14:textId="77777777" w:rsidR="00B75B7D" w:rsidRPr="004B773F" w:rsidRDefault="00B75B7D" w:rsidP="00B75B7D">
      <w:pPr>
        <w:pStyle w:val="Sinespaciado"/>
        <w:jc w:val="center"/>
        <w:rPr>
          <w:rFonts w:ascii="Noto Sans" w:hAnsi="Noto Sans" w:cs="Noto Sans"/>
          <w:b/>
          <w:bCs/>
          <w:sz w:val="20"/>
          <w:szCs w:val="20"/>
        </w:rPr>
      </w:pPr>
      <w:r w:rsidRPr="004B773F">
        <w:rPr>
          <w:rFonts w:ascii="Noto Sans" w:hAnsi="Noto Sans" w:cs="Noto Sans"/>
          <w:b/>
          <w:bCs/>
          <w:sz w:val="20"/>
          <w:szCs w:val="20"/>
        </w:rPr>
        <w:t>GLOSARIO DE TERMINOS.</w:t>
      </w:r>
    </w:p>
    <w:p w14:paraId="77DFA299"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14:paraId="596DAF22"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5FE48663"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5D047867"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0F8BEB9A"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05DA20CE"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1C29389C"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w:t>
      </w:r>
      <w:r w:rsidRPr="004B773F">
        <w:rPr>
          <w:rFonts w:ascii="Noto Sans" w:hAnsi="Noto Sans" w:cs="Noto Sans"/>
          <w:sz w:val="20"/>
          <w:szCs w:val="20"/>
        </w:rPr>
        <w:lastRenderedPageBreak/>
        <w:t xml:space="preserve">resguardo de manera individual dada su naturaleza y finalidad en el servicio, mismos que pasan a formar parte del Activo Fijo del IMSS. </w:t>
      </w:r>
    </w:p>
    <w:p w14:paraId="746D6DDE"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14:paraId="251CDC81"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5F440845"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4FFE1CE0"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14:paraId="62A6A719"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2E654F3D"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14:paraId="7F9D92E0"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14:paraId="5B1892A9"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14:paraId="58BF3DD3"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14:paraId="3BB3BF17"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Deducciones: </w:t>
      </w:r>
      <w:r w:rsidRPr="004B773F">
        <w:rPr>
          <w:rFonts w:ascii="Noto Sans" w:hAnsi="Noto Sans" w:cs="Noto Sans"/>
          <w:sz w:val="20"/>
          <w:szCs w:val="20"/>
        </w:rPr>
        <w:t xml:space="preserve">Las que están determinadas conforme a los artículos </w:t>
      </w:r>
      <w:r>
        <w:rPr>
          <w:rFonts w:ascii="Noto Sans" w:hAnsi="Noto Sans" w:cs="Noto Sans"/>
          <w:sz w:val="20"/>
          <w:szCs w:val="20"/>
        </w:rPr>
        <w:t>76</w:t>
      </w:r>
      <w:r w:rsidRPr="004B773F">
        <w:rPr>
          <w:rFonts w:ascii="Noto Sans" w:hAnsi="Noto Sans" w:cs="Noto Sans"/>
          <w:sz w:val="20"/>
          <w:szCs w:val="20"/>
        </w:rPr>
        <w:t xml:space="preserve"> de la LAASSP y </w:t>
      </w:r>
      <w:r>
        <w:rPr>
          <w:rFonts w:ascii="Noto Sans" w:hAnsi="Noto Sans" w:cs="Noto Sans"/>
          <w:sz w:val="20"/>
          <w:szCs w:val="20"/>
        </w:rPr>
        <w:t>143</w:t>
      </w:r>
      <w:r w:rsidRPr="004B773F">
        <w:rPr>
          <w:rFonts w:ascii="Noto Sans" w:hAnsi="Noto Sans" w:cs="Noto Sans"/>
          <w:sz w:val="20"/>
          <w:szCs w:val="20"/>
        </w:rPr>
        <w:t xml:space="preserve"> del RLAASSP. </w:t>
      </w:r>
    </w:p>
    <w:p w14:paraId="79B69D5C"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DOF: </w:t>
      </w:r>
      <w:r w:rsidRPr="004B773F">
        <w:rPr>
          <w:rFonts w:ascii="Noto Sans" w:hAnsi="Noto Sans" w:cs="Noto Sans"/>
          <w:sz w:val="20"/>
          <w:szCs w:val="20"/>
        </w:rPr>
        <w:t xml:space="preserve">Diario Oficial de la Federación. </w:t>
      </w:r>
    </w:p>
    <w:p w14:paraId="6DBFC19D"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IMSS: </w:t>
      </w:r>
      <w:r w:rsidRPr="004B773F">
        <w:rPr>
          <w:rFonts w:ascii="Noto Sans" w:hAnsi="Noto Sans" w:cs="Noto Sans"/>
          <w:sz w:val="20"/>
          <w:szCs w:val="20"/>
        </w:rPr>
        <w:t xml:space="preserve">Instituto Mexicano del Seguro Social. </w:t>
      </w:r>
    </w:p>
    <w:p w14:paraId="70739327"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14:paraId="1CE12765"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IVA: </w:t>
      </w:r>
      <w:r w:rsidRPr="004B773F">
        <w:rPr>
          <w:rFonts w:ascii="Noto Sans" w:hAnsi="Noto Sans" w:cs="Noto Sans"/>
          <w:sz w:val="20"/>
          <w:szCs w:val="20"/>
        </w:rPr>
        <w:t xml:space="preserve">Impuesto al Valor Agregado. </w:t>
      </w:r>
    </w:p>
    <w:p w14:paraId="04B11AA6"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14:paraId="1957F453"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14:paraId="5E44D976"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14:paraId="12575E62"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LSS: </w:t>
      </w:r>
      <w:r w:rsidRPr="004B773F">
        <w:rPr>
          <w:rFonts w:ascii="Noto Sans" w:hAnsi="Noto Sans" w:cs="Noto Sans"/>
          <w:sz w:val="20"/>
          <w:szCs w:val="20"/>
        </w:rPr>
        <w:t xml:space="preserve">Ley del Seguro Social. </w:t>
      </w:r>
    </w:p>
    <w:p w14:paraId="3CCC9943"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14:paraId="10207A02"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14:paraId="48F549F6"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14:paraId="052334CB"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14:paraId="32ACFBBB"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14:paraId="31420050"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Pr>
          <w:rFonts w:ascii="Noto Sans" w:hAnsi="Noto Sans" w:cs="Noto Sans"/>
          <w:sz w:val="20"/>
          <w:szCs w:val="20"/>
        </w:rPr>
        <w:t>que se refieren los artículos 76</w:t>
      </w:r>
      <w:r w:rsidRPr="004B773F">
        <w:rPr>
          <w:rFonts w:ascii="Noto Sans" w:hAnsi="Noto Sans" w:cs="Noto Sans"/>
          <w:sz w:val="20"/>
          <w:szCs w:val="20"/>
        </w:rPr>
        <w:t xml:space="preserve"> de la LAASSP, </w:t>
      </w:r>
      <w:r>
        <w:rPr>
          <w:rFonts w:ascii="Noto Sans" w:hAnsi="Noto Sans" w:cs="Noto Sans"/>
          <w:sz w:val="20"/>
          <w:szCs w:val="20"/>
        </w:rPr>
        <w:t>141</w:t>
      </w:r>
      <w:r w:rsidRPr="004B773F">
        <w:rPr>
          <w:rFonts w:ascii="Noto Sans" w:hAnsi="Noto Sans" w:cs="Noto Sans"/>
          <w:sz w:val="20"/>
          <w:szCs w:val="20"/>
        </w:rPr>
        <w:t xml:space="preserve"> y </w:t>
      </w:r>
      <w:r>
        <w:rPr>
          <w:rFonts w:ascii="Noto Sans" w:hAnsi="Noto Sans" w:cs="Noto Sans"/>
          <w:sz w:val="20"/>
          <w:szCs w:val="20"/>
        </w:rPr>
        <w:t>142</w:t>
      </w:r>
      <w:r w:rsidRPr="004B773F">
        <w:rPr>
          <w:rFonts w:ascii="Noto Sans" w:hAnsi="Noto Sans" w:cs="Noto Sans"/>
          <w:sz w:val="20"/>
          <w:szCs w:val="20"/>
        </w:rPr>
        <w:t xml:space="preserve"> del RLAASSP. </w:t>
      </w:r>
    </w:p>
    <w:p w14:paraId="4C12CC90"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14:paraId="083E7F71" w14:textId="77777777" w:rsidR="00E27971" w:rsidRPr="00FB47F8" w:rsidRDefault="00E27971" w:rsidP="00E27971">
      <w:pPr>
        <w:pStyle w:val="Sinespaciado"/>
        <w:ind w:right="225"/>
        <w:jc w:val="both"/>
        <w:rPr>
          <w:rFonts w:ascii="Noto Sans" w:hAnsi="Noto Sans" w:cs="Noto Sans"/>
          <w:sz w:val="20"/>
          <w:szCs w:val="20"/>
        </w:rPr>
      </w:pPr>
      <w:r w:rsidRPr="00BF4970">
        <w:rPr>
          <w:rFonts w:ascii="Noto Sans" w:hAnsi="Noto Sans" w:cs="Noto Sans"/>
          <w:b/>
          <w:bCs/>
          <w:sz w:val="20"/>
          <w:szCs w:val="20"/>
        </w:rPr>
        <w:t>FINAT</w:t>
      </w:r>
      <w:r>
        <w:rPr>
          <w:rFonts w:ascii="Noto Sans" w:hAnsi="Noto Sans" w:cs="Noto Sans"/>
          <w:b/>
          <w:bCs/>
          <w:sz w:val="20"/>
          <w:szCs w:val="20"/>
        </w:rPr>
        <w:t>:</w:t>
      </w:r>
      <w:r w:rsidRPr="00BF4970">
        <w:rPr>
          <w:rFonts w:ascii="Noto Sans" w:hAnsi="Noto Sans" w:cs="Noto Sans"/>
          <w:b/>
          <w:bCs/>
          <w:sz w:val="20"/>
          <w:szCs w:val="20"/>
        </w:rPr>
        <w:t xml:space="preserve"> </w:t>
      </w:r>
      <w:r w:rsidRPr="00F42CF2">
        <w:rPr>
          <w:rFonts w:ascii="Noto Sans" w:hAnsi="Noto Sans" w:cs="Noto Sans"/>
          <w:sz w:val="20"/>
          <w:szCs w:val="20"/>
        </w:rPr>
        <w:t>Sistema de Finanzas Armonizadas y Transparentes</w:t>
      </w:r>
      <w:r w:rsidRPr="00BF4970">
        <w:rPr>
          <w:rFonts w:ascii="Noto Sans" w:hAnsi="Noto Sans" w:cs="Noto Sans"/>
          <w:sz w:val="20"/>
          <w:szCs w:val="20"/>
        </w:rPr>
        <w:t xml:space="preserve"> que provee</w:t>
      </w:r>
      <w:r w:rsidRPr="00FB47F8">
        <w:rPr>
          <w:rFonts w:ascii="Noto Sans" w:hAnsi="Noto Sans" w:cs="Noto Sans"/>
          <w:sz w:val="20"/>
          <w:szCs w:val="20"/>
        </w:rPr>
        <w:t xml:space="preserve"> información integral y en línea a las principales Áreas del IMSS, administrado por la DF. </w:t>
      </w:r>
    </w:p>
    <w:p w14:paraId="60ABBE55"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14:paraId="37B1AA22"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35D8995E"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14:paraId="51807BC5"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14:paraId="49191F7D"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RLFPRH: </w:t>
      </w:r>
      <w:r w:rsidRPr="004B773F">
        <w:rPr>
          <w:rFonts w:ascii="Noto Sans" w:hAnsi="Noto Sans" w:cs="Noto Sans"/>
          <w:sz w:val="20"/>
          <w:szCs w:val="20"/>
        </w:rPr>
        <w:t xml:space="preserve">Reglamento de la Ley Federal de Presupuesto y Responsabilidad Hacendaria. </w:t>
      </w:r>
    </w:p>
    <w:p w14:paraId="63D9DFF7"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14:paraId="3871F39A" w14:textId="77777777" w:rsidR="00E27971" w:rsidRDefault="00E27971" w:rsidP="00E27971">
      <w:pPr>
        <w:pStyle w:val="Sinespaciado"/>
        <w:jc w:val="both"/>
        <w:rPr>
          <w:rFonts w:ascii="Noto Sans" w:hAnsi="Noto Sans" w:cs="Noto Sans"/>
          <w:sz w:val="20"/>
          <w:szCs w:val="20"/>
        </w:rPr>
      </w:pPr>
      <w:r w:rsidRPr="001539FA">
        <w:rPr>
          <w:rFonts w:ascii="Noto Sans" w:hAnsi="Noto Sans" w:cs="Noto Sans"/>
          <w:b/>
          <w:bCs/>
          <w:sz w:val="20"/>
          <w:szCs w:val="20"/>
        </w:rPr>
        <w:t xml:space="preserve">SAT: </w:t>
      </w:r>
      <w:r w:rsidRPr="001539FA">
        <w:rPr>
          <w:rFonts w:ascii="Noto Sans" w:hAnsi="Noto Sans" w:cs="Noto Sans"/>
          <w:sz w:val="20"/>
          <w:szCs w:val="20"/>
        </w:rPr>
        <w:t>Servicio de Administración Tributaria, Órgano Administrativo Desconcentrado de la Secretaría</w:t>
      </w:r>
      <w:r w:rsidRPr="004B773F">
        <w:rPr>
          <w:rFonts w:ascii="Noto Sans" w:hAnsi="Noto Sans" w:cs="Noto Sans"/>
          <w:sz w:val="20"/>
          <w:szCs w:val="20"/>
        </w:rPr>
        <w:t xml:space="preserve"> de Hacienda y Crédito Público. </w:t>
      </w:r>
    </w:p>
    <w:p w14:paraId="069B31DE" w14:textId="77777777" w:rsidR="00E27971" w:rsidRPr="004B773F" w:rsidRDefault="00E27971" w:rsidP="00E27971">
      <w:pPr>
        <w:pStyle w:val="Sinespaciado"/>
        <w:jc w:val="both"/>
        <w:rPr>
          <w:rFonts w:ascii="Noto Sans" w:hAnsi="Noto Sans" w:cs="Noto Sans"/>
          <w:sz w:val="20"/>
          <w:szCs w:val="20"/>
        </w:rPr>
      </w:pPr>
      <w:r w:rsidRPr="00643FCA">
        <w:rPr>
          <w:rFonts w:ascii="Noto Sans" w:hAnsi="Noto Sans" w:cs="Noto Sans"/>
          <w:b/>
          <w:bCs/>
          <w:sz w:val="20"/>
          <w:szCs w:val="20"/>
        </w:rPr>
        <w:t>SABG:</w:t>
      </w:r>
      <w:r>
        <w:rPr>
          <w:rFonts w:ascii="Noto Sans" w:hAnsi="Noto Sans" w:cs="Noto Sans"/>
          <w:b/>
          <w:bCs/>
          <w:sz w:val="20"/>
          <w:szCs w:val="20"/>
        </w:rPr>
        <w:t xml:space="preserve"> </w:t>
      </w:r>
      <w:r w:rsidRPr="000C7976">
        <w:rPr>
          <w:rFonts w:ascii="Noto Sans" w:hAnsi="Noto Sans" w:cs="Noto Sans"/>
          <w:sz w:val="20"/>
          <w:lang w:val="es-ES_tradnl"/>
        </w:rPr>
        <w:t xml:space="preserve">secretaria </w:t>
      </w:r>
      <w:r>
        <w:rPr>
          <w:rFonts w:ascii="Noto Sans" w:hAnsi="Noto Sans" w:cs="Noto Sans"/>
          <w:sz w:val="20"/>
          <w:lang w:val="es-ES_tradnl"/>
        </w:rPr>
        <w:t>Anticorrupción y buen gobierno (SABG)</w:t>
      </w:r>
    </w:p>
    <w:p w14:paraId="0AD4B9BD" w14:textId="77777777" w:rsidR="00E27971" w:rsidRPr="004B773F"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14:paraId="1DE641F5" w14:textId="77777777" w:rsidR="00E27971" w:rsidRDefault="00E27971" w:rsidP="00E27971">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42429397" w14:textId="77777777" w:rsidR="00B75B7D" w:rsidRPr="004B773F" w:rsidRDefault="00B75B7D" w:rsidP="00B75B7D">
      <w:pPr>
        <w:pStyle w:val="Sinespaciado"/>
        <w:jc w:val="both"/>
        <w:rPr>
          <w:rFonts w:ascii="Noto Sans" w:hAnsi="Noto Sans" w:cs="Noto Sans"/>
          <w:b/>
          <w:bCs/>
          <w:sz w:val="20"/>
          <w:szCs w:val="20"/>
        </w:rPr>
      </w:pPr>
    </w:p>
    <w:p w14:paraId="7F64CAC0" w14:textId="77777777" w:rsidR="008C6228" w:rsidRDefault="008C6228" w:rsidP="00B75B7D">
      <w:pPr>
        <w:pStyle w:val="Sinespaciado"/>
        <w:jc w:val="both"/>
        <w:rPr>
          <w:rFonts w:ascii="Noto Sans" w:hAnsi="Noto Sans" w:cs="Noto Sans"/>
          <w:sz w:val="20"/>
          <w:szCs w:val="20"/>
        </w:rPr>
      </w:pPr>
    </w:p>
    <w:p w14:paraId="70143CE3" w14:textId="77777777" w:rsidR="004403B7" w:rsidRDefault="004403B7" w:rsidP="00B75B7D">
      <w:pPr>
        <w:pStyle w:val="Sinespaciado"/>
        <w:jc w:val="both"/>
        <w:rPr>
          <w:rFonts w:ascii="Noto Sans" w:hAnsi="Noto Sans" w:cs="Noto Sans"/>
          <w:sz w:val="20"/>
          <w:szCs w:val="20"/>
        </w:rPr>
      </w:pPr>
    </w:p>
    <w:p w14:paraId="0F0E2A28" w14:textId="77777777" w:rsidR="007922D2" w:rsidRDefault="007922D2" w:rsidP="00B75B7D">
      <w:pPr>
        <w:pStyle w:val="Sinespaciado"/>
        <w:jc w:val="both"/>
        <w:rPr>
          <w:rFonts w:ascii="Noto Sans" w:hAnsi="Noto Sans" w:cs="Noto Sans"/>
          <w:sz w:val="20"/>
          <w:szCs w:val="20"/>
        </w:rPr>
      </w:pPr>
    </w:p>
    <w:p w14:paraId="74744F0A" w14:textId="77777777" w:rsidR="00E27971" w:rsidRDefault="00E27971" w:rsidP="00B75B7D">
      <w:pPr>
        <w:pStyle w:val="Sinespaciado"/>
        <w:jc w:val="both"/>
        <w:rPr>
          <w:rFonts w:ascii="Noto Sans" w:hAnsi="Noto Sans" w:cs="Noto Sans"/>
          <w:sz w:val="20"/>
          <w:szCs w:val="20"/>
        </w:rPr>
      </w:pPr>
    </w:p>
    <w:p w14:paraId="55C4C3EB" w14:textId="77777777" w:rsidR="00E27971" w:rsidRDefault="00E27971" w:rsidP="00B75B7D">
      <w:pPr>
        <w:pStyle w:val="Sinespaciado"/>
        <w:jc w:val="both"/>
        <w:rPr>
          <w:rFonts w:ascii="Noto Sans" w:hAnsi="Noto Sans" w:cs="Noto Sans"/>
          <w:sz w:val="20"/>
          <w:szCs w:val="20"/>
        </w:rPr>
      </w:pPr>
    </w:p>
    <w:p w14:paraId="55C97B0D" w14:textId="77777777" w:rsidR="00E27971" w:rsidRDefault="00E27971" w:rsidP="00B75B7D">
      <w:pPr>
        <w:pStyle w:val="Sinespaciado"/>
        <w:jc w:val="both"/>
        <w:rPr>
          <w:rFonts w:ascii="Noto Sans" w:hAnsi="Noto Sans" w:cs="Noto Sans"/>
          <w:sz w:val="20"/>
          <w:szCs w:val="20"/>
        </w:rPr>
      </w:pPr>
    </w:p>
    <w:p w14:paraId="679B120A" w14:textId="77777777" w:rsidR="00236CE5" w:rsidRPr="004B773F" w:rsidRDefault="00236CE5" w:rsidP="00B75B7D">
      <w:pPr>
        <w:pStyle w:val="Sinespaciado"/>
        <w:jc w:val="both"/>
        <w:rPr>
          <w:rFonts w:ascii="Noto Sans" w:hAnsi="Noto Sans" w:cs="Noto Sans"/>
          <w:sz w:val="20"/>
          <w:szCs w:val="20"/>
        </w:rPr>
      </w:pPr>
    </w:p>
    <w:p w14:paraId="6350F61C" w14:textId="7AD91C7A" w:rsidR="00B75B7D" w:rsidRPr="004B773F" w:rsidRDefault="00B75B7D" w:rsidP="00B75B7D">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t>1.  INFORMACION</w:t>
      </w:r>
      <w:r w:rsidRPr="004B773F">
        <w:rPr>
          <w:rFonts w:ascii="Noto Sans" w:hAnsi="Noto Sans" w:cs="Noto Sans"/>
          <w:b/>
          <w:sz w:val="20"/>
          <w:szCs w:val="20"/>
        </w:rPr>
        <w:t xml:space="preserve"> ESPECÍFICA DE LA </w:t>
      </w:r>
      <w:r w:rsidR="00790C8F">
        <w:rPr>
          <w:rFonts w:ascii="Noto Sans" w:hAnsi="Noto Sans" w:cs="Noto Sans"/>
          <w:b/>
          <w:sz w:val="20"/>
          <w:szCs w:val="20"/>
        </w:rPr>
        <w:t>LICITACION</w:t>
      </w:r>
      <w:r w:rsidRPr="004B773F">
        <w:rPr>
          <w:rFonts w:ascii="Noto Sans" w:hAnsi="Noto Sans" w:cs="Noto Sans"/>
          <w:b/>
          <w:sz w:val="20"/>
          <w:szCs w:val="20"/>
        </w:rPr>
        <w:t>.</w:t>
      </w:r>
    </w:p>
    <w:p w14:paraId="33FE88E2" w14:textId="77777777" w:rsidR="00B75B7D" w:rsidRPr="000407E1" w:rsidRDefault="00B75B7D" w:rsidP="00B75B7D">
      <w:pPr>
        <w:tabs>
          <w:tab w:val="left" w:pos="7031"/>
        </w:tabs>
        <w:jc w:val="both"/>
        <w:rPr>
          <w:rFonts w:ascii="Noto Sans" w:hAnsi="Noto Sans" w:cs="Noto Sans"/>
          <w:sz w:val="20"/>
        </w:rPr>
      </w:pPr>
      <w:r w:rsidRPr="000407E1">
        <w:rPr>
          <w:rFonts w:ascii="Noto Sans" w:hAnsi="Noto Sans" w:cs="Noto Sans"/>
          <w:sz w:val="20"/>
        </w:rPr>
        <w:tab/>
      </w:r>
    </w:p>
    <w:p w14:paraId="18CD8846" w14:textId="38AE0328" w:rsidR="00B351C6" w:rsidRPr="007922D2" w:rsidRDefault="007922D2" w:rsidP="00B351C6">
      <w:pPr>
        <w:jc w:val="both"/>
        <w:rPr>
          <w:rFonts w:ascii="Noto Sans" w:hAnsi="Noto Sans" w:cs="Noto Sans"/>
          <w:bCs/>
          <w:sz w:val="20"/>
        </w:rPr>
      </w:pPr>
      <w:r w:rsidRPr="007922D2">
        <w:rPr>
          <w:rFonts w:ascii="Noto Sans" w:hAnsi="Noto Sans" w:cs="Noto Sans"/>
          <w:bCs/>
          <w:sz w:val="20"/>
        </w:rPr>
        <w:t xml:space="preserve">Adquisición </w:t>
      </w:r>
      <w:r>
        <w:rPr>
          <w:rFonts w:ascii="Noto Sans" w:hAnsi="Noto Sans" w:cs="Noto Sans"/>
          <w:bCs/>
          <w:sz w:val="20"/>
        </w:rPr>
        <w:t>d</w:t>
      </w:r>
      <w:r w:rsidRPr="007922D2">
        <w:rPr>
          <w:rFonts w:ascii="Noto Sans" w:hAnsi="Noto Sans" w:cs="Noto Sans"/>
          <w:bCs/>
          <w:sz w:val="20"/>
        </w:rPr>
        <w:t xml:space="preserve">e Alimentos (Raciones) </w:t>
      </w:r>
      <w:r>
        <w:rPr>
          <w:rFonts w:ascii="Noto Sans" w:hAnsi="Noto Sans" w:cs="Noto Sans"/>
          <w:bCs/>
          <w:sz w:val="20"/>
        </w:rPr>
        <w:t>p</w:t>
      </w:r>
      <w:r w:rsidRPr="007922D2">
        <w:rPr>
          <w:rFonts w:ascii="Noto Sans" w:hAnsi="Noto Sans" w:cs="Noto Sans"/>
          <w:bCs/>
          <w:sz w:val="20"/>
        </w:rPr>
        <w:t xml:space="preserve">ara </w:t>
      </w:r>
      <w:r>
        <w:rPr>
          <w:rFonts w:ascii="Noto Sans" w:hAnsi="Noto Sans" w:cs="Noto Sans"/>
          <w:bCs/>
          <w:sz w:val="20"/>
        </w:rPr>
        <w:t>e</w:t>
      </w:r>
      <w:r w:rsidRPr="007922D2">
        <w:rPr>
          <w:rFonts w:ascii="Noto Sans" w:hAnsi="Noto Sans" w:cs="Noto Sans"/>
          <w:bCs/>
          <w:sz w:val="20"/>
        </w:rPr>
        <w:t xml:space="preserve">l Personal </w:t>
      </w:r>
      <w:r>
        <w:rPr>
          <w:rFonts w:ascii="Noto Sans" w:hAnsi="Noto Sans" w:cs="Noto Sans"/>
          <w:bCs/>
          <w:sz w:val="20"/>
        </w:rPr>
        <w:t>d</w:t>
      </w:r>
      <w:r w:rsidRPr="007922D2">
        <w:rPr>
          <w:rFonts w:ascii="Noto Sans" w:hAnsi="Noto Sans" w:cs="Noto Sans"/>
          <w:bCs/>
          <w:sz w:val="20"/>
        </w:rPr>
        <w:t xml:space="preserve">e </w:t>
      </w:r>
      <w:r>
        <w:rPr>
          <w:rFonts w:ascii="Noto Sans" w:hAnsi="Noto Sans" w:cs="Noto Sans"/>
          <w:bCs/>
          <w:sz w:val="20"/>
        </w:rPr>
        <w:t>l</w:t>
      </w:r>
      <w:r w:rsidRPr="007922D2">
        <w:rPr>
          <w:rFonts w:ascii="Noto Sans" w:hAnsi="Noto Sans" w:cs="Noto Sans"/>
          <w:bCs/>
          <w:sz w:val="20"/>
        </w:rPr>
        <w:t xml:space="preserve">as Plantas </w:t>
      </w:r>
      <w:r>
        <w:rPr>
          <w:rFonts w:ascii="Noto Sans" w:hAnsi="Noto Sans" w:cs="Noto Sans"/>
          <w:bCs/>
          <w:sz w:val="20"/>
        </w:rPr>
        <w:t>d</w:t>
      </w:r>
      <w:r w:rsidRPr="007922D2">
        <w:rPr>
          <w:rFonts w:ascii="Noto Sans" w:hAnsi="Noto Sans" w:cs="Noto Sans"/>
          <w:bCs/>
          <w:sz w:val="20"/>
        </w:rPr>
        <w:t xml:space="preserve">e Lavado Oriente </w:t>
      </w:r>
      <w:r>
        <w:rPr>
          <w:rFonts w:ascii="Noto Sans" w:hAnsi="Noto Sans" w:cs="Noto Sans"/>
          <w:bCs/>
          <w:sz w:val="20"/>
        </w:rPr>
        <w:t>y</w:t>
      </w:r>
      <w:r w:rsidRPr="007922D2">
        <w:rPr>
          <w:rFonts w:ascii="Noto Sans" w:hAnsi="Noto Sans" w:cs="Noto Sans"/>
          <w:bCs/>
          <w:sz w:val="20"/>
        </w:rPr>
        <w:t xml:space="preserve"> Sur </w:t>
      </w:r>
      <w:r>
        <w:rPr>
          <w:rFonts w:ascii="Noto Sans" w:hAnsi="Noto Sans" w:cs="Noto Sans"/>
          <w:bCs/>
          <w:sz w:val="20"/>
        </w:rPr>
        <w:t>d</w:t>
      </w:r>
      <w:r w:rsidRPr="007922D2">
        <w:rPr>
          <w:rFonts w:ascii="Noto Sans" w:hAnsi="Noto Sans" w:cs="Noto Sans"/>
          <w:bCs/>
          <w:sz w:val="20"/>
        </w:rPr>
        <w:t xml:space="preserve">el OOAD Sur </w:t>
      </w:r>
      <w:r>
        <w:rPr>
          <w:rFonts w:ascii="Noto Sans" w:hAnsi="Noto Sans" w:cs="Noto Sans"/>
          <w:bCs/>
          <w:sz w:val="20"/>
        </w:rPr>
        <w:t>d</w:t>
      </w:r>
      <w:r w:rsidRPr="007922D2">
        <w:rPr>
          <w:rFonts w:ascii="Noto Sans" w:hAnsi="Noto Sans" w:cs="Noto Sans"/>
          <w:bCs/>
          <w:sz w:val="20"/>
        </w:rPr>
        <w:t xml:space="preserve">el Distrito Federal </w:t>
      </w:r>
      <w:r>
        <w:rPr>
          <w:rFonts w:ascii="Noto Sans" w:hAnsi="Noto Sans" w:cs="Noto Sans"/>
          <w:bCs/>
          <w:sz w:val="20"/>
        </w:rPr>
        <w:t>d</w:t>
      </w:r>
      <w:r w:rsidRPr="007922D2">
        <w:rPr>
          <w:rFonts w:ascii="Noto Sans" w:hAnsi="Noto Sans" w:cs="Noto Sans"/>
          <w:bCs/>
          <w:sz w:val="20"/>
        </w:rPr>
        <w:t xml:space="preserve">el Instituto Mexicano </w:t>
      </w:r>
      <w:r>
        <w:rPr>
          <w:rFonts w:ascii="Noto Sans" w:hAnsi="Noto Sans" w:cs="Noto Sans"/>
          <w:bCs/>
          <w:sz w:val="20"/>
        </w:rPr>
        <w:t>d</w:t>
      </w:r>
      <w:r w:rsidRPr="007922D2">
        <w:rPr>
          <w:rFonts w:ascii="Noto Sans" w:hAnsi="Noto Sans" w:cs="Noto Sans"/>
          <w:bCs/>
          <w:sz w:val="20"/>
        </w:rPr>
        <w:t xml:space="preserve">el Seguro Social, </w:t>
      </w:r>
      <w:r>
        <w:rPr>
          <w:rFonts w:ascii="Noto Sans" w:hAnsi="Noto Sans" w:cs="Noto Sans"/>
          <w:bCs/>
          <w:sz w:val="20"/>
        </w:rPr>
        <w:t>p</w:t>
      </w:r>
      <w:r w:rsidRPr="007922D2">
        <w:rPr>
          <w:rFonts w:ascii="Noto Sans" w:hAnsi="Noto Sans" w:cs="Noto Sans"/>
          <w:bCs/>
          <w:sz w:val="20"/>
        </w:rPr>
        <w:t xml:space="preserve">ara </w:t>
      </w:r>
      <w:r>
        <w:rPr>
          <w:rFonts w:ascii="Noto Sans" w:hAnsi="Noto Sans" w:cs="Noto Sans"/>
          <w:bCs/>
          <w:sz w:val="20"/>
        </w:rPr>
        <w:t>e</w:t>
      </w:r>
      <w:r w:rsidRPr="007922D2">
        <w:rPr>
          <w:rFonts w:ascii="Noto Sans" w:hAnsi="Noto Sans" w:cs="Noto Sans"/>
          <w:bCs/>
          <w:sz w:val="20"/>
        </w:rPr>
        <w:t>l Ejercicio 2026</w:t>
      </w:r>
      <w:r w:rsidRPr="007922D2">
        <w:rPr>
          <w:rFonts w:ascii="Noto Sans" w:hAnsi="Noto Sans" w:cs="Noto Sans"/>
          <w:bCs/>
          <w:sz w:val="20"/>
          <w:lang w:val="es-MX"/>
        </w:rPr>
        <w:t>.</w:t>
      </w:r>
    </w:p>
    <w:p w14:paraId="1D696B2F" w14:textId="77777777" w:rsidR="00B75B7D" w:rsidRPr="004B773F" w:rsidRDefault="00B75B7D" w:rsidP="00B75B7D">
      <w:pPr>
        <w:snapToGrid w:val="0"/>
        <w:spacing w:line="276" w:lineRule="auto"/>
        <w:contextualSpacing/>
        <w:jc w:val="both"/>
        <w:rPr>
          <w:rFonts w:ascii="Noto Sans" w:hAnsi="Noto Sans" w:cs="Noto Sans"/>
          <w:sz w:val="20"/>
        </w:rPr>
      </w:pPr>
    </w:p>
    <w:p w14:paraId="02C4F20D" w14:textId="305AEEBE" w:rsidR="00B75B7D" w:rsidRPr="007841A9" w:rsidRDefault="00B75B7D">
      <w:pPr>
        <w:pStyle w:val="Prrafodelista"/>
        <w:numPr>
          <w:ilvl w:val="1"/>
          <w:numId w:val="36"/>
        </w:numPr>
        <w:jc w:val="both"/>
        <w:rPr>
          <w:rFonts w:ascii="Noto Sans" w:eastAsia="Calibri" w:hAnsi="Noto Sans" w:cs="Noto Sans"/>
          <w:b/>
          <w:sz w:val="20"/>
          <w:lang w:val="es-MX" w:eastAsia="en-US"/>
        </w:rPr>
      </w:pPr>
      <w:r w:rsidRPr="007841A9">
        <w:rPr>
          <w:rFonts w:ascii="Noto Sans" w:eastAsia="Calibri" w:hAnsi="Noto Sans" w:cs="Noto Sans"/>
          <w:b/>
          <w:sz w:val="20"/>
          <w:lang w:val="es-MX" w:eastAsia="en-US"/>
        </w:rPr>
        <w:lastRenderedPageBreak/>
        <w:t>DISPONIBILIDAD PRESUPUESTARIA:</w:t>
      </w:r>
    </w:p>
    <w:p w14:paraId="0086042D" w14:textId="77777777" w:rsidR="007841A9" w:rsidRPr="007841A9" w:rsidRDefault="007841A9" w:rsidP="007841A9">
      <w:pPr>
        <w:pStyle w:val="Prrafodelista"/>
        <w:jc w:val="both"/>
        <w:rPr>
          <w:rFonts w:ascii="Noto Sans" w:eastAsia="Calibri" w:hAnsi="Noto Sans" w:cs="Noto Sans"/>
          <w:b/>
          <w:sz w:val="20"/>
          <w:lang w:val="es-MX" w:eastAsia="en-US"/>
        </w:rPr>
      </w:pPr>
    </w:p>
    <w:p w14:paraId="588682DC" w14:textId="33B5CD62" w:rsidR="00B75B7D" w:rsidRDefault="00B75B7D" w:rsidP="00B75B7D">
      <w:pPr>
        <w:jc w:val="both"/>
        <w:rPr>
          <w:rFonts w:ascii="Noto Sans" w:eastAsia="Calibri" w:hAnsi="Noto Sans" w:cs="Noto Sans"/>
          <w:sz w:val="20"/>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sidR="00D97348">
        <w:rPr>
          <w:rFonts w:ascii="Noto Sans" w:eastAsia="Calibri" w:hAnsi="Noto Sans" w:cs="Noto Sans"/>
          <w:sz w:val="20"/>
          <w:lang w:val="es-MX" w:eastAsia="en-US"/>
        </w:rPr>
        <w:t xml:space="preserve">con </w:t>
      </w:r>
      <w:r w:rsidR="00256FDF">
        <w:rPr>
          <w:rFonts w:ascii="Noto Sans" w:eastAsia="Calibri" w:hAnsi="Noto Sans" w:cs="Noto Sans"/>
          <w:sz w:val="20"/>
          <w:lang w:val="es-MX" w:eastAsia="en-US"/>
        </w:rPr>
        <w:t>dictamen</w:t>
      </w:r>
      <w:r w:rsidR="00340BF4">
        <w:rPr>
          <w:rFonts w:ascii="Noto Sans" w:eastAsia="Calibri" w:hAnsi="Noto Sans" w:cs="Noto Sans"/>
          <w:sz w:val="20"/>
          <w:lang w:val="es-MX" w:eastAsia="en-US"/>
        </w:rPr>
        <w:t xml:space="preserve"> </w:t>
      </w:r>
      <w:r w:rsidRPr="004B773F">
        <w:rPr>
          <w:rFonts w:ascii="Noto Sans" w:eastAsia="Calibri" w:hAnsi="Noto Sans" w:cs="Noto Sans"/>
          <w:sz w:val="20"/>
          <w:lang w:val="es-MX" w:eastAsia="en-US"/>
        </w:rPr>
        <w:t xml:space="preserve">de disponibilidad presupuestal </w:t>
      </w:r>
      <w:r w:rsidR="004B3BE5" w:rsidRPr="00A44294">
        <w:rPr>
          <w:rFonts w:ascii="Noto Sans" w:eastAsia="Calibri" w:hAnsi="Noto Sans" w:cs="Noto Sans"/>
          <w:sz w:val="20"/>
          <w:lang w:val="es-MX" w:eastAsia="en-US"/>
        </w:rPr>
        <w:t>0</w:t>
      </w:r>
      <w:r w:rsidR="004318EB">
        <w:rPr>
          <w:rFonts w:ascii="Noto Sans" w:eastAsia="Calibri" w:hAnsi="Noto Sans" w:cs="Noto Sans"/>
          <w:sz w:val="20"/>
          <w:lang w:val="es-MX" w:eastAsia="en-US"/>
        </w:rPr>
        <w:t>00</w:t>
      </w:r>
      <w:r w:rsidR="00387651">
        <w:rPr>
          <w:rFonts w:ascii="Noto Sans" w:eastAsia="Calibri" w:hAnsi="Noto Sans" w:cs="Noto Sans"/>
          <w:sz w:val="20"/>
          <w:lang w:val="es-MX" w:eastAsia="en-US"/>
        </w:rPr>
        <w:t>0110337</w:t>
      </w:r>
      <w:r w:rsidR="004B3BE5" w:rsidRPr="00A44294">
        <w:rPr>
          <w:rFonts w:ascii="Noto Sans" w:eastAsia="Calibri" w:hAnsi="Noto Sans" w:cs="Noto Sans"/>
          <w:sz w:val="20"/>
          <w:lang w:val="es-MX" w:eastAsia="en-US"/>
        </w:rPr>
        <w:t>-202</w:t>
      </w:r>
      <w:r w:rsidR="00F55BD8" w:rsidRPr="00A44294">
        <w:rPr>
          <w:rFonts w:ascii="Noto Sans" w:eastAsia="Calibri" w:hAnsi="Noto Sans" w:cs="Noto Sans"/>
          <w:sz w:val="20"/>
          <w:lang w:val="es-MX" w:eastAsia="en-US"/>
        </w:rPr>
        <w:t>6</w:t>
      </w:r>
      <w:r w:rsidR="004B3BE5" w:rsidRPr="00A44294">
        <w:rPr>
          <w:rFonts w:ascii="Noto Sans" w:eastAsia="Calibri" w:hAnsi="Noto Sans" w:cs="Noto Sans"/>
          <w:sz w:val="20"/>
          <w:lang w:val="es-MX" w:eastAsia="en-US"/>
        </w:rPr>
        <w:t>.</w:t>
      </w:r>
    </w:p>
    <w:p w14:paraId="66EB0F43" w14:textId="77777777" w:rsidR="00FB1DFF" w:rsidRPr="004B773F" w:rsidRDefault="00FB1DFF" w:rsidP="00B75B7D">
      <w:pPr>
        <w:jc w:val="both"/>
        <w:rPr>
          <w:rFonts w:ascii="Noto Sans" w:eastAsia="Calibri" w:hAnsi="Noto Sans" w:cs="Noto Sans"/>
          <w:b/>
          <w:sz w:val="20"/>
          <w:u w:val="single"/>
          <w:lang w:val="es-MX" w:eastAsia="en-US"/>
        </w:rPr>
      </w:pPr>
    </w:p>
    <w:p w14:paraId="1808E262" w14:textId="5DE53CAE" w:rsidR="00B75B7D" w:rsidRPr="004B773F" w:rsidRDefault="00B75B7D" w:rsidP="00B75B7D">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sidR="00441637">
        <w:rPr>
          <w:rFonts w:ascii="Noto Sans" w:hAnsi="Noto Sans" w:cs="Noto Sans"/>
          <w:b/>
          <w:sz w:val="20"/>
          <w:lang w:val="es-ES_tradnl"/>
        </w:rPr>
        <w:t>LA LICITACION PUBLICA</w:t>
      </w:r>
      <w:r w:rsidRPr="004B773F">
        <w:rPr>
          <w:rFonts w:ascii="Noto Sans" w:hAnsi="Noto Sans" w:cs="Noto Sans"/>
          <w:b/>
          <w:sz w:val="20"/>
          <w:lang w:val="es-ES_tradnl"/>
        </w:rPr>
        <w:t>:</w:t>
      </w:r>
    </w:p>
    <w:p w14:paraId="27E198CD" w14:textId="77777777" w:rsidR="00B75B7D" w:rsidRPr="004B773F" w:rsidRDefault="00B75B7D" w:rsidP="00B75B7D">
      <w:pPr>
        <w:jc w:val="both"/>
        <w:rPr>
          <w:rFonts w:ascii="Noto Sans" w:hAnsi="Noto Sans" w:cs="Noto Sans"/>
          <w:sz w:val="20"/>
          <w:lang w:val="es-ES_tradnl"/>
        </w:rPr>
      </w:pPr>
    </w:p>
    <w:p w14:paraId="14AFCA17" w14:textId="373AE401" w:rsidR="00B75B7D" w:rsidRPr="004B773F" w:rsidRDefault="00441637" w:rsidP="00B75B7D">
      <w:pPr>
        <w:jc w:val="both"/>
        <w:rPr>
          <w:rFonts w:ascii="Noto Sans" w:hAnsi="Noto Sans" w:cs="Noto Sans"/>
          <w:sz w:val="20"/>
        </w:rPr>
      </w:pPr>
      <w:r>
        <w:rPr>
          <w:rFonts w:ascii="Noto Sans" w:hAnsi="Noto Sans" w:cs="Noto Sans"/>
          <w:sz w:val="20"/>
        </w:rPr>
        <w:t>En</w:t>
      </w:r>
      <w:r w:rsidR="00B75B7D" w:rsidRPr="004B773F">
        <w:rPr>
          <w:rFonts w:ascii="Noto Sans" w:hAnsi="Noto Sans" w:cs="Noto Sans"/>
          <w:sz w:val="20"/>
        </w:rPr>
        <w:t xml:space="preserve"> presente </w:t>
      </w:r>
      <w:r>
        <w:rPr>
          <w:rFonts w:ascii="Noto Sans" w:hAnsi="Noto Sans" w:cs="Noto Sans"/>
          <w:sz w:val="20"/>
        </w:rPr>
        <w:t>licitación</w:t>
      </w:r>
      <w:r w:rsidR="00B75B7D" w:rsidRPr="004B773F">
        <w:rPr>
          <w:rFonts w:ascii="Noto Sans" w:hAnsi="Noto Sans" w:cs="Noto Sans"/>
          <w:sz w:val="20"/>
        </w:rPr>
        <w:t xml:space="preserve"> </w:t>
      </w:r>
      <w:r>
        <w:rPr>
          <w:rFonts w:ascii="Noto Sans" w:hAnsi="Noto Sans" w:cs="Noto Sans"/>
          <w:sz w:val="20"/>
        </w:rPr>
        <w:t xml:space="preserve">pública </w:t>
      </w:r>
      <w:r w:rsidR="00B75B7D" w:rsidRPr="004B773F">
        <w:rPr>
          <w:rFonts w:ascii="Noto Sans" w:hAnsi="Noto Sans" w:cs="Noto Sans"/>
          <w:sz w:val="20"/>
        </w:rPr>
        <w:t>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36E89120" w14:textId="77777777" w:rsidR="00B75B7D" w:rsidRPr="004B773F" w:rsidRDefault="00B75B7D" w:rsidP="00B75B7D">
      <w:pPr>
        <w:jc w:val="both"/>
        <w:rPr>
          <w:rFonts w:ascii="Noto Sans" w:hAnsi="Noto Sans" w:cs="Noto Sans"/>
          <w:sz w:val="20"/>
        </w:rPr>
      </w:pPr>
    </w:p>
    <w:p w14:paraId="13143804" w14:textId="0055C19F"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carácter de la presente </w:t>
      </w:r>
      <w:r w:rsidR="00441637">
        <w:rPr>
          <w:rFonts w:ascii="Noto Sans" w:hAnsi="Noto Sans" w:cs="Noto Sans"/>
          <w:sz w:val="20"/>
        </w:rPr>
        <w:t xml:space="preserve">Licitación </w:t>
      </w:r>
      <w:r w:rsidR="00DC5A6B">
        <w:rPr>
          <w:rFonts w:ascii="Noto Sans" w:hAnsi="Noto Sans" w:cs="Noto Sans"/>
          <w:sz w:val="20"/>
        </w:rPr>
        <w:t xml:space="preserve">pública </w:t>
      </w:r>
      <w:r w:rsidRPr="004B773F">
        <w:rPr>
          <w:rFonts w:ascii="Noto Sans" w:hAnsi="Noto Sans" w:cs="Noto Sans"/>
          <w:sz w:val="20"/>
        </w:rPr>
        <w:t>es</w:t>
      </w:r>
      <w:r w:rsidR="00DD01AA">
        <w:rPr>
          <w:rFonts w:ascii="Noto Sans" w:hAnsi="Noto Sans" w:cs="Noto Sans"/>
          <w:sz w:val="20"/>
        </w:rPr>
        <w:t xml:space="preserve"> Nacional</w:t>
      </w:r>
      <w:r w:rsidR="00D97348">
        <w:rPr>
          <w:rFonts w:ascii="Noto Sans" w:hAnsi="Noto Sans" w:cs="Noto Sans"/>
          <w:sz w:val="20"/>
        </w:rPr>
        <w:t>, de conformidad con los</w:t>
      </w:r>
      <w:r w:rsidRPr="004B773F">
        <w:rPr>
          <w:rFonts w:ascii="Noto Sans" w:hAnsi="Noto Sans" w:cs="Noto Sans"/>
          <w:sz w:val="20"/>
        </w:rPr>
        <w:t xml:space="preserve"> artículo</w:t>
      </w:r>
      <w:r w:rsidR="00D97348">
        <w:rPr>
          <w:rFonts w:ascii="Noto Sans" w:hAnsi="Noto Sans" w:cs="Noto Sans"/>
          <w:sz w:val="20"/>
        </w:rPr>
        <w:t xml:space="preserve">s 35 fracción I </w:t>
      </w:r>
      <w:r w:rsidR="008E741D">
        <w:rPr>
          <w:rFonts w:ascii="Noto Sans" w:hAnsi="Noto Sans" w:cs="Noto Sans"/>
          <w:sz w:val="20"/>
        </w:rPr>
        <w:t xml:space="preserve">y </w:t>
      </w:r>
      <w:r w:rsidR="008E741D" w:rsidRPr="004B773F">
        <w:rPr>
          <w:rFonts w:ascii="Noto Sans" w:hAnsi="Noto Sans" w:cs="Noto Sans"/>
          <w:sz w:val="20"/>
        </w:rPr>
        <w:t>39</w:t>
      </w:r>
      <w:r w:rsidRPr="004B773F">
        <w:rPr>
          <w:rFonts w:ascii="Noto Sans" w:hAnsi="Noto Sans" w:cs="Noto Sans"/>
          <w:sz w:val="20"/>
        </w:rPr>
        <w:t xml:space="preserve"> Fracción I de la LAASSP.</w:t>
      </w:r>
    </w:p>
    <w:p w14:paraId="09B5BE8F" w14:textId="77777777" w:rsidR="00B75B7D" w:rsidRPr="004B773F" w:rsidRDefault="00B75B7D" w:rsidP="00B75B7D">
      <w:pPr>
        <w:jc w:val="both"/>
        <w:rPr>
          <w:rFonts w:ascii="Noto Sans" w:hAnsi="Noto Sans" w:cs="Noto Sans"/>
          <w:sz w:val="20"/>
        </w:rPr>
      </w:pPr>
    </w:p>
    <w:p w14:paraId="1C5C23E8" w14:textId="77777777" w:rsidR="00B75B7D" w:rsidRPr="004B773F" w:rsidRDefault="00B75B7D" w:rsidP="00B75B7D">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14:paraId="15DA385A" w14:textId="77777777" w:rsidR="00B75B7D" w:rsidRPr="004B773F" w:rsidRDefault="00B75B7D" w:rsidP="00B75B7D">
      <w:pPr>
        <w:jc w:val="both"/>
        <w:rPr>
          <w:rFonts w:ascii="Noto Sans" w:hAnsi="Noto Sans" w:cs="Noto Sans"/>
          <w:b/>
          <w:sz w:val="20"/>
        </w:rPr>
      </w:pPr>
    </w:p>
    <w:p w14:paraId="6FB08998" w14:textId="49B755EF"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Las proposiciones en su </w:t>
      </w:r>
      <w:r w:rsidR="00B27696"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idioma</w:t>
      </w:r>
      <w:r w:rsidR="003565E7">
        <w:rPr>
          <w:rFonts w:ascii="Noto Sans" w:hAnsi="Noto Sans" w:cs="Noto Sans"/>
          <w:sz w:val="20"/>
          <w:lang w:val="es-ES_tradnl"/>
        </w:rPr>
        <w:t xml:space="preserve"> </w:t>
      </w:r>
      <w:r w:rsidRPr="001539FA">
        <w:rPr>
          <w:rFonts w:ascii="Noto Sans" w:hAnsi="Noto Sans" w:cs="Noto Sans"/>
          <w:sz w:val="20"/>
          <w:lang w:val="es-ES_tradnl"/>
        </w:rPr>
        <w:t>español y</w:t>
      </w:r>
      <w:r w:rsidRPr="004B773F">
        <w:rPr>
          <w:rFonts w:ascii="Noto Sans" w:hAnsi="Noto Sans" w:cs="Noto Sans"/>
          <w:sz w:val="20"/>
          <w:lang w:val="es-ES_tradnl"/>
        </w:rPr>
        <w:t xml:space="preserve"> dirigidos al área convocante.</w:t>
      </w:r>
    </w:p>
    <w:p w14:paraId="629B6F32" w14:textId="77777777" w:rsidR="00B75B7D" w:rsidRPr="004B773F" w:rsidRDefault="00B75B7D" w:rsidP="00B75B7D">
      <w:pPr>
        <w:jc w:val="both"/>
        <w:rPr>
          <w:rFonts w:ascii="Noto Sans" w:hAnsi="Noto Sans" w:cs="Noto Sans"/>
          <w:sz w:val="20"/>
          <w:lang w:val="es-ES_tradnl"/>
        </w:rPr>
      </w:pPr>
    </w:p>
    <w:p w14:paraId="79F3182E" w14:textId="01527314" w:rsidR="00B75B7D" w:rsidRPr="00A254BA" w:rsidRDefault="00B75B7D" w:rsidP="00B75B7D">
      <w:pPr>
        <w:jc w:val="both"/>
        <w:rPr>
          <w:rFonts w:ascii="Noto Sans" w:hAnsi="Noto Sans" w:cs="Noto Sans"/>
          <w:sz w:val="20"/>
          <w:lang w:val="es-ES_tradnl"/>
        </w:rPr>
      </w:pPr>
      <w:r w:rsidRPr="004B773F">
        <w:rPr>
          <w:rFonts w:ascii="Noto Sans" w:hAnsi="Noto Sans" w:cs="Noto Sans"/>
          <w:sz w:val="20"/>
          <w:lang w:val="es-ES_tradnl"/>
        </w:rPr>
        <w:lastRenderedPageBreak/>
        <w:t xml:space="preserve">Los folletos, catálogos y/o fotografías, instructivos o manuales de uso para corroborar las especificaciones, características y calidad del servicio, éstos </w:t>
      </w:r>
      <w:r w:rsidR="00B27696" w:rsidRPr="004B773F">
        <w:rPr>
          <w:rFonts w:ascii="Noto Sans" w:hAnsi="Noto Sans" w:cs="Noto Sans"/>
          <w:sz w:val="20"/>
          <w:lang w:val="es-ES_tradnl"/>
        </w:rPr>
        <w:t>deberán presentarse</w:t>
      </w:r>
      <w:r w:rsidRPr="004B773F">
        <w:rPr>
          <w:rFonts w:ascii="Noto Sans" w:hAnsi="Noto Sans" w:cs="Noto Sans"/>
          <w:sz w:val="20"/>
          <w:lang w:val="es-ES_tradnl"/>
        </w:rPr>
        <w:t xml:space="preserve"> </w:t>
      </w:r>
      <w:r w:rsidR="00B27696" w:rsidRPr="004B773F">
        <w:rPr>
          <w:rFonts w:ascii="Noto Sans" w:hAnsi="Noto Sans" w:cs="Noto Sans"/>
          <w:sz w:val="20"/>
          <w:lang w:val="es-ES_tradnl"/>
        </w:rPr>
        <w:t>en idioma</w:t>
      </w:r>
      <w:r w:rsidRPr="004B773F">
        <w:rPr>
          <w:rFonts w:ascii="Noto Sans" w:hAnsi="Noto Sans" w:cs="Noto Sans"/>
          <w:sz w:val="20"/>
          <w:lang w:val="es-ES_tradnl"/>
        </w:rPr>
        <w:t xml:space="preserve"> español en caso de que se encuentren </w:t>
      </w:r>
      <w:r w:rsidRPr="001539FA">
        <w:rPr>
          <w:rFonts w:ascii="Noto Sans" w:hAnsi="Noto Sans" w:cs="Noto Sans"/>
          <w:sz w:val="20"/>
          <w:lang w:val="es-ES_tradnl"/>
        </w:rPr>
        <w:t xml:space="preserve">en </w:t>
      </w:r>
      <w:r w:rsidR="008742EE" w:rsidRPr="001539FA">
        <w:rPr>
          <w:rFonts w:ascii="Noto Sans" w:hAnsi="Noto Sans" w:cs="Noto Sans"/>
          <w:sz w:val="20"/>
          <w:lang w:val="es-ES_tradnl"/>
        </w:rPr>
        <w:t xml:space="preserve">inglés </w:t>
      </w:r>
      <w:r w:rsidRPr="001539FA">
        <w:rPr>
          <w:rFonts w:ascii="Noto Sans" w:hAnsi="Noto Sans" w:cs="Noto Sans"/>
          <w:sz w:val="20"/>
          <w:lang w:val="es-ES_tradnl"/>
        </w:rPr>
        <w:t>se deberá</w:t>
      </w:r>
      <w:r w:rsidRPr="004B773F">
        <w:rPr>
          <w:rFonts w:ascii="Noto Sans" w:hAnsi="Noto Sans" w:cs="Noto Sans"/>
          <w:sz w:val="20"/>
          <w:lang w:val="es-ES_tradnl"/>
        </w:rPr>
        <w:t xml:space="preserve"> anexar traducción simple al español solo de la parte a referenciar.</w:t>
      </w:r>
    </w:p>
    <w:p w14:paraId="7DF39485" w14:textId="77777777" w:rsidR="00B75B7D" w:rsidRPr="004B773F" w:rsidRDefault="00B75B7D" w:rsidP="00B75B7D">
      <w:pPr>
        <w:jc w:val="both"/>
        <w:rPr>
          <w:rFonts w:ascii="Noto Sans" w:hAnsi="Noto Sans" w:cs="Noto Sans"/>
          <w:b/>
          <w:sz w:val="20"/>
        </w:rPr>
      </w:pPr>
    </w:p>
    <w:p w14:paraId="0495AB08" w14:textId="77777777"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14:paraId="7CCEF6FE" w14:textId="77777777" w:rsidR="00B75B7D" w:rsidRPr="004B773F" w:rsidRDefault="00B75B7D" w:rsidP="00B75B7D">
      <w:pPr>
        <w:jc w:val="both"/>
        <w:rPr>
          <w:rFonts w:ascii="Noto Sans" w:hAnsi="Noto Sans" w:cs="Noto Sans"/>
          <w:b/>
          <w:sz w:val="20"/>
        </w:rPr>
      </w:pPr>
    </w:p>
    <w:p w14:paraId="2AE66B1B" w14:textId="4005DE79" w:rsidR="00B75B7D" w:rsidRPr="004B773F" w:rsidRDefault="00B75B7D" w:rsidP="00B75B7D">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 xml:space="preserve">Anexos 1 (ANEXO TECNICO) y 1-A </w:t>
      </w:r>
      <w:r w:rsidRPr="001539FA">
        <w:rPr>
          <w:rFonts w:ascii="Noto Sans" w:eastAsia="Times New Roman" w:hAnsi="Noto Sans" w:cs="Noto Sans"/>
          <w:b/>
          <w:bCs/>
          <w:sz w:val="20"/>
          <w:szCs w:val="20"/>
          <w:lang w:val="es-ES_tradnl" w:eastAsia="ar-SA"/>
        </w:rPr>
        <w:t>(</w:t>
      </w:r>
      <w:r w:rsidR="005D4822" w:rsidRPr="001539FA">
        <w:rPr>
          <w:rFonts w:ascii="Noto Sans" w:eastAsia="Times New Roman" w:hAnsi="Noto Sans" w:cs="Noto Sans"/>
          <w:b/>
          <w:bCs/>
          <w:sz w:val="20"/>
          <w:szCs w:val="20"/>
          <w:lang w:val="es-ES_tradnl" w:eastAsia="ar-SA"/>
        </w:rPr>
        <w:t>TÉRMINOS</w:t>
      </w:r>
      <w:r w:rsidRPr="001539FA">
        <w:rPr>
          <w:rFonts w:ascii="Noto Sans" w:eastAsia="Times New Roman" w:hAnsi="Noto Sans" w:cs="Noto Sans"/>
          <w:b/>
          <w:bCs/>
          <w:sz w:val="20"/>
          <w:szCs w:val="20"/>
          <w:lang w:val="es-ES_tradnl" w:eastAsia="ar-SA"/>
        </w:rPr>
        <w:t xml:space="preserve"> Y CONDICIONES</w:t>
      </w:r>
      <w:r w:rsidRPr="004B773F">
        <w:rPr>
          <w:rFonts w:ascii="Noto Sans" w:eastAsia="Times New Roman" w:hAnsi="Noto Sans" w:cs="Noto Sans"/>
          <w:b/>
          <w:bCs/>
          <w:sz w:val="20"/>
          <w:szCs w:val="20"/>
          <w:lang w:val="es-ES_tradnl" w:eastAsia="ar-SA"/>
        </w:rPr>
        <w:t>).</w:t>
      </w:r>
    </w:p>
    <w:p w14:paraId="64A7B5F6" w14:textId="77777777" w:rsidR="00B75B7D" w:rsidRPr="004B773F" w:rsidRDefault="00B75B7D" w:rsidP="00B75B7D">
      <w:pPr>
        <w:pStyle w:val="Sinespaciado"/>
        <w:jc w:val="both"/>
        <w:rPr>
          <w:rFonts w:ascii="Noto Sans" w:hAnsi="Noto Sans" w:cs="Noto Sans"/>
          <w:b/>
          <w:color w:val="000000"/>
          <w:sz w:val="20"/>
          <w:szCs w:val="20"/>
        </w:rPr>
      </w:pPr>
    </w:p>
    <w:p w14:paraId="10FC7F54" w14:textId="77777777" w:rsidR="00B75B7D" w:rsidRPr="004B773F" w:rsidRDefault="00B75B7D" w:rsidP="00B75B7D">
      <w:pPr>
        <w:ind w:left="851" w:hanging="851"/>
        <w:jc w:val="both"/>
        <w:rPr>
          <w:rFonts w:ascii="Noto Sans" w:hAnsi="Noto Sans" w:cs="Noto Sans"/>
          <w:b/>
          <w:sz w:val="20"/>
        </w:rPr>
      </w:pPr>
      <w:r w:rsidRPr="004B773F">
        <w:rPr>
          <w:rFonts w:ascii="Noto Sans" w:hAnsi="Noto Sans" w:cs="Noto Sans"/>
          <w:b/>
          <w:sz w:val="20"/>
        </w:rPr>
        <w:t>3. MODALIDAD DE LA CONTRATACION:</w:t>
      </w:r>
    </w:p>
    <w:p w14:paraId="41AD6EA4" w14:textId="77777777" w:rsidR="00B75B7D" w:rsidRPr="004B773F" w:rsidRDefault="00B75B7D" w:rsidP="00B75B7D">
      <w:pPr>
        <w:ind w:left="851" w:hanging="851"/>
        <w:jc w:val="both"/>
        <w:rPr>
          <w:rFonts w:ascii="Noto Sans" w:hAnsi="Noto Sans" w:cs="Noto Sans"/>
          <w:b/>
          <w:i/>
          <w:sz w:val="20"/>
          <w:u w:val="single"/>
        </w:rPr>
      </w:pPr>
    </w:p>
    <w:p w14:paraId="171C7CA8" w14:textId="3AE6FA98" w:rsidR="00834C40" w:rsidRPr="004B773F" w:rsidRDefault="00B75B7D" w:rsidP="00B75B7D">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esta contratación, un </w:t>
      </w:r>
      <w:r w:rsidR="00B27696" w:rsidRPr="004B773F">
        <w:rPr>
          <w:rFonts w:ascii="Noto Sans" w:hAnsi="Noto Sans" w:cs="Noto Sans"/>
          <w:sz w:val="20"/>
          <w:szCs w:val="20"/>
        </w:rPr>
        <w:t xml:space="preserve">contrato </w:t>
      </w:r>
      <w:r w:rsidR="004C08FA">
        <w:rPr>
          <w:rFonts w:ascii="Noto Sans" w:hAnsi="Noto Sans" w:cs="Noto Sans"/>
          <w:sz w:val="20"/>
          <w:szCs w:val="20"/>
        </w:rPr>
        <w:t>abierto</w:t>
      </w:r>
      <w:r w:rsidR="00BE37A6">
        <w:rPr>
          <w:rFonts w:ascii="Noto Sans" w:hAnsi="Noto Sans" w:cs="Noto Sans"/>
          <w:sz w:val="20"/>
          <w:szCs w:val="20"/>
        </w:rPr>
        <w:t>.</w:t>
      </w:r>
    </w:p>
    <w:p w14:paraId="3205BFE6" w14:textId="77777777" w:rsidR="00B75B7D" w:rsidRPr="004B773F" w:rsidRDefault="00B75B7D" w:rsidP="00B75B7D">
      <w:pPr>
        <w:pStyle w:val="Sinespaciado"/>
        <w:jc w:val="both"/>
        <w:rPr>
          <w:rFonts w:ascii="Noto Sans" w:hAnsi="Noto Sans" w:cs="Noto Sans"/>
          <w:sz w:val="20"/>
          <w:szCs w:val="20"/>
        </w:rPr>
      </w:pPr>
    </w:p>
    <w:p w14:paraId="219FB106"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14:paraId="0656FE30" w14:textId="77777777" w:rsidR="00B75B7D" w:rsidRPr="004B773F" w:rsidRDefault="00B75B7D" w:rsidP="00B75B7D">
      <w:pPr>
        <w:tabs>
          <w:tab w:val="left" w:pos="1134"/>
        </w:tabs>
        <w:overflowPunct w:val="0"/>
        <w:autoSpaceDE w:val="0"/>
        <w:jc w:val="both"/>
        <w:textAlignment w:val="baseline"/>
        <w:rPr>
          <w:rFonts w:ascii="Noto Sans" w:hAnsi="Noto Sans" w:cs="Noto Sans"/>
          <w:b/>
          <w:sz w:val="20"/>
        </w:rPr>
      </w:pPr>
    </w:p>
    <w:p w14:paraId="1A0F9073" w14:textId="4B366273" w:rsidR="00B75B7D" w:rsidRPr="004B773F" w:rsidRDefault="00B75B7D" w:rsidP="007667F9">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Para efectos de la presente contratación, se tendrá una sola fuente de abasto. Es decir, se adjudicará la totalidad de</w:t>
      </w:r>
      <w:r w:rsidR="00BA53BB">
        <w:rPr>
          <w:rFonts w:ascii="Noto Sans" w:hAnsi="Noto Sans" w:cs="Noto Sans"/>
          <w:sz w:val="20"/>
        </w:rPr>
        <w:t>l</w:t>
      </w:r>
      <w:r w:rsidRPr="004B773F">
        <w:rPr>
          <w:rFonts w:ascii="Noto Sans" w:hAnsi="Noto Sans" w:cs="Noto Sans"/>
          <w:sz w:val="20"/>
        </w:rPr>
        <w:t xml:space="preserve"> </w:t>
      </w:r>
      <w:r w:rsidR="00BA53BB">
        <w:rPr>
          <w:rFonts w:ascii="Noto Sans" w:hAnsi="Noto Sans" w:cs="Noto Sans"/>
          <w:sz w:val="20"/>
        </w:rPr>
        <w:t>servicio</w:t>
      </w:r>
      <w:r w:rsidRPr="004B773F">
        <w:rPr>
          <w:rFonts w:ascii="Noto Sans" w:hAnsi="Noto Sans" w:cs="Noto Sans"/>
          <w:sz w:val="20"/>
        </w:rPr>
        <w:t xml:space="preserve"> a un solo licitante.</w:t>
      </w:r>
    </w:p>
    <w:p w14:paraId="62255C8C"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3.2</w:t>
      </w:r>
      <w:r w:rsidRPr="004B773F">
        <w:rPr>
          <w:rFonts w:ascii="Noto Sans" w:hAnsi="Noto Sans" w:cs="Noto Sans"/>
          <w:b/>
          <w:sz w:val="20"/>
        </w:rPr>
        <w:tab/>
        <w:t xml:space="preserve">FECHA, HORA Y </w:t>
      </w:r>
      <w:r w:rsidR="00D97348">
        <w:rPr>
          <w:rFonts w:ascii="Noto Sans" w:hAnsi="Noto Sans" w:cs="Noto Sans"/>
          <w:b/>
          <w:sz w:val="20"/>
        </w:rPr>
        <w:t>LUGAR</w:t>
      </w:r>
      <w:r w:rsidRPr="004B773F">
        <w:rPr>
          <w:rFonts w:ascii="Noto Sans" w:hAnsi="Noto Sans" w:cs="Noto Sans"/>
          <w:b/>
          <w:sz w:val="20"/>
        </w:rPr>
        <w:t xml:space="preserve"> DE LOS EVENTOS.</w:t>
      </w:r>
    </w:p>
    <w:p w14:paraId="4E5C5FB8" w14:textId="77777777" w:rsidR="00B75B7D" w:rsidRPr="004B773F" w:rsidRDefault="00B75B7D" w:rsidP="00B75B7D">
      <w:pPr>
        <w:jc w:val="both"/>
        <w:rPr>
          <w:rFonts w:ascii="Noto Sans" w:hAnsi="Noto Sans" w:cs="Noto Sans"/>
          <w:b/>
          <w:sz w:val="20"/>
        </w:rPr>
      </w:pP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4"/>
        <w:gridCol w:w="1701"/>
        <w:gridCol w:w="1467"/>
        <w:gridCol w:w="4217"/>
      </w:tblGrid>
      <w:tr w:rsidR="00B75B7D" w:rsidRPr="004B773F" w14:paraId="2A518210" w14:textId="77777777" w:rsidTr="00F257CB">
        <w:trPr>
          <w:trHeight w:val="101"/>
          <w:jc w:val="center"/>
        </w:trPr>
        <w:tc>
          <w:tcPr>
            <w:tcW w:w="3474" w:type="dxa"/>
            <w:shd w:val="clear" w:color="auto" w:fill="548DD4" w:themeFill="text2" w:themeFillTint="99"/>
            <w:vAlign w:val="center"/>
          </w:tcPr>
          <w:p w14:paraId="48D0EF28"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701" w:type="dxa"/>
            <w:shd w:val="clear" w:color="auto" w:fill="548DD4" w:themeFill="text2" w:themeFillTint="99"/>
            <w:vAlign w:val="center"/>
          </w:tcPr>
          <w:p w14:paraId="1273BF28"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467" w:type="dxa"/>
            <w:shd w:val="clear" w:color="auto" w:fill="548DD4" w:themeFill="text2" w:themeFillTint="99"/>
            <w:vAlign w:val="center"/>
          </w:tcPr>
          <w:p w14:paraId="7D790B0A"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4217" w:type="dxa"/>
            <w:shd w:val="clear" w:color="auto" w:fill="548DD4" w:themeFill="text2" w:themeFillTint="99"/>
            <w:vAlign w:val="center"/>
          </w:tcPr>
          <w:p w14:paraId="27A9709A"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B75B7D" w:rsidRPr="004B773F" w14:paraId="1E9BF0B5" w14:textId="77777777" w:rsidTr="00F257CB">
        <w:trPr>
          <w:trHeight w:val="510"/>
          <w:jc w:val="center"/>
        </w:trPr>
        <w:tc>
          <w:tcPr>
            <w:tcW w:w="3474" w:type="dxa"/>
            <w:vAlign w:val="center"/>
          </w:tcPr>
          <w:p w14:paraId="13F7698C" w14:textId="5B645E2B"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 xml:space="preserve">Junta de Aclaración de la </w:t>
            </w:r>
            <w:r w:rsidRPr="004B773F">
              <w:rPr>
                <w:rFonts w:ascii="Noto Sans" w:hAnsi="Noto Sans" w:cs="Noto Sans"/>
                <w:color w:val="000000"/>
                <w:sz w:val="20"/>
                <w:lang w:eastAsia="es-ES"/>
              </w:rPr>
              <w:lastRenderedPageBreak/>
              <w:t>convocatoria.</w:t>
            </w:r>
          </w:p>
        </w:tc>
        <w:tc>
          <w:tcPr>
            <w:tcW w:w="1701" w:type="dxa"/>
            <w:vAlign w:val="center"/>
          </w:tcPr>
          <w:p w14:paraId="1598C926" w14:textId="2CC1235D" w:rsidR="00B75B7D" w:rsidRPr="0084213F" w:rsidRDefault="0084213F" w:rsidP="00B75B7D">
            <w:pPr>
              <w:suppressAutoHyphens w:val="0"/>
              <w:jc w:val="center"/>
              <w:rPr>
                <w:rFonts w:ascii="Noto Sans" w:hAnsi="Noto Sans" w:cs="Noto Sans"/>
                <w:color w:val="000000"/>
                <w:sz w:val="20"/>
                <w:lang w:eastAsia="es-ES"/>
              </w:rPr>
            </w:pPr>
            <w:r w:rsidRPr="0084213F">
              <w:rPr>
                <w:rFonts w:ascii="Noto Sans" w:hAnsi="Noto Sans" w:cs="Noto Sans"/>
                <w:color w:val="000000"/>
                <w:sz w:val="20"/>
                <w:lang w:eastAsia="es-ES"/>
              </w:rPr>
              <w:lastRenderedPageBreak/>
              <w:t>23</w:t>
            </w:r>
            <w:r w:rsidR="007A5DB0" w:rsidRPr="0084213F">
              <w:rPr>
                <w:rFonts w:ascii="Noto Sans" w:hAnsi="Noto Sans" w:cs="Noto Sans"/>
                <w:color w:val="000000"/>
                <w:sz w:val="20"/>
                <w:lang w:eastAsia="es-ES"/>
              </w:rPr>
              <w:t>/</w:t>
            </w:r>
            <w:r w:rsidR="00A91F4E" w:rsidRPr="0084213F">
              <w:rPr>
                <w:rFonts w:ascii="Noto Sans" w:hAnsi="Noto Sans" w:cs="Noto Sans"/>
                <w:color w:val="000000"/>
                <w:sz w:val="20"/>
                <w:lang w:eastAsia="es-ES"/>
              </w:rPr>
              <w:t>0</w:t>
            </w:r>
            <w:r w:rsidR="00082D3E" w:rsidRPr="0084213F">
              <w:rPr>
                <w:rFonts w:ascii="Noto Sans" w:hAnsi="Noto Sans" w:cs="Noto Sans"/>
                <w:color w:val="000000"/>
                <w:sz w:val="20"/>
                <w:lang w:eastAsia="es-ES"/>
              </w:rPr>
              <w:t>4</w:t>
            </w:r>
            <w:r w:rsidR="007A5DB0" w:rsidRPr="0084213F">
              <w:rPr>
                <w:rFonts w:ascii="Noto Sans" w:hAnsi="Noto Sans" w:cs="Noto Sans"/>
                <w:color w:val="000000"/>
                <w:sz w:val="20"/>
                <w:lang w:eastAsia="es-ES"/>
              </w:rPr>
              <w:t>/</w:t>
            </w:r>
            <w:r w:rsidR="00346D7C" w:rsidRPr="0084213F">
              <w:rPr>
                <w:rFonts w:ascii="Noto Sans" w:hAnsi="Noto Sans" w:cs="Noto Sans"/>
                <w:color w:val="000000"/>
                <w:sz w:val="20"/>
                <w:lang w:eastAsia="es-ES"/>
              </w:rPr>
              <w:t>202</w:t>
            </w:r>
            <w:r w:rsidR="00DB6166" w:rsidRPr="0084213F">
              <w:rPr>
                <w:rFonts w:ascii="Noto Sans" w:hAnsi="Noto Sans" w:cs="Noto Sans"/>
                <w:color w:val="000000"/>
                <w:sz w:val="20"/>
                <w:lang w:eastAsia="es-ES"/>
              </w:rPr>
              <w:t>6</w:t>
            </w:r>
          </w:p>
        </w:tc>
        <w:tc>
          <w:tcPr>
            <w:tcW w:w="1467" w:type="dxa"/>
            <w:vAlign w:val="center"/>
          </w:tcPr>
          <w:p w14:paraId="21696D81" w14:textId="42402DAE"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w:t>
            </w:r>
            <w:r w:rsidR="0084213F">
              <w:rPr>
                <w:rFonts w:ascii="Noto Sans" w:hAnsi="Noto Sans" w:cs="Noto Sans"/>
                <w:color w:val="000000"/>
                <w:sz w:val="20"/>
                <w:lang w:eastAsia="es-ES"/>
              </w:rPr>
              <w:t>1</w:t>
            </w:r>
            <w:r w:rsidRPr="00A91F4E">
              <w:rPr>
                <w:rFonts w:ascii="Noto Sans" w:hAnsi="Noto Sans" w:cs="Noto Sans"/>
                <w:color w:val="000000"/>
                <w:sz w:val="20"/>
                <w:lang w:eastAsia="es-ES"/>
              </w:rPr>
              <w:t>:00</w:t>
            </w:r>
          </w:p>
        </w:tc>
        <w:tc>
          <w:tcPr>
            <w:tcW w:w="4217" w:type="dxa"/>
            <w:vAlign w:val="center"/>
          </w:tcPr>
          <w:p w14:paraId="649AB844"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sz w:val="20"/>
              </w:rPr>
              <w:t>https://comprasmx.buengobierno.gob.mx</w:t>
            </w:r>
          </w:p>
        </w:tc>
      </w:tr>
      <w:tr w:rsidR="00B75B7D" w:rsidRPr="004B773F" w14:paraId="67042901" w14:textId="77777777" w:rsidTr="00F257CB">
        <w:trPr>
          <w:trHeight w:val="510"/>
          <w:jc w:val="center"/>
        </w:trPr>
        <w:tc>
          <w:tcPr>
            <w:tcW w:w="3474" w:type="dxa"/>
            <w:vAlign w:val="center"/>
          </w:tcPr>
          <w:p w14:paraId="5F6E07B9"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lastRenderedPageBreak/>
              <w:t>Acto de Presentación y Apertura de Proposiciones.</w:t>
            </w:r>
          </w:p>
        </w:tc>
        <w:tc>
          <w:tcPr>
            <w:tcW w:w="1701" w:type="dxa"/>
            <w:vAlign w:val="center"/>
          </w:tcPr>
          <w:p w14:paraId="1B2B3859" w14:textId="4C0920EE" w:rsidR="00B75B7D" w:rsidRPr="0084213F" w:rsidRDefault="0084213F" w:rsidP="00B75B7D">
            <w:pPr>
              <w:jc w:val="center"/>
              <w:rPr>
                <w:rFonts w:ascii="Noto Sans" w:hAnsi="Noto Sans" w:cs="Noto Sans"/>
                <w:sz w:val="20"/>
              </w:rPr>
            </w:pPr>
            <w:r w:rsidRPr="0084213F">
              <w:rPr>
                <w:rFonts w:ascii="Noto Sans" w:hAnsi="Noto Sans" w:cs="Noto Sans"/>
                <w:sz w:val="20"/>
              </w:rPr>
              <w:t>05</w:t>
            </w:r>
            <w:r w:rsidR="00346D7C" w:rsidRPr="0084213F">
              <w:rPr>
                <w:rFonts w:ascii="Noto Sans" w:hAnsi="Noto Sans" w:cs="Noto Sans"/>
                <w:sz w:val="20"/>
              </w:rPr>
              <w:t>/</w:t>
            </w:r>
            <w:r w:rsidR="00A91F4E" w:rsidRPr="0084213F">
              <w:rPr>
                <w:rFonts w:ascii="Noto Sans" w:hAnsi="Noto Sans" w:cs="Noto Sans"/>
                <w:sz w:val="20"/>
              </w:rPr>
              <w:t>0</w:t>
            </w:r>
            <w:r w:rsidR="009037D0">
              <w:rPr>
                <w:rFonts w:ascii="Noto Sans" w:hAnsi="Noto Sans" w:cs="Noto Sans"/>
                <w:sz w:val="20"/>
              </w:rPr>
              <w:t>5</w:t>
            </w:r>
            <w:r w:rsidR="00346D7C" w:rsidRPr="0084213F">
              <w:rPr>
                <w:rFonts w:ascii="Noto Sans" w:hAnsi="Noto Sans" w:cs="Noto Sans"/>
                <w:sz w:val="20"/>
              </w:rPr>
              <w:t>/202</w:t>
            </w:r>
            <w:r w:rsidR="00DB6166" w:rsidRPr="0084213F">
              <w:rPr>
                <w:rFonts w:ascii="Noto Sans" w:hAnsi="Noto Sans" w:cs="Noto Sans"/>
                <w:sz w:val="20"/>
              </w:rPr>
              <w:t>6</w:t>
            </w:r>
          </w:p>
        </w:tc>
        <w:tc>
          <w:tcPr>
            <w:tcW w:w="1467" w:type="dxa"/>
            <w:vAlign w:val="center"/>
          </w:tcPr>
          <w:p w14:paraId="641D76A3" w14:textId="00A5879F" w:rsidR="00B75B7D" w:rsidRPr="00A91F4E" w:rsidRDefault="00346D7C" w:rsidP="003908AE">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w:t>
            </w:r>
            <w:r w:rsidR="003908AE">
              <w:rPr>
                <w:rFonts w:ascii="Noto Sans" w:hAnsi="Noto Sans" w:cs="Noto Sans"/>
                <w:color w:val="000000"/>
                <w:sz w:val="20"/>
                <w:lang w:eastAsia="es-ES"/>
              </w:rPr>
              <w:t>1</w:t>
            </w:r>
            <w:bookmarkStart w:id="0" w:name="_GoBack"/>
            <w:bookmarkEnd w:id="0"/>
            <w:r w:rsidRPr="00A91F4E">
              <w:rPr>
                <w:rFonts w:ascii="Noto Sans" w:hAnsi="Noto Sans" w:cs="Noto Sans"/>
                <w:color w:val="000000"/>
                <w:sz w:val="20"/>
                <w:lang w:eastAsia="es-ES"/>
              </w:rPr>
              <w:t>:00</w:t>
            </w:r>
          </w:p>
        </w:tc>
        <w:tc>
          <w:tcPr>
            <w:tcW w:w="4217" w:type="dxa"/>
            <w:vAlign w:val="center"/>
          </w:tcPr>
          <w:p w14:paraId="595D2FEB"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E60C44" w:rsidRPr="004B773F" w14:paraId="6AB2487D" w14:textId="77777777" w:rsidTr="00F257CB">
        <w:trPr>
          <w:trHeight w:val="379"/>
          <w:jc w:val="center"/>
        </w:trPr>
        <w:tc>
          <w:tcPr>
            <w:tcW w:w="3474" w:type="dxa"/>
            <w:vAlign w:val="center"/>
          </w:tcPr>
          <w:p w14:paraId="34BF07D4" w14:textId="1697A024" w:rsidR="00E60C44" w:rsidRPr="004B773F" w:rsidRDefault="00E60C44" w:rsidP="00B75B7D">
            <w:pPr>
              <w:suppressAutoHyphens w:val="0"/>
              <w:jc w:val="both"/>
              <w:rPr>
                <w:rFonts w:ascii="Noto Sans" w:hAnsi="Noto Sans" w:cs="Noto Sans"/>
                <w:color w:val="000000"/>
                <w:sz w:val="20"/>
                <w:lang w:eastAsia="es-ES"/>
              </w:rPr>
            </w:pPr>
            <w:r>
              <w:rPr>
                <w:rFonts w:ascii="Noto Sans" w:hAnsi="Noto Sans" w:cs="Noto Sans"/>
                <w:color w:val="000000"/>
                <w:sz w:val="20"/>
                <w:lang w:eastAsia="es-ES"/>
              </w:rPr>
              <w:t>Visita a Instalaciones del proveedor</w:t>
            </w:r>
          </w:p>
        </w:tc>
        <w:tc>
          <w:tcPr>
            <w:tcW w:w="3168" w:type="dxa"/>
            <w:gridSpan w:val="2"/>
            <w:vAlign w:val="center"/>
          </w:tcPr>
          <w:p w14:paraId="436C1A56" w14:textId="1B1F6A21" w:rsidR="00E60C44" w:rsidRPr="0084213F" w:rsidRDefault="00E60C44" w:rsidP="00B75B7D">
            <w:pPr>
              <w:suppressAutoHyphens w:val="0"/>
              <w:jc w:val="center"/>
              <w:rPr>
                <w:rFonts w:ascii="Noto Sans" w:hAnsi="Noto Sans" w:cs="Noto Sans"/>
                <w:color w:val="000000"/>
                <w:sz w:val="20"/>
                <w:lang w:eastAsia="es-ES"/>
              </w:rPr>
            </w:pPr>
            <w:r w:rsidRPr="0084213F">
              <w:rPr>
                <w:rFonts w:ascii="Noto Sans" w:hAnsi="Noto Sans" w:cs="Noto Sans"/>
                <w:color w:val="000000"/>
                <w:sz w:val="20"/>
                <w:lang w:eastAsia="es-ES"/>
              </w:rPr>
              <w:t>Se notificará vía correo electrónico con al menos 24 horas de anticipación el día y la hora en que se realizará la visita al inmueble propuesto.</w:t>
            </w:r>
          </w:p>
        </w:tc>
        <w:tc>
          <w:tcPr>
            <w:tcW w:w="4217" w:type="dxa"/>
            <w:vAlign w:val="center"/>
          </w:tcPr>
          <w:p w14:paraId="253B3022" w14:textId="77777777" w:rsidR="00E60C44" w:rsidRPr="004B773F" w:rsidRDefault="00E60C44" w:rsidP="00B75B7D">
            <w:pPr>
              <w:suppressAutoHyphens w:val="0"/>
              <w:jc w:val="both"/>
              <w:rPr>
                <w:rFonts w:ascii="Noto Sans" w:hAnsi="Noto Sans" w:cs="Noto Sans"/>
                <w:color w:val="000000"/>
                <w:sz w:val="20"/>
                <w:lang w:eastAsia="es-ES"/>
              </w:rPr>
            </w:pPr>
          </w:p>
        </w:tc>
      </w:tr>
      <w:tr w:rsidR="00B75B7D" w:rsidRPr="004B773F" w14:paraId="35E47B68" w14:textId="77777777" w:rsidTr="00F257CB">
        <w:trPr>
          <w:trHeight w:val="379"/>
          <w:jc w:val="center"/>
        </w:trPr>
        <w:tc>
          <w:tcPr>
            <w:tcW w:w="3474" w:type="dxa"/>
            <w:vAlign w:val="center"/>
          </w:tcPr>
          <w:p w14:paraId="25A5F504"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701" w:type="dxa"/>
            <w:vAlign w:val="center"/>
          </w:tcPr>
          <w:p w14:paraId="6AB55246" w14:textId="32DEB996" w:rsidR="00B75B7D" w:rsidRPr="0084213F" w:rsidRDefault="009037D0" w:rsidP="00B75B7D">
            <w:pPr>
              <w:jc w:val="center"/>
              <w:rPr>
                <w:rFonts w:ascii="Noto Sans" w:hAnsi="Noto Sans" w:cs="Noto Sans"/>
                <w:sz w:val="20"/>
              </w:rPr>
            </w:pPr>
            <w:r>
              <w:rPr>
                <w:rFonts w:ascii="Noto Sans" w:hAnsi="Noto Sans" w:cs="Noto Sans"/>
                <w:sz w:val="20"/>
              </w:rPr>
              <w:t>11</w:t>
            </w:r>
            <w:r w:rsidR="00346D7C" w:rsidRPr="0084213F">
              <w:rPr>
                <w:rFonts w:ascii="Noto Sans" w:hAnsi="Noto Sans" w:cs="Noto Sans"/>
                <w:sz w:val="20"/>
              </w:rPr>
              <w:t>/</w:t>
            </w:r>
            <w:r w:rsidR="00A91F4E" w:rsidRPr="0084213F">
              <w:rPr>
                <w:rFonts w:ascii="Noto Sans" w:hAnsi="Noto Sans" w:cs="Noto Sans"/>
                <w:sz w:val="20"/>
              </w:rPr>
              <w:t>0</w:t>
            </w:r>
            <w:r w:rsidR="0084213F" w:rsidRPr="0084213F">
              <w:rPr>
                <w:rFonts w:ascii="Noto Sans" w:hAnsi="Noto Sans" w:cs="Noto Sans"/>
                <w:sz w:val="20"/>
              </w:rPr>
              <w:t>5</w:t>
            </w:r>
            <w:r w:rsidR="00346D7C" w:rsidRPr="0084213F">
              <w:rPr>
                <w:rFonts w:ascii="Noto Sans" w:hAnsi="Noto Sans" w:cs="Noto Sans"/>
                <w:sz w:val="20"/>
              </w:rPr>
              <w:t>/202</w:t>
            </w:r>
            <w:r w:rsidR="00DB6166" w:rsidRPr="0084213F">
              <w:rPr>
                <w:rFonts w:ascii="Noto Sans" w:hAnsi="Noto Sans" w:cs="Noto Sans"/>
                <w:sz w:val="20"/>
              </w:rPr>
              <w:t>6</w:t>
            </w:r>
          </w:p>
        </w:tc>
        <w:tc>
          <w:tcPr>
            <w:tcW w:w="1467" w:type="dxa"/>
            <w:vAlign w:val="center"/>
          </w:tcPr>
          <w:p w14:paraId="49222DA2" w14:textId="77777777"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14:00</w:t>
            </w:r>
          </w:p>
        </w:tc>
        <w:tc>
          <w:tcPr>
            <w:tcW w:w="4217" w:type="dxa"/>
            <w:vAlign w:val="center"/>
          </w:tcPr>
          <w:p w14:paraId="3F3D7066"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14:paraId="330DDD03" w14:textId="77777777" w:rsidR="00B75B7D" w:rsidRPr="004B773F" w:rsidRDefault="00B75B7D" w:rsidP="00B75B7D">
            <w:pPr>
              <w:overflowPunct w:val="0"/>
              <w:autoSpaceDE w:val="0"/>
              <w:autoSpaceDN w:val="0"/>
              <w:jc w:val="center"/>
              <w:rPr>
                <w:rFonts w:ascii="Noto Sans" w:hAnsi="Noto Sans" w:cs="Noto Sans"/>
                <w:color w:val="000000"/>
                <w:sz w:val="20"/>
                <w:lang w:eastAsia="es-ES"/>
              </w:rPr>
            </w:pPr>
          </w:p>
        </w:tc>
      </w:tr>
      <w:tr w:rsidR="00B75B7D" w:rsidRPr="004B773F" w14:paraId="24693179" w14:textId="77777777" w:rsidTr="00F257CB">
        <w:trPr>
          <w:trHeight w:val="225"/>
          <w:jc w:val="center"/>
        </w:trPr>
        <w:tc>
          <w:tcPr>
            <w:tcW w:w="3474" w:type="dxa"/>
            <w:vAlign w:val="center"/>
          </w:tcPr>
          <w:p w14:paraId="195F0AEB"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385" w:type="dxa"/>
            <w:gridSpan w:val="3"/>
            <w:vAlign w:val="center"/>
          </w:tcPr>
          <w:p w14:paraId="6E328D72"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14:paraId="729BA786" w14:textId="77777777" w:rsidR="00B75B7D" w:rsidRPr="004B773F" w:rsidRDefault="00B75B7D" w:rsidP="00B75B7D">
      <w:pPr>
        <w:jc w:val="both"/>
        <w:rPr>
          <w:rFonts w:ascii="Noto Sans" w:hAnsi="Noto Sans" w:cs="Noto Sans"/>
          <w:b/>
          <w:bCs/>
          <w:i/>
          <w:sz w:val="20"/>
        </w:rPr>
      </w:pPr>
    </w:p>
    <w:p w14:paraId="5876C533" w14:textId="377D50DA" w:rsidR="00B75B7D" w:rsidRPr="004B773F" w:rsidRDefault="00B75B7D" w:rsidP="00B75B7D">
      <w:pPr>
        <w:jc w:val="both"/>
        <w:rPr>
          <w:rFonts w:ascii="Noto Sans" w:hAnsi="Noto Sans" w:cs="Noto Sans"/>
          <w:b/>
          <w:sz w:val="20"/>
        </w:rPr>
      </w:pPr>
      <w:r w:rsidRPr="004B773F">
        <w:rPr>
          <w:rFonts w:ascii="Noto Sans" w:hAnsi="Noto Sans" w:cs="Noto Sans"/>
          <w:b/>
          <w:bCs/>
          <w:sz w:val="20"/>
        </w:rPr>
        <w:t xml:space="preserve">3.3 LOS INTERESADOS EN PARTICIPAR EN EL PROCEDIMIENTO POR </w:t>
      </w:r>
      <w:r w:rsidRPr="001539FA">
        <w:rPr>
          <w:rFonts w:ascii="Noto Sans" w:hAnsi="Noto Sans" w:cs="Noto Sans"/>
          <w:b/>
          <w:bCs/>
          <w:sz w:val="20"/>
        </w:rPr>
        <w:t>MEDIOS ELECTR</w:t>
      </w:r>
      <w:r w:rsidR="0006420C" w:rsidRPr="001539FA">
        <w:rPr>
          <w:rFonts w:ascii="Noto Sans" w:hAnsi="Noto Sans" w:cs="Noto Sans"/>
          <w:b/>
          <w:bCs/>
          <w:sz w:val="20"/>
        </w:rPr>
        <w:t>ÓNICOS</w:t>
      </w:r>
      <w:r w:rsidRPr="001539FA">
        <w:rPr>
          <w:rFonts w:ascii="Noto Sans" w:hAnsi="Noto Sans" w:cs="Noto Sans"/>
          <w:b/>
          <w:bCs/>
          <w:sz w:val="20"/>
        </w:rPr>
        <w:t>, DEBER</w:t>
      </w:r>
      <w:r w:rsidR="0006420C" w:rsidRPr="001539FA">
        <w:rPr>
          <w:rFonts w:ascii="Noto Sans" w:hAnsi="Noto Sans" w:cs="Noto Sans"/>
          <w:b/>
          <w:bCs/>
          <w:sz w:val="20"/>
        </w:rPr>
        <w:t>ÁN</w:t>
      </w:r>
      <w:r w:rsidRPr="001539FA">
        <w:rPr>
          <w:rFonts w:ascii="Noto Sans" w:hAnsi="Noto Sans" w:cs="Noto Sans"/>
          <w:b/>
          <w:bCs/>
          <w:sz w:val="20"/>
        </w:rPr>
        <w:t xml:space="preserve"> CONTAR CON REGISTRO DE IDENTIFICACI</w:t>
      </w:r>
      <w:r w:rsidR="0006420C" w:rsidRPr="001539FA">
        <w:rPr>
          <w:rFonts w:ascii="Noto Sans" w:hAnsi="Noto Sans" w:cs="Noto Sans"/>
          <w:b/>
          <w:bCs/>
          <w:sz w:val="20"/>
        </w:rPr>
        <w:t>ÓN</w:t>
      </w:r>
      <w:r w:rsidRPr="001539FA">
        <w:rPr>
          <w:rFonts w:ascii="Noto Sans" w:hAnsi="Noto Sans" w:cs="Noto Sans"/>
          <w:b/>
          <w:bCs/>
          <w:sz w:val="20"/>
        </w:rPr>
        <w:t xml:space="preserve"> ELECTR</w:t>
      </w:r>
      <w:r w:rsidR="0006420C" w:rsidRPr="001539FA">
        <w:rPr>
          <w:rFonts w:ascii="Noto Sans" w:hAnsi="Noto Sans" w:cs="Noto Sans"/>
          <w:b/>
          <w:bCs/>
          <w:sz w:val="20"/>
        </w:rPr>
        <w:t>ÓNICA</w:t>
      </w:r>
      <w:r w:rsidRPr="001539FA">
        <w:rPr>
          <w:rFonts w:ascii="Noto Sans" w:hAnsi="Noto Sans" w:cs="Noto Sans"/>
          <w:b/>
          <w:bCs/>
          <w:sz w:val="20"/>
        </w:rPr>
        <w:t xml:space="preserve"> ANTE </w:t>
      </w:r>
      <w:r w:rsidR="00783FB4" w:rsidRPr="001539FA">
        <w:rPr>
          <w:rFonts w:ascii="Noto Sans" w:hAnsi="Noto Sans" w:cs="Noto Sans"/>
          <w:b/>
          <w:bCs/>
          <w:sz w:val="20"/>
        </w:rPr>
        <w:t>COMPRASM</w:t>
      </w:r>
      <w:r w:rsidR="00783FB4">
        <w:rPr>
          <w:rFonts w:ascii="Noto Sans" w:hAnsi="Noto Sans" w:cs="Noto Sans"/>
          <w:b/>
          <w:bCs/>
          <w:sz w:val="20"/>
        </w:rPr>
        <w:t>X</w:t>
      </w:r>
      <w:r w:rsidR="005837A4">
        <w:rPr>
          <w:rFonts w:ascii="Noto Sans" w:hAnsi="Noto Sans" w:cs="Noto Sans"/>
          <w:b/>
          <w:bCs/>
          <w:sz w:val="20"/>
        </w:rPr>
        <w:t>.</w:t>
      </w:r>
    </w:p>
    <w:p w14:paraId="5F7829BD" w14:textId="77777777" w:rsidR="00B75B7D" w:rsidRPr="004B773F" w:rsidRDefault="00B75B7D" w:rsidP="00B75B7D">
      <w:pPr>
        <w:pStyle w:val="Prrafodelista"/>
        <w:ind w:left="720"/>
        <w:jc w:val="both"/>
        <w:rPr>
          <w:rFonts w:ascii="Noto Sans" w:hAnsi="Noto Sans" w:cs="Noto Sans"/>
          <w:b/>
          <w:sz w:val="20"/>
        </w:rPr>
      </w:pPr>
    </w:p>
    <w:p w14:paraId="1FE62D4D" w14:textId="75C3EC70" w:rsidR="00B75B7D" w:rsidRPr="004B773F" w:rsidRDefault="00B75B7D" w:rsidP="00B75B7D">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sidR="00823888">
        <w:rPr>
          <w:rFonts w:ascii="Noto Sans" w:hAnsi="Noto Sans" w:cs="Noto Sans"/>
          <w:sz w:val="20"/>
        </w:rPr>
        <w:t>ante</w:t>
      </w:r>
      <w:r w:rsidRPr="004B773F">
        <w:rPr>
          <w:rFonts w:ascii="Noto Sans" w:hAnsi="Noto Sans" w:cs="Noto Sans"/>
          <w:sz w:val="20"/>
        </w:rPr>
        <w:t>p</w:t>
      </w:r>
      <w:r w:rsidR="00783FB4">
        <w:rPr>
          <w:rFonts w:ascii="Noto Sans" w:hAnsi="Noto Sans" w:cs="Noto Sans"/>
          <w:sz w:val="20"/>
        </w:rPr>
        <w:t>enúltimo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w:t>
      </w:r>
      <w:r w:rsidR="001539FA">
        <w:rPr>
          <w:rFonts w:ascii="Noto Sans" w:hAnsi="Noto Sans" w:cs="Noto Sans"/>
          <w:sz w:val="20"/>
        </w:rPr>
        <w:t xml:space="preserve"> </w:t>
      </w:r>
      <w:r w:rsidR="00AA4B20">
        <w:rPr>
          <w:rFonts w:ascii="Noto Sans" w:hAnsi="Noto Sans" w:cs="Noto Sans"/>
          <w:sz w:val="20"/>
        </w:rPr>
        <w:t>Licitación Pública</w:t>
      </w:r>
      <w:r w:rsidR="001539FA">
        <w:rPr>
          <w:rFonts w:ascii="Noto Sans" w:hAnsi="Noto Sans" w:cs="Noto Sans"/>
          <w:sz w:val="20"/>
        </w:rPr>
        <w:t xml:space="preserve"> </w:t>
      </w:r>
      <w:r w:rsidRPr="004B773F">
        <w:rPr>
          <w:rFonts w:ascii="Noto Sans" w:hAnsi="Noto Sans" w:cs="Noto Sans"/>
          <w:sz w:val="20"/>
        </w:rPr>
        <w:t xml:space="preserve">; bajo la condición de registrar su asistencia y abstenerse de intervenir en cualquier forma en los mismos. </w:t>
      </w:r>
    </w:p>
    <w:p w14:paraId="5C649D31" w14:textId="77777777" w:rsidR="00B75B7D" w:rsidRPr="004B773F" w:rsidRDefault="00B75B7D" w:rsidP="00B75B7D">
      <w:pPr>
        <w:tabs>
          <w:tab w:val="left" w:pos="3834"/>
        </w:tabs>
        <w:jc w:val="both"/>
        <w:rPr>
          <w:rFonts w:ascii="Noto Sans" w:hAnsi="Noto Sans" w:cs="Noto Sans"/>
          <w:sz w:val="20"/>
        </w:rPr>
      </w:pPr>
    </w:p>
    <w:p w14:paraId="1AEF3FD0" w14:textId="77777777" w:rsidR="00B75B7D" w:rsidRPr="004B773F" w:rsidRDefault="00B75B7D" w:rsidP="00B75B7D">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14:paraId="676FCE53" w14:textId="77777777" w:rsidR="00B75B7D" w:rsidRPr="004B773F" w:rsidRDefault="00B75B7D" w:rsidP="00B75B7D">
      <w:pPr>
        <w:spacing w:line="192" w:lineRule="exact"/>
        <w:jc w:val="both"/>
        <w:rPr>
          <w:rFonts w:ascii="Noto Sans" w:hAnsi="Noto Sans" w:cs="Noto Sans"/>
          <w:sz w:val="20"/>
        </w:rPr>
      </w:pPr>
    </w:p>
    <w:p w14:paraId="474B3618" w14:textId="64602D23" w:rsidR="00B75B7D" w:rsidRPr="004B773F" w:rsidRDefault="00B75B7D" w:rsidP="00B75B7D">
      <w:pPr>
        <w:jc w:val="both"/>
        <w:rPr>
          <w:rFonts w:ascii="Noto Sans" w:hAnsi="Noto Sans" w:cs="Noto Sans"/>
          <w:bCs/>
          <w:sz w:val="20"/>
        </w:rPr>
      </w:pPr>
      <w:r w:rsidRPr="004B773F">
        <w:rPr>
          <w:rFonts w:ascii="Noto Sans" w:hAnsi="Noto Sans" w:cs="Noto Sans"/>
          <w:bCs/>
          <w:sz w:val="20"/>
        </w:rPr>
        <w:lastRenderedPageBreak/>
        <w:t xml:space="preserve">Aquellos interesados que pretendan solicitar aclaraciones a los aspectos contenidos en la </w:t>
      </w:r>
      <w:r w:rsidR="00925BAA" w:rsidRPr="004B773F">
        <w:rPr>
          <w:rFonts w:ascii="Noto Sans" w:hAnsi="Noto Sans" w:cs="Noto Sans"/>
          <w:bCs/>
          <w:sz w:val="20"/>
        </w:rPr>
        <w:t>Convocatoria</w:t>
      </w:r>
      <w:r w:rsidRPr="004B773F">
        <w:rPr>
          <w:rFonts w:ascii="Noto Sans" w:hAnsi="Noto Sans" w:cs="Noto Sans"/>
          <w:bCs/>
          <w:sz w:val="20"/>
        </w:rPr>
        <w:t xml:space="preserve"> deberán enviar a través de COMPRAS MX, un escrito acompañado de las solicitudes de aclaración correspondientes, en </w:t>
      </w:r>
      <w:r w:rsidR="00D64151" w:rsidRPr="004B773F">
        <w:rPr>
          <w:rFonts w:ascii="Noto Sans" w:hAnsi="Noto Sans" w:cs="Noto Sans"/>
          <w:bCs/>
          <w:sz w:val="20"/>
        </w:rPr>
        <w:t xml:space="preserve">el </w:t>
      </w:r>
      <w:r w:rsidR="00D64151" w:rsidRPr="001539FA">
        <w:rPr>
          <w:rFonts w:ascii="Noto Sans" w:hAnsi="Noto Sans" w:cs="Noto Sans"/>
          <w:bCs/>
          <w:sz w:val="20"/>
        </w:rPr>
        <w:t>escrito manifestar</w:t>
      </w:r>
      <w:r w:rsidR="0012247A" w:rsidRPr="001539FA">
        <w:rPr>
          <w:rFonts w:ascii="Noto Sans" w:hAnsi="Noto Sans" w:cs="Noto Sans"/>
          <w:bCs/>
          <w:sz w:val="20"/>
        </w:rPr>
        <w:t>án</w:t>
      </w:r>
      <w:r w:rsidRPr="001539FA">
        <w:rPr>
          <w:rFonts w:ascii="Noto Sans" w:hAnsi="Noto Sans" w:cs="Noto Sans"/>
          <w:bCs/>
          <w:sz w:val="20"/>
        </w:rPr>
        <w:t xml:space="preserve"> su</w:t>
      </w:r>
      <w:r w:rsidRPr="004B773F">
        <w:rPr>
          <w:rFonts w:ascii="Noto Sans" w:hAnsi="Noto Sans" w:cs="Noto Sans"/>
          <w:bCs/>
          <w:sz w:val="20"/>
        </w:rPr>
        <w:t xml:space="preserve"> interés en participar en la presente</w:t>
      </w:r>
      <w:r w:rsidR="00AA4B20" w:rsidRPr="00AA4B20">
        <w:rPr>
          <w:rFonts w:ascii="Noto Sans" w:hAnsi="Noto Sans" w:cs="Noto Sans"/>
          <w:sz w:val="20"/>
        </w:rPr>
        <w:t xml:space="preserve"> </w:t>
      </w:r>
      <w:r w:rsidR="00AA4B20">
        <w:rPr>
          <w:rFonts w:ascii="Noto Sans" w:hAnsi="Noto Sans" w:cs="Noto Sans"/>
          <w:sz w:val="20"/>
        </w:rPr>
        <w:t>Licitación Pública</w:t>
      </w:r>
      <w:r w:rsidRPr="001539FA">
        <w:rPr>
          <w:rFonts w:ascii="Noto Sans" w:hAnsi="Noto Sans" w:cs="Noto Sans"/>
          <w:bCs/>
          <w:sz w:val="20"/>
        </w:rPr>
        <w:t>, por</w:t>
      </w:r>
      <w:r w:rsidRPr="004B773F">
        <w:rPr>
          <w:rFonts w:ascii="Noto Sans" w:hAnsi="Noto Sans" w:cs="Noto Sans"/>
          <w:bCs/>
          <w:sz w:val="20"/>
        </w:rPr>
        <w:t xml:space="preserve"> si o en representación de un tercero, señalando, en cada caso, los datos siguientes</w:t>
      </w:r>
      <w:r w:rsidRPr="004B773F">
        <w:rPr>
          <w:rFonts w:ascii="Noto Sans" w:hAnsi="Noto Sans" w:cs="Noto Sans"/>
          <w:b/>
          <w:bCs/>
          <w:sz w:val="20"/>
        </w:rPr>
        <w:t xml:space="preserve"> ANEXO</w:t>
      </w:r>
      <w:r w:rsidR="00C76404">
        <w:rPr>
          <w:rFonts w:ascii="Noto Sans" w:hAnsi="Noto Sans" w:cs="Noto Sans"/>
          <w:b/>
          <w:bCs/>
          <w:sz w:val="20"/>
        </w:rPr>
        <w:t>S</w:t>
      </w:r>
      <w:r w:rsidRPr="004B773F">
        <w:rPr>
          <w:rFonts w:ascii="Noto Sans" w:hAnsi="Noto Sans" w:cs="Noto Sans"/>
          <w:b/>
          <w:bCs/>
          <w:sz w:val="20"/>
        </w:rPr>
        <w:t xml:space="preserve"> 1</w:t>
      </w:r>
      <w:r w:rsidR="00337A4F">
        <w:rPr>
          <w:rFonts w:ascii="Noto Sans" w:hAnsi="Noto Sans" w:cs="Noto Sans"/>
          <w:b/>
          <w:bCs/>
          <w:sz w:val="20"/>
        </w:rPr>
        <w:t>6</w:t>
      </w:r>
      <w:r w:rsidR="00C76404">
        <w:rPr>
          <w:rFonts w:ascii="Noto Sans" w:hAnsi="Noto Sans" w:cs="Noto Sans"/>
          <w:b/>
          <w:bCs/>
          <w:sz w:val="20"/>
        </w:rPr>
        <w:t xml:space="preserve"> Y 18</w:t>
      </w:r>
      <w:r w:rsidR="00337A4F">
        <w:rPr>
          <w:rFonts w:ascii="Noto Sans" w:hAnsi="Noto Sans" w:cs="Noto Sans"/>
          <w:bCs/>
          <w:sz w:val="20"/>
        </w:rPr>
        <w:t>.</w:t>
      </w:r>
    </w:p>
    <w:p w14:paraId="2B671ECC" w14:textId="77777777" w:rsidR="00B75B7D" w:rsidRPr="004B773F" w:rsidRDefault="00B75B7D" w:rsidP="00B75B7D">
      <w:pPr>
        <w:jc w:val="both"/>
        <w:rPr>
          <w:rFonts w:ascii="Noto Sans" w:hAnsi="Noto Sans" w:cs="Noto Sans"/>
          <w:sz w:val="20"/>
        </w:rPr>
      </w:pPr>
    </w:p>
    <w:p w14:paraId="2E15370D" w14:textId="22F690B3"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w:t>
      </w:r>
      <w:r w:rsidRPr="001539FA">
        <w:rPr>
          <w:rFonts w:ascii="Noto Sans" w:hAnsi="Noto Sans" w:cs="Noto Sans"/>
          <w:sz w:val="20"/>
        </w:rPr>
        <w:t xml:space="preserve">y </w:t>
      </w:r>
      <w:r w:rsidR="00BC7AF8" w:rsidRPr="001539FA">
        <w:rPr>
          <w:rFonts w:ascii="Noto Sans" w:hAnsi="Noto Sans" w:cs="Noto Sans"/>
          <w:sz w:val="20"/>
        </w:rPr>
        <w:t>domicilio,</w:t>
      </w:r>
      <w:r w:rsidRPr="004B773F">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25BAA" w:rsidRPr="004B773F">
        <w:rPr>
          <w:rFonts w:ascii="Noto Sans" w:hAnsi="Noto Sans" w:cs="Noto Sans"/>
          <w:sz w:val="20"/>
        </w:rPr>
        <w:t>socios que</w:t>
      </w:r>
      <w:r w:rsidRPr="004B773F">
        <w:rPr>
          <w:rFonts w:ascii="Noto Sans" w:hAnsi="Noto Sans" w:cs="Noto Sans"/>
          <w:sz w:val="20"/>
        </w:rPr>
        <w:t xml:space="preserve"> aparezcan en éstas, y </w:t>
      </w:r>
    </w:p>
    <w:p w14:paraId="7EEDB760" w14:textId="77777777" w:rsidR="00B75B7D" w:rsidRPr="004B773F" w:rsidRDefault="00B75B7D" w:rsidP="00B75B7D">
      <w:pPr>
        <w:ind w:left="709" w:hanging="283"/>
        <w:jc w:val="both"/>
        <w:rPr>
          <w:rFonts w:ascii="Noto Sans" w:hAnsi="Noto Sans" w:cs="Noto Sans"/>
          <w:sz w:val="20"/>
        </w:rPr>
      </w:pPr>
    </w:p>
    <w:p w14:paraId="00A0CCEC" w14:textId="5682A1FD"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Del Representante Legal del licitante: datos de las escrituras públicas en las que le fueron otorgadas </w:t>
      </w:r>
      <w:r w:rsidR="00925BAA" w:rsidRPr="004B773F">
        <w:rPr>
          <w:rFonts w:ascii="Noto Sans" w:hAnsi="Noto Sans" w:cs="Noto Sans"/>
          <w:sz w:val="20"/>
        </w:rPr>
        <w:t>las facultades</w:t>
      </w:r>
      <w:r w:rsidRPr="004B773F">
        <w:rPr>
          <w:rFonts w:ascii="Noto Sans" w:hAnsi="Noto Sans" w:cs="Noto Sans"/>
          <w:sz w:val="20"/>
        </w:rPr>
        <w:t xml:space="preserve"> para suscribir proposiciones.</w:t>
      </w:r>
    </w:p>
    <w:p w14:paraId="33E234B4" w14:textId="77777777" w:rsidR="00B75B7D" w:rsidRPr="004B773F" w:rsidRDefault="00B75B7D" w:rsidP="00B75B7D">
      <w:pPr>
        <w:ind w:left="709" w:hanging="283"/>
        <w:jc w:val="both"/>
        <w:rPr>
          <w:rFonts w:ascii="Noto Sans" w:hAnsi="Noto Sans" w:cs="Noto Sans"/>
          <w:sz w:val="20"/>
        </w:rPr>
      </w:pPr>
    </w:p>
    <w:p w14:paraId="080CB55D" w14:textId="77777777"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Los licitantes podrán enviar las solicitudes de aclaración, a través del Sistema Electrónico de Información Pública Gubernamental denominado ComprasMX, a más tardar veinticuatro horas antes de la fecha y hora en que se realice la junta de aclaraciones.</w:t>
      </w:r>
    </w:p>
    <w:p w14:paraId="6A9652D6" w14:textId="77777777" w:rsidR="00B75B7D" w:rsidRPr="004B773F" w:rsidRDefault="00B75B7D" w:rsidP="00B75B7D">
      <w:pPr>
        <w:ind w:left="709" w:hanging="283"/>
        <w:jc w:val="both"/>
        <w:rPr>
          <w:rFonts w:ascii="Noto Sans" w:hAnsi="Noto Sans" w:cs="Noto Sans"/>
          <w:sz w:val="20"/>
        </w:rPr>
      </w:pPr>
    </w:p>
    <w:p w14:paraId="23F4DE15" w14:textId="4B02EC37"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7C2032"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14:paraId="03F890DE" w14:textId="77777777" w:rsidR="00B75B7D" w:rsidRPr="004B773F" w:rsidRDefault="00B75B7D" w:rsidP="00B75B7D">
      <w:pPr>
        <w:ind w:left="709"/>
        <w:jc w:val="both"/>
        <w:rPr>
          <w:rFonts w:ascii="Noto Sans" w:hAnsi="Noto Sans" w:cs="Noto Sans"/>
          <w:sz w:val="20"/>
        </w:rPr>
      </w:pPr>
    </w:p>
    <w:p w14:paraId="71DA41D4" w14:textId="77777777" w:rsidR="00B75B7D" w:rsidRPr="004B773F" w:rsidRDefault="00B75B7D" w:rsidP="00B75B7D">
      <w:pPr>
        <w:ind w:left="709"/>
        <w:jc w:val="both"/>
        <w:rPr>
          <w:rFonts w:ascii="Noto Sans" w:hAnsi="Noto Sans" w:cs="Noto Sans"/>
          <w:sz w:val="20"/>
          <w:lang w:val="es-ES_tradnl"/>
        </w:rPr>
      </w:pPr>
      <w:r w:rsidRPr="004B773F">
        <w:rPr>
          <w:rFonts w:ascii="Noto Sans" w:hAnsi="Noto Sans" w:cs="Noto Sans"/>
          <w:sz w:val="20"/>
        </w:rPr>
        <w:lastRenderedPageBreak/>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14:paraId="223C0F56" w14:textId="4A2CE37B" w:rsidR="00B75B7D" w:rsidRPr="004B773F" w:rsidRDefault="00B75B7D" w:rsidP="007C2032">
      <w:pPr>
        <w:ind w:firstLine="360"/>
        <w:jc w:val="both"/>
        <w:rPr>
          <w:rFonts w:ascii="Noto Sans" w:hAnsi="Noto Sans" w:cs="Noto Sans"/>
          <w:sz w:val="20"/>
          <w:lang w:val="es-ES_tradnl"/>
        </w:rPr>
      </w:pPr>
      <w:r w:rsidRPr="004B773F">
        <w:rPr>
          <w:rFonts w:ascii="Noto Sans" w:hAnsi="Noto Sans" w:cs="Noto Sans"/>
          <w:sz w:val="20"/>
        </w:rPr>
        <w:t xml:space="preserve"> </w:t>
      </w:r>
    </w:p>
    <w:p w14:paraId="752512EE" w14:textId="77777777" w:rsidR="00B75B7D" w:rsidRPr="004B773F" w:rsidRDefault="00B75B7D" w:rsidP="00B75B7D">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14:paraId="2A54399C" w14:textId="77777777" w:rsidR="00B75B7D" w:rsidRPr="004B773F" w:rsidRDefault="00B75B7D" w:rsidP="00B75B7D">
      <w:pPr>
        <w:tabs>
          <w:tab w:val="left" w:pos="426"/>
        </w:tabs>
        <w:ind w:left="720"/>
        <w:jc w:val="both"/>
        <w:rPr>
          <w:rFonts w:ascii="Noto Sans" w:hAnsi="Noto Sans" w:cs="Noto Sans"/>
          <w:b/>
          <w:bCs/>
          <w:sz w:val="20"/>
        </w:rPr>
      </w:pPr>
    </w:p>
    <w:p w14:paraId="7C32E6F7" w14:textId="77777777" w:rsidR="00B75B7D" w:rsidRPr="004B773F" w:rsidRDefault="00B75B7D" w:rsidP="00B75B7D">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14:paraId="47D39501" w14:textId="77777777" w:rsidR="00B75B7D" w:rsidRPr="004B773F" w:rsidRDefault="00B75B7D" w:rsidP="00B75B7D">
      <w:pPr>
        <w:ind w:left="426" w:hanging="426"/>
        <w:jc w:val="both"/>
        <w:rPr>
          <w:rFonts w:ascii="Noto Sans" w:hAnsi="Noto Sans" w:cs="Noto Sans"/>
          <w:bCs/>
          <w:sz w:val="20"/>
        </w:rPr>
      </w:pPr>
    </w:p>
    <w:p w14:paraId="1B082A32" w14:textId="77777777"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3478A0C" w14:textId="77777777" w:rsidR="00B75B7D" w:rsidRPr="004B773F" w:rsidRDefault="00B75B7D" w:rsidP="00B75B7D">
      <w:pPr>
        <w:tabs>
          <w:tab w:val="left" w:pos="1277"/>
        </w:tabs>
        <w:ind w:left="709" w:firstLine="29"/>
        <w:jc w:val="both"/>
        <w:rPr>
          <w:rFonts w:ascii="Noto Sans" w:hAnsi="Noto Sans" w:cs="Noto Sans"/>
          <w:bCs/>
          <w:sz w:val="20"/>
        </w:rPr>
      </w:pPr>
    </w:p>
    <w:p w14:paraId="0A87A596" w14:textId="5D1987BE"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w:t>
      </w:r>
      <w:r w:rsidRPr="00B86CA4">
        <w:rPr>
          <w:rFonts w:ascii="Noto Sans" w:hAnsi="Noto Sans" w:cs="Noto Sans"/>
          <w:bCs/>
          <w:sz w:val="20"/>
        </w:rPr>
        <w:t>contengan las</w:t>
      </w:r>
      <w:r w:rsidR="00352715" w:rsidRPr="00B86CA4">
        <w:rPr>
          <w:rFonts w:ascii="Noto Sans" w:hAnsi="Noto Sans" w:cs="Noto Sans"/>
          <w:bCs/>
          <w:sz w:val="20"/>
        </w:rPr>
        <w:t xml:space="preserve"> </w:t>
      </w:r>
      <w:r w:rsidRPr="00B86CA4">
        <w:rPr>
          <w:rFonts w:ascii="Noto Sans" w:hAnsi="Noto Sans" w:cs="Noto Sans"/>
          <w:bCs/>
          <w:sz w:val="20"/>
        </w:rPr>
        <w:t>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14:paraId="10E819F3" w14:textId="77777777" w:rsidR="00B75B7D" w:rsidRPr="004B773F" w:rsidRDefault="00B75B7D" w:rsidP="00B75B7D">
      <w:pPr>
        <w:jc w:val="both"/>
        <w:rPr>
          <w:rFonts w:ascii="Noto Sans" w:hAnsi="Noto Sans" w:cs="Noto Sans"/>
          <w:bCs/>
          <w:sz w:val="20"/>
        </w:rPr>
      </w:pPr>
    </w:p>
    <w:p w14:paraId="33384A6E" w14:textId="28BB2A64"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lastRenderedPageBreak/>
        <w:t xml:space="preserve">En el caso del supuesto anterior, se tendrán por no presentadas las proposiciones y la demás documentación requerida por la convocante, cuando los sobres en los que se contenga dicha </w:t>
      </w:r>
      <w:r w:rsidR="00D0383A"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14:paraId="118C3EEC" w14:textId="77777777" w:rsidR="00B75B7D" w:rsidRPr="004B773F" w:rsidRDefault="00B75B7D" w:rsidP="00B75B7D">
      <w:pPr>
        <w:ind w:left="397" w:hanging="397"/>
        <w:jc w:val="both"/>
        <w:rPr>
          <w:rFonts w:ascii="Noto Sans" w:hAnsi="Noto Sans" w:cs="Noto Sans"/>
          <w:bCs/>
          <w:sz w:val="20"/>
        </w:rPr>
      </w:pPr>
    </w:p>
    <w:p w14:paraId="4C5698DC" w14:textId="77777777"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14:paraId="31330172" w14:textId="77777777" w:rsidR="00B75B7D" w:rsidRPr="004B773F" w:rsidRDefault="00B75B7D" w:rsidP="00B75B7D">
      <w:pPr>
        <w:tabs>
          <w:tab w:val="left" w:pos="426"/>
        </w:tabs>
        <w:jc w:val="both"/>
        <w:rPr>
          <w:rFonts w:ascii="Noto Sans" w:hAnsi="Noto Sans" w:cs="Noto Sans"/>
          <w:bCs/>
          <w:sz w:val="20"/>
        </w:rPr>
      </w:pPr>
    </w:p>
    <w:p w14:paraId="0CCB3DDF" w14:textId="1226DB1C"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Con posterioridad se realizará la evaluación integral de las proposiciones, el resultado de dicha revisión o </w:t>
      </w:r>
      <w:r w:rsidR="00D0383A" w:rsidRPr="004B773F">
        <w:rPr>
          <w:rFonts w:ascii="Noto Sans" w:hAnsi="Noto Sans" w:cs="Noto Sans"/>
          <w:bCs/>
          <w:sz w:val="20"/>
        </w:rPr>
        <w:t>análisis</w:t>
      </w:r>
      <w:r w:rsidRPr="004B773F">
        <w:rPr>
          <w:rFonts w:ascii="Noto Sans" w:hAnsi="Noto Sans" w:cs="Noto Sans"/>
          <w:bCs/>
          <w:sz w:val="20"/>
        </w:rPr>
        <w:t xml:space="preserve"> se dará a conocer en el fallo correspondiente.</w:t>
      </w:r>
    </w:p>
    <w:p w14:paraId="6D6EFDE6" w14:textId="49D93A8F"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Los licitantes que deseen </w:t>
      </w:r>
      <w:r w:rsidR="00D0383A" w:rsidRPr="004B773F">
        <w:rPr>
          <w:rFonts w:ascii="Noto Sans" w:hAnsi="Noto Sans" w:cs="Noto Sans"/>
          <w:bCs/>
          <w:sz w:val="20"/>
        </w:rPr>
        <w:t>participar</w:t>
      </w:r>
      <w:r w:rsidRPr="004B773F">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560F5A03" w14:textId="77777777" w:rsidR="00B75B7D" w:rsidRPr="004B773F" w:rsidRDefault="00B75B7D" w:rsidP="00B75B7D">
      <w:pPr>
        <w:pStyle w:val="Prrafodelista"/>
        <w:jc w:val="both"/>
        <w:rPr>
          <w:rFonts w:ascii="Noto Sans" w:hAnsi="Noto Sans" w:cs="Noto Sans"/>
          <w:bCs/>
          <w:sz w:val="20"/>
        </w:rPr>
      </w:pPr>
    </w:p>
    <w:p w14:paraId="25FD0FDD" w14:textId="77777777" w:rsidR="00B75B7D" w:rsidRPr="004B773F" w:rsidRDefault="00D97348" w:rsidP="00B75B7D">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00B75B7D" w:rsidRPr="004B773F">
        <w:rPr>
          <w:rFonts w:ascii="Noto Sans" w:hAnsi="Noto Sans" w:cs="Noto Sans"/>
          <w:sz w:val="20"/>
          <w:lang w:val="es-MX"/>
        </w:rPr>
        <w:t xml:space="preserve"> de la LAASSP, el licitante deberá remitir a través del sistema ComprasMX, su proposición técnica y económica firmada con la firma electrónica avanzada que emite el SAT.</w:t>
      </w:r>
    </w:p>
    <w:p w14:paraId="785664E7" w14:textId="77777777" w:rsidR="00B75B7D" w:rsidRPr="004B773F" w:rsidRDefault="00B75B7D" w:rsidP="00B75B7D">
      <w:pPr>
        <w:pStyle w:val="Prrafodelista"/>
        <w:rPr>
          <w:rFonts w:ascii="Noto Sans" w:hAnsi="Noto Sans" w:cs="Noto Sans"/>
          <w:bCs/>
          <w:sz w:val="20"/>
        </w:rPr>
      </w:pPr>
    </w:p>
    <w:p w14:paraId="2569E708" w14:textId="77777777" w:rsidR="00B75B7D" w:rsidRPr="004B773F" w:rsidRDefault="00B75B7D" w:rsidP="00B75B7D">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14:paraId="6AD0F425" w14:textId="77777777" w:rsidR="00B75B7D" w:rsidRPr="004B773F" w:rsidRDefault="00B75B7D" w:rsidP="00B75B7D">
      <w:pPr>
        <w:tabs>
          <w:tab w:val="left" w:pos="9868"/>
        </w:tabs>
        <w:jc w:val="both"/>
        <w:rPr>
          <w:rFonts w:ascii="Noto Sans" w:hAnsi="Noto Sans" w:cs="Noto Sans"/>
          <w:b/>
          <w:bCs/>
          <w:sz w:val="20"/>
        </w:rPr>
      </w:pPr>
    </w:p>
    <w:p w14:paraId="6D333244" w14:textId="2FCB5D92" w:rsidR="00B75B7D" w:rsidRPr="004B773F" w:rsidRDefault="00B75B7D" w:rsidP="00B75B7D">
      <w:pPr>
        <w:tabs>
          <w:tab w:val="left" w:pos="9868"/>
        </w:tabs>
        <w:jc w:val="both"/>
        <w:rPr>
          <w:rFonts w:ascii="Noto Sans" w:hAnsi="Noto Sans" w:cs="Noto Sans"/>
          <w:bCs/>
          <w:sz w:val="20"/>
        </w:rPr>
      </w:pPr>
      <w:r w:rsidRPr="004B773F">
        <w:rPr>
          <w:rFonts w:ascii="Noto Sans" w:hAnsi="Noto Sans" w:cs="Noto Sans"/>
          <w:bCs/>
          <w:sz w:val="20"/>
        </w:rPr>
        <w:t xml:space="preserve">Las </w:t>
      </w:r>
      <w:r w:rsidR="00D0383A" w:rsidRPr="004B773F">
        <w:rPr>
          <w:rFonts w:ascii="Noto Sans" w:hAnsi="Noto Sans" w:cs="Noto Sans"/>
          <w:bCs/>
          <w:sz w:val="20"/>
        </w:rPr>
        <w:t>personas interesadas</w:t>
      </w:r>
      <w:r w:rsidRPr="004B773F">
        <w:rPr>
          <w:rFonts w:ascii="Noto Sans" w:hAnsi="Noto Sans" w:cs="Noto Sans"/>
          <w:bCs/>
          <w:sz w:val="20"/>
        </w:rPr>
        <w:t xml:space="preserve"> podrán agruparse para presentar una proposición, para tal efecto deberán cubrir los siguientes requisitos:</w:t>
      </w:r>
    </w:p>
    <w:p w14:paraId="601C3A3C" w14:textId="77777777" w:rsidR="00B75B7D" w:rsidRPr="004B773F" w:rsidRDefault="00B75B7D" w:rsidP="00B75B7D">
      <w:pPr>
        <w:tabs>
          <w:tab w:val="left" w:pos="9868"/>
        </w:tabs>
        <w:jc w:val="both"/>
        <w:rPr>
          <w:rFonts w:ascii="Noto Sans" w:hAnsi="Noto Sans" w:cs="Noto Sans"/>
          <w:b/>
          <w:bCs/>
          <w:sz w:val="20"/>
        </w:rPr>
      </w:pPr>
    </w:p>
    <w:p w14:paraId="35F3006A" w14:textId="77777777"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4663BC92" w14:textId="77777777" w:rsidR="00B75B7D" w:rsidRPr="004B773F" w:rsidRDefault="00B75B7D" w:rsidP="00B75B7D">
      <w:pPr>
        <w:tabs>
          <w:tab w:val="left" w:pos="10577"/>
        </w:tabs>
        <w:ind w:left="709"/>
        <w:jc w:val="both"/>
        <w:rPr>
          <w:rFonts w:ascii="Noto Sans" w:hAnsi="Noto Sans" w:cs="Noto Sans"/>
          <w:bCs/>
          <w:sz w:val="20"/>
        </w:rPr>
      </w:pPr>
    </w:p>
    <w:p w14:paraId="7B46139D" w14:textId="77777777"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14:paraId="4A6B616D" w14:textId="77777777" w:rsidR="00B75B7D" w:rsidRPr="004B773F" w:rsidRDefault="00B75B7D" w:rsidP="00B75B7D">
      <w:pPr>
        <w:tabs>
          <w:tab w:val="left" w:pos="10577"/>
        </w:tabs>
        <w:ind w:left="709"/>
        <w:jc w:val="both"/>
        <w:rPr>
          <w:rFonts w:ascii="Noto Sans" w:hAnsi="Noto Sans" w:cs="Noto Sans"/>
          <w:bCs/>
          <w:sz w:val="20"/>
        </w:rPr>
      </w:pPr>
    </w:p>
    <w:p w14:paraId="148561F3"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5C0B6877" w14:textId="77777777" w:rsidR="00B75B7D" w:rsidRPr="004B773F" w:rsidRDefault="00B75B7D" w:rsidP="00B75B7D">
      <w:pPr>
        <w:ind w:left="1353"/>
        <w:jc w:val="both"/>
        <w:rPr>
          <w:rFonts w:ascii="Noto Sans" w:hAnsi="Noto Sans" w:cs="Noto Sans"/>
          <w:sz w:val="20"/>
        </w:rPr>
      </w:pPr>
    </w:p>
    <w:p w14:paraId="3CB3781E"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14:paraId="4C13FD66" w14:textId="77777777" w:rsidR="00B75B7D" w:rsidRPr="004B773F" w:rsidRDefault="00B75B7D" w:rsidP="00B75B7D">
      <w:pPr>
        <w:pStyle w:val="Prrafodelista"/>
        <w:jc w:val="both"/>
        <w:rPr>
          <w:rFonts w:ascii="Noto Sans" w:hAnsi="Noto Sans" w:cs="Noto Sans"/>
          <w:sz w:val="20"/>
        </w:rPr>
      </w:pPr>
    </w:p>
    <w:p w14:paraId="35ED1E7A"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14:paraId="64B701CA" w14:textId="77777777" w:rsidR="00B75B7D" w:rsidRPr="004B773F" w:rsidRDefault="00B75B7D" w:rsidP="00B75B7D">
      <w:pPr>
        <w:ind w:left="1353"/>
        <w:jc w:val="both"/>
        <w:rPr>
          <w:rFonts w:ascii="Noto Sans" w:hAnsi="Noto Sans" w:cs="Noto Sans"/>
          <w:sz w:val="20"/>
        </w:rPr>
      </w:pPr>
    </w:p>
    <w:p w14:paraId="5BCC898F" w14:textId="77777777" w:rsidR="00B75B7D" w:rsidRPr="004B773F" w:rsidRDefault="00B75B7D" w:rsidP="00B75B7D">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14:paraId="50C6115C" w14:textId="77777777"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p>
    <w:p w14:paraId="5994CB2A" w14:textId="77777777"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C42F4CE" w14:textId="77777777" w:rsidR="00B75B7D" w:rsidRPr="004B773F" w:rsidRDefault="00B75B7D" w:rsidP="00B75B7D">
      <w:pPr>
        <w:jc w:val="both"/>
        <w:rPr>
          <w:rFonts w:ascii="Noto Sans" w:hAnsi="Noto Sans" w:cs="Noto Sans"/>
          <w:bCs/>
          <w:sz w:val="20"/>
        </w:rPr>
      </w:pPr>
    </w:p>
    <w:p w14:paraId="6FB667E9" w14:textId="6E540121" w:rsidR="00B75B7D" w:rsidRPr="004B773F" w:rsidRDefault="00B75B7D" w:rsidP="00B75B7D">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w:t>
      </w:r>
      <w:r w:rsidR="00B86CA4" w:rsidRPr="004B773F">
        <w:rPr>
          <w:rFonts w:ascii="Noto Sans" w:hAnsi="Noto Sans" w:cs="Noto Sans"/>
          <w:b/>
          <w:bCs/>
          <w:sz w:val="20"/>
        </w:rPr>
        <w:t xml:space="preserve">DESEEN PARTICIPAR EN LA </w:t>
      </w:r>
      <w:r w:rsidR="002B203D">
        <w:rPr>
          <w:rFonts w:ascii="Noto Sans" w:hAnsi="Noto Sans" w:cs="Noto Sans"/>
          <w:b/>
          <w:bCs/>
          <w:sz w:val="20"/>
        </w:rPr>
        <w:t xml:space="preserve">LICITACION </w:t>
      </w:r>
      <w:r w:rsidR="0006386B">
        <w:rPr>
          <w:rFonts w:ascii="Noto Sans" w:hAnsi="Noto Sans" w:cs="Noto Sans"/>
          <w:b/>
          <w:bCs/>
          <w:sz w:val="20"/>
        </w:rPr>
        <w:t xml:space="preserve">PUBLICA </w:t>
      </w:r>
      <w:r w:rsidR="0006386B" w:rsidRPr="004B773F">
        <w:rPr>
          <w:rFonts w:ascii="Noto Sans" w:hAnsi="Noto Sans" w:cs="Noto Sans"/>
          <w:b/>
          <w:bCs/>
          <w:sz w:val="20"/>
        </w:rPr>
        <w:t>EN</w:t>
      </w:r>
      <w:r w:rsidR="00B86CA4" w:rsidRPr="004B773F">
        <w:rPr>
          <w:rFonts w:ascii="Noto Sans" w:hAnsi="Noto Sans" w:cs="Noto Sans"/>
          <w:b/>
          <w:bCs/>
          <w:sz w:val="20"/>
        </w:rPr>
        <w:t xml:space="preserve"> COMPRA</w:t>
      </w:r>
      <w:r w:rsidR="00B86CA4">
        <w:rPr>
          <w:rFonts w:ascii="Noto Sans" w:hAnsi="Noto Sans" w:cs="Noto Sans"/>
          <w:b/>
          <w:bCs/>
          <w:sz w:val="20"/>
        </w:rPr>
        <w:t>SMX</w:t>
      </w:r>
      <w:r w:rsidR="00B86CA4" w:rsidRPr="004B773F">
        <w:rPr>
          <w:rFonts w:ascii="Noto Sans" w:hAnsi="Noto Sans" w:cs="Noto Sans"/>
          <w:b/>
          <w:bCs/>
          <w:sz w:val="20"/>
        </w:rPr>
        <w:t>, RELATIVO A LA PROPOSICI</w:t>
      </w:r>
      <w:r w:rsidR="00B86CA4">
        <w:rPr>
          <w:rFonts w:ascii="Noto Sans" w:hAnsi="Noto Sans" w:cs="Noto Sans"/>
          <w:b/>
          <w:bCs/>
          <w:sz w:val="20"/>
        </w:rPr>
        <w:t>ÓN</w:t>
      </w:r>
      <w:r w:rsidR="00B86CA4" w:rsidRPr="004B773F">
        <w:rPr>
          <w:rFonts w:ascii="Noto Sans" w:hAnsi="Noto Sans" w:cs="Noto Sans"/>
          <w:b/>
          <w:bCs/>
          <w:sz w:val="20"/>
        </w:rPr>
        <w:t xml:space="preserve"> T</w:t>
      </w:r>
      <w:r w:rsidR="00B86CA4">
        <w:rPr>
          <w:rFonts w:ascii="Noto Sans" w:hAnsi="Noto Sans" w:cs="Noto Sans"/>
          <w:b/>
          <w:bCs/>
          <w:sz w:val="20"/>
        </w:rPr>
        <w:t>ÉCNICA.</w:t>
      </w:r>
    </w:p>
    <w:p w14:paraId="43BD571F" w14:textId="77777777" w:rsidR="00B75B7D" w:rsidRPr="00B86CA4" w:rsidRDefault="00B75B7D" w:rsidP="00B75B7D">
      <w:pPr>
        <w:jc w:val="both"/>
        <w:rPr>
          <w:rFonts w:ascii="Noto Sans" w:hAnsi="Noto Sans" w:cs="Noto Sans"/>
          <w:b/>
          <w:bCs/>
          <w:sz w:val="20"/>
        </w:rPr>
      </w:pPr>
    </w:p>
    <w:p w14:paraId="51C4154E" w14:textId="344F2130" w:rsidR="00B75B7D" w:rsidRPr="004B773F" w:rsidRDefault="00B75B7D" w:rsidP="00B75B7D">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sidR="005E25BC">
        <w:rPr>
          <w:rFonts w:ascii="Noto Sans" w:hAnsi="Noto Sans" w:cs="Noto Sans"/>
          <w:bCs/>
          <w:sz w:val="20"/>
        </w:rPr>
        <w:t xml:space="preserve"> </w:t>
      </w:r>
      <w:r w:rsidRPr="004B773F">
        <w:rPr>
          <w:rFonts w:ascii="Noto Sans" w:hAnsi="Noto Sans" w:cs="Noto Sans"/>
          <w:bCs/>
          <w:sz w:val="20"/>
        </w:rPr>
        <w:t>de la LAASSP</w:t>
      </w:r>
      <w:r w:rsidR="00D36E1D">
        <w:rPr>
          <w:rFonts w:ascii="Noto Sans" w:hAnsi="Noto Sans" w:cs="Noto Sans"/>
          <w:bCs/>
          <w:sz w:val="20"/>
        </w:rPr>
        <w:t xml:space="preserve">. Tratándose de Personas Morales, su reasentada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Anexo Número 3 (tres)</w:t>
      </w:r>
      <w:r w:rsidRPr="004B773F">
        <w:rPr>
          <w:rFonts w:ascii="Noto Sans" w:hAnsi="Noto Sans" w:cs="Noto Sans"/>
          <w:bCs/>
          <w:sz w:val="20"/>
        </w:rPr>
        <w:t>.</w:t>
      </w:r>
    </w:p>
    <w:p w14:paraId="6A723164" w14:textId="77777777" w:rsidR="00B75B7D" w:rsidRPr="004B773F" w:rsidRDefault="00B75B7D" w:rsidP="00B75B7D">
      <w:pPr>
        <w:pStyle w:val="Textoindependiente"/>
        <w:spacing w:after="0"/>
        <w:jc w:val="both"/>
        <w:rPr>
          <w:rFonts w:ascii="Noto Sans" w:hAnsi="Noto Sans" w:cs="Noto Sans"/>
          <w:bCs/>
          <w:sz w:val="20"/>
        </w:rPr>
      </w:pPr>
    </w:p>
    <w:p w14:paraId="39DDC449" w14:textId="77777777" w:rsidR="00B75B7D" w:rsidRPr="004B773F" w:rsidRDefault="00B75B7D" w:rsidP="00B75B7D">
      <w:pPr>
        <w:pStyle w:val="Sangra3detindependiente1"/>
        <w:numPr>
          <w:ilvl w:val="1"/>
          <w:numId w:val="9"/>
        </w:numPr>
        <w:spacing w:after="120"/>
        <w:rPr>
          <w:rFonts w:ascii="Noto Sans" w:hAnsi="Noto Sans" w:cs="Noto Sans"/>
          <w:lang w:val="es-ES"/>
        </w:rPr>
      </w:pPr>
      <w:r w:rsidRPr="004B773F">
        <w:rPr>
          <w:rFonts w:ascii="Noto Sans" w:hAnsi="Noto Sans" w:cs="Noto Sans"/>
        </w:rPr>
        <w:lastRenderedPageBreak/>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Anexo Número 3 (tres)</w:t>
      </w:r>
      <w:r w:rsidRPr="004B773F">
        <w:rPr>
          <w:rFonts w:ascii="Noto Sans" w:hAnsi="Noto Sans" w:cs="Noto Sans"/>
          <w:lang w:val="es-ES"/>
        </w:rPr>
        <w:t>,  de las presentes bases.</w:t>
      </w:r>
    </w:p>
    <w:p w14:paraId="0BC00122" w14:textId="0AB7C379"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w:t>
      </w:r>
      <w:r w:rsidR="00BC2E62">
        <w:rPr>
          <w:rFonts w:ascii="Noto Sans" w:hAnsi="Noto Sans" w:cs="Noto Sans"/>
          <w:b/>
          <w:sz w:val="20"/>
        </w:rPr>
        <w:t>7</w:t>
      </w:r>
      <w:r w:rsidRPr="004B773F">
        <w:rPr>
          <w:rFonts w:ascii="Noto Sans" w:hAnsi="Noto Sans" w:cs="Noto Sans"/>
          <w:b/>
          <w:sz w:val="20"/>
        </w:rPr>
        <w:t xml:space="preserve"> (</w:t>
      </w:r>
      <w:r w:rsidR="00BC2E62">
        <w:rPr>
          <w:rFonts w:ascii="Noto Sans" w:hAnsi="Noto Sans" w:cs="Noto Sans"/>
          <w:b/>
          <w:sz w:val="20"/>
        </w:rPr>
        <w:t>siete</w:t>
      </w:r>
      <w:r w:rsidRPr="004B773F">
        <w:rPr>
          <w:rFonts w:ascii="Noto Sans" w:hAnsi="Noto Sans" w:cs="Noto Sans"/>
          <w:b/>
          <w:sz w:val="20"/>
        </w:rPr>
        <w:t>)</w:t>
      </w:r>
      <w:r w:rsidRPr="004B773F">
        <w:rPr>
          <w:rFonts w:ascii="Noto Sans" w:hAnsi="Noto Sans" w:cs="Noto Sans"/>
          <w:sz w:val="20"/>
        </w:rPr>
        <w:t>, de las presentes bases.</w:t>
      </w:r>
    </w:p>
    <w:p w14:paraId="5FF83C4F" w14:textId="77777777" w:rsidR="00B75B7D" w:rsidRPr="004B773F" w:rsidRDefault="00B75B7D" w:rsidP="00B75B7D">
      <w:pPr>
        <w:pStyle w:val="Textoindependiente"/>
        <w:spacing w:after="0"/>
        <w:jc w:val="both"/>
        <w:rPr>
          <w:rFonts w:ascii="Noto Sans" w:hAnsi="Noto Sans" w:cs="Noto Sans"/>
          <w:sz w:val="20"/>
        </w:rPr>
      </w:pPr>
    </w:p>
    <w:p w14:paraId="512E7D10" w14:textId="2B7DE342"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D0383A" w:rsidRPr="004B773F">
        <w:rPr>
          <w:rFonts w:ascii="Noto Sans" w:hAnsi="Noto Sans" w:cs="Noto Sans"/>
          <w:sz w:val="20"/>
        </w:rPr>
        <w:t>los escritos</w:t>
      </w:r>
      <w:r w:rsidRPr="004B773F">
        <w:rPr>
          <w:rFonts w:ascii="Noto Sans" w:hAnsi="Noto Sans" w:cs="Noto Sans"/>
          <w:sz w:val="20"/>
        </w:rPr>
        <w:t xml:space="preserve"> señalados en este numeral, además del convenio firmado por cada una de las personas que integren la proposición.  Conforme al </w:t>
      </w:r>
      <w:r w:rsidRPr="004B773F">
        <w:rPr>
          <w:rFonts w:ascii="Noto Sans" w:hAnsi="Noto Sans" w:cs="Noto Sans"/>
          <w:b/>
          <w:sz w:val="20"/>
        </w:rPr>
        <w:t>Anexo Número 2 (dos)</w:t>
      </w:r>
      <w:r w:rsidRPr="004B773F">
        <w:rPr>
          <w:rFonts w:ascii="Noto Sans" w:hAnsi="Noto Sans" w:cs="Noto Sans"/>
          <w:sz w:val="20"/>
        </w:rPr>
        <w:t>,  de las presentes bases.</w:t>
      </w:r>
    </w:p>
    <w:p w14:paraId="7F80AAE5" w14:textId="77777777" w:rsidR="00B75B7D" w:rsidRPr="004B773F" w:rsidRDefault="00B75B7D" w:rsidP="00B75B7D">
      <w:pPr>
        <w:pStyle w:val="Prrafodelista"/>
        <w:rPr>
          <w:rFonts w:ascii="Noto Sans" w:hAnsi="Noto Sans" w:cs="Noto Sans"/>
          <w:sz w:val="20"/>
        </w:rPr>
      </w:pPr>
    </w:p>
    <w:p w14:paraId="06291C77" w14:textId="1D055ACA" w:rsidR="00B75B7D" w:rsidRPr="00BC2E62"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 xml:space="preserve">Anexo </w:t>
      </w:r>
      <w:r w:rsidR="00BC2E62">
        <w:rPr>
          <w:rFonts w:ascii="Noto Sans" w:hAnsi="Noto Sans" w:cs="Noto Sans"/>
          <w:b/>
          <w:sz w:val="20"/>
        </w:rPr>
        <w:t>8</w:t>
      </w:r>
      <w:r w:rsidRPr="004B773F">
        <w:rPr>
          <w:rFonts w:ascii="Noto Sans" w:hAnsi="Noto Sans" w:cs="Noto Sans"/>
          <w:b/>
          <w:sz w:val="20"/>
        </w:rPr>
        <w:t>.</w:t>
      </w:r>
    </w:p>
    <w:p w14:paraId="1701A0A3" w14:textId="77777777" w:rsidR="00BC2E62" w:rsidRDefault="00BC2E62" w:rsidP="00BC2E62">
      <w:pPr>
        <w:pStyle w:val="Prrafodelista"/>
        <w:rPr>
          <w:rFonts w:ascii="Noto Sans" w:hAnsi="Noto Sans" w:cs="Noto Sans"/>
          <w:sz w:val="20"/>
        </w:rPr>
      </w:pPr>
    </w:p>
    <w:p w14:paraId="347C4E2E" w14:textId="77777777" w:rsidR="00BC2E62" w:rsidRPr="004B773F" w:rsidRDefault="00BC2E62" w:rsidP="00BC2E62">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14:paraId="1FD000B2" w14:textId="77777777" w:rsidR="00BC2E62" w:rsidRPr="004B773F" w:rsidRDefault="00BC2E62" w:rsidP="00BC2E62">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14:paraId="09B7792B" w14:textId="77777777" w:rsidR="00BC2E62" w:rsidRPr="004B773F" w:rsidRDefault="00BC2E62" w:rsidP="00BC2E62">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14:paraId="5EB02B8E" w14:textId="77777777" w:rsidR="00BC2E62" w:rsidRPr="004B773F" w:rsidRDefault="00BC2E62" w:rsidP="00BC2E62">
      <w:pPr>
        <w:numPr>
          <w:ilvl w:val="0"/>
          <w:numId w:val="20"/>
        </w:numPr>
        <w:jc w:val="both"/>
        <w:rPr>
          <w:rFonts w:ascii="Noto Sans" w:hAnsi="Noto Sans" w:cs="Noto Sans"/>
          <w:sz w:val="20"/>
        </w:rPr>
      </w:pPr>
      <w:r w:rsidRPr="004B773F">
        <w:rPr>
          <w:rFonts w:ascii="Noto Sans" w:hAnsi="Noto Sans" w:cs="Noto Sans"/>
          <w:sz w:val="20"/>
        </w:rPr>
        <w:lastRenderedPageBreak/>
        <w:t>Cuenta Con Registro Infonavit (</w:t>
      </w:r>
      <w:r w:rsidRPr="004B773F">
        <w:rPr>
          <w:rFonts w:ascii="Noto Sans" w:hAnsi="Noto Sans" w:cs="Noto Sans"/>
          <w:b/>
          <w:sz w:val="20"/>
        </w:rPr>
        <w:t>Indicar Número y copia simple visible</w:t>
      </w:r>
      <w:r w:rsidRPr="004B773F">
        <w:rPr>
          <w:rFonts w:ascii="Noto Sans" w:hAnsi="Noto Sans" w:cs="Noto Sans"/>
          <w:sz w:val="20"/>
        </w:rPr>
        <w:t>).</w:t>
      </w:r>
    </w:p>
    <w:p w14:paraId="050CCF09" w14:textId="77777777" w:rsidR="001F392C" w:rsidRPr="00885E35" w:rsidRDefault="001F392C" w:rsidP="00885E35">
      <w:pPr>
        <w:rPr>
          <w:rFonts w:ascii="Noto Sans" w:hAnsi="Noto Sans" w:cs="Noto Sans"/>
          <w:sz w:val="20"/>
        </w:rPr>
      </w:pPr>
    </w:p>
    <w:p w14:paraId="29B44D78" w14:textId="75223755" w:rsidR="001F392C" w:rsidRPr="004B773F" w:rsidRDefault="001F392C" w:rsidP="00B75B7D">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w:t>
      </w:r>
      <w:r w:rsidRPr="00523B1C">
        <w:rPr>
          <w:rFonts w:ascii="Noto Sans" w:hAnsi="Noto Sans" w:cs="Noto Sans"/>
          <w:sz w:val="20"/>
        </w:rPr>
        <w:t>en el que manifiesten bajo protesta de decir verdad que los bienes de origen nacional cumplen con lo establecido en el artículo 39, fracción I de la Ley de Adquisiciones, lo anterior de conformidad con la regla 5.2.1. Para la celebración de licitaciones públicas internacionales bajo la cobertura de los tratados de libre comercio suscritos por los Estados Unidos Mexicanos, publicadas en el DOF el 28 de diciembre de 2010.</w:t>
      </w:r>
    </w:p>
    <w:p w14:paraId="35474998" w14:textId="77777777" w:rsidR="00B75B7D" w:rsidRDefault="00B75B7D" w:rsidP="001F392C">
      <w:pPr>
        <w:pStyle w:val="Textoindependiente"/>
        <w:spacing w:after="0"/>
        <w:jc w:val="both"/>
        <w:rPr>
          <w:rFonts w:ascii="Noto Sans" w:hAnsi="Noto Sans" w:cs="Noto Sans"/>
          <w:sz w:val="20"/>
        </w:rPr>
      </w:pPr>
      <w:bookmarkStart w:id="1" w:name="_Toc429555950"/>
    </w:p>
    <w:p w14:paraId="0ADF1EB8" w14:textId="77777777" w:rsidR="00C5751F" w:rsidRP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sidR="001B1824">
        <w:rPr>
          <w:rFonts w:ascii="Noto Sans" w:hAnsi="Noto Sans" w:cs="Noto Sans"/>
          <w:sz w:val="20"/>
        </w:rPr>
        <w:t xml:space="preserve">a indebida en el procedimiento. </w:t>
      </w:r>
      <w:r w:rsidR="001B1824" w:rsidRPr="001B1824">
        <w:rPr>
          <w:rFonts w:ascii="Noto Sans" w:hAnsi="Noto Sans" w:cs="Noto Sans"/>
          <w:b/>
          <w:sz w:val="20"/>
        </w:rPr>
        <w:t>ESCRITO LIBRE</w:t>
      </w:r>
      <w:r w:rsidR="001B1824">
        <w:rPr>
          <w:rFonts w:ascii="Noto Sans" w:hAnsi="Noto Sans" w:cs="Noto Sans"/>
          <w:sz w:val="20"/>
        </w:rPr>
        <w:t xml:space="preserve"> </w:t>
      </w:r>
    </w:p>
    <w:p w14:paraId="2CAA2BCC" w14:textId="77777777" w:rsidR="00C5751F" w:rsidRDefault="00C5751F" w:rsidP="00B75B7D">
      <w:pPr>
        <w:autoSpaceDE w:val="0"/>
        <w:jc w:val="both"/>
      </w:pPr>
    </w:p>
    <w:p w14:paraId="175EF85E" w14:textId="77777777"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001B1824" w:rsidRPr="001B1824">
        <w:rPr>
          <w:rFonts w:ascii="Noto Sans" w:hAnsi="Noto Sans" w:cs="Noto Sans"/>
          <w:b/>
          <w:sz w:val="20"/>
        </w:rPr>
        <w:t>ESCRITO LIBRE</w:t>
      </w:r>
    </w:p>
    <w:p w14:paraId="316AFE06" w14:textId="77777777" w:rsidR="00C5751F" w:rsidRDefault="00C5751F" w:rsidP="00C5751F">
      <w:pPr>
        <w:pStyle w:val="Prrafodelista"/>
        <w:rPr>
          <w:rFonts w:ascii="Noto Sans" w:hAnsi="Noto Sans" w:cs="Noto Sans"/>
          <w:sz w:val="20"/>
        </w:rPr>
      </w:pPr>
    </w:p>
    <w:p w14:paraId="709FF7C8" w14:textId="11982BC6" w:rsidR="00C5751F" w:rsidRPr="0015640E"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acreditamiento de su registro </w:t>
      </w:r>
      <w:r w:rsidR="001B1824">
        <w:rPr>
          <w:rFonts w:ascii="Noto Sans" w:hAnsi="Noto Sans" w:cs="Noto Sans"/>
          <w:sz w:val="20"/>
        </w:rPr>
        <w:t xml:space="preserve">en la Plataforma a que se hace referencia en el artículo </w:t>
      </w:r>
      <w:r w:rsidR="00B06C3F">
        <w:rPr>
          <w:rFonts w:ascii="Noto Sans" w:hAnsi="Noto Sans" w:cs="Noto Sans"/>
          <w:sz w:val="20"/>
        </w:rPr>
        <w:t>86 de</w:t>
      </w:r>
      <w:r w:rsidR="001B1824">
        <w:rPr>
          <w:rFonts w:ascii="Noto Sans" w:hAnsi="Noto Sans" w:cs="Noto Sans"/>
          <w:sz w:val="20"/>
        </w:rPr>
        <w:t xml:space="preserve"> la </w:t>
      </w:r>
      <w:r w:rsidR="001B1824" w:rsidRPr="004B773F">
        <w:rPr>
          <w:rFonts w:ascii="Noto Sans" w:hAnsi="Noto Sans" w:cs="Noto Sans"/>
          <w:bCs/>
          <w:sz w:val="20"/>
        </w:rPr>
        <w:t>LAASSP</w:t>
      </w:r>
      <w:r w:rsidR="001B1824">
        <w:rPr>
          <w:rFonts w:ascii="Noto Sans" w:hAnsi="Noto Sans" w:cs="Noto Sans"/>
          <w:bCs/>
          <w:sz w:val="20"/>
        </w:rPr>
        <w:t>.</w:t>
      </w:r>
    </w:p>
    <w:p w14:paraId="4BA035F4" w14:textId="77777777" w:rsidR="0015640E" w:rsidRDefault="0015640E" w:rsidP="0015640E">
      <w:pPr>
        <w:pStyle w:val="Prrafodelista"/>
        <w:rPr>
          <w:rFonts w:ascii="Noto Sans" w:hAnsi="Noto Sans" w:cs="Noto Sans"/>
          <w:sz w:val="20"/>
        </w:rPr>
      </w:pPr>
    </w:p>
    <w:p w14:paraId="7096D155" w14:textId="4B4DB1BE" w:rsidR="0015640E" w:rsidRPr="0015640E" w:rsidRDefault="0015640E" w:rsidP="0015640E">
      <w:pPr>
        <w:pStyle w:val="Textoindependiente"/>
        <w:numPr>
          <w:ilvl w:val="1"/>
          <w:numId w:val="9"/>
        </w:numPr>
        <w:spacing w:after="0"/>
        <w:jc w:val="both"/>
        <w:rPr>
          <w:rFonts w:ascii="Noto Sans" w:hAnsi="Noto Sans" w:cs="Noto Sans"/>
          <w:sz w:val="20"/>
        </w:rPr>
      </w:pPr>
      <w:r w:rsidRPr="0015640E">
        <w:rPr>
          <w:rFonts w:ascii="Noto Sans" w:hAnsi="Noto Sans" w:cs="Noto Sans"/>
          <w:sz w:val="20"/>
        </w:rPr>
        <w:t>El proveedor deberá</w:t>
      </w:r>
      <w:r w:rsidRPr="00255F10">
        <w:t xml:space="preserve"> </w:t>
      </w:r>
      <w:r>
        <w:t>presentar</w:t>
      </w:r>
      <w:r w:rsidRPr="00255F10">
        <w:t xml:space="preserve"> la constancia de su inscripción al REPIIMSS</w:t>
      </w:r>
      <w:r>
        <w:t>, sino cuenta con ella, en</w:t>
      </w:r>
      <w:r w:rsidRPr="0015640E">
        <w:rPr>
          <w:rFonts w:ascii="Noto Sans" w:hAnsi="Noto Sans" w:cs="Noto Sans"/>
          <w:sz w:val="20"/>
        </w:rPr>
        <w:t xml:space="preserve"> caso de ser adjudicado está obligado a registrarse en</w:t>
      </w:r>
      <w:r w:rsidRPr="0015640E">
        <w:rPr>
          <w:rFonts w:ascii="Noto Sans" w:hAnsi="Noto Sans" w:cs="Noto Sans"/>
          <w:b/>
          <w:bCs/>
          <w:sz w:val="20"/>
        </w:rPr>
        <w:t xml:space="preserve"> REPIIMSS (</w:t>
      </w:r>
      <w:r w:rsidRPr="0015640E">
        <w:rPr>
          <w:rFonts w:ascii="Noto Sans" w:hAnsi="Noto Sans" w:cs="Noto Sans"/>
          <w:b/>
          <w:bCs/>
          <w:sz w:val="20"/>
          <w:lang w:val="es-ES_tradnl"/>
        </w:rPr>
        <w:t>Registro de Proveedores para la Integridad ante el Instituto Mexicano del Seguro Social)</w:t>
      </w:r>
      <w:r w:rsidRPr="0015640E">
        <w:rPr>
          <w:rFonts w:ascii="Noto Sans" w:hAnsi="Noto Sans" w:cs="Noto Sans"/>
          <w:sz w:val="20"/>
          <w:lang w:val="es-ES_tradnl"/>
        </w:rPr>
        <w:t xml:space="preserve"> </w:t>
      </w:r>
      <w:hyperlink r:id="rId9" w:history="1">
        <w:r w:rsidRPr="0015640E">
          <w:rPr>
            <w:rStyle w:val="Hipervnculo"/>
            <w:rFonts w:ascii="Noto Sans" w:hAnsi="Noto Sans" w:cs="Noto Sans"/>
            <w:sz w:val="20"/>
            <w:lang w:val="es-ES_tradnl"/>
          </w:rPr>
          <w:t>https://repiimss.imss.gob.mx/imss</w:t>
        </w:r>
      </w:hyperlink>
      <w:r w:rsidRPr="0015640E">
        <w:rPr>
          <w:rFonts w:ascii="Noto Sans" w:hAnsi="Noto Sans" w:cs="Noto Sans"/>
          <w:sz w:val="20"/>
          <w:lang w:val="es-ES_tradnl"/>
        </w:rPr>
        <w:t xml:space="preserve">. </w:t>
      </w:r>
    </w:p>
    <w:p w14:paraId="64E9ADE7" w14:textId="77777777" w:rsidR="0015640E" w:rsidRPr="001F733A" w:rsidRDefault="0015640E" w:rsidP="0015640E">
      <w:pPr>
        <w:pStyle w:val="Prrafodelista"/>
        <w:rPr>
          <w:rFonts w:ascii="Noto Sans" w:hAnsi="Noto Sans" w:cs="Noto Sans"/>
          <w:sz w:val="20"/>
        </w:rPr>
      </w:pPr>
    </w:p>
    <w:p w14:paraId="26636093" w14:textId="244FE4CF" w:rsidR="00C5751F" w:rsidRPr="0015640E" w:rsidRDefault="0015640E" w:rsidP="0015640E">
      <w:pPr>
        <w:pStyle w:val="Prrafodelista"/>
        <w:spacing w:after="200" w:line="276" w:lineRule="auto"/>
        <w:jc w:val="both"/>
        <w:rPr>
          <w:rFonts w:ascii="Noto Sans" w:hAnsi="Noto Sans" w:cs="Noto Sans"/>
          <w:i/>
          <w:iCs/>
          <w:sz w:val="16"/>
          <w:szCs w:val="16"/>
        </w:rPr>
      </w:pPr>
      <w:r w:rsidRPr="006521D4">
        <w:rPr>
          <w:rFonts w:ascii="Noto Sans" w:hAnsi="Noto Sans" w:cs="Noto Sans"/>
          <w:i/>
          <w:iCs/>
          <w:sz w:val="16"/>
          <w:szCs w:val="16"/>
          <w:lang w:val="es-ES_tradnl"/>
        </w:rPr>
        <w:lastRenderedPageBreak/>
        <w:t>7.4.</w:t>
      </w:r>
      <w:r w:rsidRPr="00255F10">
        <w:t xml:space="preserve"> </w:t>
      </w:r>
      <w:r w:rsidRPr="001F733A">
        <w:rPr>
          <w:rFonts w:ascii="Noto Sans" w:hAnsi="Noto Sans" w:cs="Noto Sans"/>
          <w:i/>
          <w:iCs/>
          <w:sz w:val="16"/>
          <w:szCs w:val="16"/>
          <w:lang w:val="es-ES_tradnl"/>
        </w:rPr>
        <w:t>En todos los contratos que formalice el IMSS, se establecerá la obligación contractual de integrarse al REPIIMSS en un periodo no mayor a 30 días naturales posteriores a la formalización del contrato. La no integración al REPIIMSS en el periodo establecido, será considerado como un incumplimiento contractual con las consecuencias que establece la normatividad aplicable.</w:t>
      </w:r>
    </w:p>
    <w:bookmarkEnd w:id="1"/>
    <w:p w14:paraId="4D7CBB2C" w14:textId="77777777" w:rsidR="00B75B7D" w:rsidRPr="004B773F" w:rsidRDefault="00B75B7D" w:rsidP="00B75B7D">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14:paraId="452563AC" w14:textId="77777777" w:rsidR="00B75B7D" w:rsidRPr="004B773F" w:rsidRDefault="00B75B7D" w:rsidP="00B75B7D">
      <w:pPr>
        <w:pStyle w:val="Textoindependiente"/>
        <w:spacing w:after="0"/>
        <w:ind w:left="720"/>
        <w:jc w:val="both"/>
        <w:rPr>
          <w:rFonts w:ascii="Noto Sans" w:hAnsi="Noto Sans" w:cs="Noto Sans"/>
          <w:b/>
          <w:sz w:val="20"/>
          <w:lang w:val="es-ES_tradnl"/>
        </w:rPr>
      </w:pPr>
    </w:p>
    <w:p w14:paraId="466D8B69" w14:textId="2E2BA5B1" w:rsidR="00B75B7D" w:rsidRPr="004B773F" w:rsidRDefault="00B75B7D" w:rsidP="00B75B7D">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E46F0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14:paraId="738A1162" w14:textId="77777777" w:rsidR="00B75B7D" w:rsidRPr="004B773F" w:rsidRDefault="00B75B7D" w:rsidP="00B75B7D">
      <w:pPr>
        <w:ind w:left="709" w:hanging="349"/>
        <w:jc w:val="both"/>
        <w:rPr>
          <w:rFonts w:ascii="Noto Sans" w:hAnsi="Noto Sans" w:cs="Noto Sans"/>
          <w:sz w:val="20"/>
        </w:rPr>
      </w:pPr>
    </w:p>
    <w:p w14:paraId="12C9DF6E" w14:textId="77777777" w:rsidR="00B75B7D" w:rsidRPr="004B773F" w:rsidRDefault="00B75B7D" w:rsidP="00B75B7D">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658D3821" w14:textId="77777777" w:rsidR="00B75B7D" w:rsidRPr="004B773F" w:rsidRDefault="00B75B7D" w:rsidP="00B75B7D">
      <w:pPr>
        <w:ind w:left="709" w:hanging="425"/>
        <w:jc w:val="both"/>
        <w:rPr>
          <w:rFonts w:ascii="Noto Sans" w:hAnsi="Noto Sans" w:cs="Noto Sans"/>
          <w:sz w:val="20"/>
        </w:rPr>
      </w:pPr>
    </w:p>
    <w:p w14:paraId="75AF3A87" w14:textId="77777777" w:rsidR="00B75B7D" w:rsidRPr="004B773F" w:rsidRDefault="00B75B7D"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sidR="00D97348">
        <w:rPr>
          <w:rFonts w:ascii="Noto Sans" w:hAnsi="Noto Sans" w:cs="Noto Sans"/>
          <w:sz w:val="20"/>
        </w:rPr>
        <w:t>lectrónica que establezca la Secretaría de Anticorrupción y Buen Gobierno</w:t>
      </w:r>
      <w:r w:rsidRPr="004B773F">
        <w:rPr>
          <w:rFonts w:ascii="Noto Sans" w:hAnsi="Noto Sans" w:cs="Noto Sans"/>
          <w:sz w:val="20"/>
        </w:rPr>
        <w:t>.</w:t>
      </w:r>
    </w:p>
    <w:p w14:paraId="5E654680" w14:textId="77777777" w:rsidR="00B75B7D" w:rsidRPr="004B773F" w:rsidRDefault="00B75B7D" w:rsidP="00B75B7D">
      <w:pPr>
        <w:ind w:left="709"/>
        <w:jc w:val="both"/>
        <w:rPr>
          <w:rFonts w:ascii="Noto Sans" w:hAnsi="Noto Sans" w:cs="Noto Sans"/>
          <w:sz w:val="20"/>
        </w:rPr>
      </w:pPr>
    </w:p>
    <w:p w14:paraId="6E4E8745" w14:textId="1E5B580E" w:rsidR="00B75B7D" w:rsidRPr="004B773F" w:rsidRDefault="00E41814"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B75B7D"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14:paraId="55A85C0C" w14:textId="77777777" w:rsidR="00B75B7D" w:rsidRPr="004B773F" w:rsidRDefault="00B75B7D" w:rsidP="00B75B7D">
      <w:pPr>
        <w:ind w:left="709" w:hanging="425"/>
        <w:jc w:val="both"/>
        <w:rPr>
          <w:rFonts w:ascii="Noto Sans" w:hAnsi="Noto Sans" w:cs="Noto Sans"/>
          <w:sz w:val="20"/>
        </w:rPr>
      </w:pPr>
    </w:p>
    <w:p w14:paraId="36E02D79" w14:textId="77777777" w:rsidR="00B75B7D" w:rsidRPr="004B773F" w:rsidRDefault="00B75B7D" w:rsidP="00B75B7D">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14:paraId="513D5120" w14:textId="77777777" w:rsidR="00B75B7D" w:rsidRPr="004B773F" w:rsidRDefault="00B75B7D" w:rsidP="00B75B7D">
      <w:pPr>
        <w:jc w:val="both"/>
        <w:rPr>
          <w:rFonts w:ascii="Noto Sans" w:hAnsi="Noto Sans" w:cs="Noto Sans"/>
          <w:b/>
          <w:bCs/>
          <w:sz w:val="20"/>
        </w:rPr>
      </w:pPr>
    </w:p>
    <w:p w14:paraId="385E0E1E" w14:textId="104990AD"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E41814" w:rsidRPr="004B773F">
        <w:rPr>
          <w:rFonts w:ascii="Noto Sans" w:hAnsi="Noto Sans" w:cs="Noto Sans"/>
          <w:sz w:val="20"/>
        </w:rPr>
        <w:t>licitante</w:t>
      </w:r>
      <w:r w:rsidRPr="004B773F">
        <w:rPr>
          <w:rFonts w:ascii="Noto Sans" w:hAnsi="Noto Sans" w:cs="Noto Sans"/>
          <w:sz w:val="20"/>
        </w:rPr>
        <w:t xml:space="preserve"> es la siguiente:</w:t>
      </w:r>
    </w:p>
    <w:p w14:paraId="0B50786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 </w:t>
      </w:r>
    </w:p>
    <w:p w14:paraId="2927E9A7" w14:textId="77777777" w:rsidR="00B75B7D" w:rsidRPr="004B773F" w:rsidRDefault="00B75B7D" w:rsidP="00B75B7D">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14:paraId="7B3B6429" w14:textId="77777777" w:rsidR="00B75B7D" w:rsidRPr="004B773F" w:rsidRDefault="00B75B7D" w:rsidP="00B75B7D">
      <w:pPr>
        <w:pStyle w:val="Textoindependiente"/>
        <w:spacing w:after="0"/>
        <w:ind w:left="426"/>
        <w:jc w:val="both"/>
        <w:rPr>
          <w:rFonts w:ascii="Noto Sans" w:hAnsi="Noto Sans" w:cs="Noto Sans"/>
          <w:sz w:val="20"/>
        </w:rPr>
      </w:pPr>
    </w:p>
    <w:p w14:paraId="307E7773" w14:textId="7F53E15D" w:rsidR="00B75B7D" w:rsidRDefault="00B75B7D" w:rsidP="00B75B7D">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824E89" w:rsidRPr="004B773F">
        <w:rPr>
          <w:rFonts w:ascii="Noto Sans" w:hAnsi="Noto Sans" w:cs="Noto Sans"/>
          <w:sz w:val="20"/>
        </w:rPr>
        <w:t>documento</w:t>
      </w:r>
      <w:r w:rsidRPr="004B773F">
        <w:rPr>
          <w:rFonts w:ascii="Noto Sans" w:hAnsi="Noto Sans" w:cs="Noto Sans"/>
          <w:sz w:val="20"/>
        </w:rPr>
        <w:t xml:space="preserve"> no será motivo de descalificación. </w:t>
      </w:r>
    </w:p>
    <w:p w14:paraId="5EFBE15E" w14:textId="77777777" w:rsidR="00C413EA" w:rsidRPr="004B773F" w:rsidRDefault="00C413EA" w:rsidP="000F46DE">
      <w:pPr>
        <w:jc w:val="both"/>
        <w:rPr>
          <w:rFonts w:ascii="Noto Sans" w:hAnsi="Noto Sans" w:cs="Noto Sans"/>
          <w:sz w:val="20"/>
        </w:rPr>
      </w:pPr>
    </w:p>
    <w:p w14:paraId="3893A685" w14:textId="2BD62D38" w:rsidR="00B75B7D" w:rsidRDefault="00824E89" w:rsidP="00B75B7D">
      <w:pPr>
        <w:numPr>
          <w:ilvl w:val="2"/>
          <w:numId w:val="10"/>
        </w:numPr>
        <w:jc w:val="both"/>
        <w:rPr>
          <w:rFonts w:ascii="Noto Sans" w:hAnsi="Noto Sans" w:cs="Noto Sans"/>
          <w:sz w:val="20"/>
        </w:rPr>
      </w:pPr>
      <w:r>
        <w:rPr>
          <w:rFonts w:ascii="Noto Sans" w:hAnsi="Noto Sans" w:cs="Noto Sans"/>
          <w:sz w:val="20"/>
        </w:rPr>
        <w:t xml:space="preserve"> </w:t>
      </w:r>
      <w:r w:rsidR="00B75B7D" w:rsidRPr="004B773F">
        <w:rPr>
          <w:rFonts w:ascii="Noto Sans" w:hAnsi="Noto Sans" w:cs="Noto Sans"/>
          <w:sz w:val="20"/>
        </w:rPr>
        <w:t>Copia del acta constitutiva de la empresa.</w:t>
      </w:r>
    </w:p>
    <w:p w14:paraId="3857A619" w14:textId="77777777" w:rsidR="00C413EA" w:rsidRPr="008C6228" w:rsidRDefault="00C413EA" w:rsidP="00C413EA">
      <w:pPr>
        <w:ind w:left="606"/>
        <w:jc w:val="both"/>
        <w:rPr>
          <w:rFonts w:ascii="Noto Sans" w:hAnsi="Noto Sans" w:cs="Noto Sans"/>
          <w:sz w:val="20"/>
        </w:rPr>
      </w:pPr>
    </w:p>
    <w:p w14:paraId="13680932" w14:textId="77777777" w:rsidR="00B75B7D" w:rsidRPr="004B773F" w:rsidRDefault="00B75B7D" w:rsidP="00B75B7D">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14:paraId="19358494" w14:textId="77777777" w:rsidR="00B75B7D" w:rsidRPr="004B773F" w:rsidRDefault="00B75B7D" w:rsidP="00B75B7D">
      <w:pPr>
        <w:jc w:val="both"/>
        <w:rPr>
          <w:rFonts w:ascii="Noto Sans" w:hAnsi="Noto Sans" w:cs="Noto Sans"/>
          <w:sz w:val="20"/>
        </w:rPr>
      </w:pPr>
    </w:p>
    <w:p w14:paraId="352BEB32"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 proposición técnica deberá contener la siguiente documentación:</w:t>
      </w:r>
    </w:p>
    <w:p w14:paraId="70EAB74D" w14:textId="77777777" w:rsidR="00B75B7D" w:rsidRPr="004B773F" w:rsidRDefault="00B75B7D" w:rsidP="00B75B7D">
      <w:pPr>
        <w:jc w:val="both"/>
        <w:rPr>
          <w:rFonts w:ascii="Noto Sans" w:hAnsi="Noto Sans" w:cs="Noto Sans"/>
          <w:sz w:val="20"/>
        </w:rPr>
      </w:pPr>
    </w:p>
    <w:p w14:paraId="7786F284" w14:textId="77777777" w:rsidR="00B75B7D" w:rsidRPr="004B773F" w:rsidRDefault="00B75B7D" w:rsidP="00B75B7D">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lastRenderedPageBreak/>
        <w:t xml:space="preserve">    Descripción amplia y detallada del servicio, cumpliendo estrictamente con lo señalado en el </w:t>
      </w:r>
      <w:r w:rsidRPr="004B773F">
        <w:rPr>
          <w:rFonts w:ascii="Noto Sans" w:hAnsi="Noto Sans" w:cs="Noto Sans"/>
          <w:b/>
          <w:lang w:val="es-ES"/>
        </w:rPr>
        <w:t>Anexo Número 1-A.</w:t>
      </w:r>
    </w:p>
    <w:p w14:paraId="0F12A160" w14:textId="36043363" w:rsidR="00B75B7D" w:rsidRPr="004B773F" w:rsidRDefault="00B75B7D" w:rsidP="00B75B7D">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824E89"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14:paraId="58C5973F" w14:textId="77777777" w:rsidR="00B75B7D" w:rsidRPr="004B773F" w:rsidRDefault="00B75B7D" w:rsidP="00B75B7D">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sidRPr="004B773F">
        <w:rPr>
          <w:rFonts w:ascii="Noto Sans" w:hAnsi="Noto Sans" w:cs="Noto Sans"/>
        </w:rPr>
        <w:t xml:space="preserve"> de las presentes bases, según corresponda.</w:t>
      </w:r>
    </w:p>
    <w:p w14:paraId="2F482EA5" w14:textId="77777777" w:rsidR="00B75B7D" w:rsidRPr="004B773F" w:rsidRDefault="00B75B7D" w:rsidP="00B75B7D">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14:paraId="7F3232D9" w14:textId="77777777" w:rsidR="00B75B7D" w:rsidRPr="004B773F" w:rsidRDefault="00B75B7D" w:rsidP="00B75B7D">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14:paraId="43D5B6E7" w14:textId="77777777" w:rsidR="00B75B7D" w:rsidRPr="004B773F" w:rsidRDefault="00B75B7D" w:rsidP="00B75B7D">
      <w:pPr>
        <w:pStyle w:val="Prrafodelista"/>
        <w:rPr>
          <w:rFonts w:ascii="Noto Sans" w:hAnsi="Noto Sans" w:cs="Noto Sans"/>
          <w:sz w:val="20"/>
        </w:rPr>
      </w:pPr>
    </w:p>
    <w:p w14:paraId="78D6905C" w14:textId="77777777" w:rsidR="00B75B7D" w:rsidRPr="004B773F" w:rsidRDefault="00B75B7D" w:rsidP="00B75B7D">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14:paraId="5A6D0E75" w14:textId="77777777" w:rsidR="00B75B7D" w:rsidRPr="004B773F" w:rsidRDefault="00B75B7D" w:rsidP="00B75B7D">
      <w:pPr>
        <w:jc w:val="both"/>
        <w:rPr>
          <w:rFonts w:ascii="Noto Sans" w:hAnsi="Noto Sans" w:cs="Noto Sans"/>
          <w:sz w:val="20"/>
          <w:lang w:val="es-MX"/>
        </w:rPr>
      </w:pPr>
    </w:p>
    <w:p w14:paraId="24D0943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70D2E987" w14:textId="75AE49A1"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precios ofertados por los </w:t>
      </w:r>
      <w:r w:rsidR="00F46BF1"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14:paraId="6655E14B" w14:textId="77777777" w:rsidR="00B75B7D" w:rsidRPr="004B773F" w:rsidRDefault="00B75B7D" w:rsidP="00B75B7D">
      <w:pPr>
        <w:jc w:val="both"/>
        <w:rPr>
          <w:rFonts w:ascii="Noto Sans" w:hAnsi="Noto Sans" w:cs="Noto Sans"/>
          <w:sz w:val="20"/>
        </w:rPr>
      </w:pPr>
    </w:p>
    <w:p w14:paraId="07B0E0D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Las cotizaciones deberán elaborarse a 2 (dos) decimales.</w:t>
      </w:r>
    </w:p>
    <w:p w14:paraId="27ADCBAE" w14:textId="77777777" w:rsidR="00B75B7D" w:rsidRPr="004B773F" w:rsidRDefault="00B75B7D" w:rsidP="00B75B7D">
      <w:pPr>
        <w:jc w:val="both"/>
        <w:rPr>
          <w:rFonts w:ascii="Noto Sans" w:hAnsi="Noto Sans" w:cs="Noto Sans"/>
          <w:sz w:val="20"/>
        </w:rPr>
      </w:pPr>
    </w:p>
    <w:p w14:paraId="516BA18F" w14:textId="77777777" w:rsidR="00B75B7D" w:rsidRPr="004B773F" w:rsidRDefault="00B75B7D" w:rsidP="00B75B7D">
      <w:pPr>
        <w:jc w:val="both"/>
        <w:rPr>
          <w:rFonts w:ascii="Noto Sans" w:hAnsi="Noto Sans" w:cs="Noto Sans"/>
          <w:sz w:val="20"/>
        </w:rPr>
      </w:pPr>
      <w:r w:rsidRPr="004B773F">
        <w:rPr>
          <w:rFonts w:ascii="Noto Sans" w:hAnsi="Noto Sans" w:cs="Noto Sans"/>
          <w:b/>
          <w:sz w:val="20"/>
        </w:rPr>
        <w:lastRenderedPageBreak/>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14:paraId="2921D280" w14:textId="77777777" w:rsidR="00B75B7D" w:rsidRPr="004B773F" w:rsidRDefault="00B75B7D" w:rsidP="00B75B7D">
      <w:pPr>
        <w:jc w:val="both"/>
        <w:rPr>
          <w:rFonts w:ascii="Noto Sans" w:hAnsi="Noto Sans" w:cs="Noto Sans"/>
          <w:b/>
          <w:bCs/>
          <w:sz w:val="20"/>
        </w:rPr>
      </w:pPr>
    </w:p>
    <w:p w14:paraId="11955364"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14:paraId="28ACE378" w14:textId="77777777" w:rsidR="00B75B7D" w:rsidRPr="004B773F" w:rsidRDefault="00B75B7D" w:rsidP="00B75B7D">
      <w:pPr>
        <w:jc w:val="both"/>
        <w:rPr>
          <w:rFonts w:ascii="Noto Sans" w:hAnsi="Noto Sans" w:cs="Noto Sans"/>
          <w:sz w:val="20"/>
        </w:rPr>
      </w:pPr>
    </w:p>
    <w:p w14:paraId="0B9F38A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14:paraId="764D3223" w14:textId="77777777" w:rsidR="00B75B7D" w:rsidRPr="004B773F" w:rsidRDefault="00B75B7D" w:rsidP="00B75B7D">
      <w:pPr>
        <w:jc w:val="both"/>
        <w:rPr>
          <w:rFonts w:ascii="Noto Sans" w:hAnsi="Noto Sans" w:cs="Noto Sans"/>
          <w:sz w:val="20"/>
        </w:rPr>
      </w:pPr>
    </w:p>
    <w:p w14:paraId="0A894FE5"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14:paraId="50CABC50" w14:textId="77777777" w:rsidR="00B75B7D" w:rsidRPr="004B773F" w:rsidRDefault="00B75B7D" w:rsidP="00B75B7D">
      <w:pPr>
        <w:jc w:val="both"/>
        <w:rPr>
          <w:rFonts w:ascii="Noto Sans" w:hAnsi="Noto Sans" w:cs="Noto Sans"/>
          <w:sz w:val="20"/>
        </w:rPr>
      </w:pPr>
    </w:p>
    <w:p w14:paraId="0CA724C7"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033AA65C" w14:textId="77777777" w:rsidR="00B75B7D" w:rsidRPr="004B773F" w:rsidRDefault="00B75B7D" w:rsidP="00B75B7D">
      <w:pPr>
        <w:jc w:val="both"/>
        <w:rPr>
          <w:rFonts w:ascii="Noto Sans" w:hAnsi="Noto Sans" w:cs="Noto Sans"/>
          <w:sz w:val="20"/>
        </w:rPr>
      </w:pPr>
    </w:p>
    <w:p w14:paraId="7C0CD682" w14:textId="77777777" w:rsidR="00B75B7D" w:rsidRPr="004B773F" w:rsidRDefault="00B75B7D" w:rsidP="00B75B7D">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138E3730" w14:textId="77777777" w:rsidR="00B75B7D" w:rsidRPr="004B773F" w:rsidRDefault="00B75B7D" w:rsidP="00B75B7D">
      <w:pPr>
        <w:pStyle w:val="ROMANOS"/>
        <w:tabs>
          <w:tab w:val="clear" w:pos="2160"/>
          <w:tab w:val="left" w:pos="1320"/>
          <w:tab w:val="left" w:pos="1920"/>
        </w:tabs>
        <w:suppressAutoHyphens w:val="0"/>
        <w:autoSpaceDE/>
        <w:ind w:left="240" w:firstLine="0"/>
        <w:rPr>
          <w:rFonts w:ascii="Noto Sans" w:hAnsi="Noto Sans" w:cs="Noto Sans"/>
          <w:sz w:val="20"/>
          <w:lang w:val="es-ES"/>
        </w:rPr>
      </w:pPr>
    </w:p>
    <w:p w14:paraId="51E7DD84" w14:textId="77777777" w:rsidR="00B75B7D" w:rsidRPr="004B773F" w:rsidRDefault="00B75B7D" w:rsidP="00B75B7D">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lastRenderedPageBreak/>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14:paraId="4729E9D1" w14:textId="77777777" w:rsidR="00B75B7D" w:rsidRPr="004B773F" w:rsidRDefault="00B75B7D" w:rsidP="00B75B7D">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requisitado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14:paraId="2DFBE11A" w14:textId="77777777" w:rsidR="00B75B7D" w:rsidRPr="004B773F" w:rsidRDefault="00B75B7D" w:rsidP="00B75B7D">
      <w:pPr>
        <w:jc w:val="both"/>
        <w:rPr>
          <w:rFonts w:ascii="Noto Sans" w:hAnsi="Noto Sans" w:cs="Noto Sans"/>
          <w:sz w:val="20"/>
        </w:rPr>
      </w:pPr>
    </w:p>
    <w:p w14:paraId="32F764AF" w14:textId="18F13810"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F46BF1" w:rsidRPr="004B773F">
        <w:rPr>
          <w:rFonts w:ascii="Noto Sans" w:hAnsi="Noto Sans" w:cs="Noto Sans"/>
          <w:b/>
          <w:sz w:val="20"/>
        </w:rPr>
        <w:t xml:space="preserve">12 </w:t>
      </w:r>
      <w:r w:rsidR="00F46BF1"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14:paraId="57DE56EE" w14:textId="77777777" w:rsidR="00B75B7D" w:rsidRPr="004B773F" w:rsidRDefault="00B75B7D" w:rsidP="00B75B7D">
      <w:pPr>
        <w:jc w:val="both"/>
        <w:rPr>
          <w:rFonts w:ascii="Noto Sans" w:hAnsi="Noto Sans" w:cs="Noto Sans"/>
          <w:sz w:val="20"/>
        </w:rPr>
      </w:pPr>
    </w:p>
    <w:p w14:paraId="07B9BBA3"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14:paraId="7B600127" w14:textId="77777777" w:rsidR="00B75B7D" w:rsidRPr="004B773F" w:rsidRDefault="00B75B7D" w:rsidP="00B75B7D">
      <w:pPr>
        <w:jc w:val="both"/>
        <w:rPr>
          <w:rFonts w:ascii="Noto Sans" w:hAnsi="Noto Sans" w:cs="Noto Sans"/>
          <w:sz w:val="20"/>
        </w:rPr>
      </w:pPr>
    </w:p>
    <w:p w14:paraId="2D192410" w14:textId="2CFACB25"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Conforme a lo previsto en el </w:t>
      </w:r>
      <w:r w:rsidRPr="00E8600B">
        <w:rPr>
          <w:rFonts w:ascii="Noto Sans" w:hAnsi="Noto Sans" w:cs="Noto Sans"/>
          <w:sz w:val="20"/>
        </w:rPr>
        <w:t xml:space="preserve">artículo </w:t>
      </w:r>
      <w:r w:rsidR="00E8600B" w:rsidRPr="00E8600B">
        <w:rPr>
          <w:rFonts w:ascii="Noto Sans" w:hAnsi="Noto Sans" w:cs="Noto Sans"/>
          <w:sz w:val="20"/>
        </w:rPr>
        <w:t>58</w:t>
      </w:r>
      <w:r w:rsidRPr="00E8600B">
        <w:rPr>
          <w:rFonts w:ascii="Noto Sans" w:hAnsi="Noto Sans" w:cs="Noto Sans"/>
          <w:sz w:val="20"/>
        </w:rPr>
        <w:t>, fracciones I y II del</w:t>
      </w:r>
      <w:r w:rsidRPr="004B773F">
        <w:rPr>
          <w:rFonts w:ascii="Noto Sans" w:hAnsi="Noto Sans" w:cs="Noto Sans"/>
          <w:sz w:val="20"/>
        </w:rPr>
        <w:t xml:space="preserve"> Reglamento de la Ley, el licitante que resulte </w:t>
      </w:r>
      <w:r w:rsidR="00F46BF1" w:rsidRPr="004B773F">
        <w:rPr>
          <w:rFonts w:ascii="Noto Sans" w:hAnsi="Noto Sans" w:cs="Noto Sans"/>
          <w:sz w:val="20"/>
        </w:rPr>
        <w:t>adjudicado</w:t>
      </w:r>
      <w:r w:rsidRPr="004B773F">
        <w:rPr>
          <w:rFonts w:ascii="Noto Sans" w:hAnsi="Noto Sans" w:cs="Noto Sans"/>
          <w:sz w:val="20"/>
        </w:rPr>
        <w:t xml:space="preserve"> deberá presentar para su cotejo, original o copia certificada de los siguientes documentos:</w:t>
      </w:r>
    </w:p>
    <w:p w14:paraId="38894D0F" w14:textId="77777777" w:rsidR="00B75B7D" w:rsidRPr="004B773F" w:rsidRDefault="00B75B7D" w:rsidP="00B75B7D">
      <w:pPr>
        <w:jc w:val="both"/>
        <w:rPr>
          <w:rFonts w:ascii="Noto Sans" w:hAnsi="Noto Sans" w:cs="Noto Sans"/>
          <w:sz w:val="20"/>
        </w:rPr>
      </w:pPr>
    </w:p>
    <w:p w14:paraId="065E0AB9"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60CE1F9D" w14:textId="77777777" w:rsidR="00B75B7D" w:rsidRPr="004B773F" w:rsidRDefault="00B75B7D" w:rsidP="00B75B7D">
      <w:pPr>
        <w:ind w:left="360"/>
        <w:jc w:val="both"/>
        <w:rPr>
          <w:rFonts w:ascii="Noto Sans" w:hAnsi="Noto Sans" w:cs="Noto Sans"/>
          <w:sz w:val="20"/>
        </w:rPr>
      </w:pPr>
    </w:p>
    <w:p w14:paraId="5E9FC404"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322FC291" w14:textId="77777777" w:rsidR="00B75B7D" w:rsidRPr="004B773F" w:rsidRDefault="00B75B7D" w:rsidP="00B75B7D">
      <w:pPr>
        <w:jc w:val="both"/>
        <w:rPr>
          <w:rFonts w:ascii="Noto Sans" w:hAnsi="Noto Sans" w:cs="Noto Sans"/>
          <w:sz w:val="20"/>
        </w:rPr>
      </w:pPr>
    </w:p>
    <w:p w14:paraId="6D480AD7" w14:textId="7F6EE109"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lastRenderedPageBreak/>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6D539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14:paraId="7FD4D5F5" w14:textId="77777777" w:rsidR="00B75B7D" w:rsidRPr="004B773F" w:rsidRDefault="00B75B7D" w:rsidP="00B75B7D">
      <w:pPr>
        <w:pStyle w:val="Prrafodelista"/>
        <w:jc w:val="both"/>
        <w:rPr>
          <w:rFonts w:ascii="Noto Sans" w:hAnsi="Noto Sans" w:cs="Noto Sans"/>
          <w:sz w:val="20"/>
        </w:rPr>
      </w:pPr>
    </w:p>
    <w:p w14:paraId="232121F3" w14:textId="77777777" w:rsidR="00B75B7D" w:rsidRDefault="00B75B7D" w:rsidP="00B75B7D">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42DA18A4" w14:textId="77777777" w:rsidR="000F46DE" w:rsidRDefault="000F46DE" w:rsidP="000F46DE">
      <w:pPr>
        <w:pStyle w:val="Prrafodelista"/>
        <w:rPr>
          <w:rFonts w:ascii="Noto Sans" w:hAnsi="Noto Sans" w:cs="Noto Sans"/>
          <w:sz w:val="20"/>
        </w:rPr>
      </w:pPr>
    </w:p>
    <w:p w14:paraId="19D95D39" w14:textId="0A640C25" w:rsidR="000F46DE" w:rsidRPr="000F46DE" w:rsidRDefault="000F46DE" w:rsidP="000F46DE">
      <w:pPr>
        <w:jc w:val="both"/>
        <w:rPr>
          <w:rFonts w:ascii="Noto Sans" w:hAnsi="Noto Sans" w:cs="Noto Sans"/>
          <w:b/>
          <w:bCs/>
          <w:sz w:val="20"/>
        </w:rPr>
      </w:pPr>
      <w:r w:rsidRPr="000F46DE">
        <w:rPr>
          <w:rFonts w:ascii="Noto Sans" w:hAnsi="Noto Sans" w:cs="Noto Sans"/>
          <w:b/>
          <w:bCs/>
          <w:sz w:val="20"/>
        </w:rPr>
        <w:t>En caso de que el proveedor se trate de persona moral deberá presentar la siguiente documentación:</w:t>
      </w:r>
    </w:p>
    <w:p w14:paraId="45FA2FAE" w14:textId="77777777" w:rsidR="000F46DE" w:rsidRPr="004B773F" w:rsidRDefault="000F46DE" w:rsidP="000F46DE">
      <w:pPr>
        <w:jc w:val="both"/>
        <w:rPr>
          <w:rFonts w:ascii="Noto Sans" w:hAnsi="Noto Sans" w:cs="Noto Sans"/>
          <w:sz w:val="20"/>
        </w:rPr>
      </w:pPr>
    </w:p>
    <w:p w14:paraId="6B7240E2" w14:textId="4CA1254B" w:rsidR="00B75B7D" w:rsidRPr="000F46DE" w:rsidRDefault="00B75B7D" w:rsidP="000F46DE">
      <w:pPr>
        <w:numPr>
          <w:ilvl w:val="0"/>
          <w:numId w:val="13"/>
        </w:numPr>
        <w:jc w:val="both"/>
        <w:rPr>
          <w:rFonts w:ascii="Noto Sans" w:hAnsi="Noto Sans" w:cs="Noto Sans"/>
          <w:sz w:val="20"/>
        </w:rPr>
      </w:pPr>
      <w:r w:rsidRPr="000F46DE">
        <w:rPr>
          <w:rFonts w:ascii="Noto Sans" w:hAnsi="Noto Sans" w:cs="Noto Sans"/>
          <w:sz w:val="20"/>
        </w:rPr>
        <w:t>Última reforma de estatutos Sociales.</w:t>
      </w:r>
    </w:p>
    <w:p w14:paraId="19301338" w14:textId="77777777" w:rsidR="00B75B7D" w:rsidRPr="000F46DE" w:rsidRDefault="00B75B7D" w:rsidP="00B75B7D">
      <w:pPr>
        <w:numPr>
          <w:ilvl w:val="0"/>
          <w:numId w:val="13"/>
        </w:numPr>
        <w:jc w:val="both"/>
        <w:rPr>
          <w:rFonts w:ascii="Noto Sans" w:hAnsi="Noto Sans" w:cs="Noto Sans"/>
          <w:sz w:val="20"/>
        </w:rPr>
      </w:pPr>
      <w:r w:rsidRPr="000F46DE">
        <w:rPr>
          <w:rFonts w:ascii="Noto Sans" w:hAnsi="Noto Sans" w:cs="Noto Sans"/>
          <w:sz w:val="20"/>
        </w:rPr>
        <w:t>Última designación de Órgano de Representación de la Sociedad.</w:t>
      </w:r>
    </w:p>
    <w:p w14:paraId="645DFB39" w14:textId="77777777" w:rsidR="00B75B7D" w:rsidRPr="004B773F" w:rsidRDefault="00B75B7D" w:rsidP="00132900">
      <w:pPr>
        <w:jc w:val="both"/>
        <w:rPr>
          <w:rFonts w:ascii="Noto Sans" w:hAnsi="Noto Sans" w:cs="Noto Sans"/>
          <w:sz w:val="20"/>
        </w:rPr>
      </w:pPr>
    </w:p>
    <w:p w14:paraId="047B962C" w14:textId="77777777" w:rsidR="00B75B7D" w:rsidRPr="004B773F" w:rsidRDefault="00B75B7D" w:rsidP="00B75B7D">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14:paraId="143CCF02" w14:textId="77777777" w:rsidR="00B75B7D" w:rsidRPr="004B773F" w:rsidRDefault="00B75B7D" w:rsidP="00B75B7D">
      <w:pPr>
        <w:jc w:val="both"/>
        <w:rPr>
          <w:rFonts w:ascii="Noto Sans" w:hAnsi="Noto Sans" w:cs="Noto Sans"/>
          <w:sz w:val="20"/>
        </w:rPr>
      </w:pPr>
    </w:p>
    <w:p w14:paraId="7BDE3BF7" w14:textId="61909F20"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6D5392" w:rsidRPr="004B773F">
        <w:rPr>
          <w:rFonts w:ascii="Noto Sans" w:hAnsi="Noto Sans" w:cs="Noto Sans"/>
          <w:sz w:val="20"/>
        </w:rPr>
        <w:t>correspondiente</w:t>
      </w:r>
      <w:r w:rsidRPr="004B773F">
        <w:rPr>
          <w:rFonts w:ascii="Noto Sans" w:hAnsi="Noto Sans" w:cs="Noto Sans"/>
          <w:sz w:val="20"/>
        </w:rPr>
        <w:t xml:space="preserve"> deberá </w:t>
      </w:r>
      <w:r w:rsidR="00911E60"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14:paraId="17AF746F" w14:textId="77777777" w:rsidR="00B75B7D" w:rsidRPr="004B773F" w:rsidRDefault="00B75B7D" w:rsidP="00B75B7D">
      <w:pPr>
        <w:jc w:val="both"/>
        <w:rPr>
          <w:rFonts w:ascii="Noto Sans" w:hAnsi="Noto Sans" w:cs="Noto Sans"/>
          <w:sz w:val="20"/>
        </w:rPr>
      </w:pPr>
    </w:p>
    <w:p w14:paraId="411289FC" w14:textId="77777777" w:rsidR="00B75B7D" w:rsidRDefault="00B75B7D" w:rsidP="00B75B7D">
      <w:pPr>
        <w:jc w:val="both"/>
        <w:rPr>
          <w:rFonts w:ascii="Noto Sans" w:hAnsi="Noto Sans" w:cs="Noto Sans"/>
          <w:b/>
          <w:color w:val="000000"/>
          <w:sz w:val="20"/>
        </w:rPr>
      </w:pPr>
      <w:r w:rsidRPr="004B773F">
        <w:rPr>
          <w:rFonts w:ascii="Noto Sans" w:hAnsi="Noto Sans" w:cs="Noto Sans"/>
          <w:b/>
          <w:sz w:val="20"/>
        </w:rPr>
        <w:lastRenderedPageBreak/>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14:paraId="00D7EC53" w14:textId="77777777" w:rsidR="00BA3692" w:rsidRPr="00BA3692" w:rsidRDefault="00BA3692" w:rsidP="00BA3692">
      <w:pPr>
        <w:jc w:val="both"/>
        <w:rPr>
          <w:rFonts w:ascii="Noto Sans" w:hAnsi="Noto Sans" w:cs="Noto Sans"/>
          <w:b/>
          <w:color w:val="000000"/>
          <w:sz w:val="20"/>
        </w:rPr>
      </w:pPr>
    </w:p>
    <w:p w14:paraId="0F44396B" w14:textId="77777777" w:rsidR="00BA3692" w:rsidRPr="00BA3692" w:rsidRDefault="00BA3692" w:rsidP="00BA3692">
      <w:pPr>
        <w:tabs>
          <w:tab w:val="left" w:pos="426"/>
          <w:tab w:val="left" w:pos="851"/>
        </w:tabs>
        <w:contextualSpacing/>
        <w:jc w:val="both"/>
        <w:rPr>
          <w:rFonts w:ascii="Noto Sans" w:hAnsi="Noto Sans" w:cs="Noto Sans"/>
          <w:b/>
          <w:sz w:val="20"/>
        </w:rPr>
      </w:pPr>
      <w:r w:rsidRPr="00BA3692">
        <w:rPr>
          <w:rFonts w:ascii="Noto Sans" w:hAnsi="Noto Sans" w:cs="Noto Sans"/>
          <w:b/>
          <w:sz w:val="20"/>
        </w:rPr>
        <w:t>(Una vez realizado el Fallo del procedimiento)</w:t>
      </w:r>
    </w:p>
    <w:p w14:paraId="475B7073" w14:textId="77777777" w:rsidR="00BA3692" w:rsidRPr="00BA3692" w:rsidRDefault="00BA3692" w:rsidP="00BA3692">
      <w:pPr>
        <w:tabs>
          <w:tab w:val="left" w:pos="426"/>
          <w:tab w:val="left" w:pos="851"/>
        </w:tabs>
        <w:contextualSpacing/>
        <w:jc w:val="both"/>
        <w:rPr>
          <w:rFonts w:ascii="Noto Sans" w:hAnsi="Noto Sans" w:cs="Noto Sans"/>
          <w:b/>
          <w:sz w:val="20"/>
        </w:rPr>
      </w:pPr>
    </w:p>
    <w:p w14:paraId="19F5CD90" w14:textId="3D685983" w:rsidR="00BA3692" w:rsidRPr="00BA3692" w:rsidRDefault="00BA3692" w:rsidP="00BA3692">
      <w:pPr>
        <w:tabs>
          <w:tab w:val="left" w:pos="426"/>
        </w:tabs>
        <w:contextualSpacing/>
        <w:jc w:val="both"/>
        <w:rPr>
          <w:rFonts w:ascii="Noto Sans" w:hAnsi="Noto Sans" w:cs="Noto Sans"/>
          <w:b/>
          <w:sz w:val="20"/>
        </w:rPr>
      </w:pPr>
      <w:r w:rsidRPr="00BA3692">
        <w:rPr>
          <w:rFonts w:ascii="Noto Sans" w:hAnsi="Noto Sans" w:cs="Noto Sans"/>
          <w:sz w:val="20"/>
        </w:rPr>
        <w:t xml:space="preserve">El licitante que resulte adjudicado y cuyo contrato o pedido sea superior a $300,000.00 (trescientos mil pesos 00/100 M.N.), sin incluir el Impuesto al Valor Agregado (IVA), deberá presentar dentro del plazo legal establecido para la formalización del instrumento jurídico que corresponda, conforme con su </w:t>
      </w:r>
      <w:r w:rsidRPr="00BA3692">
        <w:rPr>
          <w:rFonts w:ascii="Noto Sans" w:hAnsi="Noto Sans" w:cs="Noto Sans"/>
          <w:sz w:val="20"/>
          <w:u w:val="single"/>
        </w:rPr>
        <w:t>manifestó bajo protesta de decir verdad</w:t>
      </w:r>
      <w:r w:rsidRPr="00BA3692">
        <w:rPr>
          <w:rFonts w:ascii="Noto Sans" w:hAnsi="Noto Sans" w:cs="Noto Sans"/>
          <w:sz w:val="20"/>
        </w:rPr>
        <w:t xml:space="preserve"> contenido en el </w:t>
      </w:r>
      <w:r w:rsidRPr="00BA3692">
        <w:rPr>
          <w:rFonts w:ascii="Noto Sans" w:hAnsi="Noto Sans" w:cs="Noto Sans"/>
          <w:b/>
          <w:sz w:val="20"/>
        </w:rPr>
        <w:t xml:space="preserve">Anexo Número </w:t>
      </w:r>
      <w:r w:rsidR="00466653">
        <w:rPr>
          <w:rFonts w:ascii="Noto Sans" w:hAnsi="Noto Sans" w:cs="Noto Sans"/>
          <w:b/>
          <w:sz w:val="20"/>
        </w:rPr>
        <w:t>5</w:t>
      </w:r>
      <w:r w:rsidRPr="00BA3692">
        <w:rPr>
          <w:rFonts w:ascii="Noto Sans" w:hAnsi="Noto Sans" w:cs="Noto Sans"/>
          <w:b/>
          <w:sz w:val="20"/>
        </w:rPr>
        <w:t xml:space="preserve"> </w:t>
      </w:r>
      <w:r w:rsidRPr="00BA3692">
        <w:rPr>
          <w:rFonts w:ascii="Noto Sans" w:hAnsi="Noto Sans" w:cs="Noto Sans"/>
          <w:sz w:val="20"/>
        </w:rPr>
        <w:t xml:space="preserve">y con fundamento en lo dispuesto por las Reglas 2.1.24, 2.1.28, 2.1.36 y 2.1.37 de la Resolución Miscelánea Fiscal para 2026, publicada en el Diario Oficial de la Federación el 28 de diciembre de 2025;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Diario Oficial de la Federación el 28 de junio de 2017, </w:t>
      </w:r>
      <w:r w:rsidRPr="00BA3692">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 de acuerdo a los siguientes supuestos:</w:t>
      </w:r>
    </w:p>
    <w:p w14:paraId="05DBC25E" w14:textId="77777777" w:rsidR="00BA3692" w:rsidRPr="00BA3692" w:rsidRDefault="00BA3692" w:rsidP="00BA3692">
      <w:pPr>
        <w:tabs>
          <w:tab w:val="left" w:pos="426"/>
        </w:tabs>
        <w:ind w:right="170"/>
        <w:contextualSpacing/>
        <w:jc w:val="both"/>
        <w:rPr>
          <w:rFonts w:ascii="Noto Sans" w:hAnsi="Noto Sans" w:cs="Noto Sans"/>
          <w:b/>
          <w:sz w:val="20"/>
        </w:rPr>
      </w:pPr>
    </w:p>
    <w:p w14:paraId="5ABC3456" w14:textId="77777777" w:rsidR="00BA3692" w:rsidRPr="00BA3692" w:rsidRDefault="00BA3692">
      <w:pPr>
        <w:numPr>
          <w:ilvl w:val="0"/>
          <w:numId w:val="39"/>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Servicio de Administración Tributaria, en el que emita su opinión en sentido positivo sobre el cumplimiento de Obligaciones Fiscales (artículo 32-D del Código Fiscal de la Federación).</w:t>
      </w:r>
    </w:p>
    <w:p w14:paraId="0130BD2F" w14:textId="77777777" w:rsidR="00BA3692" w:rsidRPr="00BA3692" w:rsidRDefault="00BA3692" w:rsidP="00BA3692">
      <w:pPr>
        <w:tabs>
          <w:tab w:val="left" w:pos="709"/>
        </w:tabs>
        <w:ind w:right="170"/>
        <w:contextualSpacing/>
        <w:jc w:val="both"/>
        <w:rPr>
          <w:rFonts w:ascii="Noto Sans" w:hAnsi="Noto Sans" w:cs="Noto Sans"/>
          <w:b/>
          <w:sz w:val="20"/>
        </w:rPr>
      </w:pPr>
    </w:p>
    <w:p w14:paraId="45D663CE" w14:textId="77777777" w:rsidR="00BA3692" w:rsidRPr="00BA3692" w:rsidRDefault="00BA3692">
      <w:pPr>
        <w:numPr>
          <w:ilvl w:val="0"/>
          <w:numId w:val="38"/>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De conformidad con dicha disposición, por cada contrato, y cuyo monto sea superior a $300,000.00 </w:t>
      </w:r>
      <w:r w:rsidRPr="00BA3692">
        <w:rPr>
          <w:rFonts w:ascii="Noto Sans" w:hAnsi="Noto Sans" w:cs="Noto Sans"/>
          <w:sz w:val="20"/>
        </w:rPr>
        <w:t>(trescientos mil pesos 00/100 M.N.)</w:t>
      </w:r>
      <w:r w:rsidRPr="00BA3692">
        <w:rPr>
          <w:rFonts w:ascii="Noto Sans" w:hAnsi="Noto Sans" w:cs="Noto Sans"/>
          <w:sz w:val="20"/>
          <w:lang w:eastAsia="es-ES"/>
        </w:rPr>
        <w:t xml:space="preserve">,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w:t>
      </w:r>
      <w:r w:rsidRPr="00BA3692">
        <w:rPr>
          <w:rFonts w:ascii="Noto Sans" w:hAnsi="Noto Sans" w:cs="Noto Sans"/>
          <w:sz w:val="20"/>
        </w:rPr>
        <w:t>las Reglas 2.1.24, 2.1.28, 2.1.36 y 2.1.37 de la Resolución Miscelánea Fiscal para 2026, publicada en el Diario Oficial de la Federación el 28 de diciembre de 2025</w:t>
      </w:r>
      <w:r w:rsidRPr="00BA3692">
        <w:rPr>
          <w:rFonts w:ascii="Noto Sans" w:hAnsi="Noto Sans" w:cs="Noto Sans"/>
          <w:sz w:val="20"/>
          <w:lang w:eastAsia="es-ES"/>
        </w:rPr>
        <w:t>, o las que se encuentren vigentes al momento de la firma correspondiente.</w:t>
      </w:r>
    </w:p>
    <w:p w14:paraId="4CBFA45D" w14:textId="77777777" w:rsidR="00BA3692" w:rsidRPr="00BA3692" w:rsidRDefault="00BA3692">
      <w:pPr>
        <w:numPr>
          <w:ilvl w:val="0"/>
          <w:numId w:val="38"/>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Pr="00BA3692">
        <w:rPr>
          <w:rFonts w:ascii="Noto Sans" w:hAnsi="Noto Sans" w:cs="Noto Sans"/>
          <w:sz w:val="20"/>
        </w:rPr>
        <w:t>las Reglas 2.1.24, 2.1.28, 2.1.36 y 2.1.37 de la Resolución Miscelánea Fiscal para 2026</w:t>
      </w:r>
      <w:r w:rsidRPr="00BA3692">
        <w:rPr>
          <w:rFonts w:ascii="Noto Sans" w:hAnsi="Noto Sans" w:cs="Noto Sans"/>
          <w:b/>
          <w:bCs/>
          <w:sz w:val="20"/>
          <w:lang w:eastAsia="es-ES"/>
        </w:rPr>
        <w:t>.</w:t>
      </w:r>
    </w:p>
    <w:p w14:paraId="6F115082" w14:textId="77777777"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Tratándose de proposiciones conjuntas, presentadas en términos del </w:t>
      </w:r>
      <w:r w:rsidRPr="00BA3692">
        <w:rPr>
          <w:rFonts w:ascii="Noto Sans" w:hAnsi="Noto Sans" w:cs="Noto Sans"/>
          <w:b/>
          <w:sz w:val="20"/>
        </w:rPr>
        <w:t>artículo 45 cuarto párrafo de la Ley de Adquisiciones, Arrendamientos y Servicios del Sector Público</w:t>
      </w:r>
      <w:r w:rsidRPr="00BA3692">
        <w:rPr>
          <w:rFonts w:ascii="Noto Sans" w:hAnsi="Noto Sans" w:cs="Noto Sans"/>
          <w:sz w:val="20"/>
          <w:lang w:eastAsia="es-ES"/>
        </w:rPr>
        <w:t>, se deberá presentar “</w:t>
      </w:r>
      <w:r w:rsidRPr="00BA3692">
        <w:rPr>
          <w:rFonts w:ascii="Noto Sans" w:hAnsi="Noto Sans" w:cs="Noto Sans"/>
          <w:i/>
          <w:sz w:val="20"/>
          <w:lang w:eastAsia="es-ES"/>
        </w:rPr>
        <w:t>un acuse de recepción</w:t>
      </w:r>
      <w:r w:rsidRPr="00BA3692">
        <w:rPr>
          <w:rFonts w:ascii="Noto Sans" w:hAnsi="Noto Sans" w:cs="Noto Sans"/>
          <w:sz w:val="20"/>
          <w:lang w:eastAsia="es-ES"/>
        </w:rPr>
        <w:t>” con el que se compruebe que se realizó la solicitud de opinión ante el SAT, por cada uno de los participantes en dicha proposición.</w:t>
      </w:r>
    </w:p>
    <w:p w14:paraId="064A8B6F" w14:textId="77777777" w:rsidR="00BA3692" w:rsidRPr="00BA3692" w:rsidRDefault="00BA3692">
      <w:pPr>
        <w:numPr>
          <w:ilvl w:val="0"/>
          <w:numId w:val="38"/>
        </w:numPr>
        <w:tabs>
          <w:tab w:val="left" w:pos="426"/>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lastRenderedPageBreak/>
        <w:t>La “</w:t>
      </w:r>
      <w:r w:rsidRPr="00BA3692">
        <w:rPr>
          <w:rFonts w:ascii="Noto Sans" w:hAnsi="Noto Sans" w:cs="Noto Sans"/>
          <w:i/>
          <w:sz w:val="20"/>
          <w:lang w:eastAsia="es-ES"/>
        </w:rPr>
        <w:t>Opinión del Cumplimiento de Obligaciones Fiscales</w:t>
      </w:r>
      <w:r w:rsidRPr="00BA3692">
        <w:rPr>
          <w:rFonts w:ascii="Noto Sans" w:hAnsi="Noto Sans" w:cs="Noto Sans"/>
          <w:sz w:val="20"/>
          <w:lang w:eastAsia="es-ES"/>
        </w:rPr>
        <w:t xml:space="preserve">” citada en este numeral deberá presentarse en el Departamento de Conservación y Servicios Generales, ubicada en </w:t>
      </w:r>
      <w:r w:rsidRPr="00BA3692">
        <w:rPr>
          <w:rFonts w:ascii="Noto Sans" w:hAnsi="Noto Sans" w:cs="Noto Sans"/>
          <w:bCs/>
          <w:sz w:val="20"/>
        </w:rPr>
        <w:t>Calzada de la Viga No. 1174, Torre C, 4° piso, Colonia El Triunfo, Alcaldía Iztapalapa, Código Postal 09430, Ciudad de México</w:t>
      </w:r>
      <w:r w:rsidRPr="00BA3692">
        <w:rPr>
          <w:rFonts w:ascii="Noto Sans" w:hAnsi="Noto Sans" w:cs="Noto Sans"/>
          <w:sz w:val="20"/>
        </w:rPr>
        <w:t xml:space="preserve">, </w:t>
      </w:r>
      <w:r w:rsidRPr="00BA3692">
        <w:rPr>
          <w:rFonts w:ascii="Noto Sans" w:hAnsi="Noto Sans" w:cs="Noto Sans"/>
          <w:sz w:val="20"/>
          <w:lang w:eastAsia="es-ES"/>
        </w:rPr>
        <w:t>en días hábiles de 09:00 a 15:00 horas.</w:t>
      </w:r>
    </w:p>
    <w:p w14:paraId="74D3CCB4" w14:textId="77777777"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b/>
          <w:sz w:val="20"/>
          <w:lang w:eastAsia="es-ES"/>
        </w:rPr>
      </w:pPr>
      <w:r w:rsidRPr="00BA3692">
        <w:rPr>
          <w:rFonts w:ascii="Noto Sans" w:hAnsi="Noto Sans" w:cs="Noto Sans"/>
          <w:sz w:val="20"/>
          <w:lang w:eastAsia="es-ES"/>
        </w:rPr>
        <w:t xml:space="preserve">En caso de que el licitante que resulte adjudicado no presente la “Opinión del Cumplimiento de Obligaciones Fiscales” dentro del plazo establecido para la formalización del contrato correspondiente, o ésta no sea positiva y no presente el convenio celebrado con la autoridad fiscal, se estará, en caso de proceder, a lo dispuesto por el </w:t>
      </w:r>
      <w:r w:rsidRPr="00BA3692">
        <w:rPr>
          <w:rFonts w:ascii="Noto Sans" w:hAnsi="Noto Sans" w:cs="Noto Sans"/>
          <w:b/>
          <w:sz w:val="20"/>
          <w:lang w:eastAsia="es-ES"/>
        </w:rPr>
        <w:t>artículo 67 tercer párrafo de la</w:t>
      </w:r>
      <w:r w:rsidRPr="00BA3692">
        <w:rPr>
          <w:rFonts w:ascii="Noto Sans" w:hAnsi="Noto Sans" w:cs="Noto Sans"/>
          <w:sz w:val="20"/>
          <w:lang w:eastAsia="es-ES"/>
        </w:rPr>
        <w:t xml:space="preserve"> </w:t>
      </w:r>
      <w:r w:rsidRPr="00BA3692">
        <w:rPr>
          <w:rFonts w:ascii="Noto Sans" w:hAnsi="Noto Sans" w:cs="Noto Sans"/>
          <w:b/>
          <w:sz w:val="20"/>
          <w:lang w:eastAsia="es-ES"/>
        </w:rPr>
        <w:t>Ley de Adquisiciones, Arrendamientos y Servicios del Sector Público.</w:t>
      </w:r>
    </w:p>
    <w:p w14:paraId="7C611C1C" w14:textId="77777777"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supuesto de que el Instituto, </w:t>
      </w:r>
      <w:r w:rsidRPr="00BA3692">
        <w:rPr>
          <w:rFonts w:ascii="Noto Sans" w:hAnsi="Noto Sans" w:cs="Noto Sans"/>
          <w:bCs/>
          <w:sz w:val="20"/>
          <w:lang w:eastAsia="es-ES"/>
        </w:rPr>
        <w:t xml:space="preserve">previo a la formalización del contrato, como resultado de la consulta en el portal del SAT, </w:t>
      </w:r>
      <w:r w:rsidRPr="00BA3692">
        <w:rPr>
          <w:rFonts w:ascii="Noto Sans" w:hAnsi="Noto Sans" w:cs="Noto Sans"/>
          <w:sz w:val="20"/>
          <w:lang w:eastAsia="es-ES"/>
        </w:rPr>
        <w:t xml:space="preserve">detecte que la opinión es en </w:t>
      </w:r>
      <w:r w:rsidRPr="00BA3692">
        <w:rPr>
          <w:rFonts w:ascii="Noto Sans" w:hAnsi="Noto Sans" w:cs="Noto Sans"/>
          <w:b/>
          <w:bCs/>
          <w:sz w:val="20"/>
          <w:lang w:eastAsia="es-ES"/>
        </w:rPr>
        <w:t>sentido negativo</w:t>
      </w:r>
      <w:r w:rsidRPr="00BA3692">
        <w:rPr>
          <w:rFonts w:ascii="Noto Sans" w:hAnsi="Noto Sans" w:cs="Noto Sans"/>
          <w:sz w:val="20"/>
          <w:lang w:eastAsia="es-ES"/>
        </w:rPr>
        <w:t xml:space="preserve"> sobre las obligaciones fiscales de la persona física o moral que resultó adjudicada, deberá de abstenerse de formalizar y procederá a remitir a la Secretaría la documentación de los hechos presumiblemente constitutivos de infracción por la falta de la formalización del contrato por causas imputables al licitante al que le fue adjudicado.</w:t>
      </w:r>
    </w:p>
    <w:p w14:paraId="34804ECA" w14:textId="77777777"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w:t>
      </w:r>
      <w:r w:rsidRPr="00BA3692">
        <w:rPr>
          <w:rFonts w:ascii="Noto Sans" w:hAnsi="Noto Sans" w:cs="Noto Sans"/>
          <w:sz w:val="20"/>
          <w:u w:val="single"/>
          <w:lang w:eastAsia="es-ES"/>
        </w:rPr>
        <w:t>manifestaciones bajo protesta de decir verdad</w:t>
      </w:r>
      <w:r w:rsidRPr="00BA3692">
        <w:rPr>
          <w:rFonts w:ascii="Noto Sans" w:hAnsi="Noto Sans" w:cs="Noto Sans"/>
          <w:sz w:val="20"/>
          <w:lang w:eastAsia="es-ES"/>
        </w:rPr>
        <w:t xml:space="preserve"> en escrito libre que entregarán al Instituto, con objeto de gestionar la opinión ante la administración local de servicio al contribuyente más cercana.</w:t>
      </w:r>
    </w:p>
    <w:p w14:paraId="395B7586" w14:textId="77777777" w:rsidR="00BA3692" w:rsidRPr="00BA3692" w:rsidRDefault="00BA3692" w:rsidP="00BA3692">
      <w:pPr>
        <w:tabs>
          <w:tab w:val="left" w:pos="709"/>
          <w:tab w:val="left" w:pos="851"/>
        </w:tabs>
        <w:ind w:right="170"/>
        <w:contextualSpacing/>
        <w:jc w:val="both"/>
        <w:rPr>
          <w:rFonts w:ascii="Noto Sans" w:hAnsi="Noto Sans" w:cs="Noto Sans"/>
          <w:sz w:val="20"/>
          <w:lang w:eastAsia="es-ES"/>
        </w:rPr>
      </w:pPr>
    </w:p>
    <w:p w14:paraId="04B85CDE" w14:textId="77777777" w:rsidR="00BA3692" w:rsidRPr="00BA3692" w:rsidRDefault="00BA3692">
      <w:pPr>
        <w:numPr>
          <w:ilvl w:val="0"/>
          <w:numId w:val="39"/>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lastRenderedPageBreak/>
        <w:t>Documento vigente expedido por el Instituto Mexicano del Seguro Social (IMSS), en el que emita su opinión en sentido positivo sobre el Cumplimiento de Obligaciones Fiscales en Materia de Seguridad Social (Reglas de carácter general para la obtención de la opinión del cumplimiento de obligaciones fiscales en materia de seguridad social).</w:t>
      </w:r>
    </w:p>
    <w:p w14:paraId="2FCF5331" w14:textId="77777777" w:rsidR="00BA3692" w:rsidRPr="00BA3692" w:rsidRDefault="00BA3692" w:rsidP="00BA3692">
      <w:pPr>
        <w:tabs>
          <w:tab w:val="left" w:pos="709"/>
        </w:tabs>
        <w:ind w:right="170"/>
        <w:contextualSpacing/>
        <w:jc w:val="both"/>
        <w:rPr>
          <w:rFonts w:ascii="Noto Sans" w:hAnsi="Noto Sans" w:cs="Noto Sans"/>
          <w:b/>
          <w:bCs/>
          <w:sz w:val="20"/>
        </w:rPr>
      </w:pPr>
    </w:p>
    <w:p w14:paraId="3FB74E86"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w:t>
      </w:r>
    </w:p>
    <w:p w14:paraId="764C4EB5"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p>
    <w:p w14:paraId="68746266"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3EFCB94"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p>
    <w:p w14:paraId="3161D584"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A efecto de dar cumplimiento a dicha disposición, los particulares deberán tener presente la siguiente información:</w:t>
      </w:r>
    </w:p>
    <w:p w14:paraId="1149003F" w14:textId="77777777" w:rsidR="00BA3692" w:rsidRPr="00BA3692" w:rsidRDefault="00BA3692" w:rsidP="00BA3692">
      <w:pPr>
        <w:tabs>
          <w:tab w:val="left" w:pos="709"/>
          <w:tab w:val="left" w:pos="1134"/>
          <w:tab w:val="left" w:pos="10632"/>
        </w:tabs>
        <w:suppressAutoHyphens w:val="0"/>
        <w:contextualSpacing/>
        <w:jc w:val="both"/>
        <w:rPr>
          <w:rFonts w:ascii="Noto Sans" w:hAnsi="Noto Sans" w:cs="Noto Sans"/>
          <w:sz w:val="20"/>
        </w:rPr>
      </w:pPr>
    </w:p>
    <w:p w14:paraId="389B3BD1" w14:textId="77777777"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14:paraId="36528CFB" w14:textId="77777777"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14:paraId="17F73AAC" w14:textId="77777777"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Ingresar al Buzón IMSS, por la página electrónica del Instituto (www.imss.gob.mx/buzonimss), a través del medio de autenticación correspondiente.</w:t>
      </w:r>
    </w:p>
    <w:p w14:paraId="0292A8E3" w14:textId="77777777"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“Cobranza”.</w:t>
      </w:r>
    </w:p>
    <w:p w14:paraId="4F65BC1E" w14:textId="77777777"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“32D Autorización de Opinión Pública” y después la opción “Autorizo hacer pública mi opinión del cumplimiento”.</w:t>
      </w:r>
    </w:p>
    <w:p w14:paraId="0CEEB8D3" w14:textId="77777777" w:rsidR="00BA3692" w:rsidRPr="00BA3692" w:rsidRDefault="00BA3692" w:rsidP="00BA3692">
      <w:pPr>
        <w:tabs>
          <w:tab w:val="left" w:pos="851"/>
          <w:tab w:val="left" w:pos="10348"/>
        </w:tabs>
        <w:suppressAutoHyphens w:val="0"/>
        <w:autoSpaceDE w:val="0"/>
        <w:autoSpaceDN w:val="0"/>
        <w:adjustRightInd w:val="0"/>
        <w:spacing w:after="120"/>
        <w:jc w:val="both"/>
        <w:rPr>
          <w:rFonts w:ascii="Noto Sans" w:hAnsi="Noto Sans" w:cs="Noto Sans"/>
          <w:sz w:val="20"/>
          <w:lang w:eastAsia="es-ES"/>
        </w:rPr>
      </w:pPr>
      <w:r w:rsidRPr="00BA3692">
        <w:rPr>
          <w:rFonts w:ascii="Noto Sans" w:hAnsi="Noto Sans" w:cs="Noto Sans"/>
          <w:b/>
          <w:bCs/>
          <w:sz w:val="20"/>
          <w:lang w:eastAsia="es-ES"/>
        </w:rPr>
        <w:t>IV.</w:t>
      </w:r>
      <w:r w:rsidRPr="00BA3692">
        <w:rPr>
          <w:rFonts w:ascii="Noto Sans" w:hAnsi="Noto Sans" w:cs="Noto Sans"/>
          <w:b/>
          <w:bCs/>
          <w:sz w:val="20"/>
          <w:lang w:eastAsia="es-ES"/>
        </w:rPr>
        <w:tab/>
      </w:r>
      <w:r w:rsidRPr="00BA3692">
        <w:rPr>
          <w:rFonts w:ascii="Noto Sans" w:hAnsi="Noto Sans" w:cs="Noto Sans"/>
          <w:sz w:val="20"/>
          <w:lang w:eastAsia="es-ES"/>
        </w:rPr>
        <w:t xml:space="preserve">Dar clic en el botón “Guardar” y firmar mediante la </w:t>
      </w:r>
      <w:r w:rsidRPr="00BA3692">
        <w:rPr>
          <w:rFonts w:ascii="Noto Sans" w:hAnsi="Noto Sans" w:cs="Noto Sans"/>
          <w:i/>
          <w:sz w:val="20"/>
          <w:lang w:eastAsia="es-ES"/>
        </w:rPr>
        <w:t>e.firma</w:t>
      </w:r>
      <w:r w:rsidRPr="00BA3692">
        <w:rPr>
          <w:rFonts w:ascii="Noto Sans" w:hAnsi="Noto Sans" w:cs="Noto Sans"/>
          <w:sz w:val="20"/>
          <w:lang w:eastAsia="es-ES"/>
        </w:rPr>
        <w:t>.</w:t>
      </w:r>
    </w:p>
    <w:p w14:paraId="3D352CAD" w14:textId="77777777"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El Buzón IMSS generará el acuse correspondiente.</w:t>
      </w:r>
    </w:p>
    <w:p w14:paraId="3BFFC143" w14:textId="77777777"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14:paraId="5DA60E11" w14:textId="77777777"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46767D23" w14:textId="77777777" w:rsidR="00BA3692" w:rsidRPr="00BA3692" w:rsidRDefault="00BA3692" w:rsidP="00BA3692">
      <w:pPr>
        <w:suppressAutoHyphens w:val="0"/>
        <w:autoSpaceDE w:val="0"/>
        <w:autoSpaceDN w:val="0"/>
        <w:adjustRightInd w:val="0"/>
        <w:rPr>
          <w:rFonts w:ascii="Noto Sans" w:hAnsi="Noto Sans" w:cs="Noto Sans"/>
          <w:sz w:val="20"/>
          <w:lang w:eastAsia="es-ES"/>
        </w:rPr>
      </w:pPr>
    </w:p>
    <w:p w14:paraId="4AAB952F" w14:textId="77777777" w:rsidR="00BA3692" w:rsidRPr="00BA3692" w:rsidRDefault="00BA3692">
      <w:pPr>
        <w:numPr>
          <w:ilvl w:val="0"/>
          <w:numId w:val="42"/>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Ingresar a la página electrónica del IMSS (www.imss.gob.mx).</w:t>
      </w:r>
    </w:p>
    <w:p w14:paraId="33871460" w14:textId="77777777"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w:t>
      </w:r>
      <w:r w:rsidRPr="00BA3692">
        <w:rPr>
          <w:rFonts w:ascii="Noto Sans" w:hAnsi="Noto Sans" w:cs="Noto Sans"/>
          <w:b/>
          <w:bCs/>
          <w:sz w:val="20"/>
          <w:lang w:eastAsia="es-ES"/>
        </w:rPr>
        <w:tab/>
      </w:r>
      <w:r w:rsidRPr="00BA3692">
        <w:rPr>
          <w:rFonts w:ascii="Noto Sans" w:hAnsi="Noto Sans" w:cs="Noto Sans"/>
          <w:sz w:val="20"/>
          <w:lang w:eastAsia="es-ES"/>
        </w:rPr>
        <w:t>Elegir “Consulta pública de Opinión del cumplimiento”.</w:t>
      </w:r>
    </w:p>
    <w:p w14:paraId="60257AB8" w14:textId="77777777" w:rsidR="00BA3692" w:rsidRPr="00BA3692" w:rsidRDefault="00BA3692" w:rsidP="00BA3692">
      <w:pPr>
        <w:suppressAutoHyphens w:val="0"/>
        <w:autoSpaceDE w:val="0"/>
        <w:autoSpaceDN w:val="0"/>
        <w:adjustRightInd w:val="0"/>
        <w:spacing w:after="120"/>
        <w:ind w:leftChars="196" w:left="944" w:hangingChars="236" w:hanging="474"/>
        <w:jc w:val="both"/>
        <w:rPr>
          <w:rFonts w:ascii="Noto Sans" w:hAnsi="Noto Sans" w:cs="Noto Sans"/>
          <w:sz w:val="20"/>
          <w:lang w:eastAsia="es-ES"/>
        </w:rPr>
      </w:pPr>
      <w:r w:rsidRPr="00BA3692">
        <w:rPr>
          <w:rFonts w:ascii="Noto Sans" w:hAnsi="Noto Sans" w:cs="Noto Sans"/>
          <w:b/>
          <w:bCs/>
          <w:sz w:val="20"/>
          <w:lang w:eastAsia="es-ES"/>
        </w:rPr>
        <w:lastRenderedPageBreak/>
        <w:t>a.</w:t>
      </w:r>
      <w:r w:rsidRPr="00BA3692">
        <w:rPr>
          <w:rFonts w:ascii="Noto Sans" w:hAnsi="Noto Sans" w:cs="Noto Sans"/>
          <w:b/>
          <w:bCs/>
          <w:sz w:val="20"/>
          <w:lang w:eastAsia="es-ES"/>
        </w:rPr>
        <w:tab/>
      </w:r>
      <w:r w:rsidRPr="00BA3692">
        <w:rPr>
          <w:rFonts w:ascii="Noto Sans" w:hAnsi="Noto Sans" w:cs="Noto Sans"/>
          <w:sz w:val="20"/>
          <w:lang w:eastAsia="es-ES"/>
        </w:rPr>
        <w:t>Capturar el RFC del particular respecto del cual se desee consultar.</w:t>
      </w:r>
    </w:p>
    <w:p w14:paraId="18E1C880" w14:textId="77777777" w:rsidR="00BA3692" w:rsidRPr="00BA3692" w:rsidRDefault="00BA3692" w:rsidP="00BA3692">
      <w:pPr>
        <w:keepNext/>
        <w:tabs>
          <w:tab w:val="left" w:pos="993"/>
        </w:tabs>
        <w:spacing w:after="120"/>
        <w:ind w:leftChars="196" w:left="944" w:right="170" w:hangingChars="236" w:hanging="474"/>
        <w:jc w:val="both"/>
        <w:outlineLvl w:val="1"/>
        <w:rPr>
          <w:rFonts w:ascii="Noto Sans" w:hAnsi="Noto Sans" w:cs="Noto Sans"/>
          <w:sz w:val="20"/>
        </w:rPr>
      </w:pPr>
      <w:r w:rsidRPr="00BA3692">
        <w:rPr>
          <w:rFonts w:ascii="Noto Sans" w:hAnsi="Noto Sans" w:cs="Noto Sans"/>
          <w:b/>
          <w:bCs/>
          <w:sz w:val="20"/>
          <w:lang w:eastAsia="es-ES"/>
        </w:rPr>
        <w:t>b.</w:t>
      </w:r>
      <w:r w:rsidRPr="00BA3692">
        <w:rPr>
          <w:rFonts w:ascii="Noto Sans" w:hAnsi="Noto Sans" w:cs="Noto Sans"/>
          <w:b/>
          <w:bCs/>
          <w:sz w:val="20"/>
          <w:lang w:eastAsia="es-ES"/>
        </w:rPr>
        <w:tab/>
      </w:r>
      <w:r w:rsidRPr="00BA3692">
        <w:rPr>
          <w:rFonts w:ascii="Noto Sans" w:hAnsi="Noto Sans" w:cs="Noto Sans"/>
          <w:sz w:val="20"/>
          <w:lang w:eastAsia="es-ES"/>
        </w:rPr>
        <w:t>Capturar el código de validación que se muestra en pantalla.</w:t>
      </w:r>
    </w:p>
    <w:p w14:paraId="28D5A04E" w14:textId="77777777"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III.</w:t>
      </w:r>
      <w:r w:rsidRPr="00BA3692">
        <w:rPr>
          <w:rFonts w:ascii="Noto Sans" w:hAnsi="Noto Sans" w:cs="Noto Sans"/>
          <w:b/>
          <w:bCs/>
          <w:sz w:val="20"/>
          <w:lang w:eastAsia="es-ES"/>
        </w:rPr>
        <w:tab/>
      </w:r>
      <w:r w:rsidRPr="00BA3692">
        <w:rPr>
          <w:rFonts w:ascii="Noto Sans" w:hAnsi="Noto Sans" w:cs="Noto Sans"/>
          <w:sz w:val="20"/>
          <w:lang w:eastAsia="es-ES"/>
        </w:rPr>
        <w:t>Dar clic en el botón “Consultar”.</w:t>
      </w:r>
    </w:p>
    <w:p w14:paraId="2673A6F4" w14:textId="77777777" w:rsidR="00BA3692" w:rsidRPr="00BA3692" w:rsidRDefault="00BA3692">
      <w:pPr>
        <w:numPr>
          <w:ilvl w:val="0"/>
          <w:numId w:val="41"/>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Descargar en formato “.PDF” la opinión del cumplimiento de obligaciones fiscales en materia de seguridad social.</w:t>
      </w:r>
    </w:p>
    <w:p w14:paraId="3DD8B795" w14:textId="77777777"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14:paraId="3E0799E8" w14:textId="77777777" w:rsidR="00BA3692" w:rsidRPr="00BA3692" w:rsidRDefault="00BA3692" w:rsidP="00BA3692">
      <w:pPr>
        <w:shd w:val="clear" w:color="auto" w:fill="FFFFFF"/>
        <w:jc w:val="both"/>
        <w:rPr>
          <w:rFonts w:ascii="Noto Sans" w:hAnsi="Noto Sans" w:cs="Noto Sans"/>
          <w:sz w:val="20"/>
        </w:rPr>
      </w:pPr>
      <w:r w:rsidRPr="00BA3692">
        <w:rPr>
          <w:rFonts w:ascii="Noto Sans" w:hAnsi="Noto Sans" w:cs="Noto Sans"/>
          <w:sz w:val="20"/>
        </w:rPr>
        <w:t>Conforme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donde se aprobó como parte del Anexo Único que la opinión del cumplimiento de obligaciones fiscales en materia de seguridad social será válida durante el plazo de </w:t>
      </w:r>
      <w:r w:rsidRPr="00BA3692">
        <w:rPr>
          <w:rFonts w:ascii="Noto Sans" w:hAnsi="Noto Sans" w:cs="Noto Sans"/>
          <w:sz w:val="20"/>
          <w:u w:val="single"/>
        </w:rPr>
        <w:t>quince días naturales</w:t>
      </w:r>
      <w:r w:rsidRPr="00BA3692">
        <w:rPr>
          <w:rFonts w:ascii="Noto Sans" w:hAnsi="Noto Sans" w:cs="Noto Sans"/>
          <w:sz w:val="20"/>
        </w:rPr>
        <w:t xml:space="preserve"> que el contribuyente tiene para la formalización de las contrataciones referidas en el artículo 32-D del Código Fiscal de la Federación, por lo que el proveedor deberá acreditar ante el área contratante que la opinión de cumplimiento fue obtenida durante el plazo de quince días naturales que el proveedor tiene para la firma del contrato, conforme a lo siguiente:</w:t>
      </w:r>
    </w:p>
    <w:p w14:paraId="44A83DC3" w14:textId="77777777" w:rsidR="00BA3692" w:rsidRPr="00BA3692" w:rsidRDefault="00BA3692" w:rsidP="00BA3692">
      <w:pPr>
        <w:shd w:val="clear" w:color="auto" w:fill="FFFFFF"/>
        <w:ind w:right="170"/>
        <w:jc w:val="both"/>
        <w:rPr>
          <w:rFonts w:ascii="Noto Sans" w:hAnsi="Noto Sans" w:cs="Noto Sans"/>
          <w:sz w:val="20"/>
        </w:rPr>
      </w:pPr>
    </w:p>
    <w:p w14:paraId="05562B93" w14:textId="77777777" w:rsidR="00BA3692" w:rsidRPr="00BA3692" w:rsidRDefault="00BA3692" w:rsidP="00BA3692">
      <w:pPr>
        <w:shd w:val="clear" w:color="auto" w:fill="FFFFFF"/>
        <w:ind w:right="567"/>
        <w:jc w:val="both"/>
        <w:rPr>
          <w:rFonts w:ascii="Noto Sans" w:hAnsi="Noto Sans" w:cs="Noto Sans"/>
          <w:b/>
          <w:bCs/>
          <w:i/>
          <w:color w:val="2F2F2F"/>
          <w:sz w:val="20"/>
          <w:lang w:eastAsia="es-MX"/>
        </w:rPr>
      </w:pPr>
      <w:r w:rsidRPr="00BA3692">
        <w:rPr>
          <w:rFonts w:ascii="Noto Sans" w:hAnsi="Noto Sans" w:cs="Noto Sans"/>
          <w:b/>
          <w:bCs/>
          <w:i/>
          <w:color w:val="2F2F2F"/>
          <w:sz w:val="20"/>
          <w:lang w:eastAsia="es-MX"/>
        </w:rPr>
        <w:t>“Disposiciones transitorias aplicables a las "Reglas de carácter general para la obtención de la opinión del cumplimiento de obligaciones fiscales en materia de seguridad social", publicadas en el Diario Oficial de la Federación el 22 de septiembre de 2022.</w:t>
      </w:r>
    </w:p>
    <w:p w14:paraId="55D24FB0"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p>
    <w:p w14:paraId="0047F001"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Primera.</w:t>
      </w:r>
      <w:r w:rsidRPr="00BA3692">
        <w:rPr>
          <w:rFonts w:ascii="Noto Sans" w:hAnsi="Noto Sans" w:cs="Noto Sans"/>
          <w:i/>
          <w:color w:val="2F2F2F"/>
          <w:sz w:val="20"/>
          <w:lang w:eastAsia="es-MX"/>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2CEFA67"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p>
    <w:p w14:paraId="3969296C" w14:textId="77777777" w:rsidR="00BA3692" w:rsidRPr="00BA3692" w:rsidRDefault="00BA3692" w:rsidP="00BA3692">
      <w:pPr>
        <w:shd w:val="clear" w:color="auto" w:fill="FFFFFF"/>
        <w:spacing w:after="101"/>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Segunda.</w:t>
      </w:r>
      <w:r w:rsidRPr="00BA3692">
        <w:rPr>
          <w:rFonts w:ascii="Noto Sans" w:hAnsi="Noto Sans" w:cs="Noto Sans"/>
          <w:i/>
          <w:color w:val="2F2F2F"/>
          <w:sz w:val="20"/>
          <w:lang w:eastAsia="es-MX"/>
        </w:rPr>
        <w:t xml:space="preserve">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1266DA98" w14:textId="77777777"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14:paraId="0EDCC234" w14:textId="77777777" w:rsidR="00BA3692" w:rsidRPr="00BA3692" w:rsidRDefault="00BA3692">
      <w:pPr>
        <w:numPr>
          <w:ilvl w:val="0"/>
          <w:numId w:val="39"/>
        </w:numPr>
        <w:tabs>
          <w:tab w:val="left" w:pos="284"/>
        </w:tabs>
        <w:ind w:left="0" w:firstLine="0"/>
        <w:contextualSpacing/>
        <w:jc w:val="both"/>
        <w:rPr>
          <w:rFonts w:ascii="Noto Sans" w:hAnsi="Noto Sans" w:cs="Noto Sans"/>
          <w:sz w:val="20"/>
        </w:rPr>
      </w:pPr>
      <w:r w:rsidRPr="00BA3692">
        <w:rPr>
          <w:rFonts w:ascii="Noto Sans" w:hAnsi="Noto Sans" w:cs="Noto Sans"/>
          <w:b/>
          <w:sz w:val="20"/>
          <w:lang w:eastAsia="es-ES"/>
        </w:rPr>
        <w:t>Constancia de Situación Fiscal en Materia de Aportaciones Patronales y Entero de Descuentos, emitida por el INFONAVIT</w:t>
      </w:r>
      <w:r w:rsidRPr="00BA3692">
        <w:rPr>
          <w:rFonts w:ascii="Noto Sans" w:hAnsi="Noto Sans" w:cs="Noto Sans"/>
          <w:sz w:val="20"/>
        </w:rPr>
        <w:t>.</w:t>
      </w:r>
    </w:p>
    <w:p w14:paraId="4612F538" w14:textId="77777777" w:rsidR="00BA3692" w:rsidRPr="00BA3692" w:rsidRDefault="00BA3692" w:rsidP="00BA3692">
      <w:pPr>
        <w:tabs>
          <w:tab w:val="left" w:pos="709"/>
        </w:tabs>
        <w:contextualSpacing/>
        <w:jc w:val="both"/>
        <w:rPr>
          <w:rFonts w:ascii="Noto Sans" w:hAnsi="Noto Sans" w:cs="Noto Sans"/>
          <w:sz w:val="20"/>
        </w:rPr>
      </w:pPr>
    </w:p>
    <w:p w14:paraId="60564540" w14:textId="77777777"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t xml:space="preserve">Con el propósito de dar cumplimiento a lo dispuesto por el </w:t>
      </w:r>
      <w:r w:rsidRPr="00BA3692">
        <w:rPr>
          <w:rFonts w:ascii="Noto Sans" w:hAnsi="Noto Sans" w:cs="Noto Sans"/>
          <w:b/>
          <w:sz w:val="20"/>
        </w:rPr>
        <w:t>artículo 32-D del Código Fiscal de la Federación</w:t>
      </w:r>
      <w:r w:rsidRPr="00BA3692">
        <w:rPr>
          <w:rFonts w:ascii="Noto Sans" w:hAnsi="Noto Sans" w:cs="Noto Sans"/>
          <w:sz w:val="20"/>
        </w:rPr>
        <w:t xml:space="preserve">, así como al </w:t>
      </w:r>
      <w:r w:rsidRPr="00BA3692">
        <w:rPr>
          <w:rFonts w:ascii="Noto Sans" w:hAnsi="Noto Sans" w:cs="Noto Sans"/>
          <w:i/>
          <w:sz w:val="20"/>
        </w:rPr>
        <w:t>Acuerdo por el que se emiten las reglas para la obtención de la Constancia de Situación Fiscal en Materia de Aportaciones Patronales y Entero de Descuentos</w:t>
      </w:r>
      <w:r w:rsidRPr="00BA3692">
        <w:rPr>
          <w:rFonts w:ascii="Noto Sans" w:hAnsi="Noto Sans" w:cs="Noto Sans"/>
          <w:sz w:val="20"/>
        </w:rPr>
        <w:t xml:space="preserve">, publicado en el Diario Oficial de la Federación el 28 de junio de 2017, se les hace de conocimiento a los licitantes y posibles adjudicados, que para la firma de los contratos respectivos, se solicita como requisito indispensable la </w:t>
      </w:r>
      <w:r w:rsidRPr="00BA3692">
        <w:rPr>
          <w:rFonts w:ascii="Noto Sans" w:hAnsi="Noto Sans" w:cs="Noto Sans"/>
          <w:b/>
          <w:sz w:val="20"/>
        </w:rPr>
        <w:t>Constancia de Situación Fiscal en Materia de Aportaciones Patronales y Entero de Descuentos</w:t>
      </w:r>
      <w:r w:rsidRPr="00BA3692">
        <w:rPr>
          <w:rFonts w:ascii="Noto Sans" w:hAnsi="Noto Sans" w:cs="Noto Sans"/>
          <w:sz w:val="20"/>
        </w:rPr>
        <w:t xml:space="preserve">. </w:t>
      </w:r>
    </w:p>
    <w:p w14:paraId="68AB9545" w14:textId="77777777" w:rsidR="00BA3692" w:rsidRPr="00BA3692" w:rsidRDefault="00BA3692" w:rsidP="00BA3692">
      <w:pPr>
        <w:tabs>
          <w:tab w:val="left" w:pos="709"/>
        </w:tabs>
        <w:contextualSpacing/>
        <w:jc w:val="both"/>
        <w:rPr>
          <w:rFonts w:ascii="Noto Sans" w:hAnsi="Noto Sans" w:cs="Noto Sans"/>
          <w:sz w:val="20"/>
        </w:rPr>
      </w:pPr>
    </w:p>
    <w:p w14:paraId="198A5CEC" w14:textId="77777777"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lastRenderedPageBreak/>
        <w:t xml:space="preserve">Al respecto, se da a conocer el procedimiento para la obtención de la Constancia de Situación Fiscal emitida por el </w:t>
      </w:r>
      <w:r w:rsidRPr="00BA3692">
        <w:rPr>
          <w:rFonts w:ascii="Noto Sans" w:hAnsi="Noto Sans" w:cs="Noto Sans"/>
          <w:b/>
          <w:sz w:val="20"/>
        </w:rPr>
        <w:t>INFONAVIT</w:t>
      </w:r>
      <w:r w:rsidRPr="00BA3692">
        <w:rPr>
          <w:rFonts w:ascii="Noto Sans" w:hAnsi="Noto Sans" w:cs="Noto Sans"/>
          <w:sz w:val="20"/>
        </w:rPr>
        <w:t>, en los términos siguientes:</w:t>
      </w:r>
    </w:p>
    <w:p w14:paraId="6C1B8FF1" w14:textId="77777777" w:rsidR="00BA3692" w:rsidRPr="00BA3692" w:rsidRDefault="00BA3692" w:rsidP="00BA3692">
      <w:pPr>
        <w:tabs>
          <w:tab w:val="left" w:pos="709"/>
        </w:tabs>
        <w:contextualSpacing/>
        <w:jc w:val="both"/>
        <w:rPr>
          <w:rFonts w:ascii="Noto Sans" w:hAnsi="Noto Sans" w:cs="Noto Sans"/>
          <w:sz w:val="20"/>
        </w:rPr>
      </w:pPr>
    </w:p>
    <w:p w14:paraId="786DF1F4" w14:textId="77777777" w:rsidR="00BA3692" w:rsidRPr="00BA3692" w:rsidRDefault="00BA3692" w:rsidP="00BA3692">
      <w:pPr>
        <w:tabs>
          <w:tab w:val="left" w:pos="709"/>
        </w:tabs>
        <w:contextualSpacing/>
        <w:jc w:val="both"/>
        <w:rPr>
          <w:rFonts w:ascii="Noto Sans" w:hAnsi="Noto Sans" w:cs="Noto Sans"/>
          <w:b/>
          <w:sz w:val="20"/>
          <w:lang w:eastAsia="es-ES"/>
        </w:rPr>
      </w:pPr>
      <w:r w:rsidRPr="00BA3692">
        <w:rPr>
          <w:rFonts w:ascii="Noto Sans" w:hAnsi="Noto Sans" w:cs="Noto Sans"/>
          <w:b/>
          <w:sz w:val="20"/>
          <w:lang w:eastAsia="es-ES"/>
        </w:rPr>
        <w:t>Reglas para la obtención de la Constancia de Situación Fiscal en Materia de Aportaciones Patronales y Entero de Descuentos.</w:t>
      </w:r>
    </w:p>
    <w:p w14:paraId="2CE822F1" w14:textId="77777777" w:rsidR="00BA3692" w:rsidRPr="00BA3692" w:rsidRDefault="00BA3692" w:rsidP="00BA3692">
      <w:pPr>
        <w:tabs>
          <w:tab w:val="left" w:pos="709"/>
        </w:tabs>
        <w:contextualSpacing/>
        <w:jc w:val="both"/>
        <w:rPr>
          <w:rFonts w:ascii="Noto Sans" w:hAnsi="Noto Sans" w:cs="Noto Sans"/>
          <w:b/>
          <w:sz w:val="20"/>
          <w:lang w:eastAsia="es-ES"/>
        </w:rPr>
      </w:pPr>
    </w:p>
    <w:p w14:paraId="6091306B"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Primera.-</w:t>
      </w:r>
      <w:r w:rsidRPr="00BA3692">
        <w:rPr>
          <w:rFonts w:ascii="Noto Sans" w:hAnsi="Noto Sans" w:cs="Noto Sans"/>
          <w:sz w:val="20"/>
          <w:lang w:eastAsia="es-ES"/>
        </w:rPr>
        <w:t xml:space="preserve"> Los particulares que, para efectos de celebrar contrataciones con las dependencias y entidades a que se refiere 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 xml:space="preserve">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CFB73E7" w14:textId="77777777" w:rsidR="00BA3692" w:rsidRPr="00BA3692" w:rsidRDefault="00BA3692" w:rsidP="00BA3692">
      <w:pPr>
        <w:tabs>
          <w:tab w:val="left" w:pos="709"/>
        </w:tabs>
        <w:contextualSpacing/>
        <w:jc w:val="both"/>
        <w:rPr>
          <w:rFonts w:ascii="Noto Sans" w:hAnsi="Noto Sans" w:cs="Noto Sans"/>
          <w:sz w:val="20"/>
          <w:lang w:eastAsia="es-ES"/>
        </w:rPr>
      </w:pPr>
    </w:p>
    <w:p w14:paraId="159A4880"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Segunda.-</w:t>
      </w:r>
      <w:r w:rsidRPr="00BA3692">
        <w:rPr>
          <w:rFonts w:ascii="Noto Sans" w:hAnsi="Noto Sans" w:cs="Noto Sans"/>
          <w:sz w:val="20"/>
          <w:lang w:eastAsia="es-ES"/>
        </w:rPr>
        <w:t xml:space="preserve"> El INFONAVIT, a fin de emitir la constancia de situación fiscal, revisará que:</w:t>
      </w:r>
    </w:p>
    <w:p w14:paraId="5ADC1956" w14:textId="77777777" w:rsidR="00BA3692" w:rsidRPr="00BA3692" w:rsidRDefault="00BA3692" w:rsidP="00BA3692">
      <w:pPr>
        <w:tabs>
          <w:tab w:val="left" w:pos="709"/>
        </w:tabs>
        <w:contextualSpacing/>
        <w:jc w:val="both"/>
        <w:rPr>
          <w:rFonts w:ascii="Noto Sans" w:hAnsi="Noto Sans" w:cs="Noto Sans"/>
          <w:sz w:val="20"/>
          <w:lang w:eastAsia="es-ES"/>
        </w:rPr>
      </w:pPr>
    </w:p>
    <w:p w14:paraId="48C4D2FB" w14:textId="77777777"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La inscripción del particular solicitante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lang w:eastAsia="es-ES"/>
        </w:rPr>
        <w:t>, en caso de estar obligado, y la vigencia del número o números de los registros patronales que le han sido asignados;</w:t>
      </w:r>
    </w:p>
    <w:p w14:paraId="41DEBFC0" w14:textId="77777777"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96EF70E" w14:textId="77777777"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Los adeudos o créditos fiscales que no se encuentren firmes;</w:t>
      </w:r>
    </w:p>
    <w:p w14:paraId="51088071" w14:textId="77777777"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Las garantías que se hayan otorgado;</w:t>
      </w:r>
    </w:p>
    <w:p w14:paraId="4E345D45" w14:textId="77777777"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lastRenderedPageBreak/>
        <w:t xml:space="preserve">Los convenios de pago que el solicitante haya celebrado con </w:t>
      </w:r>
      <w:r w:rsidRPr="00BA3692">
        <w:rPr>
          <w:rFonts w:ascii="Noto Sans" w:hAnsi="Noto Sans" w:cs="Noto Sans"/>
          <w:sz w:val="20"/>
        </w:rPr>
        <w:t>el Instituto</w:t>
      </w:r>
      <w:r w:rsidRPr="00BA3692">
        <w:rPr>
          <w:rFonts w:ascii="Noto Sans" w:hAnsi="Noto Sans" w:cs="Noto Sans"/>
          <w:sz w:val="20"/>
          <w:lang w:eastAsia="es-ES"/>
        </w:rPr>
        <w:t>.</w:t>
      </w:r>
    </w:p>
    <w:p w14:paraId="49EB0153" w14:textId="77777777" w:rsidR="00BA3692" w:rsidRPr="00BA3692" w:rsidRDefault="00BA3692" w:rsidP="00BA3692">
      <w:pPr>
        <w:tabs>
          <w:tab w:val="left" w:pos="709"/>
        </w:tabs>
        <w:ind w:right="170"/>
        <w:contextualSpacing/>
        <w:jc w:val="both"/>
        <w:rPr>
          <w:rFonts w:ascii="Noto Sans" w:hAnsi="Noto Sans" w:cs="Noto Sans"/>
          <w:sz w:val="20"/>
          <w:lang w:eastAsia="es-ES"/>
        </w:rPr>
      </w:pPr>
    </w:p>
    <w:p w14:paraId="579E9E26"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 xml:space="preserve">Tercera.- </w:t>
      </w:r>
      <w:r w:rsidRPr="00BA3692">
        <w:rPr>
          <w:rFonts w:ascii="Noto Sans" w:hAnsi="Noto Sans" w:cs="Noto Sans"/>
          <w:sz w:val="20"/>
          <w:lang w:eastAsia="es-ES"/>
        </w:rPr>
        <w:t>Las constancias de situación fiscal se emitirán a partir de la información contenida en las bases de datos de</w:t>
      </w:r>
      <w:r w:rsidRPr="00BA3692">
        <w:rPr>
          <w:rFonts w:ascii="Noto Sans" w:hAnsi="Noto Sans" w:cs="Noto Sans"/>
          <w:sz w:val="20"/>
        </w:rPr>
        <w:t xml:space="preserve">l Instituto </w:t>
      </w:r>
      <w:r w:rsidRPr="00BA3692">
        <w:rPr>
          <w:rFonts w:ascii="Noto Sans" w:hAnsi="Noto Sans" w:cs="Noto Sans"/>
          <w:sz w:val="20"/>
          <w:lang w:eastAsia="es-ES"/>
        </w:rPr>
        <w:t xml:space="preserve">y reflejarán la situación que ante el INFONAVIT guardan los particulares que las soliciten para los efectos del </w:t>
      </w:r>
      <w:r w:rsidRPr="00BA3692">
        <w:rPr>
          <w:rFonts w:ascii="Noto Sans" w:hAnsi="Noto Sans" w:cs="Noto Sans"/>
          <w:b/>
          <w:sz w:val="20"/>
          <w:lang w:eastAsia="es-ES"/>
        </w:rPr>
        <w:t>artículo 32-D del Código Fiscal</w:t>
      </w:r>
      <w:r w:rsidRPr="00BA3692">
        <w:rPr>
          <w:rFonts w:ascii="Noto Sans" w:hAnsi="Noto Sans" w:cs="Noto Sans"/>
          <w:sz w:val="20"/>
          <w:lang w:eastAsia="es-ES"/>
        </w:rPr>
        <w:t>, por lo que no constituye acto o resolución de carácter fiscal y por tanto no prejuzgan sobre la existencia de créditos a cargo del aportante que pudieran derivar del ejercicio de las facultades del INFONAVIT como órgano fiscal autónomo.</w:t>
      </w:r>
    </w:p>
    <w:p w14:paraId="7B25FF34" w14:textId="77777777" w:rsidR="00BA3692" w:rsidRPr="00BA3692" w:rsidRDefault="00BA3692" w:rsidP="00BA3692">
      <w:pPr>
        <w:tabs>
          <w:tab w:val="left" w:pos="709"/>
        </w:tabs>
        <w:contextualSpacing/>
        <w:jc w:val="both"/>
        <w:rPr>
          <w:rFonts w:ascii="Noto Sans" w:hAnsi="Noto Sans" w:cs="Noto Sans"/>
          <w:sz w:val="20"/>
          <w:lang w:eastAsia="es-ES"/>
        </w:rPr>
      </w:pPr>
    </w:p>
    <w:p w14:paraId="7BBC6134"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Cuarta.-</w:t>
      </w:r>
      <w:r w:rsidRPr="00BA3692">
        <w:rPr>
          <w:rFonts w:ascii="Noto Sans" w:hAnsi="Noto Sans" w:cs="Noto Sans"/>
          <w:sz w:val="20"/>
          <w:lang w:eastAsia="es-ES"/>
        </w:rPr>
        <w:t xml:space="preserve"> El INFONAVIT expedirá a los particulares los siguientes tipos de constancia de situación fiscal:</w:t>
      </w:r>
    </w:p>
    <w:p w14:paraId="04E9F6B7" w14:textId="77777777" w:rsidR="00BA3692" w:rsidRPr="00BA3692" w:rsidRDefault="00BA3692" w:rsidP="00BA3692">
      <w:pPr>
        <w:tabs>
          <w:tab w:val="left" w:pos="709"/>
        </w:tabs>
        <w:contextualSpacing/>
        <w:jc w:val="both"/>
        <w:rPr>
          <w:rFonts w:ascii="Noto Sans" w:hAnsi="Noto Sans" w:cs="Noto Sans"/>
          <w:sz w:val="20"/>
          <w:lang w:eastAsia="es-ES"/>
        </w:rPr>
      </w:pPr>
    </w:p>
    <w:p w14:paraId="1EAA7079"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a)</w:t>
      </w:r>
      <w:r w:rsidRPr="00BA3692">
        <w:rPr>
          <w:rFonts w:ascii="Noto Sans" w:hAnsi="Noto Sans" w:cs="Noto Sans"/>
          <w:b/>
          <w:sz w:val="20"/>
          <w:lang w:eastAsia="es-ES"/>
        </w:rPr>
        <w:tab/>
        <w:t xml:space="preserve">Sin adeudo o con garantía.- </w:t>
      </w:r>
      <w:r w:rsidRPr="00BA3692">
        <w:rPr>
          <w:rFonts w:ascii="Noto Sans" w:hAnsi="Noto Sans" w:cs="Noto Sans"/>
          <w:sz w:val="20"/>
          <w:lang w:eastAsia="es-ES"/>
        </w:rPr>
        <w:t xml:space="preserve">Cuando el particular esté inscrito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rPr>
        <w:t xml:space="preserve"> </w:t>
      </w:r>
      <w:r w:rsidRPr="00BA3692">
        <w:rPr>
          <w:rFonts w:ascii="Noto Sans" w:hAnsi="Noto Sans" w:cs="Noto Sans"/>
          <w:sz w:val="20"/>
          <w:lang w:eastAsia="es-ES"/>
        </w:rPr>
        <w:t>y al corriente en el cumplimiento de sus obligaciones fiscales, o bien que contando con adeudo éste se encuentre garantizado;</w:t>
      </w:r>
    </w:p>
    <w:p w14:paraId="0BA988F5"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b)</w:t>
      </w:r>
      <w:r w:rsidRPr="00BA3692">
        <w:rPr>
          <w:rFonts w:ascii="Noto Sans" w:hAnsi="Noto Sans" w:cs="Noto Sans"/>
          <w:b/>
          <w:sz w:val="20"/>
          <w:lang w:eastAsia="es-ES"/>
        </w:rPr>
        <w:tab/>
        <w:t xml:space="preserve">Con adeudo.- </w:t>
      </w:r>
      <w:r w:rsidRPr="00BA3692">
        <w:rPr>
          <w:rFonts w:ascii="Noto Sans" w:hAnsi="Noto Sans" w:cs="Noto Sans"/>
          <w:sz w:val="20"/>
          <w:lang w:eastAsia="es-ES"/>
        </w:rPr>
        <w:t>Cuando el particular no esté al corriente en el cumplimiento de las obligaciones en materia de aportaciones patronales y entero de descuentos;</w:t>
      </w:r>
    </w:p>
    <w:p w14:paraId="01F7DEEC" w14:textId="77777777" w:rsidR="00BA3692" w:rsidRPr="00BA3692" w:rsidRDefault="00BA3692" w:rsidP="00BA3692">
      <w:pPr>
        <w:tabs>
          <w:tab w:val="left" w:pos="426"/>
        </w:tabs>
        <w:spacing w:after="120"/>
        <w:jc w:val="both"/>
        <w:rPr>
          <w:rFonts w:ascii="Noto Sans" w:hAnsi="Noto Sans" w:cs="Noto Sans"/>
          <w:b/>
          <w:sz w:val="20"/>
          <w:lang w:eastAsia="es-ES"/>
        </w:rPr>
      </w:pPr>
      <w:r w:rsidRPr="00BA3692">
        <w:rPr>
          <w:rFonts w:ascii="Noto Sans" w:hAnsi="Noto Sans" w:cs="Noto Sans"/>
          <w:b/>
          <w:sz w:val="20"/>
          <w:lang w:eastAsia="es-ES"/>
        </w:rPr>
        <w:t>c)</w:t>
      </w:r>
      <w:r w:rsidRPr="00BA3692">
        <w:rPr>
          <w:rFonts w:ascii="Noto Sans" w:hAnsi="Noto Sans" w:cs="Noto Sans"/>
          <w:b/>
          <w:sz w:val="20"/>
          <w:lang w:eastAsia="es-ES"/>
        </w:rPr>
        <w:tab/>
        <w:t>Con adeudo, pero con convenio celebrado.</w:t>
      </w:r>
      <w:r w:rsidRPr="00BA3692">
        <w:rPr>
          <w:rFonts w:ascii="Noto Sans" w:hAnsi="Noto Sans" w:cs="Noto Sans"/>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w:t>
      </w:r>
    </w:p>
    <w:p w14:paraId="1D2FB4E4"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d)</w:t>
      </w:r>
      <w:r w:rsidRPr="00BA3692">
        <w:rPr>
          <w:rFonts w:ascii="Noto Sans" w:hAnsi="Noto Sans" w:cs="Noto Sans"/>
          <w:b/>
          <w:sz w:val="20"/>
          <w:lang w:eastAsia="es-ES"/>
        </w:rPr>
        <w:tab/>
        <w:t xml:space="preserve">Sin antecedente.- </w:t>
      </w:r>
      <w:r w:rsidRPr="00BA3692">
        <w:rPr>
          <w:rFonts w:ascii="Noto Sans" w:hAnsi="Noto Sans" w:cs="Noto Sans"/>
          <w:sz w:val="20"/>
          <w:lang w:eastAsia="es-ES"/>
        </w:rPr>
        <w:t xml:space="preserve">Para personas físicas o morales que no cuenten con número de registro patronal registrado ante </w:t>
      </w:r>
      <w:r w:rsidRPr="00BA3692">
        <w:rPr>
          <w:rFonts w:ascii="Noto Sans" w:hAnsi="Noto Sans" w:cs="Noto Sans"/>
          <w:sz w:val="20"/>
        </w:rPr>
        <w:t xml:space="preserve">el Instituto </w:t>
      </w:r>
      <w:r w:rsidRPr="00BA3692">
        <w:rPr>
          <w:rFonts w:ascii="Noto Sans" w:hAnsi="Noto Sans" w:cs="Noto Sans"/>
          <w:sz w:val="20"/>
          <w:lang w:eastAsia="es-ES"/>
        </w:rPr>
        <w:t>y por tanto con trabajadores formales.</w:t>
      </w:r>
    </w:p>
    <w:p w14:paraId="4A3B484D" w14:textId="77777777" w:rsidR="00BA3692" w:rsidRPr="00BA3692" w:rsidRDefault="00BA3692" w:rsidP="00BA3692">
      <w:pPr>
        <w:tabs>
          <w:tab w:val="left" w:pos="709"/>
        </w:tabs>
        <w:contextualSpacing/>
        <w:jc w:val="both"/>
        <w:rPr>
          <w:rFonts w:ascii="Noto Sans" w:hAnsi="Noto Sans" w:cs="Noto Sans"/>
          <w:b/>
          <w:sz w:val="20"/>
          <w:lang w:eastAsia="es-ES"/>
        </w:rPr>
      </w:pPr>
    </w:p>
    <w:p w14:paraId="5F5188AA"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 xml:space="preserve">Las personas físicas o morales podrán obtener las constancias de situación fiscal a que se refieren los incisos a), b) y d) en la sección correspondiente del portal institucional del INFONAVIT, </w:t>
      </w:r>
      <w:hyperlink r:id="rId10" w:history="1">
        <w:r w:rsidRPr="00BA3692">
          <w:rPr>
            <w:rStyle w:val="Hipervnculo"/>
            <w:rFonts w:ascii="Noto Sans" w:hAnsi="Noto Sans" w:cs="Noto Sans"/>
            <w:sz w:val="20"/>
            <w:lang w:eastAsia="es-ES"/>
          </w:rPr>
          <w:t>www.infonavit.org.mx</w:t>
        </w:r>
      </w:hyperlink>
      <w:r w:rsidRPr="00BA3692">
        <w:rPr>
          <w:rFonts w:ascii="Noto Sans" w:hAnsi="Noto Sans" w:cs="Noto Sans"/>
          <w:sz w:val="20"/>
          <w:lang w:eastAsia="es-ES"/>
        </w:rPr>
        <w:t>.</w:t>
      </w:r>
    </w:p>
    <w:p w14:paraId="55F4C1AA" w14:textId="77777777" w:rsidR="00BA3692" w:rsidRPr="00BA3692" w:rsidRDefault="00BA3692" w:rsidP="00BA3692">
      <w:pPr>
        <w:tabs>
          <w:tab w:val="left" w:pos="709"/>
        </w:tabs>
        <w:contextualSpacing/>
        <w:jc w:val="both"/>
        <w:rPr>
          <w:rFonts w:ascii="Noto Sans" w:hAnsi="Noto Sans" w:cs="Noto Sans"/>
          <w:sz w:val="20"/>
          <w:lang w:eastAsia="es-ES"/>
        </w:rPr>
      </w:pPr>
    </w:p>
    <w:p w14:paraId="29B683C8"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Las constancias a que se refiere el inciso c) serán emitidas por la autoridad fiscal d</w:t>
      </w:r>
      <w:r w:rsidRPr="00BA3692">
        <w:rPr>
          <w:rFonts w:ascii="Noto Sans" w:hAnsi="Noto Sans" w:cs="Noto Sans"/>
          <w:sz w:val="20"/>
        </w:rPr>
        <w:t xml:space="preserve">el Instituto </w:t>
      </w:r>
      <w:r w:rsidRPr="00BA3692">
        <w:rPr>
          <w:rFonts w:ascii="Noto Sans" w:hAnsi="Noto Sans" w:cs="Noto Sans"/>
          <w:sz w:val="20"/>
          <w:lang w:eastAsia="es-ES"/>
        </w:rPr>
        <w:t>en las delegaciones regionales.</w:t>
      </w:r>
    </w:p>
    <w:p w14:paraId="59EA4E25" w14:textId="77777777" w:rsidR="00BA3692" w:rsidRPr="00BA3692" w:rsidRDefault="00BA3692" w:rsidP="009305B9">
      <w:pPr>
        <w:tabs>
          <w:tab w:val="left" w:pos="709"/>
        </w:tabs>
        <w:contextualSpacing/>
        <w:jc w:val="both"/>
        <w:rPr>
          <w:rFonts w:ascii="Noto Sans" w:hAnsi="Noto Sans" w:cs="Noto Sans"/>
          <w:sz w:val="20"/>
          <w:lang w:eastAsia="es-ES"/>
        </w:rPr>
      </w:pPr>
    </w:p>
    <w:p w14:paraId="0CC4CE04" w14:textId="77777777" w:rsidR="00BA3692" w:rsidRPr="00BA3692" w:rsidRDefault="00BA3692" w:rsidP="009305B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75202A7E" w14:textId="77777777" w:rsidR="00BA3692" w:rsidRPr="00BA3692" w:rsidRDefault="00BA3692" w:rsidP="009305B9">
      <w:pPr>
        <w:tabs>
          <w:tab w:val="left" w:pos="709"/>
        </w:tabs>
        <w:contextualSpacing/>
        <w:jc w:val="both"/>
        <w:rPr>
          <w:rFonts w:ascii="Noto Sans" w:hAnsi="Noto Sans" w:cs="Noto Sans"/>
          <w:sz w:val="20"/>
          <w:lang w:eastAsia="es-ES"/>
        </w:rPr>
      </w:pPr>
    </w:p>
    <w:p w14:paraId="6E0B2912" w14:textId="77777777" w:rsidR="00BA3692" w:rsidRPr="00BA3692" w:rsidRDefault="00BA3692" w:rsidP="009305B9">
      <w:pPr>
        <w:tabs>
          <w:tab w:val="left" w:pos="709"/>
        </w:tabs>
        <w:contextualSpacing/>
        <w:jc w:val="both"/>
        <w:rPr>
          <w:rFonts w:ascii="Noto Sans" w:hAnsi="Noto Sans" w:cs="Noto Sans"/>
          <w:b/>
          <w:sz w:val="20"/>
        </w:rPr>
      </w:pPr>
      <w:r w:rsidRPr="00BA3692">
        <w:rPr>
          <w:rFonts w:ascii="Noto Sans" w:hAnsi="Noto Sans" w:cs="Noto Sans"/>
          <w:b/>
          <w:sz w:val="20"/>
        </w:rPr>
        <w:t>Quinta.- La constancia de situación fiscal que se expida tendrá una vigencia de 30 días naturales contados a partir del día de su emisión.</w:t>
      </w:r>
    </w:p>
    <w:p w14:paraId="3D3376C6" w14:textId="77777777" w:rsidR="00BA3692" w:rsidRPr="00BA3692" w:rsidRDefault="00BA3692" w:rsidP="009305B9">
      <w:pPr>
        <w:tabs>
          <w:tab w:val="left" w:pos="709"/>
        </w:tabs>
        <w:suppressAutoHyphens w:val="0"/>
        <w:contextualSpacing/>
        <w:jc w:val="both"/>
        <w:rPr>
          <w:rFonts w:ascii="Noto Sans" w:hAnsi="Noto Sans" w:cs="Noto Sans"/>
          <w:b/>
          <w:sz w:val="20"/>
        </w:rPr>
      </w:pPr>
    </w:p>
    <w:p w14:paraId="7A605EAC" w14:textId="77777777" w:rsidR="00BA3692" w:rsidRPr="00BA3692" w:rsidRDefault="00BA3692" w:rsidP="009305B9">
      <w:pPr>
        <w:tabs>
          <w:tab w:val="left" w:pos="0"/>
          <w:tab w:val="left" w:pos="426"/>
        </w:tabs>
        <w:jc w:val="both"/>
        <w:rPr>
          <w:rFonts w:ascii="Noto Sans" w:hAnsi="Noto Sans" w:cs="Noto Sans"/>
          <w:b/>
          <w:sz w:val="20"/>
        </w:rPr>
      </w:pPr>
      <w:r w:rsidRPr="00BA3692">
        <w:rPr>
          <w:rFonts w:ascii="Noto Sans" w:hAnsi="Noto Sans" w:cs="Noto Sans"/>
          <w:sz w:val="20"/>
        </w:rPr>
        <w:t xml:space="preserve">Por lo anterior, los licitantes deberán presentar las </w:t>
      </w:r>
      <w:r w:rsidRPr="00BA3692">
        <w:rPr>
          <w:rFonts w:ascii="Noto Sans" w:hAnsi="Noto Sans" w:cs="Noto Sans"/>
          <w:sz w:val="20"/>
          <w:u w:val="single"/>
        </w:rPr>
        <w:t>opiniones de cumplimiento de obligaciones fiscales en materia de seguridad social, opinión de cumplimiento de obligaciones fiscales y la constancia de situación fiscal en materia de aportaciones patronales y entero de descuentos</w:t>
      </w:r>
      <w:r w:rsidRPr="00BA3692">
        <w:rPr>
          <w:rFonts w:ascii="Noto Sans" w:hAnsi="Noto Sans" w:cs="Noto Sans"/>
          <w:sz w:val="20"/>
        </w:rPr>
        <w:t xml:space="preserve"> todas en sentido positivo y vigente, de acuerdo a lo establecido en el </w:t>
      </w:r>
      <w:r w:rsidRPr="00BA3692">
        <w:rPr>
          <w:rFonts w:ascii="Noto Sans" w:hAnsi="Noto Sans" w:cs="Noto Sans"/>
          <w:b/>
          <w:sz w:val="20"/>
        </w:rPr>
        <w:t>Numeral 4.19. de las Políticas, Bases y Lineamientos en Materia de Adquisiciones, Arrendamientos y Servicios del Instituto Mexicano del Seguro Social.</w:t>
      </w:r>
    </w:p>
    <w:p w14:paraId="7F446335" w14:textId="77777777" w:rsidR="00B75B7D" w:rsidRPr="004B773F" w:rsidRDefault="00B75B7D" w:rsidP="00B75B7D">
      <w:pPr>
        <w:jc w:val="both"/>
        <w:rPr>
          <w:rFonts w:ascii="Noto Sans" w:hAnsi="Noto Sans" w:cs="Noto Sans"/>
          <w:b/>
          <w:sz w:val="20"/>
        </w:rPr>
      </w:pPr>
    </w:p>
    <w:p w14:paraId="424777E5" w14:textId="77777777" w:rsidR="00B75B7D" w:rsidRPr="004B773F" w:rsidRDefault="00B75B7D" w:rsidP="00B75B7D">
      <w:pPr>
        <w:ind w:left="709" w:hanging="709"/>
        <w:jc w:val="both"/>
        <w:rPr>
          <w:rFonts w:ascii="Noto Sans" w:hAnsi="Noto Sans" w:cs="Noto Sans"/>
          <w:b/>
          <w:sz w:val="20"/>
        </w:rPr>
      </w:pPr>
      <w:r w:rsidRPr="004B773F">
        <w:rPr>
          <w:rFonts w:ascii="Noto Sans" w:hAnsi="Noto Sans" w:cs="Noto Sans"/>
          <w:b/>
          <w:sz w:val="20"/>
        </w:rPr>
        <w:t>8.</w:t>
      </w:r>
      <w:r w:rsidRPr="004B773F">
        <w:rPr>
          <w:rFonts w:ascii="Noto Sans" w:hAnsi="Noto Sans" w:cs="Noto Sans"/>
          <w:b/>
          <w:sz w:val="20"/>
        </w:rPr>
        <w:tab/>
        <w:t>EVALUACIÓN DE LAS PROPOSICIONES TÉCNICAS.</w:t>
      </w:r>
    </w:p>
    <w:p w14:paraId="4ACF692D" w14:textId="77777777" w:rsidR="00B75B7D" w:rsidRPr="004B773F" w:rsidRDefault="00B75B7D" w:rsidP="00B75B7D">
      <w:pPr>
        <w:jc w:val="both"/>
        <w:rPr>
          <w:rFonts w:ascii="Noto Sans" w:hAnsi="Noto Sans" w:cs="Noto Sans"/>
          <w:sz w:val="20"/>
        </w:rPr>
      </w:pPr>
    </w:p>
    <w:p w14:paraId="1202CD2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1084F091" w14:textId="77777777" w:rsidR="00B75B7D" w:rsidRPr="004B773F" w:rsidRDefault="00B75B7D" w:rsidP="00B75B7D">
      <w:pPr>
        <w:jc w:val="both"/>
        <w:rPr>
          <w:rFonts w:ascii="Noto Sans" w:hAnsi="Noto Sans" w:cs="Noto Sans"/>
          <w:sz w:val="20"/>
        </w:rPr>
      </w:pPr>
    </w:p>
    <w:p w14:paraId="570DA24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Se verificará la congruencia de los catálogos, folletos y/o fotografías, que presenten los participantes con lo ofertado en la propuesta técnica.</w:t>
      </w:r>
    </w:p>
    <w:p w14:paraId="411728BA"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 xml:space="preserve">Se verificará el cumplimiento de la propuesta técnica, conforme a los requisitos establecidos en los numerales </w:t>
      </w:r>
      <w:r w:rsidRPr="004B773F">
        <w:rPr>
          <w:rFonts w:ascii="Noto Sans" w:hAnsi="Noto Sans" w:cs="Noto Sans"/>
          <w:b/>
          <w:sz w:val="20"/>
        </w:rPr>
        <w:t>2, 2.1, 6, 6.1, 6.2, 6.3 y los Anexos 1 y 1-A</w:t>
      </w:r>
      <w:r w:rsidRPr="004B773F">
        <w:rPr>
          <w:rFonts w:ascii="Noto Sans" w:hAnsi="Noto Sans" w:cs="Noto Sans"/>
          <w:sz w:val="20"/>
        </w:rPr>
        <w:t xml:space="preserve"> de esta convocatoria.</w:t>
      </w:r>
    </w:p>
    <w:p w14:paraId="3082447C" w14:textId="77777777" w:rsidR="00B75B7D" w:rsidRPr="004B773F" w:rsidRDefault="00B75B7D" w:rsidP="00B75B7D">
      <w:pPr>
        <w:jc w:val="both"/>
        <w:rPr>
          <w:rFonts w:ascii="Noto Sans" w:hAnsi="Noto Sans" w:cs="Noto Sans"/>
          <w:sz w:val="20"/>
        </w:rPr>
      </w:pPr>
    </w:p>
    <w:p w14:paraId="108A058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No se considerarán las proposiciones, cuando no cotice la totalidad del servicio.</w:t>
      </w:r>
    </w:p>
    <w:p w14:paraId="1A0262D6" w14:textId="77777777" w:rsidR="00B75B7D" w:rsidRPr="004B773F" w:rsidRDefault="00B75B7D" w:rsidP="00B75B7D">
      <w:pPr>
        <w:jc w:val="both"/>
        <w:rPr>
          <w:rFonts w:ascii="Noto Sans" w:hAnsi="Noto Sans" w:cs="Noto Sans"/>
          <w:sz w:val="20"/>
        </w:rPr>
      </w:pPr>
    </w:p>
    <w:p w14:paraId="6C5F728C" w14:textId="32E10BB7" w:rsidR="00B75B7D"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La evaluación se realizará comparando entre sí, en forma equivalente, todas las condiciones ofrecidas explícitamente por los Licitantes.</w:t>
      </w:r>
    </w:p>
    <w:p w14:paraId="23FF032B" w14:textId="77777777" w:rsidR="009A0785" w:rsidRPr="004B773F" w:rsidRDefault="009A0785" w:rsidP="00B75B7D">
      <w:pPr>
        <w:jc w:val="both"/>
        <w:rPr>
          <w:rFonts w:ascii="Noto Sans" w:hAnsi="Noto Sans" w:cs="Noto Sans"/>
          <w:sz w:val="20"/>
        </w:rPr>
      </w:pPr>
    </w:p>
    <w:p w14:paraId="24BA5661" w14:textId="112045E5"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8.1.</w:t>
      </w:r>
      <w:r w:rsidRPr="004B773F">
        <w:rPr>
          <w:rFonts w:ascii="Noto Sans" w:hAnsi="Noto Sans" w:cs="Noto Sans"/>
          <w:b/>
          <w:sz w:val="20"/>
        </w:rPr>
        <w:tab/>
        <w:t xml:space="preserve"> EVALUACIÓN DE LAS </w:t>
      </w:r>
      <w:r w:rsidR="006D5392" w:rsidRPr="004B773F">
        <w:rPr>
          <w:rFonts w:ascii="Noto Sans" w:hAnsi="Noto Sans" w:cs="Noto Sans"/>
          <w:b/>
          <w:sz w:val="20"/>
        </w:rPr>
        <w:t>PROPOSICIONES ECONÓMICAS</w:t>
      </w:r>
      <w:r w:rsidRPr="004B773F">
        <w:rPr>
          <w:rFonts w:ascii="Noto Sans" w:hAnsi="Noto Sans" w:cs="Noto Sans"/>
          <w:b/>
          <w:sz w:val="20"/>
        </w:rPr>
        <w:t xml:space="preserve">. </w:t>
      </w:r>
    </w:p>
    <w:p w14:paraId="1B9081E9" w14:textId="77777777" w:rsidR="00B75B7D" w:rsidRPr="004B773F" w:rsidRDefault="00B75B7D" w:rsidP="00B75B7D">
      <w:pPr>
        <w:jc w:val="both"/>
        <w:rPr>
          <w:rFonts w:ascii="Noto Sans" w:hAnsi="Noto Sans" w:cs="Noto Sans"/>
          <w:sz w:val="20"/>
          <w:highlight w:val="yellow"/>
        </w:rPr>
      </w:pPr>
    </w:p>
    <w:p w14:paraId="11D483BD" w14:textId="25F1B7BD" w:rsidR="00B75B7D" w:rsidRPr="004B773F" w:rsidRDefault="00B75B7D" w:rsidP="00B75B7D">
      <w:pPr>
        <w:jc w:val="both"/>
        <w:rPr>
          <w:rFonts w:ascii="Noto Sans" w:hAnsi="Noto Sans" w:cs="Noto Sans"/>
          <w:sz w:val="20"/>
        </w:rPr>
      </w:pPr>
      <w:r w:rsidRPr="004B773F">
        <w:rPr>
          <w:rFonts w:ascii="Noto Sans" w:hAnsi="Noto Sans" w:cs="Noto Sans"/>
          <w:sz w:val="20"/>
        </w:rPr>
        <w:t>De acuerdo con lo establecido en artículo 47</w:t>
      </w:r>
      <w:r w:rsidR="00576EFA">
        <w:rPr>
          <w:rFonts w:ascii="Noto Sans" w:hAnsi="Noto Sans" w:cs="Noto Sans"/>
          <w:sz w:val="20"/>
        </w:rPr>
        <w:t xml:space="preserve"> y 48</w:t>
      </w:r>
      <w:r w:rsidR="00D36A83">
        <w:rPr>
          <w:rFonts w:ascii="Noto Sans" w:hAnsi="Noto Sans" w:cs="Noto Sans"/>
          <w:sz w:val="20"/>
        </w:rPr>
        <w:t xml:space="preserve"> fracción I</w:t>
      </w:r>
      <w:r w:rsidRPr="004B773F">
        <w:rPr>
          <w:rFonts w:ascii="Noto Sans" w:hAnsi="Noto Sans" w:cs="Noto Sans"/>
          <w:sz w:val="20"/>
        </w:rPr>
        <w:t xml:space="preserve"> de la Ley, el criterio que se utilizará como método para evaluar las propuestas, </w:t>
      </w:r>
      <w:r w:rsidRPr="00576EFA">
        <w:rPr>
          <w:rFonts w:ascii="Noto Sans" w:hAnsi="Noto Sans" w:cs="Noto Sans"/>
          <w:sz w:val="20"/>
        </w:rPr>
        <w:t xml:space="preserve">será el mecanismo </w:t>
      </w:r>
      <w:r w:rsidR="00576EFA" w:rsidRPr="00576EFA">
        <w:rPr>
          <w:rFonts w:ascii="Noto Sans" w:hAnsi="Noto Sans" w:cs="Noto Sans"/>
          <w:sz w:val="20"/>
        </w:rPr>
        <w:t>de puntos y porcentajes</w:t>
      </w:r>
      <w:r w:rsidRPr="00576EFA">
        <w:rPr>
          <w:rFonts w:ascii="Noto Sans" w:hAnsi="Noto Sans" w:cs="Noto Sans"/>
          <w:sz w:val="20"/>
        </w:rPr>
        <w:t>;</w:t>
      </w:r>
      <w:r w:rsidRPr="004B773F">
        <w:rPr>
          <w:rFonts w:ascii="Noto Sans" w:hAnsi="Noto Sans" w:cs="Noto Sans"/>
          <w:sz w:val="20"/>
        </w:rPr>
        <w:t xml:space="preserve"> por lo que, para ser sujeto de evaluación bajo este criterio, se considerarán únicamente al (los) licitante (s) que previamente haya (n) </w:t>
      </w:r>
      <w:r w:rsidRPr="004B773F">
        <w:rPr>
          <w:rFonts w:ascii="Noto Sans" w:hAnsi="Noto Sans" w:cs="Noto Sans"/>
          <w:sz w:val="20"/>
        </w:rPr>
        <w:lastRenderedPageBreak/>
        <w:t xml:space="preserve">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004509FF" w:rsidRPr="004B773F">
        <w:rPr>
          <w:rFonts w:ascii="Noto Sans" w:hAnsi="Noto Sans" w:cs="Noto Sans"/>
          <w:b/>
          <w:bCs/>
          <w:sz w:val="20"/>
          <w:lang w:val="es-ES_tradnl"/>
        </w:rPr>
        <w:t xml:space="preserve">Anexos 1 (ANEXO TECNICO) y 1-A </w:t>
      </w:r>
      <w:r w:rsidR="004509FF" w:rsidRPr="001539FA">
        <w:rPr>
          <w:rFonts w:ascii="Noto Sans" w:hAnsi="Noto Sans" w:cs="Noto Sans"/>
          <w:b/>
          <w:bCs/>
          <w:sz w:val="20"/>
          <w:lang w:val="es-ES_tradnl"/>
        </w:rPr>
        <w:t>(TÉRMINOS Y CONDICIONES</w:t>
      </w:r>
      <w:r w:rsidR="004509FF" w:rsidRPr="004B773F">
        <w:rPr>
          <w:rFonts w:ascii="Noto Sans" w:hAnsi="Noto Sans" w:cs="Noto Sans"/>
          <w:b/>
          <w:bCs/>
          <w:sz w:val="20"/>
          <w:lang w:val="es-ES_tradnl"/>
        </w:rPr>
        <w:t>)</w:t>
      </w:r>
      <w:r w:rsidR="004509FF">
        <w:rPr>
          <w:rFonts w:ascii="Noto Sans" w:hAnsi="Noto Sans" w:cs="Noto Sans"/>
          <w:b/>
          <w:color w:val="000000"/>
          <w:sz w:val="20"/>
        </w:rPr>
        <w:t xml:space="preserve"> </w:t>
      </w:r>
      <w:r w:rsidRPr="00AD27AF">
        <w:rPr>
          <w:rFonts w:ascii="Noto Sans" w:hAnsi="Noto Sans" w:cs="Noto Sans"/>
          <w:sz w:val="20"/>
        </w:rPr>
        <w:t>de esta Convocatoria, tomando en cuenta que:</w:t>
      </w:r>
    </w:p>
    <w:p w14:paraId="20CEB710" w14:textId="77777777" w:rsidR="00B75B7D" w:rsidRPr="004B773F" w:rsidRDefault="00B75B7D" w:rsidP="00B75B7D">
      <w:pPr>
        <w:jc w:val="both"/>
        <w:rPr>
          <w:rFonts w:ascii="Noto Sans" w:hAnsi="Noto Sans" w:cs="Noto Sans"/>
          <w:sz w:val="20"/>
        </w:rPr>
      </w:pPr>
    </w:p>
    <w:p w14:paraId="3551ACA4"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14:paraId="1958E287" w14:textId="77777777" w:rsidR="00B75B7D" w:rsidRPr="004B773F" w:rsidRDefault="00B75B7D" w:rsidP="00B75B7D">
      <w:pPr>
        <w:jc w:val="both"/>
        <w:rPr>
          <w:rFonts w:ascii="Noto Sans" w:hAnsi="Noto Sans" w:cs="Noto Sans"/>
          <w:sz w:val="20"/>
        </w:rPr>
      </w:pPr>
    </w:p>
    <w:p w14:paraId="01F70B72" w14:textId="163A5296"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w:t>
      </w:r>
      <w:r w:rsidR="00E06ADF" w:rsidRPr="00AD27AF">
        <w:rPr>
          <w:rFonts w:ascii="Noto Sans" w:hAnsi="Noto Sans" w:cs="Noto Sans"/>
          <w:sz w:val="20"/>
        </w:rPr>
        <w:t xml:space="preserve">y </w:t>
      </w:r>
      <w:r w:rsidR="00E06ADF">
        <w:rPr>
          <w:rFonts w:ascii="Noto Sans" w:hAnsi="Noto Sans" w:cs="Noto Sans"/>
          <w:b/>
          <w:color w:val="000000"/>
          <w:sz w:val="20"/>
        </w:rPr>
        <w:t>Anexos</w:t>
      </w:r>
      <w:r w:rsidR="004509FF" w:rsidRPr="004B773F">
        <w:rPr>
          <w:rFonts w:ascii="Noto Sans" w:hAnsi="Noto Sans" w:cs="Noto Sans"/>
          <w:b/>
          <w:bCs/>
          <w:sz w:val="20"/>
          <w:lang w:val="es-ES_tradnl"/>
        </w:rPr>
        <w:t xml:space="preserve"> 1 (ANEXO TECNICO) y 1-A </w:t>
      </w:r>
      <w:r w:rsidR="004509FF" w:rsidRPr="001539FA">
        <w:rPr>
          <w:rFonts w:ascii="Noto Sans" w:hAnsi="Noto Sans" w:cs="Noto Sans"/>
          <w:b/>
          <w:bCs/>
          <w:sz w:val="20"/>
          <w:lang w:val="es-ES_tradnl"/>
        </w:rPr>
        <w:t>(TÉRMINOS Y CONDICIONES</w:t>
      </w:r>
      <w:r w:rsidR="004509FF" w:rsidRPr="004B773F">
        <w:rPr>
          <w:rFonts w:ascii="Noto Sans" w:hAnsi="Noto Sans" w:cs="Noto Sans"/>
          <w:b/>
          <w:bCs/>
          <w:sz w:val="20"/>
          <w:lang w:val="es-ES_tradnl"/>
        </w:rPr>
        <w:t>)</w:t>
      </w:r>
      <w:r w:rsidR="004509FF">
        <w:rPr>
          <w:rFonts w:ascii="Noto Sans" w:hAnsi="Noto Sans" w:cs="Noto Sans"/>
          <w:b/>
          <w:bCs/>
          <w:sz w:val="20"/>
          <w:lang w:val="es-ES_tradnl"/>
        </w:rPr>
        <w:t xml:space="preserve"> </w:t>
      </w:r>
      <w:r w:rsidR="006D5392" w:rsidRPr="00AD27AF">
        <w:rPr>
          <w:rFonts w:ascii="Noto Sans" w:hAnsi="Noto Sans" w:cs="Noto Sans"/>
          <w:sz w:val="20"/>
        </w:rPr>
        <w:t>de</w:t>
      </w:r>
      <w:r w:rsidRPr="00AD27AF">
        <w:rPr>
          <w:rFonts w:ascii="Noto Sans" w:hAnsi="Noto Sans" w:cs="Noto Sans"/>
          <w:sz w:val="20"/>
        </w:rPr>
        <w:t xml:space="preserve"> esta Convocatoria.</w:t>
      </w:r>
    </w:p>
    <w:p w14:paraId="7D7EC2F1" w14:textId="77777777" w:rsidR="00B75B7D" w:rsidRPr="004B773F" w:rsidRDefault="00B75B7D" w:rsidP="00B75B7D">
      <w:pPr>
        <w:jc w:val="both"/>
        <w:rPr>
          <w:rFonts w:ascii="Noto Sans" w:hAnsi="Noto Sans" w:cs="Noto Sans"/>
          <w:sz w:val="20"/>
        </w:rPr>
      </w:pPr>
    </w:p>
    <w:p w14:paraId="0309900B"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14:paraId="20E79D30" w14:textId="77777777" w:rsidR="00B75B7D" w:rsidRPr="004B773F" w:rsidRDefault="00B75B7D" w:rsidP="00B75B7D">
      <w:pPr>
        <w:jc w:val="both"/>
        <w:rPr>
          <w:rFonts w:ascii="Noto Sans" w:hAnsi="Noto Sans" w:cs="Noto Sans"/>
          <w:sz w:val="20"/>
        </w:rPr>
      </w:pPr>
    </w:p>
    <w:p w14:paraId="7085EDD7" w14:textId="06AE87ED"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En relación a los documentos o manifiestos presentados bajo protesta de decir verdad, de conformidad con lo previsto en el artículo 39 penúltimo párrafo del Reglamento de la </w:t>
      </w:r>
      <w:r w:rsidR="006513D9" w:rsidRPr="004B773F">
        <w:rPr>
          <w:rFonts w:ascii="Noto Sans" w:hAnsi="Noto Sans" w:cs="Noto Sans"/>
          <w:sz w:val="20"/>
        </w:rPr>
        <w:t>Ley</w:t>
      </w:r>
      <w:r w:rsidRPr="004B773F">
        <w:rPr>
          <w:rFonts w:ascii="Noto Sans" w:hAnsi="Noto Sans" w:cs="Noto Sans"/>
          <w:sz w:val="20"/>
        </w:rPr>
        <w:t xml:space="preserve"> se verificará que dichos documentos cumplan con los requisitos solicitados. La falta de presentación de dichos documentos en la </w:t>
      </w:r>
      <w:r w:rsidR="009C4BC3" w:rsidRPr="004B773F">
        <w:rPr>
          <w:rFonts w:ascii="Noto Sans" w:hAnsi="Noto Sans" w:cs="Noto Sans"/>
          <w:sz w:val="20"/>
        </w:rPr>
        <w:t>proposición</w:t>
      </w:r>
      <w:r w:rsidRPr="004B773F">
        <w:rPr>
          <w:rFonts w:ascii="Noto Sans" w:hAnsi="Noto Sans" w:cs="Noto Sans"/>
          <w:sz w:val="20"/>
        </w:rPr>
        <w:t xml:space="preserve"> será motivo para desecharla, por incumplir las disposiciones jurídicas que los establecen.</w:t>
      </w:r>
    </w:p>
    <w:p w14:paraId="5D0232CF" w14:textId="77777777" w:rsidR="00B75B7D" w:rsidRPr="00132900" w:rsidRDefault="00B75B7D" w:rsidP="00132900">
      <w:pPr>
        <w:jc w:val="both"/>
        <w:rPr>
          <w:rFonts w:ascii="Noto Sans" w:hAnsi="Noto Sans" w:cs="Noto Sans"/>
          <w:sz w:val="20"/>
        </w:rPr>
      </w:pPr>
    </w:p>
    <w:p w14:paraId="38642A02"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lastRenderedPageBreak/>
        <w:t xml:space="preserve">En general, el cumplimiento de las propuestas conforme a los requisitos establecidos en la convocatoria. </w:t>
      </w:r>
    </w:p>
    <w:p w14:paraId="7088079D" w14:textId="77777777" w:rsidR="00B75B7D" w:rsidRPr="004B773F" w:rsidRDefault="00B75B7D" w:rsidP="00B75B7D">
      <w:pPr>
        <w:jc w:val="both"/>
        <w:rPr>
          <w:rFonts w:ascii="Noto Sans" w:hAnsi="Noto Sans" w:cs="Noto Sans"/>
          <w:sz w:val="20"/>
          <w:lang w:val="es-ES_tradnl"/>
        </w:rPr>
      </w:pPr>
    </w:p>
    <w:p w14:paraId="2D991217" w14:textId="77777777" w:rsidR="00B75B7D" w:rsidRPr="004B773F" w:rsidRDefault="00B75B7D" w:rsidP="00B75B7D">
      <w:pPr>
        <w:jc w:val="both"/>
        <w:rPr>
          <w:rFonts w:ascii="Noto Sans" w:hAnsi="Noto Sans" w:cs="Noto Sans"/>
          <w:sz w:val="20"/>
          <w:lang w:val="es-ES_tradnl"/>
        </w:rPr>
      </w:pPr>
      <w:r w:rsidRPr="004B773F">
        <w:rPr>
          <w:rFonts w:ascii="Noto Sans" w:hAnsi="Noto Sans" w:cs="Noto Sans"/>
          <w:b/>
          <w:bCs/>
          <w:sz w:val="20"/>
          <w:lang w:val="es-MX"/>
        </w:rPr>
        <w:t>9 CAUSAS DE DESECHAMIENTO</w:t>
      </w:r>
    </w:p>
    <w:p w14:paraId="6457C02A" w14:textId="77777777" w:rsidR="00B75B7D" w:rsidRPr="004B773F" w:rsidRDefault="00B75B7D" w:rsidP="00B75B7D">
      <w:pPr>
        <w:pStyle w:val="Prrafodelista"/>
        <w:jc w:val="both"/>
        <w:rPr>
          <w:rFonts w:ascii="Noto Sans" w:hAnsi="Noto Sans" w:cs="Noto Sans"/>
          <w:sz w:val="20"/>
          <w:lang w:val="es-ES_tradnl"/>
        </w:rPr>
      </w:pPr>
    </w:p>
    <w:p w14:paraId="1573F3DC" w14:textId="77777777" w:rsidR="00B75B7D" w:rsidRPr="004B773F" w:rsidRDefault="00B75B7D">
      <w:pPr>
        <w:pStyle w:val="Prrafodelista"/>
        <w:numPr>
          <w:ilvl w:val="0"/>
          <w:numId w:val="31"/>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47 de la LAASSP.</w:t>
      </w:r>
    </w:p>
    <w:p w14:paraId="1C5F0847" w14:textId="77777777" w:rsidR="00B75B7D" w:rsidRPr="004B773F" w:rsidRDefault="00B75B7D" w:rsidP="00B75B7D">
      <w:pPr>
        <w:pStyle w:val="Prrafodelista"/>
        <w:jc w:val="both"/>
        <w:rPr>
          <w:rFonts w:ascii="Noto Sans" w:hAnsi="Noto Sans" w:cs="Noto Sans"/>
          <w:sz w:val="20"/>
          <w:lang w:eastAsia="es-MX"/>
        </w:rPr>
      </w:pPr>
    </w:p>
    <w:p w14:paraId="04CD5EF8" w14:textId="77777777" w:rsidR="00B75B7D" w:rsidRPr="004B773F" w:rsidRDefault="00B75B7D">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14:paraId="55C0F508" w14:textId="77777777"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14:paraId="668522CC" w14:textId="7EE79DA2" w:rsidR="00B75B7D" w:rsidRPr="004B773F" w:rsidRDefault="00B75B7D">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w:t>
      </w:r>
      <w:r w:rsidR="00F17F6E" w:rsidRPr="004B773F">
        <w:rPr>
          <w:rFonts w:ascii="Noto Sans" w:hAnsi="Noto Sans" w:cs="Noto Sans"/>
          <w:sz w:val="20"/>
          <w:lang w:eastAsia="es-MX"/>
        </w:rPr>
        <w:t>documento</w:t>
      </w:r>
      <w:r w:rsidRPr="004B773F">
        <w:rPr>
          <w:rFonts w:ascii="Noto Sans" w:hAnsi="Noto Sans" w:cs="Noto Sans"/>
          <w:sz w:val="20"/>
          <w:lang w:eastAsia="es-MX"/>
        </w:rPr>
        <w:t xml:space="preserve"> no contenga la totalidad de los requisitos solicitados en los mismos, así como los que resulten de la junta de aclaraciones.</w:t>
      </w:r>
    </w:p>
    <w:p w14:paraId="1C94E5B8" w14:textId="77777777" w:rsidR="00B75B7D" w:rsidRPr="004B773F" w:rsidRDefault="00B75B7D" w:rsidP="00B75B7D">
      <w:pPr>
        <w:pStyle w:val="Prrafodelista"/>
        <w:jc w:val="both"/>
        <w:rPr>
          <w:rFonts w:ascii="Noto Sans" w:hAnsi="Noto Sans" w:cs="Noto Sans"/>
          <w:sz w:val="20"/>
          <w:lang w:eastAsia="es-MX"/>
        </w:rPr>
      </w:pPr>
    </w:p>
    <w:p w14:paraId="173D961E" w14:textId="77777777"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14:paraId="30B4C14F" w14:textId="77777777" w:rsidR="00B75B7D" w:rsidRPr="004B773F" w:rsidRDefault="00B75B7D" w:rsidP="00B75B7D">
      <w:pPr>
        <w:pStyle w:val="Prrafodelista"/>
        <w:jc w:val="both"/>
        <w:rPr>
          <w:rFonts w:ascii="Noto Sans" w:hAnsi="Noto Sans" w:cs="Noto Sans"/>
          <w:sz w:val="20"/>
          <w:lang w:eastAsia="es-MX"/>
        </w:rPr>
      </w:pPr>
    </w:p>
    <w:p w14:paraId="2168C752" w14:textId="77777777"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lastRenderedPageBreak/>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3BFE7B4D" w14:textId="77777777" w:rsidR="00B75B7D" w:rsidRPr="004B773F" w:rsidRDefault="00B75B7D">
      <w:pPr>
        <w:pStyle w:val="Prrafodelista"/>
        <w:numPr>
          <w:ilvl w:val="0"/>
          <w:numId w:val="32"/>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14:paraId="2CCD0E78" w14:textId="77777777" w:rsidR="00B75B7D" w:rsidRPr="004B773F" w:rsidRDefault="00B75B7D" w:rsidP="00B75B7D">
      <w:pPr>
        <w:pStyle w:val="Prrafodelista"/>
        <w:jc w:val="both"/>
        <w:rPr>
          <w:rFonts w:ascii="Noto Sans" w:hAnsi="Noto Sans" w:cs="Noto Sans"/>
          <w:sz w:val="20"/>
          <w:lang w:eastAsia="es-MX"/>
        </w:rPr>
      </w:pPr>
    </w:p>
    <w:p w14:paraId="51B0CEBC" w14:textId="77777777"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14:paraId="06F7E488" w14:textId="77777777"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14:paraId="6F06EDE6" w14:textId="708C726E"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 xml:space="preserve">Cuando el oferente se encuentre en alguno de los supuestos establecidos en el artículo </w:t>
      </w:r>
      <w:r w:rsidR="00196CE6" w:rsidRPr="004B773F">
        <w:rPr>
          <w:rFonts w:ascii="Noto Sans" w:hAnsi="Noto Sans" w:cs="Noto Sans"/>
          <w:sz w:val="20"/>
          <w:lang w:eastAsia="es-MX"/>
        </w:rPr>
        <w:t>71 y</w:t>
      </w:r>
      <w:r w:rsidRPr="004B773F">
        <w:rPr>
          <w:rFonts w:ascii="Noto Sans" w:hAnsi="Noto Sans" w:cs="Noto Sans"/>
          <w:sz w:val="20"/>
          <w:lang w:eastAsia="es-MX"/>
        </w:rPr>
        <w:t xml:space="preserve"> 90 de la LAASSP.</w:t>
      </w:r>
    </w:p>
    <w:p w14:paraId="77E18F1B" w14:textId="77777777" w:rsidR="00B75B7D" w:rsidRPr="004B773F" w:rsidRDefault="00B75B7D" w:rsidP="00B75B7D">
      <w:pPr>
        <w:pStyle w:val="Prrafodelista"/>
        <w:rPr>
          <w:rFonts w:ascii="Noto Sans" w:hAnsi="Noto Sans" w:cs="Noto Sans"/>
          <w:sz w:val="20"/>
          <w:lang w:eastAsia="es-MX"/>
        </w:rPr>
      </w:pPr>
    </w:p>
    <w:p w14:paraId="233BF712"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14:paraId="4E82358B" w14:textId="77777777" w:rsidR="00B75B7D" w:rsidRPr="004B773F" w:rsidRDefault="00B75B7D" w:rsidP="00B75B7D">
      <w:pPr>
        <w:pStyle w:val="Prrafodelista"/>
        <w:ind w:left="720"/>
        <w:jc w:val="both"/>
        <w:rPr>
          <w:rFonts w:ascii="Noto Sans" w:hAnsi="Noto Sans" w:cs="Noto Sans"/>
          <w:sz w:val="20"/>
        </w:rPr>
      </w:pPr>
    </w:p>
    <w:p w14:paraId="744D04B0"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14:paraId="49B9C30E" w14:textId="77777777" w:rsidR="00B75B7D" w:rsidRPr="004B773F" w:rsidRDefault="00B75B7D" w:rsidP="00B75B7D">
      <w:pPr>
        <w:pStyle w:val="Prrafodelista"/>
        <w:ind w:left="720"/>
        <w:jc w:val="both"/>
        <w:rPr>
          <w:rFonts w:ascii="Noto Sans" w:hAnsi="Noto Sans" w:cs="Noto Sans"/>
          <w:sz w:val="20"/>
        </w:rPr>
      </w:pPr>
    </w:p>
    <w:p w14:paraId="767CD84F"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14:paraId="2E8341F1" w14:textId="77777777" w:rsidR="00B75B7D" w:rsidRPr="004B773F" w:rsidRDefault="00B75B7D" w:rsidP="00B75B7D">
      <w:pPr>
        <w:pStyle w:val="Prrafodelista"/>
        <w:ind w:left="720"/>
        <w:jc w:val="both"/>
        <w:rPr>
          <w:rFonts w:ascii="Noto Sans" w:hAnsi="Noto Sans" w:cs="Noto Sans"/>
          <w:sz w:val="20"/>
        </w:rPr>
      </w:pPr>
    </w:p>
    <w:p w14:paraId="7C857C1C"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14:paraId="27F73BE7" w14:textId="77777777" w:rsidR="00B75B7D" w:rsidRPr="004B773F" w:rsidRDefault="00B75B7D" w:rsidP="00B75B7D">
      <w:pPr>
        <w:pStyle w:val="Prrafodelista"/>
        <w:ind w:left="720"/>
        <w:jc w:val="both"/>
        <w:rPr>
          <w:rFonts w:ascii="Noto Sans" w:hAnsi="Noto Sans" w:cs="Noto Sans"/>
          <w:sz w:val="20"/>
        </w:rPr>
      </w:pPr>
    </w:p>
    <w:p w14:paraId="52C1DEF7"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14:paraId="72937F98" w14:textId="77777777" w:rsidR="00B75B7D" w:rsidRPr="004B773F" w:rsidRDefault="00B75B7D" w:rsidP="00B75B7D">
      <w:pPr>
        <w:pStyle w:val="Prrafodelista"/>
        <w:ind w:left="720"/>
        <w:jc w:val="both"/>
        <w:rPr>
          <w:rFonts w:ascii="Noto Sans" w:hAnsi="Noto Sans" w:cs="Noto Sans"/>
          <w:sz w:val="20"/>
        </w:rPr>
      </w:pPr>
    </w:p>
    <w:p w14:paraId="1F92F091"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14:paraId="6323B860" w14:textId="77777777" w:rsidR="00B75B7D" w:rsidRPr="004B773F" w:rsidRDefault="00B75B7D" w:rsidP="00B75B7D">
      <w:pPr>
        <w:pStyle w:val="Prrafodelista"/>
        <w:ind w:left="720"/>
        <w:jc w:val="both"/>
        <w:rPr>
          <w:rFonts w:ascii="Noto Sans" w:hAnsi="Noto Sans" w:cs="Noto Sans"/>
          <w:sz w:val="20"/>
        </w:rPr>
      </w:pPr>
    </w:p>
    <w:p w14:paraId="6C652293"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14:paraId="7EEC4A39" w14:textId="77777777" w:rsidR="00B75B7D" w:rsidRPr="004B773F" w:rsidRDefault="00B75B7D" w:rsidP="00B75B7D">
      <w:pPr>
        <w:pStyle w:val="Prrafodelista"/>
        <w:overflowPunct w:val="0"/>
        <w:autoSpaceDE w:val="0"/>
        <w:ind w:left="720"/>
        <w:jc w:val="both"/>
        <w:textAlignment w:val="baseline"/>
        <w:rPr>
          <w:rFonts w:ascii="Noto Sans" w:hAnsi="Noto Sans" w:cs="Noto Sans"/>
          <w:sz w:val="20"/>
          <w:lang w:eastAsia="es-MX"/>
        </w:rPr>
      </w:pPr>
    </w:p>
    <w:p w14:paraId="49E87168"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14:paraId="755370A1" w14:textId="77777777" w:rsidR="00B75B7D" w:rsidRPr="004B773F" w:rsidRDefault="00B75B7D" w:rsidP="00B75B7D">
      <w:pPr>
        <w:jc w:val="both"/>
        <w:rPr>
          <w:rFonts w:ascii="Noto Sans" w:hAnsi="Noto Sans" w:cs="Noto Sans"/>
          <w:sz w:val="20"/>
          <w:highlight w:val="yellow"/>
        </w:rPr>
      </w:pPr>
    </w:p>
    <w:p w14:paraId="1D14C621" w14:textId="2EE81922" w:rsidR="00B75B7D"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C6A20">
        <w:rPr>
          <w:rFonts w:ascii="Noto Sans" w:hAnsi="Noto Sans" w:cs="Noto Sans"/>
          <w:b/>
          <w:sz w:val="20"/>
          <w:lang w:val="es-ES_tradnl"/>
        </w:rPr>
        <w:t>7</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w:t>
      </w:r>
      <w:r w:rsidRPr="004B773F">
        <w:rPr>
          <w:rFonts w:ascii="Noto Sans" w:hAnsi="Noto Sans" w:cs="Noto Sans"/>
          <w:sz w:val="20"/>
          <w:lang w:val="es-ES_tradnl"/>
        </w:rPr>
        <w:lastRenderedPageBreak/>
        <w:t>será adecuado, en lo conducente, con motivo de lo determinado en la(s) junta(s) de aclaraciones y a lo que de acuerdo con lo ofertado en la proposición del licitante, le haya sido adjudicado en el fallo.</w:t>
      </w:r>
    </w:p>
    <w:p w14:paraId="704D7A43" w14:textId="77777777" w:rsidR="00196CE6" w:rsidRPr="004B773F" w:rsidRDefault="00196CE6" w:rsidP="00B75B7D">
      <w:pPr>
        <w:jc w:val="both"/>
        <w:rPr>
          <w:rFonts w:ascii="Noto Sans" w:hAnsi="Noto Sans" w:cs="Noto Sans"/>
          <w:sz w:val="20"/>
          <w:lang w:val="es-ES_tradnl"/>
        </w:rPr>
      </w:pPr>
    </w:p>
    <w:p w14:paraId="758B8200"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14:paraId="04073E41" w14:textId="77777777" w:rsidR="00B75B7D" w:rsidRPr="004B773F" w:rsidRDefault="00B75B7D" w:rsidP="00B75B7D">
      <w:pPr>
        <w:jc w:val="both"/>
        <w:rPr>
          <w:rFonts w:ascii="Noto Sans" w:hAnsi="Noto Sans" w:cs="Noto Sans"/>
          <w:b/>
          <w:bCs/>
          <w:sz w:val="20"/>
          <w:lang w:val="es-MX"/>
        </w:rPr>
      </w:pPr>
    </w:p>
    <w:p w14:paraId="24EBE7A8" w14:textId="718227A5" w:rsidR="00B75B7D" w:rsidRPr="004B773F" w:rsidRDefault="00B75B7D" w:rsidP="00B75B7D">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sidR="00196CE6">
        <w:rPr>
          <w:rFonts w:ascii="Noto Sans" w:hAnsi="Noto Sans" w:cs="Noto Sans"/>
          <w:sz w:val="20"/>
          <w:lang w:val="es-ES_tradnl"/>
        </w:rPr>
        <w:t xml:space="preserve">hábiles </w:t>
      </w:r>
      <w:r w:rsidR="00196CE6" w:rsidRPr="004B773F">
        <w:rPr>
          <w:rFonts w:ascii="Noto Sans" w:hAnsi="Noto Sans" w:cs="Noto Sans"/>
          <w:sz w:val="20"/>
          <w:lang w:val="es-ES_tradnl"/>
        </w:rPr>
        <w:t>posteriores</w:t>
      </w:r>
      <w:r w:rsidRPr="004B773F">
        <w:rPr>
          <w:rFonts w:ascii="Noto Sans" w:hAnsi="Noto Sans" w:cs="Noto Sans"/>
          <w:sz w:val="20"/>
          <w:lang w:val="es-ES_tradnl"/>
        </w:rPr>
        <w:t xml:space="preserve"> al acto de fallo.</w:t>
      </w:r>
    </w:p>
    <w:p w14:paraId="0922D9AC" w14:textId="77777777" w:rsidR="00B75B7D" w:rsidRPr="004B773F" w:rsidRDefault="00B75B7D" w:rsidP="00B75B7D">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67 de la LAASSP y, se dará aviso a la Secretaría de Anticorrupción y Buen Gobierno.</w:t>
      </w:r>
    </w:p>
    <w:p w14:paraId="19055375" w14:textId="77777777" w:rsidR="00B75B7D" w:rsidRPr="004B773F" w:rsidRDefault="00B75B7D" w:rsidP="00B75B7D">
      <w:pPr>
        <w:pStyle w:val="Sinespaciado"/>
        <w:jc w:val="both"/>
        <w:rPr>
          <w:rFonts w:ascii="Noto Sans" w:hAnsi="Noto Sans" w:cs="Noto Sans"/>
          <w:sz w:val="20"/>
          <w:szCs w:val="20"/>
        </w:rPr>
      </w:pPr>
    </w:p>
    <w:p w14:paraId="7C5F7D47" w14:textId="77777777" w:rsidR="00B75B7D" w:rsidRPr="004B773F" w:rsidRDefault="00B75B7D" w:rsidP="00B75B7D">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14:paraId="7655FB76" w14:textId="77777777" w:rsidR="00B75B7D" w:rsidRPr="004B773F" w:rsidRDefault="00B75B7D" w:rsidP="00B75B7D">
      <w:pPr>
        <w:jc w:val="both"/>
        <w:rPr>
          <w:rFonts w:ascii="Noto Sans" w:hAnsi="Noto Sans" w:cs="Noto Sans"/>
          <w:b/>
          <w:bCs/>
          <w:i/>
          <w:sz w:val="20"/>
          <w:lang w:val="es-ES_tradnl"/>
        </w:rPr>
      </w:pPr>
    </w:p>
    <w:p w14:paraId="5B9CC2A5" w14:textId="2F502C1D"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1"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ubica</w:t>
      </w:r>
      <w:r w:rsidR="00253D72">
        <w:rPr>
          <w:rFonts w:ascii="Noto Sans" w:hAnsi="Noto Sans" w:cs="Noto Sans"/>
          <w:sz w:val="20"/>
        </w:rPr>
        <w:t xml:space="preserve">das </w:t>
      </w:r>
      <w:r w:rsidRPr="004B773F">
        <w:rPr>
          <w:rFonts w:ascii="Noto Sans" w:hAnsi="Noto Sans" w:cs="Noto Sans"/>
          <w:sz w:val="20"/>
        </w:rPr>
        <w:t>en:</w:t>
      </w:r>
    </w:p>
    <w:p w14:paraId="27E4199F" w14:textId="77777777" w:rsidR="00B75B7D" w:rsidRPr="004B773F" w:rsidRDefault="00B75B7D" w:rsidP="00B75B7D">
      <w:pPr>
        <w:jc w:val="both"/>
        <w:rPr>
          <w:rFonts w:ascii="Noto Sans" w:hAnsi="Noto Sans" w:cs="Noto Sans"/>
          <w:sz w:val="20"/>
        </w:rPr>
      </w:pPr>
    </w:p>
    <w:p w14:paraId="74B7AEE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Av. Revolución 1586, </w:t>
      </w:r>
    </w:p>
    <w:p w14:paraId="45BD61A1"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lastRenderedPageBreak/>
        <w:t xml:space="preserve">Colonia San Ángel, </w:t>
      </w:r>
    </w:p>
    <w:p w14:paraId="0D57409F"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Alcaldía Álvaro Obregón,   C.P. 01000, </w:t>
      </w:r>
    </w:p>
    <w:p w14:paraId="6756D32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w:t>
      </w:r>
    </w:p>
    <w:p w14:paraId="08EF4C46" w14:textId="77777777" w:rsidR="00B75B7D" w:rsidRPr="004B773F" w:rsidRDefault="00B75B7D" w:rsidP="00B75B7D">
      <w:pPr>
        <w:jc w:val="both"/>
        <w:rPr>
          <w:rFonts w:ascii="Noto Sans" w:hAnsi="Noto Sans" w:cs="Noto Sans"/>
          <w:i/>
          <w:sz w:val="20"/>
        </w:rPr>
      </w:pPr>
    </w:p>
    <w:p w14:paraId="5F4DC962"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13. INFORMACION RESERVADA Y CONFIDENCIAL.</w:t>
      </w:r>
    </w:p>
    <w:p w14:paraId="46339808" w14:textId="77777777" w:rsidR="00B75B7D" w:rsidRPr="004B773F" w:rsidRDefault="00B75B7D" w:rsidP="00B75B7D">
      <w:pPr>
        <w:jc w:val="both"/>
        <w:rPr>
          <w:rFonts w:ascii="Noto Sans" w:hAnsi="Noto Sans" w:cs="Noto Sans"/>
          <w:b/>
          <w:sz w:val="20"/>
        </w:rPr>
      </w:pPr>
    </w:p>
    <w:p w14:paraId="445C462B" w14:textId="4F8E9541" w:rsidR="00B75B7D" w:rsidRDefault="00B75B7D" w:rsidP="00B75B7D">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w:t>
      </w:r>
      <w:r w:rsidRPr="001B1FE1">
        <w:rPr>
          <w:rFonts w:ascii="Noto Sans" w:hAnsi="Noto Sans" w:cs="Noto Sans"/>
          <w:sz w:val="20"/>
        </w:rPr>
        <w:t>de lo dispuesto en la</w:t>
      </w:r>
      <w:r w:rsidR="009656A1" w:rsidRPr="001B1FE1">
        <w:rPr>
          <w:rFonts w:ascii="Noto Sans" w:hAnsi="Noto Sans" w:cs="Noto Sans"/>
          <w:sz w:val="20"/>
        </w:rPr>
        <w:t xml:space="preserve"> Ley Genera</w:t>
      </w:r>
      <w:r w:rsidR="00B0594E" w:rsidRPr="001B1FE1">
        <w:rPr>
          <w:rFonts w:ascii="Noto Sans" w:hAnsi="Noto Sans" w:cs="Noto Sans"/>
          <w:sz w:val="20"/>
        </w:rPr>
        <w:t xml:space="preserve">l de Transparencia y Acceso a la </w:t>
      </w:r>
      <w:r w:rsidR="00A921B7" w:rsidRPr="001B1FE1">
        <w:rPr>
          <w:rFonts w:ascii="Noto Sans" w:hAnsi="Noto Sans" w:cs="Noto Sans"/>
          <w:sz w:val="20"/>
        </w:rPr>
        <w:t>Información Pública</w:t>
      </w:r>
      <w:r w:rsidRPr="001B1FE1">
        <w:rPr>
          <w:rFonts w:ascii="Noto Sans" w:hAnsi="Noto Sans" w:cs="Noto Sans"/>
          <w:sz w:val="20"/>
        </w:rPr>
        <w:t>, al momento de en</w:t>
      </w:r>
      <w:r w:rsidRPr="004B773F">
        <w:rPr>
          <w:rFonts w:ascii="Noto Sans" w:hAnsi="Noto Sans" w:cs="Noto Sans"/>
          <w:sz w:val="20"/>
        </w:rPr>
        <w:t xml:space="preserve">viar su propuesta técnica-económica deberán indicar en el formato previsto en 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14:paraId="2E345C80" w14:textId="77777777" w:rsidR="00064D53" w:rsidRPr="004B773F" w:rsidRDefault="00064D53" w:rsidP="00B75B7D">
      <w:pPr>
        <w:ind w:right="28"/>
        <w:jc w:val="both"/>
        <w:rPr>
          <w:rFonts w:ascii="Noto Sans" w:hAnsi="Noto Sans" w:cs="Noto Sans"/>
          <w:sz w:val="20"/>
        </w:rPr>
      </w:pPr>
    </w:p>
    <w:p w14:paraId="22FCC29A" w14:textId="77777777" w:rsidR="00B75B7D" w:rsidRDefault="00B75B7D" w:rsidP="00B75B7D">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14:paraId="4A3FBBEA" w14:textId="77777777" w:rsidR="00064D53" w:rsidRPr="004B773F" w:rsidRDefault="00064D53" w:rsidP="00B75B7D">
      <w:pPr>
        <w:jc w:val="both"/>
        <w:rPr>
          <w:rFonts w:ascii="Noto Sans" w:hAnsi="Noto Sans" w:cs="Noto Sans"/>
          <w:sz w:val="20"/>
        </w:rPr>
      </w:pPr>
    </w:p>
    <w:p w14:paraId="55C265C3" w14:textId="48D77D83"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w:t>
      </w:r>
      <w:r w:rsidR="0002172E" w:rsidRPr="004B773F">
        <w:rPr>
          <w:rFonts w:ascii="Noto Sans" w:hAnsi="Noto Sans" w:cs="Noto Sans"/>
          <w:sz w:val="20"/>
        </w:rPr>
        <w:t>contratación</w:t>
      </w:r>
      <w:r w:rsidRPr="004B773F">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w:t>
      </w:r>
      <w:r w:rsidR="00D97348">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2" w:history="1">
        <w:r w:rsidR="00D97348" w:rsidRPr="004B773F">
          <w:rPr>
            <w:rStyle w:val="Hipervnculo"/>
            <w:rFonts w:ascii="Noto Sans" w:hAnsi="Noto Sans" w:cs="Noto Sans"/>
          </w:rPr>
          <w:t>https://comprasmx.buengobierno.gob.mx/</w:t>
        </w:r>
      </w:hyperlink>
      <w:r w:rsidRPr="004B773F">
        <w:rPr>
          <w:rFonts w:ascii="Noto Sans" w:hAnsi="Noto Sans" w:cs="Noto Sans"/>
          <w:sz w:val="20"/>
        </w:rPr>
        <w:t>.</w:t>
      </w:r>
    </w:p>
    <w:p w14:paraId="1DC6BF30" w14:textId="77777777" w:rsidR="00B75B7D" w:rsidRPr="004B773F" w:rsidRDefault="00B75B7D" w:rsidP="00B75B7D">
      <w:pPr>
        <w:jc w:val="both"/>
        <w:rPr>
          <w:rFonts w:ascii="Noto Sans" w:hAnsi="Noto Sans" w:cs="Noto Sans"/>
          <w:sz w:val="20"/>
        </w:rPr>
      </w:pPr>
    </w:p>
    <w:p w14:paraId="6CA143A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14:paraId="01ACD50E" w14:textId="77777777" w:rsidR="00B75B7D" w:rsidRPr="004B773F" w:rsidRDefault="00B75B7D" w:rsidP="00B75B7D">
      <w:pPr>
        <w:jc w:val="both"/>
        <w:rPr>
          <w:rFonts w:ascii="Noto Sans" w:hAnsi="Noto Sans" w:cs="Noto Sans"/>
          <w:sz w:val="20"/>
        </w:rPr>
      </w:pPr>
    </w:p>
    <w:p w14:paraId="5E7631E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7765777C" w14:textId="77777777" w:rsidR="00B75B7D" w:rsidRPr="004B773F" w:rsidRDefault="00B75B7D" w:rsidP="00B75B7D">
      <w:pPr>
        <w:jc w:val="both"/>
        <w:rPr>
          <w:rFonts w:ascii="Noto Sans" w:hAnsi="Noto Sans" w:cs="Noto Sans"/>
          <w:sz w:val="20"/>
        </w:rPr>
      </w:pPr>
    </w:p>
    <w:p w14:paraId="0AA5B79A" w14:textId="2BE069BE" w:rsidR="00B75B7D" w:rsidRPr="004B773F" w:rsidRDefault="00B75B7D" w:rsidP="00B75B7D">
      <w:pPr>
        <w:jc w:val="both"/>
        <w:rPr>
          <w:rFonts w:ascii="Noto Sans" w:hAnsi="Noto Sans" w:cs="Noto Sans"/>
          <w:sz w:val="20"/>
        </w:rPr>
      </w:pPr>
      <w:r w:rsidRPr="004B773F">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w:t>
      </w:r>
      <w:r w:rsidR="00B213CE">
        <w:rPr>
          <w:rFonts w:ascii="Noto Sans" w:hAnsi="Noto Sans" w:cs="Noto Sans"/>
          <w:sz w:val="20"/>
        </w:rPr>
        <w:t xml:space="preserve"> </w:t>
      </w:r>
      <w:hyperlink r:id="rId13" w:history="1">
        <w:r w:rsidR="00B213CE" w:rsidRPr="00EE69AE">
          <w:rPr>
            <w:rStyle w:val="Hipervnculo"/>
            <w:rFonts w:ascii="Noto Sans" w:hAnsi="Noto Sans" w:cs="Noto Sans"/>
            <w:sz w:val="20"/>
          </w:rPr>
          <w:t>https://www.gob.mx/buengobierno</w:t>
        </w:r>
      </w:hyperlink>
      <w:r w:rsidR="00B213CE">
        <w:rPr>
          <w:rFonts w:ascii="Noto Sans" w:hAnsi="Noto Sans" w:cs="Noto Sans"/>
          <w:sz w:val="20"/>
        </w:rPr>
        <w:t xml:space="preserve"> </w:t>
      </w:r>
      <w:r w:rsidRPr="004B773F">
        <w:rPr>
          <w:rFonts w:ascii="Noto Sans" w:hAnsi="Noto Sans" w:cs="Noto Sans"/>
          <w:sz w:val="20"/>
        </w:rPr>
        <w:t>,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1861D8F8" w14:textId="77777777" w:rsidR="0002172E" w:rsidRPr="0092044D" w:rsidRDefault="0002172E" w:rsidP="00B75B7D">
      <w:pPr>
        <w:jc w:val="both"/>
        <w:rPr>
          <w:rFonts w:ascii="Noto Sans" w:hAnsi="Noto Sans" w:cs="Noto Sans"/>
          <w:sz w:val="16"/>
          <w:szCs w:val="16"/>
        </w:rPr>
      </w:pPr>
    </w:p>
    <w:p w14:paraId="040BF8D7" w14:textId="77777777" w:rsidR="00B75B7D" w:rsidRPr="00E37C3C" w:rsidRDefault="00B75B7D" w:rsidP="00B75B7D">
      <w:pPr>
        <w:tabs>
          <w:tab w:val="left" w:pos="-31680"/>
        </w:tabs>
        <w:spacing w:line="192" w:lineRule="exact"/>
        <w:jc w:val="center"/>
        <w:rPr>
          <w:rFonts w:ascii="Noto Sans" w:hAnsi="Noto Sans" w:cs="Noto Sans"/>
          <w:b/>
          <w:sz w:val="20"/>
        </w:rPr>
      </w:pPr>
      <w:r w:rsidRPr="00E37C3C">
        <w:rPr>
          <w:rFonts w:ascii="Noto Sans" w:hAnsi="Noto Sans" w:cs="Noto Sans"/>
          <w:b/>
          <w:sz w:val="20"/>
        </w:rPr>
        <w:t>NOMBRE Y FIRMA DE LA CONVOCANTE</w:t>
      </w:r>
    </w:p>
    <w:p w14:paraId="5A560DEC" w14:textId="77777777" w:rsidR="00B75B7D" w:rsidRPr="00E37C3C" w:rsidRDefault="00B75B7D" w:rsidP="00B75B7D">
      <w:pPr>
        <w:pStyle w:val="Ttulo4"/>
        <w:numPr>
          <w:ilvl w:val="3"/>
          <w:numId w:val="0"/>
        </w:numPr>
        <w:tabs>
          <w:tab w:val="num" w:pos="0"/>
        </w:tabs>
        <w:ind w:left="864" w:hanging="864"/>
        <w:jc w:val="center"/>
        <w:rPr>
          <w:rFonts w:ascii="Noto Sans" w:hAnsi="Noto Sans" w:cs="Noto Sans"/>
          <w:sz w:val="20"/>
          <w:szCs w:val="20"/>
        </w:rPr>
      </w:pPr>
      <w:r w:rsidRPr="00E37C3C">
        <w:rPr>
          <w:rFonts w:ascii="Noto Sans" w:hAnsi="Noto Sans" w:cs="Noto Sans"/>
          <w:sz w:val="20"/>
          <w:szCs w:val="20"/>
        </w:rPr>
        <w:t>A T E N TA M E N T E</w:t>
      </w:r>
    </w:p>
    <w:p w14:paraId="3260EAF4" w14:textId="77777777" w:rsidR="00B75B7D" w:rsidRPr="00E37C3C" w:rsidRDefault="00B75B7D" w:rsidP="00B75B7D">
      <w:pPr>
        <w:tabs>
          <w:tab w:val="left" w:pos="3686"/>
        </w:tabs>
        <w:jc w:val="center"/>
        <w:rPr>
          <w:rFonts w:ascii="Noto Sans" w:hAnsi="Noto Sans" w:cs="Noto Sans"/>
          <w:b/>
          <w:bCs/>
          <w:sz w:val="20"/>
          <w:lang w:val="es-MX"/>
        </w:rPr>
      </w:pPr>
      <w:r w:rsidRPr="00E37C3C">
        <w:rPr>
          <w:rFonts w:ascii="Noto Sans" w:hAnsi="Noto Sans" w:cs="Noto Sans"/>
          <w:b/>
          <w:bCs/>
          <w:sz w:val="20"/>
          <w:lang w:val="es-MX"/>
        </w:rPr>
        <w:t>“SEGURIDAD Y SOLIDARIDAD SOCIAL”</w:t>
      </w:r>
    </w:p>
    <w:p w14:paraId="0399F17F" w14:textId="77777777" w:rsidR="00B75B7D" w:rsidRPr="00E37C3C" w:rsidRDefault="00B75B7D" w:rsidP="00B75B7D">
      <w:pPr>
        <w:tabs>
          <w:tab w:val="left" w:pos="3686"/>
        </w:tabs>
        <w:jc w:val="both"/>
        <w:rPr>
          <w:rFonts w:ascii="Noto Sans" w:hAnsi="Noto Sans" w:cs="Noto Sans"/>
          <w:b/>
          <w:bCs/>
          <w:sz w:val="20"/>
          <w:lang w:val="es-MX"/>
        </w:rPr>
      </w:pPr>
    </w:p>
    <w:p w14:paraId="43D24744" w14:textId="77777777" w:rsidR="00B75B7D" w:rsidRPr="00E37C3C" w:rsidRDefault="00B75B7D" w:rsidP="00B75B7D">
      <w:pPr>
        <w:jc w:val="center"/>
        <w:rPr>
          <w:rFonts w:ascii="Noto Sans" w:hAnsi="Noto Sans" w:cs="Noto Sans"/>
          <w:b/>
          <w:sz w:val="20"/>
          <w:lang w:val="es-MX"/>
        </w:rPr>
      </w:pPr>
      <w:r w:rsidRPr="00E37C3C">
        <w:rPr>
          <w:rFonts w:ascii="Noto Sans" w:hAnsi="Noto Sans" w:cs="Noto Sans"/>
          <w:b/>
          <w:sz w:val="20"/>
          <w:lang w:val="es-MX"/>
        </w:rPr>
        <w:t>ÓRGANO DE OPERACIÓN ADMINISTRATIVA DESCONCENTRADA SUR DEL D.F</w:t>
      </w:r>
    </w:p>
    <w:p w14:paraId="52BB071C" w14:textId="77777777" w:rsidR="00B75B7D" w:rsidRPr="00E37C3C" w:rsidRDefault="00B75B7D" w:rsidP="00B75B7D">
      <w:pPr>
        <w:ind w:right="16"/>
        <w:rPr>
          <w:rFonts w:ascii="Noto Sans" w:hAnsi="Noto Sans" w:cs="Noto Sans"/>
          <w:b/>
          <w:sz w:val="20"/>
        </w:rPr>
      </w:pPr>
    </w:p>
    <w:p w14:paraId="77429DA8" w14:textId="77777777" w:rsidR="00C374F7" w:rsidRPr="00E37C3C" w:rsidRDefault="00C374F7" w:rsidP="00B75B7D">
      <w:pPr>
        <w:ind w:right="16"/>
        <w:rPr>
          <w:rFonts w:ascii="Noto Sans" w:hAnsi="Noto Sans" w:cs="Noto Sans"/>
          <w:b/>
          <w:sz w:val="20"/>
        </w:rPr>
      </w:pPr>
    </w:p>
    <w:p w14:paraId="45704ED4" w14:textId="77777777" w:rsidR="0002172E" w:rsidRPr="00E37C3C" w:rsidRDefault="0002172E" w:rsidP="0002172E">
      <w:pPr>
        <w:jc w:val="center"/>
        <w:rPr>
          <w:rFonts w:ascii="Noto Sans" w:hAnsi="Noto Sans" w:cs="Noto Sans"/>
          <w:b/>
          <w:sz w:val="20"/>
          <w:lang w:val="es-MX"/>
        </w:rPr>
      </w:pPr>
      <w:r w:rsidRPr="00E37C3C">
        <w:rPr>
          <w:rFonts w:ascii="Noto Sans" w:hAnsi="Noto Sans" w:cs="Noto Sans"/>
          <w:b/>
          <w:sz w:val="20"/>
          <w:lang w:val="es-MX"/>
        </w:rPr>
        <w:t>HÉCTOR CRUZ WINTERGERST</w:t>
      </w:r>
    </w:p>
    <w:p w14:paraId="008CEFEA"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TITULAR DE LA COORDINACIÓN DE ABASTECIMIENTO Y EQUIPAMIENTO.</w:t>
      </w:r>
    </w:p>
    <w:p w14:paraId="39DC8FC4" w14:textId="77777777" w:rsidR="0002172E" w:rsidRPr="00E37C3C" w:rsidRDefault="0002172E" w:rsidP="0002172E">
      <w:pPr>
        <w:rPr>
          <w:rFonts w:ascii="Noto Sans" w:hAnsi="Noto Sans" w:cs="Noto Sans"/>
          <w:sz w:val="20"/>
          <w:lang w:val="es-MX"/>
        </w:rPr>
      </w:pPr>
    </w:p>
    <w:p w14:paraId="0472A181" w14:textId="77777777" w:rsidR="00E37C3C" w:rsidRPr="00E37C3C" w:rsidRDefault="00E37C3C" w:rsidP="0002172E">
      <w:pPr>
        <w:rPr>
          <w:rFonts w:ascii="Noto Sans" w:hAnsi="Noto Sans" w:cs="Noto Sans"/>
          <w:sz w:val="20"/>
          <w:lang w:val="es-MX"/>
        </w:rPr>
      </w:pPr>
    </w:p>
    <w:p w14:paraId="270C985A" w14:textId="77777777"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ACT. RAFAEL LEOBARDO COLIN MONTERD</w:t>
      </w:r>
    </w:p>
    <w:p w14:paraId="293D8133"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DEL DEPARTAMENTO DE ADQUISICION DE BIENES Y CONTRATACION DE SERVICIOS.</w:t>
      </w:r>
    </w:p>
    <w:p w14:paraId="5797482F" w14:textId="77777777" w:rsidR="0002172E" w:rsidRPr="00E37C3C" w:rsidRDefault="0002172E" w:rsidP="0002172E">
      <w:pPr>
        <w:rPr>
          <w:rFonts w:ascii="Noto Sans" w:hAnsi="Noto Sans" w:cs="Noto Sans"/>
          <w:sz w:val="20"/>
          <w:lang w:val="es-MX"/>
        </w:rPr>
      </w:pPr>
    </w:p>
    <w:p w14:paraId="650FAEB7" w14:textId="77777777" w:rsidR="00C11577" w:rsidRDefault="00C11577" w:rsidP="0002172E">
      <w:pPr>
        <w:rPr>
          <w:rFonts w:ascii="Noto Sans" w:hAnsi="Noto Sans" w:cs="Noto Sans"/>
          <w:sz w:val="20"/>
          <w:lang w:val="es-MX"/>
        </w:rPr>
      </w:pPr>
    </w:p>
    <w:p w14:paraId="02FC0CED" w14:textId="77777777" w:rsidR="00E37C3C" w:rsidRPr="00E37C3C" w:rsidRDefault="00E37C3C" w:rsidP="0002172E">
      <w:pPr>
        <w:rPr>
          <w:rFonts w:ascii="Noto Sans" w:hAnsi="Noto Sans" w:cs="Noto Sans"/>
          <w:sz w:val="20"/>
          <w:lang w:val="es-MX"/>
        </w:rPr>
      </w:pPr>
    </w:p>
    <w:p w14:paraId="61B90BDD" w14:textId="77777777"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LIC. ENRIQUETA PÉREZ HERNÁNDEZ</w:t>
      </w:r>
    </w:p>
    <w:p w14:paraId="13090BF5"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 LA OFICINA DE ADQUISICION DE BIENES Y CONTRATACION DE SERVICIOS.</w:t>
      </w:r>
    </w:p>
    <w:p w14:paraId="375088FF" w14:textId="77777777" w:rsidR="00C11577" w:rsidRPr="00E37C3C" w:rsidRDefault="00C11577" w:rsidP="00C11577">
      <w:pPr>
        <w:rPr>
          <w:rFonts w:ascii="Noto Sans" w:hAnsi="Noto Sans" w:cs="Noto Sans"/>
          <w:b/>
          <w:color w:val="000000"/>
          <w:sz w:val="20"/>
          <w:lang w:val="es-MX"/>
        </w:rPr>
      </w:pPr>
    </w:p>
    <w:p w14:paraId="13438DCE" w14:textId="77777777" w:rsidR="00C374F7" w:rsidRDefault="00C374F7" w:rsidP="00C11577">
      <w:pPr>
        <w:rPr>
          <w:rFonts w:ascii="Noto Sans" w:hAnsi="Noto Sans" w:cs="Noto Sans"/>
          <w:b/>
          <w:color w:val="000000"/>
          <w:sz w:val="20"/>
          <w:lang w:val="es-MX"/>
        </w:rPr>
      </w:pPr>
    </w:p>
    <w:p w14:paraId="4EEE282E" w14:textId="77777777" w:rsidR="00E37C3C" w:rsidRPr="00E37C3C" w:rsidRDefault="00E37C3C" w:rsidP="00C11577">
      <w:pPr>
        <w:rPr>
          <w:rFonts w:ascii="Noto Sans" w:hAnsi="Noto Sans" w:cs="Noto Sans"/>
          <w:b/>
          <w:color w:val="000000"/>
          <w:sz w:val="20"/>
          <w:lang w:val="es-MX"/>
        </w:rPr>
      </w:pPr>
    </w:p>
    <w:p w14:paraId="48F0E5B2"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b/>
          <w:color w:val="000000"/>
          <w:sz w:val="20"/>
          <w:lang w:val="es-MX"/>
        </w:rPr>
        <w:t>LIC. OMAR JOSUE RAMOS ZEPEDA</w:t>
      </w:r>
    </w:p>
    <w:p w14:paraId="1BDAF90D" w14:textId="196AA538" w:rsidR="00C374F7" w:rsidRPr="00E37C3C" w:rsidRDefault="0002172E" w:rsidP="00275982">
      <w:pPr>
        <w:jc w:val="center"/>
        <w:rPr>
          <w:rFonts w:ascii="Noto Sans" w:hAnsi="Noto Sans" w:cs="Noto Sans"/>
          <w:sz w:val="20"/>
          <w:lang w:val="es-MX"/>
        </w:rPr>
      </w:pPr>
      <w:r w:rsidRPr="00E37C3C">
        <w:rPr>
          <w:rFonts w:ascii="Noto Sans" w:hAnsi="Noto Sans" w:cs="Noto Sans"/>
          <w:sz w:val="20"/>
          <w:lang w:val="es-MX"/>
        </w:rPr>
        <w:t>ANALISTA SUPERVISOR E2</w:t>
      </w:r>
    </w:p>
    <w:p w14:paraId="117B490B" w14:textId="77777777" w:rsidR="00E37C3C" w:rsidRPr="00275982" w:rsidRDefault="00E37C3C" w:rsidP="00275982">
      <w:pPr>
        <w:jc w:val="center"/>
        <w:rPr>
          <w:rFonts w:ascii="Noto Sans" w:hAnsi="Noto Sans" w:cs="Noto Sans"/>
          <w:sz w:val="16"/>
          <w:szCs w:val="16"/>
          <w:lang w:val="es-MX"/>
        </w:rPr>
      </w:pPr>
    </w:p>
    <w:p w14:paraId="01ACD5CB" w14:textId="77777777"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t>ANEXO 1</w:t>
      </w:r>
    </w:p>
    <w:p w14:paraId="5E928FE1" w14:textId="77777777" w:rsidR="00B75B7D" w:rsidRDefault="00B75B7D" w:rsidP="00132900">
      <w:pPr>
        <w:autoSpaceDE w:val="0"/>
        <w:jc w:val="center"/>
        <w:rPr>
          <w:rFonts w:ascii="Noto Sans" w:hAnsi="Noto Sans" w:cs="Noto Sans"/>
          <w:b/>
          <w:sz w:val="20"/>
        </w:rPr>
      </w:pPr>
      <w:r w:rsidRPr="005D0357">
        <w:rPr>
          <w:rFonts w:ascii="Noto Sans" w:hAnsi="Noto Sans" w:cs="Noto Sans"/>
          <w:b/>
          <w:sz w:val="20"/>
        </w:rPr>
        <w:lastRenderedPageBreak/>
        <w:t xml:space="preserve">ANEXO TECNICO </w:t>
      </w:r>
    </w:p>
    <w:p w14:paraId="0FF35560" w14:textId="77777777" w:rsidR="00AF3037" w:rsidRDefault="00AF3037" w:rsidP="00132900">
      <w:pPr>
        <w:autoSpaceDE w:val="0"/>
        <w:jc w:val="center"/>
        <w:rPr>
          <w:rFonts w:ascii="Noto Sans" w:hAnsi="Noto Sans" w:cs="Noto Sans"/>
          <w:b/>
          <w:sz w:val="20"/>
        </w:rPr>
      </w:pPr>
    </w:p>
    <w:p w14:paraId="360A2F1C" w14:textId="77777777" w:rsidR="00AF3037" w:rsidRDefault="00AF3037" w:rsidP="00AF3037">
      <w:pPr>
        <w:ind w:left="-142" w:right="-235"/>
        <w:jc w:val="both"/>
        <w:rPr>
          <w:rFonts w:ascii="Noto Sans" w:hAnsi="Noto Sans" w:cs="Noto Sans"/>
          <w:sz w:val="20"/>
        </w:rPr>
      </w:pPr>
      <w:r w:rsidRPr="002F5A0F">
        <w:rPr>
          <w:rFonts w:ascii="Noto Sans" w:hAnsi="Noto Sans" w:cs="Noto Sans"/>
          <w:sz w:val="20"/>
        </w:rPr>
        <w:t>Adquisición De Alimentos (RACIONES) para el personal de las Plantas de Lavado Oriente y Sur, del Órgano de Operación Administrativa Desconcentrada Sur del Distrito Federal, del Instituto Mexicano del Seguro Social, para el ejercicio 2026.</w:t>
      </w:r>
    </w:p>
    <w:p w14:paraId="14CE0074" w14:textId="77777777" w:rsidR="004B4765" w:rsidRDefault="004B4765" w:rsidP="00AF3037">
      <w:pPr>
        <w:ind w:left="-142" w:right="-235"/>
        <w:jc w:val="both"/>
        <w:rPr>
          <w:rFonts w:ascii="Noto Sans" w:hAnsi="Noto Sans" w:cs="Noto Sans"/>
          <w:sz w:val="20"/>
        </w:rPr>
      </w:pPr>
    </w:p>
    <w:tbl>
      <w:tblPr>
        <w:tblW w:w="934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Look w:val="04A0" w:firstRow="1" w:lastRow="0" w:firstColumn="1" w:lastColumn="0" w:noHBand="0" w:noVBand="1"/>
      </w:tblPr>
      <w:tblGrid>
        <w:gridCol w:w="1867"/>
        <w:gridCol w:w="7480"/>
      </w:tblGrid>
      <w:tr w:rsidR="004B4765" w:rsidRPr="0021545B" w14:paraId="1A2AB010" w14:textId="77777777" w:rsidTr="004B4765">
        <w:trPr>
          <w:trHeight w:val="218"/>
          <w:jc w:val="center"/>
        </w:trPr>
        <w:tc>
          <w:tcPr>
            <w:tcW w:w="1867" w:type="dxa"/>
            <w:noWrap/>
          </w:tcPr>
          <w:p w14:paraId="6106EF5F" w14:textId="77777777" w:rsidR="004B4765" w:rsidRPr="0021545B" w:rsidRDefault="004B4765" w:rsidP="00C404A8">
            <w:pPr>
              <w:contextualSpacing/>
              <w:rPr>
                <w:rFonts w:ascii="Noto Sans" w:hAnsi="Noto Sans" w:cs="Noto Sans"/>
                <w:sz w:val="16"/>
                <w:szCs w:val="16"/>
              </w:rPr>
            </w:pPr>
            <w:bookmarkStart w:id="2" w:name="_Hlk221094090"/>
            <w:r w:rsidRPr="0021545B">
              <w:rPr>
                <w:rFonts w:ascii="Noto Sans" w:hAnsi="Noto Sans" w:cs="Noto Sans"/>
                <w:sz w:val="16"/>
                <w:szCs w:val="16"/>
              </w:rPr>
              <w:t>CLAVE CUCOP:</w:t>
            </w:r>
          </w:p>
        </w:tc>
        <w:tc>
          <w:tcPr>
            <w:tcW w:w="7480" w:type="dxa"/>
          </w:tcPr>
          <w:p w14:paraId="6219FDCE" w14:textId="77777777" w:rsidR="004B4765" w:rsidRPr="0021545B" w:rsidRDefault="004B4765" w:rsidP="00C404A8">
            <w:pPr>
              <w:contextualSpacing/>
              <w:jc w:val="both"/>
              <w:rPr>
                <w:rFonts w:ascii="Noto Sans" w:hAnsi="Noto Sans" w:cs="Noto Sans"/>
                <w:sz w:val="16"/>
                <w:szCs w:val="16"/>
              </w:rPr>
            </w:pPr>
            <w:r w:rsidRPr="0021545B">
              <w:rPr>
                <w:rFonts w:ascii="Noto Sans" w:hAnsi="Noto Sans" w:cs="Noto Sans"/>
                <w:sz w:val="16"/>
                <w:szCs w:val="16"/>
              </w:rPr>
              <w:t>22102-0394</w:t>
            </w:r>
          </w:p>
        </w:tc>
      </w:tr>
      <w:tr w:rsidR="004B4765" w:rsidRPr="0021545B" w14:paraId="7E24B2FB" w14:textId="77777777" w:rsidTr="004B4765">
        <w:trPr>
          <w:trHeight w:val="218"/>
          <w:jc w:val="center"/>
        </w:trPr>
        <w:tc>
          <w:tcPr>
            <w:tcW w:w="1867" w:type="dxa"/>
          </w:tcPr>
          <w:p w14:paraId="72B122B0" w14:textId="77777777" w:rsidR="004B4765" w:rsidRPr="0021545B" w:rsidRDefault="004B4765" w:rsidP="00C404A8">
            <w:pPr>
              <w:contextualSpacing/>
              <w:rPr>
                <w:rFonts w:ascii="Noto Sans" w:hAnsi="Noto Sans" w:cs="Noto Sans"/>
                <w:sz w:val="16"/>
                <w:szCs w:val="16"/>
              </w:rPr>
            </w:pPr>
            <w:r w:rsidRPr="0021545B">
              <w:rPr>
                <w:rFonts w:ascii="Noto Sans" w:hAnsi="Noto Sans" w:cs="Noto Sans"/>
                <w:sz w:val="16"/>
                <w:szCs w:val="16"/>
              </w:rPr>
              <w:t>PARTIDA:</w:t>
            </w:r>
          </w:p>
        </w:tc>
        <w:tc>
          <w:tcPr>
            <w:tcW w:w="7480" w:type="dxa"/>
          </w:tcPr>
          <w:p w14:paraId="108CA1B7" w14:textId="77777777" w:rsidR="004B4765" w:rsidRPr="0021545B" w:rsidRDefault="004B4765" w:rsidP="00C404A8">
            <w:pPr>
              <w:contextualSpacing/>
              <w:jc w:val="both"/>
              <w:rPr>
                <w:rFonts w:ascii="Noto Sans" w:hAnsi="Noto Sans" w:cs="Noto Sans"/>
                <w:b/>
                <w:bCs/>
                <w:sz w:val="16"/>
                <w:szCs w:val="16"/>
              </w:rPr>
            </w:pPr>
            <w:r w:rsidRPr="0021545B">
              <w:rPr>
                <w:rFonts w:ascii="Noto Sans" w:hAnsi="Noto Sans" w:cs="Noto Sans"/>
                <w:b/>
                <w:bCs/>
                <w:sz w:val="16"/>
                <w:szCs w:val="16"/>
              </w:rPr>
              <w:t>22102</w:t>
            </w:r>
          </w:p>
        </w:tc>
      </w:tr>
      <w:tr w:rsidR="004B4765" w:rsidRPr="0021545B" w14:paraId="0B16D001" w14:textId="77777777" w:rsidTr="004B4765">
        <w:trPr>
          <w:trHeight w:val="218"/>
          <w:jc w:val="center"/>
        </w:trPr>
        <w:tc>
          <w:tcPr>
            <w:tcW w:w="1867" w:type="dxa"/>
            <w:noWrap/>
          </w:tcPr>
          <w:p w14:paraId="60F34EA7" w14:textId="77777777" w:rsidR="004B4765" w:rsidRPr="0021545B" w:rsidRDefault="004B4765" w:rsidP="00C404A8">
            <w:pPr>
              <w:contextualSpacing/>
              <w:rPr>
                <w:rFonts w:ascii="Noto Sans" w:hAnsi="Noto Sans" w:cs="Noto Sans"/>
                <w:sz w:val="16"/>
                <w:szCs w:val="16"/>
              </w:rPr>
            </w:pPr>
            <w:r w:rsidRPr="0021545B">
              <w:rPr>
                <w:rFonts w:ascii="Noto Sans" w:hAnsi="Noto Sans" w:cs="Noto Sans"/>
                <w:sz w:val="16"/>
                <w:szCs w:val="16"/>
              </w:rPr>
              <w:t>DESCRIPCIÓN:</w:t>
            </w:r>
            <w:r w:rsidRPr="0021545B">
              <w:rPr>
                <w:rFonts w:ascii="Noto Sans" w:hAnsi="Noto Sans" w:cs="Noto Sans"/>
                <w:b/>
                <w:bCs/>
                <w:sz w:val="16"/>
                <w:szCs w:val="16"/>
              </w:rPr>
              <w:t xml:space="preserve"> </w:t>
            </w:r>
          </w:p>
        </w:tc>
        <w:tc>
          <w:tcPr>
            <w:tcW w:w="7480" w:type="dxa"/>
          </w:tcPr>
          <w:p w14:paraId="711D4617" w14:textId="77777777" w:rsidR="004B4765" w:rsidRPr="0021545B" w:rsidRDefault="004B4765" w:rsidP="00C404A8">
            <w:pPr>
              <w:contextualSpacing/>
              <w:jc w:val="both"/>
              <w:rPr>
                <w:rFonts w:ascii="Noto Sans" w:hAnsi="Noto Sans" w:cs="Noto Sans"/>
                <w:b/>
                <w:bCs/>
                <w:sz w:val="16"/>
                <w:szCs w:val="16"/>
              </w:rPr>
            </w:pPr>
            <w:r>
              <w:rPr>
                <w:rFonts w:ascii="Noto Sans" w:hAnsi="Noto Sans" w:cs="Noto Sans"/>
                <w:b/>
                <w:bCs/>
                <w:sz w:val="16"/>
                <w:szCs w:val="16"/>
              </w:rPr>
              <w:t>Productos Alimenticios para personas derivado de la prestación de servicios públicos</w:t>
            </w:r>
            <w:r w:rsidRPr="0021545B">
              <w:rPr>
                <w:rFonts w:ascii="Noto Sans" w:hAnsi="Noto Sans" w:cs="Noto Sans"/>
                <w:b/>
                <w:bCs/>
                <w:sz w:val="16"/>
                <w:szCs w:val="16"/>
              </w:rPr>
              <w:t>.</w:t>
            </w:r>
          </w:p>
        </w:tc>
      </w:tr>
      <w:tr w:rsidR="004B4765" w:rsidRPr="0021545B" w14:paraId="3A97ED5D" w14:textId="77777777" w:rsidTr="004B4765">
        <w:trPr>
          <w:trHeight w:val="218"/>
          <w:jc w:val="center"/>
        </w:trPr>
        <w:tc>
          <w:tcPr>
            <w:tcW w:w="1867" w:type="dxa"/>
            <w:noWrap/>
          </w:tcPr>
          <w:p w14:paraId="05365C5B" w14:textId="77777777" w:rsidR="004B4765" w:rsidRPr="0021545B" w:rsidRDefault="004B4765" w:rsidP="00C404A8">
            <w:pPr>
              <w:contextualSpacing/>
              <w:rPr>
                <w:rFonts w:ascii="Noto Sans" w:hAnsi="Noto Sans" w:cs="Noto Sans"/>
                <w:sz w:val="16"/>
                <w:szCs w:val="16"/>
              </w:rPr>
            </w:pPr>
            <w:r w:rsidRPr="0021545B">
              <w:rPr>
                <w:rFonts w:ascii="Noto Sans" w:hAnsi="Noto Sans" w:cs="Noto Sans"/>
                <w:sz w:val="16"/>
                <w:szCs w:val="16"/>
              </w:rPr>
              <w:t>UNIDAD DE MEDIDA:</w:t>
            </w:r>
          </w:p>
        </w:tc>
        <w:tc>
          <w:tcPr>
            <w:tcW w:w="7480" w:type="dxa"/>
          </w:tcPr>
          <w:p w14:paraId="1181C60F" w14:textId="77777777" w:rsidR="004B4765" w:rsidRPr="0021545B" w:rsidRDefault="004B4765" w:rsidP="00C404A8">
            <w:pPr>
              <w:contextualSpacing/>
              <w:jc w:val="both"/>
              <w:rPr>
                <w:rFonts w:ascii="Noto Sans" w:hAnsi="Noto Sans" w:cs="Noto Sans"/>
                <w:sz w:val="16"/>
                <w:szCs w:val="16"/>
              </w:rPr>
            </w:pPr>
            <w:r w:rsidRPr="0021545B">
              <w:rPr>
                <w:rFonts w:ascii="Noto Sans" w:hAnsi="Noto Sans" w:cs="Noto Sans"/>
                <w:sz w:val="16"/>
                <w:szCs w:val="16"/>
              </w:rPr>
              <w:t>Raciones</w:t>
            </w:r>
          </w:p>
        </w:tc>
      </w:tr>
      <w:tr w:rsidR="004B4765" w:rsidRPr="0021545B" w14:paraId="45B0C9F7" w14:textId="77777777" w:rsidTr="004B4765">
        <w:trPr>
          <w:trHeight w:val="218"/>
          <w:jc w:val="center"/>
        </w:trPr>
        <w:tc>
          <w:tcPr>
            <w:tcW w:w="1867" w:type="dxa"/>
            <w:noWrap/>
          </w:tcPr>
          <w:p w14:paraId="7179E04C" w14:textId="77777777" w:rsidR="004B4765" w:rsidRPr="0021545B" w:rsidRDefault="004B4765" w:rsidP="00C404A8">
            <w:pPr>
              <w:contextualSpacing/>
              <w:rPr>
                <w:rFonts w:ascii="Noto Sans" w:hAnsi="Noto Sans" w:cs="Noto Sans"/>
                <w:sz w:val="16"/>
                <w:szCs w:val="16"/>
              </w:rPr>
            </w:pPr>
            <w:r w:rsidRPr="0021545B">
              <w:rPr>
                <w:rFonts w:ascii="Noto Sans" w:hAnsi="Noto Sans" w:cs="Noto Sans"/>
                <w:sz w:val="16"/>
                <w:szCs w:val="16"/>
              </w:rPr>
              <w:t>TIPO DE CONTRATACIÓN:</w:t>
            </w:r>
          </w:p>
        </w:tc>
        <w:tc>
          <w:tcPr>
            <w:tcW w:w="7480" w:type="dxa"/>
          </w:tcPr>
          <w:p w14:paraId="6B9EC9CE" w14:textId="77777777" w:rsidR="004B4765" w:rsidRPr="0021545B" w:rsidRDefault="004B4765" w:rsidP="00C404A8">
            <w:pPr>
              <w:contextualSpacing/>
              <w:jc w:val="both"/>
              <w:rPr>
                <w:rFonts w:ascii="Noto Sans" w:hAnsi="Noto Sans" w:cs="Noto Sans"/>
                <w:sz w:val="16"/>
                <w:szCs w:val="16"/>
              </w:rPr>
            </w:pPr>
            <w:r w:rsidRPr="00B073F7">
              <w:rPr>
                <w:rFonts w:ascii="Noto Sans" w:hAnsi="Noto Sans" w:cs="Noto Sans"/>
                <w:sz w:val="16"/>
                <w:szCs w:val="16"/>
              </w:rPr>
              <w:t>Adquisición</w:t>
            </w:r>
          </w:p>
        </w:tc>
      </w:tr>
      <w:tr w:rsidR="004B4765" w:rsidRPr="0021545B" w14:paraId="4390E320" w14:textId="77777777" w:rsidTr="004B4765">
        <w:trPr>
          <w:trHeight w:val="255"/>
          <w:jc w:val="center"/>
        </w:trPr>
        <w:tc>
          <w:tcPr>
            <w:tcW w:w="1867" w:type="dxa"/>
            <w:noWrap/>
          </w:tcPr>
          <w:p w14:paraId="2A40D263" w14:textId="77777777" w:rsidR="004B4765" w:rsidRPr="0021545B" w:rsidRDefault="004B4765" w:rsidP="00C404A8">
            <w:pPr>
              <w:contextualSpacing/>
              <w:rPr>
                <w:rFonts w:ascii="Noto Sans" w:hAnsi="Noto Sans" w:cs="Noto Sans"/>
                <w:sz w:val="16"/>
                <w:szCs w:val="16"/>
              </w:rPr>
            </w:pPr>
            <w:r w:rsidRPr="0021545B">
              <w:rPr>
                <w:rFonts w:ascii="Noto Sans" w:hAnsi="Noto Sans" w:cs="Noto Sans"/>
                <w:sz w:val="16"/>
                <w:szCs w:val="16"/>
              </w:rPr>
              <w:t>FINAT:</w:t>
            </w:r>
          </w:p>
        </w:tc>
        <w:tc>
          <w:tcPr>
            <w:tcW w:w="7480" w:type="dxa"/>
          </w:tcPr>
          <w:p w14:paraId="13D3E8A6" w14:textId="77777777" w:rsidR="004B4765" w:rsidRPr="0021545B" w:rsidRDefault="004B4765" w:rsidP="00C404A8">
            <w:pPr>
              <w:contextualSpacing/>
              <w:jc w:val="both"/>
              <w:rPr>
                <w:rFonts w:ascii="Noto Sans" w:hAnsi="Noto Sans" w:cs="Noto Sans"/>
                <w:color w:val="C00000"/>
                <w:sz w:val="16"/>
                <w:szCs w:val="16"/>
              </w:rPr>
            </w:pPr>
            <w:r w:rsidRPr="0021545B">
              <w:rPr>
                <w:rFonts w:ascii="Noto Sans" w:hAnsi="Noto Sans" w:cs="Noto Sans"/>
                <w:bCs/>
                <w:sz w:val="16"/>
                <w:szCs w:val="16"/>
              </w:rPr>
              <w:t>51221002</w:t>
            </w:r>
          </w:p>
        </w:tc>
      </w:tr>
      <w:tr w:rsidR="004B4765" w:rsidRPr="0021545B" w14:paraId="1CC47A61" w14:textId="77777777" w:rsidTr="004B4765">
        <w:trPr>
          <w:trHeight w:val="255"/>
          <w:jc w:val="center"/>
        </w:trPr>
        <w:tc>
          <w:tcPr>
            <w:tcW w:w="1867" w:type="dxa"/>
            <w:noWrap/>
          </w:tcPr>
          <w:p w14:paraId="28660CA8" w14:textId="77777777" w:rsidR="004B4765" w:rsidRPr="0021545B" w:rsidRDefault="004B4765" w:rsidP="00C404A8">
            <w:pPr>
              <w:contextualSpacing/>
              <w:rPr>
                <w:rFonts w:ascii="Noto Sans" w:hAnsi="Noto Sans" w:cs="Noto Sans"/>
                <w:sz w:val="16"/>
                <w:szCs w:val="16"/>
              </w:rPr>
            </w:pPr>
            <w:r w:rsidRPr="0021545B">
              <w:rPr>
                <w:rFonts w:ascii="Noto Sans" w:hAnsi="Noto Sans" w:cs="Noto Sans"/>
                <w:sz w:val="16"/>
                <w:szCs w:val="16"/>
              </w:rPr>
              <w:t>COG</w:t>
            </w:r>
          </w:p>
        </w:tc>
        <w:tc>
          <w:tcPr>
            <w:tcW w:w="7480" w:type="dxa"/>
          </w:tcPr>
          <w:p w14:paraId="6E004E30" w14:textId="77777777" w:rsidR="004B4765" w:rsidRPr="0021545B" w:rsidRDefault="004B4765" w:rsidP="00C404A8">
            <w:pPr>
              <w:contextualSpacing/>
              <w:jc w:val="both"/>
              <w:rPr>
                <w:rFonts w:ascii="Noto Sans" w:hAnsi="Noto Sans" w:cs="Noto Sans"/>
                <w:bCs/>
                <w:sz w:val="16"/>
                <w:szCs w:val="16"/>
              </w:rPr>
            </w:pPr>
            <w:r w:rsidRPr="0021545B">
              <w:rPr>
                <w:rFonts w:ascii="Noto Sans" w:hAnsi="Noto Sans" w:cs="Noto Sans"/>
                <w:bCs/>
                <w:sz w:val="16"/>
                <w:szCs w:val="16"/>
              </w:rPr>
              <w:t>2210202</w:t>
            </w:r>
          </w:p>
        </w:tc>
      </w:tr>
      <w:bookmarkEnd w:id="2"/>
    </w:tbl>
    <w:p w14:paraId="5A59E86A" w14:textId="77777777" w:rsidR="00AF3037" w:rsidRDefault="00AF3037" w:rsidP="00AF3037">
      <w:pPr>
        <w:autoSpaceDE w:val="0"/>
        <w:rPr>
          <w:rFonts w:ascii="Noto Sans" w:hAnsi="Noto Sans" w:cs="Noto Sans"/>
          <w:b/>
          <w:sz w:val="20"/>
        </w:rPr>
      </w:pPr>
    </w:p>
    <w:p w14:paraId="6F0F9DB7" w14:textId="5037AA7C" w:rsidR="00AF3037" w:rsidRDefault="00AF3037" w:rsidP="007B1607">
      <w:pPr>
        <w:ind w:left="-142" w:right="-235"/>
        <w:jc w:val="both"/>
        <w:rPr>
          <w:rFonts w:ascii="Noto Sans" w:hAnsi="Noto Sans" w:cs="Noto Sans"/>
          <w:sz w:val="20"/>
        </w:rPr>
      </w:pPr>
      <w:r>
        <w:rPr>
          <w:rFonts w:ascii="Noto Sans" w:hAnsi="Noto Sans" w:cs="Noto Sans"/>
          <w:sz w:val="20"/>
        </w:rPr>
        <w:t xml:space="preserve">La descripción amplia y detallada, se contempla en el Anexo Número 1 (uno), el cual forma parte integrante de esta convocatoria. </w:t>
      </w:r>
    </w:p>
    <w:p w14:paraId="0C8B6A77" w14:textId="77777777" w:rsidR="007B1607" w:rsidRPr="007B1607" w:rsidRDefault="007B1607" w:rsidP="007B1607">
      <w:pPr>
        <w:ind w:left="-142" w:right="-235"/>
        <w:jc w:val="both"/>
        <w:rPr>
          <w:rFonts w:ascii="Noto Sans" w:hAnsi="Noto Sans" w:cs="Noto Sans"/>
          <w:sz w:val="20"/>
        </w:rPr>
      </w:pPr>
    </w:p>
    <w:p w14:paraId="452261E7" w14:textId="77777777" w:rsidR="00AF3037" w:rsidRPr="00DB14D6" w:rsidRDefault="00AF3037" w:rsidP="00AF3037">
      <w:pPr>
        <w:ind w:left="-142" w:right="-235"/>
        <w:jc w:val="center"/>
        <w:rPr>
          <w:rFonts w:ascii="Noto Sans" w:hAnsi="Noto Sans" w:cs="Noto Sans"/>
          <w:b/>
          <w:color w:val="000000" w:themeColor="text1"/>
          <w:sz w:val="20"/>
        </w:rPr>
      </w:pPr>
      <w:r w:rsidRPr="00DB14D6">
        <w:rPr>
          <w:rFonts w:ascii="Noto Sans" w:hAnsi="Noto Sans" w:cs="Noto Sans"/>
          <w:b/>
          <w:color w:val="000000" w:themeColor="text1"/>
          <w:sz w:val="20"/>
        </w:rPr>
        <w:t xml:space="preserve">ANEXO 1 </w:t>
      </w:r>
    </w:p>
    <w:p w14:paraId="5312AE76" w14:textId="77777777" w:rsidR="00AF3037" w:rsidRDefault="00AF3037" w:rsidP="00AF3037">
      <w:pPr>
        <w:ind w:right="-235"/>
        <w:rPr>
          <w:rFonts w:ascii="Noto Sans" w:hAnsi="Noto Sans" w:cs="Noto Sans"/>
          <w:bCs/>
          <w:color w:val="000000" w:themeColor="text1"/>
          <w:sz w:val="20"/>
        </w:rPr>
      </w:pPr>
    </w:p>
    <w:tbl>
      <w:tblPr>
        <w:tblW w:w="10233" w:type="dxa"/>
        <w:tblCellMar>
          <w:left w:w="70" w:type="dxa"/>
          <w:right w:w="70" w:type="dxa"/>
        </w:tblCellMar>
        <w:tblLook w:val="04A0" w:firstRow="1" w:lastRow="0" w:firstColumn="1" w:lastColumn="0" w:noHBand="0" w:noVBand="1"/>
      </w:tblPr>
      <w:tblGrid>
        <w:gridCol w:w="874"/>
        <w:gridCol w:w="6831"/>
        <w:gridCol w:w="870"/>
        <w:gridCol w:w="842"/>
        <w:gridCol w:w="816"/>
      </w:tblGrid>
      <w:tr w:rsidR="00AF3037" w:rsidRPr="00D078F5" w14:paraId="197F425E" w14:textId="77777777" w:rsidTr="00C404A8">
        <w:trPr>
          <w:trHeight w:val="339"/>
        </w:trPr>
        <w:tc>
          <w:tcPr>
            <w:tcW w:w="87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EBBD304" w14:textId="77777777" w:rsidR="00AF3037" w:rsidRPr="00D078F5" w:rsidRDefault="00AF3037" w:rsidP="00C404A8">
            <w:pPr>
              <w:spacing w:line="276" w:lineRule="auto"/>
              <w:jc w:val="center"/>
              <w:rPr>
                <w:rFonts w:ascii="Noto Sans" w:hAnsi="Noto Sans" w:cs="Noto Sans"/>
                <w:bCs/>
                <w:color w:val="000000" w:themeColor="text1"/>
                <w:sz w:val="16"/>
                <w:szCs w:val="16"/>
              </w:rPr>
            </w:pPr>
            <w:r w:rsidRPr="00D078F5">
              <w:rPr>
                <w:rFonts w:ascii="Noto Sans" w:hAnsi="Noto Sans" w:cs="Noto Sans"/>
                <w:bCs/>
                <w:color w:val="000000" w:themeColor="text1"/>
                <w:sz w:val="16"/>
                <w:szCs w:val="16"/>
              </w:rPr>
              <w:t>Partida</w:t>
            </w:r>
          </w:p>
        </w:tc>
        <w:tc>
          <w:tcPr>
            <w:tcW w:w="6831" w:type="dxa"/>
            <w:tcBorders>
              <w:top w:val="single" w:sz="4" w:space="0" w:color="auto"/>
              <w:left w:val="nil"/>
              <w:bottom w:val="single" w:sz="4" w:space="0" w:color="auto"/>
              <w:right w:val="single" w:sz="4" w:space="0" w:color="auto"/>
            </w:tcBorders>
            <w:shd w:val="clear" w:color="auto" w:fill="0070C0"/>
            <w:vAlign w:val="center"/>
            <w:hideMark/>
          </w:tcPr>
          <w:p w14:paraId="569AF461" w14:textId="77777777" w:rsidR="00AF3037" w:rsidRPr="00D078F5" w:rsidRDefault="00AF3037" w:rsidP="00C404A8">
            <w:pPr>
              <w:spacing w:line="276" w:lineRule="auto"/>
              <w:jc w:val="center"/>
              <w:rPr>
                <w:rFonts w:ascii="Noto Sans" w:hAnsi="Noto Sans" w:cs="Noto Sans"/>
                <w:bCs/>
                <w:color w:val="000000" w:themeColor="text1"/>
                <w:sz w:val="16"/>
                <w:szCs w:val="16"/>
              </w:rPr>
            </w:pPr>
            <w:r w:rsidRPr="00D078F5">
              <w:rPr>
                <w:rFonts w:ascii="Noto Sans" w:hAnsi="Noto Sans" w:cs="Noto Sans"/>
                <w:bCs/>
                <w:color w:val="000000" w:themeColor="text1"/>
                <w:sz w:val="16"/>
                <w:szCs w:val="16"/>
              </w:rPr>
              <w:t>Descripción</w:t>
            </w:r>
          </w:p>
        </w:tc>
        <w:tc>
          <w:tcPr>
            <w:tcW w:w="870" w:type="dxa"/>
            <w:tcBorders>
              <w:top w:val="single" w:sz="4" w:space="0" w:color="auto"/>
              <w:left w:val="nil"/>
              <w:bottom w:val="single" w:sz="4" w:space="0" w:color="auto"/>
              <w:right w:val="single" w:sz="4" w:space="0" w:color="auto"/>
            </w:tcBorders>
            <w:shd w:val="clear" w:color="auto" w:fill="0070C0"/>
            <w:vAlign w:val="center"/>
            <w:hideMark/>
          </w:tcPr>
          <w:p w14:paraId="119E025C" w14:textId="77777777" w:rsidR="00AF3037" w:rsidRPr="00D078F5" w:rsidRDefault="00AF3037" w:rsidP="00C404A8">
            <w:pPr>
              <w:spacing w:line="276" w:lineRule="auto"/>
              <w:jc w:val="center"/>
              <w:rPr>
                <w:rFonts w:ascii="Noto Sans" w:hAnsi="Noto Sans" w:cs="Noto Sans"/>
                <w:bCs/>
                <w:color w:val="000000" w:themeColor="text1"/>
                <w:sz w:val="16"/>
                <w:szCs w:val="16"/>
              </w:rPr>
            </w:pPr>
            <w:r w:rsidRPr="00D078F5">
              <w:rPr>
                <w:rFonts w:ascii="Noto Sans" w:hAnsi="Noto Sans" w:cs="Noto Sans"/>
                <w:bCs/>
                <w:color w:val="000000" w:themeColor="text1"/>
                <w:sz w:val="16"/>
                <w:szCs w:val="16"/>
              </w:rPr>
              <w:t>Unidad</w:t>
            </w:r>
          </w:p>
        </w:tc>
        <w:tc>
          <w:tcPr>
            <w:tcW w:w="842" w:type="dxa"/>
            <w:tcBorders>
              <w:top w:val="single" w:sz="4" w:space="0" w:color="auto"/>
              <w:left w:val="nil"/>
              <w:bottom w:val="single" w:sz="4" w:space="0" w:color="auto"/>
              <w:right w:val="single" w:sz="4" w:space="0" w:color="auto"/>
            </w:tcBorders>
            <w:shd w:val="clear" w:color="auto" w:fill="0070C0"/>
            <w:vAlign w:val="center"/>
            <w:hideMark/>
          </w:tcPr>
          <w:p w14:paraId="75CD4415" w14:textId="77777777" w:rsidR="00AF3037" w:rsidRPr="00D078F5" w:rsidRDefault="00AF3037" w:rsidP="00C404A8">
            <w:pPr>
              <w:spacing w:line="276" w:lineRule="auto"/>
              <w:jc w:val="center"/>
              <w:rPr>
                <w:rFonts w:ascii="Noto Sans" w:hAnsi="Noto Sans" w:cs="Noto Sans"/>
                <w:bCs/>
                <w:color w:val="000000" w:themeColor="text1"/>
                <w:sz w:val="16"/>
                <w:szCs w:val="16"/>
              </w:rPr>
            </w:pPr>
            <w:r w:rsidRPr="00D078F5">
              <w:rPr>
                <w:rFonts w:ascii="Noto Sans" w:hAnsi="Noto Sans" w:cs="Noto Sans"/>
                <w:bCs/>
                <w:color w:val="000000" w:themeColor="text1"/>
                <w:sz w:val="16"/>
                <w:szCs w:val="16"/>
              </w:rPr>
              <w:t>Cantidad Mínima</w:t>
            </w:r>
          </w:p>
        </w:tc>
        <w:tc>
          <w:tcPr>
            <w:tcW w:w="816" w:type="dxa"/>
            <w:tcBorders>
              <w:top w:val="single" w:sz="4" w:space="0" w:color="auto"/>
              <w:left w:val="nil"/>
              <w:bottom w:val="single" w:sz="4" w:space="0" w:color="auto"/>
              <w:right w:val="single" w:sz="4" w:space="0" w:color="auto"/>
            </w:tcBorders>
            <w:shd w:val="clear" w:color="auto" w:fill="0070C0"/>
            <w:vAlign w:val="center"/>
            <w:hideMark/>
          </w:tcPr>
          <w:p w14:paraId="5EB9D077" w14:textId="77777777" w:rsidR="00AF3037" w:rsidRPr="00D078F5" w:rsidRDefault="00AF3037" w:rsidP="00C404A8">
            <w:pPr>
              <w:spacing w:line="276" w:lineRule="auto"/>
              <w:jc w:val="center"/>
              <w:rPr>
                <w:rFonts w:ascii="Noto Sans" w:hAnsi="Noto Sans" w:cs="Noto Sans"/>
                <w:bCs/>
                <w:color w:val="000000" w:themeColor="text1"/>
                <w:sz w:val="16"/>
                <w:szCs w:val="16"/>
              </w:rPr>
            </w:pPr>
            <w:r w:rsidRPr="00D078F5">
              <w:rPr>
                <w:rFonts w:ascii="Noto Sans" w:hAnsi="Noto Sans" w:cs="Noto Sans"/>
                <w:bCs/>
                <w:color w:val="000000" w:themeColor="text1"/>
                <w:sz w:val="16"/>
                <w:szCs w:val="16"/>
              </w:rPr>
              <w:t>Cantidad Máxima</w:t>
            </w:r>
          </w:p>
        </w:tc>
      </w:tr>
      <w:tr w:rsidR="00AF3037" w:rsidRPr="00D078F5" w14:paraId="5069D7CC" w14:textId="77777777" w:rsidTr="00C404A8">
        <w:trPr>
          <w:trHeight w:val="339"/>
        </w:trPr>
        <w:tc>
          <w:tcPr>
            <w:tcW w:w="874" w:type="dxa"/>
            <w:tcBorders>
              <w:top w:val="nil"/>
              <w:left w:val="single" w:sz="4" w:space="0" w:color="auto"/>
              <w:bottom w:val="single" w:sz="4" w:space="0" w:color="auto"/>
              <w:right w:val="single" w:sz="4" w:space="0" w:color="auto"/>
            </w:tcBorders>
            <w:vAlign w:val="center"/>
            <w:hideMark/>
          </w:tcPr>
          <w:p w14:paraId="4221E185" w14:textId="77777777" w:rsidR="00AF3037" w:rsidRPr="00D078F5" w:rsidRDefault="00AF3037" w:rsidP="00C404A8">
            <w:pPr>
              <w:spacing w:line="276" w:lineRule="auto"/>
              <w:jc w:val="center"/>
              <w:rPr>
                <w:rFonts w:ascii="Noto Sans" w:hAnsi="Noto Sans" w:cs="Noto Sans"/>
                <w:bCs/>
                <w:color w:val="000000" w:themeColor="text1"/>
                <w:sz w:val="16"/>
                <w:szCs w:val="16"/>
              </w:rPr>
            </w:pPr>
            <w:r w:rsidRPr="00D078F5">
              <w:rPr>
                <w:rFonts w:ascii="Noto Sans" w:hAnsi="Noto Sans" w:cs="Noto Sans"/>
                <w:bCs/>
                <w:color w:val="000000" w:themeColor="text1"/>
                <w:sz w:val="16"/>
                <w:szCs w:val="16"/>
              </w:rPr>
              <w:t>Única</w:t>
            </w:r>
          </w:p>
        </w:tc>
        <w:tc>
          <w:tcPr>
            <w:tcW w:w="6831" w:type="dxa"/>
            <w:tcBorders>
              <w:top w:val="nil"/>
              <w:left w:val="nil"/>
              <w:bottom w:val="single" w:sz="4" w:space="0" w:color="auto"/>
              <w:right w:val="single" w:sz="4" w:space="0" w:color="auto"/>
            </w:tcBorders>
            <w:vAlign w:val="center"/>
            <w:hideMark/>
          </w:tcPr>
          <w:p w14:paraId="28D58F33" w14:textId="77777777" w:rsidR="00AF3037" w:rsidRPr="00D078F5" w:rsidRDefault="00AF3037" w:rsidP="00C404A8">
            <w:pPr>
              <w:snapToGrid w:val="0"/>
              <w:spacing w:line="276" w:lineRule="auto"/>
              <w:jc w:val="both"/>
              <w:rPr>
                <w:rFonts w:ascii="Noto Sans" w:hAnsi="Noto Sans" w:cs="Noto Sans"/>
                <w:bCs/>
                <w:color w:val="000000" w:themeColor="text1"/>
                <w:sz w:val="16"/>
                <w:szCs w:val="16"/>
              </w:rPr>
            </w:pPr>
            <w:r w:rsidRPr="00D078F5">
              <w:rPr>
                <w:rFonts w:ascii="Noto Sans" w:hAnsi="Noto Sans" w:cs="Noto Sans"/>
                <w:bCs/>
                <w:color w:val="000000" w:themeColor="text1"/>
                <w:sz w:val="16"/>
                <w:szCs w:val="16"/>
              </w:rPr>
              <w:t xml:space="preserve">ADQUISICION DE ALIMENTOS (RACIONES) PARA EL PERSONAL DE LAS PLANTAS DE </w:t>
            </w:r>
            <w:r w:rsidRPr="00D078F5">
              <w:rPr>
                <w:rFonts w:ascii="Noto Sans" w:hAnsi="Noto Sans" w:cs="Noto Sans"/>
                <w:bCs/>
                <w:color w:val="000000" w:themeColor="text1"/>
                <w:sz w:val="16"/>
                <w:szCs w:val="16"/>
              </w:rPr>
              <w:lastRenderedPageBreak/>
              <w:t>LAVADO ORIENTE Y SUR DEL OOAD SUR DEL DISTRITO FEDERAL DEL INSTITUTO MEXICANO DEL SEGURO SOCIAL, PARA EL EJERCICIO 2026.</w:t>
            </w:r>
          </w:p>
        </w:tc>
        <w:tc>
          <w:tcPr>
            <w:tcW w:w="870" w:type="dxa"/>
            <w:tcBorders>
              <w:top w:val="nil"/>
              <w:left w:val="nil"/>
              <w:bottom w:val="single" w:sz="4" w:space="0" w:color="auto"/>
              <w:right w:val="single" w:sz="4" w:space="0" w:color="auto"/>
            </w:tcBorders>
            <w:vAlign w:val="center"/>
            <w:hideMark/>
          </w:tcPr>
          <w:p w14:paraId="23E34FE0" w14:textId="77777777" w:rsidR="00AF3037" w:rsidRPr="00D078F5" w:rsidRDefault="00AF3037" w:rsidP="00C404A8">
            <w:pPr>
              <w:spacing w:line="276" w:lineRule="auto"/>
              <w:jc w:val="center"/>
              <w:rPr>
                <w:rFonts w:ascii="Noto Sans" w:hAnsi="Noto Sans" w:cs="Noto Sans"/>
                <w:bCs/>
                <w:color w:val="000000" w:themeColor="text1"/>
                <w:sz w:val="16"/>
                <w:szCs w:val="16"/>
              </w:rPr>
            </w:pPr>
            <w:r w:rsidRPr="00D078F5">
              <w:rPr>
                <w:rFonts w:ascii="Noto Sans" w:hAnsi="Noto Sans" w:cs="Noto Sans"/>
                <w:bCs/>
                <w:color w:val="000000" w:themeColor="text1"/>
                <w:sz w:val="16"/>
                <w:szCs w:val="16"/>
              </w:rPr>
              <w:lastRenderedPageBreak/>
              <w:t xml:space="preserve">Ración </w:t>
            </w:r>
            <w:r w:rsidRPr="00D078F5">
              <w:rPr>
                <w:rFonts w:ascii="Noto Sans" w:hAnsi="Noto Sans" w:cs="Noto Sans"/>
                <w:bCs/>
                <w:color w:val="000000" w:themeColor="text1"/>
                <w:sz w:val="16"/>
                <w:szCs w:val="16"/>
              </w:rPr>
              <w:lastRenderedPageBreak/>
              <w:t>por comensal</w:t>
            </w:r>
          </w:p>
        </w:tc>
        <w:tc>
          <w:tcPr>
            <w:tcW w:w="842" w:type="dxa"/>
            <w:tcBorders>
              <w:top w:val="nil"/>
              <w:left w:val="nil"/>
              <w:bottom w:val="single" w:sz="4" w:space="0" w:color="auto"/>
              <w:right w:val="single" w:sz="4" w:space="0" w:color="auto"/>
            </w:tcBorders>
            <w:vAlign w:val="center"/>
            <w:hideMark/>
          </w:tcPr>
          <w:p w14:paraId="627C0EA1" w14:textId="77777777" w:rsidR="00AF3037" w:rsidRPr="00D078F5" w:rsidRDefault="00AF3037" w:rsidP="00C404A8">
            <w:pPr>
              <w:snapToGrid w:val="0"/>
              <w:spacing w:line="276" w:lineRule="auto"/>
              <w:jc w:val="center"/>
              <w:rPr>
                <w:rFonts w:ascii="Noto Sans" w:hAnsi="Noto Sans" w:cs="Noto Sans"/>
                <w:sz w:val="16"/>
                <w:szCs w:val="16"/>
              </w:rPr>
            </w:pPr>
            <w:r>
              <w:rPr>
                <w:rFonts w:ascii="Noto Sans" w:hAnsi="Noto Sans" w:cs="Noto Sans"/>
                <w:sz w:val="16"/>
                <w:szCs w:val="16"/>
              </w:rPr>
              <w:lastRenderedPageBreak/>
              <w:t>93,611</w:t>
            </w:r>
          </w:p>
        </w:tc>
        <w:tc>
          <w:tcPr>
            <w:tcW w:w="816" w:type="dxa"/>
            <w:tcBorders>
              <w:top w:val="nil"/>
              <w:left w:val="nil"/>
              <w:bottom w:val="single" w:sz="4" w:space="0" w:color="auto"/>
              <w:right w:val="single" w:sz="4" w:space="0" w:color="auto"/>
            </w:tcBorders>
            <w:vAlign w:val="center"/>
            <w:hideMark/>
          </w:tcPr>
          <w:p w14:paraId="4C4A108D" w14:textId="77777777" w:rsidR="00AF3037" w:rsidRPr="00D078F5" w:rsidRDefault="00AF3037" w:rsidP="00C404A8">
            <w:pPr>
              <w:snapToGrid w:val="0"/>
              <w:spacing w:line="276" w:lineRule="auto"/>
              <w:jc w:val="center"/>
              <w:rPr>
                <w:rFonts w:ascii="Noto Sans" w:hAnsi="Noto Sans" w:cs="Noto Sans"/>
                <w:sz w:val="16"/>
                <w:szCs w:val="16"/>
              </w:rPr>
            </w:pPr>
            <w:r>
              <w:rPr>
                <w:rFonts w:ascii="Noto Sans" w:hAnsi="Noto Sans" w:cs="Noto Sans"/>
                <w:sz w:val="16"/>
                <w:szCs w:val="16"/>
              </w:rPr>
              <w:t>105,215</w:t>
            </w:r>
          </w:p>
        </w:tc>
      </w:tr>
    </w:tbl>
    <w:p w14:paraId="0788A081" w14:textId="77777777" w:rsidR="00AF3037" w:rsidRDefault="00AF3037" w:rsidP="00AF3037">
      <w:pPr>
        <w:ind w:right="-235"/>
        <w:rPr>
          <w:rFonts w:ascii="Noto Sans" w:hAnsi="Noto Sans" w:cs="Noto Sans"/>
          <w:sz w:val="20"/>
        </w:rPr>
      </w:pPr>
    </w:p>
    <w:p w14:paraId="1F821DDA" w14:textId="77777777" w:rsidR="00AF3037" w:rsidRDefault="00AF3037" w:rsidP="00AF3037">
      <w:pPr>
        <w:ind w:left="-142" w:right="-235"/>
        <w:jc w:val="center"/>
        <w:rPr>
          <w:rFonts w:ascii="Noto Sans" w:hAnsi="Noto Sans" w:cs="Noto Sans"/>
          <w:b/>
          <w:sz w:val="20"/>
        </w:rPr>
      </w:pPr>
      <w:r>
        <w:rPr>
          <w:rFonts w:ascii="Noto Sans" w:hAnsi="Noto Sans" w:cs="Noto Sans"/>
          <w:b/>
          <w:sz w:val="20"/>
        </w:rPr>
        <w:t>NÚMERO DE RACIONES PROMEDIO DÍA</w:t>
      </w:r>
    </w:p>
    <w:p w14:paraId="5DBFF562" w14:textId="77777777" w:rsidR="00AF3037" w:rsidRDefault="00AF3037" w:rsidP="00AF3037">
      <w:pPr>
        <w:ind w:left="-142" w:right="-235"/>
        <w:jc w:val="center"/>
        <w:rPr>
          <w:rFonts w:ascii="Noto Sans" w:hAnsi="Noto Sans" w:cs="Noto Sans"/>
          <w:b/>
          <w:sz w:val="20"/>
        </w:rPr>
      </w:pPr>
    </w:p>
    <w:tbl>
      <w:tblPr>
        <w:tblW w:w="10127" w:type="dxa"/>
        <w:tblInd w:w="55" w:type="dxa"/>
        <w:tblCellMar>
          <w:left w:w="70" w:type="dxa"/>
          <w:right w:w="70" w:type="dxa"/>
        </w:tblCellMar>
        <w:tblLook w:val="04A0" w:firstRow="1" w:lastRow="0" w:firstColumn="1" w:lastColumn="0" w:noHBand="0" w:noVBand="1"/>
      </w:tblPr>
      <w:tblGrid>
        <w:gridCol w:w="1443"/>
        <w:gridCol w:w="985"/>
        <w:gridCol w:w="985"/>
        <w:gridCol w:w="1205"/>
        <w:gridCol w:w="910"/>
        <w:gridCol w:w="985"/>
        <w:gridCol w:w="985"/>
        <w:gridCol w:w="1186"/>
        <w:gridCol w:w="1443"/>
      </w:tblGrid>
      <w:tr w:rsidR="00AF3037" w14:paraId="08B09AA6" w14:textId="77777777" w:rsidTr="00AF3037">
        <w:trPr>
          <w:trHeight w:val="161"/>
        </w:trPr>
        <w:tc>
          <w:tcPr>
            <w:tcW w:w="1443" w:type="dxa"/>
            <w:tcBorders>
              <w:top w:val="nil"/>
              <w:left w:val="nil"/>
              <w:bottom w:val="single" w:sz="4" w:space="0" w:color="auto"/>
              <w:right w:val="nil"/>
            </w:tcBorders>
            <w:vAlign w:val="center"/>
            <w:hideMark/>
          </w:tcPr>
          <w:p w14:paraId="28358B7E" w14:textId="77777777" w:rsidR="00AF3037" w:rsidRDefault="00AF3037" w:rsidP="00C404A8">
            <w:pPr>
              <w:ind w:left="-142" w:right="-235"/>
            </w:pPr>
          </w:p>
        </w:tc>
        <w:tc>
          <w:tcPr>
            <w:tcW w:w="7241" w:type="dxa"/>
            <w:gridSpan w:val="7"/>
            <w:tcBorders>
              <w:top w:val="single" w:sz="8" w:space="0" w:color="auto"/>
              <w:left w:val="single" w:sz="8" w:space="0" w:color="auto"/>
              <w:bottom w:val="single" w:sz="4" w:space="0" w:color="auto"/>
              <w:right w:val="single" w:sz="8" w:space="0" w:color="000000"/>
            </w:tcBorders>
            <w:vAlign w:val="center"/>
            <w:hideMark/>
          </w:tcPr>
          <w:p w14:paraId="293520EA" w14:textId="77777777" w:rsidR="00AF3037" w:rsidRDefault="00AF3037" w:rsidP="00C404A8">
            <w:pPr>
              <w:ind w:left="-142" w:right="-235"/>
              <w:jc w:val="center"/>
              <w:rPr>
                <w:b/>
                <w:bCs/>
                <w:color w:val="000000"/>
                <w:sz w:val="18"/>
                <w:szCs w:val="18"/>
                <w:lang w:val="es-MX"/>
              </w:rPr>
            </w:pPr>
            <w:r>
              <w:rPr>
                <w:b/>
                <w:bCs/>
                <w:color w:val="000000"/>
                <w:sz w:val="18"/>
                <w:szCs w:val="18"/>
                <w:lang w:val="es-MX"/>
              </w:rPr>
              <w:t>PLANTA DE LAVADO ORIENTE</w:t>
            </w:r>
          </w:p>
        </w:tc>
        <w:tc>
          <w:tcPr>
            <w:tcW w:w="1443" w:type="dxa"/>
            <w:tcBorders>
              <w:top w:val="nil"/>
              <w:left w:val="nil"/>
              <w:bottom w:val="single" w:sz="4" w:space="0" w:color="auto"/>
              <w:right w:val="nil"/>
            </w:tcBorders>
            <w:vAlign w:val="center"/>
            <w:hideMark/>
          </w:tcPr>
          <w:p w14:paraId="763C7710" w14:textId="77777777" w:rsidR="00AF3037" w:rsidRDefault="00AF3037" w:rsidP="00C404A8">
            <w:pPr>
              <w:ind w:left="-142" w:right="-235"/>
            </w:pPr>
          </w:p>
        </w:tc>
      </w:tr>
      <w:tr w:rsidR="00AF3037" w14:paraId="661686D3" w14:textId="77777777" w:rsidTr="00AF3037">
        <w:trPr>
          <w:trHeight w:val="574"/>
        </w:trPr>
        <w:tc>
          <w:tcPr>
            <w:tcW w:w="1443"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7A299344" w14:textId="77777777" w:rsidR="00AF3037" w:rsidRDefault="00AF3037" w:rsidP="00C404A8">
            <w:pPr>
              <w:ind w:left="-142" w:right="-235"/>
              <w:jc w:val="center"/>
              <w:rPr>
                <w:color w:val="000000"/>
                <w:sz w:val="18"/>
                <w:szCs w:val="18"/>
                <w:lang w:val="es-MX"/>
              </w:rPr>
            </w:pPr>
            <w:r>
              <w:rPr>
                <w:color w:val="000000"/>
                <w:sz w:val="18"/>
                <w:szCs w:val="18"/>
                <w:lang w:val="es-MX"/>
              </w:rPr>
              <w:t>TURNO</w:t>
            </w:r>
          </w:p>
        </w:tc>
        <w:tc>
          <w:tcPr>
            <w:tcW w:w="985" w:type="dxa"/>
            <w:tcBorders>
              <w:top w:val="single" w:sz="4" w:space="0" w:color="auto"/>
              <w:left w:val="nil"/>
              <w:bottom w:val="single" w:sz="4" w:space="0" w:color="auto"/>
              <w:right w:val="single" w:sz="4" w:space="0" w:color="auto"/>
            </w:tcBorders>
            <w:shd w:val="clear" w:color="auto" w:fill="2F75B5"/>
            <w:vAlign w:val="center"/>
            <w:hideMark/>
          </w:tcPr>
          <w:p w14:paraId="2803840D" w14:textId="77777777" w:rsidR="00AF3037" w:rsidRDefault="00AF3037" w:rsidP="00C404A8">
            <w:pPr>
              <w:ind w:left="-142" w:right="-235"/>
              <w:jc w:val="center"/>
              <w:rPr>
                <w:color w:val="000000"/>
                <w:sz w:val="18"/>
                <w:szCs w:val="18"/>
                <w:lang w:val="es-MX"/>
              </w:rPr>
            </w:pPr>
            <w:r>
              <w:rPr>
                <w:color w:val="000000"/>
                <w:sz w:val="18"/>
                <w:szCs w:val="18"/>
                <w:lang w:val="es-MX"/>
              </w:rPr>
              <w:t>LUNES</w:t>
            </w:r>
          </w:p>
        </w:tc>
        <w:tc>
          <w:tcPr>
            <w:tcW w:w="985" w:type="dxa"/>
            <w:tcBorders>
              <w:top w:val="single" w:sz="4" w:space="0" w:color="auto"/>
              <w:left w:val="nil"/>
              <w:bottom w:val="single" w:sz="4" w:space="0" w:color="auto"/>
              <w:right w:val="single" w:sz="4" w:space="0" w:color="auto"/>
            </w:tcBorders>
            <w:shd w:val="clear" w:color="auto" w:fill="2F75B5"/>
            <w:vAlign w:val="center"/>
            <w:hideMark/>
          </w:tcPr>
          <w:p w14:paraId="29EDB360" w14:textId="77777777" w:rsidR="00AF3037" w:rsidRDefault="00AF3037" w:rsidP="00C404A8">
            <w:pPr>
              <w:ind w:left="-142" w:right="-235"/>
              <w:jc w:val="center"/>
              <w:rPr>
                <w:color w:val="000000"/>
                <w:sz w:val="18"/>
                <w:szCs w:val="18"/>
                <w:lang w:val="es-MX"/>
              </w:rPr>
            </w:pPr>
            <w:r>
              <w:rPr>
                <w:color w:val="000000"/>
                <w:sz w:val="18"/>
                <w:szCs w:val="18"/>
                <w:lang w:val="es-MX"/>
              </w:rPr>
              <w:t>MARTES</w:t>
            </w:r>
          </w:p>
        </w:tc>
        <w:tc>
          <w:tcPr>
            <w:tcW w:w="1205" w:type="dxa"/>
            <w:tcBorders>
              <w:top w:val="single" w:sz="4" w:space="0" w:color="auto"/>
              <w:left w:val="nil"/>
              <w:bottom w:val="single" w:sz="4" w:space="0" w:color="auto"/>
              <w:right w:val="single" w:sz="4" w:space="0" w:color="auto"/>
            </w:tcBorders>
            <w:shd w:val="clear" w:color="auto" w:fill="2F75B5"/>
            <w:vAlign w:val="center"/>
            <w:hideMark/>
          </w:tcPr>
          <w:p w14:paraId="1F073CBF" w14:textId="77777777" w:rsidR="00AF3037" w:rsidRDefault="00AF3037" w:rsidP="00C404A8">
            <w:pPr>
              <w:ind w:left="-142" w:right="-235"/>
              <w:jc w:val="center"/>
              <w:rPr>
                <w:color w:val="000000"/>
                <w:sz w:val="18"/>
                <w:szCs w:val="18"/>
                <w:lang w:val="es-MX"/>
              </w:rPr>
            </w:pPr>
            <w:r>
              <w:rPr>
                <w:color w:val="000000"/>
                <w:sz w:val="18"/>
                <w:szCs w:val="18"/>
                <w:lang w:val="es-MX"/>
              </w:rPr>
              <w:t>MIÉRCOLES</w:t>
            </w:r>
          </w:p>
        </w:tc>
        <w:tc>
          <w:tcPr>
            <w:tcW w:w="910" w:type="dxa"/>
            <w:tcBorders>
              <w:top w:val="single" w:sz="4" w:space="0" w:color="auto"/>
              <w:left w:val="nil"/>
              <w:bottom w:val="single" w:sz="4" w:space="0" w:color="auto"/>
              <w:right w:val="single" w:sz="4" w:space="0" w:color="auto"/>
            </w:tcBorders>
            <w:shd w:val="clear" w:color="auto" w:fill="2F75B5"/>
            <w:vAlign w:val="center"/>
            <w:hideMark/>
          </w:tcPr>
          <w:p w14:paraId="73B2412D" w14:textId="77777777" w:rsidR="00AF3037" w:rsidRDefault="00AF3037" w:rsidP="00C404A8">
            <w:pPr>
              <w:ind w:left="-142" w:right="-235"/>
              <w:jc w:val="center"/>
              <w:rPr>
                <w:color w:val="000000"/>
                <w:sz w:val="18"/>
                <w:szCs w:val="18"/>
                <w:lang w:val="es-MX"/>
              </w:rPr>
            </w:pPr>
            <w:r>
              <w:rPr>
                <w:color w:val="000000"/>
                <w:sz w:val="18"/>
                <w:szCs w:val="18"/>
                <w:lang w:val="es-MX"/>
              </w:rPr>
              <w:t>JUEVES</w:t>
            </w:r>
          </w:p>
        </w:tc>
        <w:tc>
          <w:tcPr>
            <w:tcW w:w="985" w:type="dxa"/>
            <w:tcBorders>
              <w:top w:val="single" w:sz="4" w:space="0" w:color="auto"/>
              <w:left w:val="nil"/>
              <w:bottom w:val="single" w:sz="4" w:space="0" w:color="auto"/>
              <w:right w:val="single" w:sz="4" w:space="0" w:color="auto"/>
            </w:tcBorders>
            <w:shd w:val="clear" w:color="auto" w:fill="2F75B5"/>
            <w:vAlign w:val="center"/>
            <w:hideMark/>
          </w:tcPr>
          <w:p w14:paraId="187B5ABA" w14:textId="77777777" w:rsidR="00AF3037" w:rsidRDefault="00AF3037" w:rsidP="00C404A8">
            <w:pPr>
              <w:ind w:left="-142" w:right="-235"/>
              <w:jc w:val="center"/>
              <w:rPr>
                <w:color w:val="000000"/>
                <w:sz w:val="18"/>
                <w:szCs w:val="18"/>
                <w:lang w:val="es-MX"/>
              </w:rPr>
            </w:pPr>
            <w:r>
              <w:rPr>
                <w:color w:val="000000"/>
                <w:sz w:val="18"/>
                <w:szCs w:val="18"/>
                <w:lang w:val="es-MX"/>
              </w:rPr>
              <w:t>VIERNES</w:t>
            </w:r>
          </w:p>
        </w:tc>
        <w:tc>
          <w:tcPr>
            <w:tcW w:w="985" w:type="dxa"/>
            <w:tcBorders>
              <w:top w:val="single" w:sz="4" w:space="0" w:color="auto"/>
              <w:left w:val="nil"/>
              <w:bottom w:val="single" w:sz="4" w:space="0" w:color="auto"/>
              <w:right w:val="single" w:sz="4" w:space="0" w:color="auto"/>
            </w:tcBorders>
            <w:shd w:val="clear" w:color="auto" w:fill="2F75B5"/>
            <w:vAlign w:val="center"/>
            <w:hideMark/>
          </w:tcPr>
          <w:p w14:paraId="4F546351" w14:textId="77777777" w:rsidR="00AF3037" w:rsidRDefault="00AF3037" w:rsidP="00C404A8">
            <w:pPr>
              <w:ind w:left="-142" w:right="-235"/>
              <w:jc w:val="center"/>
              <w:rPr>
                <w:color w:val="000000"/>
                <w:sz w:val="18"/>
                <w:szCs w:val="18"/>
                <w:lang w:val="es-MX"/>
              </w:rPr>
            </w:pPr>
            <w:r>
              <w:rPr>
                <w:color w:val="000000"/>
                <w:sz w:val="18"/>
                <w:szCs w:val="18"/>
                <w:lang w:val="es-MX"/>
              </w:rPr>
              <w:t>SÁBADO</w:t>
            </w:r>
          </w:p>
        </w:tc>
        <w:tc>
          <w:tcPr>
            <w:tcW w:w="1182" w:type="dxa"/>
            <w:tcBorders>
              <w:top w:val="single" w:sz="4" w:space="0" w:color="auto"/>
              <w:left w:val="nil"/>
              <w:bottom w:val="single" w:sz="4" w:space="0" w:color="auto"/>
              <w:right w:val="single" w:sz="4" w:space="0" w:color="auto"/>
            </w:tcBorders>
            <w:shd w:val="clear" w:color="auto" w:fill="2F75B5"/>
            <w:vAlign w:val="center"/>
            <w:hideMark/>
          </w:tcPr>
          <w:p w14:paraId="7372FAC8" w14:textId="77777777" w:rsidR="00AF3037" w:rsidRDefault="00AF3037" w:rsidP="00C404A8">
            <w:pPr>
              <w:ind w:left="-142" w:right="-235"/>
              <w:jc w:val="center"/>
              <w:rPr>
                <w:color w:val="000000"/>
                <w:sz w:val="18"/>
                <w:szCs w:val="18"/>
                <w:lang w:val="es-MX"/>
              </w:rPr>
            </w:pPr>
            <w:r>
              <w:rPr>
                <w:color w:val="000000"/>
                <w:sz w:val="18"/>
                <w:szCs w:val="18"/>
                <w:lang w:val="es-MX"/>
              </w:rPr>
              <w:t>DOMINGO</w:t>
            </w:r>
          </w:p>
        </w:tc>
        <w:tc>
          <w:tcPr>
            <w:tcW w:w="1443" w:type="dxa"/>
            <w:tcBorders>
              <w:top w:val="single" w:sz="4" w:space="0" w:color="auto"/>
              <w:left w:val="nil"/>
              <w:bottom w:val="single" w:sz="4" w:space="0" w:color="auto"/>
              <w:right w:val="single" w:sz="4" w:space="0" w:color="auto"/>
            </w:tcBorders>
            <w:shd w:val="clear" w:color="auto" w:fill="2F75B5"/>
            <w:vAlign w:val="center"/>
            <w:hideMark/>
          </w:tcPr>
          <w:p w14:paraId="1D0BBB20" w14:textId="77777777" w:rsidR="00AF3037" w:rsidRDefault="00AF3037" w:rsidP="00C404A8">
            <w:pPr>
              <w:ind w:left="-142" w:right="-235"/>
              <w:jc w:val="center"/>
              <w:rPr>
                <w:color w:val="000000"/>
                <w:sz w:val="18"/>
                <w:szCs w:val="18"/>
                <w:lang w:val="es-MX"/>
              </w:rPr>
            </w:pPr>
            <w:r>
              <w:rPr>
                <w:color w:val="000000"/>
                <w:sz w:val="18"/>
                <w:szCs w:val="18"/>
                <w:lang w:val="es-MX"/>
              </w:rPr>
              <w:t>TOTAL EN DIAS FESTIVOS</w:t>
            </w:r>
          </w:p>
        </w:tc>
      </w:tr>
      <w:tr w:rsidR="00AF3037" w14:paraId="6086B14F" w14:textId="77777777" w:rsidTr="00AF3037">
        <w:trPr>
          <w:trHeight w:val="201"/>
        </w:trPr>
        <w:tc>
          <w:tcPr>
            <w:tcW w:w="1443"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093F4271" w14:textId="77777777" w:rsidR="00AF3037" w:rsidRDefault="00AF3037" w:rsidP="00C404A8">
            <w:pPr>
              <w:ind w:left="-142" w:right="-235"/>
              <w:jc w:val="center"/>
              <w:rPr>
                <w:color w:val="000000"/>
                <w:sz w:val="18"/>
                <w:szCs w:val="18"/>
                <w:lang w:val="es-MX"/>
              </w:rPr>
            </w:pPr>
            <w:r>
              <w:rPr>
                <w:color w:val="000000"/>
                <w:sz w:val="18"/>
                <w:szCs w:val="18"/>
                <w:lang w:val="es-MX"/>
              </w:rPr>
              <w:t>MATUTINO</w:t>
            </w:r>
          </w:p>
        </w:tc>
        <w:tc>
          <w:tcPr>
            <w:tcW w:w="985" w:type="dxa"/>
            <w:tcBorders>
              <w:top w:val="single" w:sz="4" w:space="0" w:color="auto"/>
              <w:left w:val="nil"/>
              <w:bottom w:val="single" w:sz="4" w:space="0" w:color="auto"/>
              <w:right w:val="single" w:sz="4" w:space="0" w:color="auto"/>
            </w:tcBorders>
            <w:noWrap/>
            <w:vAlign w:val="center"/>
            <w:hideMark/>
          </w:tcPr>
          <w:p w14:paraId="5AE4B135" w14:textId="77777777" w:rsidR="00AF3037" w:rsidRDefault="00AF3037" w:rsidP="00C404A8">
            <w:pPr>
              <w:ind w:left="-142" w:right="-235"/>
              <w:jc w:val="center"/>
              <w:rPr>
                <w:color w:val="000000"/>
                <w:sz w:val="18"/>
                <w:szCs w:val="18"/>
                <w:lang w:val="es-MX"/>
              </w:rPr>
            </w:pPr>
            <w:r w:rsidRPr="00A76B55">
              <w:rPr>
                <w:color w:val="000000"/>
                <w:sz w:val="14"/>
                <w:szCs w:val="14"/>
                <w:lang w:val="es-MX"/>
              </w:rPr>
              <w:t>139</w:t>
            </w:r>
          </w:p>
        </w:tc>
        <w:tc>
          <w:tcPr>
            <w:tcW w:w="985" w:type="dxa"/>
            <w:tcBorders>
              <w:top w:val="single" w:sz="4" w:space="0" w:color="auto"/>
              <w:left w:val="nil"/>
              <w:bottom w:val="single" w:sz="4" w:space="0" w:color="auto"/>
              <w:right w:val="single" w:sz="4" w:space="0" w:color="auto"/>
            </w:tcBorders>
            <w:noWrap/>
            <w:vAlign w:val="center"/>
            <w:hideMark/>
          </w:tcPr>
          <w:p w14:paraId="126F1506" w14:textId="77777777" w:rsidR="00AF3037" w:rsidRDefault="00AF3037" w:rsidP="00C404A8">
            <w:pPr>
              <w:ind w:left="-142" w:right="-235"/>
              <w:jc w:val="center"/>
              <w:rPr>
                <w:color w:val="000000"/>
                <w:sz w:val="18"/>
                <w:szCs w:val="18"/>
                <w:lang w:val="es-MX"/>
              </w:rPr>
            </w:pPr>
            <w:r w:rsidRPr="00A76B55">
              <w:rPr>
                <w:color w:val="000000"/>
                <w:sz w:val="14"/>
                <w:szCs w:val="14"/>
                <w:lang w:val="es-MX"/>
              </w:rPr>
              <w:t>172</w:t>
            </w:r>
          </w:p>
        </w:tc>
        <w:tc>
          <w:tcPr>
            <w:tcW w:w="1205" w:type="dxa"/>
            <w:tcBorders>
              <w:top w:val="single" w:sz="4" w:space="0" w:color="auto"/>
              <w:left w:val="nil"/>
              <w:bottom w:val="single" w:sz="4" w:space="0" w:color="auto"/>
              <w:right w:val="single" w:sz="4" w:space="0" w:color="auto"/>
            </w:tcBorders>
            <w:noWrap/>
            <w:vAlign w:val="center"/>
            <w:hideMark/>
          </w:tcPr>
          <w:p w14:paraId="4A8647B1" w14:textId="77777777" w:rsidR="00AF3037" w:rsidRDefault="00AF3037" w:rsidP="00C404A8">
            <w:pPr>
              <w:ind w:left="-142" w:right="-235"/>
              <w:jc w:val="center"/>
              <w:rPr>
                <w:color w:val="000000"/>
                <w:sz w:val="18"/>
                <w:szCs w:val="18"/>
                <w:lang w:val="es-MX"/>
              </w:rPr>
            </w:pPr>
            <w:r w:rsidRPr="00A76B55">
              <w:rPr>
                <w:color w:val="000000"/>
                <w:sz w:val="14"/>
                <w:szCs w:val="14"/>
                <w:lang w:val="es-MX"/>
              </w:rPr>
              <w:t>178</w:t>
            </w:r>
          </w:p>
        </w:tc>
        <w:tc>
          <w:tcPr>
            <w:tcW w:w="910" w:type="dxa"/>
            <w:tcBorders>
              <w:top w:val="single" w:sz="4" w:space="0" w:color="auto"/>
              <w:left w:val="nil"/>
              <w:bottom w:val="single" w:sz="4" w:space="0" w:color="auto"/>
              <w:right w:val="single" w:sz="4" w:space="0" w:color="auto"/>
            </w:tcBorders>
            <w:noWrap/>
            <w:vAlign w:val="center"/>
            <w:hideMark/>
          </w:tcPr>
          <w:p w14:paraId="1C793A34" w14:textId="77777777" w:rsidR="00AF3037" w:rsidRDefault="00AF3037" w:rsidP="00C404A8">
            <w:pPr>
              <w:ind w:left="-142" w:right="-235"/>
              <w:jc w:val="center"/>
              <w:rPr>
                <w:color w:val="000000"/>
                <w:sz w:val="18"/>
                <w:szCs w:val="18"/>
                <w:lang w:val="es-MX"/>
              </w:rPr>
            </w:pPr>
            <w:r w:rsidRPr="00A76B55">
              <w:rPr>
                <w:color w:val="000000"/>
                <w:sz w:val="14"/>
                <w:szCs w:val="14"/>
                <w:lang w:val="es-MX"/>
              </w:rPr>
              <w:t>177</w:t>
            </w:r>
          </w:p>
        </w:tc>
        <w:tc>
          <w:tcPr>
            <w:tcW w:w="985" w:type="dxa"/>
            <w:tcBorders>
              <w:top w:val="single" w:sz="4" w:space="0" w:color="auto"/>
              <w:left w:val="nil"/>
              <w:bottom w:val="single" w:sz="4" w:space="0" w:color="auto"/>
              <w:right w:val="single" w:sz="4" w:space="0" w:color="auto"/>
            </w:tcBorders>
            <w:noWrap/>
            <w:vAlign w:val="center"/>
            <w:hideMark/>
          </w:tcPr>
          <w:p w14:paraId="71BA9BC1" w14:textId="77777777" w:rsidR="00AF3037" w:rsidRDefault="00AF3037" w:rsidP="00C404A8">
            <w:pPr>
              <w:ind w:left="-142" w:right="-235"/>
              <w:jc w:val="center"/>
              <w:rPr>
                <w:color w:val="000000"/>
                <w:sz w:val="18"/>
                <w:szCs w:val="18"/>
                <w:lang w:val="es-MX"/>
              </w:rPr>
            </w:pPr>
            <w:r w:rsidRPr="00A76B55">
              <w:rPr>
                <w:color w:val="000000"/>
                <w:sz w:val="14"/>
                <w:szCs w:val="14"/>
                <w:lang w:val="es-MX"/>
              </w:rPr>
              <w:t>165</w:t>
            </w:r>
          </w:p>
        </w:tc>
        <w:tc>
          <w:tcPr>
            <w:tcW w:w="985" w:type="dxa"/>
            <w:tcBorders>
              <w:top w:val="single" w:sz="4" w:space="0" w:color="auto"/>
              <w:left w:val="nil"/>
              <w:bottom w:val="single" w:sz="4" w:space="0" w:color="auto"/>
              <w:right w:val="single" w:sz="4" w:space="0" w:color="auto"/>
            </w:tcBorders>
            <w:noWrap/>
            <w:vAlign w:val="center"/>
            <w:hideMark/>
          </w:tcPr>
          <w:p w14:paraId="1EF6242A" w14:textId="77777777" w:rsidR="00AF3037" w:rsidRDefault="00AF3037" w:rsidP="00C404A8">
            <w:pPr>
              <w:ind w:left="-142" w:right="-235"/>
              <w:jc w:val="center"/>
              <w:rPr>
                <w:color w:val="000000"/>
                <w:sz w:val="18"/>
                <w:szCs w:val="18"/>
                <w:lang w:val="es-MX"/>
              </w:rPr>
            </w:pPr>
            <w:r w:rsidRPr="00A76B55">
              <w:rPr>
                <w:color w:val="000000"/>
                <w:sz w:val="14"/>
                <w:szCs w:val="14"/>
                <w:lang w:val="es-MX"/>
              </w:rPr>
              <w:t>97</w:t>
            </w:r>
          </w:p>
        </w:tc>
        <w:tc>
          <w:tcPr>
            <w:tcW w:w="1182" w:type="dxa"/>
            <w:tcBorders>
              <w:top w:val="single" w:sz="4" w:space="0" w:color="auto"/>
              <w:left w:val="nil"/>
              <w:bottom w:val="single" w:sz="4" w:space="0" w:color="auto"/>
              <w:right w:val="single" w:sz="4" w:space="0" w:color="auto"/>
            </w:tcBorders>
            <w:noWrap/>
            <w:vAlign w:val="center"/>
            <w:hideMark/>
          </w:tcPr>
          <w:p w14:paraId="63D62C35" w14:textId="77777777" w:rsidR="00AF3037" w:rsidRDefault="00AF3037" w:rsidP="00C404A8">
            <w:pPr>
              <w:ind w:left="-142" w:right="-235"/>
              <w:jc w:val="center"/>
              <w:rPr>
                <w:color w:val="000000"/>
                <w:sz w:val="18"/>
                <w:szCs w:val="18"/>
                <w:lang w:val="es-MX"/>
              </w:rPr>
            </w:pPr>
            <w:r w:rsidRPr="00A76B55">
              <w:rPr>
                <w:color w:val="000000"/>
                <w:sz w:val="14"/>
                <w:szCs w:val="14"/>
                <w:lang w:val="es-MX"/>
              </w:rPr>
              <w:t>56</w:t>
            </w:r>
          </w:p>
        </w:tc>
        <w:tc>
          <w:tcPr>
            <w:tcW w:w="1443" w:type="dxa"/>
            <w:tcBorders>
              <w:top w:val="single" w:sz="4" w:space="0" w:color="auto"/>
              <w:left w:val="nil"/>
              <w:bottom w:val="single" w:sz="4" w:space="0" w:color="auto"/>
              <w:right w:val="single" w:sz="4" w:space="0" w:color="auto"/>
            </w:tcBorders>
            <w:vAlign w:val="center"/>
            <w:hideMark/>
          </w:tcPr>
          <w:p w14:paraId="2A6ADC00" w14:textId="77777777" w:rsidR="00AF3037" w:rsidRDefault="00AF3037" w:rsidP="00C404A8">
            <w:pPr>
              <w:ind w:left="-142" w:right="-235"/>
              <w:jc w:val="center"/>
              <w:rPr>
                <w:color w:val="000000"/>
                <w:sz w:val="18"/>
                <w:szCs w:val="18"/>
                <w:lang w:val="es-MX"/>
              </w:rPr>
            </w:pPr>
            <w:r w:rsidRPr="00A76B55">
              <w:rPr>
                <w:color w:val="000000"/>
                <w:sz w:val="14"/>
                <w:szCs w:val="14"/>
                <w:lang w:val="es-MX"/>
              </w:rPr>
              <w:t>56</w:t>
            </w:r>
          </w:p>
        </w:tc>
      </w:tr>
      <w:tr w:rsidR="00AF3037" w14:paraId="71F5151E" w14:textId="77777777" w:rsidTr="00AF3037">
        <w:trPr>
          <w:trHeight w:val="161"/>
        </w:trPr>
        <w:tc>
          <w:tcPr>
            <w:tcW w:w="1443"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2A4CFE37" w14:textId="77777777" w:rsidR="00AF3037" w:rsidRDefault="00AF3037" w:rsidP="00C404A8">
            <w:pPr>
              <w:ind w:left="-142" w:right="-235"/>
              <w:jc w:val="center"/>
              <w:rPr>
                <w:color w:val="000000"/>
                <w:sz w:val="18"/>
                <w:szCs w:val="18"/>
                <w:lang w:val="es-MX"/>
              </w:rPr>
            </w:pPr>
            <w:r>
              <w:rPr>
                <w:color w:val="000000"/>
                <w:sz w:val="18"/>
                <w:szCs w:val="18"/>
                <w:lang w:val="es-MX"/>
              </w:rPr>
              <w:t>VESPERTINO</w:t>
            </w:r>
          </w:p>
        </w:tc>
        <w:tc>
          <w:tcPr>
            <w:tcW w:w="985" w:type="dxa"/>
            <w:tcBorders>
              <w:top w:val="single" w:sz="4" w:space="0" w:color="auto"/>
              <w:left w:val="nil"/>
              <w:bottom w:val="single" w:sz="4" w:space="0" w:color="auto"/>
              <w:right w:val="single" w:sz="4" w:space="0" w:color="auto"/>
            </w:tcBorders>
            <w:noWrap/>
            <w:vAlign w:val="center"/>
            <w:hideMark/>
          </w:tcPr>
          <w:p w14:paraId="66C147A4" w14:textId="77777777" w:rsidR="00AF3037" w:rsidRDefault="00AF3037" w:rsidP="00C404A8">
            <w:pPr>
              <w:ind w:left="-142" w:right="-235"/>
              <w:jc w:val="center"/>
              <w:rPr>
                <w:color w:val="000000"/>
                <w:sz w:val="18"/>
                <w:szCs w:val="18"/>
                <w:lang w:val="es-MX"/>
              </w:rPr>
            </w:pPr>
            <w:r w:rsidRPr="00A76B55">
              <w:rPr>
                <w:color w:val="000000"/>
                <w:sz w:val="14"/>
                <w:szCs w:val="14"/>
                <w:lang w:val="es-MX"/>
              </w:rPr>
              <w:t>114</w:t>
            </w:r>
          </w:p>
        </w:tc>
        <w:tc>
          <w:tcPr>
            <w:tcW w:w="985" w:type="dxa"/>
            <w:tcBorders>
              <w:top w:val="single" w:sz="4" w:space="0" w:color="auto"/>
              <w:left w:val="nil"/>
              <w:bottom w:val="single" w:sz="4" w:space="0" w:color="auto"/>
              <w:right w:val="single" w:sz="4" w:space="0" w:color="auto"/>
            </w:tcBorders>
            <w:noWrap/>
            <w:vAlign w:val="center"/>
            <w:hideMark/>
          </w:tcPr>
          <w:p w14:paraId="1FE6393E" w14:textId="77777777" w:rsidR="00AF3037" w:rsidRDefault="00AF3037" w:rsidP="00C404A8">
            <w:pPr>
              <w:ind w:left="-142" w:right="-235"/>
              <w:jc w:val="center"/>
              <w:rPr>
                <w:color w:val="000000"/>
                <w:sz w:val="18"/>
                <w:szCs w:val="18"/>
                <w:lang w:val="es-MX"/>
              </w:rPr>
            </w:pPr>
            <w:r w:rsidRPr="00A76B55">
              <w:rPr>
                <w:color w:val="000000"/>
                <w:sz w:val="14"/>
                <w:szCs w:val="14"/>
                <w:lang w:val="es-MX"/>
              </w:rPr>
              <w:t>92</w:t>
            </w:r>
          </w:p>
        </w:tc>
        <w:tc>
          <w:tcPr>
            <w:tcW w:w="1205" w:type="dxa"/>
            <w:tcBorders>
              <w:top w:val="single" w:sz="4" w:space="0" w:color="auto"/>
              <w:left w:val="nil"/>
              <w:bottom w:val="single" w:sz="4" w:space="0" w:color="auto"/>
              <w:right w:val="single" w:sz="4" w:space="0" w:color="auto"/>
            </w:tcBorders>
            <w:noWrap/>
            <w:vAlign w:val="center"/>
            <w:hideMark/>
          </w:tcPr>
          <w:p w14:paraId="5E2ED11E" w14:textId="77777777" w:rsidR="00AF3037" w:rsidRDefault="00AF3037" w:rsidP="00C404A8">
            <w:pPr>
              <w:ind w:left="-142" w:right="-235"/>
              <w:jc w:val="center"/>
              <w:rPr>
                <w:color w:val="000000"/>
                <w:sz w:val="18"/>
                <w:szCs w:val="18"/>
                <w:lang w:val="es-MX"/>
              </w:rPr>
            </w:pPr>
            <w:r w:rsidRPr="00A76B55">
              <w:rPr>
                <w:color w:val="000000"/>
                <w:sz w:val="14"/>
                <w:szCs w:val="14"/>
                <w:lang w:val="es-MX"/>
              </w:rPr>
              <w:t>111</w:t>
            </w:r>
          </w:p>
        </w:tc>
        <w:tc>
          <w:tcPr>
            <w:tcW w:w="910" w:type="dxa"/>
            <w:tcBorders>
              <w:top w:val="single" w:sz="4" w:space="0" w:color="auto"/>
              <w:left w:val="nil"/>
              <w:bottom w:val="single" w:sz="4" w:space="0" w:color="auto"/>
              <w:right w:val="single" w:sz="4" w:space="0" w:color="auto"/>
            </w:tcBorders>
            <w:noWrap/>
            <w:vAlign w:val="center"/>
            <w:hideMark/>
          </w:tcPr>
          <w:p w14:paraId="451964AF" w14:textId="77777777" w:rsidR="00AF3037" w:rsidRDefault="00AF3037" w:rsidP="00C404A8">
            <w:pPr>
              <w:ind w:left="-142" w:right="-235"/>
              <w:jc w:val="center"/>
              <w:rPr>
                <w:color w:val="000000"/>
                <w:sz w:val="18"/>
                <w:szCs w:val="18"/>
                <w:lang w:val="es-MX"/>
              </w:rPr>
            </w:pPr>
            <w:r w:rsidRPr="00A76B55">
              <w:rPr>
                <w:color w:val="000000"/>
                <w:sz w:val="14"/>
                <w:szCs w:val="14"/>
                <w:lang w:val="es-MX"/>
              </w:rPr>
              <w:t>88</w:t>
            </w:r>
          </w:p>
        </w:tc>
        <w:tc>
          <w:tcPr>
            <w:tcW w:w="985" w:type="dxa"/>
            <w:tcBorders>
              <w:top w:val="single" w:sz="4" w:space="0" w:color="auto"/>
              <w:left w:val="nil"/>
              <w:bottom w:val="single" w:sz="4" w:space="0" w:color="auto"/>
              <w:right w:val="single" w:sz="4" w:space="0" w:color="auto"/>
            </w:tcBorders>
            <w:noWrap/>
            <w:vAlign w:val="center"/>
            <w:hideMark/>
          </w:tcPr>
          <w:p w14:paraId="7A385FEB" w14:textId="77777777" w:rsidR="00AF3037" w:rsidRDefault="00AF3037" w:rsidP="00C404A8">
            <w:pPr>
              <w:ind w:left="-142" w:right="-235"/>
              <w:jc w:val="center"/>
              <w:rPr>
                <w:color w:val="000000"/>
                <w:sz w:val="18"/>
                <w:szCs w:val="18"/>
                <w:lang w:val="es-MX"/>
              </w:rPr>
            </w:pPr>
            <w:r w:rsidRPr="00A76B55">
              <w:rPr>
                <w:color w:val="000000"/>
                <w:sz w:val="14"/>
                <w:szCs w:val="14"/>
                <w:lang w:val="es-MX"/>
              </w:rPr>
              <w:t>95</w:t>
            </w:r>
          </w:p>
        </w:tc>
        <w:tc>
          <w:tcPr>
            <w:tcW w:w="985" w:type="dxa"/>
            <w:tcBorders>
              <w:top w:val="single" w:sz="4" w:space="0" w:color="auto"/>
              <w:left w:val="nil"/>
              <w:bottom w:val="single" w:sz="4" w:space="0" w:color="auto"/>
              <w:right w:val="single" w:sz="4" w:space="0" w:color="auto"/>
            </w:tcBorders>
            <w:noWrap/>
            <w:vAlign w:val="center"/>
            <w:hideMark/>
          </w:tcPr>
          <w:p w14:paraId="5FC4AC1C" w14:textId="77777777" w:rsidR="00AF3037" w:rsidRDefault="00AF3037" w:rsidP="00C404A8">
            <w:pPr>
              <w:ind w:left="-142" w:right="-235"/>
              <w:jc w:val="center"/>
              <w:rPr>
                <w:color w:val="000000"/>
                <w:sz w:val="18"/>
                <w:szCs w:val="18"/>
                <w:lang w:val="es-MX"/>
              </w:rPr>
            </w:pPr>
            <w:r w:rsidRPr="00A76B55">
              <w:rPr>
                <w:color w:val="000000"/>
                <w:sz w:val="14"/>
                <w:szCs w:val="14"/>
                <w:lang w:val="es-MX"/>
              </w:rPr>
              <w:t>81</w:t>
            </w:r>
          </w:p>
        </w:tc>
        <w:tc>
          <w:tcPr>
            <w:tcW w:w="1182" w:type="dxa"/>
            <w:tcBorders>
              <w:top w:val="single" w:sz="4" w:space="0" w:color="auto"/>
              <w:left w:val="nil"/>
              <w:bottom w:val="single" w:sz="4" w:space="0" w:color="auto"/>
              <w:right w:val="single" w:sz="4" w:space="0" w:color="auto"/>
            </w:tcBorders>
            <w:noWrap/>
            <w:vAlign w:val="center"/>
            <w:hideMark/>
          </w:tcPr>
          <w:p w14:paraId="170BA430" w14:textId="77777777" w:rsidR="00AF3037" w:rsidRDefault="00AF3037" w:rsidP="00C404A8">
            <w:pPr>
              <w:ind w:left="-142" w:right="-235"/>
              <w:jc w:val="center"/>
              <w:rPr>
                <w:color w:val="000000"/>
                <w:sz w:val="18"/>
                <w:szCs w:val="18"/>
                <w:lang w:val="es-MX"/>
              </w:rPr>
            </w:pPr>
            <w:r w:rsidRPr="00A76B55">
              <w:rPr>
                <w:color w:val="000000"/>
                <w:sz w:val="14"/>
                <w:szCs w:val="14"/>
                <w:lang w:val="es-MX"/>
              </w:rPr>
              <w:t>78</w:t>
            </w:r>
          </w:p>
        </w:tc>
        <w:tc>
          <w:tcPr>
            <w:tcW w:w="1443" w:type="dxa"/>
            <w:tcBorders>
              <w:top w:val="single" w:sz="4" w:space="0" w:color="auto"/>
              <w:left w:val="nil"/>
              <w:bottom w:val="single" w:sz="4" w:space="0" w:color="auto"/>
              <w:right w:val="single" w:sz="4" w:space="0" w:color="auto"/>
            </w:tcBorders>
            <w:vAlign w:val="center"/>
            <w:hideMark/>
          </w:tcPr>
          <w:p w14:paraId="34A67C23" w14:textId="77777777" w:rsidR="00AF3037" w:rsidRDefault="00AF3037" w:rsidP="00C404A8">
            <w:pPr>
              <w:ind w:left="-142" w:right="-235"/>
              <w:jc w:val="center"/>
              <w:rPr>
                <w:color w:val="000000"/>
                <w:sz w:val="18"/>
                <w:szCs w:val="18"/>
                <w:lang w:val="es-MX"/>
              </w:rPr>
            </w:pPr>
            <w:r w:rsidRPr="00A76B55">
              <w:rPr>
                <w:color w:val="000000"/>
                <w:sz w:val="14"/>
                <w:szCs w:val="14"/>
                <w:lang w:val="es-MX"/>
              </w:rPr>
              <w:t>56</w:t>
            </w:r>
          </w:p>
        </w:tc>
      </w:tr>
      <w:tr w:rsidR="00AF3037" w14:paraId="76E353AE" w14:textId="77777777" w:rsidTr="00AF3037">
        <w:trPr>
          <w:trHeight w:val="161"/>
        </w:trPr>
        <w:tc>
          <w:tcPr>
            <w:tcW w:w="1443"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623807E6" w14:textId="77777777" w:rsidR="00AF3037" w:rsidRDefault="00AF3037" w:rsidP="00C404A8">
            <w:pPr>
              <w:ind w:left="-142" w:right="-235"/>
              <w:jc w:val="center"/>
              <w:rPr>
                <w:color w:val="000000"/>
                <w:sz w:val="18"/>
                <w:szCs w:val="18"/>
                <w:lang w:val="es-MX"/>
              </w:rPr>
            </w:pPr>
            <w:r>
              <w:rPr>
                <w:color w:val="000000"/>
                <w:sz w:val="18"/>
                <w:szCs w:val="18"/>
                <w:lang w:val="es-MX"/>
              </w:rPr>
              <w:t>TOTAL</w:t>
            </w:r>
          </w:p>
        </w:tc>
        <w:tc>
          <w:tcPr>
            <w:tcW w:w="985" w:type="dxa"/>
            <w:tcBorders>
              <w:top w:val="single" w:sz="4" w:space="0" w:color="auto"/>
              <w:left w:val="nil"/>
              <w:bottom w:val="single" w:sz="4" w:space="0" w:color="auto"/>
              <w:right w:val="single" w:sz="4" w:space="0" w:color="auto"/>
            </w:tcBorders>
            <w:noWrap/>
            <w:vAlign w:val="center"/>
            <w:hideMark/>
          </w:tcPr>
          <w:p w14:paraId="1A93E0E4" w14:textId="77777777" w:rsidR="00AF3037" w:rsidRDefault="00AF3037" w:rsidP="00C404A8">
            <w:pPr>
              <w:ind w:left="-142" w:right="-235"/>
              <w:jc w:val="center"/>
              <w:rPr>
                <w:color w:val="000000"/>
                <w:sz w:val="18"/>
                <w:szCs w:val="18"/>
                <w:lang w:val="es-MX"/>
              </w:rPr>
            </w:pPr>
            <w:r w:rsidRPr="00A76B55">
              <w:rPr>
                <w:color w:val="000000"/>
                <w:sz w:val="14"/>
                <w:szCs w:val="14"/>
                <w:lang w:val="es-MX"/>
              </w:rPr>
              <w:t>253</w:t>
            </w:r>
          </w:p>
        </w:tc>
        <w:tc>
          <w:tcPr>
            <w:tcW w:w="985" w:type="dxa"/>
            <w:tcBorders>
              <w:top w:val="single" w:sz="4" w:space="0" w:color="auto"/>
              <w:left w:val="nil"/>
              <w:bottom w:val="single" w:sz="4" w:space="0" w:color="auto"/>
              <w:right w:val="single" w:sz="4" w:space="0" w:color="auto"/>
            </w:tcBorders>
            <w:noWrap/>
            <w:vAlign w:val="center"/>
            <w:hideMark/>
          </w:tcPr>
          <w:p w14:paraId="3627589B" w14:textId="77777777" w:rsidR="00AF3037" w:rsidRDefault="00AF3037" w:rsidP="00C404A8">
            <w:pPr>
              <w:ind w:left="-142" w:right="-235"/>
              <w:jc w:val="center"/>
              <w:rPr>
                <w:color w:val="000000"/>
                <w:sz w:val="18"/>
                <w:szCs w:val="18"/>
                <w:lang w:val="es-MX"/>
              </w:rPr>
            </w:pPr>
            <w:r w:rsidRPr="00A76B55">
              <w:rPr>
                <w:color w:val="000000"/>
                <w:sz w:val="14"/>
                <w:szCs w:val="14"/>
                <w:lang w:val="es-MX"/>
              </w:rPr>
              <w:t>264</w:t>
            </w:r>
          </w:p>
        </w:tc>
        <w:tc>
          <w:tcPr>
            <w:tcW w:w="1205" w:type="dxa"/>
            <w:tcBorders>
              <w:top w:val="single" w:sz="4" w:space="0" w:color="auto"/>
              <w:left w:val="nil"/>
              <w:bottom w:val="single" w:sz="4" w:space="0" w:color="auto"/>
              <w:right w:val="single" w:sz="4" w:space="0" w:color="auto"/>
            </w:tcBorders>
            <w:noWrap/>
            <w:vAlign w:val="center"/>
            <w:hideMark/>
          </w:tcPr>
          <w:p w14:paraId="1E7EFA9E" w14:textId="77777777" w:rsidR="00AF3037" w:rsidRDefault="00AF3037" w:rsidP="00C404A8">
            <w:pPr>
              <w:ind w:left="-142" w:right="-235"/>
              <w:jc w:val="center"/>
              <w:rPr>
                <w:color w:val="000000"/>
                <w:sz w:val="18"/>
                <w:szCs w:val="18"/>
                <w:lang w:val="es-MX"/>
              </w:rPr>
            </w:pPr>
            <w:r w:rsidRPr="00A76B55">
              <w:rPr>
                <w:color w:val="000000"/>
                <w:sz w:val="14"/>
                <w:szCs w:val="14"/>
                <w:lang w:val="es-MX"/>
              </w:rPr>
              <w:t>289</w:t>
            </w:r>
          </w:p>
        </w:tc>
        <w:tc>
          <w:tcPr>
            <w:tcW w:w="910" w:type="dxa"/>
            <w:tcBorders>
              <w:top w:val="single" w:sz="4" w:space="0" w:color="auto"/>
              <w:left w:val="nil"/>
              <w:bottom w:val="single" w:sz="4" w:space="0" w:color="auto"/>
              <w:right w:val="single" w:sz="4" w:space="0" w:color="auto"/>
            </w:tcBorders>
            <w:noWrap/>
            <w:vAlign w:val="center"/>
            <w:hideMark/>
          </w:tcPr>
          <w:p w14:paraId="08613DBE" w14:textId="77777777" w:rsidR="00AF3037" w:rsidRDefault="00AF3037" w:rsidP="00C404A8">
            <w:pPr>
              <w:ind w:left="-142" w:right="-235"/>
              <w:jc w:val="center"/>
              <w:rPr>
                <w:color w:val="000000"/>
                <w:sz w:val="18"/>
                <w:szCs w:val="18"/>
                <w:lang w:val="es-MX"/>
              </w:rPr>
            </w:pPr>
            <w:r w:rsidRPr="00A76B55">
              <w:rPr>
                <w:color w:val="000000"/>
                <w:sz w:val="14"/>
                <w:szCs w:val="14"/>
                <w:lang w:val="es-MX"/>
              </w:rPr>
              <w:t>265</w:t>
            </w:r>
          </w:p>
        </w:tc>
        <w:tc>
          <w:tcPr>
            <w:tcW w:w="985" w:type="dxa"/>
            <w:tcBorders>
              <w:top w:val="single" w:sz="4" w:space="0" w:color="auto"/>
              <w:left w:val="nil"/>
              <w:bottom w:val="single" w:sz="4" w:space="0" w:color="auto"/>
              <w:right w:val="single" w:sz="4" w:space="0" w:color="auto"/>
            </w:tcBorders>
            <w:noWrap/>
            <w:vAlign w:val="center"/>
            <w:hideMark/>
          </w:tcPr>
          <w:p w14:paraId="158A5A4C" w14:textId="77777777" w:rsidR="00AF3037" w:rsidRDefault="00AF3037" w:rsidP="00C404A8">
            <w:pPr>
              <w:ind w:left="-142" w:right="-235"/>
              <w:jc w:val="center"/>
              <w:rPr>
                <w:color w:val="000000"/>
                <w:sz w:val="18"/>
                <w:szCs w:val="18"/>
                <w:lang w:val="es-MX"/>
              </w:rPr>
            </w:pPr>
            <w:r w:rsidRPr="00A76B55">
              <w:rPr>
                <w:color w:val="000000"/>
                <w:sz w:val="14"/>
                <w:szCs w:val="14"/>
                <w:lang w:val="es-MX"/>
              </w:rPr>
              <w:t>260</w:t>
            </w:r>
          </w:p>
        </w:tc>
        <w:tc>
          <w:tcPr>
            <w:tcW w:w="985" w:type="dxa"/>
            <w:tcBorders>
              <w:top w:val="single" w:sz="4" w:space="0" w:color="auto"/>
              <w:left w:val="nil"/>
              <w:bottom w:val="single" w:sz="4" w:space="0" w:color="auto"/>
              <w:right w:val="single" w:sz="4" w:space="0" w:color="auto"/>
            </w:tcBorders>
            <w:noWrap/>
            <w:vAlign w:val="center"/>
            <w:hideMark/>
          </w:tcPr>
          <w:p w14:paraId="77B6D8E4" w14:textId="77777777" w:rsidR="00AF3037" w:rsidRDefault="00AF3037" w:rsidP="00C404A8">
            <w:pPr>
              <w:ind w:left="-142" w:right="-235"/>
              <w:jc w:val="center"/>
              <w:rPr>
                <w:color w:val="000000"/>
                <w:sz w:val="18"/>
                <w:szCs w:val="18"/>
                <w:lang w:val="es-MX"/>
              </w:rPr>
            </w:pPr>
            <w:r w:rsidRPr="00A76B55">
              <w:rPr>
                <w:color w:val="000000"/>
                <w:sz w:val="14"/>
                <w:szCs w:val="14"/>
                <w:lang w:val="es-MX"/>
              </w:rPr>
              <w:t>178</w:t>
            </w:r>
          </w:p>
        </w:tc>
        <w:tc>
          <w:tcPr>
            <w:tcW w:w="1182" w:type="dxa"/>
            <w:tcBorders>
              <w:top w:val="single" w:sz="4" w:space="0" w:color="auto"/>
              <w:left w:val="nil"/>
              <w:bottom w:val="single" w:sz="4" w:space="0" w:color="auto"/>
              <w:right w:val="single" w:sz="4" w:space="0" w:color="auto"/>
            </w:tcBorders>
            <w:noWrap/>
            <w:vAlign w:val="center"/>
            <w:hideMark/>
          </w:tcPr>
          <w:p w14:paraId="3CABA760" w14:textId="77777777" w:rsidR="00AF3037" w:rsidRDefault="00AF3037" w:rsidP="00C404A8">
            <w:pPr>
              <w:ind w:left="-142" w:right="-235"/>
              <w:jc w:val="center"/>
              <w:rPr>
                <w:color w:val="000000"/>
                <w:sz w:val="18"/>
                <w:szCs w:val="18"/>
                <w:lang w:val="es-MX"/>
              </w:rPr>
            </w:pPr>
            <w:r w:rsidRPr="00A76B55">
              <w:rPr>
                <w:color w:val="000000"/>
                <w:sz w:val="14"/>
                <w:szCs w:val="14"/>
                <w:lang w:val="es-MX"/>
              </w:rPr>
              <w:t>134</w:t>
            </w:r>
          </w:p>
        </w:tc>
        <w:tc>
          <w:tcPr>
            <w:tcW w:w="1443" w:type="dxa"/>
            <w:tcBorders>
              <w:top w:val="single" w:sz="4" w:space="0" w:color="auto"/>
              <w:left w:val="nil"/>
              <w:bottom w:val="single" w:sz="4" w:space="0" w:color="auto"/>
              <w:right w:val="single" w:sz="4" w:space="0" w:color="auto"/>
            </w:tcBorders>
            <w:noWrap/>
            <w:vAlign w:val="center"/>
            <w:hideMark/>
          </w:tcPr>
          <w:p w14:paraId="2040F428" w14:textId="77777777" w:rsidR="00AF3037" w:rsidRDefault="00AF3037" w:rsidP="00C404A8">
            <w:pPr>
              <w:ind w:left="-142" w:right="-235"/>
              <w:jc w:val="center"/>
              <w:rPr>
                <w:color w:val="000000"/>
                <w:sz w:val="18"/>
                <w:szCs w:val="18"/>
                <w:lang w:val="es-MX"/>
              </w:rPr>
            </w:pPr>
            <w:r w:rsidRPr="00A76B55">
              <w:rPr>
                <w:color w:val="000000"/>
                <w:sz w:val="14"/>
                <w:szCs w:val="14"/>
                <w:lang w:val="es-MX"/>
              </w:rPr>
              <w:t>112</w:t>
            </w:r>
          </w:p>
        </w:tc>
      </w:tr>
    </w:tbl>
    <w:p w14:paraId="0A0E4069" w14:textId="77777777" w:rsidR="00AF3037" w:rsidRDefault="00AF3037" w:rsidP="00AF3037">
      <w:pPr>
        <w:ind w:left="-142" w:right="-235"/>
        <w:jc w:val="center"/>
        <w:rPr>
          <w:rFonts w:ascii="Noto Sans" w:hAnsi="Noto Sans" w:cs="Noto Sans"/>
          <w:b/>
          <w:sz w:val="20"/>
        </w:rPr>
      </w:pPr>
    </w:p>
    <w:p w14:paraId="5FC9BBE8" w14:textId="77777777" w:rsidR="00AF3037" w:rsidRDefault="00AF3037" w:rsidP="00AF3037">
      <w:pPr>
        <w:ind w:left="-142" w:right="-235"/>
        <w:jc w:val="center"/>
        <w:rPr>
          <w:rFonts w:ascii="Noto Sans" w:hAnsi="Noto Sans" w:cs="Noto Sans"/>
          <w:b/>
          <w:sz w:val="20"/>
        </w:rPr>
      </w:pPr>
    </w:p>
    <w:tbl>
      <w:tblPr>
        <w:tblW w:w="10031" w:type="dxa"/>
        <w:tblInd w:w="55" w:type="dxa"/>
        <w:tblCellMar>
          <w:left w:w="70" w:type="dxa"/>
          <w:right w:w="70" w:type="dxa"/>
        </w:tblCellMar>
        <w:tblLook w:val="04A0" w:firstRow="1" w:lastRow="0" w:firstColumn="1" w:lastColumn="0" w:noHBand="0" w:noVBand="1"/>
      </w:tblPr>
      <w:tblGrid>
        <w:gridCol w:w="1429"/>
        <w:gridCol w:w="976"/>
        <w:gridCol w:w="976"/>
        <w:gridCol w:w="1119"/>
        <w:gridCol w:w="976"/>
        <w:gridCol w:w="976"/>
        <w:gridCol w:w="976"/>
        <w:gridCol w:w="1174"/>
        <w:gridCol w:w="1429"/>
      </w:tblGrid>
      <w:tr w:rsidR="00AF3037" w14:paraId="640FA105" w14:textId="77777777" w:rsidTr="00AF3037">
        <w:trPr>
          <w:trHeight w:val="162"/>
        </w:trPr>
        <w:tc>
          <w:tcPr>
            <w:tcW w:w="1429" w:type="dxa"/>
            <w:vAlign w:val="center"/>
            <w:hideMark/>
          </w:tcPr>
          <w:p w14:paraId="593AA339" w14:textId="77777777" w:rsidR="00AF3037" w:rsidRDefault="00AF3037" w:rsidP="00C404A8">
            <w:pPr>
              <w:ind w:left="-142" w:right="-235"/>
            </w:pPr>
          </w:p>
        </w:tc>
        <w:tc>
          <w:tcPr>
            <w:tcW w:w="7173" w:type="dxa"/>
            <w:gridSpan w:val="7"/>
            <w:tcBorders>
              <w:top w:val="single" w:sz="8" w:space="0" w:color="auto"/>
              <w:left w:val="single" w:sz="8" w:space="0" w:color="auto"/>
              <w:bottom w:val="single" w:sz="8" w:space="0" w:color="auto"/>
              <w:right w:val="single" w:sz="8" w:space="0" w:color="000000"/>
            </w:tcBorders>
            <w:vAlign w:val="center"/>
            <w:hideMark/>
          </w:tcPr>
          <w:p w14:paraId="3994A9C8" w14:textId="77777777" w:rsidR="00AF3037" w:rsidRDefault="00AF3037" w:rsidP="00C404A8">
            <w:pPr>
              <w:ind w:left="-142" w:right="-235"/>
              <w:jc w:val="center"/>
              <w:rPr>
                <w:b/>
                <w:bCs/>
                <w:color w:val="000000"/>
                <w:sz w:val="18"/>
                <w:szCs w:val="18"/>
                <w:lang w:val="es-MX"/>
              </w:rPr>
            </w:pPr>
            <w:r>
              <w:rPr>
                <w:b/>
                <w:bCs/>
                <w:color w:val="000000"/>
                <w:sz w:val="18"/>
                <w:szCs w:val="18"/>
                <w:lang w:val="es-MX"/>
              </w:rPr>
              <w:t>PLANTA DE LAVADO  SUR</w:t>
            </w:r>
          </w:p>
        </w:tc>
        <w:tc>
          <w:tcPr>
            <w:tcW w:w="1429" w:type="dxa"/>
            <w:vAlign w:val="center"/>
            <w:hideMark/>
          </w:tcPr>
          <w:p w14:paraId="174242F6" w14:textId="77777777" w:rsidR="00AF3037" w:rsidRDefault="00AF3037" w:rsidP="00C404A8">
            <w:pPr>
              <w:ind w:left="-142" w:right="-235"/>
            </w:pPr>
          </w:p>
        </w:tc>
      </w:tr>
      <w:tr w:rsidR="00AF3037" w14:paraId="536D2F3F" w14:textId="77777777" w:rsidTr="00AF3037">
        <w:trPr>
          <w:trHeight w:val="664"/>
        </w:trPr>
        <w:tc>
          <w:tcPr>
            <w:tcW w:w="1429"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46A12BDC" w14:textId="77777777" w:rsidR="00AF3037" w:rsidRDefault="00AF3037" w:rsidP="00C404A8">
            <w:pPr>
              <w:ind w:left="-142" w:right="-235"/>
              <w:jc w:val="center"/>
              <w:rPr>
                <w:color w:val="000000"/>
                <w:sz w:val="18"/>
                <w:szCs w:val="18"/>
                <w:lang w:val="es-MX"/>
              </w:rPr>
            </w:pPr>
            <w:r>
              <w:rPr>
                <w:color w:val="000000"/>
                <w:sz w:val="18"/>
                <w:szCs w:val="18"/>
                <w:lang w:val="es-MX"/>
              </w:rPr>
              <w:t>TURNO</w:t>
            </w:r>
          </w:p>
        </w:tc>
        <w:tc>
          <w:tcPr>
            <w:tcW w:w="976" w:type="dxa"/>
            <w:tcBorders>
              <w:top w:val="nil"/>
              <w:left w:val="nil"/>
              <w:bottom w:val="single" w:sz="4" w:space="0" w:color="auto"/>
              <w:right w:val="single" w:sz="4" w:space="0" w:color="auto"/>
            </w:tcBorders>
            <w:shd w:val="clear" w:color="auto" w:fill="2F75B5"/>
            <w:vAlign w:val="center"/>
            <w:hideMark/>
          </w:tcPr>
          <w:p w14:paraId="301C781B" w14:textId="77777777" w:rsidR="00AF3037" w:rsidRDefault="00AF3037" w:rsidP="00C404A8">
            <w:pPr>
              <w:ind w:left="-142" w:right="-235"/>
              <w:jc w:val="center"/>
              <w:rPr>
                <w:color w:val="000000"/>
                <w:sz w:val="18"/>
                <w:szCs w:val="18"/>
                <w:lang w:val="es-MX"/>
              </w:rPr>
            </w:pPr>
            <w:r>
              <w:rPr>
                <w:color w:val="000000"/>
                <w:sz w:val="18"/>
                <w:szCs w:val="18"/>
                <w:lang w:val="es-MX"/>
              </w:rPr>
              <w:t>LUNES</w:t>
            </w:r>
          </w:p>
        </w:tc>
        <w:tc>
          <w:tcPr>
            <w:tcW w:w="976" w:type="dxa"/>
            <w:tcBorders>
              <w:top w:val="nil"/>
              <w:left w:val="nil"/>
              <w:bottom w:val="single" w:sz="4" w:space="0" w:color="auto"/>
              <w:right w:val="single" w:sz="4" w:space="0" w:color="auto"/>
            </w:tcBorders>
            <w:shd w:val="clear" w:color="auto" w:fill="2F75B5"/>
            <w:vAlign w:val="center"/>
            <w:hideMark/>
          </w:tcPr>
          <w:p w14:paraId="4F386DD6" w14:textId="77777777" w:rsidR="00AF3037" w:rsidRDefault="00AF3037" w:rsidP="00C404A8">
            <w:pPr>
              <w:ind w:left="-142" w:right="-235"/>
              <w:jc w:val="center"/>
              <w:rPr>
                <w:color w:val="000000"/>
                <w:sz w:val="18"/>
                <w:szCs w:val="18"/>
                <w:lang w:val="es-MX"/>
              </w:rPr>
            </w:pPr>
            <w:r>
              <w:rPr>
                <w:color w:val="000000"/>
                <w:sz w:val="18"/>
                <w:szCs w:val="18"/>
                <w:lang w:val="es-MX"/>
              </w:rPr>
              <w:t>MARTES</w:t>
            </w:r>
          </w:p>
        </w:tc>
        <w:tc>
          <w:tcPr>
            <w:tcW w:w="1119" w:type="dxa"/>
            <w:tcBorders>
              <w:top w:val="nil"/>
              <w:left w:val="nil"/>
              <w:bottom w:val="single" w:sz="4" w:space="0" w:color="auto"/>
              <w:right w:val="single" w:sz="4" w:space="0" w:color="auto"/>
            </w:tcBorders>
            <w:shd w:val="clear" w:color="auto" w:fill="2F75B5"/>
            <w:vAlign w:val="center"/>
            <w:hideMark/>
          </w:tcPr>
          <w:p w14:paraId="42DA9644" w14:textId="77777777" w:rsidR="00AF3037" w:rsidRDefault="00AF3037" w:rsidP="00C404A8">
            <w:pPr>
              <w:ind w:left="-142" w:right="-235"/>
              <w:jc w:val="center"/>
              <w:rPr>
                <w:color w:val="000000"/>
                <w:sz w:val="18"/>
                <w:szCs w:val="18"/>
                <w:lang w:val="es-MX"/>
              </w:rPr>
            </w:pPr>
            <w:r>
              <w:rPr>
                <w:color w:val="000000"/>
                <w:sz w:val="18"/>
                <w:szCs w:val="18"/>
                <w:lang w:val="es-MX"/>
              </w:rPr>
              <w:t>MIÉRCOLES</w:t>
            </w:r>
          </w:p>
        </w:tc>
        <w:tc>
          <w:tcPr>
            <w:tcW w:w="976" w:type="dxa"/>
            <w:tcBorders>
              <w:top w:val="nil"/>
              <w:left w:val="nil"/>
              <w:bottom w:val="single" w:sz="4" w:space="0" w:color="auto"/>
              <w:right w:val="single" w:sz="4" w:space="0" w:color="auto"/>
            </w:tcBorders>
            <w:shd w:val="clear" w:color="auto" w:fill="2F75B5"/>
            <w:vAlign w:val="center"/>
            <w:hideMark/>
          </w:tcPr>
          <w:p w14:paraId="56C37B47" w14:textId="77777777" w:rsidR="00AF3037" w:rsidRDefault="00AF3037" w:rsidP="00C404A8">
            <w:pPr>
              <w:ind w:left="-142" w:right="-235"/>
              <w:jc w:val="center"/>
              <w:rPr>
                <w:color w:val="000000"/>
                <w:sz w:val="18"/>
                <w:szCs w:val="18"/>
                <w:lang w:val="es-MX"/>
              </w:rPr>
            </w:pPr>
            <w:r>
              <w:rPr>
                <w:color w:val="000000"/>
                <w:sz w:val="18"/>
                <w:szCs w:val="18"/>
                <w:lang w:val="es-MX"/>
              </w:rPr>
              <w:t>JUEVES</w:t>
            </w:r>
          </w:p>
        </w:tc>
        <w:tc>
          <w:tcPr>
            <w:tcW w:w="976" w:type="dxa"/>
            <w:tcBorders>
              <w:top w:val="nil"/>
              <w:left w:val="nil"/>
              <w:bottom w:val="single" w:sz="4" w:space="0" w:color="auto"/>
              <w:right w:val="single" w:sz="4" w:space="0" w:color="auto"/>
            </w:tcBorders>
            <w:shd w:val="clear" w:color="auto" w:fill="2F75B5"/>
            <w:vAlign w:val="center"/>
            <w:hideMark/>
          </w:tcPr>
          <w:p w14:paraId="245D4510" w14:textId="77777777" w:rsidR="00AF3037" w:rsidRDefault="00AF3037" w:rsidP="00C404A8">
            <w:pPr>
              <w:ind w:left="-142" w:right="-235"/>
              <w:jc w:val="center"/>
              <w:rPr>
                <w:color w:val="000000"/>
                <w:sz w:val="18"/>
                <w:szCs w:val="18"/>
                <w:lang w:val="es-MX"/>
              </w:rPr>
            </w:pPr>
            <w:r>
              <w:rPr>
                <w:color w:val="000000"/>
                <w:sz w:val="18"/>
                <w:szCs w:val="18"/>
                <w:lang w:val="es-MX"/>
              </w:rPr>
              <w:t>VIERNES</w:t>
            </w:r>
          </w:p>
        </w:tc>
        <w:tc>
          <w:tcPr>
            <w:tcW w:w="976" w:type="dxa"/>
            <w:tcBorders>
              <w:top w:val="nil"/>
              <w:left w:val="nil"/>
              <w:bottom w:val="single" w:sz="4" w:space="0" w:color="auto"/>
              <w:right w:val="single" w:sz="4" w:space="0" w:color="auto"/>
            </w:tcBorders>
            <w:shd w:val="clear" w:color="auto" w:fill="2F75B5"/>
            <w:vAlign w:val="center"/>
            <w:hideMark/>
          </w:tcPr>
          <w:p w14:paraId="292F2A5D" w14:textId="77777777" w:rsidR="00AF3037" w:rsidRDefault="00AF3037" w:rsidP="00C404A8">
            <w:pPr>
              <w:ind w:left="-142" w:right="-235"/>
              <w:jc w:val="center"/>
              <w:rPr>
                <w:color w:val="000000"/>
                <w:sz w:val="18"/>
                <w:szCs w:val="18"/>
                <w:lang w:val="es-MX"/>
              </w:rPr>
            </w:pPr>
            <w:r>
              <w:rPr>
                <w:color w:val="000000"/>
                <w:sz w:val="18"/>
                <w:szCs w:val="18"/>
                <w:lang w:val="es-MX"/>
              </w:rPr>
              <w:t>SÁBADO</w:t>
            </w:r>
          </w:p>
        </w:tc>
        <w:tc>
          <w:tcPr>
            <w:tcW w:w="1171" w:type="dxa"/>
            <w:tcBorders>
              <w:top w:val="nil"/>
              <w:left w:val="nil"/>
              <w:bottom w:val="single" w:sz="4" w:space="0" w:color="auto"/>
              <w:right w:val="single" w:sz="4" w:space="0" w:color="auto"/>
            </w:tcBorders>
            <w:shd w:val="clear" w:color="auto" w:fill="2F75B5"/>
            <w:vAlign w:val="center"/>
            <w:hideMark/>
          </w:tcPr>
          <w:p w14:paraId="11790A6E" w14:textId="77777777" w:rsidR="00AF3037" w:rsidRDefault="00AF3037" w:rsidP="00C404A8">
            <w:pPr>
              <w:ind w:left="-142" w:right="-235"/>
              <w:jc w:val="center"/>
              <w:rPr>
                <w:color w:val="000000"/>
                <w:sz w:val="18"/>
                <w:szCs w:val="18"/>
                <w:lang w:val="es-MX"/>
              </w:rPr>
            </w:pPr>
            <w:r>
              <w:rPr>
                <w:color w:val="000000"/>
                <w:sz w:val="18"/>
                <w:szCs w:val="18"/>
                <w:lang w:val="es-MX"/>
              </w:rPr>
              <w:t>DOMINGO</w:t>
            </w:r>
          </w:p>
        </w:tc>
        <w:tc>
          <w:tcPr>
            <w:tcW w:w="1429" w:type="dxa"/>
            <w:tcBorders>
              <w:top w:val="single" w:sz="4" w:space="0" w:color="auto"/>
              <w:left w:val="nil"/>
              <w:bottom w:val="single" w:sz="4" w:space="0" w:color="auto"/>
              <w:right w:val="single" w:sz="4" w:space="0" w:color="auto"/>
            </w:tcBorders>
            <w:shd w:val="clear" w:color="auto" w:fill="2F75B5"/>
            <w:vAlign w:val="center"/>
            <w:hideMark/>
          </w:tcPr>
          <w:p w14:paraId="6B91CCDD" w14:textId="77777777" w:rsidR="00AF3037" w:rsidRDefault="00AF3037" w:rsidP="00C404A8">
            <w:pPr>
              <w:ind w:left="-142" w:right="-235"/>
              <w:jc w:val="center"/>
              <w:rPr>
                <w:color w:val="000000"/>
                <w:sz w:val="18"/>
                <w:szCs w:val="18"/>
                <w:lang w:val="es-MX"/>
              </w:rPr>
            </w:pPr>
            <w:r>
              <w:rPr>
                <w:color w:val="000000"/>
                <w:sz w:val="18"/>
                <w:szCs w:val="18"/>
                <w:lang w:val="es-MX"/>
              </w:rPr>
              <w:t>TOTAL EN DIAS FESTIVOS</w:t>
            </w:r>
          </w:p>
        </w:tc>
      </w:tr>
      <w:tr w:rsidR="00AF3037" w14:paraId="7F0754D0" w14:textId="77777777" w:rsidTr="00AF3037">
        <w:trPr>
          <w:trHeight w:val="202"/>
        </w:trPr>
        <w:tc>
          <w:tcPr>
            <w:tcW w:w="1429"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1EBA728F" w14:textId="77777777" w:rsidR="00AF3037" w:rsidRDefault="00AF3037" w:rsidP="00C404A8">
            <w:pPr>
              <w:ind w:left="-142" w:right="-235"/>
              <w:jc w:val="center"/>
              <w:rPr>
                <w:color w:val="000000"/>
                <w:sz w:val="18"/>
                <w:szCs w:val="18"/>
                <w:lang w:val="es-MX"/>
              </w:rPr>
            </w:pPr>
            <w:r>
              <w:rPr>
                <w:color w:val="000000"/>
                <w:sz w:val="18"/>
                <w:szCs w:val="18"/>
                <w:lang w:val="es-MX"/>
              </w:rPr>
              <w:t>MATUTINO</w:t>
            </w:r>
          </w:p>
        </w:tc>
        <w:tc>
          <w:tcPr>
            <w:tcW w:w="976" w:type="dxa"/>
            <w:tcBorders>
              <w:top w:val="single" w:sz="4" w:space="0" w:color="auto"/>
              <w:left w:val="nil"/>
              <w:bottom w:val="single" w:sz="4" w:space="0" w:color="auto"/>
              <w:right w:val="single" w:sz="4" w:space="0" w:color="auto"/>
            </w:tcBorders>
            <w:noWrap/>
            <w:vAlign w:val="center"/>
            <w:hideMark/>
          </w:tcPr>
          <w:p w14:paraId="71C99649" w14:textId="77777777" w:rsidR="00AF3037" w:rsidRDefault="00AF3037" w:rsidP="00C404A8">
            <w:pPr>
              <w:ind w:left="-142" w:right="-235"/>
              <w:jc w:val="center"/>
              <w:rPr>
                <w:color w:val="000000"/>
                <w:sz w:val="18"/>
                <w:szCs w:val="18"/>
                <w:lang w:val="es-MX"/>
              </w:rPr>
            </w:pPr>
            <w:r w:rsidRPr="00A76B55">
              <w:rPr>
                <w:color w:val="000000"/>
                <w:sz w:val="14"/>
                <w:szCs w:val="14"/>
                <w:lang w:val="es-MX"/>
              </w:rPr>
              <w:t>163</w:t>
            </w:r>
          </w:p>
        </w:tc>
        <w:tc>
          <w:tcPr>
            <w:tcW w:w="976" w:type="dxa"/>
            <w:tcBorders>
              <w:top w:val="single" w:sz="4" w:space="0" w:color="auto"/>
              <w:left w:val="nil"/>
              <w:bottom w:val="single" w:sz="4" w:space="0" w:color="auto"/>
              <w:right w:val="single" w:sz="4" w:space="0" w:color="auto"/>
            </w:tcBorders>
            <w:noWrap/>
            <w:vAlign w:val="center"/>
            <w:hideMark/>
          </w:tcPr>
          <w:p w14:paraId="5D977384" w14:textId="77777777" w:rsidR="00AF3037" w:rsidRDefault="00AF3037" w:rsidP="00C404A8">
            <w:pPr>
              <w:ind w:left="-142" w:right="-235"/>
              <w:jc w:val="center"/>
              <w:rPr>
                <w:color w:val="000000"/>
                <w:sz w:val="18"/>
                <w:szCs w:val="18"/>
                <w:lang w:val="es-MX"/>
              </w:rPr>
            </w:pPr>
            <w:r w:rsidRPr="00A76B55">
              <w:rPr>
                <w:color w:val="000000"/>
                <w:sz w:val="14"/>
                <w:szCs w:val="14"/>
                <w:lang w:val="es-MX"/>
              </w:rPr>
              <w:t>175</w:t>
            </w:r>
          </w:p>
        </w:tc>
        <w:tc>
          <w:tcPr>
            <w:tcW w:w="1119" w:type="dxa"/>
            <w:tcBorders>
              <w:top w:val="single" w:sz="4" w:space="0" w:color="auto"/>
              <w:left w:val="nil"/>
              <w:bottom w:val="single" w:sz="4" w:space="0" w:color="auto"/>
              <w:right w:val="single" w:sz="4" w:space="0" w:color="auto"/>
            </w:tcBorders>
            <w:noWrap/>
            <w:vAlign w:val="center"/>
            <w:hideMark/>
          </w:tcPr>
          <w:p w14:paraId="163778AE" w14:textId="77777777" w:rsidR="00AF3037" w:rsidRDefault="00AF3037" w:rsidP="00C404A8">
            <w:pPr>
              <w:ind w:left="-142" w:right="-235"/>
              <w:jc w:val="center"/>
              <w:rPr>
                <w:color w:val="000000"/>
                <w:sz w:val="18"/>
                <w:szCs w:val="18"/>
                <w:lang w:val="es-MX"/>
              </w:rPr>
            </w:pPr>
            <w:r w:rsidRPr="00A76B55">
              <w:rPr>
                <w:color w:val="000000"/>
                <w:sz w:val="14"/>
                <w:szCs w:val="14"/>
                <w:lang w:val="es-MX"/>
              </w:rPr>
              <w:t>177</w:t>
            </w:r>
          </w:p>
        </w:tc>
        <w:tc>
          <w:tcPr>
            <w:tcW w:w="976" w:type="dxa"/>
            <w:tcBorders>
              <w:top w:val="single" w:sz="4" w:space="0" w:color="auto"/>
              <w:left w:val="nil"/>
              <w:bottom w:val="single" w:sz="4" w:space="0" w:color="auto"/>
              <w:right w:val="single" w:sz="4" w:space="0" w:color="auto"/>
            </w:tcBorders>
            <w:noWrap/>
            <w:vAlign w:val="center"/>
            <w:hideMark/>
          </w:tcPr>
          <w:p w14:paraId="691D6A00" w14:textId="77777777" w:rsidR="00AF3037" w:rsidRDefault="00AF3037" w:rsidP="00C404A8">
            <w:pPr>
              <w:ind w:left="-142" w:right="-235"/>
              <w:jc w:val="center"/>
              <w:rPr>
                <w:color w:val="000000"/>
                <w:sz w:val="18"/>
                <w:szCs w:val="18"/>
                <w:lang w:val="es-MX"/>
              </w:rPr>
            </w:pPr>
            <w:r w:rsidRPr="00A76B55">
              <w:rPr>
                <w:color w:val="000000"/>
                <w:sz w:val="14"/>
                <w:szCs w:val="14"/>
                <w:lang w:val="es-MX"/>
              </w:rPr>
              <w:t>169</w:t>
            </w:r>
          </w:p>
        </w:tc>
        <w:tc>
          <w:tcPr>
            <w:tcW w:w="976" w:type="dxa"/>
            <w:tcBorders>
              <w:top w:val="single" w:sz="4" w:space="0" w:color="auto"/>
              <w:left w:val="nil"/>
              <w:bottom w:val="single" w:sz="4" w:space="0" w:color="auto"/>
              <w:right w:val="single" w:sz="4" w:space="0" w:color="auto"/>
            </w:tcBorders>
            <w:noWrap/>
            <w:vAlign w:val="center"/>
            <w:hideMark/>
          </w:tcPr>
          <w:p w14:paraId="28786415" w14:textId="77777777" w:rsidR="00AF3037" w:rsidRDefault="00AF3037" w:rsidP="00C404A8">
            <w:pPr>
              <w:ind w:left="-142" w:right="-235"/>
              <w:jc w:val="center"/>
              <w:rPr>
                <w:color w:val="000000"/>
                <w:sz w:val="18"/>
                <w:szCs w:val="18"/>
                <w:lang w:val="es-MX"/>
              </w:rPr>
            </w:pPr>
            <w:r w:rsidRPr="00A76B55">
              <w:rPr>
                <w:color w:val="000000"/>
                <w:sz w:val="14"/>
                <w:szCs w:val="14"/>
                <w:lang w:val="es-MX"/>
              </w:rPr>
              <w:t>164</w:t>
            </w:r>
          </w:p>
        </w:tc>
        <w:tc>
          <w:tcPr>
            <w:tcW w:w="976" w:type="dxa"/>
            <w:tcBorders>
              <w:top w:val="single" w:sz="4" w:space="0" w:color="auto"/>
              <w:left w:val="nil"/>
              <w:bottom w:val="single" w:sz="4" w:space="0" w:color="auto"/>
              <w:right w:val="single" w:sz="4" w:space="0" w:color="auto"/>
            </w:tcBorders>
            <w:noWrap/>
            <w:vAlign w:val="center"/>
            <w:hideMark/>
          </w:tcPr>
          <w:p w14:paraId="2DA44A8E" w14:textId="77777777" w:rsidR="00AF3037" w:rsidRDefault="00AF3037" w:rsidP="00C404A8">
            <w:pPr>
              <w:ind w:left="-142" w:right="-235"/>
              <w:jc w:val="center"/>
              <w:rPr>
                <w:color w:val="000000"/>
                <w:sz w:val="18"/>
                <w:szCs w:val="18"/>
                <w:lang w:val="es-MX"/>
              </w:rPr>
            </w:pPr>
            <w:r w:rsidRPr="00A76B55">
              <w:rPr>
                <w:color w:val="000000"/>
                <w:sz w:val="14"/>
                <w:szCs w:val="14"/>
                <w:lang w:val="es-MX"/>
              </w:rPr>
              <w:t>95</w:t>
            </w:r>
          </w:p>
        </w:tc>
        <w:tc>
          <w:tcPr>
            <w:tcW w:w="1171" w:type="dxa"/>
            <w:tcBorders>
              <w:top w:val="single" w:sz="4" w:space="0" w:color="auto"/>
              <w:left w:val="nil"/>
              <w:bottom w:val="single" w:sz="4" w:space="0" w:color="auto"/>
              <w:right w:val="single" w:sz="4" w:space="0" w:color="auto"/>
            </w:tcBorders>
            <w:noWrap/>
            <w:vAlign w:val="center"/>
            <w:hideMark/>
          </w:tcPr>
          <w:p w14:paraId="12CCE3A9" w14:textId="77777777" w:rsidR="00AF3037" w:rsidRDefault="00AF3037" w:rsidP="00C404A8">
            <w:pPr>
              <w:ind w:left="-142" w:right="-235"/>
              <w:jc w:val="center"/>
              <w:rPr>
                <w:color w:val="000000"/>
                <w:sz w:val="18"/>
                <w:szCs w:val="18"/>
                <w:lang w:val="es-MX"/>
              </w:rPr>
            </w:pPr>
            <w:r w:rsidRPr="00A76B55">
              <w:rPr>
                <w:color w:val="000000"/>
                <w:sz w:val="14"/>
                <w:szCs w:val="14"/>
                <w:lang w:val="es-MX"/>
              </w:rPr>
              <w:t>81</w:t>
            </w:r>
          </w:p>
        </w:tc>
        <w:tc>
          <w:tcPr>
            <w:tcW w:w="1429" w:type="dxa"/>
            <w:tcBorders>
              <w:top w:val="single" w:sz="4" w:space="0" w:color="auto"/>
              <w:left w:val="nil"/>
              <w:bottom w:val="single" w:sz="4" w:space="0" w:color="auto"/>
              <w:right w:val="single" w:sz="4" w:space="0" w:color="auto"/>
            </w:tcBorders>
            <w:vAlign w:val="center"/>
            <w:hideMark/>
          </w:tcPr>
          <w:p w14:paraId="5946751A" w14:textId="77777777" w:rsidR="00AF3037" w:rsidRDefault="00AF3037" w:rsidP="00C404A8">
            <w:pPr>
              <w:ind w:left="-142" w:right="-235"/>
              <w:jc w:val="center"/>
              <w:rPr>
                <w:color w:val="000000"/>
                <w:sz w:val="18"/>
                <w:szCs w:val="18"/>
                <w:lang w:val="es-MX"/>
              </w:rPr>
            </w:pPr>
            <w:r w:rsidRPr="00A76B55">
              <w:rPr>
                <w:color w:val="000000"/>
                <w:sz w:val="14"/>
                <w:szCs w:val="14"/>
                <w:lang w:val="es-MX"/>
              </w:rPr>
              <w:t>65</w:t>
            </w:r>
          </w:p>
        </w:tc>
      </w:tr>
      <w:tr w:rsidR="00AF3037" w14:paraId="2EC676CD" w14:textId="77777777" w:rsidTr="00AF3037">
        <w:trPr>
          <w:trHeight w:val="162"/>
        </w:trPr>
        <w:tc>
          <w:tcPr>
            <w:tcW w:w="1429"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574D9EC1" w14:textId="77777777" w:rsidR="00AF3037" w:rsidRDefault="00AF3037" w:rsidP="00C404A8">
            <w:pPr>
              <w:ind w:left="-142" w:right="-235"/>
              <w:jc w:val="center"/>
              <w:rPr>
                <w:color w:val="000000"/>
                <w:sz w:val="18"/>
                <w:szCs w:val="18"/>
                <w:lang w:val="es-MX"/>
              </w:rPr>
            </w:pPr>
            <w:r>
              <w:rPr>
                <w:color w:val="000000"/>
                <w:sz w:val="18"/>
                <w:szCs w:val="18"/>
                <w:lang w:val="es-MX"/>
              </w:rPr>
              <w:t>VESPERTINO</w:t>
            </w:r>
          </w:p>
        </w:tc>
        <w:tc>
          <w:tcPr>
            <w:tcW w:w="976" w:type="dxa"/>
            <w:tcBorders>
              <w:top w:val="single" w:sz="4" w:space="0" w:color="auto"/>
              <w:left w:val="nil"/>
              <w:bottom w:val="single" w:sz="4" w:space="0" w:color="auto"/>
              <w:right w:val="single" w:sz="4" w:space="0" w:color="auto"/>
            </w:tcBorders>
            <w:noWrap/>
            <w:vAlign w:val="center"/>
            <w:hideMark/>
          </w:tcPr>
          <w:p w14:paraId="57D0413B" w14:textId="77777777" w:rsidR="00AF3037" w:rsidRDefault="00AF3037" w:rsidP="00C404A8">
            <w:pPr>
              <w:ind w:left="-142" w:right="-235"/>
              <w:jc w:val="center"/>
              <w:rPr>
                <w:color w:val="000000"/>
                <w:sz w:val="18"/>
                <w:szCs w:val="18"/>
                <w:lang w:val="es-MX"/>
              </w:rPr>
            </w:pPr>
            <w:r w:rsidRPr="00A76B55">
              <w:rPr>
                <w:color w:val="000000"/>
                <w:sz w:val="14"/>
                <w:szCs w:val="14"/>
                <w:lang w:val="es-MX"/>
              </w:rPr>
              <w:t>97</w:t>
            </w:r>
          </w:p>
        </w:tc>
        <w:tc>
          <w:tcPr>
            <w:tcW w:w="976" w:type="dxa"/>
            <w:tcBorders>
              <w:top w:val="single" w:sz="4" w:space="0" w:color="auto"/>
              <w:left w:val="nil"/>
              <w:bottom w:val="single" w:sz="4" w:space="0" w:color="auto"/>
              <w:right w:val="single" w:sz="4" w:space="0" w:color="auto"/>
            </w:tcBorders>
            <w:noWrap/>
            <w:vAlign w:val="center"/>
            <w:hideMark/>
          </w:tcPr>
          <w:p w14:paraId="6B635C95" w14:textId="77777777" w:rsidR="00AF3037" w:rsidRDefault="00AF3037" w:rsidP="00C404A8">
            <w:pPr>
              <w:ind w:left="-142" w:right="-235"/>
              <w:jc w:val="center"/>
              <w:rPr>
                <w:color w:val="000000"/>
                <w:sz w:val="18"/>
                <w:szCs w:val="18"/>
                <w:lang w:val="es-MX"/>
              </w:rPr>
            </w:pPr>
            <w:r w:rsidRPr="00A76B55">
              <w:rPr>
                <w:color w:val="000000"/>
                <w:sz w:val="14"/>
                <w:szCs w:val="14"/>
                <w:lang w:val="es-MX"/>
              </w:rPr>
              <w:t>104</w:t>
            </w:r>
          </w:p>
        </w:tc>
        <w:tc>
          <w:tcPr>
            <w:tcW w:w="1119" w:type="dxa"/>
            <w:tcBorders>
              <w:top w:val="single" w:sz="4" w:space="0" w:color="auto"/>
              <w:left w:val="nil"/>
              <w:bottom w:val="single" w:sz="4" w:space="0" w:color="auto"/>
              <w:right w:val="single" w:sz="4" w:space="0" w:color="auto"/>
            </w:tcBorders>
            <w:noWrap/>
            <w:vAlign w:val="center"/>
            <w:hideMark/>
          </w:tcPr>
          <w:p w14:paraId="5DE3AC66" w14:textId="77777777" w:rsidR="00AF3037" w:rsidRDefault="00AF3037" w:rsidP="00C404A8">
            <w:pPr>
              <w:ind w:left="-142" w:right="-235"/>
              <w:jc w:val="center"/>
              <w:rPr>
                <w:color w:val="000000"/>
                <w:sz w:val="18"/>
                <w:szCs w:val="18"/>
                <w:lang w:val="es-MX"/>
              </w:rPr>
            </w:pPr>
            <w:r w:rsidRPr="00A76B55">
              <w:rPr>
                <w:color w:val="000000"/>
                <w:sz w:val="14"/>
                <w:szCs w:val="14"/>
                <w:lang w:val="es-MX"/>
              </w:rPr>
              <w:t>114</w:t>
            </w:r>
          </w:p>
        </w:tc>
        <w:tc>
          <w:tcPr>
            <w:tcW w:w="976" w:type="dxa"/>
            <w:tcBorders>
              <w:top w:val="single" w:sz="4" w:space="0" w:color="auto"/>
              <w:left w:val="nil"/>
              <w:bottom w:val="single" w:sz="4" w:space="0" w:color="auto"/>
              <w:right w:val="single" w:sz="4" w:space="0" w:color="auto"/>
            </w:tcBorders>
            <w:noWrap/>
            <w:vAlign w:val="center"/>
            <w:hideMark/>
          </w:tcPr>
          <w:p w14:paraId="0259B108" w14:textId="77777777" w:rsidR="00AF3037" w:rsidRDefault="00AF3037" w:rsidP="00C404A8">
            <w:pPr>
              <w:ind w:left="-142" w:right="-235"/>
              <w:jc w:val="center"/>
              <w:rPr>
                <w:color w:val="000000"/>
                <w:sz w:val="18"/>
                <w:szCs w:val="18"/>
                <w:lang w:val="es-MX"/>
              </w:rPr>
            </w:pPr>
            <w:r w:rsidRPr="00A76B55">
              <w:rPr>
                <w:color w:val="000000"/>
                <w:sz w:val="14"/>
                <w:szCs w:val="14"/>
                <w:lang w:val="es-MX"/>
              </w:rPr>
              <w:t>112</w:t>
            </w:r>
          </w:p>
        </w:tc>
        <w:tc>
          <w:tcPr>
            <w:tcW w:w="976" w:type="dxa"/>
            <w:tcBorders>
              <w:top w:val="single" w:sz="4" w:space="0" w:color="auto"/>
              <w:left w:val="nil"/>
              <w:bottom w:val="single" w:sz="4" w:space="0" w:color="auto"/>
              <w:right w:val="single" w:sz="4" w:space="0" w:color="auto"/>
            </w:tcBorders>
            <w:noWrap/>
            <w:vAlign w:val="center"/>
            <w:hideMark/>
          </w:tcPr>
          <w:p w14:paraId="45E92991" w14:textId="77777777" w:rsidR="00AF3037" w:rsidRDefault="00AF3037" w:rsidP="00C404A8">
            <w:pPr>
              <w:ind w:left="-142" w:right="-235"/>
              <w:jc w:val="center"/>
              <w:rPr>
                <w:color w:val="000000"/>
                <w:sz w:val="18"/>
                <w:szCs w:val="18"/>
                <w:lang w:val="es-MX"/>
              </w:rPr>
            </w:pPr>
            <w:r w:rsidRPr="00A76B55">
              <w:rPr>
                <w:color w:val="000000"/>
                <w:sz w:val="14"/>
                <w:szCs w:val="14"/>
                <w:lang w:val="es-MX"/>
              </w:rPr>
              <w:t>113</w:t>
            </w:r>
          </w:p>
        </w:tc>
        <w:tc>
          <w:tcPr>
            <w:tcW w:w="976" w:type="dxa"/>
            <w:tcBorders>
              <w:top w:val="single" w:sz="4" w:space="0" w:color="auto"/>
              <w:left w:val="nil"/>
              <w:bottom w:val="single" w:sz="4" w:space="0" w:color="auto"/>
              <w:right w:val="single" w:sz="4" w:space="0" w:color="auto"/>
            </w:tcBorders>
            <w:noWrap/>
            <w:vAlign w:val="center"/>
            <w:hideMark/>
          </w:tcPr>
          <w:p w14:paraId="1CEC7938" w14:textId="77777777" w:rsidR="00AF3037" w:rsidRDefault="00AF3037" w:rsidP="00C404A8">
            <w:pPr>
              <w:ind w:left="-142" w:right="-235"/>
              <w:jc w:val="center"/>
              <w:rPr>
                <w:color w:val="000000"/>
                <w:sz w:val="18"/>
                <w:szCs w:val="18"/>
                <w:lang w:val="es-MX"/>
              </w:rPr>
            </w:pPr>
            <w:r w:rsidRPr="00A76B55">
              <w:rPr>
                <w:color w:val="000000"/>
                <w:sz w:val="14"/>
                <w:szCs w:val="14"/>
                <w:lang w:val="es-MX"/>
              </w:rPr>
              <w:t>55</w:t>
            </w:r>
          </w:p>
        </w:tc>
        <w:tc>
          <w:tcPr>
            <w:tcW w:w="1171" w:type="dxa"/>
            <w:tcBorders>
              <w:top w:val="single" w:sz="4" w:space="0" w:color="auto"/>
              <w:left w:val="nil"/>
              <w:bottom w:val="single" w:sz="4" w:space="0" w:color="auto"/>
              <w:right w:val="single" w:sz="4" w:space="0" w:color="auto"/>
            </w:tcBorders>
            <w:noWrap/>
            <w:vAlign w:val="center"/>
            <w:hideMark/>
          </w:tcPr>
          <w:p w14:paraId="36F32625" w14:textId="77777777" w:rsidR="00AF3037" w:rsidRDefault="00AF3037" w:rsidP="00C404A8">
            <w:pPr>
              <w:ind w:left="-142" w:right="-235"/>
              <w:jc w:val="center"/>
              <w:rPr>
                <w:color w:val="000000"/>
                <w:sz w:val="18"/>
                <w:szCs w:val="18"/>
                <w:lang w:val="es-MX"/>
              </w:rPr>
            </w:pPr>
            <w:r w:rsidRPr="00A76B55">
              <w:rPr>
                <w:color w:val="000000"/>
                <w:sz w:val="14"/>
                <w:szCs w:val="14"/>
                <w:lang w:val="es-MX"/>
              </w:rPr>
              <w:t>51</w:t>
            </w:r>
          </w:p>
        </w:tc>
        <w:tc>
          <w:tcPr>
            <w:tcW w:w="1429" w:type="dxa"/>
            <w:tcBorders>
              <w:top w:val="single" w:sz="4" w:space="0" w:color="auto"/>
              <w:left w:val="nil"/>
              <w:bottom w:val="single" w:sz="4" w:space="0" w:color="auto"/>
              <w:right w:val="single" w:sz="4" w:space="0" w:color="auto"/>
            </w:tcBorders>
            <w:vAlign w:val="center"/>
            <w:hideMark/>
          </w:tcPr>
          <w:p w14:paraId="290B3A40" w14:textId="77777777" w:rsidR="00AF3037" w:rsidRDefault="00AF3037" w:rsidP="00C404A8">
            <w:pPr>
              <w:ind w:left="-142" w:right="-235"/>
              <w:jc w:val="center"/>
              <w:rPr>
                <w:color w:val="000000"/>
                <w:sz w:val="18"/>
                <w:szCs w:val="18"/>
                <w:lang w:val="es-MX"/>
              </w:rPr>
            </w:pPr>
            <w:r w:rsidRPr="00A76B55">
              <w:rPr>
                <w:color w:val="000000"/>
                <w:sz w:val="14"/>
                <w:szCs w:val="14"/>
                <w:lang w:val="es-MX"/>
              </w:rPr>
              <w:t>65</w:t>
            </w:r>
          </w:p>
        </w:tc>
      </w:tr>
      <w:tr w:rsidR="00AF3037" w14:paraId="62B1DBB2" w14:textId="77777777" w:rsidTr="00AF3037">
        <w:trPr>
          <w:trHeight w:val="162"/>
        </w:trPr>
        <w:tc>
          <w:tcPr>
            <w:tcW w:w="1429"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0EC8703D" w14:textId="77777777" w:rsidR="00AF3037" w:rsidRDefault="00AF3037" w:rsidP="00C404A8">
            <w:pPr>
              <w:ind w:left="-142" w:right="-235"/>
              <w:jc w:val="center"/>
              <w:rPr>
                <w:color w:val="000000"/>
                <w:sz w:val="18"/>
                <w:szCs w:val="18"/>
                <w:lang w:val="es-MX"/>
              </w:rPr>
            </w:pPr>
            <w:r>
              <w:rPr>
                <w:color w:val="000000"/>
                <w:sz w:val="18"/>
                <w:szCs w:val="18"/>
                <w:lang w:val="es-MX"/>
              </w:rPr>
              <w:t>TOTAL</w:t>
            </w:r>
          </w:p>
        </w:tc>
        <w:tc>
          <w:tcPr>
            <w:tcW w:w="976" w:type="dxa"/>
            <w:tcBorders>
              <w:top w:val="single" w:sz="4" w:space="0" w:color="auto"/>
              <w:left w:val="nil"/>
              <w:bottom w:val="single" w:sz="4" w:space="0" w:color="auto"/>
              <w:right w:val="single" w:sz="4" w:space="0" w:color="auto"/>
            </w:tcBorders>
            <w:noWrap/>
            <w:vAlign w:val="center"/>
            <w:hideMark/>
          </w:tcPr>
          <w:p w14:paraId="3A869EDD" w14:textId="77777777" w:rsidR="00AF3037" w:rsidRDefault="00AF3037" w:rsidP="00C404A8">
            <w:pPr>
              <w:ind w:left="-142" w:right="-235"/>
              <w:jc w:val="center"/>
              <w:rPr>
                <w:color w:val="000000"/>
                <w:sz w:val="18"/>
                <w:szCs w:val="18"/>
                <w:lang w:val="es-MX"/>
              </w:rPr>
            </w:pPr>
            <w:r w:rsidRPr="00A76B55">
              <w:rPr>
                <w:color w:val="000000"/>
                <w:sz w:val="14"/>
                <w:szCs w:val="14"/>
                <w:lang w:val="es-MX"/>
              </w:rPr>
              <w:t>260</w:t>
            </w:r>
          </w:p>
        </w:tc>
        <w:tc>
          <w:tcPr>
            <w:tcW w:w="976" w:type="dxa"/>
            <w:tcBorders>
              <w:top w:val="single" w:sz="4" w:space="0" w:color="auto"/>
              <w:left w:val="nil"/>
              <w:bottom w:val="single" w:sz="4" w:space="0" w:color="auto"/>
              <w:right w:val="single" w:sz="4" w:space="0" w:color="auto"/>
            </w:tcBorders>
            <w:noWrap/>
            <w:vAlign w:val="center"/>
            <w:hideMark/>
          </w:tcPr>
          <w:p w14:paraId="598961CB" w14:textId="77777777" w:rsidR="00AF3037" w:rsidRDefault="00AF3037" w:rsidP="00C404A8">
            <w:pPr>
              <w:ind w:left="-142" w:right="-235"/>
              <w:jc w:val="center"/>
              <w:rPr>
                <w:color w:val="000000"/>
                <w:sz w:val="18"/>
                <w:szCs w:val="18"/>
                <w:lang w:val="es-MX"/>
              </w:rPr>
            </w:pPr>
            <w:r w:rsidRPr="00A76B55">
              <w:rPr>
                <w:color w:val="000000"/>
                <w:sz w:val="14"/>
                <w:szCs w:val="14"/>
                <w:lang w:val="es-MX"/>
              </w:rPr>
              <w:t>279</w:t>
            </w:r>
          </w:p>
        </w:tc>
        <w:tc>
          <w:tcPr>
            <w:tcW w:w="1119" w:type="dxa"/>
            <w:tcBorders>
              <w:top w:val="single" w:sz="4" w:space="0" w:color="auto"/>
              <w:left w:val="nil"/>
              <w:bottom w:val="single" w:sz="4" w:space="0" w:color="auto"/>
              <w:right w:val="single" w:sz="4" w:space="0" w:color="auto"/>
            </w:tcBorders>
            <w:noWrap/>
            <w:vAlign w:val="center"/>
            <w:hideMark/>
          </w:tcPr>
          <w:p w14:paraId="06799CF7" w14:textId="77777777" w:rsidR="00AF3037" w:rsidRDefault="00AF3037" w:rsidP="00C404A8">
            <w:pPr>
              <w:ind w:left="-142" w:right="-235"/>
              <w:jc w:val="center"/>
              <w:rPr>
                <w:color w:val="000000"/>
                <w:sz w:val="18"/>
                <w:szCs w:val="18"/>
                <w:lang w:val="es-MX"/>
              </w:rPr>
            </w:pPr>
            <w:r w:rsidRPr="00A76B55">
              <w:rPr>
                <w:color w:val="000000"/>
                <w:sz w:val="14"/>
                <w:szCs w:val="14"/>
                <w:lang w:val="es-MX"/>
              </w:rPr>
              <w:t>291</w:t>
            </w:r>
          </w:p>
        </w:tc>
        <w:tc>
          <w:tcPr>
            <w:tcW w:w="976" w:type="dxa"/>
            <w:tcBorders>
              <w:top w:val="single" w:sz="4" w:space="0" w:color="auto"/>
              <w:left w:val="nil"/>
              <w:bottom w:val="single" w:sz="4" w:space="0" w:color="auto"/>
              <w:right w:val="single" w:sz="4" w:space="0" w:color="auto"/>
            </w:tcBorders>
            <w:noWrap/>
            <w:vAlign w:val="center"/>
            <w:hideMark/>
          </w:tcPr>
          <w:p w14:paraId="028758A5" w14:textId="77777777" w:rsidR="00AF3037" w:rsidRDefault="00AF3037" w:rsidP="00C404A8">
            <w:pPr>
              <w:ind w:left="-142" w:right="-235"/>
              <w:jc w:val="center"/>
              <w:rPr>
                <w:color w:val="000000"/>
                <w:sz w:val="18"/>
                <w:szCs w:val="18"/>
                <w:lang w:val="es-MX"/>
              </w:rPr>
            </w:pPr>
            <w:r w:rsidRPr="00A76B55">
              <w:rPr>
                <w:color w:val="000000"/>
                <w:sz w:val="14"/>
                <w:szCs w:val="14"/>
                <w:lang w:val="es-MX"/>
              </w:rPr>
              <w:t>281</w:t>
            </w:r>
          </w:p>
        </w:tc>
        <w:tc>
          <w:tcPr>
            <w:tcW w:w="976" w:type="dxa"/>
            <w:tcBorders>
              <w:top w:val="single" w:sz="4" w:space="0" w:color="auto"/>
              <w:left w:val="nil"/>
              <w:bottom w:val="single" w:sz="4" w:space="0" w:color="auto"/>
              <w:right w:val="single" w:sz="4" w:space="0" w:color="auto"/>
            </w:tcBorders>
            <w:noWrap/>
            <w:vAlign w:val="center"/>
            <w:hideMark/>
          </w:tcPr>
          <w:p w14:paraId="1D606C2A" w14:textId="77777777" w:rsidR="00AF3037" w:rsidRDefault="00AF3037" w:rsidP="00C404A8">
            <w:pPr>
              <w:ind w:left="-142" w:right="-235"/>
              <w:jc w:val="center"/>
              <w:rPr>
                <w:color w:val="000000"/>
                <w:sz w:val="18"/>
                <w:szCs w:val="18"/>
                <w:lang w:val="es-MX"/>
              </w:rPr>
            </w:pPr>
            <w:r w:rsidRPr="00A76B55">
              <w:rPr>
                <w:color w:val="000000"/>
                <w:sz w:val="14"/>
                <w:szCs w:val="14"/>
                <w:lang w:val="es-MX"/>
              </w:rPr>
              <w:t>277</w:t>
            </w:r>
          </w:p>
        </w:tc>
        <w:tc>
          <w:tcPr>
            <w:tcW w:w="976" w:type="dxa"/>
            <w:tcBorders>
              <w:top w:val="single" w:sz="4" w:space="0" w:color="auto"/>
              <w:left w:val="nil"/>
              <w:bottom w:val="single" w:sz="4" w:space="0" w:color="auto"/>
              <w:right w:val="single" w:sz="4" w:space="0" w:color="auto"/>
            </w:tcBorders>
            <w:noWrap/>
            <w:vAlign w:val="center"/>
            <w:hideMark/>
          </w:tcPr>
          <w:p w14:paraId="17223FE9" w14:textId="77777777" w:rsidR="00AF3037" w:rsidRDefault="00AF3037" w:rsidP="00C404A8">
            <w:pPr>
              <w:ind w:left="-142" w:right="-235"/>
              <w:jc w:val="center"/>
              <w:rPr>
                <w:color w:val="000000"/>
                <w:sz w:val="18"/>
                <w:szCs w:val="18"/>
                <w:lang w:val="es-MX"/>
              </w:rPr>
            </w:pPr>
            <w:r w:rsidRPr="00A76B55">
              <w:rPr>
                <w:color w:val="000000"/>
                <w:sz w:val="14"/>
                <w:szCs w:val="14"/>
                <w:lang w:val="es-MX"/>
              </w:rPr>
              <w:t>150</w:t>
            </w:r>
          </w:p>
        </w:tc>
        <w:tc>
          <w:tcPr>
            <w:tcW w:w="1171" w:type="dxa"/>
            <w:tcBorders>
              <w:top w:val="single" w:sz="4" w:space="0" w:color="auto"/>
              <w:left w:val="nil"/>
              <w:bottom w:val="single" w:sz="4" w:space="0" w:color="auto"/>
              <w:right w:val="single" w:sz="4" w:space="0" w:color="auto"/>
            </w:tcBorders>
            <w:noWrap/>
            <w:vAlign w:val="center"/>
            <w:hideMark/>
          </w:tcPr>
          <w:p w14:paraId="17FA7E0D" w14:textId="77777777" w:rsidR="00AF3037" w:rsidRDefault="00AF3037" w:rsidP="00C404A8">
            <w:pPr>
              <w:ind w:left="-142" w:right="-235"/>
              <w:jc w:val="center"/>
              <w:rPr>
                <w:color w:val="000000"/>
                <w:sz w:val="18"/>
                <w:szCs w:val="18"/>
                <w:lang w:val="es-MX"/>
              </w:rPr>
            </w:pPr>
            <w:r w:rsidRPr="00A76B55">
              <w:rPr>
                <w:color w:val="000000"/>
                <w:sz w:val="14"/>
                <w:szCs w:val="14"/>
                <w:lang w:val="es-MX"/>
              </w:rPr>
              <w:t>132</w:t>
            </w:r>
          </w:p>
        </w:tc>
        <w:tc>
          <w:tcPr>
            <w:tcW w:w="1429" w:type="dxa"/>
            <w:tcBorders>
              <w:top w:val="single" w:sz="4" w:space="0" w:color="auto"/>
              <w:left w:val="nil"/>
              <w:bottom w:val="single" w:sz="4" w:space="0" w:color="auto"/>
              <w:right w:val="single" w:sz="4" w:space="0" w:color="auto"/>
            </w:tcBorders>
            <w:noWrap/>
            <w:vAlign w:val="center"/>
            <w:hideMark/>
          </w:tcPr>
          <w:p w14:paraId="7FC2793B" w14:textId="77777777" w:rsidR="00AF3037" w:rsidRDefault="00AF3037" w:rsidP="00C404A8">
            <w:pPr>
              <w:ind w:left="-142" w:right="-235"/>
              <w:jc w:val="center"/>
              <w:rPr>
                <w:color w:val="000000"/>
                <w:sz w:val="18"/>
                <w:szCs w:val="18"/>
                <w:lang w:val="es-MX"/>
              </w:rPr>
            </w:pPr>
            <w:r w:rsidRPr="00A76B55">
              <w:rPr>
                <w:color w:val="000000"/>
                <w:sz w:val="14"/>
                <w:szCs w:val="14"/>
                <w:lang w:val="es-MX"/>
              </w:rPr>
              <w:t>130</w:t>
            </w:r>
          </w:p>
        </w:tc>
      </w:tr>
    </w:tbl>
    <w:p w14:paraId="0968B3E2" w14:textId="77777777" w:rsidR="00AF3037" w:rsidRDefault="00AF3037" w:rsidP="00AF3037">
      <w:pPr>
        <w:ind w:right="-235"/>
        <w:rPr>
          <w:rFonts w:ascii="Noto Sans" w:hAnsi="Noto Sans" w:cs="Noto Sans"/>
          <w:sz w:val="20"/>
        </w:rPr>
      </w:pPr>
    </w:p>
    <w:p w14:paraId="10C98B8B" w14:textId="77777777" w:rsidR="00AF3037" w:rsidRDefault="00AF3037" w:rsidP="00AF3037">
      <w:pPr>
        <w:tabs>
          <w:tab w:val="left" w:pos="426"/>
        </w:tabs>
        <w:ind w:left="-142" w:right="-235"/>
        <w:jc w:val="both"/>
        <w:rPr>
          <w:rFonts w:ascii="Noto Sans" w:hAnsi="Noto Sans" w:cs="Noto Sans"/>
          <w:b/>
          <w:sz w:val="20"/>
        </w:rPr>
      </w:pPr>
      <w:r>
        <w:rPr>
          <w:rFonts w:ascii="Noto Sans" w:hAnsi="Noto Sans" w:cs="Noto Sans"/>
          <w:b/>
          <w:sz w:val="20"/>
        </w:rPr>
        <w:t>PERSONAL DEL LICITANTE ADJUDICADO.</w:t>
      </w:r>
    </w:p>
    <w:p w14:paraId="1EFB0DF1" w14:textId="77777777" w:rsidR="00AF3037" w:rsidRDefault="00AF3037" w:rsidP="00AF3037">
      <w:pPr>
        <w:tabs>
          <w:tab w:val="left" w:pos="426"/>
        </w:tabs>
        <w:ind w:left="-142" w:right="-235"/>
        <w:jc w:val="both"/>
        <w:rPr>
          <w:rFonts w:ascii="Noto Sans" w:hAnsi="Noto Sans" w:cs="Noto Sans"/>
          <w:b/>
          <w:sz w:val="20"/>
        </w:rPr>
      </w:pPr>
    </w:p>
    <w:p w14:paraId="2052A41B" w14:textId="77777777" w:rsidR="00AF3037" w:rsidRDefault="00AF3037" w:rsidP="00AF3037">
      <w:pPr>
        <w:tabs>
          <w:tab w:val="left" w:pos="426"/>
        </w:tabs>
        <w:ind w:left="-142" w:right="-235"/>
        <w:jc w:val="both"/>
        <w:rPr>
          <w:rFonts w:ascii="Noto Sans" w:hAnsi="Noto Sans" w:cs="Noto Sans"/>
          <w:sz w:val="20"/>
        </w:rPr>
      </w:pPr>
      <w:r>
        <w:rPr>
          <w:rFonts w:ascii="Noto Sans" w:hAnsi="Noto Sans" w:cs="Noto Sans"/>
          <w:sz w:val="20"/>
        </w:rPr>
        <w:t xml:space="preserve">El personal del licitante adjudicado que se encuentre dentro de las instalaciones del Instituto, deberá portar identificación con fotografía, credencial donde conste que pertenece a la empresa y el uniforme propuesto por el licitante adjudicado dentro de su propuesta técnica, asimismo el personal deberá estar inscrito en el régimen de seguridad social, situación que se verificara por el Instituto, deberá apegarse estrictamente a las normas de seguridad establecidas, deberá contemplar realizar las acciones necesarias a fin de contar con las medidas de protección adecuadas para la prestación del servicio, debiendo supervisar que el cabello este protegido con una </w:t>
      </w:r>
      <w:r>
        <w:rPr>
          <w:rFonts w:ascii="Noto Sans" w:hAnsi="Noto Sans" w:cs="Noto Sans"/>
          <w:sz w:val="20"/>
        </w:rPr>
        <w:lastRenderedPageBreak/>
        <w:t>red, gorro y cubre bocas, las uñas cortas y sin pintar, no portar anillos, pulseras, ni aretes, baño y cambio de ropa diario, que los hombres no porten el cabello largo, ni pintado, ni aretes, de no cumplir con este requisito no se le permitirá laborar ese día.</w:t>
      </w:r>
    </w:p>
    <w:p w14:paraId="1D6E5336" w14:textId="77777777" w:rsidR="00AF3037" w:rsidRDefault="00AF3037" w:rsidP="00AF3037">
      <w:pPr>
        <w:tabs>
          <w:tab w:val="left" w:pos="426"/>
        </w:tabs>
        <w:ind w:left="-142" w:right="-235"/>
        <w:jc w:val="both"/>
        <w:rPr>
          <w:rFonts w:ascii="Noto Sans" w:hAnsi="Noto Sans" w:cs="Noto Sans"/>
          <w:sz w:val="20"/>
        </w:rPr>
      </w:pPr>
    </w:p>
    <w:p w14:paraId="2C7B0952" w14:textId="77777777" w:rsidR="00AF3037" w:rsidRDefault="00AF3037" w:rsidP="00AF3037">
      <w:pPr>
        <w:tabs>
          <w:tab w:val="left" w:pos="426"/>
        </w:tabs>
        <w:ind w:left="-142" w:right="-235"/>
        <w:jc w:val="both"/>
        <w:rPr>
          <w:rFonts w:ascii="Noto Sans" w:hAnsi="Noto Sans" w:cs="Noto Sans"/>
          <w:sz w:val="20"/>
        </w:rPr>
      </w:pPr>
      <w:r>
        <w:rPr>
          <w:rFonts w:ascii="Noto Sans" w:hAnsi="Noto Sans" w:cs="Noto Sans"/>
          <w:sz w:val="20"/>
        </w:rPr>
        <w:t>El personal del licitante adjudicado deberá portar uniforme y accesorios de acuerdo a la función a desarrollar para el servicio, desde el primer día de operación y durante toda la vigencia del contrato, como se describe a continuación:</w:t>
      </w:r>
    </w:p>
    <w:p w14:paraId="07216C4E" w14:textId="77777777" w:rsidR="00AF3037" w:rsidRDefault="00AF3037" w:rsidP="00AF3037">
      <w:pPr>
        <w:ind w:right="-235"/>
        <w:rPr>
          <w:rFonts w:ascii="Noto Sans" w:hAnsi="Noto Sans" w:cs="Noto Sans"/>
          <w:sz w:val="20"/>
        </w:rPr>
      </w:pPr>
    </w:p>
    <w:tbl>
      <w:tblPr>
        <w:tblpPr w:leftFromText="141" w:rightFromText="141"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623"/>
        <w:gridCol w:w="5710"/>
      </w:tblGrid>
      <w:tr w:rsidR="00AF3037" w:rsidRPr="00C2639A" w14:paraId="7DE068AD" w14:textId="77777777" w:rsidTr="00C2639A">
        <w:trPr>
          <w:trHeight w:val="251"/>
        </w:trPr>
        <w:tc>
          <w:tcPr>
            <w:tcW w:w="4623" w:type="dxa"/>
            <w:shd w:val="clear" w:color="auto" w:fill="548DD4" w:themeFill="text2" w:themeFillTint="99"/>
          </w:tcPr>
          <w:p w14:paraId="284493D3" w14:textId="77777777" w:rsidR="00AF3037" w:rsidRPr="00C2639A" w:rsidRDefault="00AF3037" w:rsidP="00C404A8">
            <w:pPr>
              <w:jc w:val="center"/>
              <w:rPr>
                <w:rFonts w:ascii="Noto Sans" w:hAnsi="Noto Sans" w:cs="Noto Sans"/>
                <w:b/>
                <w:sz w:val="16"/>
                <w:szCs w:val="16"/>
              </w:rPr>
            </w:pPr>
            <w:bookmarkStart w:id="3" w:name="_Hlk30343075"/>
            <w:r w:rsidRPr="00C2639A">
              <w:rPr>
                <w:rFonts w:ascii="Noto Sans" w:hAnsi="Noto Sans" w:cs="Noto Sans"/>
                <w:b/>
                <w:sz w:val="16"/>
                <w:szCs w:val="16"/>
              </w:rPr>
              <w:t>MUJERES</w:t>
            </w:r>
          </w:p>
        </w:tc>
        <w:tc>
          <w:tcPr>
            <w:tcW w:w="5710" w:type="dxa"/>
            <w:shd w:val="clear" w:color="auto" w:fill="548DD4" w:themeFill="text2" w:themeFillTint="99"/>
          </w:tcPr>
          <w:p w14:paraId="69E7D4ED" w14:textId="77777777" w:rsidR="00AF3037" w:rsidRPr="00C2639A" w:rsidRDefault="00AF3037" w:rsidP="00C404A8">
            <w:pPr>
              <w:jc w:val="center"/>
              <w:rPr>
                <w:rFonts w:ascii="Noto Sans" w:hAnsi="Noto Sans" w:cs="Noto Sans"/>
                <w:b/>
                <w:sz w:val="16"/>
                <w:szCs w:val="16"/>
              </w:rPr>
            </w:pPr>
            <w:r w:rsidRPr="00C2639A">
              <w:rPr>
                <w:rFonts w:ascii="Noto Sans" w:hAnsi="Noto Sans" w:cs="Noto Sans"/>
                <w:b/>
                <w:sz w:val="16"/>
                <w:szCs w:val="16"/>
              </w:rPr>
              <w:t>HOMBRES</w:t>
            </w:r>
          </w:p>
        </w:tc>
      </w:tr>
      <w:tr w:rsidR="00AF3037" w:rsidRPr="00C2639A" w14:paraId="39B6D78A" w14:textId="77777777" w:rsidTr="00C2639A">
        <w:trPr>
          <w:trHeight w:val="251"/>
        </w:trPr>
        <w:tc>
          <w:tcPr>
            <w:tcW w:w="4623" w:type="dxa"/>
          </w:tcPr>
          <w:p w14:paraId="251CBA39"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 xml:space="preserve">PANTALÓN PARA COCINA TIPO MAZCOTA </w:t>
            </w:r>
          </w:p>
        </w:tc>
        <w:tc>
          <w:tcPr>
            <w:tcW w:w="5710" w:type="dxa"/>
          </w:tcPr>
          <w:p w14:paraId="5A20DC78"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PANTALÓN PARA COCINA TIPO MASCOTA</w:t>
            </w:r>
          </w:p>
        </w:tc>
      </w:tr>
      <w:tr w:rsidR="00AF3037" w:rsidRPr="00C2639A" w14:paraId="2D4B2696" w14:textId="77777777" w:rsidTr="00C2639A">
        <w:trPr>
          <w:trHeight w:val="251"/>
        </w:trPr>
        <w:tc>
          <w:tcPr>
            <w:tcW w:w="4623" w:type="dxa"/>
          </w:tcPr>
          <w:p w14:paraId="36778AD9"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ZAPATOS ANTIDERRAPANTES</w:t>
            </w:r>
          </w:p>
        </w:tc>
        <w:tc>
          <w:tcPr>
            <w:tcW w:w="5710" w:type="dxa"/>
          </w:tcPr>
          <w:p w14:paraId="231665C6"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ZAPATOS ANTIDERRAPANTES</w:t>
            </w:r>
          </w:p>
        </w:tc>
      </w:tr>
      <w:tr w:rsidR="00AF3037" w:rsidRPr="00C2639A" w14:paraId="136A89A7" w14:textId="77777777" w:rsidTr="00C2639A">
        <w:trPr>
          <w:trHeight w:val="251"/>
        </w:trPr>
        <w:tc>
          <w:tcPr>
            <w:tcW w:w="4623" w:type="dxa"/>
          </w:tcPr>
          <w:p w14:paraId="3714112C"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COFIA Y REDES</w:t>
            </w:r>
          </w:p>
        </w:tc>
        <w:tc>
          <w:tcPr>
            <w:tcW w:w="5710" w:type="dxa"/>
          </w:tcPr>
          <w:p w14:paraId="17E3A62B"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COFIA O GORRO</w:t>
            </w:r>
          </w:p>
        </w:tc>
      </w:tr>
      <w:tr w:rsidR="00AF3037" w:rsidRPr="00C2639A" w14:paraId="4B825045" w14:textId="77777777" w:rsidTr="00C2639A">
        <w:trPr>
          <w:trHeight w:val="251"/>
        </w:trPr>
        <w:tc>
          <w:tcPr>
            <w:tcW w:w="4623" w:type="dxa"/>
          </w:tcPr>
          <w:p w14:paraId="792F90D3"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TAPABOCAS</w:t>
            </w:r>
          </w:p>
        </w:tc>
        <w:tc>
          <w:tcPr>
            <w:tcW w:w="5710" w:type="dxa"/>
          </w:tcPr>
          <w:p w14:paraId="30D3E198"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TAPABOCAS</w:t>
            </w:r>
          </w:p>
        </w:tc>
      </w:tr>
      <w:tr w:rsidR="00AF3037" w:rsidRPr="00C2639A" w14:paraId="04B82497" w14:textId="77777777" w:rsidTr="00C2639A">
        <w:trPr>
          <w:trHeight w:val="251"/>
        </w:trPr>
        <w:tc>
          <w:tcPr>
            <w:tcW w:w="4623" w:type="dxa"/>
          </w:tcPr>
          <w:p w14:paraId="614E4EEA"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MANDIL BLANDO CON LOGO DE LA EMPRESA</w:t>
            </w:r>
          </w:p>
        </w:tc>
        <w:tc>
          <w:tcPr>
            <w:tcW w:w="5710" w:type="dxa"/>
          </w:tcPr>
          <w:p w14:paraId="14365DC6"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MANDIL BLANDO CON LOGO DE LA EMPRESA</w:t>
            </w:r>
          </w:p>
        </w:tc>
      </w:tr>
      <w:tr w:rsidR="00AF3037" w:rsidRPr="00C2639A" w14:paraId="52DB4B4A" w14:textId="77777777" w:rsidTr="00C2639A">
        <w:trPr>
          <w:trHeight w:val="251"/>
        </w:trPr>
        <w:tc>
          <w:tcPr>
            <w:tcW w:w="4623" w:type="dxa"/>
          </w:tcPr>
          <w:p w14:paraId="2760560D"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FILIPINA DE ALGODÓN BLANCA</w:t>
            </w:r>
          </w:p>
        </w:tc>
        <w:tc>
          <w:tcPr>
            <w:tcW w:w="5710" w:type="dxa"/>
          </w:tcPr>
          <w:p w14:paraId="35D1F61B" w14:textId="77777777" w:rsidR="00AF3037" w:rsidRPr="00C2639A" w:rsidRDefault="00AF3037" w:rsidP="00C404A8">
            <w:pPr>
              <w:jc w:val="both"/>
              <w:rPr>
                <w:rFonts w:ascii="Noto Sans" w:hAnsi="Noto Sans" w:cs="Noto Sans"/>
                <w:sz w:val="16"/>
                <w:szCs w:val="16"/>
              </w:rPr>
            </w:pPr>
            <w:r w:rsidRPr="00C2639A">
              <w:rPr>
                <w:rFonts w:ascii="Noto Sans" w:hAnsi="Noto Sans" w:cs="Noto Sans"/>
                <w:sz w:val="16"/>
                <w:szCs w:val="16"/>
              </w:rPr>
              <w:t>FILIPINA DE ALGODÓN BLANCA</w:t>
            </w:r>
          </w:p>
        </w:tc>
      </w:tr>
    </w:tbl>
    <w:bookmarkEnd w:id="3"/>
    <w:p w14:paraId="41E43BC9" w14:textId="77777777" w:rsidR="00AF3037" w:rsidRDefault="00AF3037" w:rsidP="00AF3037">
      <w:pPr>
        <w:ind w:left="-142" w:right="-235"/>
        <w:jc w:val="both"/>
        <w:rPr>
          <w:rFonts w:ascii="Noto Sans" w:hAnsi="Noto Sans" w:cs="Noto Sans"/>
          <w:sz w:val="20"/>
        </w:rPr>
      </w:pPr>
      <w:r>
        <w:rPr>
          <w:rFonts w:ascii="Noto Sans" w:hAnsi="Noto Sans" w:cs="Noto Sans"/>
          <w:sz w:val="20"/>
        </w:rPr>
        <w:br w:type="textWrapping" w:clear="all"/>
        <w:t>El licitante adjudicado se obliga a suministrar los uniformes para cada uno de sus empleados desde el primer día de inicio de sus operaciones y sustituirlos en caso de deterioro, hasta la vigencia del contrato.</w:t>
      </w:r>
    </w:p>
    <w:p w14:paraId="6BD6690E" w14:textId="77777777" w:rsidR="00AF3037" w:rsidRDefault="00AF3037" w:rsidP="00AF3037">
      <w:pPr>
        <w:ind w:left="-142" w:right="-235"/>
        <w:jc w:val="both"/>
        <w:rPr>
          <w:rFonts w:ascii="Noto Sans" w:hAnsi="Noto Sans" w:cs="Noto Sans"/>
          <w:sz w:val="20"/>
        </w:rPr>
      </w:pPr>
    </w:p>
    <w:p w14:paraId="1B893287"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será responsable de los alimentos, del comportamiento, actos de vandalismo y delictivos del personal a su cargo para la prestación del servicio.</w:t>
      </w:r>
    </w:p>
    <w:p w14:paraId="79642301" w14:textId="77777777" w:rsidR="00AF3037" w:rsidRDefault="00AF3037" w:rsidP="00AF3037">
      <w:pPr>
        <w:ind w:left="-142" w:right="-235"/>
        <w:jc w:val="both"/>
        <w:rPr>
          <w:rFonts w:ascii="Noto Sans" w:hAnsi="Noto Sans" w:cs="Noto Sans"/>
          <w:sz w:val="20"/>
        </w:rPr>
      </w:pPr>
    </w:p>
    <w:p w14:paraId="119FE5E3" w14:textId="77777777" w:rsidR="00AF3037" w:rsidRDefault="00AF3037" w:rsidP="00AF3037">
      <w:pPr>
        <w:ind w:left="-142" w:right="-235"/>
        <w:jc w:val="both"/>
        <w:rPr>
          <w:rFonts w:ascii="Noto Sans" w:hAnsi="Noto Sans" w:cs="Noto Sans"/>
          <w:sz w:val="20"/>
        </w:rPr>
      </w:pPr>
      <w:r>
        <w:rPr>
          <w:rFonts w:ascii="Noto Sans" w:hAnsi="Noto Sans" w:cs="Noto Sans"/>
          <w:sz w:val="20"/>
        </w:rPr>
        <w:lastRenderedPageBreak/>
        <w:t>El licitante adjudicado asume de manera expresa la responsabilidad civil cuando por su culpa, negligencia o la de sus empleados en la realización de este servicio, se causen daños al Instituto y/o a terceros.</w:t>
      </w:r>
    </w:p>
    <w:p w14:paraId="3E42E725" w14:textId="77777777" w:rsidR="00AF3037" w:rsidRDefault="00AF3037" w:rsidP="00AF3037">
      <w:pPr>
        <w:ind w:left="-142" w:right="-235"/>
        <w:jc w:val="both"/>
        <w:rPr>
          <w:rFonts w:ascii="Noto Sans" w:hAnsi="Noto Sans" w:cs="Noto Sans"/>
          <w:sz w:val="20"/>
        </w:rPr>
      </w:pPr>
    </w:p>
    <w:p w14:paraId="27AA3A54" w14:textId="77777777" w:rsidR="00AF3037" w:rsidRDefault="00AF3037" w:rsidP="00AF3037">
      <w:pPr>
        <w:ind w:left="-142" w:right="-235"/>
        <w:jc w:val="both"/>
        <w:rPr>
          <w:rFonts w:ascii="Noto Sans" w:hAnsi="Noto Sans" w:cs="Noto Sans"/>
          <w:sz w:val="20"/>
        </w:rPr>
      </w:pPr>
      <w:r>
        <w:rPr>
          <w:rFonts w:ascii="Noto Sans" w:hAnsi="Noto Sans" w:cs="Noto Sans"/>
          <w:sz w:val="20"/>
        </w:rPr>
        <w:t>El Instituto será ajeno a los conflictos que se deriven de las relaciones obrero-patronales entre el licitante adjudicado y el personal que emplee para cumplir las obligaciones que contrae por virtud del contrato que se derive del presente procedimiento y consecuentemente queda obligada a resarcir a el Instituto de cualquier erogación que este llegue a efectuar por tal concepto.</w:t>
      </w:r>
    </w:p>
    <w:p w14:paraId="488C71B8" w14:textId="77777777" w:rsidR="00AF3037" w:rsidRDefault="00AF3037" w:rsidP="00AF3037">
      <w:pPr>
        <w:ind w:left="-142" w:right="-235"/>
        <w:jc w:val="both"/>
        <w:rPr>
          <w:rFonts w:ascii="Noto Sans" w:hAnsi="Noto Sans" w:cs="Noto Sans"/>
          <w:sz w:val="20"/>
        </w:rPr>
      </w:pPr>
    </w:p>
    <w:p w14:paraId="4EF38B71" w14:textId="77777777" w:rsidR="00AF3037" w:rsidRDefault="00AF3037" w:rsidP="00AF3037">
      <w:pPr>
        <w:ind w:left="-142" w:right="-235"/>
        <w:jc w:val="both"/>
        <w:rPr>
          <w:rFonts w:ascii="Noto Sans" w:hAnsi="Noto Sans" w:cs="Noto Sans"/>
          <w:sz w:val="20"/>
        </w:rPr>
      </w:pPr>
      <w:r>
        <w:rPr>
          <w:rFonts w:ascii="Noto Sans" w:hAnsi="Noto Sans" w:cs="Noto Sans"/>
          <w:sz w:val="20"/>
        </w:rPr>
        <w:t>El Instituto quedará exento de cualquier responsabilidad que implique riesgo de trabajo, así como de carácter laboral, social y legal con el proveedor y sus trabajadores.</w:t>
      </w:r>
    </w:p>
    <w:p w14:paraId="70394198" w14:textId="77777777" w:rsidR="00AF3037" w:rsidRDefault="00AF3037" w:rsidP="00AF3037">
      <w:pPr>
        <w:ind w:left="-142" w:right="-235"/>
        <w:jc w:val="both"/>
        <w:rPr>
          <w:rFonts w:ascii="Noto Sans" w:hAnsi="Noto Sans" w:cs="Noto Sans"/>
          <w:sz w:val="20"/>
        </w:rPr>
      </w:pPr>
    </w:p>
    <w:p w14:paraId="5F96525D"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se obliga a mantener su plantilla completa de trabajadores considerando inasistencias, incapacidades y vacaciones, durante la vigencia del contrato, debiendo suplir al personal ausente durante las cuatro primeras horas del inicio de turno en caso de no cumplir se aplicarán penas convencionales.</w:t>
      </w:r>
    </w:p>
    <w:p w14:paraId="24E2943A" w14:textId="77777777" w:rsidR="00AF3037" w:rsidRDefault="00AF3037" w:rsidP="00AF3037">
      <w:pPr>
        <w:ind w:left="-142" w:right="-235"/>
        <w:jc w:val="both"/>
        <w:rPr>
          <w:rFonts w:ascii="Noto Sans" w:hAnsi="Noto Sans" w:cs="Noto Sans"/>
          <w:sz w:val="20"/>
        </w:rPr>
      </w:pPr>
    </w:p>
    <w:p w14:paraId="235D31C4"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se obliga a transferir al personal que incurra en desacato a las políticas disciplinarias en cada una de las Plantas de Lavado, incluyéndose en ello las quejas por la falta de cortesía y amabilidad en el trato a los usuarios, sin posibilidad de reingresar a la misma.</w:t>
      </w:r>
    </w:p>
    <w:p w14:paraId="494AE4A0" w14:textId="77777777" w:rsidR="00AF3037" w:rsidRDefault="00AF3037" w:rsidP="00AF3037">
      <w:pPr>
        <w:ind w:left="-142" w:right="-235"/>
        <w:jc w:val="both"/>
        <w:rPr>
          <w:rFonts w:ascii="Noto Sans" w:hAnsi="Noto Sans" w:cs="Noto Sans"/>
          <w:sz w:val="20"/>
        </w:rPr>
      </w:pPr>
    </w:p>
    <w:p w14:paraId="59319F59" w14:textId="77777777" w:rsidR="00AF3037" w:rsidRDefault="00AF3037" w:rsidP="00AF3037">
      <w:pPr>
        <w:ind w:left="-142" w:right="-235"/>
        <w:jc w:val="both"/>
        <w:rPr>
          <w:rFonts w:ascii="Noto Sans" w:hAnsi="Noto Sans" w:cs="Noto Sans"/>
          <w:b/>
          <w:sz w:val="20"/>
        </w:rPr>
      </w:pPr>
      <w:r>
        <w:rPr>
          <w:rFonts w:ascii="Noto Sans" w:hAnsi="Noto Sans" w:cs="Noto Sans"/>
          <w:b/>
          <w:sz w:val="20"/>
        </w:rPr>
        <w:t>LIMPIEZA E HIGIENE.</w:t>
      </w:r>
    </w:p>
    <w:p w14:paraId="5FBAEF46" w14:textId="77777777" w:rsidR="00AF3037" w:rsidRDefault="00AF3037" w:rsidP="00AF3037">
      <w:pPr>
        <w:ind w:left="-142" w:right="-235"/>
        <w:jc w:val="both"/>
        <w:rPr>
          <w:rFonts w:ascii="Noto Sans" w:hAnsi="Noto Sans" w:cs="Noto Sans"/>
          <w:b/>
          <w:sz w:val="20"/>
        </w:rPr>
      </w:pPr>
    </w:p>
    <w:p w14:paraId="217A3762" w14:textId="77777777" w:rsidR="00AF3037" w:rsidRDefault="00AF3037" w:rsidP="00AF3037">
      <w:pPr>
        <w:ind w:left="-142" w:right="-235"/>
        <w:jc w:val="both"/>
        <w:rPr>
          <w:rFonts w:ascii="Noto Sans" w:hAnsi="Noto Sans" w:cs="Noto Sans"/>
          <w:sz w:val="20"/>
        </w:rPr>
      </w:pPr>
      <w:r>
        <w:rPr>
          <w:rFonts w:ascii="Noto Sans" w:hAnsi="Noto Sans" w:cs="Noto Sans"/>
          <w:sz w:val="20"/>
        </w:rPr>
        <w:lastRenderedPageBreak/>
        <w:t>El licitante adjudicado por su cuenta y gastos se obliga a efectuar los controles y exámenes sanitarios a su personal, alimentos y superficies vivas e inertes de manera trimestral durante la vigencia del contrato. El reporte de los resultados de estos exámenes se hará por escrito a la gerencia de las Plantas de Lavado de Ropa Oriente y Sur, del cual deberá de contener lo siguiente:</w:t>
      </w:r>
    </w:p>
    <w:p w14:paraId="68AB741B" w14:textId="77777777" w:rsidR="00AF3037" w:rsidRDefault="00AF3037" w:rsidP="00AF3037">
      <w:pPr>
        <w:ind w:left="-142" w:right="-235"/>
        <w:jc w:val="both"/>
        <w:rPr>
          <w:rFonts w:ascii="Noto Sans" w:hAnsi="Noto Sans" w:cs="Noto Sans"/>
          <w:b/>
          <w:sz w:val="20"/>
        </w:rPr>
      </w:pPr>
    </w:p>
    <w:p w14:paraId="149210EB" w14:textId="77777777" w:rsidR="00AF3037" w:rsidRDefault="00AF3037" w:rsidP="00AF3037">
      <w:pPr>
        <w:ind w:left="-142" w:right="-235"/>
        <w:jc w:val="both"/>
        <w:rPr>
          <w:rFonts w:ascii="Noto Sans" w:hAnsi="Noto Sans" w:cs="Noto Sans"/>
          <w:b/>
          <w:sz w:val="20"/>
        </w:rPr>
      </w:pPr>
      <w:r>
        <w:rPr>
          <w:rFonts w:ascii="Noto Sans" w:hAnsi="Noto Sans" w:cs="Noto Sans"/>
          <w:b/>
          <w:sz w:val="20"/>
        </w:rPr>
        <w:t>Estudios que serán aplicados a los alimentos:</w:t>
      </w:r>
    </w:p>
    <w:p w14:paraId="429FCA6F" w14:textId="77777777" w:rsidR="00AF3037" w:rsidRPr="005A1CFC" w:rsidRDefault="00AF3037">
      <w:pPr>
        <w:numPr>
          <w:ilvl w:val="0"/>
          <w:numId w:val="56"/>
        </w:numPr>
        <w:suppressAutoHyphens w:val="0"/>
        <w:ind w:left="426" w:right="-235"/>
        <w:contextualSpacing/>
        <w:jc w:val="both"/>
        <w:rPr>
          <w:rFonts w:ascii="Noto Sans" w:hAnsi="Noto Sans" w:cs="Noto Sans"/>
          <w:sz w:val="20"/>
        </w:rPr>
      </w:pPr>
      <w:r w:rsidRPr="005A1CFC">
        <w:rPr>
          <w:rFonts w:ascii="Noto Sans" w:hAnsi="Noto Sans" w:cs="Noto Sans"/>
          <w:sz w:val="20"/>
        </w:rPr>
        <w:t>Cuenta de bacterias mesofílicas aerobias.</w:t>
      </w:r>
    </w:p>
    <w:p w14:paraId="0725CD9C" w14:textId="77777777" w:rsidR="00AF3037" w:rsidRDefault="00AF3037">
      <w:pPr>
        <w:numPr>
          <w:ilvl w:val="0"/>
          <w:numId w:val="56"/>
        </w:numPr>
        <w:suppressAutoHyphens w:val="0"/>
        <w:ind w:left="426" w:right="-235"/>
        <w:contextualSpacing/>
        <w:jc w:val="both"/>
        <w:rPr>
          <w:rFonts w:ascii="Noto Sans" w:hAnsi="Noto Sans" w:cs="Noto Sans"/>
          <w:sz w:val="20"/>
        </w:rPr>
      </w:pPr>
      <w:r>
        <w:rPr>
          <w:rFonts w:ascii="Noto Sans" w:hAnsi="Noto Sans" w:cs="Noto Sans"/>
          <w:sz w:val="20"/>
        </w:rPr>
        <w:t>Cuenta de coniformes totales.</w:t>
      </w:r>
    </w:p>
    <w:p w14:paraId="504D7F83" w14:textId="77777777" w:rsidR="00AF3037" w:rsidRDefault="00AF3037">
      <w:pPr>
        <w:numPr>
          <w:ilvl w:val="0"/>
          <w:numId w:val="56"/>
        </w:numPr>
        <w:suppressAutoHyphens w:val="0"/>
        <w:ind w:left="426" w:right="-235"/>
        <w:contextualSpacing/>
        <w:jc w:val="both"/>
        <w:rPr>
          <w:rFonts w:ascii="Noto Sans" w:hAnsi="Noto Sans" w:cs="Noto Sans"/>
          <w:sz w:val="20"/>
        </w:rPr>
      </w:pPr>
      <w:r>
        <w:rPr>
          <w:rFonts w:ascii="Noto Sans" w:hAnsi="Noto Sans" w:cs="Noto Sans"/>
          <w:sz w:val="20"/>
        </w:rPr>
        <w:t>Cuenta de estaphylococus aureus.</w:t>
      </w:r>
    </w:p>
    <w:p w14:paraId="48219403" w14:textId="77777777" w:rsidR="00AF3037" w:rsidRDefault="00AF3037">
      <w:pPr>
        <w:numPr>
          <w:ilvl w:val="0"/>
          <w:numId w:val="56"/>
        </w:numPr>
        <w:suppressAutoHyphens w:val="0"/>
        <w:ind w:left="426" w:right="-235"/>
        <w:contextualSpacing/>
        <w:jc w:val="both"/>
        <w:rPr>
          <w:rFonts w:ascii="Noto Sans" w:hAnsi="Noto Sans" w:cs="Noto Sans"/>
          <w:sz w:val="20"/>
        </w:rPr>
      </w:pPr>
      <w:r>
        <w:rPr>
          <w:rFonts w:ascii="Noto Sans" w:hAnsi="Noto Sans" w:cs="Noto Sans"/>
          <w:sz w:val="20"/>
        </w:rPr>
        <w:t>Cuenta de hongos.</w:t>
      </w:r>
    </w:p>
    <w:p w14:paraId="4B38259C" w14:textId="77777777" w:rsidR="00AF3037" w:rsidRDefault="00AF3037">
      <w:pPr>
        <w:numPr>
          <w:ilvl w:val="0"/>
          <w:numId w:val="56"/>
        </w:numPr>
        <w:suppressAutoHyphens w:val="0"/>
        <w:ind w:left="426" w:right="-235"/>
        <w:contextualSpacing/>
        <w:jc w:val="both"/>
        <w:rPr>
          <w:rFonts w:ascii="Noto Sans" w:hAnsi="Noto Sans" w:cs="Noto Sans"/>
          <w:sz w:val="20"/>
        </w:rPr>
      </w:pPr>
      <w:r>
        <w:rPr>
          <w:rFonts w:ascii="Noto Sans" w:hAnsi="Noto Sans" w:cs="Noto Sans"/>
          <w:sz w:val="20"/>
        </w:rPr>
        <w:t>Cuenta de levaduras.</w:t>
      </w:r>
    </w:p>
    <w:p w14:paraId="4407A870" w14:textId="77777777" w:rsidR="00AF3037" w:rsidRDefault="00AF3037">
      <w:pPr>
        <w:numPr>
          <w:ilvl w:val="0"/>
          <w:numId w:val="56"/>
        </w:numPr>
        <w:suppressAutoHyphens w:val="0"/>
        <w:ind w:left="426" w:right="-235"/>
        <w:contextualSpacing/>
        <w:jc w:val="both"/>
        <w:rPr>
          <w:rFonts w:ascii="Noto Sans" w:hAnsi="Noto Sans" w:cs="Noto Sans"/>
          <w:sz w:val="20"/>
        </w:rPr>
      </w:pPr>
      <w:r>
        <w:rPr>
          <w:rFonts w:ascii="Noto Sans" w:hAnsi="Noto Sans" w:cs="Noto Sans"/>
          <w:sz w:val="20"/>
        </w:rPr>
        <w:t>Nmp de coniformes fecales.</w:t>
      </w:r>
    </w:p>
    <w:p w14:paraId="74D5B790" w14:textId="77777777" w:rsidR="00AF3037" w:rsidRDefault="00AF3037">
      <w:pPr>
        <w:numPr>
          <w:ilvl w:val="0"/>
          <w:numId w:val="56"/>
        </w:numPr>
        <w:suppressAutoHyphens w:val="0"/>
        <w:ind w:left="426" w:right="-235"/>
        <w:contextualSpacing/>
        <w:jc w:val="both"/>
        <w:rPr>
          <w:rFonts w:ascii="Noto Sans" w:hAnsi="Noto Sans" w:cs="Noto Sans"/>
          <w:sz w:val="20"/>
        </w:rPr>
      </w:pPr>
      <w:r>
        <w:rPr>
          <w:rFonts w:ascii="Noto Sans" w:hAnsi="Noto Sans" w:cs="Noto Sans"/>
          <w:sz w:val="20"/>
        </w:rPr>
        <w:t>Nmp de escherichia coli.</w:t>
      </w:r>
    </w:p>
    <w:p w14:paraId="45EFF836" w14:textId="77777777" w:rsidR="00AF3037" w:rsidRDefault="00AF3037">
      <w:pPr>
        <w:numPr>
          <w:ilvl w:val="0"/>
          <w:numId w:val="56"/>
        </w:numPr>
        <w:suppressAutoHyphens w:val="0"/>
        <w:ind w:left="426" w:right="-235"/>
        <w:contextualSpacing/>
        <w:jc w:val="both"/>
        <w:rPr>
          <w:rFonts w:ascii="Noto Sans" w:hAnsi="Noto Sans" w:cs="Noto Sans"/>
          <w:sz w:val="20"/>
        </w:rPr>
      </w:pPr>
      <w:r>
        <w:rPr>
          <w:rFonts w:ascii="Noto Sans" w:hAnsi="Noto Sans" w:cs="Noto Sans"/>
          <w:sz w:val="20"/>
        </w:rPr>
        <w:t>Presencia de salmonera.</w:t>
      </w:r>
    </w:p>
    <w:p w14:paraId="221214D9" w14:textId="77777777" w:rsidR="00AF3037" w:rsidRDefault="00AF3037" w:rsidP="00AF3037">
      <w:pPr>
        <w:ind w:left="-142" w:right="-235"/>
        <w:jc w:val="both"/>
        <w:rPr>
          <w:rFonts w:ascii="Noto Sans" w:hAnsi="Noto Sans" w:cs="Noto Sans"/>
          <w:caps/>
          <w:sz w:val="20"/>
        </w:rPr>
      </w:pPr>
    </w:p>
    <w:p w14:paraId="2AB68B85" w14:textId="77777777" w:rsidR="00AF3037" w:rsidRDefault="00AF3037" w:rsidP="00AF3037">
      <w:pPr>
        <w:ind w:left="-142" w:right="-235"/>
        <w:jc w:val="both"/>
        <w:rPr>
          <w:rFonts w:ascii="Noto Sans" w:hAnsi="Noto Sans" w:cs="Noto Sans"/>
          <w:b/>
          <w:sz w:val="20"/>
        </w:rPr>
      </w:pPr>
      <w:r>
        <w:rPr>
          <w:rFonts w:ascii="Noto Sans" w:hAnsi="Noto Sans" w:cs="Noto Sans"/>
          <w:b/>
          <w:sz w:val="20"/>
        </w:rPr>
        <w:t>Estudios que serán aplicados al agua:</w:t>
      </w:r>
    </w:p>
    <w:p w14:paraId="38133A1E" w14:textId="77777777" w:rsidR="00AF3037" w:rsidRDefault="00AF3037">
      <w:pPr>
        <w:numPr>
          <w:ilvl w:val="0"/>
          <w:numId w:val="57"/>
        </w:numPr>
        <w:suppressAutoHyphens w:val="0"/>
        <w:ind w:left="426" w:right="-235"/>
        <w:contextualSpacing/>
        <w:jc w:val="both"/>
        <w:rPr>
          <w:rFonts w:ascii="Noto Sans" w:hAnsi="Noto Sans" w:cs="Noto Sans"/>
          <w:sz w:val="20"/>
        </w:rPr>
      </w:pPr>
      <w:r>
        <w:rPr>
          <w:rFonts w:ascii="Noto Sans" w:hAnsi="Noto Sans" w:cs="Noto Sans"/>
          <w:sz w:val="20"/>
        </w:rPr>
        <w:t>Cuentas de bacterias mesofílicas aerobias.</w:t>
      </w:r>
    </w:p>
    <w:p w14:paraId="54A971B4" w14:textId="77777777" w:rsidR="00AF3037" w:rsidRDefault="00AF3037">
      <w:pPr>
        <w:numPr>
          <w:ilvl w:val="0"/>
          <w:numId w:val="57"/>
        </w:numPr>
        <w:suppressAutoHyphens w:val="0"/>
        <w:ind w:left="426" w:right="-235"/>
        <w:contextualSpacing/>
        <w:jc w:val="both"/>
        <w:rPr>
          <w:rFonts w:ascii="Noto Sans" w:hAnsi="Noto Sans" w:cs="Noto Sans"/>
          <w:sz w:val="20"/>
        </w:rPr>
      </w:pPr>
      <w:r>
        <w:rPr>
          <w:rFonts w:ascii="Noto Sans" w:hAnsi="Noto Sans" w:cs="Noto Sans"/>
          <w:sz w:val="20"/>
        </w:rPr>
        <w:t>Cuenta de coniformes totales.</w:t>
      </w:r>
    </w:p>
    <w:p w14:paraId="037BFA4F" w14:textId="77777777" w:rsidR="00AF3037" w:rsidRDefault="00AF3037">
      <w:pPr>
        <w:numPr>
          <w:ilvl w:val="0"/>
          <w:numId w:val="57"/>
        </w:numPr>
        <w:suppressAutoHyphens w:val="0"/>
        <w:ind w:left="426" w:right="-235"/>
        <w:contextualSpacing/>
        <w:jc w:val="both"/>
        <w:rPr>
          <w:rFonts w:ascii="Noto Sans" w:hAnsi="Noto Sans" w:cs="Noto Sans"/>
          <w:sz w:val="20"/>
        </w:rPr>
      </w:pPr>
      <w:r>
        <w:rPr>
          <w:rFonts w:ascii="Noto Sans" w:hAnsi="Noto Sans" w:cs="Noto Sans"/>
          <w:sz w:val="20"/>
        </w:rPr>
        <w:t>Nmp de coniformes fecales.</w:t>
      </w:r>
    </w:p>
    <w:p w14:paraId="463E5C1A" w14:textId="77777777" w:rsidR="00AF3037" w:rsidRDefault="00AF3037" w:rsidP="00AF3037">
      <w:pPr>
        <w:ind w:left="-142" w:right="-235"/>
        <w:jc w:val="both"/>
        <w:rPr>
          <w:rFonts w:ascii="Noto Sans" w:hAnsi="Noto Sans" w:cs="Noto Sans"/>
          <w:caps/>
          <w:sz w:val="20"/>
        </w:rPr>
      </w:pPr>
    </w:p>
    <w:p w14:paraId="61601C26" w14:textId="77777777" w:rsidR="00AF3037" w:rsidRDefault="00AF3037" w:rsidP="00AF3037">
      <w:pPr>
        <w:ind w:left="-142" w:right="-235"/>
        <w:jc w:val="both"/>
        <w:rPr>
          <w:rFonts w:ascii="Noto Sans" w:hAnsi="Noto Sans" w:cs="Noto Sans"/>
          <w:b/>
          <w:sz w:val="20"/>
        </w:rPr>
      </w:pPr>
      <w:r>
        <w:rPr>
          <w:rFonts w:ascii="Noto Sans" w:hAnsi="Noto Sans" w:cs="Noto Sans"/>
          <w:b/>
          <w:sz w:val="20"/>
        </w:rPr>
        <w:t>Estudios que serán aplicados al mobiliario en general:</w:t>
      </w:r>
    </w:p>
    <w:p w14:paraId="3F24BB51" w14:textId="77777777" w:rsidR="00AF3037" w:rsidRDefault="00AF3037">
      <w:pPr>
        <w:numPr>
          <w:ilvl w:val="0"/>
          <w:numId w:val="58"/>
        </w:numPr>
        <w:suppressAutoHyphens w:val="0"/>
        <w:ind w:left="426" w:right="-235"/>
        <w:contextualSpacing/>
        <w:jc w:val="both"/>
        <w:rPr>
          <w:rFonts w:ascii="Noto Sans" w:hAnsi="Noto Sans" w:cs="Noto Sans"/>
          <w:sz w:val="20"/>
        </w:rPr>
      </w:pPr>
      <w:r>
        <w:rPr>
          <w:rFonts w:ascii="Noto Sans" w:hAnsi="Noto Sans" w:cs="Noto Sans"/>
          <w:sz w:val="20"/>
        </w:rPr>
        <w:lastRenderedPageBreak/>
        <w:t>Frotis de superficies vivas e inertes.</w:t>
      </w:r>
    </w:p>
    <w:p w14:paraId="7F32E046" w14:textId="77777777" w:rsidR="00AF3037" w:rsidRDefault="00AF3037">
      <w:pPr>
        <w:numPr>
          <w:ilvl w:val="0"/>
          <w:numId w:val="58"/>
        </w:numPr>
        <w:suppressAutoHyphens w:val="0"/>
        <w:ind w:left="426" w:right="-235"/>
        <w:contextualSpacing/>
        <w:jc w:val="both"/>
        <w:rPr>
          <w:rFonts w:ascii="Noto Sans" w:hAnsi="Noto Sans" w:cs="Noto Sans"/>
          <w:sz w:val="20"/>
        </w:rPr>
      </w:pPr>
      <w:r>
        <w:rPr>
          <w:rFonts w:ascii="Noto Sans" w:hAnsi="Noto Sans" w:cs="Noto Sans"/>
          <w:sz w:val="20"/>
        </w:rPr>
        <w:t>Nmp de escherichia coli.</w:t>
      </w:r>
    </w:p>
    <w:p w14:paraId="5DD2D311" w14:textId="77777777" w:rsidR="00AF3037" w:rsidRDefault="00AF3037" w:rsidP="00AF3037">
      <w:pPr>
        <w:ind w:left="-142" w:right="-235"/>
        <w:jc w:val="both"/>
        <w:rPr>
          <w:rFonts w:ascii="Noto Sans" w:hAnsi="Noto Sans" w:cs="Noto Sans"/>
          <w:sz w:val="20"/>
        </w:rPr>
      </w:pPr>
    </w:p>
    <w:p w14:paraId="7BF813E8" w14:textId="77777777" w:rsidR="00AF3037" w:rsidRDefault="00AF3037" w:rsidP="00AF3037">
      <w:pPr>
        <w:ind w:left="-142" w:right="-235"/>
        <w:jc w:val="both"/>
        <w:rPr>
          <w:rFonts w:ascii="Noto Sans" w:hAnsi="Noto Sans" w:cs="Noto Sans"/>
          <w:b/>
          <w:sz w:val="20"/>
        </w:rPr>
      </w:pPr>
      <w:r>
        <w:rPr>
          <w:rFonts w:ascii="Noto Sans" w:hAnsi="Noto Sans" w:cs="Noto Sans"/>
          <w:b/>
          <w:sz w:val="20"/>
        </w:rPr>
        <w:t>Estudios que serán aplicados al personal involucrado en la manipulación y preparación de alimentos:</w:t>
      </w:r>
    </w:p>
    <w:p w14:paraId="77209839" w14:textId="77777777" w:rsidR="00AF3037" w:rsidRDefault="00AF3037">
      <w:pPr>
        <w:numPr>
          <w:ilvl w:val="0"/>
          <w:numId w:val="59"/>
        </w:numPr>
        <w:suppressAutoHyphens w:val="0"/>
        <w:ind w:left="426" w:right="-235"/>
        <w:contextualSpacing/>
        <w:jc w:val="both"/>
        <w:rPr>
          <w:rFonts w:ascii="Noto Sans" w:hAnsi="Noto Sans" w:cs="Noto Sans"/>
          <w:sz w:val="20"/>
        </w:rPr>
      </w:pPr>
      <w:r>
        <w:rPr>
          <w:rFonts w:ascii="Noto Sans" w:hAnsi="Noto Sans" w:cs="Noto Sans"/>
          <w:sz w:val="20"/>
        </w:rPr>
        <w:t>Reacciones Febriles.</w:t>
      </w:r>
    </w:p>
    <w:p w14:paraId="387CC71B" w14:textId="77777777" w:rsidR="00AF3037" w:rsidRDefault="00AF3037">
      <w:pPr>
        <w:numPr>
          <w:ilvl w:val="0"/>
          <w:numId w:val="59"/>
        </w:numPr>
        <w:suppressAutoHyphens w:val="0"/>
        <w:ind w:left="426" w:right="-235"/>
        <w:contextualSpacing/>
        <w:jc w:val="both"/>
        <w:rPr>
          <w:rFonts w:ascii="Noto Sans" w:hAnsi="Noto Sans" w:cs="Noto Sans"/>
          <w:sz w:val="20"/>
        </w:rPr>
      </w:pPr>
      <w:r>
        <w:rPr>
          <w:rFonts w:ascii="Noto Sans" w:hAnsi="Noto Sans" w:cs="Noto Sans"/>
          <w:sz w:val="20"/>
        </w:rPr>
        <w:t>Exudado Faríngeo.</w:t>
      </w:r>
    </w:p>
    <w:p w14:paraId="25EF2F27" w14:textId="77777777" w:rsidR="00AF3037" w:rsidRDefault="00AF3037">
      <w:pPr>
        <w:numPr>
          <w:ilvl w:val="0"/>
          <w:numId w:val="59"/>
        </w:numPr>
        <w:suppressAutoHyphens w:val="0"/>
        <w:ind w:left="426" w:right="-235"/>
        <w:contextualSpacing/>
        <w:jc w:val="both"/>
        <w:rPr>
          <w:rFonts w:ascii="Noto Sans" w:hAnsi="Noto Sans" w:cs="Noto Sans"/>
          <w:sz w:val="20"/>
        </w:rPr>
      </w:pPr>
      <w:r>
        <w:rPr>
          <w:rFonts w:ascii="Noto Sans" w:hAnsi="Noto Sans" w:cs="Noto Sans"/>
          <w:sz w:val="20"/>
        </w:rPr>
        <w:t>Coproparasitoscópico.</w:t>
      </w:r>
    </w:p>
    <w:p w14:paraId="63F0A490" w14:textId="77777777" w:rsidR="00AF3037" w:rsidRDefault="00AF3037">
      <w:pPr>
        <w:numPr>
          <w:ilvl w:val="0"/>
          <w:numId w:val="59"/>
        </w:numPr>
        <w:suppressAutoHyphens w:val="0"/>
        <w:ind w:left="426" w:right="-235"/>
        <w:contextualSpacing/>
        <w:jc w:val="both"/>
        <w:rPr>
          <w:rFonts w:ascii="Noto Sans" w:hAnsi="Noto Sans" w:cs="Noto Sans"/>
          <w:sz w:val="20"/>
        </w:rPr>
      </w:pPr>
      <w:r>
        <w:rPr>
          <w:rFonts w:ascii="Noto Sans" w:hAnsi="Noto Sans" w:cs="Noto Sans"/>
          <w:sz w:val="20"/>
        </w:rPr>
        <w:t>Cultivo de uñas de las manos.</w:t>
      </w:r>
    </w:p>
    <w:p w14:paraId="21E60766" w14:textId="77777777" w:rsidR="00AF3037" w:rsidRDefault="00AF3037" w:rsidP="00AF3037">
      <w:pPr>
        <w:ind w:left="-142" w:right="-235"/>
        <w:jc w:val="both"/>
        <w:rPr>
          <w:rFonts w:ascii="Noto Sans" w:hAnsi="Noto Sans" w:cs="Noto Sans"/>
          <w:sz w:val="20"/>
        </w:rPr>
      </w:pPr>
    </w:p>
    <w:p w14:paraId="10B69ACA" w14:textId="77777777" w:rsidR="00AF3037" w:rsidRDefault="00AF3037" w:rsidP="00AF3037">
      <w:pPr>
        <w:ind w:left="-142" w:right="-235"/>
        <w:jc w:val="both"/>
        <w:rPr>
          <w:rFonts w:ascii="Noto Sans" w:hAnsi="Noto Sans" w:cs="Noto Sans"/>
          <w:sz w:val="20"/>
        </w:rPr>
      </w:pPr>
      <w:r>
        <w:rPr>
          <w:rFonts w:ascii="Noto Sans" w:hAnsi="Noto Sans" w:cs="Noto Sans"/>
          <w:sz w:val="20"/>
        </w:rPr>
        <w:t>En el caso de los resultados de los análisis aplicados al personal de la empresa que labora en nuestras instalaciones, resulten positivos o que tengan muestras visibles de alguna enfermedad, si no implica un riesgo a la salud de los comensales, el personal recibirá tratamiento médico y en ese lapso será asignado únicamente a labores de limpieza, hasta tener los resultados que confirmen su perfecto estado de salud.</w:t>
      </w:r>
    </w:p>
    <w:p w14:paraId="485CFCD7" w14:textId="77777777" w:rsidR="00AF3037" w:rsidRDefault="00AF3037" w:rsidP="00AF3037">
      <w:pPr>
        <w:ind w:left="-142" w:right="-235"/>
        <w:jc w:val="both"/>
        <w:rPr>
          <w:rFonts w:ascii="Noto Sans" w:hAnsi="Noto Sans" w:cs="Noto Sans"/>
          <w:sz w:val="20"/>
        </w:rPr>
      </w:pPr>
    </w:p>
    <w:p w14:paraId="325CAC8F"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se obliga a mantener limpio y en orden todas las áreas bajo su responsabilidad, proveer los suministros de limpieza requeridos para tal efecto, así mismo, se hará responsable de retirar los residuos o desechos que origine diariamente, reportando a la Gerencia de las Plantas de Lavado estas acciones.</w:t>
      </w:r>
    </w:p>
    <w:p w14:paraId="2854A55E" w14:textId="77777777" w:rsidR="00AF3037" w:rsidRDefault="00AF3037" w:rsidP="00AF3037">
      <w:pPr>
        <w:ind w:left="-142" w:right="-235"/>
        <w:jc w:val="both"/>
        <w:rPr>
          <w:rFonts w:ascii="Noto Sans" w:hAnsi="Noto Sans" w:cs="Noto Sans"/>
          <w:sz w:val="20"/>
        </w:rPr>
      </w:pPr>
    </w:p>
    <w:p w14:paraId="36F878DE" w14:textId="18481341" w:rsidR="00AF3037" w:rsidRDefault="00AF3037" w:rsidP="00C2639A">
      <w:pPr>
        <w:ind w:left="-142" w:right="-235"/>
        <w:jc w:val="both"/>
        <w:rPr>
          <w:rFonts w:ascii="Noto Sans" w:hAnsi="Noto Sans" w:cs="Noto Sans"/>
          <w:sz w:val="20"/>
        </w:rPr>
      </w:pPr>
      <w:r>
        <w:rPr>
          <w:rFonts w:ascii="Noto Sans" w:hAnsi="Noto Sans" w:cs="Noto Sans"/>
          <w:sz w:val="20"/>
        </w:rPr>
        <w:t>El licitante adjudicado se obliga a mantener limpios y en condiciones de higiene adecuadas las instalaciones, equipo y utensilios para la prestación del servicio.</w:t>
      </w:r>
    </w:p>
    <w:p w14:paraId="7541AC38" w14:textId="77777777" w:rsidR="00AF3037" w:rsidRDefault="00AF3037" w:rsidP="00AF3037">
      <w:pPr>
        <w:ind w:left="-142" w:right="-235"/>
        <w:jc w:val="both"/>
        <w:rPr>
          <w:rFonts w:ascii="Noto Sans" w:hAnsi="Noto Sans" w:cs="Noto Sans"/>
          <w:sz w:val="20"/>
        </w:rPr>
      </w:pPr>
      <w:r>
        <w:rPr>
          <w:rFonts w:ascii="Noto Sans" w:hAnsi="Noto Sans" w:cs="Noto Sans"/>
          <w:b/>
          <w:sz w:val="20"/>
        </w:rPr>
        <w:t>CARACTERISTICAS DEL SERVICIO.</w:t>
      </w:r>
    </w:p>
    <w:p w14:paraId="7378DCCC" w14:textId="77777777" w:rsidR="00AF3037" w:rsidRDefault="00AF3037" w:rsidP="00AF3037">
      <w:pPr>
        <w:ind w:left="-142" w:right="-235"/>
        <w:jc w:val="both"/>
        <w:rPr>
          <w:rFonts w:ascii="Noto Sans" w:hAnsi="Noto Sans" w:cs="Noto Sans"/>
          <w:sz w:val="20"/>
        </w:rPr>
      </w:pPr>
    </w:p>
    <w:p w14:paraId="7EBB7312"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se obliga a suministrar artículos de mantelería de tela con una cubierta de plástico, loza (cerámica) de cocina y comedor para el otorgamiento del servicio.</w:t>
      </w:r>
    </w:p>
    <w:p w14:paraId="783A6834" w14:textId="77777777" w:rsidR="00AF3037" w:rsidRDefault="00AF3037" w:rsidP="00AF3037">
      <w:pPr>
        <w:ind w:left="-142" w:right="-235"/>
        <w:jc w:val="both"/>
        <w:rPr>
          <w:rFonts w:ascii="Noto Sans" w:hAnsi="Noto Sans" w:cs="Noto Sans"/>
          <w:sz w:val="20"/>
        </w:rPr>
      </w:pPr>
    </w:p>
    <w:p w14:paraId="73BC9E08"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entregará una c</w:t>
      </w:r>
      <w:r w:rsidRPr="00255BEC">
        <w:rPr>
          <w:rFonts w:ascii="Noto Sans" w:hAnsi="Noto Sans" w:cs="Noto Sans"/>
          <w:sz w:val="20"/>
        </w:rPr>
        <w:t xml:space="preserve">antidad de </w:t>
      </w:r>
      <w:r>
        <w:rPr>
          <w:rFonts w:ascii="Noto Sans" w:hAnsi="Noto Sans" w:cs="Noto Sans"/>
          <w:sz w:val="20"/>
        </w:rPr>
        <w:t>200</w:t>
      </w:r>
      <w:r w:rsidRPr="00255BEC">
        <w:rPr>
          <w:rFonts w:ascii="Noto Sans" w:hAnsi="Noto Sans" w:cs="Noto Sans"/>
          <w:sz w:val="20"/>
        </w:rPr>
        <w:t xml:space="preserve"> juegos</w:t>
      </w:r>
      <w:r>
        <w:rPr>
          <w:rFonts w:ascii="Noto Sans" w:hAnsi="Noto Sans" w:cs="Noto Sans"/>
          <w:sz w:val="20"/>
        </w:rPr>
        <w:t xml:space="preserve"> de cubiertos (cuchara sopera, tenedor y cuchillo) a cada una de las Plantas de Lavado a fin de que estos entreguen mediante resguardo a los trabajadores, un juego de cubiertos en sustitución por deterioro y la entrega a trabajadores de nuevo ingreso para uso exclusivo en los comedores de las Plantas.</w:t>
      </w:r>
    </w:p>
    <w:p w14:paraId="26077E96" w14:textId="77777777" w:rsidR="00AF3037" w:rsidRDefault="00AF3037" w:rsidP="00AF3037">
      <w:pPr>
        <w:ind w:left="-142" w:right="-235"/>
        <w:jc w:val="both"/>
        <w:rPr>
          <w:rFonts w:ascii="Noto Sans" w:hAnsi="Noto Sans" w:cs="Noto Sans"/>
          <w:sz w:val="20"/>
        </w:rPr>
      </w:pPr>
    </w:p>
    <w:p w14:paraId="089006B4" w14:textId="77777777" w:rsidR="00AF3037" w:rsidRDefault="00AF3037" w:rsidP="00AF3037">
      <w:pPr>
        <w:ind w:left="-142" w:right="-235"/>
        <w:jc w:val="both"/>
        <w:rPr>
          <w:rFonts w:ascii="Noto Sans" w:hAnsi="Noto Sans" w:cs="Noto Sans"/>
          <w:sz w:val="20"/>
        </w:rPr>
      </w:pPr>
      <w:r>
        <w:rPr>
          <w:rFonts w:ascii="Noto Sans" w:hAnsi="Noto Sans" w:cs="Noto Sans"/>
          <w:sz w:val="20"/>
        </w:rPr>
        <w:t>Los artículos de mantelería, de loza, de cocina y comedor propiedad del licitante adjudicado que presenta al inicio del contrato, serán supervisados en forma periódica por el Instituto para asegurar cantidad, calidad y funcionalidad, en caso de que algún artículo se encuentre deteriorado o haga falta, el licitante adjudicado hará la sustitución de forma inmediata. Para el caso de los artículos de mantelería, estos deberán sustituirse cada cuatro meses.</w:t>
      </w:r>
    </w:p>
    <w:p w14:paraId="185DE270" w14:textId="77777777" w:rsidR="00AF3037" w:rsidRDefault="00AF3037" w:rsidP="00AF3037">
      <w:pPr>
        <w:ind w:left="-142" w:right="-235"/>
        <w:jc w:val="both"/>
        <w:rPr>
          <w:rFonts w:ascii="Noto Sans" w:hAnsi="Noto Sans" w:cs="Noto Sans"/>
          <w:sz w:val="20"/>
        </w:rPr>
      </w:pPr>
    </w:p>
    <w:p w14:paraId="64C49B42"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se obliga a proporcionar mediante garrafones de agua purificada, de marcas reconocidas y de prestigio en el mercado, para la preparación de los alimentos, así como para el consumo humano y/o a la instalación por su cuenta de un filtro purificador de agua, debiendo presentar mensualmente análisis de la misma en donde se verifique que es apta para el consumo humano.</w:t>
      </w:r>
    </w:p>
    <w:p w14:paraId="65851222" w14:textId="77777777" w:rsidR="00AF3037" w:rsidRDefault="00AF3037" w:rsidP="00AF3037">
      <w:pPr>
        <w:ind w:left="-142" w:right="-235"/>
        <w:jc w:val="both"/>
        <w:rPr>
          <w:rFonts w:ascii="Noto Sans" w:hAnsi="Noto Sans" w:cs="Noto Sans"/>
          <w:sz w:val="20"/>
        </w:rPr>
      </w:pPr>
    </w:p>
    <w:p w14:paraId="3D15966A" w14:textId="77777777" w:rsidR="00AF3037" w:rsidRDefault="00AF3037" w:rsidP="00AF3037">
      <w:pPr>
        <w:ind w:left="-142" w:right="-235"/>
        <w:jc w:val="both"/>
        <w:rPr>
          <w:rFonts w:ascii="Noto Sans" w:hAnsi="Noto Sans" w:cs="Noto Sans"/>
          <w:sz w:val="20"/>
        </w:rPr>
      </w:pPr>
      <w:r>
        <w:rPr>
          <w:rFonts w:ascii="Noto Sans" w:hAnsi="Noto Sans" w:cs="Noto Sans"/>
          <w:sz w:val="20"/>
        </w:rPr>
        <w:lastRenderedPageBreak/>
        <w:t>El licitante adjudicado debe contar con un fondo mínimo revolvente de $2,500.00 a $3,000.00 pesos a fin de atender los gastos emergentes, mismo que el Instituto verificará de su existencia y disponibilidad.</w:t>
      </w:r>
    </w:p>
    <w:p w14:paraId="00384836" w14:textId="77777777" w:rsidR="00AF3037" w:rsidRDefault="00AF3037" w:rsidP="00AF3037">
      <w:pPr>
        <w:ind w:left="-142" w:right="-235"/>
        <w:jc w:val="both"/>
        <w:rPr>
          <w:rFonts w:ascii="Noto Sans" w:hAnsi="Noto Sans" w:cs="Noto Sans"/>
          <w:sz w:val="20"/>
        </w:rPr>
      </w:pPr>
    </w:p>
    <w:p w14:paraId="0A370215"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deberá evitar el ingreso de cualquier persona ajena al servicio, durante la prestación de los servicios.</w:t>
      </w:r>
    </w:p>
    <w:p w14:paraId="7B579786" w14:textId="77777777" w:rsidR="00AF3037" w:rsidRDefault="00AF3037" w:rsidP="00AF3037">
      <w:pPr>
        <w:ind w:left="-142" w:right="-235"/>
        <w:jc w:val="both"/>
        <w:rPr>
          <w:rFonts w:ascii="Noto Sans" w:hAnsi="Noto Sans" w:cs="Noto Sans"/>
          <w:sz w:val="20"/>
        </w:rPr>
      </w:pPr>
    </w:p>
    <w:p w14:paraId="6A5CEB3A"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deberá atender las sugerencias y cambios de menús realizados por el Instituto.</w:t>
      </w:r>
    </w:p>
    <w:p w14:paraId="09B8EEDC" w14:textId="77777777" w:rsidR="00AF3037" w:rsidRDefault="00AF3037" w:rsidP="00AF3037">
      <w:pPr>
        <w:ind w:left="-142" w:right="-235"/>
        <w:jc w:val="both"/>
        <w:rPr>
          <w:rFonts w:ascii="Noto Sans" w:hAnsi="Noto Sans" w:cs="Noto Sans"/>
          <w:sz w:val="20"/>
        </w:rPr>
      </w:pPr>
    </w:p>
    <w:p w14:paraId="16B018C9"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deberá publicar el menú del día al inicio de turno, con las opciones ofrecidas, en un lugar visible para los comensales.</w:t>
      </w:r>
    </w:p>
    <w:p w14:paraId="7CB38698" w14:textId="77777777" w:rsidR="00AF3037" w:rsidRDefault="00AF3037" w:rsidP="00AF3037">
      <w:pPr>
        <w:ind w:left="-142" w:right="-235"/>
        <w:jc w:val="both"/>
        <w:rPr>
          <w:rFonts w:ascii="Noto Sans" w:hAnsi="Noto Sans" w:cs="Noto Sans"/>
          <w:sz w:val="20"/>
        </w:rPr>
      </w:pPr>
    </w:p>
    <w:p w14:paraId="0E3F8289" w14:textId="77777777" w:rsidR="00AF3037" w:rsidRDefault="00AF3037" w:rsidP="00AF3037">
      <w:pPr>
        <w:ind w:left="-142" w:right="-235"/>
        <w:jc w:val="both"/>
        <w:rPr>
          <w:rFonts w:ascii="Noto Sans" w:hAnsi="Noto Sans" w:cs="Noto Sans"/>
          <w:sz w:val="20"/>
        </w:rPr>
      </w:pPr>
      <w:r>
        <w:rPr>
          <w:rFonts w:ascii="Noto Sans" w:hAnsi="Noto Sans" w:cs="Noto Sans"/>
          <w:sz w:val="20"/>
        </w:rPr>
        <w:t>El consumo de gas que se utilice, para la elaboración y preparación de los alimentos de los empleados en las Plantas de Lavado de Ropa Oriente y Sur deberá cubrirlo el licitante adjudicado.</w:t>
      </w:r>
    </w:p>
    <w:p w14:paraId="357F8B6D" w14:textId="77777777" w:rsidR="00AF3037" w:rsidRDefault="00AF3037" w:rsidP="00AF3037">
      <w:pPr>
        <w:ind w:left="-142" w:right="-235"/>
        <w:jc w:val="both"/>
        <w:rPr>
          <w:rFonts w:ascii="Noto Sans" w:hAnsi="Noto Sans" w:cs="Noto Sans"/>
          <w:sz w:val="20"/>
        </w:rPr>
      </w:pPr>
    </w:p>
    <w:p w14:paraId="79149D46" w14:textId="77777777" w:rsidR="00AF3037" w:rsidRDefault="00AF3037" w:rsidP="00AF3037">
      <w:pPr>
        <w:ind w:left="-142" w:right="-235"/>
        <w:jc w:val="both"/>
        <w:rPr>
          <w:rFonts w:ascii="Noto Sans" w:hAnsi="Noto Sans" w:cs="Noto Sans"/>
          <w:sz w:val="20"/>
        </w:rPr>
      </w:pPr>
      <w:r>
        <w:rPr>
          <w:rFonts w:ascii="Noto Sans" w:hAnsi="Noto Sans" w:cs="Noto Sans"/>
          <w:sz w:val="20"/>
        </w:rPr>
        <w:t xml:space="preserve">El licitante adjudicado a fin de llevar un control claro y eficiente de los comensales que hacen uso del servicio de comedor. </w:t>
      </w:r>
    </w:p>
    <w:p w14:paraId="26E28DFA" w14:textId="77777777" w:rsidR="00AF3037" w:rsidRDefault="00AF3037" w:rsidP="00AF3037">
      <w:pPr>
        <w:ind w:left="-142" w:right="-235"/>
        <w:jc w:val="both"/>
        <w:rPr>
          <w:rFonts w:ascii="Noto Sans" w:hAnsi="Noto Sans" w:cs="Noto Sans"/>
          <w:sz w:val="20"/>
        </w:rPr>
      </w:pPr>
    </w:p>
    <w:p w14:paraId="5C6D79EC" w14:textId="77777777" w:rsidR="00AF3037" w:rsidRDefault="00AF3037" w:rsidP="00AF3037">
      <w:pPr>
        <w:ind w:left="-142" w:right="-235"/>
        <w:jc w:val="both"/>
        <w:rPr>
          <w:rFonts w:ascii="Noto Sans" w:hAnsi="Noto Sans" w:cs="Noto Sans"/>
          <w:sz w:val="20"/>
        </w:rPr>
      </w:pPr>
      <w:r>
        <w:rPr>
          <w:rFonts w:ascii="Noto Sans" w:hAnsi="Noto Sans" w:cs="Noto Sans"/>
          <w:sz w:val="20"/>
        </w:rPr>
        <w:t>El personal del licitante adjudicado no deberá de involucrarse de forma afectiva con el personal de ninguna de las dos plantas de lavado.</w:t>
      </w:r>
    </w:p>
    <w:p w14:paraId="6EEB4539" w14:textId="77777777" w:rsidR="00AF3037" w:rsidRDefault="00AF3037" w:rsidP="00AF3037">
      <w:pPr>
        <w:ind w:left="-142" w:right="-235"/>
        <w:jc w:val="both"/>
        <w:rPr>
          <w:rFonts w:ascii="Noto Sans" w:hAnsi="Noto Sans" w:cs="Noto Sans"/>
          <w:sz w:val="20"/>
        </w:rPr>
      </w:pPr>
    </w:p>
    <w:p w14:paraId="52CB8A86" w14:textId="77777777" w:rsidR="00AF3037" w:rsidRDefault="00AF3037" w:rsidP="00AF3037">
      <w:pPr>
        <w:ind w:left="-142" w:right="-235"/>
        <w:jc w:val="both"/>
        <w:rPr>
          <w:rFonts w:ascii="Noto Sans" w:hAnsi="Noto Sans" w:cs="Noto Sans"/>
          <w:sz w:val="20"/>
        </w:rPr>
      </w:pPr>
      <w:r>
        <w:rPr>
          <w:rFonts w:ascii="Noto Sans" w:hAnsi="Noto Sans" w:cs="Noto Sans"/>
          <w:sz w:val="20"/>
        </w:rPr>
        <w:lastRenderedPageBreak/>
        <w:t>El personal del licitante adjudicado no deberá de estar en áreas restringidas de ninguna de las dos plantas de lavado.</w:t>
      </w:r>
    </w:p>
    <w:p w14:paraId="658E2965" w14:textId="77777777" w:rsidR="00AF3037" w:rsidRDefault="00AF3037" w:rsidP="00AF3037">
      <w:pPr>
        <w:ind w:left="-142" w:right="-235"/>
        <w:jc w:val="both"/>
        <w:rPr>
          <w:rFonts w:ascii="Noto Sans" w:hAnsi="Noto Sans" w:cs="Noto Sans"/>
          <w:sz w:val="20"/>
        </w:rPr>
      </w:pPr>
    </w:p>
    <w:p w14:paraId="19D6E50E" w14:textId="77777777" w:rsidR="00AF3037" w:rsidRDefault="00AF3037" w:rsidP="00AF3037">
      <w:pPr>
        <w:ind w:left="-142" w:right="-235"/>
        <w:jc w:val="both"/>
        <w:rPr>
          <w:rFonts w:ascii="Noto Sans" w:hAnsi="Noto Sans" w:cs="Noto Sans"/>
          <w:b/>
          <w:sz w:val="20"/>
        </w:rPr>
      </w:pPr>
      <w:r>
        <w:rPr>
          <w:rFonts w:ascii="Noto Sans" w:hAnsi="Noto Sans" w:cs="Noto Sans"/>
          <w:b/>
          <w:sz w:val="20"/>
        </w:rPr>
        <w:t>DESECHOS.</w:t>
      </w:r>
    </w:p>
    <w:p w14:paraId="641E09FF" w14:textId="77777777" w:rsidR="00AF3037" w:rsidRDefault="00AF3037" w:rsidP="00AF3037">
      <w:pPr>
        <w:ind w:left="-142" w:right="-235"/>
        <w:jc w:val="both"/>
        <w:rPr>
          <w:rFonts w:ascii="Noto Sans" w:hAnsi="Noto Sans" w:cs="Noto Sans"/>
          <w:b/>
          <w:sz w:val="20"/>
        </w:rPr>
      </w:pPr>
    </w:p>
    <w:p w14:paraId="6F727984" w14:textId="77777777" w:rsidR="00AF3037" w:rsidRDefault="00AF3037" w:rsidP="00AF3037">
      <w:pPr>
        <w:ind w:left="-142" w:right="-235"/>
        <w:jc w:val="both"/>
        <w:rPr>
          <w:rFonts w:ascii="Noto Sans" w:hAnsi="Noto Sans" w:cs="Noto Sans"/>
          <w:sz w:val="20"/>
        </w:rPr>
      </w:pPr>
      <w:r>
        <w:rPr>
          <w:rFonts w:ascii="Noto Sans" w:hAnsi="Noto Sans" w:cs="Noto Sans"/>
          <w:sz w:val="20"/>
        </w:rPr>
        <w:t>Los desechos generados en los comedores por la prestación del servicio serán retirados en forma diaria y obligatoria por el licitante adjudicado, en apego a las normas establecidas al respecto, sin responsabilidad y sin costo adicional para el Instituto.</w:t>
      </w:r>
    </w:p>
    <w:p w14:paraId="15AC9CCA" w14:textId="77777777" w:rsidR="00AF3037" w:rsidRDefault="00AF3037" w:rsidP="00AF3037">
      <w:pPr>
        <w:ind w:left="-142" w:right="-235"/>
        <w:jc w:val="both"/>
        <w:rPr>
          <w:rFonts w:ascii="Noto Sans" w:hAnsi="Noto Sans" w:cs="Noto Sans"/>
          <w:color w:val="C00000"/>
          <w:sz w:val="20"/>
        </w:rPr>
      </w:pPr>
    </w:p>
    <w:p w14:paraId="1A07B126" w14:textId="77777777" w:rsidR="00AF3037" w:rsidRDefault="00AF3037" w:rsidP="00AF3037">
      <w:pPr>
        <w:ind w:left="-142" w:right="-235"/>
        <w:jc w:val="both"/>
        <w:rPr>
          <w:rFonts w:ascii="Noto Sans" w:hAnsi="Noto Sans" w:cs="Noto Sans"/>
          <w:b/>
          <w:sz w:val="20"/>
        </w:rPr>
      </w:pPr>
      <w:r>
        <w:rPr>
          <w:rFonts w:ascii="Noto Sans" w:hAnsi="Noto Sans" w:cs="Noto Sans"/>
          <w:b/>
          <w:sz w:val="20"/>
        </w:rPr>
        <w:t>INSUMOS.</w:t>
      </w:r>
    </w:p>
    <w:p w14:paraId="3423C863" w14:textId="77777777" w:rsidR="00AF3037" w:rsidRDefault="00AF3037" w:rsidP="00AF3037">
      <w:pPr>
        <w:ind w:left="-142" w:right="-235"/>
        <w:jc w:val="both"/>
        <w:rPr>
          <w:rFonts w:ascii="Noto Sans" w:hAnsi="Noto Sans" w:cs="Noto Sans"/>
          <w:b/>
          <w:sz w:val="20"/>
        </w:rPr>
      </w:pPr>
    </w:p>
    <w:p w14:paraId="5BCB3FAD"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se obliga presentar los insumos bajo las condiciones siguientes:</w:t>
      </w:r>
    </w:p>
    <w:p w14:paraId="1F56B527" w14:textId="77777777" w:rsidR="00AF3037" w:rsidRDefault="00AF3037" w:rsidP="00AF3037">
      <w:pPr>
        <w:ind w:left="-142" w:right="-235"/>
        <w:jc w:val="both"/>
        <w:rPr>
          <w:rFonts w:ascii="Noto Sans" w:hAnsi="Noto Sans" w:cs="Noto Sans"/>
          <w:sz w:val="20"/>
        </w:rPr>
      </w:pPr>
    </w:p>
    <w:p w14:paraId="5C7062D2" w14:textId="77777777" w:rsidR="00AF3037" w:rsidRDefault="00AF3037">
      <w:pPr>
        <w:numPr>
          <w:ilvl w:val="0"/>
          <w:numId w:val="60"/>
        </w:numPr>
        <w:suppressAutoHyphens w:val="0"/>
        <w:ind w:left="426" w:right="-235"/>
        <w:contextualSpacing/>
        <w:jc w:val="both"/>
        <w:rPr>
          <w:rFonts w:ascii="Noto Sans" w:hAnsi="Noto Sans" w:cs="Noto Sans"/>
          <w:sz w:val="20"/>
        </w:rPr>
      </w:pPr>
      <w:r>
        <w:rPr>
          <w:rFonts w:ascii="Noto Sans" w:hAnsi="Noto Sans" w:cs="Noto Sans"/>
          <w:sz w:val="20"/>
        </w:rPr>
        <w:t>El pan de dulce en bolsa de papel celofán sellada el cual debe ser del día.</w:t>
      </w:r>
    </w:p>
    <w:p w14:paraId="5E8C0155" w14:textId="77777777" w:rsidR="00AF3037" w:rsidRDefault="00AF3037">
      <w:pPr>
        <w:numPr>
          <w:ilvl w:val="0"/>
          <w:numId w:val="60"/>
        </w:numPr>
        <w:suppressAutoHyphens w:val="0"/>
        <w:ind w:left="426" w:right="-235"/>
        <w:contextualSpacing/>
        <w:jc w:val="both"/>
        <w:rPr>
          <w:rFonts w:ascii="Noto Sans" w:hAnsi="Noto Sans" w:cs="Noto Sans"/>
          <w:sz w:val="20"/>
        </w:rPr>
      </w:pPr>
      <w:r>
        <w:rPr>
          <w:rFonts w:ascii="Noto Sans" w:hAnsi="Noto Sans" w:cs="Noto Sans"/>
          <w:sz w:val="20"/>
        </w:rPr>
        <w:t xml:space="preserve">El pan blanco debe ser </w:t>
      </w:r>
      <w:r w:rsidRPr="0047553E">
        <w:rPr>
          <w:rFonts w:ascii="Noto Sans" w:hAnsi="Noto Sans" w:cs="Noto Sans"/>
          <w:sz w:val="20"/>
        </w:rPr>
        <w:t>del día</w:t>
      </w:r>
      <w:r>
        <w:rPr>
          <w:rFonts w:ascii="Noto Sans" w:hAnsi="Noto Sans" w:cs="Noto Sans"/>
          <w:sz w:val="20"/>
        </w:rPr>
        <w:t xml:space="preserve"> y debe de venir empaquetado, en charolas, protegido con una cubierta de plástico.</w:t>
      </w:r>
    </w:p>
    <w:p w14:paraId="3C1BFB10" w14:textId="77777777" w:rsidR="00AF3037" w:rsidRDefault="00AF3037">
      <w:pPr>
        <w:numPr>
          <w:ilvl w:val="0"/>
          <w:numId w:val="60"/>
        </w:numPr>
        <w:suppressAutoHyphens w:val="0"/>
        <w:ind w:left="426" w:right="-235"/>
        <w:contextualSpacing/>
        <w:jc w:val="both"/>
        <w:rPr>
          <w:rFonts w:ascii="Noto Sans" w:hAnsi="Noto Sans" w:cs="Noto Sans"/>
          <w:sz w:val="20"/>
        </w:rPr>
      </w:pPr>
      <w:r>
        <w:rPr>
          <w:rFonts w:ascii="Noto Sans" w:hAnsi="Noto Sans" w:cs="Noto Sans"/>
          <w:sz w:val="20"/>
        </w:rPr>
        <w:t>Las tortillas deberán ser entregadas en contenedores térmicos, garantizando que este insumo se entregue a la temperatura adecuada.</w:t>
      </w:r>
    </w:p>
    <w:p w14:paraId="187B5ED8" w14:textId="77777777" w:rsidR="00AF3037" w:rsidRDefault="00AF3037">
      <w:pPr>
        <w:numPr>
          <w:ilvl w:val="0"/>
          <w:numId w:val="60"/>
        </w:numPr>
        <w:suppressAutoHyphens w:val="0"/>
        <w:ind w:left="426" w:right="-235"/>
        <w:contextualSpacing/>
        <w:jc w:val="both"/>
        <w:rPr>
          <w:rFonts w:ascii="Noto Sans" w:hAnsi="Noto Sans" w:cs="Noto Sans"/>
          <w:sz w:val="20"/>
        </w:rPr>
      </w:pPr>
      <w:r>
        <w:rPr>
          <w:rFonts w:ascii="Noto Sans" w:hAnsi="Noto Sans" w:cs="Noto Sans"/>
          <w:sz w:val="20"/>
        </w:rPr>
        <w:t xml:space="preserve">El agua debe proporcionarse en jarras de plástico de 4 litros y de fruta natural de temporada y/o proporcionarse en máquinas tipo post mix con pulpa de fruta natural y bajas en calorías para consumo exclusivo en el comedor. </w:t>
      </w:r>
    </w:p>
    <w:p w14:paraId="4FF249A0" w14:textId="77777777" w:rsidR="00AF3037" w:rsidRDefault="00AF3037">
      <w:pPr>
        <w:numPr>
          <w:ilvl w:val="0"/>
          <w:numId w:val="60"/>
        </w:numPr>
        <w:suppressAutoHyphens w:val="0"/>
        <w:ind w:left="426" w:right="-235"/>
        <w:contextualSpacing/>
        <w:jc w:val="both"/>
        <w:rPr>
          <w:rFonts w:ascii="Noto Sans" w:hAnsi="Noto Sans" w:cs="Noto Sans"/>
          <w:sz w:val="20"/>
        </w:rPr>
      </w:pPr>
      <w:r>
        <w:rPr>
          <w:rFonts w:ascii="Noto Sans" w:hAnsi="Noto Sans" w:cs="Noto Sans"/>
          <w:sz w:val="20"/>
        </w:rPr>
        <w:lastRenderedPageBreak/>
        <w:t>El puré de tomate debe ser natural o envasado por marcas reconocidas.</w:t>
      </w:r>
    </w:p>
    <w:p w14:paraId="1CFF7211" w14:textId="77777777" w:rsidR="00AF3037" w:rsidRDefault="00AF3037">
      <w:pPr>
        <w:numPr>
          <w:ilvl w:val="0"/>
          <w:numId w:val="60"/>
        </w:numPr>
        <w:suppressAutoHyphens w:val="0"/>
        <w:ind w:left="426" w:right="-235"/>
        <w:contextualSpacing/>
        <w:jc w:val="both"/>
        <w:rPr>
          <w:rFonts w:ascii="Noto Sans" w:hAnsi="Noto Sans" w:cs="Noto Sans"/>
          <w:b/>
          <w:sz w:val="20"/>
        </w:rPr>
      </w:pPr>
      <w:r>
        <w:rPr>
          <w:rFonts w:ascii="Noto Sans" w:hAnsi="Noto Sans" w:cs="Noto Sans"/>
          <w:sz w:val="20"/>
        </w:rPr>
        <w:t>El aceite utilizado deberá ser bajo en ácidos grasos transgénicos y colesterol y no se deberá guardar, para ser reutilizado (sugerencia, para cocinar alimentos solo se podrá reutilizar para la elaboración de frituras como totopos, tostadas, etcétera).</w:t>
      </w:r>
    </w:p>
    <w:p w14:paraId="0EC7C215" w14:textId="77777777" w:rsidR="00AF3037" w:rsidRDefault="00AF3037" w:rsidP="00AF3037">
      <w:pPr>
        <w:ind w:left="-142" w:right="-235"/>
        <w:jc w:val="both"/>
        <w:rPr>
          <w:rFonts w:ascii="Noto Sans" w:hAnsi="Noto Sans" w:cs="Noto Sans"/>
          <w:b/>
          <w:sz w:val="20"/>
        </w:rPr>
      </w:pPr>
    </w:p>
    <w:p w14:paraId="206D532F" w14:textId="77777777" w:rsidR="00AF3037" w:rsidRDefault="00AF3037" w:rsidP="00AF3037">
      <w:pPr>
        <w:ind w:left="-142" w:right="-235"/>
        <w:jc w:val="both"/>
        <w:rPr>
          <w:rFonts w:ascii="Noto Sans" w:hAnsi="Noto Sans" w:cs="Noto Sans"/>
          <w:b/>
          <w:sz w:val="20"/>
        </w:rPr>
      </w:pPr>
      <w:r>
        <w:rPr>
          <w:rFonts w:ascii="Noto Sans" w:hAnsi="Noto Sans" w:cs="Noto Sans"/>
          <w:b/>
          <w:sz w:val="20"/>
        </w:rPr>
        <w:t>MANTENIMIENTO DE LAS INSTALACIONES.</w:t>
      </w:r>
    </w:p>
    <w:p w14:paraId="1D1CE45B" w14:textId="77777777" w:rsidR="00AF3037" w:rsidRDefault="00AF3037" w:rsidP="00AF3037">
      <w:pPr>
        <w:ind w:left="-142" w:right="-235"/>
        <w:jc w:val="both"/>
        <w:rPr>
          <w:rFonts w:ascii="Noto Sans" w:hAnsi="Noto Sans" w:cs="Noto Sans"/>
          <w:b/>
          <w:sz w:val="20"/>
        </w:rPr>
      </w:pPr>
    </w:p>
    <w:p w14:paraId="787125F6" w14:textId="77777777" w:rsidR="00AF3037" w:rsidRDefault="00AF3037" w:rsidP="00AF3037">
      <w:pPr>
        <w:ind w:left="-142" w:right="-235"/>
        <w:jc w:val="both"/>
        <w:rPr>
          <w:rFonts w:ascii="Noto Sans" w:hAnsi="Noto Sans" w:cs="Noto Sans"/>
          <w:sz w:val="20"/>
        </w:rPr>
      </w:pPr>
      <w:bookmarkStart w:id="4" w:name="_Hlk30343777"/>
      <w:r>
        <w:rPr>
          <w:rFonts w:ascii="Noto Sans" w:hAnsi="Noto Sans" w:cs="Noto Sans"/>
          <w:sz w:val="20"/>
        </w:rPr>
        <w:t>El licitante adjudicado al inicio del contrato deberá presentar un programa de mantenimiento y limpieza que será supervisado y aprobado por el Instituto, el cual deberá de corresponder al presentado dentro de su propuesta.</w:t>
      </w:r>
    </w:p>
    <w:bookmarkEnd w:id="4"/>
    <w:p w14:paraId="27CA4355" w14:textId="77777777" w:rsidR="00AF3037" w:rsidRDefault="00AF3037" w:rsidP="00AF3037">
      <w:pPr>
        <w:ind w:left="-142" w:right="-235"/>
        <w:jc w:val="both"/>
        <w:rPr>
          <w:rFonts w:ascii="Noto Sans" w:hAnsi="Noto Sans" w:cs="Noto Sans"/>
          <w:sz w:val="20"/>
        </w:rPr>
      </w:pPr>
    </w:p>
    <w:p w14:paraId="1585DC30" w14:textId="77777777" w:rsidR="00AF3037" w:rsidRDefault="00AF3037" w:rsidP="00AF3037">
      <w:pPr>
        <w:ind w:left="-142" w:right="-235"/>
        <w:jc w:val="both"/>
        <w:rPr>
          <w:rFonts w:ascii="Noto Sans" w:hAnsi="Noto Sans" w:cs="Noto Sans"/>
          <w:sz w:val="20"/>
        </w:rPr>
      </w:pPr>
      <w:r>
        <w:rPr>
          <w:rFonts w:ascii="Noto Sans" w:hAnsi="Noto Sans" w:cs="Noto Sans"/>
          <w:sz w:val="20"/>
        </w:rPr>
        <w:t xml:space="preserve">El licitante adjudicado recibirá de conformidad y en completo uso y funcionamiento las instalaciones del Instituto las cuales se obliga, el mismo a darles el mantenimiento preventivo y </w:t>
      </w:r>
    </w:p>
    <w:p w14:paraId="4B5CDBC7" w14:textId="77777777" w:rsidR="00AF3037" w:rsidRDefault="00AF3037" w:rsidP="00AF3037">
      <w:pPr>
        <w:ind w:left="-142" w:right="-235"/>
        <w:jc w:val="both"/>
        <w:rPr>
          <w:rFonts w:ascii="Noto Sans" w:hAnsi="Noto Sans" w:cs="Noto Sans"/>
          <w:sz w:val="20"/>
        </w:rPr>
      </w:pPr>
    </w:p>
    <w:p w14:paraId="44683FED" w14:textId="77777777" w:rsidR="00AF3037" w:rsidRDefault="00AF3037" w:rsidP="00AF3037">
      <w:pPr>
        <w:ind w:left="-142" w:right="-235"/>
        <w:jc w:val="both"/>
        <w:rPr>
          <w:rFonts w:ascii="Noto Sans" w:hAnsi="Noto Sans" w:cs="Noto Sans"/>
          <w:sz w:val="20"/>
        </w:rPr>
      </w:pPr>
      <w:r>
        <w:rPr>
          <w:rFonts w:ascii="Noto Sans" w:hAnsi="Noto Sans" w:cs="Noto Sans"/>
          <w:sz w:val="20"/>
        </w:rPr>
        <w:t>correctivo a las instalaciones de gas, hidráulicas, equipo, eléctricas y del local que ocupen dentro de las Plantas de Lavado, así mismo, proporcionarán un reporte semestral de las condiciones de dichas instalaciones a la gerencia de las Plantas de Lavado Oriente y Sur.</w:t>
      </w:r>
    </w:p>
    <w:p w14:paraId="6E6950BE" w14:textId="77777777" w:rsidR="00AF3037" w:rsidRDefault="00AF3037" w:rsidP="00AF3037">
      <w:pPr>
        <w:ind w:left="-142" w:right="-235"/>
        <w:jc w:val="both"/>
        <w:rPr>
          <w:rFonts w:ascii="Noto Sans" w:hAnsi="Noto Sans" w:cs="Noto Sans"/>
          <w:sz w:val="20"/>
        </w:rPr>
      </w:pPr>
    </w:p>
    <w:p w14:paraId="594B8D92"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adjudicado será responsable de toda la limpieza interna de cocinas y comedores; tales como, pisos, paredes, barras de autoservicio y demás mobiliario que se encuentre dentro de la cocina, la cual será revisada por el Instituto.</w:t>
      </w:r>
    </w:p>
    <w:p w14:paraId="42830051" w14:textId="77777777" w:rsidR="00AF3037" w:rsidRDefault="00AF3037" w:rsidP="00AF3037">
      <w:pPr>
        <w:ind w:left="-142" w:right="-235"/>
        <w:jc w:val="both"/>
        <w:rPr>
          <w:rFonts w:ascii="Noto Sans" w:hAnsi="Noto Sans" w:cs="Noto Sans"/>
          <w:sz w:val="20"/>
        </w:rPr>
      </w:pPr>
    </w:p>
    <w:p w14:paraId="36AFFAF1" w14:textId="77777777" w:rsidR="00AF3037" w:rsidRDefault="00AF3037" w:rsidP="00AF3037">
      <w:pPr>
        <w:ind w:left="-142" w:right="-235"/>
        <w:jc w:val="both"/>
        <w:rPr>
          <w:rFonts w:ascii="Noto Sans" w:hAnsi="Noto Sans" w:cs="Noto Sans"/>
          <w:sz w:val="20"/>
        </w:rPr>
      </w:pPr>
      <w:r>
        <w:rPr>
          <w:rFonts w:ascii="Noto Sans" w:hAnsi="Noto Sans" w:cs="Noto Sans"/>
          <w:sz w:val="20"/>
        </w:rPr>
        <w:lastRenderedPageBreak/>
        <w:t>En caso de que algún equipo o mobiliario sea dañado a causa del mal uso por parte del concesionario, la reparación de los mismos correrá por cuenta del licitante adjudicado, la cual se deberá realizar en un término de 5 días naturales y hacerlo del conocimiento al Gerente de la Planta de Lavado o a quien este designe. Así mismo, se compromete a dar mantenimiento al mobiliario del comedor.</w:t>
      </w:r>
    </w:p>
    <w:p w14:paraId="183ACF63" w14:textId="77777777" w:rsidR="00AF3037" w:rsidRDefault="00AF3037" w:rsidP="00AF3037">
      <w:pPr>
        <w:ind w:left="-142" w:right="-235"/>
        <w:jc w:val="both"/>
        <w:rPr>
          <w:rFonts w:ascii="Noto Sans" w:hAnsi="Noto Sans" w:cs="Noto Sans"/>
          <w:caps/>
          <w:sz w:val="20"/>
        </w:rPr>
      </w:pPr>
    </w:p>
    <w:p w14:paraId="2332C8A8" w14:textId="77777777" w:rsidR="00AF3037" w:rsidRDefault="00AF3037" w:rsidP="00AF3037">
      <w:pPr>
        <w:ind w:left="-142" w:right="-235"/>
        <w:jc w:val="both"/>
        <w:rPr>
          <w:rFonts w:ascii="Noto Sans" w:hAnsi="Noto Sans" w:cs="Noto Sans"/>
          <w:sz w:val="20"/>
        </w:rPr>
      </w:pPr>
      <w:r>
        <w:rPr>
          <w:rFonts w:ascii="Noto Sans" w:hAnsi="Noto Sans" w:cs="Noto Sans"/>
          <w:sz w:val="20"/>
        </w:rPr>
        <w:t xml:space="preserve">El licitante adjudicado deberá presentar un </w:t>
      </w:r>
      <w:bookmarkStart w:id="5" w:name="_Hlk30344870"/>
      <w:r>
        <w:rPr>
          <w:rFonts w:ascii="Noto Sans" w:hAnsi="Noto Sans" w:cs="Noto Sans"/>
          <w:sz w:val="20"/>
        </w:rPr>
        <w:t>programa mensual de fumigación del área de cocina y comedor</w:t>
      </w:r>
      <w:bookmarkEnd w:id="5"/>
      <w:r>
        <w:rPr>
          <w:rFonts w:ascii="Noto Sans" w:hAnsi="Noto Sans" w:cs="Noto Sans"/>
          <w:sz w:val="20"/>
        </w:rPr>
        <w:t>, en el cual el Instituto verificará su cumplimiento, el cual deberá de corresponder al presentado dentro de su propuesta.</w:t>
      </w:r>
    </w:p>
    <w:p w14:paraId="6E4897A4" w14:textId="77777777" w:rsidR="00AF3037" w:rsidRDefault="00AF3037" w:rsidP="00AF3037">
      <w:pPr>
        <w:ind w:left="-142" w:right="-235"/>
        <w:jc w:val="both"/>
        <w:rPr>
          <w:rFonts w:ascii="Noto Sans" w:hAnsi="Noto Sans" w:cs="Noto Sans"/>
          <w:sz w:val="20"/>
        </w:rPr>
      </w:pPr>
    </w:p>
    <w:p w14:paraId="71EE5AC6" w14:textId="77777777" w:rsidR="00AF3037" w:rsidRDefault="00AF3037" w:rsidP="00AF3037">
      <w:pPr>
        <w:ind w:left="-142" w:right="-235"/>
        <w:jc w:val="both"/>
        <w:rPr>
          <w:rFonts w:ascii="Noto Sans" w:hAnsi="Noto Sans" w:cs="Noto Sans"/>
          <w:sz w:val="20"/>
        </w:rPr>
      </w:pPr>
      <w:r>
        <w:rPr>
          <w:rFonts w:ascii="Noto Sans" w:hAnsi="Noto Sans" w:cs="Noto Sans"/>
          <w:sz w:val="20"/>
        </w:rPr>
        <w:t>En caso de incumplimiento en el mantenimiento correctivo o reparación de los equipos e instalaciones, el licitante adjudicado será sancionado.</w:t>
      </w:r>
    </w:p>
    <w:p w14:paraId="601D42DB" w14:textId="77777777" w:rsidR="00AF3037" w:rsidRDefault="00AF3037" w:rsidP="00AF3037">
      <w:pPr>
        <w:ind w:left="-142" w:right="-235"/>
        <w:jc w:val="both"/>
        <w:rPr>
          <w:rFonts w:ascii="Noto Sans" w:hAnsi="Noto Sans" w:cs="Noto Sans"/>
          <w:sz w:val="20"/>
        </w:rPr>
      </w:pPr>
    </w:p>
    <w:p w14:paraId="5D9ABF2C" w14:textId="77777777" w:rsidR="00AF3037" w:rsidRDefault="00AF3037" w:rsidP="00AF3037">
      <w:pPr>
        <w:ind w:left="-142" w:right="-235"/>
        <w:jc w:val="both"/>
        <w:rPr>
          <w:rFonts w:ascii="Noto Sans" w:hAnsi="Noto Sans" w:cs="Noto Sans"/>
          <w:b/>
          <w:sz w:val="20"/>
        </w:rPr>
      </w:pPr>
      <w:r>
        <w:rPr>
          <w:rFonts w:ascii="Noto Sans" w:hAnsi="Noto Sans" w:cs="Noto Sans"/>
          <w:b/>
          <w:sz w:val="20"/>
        </w:rPr>
        <w:t>EL MENÚ</w:t>
      </w:r>
    </w:p>
    <w:p w14:paraId="14A4DF3E" w14:textId="77777777" w:rsidR="00AF3037" w:rsidRDefault="00AF3037" w:rsidP="00AF3037">
      <w:pPr>
        <w:ind w:left="-142" w:right="-235"/>
        <w:jc w:val="both"/>
        <w:rPr>
          <w:rFonts w:ascii="Noto Sans" w:hAnsi="Noto Sans" w:cs="Noto Sans"/>
          <w:b/>
          <w:sz w:val="20"/>
        </w:rPr>
      </w:pPr>
    </w:p>
    <w:p w14:paraId="1415025A" w14:textId="77777777" w:rsidR="00AF3037" w:rsidRDefault="00AF3037" w:rsidP="00AF3037">
      <w:pPr>
        <w:ind w:left="-142" w:right="-235"/>
        <w:jc w:val="both"/>
        <w:rPr>
          <w:rFonts w:ascii="Noto Sans" w:hAnsi="Noto Sans" w:cs="Noto Sans"/>
          <w:sz w:val="20"/>
        </w:rPr>
      </w:pPr>
      <w:r>
        <w:rPr>
          <w:rFonts w:ascii="Noto Sans" w:hAnsi="Noto Sans" w:cs="Noto Sans"/>
          <w:sz w:val="20"/>
        </w:rPr>
        <w:t xml:space="preserve">El licitante adjudicado deberá preparar los alimentos según las características y cantidades requeridas en el </w:t>
      </w:r>
      <w:r w:rsidRPr="0047553E">
        <w:rPr>
          <w:rFonts w:ascii="Noto Sans" w:hAnsi="Noto Sans" w:cs="Noto Sans"/>
          <w:sz w:val="20"/>
        </w:rPr>
        <w:t>ANEXO 4 de la presente convocatoria. Así mismo, se obliga a preparar los alimentos en el tiempo, calidad y cantidad de</w:t>
      </w:r>
      <w:r>
        <w:rPr>
          <w:rFonts w:ascii="Noto Sans" w:hAnsi="Noto Sans" w:cs="Noto Sans"/>
          <w:sz w:val="20"/>
        </w:rPr>
        <w:t xml:space="preserve"> raciones y a mantener higiénicamente limpio el lugar donde se preparan y sirven los alimentos, así como los equipos, utensilios de cocina y comedor. Así mismo, el licitante adjudicado deberá presentar por escrito y semanalmente los menús diarios a proporcionar en la Gerencia de cada Planta de Lavado, para conocimiento general del personal del menú diario, del cual deberá corresponder con el presentando dentro de su propuesta técnica.</w:t>
      </w:r>
    </w:p>
    <w:p w14:paraId="0507EC59" w14:textId="77777777" w:rsidR="00AF3037" w:rsidRDefault="00AF3037" w:rsidP="00AF3037">
      <w:pPr>
        <w:ind w:left="-142" w:right="-235"/>
        <w:jc w:val="both"/>
        <w:rPr>
          <w:rFonts w:ascii="Noto Sans" w:hAnsi="Noto Sans" w:cs="Noto Sans"/>
          <w:sz w:val="20"/>
        </w:rPr>
      </w:pPr>
    </w:p>
    <w:p w14:paraId="1C02C7E9" w14:textId="77777777" w:rsidR="00AF3037" w:rsidRDefault="00AF3037" w:rsidP="00AF3037">
      <w:pPr>
        <w:ind w:left="-142" w:right="-235"/>
        <w:jc w:val="both"/>
        <w:rPr>
          <w:rFonts w:ascii="Noto Sans" w:hAnsi="Noto Sans" w:cs="Noto Sans"/>
          <w:sz w:val="20"/>
        </w:rPr>
      </w:pPr>
      <w:r>
        <w:rPr>
          <w:rFonts w:ascii="Noto Sans" w:hAnsi="Noto Sans" w:cs="Noto Sans"/>
          <w:sz w:val="20"/>
        </w:rPr>
        <w:lastRenderedPageBreak/>
        <w:t>Cabe señalar que durante la vigencia del contrato que en su caso se adjudique, con motivo de la presente contratación, el Instituto podrá en cualquier momento verificar el cumplimiento de los requisitos de calidad del servicio del licitante que resulte adjudicado, a través de las personas acreditadas por la Entidad Mexicana de Acreditación “EMA” (organismo de certificación de pruebas), de acuerdo por la Ley de Infraestructura de la Calidad.</w:t>
      </w:r>
    </w:p>
    <w:p w14:paraId="31BBE440" w14:textId="77777777" w:rsidR="00AF3037" w:rsidRDefault="00AF3037" w:rsidP="00AF3037">
      <w:pPr>
        <w:ind w:left="-142" w:right="-235"/>
        <w:jc w:val="both"/>
        <w:rPr>
          <w:rFonts w:ascii="Noto Sans" w:hAnsi="Noto Sans" w:cs="Noto Sans"/>
          <w:sz w:val="20"/>
        </w:rPr>
      </w:pPr>
    </w:p>
    <w:p w14:paraId="10304458"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presentara una relación de 30 platillos ejemplos de menús de desayuno y cenas, debidamente balanceados y con la especificación de los valores calóricos y nutrimentales mencionados en el anexo 4 de la presente convocatoria. Estos menús deberán contener los siguientes elementos:</w:t>
      </w:r>
    </w:p>
    <w:p w14:paraId="26BA9653" w14:textId="77777777" w:rsidR="00AF3037" w:rsidRDefault="00AF3037" w:rsidP="00AF3037">
      <w:pPr>
        <w:ind w:left="-142" w:right="-235"/>
        <w:jc w:val="both"/>
        <w:rPr>
          <w:rFonts w:ascii="Noto Sans" w:hAnsi="Noto Sans" w:cs="Noto Sans"/>
          <w:sz w:val="20"/>
        </w:rPr>
      </w:pPr>
    </w:p>
    <w:p w14:paraId="5F25A406"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Pr>
          <w:rFonts w:ascii="Noto Sans" w:hAnsi="Noto Sans" w:cs="Noto Sans"/>
          <w:sz w:val="20"/>
        </w:rPr>
        <w:t>S</w:t>
      </w:r>
      <w:r w:rsidRPr="0047553E">
        <w:rPr>
          <w:rFonts w:ascii="Noto Sans" w:hAnsi="Noto Sans" w:cs="Noto Sans"/>
          <w:sz w:val="20"/>
        </w:rPr>
        <w:t xml:space="preserve">opa liquida 150 ml </w:t>
      </w:r>
    </w:p>
    <w:p w14:paraId="42126B06"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Pr>
          <w:rFonts w:ascii="Noto Sans" w:hAnsi="Noto Sans" w:cs="Noto Sans"/>
          <w:sz w:val="20"/>
        </w:rPr>
        <w:t>S</w:t>
      </w:r>
      <w:r w:rsidRPr="0047553E">
        <w:rPr>
          <w:rFonts w:ascii="Noto Sans" w:hAnsi="Noto Sans" w:cs="Noto Sans"/>
          <w:sz w:val="20"/>
        </w:rPr>
        <w:t xml:space="preserve">opa seca ó arroz 100 grs.  </w:t>
      </w:r>
    </w:p>
    <w:p w14:paraId="57A08DC9"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Pr>
          <w:rFonts w:ascii="Noto Sans" w:hAnsi="Noto Sans" w:cs="Noto Sans"/>
          <w:sz w:val="20"/>
        </w:rPr>
        <w:t>G</w:t>
      </w:r>
      <w:r w:rsidRPr="0047553E">
        <w:rPr>
          <w:rFonts w:ascii="Noto Sans" w:hAnsi="Noto Sans" w:cs="Noto Sans"/>
          <w:sz w:val="20"/>
        </w:rPr>
        <w:t xml:space="preserve">uisado 150 grs en crudo </w:t>
      </w:r>
    </w:p>
    <w:p w14:paraId="456C323C"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t>Plato fuerte opcional (carne asada 150 grs, pechuga asada 150 grs ó ensalada del chef 250 grs.)</w:t>
      </w:r>
    </w:p>
    <w:p w14:paraId="62CFF5F2"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t>Guarnición (verduras en crudo o cocidas 100 grs)</w:t>
      </w:r>
    </w:p>
    <w:p w14:paraId="5F1B300F"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t>Frijoles (50 grs)</w:t>
      </w:r>
    </w:p>
    <w:p w14:paraId="310FA5E9"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t>Postre: fruta de temporada (100 grs)</w:t>
      </w:r>
    </w:p>
    <w:p w14:paraId="405CBC27"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t>Agua fresca (a discreción)</w:t>
      </w:r>
    </w:p>
    <w:p w14:paraId="40AAFC36"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t>1 Vaso de Jugo.</w:t>
      </w:r>
    </w:p>
    <w:p w14:paraId="7A9A6780"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t>Complementos:</w:t>
      </w:r>
    </w:p>
    <w:p w14:paraId="10818912"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t>Salsas y tortillas (a discreción)</w:t>
      </w:r>
    </w:p>
    <w:p w14:paraId="54743CD9"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t>2 piezas de pan blanco por persona</w:t>
      </w:r>
    </w:p>
    <w:p w14:paraId="0A4F2B59"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lastRenderedPageBreak/>
        <w:t>1 pieza de pan de dulce por persona</w:t>
      </w:r>
    </w:p>
    <w:p w14:paraId="1A3EB8FF" w14:textId="77777777" w:rsidR="00AF3037" w:rsidRPr="0047553E" w:rsidRDefault="00AF3037">
      <w:pPr>
        <w:numPr>
          <w:ilvl w:val="0"/>
          <w:numId w:val="61"/>
        </w:numPr>
        <w:suppressAutoHyphens w:val="0"/>
        <w:ind w:left="426" w:right="-235" w:hanging="357"/>
        <w:contextualSpacing/>
        <w:jc w:val="both"/>
        <w:rPr>
          <w:rFonts w:ascii="Noto Sans" w:hAnsi="Noto Sans" w:cs="Noto Sans"/>
          <w:sz w:val="20"/>
        </w:rPr>
      </w:pPr>
      <w:r w:rsidRPr="0047553E">
        <w:rPr>
          <w:rFonts w:ascii="Noto Sans" w:hAnsi="Noto Sans" w:cs="Noto Sans"/>
          <w:sz w:val="20"/>
        </w:rPr>
        <w:t>Café americano y leche (a discreción)</w:t>
      </w:r>
    </w:p>
    <w:p w14:paraId="734BC2EF" w14:textId="77777777" w:rsidR="00AF3037" w:rsidRDefault="00AF3037" w:rsidP="00AF3037">
      <w:pPr>
        <w:ind w:left="-142" w:right="-235"/>
        <w:contextualSpacing/>
        <w:jc w:val="both"/>
        <w:rPr>
          <w:rFonts w:ascii="Noto Sans" w:hAnsi="Noto Sans" w:cs="Noto Sans"/>
          <w:b/>
          <w:sz w:val="20"/>
        </w:rPr>
      </w:pPr>
    </w:p>
    <w:p w14:paraId="3C8242C9"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deberá presentar un programa de mantenimiento y limpieza por cada Planta de Lavado y en caso de resultar adjudicado deberá de entregar nuevamente el programa de mantenimiento y limpieza en cada Planta de Lavado el cual será supervisado y aprobado por el Instituto.</w:t>
      </w:r>
    </w:p>
    <w:p w14:paraId="6C48EB83" w14:textId="77777777" w:rsidR="00AF3037" w:rsidRDefault="00AF3037" w:rsidP="00AF3037">
      <w:pPr>
        <w:ind w:left="-142" w:right="-235"/>
        <w:jc w:val="both"/>
        <w:rPr>
          <w:rFonts w:ascii="Noto Sans" w:hAnsi="Noto Sans" w:cs="Noto Sans"/>
          <w:sz w:val="20"/>
        </w:rPr>
      </w:pPr>
    </w:p>
    <w:p w14:paraId="44800045"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deberá presentar un programa mensual de fumigación del área de cocina y comedor por cada Planta de Lavado y en caso de resultar adjudicado deberá entregar nuevamente el programa mensual de fumigación del área de cocina y comedor en cada Planta de Lavado el cual será supervisado y aprobado por el Instituto.</w:t>
      </w:r>
    </w:p>
    <w:p w14:paraId="7D971E52" w14:textId="77777777" w:rsidR="00AF3037" w:rsidRDefault="00AF3037" w:rsidP="00AF3037">
      <w:pPr>
        <w:ind w:left="-142" w:right="-235"/>
        <w:jc w:val="both"/>
        <w:rPr>
          <w:rFonts w:ascii="Noto Sans" w:hAnsi="Noto Sans" w:cs="Noto Sans"/>
          <w:sz w:val="20"/>
        </w:rPr>
      </w:pPr>
    </w:p>
    <w:p w14:paraId="29732607" w14:textId="77777777" w:rsidR="00AF3037" w:rsidRDefault="00AF3037" w:rsidP="00AF3037">
      <w:pPr>
        <w:ind w:left="-142" w:right="-235"/>
        <w:jc w:val="both"/>
        <w:rPr>
          <w:rFonts w:ascii="Noto Sans" w:hAnsi="Noto Sans" w:cs="Noto Sans"/>
          <w:b/>
          <w:sz w:val="20"/>
        </w:rPr>
      </w:pPr>
      <w:r>
        <w:rPr>
          <w:rFonts w:ascii="Noto Sans" w:hAnsi="Noto Sans" w:cs="Noto Sans"/>
          <w:b/>
          <w:sz w:val="20"/>
        </w:rPr>
        <w:t>CONDICIONES DE ENTREGA.</w:t>
      </w:r>
    </w:p>
    <w:p w14:paraId="4186A64C" w14:textId="77777777" w:rsidR="00AF3037" w:rsidRDefault="00AF3037" w:rsidP="00AF3037">
      <w:pPr>
        <w:ind w:left="-142" w:right="-235"/>
        <w:jc w:val="both"/>
        <w:rPr>
          <w:rFonts w:ascii="Noto Sans" w:hAnsi="Noto Sans" w:cs="Noto Sans"/>
          <w:sz w:val="20"/>
        </w:rPr>
      </w:pPr>
    </w:p>
    <w:p w14:paraId="65A67D96" w14:textId="77777777" w:rsidR="00AF3037" w:rsidRDefault="00AF3037" w:rsidP="00AF3037">
      <w:pPr>
        <w:ind w:left="-142" w:right="-235"/>
        <w:jc w:val="both"/>
        <w:rPr>
          <w:rFonts w:ascii="Noto Sans" w:hAnsi="Noto Sans" w:cs="Noto Sans"/>
          <w:sz w:val="20"/>
        </w:rPr>
      </w:pPr>
      <w:r>
        <w:rPr>
          <w:rFonts w:ascii="Noto Sans" w:hAnsi="Noto Sans" w:cs="Noto Sans"/>
          <w:sz w:val="20"/>
        </w:rPr>
        <w:t>La transportación de los bienes para la prestación del servicio, las maniobras de carga y descarga en el andén dentro de las instalaciones del instituto, serán a cargo del proveedor.</w:t>
      </w:r>
    </w:p>
    <w:p w14:paraId="3F2CC460" w14:textId="77777777" w:rsidR="00AF3037" w:rsidRDefault="00AF3037" w:rsidP="00AF3037">
      <w:pPr>
        <w:ind w:left="-142" w:right="-235"/>
        <w:jc w:val="both"/>
        <w:rPr>
          <w:rFonts w:ascii="Noto Sans" w:hAnsi="Noto Sans" w:cs="Noto Sans"/>
          <w:sz w:val="20"/>
        </w:rPr>
      </w:pPr>
    </w:p>
    <w:p w14:paraId="33766B65" w14:textId="77777777" w:rsidR="00AF3037" w:rsidRDefault="00AF3037" w:rsidP="00AF3037">
      <w:pPr>
        <w:ind w:left="-142" w:right="-235"/>
        <w:jc w:val="both"/>
        <w:rPr>
          <w:rFonts w:ascii="Noto Sans" w:hAnsi="Noto Sans" w:cs="Noto Sans"/>
          <w:sz w:val="20"/>
        </w:rPr>
      </w:pPr>
      <w:r>
        <w:rPr>
          <w:rFonts w:ascii="Noto Sans" w:hAnsi="Noto Sans" w:cs="Noto Sans"/>
          <w:sz w:val="20"/>
        </w:rPr>
        <w:t>Cada una de las Plantas de Lavado cuenta con el siguiente inventario:</w:t>
      </w:r>
    </w:p>
    <w:p w14:paraId="6102D755" w14:textId="77777777" w:rsidR="00AF3037" w:rsidRDefault="00AF3037" w:rsidP="00AF3037">
      <w:pPr>
        <w:ind w:left="-142" w:right="-235"/>
        <w:jc w:val="both"/>
        <w:rPr>
          <w:rFonts w:ascii="Noto Sans" w:hAnsi="Noto Sans" w:cs="Noto Sans"/>
          <w:sz w:val="20"/>
        </w:rPr>
      </w:pPr>
    </w:p>
    <w:p w14:paraId="450BC952" w14:textId="77777777" w:rsidR="00AF3037" w:rsidRDefault="00AF3037" w:rsidP="00AF3037">
      <w:pPr>
        <w:ind w:left="-142" w:right="-235"/>
        <w:jc w:val="center"/>
        <w:rPr>
          <w:rFonts w:ascii="Noto Sans" w:hAnsi="Noto Sans" w:cs="Noto Sans"/>
          <w:b/>
          <w:sz w:val="20"/>
        </w:rPr>
      </w:pPr>
      <w:r>
        <w:rPr>
          <w:rFonts w:ascii="Noto Sans" w:hAnsi="Noto Sans" w:cs="Noto Sans"/>
          <w:b/>
          <w:sz w:val="20"/>
        </w:rPr>
        <w:t>INVENTARIOS EXISTENTE DE EQUIPO Y MOBILIARIO DE LA</w:t>
      </w:r>
    </w:p>
    <w:p w14:paraId="703728C6" w14:textId="77777777" w:rsidR="00AF3037" w:rsidRDefault="00AF3037" w:rsidP="00AF3037">
      <w:pPr>
        <w:ind w:left="-142" w:right="-235"/>
        <w:jc w:val="center"/>
        <w:rPr>
          <w:rFonts w:ascii="Noto Sans" w:hAnsi="Noto Sans" w:cs="Noto Sans"/>
          <w:b/>
          <w:sz w:val="20"/>
        </w:rPr>
      </w:pPr>
      <w:r>
        <w:rPr>
          <w:rFonts w:ascii="Noto Sans" w:hAnsi="Noto Sans" w:cs="Noto Sans"/>
          <w:b/>
          <w:sz w:val="20"/>
        </w:rPr>
        <w:t>PLANTA DE LAVADO SUR</w:t>
      </w:r>
    </w:p>
    <w:p w14:paraId="0F2439E8" w14:textId="77777777" w:rsidR="00AF3037" w:rsidRDefault="00AF3037" w:rsidP="00AF3037">
      <w:pPr>
        <w:ind w:left="-142" w:right="-235"/>
        <w:jc w:val="center"/>
        <w:rPr>
          <w:rFonts w:ascii="Noto Sans" w:hAnsi="Noto Sans" w:cs="Noto Sans"/>
          <w:b/>
          <w:sz w:val="20"/>
        </w:rPr>
      </w:pPr>
    </w:p>
    <w:tbl>
      <w:tblPr>
        <w:tblW w:w="1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17"/>
        <w:gridCol w:w="1275"/>
        <w:gridCol w:w="1275"/>
      </w:tblGrid>
      <w:tr w:rsidR="00AF3037" w14:paraId="7896F006" w14:textId="77777777" w:rsidTr="00C2639A">
        <w:trPr>
          <w:gridAfter w:val="1"/>
          <w:wAfter w:w="1275" w:type="dxa"/>
          <w:trHeight w:val="369"/>
          <w:tblHeader/>
        </w:trPr>
        <w:tc>
          <w:tcPr>
            <w:tcW w:w="8717" w:type="dxa"/>
            <w:shd w:val="clear" w:color="auto" w:fill="4F81BD" w:themeFill="accent1"/>
            <w:noWrap/>
          </w:tcPr>
          <w:p w14:paraId="7BCE2410" w14:textId="77777777" w:rsidR="00AF3037" w:rsidRDefault="00AF3037" w:rsidP="00C404A8">
            <w:pPr>
              <w:jc w:val="center"/>
              <w:rPr>
                <w:rFonts w:ascii="Noto Sans" w:hAnsi="Noto Sans" w:cs="Noto Sans"/>
                <w:b/>
                <w:caps/>
                <w:sz w:val="20"/>
              </w:rPr>
            </w:pPr>
            <w:r>
              <w:rPr>
                <w:rFonts w:ascii="Noto Sans" w:hAnsi="Noto Sans" w:cs="Noto Sans"/>
                <w:b/>
                <w:sz w:val="20"/>
              </w:rPr>
              <w:lastRenderedPageBreak/>
              <w:t>DESCRIPCIÓN</w:t>
            </w:r>
          </w:p>
        </w:tc>
        <w:tc>
          <w:tcPr>
            <w:tcW w:w="1275" w:type="dxa"/>
            <w:shd w:val="clear" w:color="auto" w:fill="4F81BD" w:themeFill="accent1"/>
            <w:noWrap/>
          </w:tcPr>
          <w:p w14:paraId="2E4A6F27" w14:textId="77777777" w:rsidR="00AF3037" w:rsidRDefault="00AF3037" w:rsidP="00C404A8">
            <w:pPr>
              <w:ind w:right="71"/>
              <w:jc w:val="center"/>
              <w:rPr>
                <w:rFonts w:ascii="Noto Sans" w:hAnsi="Noto Sans" w:cs="Noto Sans"/>
                <w:b/>
                <w:caps/>
                <w:sz w:val="20"/>
              </w:rPr>
            </w:pPr>
            <w:r>
              <w:rPr>
                <w:rFonts w:ascii="Noto Sans" w:hAnsi="Noto Sans" w:cs="Noto Sans"/>
                <w:b/>
                <w:sz w:val="20"/>
              </w:rPr>
              <w:t>CANTIDAD</w:t>
            </w:r>
          </w:p>
        </w:tc>
      </w:tr>
      <w:tr w:rsidR="00AF3037" w14:paraId="4A3DEB9B" w14:textId="77777777" w:rsidTr="00C2639A">
        <w:trPr>
          <w:gridAfter w:val="1"/>
          <w:wAfter w:w="1275" w:type="dxa"/>
          <w:trHeight w:val="369"/>
        </w:trPr>
        <w:tc>
          <w:tcPr>
            <w:tcW w:w="8717" w:type="dxa"/>
            <w:noWrap/>
          </w:tcPr>
          <w:p w14:paraId="5183139C"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MESA CON CUBIERTA DE MADERA Y BASE METALICA MEDIDA 4.35x.80</w:t>
            </w:r>
          </w:p>
        </w:tc>
        <w:tc>
          <w:tcPr>
            <w:tcW w:w="1275" w:type="dxa"/>
            <w:noWrap/>
          </w:tcPr>
          <w:p w14:paraId="2C942436"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6</w:t>
            </w:r>
          </w:p>
        </w:tc>
      </w:tr>
      <w:tr w:rsidR="00AF3037" w14:paraId="473DA8EE" w14:textId="77777777" w:rsidTr="00C2639A">
        <w:trPr>
          <w:gridAfter w:val="1"/>
          <w:wAfter w:w="1275" w:type="dxa"/>
          <w:trHeight w:val="369"/>
        </w:trPr>
        <w:tc>
          <w:tcPr>
            <w:tcW w:w="8717" w:type="dxa"/>
            <w:noWrap/>
          </w:tcPr>
          <w:p w14:paraId="448477CB"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SILLA APILABLE CON TAPÍZ DE VINIL NEGRO</w:t>
            </w:r>
          </w:p>
        </w:tc>
        <w:tc>
          <w:tcPr>
            <w:tcW w:w="1275" w:type="dxa"/>
            <w:noWrap/>
          </w:tcPr>
          <w:p w14:paraId="28F48276"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50</w:t>
            </w:r>
          </w:p>
        </w:tc>
      </w:tr>
      <w:tr w:rsidR="00AF3037" w14:paraId="0322AB63" w14:textId="77777777" w:rsidTr="00C2639A">
        <w:trPr>
          <w:gridAfter w:val="1"/>
          <w:wAfter w:w="1275" w:type="dxa"/>
          <w:trHeight w:val="369"/>
        </w:trPr>
        <w:tc>
          <w:tcPr>
            <w:tcW w:w="8717" w:type="dxa"/>
            <w:noWrap/>
          </w:tcPr>
          <w:p w14:paraId="238697EA"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PORTA CHAROLAS CON RUEDAS DE ACERO INOXIDABLE</w:t>
            </w:r>
          </w:p>
        </w:tc>
        <w:tc>
          <w:tcPr>
            <w:tcW w:w="1275" w:type="dxa"/>
            <w:noWrap/>
          </w:tcPr>
          <w:p w14:paraId="7D7EC398"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4F34FDCA" w14:textId="77777777" w:rsidTr="00C2639A">
        <w:trPr>
          <w:gridAfter w:val="1"/>
          <w:wAfter w:w="1275" w:type="dxa"/>
          <w:trHeight w:val="369"/>
        </w:trPr>
        <w:tc>
          <w:tcPr>
            <w:tcW w:w="8717" w:type="dxa"/>
            <w:noWrap/>
          </w:tcPr>
          <w:p w14:paraId="6415B088"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BAÑO MARÍA CON CUATRO RECIPIENTES DE ACERO INOXIDABLE (2 GRANDES, 1 MEDIANO Y 1 PEQUEÑO)</w:t>
            </w:r>
          </w:p>
        </w:tc>
        <w:tc>
          <w:tcPr>
            <w:tcW w:w="1275" w:type="dxa"/>
            <w:noWrap/>
          </w:tcPr>
          <w:p w14:paraId="2F223AC2"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1A9249C4" w14:textId="77777777" w:rsidTr="00C2639A">
        <w:trPr>
          <w:gridAfter w:val="1"/>
          <w:wAfter w:w="1275" w:type="dxa"/>
          <w:trHeight w:val="369"/>
        </w:trPr>
        <w:tc>
          <w:tcPr>
            <w:tcW w:w="8717" w:type="dxa"/>
            <w:noWrap/>
          </w:tcPr>
          <w:p w14:paraId="3EF91C01"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TARJA CON LLAVE MEZCLADORA CON CABECERA Y DOS QUEMADORES DE ACERO INOXIDABLE</w:t>
            </w:r>
          </w:p>
        </w:tc>
        <w:tc>
          <w:tcPr>
            <w:tcW w:w="1275" w:type="dxa"/>
            <w:noWrap/>
          </w:tcPr>
          <w:p w14:paraId="75B4223C"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336BD6F7" w14:textId="77777777" w:rsidTr="00C2639A">
        <w:trPr>
          <w:gridAfter w:val="1"/>
          <w:wAfter w:w="1275" w:type="dxa"/>
          <w:trHeight w:val="369"/>
        </w:trPr>
        <w:tc>
          <w:tcPr>
            <w:tcW w:w="8717" w:type="dxa"/>
            <w:noWrap/>
          </w:tcPr>
          <w:p w14:paraId="7924A251"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RECIBIDOR DE CHAROLAS 3 PEDESTALES DE ACERO INOXIDABLE</w:t>
            </w:r>
          </w:p>
        </w:tc>
        <w:tc>
          <w:tcPr>
            <w:tcW w:w="1275" w:type="dxa"/>
            <w:noWrap/>
          </w:tcPr>
          <w:p w14:paraId="0D73ED86"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529D45CE" w14:textId="77777777" w:rsidTr="00C2639A">
        <w:trPr>
          <w:gridAfter w:val="1"/>
          <w:wAfter w:w="1275" w:type="dxa"/>
          <w:trHeight w:val="369"/>
        </w:trPr>
        <w:tc>
          <w:tcPr>
            <w:tcW w:w="8717" w:type="dxa"/>
            <w:noWrap/>
          </w:tcPr>
          <w:p w14:paraId="4B229ECB"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ANAQUEL DE 5 PEDESTALES DE ACERO INOXIDABLE</w:t>
            </w:r>
          </w:p>
        </w:tc>
        <w:tc>
          <w:tcPr>
            <w:tcW w:w="1275" w:type="dxa"/>
            <w:noWrap/>
          </w:tcPr>
          <w:p w14:paraId="0A329C27"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4F0E704B" w14:textId="77777777" w:rsidTr="00C2639A">
        <w:trPr>
          <w:gridAfter w:val="1"/>
          <w:wAfter w:w="1275" w:type="dxa"/>
          <w:trHeight w:val="369"/>
        </w:trPr>
        <w:tc>
          <w:tcPr>
            <w:tcW w:w="8717" w:type="dxa"/>
            <w:noWrap/>
          </w:tcPr>
          <w:p w14:paraId="768BCE2B"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PANERA CON RUEDAS DE ACERO INOXIDABLE</w:t>
            </w:r>
          </w:p>
        </w:tc>
        <w:tc>
          <w:tcPr>
            <w:tcW w:w="1275" w:type="dxa"/>
            <w:noWrap/>
          </w:tcPr>
          <w:p w14:paraId="6C713BC2"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324D6F00" w14:textId="77777777" w:rsidTr="00C2639A">
        <w:trPr>
          <w:gridAfter w:val="1"/>
          <w:wAfter w:w="1275" w:type="dxa"/>
          <w:trHeight w:val="369"/>
        </w:trPr>
        <w:tc>
          <w:tcPr>
            <w:tcW w:w="8717" w:type="dxa"/>
            <w:noWrap/>
          </w:tcPr>
          <w:p w14:paraId="77F6DFF5"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ESPEJO CON MARCO DE ALUMINIO MEDIDA 1.5x.85</w:t>
            </w:r>
          </w:p>
        </w:tc>
        <w:tc>
          <w:tcPr>
            <w:tcW w:w="1275" w:type="dxa"/>
            <w:noWrap/>
          </w:tcPr>
          <w:p w14:paraId="54FABDBA"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7931D1B6" w14:textId="77777777" w:rsidTr="00C2639A">
        <w:trPr>
          <w:gridAfter w:val="1"/>
          <w:wAfter w:w="1275" w:type="dxa"/>
          <w:trHeight w:val="369"/>
        </w:trPr>
        <w:tc>
          <w:tcPr>
            <w:tcW w:w="8717" w:type="dxa"/>
            <w:noWrap/>
          </w:tcPr>
          <w:p w14:paraId="5FA81217"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MESA CON CABECERA MEDIDA 1.8x.70 DE ACERO INOXIDABLE</w:t>
            </w:r>
          </w:p>
        </w:tc>
        <w:tc>
          <w:tcPr>
            <w:tcW w:w="1275" w:type="dxa"/>
            <w:noWrap/>
          </w:tcPr>
          <w:p w14:paraId="4DCAD3F2"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0784EE53" w14:textId="77777777" w:rsidTr="00C2639A">
        <w:trPr>
          <w:gridAfter w:val="1"/>
          <w:wAfter w:w="1275" w:type="dxa"/>
          <w:trHeight w:val="369"/>
        </w:trPr>
        <w:tc>
          <w:tcPr>
            <w:tcW w:w="8717" w:type="dxa"/>
            <w:noWrap/>
          </w:tcPr>
          <w:p w14:paraId="07473B6A"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MESA CON CABECERA Y TARJA CON LLAVE MEDIDA 3.10x.70 DE ACERO INOXIDABLE</w:t>
            </w:r>
          </w:p>
        </w:tc>
        <w:tc>
          <w:tcPr>
            <w:tcW w:w="1275" w:type="dxa"/>
            <w:noWrap/>
          </w:tcPr>
          <w:p w14:paraId="52BF1491"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2977C12F" w14:textId="77777777" w:rsidTr="00C2639A">
        <w:trPr>
          <w:gridAfter w:val="1"/>
          <w:wAfter w:w="1275" w:type="dxa"/>
          <w:trHeight w:val="369"/>
        </w:trPr>
        <w:tc>
          <w:tcPr>
            <w:tcW w:w="8717" w:type="dxa"/>
            <w:noWrap/>
          </w:tcPr>
          <w:p w14:paraId="11B78BFF"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MESA CON CABECERA Y TARJA CON LLAVE MEZCLADORA MEDIDA 2.40 x.68 DE ACERO INOXIDABLE</w:t>
            </w:r>
          </w:p>
        </w:tc>
        <w:tc>
          <w:tcPr>
            <w:tcW w:w="1275" w:type="dxa"/>
            <w:noWrap/>
          </w:tcPr>
          <w:p w14:paraId="49825EB2"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6CE1DA28" w14:textId="77777777" w:rsidTr="00C2639A">
        <w:trPr>
          <w:gridAfter w:val="1"/>
          <w:wAfter w:w="1275" w:type="dxa"/>
          <w:trHeight w:val="369"/>
        </w:trPr>
        <w:tc>
          <w:tcPr>
            <w:tcW w:w="8717" w:type="dxa"/>
            <w:noWrap/>
          </w:tcPr>
          <w:p w14:paraId="723AFED7"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CAMPANA PURIFICADORA</w:t>
            </w:r>
          </w:p>
        </w:tc>
        <w:tc>
          <w:tcPr>
            <w:tcW w:w="1275" w:type="dxa"/>
            <w:noWrap/>
          </w:tcPr>
          <w:p w14:paraId="5C4F64FB"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155C2BAE" w14:textId="77777777" w:rsidTr="00C2639A">
        <w:trPr>
          <w:gridAfter w:val="1"/>
          <w:wAfter w:w="1275" w:type="dxa"/>
          <w:trHeight w:val="369"/>
        </w:trPr>
        <w:tc>
          <w:tcPr>
            <w:tcW w:w="8717" w:type="dxa"/>
            <w:noWrap/>
          </w:tcPr>
          <w:p w14:paraId="2F7B1CBB"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MESA DE ACERO INOXIDABLE MEDIDA 1.80x.70</w:t>
            </w:r>
          </w:p>
        </w:tc>
        <w:tc>
          <w:tcPr>
            <w:tcW w:w="1275" w:type="dxa"/>
            <w:noWrap/>
          </w:tcPr>
          <w:p w14:paraId="2109F080"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23525B09" w14:textId="77777777" w:rsidTr="00C2639A">
        <w:trPr>
          <w:gridAfter w:val="1"/>
          <w:wAfter w:w="1275" w:type="dxa"/>
          <w:trHeight w:val="369"/>
        </w:trPr>
        <w:tc>
          <w:tcPr>
            <w:tcW w:w="8717" w:type="dxa"/>
            <w:noWrap/>
          </w:tcPr>
          <w:p w14:paraId="0C046923"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MESA CON CABECERA MEDIDA 1.80x.70 DE ACERO INOXIDABLE</w:t>
            </w:r>
          </w:p>
        </w:tc>
        <w:tc>
          <w:tcPr>
            <w:tcW w:w="1275" w:type="dxa"/>
            <w:noWrap/>
          </w:tcPr>
          <w:p w14:paraId="20421CAA"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2</w:t>
            </w:r>
          </w:p>
        </w:tc>
      </w:tr>
      <w:tr w:rsidR="00AF3037" w14:paraId="081B5EA4" w14:textId="77777777" w:rsidTr="00C2639A">
        <w:trPr>
          <w:gridAfter w:val="1"/>
          <w:wAfter w:w="1275" w:type="dxa"/>
          <w:trHeight w:val="369"/>
        </w:trPr>
        <w:tc>
          <w:tcPr>
            <w:tcW w:w="8717" w:type="dxa"/>
            <w:noWrap/>
          </w:tcPr>
          <w:p w14:paraId="297B215E"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ANAQUEL METALICO TIPO ESQUELETO</w:t>
            </w:r>
          </w:p>
        </w:tc>
        <w:tc>
          <w:tcPr>
            <w:tcW w:w="1275" w:type="dxa"/>
            <w:noWrap/>
          </w:tcPr>
          <w:p w14:paraId="73BBD65B"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4</w:t>
            </w:r>
          </w:p>
        </w:tc>
      </w:tr>
      <w:tr w:rsidR="00AF3037" w14:paraId="3D7C82D0" w14:textId="77777777" w:rsidTr="00C2639A">
        <w:trPr>
          <w:gridAfter w:val="1"/>
          <w:wAfter w:w="1275" w:type="dxa"/>
          <w:trHeight w:val="369"/>
        </w:trPr>
        <w:tc>
          <w:tcPr>
            <w:tcW w:w="8717" w:type="dxa"/>
            <w:noWrap/>
          </w:tcPr>
          <w:p w14:paraId="1D0A7D8A" w14:textId="77777777" w:rsidR="00AF3037" w:rsidRPr="00C21D3B" w:rsidRDefault="00AF3037" w:rsidP="00C404A8">
            <w:pPr>
              <w:jc w:val="both"/>
              <w:rPr>
                <w:rFonts w:ascii="Noto Sans" w:hAnsi="Noto Sans" w:cs="Noto Sans"/>
                <w:sz w:val="20"/>
              </w:rPr>
            </w:pPr>
            <w:r w:rsidRPr="00C21D3B">
              <w:rPr>
                <w:rFonts w:ascii="Noto Sans" w:hAnsi="Noto Sans" w:cs="Noto Sans"/>
                <w:sz w:val="20"/>
              </w:rPr>
              <w:t>ANAQUEL PARA BULTOS DE ACERO INOXIDABLE</w:t>
            </w:r>
          </w:p>
        </w:tc>
        <w:tc>
          <w:tcPr>
            <w:tcW w:w="1275" w:type="dxa"/>
            <w:noWrap/>
          </w:tcPr>
          <w:p w14:paraId="367EE74F" w14:textId="77777777" w:rsidR="00AF3037" w:rsidRPr="00C21D3B" w:rsidRDefault="00AF3037" w:rsidP="00C404A8">
            <w:pPr>
              <w:ind w:right="71"/>
              <w:jc w:val="center"/>
              <w:rPr>
                <w:rFonts w:ascii="Noto Sans" w:hAnsi="Noto Sans" w:cs="Noto Sans"/>
                <w:sz w:val="20"/>
              </w:rPr>
            </w:pPr>
            <w:r w:rsidRPr="00C21D3B">
              <w:rPr>
                <w:rFonts w:ascii="Noto Sans" w:hAnsi="Noto Sans" w:cs="Noto Sans"/>
                <w:sz w:val="20"/>
              </w:rPr>
              <w:t>1</w:t>
            </w:r>
          </w:p>
        </w:tc>
      </w:tr>
      <w:tr w:rsidR="00AF3037" w14:paraId="4D7EB275" w14:textId="77777777" w:rsidTr="00C2639A">
        <w:trPr>
          <w:gridAfter w:val="1"/>
          <w:wAfter w:w="1275" w:type="dxa"/>
          <w:trHeight w:val="369"/>
        </w:trPr>
        <w:tc>
          <w:tcPr>
            <w:tcW w:w="8717" w:type="dxa"/>
            <w:tcBorders>
              <w:top w:val="single" w:sz="4" w:space="0" w:color="auto"/>
              <w:left w:val="nil"/>
              <w:bottom w:val="nil"/>
              <w:right w:val="nil"/>
            </w:tcBorders>
            <w:noWrap/>
          </w:tcPr>
          <w:p w14:paraId="6CB3397B" w14:textId="77777777" w:rsidR="00AF3037" w:rsidRDefault="00AF3037" w:rsidP="00C404A8">
            <w:pPr>
              <w:jc w:val="both"/>
              <w:rPr>
                <w:rFonts w:ascii="Noto Sans" w:hAnsi="Noto Sans" w:cs="Noto Sans"/>
                <w:sz w:val="20"/>
              </w:rPr>
            </w:pPr>
          </w:p>
        </w:tc>
        <w:tc>
          <w:tcPr>
            <w:tcW w:w="1275" w:type="dxa"/>
            <w:tcBorders>
              <w:top w:val="single" w:sz="4" w:space="0" w:color="auto"/>
              <w:left w:val="nil"/>
              <w:bottom w:val="nil"/>
              <w:right w:val="nil"/>
            </w:tcBorders>
            <w:noWrap/>
          </w:tcPr>
          <w:p w14:paraId="32B10E4F" w14:textId="77777777" w:rsidR="00AF3037" w:rsidRDefault="00AF3037" w:rsidP="00C404A8">
            <w:pPr>
              <w:ind w:right="71"/>
              <w:jc w:val="center"/>
              <w:rPr>
                <w:rFonts w:ascii="Noto Sans" w:hAnsi="Noto Sans" w:cs="Noto Sans"/>
                <w:sz w:val="20"/>
              </w:rPr>
            </w:pPr>
          </w:p>
        </w:tc>
      </w:tr>
      <w:tr w:rsidR="00AF3037" w14:paraId="66450FD6" w14:textId="77777777" w:rsidTr="00C2639A">
        <w:trPr>
          <w:trHeight w:val="369"/>
        </w:trPr>
        <w:tc>
          <w:tcPr>
            <w:tcW w:w="9992" w:type="dxa"/>
            <w:gridSpan w:val="2"/>
            <w:tcBorders>
              <w:top w:val="nil"/>
              <w:left w:val="nil"/>
              <w:bottom w:val="nil"/>
              <w:right w:val="nil"/>
            </w:tcBorders>
            <w:noWrap/>
          </w:tcPr>
          <w:p w14:paraId="10911078" w14:textId="77777777" w:rsidR="00AF3037" w:rsidRDefault="00AF3037" w:rsidP="00C404A8">
            <w:pPr>
              <w:ind w:left="-142" w:right="-235"/>
              <w:jc w:val="center"/>
              <w:rPr>
                <w:rFonts w:ascii="Noto Sans" w:hAnsi="Noto Sans" w:cs="Noto Sans"/>
                <w:b/>
                <w:sz w:val="20"/>
              </w:rPr>
            </w:pPr>
            <w:r>
              <w:rPr>
                <w:rFonts w:ascii="Noto Sans" w:hAnsi="Noto Sans" w:cs="Noto Sans"/>
                <w:b/>
                <w:sz w:val="20"/>
              </w:rPr>
              <w:t>INVENTARIOS EXISTENTE DE EQUIPO Y MOBILIARIO DE LA</w:t>
            </w:r>
          </w:p>
          <w:p w14:paraId="28317688" w14:textId="77777777" w:rsidR="00AF3037" w:rsidRDefault="00AF3037" w:rsidP="00C404A8">
            <w:pPr>
              <w:ind w:right="71" w:hanging="432"/>
              <w:jc w:val="center"/>
              <w:outlineLvl w:val="7"/>
              <w:rPr>
                <w:rFonts w:ascii="Noto Sans" w:hAnsi="Noto Sans" w:cs="Noto Sans"/>
                <w:b/>
                <w:sz w:val="20"/>
              </w:rPr>
            </w:pPr>
            <w:r>
              <w:rPr>
                <w:rFonts w:ascii="Noto Sans" w:hAnsi="Noto Sans" w:cs="Noto Sans"/>
                <w:b/>
                <w:sz w:val="20"/>
              </w:rPr>
              <w:t>PLANTA DE LAVADO ORIENTE</w:t>
            </w:r>
          </w:p>
          <w:p w14:paraId="0C9CF5F5" w14:textId="77777777" w:rsidR="00AF3037" w:rsidRDefault="00AF3037" w:rsidP="00C404A8">
            <w:pPr>
              <w:ind w:right="71" w:hanging="432"/>
              <w:jc w:val="center"/>
              <w:outlineLvl w:val="7"/>
              <w:rPr>
                <w:rFonts w:ascii="Noto Sans" w:hAnsi="Noto Sans" w:cs="Noto Sans"/>
                <w:b/>
                <w:sz w:val="20"/>
              </w:rPr>
            </w:pPr>
          </w:p>
        </w:tc>
        <w:tc>
          <w:tcPr>
            <w:tcW w:w="1275" w:type="dxa"/>
            <w:tcBorders>
              <w:top w:val="nil"/>
              <w:left w:val="nil"/>
              <w:bottom w:val="nil"/>
              <w:right w:val="nil"/>
            </w:tcBorders>
          </w:tcPr>
          <w:p w14:paraId="7C947478" w14:textId="77777777" w:rsidR="00AF3037" w:rsidRDefault="00AF3037" w:rsidP="00C404A8">
            <w:pPr>
              <w:spacing w:after="200" w:line="276" w:lineRule="auto"/>
              <w:ind w:left="-142" w:right="-235"/>
              <w:jc w:val="both"/>
              <w:rPr>
                <w:rFonts w:ascii="Noto Sans" w:hAnsi="Noto Sans" w:cs="Noto Sans"/>
                <w:sz w:val="20"/>
              </w:rPr>
            </w:pPr>
          </w:p>
        </w:tc>
      </w:tr>
      <w:tr w:rsidR="00AF3037" w14:paraId="3990532E" w14:textId="77777777" w:rsidTr="00C2639A">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4F81BD" w:themeFill="accent1"/>
            <w:noWrap/>
          </w:tcPr>
          <w:p w14:paraId="027D627B" w14:textId="77777777" w:rsidR="00AF3037" w:rsidRDefault="00AF3037" w:rsidP="00C404A8">
            <w:pPr>
              <w:jc w:val="center"/>
              <w:rPr>
                <w:rFonts w:ascii="Noto Sans" w:hAnsi="Noto Sans" w:cs="Noto Sans"/>
                <w:sz w:val="20"/>
              </w:rPr>
            </w:pPr>
            <w:r>
              <w:rPr>
                <w:rFonts w:ascii="Noto Sans" w:hAnsi="Noto Sans" w:cs="Noto Sans"/>
                <w:b/>
                <w:sz w:val="20"/>
              </w:rPr>
              <w:t>DESCRIPCIÓN</w:t>
            </w:r>
          </w:p>
        </w:tc>
        <w:tc>
          <w:tcPr>
            <w:tcW w:w="1275" w:type="dxa"/>
            <w:tcBorders>
              <w:top w:val="single" w:sz="6" w:space="0" w:color="auto"/>
              <w:left w:val="single" w:sz="6" w:space="0" w:color="auto"/>
              <w:bottom w:val="single" w:sz="6" w:space="0" w:color="auto"/>
              <w:right w:val="single" w:sz="6" w:space="0" w:color="auto"/>
            </w:tcBorders>
            <w:shd w:val="clear" w:color="auto" w:fill="4F81BD" w:themeFill="accent1"/>
            <w:noWrap/>
          </w:tcPr>
          <w:p w14:paraId="1F37C514" w14:textId="77777777" w:rsidR="00AF3037" w:rsidRDefault="00AF3037" w:rsidP="00C404A8">
            <w:pPr>
              <w:ind w:right="71"/>
              <w:jc w:val="center"/>
              <w:rPr>
                <w:rFonts w:ascii="Noto Sans" w:hAnsi="Noto Sans" w:cs="Noto Sans"/>
                <w:sz w:val="20"/>
              </w:rPr>
            </w:pPr>
            <w:r>
              <w:rPr>
                <w:rFonts w:ascii="Noto Sans" w:hAnsi="Noto Sans" w:cs="Noto Sans"/>
                <w:b/>
                <w:sz w:val="20"/>
              </w:rPr>
              <w:t>CANTIDAD</w:t>
            </w:r>
          </w:p>
        </w:tc>
      </w:tr>
      <w:tr w:rsidR="00AF3037" w14:paraId="4E5E84AA" w14:textId="77777777" w:rsidTr="00C26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70D3DE0E" w14:textId="77777777" w:rsidR="00AF3037" w:rsidRPr="00E150C8" w:rsidRDefault="00AF3037" w:rsidP="00C404A8">
            <w:pPr>
              <w:jc w:val="both"/>
              <w:rPr>
                <w:rFonts w:ascii="Noto Sans" w:hAnsi="Noto Sans" w:cs="Noto Sans"/>
                <w:caps/>
                <w:sz w:val="20"/>
              </w:rPr>
            </w:pPr>
            <w:r w:rsidRPr="00E150C8">
              <w:rPr>
                <w:rFonts w:ascii="Noto Sans" w:hAnsi="Noto Sans" w:cs="Noto Sans"/>
                <w:caps/>
                <w:sz w:val="20"/>
              </w:rPr>
              <w:t xml:space="preserve">MESA COMEDOR </w:t>
            </w:r>
          </w:p>
        </w:tc>
        <w:tc>
          <w:tcPr>
            <w:tcW w:w="1275" w:type="dxa"/>
            <w:tcBorders>
              <w:top w:val="single" w:sz="6" w:space="0" w:color="auto"/>
              <w:left w:val="single" w:sz="6" w:space="0" w:color="auto"/>
              <w:bottom w:val="single" w:sz="6" w:space="0" w:color="auto"/>
              <w:right w:val="single" w:sz="6" w:space="0" w:color="auto"/>
            </w:tcBorders>
          </w:tcPr>
          <w:p w14:paraId="0AFAB0D5" w14:textId="77777777" w:rsidR="00AF3037" w:rsidRPr="00E150C8" w:rsidRDefault="00AF3037" w:rsidP="00C404A8">
            <w:pPr>
              <w:ind w:right="71"/>
              <w:jc w:val="center"/>
              <w:rPr>
                <w:rFonts w:ascii="Noto Sans" w:hAnsi="Noto Sans" w:cs="Noto Sans"/>
                <w:caps/>
                <w:sz w:val="20"/>
              </w:rPr>
            </w:pPr>
            <w:r w:rsidRPr="00E150C8">
              <w:rPr>
                <w:rFonts w:ascii="Noto Sans" w:hAnsi="Noto Sans" w:cs="Noto Sans"/>
                <w:caps/>
                <w:sz w:val="20"/>
              </w:rPr>
              <w:t>4</w:t>
            </w:r>
          </w:p>
        </w:tc>
      </w:tr>
      <w:tr w:rsidR="00AF3037" w14:paraId="7F97824C" w14:textId="77777777" w:rsidTr="00C26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1B144AD2" w14:textId="77777777" w:rsidR="00AF3037" w:rsidRPr="00E150C8" w:rsidRDefault="00AF3037" w:rsidP="00C404A8">
            <w:pPr>
              <w:jc w:val="both"/>
              <w:rPr>
                <w:rFonts w:ascii="Noto Sans" w:hAnsi="Noto Sans" w:cs="Noto Sans"/>
                <w:caps/>
                <w:sz w:val="20"/>
              </w:rPr>
            </w:pPr>
            <w:r w:rsidRPr="00E150C8">
              <w:rPr>
                <w:rFonts w:ascii="Noto Sans" w:hAnsi="Noto Sans" w:cs="Noto Sans"/>
                <w:caps/>
                <w:sz w:val="20"/>
              </w:rPr>
              <w:t>MESA DE DOBLE PREVIA DE ACERO INOXIDABLE DE TRES COMPARTIMENTOS</w:t>
            </w:r>
          </w:p>
        </w:tc>
        <w:tc>
          <w:tcPr>
            <w:tcW w:w="1275" w:type="dxa"/>
            <w:tcBorders>
              <w:top w:val="single" w:sz="6" w:space="0" w:color="auto"/>
              <w:left w:val="single" w:sz="6" w:space="0" w:color="auto"/>
              <w:bottom w:val="single" w:sz="6" w:space="0" w:color="auto"/>
              <w:right w:val="single" w:sz="6" w:space="0" w:color="auto"/>
            </w:tcBorders>
          </w:tcPr>
          <w:p w14:paraId="748724B1" w14:textId="77777777" w:rsidR="00AF3037" w:rsidRPr="00E150C8" w:rsidRDefault="00AF3037" w:rsidP="00C404A8">
            <w:pPr>
              <w:ind w:right="71"/>
              <w:jc w:val="center"/>
              <w:rPr>
                <w:rFonts w:ascii="Noto Sans" w:hAnsi="Noto Sans" w:cs="Noto Sans"/>
                <w:caps/>
                <w:sz w:val="20"/>
              </w:rPr>
            </w:pPr>
            <w:r>
              <w:rPr>
                <w:rFonts w:ascii="Noto Sans" w:hAnsi="Noto Sans" w:cs="Noto Sans"/>
                <w:caps/>
                <w:sz w:val="20"/>
              </w:rPr>
              <w:t>2</w:t>
            </w:r>
          </w:p>
        </w:tc>
      </w:tr>
      <w:tr w:rsidR="00AF3037" w14:paraId="7FE4B691" w14:textId="77777777" w:rsidTr="00C26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726EA24E" w14:textId="77777777" w:rsidR="00AF3037" w:rsidRPr="00E150C8" w:rsidRDefault="00AF3037" w:rsidP="00C404A8">
            <w:pPr>
              <w:jc w:val="both"/>
              <w:rPr>
                <w:rFonts w:ascii="Noto Sans" w:hAnsi="Noto Sans" w:cs="Noto Sans"/>
                <w:caps/>
                <w:sz w:val="20"/>
              </w:rPr>
            </w:pPr>
            <w:r w:rsidRPr="00E150C8">
              <w:rPr>
                <w:rFonts w:ascii="Noto Sans" w:hAnsi="Noto Sans" w:cs="Noto Sans"/>
                <w:caps/>
                <w:sz w:val="20"/>
              </w:rPr>
              <w:t>MESA de acero inoxidable CON DOBLE TARJA PARA LAVAR LOZA</w:t>
            </w:r>
          </w:p>
        </w:tc>
        <w:tc>
          <w:tcPr>
            <w:tcW w:w="1275" w:type="dxa"/>
            <w:tcBorders>
              <w:top w:val="single" w:sz="6" w:space="0" w:color="auto"/>
              <w:left w:val="single" w:sz="6" w:space="0" w:color="auto"/>
              <w:bottom w:val="single" w:sz="6" w:space="0" w:color="auto"/>
              <w:right w:val="single" w:sz="6" w:space="0" w:color="auto"/>
            </w:tcBorders>
          </w:tcPr>
          <w:p w14:paraId="19557E8D" w14:textId="77777777" w:rsidR="00AF3037" w:rsidRPr="00E150C8" w:rsidRDefault="00AF3037" w:rsidP="00C404A8">
            <w:pPr>
              <w:ind w:right="71"/>
              <w:jc w:val="center"/>
              <w:rPr>
                <w:rFonts w:ascii="Noto Sans" w:hAnsi="Noto Sans" w:cs="Noto Sans"/>
                <w:caps/>
                <w:sz w:val="20"/>
              </w:rPr>
            </w:pPr>
            <w:r w:rsidRPr="00E150C8">
              <w:rPr>
                <w:rFonts w:ascii="Noto Sans" w:hAnsi="Noto Sans" w:cs="Noto Sans"/>
                <w:caps/>
                <w:sz w:val="20"/>
              </w:rPr>
              <w:t>1</w:t>
            </w:r>
          </w:p>
        </w:tc>
      </w:tr>
      <w:tr w:rsidR="00AF3037" w14:paraId="1EF36445" w14:textId="77777777" w:rsidTr="00C26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043CE698" w14:textId="77777777" w:rsidR="00AF3037" w:rsidRPr="00E150C8" w:rsidRDefault="00AF3037" w:rsidP="00C404A8">
            <w:pPr>
              <w:jc w:val="both"/>
              <w:rPr>
                <w:rFonts w:ascii="Noto Sans" w:hAnsi="Noto Sans" w:cs="Noto Sans"/>
                <w:caps/>
                <w:sz w:val="20"/>
              </w:rPr>
            </w:pPr>
            <w:r w:rsidRPr="00E150C8">
              <w:rPr>
                <w:rFonts w:ascii="Noto Sans" w:hAnsi="Noto Sans" w:cs="Noto Sans"/>
                <w:caps/>
                <w:sz w:val="20"/>
              </w:rPr>
              <w:t>gabinete de acero inoxidable para SERVIr</w:t>
            </w:r>
          </w:p>
        </w:tc>
        <w:tc>
          <w:tcPr>
            <w:tcW w:w="1275" w:type="dxa"/>
            <w:tcBorders>
              <w:top w:val="single" w:sz="6" w:space="0" w:color="auto"/>
              <w:left w:val="single" w:sz="6" w:space="0" w:color="auto"/>
              <w:bottom w:val="single" w:sz="6" w:space="0" w:color="auto"/>
              <w:right w:val="single" w:sz="6" w:space="0" w:color="auto"/>
            </w:tcBorders>
          </w:tcPr>
          <w:p w14:paraId="2F6709E5" w14:textId="77777777" w:rsidR="00AF3037" w:rsidRPr="00E150C8" w:rsidRDefault="00AF3037" w:rsidP="00C404A8">
            <w:pPr>
              <w:ind w:right="71"/>
              <w:jc w:val="center"/>
              <w:rPr>
                <w:rFonts w:ascii="Noto Sans" w:hAnsi="Noto Sans" w:cs="Noto Sans"/>
                <w:caps/>
                <w:sz w:val="20"/>
              </w:rPr>
            </w:pPr>
            <w:r w:rsidRPr="00E150C8">
              <w:rPr>
                <w:rFonts w:ascii="Noto Sans" w:hAnsi="Noto Sans" w:cs="Noto Sans"/>
                <w:caps/>
                <w:sz w:val="20"/>
              </w:rPr>
              <w:t>1</w:t>
            </w:r>
          </w:p>
        </w:tc>
      </w:tr>
      <w:tr w:rsidR="00AF3037" w14:paraId="513F7BEC" w14:textId="77777777" w:rsidTr="00C26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7A5A68E1" w14:textId="77777777" w:rsidR="00AF3037" w:rsidRPr="00E150C8" w:rsidRDefault="00AF3037" w:rsidP="00C404A8">
            <w:pPr>
              <w:jc w:val="both"/>
              <w:rPr>
                <w:rFonts w:ascii="Noto Sans" w:hAnsi="Noto Sans" w:cs="Noto Sans"/>
                <w:caps/>
                <w:sz w:val="20"/>
              </w:rPr>
            </w:pPr>
            <w:r w:rsidRPr="00E150C8">
              <w:rPr>
                <w:rFonts w:ascii="Noto Sans" w:hAnsi="Noto Sans" w:cs="Noto Sans"/>
                <w:caps/>
                <w:sz w:val="20"/>
              </w:rPr>
              <w:t>ANAQUEL 5 entrepaños</w:t>
            </w:r>
          </w:p>
        </w:tc>
        <w:tc>
          <w:tcPr>
            <w:tcW w:w="1275" w:type="dxa"/>
            <w:tcBorders>
              <w:top w:val="single" w:sz="6" w:space="0" w:color="auto"/>
              <w:left w:val="single" w:sz="6" w:space="0" w:color="auto"/>
              <w:bottom w:val="single" w:sz="6" w:space="0" w:color="auto"/>
              <w:right w:val="single" w:sz="6" w:space="0" w:color="auto"/>
            </w:tcBorders>
          </w:tcPr>
          <w:p w14:paraId="79767A51" w14:textId="77777777" w:rsidR="00AF3037" w:rsidRPr="00E150C8" w:rsidRDefault="00AF3037" w:rsidP="00C404A8">
            <w:pPr>
              <w:ind w:right="71"/>
              <w:jc w:val="center"/>
              <w:rPr>
                <w:rFonts w:ascii="Noto Sans" w:hAnsi="Noto Sans" w:cs="Noto Sans"/>
                <w:caps/>
                <w:sz w:val="20"/>
              </w:rPr>
            </w:pPr>
            <w:r w:rsidRPr="00E150C8">
              <w:rPr>
                <w:rFonts w:ascii="Noto Sans" w:hAnsi="Noto Sans" w:cs="Noto Sans"/>
                <w:caps/>
                <w:sz w:val="20"/>
              </w:rPr>
              <w:t>1</w:t>
            </w:r>
          </w:p>
        </w:tc>
      </w:tr>
      <w:tr w:rsidR="00AF3037" w14:paraId="03540AAC" w14:textId="77777777" w:rsidTr="00C26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0B81E860" w14:textId="77777777" w:rsidR="00AF3037" w:rsidRPr="00E150C8" w:rsidRDefault="00AF3037" w:rsidP="00C404A8">
            <w:pPr>
              <w:jc w:val="both"/>
              <w:rPr>
                <w:rFonts w:ascii="Noto Sans" w:hAnsi="Noto Sans" w:cs="Noto Sans"/>
                <w:caps/>
                <w:sz w:val="20"/>
                <w:lang w:val="pt-PT"/>
              </w:rPr>
            </w:pPr>
            <w:r w:rsidRPr="00E150C8">
              <w:rPr>
                <w:rFonts w:ascii="Noto Sans" w:hAnsi="Noto Sans" w:cs="Noto Sans"/>
                <w:caps/>
                <w:sz w:val="20"/>
                <w:lang w:val="pt-PT"/>
              </w:rPr>
              <w:t>PLANCHA BASE DE GAS PARA FREIR</w:t>
            </w:r>
          </w:p>
        </w:tc>
        <w:tc>
          <w:tcPr>
            <w:tcW w:w="1275" w:type="dxa"/>
            <w:tcBorders>
              <w:top w:val="single" w:sz="6" w:space="0" w:color="auto"/>
              <w:left w:val="single" w:sz="6" w:space="0" w:color="auto"/>
              <w:bottom w:val="single" w:sz="6" w:space="0" w:color="auto"/>
              <w:right w:val="single" w:sz="6" w:space="0" w:color="auto"/>
            </w:tcBorders>
          </w:tcPr>
          <w:p w14:paraId="11BC63F9" w14:textId="77777777" w:rsidR="00AF3037" w:rsidRPr="00E150C8" w:rsidRDefault="00AF3037" w:rsidP="00C404A8">
            <w:pPr>
              <w:ind w:right="71"/>
              <w:jc w:val="center"/>
              <w:rPr>
                <w:rFonts w:ascii="Noto Sans" w:hAnsi="Noto Sans" w:cs="Noto Sans"/>
                <w:caps/>
                <w:sz w:val="20"/>
              </w:rPr>
            </w:pPr>
            <w:r w:rsidRPr="00E150C8">
              <w:rPr>
                <w:rFonts w:ascii="Noto Sans" w:hAnsi="Noto Sans" w:cs="Noto Sans"/>
                <w:caps/>
                <w:sz w:val="20"/>
              </w:rPr>
              <w:t>1</w:t>
            </w:r>
          </w:p>
        </w:tc>
      </w:tr>
      <w:tr w:rsidR="00AF3037" w14:paraId="3E72BBDA" w14:textId="77777777" w:rsidTr="00C26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4A2A1956" w14:textId="77777777" w:rsidR="00AF3037" w:rsidRPr="00E150C8" w:rsidRDefault="00AF3037" w:rsidP="00C404A8">
            <w:pPr>
              <w:jc w:val="both"/>
              <w:rPr>
                <w:rFonts w:ascii="Noto Sans" w:hAnsi="Noto Sans" w:cs="Noto Sans"/>
                <w:caps/>
                <w:sz w:val="20"/>
              </w:rPr>
            </w:pPr>
            <w:r w:rsidRPr="00E150C8">
              <w:rPr>
                <w:rFonts w:ascii="Noto Sans" w:hAnsi="Noto Sans" w:cs="Noto Sans"/>
                <w:caps/>
                <w:sz w:val="20"/>
              </w:rPr>
              <w:t>CAMPANA DE EXTRACCION</w:t>
            </w:r>
          </w:p>
        </w:tc>
        <w:tc>
          <w:tcPr>
            <w:tcW w:w="1275" w:type="dxa"/>
            <w:tcBorders>
              <w:top w:val="single" w:sz="6" w:space="0" w:color="auto"/>
              <w:left w:val="single" w:sz="6" w:space="0" w:color="auto"/>
              <w:bottom w:val="single" w:sz="6" w:space="0" w:color="auto"/>
              <w:right w:val="single" w:sz="6" w:space="0" w:color="auto"/>
            </w:tcBorders>
          </w:tcPr>
          <w:p w14:paraId="4C1AE291" w14:textId="77777777" w:rsidR="00AF3037" w:rsidRPr="00E150C8" w:rsidRDefault="00AF3037" w:rsidP="00C404A8">
            <w:pPr>
              <w:ind w:right="71"/>
              <w:jc w:val="center"/>
              <w:rPr>
                <w:rFonts w:ascii="Noto Sans" w:hAnsi="Noto Sans" w:cs="Noto Sans"/>
                <w:caps/>
                <w:sz w:val="20"/>
              </w:rPr>
            </w:pPr>
            <w:r w:rsidRPr="00E150C8">
              <w:rPr>
                <w:rFonts w:ascii="Noto Sans" w:hAnsi="Noto Sans" w:cs="Noto Sans"/>
                <w:caps/>
                <w:sz w:val="20"/>
              </w:rPr>
              <w:t>1</w:t>
            </w:r>
          </w:p>
        </w:tc>
      </w:tr>
      <w:tr w:rsidR="00AF3037" w14:paraId="789D8844" w14:textId="77777777" w:rsidTr="00C26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529D789B" w14:textId="77777777" w:rsidR="00AF3037" w:rsidRPr="00E150C8" w:rsidRDefault="00AF3037" w:rsidP="00C404A8">
            <w:pPr>
              <w:jc w:val="both"/>
              <w:rPr>
                <w:rFonts w:ascii="Noto Sans" w:hAnsi="Noto Sans" w:cs="Noto Sans"/>
                <w:caps/>
                <w:sz w:val="20"/>
              </w:rPr>
            </w:pPr>
            <w:r w:rsidRPr="00E150C8">
              <w:rPr>
                <w:rFonts w:ascii="Noto Sans" w:hAnsi="Noto Sans" w:cs="Noto Sans"/>
                <w:caps/>
                <w:sz w:val="20"/>
              </w:rPr>
              <w:t>SILLAs APILABLEs forradas en vinil, color negro</w:t>
            </w:r>
          </w:p>
        </w:tc>
        <w:tc>
          <w:tcPr>
            <w:tcW w:w="1275" w:type="dxa"/>
            <w:tcBorders>
              <w:top w:val="single" w:sz="6" w:space="0" w:color="auto"/>
              <w:left w:val="single" w:sz="6" w:space="0" w:color="auto"/>
              <w:bottom w:val="single" w:sz="6" w:space="0" w:color="auto"/>
              <w:right w:val="single" w:sz="6" w:space="0" w:color="auto"/>
            </w:tcBorders>
          </w:tcPr>
          <w:p w14:paraId="7E28A70D" w14:textId="77777777" w:rsidR="00AF3037" w:rsidRPr="00E150C8" w:rsidRDefault="00AF3037" w:rsidP="00C404A8">
            <w:pPr>
              <w:ind w:right="71"/>
              <w:jc w:val="center"/>
              <w:rPr>
                <w:rFonts w:ascii="Noto Sans" w:hAnsi="Noto Sans" w:cs="Noto Sans"/>
                <w:caps/>
                <w:sz w:val="20"/>
              </w:rPr>
            </w:pPr>
            <w:r>
              <w:rPr>
                <w:rFonts w:ascii="Noto Sans" w:hAnsi="Noto Sans" w:cs="Noto Sans"/>
                <w:caps/>
                <w:sz w:val="20"/>
              </w:rPr>
              <w:t>41</w:t>
            </w:r>
          </w:p>
        </w:tc>
      </w:tr>
      <w:tr w:rsidR="00AF3037" w14:paraId="3E62A248" w14:textId="77777777" w:rsidTr="00C26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4E81A44B" w14:textId="77777777" w:rsidR="00AF3037" w:rsidRPr="00E150C8" w:rsidRDefault="00AF3037" w:rsidP="00C404A8">
            <w:pPr>
              <w:jc w:val="both"/>
              <w:rPr>
                <w:rFonts w:ascii="Noto Sans" w:hAnsi="Noto Sans" w:cs="Noto Sans"/>
                <w:caps/>
                <w:sz w:val="20"/>
              </w:rPr>
            </w:pPr>
            <w:r w:rsidRPr="00E150C8">
              <w:rPr>
                <w:rFonts w:ascii="Noto Sans" w:hAnsi="Noto Sans" w:cs="Noto Sans"/>
                <w:caps/>
                <w:sz w:val="20"/>
              </w:rPr>
              <w:t>MESA DE ACERO INOXIDABLE PARA GUARDA DE LOZA</w:t>
            </w:r>
          </w:p>
        </w:tc>
        <w:tc>
          <w:tcPr>
            <w:tcW w:w="1275" w:type="dxa"/>
            <w:tcBorders>
              <w:top w:val="single" w:sz="6" w:space="0" w:color="auto"/>
              <w:left w:val="single" w:sz="6" w:space="0" w:color="auto"/>
              <w:bottom w:val="single" w:sz="6" w:space="0" w:color="auto"/>
              <w:right w:val="single" w:sz="6" w:space="0" w:color="auto"/>
            </w:tcBorders>
          </w:tcPr>
          <w:p w14:paraId="5E88BA5E" w14:textId="77777777" w:rsidR="00AF3037" w:rsidRPr="00E150C8" w:rsidRDefault="00AF3037" w:rsidP="00C404A8">
            <w:pPr>
              <w:ind w:right="71"/>
              <w:jc w:val="center"/>
              <w:rPr>
                <w:rFonts w:ascii="Noto Sans" w:hAnsi="Noto Sans" w:cs="Noto Sans"/>
                <w:caps/>
                <w:sz w:val="20"/>
              </w:rPr>
            </w:pPr>
            <w:r w:rsidRPr="00E150C8">
              <w:rPr>
                <w:rFonts w:ascii="Noto Sans" w:hAnsi="Noto Sans" w:cs="Noto Sans"/>
                <w:caps/>
                <w:sz w:val="20"/>
              </w:rPr>
              <w:t>1</w:t>
            </w:r>
          </w:p>
        </w:tc>
      </w:tr>
      <w:tr w:rsidR="00AF3037" w14:paraId="10A974F0" w14:textId="77777777" w:rsidTr="00C26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68F880D7" w14:textId="77777777" w:rsidR="00AF3037" w:rsidRPr="00E150C8" w:rsidRDefault="00AF3037" w:rsidP="00C404A8">
            <w:pPr>
              <w:jc w:val="both"/>
              <w:rPr>
                <w:rFonts w:ascii="Noto Sans" w:hAnsi="Noto Sans" w:cs="Noto Sans"/>
                <w:caps/>
                <w:sz w:val="20"/>
              </w:rPr>
            </w:pPr>
            <w:r>
              <w:rPr>
                <w:rFonts w:ascii="Noto Sans" w:hAnsi="Noto Sans" w:cs="Noto Sans"/>
                <w:caps/>
                <w:sz w:val="20"/>
              </w:rPr>
              <w:t>tarja de acero</w:t>
            </w:r>
          </w:p>
        </w:tc>
        <w:tc>
          <w:tcPr>
            <w:tcW w:w="1275" w:type="dxa"/>
            <w:tcBorders>
              <w:top w:val="single" w:sz="6" w:space="0" w:color="auto"/>
              <w:left w:val="single" w:sz="6" w:space="0" w:color="auto"/>
              <w:bottom w:val="single" w:sz="6" w:space="0" w:color="auto"/>
              <w:right w:val="single" w:sz="6" w:space="0" w:color="auto"/>
            </w:tcBorders>
          </w:tcPr>
          <w:p w14:paraId="2073AC65" w14:textId="77777777" w:rsidR="00AF3037" w:rsidRPr="00E150C8" w:rsidRDefault="00AF3037" w:rsidP="00C404A8">
            <w:pPr>
              <w:ind w:right="71"/>
              <w:jc w:val="center"/>
              <w:rPr>
                <w:rFonts w:ascii="Noto Sans" w:hAnsi="Noto Sans" w:cs="Noto Sans"/>
                <w:caps/>
                <w:sz w:val="20"/>
              </w:rPr>
            </w:pPr>
            <w:r>
              <w:rPr>
                <w:rFonts w:ascii="Noto Sans" w:hAnsi="Noto Sans" w:cs="Noto Sans"/>
                <w:caps/>
                <w:sz w:val="20"/>
              </w:rPr>
              <w:t>1</w:t>
            </w:r>
          </w:p>
        </w:tc>
      </w:tr>
    </w:tbl>
    <w:p w14:paraId="4FF7D149" w14:textId="77777777" w:rsidR="00AF3037" w:rsidRDefault="00AF3037" w:rsidP="00AF3037">
      <w:pPr>
        <w:tabs>
          <w:tab w:val="left" w:pos="426"/>
        </w:tabs>
        <w:ind w:left="-142" w:right="-235"/>
        <w:jc w:val="both"/>
        <w:rPr>
          <w:rFonts w:ascii="Noto Sans" w:hAnsi="Noto Sans" w:cs="Noto Sans"/>
          <w:sz w:val="20"/>
        </w:rPr>
      </w:pPr>
    </w:p>
    <w:p w14:paraId="7124BCE7" w14:textId="77777777" w:rsidR="00AF3037" w:rsidRDefault="00AF3037" w:rsidP="00AF3037">
      <w:pPr>
        <w:tabs>
          <w:tab w:val="left" w:pos="426"/>
        </w:tabs>
        <w:ind w:left="-142" w:right="-235"/>
        <w:jc w:val="both"/>
        <w:rPr>
          <w:rFonts w:ascii="Noto Sans" w:hAnsi="Noto Sans" w:cs="Noto Sans"/>
          <w:sz w:val="20"/>
        </w:rPr>
      </w:pPr>
      <w:r>
        <w:rPr>
          <w:rFonts w:ascii="Noto Sans" w:hAnsi="Noto Sans" w:cs="Noto Sans"/>
          <w:sz w:val="20"/>
        </w:rPr>
        <w:t xml:space="preserve">Derivado de lo anterior el licitante adjudicado deberá considerarlo para la prestación del servicio, para lo cual deberá ingresar a cada una de las Plantas de Lavado el mobiliario y accesorios que considere necesarios de su propiedad para la prestación del servicio, en un plazo máximo de 5 días naturales después del acto de fallo, sin costo adicional para el Instituto utilizando el formato del anexo número 3 en dos tantos, uno para el licitante y otro </w:t>
      </w:r>
      <w:r>
        <w:rPr>
          <w:rFonts w:ascii="Noto Sans" w:hAnsi="Noto Sans" w:cs="Noto Sans"/>
          <w:sz w:val="20"/>
        </w:rPr>
        <w:lastRenderedPageBreak/>
        <w:t>para el Instituto, sin embargo, una vez dentro de las instalaciones de Instituto, el licitante adjudicado es responsable de ellos, por lo que en caso de rotura o cualquier otro daño o robo deberá de hacerlo del conocimiento del Instituto.</w:t>
      </w:r>
    </w:p>
    <w:p w14:paraId="296FCC86" w14:textId="77777777" w:rsidR="00AF3037" w:rsidRDefault="00AF3037" w:rsidP="00AF3037">
      <w:pPr>
        <w:tabs>
          <w:tab w:val="left" w:pos="426"/>
        </w:tabs>
        <w:ind w:left="-142" w:right="-235"/>
        <w:jc w:val="both"/>
        <w:rPr>
          <w:rFonts w:ascii="Noto Sans" w:hAnsi="Noto Sans" w:cs="Noto Sans"/>
          <w:sz w:val="20"/>
        </w:rPr>
      </w:pPr>
    </w:p>
    <w:p w14:paraId="41060C04" w14:textId="77777777" w:rsidR="00AF3037" w:rsidRDefault="00AF3037" w:rsidP="00AF3037">
      <w:pPr>
        <w:tabs>
          <w:tab w:val="left" w:pos="426"/>
        </w:tabs>
        <w:ind w:left="-142" w:right="-235"/>
        <w:jc w:val="both"/>
        <w:rPr>
          <w:rFonts w:ascii="Noto Sans" w:hAnsi="Noto Sans" w:cs="Noto Sans"/>
          <w:sz w:val="20"/>
        </w:rPr>
      </w:pPr>
      <w:r>
        <w:rPr>
          <w:rFonts w:ascii="Noto Sans" w:hAnsi="Noto Sans" w:cs="Noto Sans"/>
          <w:sz w:val="20"/>
        </w:rPr>
        <w:t>Al término de la vigencia del contrato sin poner en riesgo la operación sin que esto no cause un costo adicional al Instituto, el licitante adjudicado en un plazo no mayor a 10 días hábiles, contados a partir del día siguiente en que se le haya notificado al licitante adjudicado por parte del administrador del contrato deberá de retirar los bienes propiedad del licitante adjudicado, para el cual deberá de presentar el documento donde personal del Instituto recibió los bienes correspondientes.</w:t>
      </w:r>
    </w:p>
    <w:p w14:paraId="2007DF67" w14:textId="77777777" w:rsidR="00AF3037" w:rsidRDefault="00AF3037" w:rsidP="00AF3037">
      <w:pPr>
        <w:tabs>
          <w:tab w:val="left" w:pos="426"/>
        </w:tabs>
        <w:ind w:left="-142" w:right="-235"/>
        <w:jc w:val="both"/>
        <w:rPr>
          <w:rFonts w:ascii="Noto Sans" w:hAnsi="Noto Sans" w:cs="Noto Sans"/>
          <w:sz w:val="20"/>
        </w:rPr>
      </w:pPr>
    </w:p>
    <w:p w14:paraId="6912461C" w14:textId="77777777" w:rsidR="00AF3037" w:rsidRDefault="00AF3037" w:rsidP="00AF3037">
      <w:pPr>
        <w:tabs>
          <w:tab w:val="left" w:pos="426"/>
        </w:tabs>
        <w:ind w:left="-142" w:right="-235"/>
        <w:jc w:val="both"/>
        <w:rPr>
          <w:rFonts w:ascii="Noto Sans" w:hAnsi="Noto Sans" w:cs="Noto Sans"/>
          <w:sz w:val="20"/>
        </w:rPr>
      </w:pPr>
      <w:r>
        <w:rPr>
          <w:rFonts w:ascii="Noto Sans" w:hAnsi="Noto Sans" w:cs="Noto Sans"/>
          <w:sz w:val="20"/>
        </w:rPr>
        <w:t>En caso de que el licitante adjudicado no recoja sus bienes dentro del tiempo estipulado, el Instituto no se hará responsable de la guarda y custodia de los mismos.</w:t>
      </w:r>
    </w:p>
    <w:p w14:paraId="7D189C40" w14:textId="77777777" w:rsidR="00AF3037" w:rsidRDefault="00AF3037" w:rsidP="00AF3037">
      <w:pPr>
        <w:tabs>
          <w:tab w:val="left" w:pos="426"/>
        </w:tabs>
        <w:ind w:left="-142" w:right="-235"/>
        <w:jc w:val="both"/>
        <w:rPr>
          <w:rFonts w:ascii="Noto Sans" w:hAnsi="Noto Sans" w:cs="Noto Sans"/>
          <w:sz w:val="20"/>
        </w:rPr>
      </w:pPr>
    </w:p>
    <w:p w14:paraId="342F3BA9" w14:textId="77777777" w:rsidR="00AF3037" w:rsidRDefault="00AF3037" w:rsidP="00AF3037">
      <w:pPr>
        <w:ind w:left="-142" w:right="-235"/>
        <w:jc w:val="both"/>
        <w:rPr>
          <w:rFonts w:ascii="Noto Sans" w:hAnsi="Noto Sans" w:cs="Noto Sans"/>
          <w:sz w:val="20"/>
        </w:rPr>
      </w:pPr>
      <w:r>
        <w:rPr>
          <w:rFonts w:ascii="Noto Sans" w:hAnsi="Noto Sans" w:cs="Noto Sans"/>
          <w:sz w:val="20"/>
        </w:rPr>
        <w:t>Cabe resaltar que mientras el licitante adjudicado no cumpla con las condiciones de entrega establecidas, el Instituto no dará por recibidos y aceptado el servicio objeto de esta licitación.</w:t>
      </w:r>
    </w:p>
    <w:p w14:paraId="13109857" w14:textId="77777777" w:rsidR="00AF3037" w:rsidRDefault="00AF3037" w:rsidP="00AF3037">
      <w:pPr>
        <w:ind w:left="-142" w:right="-235"/>
        <w:jc w:val="both"/>
        <w:rPr>
          <w:rFonts w:ascii="Noto Sans" w:hAnsi="Noto Sans" w:cs="Noto Sans"/>
          <w:sz w:val="20"/>
        </w:rPr>
      </w:pPr>
    </w:p>
    <w:p w14:paraId="7EB10231" w14:textId="77777777" w:rsidR="00AF3037" w:rsidRDefault="00AF3037" w:rsidP="00AF3037">
      <w:pPr>
        <w:ind w:left="-142" w:right="-235"/>
        <w:jc w:val="both"/>
        <w:rPr>
          <w:rFonts w:ascii="Noto Sans" w:hAnsi="Noto Sans" w:cs="Noto Sans"/>
          <w:sz w:val="20"/>
        </w:rPr>
      </w:pPr>
      <w:r>
        <w:rPr>
          <w:rFonts w:ascii="Noto Sans" w:hAnsi="Noto Sans" w:cs="Noto Sans"/>
          <w:sz w:val="20"/>
        </w:rPr>
        <w:t xml:space="preserve">El licitante adjudicado enviará, dentro de los 10 días hábiles posteriores al cierre de cada mes al Gerente de la Planta de Lavado, un archivo de Excel con los reportes de consumo, utilizando los formatos: Reporte de Consumo Mensual por Unidad, Reporte de Facturación Mensual por Unidad, </w:t>
      </w:r>
      <w:r>
        <w:rPr>
          <w:rFonts w:ascii="Noto Sans" w:hAnsi="Noto Sans" w:cs="Noto Sans"/>
          <w:b/>
          <w:sz w:val="20"/>
        </w:rPr>
        <w:t>(ANEXOS 4 y 5)</w:t>
      </w:r>
      <w:r>
        <w:rPr>
          <w:rFonts w:ascii="Noto Sans" w:hAnsi="Noto Sans" w:cs="Noto Sans"/>
          <w:sz w:val="20"/>
        </w:rPr>
        <w:t xml:space="preserve"> respectivamente de la presente convocatoria.</w:t>
      </w:r>
    </w:p>
    <w:p w14:paraId="67AE01AB" w14:textId="77777777" w:rsidR="00AF3037" w:rsidRDefault="00AF3037" w:rsidP="00AF3037">
      <w:pPr>
        <w:ind w:left="-142" w:right="-235"/>
        <w:jc w:val="both"/>
        <w:rPr>
          <w:rFonts w:ascii="Noto Sans" w:hAnsi="Noto Sans" w:cs="Noto Sans"/>
          <w:b/>
          <w:sz w:val="20"/>
        </w:rPr>
      </w:pPr>
    </w:p>
    <w:p w14:paraId="28497CFB" w14:textId="77777777" w:rsidR="00AF3037" w:rsidRDefault="00AF3037" w:rsidP="005C46D5">
      <w:pPr>
        <w:ind w:left="-142" w:right="-235"/>
        <w:jc w:val="both"/>
        <w:rPr>
          <w:rFonts w:ascii="Noto Sans" w:hAnsi="Noto Sans" w:cs="Noto Sans"/>
          <w:b/>
          <w:bCs/>
          <w:sz w:val="20"/>
        </w:rPr>
      </w:pPr>
      <w:r>
        <w:rPr>
          <w:rFonts w:ascii="Noto Sans" w:hAnsi="Noto Sans" w:cs="Noto Sans"/>
          <w:b/>
          <w:bCs/>
          <w:sz w:val="20"/>
        </w:rPr>
        <w:lastRenderedPageBreak/>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14:paraId="264C71DE" w14:textId="77777777" w:rsidR="00AF3037" w:rsidRDefault="00AF3037" w:rsidP="00AF3037">
      <w:pPr>
        <w:ind w:left="-142" w:right="-235"/>
        <w:jc w:val="both"/>
        <w:rPr>
          <w:rFonts w:ascii="Noto Sans" w:hAnsi="Noto Sans" w:cs="Noto Sans"/>
          <w:b/>
          <w:bCs/>
          <w:sz w:val="20"/>
        </w:rPr>
      </w:pPr>
    </w:p>
    <w:p w14:paraId="5DB90C77" w14:textId="77777777" w:rsidR="00AF3037" w:rsidRDefault="00AF3037" w:rsidP="00AF3037">
      <w:pPr>
        <w:ind w:left="-142" w:right="-235"/>
        <w:jc w:val="both"/>
        <w:rPr>
          <w:rFonts w:ascii="Noto Sans" w:hAnsi="Noto Sans" w:cs="Noto Sans"/>
          <w:sz w:val="20"/>
        </w:rPr>
      </w:pPr>
      <w:r>
        <w:rPr>
          <w:rFonts w:ascii="Noto Sans" w:hAnsi="Noto Sans" w:cs="Noto Sans"/>
          <w:sz w:val="20"/>
        </w:rPr>
        <w:t>Los licitantes deberán acompañar a su propuesta técnica los documentos siguientes:</w:t>
      </w:r>
    </w:p>
    <w:p w14:paraId="1F2021A0" w14:textId="77777777" w:rsidR="00AF3037" w:rsidRDefault="00AF3037" w:rsidP="00AF3037">
      <w:pPr>
        <w:ind w:left="-142" w:right="-235"/>
        <w:jc w:val="both"/>
        <w:rPr>
          <w:rFonts w:ascii="Noto Sans" w:hAnsi="Noto Sans" w:cs="Noto Sans"/>
          <w:sz w:val="20"/>
        </w:rPr>
      </w:pPr>
    </w:p>
    <w:p w14:paraId="2EB6BC49" w14:textId="77777777" w:rsidR="00AF3037" w:rsidRPr="00C21D3B" w:rsidRDefault="00AF3037">
      <w:pPr>
        <w:numPr>
          <w:ilvl w:val="0"/>
          <w:numId w:val="62"/>
        </w:numPr>
        <w:suppressAutoHyphens w:val="0"/>
        <w:ind w:left="426" w:right="-235"/>
        <w:contextualSpacing/>
        <w:jc w:val="both"/>
        <w:rPr>
          <w:rFonts w:ascii="Noto Sans" w:hAnsi="Noto Sans" w:cs="Noto Sans"/>
          <w:sz w:val="20"/>
        </w:rPr>
      </w:pPr>
      <w:r w:rsidRPr="00C21D3B">
        <w:rPr>
          <w:rFonts w:ascii="Noto Sans" w:hAnsi="Noto Sans" w:cs="Noto Sans"/>
          <w:sz w:val="20"/>
        </w:rPr>
        <w:t>Los licitantes deberán presentar copia de los resultados de los análisis microbiológicos de aguas de las llaves, del filtro, que cumplan con los límites permisibles de cloro residual libre, organismos coliformes totales y coliformes fecales establecidos en la modificación a la NOM-127-SSA1-1994 Y NOM-201-SSA1-2015, además, copia de los análisis microbiológicos de superficies inertes realizados a los utensilios que se encuentran en contacto directo con los alimentos, por ejemplo: tablas de picar, mesas de trabajo, taras, utensilios, cuchillo de corte, basculas, etc. presentando por lo menos 5 superficies inertes. Dichos exámenes deberán tener una vigencia no mayor a tres meses anteriores a la fecha de presentación y apertura de proposiciones de la presente licitación.</w:t>
      </w:r>
    </w:p>
    <w:p w14:paraId="33620919" w14:textId="77777777" w:rsidR="00AF3037" w:rsidRDefault="00AF3037" w:rsidP="00AF3037">
      <w:pPr>
        <w:ind w:left="426" w:right="-235"/>
        <w:jc w:val="both"/>
        <w:rPr>
          <w:rFonts w:ascii="Noto Sans" w:hAnsi="Noto Sans" w:cs="Noto Sans"/>
          <w:sz w:val="20"/>
        </w:rPr>
      </w:pPr>
    </w:p>
    <w:p w14:paraId="5303CFFC" w14:textId="77777777" w:rsidR="00AF3037" w:rsidRDefault="00AF3037">
      <w:pPr>
        <w:numPr>
          <w:ilvl w:val="0"/>
          <w:numId w:val="62"/>
        </w:numPr>
        <w:suppressAutoHyphens w:val="0"/>
        <w:ind w:left="426" w:right="-235"/>
        <w:contextualSpacing/>
        <w:jc w:val="both"/>
        <w:rPr>
          <w:rFonts w:ascii="Noto Sans" w:hAnsi="Noto Sans" w:cs="Noto Sans"/>
          <w:sz w:val="20"/>
        </w:rPr>
      </w:pPr>
      <w:r>
        <w:rPr>
          <w:rFonts w:ascii="Noto Sans" w:hAnsi="Noto Sans" w:cs="Noto Sans"/>
          <w:sz w:val="20"/>
        </w:rPr>
        <w:t>Contrato del servicio de fumigación que el licitante tenga celebrado al momento del acto de presentación y apertura propuestas, a fin de verificar que, en caso de resultar adjudicado, se mantendrán las normas de sanidad requeridas.</w:t>
      </w:r>
    </w:p>
    <w:p w14:paraId="544ED076" w14:textId="77777777" w:rsidR="00AF3037" w:rsidRDefault="00AF3037" w:rsidP="00AF3037">
      <w:pPr>
        <w:ind w:left="426" w:right="-235"/>
        <w:jc w:val="both"/>
        <w:rPr>
          <w:rFonts w:ascii="Noto Sans" w:hAnsi="Noto Sans" w:cs="Noto Sans"/>
          <w:sz w:val="20"/>
        </w:rPr>
      </w:pPr>
    </w:p>
    <w:p w14:paraId="6EA01781" w14:textId="77777777" w:rsidR="00AF3037" w:rsidRDefault="00AF3037">
      <w:pPr>
        <w:numPr>
          <w:ilvl w:val="0"/>
          <w:numId w:val="62"/>
        </w:numPr>
        <w:suppressAutoHyphens w:val="0"/>
        <w:ind w:left="426" w:right="-235"/>
        <w:contextualSpacing/>
        <w:jc w:val="both"/>
        <w:rPr>
          <w:rFonts w:ascii="Noto Sans" w:hAnsi="Noto Sans" w:cs="Noto Sans"/>
          <w:sz w:val="20"/>
        </w:rPr>
      </w:pPr>
      <w:r>
        <w:rPr>
          <w:rFonts w:ascii="Noto Sans" w:hAnsi="Noto Sans" w:cs="Noto Sans"/>
          <w:sz w:val="20"/>
        </w:rPr>
        <w:t>Fichas técnicas de los productos químicos que el licitante utilizará para limpieza, en caso de resultar adjudicado.</w:t>
      </w:r>
    </w:p>
    <w:p w14:paraId="0EB2AB80" w14:textId="77777777" w:rsidR="00AF3037" w:rsidRDefault="00AF3037" w:rsidP="00AF3037">
      <w:pPr>
        <w:ind w:left="426" w:right="-235"/>
        <w:jc w:val="both"/>
        <w:rPr>
          <w:rFonts w:ascii="Noto Sans" w:hAnsi="Noto Sans" w:cs="Noto Sans"/>
          <w:sz w:val="20"/>
        </w:rPr>
      </w:pPr>
    </w:p>
    <w:p w14:paraId="7769F5E2" w14:textId="77777777" w:rsidR="00AF3037" w:rsidRPr="005A1E7A" w:rsidRDefault="00AF3037">
      <w:pPr>
        <w:numPr>
          <w:ilvl w:val="0"/>
          <w:numId w:val="62"/>
        </w:numPr>
        <w:suppressAutoHyphens w:val="0"/>
        <w:ind w:left="426" w:right="-235"/>
        <w:contextualSpacing/>
        <w:jc w:val="both"/>
        <w:rPr>
          <w:rFonts w:ascii="Noto Sans" w:hAnsi="Noto Sans" w:cs="Noto Sans"/>
          <w:sz w:val="20"/>
        </w:rPr>
      </w:pPr>
      <w:r>
        <w:rPr>
          <w:rFonts w:ascii="Noto Sans" w:hAnsi="Noto Sans" w:cs="Noto Sans"/>
          <w:sz w:val="20"/>
        </w:rPr>
        <w:t xml:space="preserve">El licitante deberá de tener al menos una camioneta que con independencia del modelo, circule todos los días, con la que entregará la materia prima del servicio de comedor en las Plantas de Lavado de Ropa Oriente y Sur, anexando copia de la tarjeta de circulación, Póliza de seguro vigente a nombre del licitante, dicha póliza de seguro debe contemplar las coberturas de gastos médicos a ocupantes y de responsabilidad civil frente a terceros, copia de la Licencia de conductor  del chofer que manejara la camioneta. Asimismo, deberá contar con su respectivo Aviso de Funcionamiento, registrado ante la Secretaria de Salud, toda vez que son para el transporte de alimentos y en cumplimiento a lo dispuesto por el acuerdo al </w:t>
      </w:r>
      <w:r w:rsidRPr="005A1E7A">
        <w:rPr>
          <w:rFonts w:ascii="Noto Sans" w:hAnsi="Noto Sans" w:cs="Noto Sans"/>
          <w:sz w:val="20"/>
        </w:rPr>
        <w:t>respecto publicado por la Secretaría de Salud, el 19 de junio de 2009 en el Diario Oficial de la Federación.</w:t>
      </w:r>
    </w:p>
    <w:p w14:paraId="370ADBA2" w14:textId="77777777" w:rsidR="00AF3037" w:rsidRDefault="00AF3037" w:rsidP="00AF3037">
      <w:pPr>
        <w:ind w:left="426" w:right="-235"/>
        <w:jc w:val="both"/>
        <w:rPr>
          <w:rFonts w:ascii="Noto Sans" w:hAnsi="Noto Sans" w:cs="Noto Sans"/>
          <w:sz w:val="20"/>
        </w:rPr>
      </w:pPr>
    </w:p>
    <w:p w14:paraId="3698AB7F" w14:textId="77777777" w:rsidR="00AF3037" w:rsidRDefault="00AF3037">
      <w:pPr>
        <w:numPr>
          <w:ilvl w:val="0"/>
          <w:numId w:val="62"/>
        </w:numPr>
        <w:suppressAutoHyphens w:val="0"/>
        <w:ind w:left="426" w:right="-235"/>
        <w:contextualSpacing/>
        <w:jc w:val="both"/>
        <w:rPr>
          <w:rFonts w:ascii="Noto Sans" w:hAnsi="Noto Sans" w:cs="Noto Sans"/>
          <w:sz w:val="20"/>
        </w:rPr>
      </w:pPr>
      <w:r w:rsidRPr="00C21D3B">
        <w:rPr>
          <w:rFonts w:ascii="Noto Sans" w:hAnsi="Noto Sans" w:cs="Noto Sans"/>
          <w:sz w:val="20"/>
        </w:rPr>
        <w:t>Escrito donde el licitante describa las medidas de protocolo de seguridad sanitaria, así como su plan de seguridad sanitaria que tomará para evitar riesgos, asimismo  deberá adjuntar el plan de contingencia para su atención inmediata y oportuna.</w:t>
      </w:r>
    </w:p>
    <w:p w14:paraId="19F7F238" w14:textId="77777777" w:rsidR="00AF3037" w:rsidRDefault="00AF3037" w:rsidP="00AF3037">
      <w:pPr>
        <w:ind w:left="426" w:right="-235"/>
        <w:contextualSpacing/>
        <w:jc w:val="both"/>
        <w:rPr>
          <w:rFonts w:ascii="Noto Sans" w:hAnsi="Noto Sans" w:cs="Noto Sans"/>
          <w:sz w:val="20"/>
        </w:rPr>
      </w:pPr>
    </w:p>
    <w:p w14:paraId="581401F8" w14:textId="77777777" w:rsidR="00AF3037" w:rsidRDefault="00AF3037">
      <w:pPr>
        <w:numPr>
          <w:ilvl w:val="0"/>
          <w:numId w:val="62"/>
        </w:numPr>
        <w:suppressAutoHyphens w:val="0"/>
        <w:ind w:left="426" w:right="-235"/>
        <w:contextualSpacing/>
        <w:jc w:val="both"/>
        <w:rPr>
          <w:rFonts w:ascii="Noto Sans" w:hAnsi="Noto Sans" w:cs="Noto Sans"/>
          <w:sz w:val="20"/>
        </w:rPr>
      </w:pPr>
      <w:r w:rsidRPr="00C21D3B">
        <w:rPr>
          <w:rFonts w:ascii="Noto Sans" w:hAnsi="Noto Sans" w:cs="Noto Sans"/>
          <w:sz w:val="20"/>
        </w:rPr>
        <w:t>El licitante deberá entregar escrito en el que mencione que se obliga a que su personal porte el uniforme y gafete de su empresa dentro de las instalaciones del Instituto, además dicho escrito deberá de incluir la descripción y fotografía del tipo y características de los uniformes del personal que prestará el servicio, el cual deberá de cumplir con lo siguiente:</w:t>
      </w:r>
    </w:p>
    <w:p w14:paraId="151CD88A" w14:textId="77777777" w:rsidR="00AF3037" w:rsidRDefault="00AF3037" w:rsidP="00693826">
      <w:pPr>
        <w:ind w:right="-235"/>
        <w:contextualSpacing/>
        <w:jc w:val="both"/>
        <w:rPr>
          <w:rFonts w:ascii="Noto Sans" w:hAnsi="Noto Sans" w:cs="Noto Sans"/>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69"/>
        <w:gridCol w:w="4744"/>
      </w:tblGrid>
      <w:tr w:rsidR="00AF3037" w14:paraId="38C0623B" w14:textId="77777777" w:rsidTr="00C404A8">
        <w:trPr>
          <w:jc w:val="center"/>
        </w:trPr>
        <w:tc>
          <w:tcPr>
            <w:tcW w:w="4769" w:type="dxa"/>
            <w:shd w:val="clear" w:color="auto" w:fill="4F81BD" w:themeFill="accent1"/>
          </w:tcPr>
          <w:p w14:paraId="0EABF51C" w14:textId="77777777" w:rsidR="00AF3037" w:rsidRDefault="00AF3037" w:rsidP="00C404A8">
            <w:pPr>
              <w:jc w:val="center"/>
              <w:rPr>
                <w:rFonts w:ascii="Noto Sans" w:hAnsi="Noto Sans" w:cs="Noto Sans"/>
                <w:b/>
                <w:sz w:val="20"/>
              </w:rPr>
            </w:pPr>
            <w:r>
              <w:rPr>
                <w:rFonts w:ascii="Noto Sans" w:hAnsi="Noto Sans" w:cs="Noto Sans"/>
                <w:b/>
                <w:sz w:val="20"/>
              </w:rPr>
              <w:t>MUJERES</w:t>
            </w:r>
          </w:p>
        </w:tc>
        <w:tc>
          <w:tcPr>
            <w:tcW w:w="4744" w:type="dxa"/>
            <w:shd w:val="clear" w:color="auto" w:fill="4F81BD" w:themeFill="accent1"/>
          </w:tcPr>
          <w:p w14:paraId="75E6F7E1" w14:textId="77777777" w:rsidR="00AF3037" w:rsidRDefault="00AF3037" w:rsidP="00C404A8">
            <w:pPr>
              <w:jc w:val="center"/>
              <w:rPr>
                <w:rFonts w:ascii="Noto Sans" w:hAnsi="Noto Sans" w:cs="Noto Sans"/>
                <w:b/>
                <w:sz w:val="20"/>
              </w:rPr>
            </w:pPr>
            <w:r>
              <w:rPr>
                <w:rFonts w:ascii="Noto Sans" w:hAnsi="Noto Sans" w:cs="Noto Sans"/>
                <w:b/>
                <w:sz w:val="20"/>
              </w:rPr>
              <w:t>HOMBRES</w:t>
            </w:r>
          </w:p>
        </w:tc>
      </w:tr>
      <w:tr w:rsidR="00AF3037" w14:paraId="74E4E516" w14:textId="77777777" w:rsidTr="00C404A8">
        <w:trPr>
          <w:jc w:val="center"/>
        </w:trPr>
        <w:tc>
          <w:tcPr>
            <w:tcW w:w="4769" w:type="dxa"/>
          </w:tcPr>
          <w:p w14:paraId="47855610" w14:textId="77777777" w:rsidR="00AF3037" w:rsidRDefault="00AF3037" w:rsidP="00C404A8">
            <w:pPr>
              <w:jc w:val="both"/>
              <w:rPr>
                <w:rFonts w:ascii="Noto Sans" w:hAnsi="Noto Sans" w:cs="Noto Sans"/>
                <w:sz w:val="20"/>
              </w:rPr>
            </w:pPr>
            <w:r>
              <w:rPr>
                <w:rFonts w:ascii="Noto Sans" w:hAnsi="Noto Sans" w:cs="Noto Sans"/>
                <w:sz w:val="20"/>
              </w:rPr>
              <w:t xml:space="preserve">PANTALÓN PARA COCINA TIPO MASCOTA </w:t>
            </w:r>
          </w:p>
        </w:tc>
        <w:tc>
          <w:tcPr>
            <w:tcW w:w="4744" w:type="dxa"/>
          </w:tcPr>
          <w:p w14:paraId="61437B7A" w14:textId="77777777" w:rsidR="00AF3037" w:rsidRDefault="00AF3037" w:rsidP="00C404A8">
            <w:pPr>
              <w:jc w:val="both"/>
              <w:rPr>
                <w:rFonts w:ascii="Noto Sans" w:hAnsi="Noto Sans" w:cs="Noto Sans"/>
                <w:sz w:val="20"/>
              </w:rPr>
            </w:pPr>
            <w:r>
              <w:rPr>
                <w:rFonts w:ascii="Noto Sans" w:hAnsi="Noto Sans" w:cs="Noto Sans"/>
                <w:sz w:val="20"/>
              </w:rPr>
              <w:t>PANTALÓN PARA COCINA TIPO MASCOTA</w:t>
            </w:r>
          </w:p>
        </w:tc>
      </w:tr>
      <w:tr w:rsidR="00AF3037" w14:paraId="2023AF57" w14:textId="77777777" w:rsidTr="00C404A8">
        <w:trPr>
          <w:jc w:val="center"/>
        </w:trPr>
        <w:tc>
          <w:tcPr>
            <w:tcW w:w="4769" w:type="dxa"/>
          </w:tcPr>
          <w:p w14:paraId="0C35812B" w14:textId="77777777" w:rsidR="00AF3037" w:rsidRDefault="00AF3037" w:rsidP="00C404A8">
            <w:pPr>
              <w:jc w:val="both"/>
              <w:rPr>
                <w:rFonts w:ascii="Noto Sans" w:hAnsi="Noto Sans" w:cs="Noto Sans"/>
                <w:sz w:val="20"/>
              </w:rPr>
            </w:pPr>
            <w:r>
              <w:rPr>
                <w:rFonts w:ascii="Noto Sans" w:hAnsi="Noto Sans" w:cs="Noto Sans"/>
                <w:sz w:val="20"/>
              </w:rPr>
              <w:lastRenderedPageBreak/>
              <w:t>ZAPATOS ANTIDERRAPANTES</w:t>
            </w:r>
          </w:p>
        </w:tc>
        <w:tc>
          <w:tcPr>
            <w:tcW w:w="4744" w:type="dxa"/>
          </w:tcPr>
          <w:p w14:paraId="7BA911FA" w14:textId="77777777" w:rsidR="00AF3037" w:rsidRDefault="00AF3037" w:rsidP="00C404A8">
            <w:pPr>
              <w:jc w:val="both"/>
              <w:rPr>
                <w:rFonts w:ascii="Noto Sans" w:hAnsi="Noto Sans" w:cs="Noto Sans"/>
                <w:sz w:val="20"/>
              </w:rPr>
            </w:pPr>
            <w:r>
              <w:rPr>
                <w:rFonts w:ascii="Noto Sans" w:hAnsi="Noto Sans" w:cs="Noto Sans"/>
                <w:sz w:val="20"/>
              </w:rPr>
              <w:t>ZAPATOS ANTIDERRAPANTES</w:t>
            </w:r>
          </w:p>
        </w:tc>
      </w:tr>
      <w:tr w:rsidR="00AF3037" w14:paraId="1686421F" w14:textId="77777777" w:rsidTr="00C404A8">
        <w:trPr>
          <w:jc w:val="center"/>
        </w:trPr>
        <w:tc>
          <w:tcPr>
            <w:tcW w:w="4769" w:type="dxa"/>
          </w:tcPr>
          <w:p w14:paraId="140A587A" w14:textId="77777777" w:rsidR="00AF3037" w:rsidRDefault="00AF3037" w:rsidP="00C404A8">
            <w:pPr>
              <w:jc w:val="both"/>
              <w:rPr>
                <w:rFonts w:ascii="Noto Sans" w:hAnsi="Noto Sans" w:cs="Noto Sans"/>
                <w:sz w:val="20"/>
              </w:rPr>
            </w:pPr>
            <w:r>
              <w:rPr>
                <w:rFonts w:ascii="Noto Sans" w:hAnsi="Noto Sans" w:cs="Noto Sans"/>
                <w:sz w:val="20"/>
              </w:rPr>
              <w:t>COFIA Y REDES</w:t>
            </w:r>
          </w:p>
        </w:tc>
        <w:tc>
          <w:tcPr>
            <w:tcW w:w="4744" w:type="dxa"/>
          </w:tcPr>
          <w:p w14:paraId="6BF0F8D0" w14:textId="77777777" w:rsidR="00AF3037" w:rsidRDefault="00AF3037" w:rsidP="00C404A8">
            <w:pPr>
              <w:jc w:val="both"/>
              <w:rPr>
                <w:rFonts w:ascii="Noto Sans" w:hAnsi="Noto Sans" w:cs="Noto Sans"/>
                <w:sz w:val="20"/>
              </w:rPr>
            </w:pPr>
            <w:r>
              <w:rPr>
                <w:rFonts w:ascii="Noto Sans" w:hAnsi="Noto Sans" w:cs="Noto Sans"/>
                <w:sz w:val="20"/>
              </w:rPr>
              <w:t>COFIA O GORRO</w:t>
            </w:r>
          </w:p>
        </w:tc>
      </w:tr>
      <w:tr w:rsidR="00AF3037" w14:paraId="5C0133DB" w14:textId="77777777" w:rsidTr="00C404A8">
        <w:trPr>
          <w:trHeight w:val="163"/>
          <w:jc w:val="center"/>
        </w:trPr>
        <w:tc>
          <w:tcPr>
            <w:tcW w:w="4769" w:type="dxa"/>
          </w:tcPr>
          <w:p w14:paraId="37A34ACC" w14:textId="77777777" w:rsidR="00AF3037" w:rsidRDefault="00AF3037" w:rsidP="00C404A8">
            <w:pPr>
              <w:jc w:val="both"/>
              <w:rPr>
                <w:rFonts w:ascii="Noto Sans" w:hAnsi="Noto Sans" w:cs="Noto Sans"/>
                <w:sz w:val="20"/>
              </w:rPr>
            </w:pPr>
            <w:r>
              <w:rPr>
                <w:rFonts w:ascii="Noto Sans" w:hAnsi="Noto Sans" w:cs="Noto Sans"/>
                <w:sz w:val="20"/>
              </w:rPr>
              <w:t>TAPABOCAS</w:t>
            </w:r>
          </w:p>
        </w:tc>
        <w:tc>
          <w:tcPr>
            <w:tcW w:w="4744" w:type="dxa"/>
          </w:tcPr>
          <w:p w14:paraId="0E793C0B" w14:textId="77777777" w:rsidR="00AF3037" w:rsidRDefault="00AF3037" w:rsidP="00C404A8">
            <w:pPr>
              <w:jc w:val="both"/>
              <w:rPr>
                <w:rFonts w:ascii="Noto Sans" w:hAnsi="Noto Sans" w:cs="Noto Sans"/>
                <w:sz w:val="20"/>
              </w:rPr>
            </w:pPr>
            <w:r>
              <w:rPr>
                <w:rFonts w:ascii="Noto Sans" w:hAnsi="Noto Sans" w:cs="Noto Sans"/>
                <w:sz w:val="20"/>
              </w:rPr>
              <w:t>TAPABOCAS</w:t>
            </w:r>
          </w:p>
        </w:tc>
      </w:tr>
      <w:tr w:rsidR="00AF3037" w14:paraId="0F70A5E6" w14:textId="77777777" w:rsidTr="00C404A8">
        <w:trPr>
          <w:trHeight w:val="192"/>
          <w:jc w:val="center"/>
        </w:trPr>
        <w:tc>
          <w:tcPr>
            <w:tcW w:w="4769" w:type="dxa"/>
          </w:tcPr>
          <w:p w14:paraId="352F4BCD" w14:textId="77777777" w:rsidR="00AF3037" w:rsidRDefault="00AF3037" w:rsidP="00C404A8">
            <w:pPr>
              <w:jc w:val="both"/>
              <w:rPr>
                <w:rFonts w:ascii="Noto Sans" w:hAnsi="Noto Sans" w:cs="Noto Sans"/>
                <w:sz w:val="20"/>
              </w:rPr>
            </w:pPr>
            <w:r>
              <w:rPr>
                <w:rFonts w:ascii="Noto Sans" w:hAnsi="Noto Sans" w:cs="Noto Sans"/>
                <w:sz w:val="20"/>
              </w:rPr>
              <w:t>MANDIL BLANDO CON LOGO DE LA EMPRESA</w:t>
            </w:r>
          </w:p>
        </w:tc>
        <w:tc>
          <w:tcPr>
            <w:tcW w:w="4744" w:type="dxa"/>
          </w:tcPr>
          <w:p w14:paraId="727BB8E2" w14:textId="77777777" w:rsidR="00AF3037" w:rsidRDefault="00AF3037" w:rsidP="00C404A8">
            <w:pPr>
              <w:jc w:val="both"/>
              <w:rPr>
                <w:rFonts w:ascii="Noto Sans" w:hAnsi="Noto Sans" w:cs="Noto Sans"/>
                <w:sz w:val="20"/>
              </w:rPr>
            </w:pPr>
            <w:r>
              <w:rPr>
                <w:rFonts w:ascii="Noto Sans" w:hAnsi="Noto Sans" w:cs="Noto Sans"/>
                <w:sz w:val="20"/>
              </w:rPr>
              <w:t>MANDIL BLANDO CON LOGO DE LA EMPRESA</w:t>
            </w:r>
          </w:p>
        </w:tc>
      </w:tr>
      <w:tr w:rsidR="00AF3037" w14:paraId="49CF1EDE" w14:textId="77777777" w:rsidTr="00C404A8">
        <w:trPr>
          <w:jc w:val="center"/>
        </w:trPr>
        <w:tc>
          <w:tcPr>
            <w:tcW w:w="4769" w:type="dxa"/>
          </w:tcPr>
          <w:p w14:paraId="6F991C54" w14:textId="77777777" w:rsidR="00AF3037" w:rsidRDefault="00AF3037" w:rsidP="00C404A8">
            <w:pPr>
              <w:jc w:val="both"/>
              <w:rPr>
                <w:rFonts w:ascii="Noto Sans" w:hAnsi="Noto Sans" w:cs="Noto Sans"/>
                <w:sz w:val="20"/>
              </w:rPr>
            </w:pPr>
            <w:r>
              <w:rPr>
                <w:rFonts w:ascii="Noto Sans" w:hAnsi="Noto Sans" w:cs="Noto Sans"/>
                <w:sz w:val="20"/>
              </w:rPr>
              <w:t>FILIPINA DE ALGODÓN BLANCA</w:t>
            </w:r>
          </w:p>
        </w:tc>
        <w:tc>
          <w:tcPr>
            <w:tcW w:w="4744" w:type="dxa"/>
          </w:tcPr>
          <w:p w14:paraId="5FE0B00F" w14:textId="77777777" w:rsidR="00AF3037" w:rsidRDefault="00AF3037" w:rsidP="00C404A8">
            <w:pPr>
              <w:jc w:val="both"/>
              <w:rPr>
                <w:rFonts w:ascii="Noto Sans" w:hAnsi="Noto Sans" w:cs="Noto Sans"/>
                <w:sz w:val="20"/>
              </w:rPr>
            </w:pPr>
            <w:r>
              <w:rPr>
                <w:rFonts w:ascii="Noto Sans" w:hAnsi="Noto Sans" w:cs="Noto Sans"/>
                <w:sz w:val="20"/>
              </w:rPr>
              <w:t>FILIPINA DE ALGODÓN BLANCA</w:t>
            </w:r>
          </w:p>
        </w:tc>
      </w:tr>
    </w:tbl>
    <w:p w14:paraId="29E0084F" w14:textId="77777777" w:rsidR="00AF3037" w:rsidRDefault="00AF3037" w:rsidP="00AF3037">
      <w:pPr>
        <w:ind w:left="-142" w:right="-235"/>
        <w:jc w:val="both"/>
        <w:rPr>
          <w:rFonts w:ascii="Noto Sans" w:hAnsi="Noto Sans" w:cs="Noto Sans"/>
          <w:b/>
          <w:sz w:val="20"/>
        </w:rPr>
      </w:pPr>
    </w:p>
    <w:p w14:paraId="12AB9A7D" w14:textId="77777777" w:rsidR="00AF3037" w:rsidRDefault="00AF3037" w:rsidP="00AF3037">
      <w:pPr>
        <w:ind w:left="-142" w:right="-235"/>
        <w:jc w:val="both"/>
        <w:rPr>
          <w:rFonts w:ascii="Noto Sans" w:hAnsi="Noto Sans" w:cs="Noto Sans"/>
          <w:sz w:val="20"/>
        </w:rPr>
      </w:pPr>
      <w:r>
        <w:rPr>
          <w:rFonts w:ascii="Noto Sans" w:hAnsi="Noto Sans" w:cs="Noto Sans"/>
          <w:sz w:val="20"/>
        </w:rPr>
        <w:t>El licitante deberá acompañar a su propuesta técnica, en copia simple, de todos y cada uno de los documentos que a continuación se señala:</w:t>
      </w:r>
    </w:p>
    <w:p w14:paraId="5C527471" w14:textId="77777777" w:rsidR="00AF3037" w:rsidRDefault="00AF3037" w:rsidP="00AF3037">
      <w:pPr>
        <w:ind w:left="-142" w:right="-235"/>
        <w:jc w:val="both"/>
        <w:rPr>
          <w:rFonts w:ascii="Noto Sans" w:hAnsi="Noto Sans" w:cs="Noto Sans"/>
          <w:sz w:val="20"/>
        </w:rPr>
      </w:pPr>
    </w:p>
    <w:p w14:paraId="6249F462" w14:textId="77777777" w:rsidR="00AF3037" w:rsidRDefault="00AF3037">
      <w:pPr>
        <w:numPr>
          <w:ilvl w:val="0"/>
          <w:numId w:val="63"/>
        </w:numPr>
        <w:suppressAutoHyphens w:val="0"/>
        <w:ind w:left="426" w:right="-235"/>
        <w:contextualSpacing/>
        <w:jc w:val="both"/>
        <w:rPr>
          <w:rFonts w:ascii="Noto Sans" w:hAnsi="Noto Sans" w:cs="Noto Sans"/>
          <w:sz w:val="20"/>
        </w:rPr>
      </w:pPr>
      <w:r>
        <w:rPr>
          <w:rFonts w:ascii="Noto Sans" w:hAnsi="Noto Sans" w:cs="Noto Sans"/>
          <w:sz w:val="20"/>
        </w:rPr>
        <w:t>Relación del personal propuesto para la prestación del servicio, pudiendo utilizar el anexo 2 con su respectiva copia del gafete de la empresa del licitante, nombrando a un responsable en jefe, quien coordinará y apoyará al personal a su cargo para así satisfacer las necesidades del servicio, se requiere por cada Planta de Lavado 1 Licenciado(a) en Nutrición anexando título y/o cédula profesional, 1 Licenciado en Gastronomía anexando título y/o cédula profesional, 1 Cocinero(a), anexando constancia de capacitación , 2 Ayudantes de Cocina y 1 Lava loza; todos ellos deberán contar con constancias de vigentes, por instructor certificado.</w:t>
      </w:r>
    </w:p>
    <w:p w14:paraId="4A312B91" w14:textId="77777777" w:rsidR="00AF3037" w:rsidRDefault="00AF3037" w:rsidP="00AF3037">
      <w:pPr>
        <w:ind w:left="426" w:right="-235"/>
        <w:jc w:val="both"/>
        <w:rPr>
          <w:rFonts w:ascii="Noto Sans" w:hAnsi="Noto Sans" w:cs="Noto Sans"/>
          <w:sz w:val="20"/>
        </w:rPr>
      </w:pPr>
    </w:p>
    <w:p w14:paraId="5B613CF4" w14:textId="77777777" w:rsidR="00AF3037" w:rsidRPr="007C2370" w:rsidRDefault="00AF3037">
      <w:pPr>
        <w:numPr>
          <w:ilvl w:val="0"/>
          <w:numId w:val="63"/>
        </w:numPr>
        <w:suppressAutoHyphens w:val="0"/>
        <w:ind w:left="426" w:right="-235"/>
        <w:contextualSpacing/>
        <w:jc w:val="both"/>
        <w:rPr>
          <w:rFonts w:ascii="Noto Sans" w:hAnsi="Noto Sans" w:cs="Noto Sans"/>
          <w:sz w:val="20"/>
        </w:rPr>
      </w:pPr>
      <w:r>
        <w:rPr>
          <w:rFonts w:ascii="Noto Sans" w:hAnsi="Noto Sans" w:cs="Noto Sans"/>
          <w:sz w:val="20"/>
        </w:rPr>
        <w:t xml:space="preserve">Copia de los resultados de los estudios clínicos practicados por un laboratorio acreditado ante la EMA, al personal propuesto mismos que incluirán: exudado faríngeo, coproparasitoscópico en serie de tres, química sanguínea de 12 elementos, reacciones </w:t>
      </w:r>
      <w:r w:rsidRPr="007C2370">
        <w:rPr>
          <w:rFonts w:ascii="Noto Sans" w:hAnsi="Noto Sans" w:cs="Noto Sans"/>
          <w:sz w:val="20"/>
        </w:rPr>
        <w:t xml:space="preserve">febriles, biometría hemática y lecho ungüeal. Dichos análisis </w:t>
      </w:r>
      <w:r w:rsidRPr="007C2370">
        <w:rPr>
          <w:rFonts w:ascii="Noto Sans" w:hAnsi="Noto Sans" w:cs="Noto Sans"/>
          <w:sz w:val="20"/>
        </w:rPr>
        <w:lastRenderedPageBreak/>
        <w:t>deberán ser realizados dentro de los tres últimos meses previos a la fecha del acto de presentación y apertura de propuestas, en los cuales se deberá de acreditar el personal al que se le practicaron los estudios.</w:t>
      </w:r>
    </w:p>
    <w:p w14:paraId="3C6C5055" w14:textId="77777777" w:rsidR="00AF3037" w:rsidRDefault="00AF3037" w:rsidP="00AF3037">
      <w:pPr>
        <w:ind w:left="426" w:right="-235"/>
        <w:contextualSpacing/>
        <w:jc w:val="both"/>
        <w:rPr>
          <w:rFonts w:ascii="Noto Sans" w:hAnsi="Noto Sans" w:cs="Noto Sans"/>
          <w:sz w:val="20"/>
        </w:rPr>
      </w:pPr>
    </w:p>
    <w:p w14:paraId="225291BD" w14:textId="77777777" w:rsidR="00AF3037" w:rsidRDefault="00AF3037" w:rsidP="00AF3037">
      <w:pPr>
        <w:ind w:left="426" w:right="-235"/>
        <w:contextualSpacing/>
        <w:jc w:val="both"/>
        <w:rPr>
          <w:rFonts w:ascii="Noto Sans" w:hAnsi="Noto Sans" w:cs="Noto Sans"/>
          <w:sz w:val="20"/>
        </w:rPr>
      </w:pPr>
      <w:r>
        <w:rPr>
          <w:rFonts w:ascii="Noto Sans" w:hAnsi="Noto Sans" w:cs="Noto Sans"/>
          <w:sz w:val="20"/>
        </w:rPr>
        <w:t>Los análisis clínicos deberán reflejar que el personal que se encuentra totalmente sano, de conformidad con lo establecido en la NOM-251-SSA-2009, numeral 5.12.1 que a la letra dice:</w:t>
      </w:r>
    </w:p>
    <w:p w14:paraId="54ADD6BA" w14:textId="77777777" w:rsidR="00AF3037" w:rsidRDefault="00AF3037" w:rsidP="00AF3037">
      <w:pPr>
        <w:ind w:left="426" w:right="-235"/>
        <w:contextualSpacing/>
        <w:jc w:val="both"/>
        <w:rPr>
          <w:rFonts w:ascii="Noto Sans" w:hAnsi="Noto Sans" w:cs="Noto Sans"/>
          <w:sz w:val="20"/>
        </w:rPr>
      </w:pPr>
    </w:p>
    <w:p w14:paraId="2C1379F5" w14:textId="77777777" w:rsidR="00AF3037" w:rsidRDefault="00AF3037" w:rsidP="00AF3037">
      <w:pPr>
        <w:ind w:left="426" w:right="-235"/>
        <w:contextualSpacing/>
        <w:jc w:val="both"/>
        <w:rPr>
          <w:rFonts w:ascii="Noto Sans" w:hAnsi="Noto Sans" w:cs="Noto Sans"/>
          <w:sz w:val="20"/>
        </w:rPr>
      </w:pPr>
      <w:r>
        <w:rPr>
          <w:rFonts w:ascii="Noto Sans" w:hAnsi="Noto Sans" w:cs="Noto Sans"/>
          <w:sz w:val="20"/>
        </w:rPr>
        <w:t>“Debe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w:t>
      </w:r>
    </w:p>
    <w:p w14:paraId="023A846C" w14:textId="77777777" w:rsidR="00AF3037" w:rsidRDefault="00AF3037" w:rsidP="00AF3037">
      <w:pPr>
        <w:ind w:left="426" w:right="-235"/>
        <w:contextualSpacing/>
        <w:jc w:val="both"/>
        <w:rPr>
          <w:rFonts w:ascii="Noto Sans" w:hAnsi="Noto Sans" w:cs="Noto Sans"/>
          <w:b/>
          <w:sz w:val="20"/>
        </w:rPr>
      </w:pPr>
    </w:p>
    <w:p w14:paraId="19F6E39A" w14:textId="5EF26F6A" w:rsidR="00AF3037" w:rsidRPr="00E150C8" w:rsidRDefault="00AF3037">
      <w:pPr>
        <w:numPr>
          <w:ilvl w:val="0"/>
          <w:numId w:val="63"/>
        </w:numPr>
        <w:suppressAutoHyphens w:val="0"/>
        <w:ind w:left="426" w:right="-235"/>
        <w:contextualSpacing/>
        <w:jc w:val="both"/>
        <w:rPr>
          <w:rFonts w:ascii="Noto Sans" w:hAnsi="Noto Sans" w:cs="Noto Sans"/>
          <w:sz w:val="20"/>
        </w:rPr>
      </w:pPr>
      <w:r w:rsidRPr="00011D28">
        <w:rPr>
          <w:rFonts w:ascii="Noto Sans" w:hAnsi="Noto Sans" w:cs="Noto Sans"/>
          <w:sz w:val="20"/>
        </w:rPr>
        <w:t xml:space="preserve">Copia de </w:t>
      </w:r>
      <w:r w:rsidR="00693826" w:rsidRPr="00011D28">
        <w:rPr>
          <w:rFonts w:ascii="Noto Sans" w:hAnsi="Noto Sans" w:cs="Noto Sans"/>
          <w:sz w:val="20"/>
        </w:rPr>
        <w:t>dos Certificados</w:t>
      </w:r>
      <w:r w:rsidRPr="00011D28">
        <w:rPr>
          <w:rFonts w:ascii="Noto Sans" w:hAnsi="Noto Sans" w:cs="Noto Sans"/>
          <w:sz w:val="20"/>
        </w:rPr>
        <w:t xml:space="preserve">  vigentes en el que se especifique su Sistema de Gestión de Calidad y que demuestre que cuenta con mecanismos de</w:t>
      </w:r>
      <w:r>
        <w:rPr>
          <w:rFonts w:ascii="Noto Sans" w:hAnsi="Noto Sans" w:cs="Noto Sans"/>
          <w:sz w:val="20"/>
        </w:rPr>
        <w:t xml:space="preserve"> control para cada proceso donde garantice que va </w:t>
      </w:r>
      <w:r w:rsidRPr="00E150C8">
        <w:rPr>
          <w:rFonts w:ascii="Noto Sans" w:hAnsi="Noto Sans" w:cs="Noto Sans"/>
          <w:sz w:val="20"/>
        </w:rPr>
        <w:t>a proporcionar el suministro de acuerdo a los requisitos solicitados; dicho sistema deberá estar estructurado de acuerdo a la Norma Mexicana NMX-CC-9001-IMNC-2015/ISO-9001:2015 o bien su norma equivalente, cuyo alcance de dicho certificado deberá estar relacionado con el ramo de alimentos.</w:t>
      </w:r>
    </w:p>
    <w:p w14:paraId="2F863F8C" w14:textId="77777777" w:rsidR="00AF3037" w:rsidRDefault="00AF3037" w:rsidP="00AF3037">
      <w:pPr>
        <w:ind w:left="426" w:right="-235"/>
        <w:jc w:val="both"/>
        <w:rPr>
          <w:rFonts w:ascii="Noto Sans" w:hAnsi="Noto Sans" w:cs="Noto Sans"/>
          <w:sz w:val="20"/>
        </w:rPr>
      </w:pPr>
    </w:p>
    <w:p w14:paraId="4C40BBF8" w14:textId="77777777" w:rsidR="00AF3037" w:rsidRDefault="00AF3037">
      <w:pPr>
        <w:numPr>
          <w:ilvl w:val="0"/>
          <w:numId w:val="63"/>
        </w:numPr>
        <w:suppressAutoHyphens w:val="0"/>
        <w:ind w:left="426" w:right="-235"/>
        <w:contextualSpacing/>
        <w:jc w:val="both"/>
        <w:rPr>
          <w:rFonts w:ascii="Noto Sans" w:hAnsi="Noto Sans" w:cs="Noto Sans"/>
          <w:sz w:val="20"/>
        </w:rPr>
      </w:pPr>
      <w:r>
        <w:rPr>
          <w:rFonts w:ascii="Noto Sans" w:hAnsi="Noto Sans" w:cs="Noto Sans"/>
          <w:sz w:val="20"/>
        </w:rPr>
        <w:t xml:space="preserve">Presentar “Distintivo H” </w:t>
      </w:r>
      <w:r w:rsidRPr="00122E86">
        <w:rPr>
          <w:rFonts w:ascii="Noto Sans" w:hAnsi="Noto Sans" w:cs="Noto Sans"/>
          <w:sz w:val="20"/>
        </w:rPr>
        <w:t>vigente y/o constancia de última certificación otorgado</w:t>
      </w:r>
      <w:r>
        <w:rPr>
          <w:rFonts w:ascii="Noto Sans" w:hAnsi="Noto Sans" w:cs="Noto Sans"/>
          <w:sz w:val="20"/>
        </w:rPr>
        <w:t xml:space="preserve"> al licitante por la Secretaría de Turismo y avalado por la Secretaría de Salud, donde conste que el licitante como prestador de servicios de alimentos y bebidas cumple con estrictos requisitos definidos para disminuir la incidencia de Enfermedades transmitidas por los Alimentos, de conformidad a la NMX-F-605-</w:t>
      </w:r>
      <w:r w:rsidRPr="0036590B">
        <w:rPr>
          <w:rFonts w:ascii="Noto Sans" w:hAnsi="Noto Sans" w:cs="Noto Sans"/>
          <w:sz w:val="20"/>
        </w:rPr>
        <w:t xml:space="preserve">NORMEX-2004.  El Distintivo o </w:t>
      </w:r>
      <w:r w:rsidRPr="0036590B">
        <w:rPr>
          <w:rFonts w:ascii="Noto Sans" w:hAnsi="Noto Sans" w:cs="Noto Sans"/>
          <w:sz w:val="20"/>
        </w:rPr>
        <w:lastRenderedPageBreak/>
        <w:t>constancia de última certificación.  debe</w:t>
      </w:r>
      <w:r>
        <w:rPr>
          <w:rFonts w:ascii="Noto Sans" w:hAnsi="Noto Sans" w:cs="Noto Sans"/>
          <w:sz w:val="20"/>
        </w:rPr>
        <w:t xml:space="preserve"> estar vigente al día de presentación y apertura de ofertas de la presente licitación.</w:t>
      </w:r>
    </w:p>
    <w:p w14:paraId="6A77F853" w14:textId="77777777" w:rsidR="00AF3037" w:rsidRDefault="00AF3037" w:rsidP="00AF3037">
      <w:pPr>
        <w:ind w:right="-235"/>
        <w:jc w:val="both"/>
        <w:rPr>
          <w:rFonts w:ascii="Noto Sans" w:hAnsi="Noto Sans" w:cs="Noto Sans"/>
          <w:sz w:val="20"/>
        </w:rPr>
      </w:pPr>
    </w:p>
    <w:p w14:paraId="177E8330" w14:textId="77777777" w:rsidR="00AF3037" w:rsidRDefault="00AF3037">
      <w:pPr>
        <w:numPr>
          <w:ilvl w:val="0"/>
          <w:numId w:val="63"/>
        </w:numPr>
        <w:suppressAutoHyphens w:val="0"/>
        <w:ind w:left="426" w:right="-235"/>
        <w:contextualSpacing/>
        <w:jc w:val="both"/>
        <w:rPr>
          <w:rFonts w:ascii="Noto Sans" w:hAnsi="Noto Sans" w:cs="Noto Sans"/>
          <w:sz w:val="20"/>
        </w:rPr>
      </w:pPr>
      <w:r>
        <w:rPr>
          <w:rFonts w:ascii="Noto Sans" w:hAnsi="Noto Sans" w:cs="Noto Sans"/>
          <w:sz w:val="20"/>
        </w:rPr>
        <w:t>Certificado vigente o constancia de la Auditoria Sanitaria realizada al licitante en base a la NOM-251-SSA1-2009, Practicas de Higiene para el proceso de alimentos, bebidas, o suplementos alimenticios, bebidas o suplementos alimenticios, practicada durante los últimos tres meses previos al evento de presentación y apertura de propuestas de la presente convocatoria.</w:t>
      </w:r>
    </w:p>
    <w:p w14:paraId="6B7B85A7" w14:textId="77777777" w:rsidR="00AF3037" w:rsidRDefault="00AF3037" w:rsidP="00AF3037">
      <w:pPr>
        <w:ind w:left="426" w:right="-235"/>
        <w:contextualSpacing/>
        <w:jc w:val="both"/>
        <w:rPr>
          <w:rFonts w:ascii="Noto Sans" w:hAnsi="Noto Sans" w:cs="Noto Sans"/>
          <w:sz w:val="20"/>
        </w:rPr>
      </w:pPr>
    </w:p>
    <w:p w14:paraId="7CC340DD" w14:textId="77777777" w:rsidR="00AF3037" w:rsidRDefault="00AF3037">
      <w:pPr>
        <w:numPr>
          <w:ilvl w:val="0"/>
          <w:numId w:val="63"/>
        </w:numPr>
        <w:suppressAutoHyphens w:val="0"/>
        <w:ind w:left="426" w:right="-235"/>
        <w:contextualSpacing/>
        <w:jc w:val="both"/>
        <w:rPr>
          <w:rFonts w:ascii="Noto Sans" w:hAnsi="Noto Sans" w:cs="Noto Sans"/>
          <w:sz w:val="20"/>
        </w:rPr>
      </w:pPr>
      <w:r>
        <w:rPr>
          <w:rFonts w:ascii="Noto Sans" w:hAnsi="Noto Sans" w:cs="Noto Sans"/>
          <w:sz w:val="20"/>
        </w:rPr>
        <w:t xml:space="preserve">Sistema de Gestión Ambiental, el licitante deberá contar con un </w:t>
      </w:r>
      <w:r w:rsidRPr="00833FBD">
        <w:rPr>
          <w:rFonts w:ascii="Noto Sans" w:hAnsi="Noto Sans" w:cs="Noto Sans"/>
          <w:b/>
          <w:bCs/>
          <w:sz w:val="20"/>
        </w:rPr>
        <w:t>Sistema de Gestión Ambiental certificado conforme a la norma NMX-SAA-14001-IMNC-2015 (ISO14001:2015)</w:t>
      </w:r>
      <w:r>
        <w:rPr>
          <w:rFonts w:ascii="Noto Sans" w:hAnsi="Noto Sans" w:cs="Noto Sans"/>
          <w:sz w:val="20"/>
        </w:rPr>
        <w:t>, vigente a la fecha de presentación de la propuesta.</w:t>
      </w:r>
    </w:p>
    <w:p w14:paraId="699C5F62" w14:textId="77777777" w:rsidR="00AF3037" w:rsidRDefault="00AF3037" w:rsidP="00AF3037">
      <w:pPr>
        <w:ind w:left="426" w:right="-235"/>
        <w:contextualSpacing/>
        <w:jc w:val="both"/>
        <w:rPr>
          <w:rFonts w:ascii="Noto Sans" w:hAnsi="Noto Sans" w:cs="Noto Sans"/>
          <w:sz w:val="20"/>
        </w:rPr>
      </w:pPr>
    </w:p>
    <w:p w14:paraId="2F04319B" w14:textId="77777777" w:rsidR="00AF3037" w:rsidRDefault="00AF3037" w:rsidP="00AF3037">
      <w:pPr>
        <w:ind w:left="426" w:right="-235"/>
        <w:contextualSpacing/>
        <w:jc w:val="both"/>
        <w:rPr>
          <w:rFonts w:ascii="Noto Sans" w:hAnsi="Noto Sans" w:cs="Noto Sans"/>
          <w:sz w:val="20"/>
        </w:rPr>
      </w:pPr>
      <w:r>
        <w:rPr>
          <w:rFonts w:ascii="Noto Sans" w:hAnsi="Noto Sans" w:cs="Noto Sans"/>
          <w:sz w:val="20"/>
        </w:rPr>
        <w:t xml:space="preserve">Para acreditar lo anterior, deberá presentar </w:t>
      </w:r>
      <w:r w:rsidRPr="00992C9D">
        <w:rPr>
          <w:rFonts w:ascii="Noto Sans" w:hAnsi="Noto Sans" w:cs="Noto Sans"/>
          <w:sz w:val="20"/>
        </w:rPr>
        <w:t xml:space="preserve">copia simple de </w:t>
      </w:r>
      <w:r w:rsidRPr="00F24470">
        <w:rPr>
          <w:rFonts w:ascii="Noto Sans" w:hAnsi="Noto Sans" w:cs="Noto Sans"/>
          <w:b/>
          <w:bCs/>
          <w:sz w:val="20"/>
        </w:rPr>
        <w:t>DOS certificados vigentes</w:t>
      </w:r>
      <w:r w:rsidRPr="00992C9D">
        <w:rPr>
          <w:rFonts w:ascii="Noto Sans" w:hAnsi="Noto Sans" w:cs="Noto Sans"/>
          <w:sz w:val="20"/>
        </w:rPr>
        <w:t>, emitido</w:t>
      </w:r>
      <w:r>
        <w:rPr>
          <w:rFonts w:ascii="Noto Sans" w:hAnsi="Noto Sans" w:cs="Noto Sans"/>
          <w:sz w:val="20"/>
        </w:rPr>
        <w:t xml:space="preserve"> por un organismo de certificación acreditado ante la Entidad Mexicana de Acreditación (EMA) o su equivalente internacional.</w:t>
      </w:r>
    </w:p>
    <w:p w14:paraId="4EEFDC94" w14:textId="77777777" w:rsidR="00AF3037" w:rsidRDefault="00AF3037" w:rsidP="00AF3037">
      <w:pPr>
        <w:ind w:left="426" w:right="-235"/>
        <w:contextualSpacing/>
        <w:jc w:val="both"/>
        <w:rPr>
          <w:rFonts w:ascii="Noto Sans" w:hAnsi="Noto Sans" w:cs="Noto Sans"/>
          <w:sz w:val="20"/>
        </w:rPr>
      </w:pPr>
    </w:p>
    <w:p w14:paraId="62EDE85D" w14:textId="77777777" w:rsidR="00AF3037" w:rsidRDefault="00AF3037">
      <w:pPr>
        <w:numPr>
          <w:ilvl w:val="0"/>
          <w:numId w:val="63"/>
        </w:numPr>
        <w:suppressAutoHyphens w:val="0"/>
        <w:ind w:left="426" w:right="-235"/>
        <w:contextualSpacing/>
        <w:jc w:val="both"/>
        <w:rPr>
          <w:rFonts w:ascii="Noto Sans" w:hAnsi="Noto Sans" w:cs="Noto Sans"/>
          <w:sz w:val="20"/>
        </w:rPr>
      </w:pPr>
      <w:r>
        <w:rPr>
          <w:rFonts w:ascii="Noto Sans" w:hAnsi="Noto Sans" w:cs="Noto Sans"/>
          <w:sz w:val="20"/>
        </w:rPr>
        <w:t xml:space="preserve">Sistema de Gestión de seguridad y salud en el Trabajo, el licitante deberá contar con un </w:t>
      </w:r>
      <w:r w:rsidRPr="003A6B49">
        <w:rPr>
          <w:rFonts w:ascii="Noto Sans" w:hAnsi="Noto Sans" w:cs="Noto Sans"/>
          <w:b/>
          <w:bCs/>
          <w:sz w:val="20"/>
        </w:rPr>
        <w:t>Sistema de gestión de seguridad y salud en el trabajo certificado conforme a la Norma NMX-SAA-45001-IMNC-2018 (ISO 45001:2018)</w:t>
      </w:r>
      <w:r>
        <w:rPr>
          <w:rFonts w:ascii="Noto Sans" w:hAnsi="Noto Sans" w:cs="Noto Sans"/>
          <w:sz w:val="20"/>
        </w:rPr>
        <w:t>, vigente a la fecha de presentación de su proposición.</w:t>
      </w:r>
    </w:p>
    <w:p w14:paraId="5BF82661" w14:textId="77777777" w:rsidR="00AF3037" w:rsidRDefault="00AF3037" w:rsidP="00AF3037">
      <w:pPr>
        <w:pStyle w:val="Prrafodelista"/>
        <w:rPr>
          <w:rFonts w:ascii="Noto Sans" w:hAnsi="Noto Sans" w:cs="Noto Sans"/>
          <w:sz w:val="20"/>
        </w:rPr>
      </w:pPr>
    </w:p>
    <w:p w14:paraId="59E534F9" w14:textId="77777777" w:rsidR="00AF3037" w:rsidRDefault="00AF3037" w:rsidP="00AF3037">
      <w:pPr>
        <w:ind w:left="426" w:right="-235"/>
        <w:contextualSpacing/>
        <w:jc w:val="both"/>
        <w:rPr>
          <w:rFonts w:ascii="Noto Sans" w:hAnsi="Noto Sans" w:cs="Noto Sans"/>
          <w:sz w:val="20"/>
        </w:rPr>
      </w:pPr>
      <w:r>
        <w:rPr>
          <w:rFonts w:ascii="Noto Sans" w:hAnsi="Noto Sans" w:cs="Noto Sans"/>
          <w:sz w:val="20"/>
        </w:rPr>
        <w:lastRenderedPageBreak/>
        <w:t xml:space="preserve">Para acreditar lo anterior, deberá presentar copia simple de </w:t>
      </w:r>
      <w:r w:rsidRPr="00190C1C">
        <w:rPr>
          <w:rFonts w:ascii="Noto Sans" w:hAnsi="Noto Sans" w:cs="Noto Sans"/>
          <w:b/>
          <w:bCs/>
          <w:sz w:val="20"/>
        </w:rPr>
        <w:t>DOS certificados vigentes</w:t>
      </w:r>
      <w:r>
        <w:rPr>
          <w:rFonts w:ascii="Noto Sans" w:hAnsi="Noto Sans" w:cs="Noto Sans"/>
          <w:sz w:val="20"/>
        </w:rPr>
        <w:t>, emitido por un organismo de certificación acreditado ante la Entidad Mexicana de Acreditación (EMA) o su equivalente internacional.</w:t>
      </w:r>
    </w:p>
    <w:p w14:paraId="492E1736" w14:textId="77777777" w:rsidR="00AF3037" w:rsidRDefault="00AF3037" w:rsidP="00AF3037">
      <w:pPr>
        <w:ind w:right="-235"/>
        <w:jc w:val="both"/>
        <w:rPr>
          <w:rFonts w:ascii="Noto Sans" w:hAnsi="Noto Sans" w:cs="Noto Sans"/>
          <w:b/>
          <w:bCs/>
          <w:sz w:val="20"/>
        </w:rPr>
      </w:pPr>
    </w:p>
    <w:p w14:paraId="083D5BE5" w14:textId="77777777" w:rsidR="00AF3037" w:rsidRPr="007853E5" w:rsidRDefault="00AF3037" w:rsidP="00AF3037">
      <w:pPr>
        <w:spacing w:line="276" w:lineRule="auto"/>
        <w:jc w:val="both"/>
        <w:rPr>
          <w:rFonts w:ascii="Noto Sans" w:hAnsi="Noto Sans" w:cs="Noto Sans"/>
          <w:i/>
          <w:iCs/>
          <w:sz w:val="20"/>
        </w:rPr>
      </w:pPr>
      <w:r w:rsidRPr="007853E5">
        <w:rPr>
          <w:rFonts w:ascii="Noto Sans" w:hAnsi="Noto Sans" w:cs="Noto Sans"/>
          <w:i/>
          <w:iCs/>
          <w:sz w:val="20"/>
        </w:rPr>
        <w:t xml:space="preserve">El incumplimiento de alguno de los requisitos que resulte de la evaluación de la propuesta técnica será causa de desechamiento de la misma. </w:t>
      </w:r>
    </w:p>
    <w:p w14:paraId="34FB1B89" w14:textId="77777777" w:rsidR="00AF3037" w:rsidRDefault="00AF3037" w:rsidP="00AF3037">
      <w:pPr>
        <w:ind w:right="-235"/>
        <w:jc w:val="both"/>
        <w:rPr>
          <w:rFonts w:ascii="Noto Sans" w:hAnsi="Noto Sans" w:cs="Noto Sans"/>
          <w:b/>
          <w:bCs/>
          <w:sz w:val="20"/>
        </w:rPr>
      </w:pPr>
    </w:p>
    <w:p w14:paraId="57D8EFF5" w14:textId="77777777" w:rsidR="00AF3037" w:rsidRDefault="00AF3037" w:rsidP="00AF3037">
      <w:pPr>
        <w:autoSpaceDE w:val="0"/>
        <w:rPr>
          <w:rFonts w:ascii="Noto Sans" w:hAnsi="Noto Sans" w:cs="Noto Sans"/>
          <w:b/>
          <w:sz w:val="20"/>
        </w:rPr>
      </w:pPr>
    </w:p>
    <w:p w14:paraId="11B335F9" w14:textId="77777777" w:rsidR="00AF3037" w:rsidRPr="005D0357" w:rsidRDefault="00AF3037" w:rsidP="00AF3037">
      <w:pPr>
        <w:autoSpaceDE w:val="0"/>
        <w:rPr>
          <w:rFonts w:ascii="Noto Sans" w:hAnsi="Noto Sans" w:cs="Noto Sans"/>
          <w:b/>
          <w:sz w:val="20"/>
        </w:rPr>
      </w:pPr>
    </w:p>
    <w:p w14:paraId="4508FB49" w14:textId="77777777" w:rsidR="00445701" w:rsidRDefault="00445701" w:rsidP="00132900">
      <w:pPr>
        <w:autoSpaceDE w:val="0"/>
        <w:jc w:val="center"/>
        <w:rPr>
          <w:rFonts w:ascii="Noto Sans" w:hAnsi="Noto Sans" w:cs="Noto Sans"/>
          <w:b/>
          <w:sz w:val="20"/>
        </w:rPr>
      </w:pPr>
    </w:p>
    <w:p w14:paraId="77FC7748" w14:textId="77777777" w:rsidR="00AF3037" w:rsidRDefault="00AF3037" w:rsidP="00B75B7D">
      <w:pPr>
        <w:autoSpaceDE w:val="0"/>
        <w:rPr>
          <w:rFonts w:ascii="Noto Sans" w:hAnsi="Noto Sans" w:cs="Noto Sans"/>
          <w:b/>
          <w:sz w:val="20"/>
        </w:rPr>
      </w:pPr>
    </w:p>
    <w:p w14:paraId="174D4793" w14:textId="77777777" w:rsidR="006B2508" w:rsidRDefault="006B2508" w:rsidP="00B75B7D">
      <w:pPr>
        <w:autoSpaceDE w:val="0"/>
        <w:rPr>
          <w:rFonts w:ascii="Noto Sans" w:hAnsi="Noto Sans" w:cs="Noto Sans"/>
          <w:b/>
          <w:sz w:val="20"/>
        </w:rPr>
      </w:pPr>
    </w:p>
    <w:p w14:paraId="6F606757" w14:textId="77777777" w:rsidR="006B2508" w:rsidRDefault="006B2508" w:rsidP="00B75B7D">
      <w:pPr>
        <w:autoSpaceDE w:val="0"/>
        <w:rPr>
          <w:rFonts w:ascii="Noto Sans" w:hAnsi="Noto Sans" w:cs="Noto Sans"/>
          <w:b/>
          <w:sz w:val="20"/>
        </w:rPr>
      </w:pPr>
    </w:p>
    <w:p w14:paraId="47264CCB" w14:textId="77777777" w:rsidR="006B2508" w:rsidRDefault="006B2508" w:rsidP="00B75B7D">
      <w:pPr>
        <w:autoSpaceDE w:val="0"/>
        <w:rPr>
          <w:rFonts w:ascii="Noto Sans" w:hAnsi="Noto Sans" w:cs="Noto Sans"/>
          <w:b/>
          <w:sz w:val="20"/>
        </w:rPr>
      </w:pPr>
    </w:p>
    <w:p w14:paraId="3D3E698D" w14:textId="77777777" w:rsidR="006B2508" w:rsidRDefault="006B2508" w:rsidP="00B75B7D">
      <w:pPr>
        <w:autoSpaceDE w:val="0"/>
        <w:rPr>
          <w:rFonts w:ascii="Noto Sans" w:hAnsi="Noto Sans" w:cs="Noto Sans"/>
          <w:b/>
          <w:sz w:val="20"/>
        </w:rPr>
      </w:pPr>
    </w:p>
    <w:p w14:paraId="03F7E2ED" w14:textId="77777777" w:rsidR="006B2508" w:rsidRDefault="006B2508" w:rsidP="00B75B7D">
      <w:pPr>
        <w:autoSpaceDE w:val="0"/>
        <w:rPr>
          <w:rFonts w:ascii="Noto Sans" w:hAnsi="Noto Sans" w:cs="Noto Sans"/>
          <w:b/>
          <w:sz w:val="20"/>
        </w:rPr>
      </w:pPr>
    </w:p>
    <w:p w14:paraId="60C42C27" w14:textId="77777777" w:rsidR="006B2508" w:rsidRDefault="006B2508" w:rsidP="00B75B7D">
      <w:pPr>
        <w:autoSpaceDE w:val="0"/>
        <w:rPr>
          <w:rFonts w:ascii="Noto Sans" w:hAnsi="Noto Sans" w:cs="Noto Sans"/>
          <w:b/>
          <w:sz w:val="20"/>
        </w:rPr>
      </w:pPr>
    </w:p>
    <w:p w14:paraId="59FCF1F1" w14:textId="77777777" w:rsidR="006B2508" w:rsidRDefault="006B2508" w:rsidP="00B75B7D">
      <w:pPr>
        <w:autoSpaceDE w:val="0"/>
        <w:rPr>
          <w:rFonts w:ascii="Noto Sans" w:hAnsi="Noto Sans" w:cs="Noto Sans"/>
          <w:b/>
          <w:sz w:val="20"/>
        </w:rPr>
      </w:pPr>
    </w:p>
    <w:p w14:paraId="74C8257D" w14:textId="77777777" w:rsidR="006B2508" w:rsidRDefault="006B2508" w:rsidP="00B75B7D">
      <w:pPr>
        <w:autoSpaceDE w:val="0"/>
        <w:rPr>
          <w:rFonts w:ascii="Noto Sans" w:hAnsi="Noto Sans" w:cs="Noto Sans"/>
          <w:b/>
          <w:sz w:val="20"/>
        </w:rPr>
      </w:pPr>
    </w:p>
    <w:p w14:paraId="3A3F7C3B" w14:textId="77777777" w:rsidR="006B2508" w:rsidRDefault="006B2508" w:rsidP="00B75B7D">
      <w:pPr>
        <w:autoSpaceDE w:val="0"/>
        <w:rPr>
          <w:rFonts w:ascii="Noto Sans" w:hAnsi="Noto Sans" w:cs="Noto Sans"/>
          <w:b/>
          <w:sz w:val="20"/>
        </w:rPr>
      </w:pPr>
    </w:p>
    <w:p w14:paraId="459DBAE4" w14:textId="77777777" w:rsidR="006B2508" w:rsidRDefault="006B2508" w:rsidP="00B75B7D">
      <w:pPr>
        <w:autoSpaceDE w:val="0"/>
        <w:rPr>
          <w:rFonts w:ascii="Noto Sans" w:hAnsi="Noto Sans" w:cs="Noto Sans"/>
          <w:b/>
          <w:sz w:val="20"/>
        </w:rPr>
      </w:pPr>
    </w:p>
    <w:p w14:paraId="5652576C" w14:textId="77777777" w:rsidR="006B2508" w:rsidRDefault="006B2508" w:rsidP="00B75B7D">
      <w:pPr>
        <w:autoSpaceDE w:val="0"/>
        <w:rPr>
          <w:rFonts w:ascii="Noto Sans" w:hAnsi="Noto Sans" w:cs="Noto Sans"/>
          <w:b/>
          <w:sz w:val="20"/>
        </w:rPr>
      </w:pPr>
    </w:p>
    <w:p w14:paraId="3FB348FA" w14:textId="77777777" w:rsidR="006B2508" w:rsidRDefault="006B2508" w:rsidP="00B75B7D">
      <w:pPr>
        <w:autoSpaceDE w:val="0"/>
        <w:rPr>
          <w:rFonts w:ascii="Noto Sans" w:hAnsi="Noto Sans" w:cs="Noto Sans"/>
          <w:b/>
          <w:sz w:val="20"/>
        </w:rPr>
      </w:pPr>
    </w:p>
    <w:p w14:paraId="0C8099D6" w14:textId="77777777" w:rsidR="006B2508" w:rsidRDefault="006B2508" w:rsidP="00B75B7D">
      <w:pPr>
        <w:autoSpaceDE w:val="0"/>
        <w:rPr>
          <w:rFonts w:ascii="Noto Sans" w:hAnsi="Noto Sans" w:cs="Noto Sans"/>
          <w:b/>
          <w:sz w:val="20"/>
        </w:rPr>
      </w:pPr>
    </w:p>
    <w:p w14:paraId="0A4173F9" w14:textId="77777777" w:rsidR="006B2508" w:rsidRDefault="006B2508" w:rsidP="00B75B7D">
      <w:pPr>
        <w:autoSpaceDE w:val="0"/>
        <w:rPr>
          <w:rFonts w:ascii="Noto Sans" w:hAnsi="Noto Sans" w:cs="Noto Sans"/>
          <w:b/>
          <w:sz w:val="20"/>
        </w:rPr>
      </w:pPr>
    </w:p>
    <w:p w14:paraId="17094E20" w14:textId="77777777" w:rsidR="006B2508" w:rsidRDefault="006B2508" w:rsidP="00B75B7D">
      <w:pPr>
        <w:autoSpaceDE w:val="0"/>
        <w:rPr>
          <w:rFonts w:ascii="Noto Sans" w:hAnsi="Noto Sans" w:cs="Noto Sans"/>
          <w:b/>
          <w:sz w:val="20"/>
        </w:rPr>
      </w:pPr>
    </w:p>
    <w:p w14:paraId="327D1D59" w14:textId="77777777" w:rsidR="006B2508" w:rsidRDefault="006B2508" w:rsidP="00B75B7D">
      <w:pPr>
        <w:autoSpaceDE w:val="0"/>
        <w:rPr>
          <w:rFonts w:ascii="Noto Sans" w:hAnsi="Noto Sans" w:cs="Noto Sans"/>
          <w:b/>
          <w:sz w:val="20"/>
        </w:rPr>
      </w:pPr>
    </w:p>
    <w:p w14:paraId="7AEE8F14" w14:textId="77777777" w:rsidR="006B2508" w:rsidRDefault="006B2508" w:rsidP="00B75B7D">
      <w:pPr>
        <w:autoSpaceDE w:val="0"/>
        <w:rPr>
          <w:rFonts w:ascii="Noto Sans" w:hAnsi="Noto Sans" w:cs="Noto Sans"/>
          <w:b/>
          <w:sz w:val="20"/>
        </w:rPr>
      </w:pPr>
    </w:p>
    <w:p w14:paraId="238A6FDC" w14:textId="77777777" w:rsidR="006B2508" w:rsidRDefault="006B2508" w:rsidP="00B75B7D">
      <w:pPr>
        <w:autoSpaceDE w:val="0"/>
        <w:rPr>
          <w:rFonts w:ascii="Noto Sans" w:hAnsi="Noto Sans" w:cs="Noto Sans"/>
          <w:b/>
          <w:sz w:val="20"/>
        </w:rPr>
      </w:pPr>
    </w:p>
    <w:p w14:paraId="327C5567" w14:textId="77777777" w:rsidR="006B2508" w:rsidRDefault="006B2508" w:rsidP="00B75B7D">
      <w:pPr>
        <w:autoSpaceDE w:val="0"/>
        <w:rPr>
          <w:rFonts w:ascii="Noto Sans" w:hAnsi="Noto Sans" w:cs="Noto Sans"/>
          <w:b/>
          <w:sz w:val="20"/>
        </w:rPr>
      </w:pPr>
    </w:p>
    <w:p w14:paraId="0095D786" w14:textId="77777777" w:rsidR="006B2508" w:rsidRDefault="006B2508" w:rsidP="00B75B7D">
      <w:pPr>
        <w:autoSpaceDE w:val="0"/>
        <w:rPr>
          <w:rFonts w:ascii="Noto Sans" w:hAnsi="Noto Sans" w:cs="Noto Sans"/>
          <w:b/>
          <w:sz w:val="20"/>
        </w:rPr>
      </w:pPr>
    </w:p>
    <w:p w14:paraId="515CEF18" w14:textId="77777777" w:rsidR="006B2508" w:rsidRDefault="006B2508" w:rsidP="00B75B7D">
      <w:pPr>
        <w:autoSpaceDE w:val="0"/>
        <w:rPr>
          <w:rFonts w:ascii="Noto Sans" w:hAnsi="Noto Sans" w:cs="Noto Sans"/>
          <w:b/>
          <w:sz w:val="20"/>
        </w:rPr>
      </w:pPr>
    </w:p>
    <w:p w14:paraId="2F880B20" w14:textId="77777777" w:rsidR="006B2508" w:rsidRDefault="006B2508" w:rsidP="00B75B7D">
      <w:pPr>
        <w:autoSpaceDE w:val="0"/>
        <w:rPr>
          <w:rFonts w:ascii="Noto Sans" w:hAnsi="Noto Sans" w:cs="Noto Sans"/>
          <w:b/>
          <w:sz w:val="20"/>
        </w:rPr>
      </w:pPr>
    </w:p>
    <w:p w14:paraId="03FB51AB" w14:textId="77777777" w:rsidR="006B2508" w:rsidRDefault="006B2508" w:rsidP="00B75B7D">
      <w:pPr>
        <w:autoSpaceDE w:val="0"/>
        <w:rPr>
          <w:rFonts w:ascii="Noto Sans" w:hAnsi="Noto Sans" w:cs="Noto Sans"/>
          <w:b/>
          <w:sz w:val="20"/>
        </w:rPr>
      </w:pPr>
    </w:p>
    <w:p w14:paraId="41E6463D" w14:textId="77777777" w:rsidR="006B2508" w:rsidRDefault="006B2508" w:rsidP="00B75B7D">
      <w:pPr>
        <w:autoSpaceDE w:val="0"/>
        <w:rPr>
          <w:rFonts w:ascii="Noto Sans" w:hAnsi="Noto Sans" w:cs="Noto Sans"/>
          <w:b/>
          <w:sz w:val="20"/>
        </w:rPr>
      </w:pPr>
    </w:p>
    <w:p w14:paraId="2E029BA4" w14:textId="77777777" w:rsidR="006B2508" w:rsidRDefault="006B2508" w:rsidP="00B75B7D">
      <w:pPr>
        <w:autoSpaceDE w:val="0"/>
        <w:rPr>
          <w:rFonts w:ascii="Noto Sans" w:hAnsi="Noto Sans" w:cs="Noto Sans"/>
          <w:b/>
          <w:sz w:val="20"/>
        </w:rPr>
      </w:pPr>
    </w:p>
    <w:p w14:paraId="350281B4" w14:textId="77777777" w:rsidR="006B2508" w:rsidRDefault="006B2508" w:rsidP="00B75B7D">
      <w:pPr>
        <w:autoSpaceDE w:val="0"/>
        <w:rPr>
          <w:rFonts w:ascii="Noto Sans" w:hAnsi="Noto Sans" w:cs="Noto Sans"/>
          <w:b/>
          <w:sz w:val="20"/>
        </w:rPr>
      </w:pPr>
    </w:p>
    <w:p w14:paraId="1678B71D" w14:textId="77777777" w:rsidR="006B2508" w:rsidRDefault="006B2508" w:rsidP="00B75B7D">
      <w:pPr>
        <w:autoSpaceDE w:val="0"/>
        <w:rPr>
          <w:rFonts w:ascii="Noto Sans" w:hAnsi="Noto Sans" w:cs="Noto Sans"/>
          <w:b/>
          <w:sz w:val="20"/>
        </w:rPr>
      </w:pPr>
    </w:p>
    <w:p w14:paraId="446515B6" w14:textId="77777777" w:rsidR="006B2508" w:rsidRDefault="006B2508" w:rsidP="00B75B7D">
      <w:pPr>
        <w:autoSpaceDE w:val="0"/>
        <w:rPr>
          <w:rFonts w:ascii="Noto Sans" w:hAnsi="Noto Sans" w:cs="Noto Sans"/>
          <w:b/>
          <w:sz w:val="20"/>
        </w:rPr>
      </w:pPr>
    </w:p>
    <w:p w14:paraId="6BD5CD54" w14:textId="77777777" w:rsidR="006B2508" w:rsidRDefault="006B2508" w:rsidP="00B75B7D">
      <w:pPr>
        <w:autoSpaceDE w:val="0"/>
        <w:rPr>
          <w:rFonts w:ascii="Noto Sans" w:hAnsi="Noto Sans" w:cs="Noto Sans"/>
          <w:b/>
          <w:sz w:val="20"/>
        </w:rPr>
      </w:pPr>
    </w:p>
    <w:p w14:paraId="351FE0E7" w14:textId="77777777" w:rsidR="006B2508" w:rsidRDefault="006B2508" w:rsidP="00B75B7D">
      <w:pPr>
        <w:autoSpaceDE w:val="0"/>
        <w:rPr>
          <w:rFonts w:ascii="Noto Sans" w:hAnsi="Noto Sans" w:cs="Noto Sans"/>
          <w:b/>
          <w:sz w:val="20"/>
        </w:rPr>
      </w:pPr>
    </w:p>
    <w:p w14:paraId="64EC257C" w14:textId="77777777" w:rsidR="006B2508" w:rsidRPr="00BD576F" w:rsidRDefault="006B2508" w:rsidP="00B75B7D">
      <w:pPr>
        <w:autoSpaceDE w:val="0"/>
        <w:rPr>
          <w:rFonts w:ascii="Noto Sans" w:hAnsi="Noto Sans" w:cs="Noto Sans"/>
          <w:b/>
          <w:sz w:val="20"/>
        </w:rPr>
      </w:pPr>
    </w:p>
    <w:p w14:paraId="4319CF66" w14:textId="77777777" w:rsidR="00BD576F" w:rsidRDefault="00BD576F" w:rsidP="00B75B7D">
      <w:pPr>
        <w:autoSpaceDE w:val="0"/>
        <w:jc w:val="center"/>
        <w:rPr>
          <w:rFonts w:ascii="Noto Sans" w:hAnsi="Noto Sans" w:cs="Noto Sans"/>
          <w:b/>
          <w:sz w:val="22"/>
          <w:szCs w:val="22"/>
        </w:rPr>
      </w:pPr>
      <w:r>
        <w:rPr>
          <w:rFonts w:ascii="Noto Sans" w:hAnsi="Noto Sans" w:cs="Noto Sans"/>
          <w:b/>
          <w:sz w:val="22"/>
          <w:szCs w:val="22"/>
        </w:rPr>
        <w:lastRenderedPageBreak/>
        <w:t>ANEXO 1-A</w:t>
      </w:r>
    </w:p>
    <w:p w14:paraId="460915B8" w14:textId="10FFDEFA" w:rsidR="00B75B7D" w:rsidRDefault="00B75B7D" w:rsidP="00B75B7D">
      <w:pPr>
        <w:autoSpaceDE w:val="0"/>
        <w:jc w:val="center"/>
        <w:rPr>
          <w:rFonts w:ascii="Noto Sans" w:hAnsi="Noto Sans" w:cs="Noto Sans"/>
          <w:b/>
          <w:sz w:val="22"/>
          <w:szCs w:val="22"/>
        </w:rPr>
      </w:pPr>
      <w:r w:rsidRPr="005D0357">
        <w:rPr>
          <w:rFonts w:ascii="Noto Sans" w:hAnsi="Noto Sans" w:cs="Noto Sans"/>
          <w:b/>
          <w:sz w:val="22"/>
          <w:szCs w:val="22"/>
        </w:rPr>
        <w:t>T</w:t>
      </w:r>
      <w:r w:rsidR="00A73222" w:rsidRPr="005D0357">
        <w:rPr>
          <w:rFonts w:ascii="Noto Sans" w:hAnsi="Noto Sans" w:cs="Noto Sans"/>
          <w:b/>
          <w:sz w:val="22"/>
          <w:szCs w:val="22"/>
        </w:rPr>
        <w:t>É</w:t>
      </w:r>
      <w:r w:rsidRPr="005D0357">
        <w:rPr>
          <w:rFonts w:ascii="Noto Sans" w:hAnsi="Noto Sans" w:cs="Noto Sans"/>
          <w:b/>
          <w:sz w:val="22"/>
          <w:szCs w:val="22"/>
        </w:rPr>
        <w:t>RMINOS Y CONDICIONES</w:t>
      </w:r>
    </w:p>
    <w:p w14:paraId="2579B5F9" w14:textId="77777777" w:rsidR="009E4F1C" w:rsidRPr="00351A9E" w:rsidRDefault="009E4F1C" w:rsidP="00351A9E">
      <w:pPr>
        <w:autoSpaceDE w:val="0"/>
        <w:spacing w:after="120"/>
        <w:ind w:right="-80"/>
        <w:jc w:val="both"/>
        <w:rPr>
          <w:rFonts w:ascii="Noto Sans" w:hAnsi="Noto Sans" w:cs="Noto Sans"/>
          <w:bCs/>
          <w:color w:val="000000"/>
          <w:sz w:val="20"/>
        </w:rPr>
      </w:pPr>
    </w:p>
    <w:p w14:paraId="4946D4E4" w14:textId="77777777" w:rsidR="009E4F1C" w:rsidRDefault="009E4F1C">
      <w:pPr>
        <w:numPr>
          <w:ilvl w:val="0"/>
          <w:numId w:val="64"/>
        </w:numPr>
        <w:suppressAutoHyphens w:val="0"/>
        <w:ind w:left="0" w:right="-377" w:firstLine="0"/>
        <w:contextualSpacing/>
        <w:jc w:val="both"/>
        <w:rPr>
          <w:rFonts w:ascii="Noto Sans" w:hAnsi="Noto Sans" w:cs="Noto Sans"/>
          <w:b/>
          <w:sz w:val="20"/>
        </w:rPr>
      </w:pPr>
      <w:bookmarkStart w:id="6" w:name="_Hlk221104399"/>
      <w:r w:rsidRPr="00840DB8">
        <w:rPr>
          <w:rFonts w:ascii="Noto Sans" w:hAnsi="Noto Sans" w:cs="Noto Sans"/>
          <w:b/>
          <w:bCs/>
          <w:sz w:val="20"/>
          <w:u w:val="single"/>
        </w:rPr>
        <w:t>Vigencia de la contratación y ejercicio presupuestal al que corresponda</w:t>
      </w:r>
    </w:p>
    <w:bookmarkEnd w:id="6"/>
    <w:p w14:paraId="3D621AF3" w14:textId="77777777" w:rsidR="009E4F1C" w:rsidRDefault="009E4F1C" w:rsidP="00BC2099">
      <w:pPr>
        <w:ind w:right="-377"/>
        <w:jc w:val="both"/>
        <w:rPr>
          <w:rFonts w:ascii="Noto Sans" w:hAnsi="Noto Sans" w:cs="Noto Sans"/>
          <w:bCs/>
          <w:color w:val="000000" w:themeColor="text1"/>
          <w:sz w:val="20"/>
        </w:rPr>
      </w:pPr>
    </w:p>
    <w:p w14:paraId="51E58775" w14:textId="2754B80A" w:rsidR="009E4F1C" w:rsidRDefault="009E4F1C" w:rsidP="00E27971">
      <w:pPr>
        <w:autoSpaceDE w:val="0"/>
        <w:autoSpaceDN w:val="0"/>
        <w:adjustRightInd w:val="0"/>
        <w:contextualSpacing/>
        <w:jc w:val="both"/>
        <w:rPr>
          <w:rFonts w:ascii="Noto Sans" w:eastAsia="Calibri" w:hAnsi="Noto Sans" w:cs="Noto Sans"/>
          <w:color w:val="000000"/>
          <w:sz w:val="20"/>
          <w:lang w:val="es-MX"/>
        </w:rPr>
      </w:pPr>
      <w:r w:rsidRPr="00F41327">
        <w:rPr>
          <w:rFonts w:ascii="Noto Sans" w:hAnsi="Noto Sans" w:cs="Noto Sans"/>
          <w:b/>
          <w:bCs/>
          <w:color w:val="000000"/>
          <w:sz w:val="20"/>
        </w:rPr>
        <w:t>a.1</w:t>
      </w:r>
      <w:r w:rsidRPr="00F41327">
        <w:rPr>
          <w:rFonts w:ascii="Noto Sans" w:hAnsi="Noto Sans" w:cs="Noto Sans"/>
          <w:bCs/>
          <w:color w:val="000000"/>
          <w:sz w:val="20"/>
        </w:rPr>
        <w:t xml:space="preserve"> La vigencia</w:t>
      </w:r>
      <w:r w:rsidR="00E27971">
        <w:rPr>
          <w:rFonts w:ascii="Noto Sans" w:hAnsi="Noto Sans" w:cs="Noto Sans"/>
          <w:bCs/>
          <w:color w:val="000000"/>
          <w:sz w:val="20"/>
        </w:rPr>
        <w:t xml:space="preserve"> </w:t>
      </w:r>
      <w:r w:rsidR="00E27971" w:rsidRPr="002862C7">
        <w:rPr>
          <w:rFonts w:ascii="Noto Sans" w:eastAsia="Calibri" w:hAnsi="Noto Sans" w:cs="Noto Sans"/>
          <w:color w:val="000000"/>
          <w:sz w:val="20"/>
          <w:lang w:val="es-MX"/>
        </w:rPr>
        <w:t>será a partir del día natural siguiente a la fecha de emisión del fallo y hasta al 31 de diciembre de 202</w:t>
      </w:r>
      <w:r w:rsidR="00E27971">
        <w:rPr>
          <w:rFonts w:ascii="Noto Sans" w:eastAsia="Calibri" w:hAnsi="Noto Sans" w:cs="Noto Sans"/>
          <w:color w:val="000000"/>
          <w:sz w:val="20"/>
          <w:lang w:val="es-MX"/>
        </w:rPr>
        <w:t>6</w:t>
      </w:r>
      <w:r w:rsidR="00E27971" w:rsidRPr="002862C7">
        <w:rPr>
          <w:rFonts w:ascii="Noto Sans" w:eastAsia="Calibri" w:hAnsi="Noto Sans" w:cs="Noto Sans"/>
          <w:color w:val="000000"/>
          <w:sz w:val="20"/>
          <w:lang w:val="es-MX"/>
        </w:rPr>
        <w:t xml:space="preserve">. </w:t>
      </w:r>
    </w:p>
    <w:p w14:paraId="45E7C0A1" w14:textId="77777777" w:rsidR="00E27971" w:rsidRPr="00E27971" w:rsidRDefault="00E27971" w:rsidP="00E27971">
      <w:pPr>
        <w:autoSpaceDE w:val="0"/>
        <w:autoSpaceDN w:val="0"/>
        <w:adjustRightInd w:val="0"/>
        <w:contextualSpacing/>
        <w:jc w:val="both"/>
        <w:rPr>
          <w:rFonts w:ascii="Noto Sans" w:eastAsia="Calibri" w:hAnsi="Noto Sans" w:cs="Noto Sans"/>
          <w:color w:val="000000"/>
          <w:sz w:val="20"/>
          <w:lang w:val="es-MX"/>
        </w:rPr>
      </w:pPr>
    </w:p>
    <w:p w14:paraId="4DC63544" w14:textId="77777777" w:rsidR="00E27971" w:rsidRPr="002862C7" w:rsidRDefault="009E4F1C" w:rsidP="00E27971">
      <w:pPr>
        <w:autoSpaceDE w:val="0"/>
        <w:autoSpaceDN w:val="0"/>
        <w:adjustRightInd w:val="0"/>
        <w:contextualSpacing/>
        <w:jc w:val="both"/>
        <w:rPr>
          <w:rFonts w:ascii="Noto Sans" w:eastAsia="Calibri" w:hAnsi="Noto Sans" w:cs="Noto Sans"/>
          <w:color w:val="000000"/>
          <w:sz w:val="20"/>
          <w:lang w:val="es-MX"/>
        </w:rPr>
      </w:pPr>
      <w:r w:rsidRPr="00F41327">
        <w:rPr>
          <w:rFonts w:ascii="Noto Sans" w:hAnsi="Noto Sans" w:cs="Noto Sans"/>
          <w:b/>
          <w:bCs/>
          <w:color w:val="000000"/>
          <w:sz w:val="20"/>
        </w:rPr>
        <w:t xml:space="preserve">b.1 </w:t>
      </w:r>
      <w:r w:rsidRPr="00F41327">
        <w:rPr>
          <w:rFonts w:ascii="Noto Sans" w:hAnsi="Noto Sans" w:cs="Noto Sans"/>
          <w:color w:val="000000"/>
          <w:sz w:val="20"/>
        </w:rPr>
        <w:t>L</w:t>
      </w:r>
      <w:r w:rsidRPr="00F41327">
        <w:rPr>
          <w:rFonts w:ascii="Noto Sans" w:hAnsi="Noto Sans" w:cs="Noto Sans"/>
          <w:bCs/>
          <w:color w:val="000000"/>
          <w:sz w:val="20"/>
        </w:rPr>
        <w:t>a vigencia de la contratación</w:t>
      </w:r>
      <w:r w:rsidR="00E27971">
        <w:rPr>
          <w:rFonts w:ascii="Noto Sans" w:hAnsi="Noto Sans" w:cs="Noto Sans"/>
          <w:bCs/>
          <w:color w:val="000000"/>
          <w:sz w:val="20"/>
        </w:rPr>
        <w:t xml:space="preserve"> </w:t>
      </w:r>
      <w:r w:rsidR="00E27971" w:rsidRPr="002862C7">
        <w:rPr>
          <w:rFonts w:ascii="Noto Sans" w:eastAsia="Calibri" w:hAnsi="Noto Sans" w:cs="Noto Sans"/>
          <w:color w:val="000000"/>
          <w:sz w:val="20"/>
          <w:lang w:val="es-MX"/>
        </w:rPr>
        <w:t>será a partir del día natural siguiente a la fecha de emisión del fallo y hasta al 31 de diciembre de 202</w:t>
      </w:r>
      <w:r w:rsidR="00E27971">
        <w:rPr>
          <w:rFonts w:ascii="Noto Sans" w:eastAsia="Calibri" w:hAnsi="Noto Sans" w:cs="Noto Sans"/>
          <w:color w:val="000000"/>
          <w:sz w:val="20"/>
          <w:lang w:val="es-MX"/>
        </w:rPr>
        <w:t>6</w:t>
      </w:r>
      <w:r w:rsidR="00E27971" w:rsidRPr="002862C7">
        <w:rPr>
          <w:rFonts w:ascii="Noto Sans" w:eastAsia="Calibri" w:hAnsi="Noto Sans" w:cs="Noto Sans"/>
          <w:color w:val="000000"/>
          <w:sz w:val="20"/>
          <w:lang w:val="es-MX"/>
        </w:rPr>
        <w:t xml:space="preserve">. </w:t>
      </w:r>
    </w:p>
    <w:p w14:paraId="730A5535" w14:textId="3E396CC1" w:rsidR="009E4F1C" w:rsidRPr="00E27971" w:rsidRDefault="009E4F1C" w:rsidP="00E27971">
      <w:pPr>
        <w:pStyle w:val="Prrafodelista"/>
        <w:autoSpaceDE w:val="0"/>
        <w:spacing w:after="120"/>
        <w:ind w:left="0" w:right="-80"/>
        <w:jc w:val="both"/>
        <w:rPr>
          <w:rFonts w:ascii="Noto Sans" w:hAnsi="Noto Sans" w:cs="Noto Sans"/>
          <w:bCs/>
          <w:color w:val="000000"/>
          <w:sz w:val="20"/>
        </w:rPr>
      </w:pPr>
    </w:p>
    <w:p w14:paraId="6E73BE5F" w14:textId="77777777" w:rsidR="009E4F1C" w:rsidRDefault="009E4F1C" w:rsidP="00BC2099">
      <w:pPr>
        <w:ind w:right="-377"/>
        <w:jc w:val="both"/>
        <w:rPr>
          <w:rFonts w:ascii="Noto Sans" w:hAnsi="Noto Sans" w:cs="Noto Sans"/>
          <w:b/>
          <w:color w:val="000000" w:themeColor="text1"/>
          <w:sz w:val="20"/>
        </w:rPr>
      </w:pPr>
      <w:r>
        <w:rPr>
          <w:rFonts w:ascii="Noto Sans" w:hAnsi="Noto Sans" w:cs="Noto Sans"/>
          <w:b/>
          <w:sz w:val="20"/>
        </w:rPr>
        <w:t xml:space="preserve">B) </w:t>
      </w:r>
      <w:bookmarkStart w:id="7" w:name="_Hlk221104460"/>
      <w:r w:rsidRPr="00840DB8">
        <w:rPr>
          <w:rFonts w:ascii="Noto Sans" w:hAnsi="Noto Sans" w:cs="Noto Sans"/>
          <w:b/>
          <w:bCs/>
          <w:sz w:val="20"/>
          <w:u w:val="single"/>
        </w:rPr>
        <w:t>Plazo de entrega del bien, arrendamiento o servicio, indicando en su caso, el calendario con programa y condiciones de entregas que corresponda</w:t>
      </w:r>
      <w:bookmarkEnd w:id="7"/>
    </w:p>
    <w:p w14:paraId="695B46E8" w14:textId="77777777" w:rsidR="009E4F1C" w:rsidRDefault="009E4F1C" w:rsidP="00BC2099">
      <w:pPr>
        <w:ind w:right="-377"/>
        <w:jc w:val="both"/>
        <w:rPr>
          <w:rFonts w:ascii="Noto Sans" w:hAnsi="Noto Sans" w:cs="Noto Sans"/>
          <w:bCs/>
          <w:color w:val="000000" w:themeColor="text1"/>
          <w:sz w:val="20"/>
        </w:rPr>
      </w:pPr>
    </w:p>
    <w:p w14:paraId="6DBC30FC" w14:textId="77777777" w:rsidR="009E4F1C" w:rsidRDefault="009E4F1C" w:rsidP="00BC2099">
      <w:pPr>
        <w:ind w:right="-377"/>
        <w:jc w:val="both"/>
        <w:rPr>
          <w:rFonts w:ascii="Noto Sans" w:hAnsi="Noto Sans" w:cs="Noto Sans"/>
          <w:bCs/>
          <w:color w:val="000000" w:themeColor="text1"/>
          <w:sz w:val="20"/>
        </w:rPr>
      </w:pPr>
      <w:bookmarkStart w:id="8" w:name="_Hlk221104552"/>
      <w:r>
        <w:rPr>
          <w:rFonts w:ascii="Noto Sans" w:hAnsi="Noto Sans" w:cs="Noto Sans"/>
          <w:bCs/>
          <w:color w:val="000000" w:themeColor="text1"/>
          <w:sz w:val="20"/>
        </w:rPr>
        <w:t>El licitante adjudicado, prestará el servicio dentro de las instalaciones</w:t>
      </w:r>
      <w:bookmarkEnd w:id="8"/>
      <w:r>
        <w:rPr>
          <w:rFonts w:ascii="Noto Sans" w:hAnsi="Noto Sans" w:cs="Noto Sans"/>
          <w:bCs/>
          <w:color w:val="000000" w:themeColor="text1"/>
          <w:sz w:val="20"/>
        </w:rPr>
        <w:t xml:space="preserve"> de las Plantas de Lavado, mencionadas en el anexo 1 de la presente convocatoria, a partir del día natural siguiente después del fallo.</w:t>
      </w:r>
    </w:p>
    <w:p w14:paraId="67B0134E" w14:textId="77777777" w:rsidR="009E4F1C" w:rsidRDefault="009E4F1C" w:rsidP="00BC2099">
      <w:pPr>
        <w:ind w:right="-377"/>
        <w:jc w:val="both"/>
        <w:rPr>
          <w:rFonts w:ascii="Noto Sans" w:hAnsi="Noto Sans" w:cs="Noto Sans"/>
          <w:bCs/>
          <w:color w:val="000000" w:themeColor="text1"/>
          <w:sz w:val="20"/>
        </w:rPr>
      </w:pPr>
      <w:r>
        <w:rPr>
          <w:rFonts w:ascii="Noto Sans" w:hAnsi="Noto Sans" w:cs="Noto Sans"/>
          <w:bCs/>
          <w:color w:val="000000" w:themeColor="text1"/>
          <w:sz w:val="20"/>
        </w:rPr>
        <w:t xml:space="preserve"> </w:t>
      </w:r>
    </w:p>
    <w:p w14:paraId="68E17691" w14:textId="77777777" w:rsidR="009E4F1C" w:rsidRDefault="009E4F1C" w:rsidP="00BC2099">
      <w:pPr>
        <w:ind w:right="-377"/>
        <w:jc w:val="both"/>
        <w:rPr>
          <w:rFonts w:ascii="Noto Sans" w:hAnsi="Noto Sans" w:cs="Noto Sans"/>
          <w:bCs/>
          <w:caps/>
          <w:color w:val="000000" w:themeColor="text1"/>
          <w:sz w:val="20"/>
        </w:rPr>
      </w:pPr>
      <w:r>
        <w:rPr>
          <w:rFonts w:ascii="Noto Sans" w:hAnsi="Noto Sans" w:cs="Noto Sans"/>
          <w:bCs/>
          <w:color w:val="000000" w:themeColor="text1"/>
          <w:sz w:val="20"/>
        </w:rPr>
        <w:t>El comedor Institucional estará abierto los 7 días de las semanas los 365 días del año.</w:t>
      </w:r>
    </w:p>
    <w:p w14:paraId="2C8E93B6" w14:textId="77777777" w:rsidR="009E4F1C" w:rsidRDefault="009E4F1C" w:rsidP="00BC2099">
      <w:pPr>
        <w:ind w:right="-377"/>
        <w:jc w:val="both"/>
        <w:rPr>
          <w:rFonts w:ascii="Noto Sans" w:hAnsi="Noto Sans" w:cs="Noto Sans"/>
          <w:bCs/>
          <w:color w:val="000000" w:themeColor="text1"/>
          <w:kern w:val="2"/>
          <w:sz w:val="20"/>
        </w:rPr>
      </w:pPr>
    </w:p>
    <w:p w14:paraId="74C56A55" w14:textId="77777777" w:rsidR="009E4F1C" w:rsidRDefault="009E4F1C" w:rsidP="00BC2099">
      <w:pPr>
        <w:ind w:right="-377"/>
        <w:jc w:val="both"/>
        <w:rPr>
          <w:rFonts w:ascii="Noto Sans" w:hAnsi="Noto Sans" w:cs="Noto Sans"/>
          <w:bCs/>
          <w:color w:val="000000" w:themeColor="text1"/>
          <w:kern w:val="2"/>
          <w:sz w:val="20"/>
        </w:rPr>
      </w:pPr>
      <w:r>
        <w:rPr>
          <w:rFonts w:ascii="Noto Sans" w:hAnsi="Noto Sans" w:cs="Noto Sans"/>
          <w:bCs/>
          <w:color w:val="000000" w:themeColor="text1"/>
          <w:kern w:val="2"/>
          <w:sz w:val="20"/>
        </w:rPr>
        <w:t>Los horarios de atención en el comedor son los siguientes:</w:t>
      </w:r>
    </w:p>
    <w:p w14:paraId="548D2814" w14:textId="77777777" w:rsidR="009E4F1C" w:rsidRDefault="009E4F1C" w:rsidP="00351A9E">
      <w:pPr>
        <w:ind w:left="-426" w:right="-377"/>
        <w:jc w:val="both"/>
        <w:rPr>
          <w:rFonts w:ascii="Noto Sans" w:hAnsi="Noto Sans" w:cs="Noto Sans"/>
          <w:bCs/>
          <w:color w:val="000000" w:themeColor="text1"/>
          <w:kern w:val="2"/>
          <w:sz w:val="20"/>
        </w:rPr>
      </w:pPr>
    </w:p>
    <w:tbl>
      <w:tblPr>
        <w:tblW w:w="873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8"/>
        <w:gridCol w:w="2976"/>
        <w:gridCol w:w="3556"/>
      </w:tblGrid>
      <w:tr w:rsidR="009E4F1C" w14:paraId="6E43FB8F" w14:textId="77777777" w:rsidTr="00C404A8">
        <w:trPr>
          <w:cantSplit/>
          <w:trHeight w:val="104"/>
          <w:jc w:val="center"/>
        </w:trPr>
        <w:tc>
          <w:tcPr>
            <w:tcW w:w="219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6476201" w14:textId="77777777" w:rsidR="009E4F1C" w:rsidRDefault="009E4F1C" w:rsidP="00351A9E">
            <w:pPr>
              <w:spacing w:line="276" w:lineRule="auto"/>
              <w:ind w:left="-426" w:right="-377"/>
              <w:jc w:val="center"/>
              <w:rPr>
                <w:rFonts w:ascii="Noto Sans" w:hAnsi="Noto Sans" w:cs="Noto Sans"/>
                <w:bCs/>
                <w:caps/>
                <w:color w:val="000000" w:themeColor="text1"/>
                <w:sz w:val="20"/>
              </w:rPr>
            </w:pPr>
            <w:r>
              <w:rPr>
                <w:rFonts w:ascii="Noto Sans" w:hAnsi="Noto Sans" w:cs="Noto Sans"/>
                <w:bCs/>
                <w:caps/>
                <w:color w:val="000000" w:themeColor="text1"/>
                <w:sz w:val="20"/>
              </w:rPr>
              <w:lastRenderedPageBreak/>
              <w:t>TURNO</w:t>
            </w:r>
          </w:p>
        </w:tc>
        <w:tc>
          <w:tcPr>
            <w:tcW w:w="297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B8798EE" w14:textId="77777777" w:rsidR="009E4F1C" w:rsidRDefault="009E4F1C" w:rsidP="00351A9E">
            <w:pPr>
              <w:spacing w:line="276" w:lineRule="auto"/>
              <w:ind w:left="-426" w:right="-377"/>
              <w:jc w:val="center"/>
              <w:rPr>
                <w:rFonts w:ascii="Noto Sans" w:hAnsi="Noto Sans" w:cs="Noto Sans"/>
                <w:bCs/>
                <w:caps/>
                <w:color w:val="000000" w:themeColor="text1"/>
                <w:sz w:val="20"/>
              </w:rPr>
            </w:pPr>
            <w:r>
              <w:rPr>
                <w:rFonts w:ascii="Noto Sans" w:hAnsi="Noto Sans" w:cs="Noto Sans"/>
                <w:bCs/>
                <w:caps/>
                <w:color w:val="000000" w:themeColor="text1"/>
                <w:sz w:val="20"/>
              </w:rPr>
              <w:t>PLANTA de lavado SUR</w:t>
            </w:r>
          </w:p>
        </w:tc>
        <w:tc>
          <w:tcPr>
            <w:tcW w:w="355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C02B0C2" w14:textId="77777777" w:rsidR="009E4F1C" w:rsidRDefault="009E4F1C" w:rsidP="00351A9E">
            <w:pPr>
              <w:spacing w:line="276" w:lineRule="auto"/>
              <w:ind w:left="-426" w:right="-377"/>
              <w:jc w:val="center"/>
              <w:rPr>
                <w:rFonts w:ascii="Noto Sans" w:hAnsi="Noto Sans" w:cs="Noto Sans"/>
                <w:bCs/>
                <w:caps/>
                <w:color w:val="000000" w:themeColor="text1"/>
                <w:sz w:val="20"/>
              </w:rPr>
            </w:pPr>
            <w:r>
              <w:rPr>
                <w:rFonts w:ascii="Noto Sans" w:hAnsi="Noto Sans" w:cs="Noto Sans"/>
                <w:bCs/>
                <w:caps/>
                <w:color w:val="000000" w:themeColor="text1"/>
                <w:sz w:val="20"/>
              </w:rPr>
              <w:t>PLANTA de lavado ORIENTE</w:t>
            </w:r>
          </w:p>
        </w:tc>
      </w:tr>
      <w:tr w:rsidR="009E4F1C" w14:paraId="7844FE96" w14:textId="77777777" w:rsidTr="00C404A8">
        <w:trPr>
          <w:cantSplit/>
          <w:trHeight w:val="241"/>
          <w:jc w:val="center"/>
        </w:trPr>
        <w:tc>
          <w:tcPr>
            <w:tcW w:w="2198" w:type="dxa"/>
            <w:tcBorders>
              <w:top w:val="single" w:sz="4" w:space="0" w:color="auto"/>
              <w:left w:val="single" w:sz="4" w:space="0" w:color="auto"/>
              <w:bottom w:val="single" w:sz="4" w:space="0" w:color="auto"/>
              <w:right w:val="single" w:sz="4" w:space="0" w:color="auto"/>
            </w:tcBorders>
            <w:vAlign w:val="center"/>
          </w:tcPr>
          <w:p w14:paraId="41168B2B" w14:textId="77777777" w:rsidR="009E4F1C" w:rsidRDefault="009E4F1C" w:rsidP="00351A9E">
            <w:pPr>
              <w:spacing w:line="276" w:lineRule="auto"/>
              <w:ind w:left="-426" w:right="-377"/>
              <w:jc w:val="center"/>
              <w:rPr>
                <w:rFonts w:ascii="Noto Sans" w:hAnsi="Noto Sans" w:cs="Noto Sans"/>
                <w:bCs/>
                <w:caps/>
                <w:color w:val="000000" w:themeColor="text1"/>
                <w:sz w:val="20"/>
              </w:rPr>
            </w:pPr>
            <w:r>
              <w:rPr>
                <w:rFonts w:ascii="Noto Sans" w:hAnsi="Noto Sans" w:cs="Noto Sans"/>
                <w:bCs/>
                <w:caps/>
                <w:color w:val="000000" w:themeColor="text1"/>
                <w:sz w:val="20"/>
              </w:rPr>
              <w:t>MATUTINO</w:t>
            </w:r>
          </w:p>
        </w:tc>
        <w:tc>
          <w:tcPr>
            <w:tcW w:w="2976" w:type="dxa"/>
            <w:tcBorders>
              <w:top w:val="single" w:sz="4" w:space="0" w:color="auto"/>
              <w:left w:val="single" w:sz="4" w:space="0" w:color="auto"/>
              <w:bottom w:val="single" w:sz="4" w:space="0" w:color="auto"/>
              <w:right w:val="single" w:sz="4" w:space="0" w:color="auto"/>
            </w:tcBorders>
            <w:vAlign w:val="center"/>
          </w:tcPr>
          <w:p w14:paraId="18E5D1F5" w14:textId="77777777" w:rsidR="009E4F1C" w:rsidRPr="007E2C9C" w:rsidRDefault="009E4F1C" w:rsidP="00351A9E">
            <w:pPr>
              <w:spacing w:line="276" w:lineRule="auto"/>
              <w:ind w:left="-426" w:right="-377"/>
              <w:jc w:val="center"/>
              <w:rPr>
                <w:rFonts w:ascii="Noto Sans" w:hAnsi="Noto Sans" w:cs="Noto Sans"/>
                <w:bCs/>
                <w:caps/>
                <w:sz w:val="20"/>
              </w:rPr>
            </w:pPr>
            <w:r w:rsidRPr="007E2C9C">
              <w:rPr>
                <w:rFonts w:ascii="Noto Sans" w:hAnsi="Noto Sans" w:cs="Noto Sans"/>
                <w:bCs/>
                <w:caps/>
                <w:sz w:val="20"/>
              </w:rPr>
              <w:t>DE 7.00 A 11.00</w:t>
            </w:r>
          </w:p>
        </w:tc>
        <w:tc>
          <w:tcPr>
            <w:tcW w:w="3556" w:type="dxa"/>
            <w:tcBorders>
              <w:top w:val="single" w:sz="4" w:space="0" w:color="auto"/>
              <w:left w:val="single" w:sz="4" w:space="0" w:color="auto"/>
              <w:bottom w:val="single" w:sz="4" w:space="0" w:color="auto"/>
              <w:right w:val="single" w:sz="4" w:space="0" w:color="auto"/>
            </w:tcBorders>
            <w:vAlign w:val="center"/>
          </w:tcPr>
          <w:p w14:paraId="43B4559B" w14:textId="77777777" w:rsidR="009E4F1C" w:rsidRPr="007E2C9C" w:rsidRDefault="009E4F1C" w:rsidP="00351A9E">
            <w:pPr>
              <w:spacing w:line="276" w:lineRule="auto"/>
              <w:ind w:left="-426" w:right="-377"/>
              <w:jc w:val="center"/>
              <w:rPr>
                <w:rFonts w:ascii="Noto Sans" w:hAnsi="Noto Sans" w:cs="Noto Sans"/>
                <w:bCs/>
                <w:caps/>
                <w:sz w:val="20"/>
              </w:rPr>
            </w:pPr>
            <w:r w:rsidRPr="007E2C9C">
              <w:rPr>
                <w:rFonts w:ascii="Noto Sans" w:hAnsi="Noto Sans" w:cs="Noto Sans"/>
                <w:bCs/>
                <w:caps/>
                <w:sz w:val="20"/>
              </w:rPr>
              <w:t>DE 7.00 A 11.00</w:t>
            </w:r>
          </w:p>
        </w:tc>
      </w:tr>
      <w:tr w:rsidR="009E4F1C" w14:paraId="1A2CBD38" w14:textId="77777777" w:rsidTr="00C404A8">
        <w:trPr>
          <w:cantSplit/>
          <w:trHeight w:val="273"/>
          <w:jc w:val="center"/>
        </w:trPr>
        <w:tc>
          <w:tcPr>
            <w:tcW w:w="2198" w:type="dxa"/>
            <w:tcBorders>
              <w:top w:val="single" w:sz="4" w:space="0" w:color="auto"/>
              <w:left w:val="single" w:sz="4" w:space="0" w:color="auto"/>
              <w:bottom w:val="single" w:sz="4" w:space="0" w:color="auto"/>
              <w:right w:val="single" w:sz="4" w:space="0" w:color="auto"/>
            </w:tcBorders>
            <w:vAlign w:val="center"/>
          </w:tcPr>
          <w:p w14:paraId="09E7B42F" w14:textId="77777777" w:rsidR="009E4F1C" w:rsidRDefault="009E4F1C" w:rsidP="00351A9E">
            <w:pPr>
              <w:spacing w:line="276" w:lineRule="auto"/>
              <w:ind w:left="-426" w:right="-377"/>
              <w:jc w:val="center"/>
              <w:rPr>
                <w:rFonts w:ascii="Noto Sans" w:hAnsi="Noto Sans" w:cs="Noto Sans"/>
                <w:bCs/>
                <w:caps/>
                <w:color w:val="000000" w:themeColor="text1"/>
                <w:sz w:val="20"/>
              </w:rPr>
            </w:pPr>
            <w:r>
              <w:rPr>
                <w:rFonts w:ascii="Noto Sans" w:hAnsi="Noto Sans" w:cs="Noto Sans"/>
                <w:bCs/>
                <w:caps/>
                <w:color w:val="000000" w:themeColor="text1"/>
                <w:sz w:val="20"/>
              </w:rPr>
              <w:t>VESPERTINO</w:t>
            </w:r>
          </w:p>
        </w:tc>
        <w:tc>
          <w:tcPr>
            <w:tcW w:w="2976" w:type="dxa"/>
            <w:tcBorders>
              <w:top w:val="single" w:sz="4" w:space="0" w:color="auto"/>
              <w:left w:val="single" w:sz="4" w:space="0" w:color="auto"/>
              <w:bottom w:val="single" w:sz="4" w:space="0" w:color="auto"/>
              <w:right w:val="single" w:sz="4" w:space="0" w:color="auto"/>
            </w:tcBorders>
            <w:vAlign w:val="center"/>
          </w:tcPr>
          <w:p w14:paraId="18F833F0" w14:textId="77777777" w:rsidR="009E4F1C" w:rsidRPr="00D22EB0" w:rsidRDefault="009E4F1C" w:rsidP="00351A9E">
            <w:pPr>
              <w:spacing w:line="276" w:lineRule="auto"/>
              <w:ind w:left="-426" w:right="-377"/>
              <w:jc w:val="center"/>
              <w:rPr>
                <w:rFonts w:ascii="Noto Sans" w:hAnsi="Noto Sans" w:cs="Noto Sans"/>
                <w:bCs/>
                <w:caps/>
                <w:sz w:val="20"/>
              </w:rPr>
            </w:pPr>
            <w:r w:rsidRPr="00D22EB0">
              <w:rPr>
                <w:rFonts w:ascii="Noto Sans" w:hAnsi="Noto Sans" w:cs="Noto Sans"/>
                <w:bCs/>
                <w:caps/>
                <w:sz w:val="20"/>
              </w:rPr>
              <w:t xml:space="preserve">DE 17.30 A </w:t>
            </w:r>
            <w:r>
              <w:rPr>
                <w:rFonts w:ascii="Noto Sans" w:hAnsi="Noto Sans" w:cs="Noto Sans"/>
                <w:bCs/>
                <w:caps/>
                <w:sz w:val="20"/>
              </w:rPr>
              <w:t>20:00</w:t>
            </w:r>
          </w:p>
        </w:tc>
        <w:tc>
          <w:tcPr>
            <w:tcW w:w="3556" w:type="dxa"/>
            <w:tcBorders>
              <w:top w:val="single" w:sz="4" w:space="0" w:color="auto"/>
              <w:left w:val="single" w:sz="4" w:space="0" w:color="auto"/>
              <w:bottom w:val="single" w:sz="4" w:space="0" w:color="auto"/>
              <w:right w:val="single" w:sz="4" w:space="0" w:color="auto"/>
            </w:tcBorders>
            <w:vAlign w:val="center"/>
          </w:tcPr>
          <w:p w14:paraId="04ED2EE5" w14:textId="77777777" w:rsidR="009E4F1C" w:rsidRPr="00D22EB0" w:rsidRDefault="009E4F1C" w:rsidP="00351A9E">
            <w:pPr>
              <w:spacing w:line="276" w:lineRule="auto"/>
              <w:ind w:left="-426" w:right="-377"/>
              <w:jc w:val="center"/>
              <w:rPr>
                <w:rFonts w:ascii="Noto Sans" w:hAnsi="Noto Sans" w:cs="Noto Sans"/>
                <w:caps/>
                <w:sz w:val="20"/>
              </w:rPr>
            </w:pPr>
            <w:r w:rsidRPr="00D22EB0">
              <w:rPr>
                <w:rFonts w:ascii="Noto Sans" w:hAnsi="Noto Sans" w:cs="Noto Sans"/>
                <w:bCs/>
                <w:caps/>
                <w:sz w:val="20"/>
              </w:rPr>
              <w:t xml:space="preserve">DE 17.30 A </w:t>
            </w:r>
            <w:r>
              <w:rPr>
                <w:rFonts w:ascii="Noto Sans" w:hAnsi="Noto Sans" w:cs="Noto Sans"/>
                <w:bCs/>
                <w:caps/>
                <w:sz w:val="20"/>
              </w:rPr>
              <w:t>20:00</w:t>
            </w:r>
          </w:p>
        </w:tc>
      </w:tr>
    </w:tbl>
    <w:p w14:paraId="4163BF65" w14:textId="77777777" w:rsidR="009E4F1C" w:rsidRDefault="009E4F1C" w:rsidP="00BC2099">
      <w:pPr>
        <w:ind w:right="-377"/>
        <w:jc w:val="both"/>
        <w:rPr>
          <w:rFonts w:ascii="Noto Sans" w:hAnsi="Noto Sans" w:cs="Noto Sans"/>
          <w:bCs/>
          <w:color w:val="000000" w:themeColor="text1"/>
          <w:sz w:val="20"/>
        </w:rPr>
      </w:pPr>
    </w:p>
    <w:p w14:paraId="2AB26C6B" w14:textId="77777777" w:rsidR="009E4F1C" w:rsidRPr="00E92016" w:rsidRDefault="009E4F1C" w:rsidP="00BC2099">
      <w:pPr>
        <w:ind w:right="-377"/>
        <w:jc w:val="both"/>
        <w:rPr>
          <w:rFonts w:ascii="Noto Sans" w:hAnsi="Noto Sans" w:cs="Noto Sans"/>
          <w:b/>
          <w:color w:val="000000" w:themeColor="text1"/>
          <w:sz w:val="20"/>
        </w:rPr>
      </w:pPr>
      <w:r w:rsidRPr="00E92016">
        <w:rPr>
          <w:rFonts w:ascii="Noto Sans" w:hAnsi="Noto Sans" w:cs="Noto Sans"/>
          <w:b/>
          <w:color w:val="000000" w:themeColor="text1"/>
          <w:sz w:val="20"/>
        </w:rPr>
        <w:t>CONDICIONES DE ENTREGA.</w:t>
      </w:r>
    </w:p>
    <w:p w14:paraId="19F61FD6" w14:textId="77777777" w:rsidR="009E4F1C" w:rsidRDefault="009E4F1C" w:rsidP="00BC2099">
      <w:pPr>
        <w:ind w:right="-377"/>
        <w:jc w:val="both"/>
        <w:rPr>
          <w:rFonts w:ascii="Noto Sans" w:hAnsi="Noto Sans" w:cs="Noto Sans"/>
          <w:bCs/>
          <w:color w:val="000000" w:themeColor="text1"/>
          <w:sz w:val="20"/>
        </w:rPr>
      </w:pPr>
    </w:p>
    <w:p w14:paraId="12301BDA" w14:textId="77777777" w:rsidR="009E4F1C" w:rsidRDefault="009E4F1C" w:rsidP="00BC2099">
      <w:pPr>
        <w:ind w:right="-377"/>
        <w:jc w:val="both"/>
        <w:rPr>
          <w:rFonts w:ascii="Noto Sans" w:hAnsi="Noto Sans" w:cs="Noto Sans"/>
          <w:bCs/>
          <w:color w:val="000000" w:themeColor="text1"/>
          <w:sz w:val="20"/>
        </w:rPr>
      </w:pPr>
      <w:r>
        <w:rPr>
          <w:rFonts w:ascii="Noto Sans" w:hAnsi="Noto Sans" w:cs="Noto Sans"/>
          <w:bCs/>
          <w:color w:val="000000" w:themeColor="text1"/>
          <w:sz w:val="20"/>
        </w:rPr>
        <w:t>La transportación de los bienes para la prestación del servicio, las maniobras de carga y descarga en el andén dentro de las instalaciones del Instituto, serán a cargo del proveedor.</w:t>
      </w:r>
    </w:p>
    <w:p w14:paraId="5AA93C22" w14:textId="77777777" w:rsidR="009E4F1C" w:rsidRDefault="009E4F1C" w:rsidP="00BC2099">
      <w:pPr>
        <w:ind w:right="-377"/>
        <w:jc w:val="both"/>
        <w:rPr>
          <w:rFonts w:ascii="Noto Sans" w:hAnsi="Noto Sans" w:cs="Noto Sans"/>
          <w:bCs/>
          <w:color w:val="000000" w:themeColor="text1"/>
          <w:sz w:val="20"/>
        </w:rPr>
      </w:pPr>
    </w:p>
    <w:p w14:paraId="2974B833" w14:textId="77777777" w:rsidR="009E4F1C" w:rsidRDefault="009E4F1C" w:rsidP="00BC2099">
      <w:pPr>
        <w:ind w:right="-377"/>
        <w:jc w:val="both"/>
        <w:rPr>
          <w:rFonts w:ascii="Noto Sans" w:hAnsi="Noto Sans" w:cs="Noto Sans"/>
          <w:bCs/>
          <w:color w:val="000000" w:themeColor="text1"/>
          <w:sz w:val="20"/>
        </w:rPr>
      </w:pPr>
      <w:r>
        <w:rPr>
          <w:rFonts w:ascii="Noto Sans" w:hAnsi="Noto Sans" w:cs="Noto Sans"/>
          <w:bCs/>
          <w:color w:val="000000" w:themeColor="text1"/>
          <w:sz w:val="20"/>
        </w:rPr>
        <w:t>Cada una de las plantas de lavado cuenta con el siguiente inventario:</w:t>
      </w:r>
    </w:p>
    <w:p w14:paraId="60952A69" w14:textId="77777777" w:rsidR="009E4F1C" w:rsidRDefault="009E4F1C" w:rsidP="00BC2099">
      <w:pPr>
        <w:ind w:right="-377"/>
        <w:jc w:val="both"/>
        <w:rPr>
          <w:rFonts w:ascii="Noto Sans" w:hAnsi="Noto Sans" w:cs="Noto Sans"/>
          <w:bCs/>
          <w:color w:val="000000" w:themeColor="text1"/>
          <w:sz w:val="20"/>
        </w:rPr>
      </w:pPr>
    </w:p>
    <w:p w14:paraId="5588DE20" w14:textId="77777777" w:rsidR="009E4F1C" w:rsidRPr="00315A98" w:rsidRDefault="009E4F1C" w:rsidP="00BC2099">
      <w:pPr>
        <w:pStyle w:val="TtuloE2"/>
        <w:spacing w:after="0"/>
        <w:ind w:left="0" w:firstLine="0"/>
        <w:rPr>
          <w:rFonts w:ascii="Noto Sans" w:hAnsi="Noto Sans" w:cs="Noto Sans"/>
          <w:sz w:val="20"/>
          <w:szCs w:val="20"/>
        </w:rPr>
      </w:pPr>
      <w:r w:rsidRPr="00315A98">
        <w:rPr>
          <w:rFonts w:ascii="Noto Sans" w:hAnsi="Noto Sans" w:cs="Noto Sans"/>
          <w:sz w:val="20"/>
          <w:szCs w:val="20"/>
        </w:rPr>
        <w:t>TIPO DE ABASTECIMIENTO.</w:t>
      </w:r>
    </w:p>
    <w:p w14:paraId="609430CC" w14:textId="77777777" w:rsidR="006B296D" w:rsidRPr="00315A98" w:rsidRDefault="006B296D" w:rsidP="00BC2099">
      <w:pPr>
        <w:tabs>
          <w:tab w:val="left" w:pos="-284"/>
          <w:tab w:val="left" w:pos="360"/>
          <w:tab w:val="left" w:pos="9498"/>
        </w:tabs>
        <w:ind w:right="100"/>
        <w:jc w:val="both"/>
        <w:rPr>
          <w:rStyle w:val="Refdecomentario"/>
          <w:rFonts w:ascii="Noto Sans" w:hAnsi="Noto Sans" w:cs="Noto Sans"/>
          <w:color w:val="000000"/>
          <w:sz w:val="20"/>
        </w:rPr>
      </w:pPr>
    </w:p>
    <w:p w14:paraId="694D18C4" w14:textId="77777777" w:rsidR="009E4F1C" w:rsidRPr="00315A98" w:rsidRDefault="009E4F1C" w:rsidP="00BC2099">
      <w:pPr>
        <w:tabs>
          <w:tab w:val="left" w:pos="-284"/>
          <w:tab w:val="left" w:pos="360"/>
          <w:tab w:val="left" w:pos="9498"/>
        </w:tabs>
        <w:ind w:right="100"/>
        <w:jc w:val="both"/>
        <w:rPr>
          <w:rStyle w:val="Refdecomentario"/>
          <w:rFonts w:ascii="Noto Sans" w:hAnsi="Noto Sans" w:cs="Noto Sans"/>
          <w:color w:val="000000"/>
          <w:sz w:val="20"/>
        </w:rPr>
      </w:pPr>
      <w:r w:rsidRPr="00315A98">
        <w:rPr>
          <w:rStyle w:val="Refdecomentario"/>
          <w:rFonts w:ascii="Noto Sans" w:hAnsi="Noto Sans" w:cs="Noto Sans"/>
          <w:color w:val="000000"/>
          <w:sz w:val="20"/>
        </w:rPr>
        <w:t>Se adjudicará el 100% de la totalidad del requerimiento a un solo licitante.</w:t>
      </w:r>
    </w:p>
    <w:p w14:paraId="4DBC0439" w14:textId="77777777" w:rsidR="009E4F1C" w:rsidRDefault="009E4F1C" w:rsidP="00BC2099">
      <w:pPr>
        <w:ind w:right="-377"/>
        <w:jc w:val="both"/>
        <w:rPr>
          <w:rFonts w:ascii="Noto Sans" w:hAnsi="Noto Sans" w:cs="Noto Sans"/>
          <w:bCs/>
          <w:color w:val="000000" w:themeColor="text1"/>
          <w:sz w:val="20"/>
        </w:rPr>
      </w:pPr>
    </w:p>
    <w:p w14:paraId="793AF895" w14:textId="77777777" w:rsidR="006B296D" w:rsidRDefault="006B296D" w:rsidP="00351A9E">
      <w:pPr>
        <w:ind w:right="-377"/>
        <w:jc w:val="both"/>
        <w:rPr>
          <w:rFonts w:ascii="Noto Sans" w:hAnsi="Noto Sans" w:cs="Noto Sans"/>
          <w:bCs/>
          <w:color w:val="000000" w:themeColor="text1"/>
          <w:sz w:val="20"/>
        </w:rPr>
      </w:pPr>
    </w:p>
    <w:p w14:paraId="7444DC36" w14:textId="77777777" w:rsidR="006B296D" w:rsidRDefault="006B296D" w:rsidP="00351A9E">
      <w:pPr>
        <w:ind w:right="-377"/>
        <w:jc w:val="both"/>
        <w:rPr>
          <w:rFonts w:ascii="Noto Sans" w:hAnsi="Noto Sans" w:cs="Noto Sans"/>
          <w:bCs/>
          <w:color w:val="000000" w:themeColor="text1"/>
          <w:sz w:val="20"/>
        </w:rPr>
      </w:pPr>
    </w:p>
    <w:p w14:paraId="56778FB9" w14:textId="77777777" w:rsidR="006B296D" w:rsidRDefault="006B296D" w:rsidP="00351A9E">
      <w:pPr>
        <w:ind w:right="-377"/>
        <w:jc w:val="both"/>
        <w:rPr>
          <w:rFonts w:ascii="Noto Sans" w:hAnsi="Noto Sans" w:cs="Noto Sans"/>
          <w:bCs/>
          <w:color w:val="000000" w:themeColor="text1"/>
          <w:sz w:val="20"/>
        </w:rPr>
      </w:pPr>
    </w:p>
    <w:p w14:paraId="5AE1CB92" w14:textId="77777777" w:rsidR="006B296D" w:rsidRDefault="006B296D" w:rsidP="00351A9E">
      <w:pPr>
        <w:ind w:right="-377"/>
        <w:jc w:val="both"/>
        <w:rPr>
          <w:rFonts w:ascii="Noto Sans" w:hAnsi="Noto Sans" w:cs="Noto Sans"/>
          <w:bCs/>
          <w:color w:val="000000" w:themeColor="text1"/>
          <w:sz w:val="20"/>
        </w:rPr>
      </w:pPr>
    </w:p>
    <w:p w14:paraId="40FAE390" w14:textId="77777777" w:rsidR="009E4F1C" w:rsidRPr="00090127" w:rsidRDefault="009E4F1C" w:rsidP="00351A9E">
      <w:pPr>
        <w:ind w:left="-426" w:right="-377"/>
        <w:jc w:val="center"/>
        <w:rPr>
          <w:rFonts w:ascii="Noto Sans" w:hAnsi="Noto Sans" w:cs="Noto Sans"/>
          <w:b/>
          <w:color w:val="000000" w:themeColor="text1"/>
          <w:sz w:val="20"/>
        </w:rPr>
      </w:pPr>
      <w:r w:rsidRPr="00090127">
        <w:rPr>
          <w:rFonts w:ascii="Noto Sans" w:hAnsi="Noto Sans" w:cs="Noto Sans"/>
          <w:b/>
          <w:color w:val="000000" w:themeColor="text1"/>
          <w:sz w:val="20"/>
        </w:rPr>
        <w:t>INVENTARIOS EXISTENTE DE EQUIPO Y MOBILIARIO DE LA</w:t>
      </w:r>
    </w:p>
    <w:p w14:paraId="73F8D184" w14:textId="77777777" w:rsidR="009E4F1C" w:rsidRDefault="009E4F1C" w:rsidP="00351A9E">
      <w:pPr>
        <w:ind w:left="-426" w:right="-377"/>
        <w:jc w:val="center"/>
        <w:rPr>
          <w:rFonts w:ascii="Noto Sans" w:hAnsi="Noto Sans" w:cs="Noto Sans"/>
          <w:b/>
          <w:color w:val="000000" w:themeColor="text1"/>
          <w:sz w:val="20"/>
        </w:rPr>
      </w:pPr>
      <w:r w:rsidRPr="00090127">
        <w:rPr>
          <w:rFonts w:ascii="Noto Sans" w:hAnsi="Noto Sans" w:cs="Noto Sans"/>
          <w:b/>
          <w:color w:val="000000" w:themeColor="text1"/>
          <w:sz w:val="20"/>
        </w:rPr>
        <w:t>PLANTA DE LAVADO SUR</w:t>
      </w:r>
    </w:p>
    <w:p w14:paraId="2B8ABCBA" w14:textId="77777777" w:rsidR="009E4F1C" w:rsidRPr="00090127" w:rsidRDefault="009E4F1C" w:rsidP="00351A9E">
      <w:pPr>
        <w:ind w:left="-426" w:right="-377"/>
        <w:jc w:val="center"/>
        <w:rPr>
          <w:rFonts w:ascii="Noto Sans" w:hAnsi="Noto Sans" w:cs="Noto Sans"/>
          <w:b/>
          <w:color w:val="000000" w:themeColor="text1"/>
          <w:sz w:val="20"/>
        </w:rPr>
      </w:pP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8"/>
        <w:gridCol w:w="142"/>
        <w:gridCol w:w="1134"/>
        <w:gridCol w:w="11"/>
      </w:tblGrid>
      <w:tr w:rsidR="009E4F1C" w14:paraId="0A7DA9DD" w14:textId="77777777" w:rsidTr="00BC2099">
        <w:trPr>
          <w:trHeight w:val="369"/>
          <w:tblHeader/>
          <w:jc w:val="center"/>
        </w:trPr>
        <w:tc>
          <w:tcPr>
            <w:tcW w:w="8150"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noWrap/>
          </w:tcPr>
          <w:p w14:paraId="0476E425" w14:textId="77777777" w:rsidR="009E4F1C" w:rsidRDefault="009E4F1C" w:rsidP="00351A9E">
            <w:pPr>
              <w:tabs>
                <w:tab w:val="center" w:pos="3980"/>
                <w:tab w:val="left" w:pos="5728"/>
              </w:tabs>
              <w:spacing w:line="276" w:lineRule="auto"/>
              <w:ind w:left="-426" w:right="-377"/>
              <w:rPr>
                <w:rFonts w:ascii="Noto Sans" w:hAnsi="Noto Sans" w:cs="Noto Sans"/>
                <w:bCs/>
                <w:caps/>
                <w:color w:val="000000" w:themeColor="text1"/>
                <w:sz w:val="20"/>
              </w:rPr>
            </w:pPr>
            <w:r>
              <w:rPr>
                <w:rFonts w:ascii="Noto Sans" w:hAnsi="Noto Sans" w:cs="Noto Sans"/>
                <w:bCs/>
                <w:color w:val="000000" w:themeColor="text1"/>
                <w:sz w:val="20"/>
              </w:rPr>
              <w:tab/>
              <w:t>DESCRIPCIÓN</w:t>
            </w:r>
            <w:r>
              <w:rPr>
                <w:rFonts w:ascii="Noto Sans" w:hAnsi="Noto Sans" w:cs="Noto Sans"/>
                <w:bCs/>
                <w:color w:val="000000" w:themeColor="text1"/>
                <w:sz w:val="20"/>
              </w:rPr>
              <w:tab/>
            </w:r>
          </w:p>
        </w:tc>
        <w:tc>
          <w:tcPr>
            <w:tcW w:w="1145"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noWrap/>
          </w:tcPr>
          <w:p w14:paraId="601B183C" w14:textId="77777777" w:rsidR="009E4F1C" w:rsidRDefault="009E4F1C" w:rsidP="00351A9E">
            <w:pPr>
              <w:spacing w:line="276" w:lineRule="auto"/>
              <w:ind w:right="-377"/>
              <w:rPr>
                <w:rFonts w:ascii="Noto Sans" w:hAnsi="Noto Sans" w:cs="Noto Sans"/>
                <w:bCs/>
                <w:caps/>
                <w:color w:val="000000" w:themeColor="text1"/>
                <w:sz w:val="20"/>
              </w:rPr>
            </w:pPr>
            <w:r>
              <w:rPr>
                <w:rFonts w:ascii="Noto Sans" w:hAnsi="Noto Sans" w:cs="Noto Sans"/>
                <w:bCs/>
                <w:color w:val="000000" w:themeColor="text1"/>
                <w:sz w:val="20"/>
              </w:rPr>
              <w:t>CANTIDAD</w:t>
            </w:r>
          </w:p>
        </w:tc>
      </w:tr>
      <w:tr w:rsidR="009E4F1C" w14:paraId="2C8708C1"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vAlign w:val="center"/>
          </w:tcPr>
          <w:p w14:paraId="11EA44A0"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MESA CON CUBIERTA DE MADERA Y BASE METALICA MEDIDA 4.35x.80</w:t>
            </w:r>
          </w:p>
        </w:tc>
        <w:tc>
          <w:tcPr>
            <w:tcW w:w="1145" w:type="dxa"/>
            <w:gridSpan w:val="2"/>
            <w:tcBorders>
              <w:top w:val="single" w:sz="4" w:space="0" w:color="auto"/>
              <w:left w:val="single" w:sz="4" w:space="0" w:color="auto"/>
              <w:bottom w:val="single" w:sz="4" w:space="0" w:color="auto"/>
              <w:right w:val="single" w:sz="4" w:space="0" w:color="auto"/>
            </w:tcBorders>
            <w:noWrap/>
          </w:tcPr>
          <w:p w14:paraId="63577096"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6</w:t>
            </w:r>
          </w:p>
        </w:tc>
      </w:tr>
      <w:tr w:rsidR="009E4F1C" w14:paraId="00D8353A"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vAlign w:val="center"/>
          </w:tcPr>
          <w:p w14:paraId="53679AEB"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SILLA APILABLE CON TAPÍZ DE VINIL NEGRO</w:t>
            </w:r>
          </w:p>
        </w:tc>
        <w:tc>
          <w:tcPr>
            <w:tcW w:w="1145" w:type="dxa"/>
            <w:gridSpan w:val="2"/>
            <w:tcBorders>
              <w:top w:val="single" w:sz="4" w:space="0" w:color="auto"/>
              <w:left w:val="single" w:sz="4" w:space="0" w:color="auto"/>
              <w:bottom w:val="single" w:sz="4" w:space="0" w:color="auto"/>
              <w:right w:val="single" w:sz="4" w:space="0" w:color="auto"/>
            </w:tcBorders>
            <w:noWrap/>
          </w:tcPr>
          <w:p w14:paraId="48AF1C29"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50</w:t>
            </w:r>
          </w:p>
        </w:tc>
      </w:tr>
      <w:tr w:rsidR="009E4F1C" w14:paraId="1278D929"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vAlign w:val="center"/>
          </w:tcPr>
          <w:p w14:paraId="017EADDE"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PORTA CHAROLAS CON RUEDAS DE ACERO INOXIDABLE</w:t>
            </w:r>
          </w:p>
        </w:tc>
        <w:tc>
          <w:tcPr>
            <w:tcW w:w="1145" w:type="dxa"/>
            <w:gridSpan w:val="2"/>
            <w:tcBorders>
              <w:top w:val="single" w:sz="4" w:space="0" w:color="auto"/>
              <w:left w:val="single" w:sz="4" w:space="0" w:color="auto"/>
              <w:bottom w:val="single" w:sz="4" w:space="0" w:color="auto"/>
              <w:right w:val="single" w:sz="4" w:space="0" w:color="auto"/>
            </w:tcBorders>
            <w:noWrap/>
          </w:tcPr>
          <w:p w14:paraId="73E0CF2D"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57E7C3C1"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vAlign w:val="center"/>
          </w:tcPr>
          <w:p w14:paraId="412FC31A"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BAÑO MARÍA CON CUATRO RECIPIENTES DE ACERO INOXIDABLE (2 GRANDES, 1 MEDIANO Y 1 PEQUEÑO)</w:t>
            </w:r>
          </w:p>
        </w:tc>
        <w:tc>
          <w:tcPr>
            <w:tcW w:w="1145" w:type="dxa"/>
            <w:gridSpan w:val="2"/>
            <w:tcBorders>
              <w:top w:val="single" w:sz="4" w:space="0" w:color="auto"/>
              <w:left w:val="single" w:sz="4" w:space="0" w:color="auto"/>
              <w:bottom w:val="single" w:sz="4" w:space="0" w:color="auto"/>
              <w:right w:val="single" w:sz="4" w:space="0" w:color="auto"/>
            </w:tcBorders>
            <w:noWrap/>
          </w:tcPr>
          <w:p w14:paraId="605C81AD"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333B04E6"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vAlign w:val="center"/>
          </w:tcPr>
          <w:p w14:paraId="714DB141"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TARJA CON LLAVE MEZCLADORA CON CABECERA Y DOS QUEMADORES DE ACERO INOXIDABLE</w:t>
            </w:r>
          </w:p>
        </w:tc>
        <w:tc>
          <w:tcPr>
            <w:tcW w:w="1145" w:type="dxa"/>
            <w:gridSpan w:val="2"/>
            <w:tcBorders>
              <w:top w:val="single" w:sz="4" w:space="0" w:color="auto"/>
              <w:left w:val="single" w:sz="4" w:space="0" w:color="auto"/>
              <w:bottom w:val="single" w:sz="4" w:space="0" w:color="auto"/>
              <w:right w:val="single" w:sz="4" w:space="0" w:color="auto"/>
            </w:tcBorders>
            <w:noWrap/>
          </w:tcPr>
          <w:p w14:paraId="4C960B44"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0ADE96D2"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vAlign w:val="center"/>
          </w:tcPr>
          <w:p w14:paraId="7A37B32F"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RECIBIDOR DE CHAROLAS 3 PEDESTALES DE ACERO INOXIDABLE</w:t>
            </w:r>
          </w:p>
        </w:tc>
        <w:tc>
          <w:tcPr>
            <w:tcW w:w="1145" w:type="dxa"/>
            <w:gridSpan w:val="2"/>
            <w:tcBorders>
              <w:top w:val="single" w:sz="4" w:space="0" w:color="auto"/>
              <w:left w:val="single" w:sz="4" w:space="0" w:color="auto"/>
              <w:bottom w:val="single" w:sz="4" w:space="0" w:color="auto"/>
              <w:right w:val="single" w:sz="4" w:space="0" w:color="auto"/>
            </w:tcBorders>
            <w:noWrap/>
          </w:tcPr>
          <w:p w14:paraId="45E204CA"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11D4AD73"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vAlign w:val="center"/>
          </w:tcPr>
          <w:p w14:paraId="184CBD2D"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ANAQUEL DE 5 PEDESTALES DE ACERO INOXIDABLE</w:t>
            </w:r>
          </w:p>
        </w:tc>
        <w:tc>
          <w:tcPr>
            <w:tcW w:w="1145" w:type="dxa"/>
            <w:gridSpan w:val="2"/>
            <w:tcBorders>
              <w:top w:val="single" w:sz="4" w:space="0" w:color="auto"/>
              <w:left w:val="single" w:sz="4" w:space="0" w:color="auto"/>
              <w:bottom w:val="single" w:sz="4" w:space="0" w:color="auto"/>
              <w:right w:val="single" w:sz="4" w:space="0" w:color="auto"/>
            </w:tcBorders>
            <w:noWrap/>
          </w:tcPr>
          <w:p w14:paraId="53021461"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0FAEC03B"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vAlign w:val="center"/>
          </w:tcPr>
          <w:p w14:paraId="270ED0F2"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PANERA CON RUEDAS DE ACERO INOXIDABLE</w:t>
            </w:r>
          </w:p>
        </w:tc>
        <w:tc>
          <w:tcPr>
            <w:tcW w:w="1145" w:type="dxa"/>
            <w:gridSpan w:val="2"/>
            <w:tcBorders>
              <w:top w:val="single" w:sz="4" w:space="0" w:color="auto"/>
              <w:left w:val="single" w:sz="4" w:space="0" w:color="auto"/>
              <w:bottom w:val="single" w:sz="4" w:space="0" w:color="auto"/>
              <w:right w:val="single" w:sz="4" w:space="0" w:color="auto"/>
            </w:tcBorders>
            <w:noWrap/>
          </w:tcPr>
          <w:p w14:paraId="7E72A848"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3AE5D038"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tcPr>
          <w:p w14:paraId="3E114477"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ESPEJO CON MARCO DE ALUMINIO MEDIDA 1.5x.85</w:t>
            </w:r>
          </w:p>
        </w:tc>
        <w:tc>
          <w:tcPr>
            <w:tcW w:w="1145" w:type="dxa"/>
            <w:gridSpan w:val="2"/>
            <w:tcBorders>
              <w:top w:val="single" w:sz="4" w:space="0" w:color="auto"/>
              <w:left w:val="single" w:sz="4" w:space="0" w:color="auto"/>
              <w:bottom w:val="single" w:sz="4" w:space="0" w:color="auto"/>
              <w:right w:val="single" w:sz="4" w:space="0" w:color="auto"/>
            </w:tcBorders>
            <w:noWrap/>
          </w:tcPr>
          <w:p w14:paraId="377C6970"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4764F0C2"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tcPr>
          <w:p w14:paraId="1D71C8B7"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MESA CON CABECERA MEDIDA 1.8x.70 DE ACERO INOXIDABLE</w:t>
            </w:r>
          </w:p>
        </w:tc>
        <w:tc>
          <w:tcPr>
            <w:tcW w:w="1145" w:type="dxa"/>
            <w:gridSpan w:val="2"/>
            <w:tcBorders>
              <w:top w:val="single" w:sz="4" w:space="0" w:color="auto"/>
              <w:left w:val="single" w:sz="4" w:space="0" w:color="auto"/>
              <w:bottom w:val="single" w:sz="4" w:space="0" w:color="auto"/>
              <w:right w:val="single" w:sz="4" w:space="0" w:color="auto"/>
            </w:tcBorders>
            <w:noWrap/>
          </w:tcPr>
          <w:p w14:paraId="312DDC30"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20EB4659"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tcPr>
          <w:p w14:paraId="06751BB8"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MESA CON CABECERA Y TARJA CON LLAVE MEDIDA 3.10x.70 DE ACERO INOXIDABLE</w:t>
            </w:r>
          </w:p>
        </w:tc>
        <w:tc>
          <w:tcPr>
            <w:tcW w:w="1145" w:type="dxa"/>
            <w:gridSpan w:val="2"/>
            <w:tcBorders>
              <w:top w:val="single" w:sz="4" w:space="0" w:color="auto"/>
              <w:left w:val="single" w:sz="4" w:space="0" w:color="auto"/>
              <w:bottom w:val="single" w:sz="4" w:space="0" w:color="auto"/>
              <w:right w:val="single" w:sz="4" w:space="0" w:color="auto"/>
            </w:tcBorders>
            <w:noWrap/>
          </w:tcPr>
          <w:p w14:paraId="55B52222"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656E90D0"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tcPr>
          <w:p w14:paraId="7CF68F8F"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MESA CON CABECERA Y TARJA CON LLAVE MEZCLADORA MEDIDA 2.40 x.68 DE ACERO INOXIDABLE</w:t>
            </w:r>
          </w:p>
        </w:tc>
        <w:tc>
          <w:tcPr>
            <w:tcW w:w="1145" w:type="dxa"/>
            <w:gridSpan w:val="2"/>
            <w:tcBorders>
              <w:top w:val="single" w:sz="4" w:space="0" w:color="auto"/>
              <w:left w:val="single" w:sz="4" w:space="0" w:color="auto"/>
              <w:bottom w:val="single" w:sz="4" w:space="0" w:color="auto"/>
              <w:right w:val="single" w:sz="4" w:space="0" w:color="auto"/>
            </w:tcBorders>
            <w:noWrap/>
          </w:tcPr>
          <w:p w14:paraId="19EE48E1"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35240D30"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tcPr>
          <w:p w14:paraId="5DB67ACA"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CAMPANA PURIFICADORA</w:t>
            </w:r>
          </w:p>
        </w:tc>
        <w:tc>
          <w:tcPr>
            <w:tcW w:w="1145" w:type="dxa"/>
            <w:gridSpan w:val="2"/>
            <w:tcBorders>
              <w:top w:val="single" w:sz="4" w:space="0" w:color="auto"/>
              <w:left w:val="single" w:sz="4" w:space="0" w:color="auto"/>
              <w:bottom w:val="single" w:sz="4" w:space="0" w:color="auto"/>
              <w:right w:val="single" w:sz="4" w:space="0" w:color="auto"/>
            </w:tcBorders>
            <w:noWrap/>
          </w:tcPr>
          <w:p w14:paraId="3C91818F"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583713AC"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tcPr>
          <w:p w14:paraId="431AB3CB"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lastRenderedPageBreak/>
              <w:t>MESA DE ACERO INOXIDABLE MEDIDA 1.80x.70</w:t>
            </w:r>
          </w:p>
        </w:tc>
        <w:tc>
          <w:tcPr>
            <w:tcW w:w="1145" w:type="dxa"/>
            <w:gridSpan w:val="2"/>
            <w:tcBorders>
              <w:top w:val="single" w:sz="4" w:space="0" w:color="auto"/>
              <w:left w:val="single" w:sz="4" w:space="0" w:color="auto"/>
              <w:bottom w:val="single" w:sz="4" w:space="0" w:color="auto"/>
              <w:right w:val="single" w:sz="4" w:space="0" w:color="auto"/>
            </w:tcBorders>
            <w:noWrap/>
          </w:tcPr>
          <w:p w14:paraId="727045EA"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4AEEB935"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tcPr>
          <w:p w14:paraId="53FA9C74"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MESA CON CABECERA MEDIDA 1.80x.70 DE ACERO INOXIDABLE</w:t>
            </w:r>
          </w:p>
        </w:tc>
        <w:tc>
          <w:tcPr>
            <w:tcW w:w="1145" w:type="dxa"/>
            <w:gridSpan w:val="2"/>
            <w:tcBorders>
              <w:top w:val="single" w:sz="4" w:space="0" w:color="auto"/>
              <w:left w:val="single" w:sz="4" w:space="0" w:color="auto"/>
              <w:bottom w:val="single" w:sz="4" w:space="0" w:color="auto"/>
              <w:right w:val="single" w:sz="4" w:space="0" w:color="auto"/>
            </w:tcBorders>
            <w:noWrap/>
          </w:tcPr>
          <w:p w14:paraId="5050E85B"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2</w:t>
            </w:r>
          </w:p>
        </w:tc>
      </w:tr>
      <w:tr w:rsidR="009E4F1C" w14:paraId="65BBE475"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tcPr>
          <w:p w14:paraId="43441167"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ANAQUEL METALICO TIPO ESQUELETO</w:t>
            </w:r>
          </w:p>
        </w:tc>
        <w:tc>
          <w:tcPr>
            <w:tcW w:w="1145" w:type="dxa"/>
            <w:gridSpan w:val="2"/>
            <w:tcBorders>
              <w:top w:val="single" w:sz="4" w:space="0" w:color="auto"/>
              <w:left w:val="single" w:sz="4" w:space="0" w:color="auto"/>
              <w:bottom w:val="single" w:sz="4" w:space="0" w:color="auto"/>
              <w:right w:val="single" w:sz="4" w:space="0" w:color="auto"/>
            </w:tcBorders>
            <w:noWrap/>
          </w:tcPr>
          <w:p w14:paraId="255C6C85"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4</w:t>
            </w:r>
          </w:p>
        </w:tc>
      </w:tr>
      <w:tr w:rsidR="009E4F1C" w14:paraId="0FF80AC4" w14:textId="77777777" w:rsidTr="00BC2099">
        <w:trPr>
          <w:trHeight w:val="369"/>
          <w:jc w:val="center"/>
        </w:trPr>
        <w:tc>
          <w:tcPr>
            <w:tcW w:w="8150" w:type="dxa"/>
            <w:gridSpan w:val="2"/>
            <w:tcBorders>
              <w:top w:val="single" w:sz="4" w:space="0" w:color="auto"/>
              <w:left w:val="single" w:sz="4" w:space="0" w:color="auto"/>
              <w:bottom w:val="single" w:sz="4" w:space="0" w:color="auto"/>
              <w:right w:val="single" w:sz="4" w:space="0" w:color="auto"/>
            </w:tcBorders>
            <w:noWrap/>
          </w:tcPr>
          <w:p w14:paraId="74385AE8" w14:textId="77777777" w:rsidR="009E4F1C" w:rsidRDefault="009E4F1C" w:rsidP="00351A9E">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ANAQUEL PARA BULTOS DE ACERO INOXIDABLE</w:t>
            </w:r>
          </w:p>
        </w:tc>
        <w:tc>
          <w:tcPr>
            <w:tcW w:w="1145" w:type="dxa"/>
            <w:gridSpan w:val="2"/>
            <w:tcBorders>
              <w:top w:val="single" w:sz="4" w:space="0" w:color="auto"/>
              <w:left w:val="single" w:sz="4" w:space="0" w:color="auto"/>
              <w:bottom w:val="single" w:sz="4" w:space="0" w:color="auto"/>
              <w:right w:val="single" w:sz="4" w:space="0" w:color="auto"/>
            </w:tcBorders>
            <w:noWrap/>
          </w:tcPr>
          <w:p w14:paraId="31046088" w14:textId="77777777" w:rsidR="009E4F1C" w:rsidRDefault="009E4F1C" w:rsidP="00351A9E">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1</w:t>
            </w:r>
          </w:p>
        </w:tc>
      </w:tr>
      <w:tr w:rsidR="009E4F1C" w14:paraId="0EA70F3A" w14:textId="77777777" w:rsidTr="00BC2099">
        <w:trPr>
          <w:trHeight w:val="369"/>
          <w:jc w:val="center"/>
        </w:trPr>
        <w:tc>
          <w:tcPr>
            <w:tcW w:w="8150" w:type="dxa"/>
            <w:gridSpan w:val="2"/>
            <w:tcBorders>
              <w:top w:val="single" w:sz="4" w:space="0" w:color="auto"/>
              <w:left w:val="nil"/>
              <w:bottom w:val="nil"/>
              <w:right w:val="nil"/>
            </w:tcBorders>
            <w:noWrap/>
          </w:tcPr>
          <w:p w14:paraId="39C1AE03" w14:textId="77777777" w:rsidR="009E4F1C" w:rsidRDefault="009E4F1C" w:rsidP="00351A9E">
            <w:pPr>
              <w:spacing w:line="276" w:lineRule="auto"/>
              <w:ind w:left="-426" w:right="-377"/>
              <w:rPr>
                <w:rFonts w:ascii="Noto Sans" w:hAnsi="Noto Sans" w:cs="Noto Sans"/>
                <w:bCs/>
                <w:color w:val="000000" w:themeColor="text1"/>
                <w:sz w:val="20"/>
              </w:rPr>
            </w:pPr>
          </w:p>
        </w:tc>
        <w:tc>
          <w:tcPr>
            <w:tcW w:w="1145" w:type="dxa"/>
            <w:gridSpan w:val="2"/>
            <w:tcBorders>
              <w:top w:val="single" w:sz="4" w:space="0" w:color="auto"/>
              <w:left w:val="nil"/>
              <w:bottom w:val="nil"/>
              <w:right w:val="nil"/>
            </w:tcBorders>
            <w:noWrap/>
          </w:tcPr>
          <w:p w14:paraId="563D7464" w14:textId="77777777" w:rsidR="009E4F1C" w:rsidRDefault="009E4F1C" w:rsidP="00351A9E">
            <w:pPr>
              <w:spacing w:line="276" w:lineRule="auto"/>
              <w:ind w:left="-426" w:right="-377"/>
              <w:jc w:val="center"/>
              <w:rPr>
                <w:rFonts w:ascii="Noto Sans" w:hAnsi="Noto Sans" w:cs="Noto Sans"/>
                <w:bCs/>
                <w:color w:val="000000" w:themeColor="text1"/>
                <w:sz w:val="20"/>
              </w:rPr>
            </w:pPr>
          </w:p>
        </w:tc>
      </w:tr>
      <w:tr w:rsidR="009E4F1C" w14:paraId="6256E86B" w14:textId="77777777" w:rsidTr="00BC2099">
        <w:trPr>
          <w:trHeight w:val="369"/>
          <w:jc w:val="center"/>
        </w:trPr>
        <w:tc>
          <w:tcPr>
            <w:tcW w:w="9295" w:type="dxa"/>
            <w:gridSpan w:val="4"/>
            <w:tcBorders>
              <w:top w:val="nil"/>
              <w:left w:val="nil"/>
              <w:bottom w:val="nil"/>
              <w:right w:val="nil"/>
            </w:tcBorders>
            <w:noWrap/>
          </w:tcPr>
          <w:p w14:paraId="6EBA3F7D" w14:textId="77777777" w:rsidR="009E4F1C" w:rsidRDefault="009E4F1C" w:rsidP="00BC2099">
            <w:pPr>
              <w:spacing w:line="276" w:lineRule="auto"/>
              <w:ind w:right="-377"/>
              <w:outlineLvl w:val="7"/>
              <w:rPr>
                <w:rFonts w:ascii="Noto Sans" w:hAnsi="Noto Sans" w:cs="Noto Sans"/>
                <w:b/>
                <w:color w:val="000000" w:themeColor="text1"/>
                <w:sz w:val="20"/>
              </w:rPr>
            </w:pPr>
          </w:p>
          <w:p w14:paraId="7A229385" w14:textId="77777777" w:rsidR="009E4F1C" w:rsidRPr="00090127" w:rsidRDefault="009E4F1C" w:rsidP="00351A9E">
            <w:pPr>
              <w:spacing w:line="276" w:lineRule="auto"/>
              <w:ind w:left="-426" w:right="-377"/>
              <w:jc w:val="center"/>
              <w:outlineLvl w:val="7"/>
              <w:rPr>
                <w:rFonts w:ascii="Noto Sans" w:hAnsi="Noto Sans" w:cs="Noto Sans"/>
                <w:b/>
                <w:color w:val="000000" w:themeColor="text1"/>
                <w:sz w:val="20"/>
              </w:rPr>
            </w:pPr>
            <w:r w:rsidRPr="00090127">
              <w:rPr>
                <w:rFonts w:ascii="Noto Sans" w:hAnsi="Noto Sans" w:cs="Noto Sans"/>
                <w:b/>
                <w:color w:val="000000" w:themeColor="text1"/>
                <w:sz w:val="20"/>
              </w:rPr>
              <w:t>INVENTARIOS EXISTENTE DE EQUIPO Y MOBILIARIO DE LA</w:t>
            </w:r>
          </w:p>
          <w:p w14:paraId="1B8251ED" w14:textId="77777777" w:rsidR="009E4F1C" w:rsidRPr="00090127" w:rsidRDefault="009E4F1C" w:rsidP="00351A9E">
            <w:pPr>
              <w:spacing w:line="276" w:lineRule="auto"/>
              <w:ind w:left="-426" w:right="-377"/>
              <w:jc w:val="center"/>
              <w:outlineLvl w:val="7"/>
              <w:rPr>
                <w:rFonts w:ascii="Noto Sans" w:hAnsi="Noto Sans" w:cs="Noto Sans"/>
                <w:b/>
                <w:color w:val="000000" w:themeColor="text1"/>
                <w:sz w:val="20"/>
              </w:rPr>
            </w:pPr>
            <w:r w:rsidRPr="00090127">
              <w:rPr>
                <w:rFonts w:ascii="Noto Sans" w:hAnsi="Noto Sans" w:cs="Noto Sans"/>
                <w:b/>
                <w:color w:val="000000" w:themeColor="text1"/>
                <w:sz w:val="20"/>
              </w:rPr>
              <w:t>PLANTA DE LAVADO ORIENTE</w:t>
            </w:r>
          </w:p>
          <w:p w14:paraId="718DA745" w14:textId="77777777" w:rsidR="009E4F1C" w:rsidRDefault="009E4F1C" w:rsidP="00351A9E">
            <w:pPr>
              <w:spacing w:line="276" w:lineRule="auto"/>
              <w:ind w:left="-426" w:right="-377"/>
              <w:jc w:val="center"/>
              <w:outlineLvl w:val="7"/>
              <w:rPr>
                <w:rFonts w:ascii="Noto Sans" w:hAnsi="Noto Sans" w:cs="Noto Sans"/>
                <w:bCs/>
                <w:color w:val="000000" w:themeColor="text1"/>
                <w:sz w:val="20"/>
              </w:rPr>
            </w:pPr>
          </w:p>
        </w:tc>
      </w:tr>
      <w:tr w:rsidR="009E4F1C" w14:paraId="4139ECC6" w14:textId="77777777" w:rsidTr="00BC2099">
        <w:trPr>
          <w:gridAfter w:val="1"/>
          <w:wAfter w:w="11" w:type="dxa"/>
          <w:trHeight w:val="369"/>
          <w:jc w:val="center"/>
        </w:trPr>
        <w:tc>
          <w:tcPr>
            <w:tcW w:w="8008" w:type="dxa"/>
            <w:shd w:val="clear" w:color="auto" w:fill="548DD4" w:themeFill="text2" w:themeFillTint="99"/>
            <w:noWrap/>
          </w:tcPr>
          <w:p w14:paraId="3B1F2F82" w14:textId="77777777" w:rsidR="009E4F1C" w:rsidRPr="007E2C9C" w:rsidRDefault="009E4F1C" w:rsidP="00351A9E">
            <w:pPr>
              <w:ind w:right="-377"/>
              <w:jc w:val="center"/>
              <w:rPr>
                <w:rFonts w:ascii="Noto Sans" w:hAnsi="Noto Sans" w:cs="Noto Sans"/>
                <w:sz w:val="20"/>
              </w:rPr>
            </w:pPr>
            <w:r w:rsidRPr="007E2C9C">
              <w:rPr>
                <w:rFonts w:ascii="Noto Sans" w:hAnsi="Noto Sans" w:cs="Noto Sans"/>
                <w:sz w:val="20"/>
              </w:rPr>
              <w:t>DESCRIPCIÓN</w:t>
            </w:r>
          </w:p>
        </w:tc>
        <w:tc>
          <w:tcPr>
            <w:tcW w:w="1276" w:type="dxa"/>
            <w:gridSpan w:val="2"/>
            <w:shd w:val="clear" w:color="auto" w:fill="548DD4" w:themeFill="text2" w:themeFillTint="99"/>
            <w:noWrap/>
          </w:tcPr>
          <w:p w14:paraId="366E5183" w14:textId="77777777" w:rsidR="009E4F1C" w:rsidRDefault="009E4F1C" w:rsidP="00351A9E">
            <w:pPr>
              <w:ind w:right="-377"/>
              <w:jc w:val="both"/>
              <w:rPr>
                <w:rFonts w:ascii="Noto Sans" w:hAnsi="Noto Sans" w:cs="Noto Sans"/>
                <w:sz w:val="20"/>
              </w:rPr>
            </w:pPr>
            <w:r>
              <w:rPr>
                <w:rFonts w:ascii="Noto Sans" w:hAnsi="Noto Sans" w:cs="Noto Sans"/>
                <w:b/>
                <w:sz w:val="20"/>
              </w:rPr>
              <w:t>CANTIDAD</w:t>
            </w:r>
          </w:p>
        </w:tc>
      </w:tr>
      <w:tr w:rsidR="009E4F1C" w14:paraId="53D8E182" w14:textId="77777777" w:rsidTr="00BC2099">
        <w:trPr>
          <w:gridAfter w:val="1"/>
          <w:wAfter w:w="11" w:type="dxa"/>
          <w:trHeight w:val="369"/>
          <w:jc w:val="center"/>
        </w:trPr>
        <w:tc>
          <w:tcPr>
            <w:tcW w:w="8008" w:type="dxa"/>
          </w:tcPr>
          <w:p w14:paraId="663D4E21" w14:textId="77777777" w:rsidR="009E4F1C" w:rsidRPr="00E150C8" w:rsidRDefault="009E4F1C" w:rsidP="00351A9E">
            <w:pPr>
              <w:ind w:right="-377"/>
              <w:jc w:val="both"/>
              <w:rPr>
                <w:rFonts w:ascii="Noto Sans" w:hAnsi="Noto Sans" w:cs="Noto Sans"/>
                <w:caps/>
                <w:sz w:val="20"/>
              </w:rPr>
            </w:pPr>
            <w:r w:rsidRPr="00E150C8">
              <w:rPr>
                <w:rFonts w:ascii="Noto Sans" w:hAnsi="Noto Sans" w:cs="Noto Sans"/>
                <w:caps/>
                <w:sz w:val="20"/>
              </w:rPr>
              <w:t xml:space="preserve">MESA COMEDOR </w:t>
            </w:r>
          </w:p>
        </w:tc>
        <w:tc>
          <w:tcPr>
            <w:tcW w:w="1276" w:type="dxa"/>
            <w:gridSpan w:val="2"/>
          </w:tcPr>
          <w:p w14:paraId="58EB3EE6" w14:textId="77777777" w:rsidR="009E4F1C" w:rsidRPr="00E150C8" w:rsidRDefault="009E4F1C" w:rsidP="00351A9E">
            <w:pPr>
              <w:ind w:left="-426" w:right="-377"/>
              <w:rPr>
                <w:rFonts w:ascii="Noto Sans" w:hAnsi="Noto Sans" w:cs="Noto Sans"/>
                <w:caps/>
                <w:sz w:val="20"/>
              </w:rPr>
            </w:pPr>
            <w:r w:rsidRPr="00E150C8">
              <w:rPr>
                <w:rFonts w:ascii="Noto Sans" w:hAnsi="Noto Sans" w:cs="Noto Sans"/>
                <w:caps/>
                <w:sz w:val="20"/>
              </w:rPr>
              <w:t>4</w:t>
            </w:r>
          </w:p>
        </w:tc>
      </w:tr>
      <w:tr w:rsidR="009E4F1C" w14:paraId="632DA3F2" w14:textId="77777777" w:rsidTr="00BC2099">
        <w:trPr>
          <w:gridAfter w:val="1"/>
          <w:wAfter w:w="11" w:type="dxa"/>
          <w:trHeight w:val="369"/>
          <w:jc w:val="center"/>
        </w:trPr>
        <w:tc>
          <w:tcPr>
            <w:tcW w:w="8008" w:type="dxa"/>
          </w:tcPr>
          <w:p w14:paraId="42501DE8" w14:textId="77777777" w:rsidR="009E4F1C" w:rsidRPr="00E150C8" w:rsidRDefault="009E4F1C" w:rsidP="00351A9E">
            <w:pPr>
              <w:ind w:right="-377"/>
              <w:jc w:val="both"/>
              <w:rPr>
                <w:rFonts w:ascii="Noto Sans" w:hAnsi="Noto Sans" w:cs="Noto Sans"/>
                <w:caps/>
                <w:sz w:val="20"/>
              </w:rPr>
            </w:pPr>
            <w:r w:rsidRPr="00E150C8">
              <w:rPr>
                <w:rFonts w:ascii="Noto Sans" w:hAnsi="Noto Sans" w:cs="Noto Sans"/>
                <w:caps/>
                <w:sz w:val="20"/>
              </w:rPr>
              <w:t>MESA DE DOBLE PREVIA DE ACERO INOXIDABLE DE TRES COMPARTIMENTOS</w:t>
            </w:r>
          </w:p>
        </w:tc>
        <w:tc>
          <w:tcPr>
            <w:tcW w:w="1276" w:type="dxa"/>
            <w:gridSpan w:val="2"/>
          </w:tcPr>
          <w:p w14:paraId="1698136B" w14:textId="77777777" w:rsidR="009E4F1C" w:rsidRPr="00E150C8" w:rsidRDefault="009E4F1C" w:rsidP="00351A9E">
            <w:pPr>
              <w:ind w:left="-426" w:right="-377"/>
              <w:jc w:val="center"/>
              <w:rPr>
                <w:rFonts w:ascii="Noto Sans" w:hAnsi="Noto Sans" w:cs="Noto Sans"/>
                <w:caps/>
                <w:sz w:val="20"/>
              </w:rPr>
            </w:pPr>
            <w:r>
              <w:rPr>
                <w:rFonts w:ascii="Noto Sans" w:hAnsi="Noto Sans" w:cs="Noto Sans"/>
                <w:caps/>
                <w:sz w:val="20"/>
              </w:rPr>
              <w:t>2</w:t>
            </w:r>
          </w:p>
        </w:tc>
      </w:tr>
      <w:tr w:rsidR="009E4F1C" w14:paraId="566C75F6" w14:textId="77777777" w:rsidTr="00BC2099">
        <w:trPr>
          <w:gridAfter w:val="1"/>
          <w:wAfter w:w="11" w:type="dxa"/>
          <w:trHeight w:val="369"/>
          <w:jc w:val="center"/>
        </w:trPr>
        <w:tc>
          <w:tcPr>
            <w:tcW w:w="8008" w:type="dxa"/>
          </w:tcPr>
          <w:p w14:paraId="68F75DF8" w14:textId="77777777" w:rsidR="009E4F1C" w:rsidRPr="00E150C8" w:rsidRDefault="009E4F1C" w:rsidP="00351A9E">
            <w:pPr>
              <w:ind w:right="-377"/>
              <w:jc w:val="both"/>
              <w:rPr>
                <w:rFonts w:ascii="Noto Sans" w:hAnsi="Noto Sans" w:cs="Noto Sans"/>
                <w:caps/>
                <w:sz w:val="20"/>
              </w:rPr>
            </w:pPr>
            <w:r w:rsidRPr="00E150C8">
              <w:rPr>
                <w:rFonts w:ascii="Noto Sans" w:hAnsi="Noto Sans" w:cs="Noto Sans"/>
                <w:caps/>
                <w:sz w:val="20"/>
              </w:rPr>
              <w:t>MESA de acero inoxidable CON DOBLE TARJA PARA LAVAR LOZA</w:t>
            </w:r>
          </w:p>
        </w:tc>
        <w:tc>
          <w:tcPr>
            <w:tcW w:w="1276" w:type="dxa"/>
            <w:gridSpan w:val="2"/>
          </w:tcPr>
          <w:p w14:paraId="74DCD1E0" w14:textId="77777777" w:rsidR="009E4F1C" w:rsidRPr="00E150C8" w:rsidRDefault="009E4F1C" w:rsidP="00351A9E">
            <w:pPr>
              <w:ind w:left="-426" w:right="-377"/>
              <w:jc w:val="center"/>
              <w:rPr>
                <w:rFonts w:ascii="Noto Sans" w:hAnsi="Noto Sans" w:cs="Noto Sans"/>
                <w:caps/>
                <w:sz w:val="20"/>
              </w:rPr>
            </w:pPr>
            <w:r w:rsidRPr="00E150C8">
              <w:rPr>
                <w:rFonts w:ascii="Noto Sans" w:hAnsi="Noto Sans" w:cs="Noto Sans"/>
                <w:caps/>
                <w:sz w:val="20"/>
              </w:rPr>
              <w:t>1</w:t>
            </w:r>
          </w:p>
        </w:tc>
      </w:tr>
      <w:tr w:rsidR="009E4F1C" w14:paraId="11E34D2D" w14:textId="77777777" w:rsidTr="00BC2099">
        <w:trPr>
          <w:gridAfter w:val="1"/>
          <w:wAfter w:w="11" w:type="dxa"/>
          <w:trHeight w:val="369"/>
          <w:jc w:val="center"/>
        </w:trPr>
        <w:tc>
          <w:tcPr>
            <w:tcW w:w="8008" w:type="dxa"/>
          </w:tcPr>
          <w:p w14:paraId="19F63450" w14:textId="77777777" w:rsidR="009E4F1C" w:rsidRPr="00E150C8" w:rsidRDefault="009E4F1C" w:rsidP="00351A9E">
            <w:pPr>
              <w:ind w:right="-377"/>
              <w:jc w:val="both"/>
              <w:rPr>
                <w:rFonts w:ascii="Noto Sans" w:hAnsi="Noto Sans" w:cs="Noto Sans"/>
                <w:caps/>
                <w:sz w:val="20"/>
              </w:rPr>
            </w:pPr>
            <w:r w:rsidRPr="00E150C8">
              <w:rPr>
                <w:rFonts w:ascii="Noto Sans" w:hAnsi="Noto Sans" w:cs="Noto Sans"/>
                <w:caps/>
                <w:sz w:val="20"/>
              </w:rPr>
              <w:t>gabinete de acero inoxidable para SERVIr</w:t>
            </w:r>
          </w:p>
        </w:tc>
        <w:tc>
          <w:tcPr>
            <w:tcW w:w="1276" w:type="dxa"/>
            <w:gridSpan w:val="2"/>
          </w:tcPr>
          <w:p w14:paraId="1541A1A7" w14:textId="77777777" w:rsidR="009E4F1C" w:rsidRPr="00E150C8" w:rsidRDefault="009E4F1C" w:rsidP="00351A9E">
            <w:pPr>
              <w:ind w:left="-426" w:right="-377"/>
              <w:jc w:val="center"/>
              <w:rPr>
                <w:rFonts w:ascii="Noto Sans" w:hAnsi="Noto Sans" w:cs="Noto Sans"/>
                <w:caps/>
                <w:sz w:val="20"/>
              </w:rPr>
            </w:pPr>
            <w:r w:rsidRPr="00E150C8">
              <w:rPr>
                <w:rFonts w:ascii="Noto Sans" w:hAnsi="Noto Sans" w:cs="Noto Sans"/>
                <w:caps/>
                <w:sz w:val="20"/>
              </w:rPr>
              <w:t>1</w:t>
            </w:r>
          </w:p>
        </w:tc>
      </w:tr>
      <w:tr w:rsidR="009E4F1C" w14:paraId="2BD552F0" w14:textId="77777777" w:rsidTr="00BC2099">
        <w:trPr>
          <w:gridAfter w:val="1"/>
          <w:wAfter w:w="11" w:type="dxa"/>
          <w:trHeight w:val="369"/>
          <w:jc w:val="center"/>
        </w:trPr>
        <w:tc>
          <w:tcPr>
            <w:tcW w:w="8008" w:type="dxa"/>
          </w:tcPr>
          <w:p w14:paraId="58147217" w14:textId="77777777" w:rsidR="009E4F1C" w:rsidRPr="00E150C8" w:rsidRDefault="009E4F1C" w:rsidP="00351A9E">
            <w:pPr>
              <w:ind w:right="-377"/>
              <w:jc w:val="both"/>
              <w:rPr>
                <w:rFonts w:ascii="Noto Sans" w:hAnsi="Noto Sans" w:cs="Noto Sans"/>
                <w:caps/>
                <w:sz w:val="20"/>
              </w:rPr>
            </w:pPr>
            <w:r w:rsidRPr="00E150C8">
              <w:rPr>
                <w:rFonts w:ascii="Noto Sans" w:hAnsi="Noto Sans" w:cs="Noto Sans"/>
                <w:caps/>
                <w:sz w:val="20"/>
              </w:rPr>
              <w:t>ANAQUEL 5 entrepaños</w:t>
            </w:r>
          </w:p>
        </w:tc>
        <w:tc>
          <w:tcPr>
            <w:tcW w:w="1276" w:type="dxa"/>
            <w:gridSpan w:val="2"/>
          </w:tcPr>
          <w:p w14:paraId="2369C5C8" w14:textId="77777777" w:rsidR="009E4F1C" w:rsidRPr="00E150C8" w:rsidRDefault="009E4F1C" w:rsidP="00351A9E">
            <w:pPr>
              <w:ind w:left="-426" w:right="-377"/>
              <w:jc w:val="center"/>
              <w:rPr>
                <w:rFonts w:ascii="Noto Sans" w:hAnsi="Noto Sans" w:cs="Noto Sans"/>
                <w:caps/>
                <w:sz w:val="20"/>
              </w:rPr>
            </w:pPr>
            <w:r w:rsidRPr="00E150C8">
              <w:rPr>
                <w:rFonts w:ascii="Noto Sans" w:hAnsi="Noto Sans" w:cs="Noto Sans"/>
                <w:caps/>
                <w:sz w:val="20"/>
              </w:rPr>
              <w:t>1</w:t>
            </w:r>
          </w:p>
        </w:tc>
      </w:tr>
      <w:tr w:rsidR="009E4F1C" w14:paraId="03DF2846" w14:textId="77777777" w:rsidTr="00BC2099">
        <w:trPr>
          <w:gridAfter w:val="1"/>
          <w:wAfter w:w="11" w:type="dxa"/>
          <w:trHeight w:val="369"/>
          <w:jc w:val="center"/>
        </w:trPr>
        <w:tc>
          <w:tcPr>
            <w:tcW w:w="8008" w:type="dxa"/>
          </w:tcPr>
          <w:p w14:paraId="31DB8D64" w14:textId="77777777" w:rsidR="009E4F1C" w:rsidRPr="00E150C8" w:rsidRDefault="009E4F1C" w:rsidP="00351A9E">
            <w:pPr>
              <w:ind w:right="-377"/>
              <w:jc w:val="both"/>
              <w:rPr>
                <w:rFonts w:ascii="Noto Sans" w:hAnsi="Noto Sans" w:cs="Noto Sans"/>
                <w:caps/>
                <w:sz w:val="20"/>
                <w:lang w:val="pt-PT"/>
              </w:rPr>
            </w:pPr>
            <w:r w:rsidRPr="00E150C8">
              <w:rPr>
                <w:rFonts w:ascii="Noto Sans" w:hAnsi="Noto Sans" w:cs="Noto Sans"/>
                <w:caps/>
                <w:sz w:val="20"/>
                <w:lang w:val="pt-PT"/>
              </w:rPr>
              <w:t>PLANCHA BASE DE GAS PARA FREIR</w:t>
            </w:r>
          </w:p>
        </w:tc>
        <w:tc>
          <w:tcPr>
            <w:tcW w:w="1276" w:type="dxa"/>
            <w:gridSpan w:val="2"/>
          </w:tcPr>
          <w:p w14:paraId="4ECC04C0" w14:textId="77777777" w:rsidR="009E4F1C" w:rsidRPr="00E150C8" w:rsidRDefault="009E4F1C" w:rsidP="00351A9E">
            <w:pPr>
              <w:ind w:left="-426" w:right="-377"/>
              <w:jc w:val="center"/>
              <w:rPr>
                <w:rFonts w:ascii="Noto Sans" w:hAnsi="Noto Sans" w:cs="Noto Sans"/>
                <w:caps/>
                <w:sz w:val="20"/>
              </w:rPr>
            </w:pPr>
            <w:r w:rsidRPr="00E150C8">
              <w:rPr>
                <w:rFonts w:ascii="Noto Sans" w:hAnsi="Noto Sans" w:cs="Noto Sans"/>
                <w:caps/>
                <w:sz w:val="20"/>
              </w:rPr>
              <w:t>1</w:t>
            </w:r>
          </w:p>
        </w:tc>
      </w:tr>
      <w:tr w:rsidR="009E4F1C" w14:paraId="78920D82" w14:textId="77777777" w:rsidTr="00BC2099">
        <w:trPr>
          <w:gridAfter w:val="1"/>
          <w:wAfter w:w="11" w:type="dxa"/>
          <w:trHeight w:val="369"/>
          <w:jc w:val="center"/>
        </w:trPr>
        <w:tc>
          <w:tcPr>
            <w:tcW w:w="8008" w:type="dxa"/>
          </w:tcPr>
          <w:p w14:paraId="2318B5D6" w14:textId="77777777" w:rsidR="009E4F1C" w:rsidRPr="00E150C8" w:rsidRDefault="009E4F1C" w:rsidP="00351A9E">
            <w:pPr>
              <w:ind w:right="-377"/>
              <w:jc w:val="both"/>
              <w:rPr>
                <w:rFonts w:ascii="Noto Sans" w:hAnsi="Noto Sans" w:cs="Noto Sans"/>
                <w:caps/>
                <w:sz w:val="20"/>
              </w:rPr>
            </w:pPr>
            <w:r w:rsidRPr="00E150C8">
              <w:rPr>
                <w:rFonts w:ascii="Noto Sans" w:hAnsi="Noto Sans" w:cs="Noto Sans"/>
                <w:caps/>
                <w:sz w:val="20"/>
              </w:rPr>
              <w:t>CAMPANA DE EXTRACCION</w:t>
            </w:r>
          </w:p>
        </w:tc>
        <w:tc>
          <w:tcPr>
            <w:tcW w:w="1276" w:type="dxa"/>
            <w:gridSpan w:val="2"/>
          </w:tcPr>
          <w:p w14:paraId="06049342" w14:textId="77777777" w:rsidR="009E4F1C" w:rsidRPr="00E150C8" w:rsidRDefault="009E4F1C" w:rsidP="00351A9E">
            <w:pPr>
              <w:ind w:left="-426" w:right="-377"/>
              <w:jc w:val="center"/>
              <w:rPr>
                <w:rFonts w:ascii="Noto Sans" w:hAnsi="Noto Sans" w:cs="Noto Sans"/>
                <w:caps/>
                <w:sz w:val="20"/>
              </w:rPr>
            </w:pPr>
            <w:r w:rsidRPr="00E150C8">
              <w:rPr>
                <w:rFonts w:ascii="Noto Sans" w:hAnsi="Noto Sans" w:cs="Noto Sans"/>
                <w:caps/>
                <w:sz w:val="20"/>
              </w:rPr>
              <w:t>1</w:t>
            </w:r>
          </w:p>
        </w:tc>
      </w:tr>
      <w:tr w:rsidR="009E4F1C" w14:paraId="005BAC7F" w14:textId="77777777" w:rsidTr="00BC2099">
        <w:trPr>
          <w:gridAfter w:val="1"/>
          <w:wAfter w:w="11" w:type="dxa"/>
          <w:trHeight w:val="369"/>
          <w:jc w:val="center"/>
        </w:trPr>
        <w:tc>
          <w:tcPr>
            <w:tcW w:w="8008" w:type="dxa"/>
          </w:tcPr>
          <w:p w14:paraId="161D3FD2" w14:textId="77777777" w:rsidR="009E4F1C" w:rsidRPr="00E150C8" w:rsidRDefault="009E4F1C" w:rsidP="00351A9E">
            <w:pPr>
              <w:ind w:right="-377"/>
              <w:jc w:val="both"/>
              <w:rPr>
                <w:rFonts w:ascii="Noto Sans" w:hAnsi="Noto Sans" w:cs="Noto Sans"/>
                <w:caps/>
                <w:sz w:val="20"/>
              </w:rPr>
            </w:pPr>
            <w:r w:rsidRPr="00E150C8">
              <w:rPr>
                <w:rFonts w:ascii="Noto Sans" w:hAnsi="Noto Sans" w:cs="Noto Sans"/>
                <w:caps/>
                <w:sz w:val="20"/>
              </w:rPr>
              <w:t>SILLAs APILABLEs forradas en vinil, color negro</w:t>
            </w:r>
          </w:p>
        </w:tc>
        <w:tc>
          <w:tcPr>
            <w:tcW w:w="1276" w:type="dxa"/>
            <w:gridSpan w:val="2"/>
          </w:tcPr>
          <w:p w14:paraId="7B261E0C" w14:textId="77777777" w:rsidR="009E4F1C" w:rsidRPr="00E150C8" w:rsidRDefault="009E4F1C" w:rsidP="00351A9E">
            <w:pPr>
              <w:ind w:left="-426" w:right="-377"/>
              <w:jc w:val="center"/>
              <w:rPr>
                <w:rFonts w:ascii="Noto Sans" w:hAnsi="Noto Sans" w:cs="Noto Sans"/>
                <w:caps/>
                <w:sz w:val="20"/>
              </w:rPr>
            </w:pPr>
            <w:r>
              <w:rPr>
                <w:rFonts w:ascii="Noto Sans" w:hAnsi="Noto Sans" w:cs="Noto Sans"/>
                <w:caps/>
                <w:sz w:val="20"/>
              </w:rPr>
              <w:t>41</w:t>
            </w:r>
          </w:p>
        </w:tc>
      </w:tr>
      <w:tr w:rsidR="009E4F1C" w14:paraId="398FBA28" w14:textId="77777777" w:rsidTr="00BC2099">
        <w:trPr>
          <w:gridAfter w:val="1"/>
          <w:wAfter w:w="11" w:type="dxa"/>
          <w:trHeight w:val="369"/>
          <w:jc w:val="center"/>
        </w:trPr>
        <w:tc>
          <w:tcPr>
            <w:tcW w:w="8008" w:type="dxa"/>
          </w:tcPr>
          <w:p w14:paraId="57F53A9C" w14:textId="77777777" w:rsidR="009E4F1C" w:rsidRPr="00E150C8" w:rsidRDefault="009E4F1C" w:rsidP="00351A9E">
            <w:pPr>
              <w:ind w:right="-377"/>
              <w:jc w:val="both"/>
              <w:rPr>
                <w:rFonts w:ascii="Noto Sans" w:hAnsi="Noto Sans" w:cs="Noto Sans"/>
                <w:caps/>
                <w:sz w:val="20"/>
              </w:rPr>
            </w:pPr>
            <w:r w:rsidRPr="00E150C8">
              <w:rPr>
                <w:rFonts w:ascii="Noto Sans" w:hAnsi="Noto Sans" w:cs="Noto Sans"/>
                <w:caps/>
                <w:sz w:val="20"/>
              </w:rPr>
              <w:t>MESA DE ACERO INOXIDABLE PARA GUARDA DE LOZA</w:t>
            </w:r>
          </w:p>
        </w:tc>
        <w:tc>
          <w:tcPr>
            <w:tcW w:w="1276" w:type="dxa"/>
            <w:gridSpan w:val="2"/>
          </w:tcPr>
          <w:p w14:paraId="75D64E88" w14:textId="77777777" w:rsidR="009E4F1C" w:rsidRPr="00E150C8" w:rsidRDefault="009E4F1C" w:rsidP="00351A9E">
            <w:pPr>
              <w:ind w:left="-426" w:right="-377"/>
              <w:jc w:val="center"/>
              <w:rPr>
                <w:rFonts w:ascii="Noto Sans" w:hAnsi="Noto Sans" w:cs="Noto Sans"/>
                <w:caps/>
                <w:sz w:val="20"/>
              </w:rPr>
            </w:pPr>
            <w:r w:rsidRPr="00E150C8">
              <w:rPr>
                <w:rFonts w:ascii="Noto Sans" w:hAnsi="Noto Sans" w:cs="Noto Sans"/>
                <w:caps/>
                <w:sz w:val="20"/>
              </w:rPr>
              <w:t>1</w:t>
            </w:r>
          </w:p>
        </w:tc>
      </w:tr>
      <w:tr w:rsidR="009E4F1C" w14:paraId="416AC26F" w14:textId="77777777" w:rsidTr="00BC2099">
        <w:trPr>
          <w:gridAfter w:val="1"/>
          <w:wAfter w:w="11" w:type="dxa"/>
          <w:trHeight w:val="369"/>
          <w:jc w:val="center"/>
        </w:trPr>
        <w:tc>
          <w:tcPr>
            <w:tcW w:w="8008" w:type="dxa"/>
          </w:tcPr>
          <w:p w14:paraId="59E56905" w14:textId="77777777" w:rsidR="009E4F1C" w:rsidRPr="00E150C8" w:rsidRDefault="009E4F1C" w:rsidP="00351A9E">
            <w:pPr>
              <w:ind w:right="-377"/>
              <w:jc w:val="both"/>
              <w:rPr>
                <w:rFonts w:ascii="Noto Sans" w:hAnsi="Noto Sans" w:cs="Noto Sans"/>
                <w:caps/>
                <w:sz w:val="20"/>
              </w:rPr>
            </w:pPr>
            <w:r>
              <w:rPr>
                <w:rFonts w:ascii="Noto Sans" w:hAnsi="Noto Sans" w:cs="Noto Sans"/>
                <w:caps/>
                <w:sz w:val="20"/>
              </w:rPr>
              <w:lastRenderedPageBreak/>
              <w:t>tarja de acero</w:t>
            </w:r>
          </w:p>
        </w:tc>
        <w:tc>
          <w:tcPr>
            <w:tcW w:w="1276" w:type="dxa"/>
            <w:gridSpan w:val="2"/>
          </w:tcPr>
          <w:p w14:paraId="50FAD283" w14:textId="77777777" w:rsidR="009E4F1C" w:rsidRPr="00E150C8" w:rsidRDefault="009E4F1C" w:rsidP="00351A9E">
            <w:pPr>
              <w:ind w:left="-426" w:right="-377"/>
              <w:jc w:val="center"/>
              <w:rPr>
                <w:rFonts w:ascii="Noto Sans" w:hAnsi="Noto Sans" w:cs="Noto Sans"/>
                <w:caps/>
                <w:sz w:val="20"/>
              </w:rPr>
            </w:pPr>
            <w:r>
              <w:rPr>
                <w:rFonts w:ascii="Noto Sans" w:hAnsi="Noto Sans" w:cs="Noto Sans"/>
                <w:caps/>
                <w:sz w:val="20"/>
              </w:rPr>
              <w:t>1</w:t>
            </w:r>
          </w:p>
        </w:tc>
      </w:tr>
    </w:tbl>
    <w:p w14:paraId="37B1E3CF" w14:textId="77777777" w:rsidR="009E4F1C" w:rsidRDefault="009E4F1C" w:rsidP="00351A9E">
      <w:pPr>
        <w:tabs>
          <w:tab w:val="left" w:pos="426"/>
        </w:tabs>
        <w:ind w:left="-426" w:right="-377"/>
        <w:jc w:val="both"/>
        <w:rPr>
          <w:rFonts w:ascii="Noto Sans" w:hAnsi="Noto Sans" w:cs="Noto Sans"/>
          <w:bCs/>
          <w:color w:val="000000" w:themeColor="text1"/>
          <w:sz w:val="20"/>
        </w:rPr>
      </w:pPr>
    </w:p>
    <w:p w14:paraId="3E7D3A9D" w14:textId="77777777" w:rsidR="009E4F1C" w:rsidRDefault="009E4F1C" w:rsidP="00BC2099">
      <w:pPr>
        <w:tabs>
          <w:tab w:val="left" w:pos="426"/>
        </w:tabs>
        <w:ind w:right="-377"/>
        <w:jc w:val="both"/>
        <w:rPr>
          <w:rFonts w:ascii="Noto Sans" w:hAnsi="Noto Sans" w:cs="Noto Sans"/>
          <w:bCs/>
          <w:color w:val="000000" w:themeColor="text1"/>
          <w:sz w:val="20"/>
        </w:rPr>
      </w:pPr>
      <w:r>
        <w:rPr>
          <w:rFonts w:ascii="Noto Sans" w:hAnsi="Noto Sans" w:cs="Noto Sans"/>
          <w:bCs/>
          <w:color w:val="000000" w:themeColor="text1"/>
          <w:sz w:val="20"/>
        </w:rPr>
        <w:t>Derivado de lo anterior el licitante adjudicado deberá considerarlo para la prestación del servicio, para lo cual deberá ingresar a cada una de las Plantas de Lavado el mobiliario y accesorios que considere necesarios de su propiedad para la prestación del servicio, en un plazo máximo de 5 días naturales después del acto de fallo, sin costo adicional para el Instituto utilizando el formato del anexo número 3 en dos tantos, uno para el licitante y otro para el Instituto, sin embargo, una vez dentro de las instalaciones de Instituto, el licitante adjudicado es responsable de ellos, por lo que en caso de rotura o cualquier otro daño o robo deberá de hacerlo del conocimiento del Instituto.</w:t>
      </w:r>
    </w:p>
    <w:p w14:paraId="653E7EA3" w14:textId="77777777" w:rsidR="009E4F1C" w:rsidRDefault="009E4F1C" w:rsidP="00BC2099">
      <w:pPr>
        <w:tabs>
          <w:tab w:val="left" w:pos="426"/>
        </w:tabs>
        <w:ind w:right="-377"/>
        <w:jc w:val="both"/>
        <w:rPr>
          <w:rFonts w:ascii="Noto Sans" w:hAnsi="Noto Sans" w:cs="Noto Sans"/>
          <w:bCs/>
          <w:color w:val="000000" w:themeColor="text1"/>
          <w:sz w:val="20"/>
        </w:rPr>
      </w:pPr>
      <w:r>
        <w:rPr>
          <w:rFonts w:ascii="Noto Sans" w:hAnsi="Noto Sans" w:cs="Noto Sans"/>
          <w:bCs/>
          <w:color w:val="000000" w:themeColor="text1"/>
          <w:sz w:val="20"/>
        </w:rPr>
        <w:t>Al término de la vigencia del contrato sin poner en riesgo la operación sin que esto no cause un costo adicional al Instituto, el licitante adjudicado en un plazo no mayor a 10 días hábiles, contados a partir del día siguiente en que se le haya notificado al licitante adjudicado por parte del administrador del contrato deberá de retirar los bienes propiedad del licitante adjudicado, para el cual deberá de presentar el documento donde personal del Instituto recibió los bienes correspondientes.</w:t>
      </w:r>
    </w:p>
    <w:p w14:paraId="298D18BF" w14:textId="77777777" w:rsidR="009E4F1C" w:rsidRDefault="009E4F1C" w:rsidP="00BC2099">
      <w:pPr>
        <w:tabs>
          <w:tab w:val="left" w:pos="426"/>
        </w:tabs>
        <w:ind w:right="-377"/>
        <w:jc w:val="both"/>
        <w:rPr>
          <w:rFonts w:ascii="Noto Sans" w:hAnsi="Noto Sans" w:cs="Noto Sans"/>
          <w:bCs/>
          <w:color w:val="000000" w:themeColor="text1"/>
          <w:sz w:val="20"/>
        </w:rPr>
      </w:pPr>
    </w:p>
    <w:p w14:paraId="24FB0F96" w14:textId="77777777" w:rsidR="009E4F1C" w:rsidRDefault="009E4F1C" w:rsidP="00BC2099">
      <w:pPr>
        <w:tabs>
          <w:tab w:val="left" w:pos="426"/>
        </w:tabs>
        <w:ind w:right="-377"/>
        <w:jc w:val="both"/>
        <w:rPr>
          <w:rFonts w:ascii="Noto Sans" w:hAnsi="Noto Sans" w:cs="Noto Sans"/>
          <w:bCs/>
          <w:color w:val="000000" w:themeColor="text1"/>
          <w:sz w:val="20"/>
        </w:rPr>
      </w:pPr>
      <w:r>
        <w:rPr>
          <w:rFonts w:ascii="Noto Sans" w:hAnsi="Noto Sans" w:cs="Noto Sans"/>
          <w:bCs/>
          <w:color w:val="000000" w:themeColor="text1"/>
          <w:sz w:val="20"/>
        </w:rPr>
        <w:t>En caso de que el licitante adjudicado no recoja sus bienes dentro del tiempo estipulado, el Instituto no se hará responsable de la guarda y custodia de los mismos.</w:t>
      </w:r>
    </w:p>
    <w:p w14:paraId="4E91A9CF" w14:textId="77777777" w:rsidR="009E4F1C" w:rsidRDefault="009E4F1C" w:rsidP="00351A9E">
      <w:pPr>
        <w:ind w:left="-426" w:right="-377"/>
        <w:jc w:val="both"/>
        <w:rPr>
          <w:rFonts w:ascii="Noto Sans" w:hAnsi="Noto Sans" w:cs="Noto Sans"/>
          <w:bCs/>
          <w:color w:val="000000" w:themeColor="text1"/>
          <w:sz w:val="20"/>
        </w:rPr>
      </w:pPr>
    </w:p>
    <w:p w14:paraId="452C4C81" w14:textId="77777777" w:rsidR="009E4F1C" w:rsidRDefault="009E4F1C" w:rsidP="00351A9E">
      <w:pPr>
        <w:jc w:val="both"/>
        <w:rPr>
          <w:rFonts w:ascii="Noto Sans" w:hAnsi="Noto Sans" w:cs="Noto Sans"/>
          <w:b/>
          <w:bCs/>
          <w:sz w:val="20"/>
        </w:rPr>
      </w:pPr>
      <w:r>
        <w:rPr>
          <w:rFonts w:ascii="Noto Sans" w:hAnsi="Noto Sans" w:cs="Noto Sans"/>
          <w:b/>
          <w:sz w:val="20"/>
        </w:rPr>
        <w:t xml:space="preserve">C.- </w:t>
      </w:r>
      <w:r w:rsidRPr="00840DB8">
        <w:rPr>
          <w:rFonts w:ascii="Noto Sans" w:hAnsi="Noto Sans" w:cs="Noto Sans"/>
          <w:b/>
          <w:bCs/>
          <w:sz w:val="20"/>
        </w:rPr>
        <w:t xml:space="preserve">Criterio de evaluación de proposiciones conforme a lo dispuesto por los artículos </w:t>
      </w:r>
      <w:r>
        <w:rPr>
          <w:rFonts w:ascii="Noto Sans" w:hAnsi="Noto Sans" w:cs="Noto Sans"/>
          <w:b/>
          <w:bCs/>
          <w:sz w:val="20"/>
        </w:rPr>
        <w:t>99</w:t>
      </w:r>
      <w:r w:rsidRPr="00840DB8">
        <w:rPr>
          <w:rFonts w:ascii="Noto Sans" w:hAnsi="Noto Sans" w:cs="Noto Sans"/>
          <w:b/>
          <w:bCs/>
          <w:sz w:val="20"/>
        </w:rPr>
        <w:t xml:space="preserve">, </w:t>
      </w:r>
      <w:r>
        <w:rPr>
          <w:rFonts w:ascii="Noto Sans" w:hAnsi="Noto Sans" w:cs="Noto Sans"/>
          <w:b/>
          <w:bCs/>
          <w:sz w:val="20"/>
        </w:rPr>
        <w:t>100</w:t>
      </w:r>
      <w:r w:rsidRPr="00840DB8">
        <w:rPr>
          <w:rFonts w:ascii="Noto Sans" w:hAnsi="Noto Sans" w:cs="Noto Sans"/>
          <w:b/>
          <w:bCs/>
          <w:sz w:val="20"/>
        </w:rPr>
        <w:t xml:space="preserve"> y </w:t>
      </w:r>
      <w:r>
        <w:rPr>
          <w:rFonts w:ascii="Noto Sans" w:hAnsi="Noto Sans" w:cs="Noto Sans"/>
          <w:b/>
          <w:bCs/>
          <w:sz w:val="20"/>
        </w:rPr>
        <w:t>101</w:t>
      </w:r>
      <w:r w:rsidRPr="00840DB8">
        <w:rPr>
          <w:rFonts w:ascii="Noto Sans" w:hAnsi="Noto Sans" w:cs="Noto Sans"/>
          <w:b/>
          <w:bCs/>
          <w:sz w:val="20"/>
        </w:rPr>
        <w:t xml:space="preserve"> del RLAASSP. En su caso, la ponderación del criterio de evaluación de puntos y porcentajes con la que se evaluarán </w:t>
      </w:r>
      <w:r w:rsidRPr="00840DB8">
        <w:rPr>
          <w:rFonts w:ascii="Noto Sans" w:hAnsi="Noto Sans" w:cs="Noto Sans"/>
          <w:b/>
          <w:bCs/>
          <w:sz w:val="20"/>
        </w:rPr>
        <w:lastRenderedPageBreak/>
        <w:t xml:space="preserve">las propuestas, cumpliendo con lo dispuesto en el segundo párrafo del artículo </w:t>
      </w:r>
      <w:r>
        <w:rPr>
          <w:rFonts w:ascii="Noto Sans" w:hAnsi="Noto Sans" w:cs="Noto Sans"/>
          <w:b/>
          <w:bCs/>
          <w:sz w:val="20"/>
        </w:rPr>
        <w:t>17</w:t>
      </w:r>
      <w:r w:rsidRPr="00840DB8">
        <w:rPr>
          <w:rFonts w:ascii="Noto Sans" w:hAnsi="Noto Sans" w:cs="Noto Sans"/>
          <w:b/>
          <w:bCs/>
          <w:sz w:val="20"/>
        </w:rPr>
        <w:t xml:space="preserve"> de la LAASSP. En su caso, la metodología para la evaluación bajo el criterio de costo beneficio.</w:t>
      </w:r>
    </w:p>
    <w:p w14:paraId="4F7FD6B1" w14:textId="77777777" w:rsidR="009E4F1C" w:rsidRDefault="009E4F1C" w:rsidP="00351A9E">
      <w:pPr>
        <w:jc w:val="both"/>
        <w:rPr>
          <w:rFonts w:ascii="Noto Sans" w:hAnsi="Noto Sans" w:cs="Noto Sans"/>
          <w:b/>
          <w:bCs/>
          <w:sz w:val="20"/>
        </w:rPr>
      </w:pPr>
    </w:p>
    <w:p w14:paraId="765C185E" w14:textId="77777777" w:rsidR="009E4F1C" w:rsidRPr="001E7AF3" w:rsidRDefault="009E4F1C" w:rsidP="00351A9E">
      <w:pPr>
        <w:contextualSpacing/>
        <w:jc w:val="both"/>
        <w:rPr>
          <w:rFonts w:ascii="Noto Sans" w:hAnsi="Noto Sans" w:cs="Noto Sans"/>
          <w:sz w:val="20"/>
        </w:rPr>
      </w:pPr>
      <w:r w:rsidRPr="001E7AF3">
        <w:rPr>
          <w:rFonts w:ascii="Noto Sans" w:hAnsi="Noto Sans" w:cs="Noto Sans"/>
          <w:sz w:val="20"/>
        </w:rPr>
        <w:t xml:space="preserve">De acuerdo con lo establecido en el artículo 47 de la LAASSP y artículo </w:t>
      </w:r>
      <w:r>
        <w:rPr>
          <w:rFonts w:ascii="Noto Sans" w:hAnsi="Noto Sans" w:cs="Noto Sans"/>
          <w:sz w:val="20"/>
        </w:rPr>
        <w:t>100</w:t>
      </w:r>
      <w:r w:rsidRPr="001E7AF3">
        <w:rPr>
          <w:rFonts w:ascii="Noto Sans" w:hAnsi="Noto Sans" w:cs="Noto Sans"/>
          <w:sz w:val="20"/>
        </w:rPr>
        <w:t xml:space="preserve"> de su Reglamento</w:t>
      </w:r>
      <w:r>
        <w:rPr>
          <w:rFonts w:ascii="Noto Sans" w:hAnsi="Noto Sans" w:cs="Noto Sans"/>
          <w:sz w:val="20"/>
        </w:rPr>
        <w:t xml:space="preserve"> </w:t>
      </w:r>
      <w:r w:rsidRPr="001E7AF3">
        <w:rPr>
          <w:rFonts w:ascii="Noto Sans" w:hAnsi="Noto Sans" w:cs="Noto Sans"/>
          <w:sz w:val="20"/>
          <w:lang w:eastAsia="es-ES"/>
        </w:rPr>
        <w:t>actualizad</w:t>
      </w:r>
      <w:r>
        <w:rPr>
          <w:rFonts w:ascii="Noto Sans" w:hAnsi="Noto Sans" w:cs="Noto Sans"/>
          <w:sz w:val="20"/>
          <w:lang w:eastAsia="es-ES"/>
        </w:rPr>
        <w:t>o</w:t>
      </w:r>
      <w:r w:rsidRPr="001E7AF3">
        <w:rPr>
          <w:rFonts w:ascii="Noto Sans" w:hAnsi="Noto Sans" w:cs="Noto Sans"/>
          <w:sz w:val="20"/>
          <w:lang w:eastAsia="es-ES"/>
        </w:rPr>
        <w:t xml:space="preserve"> el 1</w:t>
      </w:r>
      <w:r>
        <w:rPr>
          <w:rFonts w:ascii="Noto Sans" w:hAnsi="Noto Sans" w:cs="Noto Sans"/>
          <w:sz w:val="20"/>
          <w:lang w:eastAsia="es-ES"/>
        </w:rPr>
        <w:t>8</w:t>
      </w:r>
      <w:r w:rsidRPr="001E7AF3">
        <w:rPr>
          <w:rFonts w:ascii="Noto Sans" w:hAnsi="Noto Sans" w:cs="Noto Sans"/>
          <w:sz w:val="20"/>
          <w:lang w:eastAsia="es-ES"/>
        </w:rPr>
        <w:t>/</w:t>
      </w:r>
      <w:r>
        <w:rPr>
          <w:rFonts w:ascii="Noto Sans" w:hAnsi="Noto Sans" w:cs="Noto Sans"/>
          <w:sz w:val="20"/>
          <w:lang w:eastAsia="es-ES"/>
        </w:rPr>
        <w:t>12</w:t>
      </w:r>
      <w:r w:rsidRPr="001E7AF3">
        <w:rPr>
          <w:rFonts w:ascii="Noto Sans" w:hAnsi="Noto Sans" w:cs="Noto Sans"/>
          <w:sz w:val="20"/>
          <w:lang w:eastAsia="es-ES"/>
        </w:rPr>
        <w:t>/2025 en el DOF</w:t>
      </w:r>
      <w:r w:rsidRPr="001E7AF3">
        <w:rPr>
          <w:rFonts w:ascii="Noto Sans" w:hAnsi="Noto Sans" w:cs="Noto Sans"/>
          <w:sz w:val="20"/>
        </w:rPr>
        <w:t xml:space="preserve">, los criterios que aplicarán el área técnica y contratante como método para evaluar las propuestas, será con el criterio de evaluación “puntos y porcentajes”; por lo que, para ser sujeto de evaluación bajo este criterio, se considerarán únicamente a el (los) licitante(s) que previamente haya(n) cumplido cuantitativa y cualitativamente con todos y cada uno de los requisitos establecidos en el Anexo Técnico y los presentes Términos y Condiciones, </w:t>
      </w:r>
      <w:r w:rsidRPr="001E7AF3">
        <w:rPr>
          <w:rFonts w:ascii="Noto Sans" w:hAnsi="Noto Sans" w:cs="Noto Sans"/>
          <w:b/>
          <w:sz w:val="20"/>
        </w:rPr>
        <w:t>“CRITERIOS DE EVALUACIÓN”</w:t>
      </w:r>
      <w:r w:rsidRPr="001E7AF3">
        <w:rPr>
          <w:rFonts w:ascii="Noto Sans" w:hAnsi="Noto Sans" w:cs="Noto Sans"/>
          <w:sz w:val="20"/>
        </w:rPr>
        <w:t xml:space="preserve"> de acuerdo a lo siguiente:</w:t>
      </w:r>
    </w:p>
    <w:p w14:paraId="461FC6B5" w14:textId="77777777" w:rsidR="009E4F1C" w:rsidRPr="001E7AF3" w:rsidRDefault="009E4F1C" w:rsidP="00351A9E">
      <w:pPr>
        <w:contextualSpacing/>
        <w:jc w:val="both"/>
        <w:rPr>
          <w:rFonts w:ascii="Noto Sans" w:hAnsi="Noto Sans" w:cs="Noto Sans"/>
          <w:sz w:val="20"/>
        </w:rPr>
      </w:pPr>
    </w:p>
    <w:p w14:paraId="4C16F1A2" w14:textId="77777777" w:rsidR="009E4F1C" w:rsidRPr="001E7AF3" w:rsidRDefault="009E4F1C" w:rsidP="00351A9E">
      <w:pPr>
        <w:ind w:left="709"/>
        <w:contextualSpacing/>
        <w:jc w:val="both"/>
        <w:rPr>
          <w:rFonts w:ascii="Noto Sans" w:hAnsi="Noto Sans" w:cs="Noto Sans"/>
          <w:sz w:val="20"/>
        </w:rPr>
      </w:pPr>
      <w:r w:rsidRPr="001E7AF3">
        <w:rPr>
          <w:rFonts w:ascii="Noto Sans" w:hAnsi="Noto Sans" w:cs="Noto Sans"/>
          <w:sz w:val="20"/>
        </w:rPr>
        <w:t>• Se comprobará que las condiciones técnicas requeridas contengan la información, documentación y requisitos establecidos en el Anexo Técnico así como en los presentes Términos y Condiciones, la(s) junta(s) de aclaraciones y sus anexos.</w:t>
      </w:r>
    </w:p>
    <w:p w14:paraId="2740B290" w14:textId="77777777" w:rsidR="009E4F1C" w:rsidRPr="001E7AF3" w:rsidRDefault="009E4F1C" w:rsidP="00351A9E">
      <w:pPr>
        <w:ind w:left="709"/>
        <w:contextualSpacing/>
        <w:jc w:val="both"/>
        <w:rPr>
          <w:rFonts w:ascii="Noto Sans" w:hAnsi="Noto Sans" w:cs="Noto Sans"/>
          <w:sz w:val="20"/>
        </w:rPr>
      </w:pPr>
    </w:p>
    <w:p w14:paraId="780F0890" w14:textId="77777777" w:rsidR="009E4F1C" w:rsidRPr="001E7AF3" w:rsidRDefault="009E4F1C" w:rsidP="00351A9E">
      <w:pPr>
        <w:ind w:left="709"/>
        <w:contextualSpacing/>
        <w:jc w:val="both"/>
        <w:rPr>
          <w:rFonts w:ascii="Noto Sans" w:hAnsi="Noto Sans" w:cs="Noto Sans"/>
          <w:sz w:val="20"/>
        </w:rPr>
      </w:pPr>
      <w:r w:rsidRPr="001E7AF3">
        <w:rPr>
          <w:rFonts w:ascii="Noto Sans" w:hAnsi="Noto Sans" w:cs="Noto Sans"/>
          <w:sz w:val="20"/>
        </w:rPr>
        <w:t>• 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73C87CBD" w14:textId="77777777" w:rsidR="009E4F1C" w:rsidRPr="001E7AF3" w:rsidRDefault="009E4F1C" w:rsidP="00351A9E">
      <w:pPr>
        <w:contextualSpacing/>
        <w:jc w:val="both"/>
        <w:rPr>
          <w:rFonts w:ascii="Noto Sans" w:hAnsi="Noto Sans" w:cs="Noto Sans"/>
          <w:sz w:val="20"/>
        </w:rPr>
      </w:pPr>
    </w:p>
    <w:p w14:paraId="6D664562" w14:textId="77777777" w:rsidR="009E4F1C" w:rsidRPr="001E7AF3" w:rsidRDefault="009E4F1C" w:rsidP="00351A9E">
      <w:pPr>
        <w:contextualSpacing/>
        <w:jc w:val="both"/>
        <w:rPr>
          <w:rFonts w:ascii="Noto Sans" w:hAnsi="Noto Sans" w:cs="Noto Sans"/>
          <w:sz w:val="20"/>
          <w:lang w:eastAsia="es-ES"/>
        </w:rPr>
      </w:pPr>
      <w:r w:rsidRPr="001E7AF3">
        <w:rPr>
          <w:rFonts w:ascii="Noto Sans" w:hAnsi="Noto Sans" w:cs="Noto Sans"/>
          <w:sz w:val="20"/>
          <w:lang w:eastAsia="es-ES"/>
        </w:rPr>
        <w:t>El total de reactivos será dividido en cuatro rubros y cada uno de ellos tendrá el siguiente valor:</w:t>
      </w:r>
    </w:p>
    <w:p w14:paraId="0780C202" w14:textId="77777777" w:rsidR="009E4F1C" w:rsidRPr="001E7AF3" w:rsidRDefault="009E4F1C" w:rsidP="009E4F1C">
      <w:pPr>
        <w:contextualSpacing/>
        <w:rPr>
          <w:rFonts w:ascii="Noto Sans" w:hAnsi="Noto Sans" w:cs="Noto Sans"/>
          <w:sz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2542"/>
      </w:tblGrid>
      <w:tr w:rsidR="009E4F1C" w:rsidRPr="001E7AF3" w14:paraId="47275CE9" w14:textId="77777777" w:rsidTr="00C404A8">
        <w:trPr>
          <w:trHeight w:val="130"/>
          <w:jc w:val="center"/>
        </w:trPr>
        <w:tc>
          <w:tcPr>
            <w:tcW w:w="6248" w:type="dxa"/>
            <w:shd w:val="clear" w:color="auto" w:fill="548DD4" w:themeFill="text2" w:themeFillTint="99"/>
          </w:tcPr>
          <w:p w14:paraId="719F6E83" w14:textId="77777777" w:rsidR="009E4F1C" w:rsidRPr="001E7AF3" w:rsidRDefault="009E4F1C" w:rsidP="00C404A8">
            <w:pPr>
              <w:contextualSpacing/>
              <w:jc w:val="center"/>
              <w:rPr>
                <w:rFonts w:ascii="Noto Sans" w:hAnsi="Noto Sans" w:cs="Noto Sans"/>
                <w:b/>
                <w:sz w:val="20"/>
                <w:lang w:eastAsia="es-ES"/>
              </w:rPr>
            </w:pPr>
            <w:r w:rsidRPr="001E7AF3">
              <w:rPr>
                <w:rFonts w:ascii="Noto Sans" w:hAnsi="Noto Sans" w:cs="Noto Sans"/>
                <w:b/>
                <w:sz w:val="20"/>
                <w:lang w:eastAsia="es-ES"/>
              </w:rPr>
              <w:t>Rubro</w:t>
            </w:r>
          </w:p>
        </w:tc>
        <w:tc>
          <w:tcPr>
            <w:tcW w:w="2542" w:type="dxa"/>
            <w:shd w:val="clear" w:color="auto" w:fill="548DD4" w:themeFill="text2" w:themeFillTint="99"/>
          </w:tcPr>
          <w:p w14:paraId="0C5F82BE" w14:textId="77777777" w:rsidR="009E4F1C" w:rsidRPr="001E7AF3" w:rsidRDefault="009E4F1C" w:rsidP="00C404A8">
            <w:pPr>
              <w:contextualSpacing/>
              <w:rPr>
                <w:rFonts w:ascii="Noto Sans" w:hAnsi="Noto Sans" w:cs="Noto Sans"/>
                <w:b/>
                <w:sz w:val="20"/>
                <w:lang w:eastAsia="es-ES"/>
              </w:rPr>
            </w:pPr>
            <w:r w:rsidRPr="001E7AF3">
              <w:rPr>
                <w:rFonts w:ascii="Noto Sans" w:hAnsi="Noto Sans" w:cs="Noto Sans"/>
                <w:b/>
                <w:sz w:val="20"/>
                <w:lang w:eastAsia="es-ES"/>
              </w:rPr>
              <w:t>Valor</w:t>
            </w:r>
          </w:p>
        </w:tc>
      </w:tr>
      <w:tr w:rsidR="009E4F1C" w:rsidRPr="001E7AF3" w14:paraId="575E2225" w14:textId="77777777" w:rsidTr="00C404A8">
        <w:trPr>
          <w:trHeight w:val="255"/>
          <w:jc w:val="center"/>
        </w:trPr>
        <w:tc>
          <w:tcPr>
            <w:tcW w:w="6248" w:type="dxa"/>
            <w:vAlign w:val="center"/>
          </w:tcPr>
          <w:p w14:paraId="4C241EBA" w14:textId="77777777" w:rsidR="009E4F1C" w:rsidRPr="001E7AF3" w:rsidRDefault="009E4F1C">
            <w:pPr>
              <w:pStyle w:val="Prrafodelista"/>
              <w:numPr>
                <w:ilvl w:val="0"/>
                <w:numId w:val="44"/>
              </w:numPr>
              <w:suppressAutoHyphens w:val="0"/>
              <w:ind w:firstLine="0"/>
              <w:contextualSpacing/>
              <w:rPr>
                <w:rFonts w:ascii="Noto Sans" w:eastAsia="MS Mincho" w:hAnsi="Noto Sans" w:cs="Noto Sans"/>
                <w:sz w:val="20"/>
                <w:lang w:eastAsia="es-ES"/>
              </w:rPr>
            </w:pPr>
            <w:r w:rsidRPr="001E7AF3">
              <w:rPr>
                <w:rFonts w:ascii="Noto Sans" w:eastAsia="MS Mincho" w:hAnsi="Noto Sans" w:cs="Noto Sans"/>
                <w:sz w:val="20"/>
                <w:lang w:eastAsia="es-ES"/>
              </w:rPr>
              <w:lastRenderedPageBreak/>
              <w:t>Capacidad del Licitante</w:t>
            </w:r>
          </w:p>
        </w:tc>
        <w:tc>
          <w:tcPr>
            <w:tcW w:w="2542" w:type="dxa"/>
            <w:vAlign w:val="center"/>
          </w:tcPr>
          <w:p w14:paraId="20BB955F" w14:textId="77777777" w:rsidR="009E4F1C" w:rsidRPr="001E7AF3" w:rsidRDefault="009E4F1C" w:rsidP="00C404A8">
            <w:pPr>
              <w:contextualSpacing/>
              <w:rPr>
                <w:rFonts w:ascii="Noto Sans" w:hAnsi="Noto Sans" w:cs="Noto Sans"/>
                <w:sz w:val="20"/>
                <w:lang w:eastAsia="es-ES"/>
              </w:rPr>
            </w:pPr>
            <w:r w:rsidRPr="001E7AF3">
              <w:rPr>
                <w:rFonts w:ascii="Noto Sans" w:hAnsi="Noto Sans" w:cs="Noto Sans"/>
                <w:sz w:val="20"/>
                <w:lang w:eastAsia="es-ES"/>
              </w:rPr>
              <w:t>24 puntos</w:t>
            </w:r>
          </w:p>
        </w:tc>
      </w:tr>
      <w:tr w:rsidR="009E4F1C" w:rsidRPr="001E7AF3" w14:paraId="5813F6F9" w14:textId="77777777" w:rsidTr="00C404A8">
        <w:trPr>
          <w:trHeight w:val="261"/>
          <w:jc w:val="center"/>
        </w:trPr>
        <w:tc>
          <w:tcPr>
            <w:tcW w:w="6248" w:type="dxa"/>
            <w:vAlign w:val="center"/>
          </w:tcPr>
          <w:p w14:paraId="5150CDF7" w14:textId="77777777" w:rsidR="009E4F1C" w:rsidRPr="001E7AF3" w:rsidRDefault="009E4F1C">
            <w:pPr>
              <w:pStyle w:val="Prrafodelista"/>
              <w:numPr>
                <w:ilvl w:val="0"/>
                <w:numId w:val="44"/>
              </w:numPr>
              <w:suppressAutoHyphens w:val="0"/>
              <w:ind w:firstLine="0"/>
              <w:contextualSpacing/>
              <w:rPr>
                <w:rFonts w:ascii="Noto Sans" w:eastAsia="MS Mincho" w:hAnsi="Noto Sans" w:cs="Noto Sans"/>
                <w:sz w:val="20"/>
                <w:lang w:eastAsia="es-ES"/>
              </w:rPr>
            </w:pPr>
            <w:r w:rsidRPr="001E7AF3">
              <w:rPr>
                <w:rFonts w:ascii="Noto Sans" w:eastAsia="MS Mincho" w:hAnsi="Noto Sans" w:cs="Noto Sans"/>
                <w:sz w:val="20"/>
                <w:lang w:eastAsia="es-ES"/>
              </w:rPr>
              <w:t>Experiencia y Especialidad del Licitante</w:t>
            </w:r>
          </w:p>
        </w:tc>
        <w:tc>
          <w:tcPr>
            <w:tcW w:w="2542" w:type="dxa"/>
            <w:vAlign w:val="center"/>
          </w:tcPr>
          <w:p w14:paraId="23FA657B" w14:textId="77777777" w:rsidR="009E4F1C" w:rsidRPr="001E7AF3" w:rsidRDefault="009E4F1C" w:rsidP="00C404A8">
            <w:pPr>
              <w:contextualSpacing/>
              <w:rPr>
                <w:rFonts w:ascii="Noto Sans" w:hAnsi="Noto Sans" w:cs="Noto Sans"/>
                <w:sz w:val="20"/>
                <w:lang w:eastAsia="es-ES"/>
              </w:rPr>
            </w:pPr>
            <w:r w:rsidRPr="001E7AF3">
              <w:rPr>
                <w:rFonts w:ascii="Noto Sans" w:hAnsi="Noto Sans" w:cs="Noto Sans"/>
                <w:sz w:val="20"/>
                <w:lang w:eastAsia="es-ES"/>
              </w:rPr>
              <w:t>Hasta 12 puntos</w:t>
            </w:r>
          </w:p>
        </w:tc>
      </w:tr>
      <w:tr w:rsidR="009E4F1C" w:rsidRPr="001E7AF3" w14:paraId="2AD12453" w14:textId="77777777" w:rsidTr="00C404A8">
        <w:trPr>
          <w:trHeight w:val="255"/>
          <w:jc w:val="center"/>
        </w:trPr>
        <w:tc>
          <w:tcPr>
            <w:tcW w:w="6248" w:type="dxa"/>
            <w:vAlign w:val="center"/>
          </w:tcPr>
          <w:p w14:paraId="10F69FC0" w14:textId="77777777" w:rsidR="009E4F1C" w:rsidRPr="001E7AF3" w:rsidRDefault="009E4F1C">
            <w:pPr>
              <w:pStyle w:val="Prrafodelista"/>
              <w:numPr>
                <w:ilvl w:val="0"/>
                <w:numId w:val="44"/>
              </w:numPr>
              <w:suppressAutoHyphens w:val="0"/>
              <w:ind w:firstLine="0"/>
              <w:contextualSpacing/>
              <w:rPr>
                <w:rFonts w:ascii="Noto Sans" w:eastAsia="MS Mincho" w:hAnsi="Noto Sans" w:cs="Noto Sans"/>
                <w:sz w:val="20"/>
                <w:lang w:eastAsia="es-ES"/>
              </w:rPr>
            </w:pPr>
            <w:r w:rsidRPr="001E7AF3">
              <w:rPr>
                <w:rFonts w:ascii="Noto Sans" w:eastAsia="MS Mincho" w:hAnsi="Noto Sans" w:cs="Noto Sans"/>
                <w:sz w:val="20"/>
                <w:lang w:eastAsia="es-ES"/>
              </w:rPr>
              <w:t>Propuesta de Trabajo</w:t>
            </w:r>
          </w:p>
        </w:tc>
        <w:tc>
          <w:tcPr>
            <w:tcW w:w="2542" w:type="dxa"/>
            <w:vAlign w:val="center"/>
          </w:tcPr>
          <w:p w14:paraId="605B54CD" w14:textId="77777777" w:rsidR="009E4F1C" w:rsidRPr="001E7AF3" w:rsidRDefault="009E4F1C" w:rsidP="00C404A8">
            <w:pPr>
              <w:contextualSpacing/>
              <w:rPr>
                <w:rFonts w:ascii="Noto Sans" w:hAnsi="Noto Sans" w:cs="Noto Sans"/>
                <w:sz w:val="20"/>
                <w:lang w:eastAsia="es-ES"/>
              </w:rPr>
            </w:pPr>
            <w:r w:rsidRPr="001E7AF3">
              <w:rPr>
                <w:rFonts w:ascii="Noto Sans" w:hAnsi="Noto Sans" w:cs="Noto Sans"/>
                <w:sz w:val="20"/>
                <w:lang w:eastAsia="es-ES"/>
              </w:rPr>
              <w:t>Hasta 12 puntos</w:t>
            </w:r>
          </w:p>
        </w:tc>
      </w:tr>
      <w:tr w:rsidR="009E4F1C" w:rsidRPr="001E7AF3" w14:paraId="125FC115" w14:textId="77777777" w:rsidTr="00C404A8">
        <w:trPr>
          <w:trHeight w:val="261"/>
          <w:jc w:val="center"/>
        </w:trPr>
        <w:tc>
          <w:tcPr>
            <w:tcW w:w="6248" w:type="dxa"/>
            <w:vAlign w:val="center"/>
          </w:tcPr>
          <w:p w14:paraId="346B548D" w14:textId="77777777" w:rsidR="009E4F1C" w:rsidRPr="001E7AF3" w:rsidRDefault="009E4F1C">
            <w:pPr>
              <w:pStyle w:val="Prrafodelista"/>
              <w:numPr>
                <w:ilvl w:val="0"/>
                <w:numId w:val="44"/>
              </w:numPr>
              <w:suppressAutoHyphens w:val="0"/>
              <w:ind w:firstLine="0"/>
              <w:contextualSpacing/>
              <w:rPr>
                <w:rFonts w:ascii="Noto Sans" w:eastAsia="MS Mincho" w:hAnsi="Noto Sans" w:cs="Noto Sans"/>
                <w:sz w:val="20"/>
                <w:lang w:eastAsia="es-ES"/>
              </w:rPr>
            </w:pPr>
            <w:r w:rsidRPr="001E7AF3">
              <w:rPr>
                <w:rFonts w:ascii="Noto Sans" w:eastAsia="MS Mincho" w:hAnsi="Noto Sans" w:cs="Noto Sans"/>
                <w:sz w:val="20"/>
                <w:lang w:eastAsia="es-ES"/>
              </w:rPr>
              <w:t>Cumplimiento de los Contratos</w:t>
            </w:r>
          </w:p>
        </w:tc>
        <w:tc>
          <w:tcPr>
            <w:tcW w:w="2542" w:type="dxa"/>
            <w:vAlign w:val="center"/>
          </w:tcPr>
          <w:p w14:paraId="14977B3E" w14:textId="77777777" w:rsidR="009E4F1C" w:rsidRPr="001E7AF3" w:rsidRDefault="009E4F1C" w:rsidP="00C404A8">
            <w:pPr>
              <w:contextualSpacing/>
              <w:rPr>
                <w:rFonts w:ascii="Noto Sans" w:hAnsi="Noto Sans" w:cs="Noto Sans"/>
                <w:sz w:val="20"/>
                <w:lang w:eastAsia="es-ES"/>
              </w:rPr>
            </w:pPr>
            <w:r w:rsidRPr="001E7AF3">
              <w:rPr>
                <w:rFonts w:ascii="Noto Sans" w:hAnsi="Noto Sans" w:cs="Noto Sans"/>
                <w:sz w:val="20"/>
                <w:lang w:eastAsia="es-ES"/>
              </w:rPr>
              <w:t>Hasta 12 puntos</w:t>
            </w:r>
          </w:p>
        </w:tc>
      </w:tr>
      <w:tr w:rsidR="009E4F1C" w:rsidRPr="001E7AF3" w14:paraId="7C179303" w14:textId="77777777" w:rsidTr="00C404A8">
        <w:trPr>
          <w:trHeight w:val="130"/>
          <w:jc w:val="center"/>
        </w:trPr>
        <w:tc>
          <w:tcPr>
            <w:tcW w:w="6248" w:type="dxa"/>
            <w:shd w:val="clear" w:color="auto" w:fill="548DD4" w:themeFill="text2" w:themeFillTint="99"/>
          </w:tcPr>
          <w:p w14:paraId="7E7F0802" w14:textId="77777777" w:rsidR="009E4F1C" w:rsidRPr="001E7AF3" w:rsidRDefault="009E4F1C" w:rsidP="00C404A8">
            <w:pPr>
              <w:contextualSpacing/>
              <w:jc w:val="center"/>
              <w:rPr>
                <w:rFonts w:ascii="Noto Sans" w:hAnsi="Noto Sans" w:cs="Noto Sans"/>
                <w:b/>
                <w:sz w:val="20"/>
                <w:lang w:eastAsia="es-ES"/>
              </w:rPr>
            </w:pPr>
            <w:r w:rsidRPr="001E7AF3">
              <w:rPr>
                <w:rFonts w:ascii="Noto Sans" w:hAnsi="Noto Sans" w:cs="Noto Sans"/>
                <w:b/>
                <w:sz w:val="20"/>
                <w:lang w:eastAsia="es-ES"/>
              </w:rPr>
              <w:t>Total</w:t>
            </w:r>
          </w:p>
        </w:tc>
        <w:tc>
          <w:tcPr>
            <w:tcW w:w="2542" w:type="dxa"/>
            <w:shd w:val="clear" w:color="auto" w:fill="548DD4" w:themeFill="text2" w:themeFillTint="99"/>
          </w:tcPr>
          <w:p w14:paraId="6A633C92" w14:textId="77777777" w:rsidR="009E4F1C" w:rsidRPr="001E7AF3" w:rsidRDefault="009E4F1C" w:rsidP="00C404A8">
            <w:pPr>
              <w:contextualSpacing/>
              <w:rPr>
                <w:rFonts w:ascii="Noto Sans" w:hAnsi="Noto Sans" w:cs="Noto Sans"/>
                <w:b/>
                <w:sz w:val="20"/>
                <w:lang w:eastAsia="es-ES"/>
              </w:rPr>
            </w:pPr>
            <w:r w:rsidRPr="001E7AF3">
              <w:rPr>
                <w:rFonts w:ascii="Noto Sans" w:hAnsi="Noto Sans" w:cs="Noto Sans"/>
                <w:b/>
                <w:sz w:val="20"/>
                <w:lang w:eastAsia="es-ES"/>
              </w:rPr>
              <w:t>60 puntos</w:t>
            </w:r>
          </w:p>
        </w:tc>
      </w:tr>
    </w:tbl>
    <w:p w14:paraId="2F6FE276" w14:textId="77777777" w:rsidR="009E4F1C" w:rsidRDefault="009E4F1C" w:rsidP="009E4F1C">
      <w:pPr>
        <w:contextualSpacing/>
        <w:rPr>
          <w:rFonts w:ascii="Noto Sans" w:hAnsi="Noto Sans" w:cs="Noto Sans"/>
          <w:sz w:val="20"/>
          <w:lang w:eastAsia="es-ES"/>
        </w:rPr>
      </w:pPr>
    </w:p>
    <w:p w14:paraId="724F92D2" w14:textId="77777777" w:rsidR="009E4F1C" w:rsidRPr="001E7AF3" w:rsidRDefault="009E4F1C" w:rsidP="009E4F1C">
      <w:pPr>
        <w:contextualSpacing/>
        <w:rPr>
          <w:rFonts w:ascii="Noto Sans" w:hAnsi="Noto Sans" w:cs="Noto Sans"/>
          <w:sz w:val="20"/>
          <w:lang w:eastAsia="es-ES"/>
        </w:rPr>
      </w:pPr>
    </w:p>
    <w:p w14:paraId="71C066D7" w14:textId="77777777" w:rsidR="009E4F1C" w:rsidRDefault="009E4F1C" w:rsidP="009E4F1C">
      <w:pPr>
        <w:pStyle w:val="Lista"/>
        <w:jc w:val="both"/>
        <w:rPr>
          <w:rFonts w:ascii="Noto Sans" w:eastAsia="MS Mincho" w:hAnsi="Noto Sans" w:cs="Noto Sans"/>
          <w:sz w:val="20"/>
          <w:lang w:eastAsia="es-ES"/>
        </w:rPr>
      </w:pPr>
      <w:r w:rsidRPr="001E7AF3">
        <w:rPr>
          <w:rFonts w:ascii="Noto Sans" w:eastAsia="MS Mincho" w:hAnsi="Noto Sans" w:cs="Noto Sans"/>
          <w:sz w:val="20"/>
          <w:lang w:eastAsia="es-ES"/>
        </w:rPr>
        <w:t>La puntuación en la propuesta técnica para ser considerada solvente y por tanto no ser desechada, será de cuando menos 45 puntos, de los 60 puntos máximos que se pueden obtener en su evaluación.</w:t>
      </w:r>
    </w:p>
    <w:p w14:paraId="064C50F9" w14:textId="77777777" w:rsidR="009E4F1C" w:rsidRDefault="009E4F1C" w:rsidP="009E4F1C">
      <w:pPr>
        <w:ind w:right="-377"/>
        <w:contextualSpacing/>
        <w:jc w:val="both"/>
        <w:rPr>
          <w:rFonts w:ascii="Noto Sans" w:hAnsi="Noto Sans" w:cs="Noto Sans"/>
          <w:b/>
          <w:sz w:val="20"/>
        </w:rPr>
      </w:pPr>
    </w:p>
    <w:tbl>
      <w:tblPr>
        <w:tblW w:w="105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63"/>
        <w:gridCol w:w="2694"/>
        <w:gridCol w:w="6739"/>
      </w:tblGrid>
      <w:tr w:rsidR="009E4F1C" w:rsidRPr="00090127" w14:paraId="41B8472D" w14:textId="77777777" w:rsidTr="00C404A8">
        <w:trPr>
          <w:trHeight w:val="472"/>
          <w:tblHeader/>
          <w:jc w:val="center"/>
        </w:trPr>
        <w:tc>
          <w:tcPr>
            <w:tcW w:w="1163" w:type="dxa"/>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14:paraId="38CB0493" w14:textId="77777777" w:rsidR="009E4F1C" w:rsidRPr="00090127" w:rsidRDefault="009E4F1C" w:rsidP="00C404A8">
            <w:pPr>
              <w:snapToGrid w:val="0"/>
              <w:spacing w:line="276" w:lineRule="auto"/>
              <w:ind w:left="-426" w:right="-377"/>
              <w:contextualSpacing/>
              <w:jc w:val="center"/>
              <w:rPr>
                <w:rFonts w:ascii="Noto Sans" w:hAnsi="Noto Sans" w:cs="Noto Sans"/>
                <w:b/>
                <w:sz w:val="16"/>
                <w:szCs w:val="16"/>
              </w:rPr>
            </w:pPr>
            <w:r w:rsidRPr="00090127">
              <w:rPr>
                <w:rFonts w:ascii="Noto Sans" w:hAnsi="Noto Sans" w:cs="Noto Sans"/>
                <w:b/>
                <w:sz w:val="16"/>
                <w:szCs w:val="16"/>
              </w:rPr>
              <w:t>RUBRO</w:t>
            </w:r>
          </w:p>
        </w:tc>
        <w:tc>
          <w:tcPr>
            <w:tcW w:w="2694" w:type="dxa"/>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14:paraId="5F7B4402" w14:textId="77777777" w:rsidR="009E4F1C" w:rsidRPr="00090127" w:rsidRDefault="009E4F1C" w:rsidP="00C404A8">
            <w:pPr>
              <w:snapToGrid w:val="0"/>
              <w:spacing w:line="276" w:lineRule="auto"/>
              <w:ind w:left="-426" w:right="-377"/>
              <w:contextualSpacing/>
              <w:jc w:val="center"/>
              <w:rPr>
                <w:rFonts w:ascii="Noto Sans" w:hAnsi="Noto Sans" w:cs="Noto Sans"/>
                <w:b/>
                <w:sz w:val="16"/>
                <w:szCs w:val="16"/>
              </w:rPr>
            </w:pPr>
            <w:r w:rsidRPr="00090127">
              <w:rPr>
                <w:rFonts w:ascii="Noto Sans" w:hAnsi="Noto Sans" w:cs="Noto Sans"/>
                <w:b/>
                <w:sz w:val="16"/>
                <w:szCs w:val="16"/>
              </w:rPr>
              <w:t xml:space="preserve">TOTAL DE PUNTOS </w:t>
            </w:r>
          </w:p>
          <w:p w14:paraId="16ECDAF1" w14:textId="77777777" w:rsidR="009E4F1C" w:rsidRPr="00090127" w:rsidRDefault="009E4F1C" w:rsidP="00C404A8">
            <w:pPr>
              <w:snapToGrid w:val="0"/>
              <w:spacing w:line="276" w:lineRule="auto"/>
              <w:ind w:left="-426" w:right="-377"/>
              <w:contextualSpacing/>
              <w:jc w:val="center"/>
              <w:rPr>
                <w:rFonts w:ascii="Noto Sans" w:hAnsi="Noto Sans" w:cs="Noto Sans"/>
                <w:b/>
                <w:sz w:val="16"/>
                <w:szCs w:val="16"/>
              </w:rPr>
            </w:pPr>
            <w:r w:rsidRPr="00090127">
              <w:rPr>
                <w:rFonts w:ascii="Noto Sans" w:hAnsi="Noto Sans" w:cs="Noto Sans"/>
                <w:b/>
                <w:sz w:val="16"/>
                <w:szCs w:val="16"/>
              </w:rPr>
              <w:t>A OTORGAR POR RUBRO</w:t>
            </w:r>
          </w:p>
        </w:tc>
        <w:tc>
          <w:tcPr>
            <w:tcW w:w="6739" w:type="dxa"/>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14:paraId="17981DB4" w14:textId="77777777" w:rsidR="009E4F1C" w:rsidRPr="00090127" w:rsidRDefault="009E4F1C" w:rsidP="00C404A8">
            <w:pPr>
              <w:snapToGrid w:val="0"/>
              <w:spacing w:line="276" w:lineRule="auto"/>
              <w:ind w:left="-426" w:right="-377"/>
              <w:contextualSpacing/>
              <w:jc w:val="center"/>
              <w:rPr>
                <w:rFonts w:ascii="Noto Sans" w:hAnsi="Noto Sans" w:cs="Noto Sans"/>
                <w:b/>
                <w:sz w:val="16"/>
                <w:szCs w:val="16"/>
              </w:rPr>
            </w:pPr>
            <w:r w:rsidRPr="00090127">
              <w:rPr>
                <w:rFonts w:ascii="Noto Sans" w:hAnsi="Noto Sans" w:cs="Noto Sans"/>
                <w:b/>
                <w:sz w:val="16"/>
                <w:szCs w:val="16"/>
              </w:rPr>
              <w:t>SUB-RUBROS A EVALUAR</w:t>
            </w:r>
          </w:p>
        </w:tc>
      </w:tr>
      <w:tr w:rsidR="009E4F1C" w:rsidRPr="00090127" w14:paraId="1F1BF5FD" w14:textId="77777777" w:rsidTr="00C404A8">
        <w:trPr>
          <w:trHeight w:val="57"/>
          <w:jc w:val="center"/>
        </w:trPr>
        <w:tc>
          <w:tcPr>
            <w:tcW w:w="1163" w:type="dxa"/>
            <w:tcBorders>
              <w:top w:val="single" w:sz="8" w:space="0" w:color="000000"/>
              <w:left w:val="single" w:sz="8" w:space="0" w:color="000000"/>
              <w:bottom w:val="single" w:sz="8" w:space="0" w:color="000000"/>
              <w:right w:val="single" w:sz="8" w:space="0" w:color="000000"/>
            </w:tcBorders>
            <w:vAlign w:val="center"/>
          </w:tcPr>
          <w:p w14:paraId="558F5972" w14:textId="77777777" w:rsidR="009E4F1C" w:rsidRPr="00683279" w:rsidRDefault="009E4F1C" w:rsidP="00C404A8">
            <w:pPr>
              <w:snapToGrid w:val="0"/>
              <w:spacing w:line="276" w:lineRule="auto"/>
              <w:ind w:right="133"/>
              <w:contextualSpacing/>
              <w:jc w:val="center"/>
              <w:rPr>
                <w:rFonts w:ascii="Noto Sans" w:hAnsi="Noto Sans" w:cs="Noto Sans"/>
                <w:b/>
                <w:sz w:val="16"/>
                <w:szCs w:val="16"/>
              </w:rPr>
            </w:pPr>
            <w:r w:rsidRPr="00683279">
              <w:rPr>
                <w:rFonts w:ascii="Noto Sans" w:hAnsi="Noto Sans" w:cs="Noto Sans"/>
                <w:b/>
                <w:sz w:val="16"/>
                <w:szCs w:val="16"/>
              </w:rPr>
              <w:t>CAPACIDAD</w:t>
            </w:r>
          </w:p>
          <w:p w14:paraId="77674AEB" w14:textId="77777777" w:rsidR="009E4F1C" w:rsidRPr="00090127" w:rsidRDefault="009E4F1C" w:rsidP="00C404A8">
            <w:pPr>
              <w:snapToGrid w:val="0"/>
              <w:spacing w:line="276" w:lineRule="auto"/>
              <w:ind w:right="133"/>
              <w:contextualSpacing/>
              <w:jc w:val="center"/>
              <w:rPr>
                <w:rFonts w:ascii="Noto Sans" w:hAnsi="Noto Sans" w:cs="Noto Sans"/>
                <w:bCs/>
                <w:sz w:val="16"/>
                <w:szCs w:val="16"/>
              </w:rPr>
            </w:pPr>
            <w:r w:rsidRPr="00683279">
              <w:rPr>
                <w:rFonts w:ascii="Noto Sans" w:hAnsi="Noto Sans" w:cs="Noto Sans"/>
                <w:b/>
                <w:sz w:val="16"/>
                <w:szCs w:val="16"/>
              </w:rPr>
              <w:t>DEL LICITANTE</w:t>
            </w:r>
          </w:p>
        </w:tc>
        <w:tc>
          <w:tcPr>
            <w:tcW w:w="2694" w:type="dxa"/>
            <w:tcBorders>
              <w:top w:val="single" w:sz="8" w:space="0" w:color="000000"/>
              <w:left w:val="single" w:sz="8" w:space="0" w:color="000000"/>
              <w:bottom w:val="single" w:sz="8" w:space="0" w:color="000000"/>
              <w:right w:val="single" w:sz="8" w:space="0" w:color="000000"/>
            </w:tcBorders>
            <w:vAlign w:val="center"/>
          </w:tcPr>
          <w:p w14:paraId="50B217C6" w14:textId="77777777" w:rsidR="009E4F1C" w:rsidRPr="00090127" w:rsidRDefault="009E4F1C" w:rsidP="00C404A8">
            <w:pPr>
              <w:snapToGrid w:val="0"/>
              <w:spacing w:line="276" w:lineRule="auto"/>
              <w:ind w:left="-426" w:right="-377"/>
              <w:contextualSpacing/>
              <w:jc w:val="center"/>
              <w:rPr>
                <w:rFonts w:ascii="Noto Sans" w:hAnsi="Noto Sans" w:cs="Noto Sans"/>
                <w:bCs/>
                <w:sz w:val="16"/>
                <w:szCs w:val="16"/>
              </w:rPr>
            </w:pPr>
          </w:p>
          <w:p w14:paraId="5B46F140" w14:textId="77777777" w:rsidR="009E4F1C" w:rsidRPr="00090127" w:rsidRDefault="009E4F1C" w:rsidP="00C404A8">
            <w:pPr>
              <w:snapToGrid w:val="0"/>
              <w:spacing w:line="276" w:lineRule="auto"/>
              <w:ind w:left="-426" w:right="-377"/>
              <w:contextualSpacing/>
              <w:jc w:val="center"/>
              <w:rPr>
                <w:rFonts w:ascii="Noto Sans" w:hAnsi="Noto Sans" w:cs="Noto Sans"/>
                <w:bCs/>
                <w:sz w:val="16"/>
                <w:szCs w:val="16"/>
              </w:rPr>
            </w:pPr>
            <w:r w:rsidRPr="00090127">
              <w:rPr>
                <w:rFonts w:ascii="Noto Sans" w:hAnsi="Noto Sans" w:cs="Noto Sans"/>
                <w:bCs/>
                <w:sz w:val="16"/>
                <w:szCs w:val="16"/>
              </w:rPr>
              <w:t>24</w:t>
            </w:r>
          </w:p>
        </w:tc>
        <w:tc>
          <w:tcPr>
            <w:tcW w:w="6739" w:type="dxa"/>
            <w:tcBorders>
              <w:top w:val="single" w:sz="8" w:space="0" w:color="000000"/>
              <w:left w:val="single" w:sz="8" w:space="0" w:color="000000"/>
              <w:bottom w:val="single" w:sz="8" w:space="0" w:color="000000"/>
              <w:right w:val="single" w:sz="8" w:space="0" w:color="000000"/>
            </w:tcBorders>
            <w:vAlign w:val="center"/>
          </w:tcPr>
          <w:p w14:paraId="4BA21AC9" w14:textId="77777777" w:rsidR="009E4F1C" w:rsidRPr="00090127" w:rsidRDefault="009E4F1C" w:rsidP="00C404A8">
            <w:pPr>
              <w:snapToGrid w:val="0"/>
              <w:spacing w:line="276" w:lineRule="auto"/>
              <w:ind w:left="-426" w:hanging="312"/>
              <w:contextualSpacing/>
              <w:rPr>
                <w:rFonts w:ascii="Noto Sans" w:hAnsi="Noto Sans" w:cs="Noto Sans"/>
                <w:bCs/>
                <w:sz w:val="16"/>
                <w:szCs w:val="16"/>
              </w:rPr>
            </w:pPr>
          </w:p>
          <w:p w14:paraId="24EA787F" w14:textId="77777777" w:rsidR="009E4F1C" w:rsidRPr="00090127" w:rsidRDefault="009E4F1C" w:rsidP="00C404A8">
            <w:pPr>
              <w:snapToGrid w:val="0"/>
              <w:spacing w:line="276" w:lineRule="auto"/>
              <w:contextualSpacing/>
              <w:rPr>
                <w:rFonts w:ascii="Noto Sans" w:hAnsi="Noto Sans" w:cs="Noto Sans"/>
                <w:bCs/>
                <w:sz w:val="16"/>
                <w:szCs w:val="16"/>
              </w:rPr>
            </w:pPr>
            <w:r w:rsidRPr="000A1472">
              <w:rPr>
                <w:rFonts w:ascii="Noto Sans" w:hAnsi="Noto Sans" w:cs="Noto Sans"/>
                <w:b/>
                <w:sz w:val="16"/>
                <w:szCs w:val="16"/>
              </w:rPr>
              <w:t>EXPERIENCIA:</w:t>
            </w:r>
            <w:r w:rsidRPr="00090127">
              <w:rPr>
                <w:rFonts w:ascii="Noto Sans" w:hAnsi="Noto Sans" w:cs="Noto Sans"/>
                <w:bCs/>
                <w:sz w:val="16"/>
                <w:szCs w:val="16"/>
              </w:rPr>
              <w:t xml:space="preserve"> El licitante deberá integrar en su propuesta nombre de los responsables que estarán asignados para la presente contratación </w:t>
            </w:r>
            <w:r w:rsidRPr="00090127">
              <w:rPr>
                <w:rFonts w:ascii="Noto Sans" w:hAnsi="Noto Sans" w:cs="Noto Sans"/>
                <w:bCs/>
                <w:color w:val="000000" w:themeColor="text1"/>
                <w:sz w:val="16"/>
                <w:szCs w:val="16"/>
              </w:rPr>
              <w:t>utilizando el formato del Anexo número 2 de las presentes bases, anexando la siguiente documentación:</w:t>
            </w:r>
          </w:p>
          <w:p w14:paraId="521D740E" w14:textId="77777777" w:rsidR="009E4F1C" w:rsidRPr="00090127" w:rsidRDefault="009E4F1C" w:rsidP="00C404A8">
            <w:pPr>
              <w:snapToGrid w:val="0"/>
              <w:spacing w:line="276" w:lineRule="auto"/>
              <w:ind w:left="-426"/>
              <w:contextualSpacing/>
              <w:rPr>
                <w:rFonts w:ascii="Noto Sans" w:hAnsi="Noto Sans" w:cs="Noto Sans"/>
                <w:bCs/>
                <w:sz w:val="16"/>
                <w:szCs w:val="16"/>
              </w:rPr>
            </w:pPr>
          </w:p>
          <w:p w14:paraId="4EFA27B5" w14:textId="77777777" w:rsidR="009E4F1C" w:rsidRPr="00090127" w:rsidRDefault="009E4F1C" w:rsidP="00C404A8">
            <w:pPr>
              <w:snapToGrid w:val="0"/>
              <w:spacing w:line="276" w:lineRule="auto"/>
              <w:contextualSpacing/>
              <w:rPr>
                <w:rFonts w:ascii="Noto Sans" w:hAnsi="Noto Sans" w:cs="Noto Sans"/>
                <w:bCs/>
                <w:sz w:val="16"/>
                <w:szCs w:val="16"/>
              </w:rPr>
            </w:pPr>
            <w:r w:rsidRPr="00090127">
              <w:rPr>
                <w:rFonts w:ascii="Noto Sans" w:hAnsi="Noto Sans" w:cs="Noto Sans"/>
                <w:bCs/>
                <w:sz w:val="16"/>
                <w:szCs w:val="16"/>
              </w:rPr>
              <w:t>Para cada planta de lavado:</w:t>
            </w:r>
          </w:p>
          <w:p w14:paraId="6DD236CC" w14:textId="77777777" w:rsidR="009E4F1C" w:rsidRPr="00090127" w:rsidRDefault="009E4F1C" w:rsidP="00C404A8">
            <w:pPr>
              <w:snapToGrid w:val="0"/>
              <w:spacing w:line="276" w:lineRule="auto"/>
              <w:contextualSpacing/>
              <w:rPr>
                <w:rFonts w:ascii="Noto Sans" w:hAnsi="Noto Sans" w:cs="Noto Sans"/>
                <w:bCs/>
                <w:sz w:val="16"/>
                <w:szCs w:val="16"/>
              </w:rPr>
            </w:pPr>
            <w:r w:rsidRPr="00090127">
              <w:rPr>
                <w:rFonts w:ascii="Noto Sans" w:hAnsi="Noto Sans" w:cs="Noto Sans"/>
                <w:bCs/>
                <w:sz w:val="16"/>
                <w:szCs w:val="16"/>
              </w:rPr>
              <w:t>1 licenciado(a) en Nutrición anexando título y/o cedula profesional</w:t>
            </w:r>
          </w:p>
          <w:p w14:paraId="348D2D77" w14:textId="77777777" w:rsidR="009E4F1C" w:rsidRPr="00090127" w:rsidRDefault="009E4F1C" w:rsidP="00C404A8">
            <w:pPr>
              <w:snapToGrid w:val="0"/>
              <w:spacing w:line="276" w:lineRule="auto"/>
              <w:contextualSpacing/>
              <w:rPr>
                <w:rFonts w:ascii="Noto Sans" w:hAnsi="Noto Sans" w:cs="Noto Sans"/>
                <w:bCs/>
                <w:sz w:val="16"/>
                <w:szCs w:val="16"/>
              </w:rPr>
            </w:pPr>
            <w:r w:rsidRPr="00090127">
              <w:rPr>
                <w:rFonts w:ascii="Noto Sans" w:hAnsi="Noto Sans" w:cs="Noto Sans"/>
                <w:bCs/>
                <w:sz w:val="16"/>
                <w:szCs w:val="16"/>
              </w:rPr>
              <w:t xml:space="preserve">1 licenciado en gastronomía anexando título y/o cedula profesional, </w:t>
            </w:r>
          </w:p>
          <w:p w14:paraId="271603BA" w14:textId="77777777" w:rsidR="009E4F1C" w:rsidRPr="008026A0" w:rsidRDefault="009E4F1C" w:rsidP="00C404A8">
            <w:pPr>
              <w:snapToGrid w:val="0"/>
              <w:spacing w:line="276" w:lineRule="auto"/>
              <w:contextualSpacing/>
              <w:rPr>
                <w:rFonts w:ascii="Noto Sans" w:hAnsi="Noto Sans" w:cs="Noto Sans"/>
                <w:bCs/>
                <w:sz w:val="16"/>
                <w:szCs w:val="16"/>
                <w:lang w:val="es-MX"/>
              </w:rPr>
            </w:pPr>
            <w:r w:rsidRPr="008026A0">
              <w:rPr>
                <w:rFonts w:ascii="Noto Sans" w:hAnsi="Noto Sans" w:cs="Noto Sans"/>
                <w:bCs/>
                <w:sz w:val="16"/>
                <w:szCs w:val="16"/>
                <w:lang w:val="es-MX"/>
              </w:rPr>
              <w:t>1 cocinero(a), anexando ultima constancia de capacitación</w:t>
            </w:r>
          </w:p>
          <w:p w14:paraId="1299B3B7" w14:textId="77777777" w:rsidR="009E4F1C" w:rsidRPr="00090127" w:rsidRDefault="009E4F1C" w:rsidP="00C404A8">
            <w:pPr>
              <w:snapToGrid w:val="0"/>
              <w:spacing w:line="276" w:lineRule="auto"/>
              <w:contextualSpacing/>
              <w:rPr>
                <w:rFonts w:ascii="Noto Sans" w:hAnsi="Noto Sans" w:cs="Noto Sans"/>
                <w:bCs/>
                <w:sz w:val="16"/>
                <w:szCs w:val="16"/>
              </w:rPr>
            </w:pPr>
            <w:r w:rsidRPr="008026A0">
              <w:rPr>
                <w:rFonts w:ascii="Noto Sans" w:hAnsi="Noto Sans" w:cs="Noto Sans"/>
                <w:bCs/>
                <w:sz w:val="16"/>
                <w:szCs w:val="16"/>
                <w:lang w:val="es-MX"/>
              </w:rPr>
              <w:t xml:space="preserve"> </w:t>
            </w:r>
            <w:r w:rsidRPr="00090127">
              <w:rPr>
                <w:rFonts w:ascii="Noto Sans" w:hAnsi="Noto Sans" w:cs="Noto Sans"/>
                <w:bCs/>
                <w:sz w:val="16"/>
                <w:szCs w:val="16"/>
              </w:rPr>
              <w:t>2 ayudantes de cocina anexando ultima constancia de capacitación</w:t>
            </w:r>
          </w:p>
          <w:p w14:paraId="2D902F5A" w14:textId="77777777" w:rsidR="009E4F1C" w:rsidRPr="00090127" w:rsidRDefault="009E4F1C" w:rsidP="00C404A8">
            <w:pPr>
              <w:snapToGrid w:val="0"/>
              <w:spacing w:line="276" w:lineRule="auto"/>
              <w:contextualSpacing/>
              <w:rPr>
                <w:rFonts w:ascii="Noto Sans" w:hAnsi="Noto Sans" w:cs="Noto Sans"/>
                <w:bCs/>
                <w:sz w:val="16"/>
                <w:szCs w:val="16"/>
              </w:rPr>
            </w:pPr>
            <w:r w:rsidRPr="00090127">
              <w:rPr>
                <w:rFonts w:ascii="Noto Sans" w:hAnsi="Noto Sans" w:cs="Noto Sans"/>
                <w:bCs/>
                <w:sz w:val="16"/>
                <w:szCs w:val="16"/>
              </w:rPr>
              <w:lastRenderedPageBreak/>
              <w:t xml:space="preserve"> 1 lava loza.</w:t>
            </w:r>
          </w:p>
          <w:p w14:paraId="0F754832" w14:textId="77777777" w:rsidR="009E4F1C" w:rsidRPr="00090127" w:rsidRDefault="009E4F1C" w:rsidP="00C404A8">
            <w:pPr>
              <w:spacing w:line="276" w:lineRule="auto"/>
              <w:contextualSpacing/>
              <w:rPr>
                <w:rFonts w:ascii="Noto Sans" w:hAnsi="Noto Sans" w:cs="Noto Sans"/>
                <w:bCs/>
                <w:sz w:val="16"/>
                <w:szCs w:val="16"/>
              </w:rPr>
            </w:pPr>
            <w:r w:rsidRPr="00090127">
              <w:rPr>
                <w:rFonts w:ascii="Noto Sans" w:hAnsi="Noto Sans" w:cs="Noto Sans"/>
                <w:bCs/>
                <w:sz w:val="16"/>
                <w:szCs w:val="16"/>
              </w:rPr>
              <w:t>Todos ellos deberán contar con constancias de capacitación impartidas por instructor certificado.</w:t>
            </w:r>
          </w:p>
          <w:p w14:paraId="215F57FE" w14:textId="77777777" w:rsidR="009E4F1C" w:rsidRPr="00090127" w:rsidRDefault="009E4F1C" w:rsidP="00C404A8">
            <w:pPr>
              <w:autoSpaceDE w:val="0"/>
              <w:spacing w:line="276" w:lineRule="auto"/>
              <w:contextualSpacing/>
              <w:rPr>
                <w:rFonts w:ascii="Noto Sans" w:hAnsi="Noto Sans" w:cs="Noto Sans"/>
                <w:bCs/>
                <w:sz w:val="16"/>
                <w:szCs w:val="16"/>
              </w:rPr>
            </w:pPr>
            <w:r w:rsidRPr="00090127">
              <w:rPr>
                <w:rFonts w:ascii="Noto Sans" w:hAnsi="Noto Sans" w:cs="Noto Sans"/>
                <w:bCs/>
                <w:sz w:val="16"/>
                <w:szCs w:val="16"/>
              </w:rPr>
              <w:t>Además deberá presentar currículum vitae de todo el personal propuesto con el cual se proporcionará el servicio, en donde demuestren que han desempeñado, en por lo menos el último año, servicios como el que se está licitando.</w:t>
            </w:r>
          </w:p>
          <w:p w14:paraId="61BF7D18" w14:textId="77777777" w:rsidR="009E4F1C" w:rsidRPr="00090127" w:rsidRDefault="009E4F1C" w:rsidP="00C404A8">
            <w:pPr>
              <w:spacing w:line="219" w:lineRule="exact"/>
              <w:ind w:left="-426"/>
              <w:contextualSpacing/>
              <w:jc w:val="both"/>
              <w:rPr>
                <w:rFonts w:ascii="Noto Sans" w:hAnsi="Noto Sans" w:cs="Noto Sans"/>
                <w:bCs/>
                <w:sz w:val="16"/>
                <w:szCs w:val="16"/>
              </w:rPr>
            </w:pPr>
          </w:p>
          <w:p w14:paraId="0A2EE90C" w14:textId="77777777" w:rsidR="009E4F1C" w:rsidRPr="00090127" w:rsidRDefault="009E4F1C" w:rsidP="00C404A8">
            <w:pPr>
              <w:spacing w:line="219" w:lineRule="exact"/>
              <w:contextualSpacing/>
              <w:jc w:val="both"/>
              <w:rPr>
                <w:rFonts w:ascii="Noto Sans" w:hAnsi="Noto Sans" w:cs="Noto Sans"/>
                <w:bCs/>
                <w:sz w:val="16"/>
                <w:szCs w:val="16"/>
              </w:rPr>
            </w:pPr>
            <w:r w:rsidRPr="00090127">
              <w:rPr>
                <w:rFonts w:ascii="Noto Sans" w:hAnsi="Noto Sans" w:cs="Noto Sans"/>
                <w:bCs/>
                <w:sz w:val="16"/>
                <w:szCs w:val="16"/>
              </w:rPr>
              <w:t>Para acreditar el personal con el que va a prestar el servicio el licitante, deberá presentar la cédula de determinación de cuotas y el último pago de sus cuotas obrero-patronales ante el IMSS (SISTEMA UNICO DE AUTODETERMINACION).</w:t>
            </w:r>
          </w:p>
          <w:p w14:paraId="44AF3758" w14:textId="77777777" w:rsidR="009E4F1C" w:rsidRPr="00A9781F" w:rsidRDefault="009E4F1C" w:rsidP="00C404A8">
            <w:pPr>
              <w:spacing w:line="219" w:lineRule="exact"/>
              <w:ind w:left="-426"/>
              <w:contextualSpacing/>
              <w:jc w:val="center"/>
              <w:rPr>
                <w:rFonts w:ascii="Noto Sans" w:hAnsi="Noto Sans" w:cs="Noto Sans"/>
                <w:b/>
                <w:sz w:val="16"/>
                <w:szCs w:val="16"/>
              </w:rPr>
            </w:pPr>
            <w:r w:rsidRPr="00090127">
              <w:rPr>
                <w:rFonts w:ascii="Noto Sans" w:hAnsi="Noto Sans" w:cs="Noto Sans"/>
                <w:bCs/>
                <w:sz w:val="16"/>
                <w:szCs w:val="16"/>
              </w:rPr>
              <w:t xml:space="preserve">El Sub rubro </w:t>
            </w:r>
            <w:r w:rsidRPr="00A9781F">
              <w:rPr>
                <w:rFonts w:ascii="Noto Sans" w:hAnsi="Noto Sans" w:cs="Noto Sans"/>
                <w:b/>
                <w:sz w:val="16"/>
                <w:szCs w:val="16"/>
              </w:rPr>
              <w:t>otorga 3.10 puntos.</w:t>
            </w:r>
          </w:p>
          <w:p w14:paraId="10EAF779" w14:textId="77777777" w:rsidR="009E4F1C" w:rsidRPr="00090127" w:rsidRDefault="009E4F1C" w:rsidP="00C404A8">
            <w:pPr>
              <w:spacing w:line="219" w:lineRule="exact"/>
              <w:ind w:left="-426"/>
              <w:contextualSpacing/>
              <w:jc w:val="both"/>
              <w:rPr>
                <w:rFonts w:ascii="Noto Sans" w:hAnsi="Noto Sans" w:cs="Noto Sans"/>
                <w:bCs/>
                <w:sz w:val="16"/>
                <w:szCs w:val="16"/>
              </w:rPr>
            </w:pPr>
          </w:p>
          <w:p w14:paraId="2124A1E5" w14:textId="77777777" w:rsidR="009E4F1C" w:rsidRPr="00090127" w:rsidRDefault="009E4F1C" w:rsidP="00C404A8">
            <w:pPr>
              <w:spacing w:line="219" w:lineRule="exact"/>
              <w:contextualSpacing/>
              <w:jc w:val="both"/>
              <w:rPr>
                <w:rFonts w:ascii="Noto Sans" w:hAnsi="Noto Sans" w:cs="Noto Sans"/>
                <w:bCs/>
                <w:sz w:val="16"/>
                <w:szCs w:val="16"/>
              </w:rPr>
            </w:pPr>
            <w:r w:rsidRPr="00090127">
              <w:rPr>
                <w:rFonts w:ascii="Noto Sans" w:hAnsi="Noto Sans" w:cs="Noto Sans"/>
                <w:bCs/>
                <w:sz w:val="16"/>
                <w:szCs w:val="16"/>
              </w:rPr>
              <w:t>Se le otorgara el 100% de puntos al licitante que presente el número de personal solicitado y No se otorgara puntuación al que presente menor personal del solicitado.</w:t>
            </w:r>
          </w:p>
          <w:p w14:paraId="156385DE" w14:textId="77777777" w:rsidR="009E4F1C" w:rsidRPr="00090127" w:rsidRDefault="009E4F1C" w:rsidP="00C404A8">
            <w:pPr>
              <w:spacing w:line="276" w:lineRule="auto"/>
              <w:ind w:left="-426" w:hanging="154"/>
              <w:contextualSpacing/>
              <w:jc w:val="both"/>
              <w:rPr>
                <w:rFonts w:ascii="Noto Sans" w:hAnsi="Noto Sans" w:cs="Noto Sans"/>
                <w:bCs/>
                <w:sz w:val="16"/>
                <w:szCs w:val="16"/>
              </w:rPr>
            </w:pPr>
          </w:p>
          <w:p w14:paraId="2613478D" w14:textId="77777777" w:rsidR="009E4F1C" w:rsidRPr="00090127" w:rsidRDefault="009E4F1C" w:rsidP="00C404A8">
            <w:pPr>
              <w:spacing w:line="276" w:lineRule="auto"/>
              <w:contextualSpacing/>
              <w:jc w:val="both"/>
              <w:rPr>
                <w:rFonts w:ascii="Noto Sans" w:hAnsi="Noto Sans" w:cs="Noto Sans"/>
                <w:bCs/>
                <w:sz w:val="16"/>
                <w:szCs w:val="16"/>
              </w:rPr>
            </w:pPr>
            <w:r w:rsidRPr="000A1472">
              <w:rPr>
                <w:rFonts w:ascii="Noto Sans" w:hAnsi="Noto Sans" w:cs="Noto Sans"/>
                <w:b/>
                <w:sz w:val="16"/>
                <w:szCs w:val="16"/>
              </w:rPr>
              <w:t>COMPETENCIA O HABILIDAD EN EL TRABAJO.-</w:t>
            </w:r>
            <w:r w:rsidRPr="00090127">
              <w:rPr>
                <w:rFonts w:ascii="Noto Sans" w:hAnsi="Noto Sans" w:cs="Noto Sans"/>
                <w:bCs/>
                <w:sz w:val="16"/>
                <w:szCs w:val="16"/>
              </w:rPr>
              <w:t xml:space="preserve"> El licitante deberá integrar en su propuesta, lo siguiente:</w:t>
            </w:r>
          </w:p>
          <w:p w14:paraId="4CACC503" w14:textId="77777777" w:rsidR="009E4F1C" w:rsidRDefault="009E4F1C" w:rsidP="00C404A8">
            <w:pPr>
              <w:spacing w:line="276" w:lineRule="auto"/>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 xml:space="preserve">Copia de las constancias, no mayores a un año a la fecha de presentación de propuestas, </w:t>
            </w:r>
            <w:r w:rsidRPr="00090127">
              <w:rPr>
                <w:rFonts w:ascii="Noto Sans" w:hAnsi="Noto Sans" w:cs="Noto Sans"/>
                <w:bCs/>
                <w:sz w:val="16"/>
                <w:szCs w:val="16"/>
              </w:rPr>
              <w:t xml:space="preserve">emitidas instituciones o instructores que cuenten con registro ante la secretaria del Trabajo y Previsión Social, </w:t>
            </w:r>
            <w:r w:rsidRPr="00090127">
              <w:rPr>
                <w:rFonts w:ascii="Noto Sans" w:hAnsi="Noto Sans" w:cs="Noto Sans"/>
                <w:bCs/>
                <w:color w:val="000000"/>
                <w:sz w:val="16"/>
                <w:szCs w:val="16"/>
              </w:rPr>
              <w:t>de las capacitaciones impartidas y relacionadas al servicio propuesto.</w:t>
            </w:r>
          </w:p>
          <w:p w14:paraId="1B0EE74C" w14:textId="77777777" w:rsidR="009E4F1C" w:rsidRPr="00090127" w:rsidRDefault="009E4F1C" w:rsidP="00C404A8">
            <w:pPr>
              <w:spacing w:line="276" w:lineRule="auto"/>
              <w:contextualSpacing/>
              <w:jc w:val="both"/>
              <w:rPr>
                <w:rFonts w:ascii="Noto Sans" w:hAnsi="Noto Sans" w:cs="Noto Sans"/>
                <w:bCs/>
                <w:color w:val="000000"/>
                <w:sz w:val="16"/>
                <w:szCs w:val="16"/>
              </w:rPr>
            </w:pPr>
          </w:p>
          <w:p w14:paraId="25CC14F8" w14:textId="77777777" w:rsidR="009E4F1C" w:rsidRPr="00090127" w:rsidRDefault="009E4F1C" w:rsidP="00C404A8">
            <w:pPr>
              <w:spacing w:line="276" w:lineRule="auto"/>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 xml:space="preserve">Constancia presentada del personal solicitado </w:t>
            </w:r>
            <w:r w:rsidRPr="008A23C4">
              <w:rPr>
                <w:rFonts w:ascii="Noto Sans" w:hAnsi="Noto Sans" w:cs="Noto Sans"/>
                <w:bCs/>
                <w:color w:val="000000"/>
                <w:sz w:val="16"/>
                <w:szCs w:val="16"/>
              </w:rPr>
              <w:t>otorga 3.40 puntos</w:t>
            </w:r>
            <w:r w:rsidRPr="00090127">
              <w:rPr>
                <w:rFonts w:ascii="Noto Sans" w:hAnsi="Noto Sans" w:cs="Noto Sans"/>
                <w:bCs/>
                <w:color w:val="000000"/>
                <w:sz w:val="16"/>
                <w:szCs w:val="16"/>
              </w:rPr>
              <w:t>.</w:t>
            </w:r>
          </w:p>
          <w:p w14:paraId="214D3713" w14:textId="77777777" w:rsidR="009E4F1C" w:rsidRPr="00090127" w:rsidRDefault="009E4F1C" w:rsidP="00C404A8">
            <w:pPr>
              <w:spacing w:line="276" w:lineRule="auto"/>
              <w:ind w:left="-426"/>
              <w:contextualSpacing/>
              <w:jc w:val="both"/>
              <w:rPr>
                <w:rFonts w:ascii="Noto Sans" w:hAnsi="Noto Sans" w:cs="Noto Sans"/>
                <w:bCs/>
                <w:color w:val="000000"/>
                <w:sz w:val="16"/>
                <w:szCs w:val="16"/>
              </w:rPr>
            </w:pPr>
          </w:p>
          <w:p w14:paraId="2A46AA99" w14:textId="77777777" w:rsidR="009E4F1C" w:rsidRPr="00090127" w:rsidRDefault="009E4F1C" w:rsidP="00C404A8">
            <w:pPr>
              <w:spacing w:line="276" w:lineRule="auto"/>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Constancias presentadas de personal adicional al 50% de lo solicitado otorga 3.40 puntos.</w:t>
            </w:r>
          </w:p>
          <w:p w14:paraId="740B6920" w14:textId="77777777" w:rsidR="009E4F1C" w:rsidRPr="00090127" w:rsidRDefault="009E4F1C" w:rsidP="00C404A8">
            <w:pPr>
              <w:spacing w:line="219" w:lineRule="exact"/>
              <w:ind w:left="-426"/>
              <w:contextualSpacing/>
              <w:jc w:val="center"/>
              <w:rPr>
                <w:rFonts w:ascii="Noto Sans" w:hAnsi="Noto Sans" w:cs="Noto Sans"/>
                <w:bCs/>
                <w:sz w:val="16"/>
                <w:szCs w:val="16"/>
              </w:rPr>
            </w:pPr>
          </w:p>
          <w:p w14:paraId="74CCDDA5" w14:textId="77777777" w:rsidR="009E4F1C" w:rsidRDefault="009E4F1C" w:rsidP="00C404A8">
            <w:pPr>
              <w:spacing w:line="219" w:lineRule="exact"/>
              <w:ind w:left="-426"/>
              <w:contextualSpacing/>
              <w:jc w:val="center"/>
              <w:rPr>
                <w:rFonts w:ascii="Noto Sans" w:hAnsi="Noto Sans" w:cs="Noto Sans"/>
                <w:b/>
                <w:sz w:val="16"/>
                <w:szCs w:val="16"/>
              </w:rPr>
            </w:pPr>
            <w:r w:rsidRPr="00090127">
              <w:rPr>
                <w:rFonts w:ascii="Noto Sans" w:hAnsi="Noto Sans" w:cs="Noto Sans"/>
                <w:bCs/>
                <w:sz w:val="16"/>
                <w:szCs w:val="16"/>
              </w:rPr>
              <w:t xml:space="preserve">El Subrubro </w:t>
            </w:r>
            <w:r w:rsidRPr="00A9781F">
              <w:rPr>
                <w:rFonts w:ascii="Noto Sans" w:hAnsi="Noto Sans" w:cs="Noto Sans"/>
                <w:b/>
                <w:sz w:val="16"/>
                <w:szCs w:val="16"/>
              </w:rPr>
              <w:t>otorga 6.80 puntos.</w:t>
            </w:r>
          </w:p>
          <w:p w14:paraId="725FE7DE" w14:textId="77777777" w:rsidR="009E4F1C" w:rsidRPr="00A9781F" w:rsidRDefault="009E4F1C" w:rsidP="00C404A8">
            <w:pPr>
              <w:spacing w:line="219" w:lineRule="exact"/>
              <w:ind w:left="-426"/>
              <w:contextualSpacing/>
              <w:jc w:val="center"/>
              <w:rPr>
                <w:rFonts w:ascii="Noto Sans" w:hAnsi="Noto Sans" w:cs="Noto Sans"/>
                <w:b/>
                <w:sz w:val="16"/>
                <w:szCs w:val="16"/>
              </w:rPr>
            </w:pPr>
          </w:p>
          <w:p w14:paraId="644F2343" w14:textId="77777777" w:rsidR="009E4F1C" w:rsidRPr="000A1472" w:rsidRDefault="009E4F1C" w:rsidP="00C404A8">
            <w:pPr>
              <w:spacing w:line="219" w:lineRule="exact"/>
              <w:contextualSpacing/>
              <w:jc w:val="both"/>
              <w:rPr>
                <w:rFonts w:ascii="Noto Sans" w:hAnsi="Noto Sans" w:cs="Noto Sans"/>
                <w:b/>
                <w:sz w:val="16"/>
                <w:szCs w:val="16"/>
              </w:rPr>
            </w:pPr>
            <w:r w:rsidRPr="000A1472">
              <w:rPr>
                <w:rFonts w:ascii="Noto Sans" w:hAnsi="Noto Sans" w:cs="Noto Sans"/>
                <w:b/>
                <w:sz w:val="16"/>
                <w:szCs w:val="16"/>
              </w:rPr>
              <w:t>DOMINIO DE HERRAMIENTAS:</w:t>
            </w:r>
          </w:p>
          <w:p w14:paraId="4B08A5AB" w14:textId="77777777" w:rsidR="009E4F1C" w:rsidRPr="00090127" w:rsidRDefault="009E4F1C" w:rsidP="00C404A8">
            <w:pPr>
              <w:spacing w:line="219" w:lineRule="exact"/>
              <w:ind w:left="-426"/>
              <w:contextualSpacing/>
              <w:jc w:val="both"/>
              <w:rPr>
                <w:rFonts w:ascii="Noto Sans" w:hAnsi="Noto Sans" w:cs="Noto Sans"/>
                <w:bCs/>
                <w:sz w:val="16"/>
                <w:szCs w:val="16"/>
              </w:rPr>
            </w:pPr>
          </w:p>
          <w:p w14:paraId="25C87347" w14:textId="77777777" w:rsidR="009E4F1C" w:rsidRDefault="009E4F1C" w:rsidP="00C404A8">
            <w:pPr>
              <w:spacing w:line="219" w:lineRule="exact"/>
              <w:contextualSpacing/>
              <w:jc w:val="both"/>
              <w:rPr>
                <w:rFonts w:ascii="Noto Sans" w:hAnsi="Noto Sans" w:cs="Noto Sans"/>
                <w:bCs/>
                <w:sz w:val="16"/>
                <w:szCs w:val="16"/>
              </w:rPr>
            </w:pPr>
            <w:r w:rsidRPr="00090127">
              <w:rPr>
                <w:rFonts w:ascii="Noto Sans" w:hAnsi="Noto Sans" w:cs="Noto Sans"/>
                <w:bCs/>
                <w:sz w:val="16"/>
                <w:szCs w:val="16"/>
              </w:rPr>
              <w:t>Se otorgará 2.0 puntos al licitante que acredite con el personal solicitado con constancias el dominio en el trabajo de una cocina industrial.</w:t>
            </w:r>
          </w:p>
          <w:p w14:paraId="15FB42B0" w14:textId="77777777" w:rsidR="009E4F1C" w:rsidRPr="00090127" w:rsidRDefault="009E4F1C" w:rsidP="00C404A8">
            <w:pPr>
              <w:spacing w:line="219" w:lineRule="exact"/>
              <w:contextualSpacing/>
              <w:jc w:val="both"/>
              <w:rPr>
                <w:rFonts w:ascii="Noto Sans" w:hAnsi="Noto Sans" w:cs="Noto Sans"/>
                <w:bCs/>
                <w:sz w:val="16"/>
                <w:szCs w:val="16"/>
              </w:rPr>
            </w:pPr>
          </w:p>
          <w:p w14:paraId="633A0FE2" w14:textId="77777777" w:rsidR="009E4F1C" w:rsidRPr="00090127" w:rsidRDefault="009E4F1C" w:rsidP="00C404A8">
            <w:pPr>
              <w:spacing w:line="219" w:lineRule="exact"/>
              <w:ind w:left="-426"/>
              <w:contextualSpacing/>
              <w:jc w:val="center"/>
              <w:rPr>
                <w:rFonts w:ascii="Noto Sans" w:hAnsi="Noto Sans" w:cs="Noto Sans"/>
                <w:bCs/>
                <w:sz w:val="16"/>
                <w:szCs w:val="16"/>
              </w:rPr>
            </w:pPr>
            <w:r w:rsidRPr="00090127">
              <w:rPr>
                <w:rFonts w:ascii="Noto Sans" w:hAnsi="Noto Sans" w:cs="Noto Sans"/>
                <w:bCs/>
                <w:sz w:val="16"/>
                <w:szCs w:val="16"/>
              </w:rPr>
              <w:t xml:space="preserve">El Subrubro </w:t>
            </w:r>
            <w:r w:rsidRPr="00A9781F">
              <w:rPr>
                <w:rFonts w:ascii="Noto Sans" w:hAnsi="Noto Sans" w:cs="Noto Sans"/>
                <w:b/>
                <w:sz w:val="16"/>
                <w:szCs w:val="16"/>
              </w:rPr>
              <w:t>otorga 2.0 puntos</w:t>
            </w:r>
            <w:r w:rsidRPr="00090127">
              <w:rPr>
                <w:rFonts w:ascii="Noto Sans" w:hAnsi="Noto Sans" w:cs="Noto Sans"/>
                <w:bCs/>
                <w:sz w:val="16"/>
                <w:szCs w:val="16"/>
              </w:rPr>
              <w:t>.</w:t>
            </w:r>
          </w:p>
          <w:p w14:paraId="458048E9" w14:textId="77777777" w:rsidR="009E4F1C" w:rsidRPr="00090127" w:rsidRDefault="009E4F1C" w:rsidP="00C404A8">
            <w:pPr>
              <w:spacing w:line="219" w:lineRule="exact"/>
              <w:ind w:left="-426"/>
              <w:contextualSpacing/>
              <w:jc w:val="center"/>
              <w:rPr>
                <w:rFonts w:ascii="Noto Sans" w:hAnsi="Noto Sans" w:cs="Noto Sans"/>
                <w:bCs/>
                <w:sz w:val="16"/>
                <w:szCs w:val="16"/>
              </w:rPr>
            </w:pPr>
          </w:p>
          <w:p w14:paraId="6579FD7E" w14:textId="77777777" w:rsidR="009E4F1C" w:rsidRPr="00090127" w:rsidRDefault="009E4F1C" w:rsidP="00C404A8">
            <w:pPr>
              <w:spacing w:line="276" w:lineRule="auto"/>
              <w:contextualSpacing/>
              <w:jc w:val="both"/>
              <w:rPr>
                <w:rFonts w:ascii="Noto Sans" w:hAnsi="Noto Sans" w:cs="Noto Sans"/>
                <w:bCs/>
                <w:sz w:val="16"/>
                <w:szCs w:val="16"/>
              </w:rPr>
            </w:pPr>
            <w:r w:rsidRPr="00090127">
              <w:rPr>
                <w:rFonts w:ascii="Noto Sans" w:hAnsi="Noto Sans" w:cs="Noto Sans"/>
                <w:bCs/>
                <w:sz w:val="16"/>
                <w:szCs w:val="16"/>
              </w:rPr>
              <w:t xml:space="preserve">RECURSOS ECONÓMICOS Y EQUIPAMIENTO DEL LICITANTE. </w:t>
            </w:r>
            <w:r w:rsidRPr="00A9781F">
              <w:rPr>
                <w:rFonts w:ascii="Noto Sans" w:hAnsi="Noto Sans" w:cs="Noto Sans"/>
                <w:b/>
                <w:sz w:val="16"/>
                <w:szCs w:val="16"/>
              </w:rPr>
              <w:t>Otorga 1.60 Puntos.</w:t>
            </w:r>
          </w:p>
          <w:p w14:paraId="13FEA55D" w14:textId="77777777" w:rsidR="009E4F1C" w:rsidRPr="00090127" w:rsidRDefault="009E4F1C" w:rsidP="00C404A8">
            <w:pPr>
              <w:spacing w:line="276" w:lineRule="auto"/>
              <w:ind w:left="-426"/>
              <w:contextualSpacing/>
              <w:jc w:val="both"/>
              <w:rPr>
                <w:rFonts w:ascii="Noto Sans" w:hAnsi="Noto Sans" w:cs="Noto Sans"/>
                <w:bCs/>
                <w:sz w:val="16"/>
                <w:szCs w:val="16"/>
              </w:rPr>
            </w:pPr>
          </w:p>
          <w:p w14:paraId="2B1AAB6A" w14:textId="77777777" w:rsidR="009E4F1C" w:rsidRPr="000A1472" w:rsidRDefault="009E4F1C" w:rsidP="00C404A8">
            <w:pPr>
              <w:spacing w:line="276" w:lineRule="auto"/>
              <w:contextualSpacing/>
              <w:jc w:val="both"/>
              <w:rPr>
                <w:rFonts w:ascii="Noto Sans" w:hAnsi="Noto Sans" w:cs="Noto Sans"/>
                <w:b/>
                <w:sz w:val="16"/>
                <w:szCs w:val="16"/>
              </w:rPr>
            </w:pPr>
            <w:r w:rsidRPr="000A1472">
              <w:rPr>
                <w:rFonts w:ascii="Noto Sans" w:hAnsi="Noto Sans" w:cs="Noto Sans"/>
                <w:b/>
                <w:sz w:val="16"/>
                <w:szCs w:val="16"/>
              </w:rPr>
              <w:t>RECURSOS ECONÓMICOS</w:t>
            </w:r>
          </w:p>
          <w:p w14:paraId="392ED80D" w14:textId="77777777" w:rsidR="009E4F1C" w:rsidRPr="00090127" w:rsidRDefault="009E4F1C" w:rsidP="00C404A8">
            <w:pPr>
              <w:spacing w:line="276" w:lineRule="auto"/>
              <w:contextualSpacing/>
              <w:jc w:val="both"/>
              <w:rPr>
                <w:rFonts w:ascii="Noto Sans" w:hAnsi="Noto Sans" w:cs="Noto Sans"/>
                <w:bCs/>
                <w:sz w:val="16"/>
                <w:szCs w:val="16"/>
              </w:rPr>
            </w:pPr>
          </w:p>
          <w:p w14:paraId="55233CB1" w14:textId="77777777" w:rsidR="009E4F1C" w:rsidRPr="00090127" w:rsidRDefault="009E4F1C" w:rsidP="00C404A8">
            <w:pPr>
              <w:jc w:val="both"/>
              <w:rPr>
                <w:rFonts w:ascii="Noto Sans" w:hAnsi="Noto Sans" w:cs="Noto Sans"/>
                <w:bCs/>
                <w:sz w:val="16"/>
                <w:szCs w:val="16"/>
              </w:rPr>
            </w:pPr>
            <w:r w:rsidRPr="006A5630">
              <w:rPr>
                <w:rFonts w:ascii="Noto Sans" w:hAnsi="Noto Sans" w:cs="Noto Sans"/>
                <w:bCs/>
                <w:sz w:val="16"/>
                <w:szCs w:val="16"/>
              </w:rPr>
              <w:t>Se le otorgarán el mayor número de puntos, al licitante que compruebe tener capacidad económica para cumplir con las obligaciones que se deriven del contrato de la presente licitación; presentando la Declaración Fiscal Anual presentada ante la Secretaría de Hacienda y Crédito Público, con las que se demuestre que sus ingresos son equivalentes del 10%, al 20% del monto total de su Propuesta Económica, las cuales deberán de contener el sello de recepción del Servicio de Administración Tributaria (SAT) o de la Institución Bancaria receptora de dicha información y en caso de que se hayan presentado por medio electrónico (internet), éstas deberán contener el sello digital de recibido. Los puntos se otorgarán conforme a lo siguiente</w:t>
            </w:r>
            <w:r>
              <w:rPr>
                <w:rFonts w:ascii="Noto Sans" w:hAnsi="Noto Sans" w:cs="Noto Sans"/>
                <w:bCs/>
                <w:sz w:val="16"/>
                <w:szCs w:val="16"/>
              </w:rPr>
              <w:t xml:space="preserve">. </w:t>
            </w:r>
            <w:r w:rsidRPr="00090127">
              <w:rPr>
                <w:rFonts w:ascii="Noto Sans" w:hAnsi="Noto Sans" w:cs="Noto Sans"/>
                <w:bCs/>
                <w:sz w:val="16"/>
                <w:szCs w:val="16"/>
              </w:rPr>
              <w:t xml:space="preserve">(en caso de presentar propuesta en forma conjunta cada una de las personas agrupadas deberán de presentarla de manera individual). Se evaluará </w:t>
            </w:r>
          </w:p>
          <w:p w14:paraId="43DC4790" w14:textId="77777777" w:rsidR="009E4F1C" w:rsidRPr="00090127" w:rsidRDefault="009E4F1C" w:rsidP="00C404A8">
            <w:pPr>
              <w:snapToGrid w:val="0"/>
              <w:spacing w:line="276" w:lineRule="auto"/>
              <w:ind w:left="-426"/>
              <w:contextualSpacing/>
              <w:jc w:val="both"/>
              <w:rPr>
                <w:rFonts w:ascii="Noto Sans" w:hAnsi="Noto Sans" w:cs="Noto Sans"/>
                <w:bCs/>
                <w:sz w:val="16"/>
                <w:szCs w:val="16"/>
              </w:rPr>
            </w:pPr>
          </w:p>
          <w:p w14:paraId="74B2436A" w14:textId="77777777" w:rsidR="009E4F1C" w:rsidRPr="00090127" w:rsidRDefault="009E4F1C" w:rsidP="00C404A8">
            <w:pPr>
              <w:autoSpaceDE w:val="0"/>
              <w:autoSpaceDN w:val="0"/>
              <w:adjustRightInd w:val="0"/>
              <w:spacing w:line="276" w:lineRule="auto"/>
              <w:contextualSpacing/>
              <w:rPr>
                <w:rFonts w:ascii="Noto Sans" w:hAnsi="Noto Sans" w:cs="Noto Sans"/>
                <w:bCs/>
                <w:sz w:val="16"/>
                <w:szCs w:val="16"/>
              </w:rPr>
            </w:pPr>
            <w:r w:rsidRPr="00090127">
              <w:rPr>
                <w:rFonts w:ascii="Noto Sans" w:hAnsi="Noto Sans" w:cs="Noto Sans"/>
                <w:bCs/>
                <w:sz w:val="16"/>
                <w:szCs w:val="16"/>
              </w:rPr>
              <w:t xml:space="preserve">Ingreso Obtenido  del 10% al 20% =1.60 puntos </w:t>
            </w:r>
          </w:p>
          <w:p w14:paraId="75D12D1F" w14:textId="77777777" w:rsidR="009E4F1C" w:rsidRDefault="009E4F1C" w:rsidP="00C404A8">
            <w:pPr>
              <w:autoSpaceDE w:val="0"/>
              <w:autoSpaceDN w:val="0"/>
              <w:adjustRightInd w:val="0"/>
              <w:spacing w:line="276" w:lineRule="auto"/>
              <w:contextualSpacing/>
              <w:rPr>
                <w:rFonts w:ascii="Noto Sans" w:hAnsi="Noto Sans" w:cs="Noto Sans"/>
                <w:bCs/>
                <w:sz w:val="16"/>
                <w:szCs w:val="16"/>
              </w:rPr>
            </w:pPr>
            <w:r w:rsidRPr="00090127">
              <w:rPr>
                <w:rFonts w:ascii="Noto Sans" w:hAnsi="Noto Sans" w:cs="Noto Sans"/>
                <w:bCs/>
                <w:sz w:val="16"/>
                <w:szCs w:val="16"/>
              </w:rPr>
              <w:t xml:space="preserve">Ingreso Obtenido  al 10% =0.60 puntos. </w:t>
            </w:r>
          </w:p>
          <w:p w14:paraId="74BCE296" w14:textId="77777777" w:rsidR="009E4F1C" w:rsidRPr="00090127" w:rsidRDefault="009E4F1C" w:rsidP="00C404A8">
            <w:pPr>
              <w:autoSpaceDE w:val="0"/>
              <w:autoSpaceDN w:val="0"/>
              <w:adjustRightInd w:val="0"/>
              <w:spacing w:line="276" w:lineRule="auto"/>
              <w:contextualSpacing/>
              <w:rPr>
                <w:rFonts w:ascii="Noto Sans" w:hAnsi="Noto Sans" w:cs="Noto Sans"/>
                <w:bCs/>
                <w:sz w:val="16"/>
                <w:szCs w:val="16"/>
              </w:rPr>
            </w:pPr>
          </w:p>
          <w:p w14:paraId="0D4D9D17" w14:textId="77777777" w:rsidR="009E4F1C" w:rsidRPr="000A1472" w:rsidRDefault="009E4F1C" w:rsidP="00C404A8">
            <w:pPr>
              <w:autoSpaceDE w:val="0"/>
              <w:autoSpaceDN w:val="0"/>
              <w:adjustRightInd w:val="0"/>
              <w:spacing w:line="276" w:lineRule="auto"/>
              <w:contextualSpacing/>
              <w:rPr>
                <w:rFonts w:ascii="Noto Sans" w:hAnsi="Noto Sans" w:cs="Noto Sans"/>
                <w:b/>
                <w:sz w:val="16"/>
                <w:szCs w:val="16"/>
              </w:rPr>
            </w:pPr>
            <w:r w:rsidRPr="000A1472">
              <w:rPr>
                <w:rFonts w:ascii="Noto Sans" w:hAnsi="Noto Sans" w:cs="Noto Sans"/>
                <w:b/>
                <w:sz w:val="16"/>
                <w:szCs w:val="16"/>
              </w:rPr>
              <w:t>EQUIPAMIENTO.</w:t>
            </w:r>
          </w:p>
          <w:p w14:paraId="759033EC" w14:textId="77777777" w:rsidR="009E4F1C" w:rsidRPr="00090127" w:rsidRDefault="009E4F1C" w:rsidP="00C404A8">
            <w:pPr>
              <w:autoSpaceDE w:val="0"/>
              <w:autoSpaceDN w:val="0"/>
              <w:adjustRightInd w:val="0"/>
              <w:spacing w:line="276" w:lineRule="auto"/>
              <w:ind w:left="-426"/>
              <w:contextualSpacing/>
              <w:rPr>
                <w:rFonts w:ascii="Noto Sans" w:hAnsi="Noto Sans" w:cs="Noto Sans"/>
                <w:bCs/>
                <w:sz w:val="16"/>
                <w:szCs w:val="16"/>
              </w:rPr>
            </w:pPr>
          </w:p>
          <w:p w14:paraId="3824EA42" w14:textId="77777777" w:rsidR="009E4F1C" w:rsidRDefault="009E4F1C" w:rsidP="00C404A8">
            <w:pPr>
              <w:spacing w:line="276" w:lineRule="auto"/>
              <w:contextualSpacing/>
              <w:jc w:val="both"/>
              <w:rPr>
                <w:rFonts w:ascii="Noto Sans" w:hAnsi="Noto Sans" w:cs="Noto Sans"/>
                <w:bCs/>
                <w:sz w:val="16"/>
                <w:szCs w:val="16"/>
              </w:rPr>
            </w:pPr>
            <w:r w:rsidRPr="00090127">
              <w:rPr>
                <w:rFonts w:ascii="Noto Sans" w:hAnsi="Noto Sans" w:cs="Noto Sans"/>
                <w:bCs/>
                <w:sz w:val="16"/>
                <w:szCs w:val="16"/>
              </w:rPr>
              <w:t xml:space="preserve">LA CONVOCANTE ASIGNARÁ </w:t>
            </w:r>
            <w:r w:rsidRPr="0006030D">
              <w:rPr>
                <w:rFonts w:ascii="Noto Sans" w:hAnsi="Noto Sans" w:cs="Noto Sans"/>
                <w:b/>
                <w:sz w:val="16"/>
                <w:szCs w:val="16"/>
              </w:rPr>
              <w:t>8 (OCHO) PUNTOS</w:t>
            </w:r>
            <w:r w:rsidRPr="00090127">
              <w:rPr>
                <w:rFonts w:ascii="Noto Sans" w:hAnsi="Noto Sans" w:cs="Noto Sans"/>
                <w:bCs/>
                <w:sz w:val="16"/>
                <w:szCs w:val="16"/>
              </w:rPr>
              <w:t xml:space="preserve"> A CADA LICITANTE QUE ACREDITE TENER EL SIGUIENTE EQUIPAMIENTO.</w:t>
            </w:r>
          </w:p>
          <w:p w14:paraId="7B3BB3D3" w14:textId="77777777" w:rsidR="009E4F1C" w:rsidRPr="00090127" w:rsidRDefault="009E4F1C" w:rsidP="00C404A8">
            <w:pPr>
              <w:spacing w:line="276" w:lineRule="auto"/>
              <w:contextualSpacing/>
              <w:jc w:val="both"/>
              <w:rPr>
                <w:rFonts w:ascii="Noto Sans" w:hAnsi="Noto Sans" w:cs="Noto Sans"/>
                <w:bCs/>
                <w:color w:val="000000" w:themeColor="text1"/>
                <w:sz w:val="16"/>
                <w:szCs w:val="16"/>
              </w:rPr>
            </w:pPr>
          </w:p>
          <w:p w14:paraId="3C6E9B4A" w14:textId="77777777" w:rsidR="009E4F1C" w:rsidRDefault="009E4F1C" w:rsidP="00C404A8">
            <w:pPr>
              <w:autoSpaceDE w:val="0"/>
              <w:autoSpaceDN w:val="0"/>
              <w:adjustRightInd w:val="0"/>
              <w:spacing w:line="276" w:lineRule="auto"/>
              <w:contextualSpacing/>
              <w:rPr>
                <w:rFonts w:ascii="Noto Sans" w:hAnsi="Noto Sans" w:cs="Noto Sans"/>
                <w:bCs/>
                <w:color w:val="C00000"/>
                <w:sz w:val="16"/>
                <w:szCs w:val="16"/>
              </w:rPr>
            </w:pPr>
            <w:r w:rsidRPr="00090127">
              <w:rPr>
                <w:rFonts w:ascii="Noto Sans" w:hAnsi="Noto Sans" w:cs="Noto Sans"/>
                <w:bCs/>
                <w:color w:val="000000" w:themeColor="text1"/>
                <w:sz w:val="16"/>
                <w:szCs w:val="16"/>
              </w:rPr>
              <w:t>•</w:t>
            </w:r>
            <w:r w:rsidRPr="00090127">
              <w:rPr>
                <w:rFonts w:ascii="Noto Sans" w:hAnsi="Noto Sans" w:cs="Noto Sans"/>
                <w:bCs/>
                <w:color w:val="000000" w:themeColor="text1"/>
                <w:sz w:val="16"/>
                <w:szCs w:val="16"/>
              </w:rPr>
              <w:tab/>
              <w:t>Una cocina central equipada para prestar el servicio</w:t>
            </w:r>
            <w:r w:rsidRPr="00090127">
              <w:rPr>
                <w:rFonts w:ascii="Noto Sans" w:hAnsi="Noto Sans" w:cs="Noto Sans"/>
                <w:bCs/>
                <w:color w:val="C00000"/>
                <w:sz w:val="16"/>
                <w:szCs w:val="16"/>
              </w:rPr>
              <w:t xml:space="preserve"> </w:t>
            </w:r>
          </w:p>
          <w:p w14:paraId="7A48469D" w14:textId="77777777" w:rsidR="009E4F1C" w:rsidRDefault="009E4F1C" w:rsidP="00C404A8">
            <w:pPr>
              <w:autoSpaceDE w:val="0"/>
              <w:autoSpaceDN w:val="0"/>
              <w:adjustRightInd w:val="0"/>
              <w:spacing w:line="276" w:lineRule="auto"/>
              <w:contextualSpacing/>
              <w:rPr>
                <w:rFonts w:ascii="Noto Sans" w:hAnsi="Noto Sans" w:cs="Noto Sans"/>
                <w:bCs/>
                <w:color w:val="C00000"/>
                <w:sz w:val="16"/>
                <w:szCs w:val="16"/>
              </w:rPr>
            </w:pPr>
          </w:p>
          <w:p w14:paraId="41C9E1FB" w14:textId="77777777" w:rsidR="009E4F1C" w:rsidRDefault="009E4F1C" w:rsidP="00C404A8">
            <w:pPr>
              <w:snapToGrid w:val="0"/>
              <w:spacing w:line="276" w:lineRule="auto"/>
              <w:contextualSpacing/>
              <w:jc w:val="both"/>
              <w:rPr>
                <w:rFonts w:ascii="Noto Sans" w:hAnsi="Noto Sans" w:cs="Noto Sans"/>
                <w:b/>
                <w:sz w:val="16"/>
                <w:szCs w:val="16"/>
              </w:rPr>
            </w:pPr>
            <w:r w:rsidRPr="00090127">
              <w:rPr>
                <w:rFonts w:ascii="Noto Sans" w:hAnsi="Noto Sans" w:cs="Noto Sans"/>
                <w:bCs/>
                <w:sz w:val="16"/>
                <w:szCs w:val="16"/>
              </w:rPr>
              <w:t xml:space="preserve">se les otorgaran </w:t>
            </w:r>
            <w:r>
              <w:rPr>
                <w:rFonts w:ascii="Noto Sans" w:hAnsi="Noto Sans" w:cs="Noto Sans"/>
                <w:b/>
                <w:sz w:val="16"/>
                <w:szCs w:val="16"/>
              </w:rPr>
              <w:t>8</w:t>
            </w:r>
            <w:r w:rsidRPr="00AA3126">
              <w:rPr>
                <w:rFonts w:ascii="Noto Sans" w:hAnsi="Noto Sans" w:cs="Noto Sans"/>
                <w:b/>
                <w:sz w:val="16"/>
                <w:szCs w:val="16"/>
              </w:rPr>
              <w:t xml:space="preserve"> punto</w:t>
            </w:r>
            <w:r>
              <w:rPr>
                <w:rFonts w:ascii="Noto Sans" w:hAnsi="Noto Sans" w:cs="Noto Sans"/>
                <w:b/>
                <w:sz w:val="16"/>
                <w:szCs w:val="16"/>
              </w:rPr>
              <w:t>s</w:t>
            </w:r>
            <w:r w:rsidRPr="00AA3126">
              <w:rPr>
                <w:rFonts w:ascii="Noto Sans" w:hAnsi="Noto Sans" w:cs="Noto Sans"/>
                <w:b/>
                <w:sz w:val="16"/>
                <w:szCs w:val="16"/>
              </w:rPr>
              <w:t>.</w:t>
            </w:r>
          </w:p>
          <w:p w14:paraId="78EF3837" w14:textId="77777777" w:rsidR="009E4F1C" w:rsidRPr="00090127" w:rsidRDefault="009E4F1C" w:rsidP="00C404A8">
            <w:pPr>
              <w:autoSpaceDE w:val="0"/>
              <w:autoSpaceDN w:val="0"/>
              <w:adjustRightInd w:val="0"/>
              <w:spacing w:line="276" w:lineRule="auto"/>
              <w:ind w:left="-426"/>
              <w:contextualSpacing/>
              <w:rPr>
                <w:rFonts w:ascii="Noto Sans" w:hAnsi="Noto Sans" w:cs="Noto Sans"/>
                <w:bCs/>
                <w:color w:val="FF0000"/>
                <w:sz w:val="16"/>
                <w:szCs w:val="16"/>
              </w:rPr>
            </w:pPr>
            <w:r w:rsidRPr="00090127">
              <w:rPr>
                <w:rFonts w:ascii="Noto Sans" w:hAnsi="Noto Sans" w:cs="Noto Sans"/>
                <w:bCs/>
                <w:color w:val="FF0000"/>
                <w:sz w:val="16"/>
                <w:szCs w:val="16"/>
              </w:rPr>
              <w:t xml:space="preserve"> </w:t>
            </w:r>
          </w:p>
          <w:p w14:paraId="0C4C949D" w14:textId="77777777" w:rsidR="009E4F1C" w:rsidRPr="00090127" w:rsidRDefault="009E4F1C" w:rsidP="00C404A8">
            <w:pPr>
              <w:autoSpaceDE w:val="0"/>
              <w:autoSpaceDN w:val="0"/>
              <w:adjustRightInd w:val="0"/>
              <w:spacing w:line="276" w:lineRule="auto"/>
              <w:contextualSpacing/>
              <w:rPr>
                <w:rFonts w:ascii="Noto Sans" w:hAnsi="Noto Sans" w:cs="Noto Sans"/>
                <w:bCs/>
                <w:sz w:val="16"/>
                <w:szCs w:val="16"/>
              </w:rPr>
            </w:pPr>
            <w:r w:rsidRPr="00090127">
              <w:rPr>
                <w:rFonts w:ascii="Noto Sans" w:hAnsi="Noto Sans" w:cs="Noto Sans"/>
                <w:bCs/>
                <w:sz w:val="16"/>
                <w:szCs w:val="16"/>
              </w:rPr>
              <w:t xml:space="preserve">c) </w:t>
            </w:r>
            <w:r w:rsidRPr="00AA3126">
              <w:rPr>
                <w:rFonts w:ascii="Noto Sans" w:hAnsi="Noto Sans" w:cs="Noto Sans"/>
                <w:b/>
                <w:sz w:val="16"/>
                <w:szCs w:val="16"/>
              </w:rPr>
              <w:t>PERSONAL DISCAPACITADO</w:t>
            </w:r>
            <w:r w:rsidRPr="00090127">
              <w:rPr>
                <w:rFonts w:ascii="Noto Sans" w:hAnsi="Noto Sans" w:cs="Noto Sans"/>
                <w:bCs/>
                <w:sz w:val="16"/>
                <w:szCs w:val="16"/>
              </w:rPr>
              <w:t xml:space="preserve"> </w:t>
            </w:r>
          </w:p>
          <w:p w14:paraId="70EDFD9C" w14:textId="77777777" w:rsidR="009E4F1C" w:rsidRPr="00090127" w:rsidRDefault="009E4F1C" w:rsidP="00C404A8">
            <w:pPr>
              <w:snapToGrid w:val="0"/>
              <w:spacing w:line="276" w:lineRule="auto"/>
              <w:ind w:left="-426" w:firstLine="5"/>
              <w:contextualSpacing/>
              <w:jc w:val="both"/>
              <w:rPr>
                <w:rFonts w:ascii="Noto Sans" w:hAnsi="Noto Sans" w:cs="Noto Sans"/>
                <w:bCs/>
                <w:sz w:val="16"/>
                <w:szCs w:val="16"/>
              </w:rPr>
            </w:pPr>
          </w:p>
          <w:p w14:paraId="75273AD0" w14:textId="77777777" w:rsidR="009E4F1C" w:rsidRDefault="009E4F1C" w:rsidP="00C404A8">
            <w:pPr>
              <w:snapToGrid w:val="0"/>
              <w:spacing w:line="276" w:lineRule="auto"/>
              <w:contextualSpacing/>
              <w:jc w:val="both"/>
              <w:rPr>
                <w:rFonts w:ascii="Noto Sans" w:hAnsi="Noto Sans" w:cs="Noto Sans"/>
                <w:b/>
                <w:sz w:val="16"/>
                <w:szCs w:val="16"/>
              </w:rPr>
            </w:pPr>
            <w:r w:rsidRPr="00090127">
              <w:rPr>
                <w:rFonts w:ascii="Noto Sans" w:hAnsi="Noto Sans" w:cs="Noto Sans"/>
                <w:bCs/>
                <w:sz w:val="16"/>
                <w:szCs w:val="16"/>
              </w:rPr>
              <w:t xml:space="preserve">Los licitantes que cuenten con trabajadores con discapacidad en una proporción del 5% cuando menos de la totalidad de su planta de empleados, cuya antigüedad no sea inferior a 6 de meses, misma que se comprobará con la copia del aviso de alta al Régimen Obligatorio del Instituto Mexicano del Seguro Social, se les otorgaran </w:t>
            </w:r>
            <w:r>
              <w:rPr>
                <w:rFonts w:ascii="Noto Sans" w:hAnsi="Noto Sans" w:cs="Noto Sans"/>
                <w:b/>
                <w:sz w:val="16"/>
                <w:szCs w:val="16"/>
              </w:rPr>
              <w:t>1</w:t>
            </w:r>
            <w:r w:rsidRPr="00AA3126">
              <w:rPr>
                <w:rFonts w:ascii="Noto Sans" w:hAnsi="Noto Sans" w:cs="Noto Sans"/>
                <w:b/>
                <w:sz w:val="16"/>
                <w:szCs w:val="16"/>
              </w:rPr>
              <w:t xml:space="preserve"> punto.</w:t>
            </w:r>
          </w:p>
          <w:p w14:paraId="7D082230" w14:textId="77777777" w:rsidR="009E4F1C" w:rsidRPr="00090127" w:rsidRDefault="009E4F1C" w:rsidP="00C404A8">
            <w:pPr>
              <w:snapToGrid w:val="0"/>
              <w:spacing w:line="276" w:lineRule="auto"/>
              <w:contextualSpacing/>
              <w:jc w:val="both"/>
              <w:rPr>
                <w:rFonts w:ascii="Noto Sans" w:hAnsi="Noto Sans" w:cs="Noto Sans"/>
                <w:bCs/>
                <w:sz w:val="16"/>
                <w:szCs w:val="16"/>
              </w:rPr>
            </w:pPr>
          </w:p>
          <w:p w14:paraId="3C14898B" w14:textId="77777777" w:rsidR="009E4F1C" w:rsidRPr="00090127" w:rsidRDefault="009E4F1C" w:rsidP="00C404A8">
            <w:pPr>
              <w:spacing w:line="276" w:lineRule="auto"/>
              <w:contextualSpacing/>
              <w:rPr>
                <w:rFonts w:ascii="Noto Sans" w:hAnsi="Noto Sans" w:cs="Noto Sans"/>
                <w:bCs/>
                <w:sz w:val="16"/>
                <w:szCs w:val="16"/>
                <w:lang w:val="pt-PT"/>
              </w:rPr>
            </w:pPr>
            <w:r w:rsidRPr="00090127">
              <w:rPr>
                <w:rFonts w:ascii="Noto Sans" w:hAnsi="Noto Sans" w:cs="Noto Sans"/>
                <w:bCs/>
                <w:sz w:val="16"/>
                <w:szCs w:val="16"/>
                <w:lang w:val="pt-PT"/>
              </w:rPr>
              <w:t xml:space="preserve">d) </w:t>
            </w:r>
            <w:r w:rsidRPr="00AA3126">
              <w:rPr>
                <w:rFonts w:ascii="Noto Sans" w:hAnsi="Noto Sans" w:cs="Noto Sans"/>
                <w:b/>
                <w:sz w:val="16"/>
                <w:szCs w:val="16"/>
                <w:lang w:val="pt-PT"/>
              </w:rPr>
              <w:t>MICRO, PEQUEÑAS O MEDIANAS EMPRESAS</w:t>
            </w:r>
          </w:p>
          <w:p w14:paraId="7AED67F1" w14:textId="77777777" w:rsidR="009E4F1C" w:rsidRPr="00090127" w:rsidRDefault="009E4F1C" w:rsidP="00C404A8">
            <w:pPr>
              <w:spacing w:line="276" w:lineRule="auto"/>
              <w:ind w:left="-426"/>
              <w:contextualSpacing/>
              <w:rPr>
                <w:rFonts w:ascii="Noto Sans" w:hAnsi="Noto Sans" w:cs="Noto Sans"/>
                <w:bCs/>
                <w:sz w:val="16"/>
                <w:szCs w:val="16"/>
                <w:lang w:val="pt-PT"/>
              </w:rPr>
            </w:pPr>
          </w:p>
          <w:p w14:paraId="00B98F93" w14:textId="77777777" w:rsidR="009E4F1C" w:rsidRPr="00AA3126" w:rsidRDefault="009E4F1C" w:rsidP="00C404A8">
            <w:pPr>
              <w:spacing w:line="276" w:lineRule="auto"/>
              <w:contextualSpacing/>
              <w:jc w:val="both"/>
              <w:rPr>
                <w:rFonts w:ascii="Noto Sans" w:hAnsi="Noto Sans" w:cs="Noto Sans"/>
                <w:b/>
                <w:sz w:val="16"/>
                <w:szCs w:val="16"/>
              </w:rPr>
            </w:pPr>
            <w:r w:rsidRPr="00090127">
              <w:rPr>
                <w:rFonts w:ascii="Noto Sans" w:hAnsi="Noto Sans" w:cs="Noto Sans"/>
                <w:bCs/>
                <w:sz w:val="16"/>
                <w:szCs w:val="16"/>
              </w:rPr>
              <w:t xml:space="preserve">En caso de que El licitante acredite ser MIPYME, de acuerdo a lo señalado en el artículo 34 del Reglamento de la LAASSP y produzca bienes con innovación tecnológica que tenga </w:t>
            </w:r>
            <w:r w:rsidRPr="00090127">
              <w:rPr>
                <w:rFonts w:ascii="Noto Sans" w:hAnsi="Noto Sans" w:cs="Noto Sans"/>
                <w:bCs/>
                <w:sz w:val="16"/>
                <w:szCs w:val="16"/>
              </w:rPr>
              <w:lastRenderedPageBreak/>
              <w:t xml:space="preserve">registrada en el Instituto Mexicano de la Propiedad Industrial, se les otorgarán, </w:t>
            </w:r>
            <w:r w:rsidRPr="00AA3126">
              <w:rPr>
                <w:rFonts w:ascii="Noto Sans" w:hAnsi="Noto Sans" w:cs="Noto Sans"/>
                <w:b/>
                <w:sz w:val="16"/>
                <w:szCs w:val="16"/>
              </w:rPr>
              <w:t xml:space="preserve">0.5 punto. </w:t>
            </w:r>
          </w:p>
          <w:p w14:paraId="69C5BA2A" w14:textId="77777777" w:rsidR="009E4F1C" w:rsidRPr="00090127" w:rsidRDefault="009E4F1C" w:rsidP="00C404A8">
            <w:pPr>
              <w:spacing w:line="276" w:lineRule="auto"/>
              <w:ind w:left="-426"/>
              <w:contextualSpacing/>
              <w:jc w:val="both"/>
              <w:rPr>
                <w:rFonts w:ascii="Noto Sans" w:hAnsi="Noto Sans" w:cs="Noto Sans"/>
                <w:bCs/>
                <w:sz w:val="16"/>
                <w:szCs w:val="16"/>
              </w:rPr>
            </w:pPr>
          </w:p>
          <w:p w14:paraId="6183CD33" w14:textId="77777777" w:rsidR="009E4F1C" w:rsidRDefault="009E4F1C" w:rsidP="00C404A8">
            <w:pPr>
              <w:spacing w:line="276" w:lineRule="auto"/>
              <w:contextualSpacing/>
              <w:jc w:val="both"/>
              <w:rPr>
                <w:rFonts w:ascii="Noto Sans" w:hAnsi="Noto Sans" w:cs="Noto Sans"/>
                <w:b/>
                <w:sz w:val="16"/>
                <w:szCs w:val="16"/>
              </w:rPr>
            </w:pPr>
            <w:r w:rsidRPr="00AA3126">
              <w:rPr>
                <w:rFonts w:ascii="Noto Sans" w:hAnsi="Noto Sans" w:cs="Noto Sans"/>
                <w:b/>
                <w:sz w:val="16"/>
                <w:szCs w:val="16"/>
              </w:rPr>
              <w:t>EQUIDAD DE GENERO</w:t>
            </w:r>
          </w:p>
          <w:p w14:paraId="18641112" w14:textId="77777777" w:rsidR="009E4F1C" w:rsidRPr="00AA3126" w:rsidRDefault="009E4F1C" w:rsidP="00C404A8">
            <w:pPr>
              <w:spacing w:line="276" w:lineRule="auto"/>
              <w:contextualSpacing/>
              <w:jc w:val="both"/>
              <w:rPr>
                <w:rFonts w:ascii="Noto Sans" w:hAnsi="Noto Sans" w:cs="Noto Sans"/>
                <w:b/>
                <w:sz w:val="16"/>
                <w:szCs w:val="16"/>
              </w:rPr>
            </w:pPr>
          </w:p>
          <w:p w14:paraId="51EF9676" w14:textId="7040311F" w:rsidR="009E4F1C" w:rsidRPr="00090127" w:rsidRDefault="009E4F1C" w:rsidP="00C404A8">
            <w:pPr>
              <w:spacing w:line="276" w:lineRule="auto"/>
              <w:contextualSpacing/>
              <w:jc w:val="both"/>
              <w:rPr>
                <w:rFonts w:ascii="Noto Sans" w:hAnsi="Noto Sans" w:cs="Noto Sans"/>
                <w:bCs/>
                <w:sz w:val="16"/>
                <w:szCs w:val="16"/>
              </w:rPr>
            </w:pPr>
            <w:r w:rsidRPr="00090127">
              <w:rPr>
                <w:rFonts w:ascii="Noto Sans" w:hAnsi="Noto Sans" w:cs="Noto Sans"/>
                <w:bCs/>
                <w:sz w:val="16"/>
                <w:szCs w:val="16"/>
              </w:rPr>
              <w:t xml:space="preserve">En su caso, podrán manifestar por escrito que han aplicado políticas y prácticas de igualdad de género, adjuntando certificación correspondiente, emitida por las autoridades y organismos facultados para tal efecto,  de conformidad con el artículo 14 de la Ley de Adquisiciones Arrendamientos y Servicios del Sector Público y </w:t>
            </w:r>
            <w:r w:rsidR="004F2CF8">
              <w:rPr>
                <w:rFonts w:ascii="Noto Sans" w:hAnsi="Noto Sans" w:cs="Noto Sans"/>
                <w:bCs/>
                <w:sz w:val="16"/>
                <w:szCs w:val="16"/>
              </w:rPr>
              <w:t>34</w:t>
            </w:r>
            <w:r w:rsidRPr="00090127">
              <w:rPr>
                <w:rFonts w:ascii="Noto Sans" w:hAnsi="Noto Sans" w:cs="Noto Sans"/>
                <w:bCs/>
                <w:sz w:val="16"/>
                <w:szCs w:val="16"/>
              </w:rPr>
              <w:t xml:space="preserve"> de la Ley General para la igualdad de Mujeres y Hombres, publicado en el Diario Oficial de la Federación el día 10 de noviembre de 2014. </w:t>
            </w:r>
            <w:r w:rsidRPr="002916B5">
              <w:rPr>
                <w:rFonts w:ascii="Noto Sans" w:hAnsi="Noto Sans" w:cs="Noto Sans"/>
                <w:b/>
                <w:sz w:val="16"/>
                <w:szCs w:val="16"/>
              </w:rPr>
              <w:t>0.5 puntos</w:t>
            </w:r>
          </w:p>
          <w:p w14:paraId="6F6C0C2C" w14:textId="77777777" w:rsidR="009E4F1C" w:rsidRPr="00090127" w:rsidRDefault="009E4F1C" w:rsidP="00C404A8">
            <w:pPr>
              <w:spacing w:line="276" w:lineRule="auto"/>
              <w:contextualSpacing/>
              <w:jc w:val="both"/>
              <w:rPr>
                <w:rFonts w:ascii="Noto Sans" w:hAnsi="Noto Sans" w:cs="Noto Sans"/>
                <w:bCs/>
                <w:sz w:val="16"/>
                <w:szCs w:val="16"/>
              </w:rPr>
            </w:pPr>
            <w:r w:rsidRPr="00090127">
              <w:rPr>
                <w:rFonts w:ascii="Noto Sans" w:hAnsi="Noto Sans" w:cs="Noto Sans"/>
                <w:bCs/>
                <w:sz w:val="16"/>
                <w:szCs w:val="16"/>
              </w:rPr>
              <w:t xml:space="preserve">Nota: La no entrega de los documentos señalados o no cumpla con los requisitos solicitados en cualquiera de los sub rubros, será equivalente a cero puntos. </w:t>
            </w:r>
          </w:p>
        </w:tc>
      </w:tr>
      <w:tr w:rsidR="009E4F1C" w:rsidRPr="00090127" w14:paraId="76D73D1C" w14:textId="77777777" w:rsidTr="00351A9E">
        <w:trPr>
          <w:trHeight w:val="50"/>
          <w:jc w:val="center"/>
        </w:trPr>
        <w:tc>
          <w:tcPr>
            <w:tcW w:w="1163" w:type="dxa"/>
            <w:tcBorders>
              <w:top w:val="single" w:sz="8" w:space="0" w:color="000000"/>
              <w:left w:val="single" w:sz="8" w:space="0" w:color="000000"/>
              <w:bottom w:val="single" w:sz="8" w:space="0" w:color="000000"/>
              <w:right w:val="single" w:sz="8" w:space="0" w:color="000000"/>
            </w:tcBorders>
            <w:vAlign w:val="center"/>
          </w:tcPr>
          <w:p w14:paraId="0EB8A415" w14:textId="77777777" w:rsidR="009E4F1C" w:rsidRPr="00683279" w:rsidRDefault="009E4F1C" w:rsidP="00C404A8">
            <w:pPr>
              <w:snapToGrid w:val="0"/>
              <w:spacing w:line="276" w:lineRule="auto"/>
              <w:contextualSpacing/>
              <w:jc w:val="center"/>
              <w:rPr>
                <w:rFonts w:ascii="Noto Sans" w:hAnsi="Noto Sans" w:cs="Noto Sans"/>
                <w:b/>
                <w:sz w:val="16"/>
                <w:szCs w:val="16"/>
              </w:rPr>
            </w:pPr>
            <w:r w:rsidRPr="00683279">
              <w:rPr>
                <w:rFonts w:ascii="Noto Sans" w:hAnsi="Noto Sans" w:cs="Noto Sans"/>
                <w:b/>
                <w:sz w:val="16"/>
                <w:szCs w:val="16"/>
              </w:rPr>
              <w:lastRenderedPageBreak/>
              <w:t>EXPERIENCIA Y ESPECIALIDAD DEL LICITANTE</w:t>
            </w:r>
          </w:p>
        </w:tc>
        <w:tc>
          <w:tcPr>
            <w:tcW w:w="2694" w:type="dxa"/>
            <w:tcBorders>
              <w:top w:val="single" w:sz="8" w:space="0" w:color="000000"/>
              <w:left w:val="single" w:sz="8" w:space="0" w:color="000000"/>
              <w:bottom w:val="single" w:sz="8" w:space="0" w:color="000000"/>
              <w:right w:val="single" w:sz="8" w:space="0" w:color="000000"/>
            </w:tcBorders>
            <w:vAlign w:val="center"/>
          </w:tcPr>
          <w:p w14:paraId="5C7B83CE" w14:textId="77777777" w:rsidR="009E4F1C" w:rsidRPr="00090127" w:rsidRDefault="009E4F1C" w:rsidP="00C404A8">
            <w:pPr>
              <w:snapToGrid w:val="0"/>
              <w:spacing w:line="276" w:lineRule="auto"/>
              <w:ind w:left="-426" w:right="-377"/>
              <w:contextualSpacing/>
              <w:jc w:val="center"/>
              <w:rPr>
                <w:rFonts w:ascii="Noto Sans" w:hAnsi="Noto Sans" w:cs="Noto Sans"/>
                <w:bCs/>
                <w:sz w:val="16"/>
                <w:szCs w:val="16"/>
              </w:rPr>
            </w:pPr>
            <w:r w:rsidRPr="00090127">
              <w:rPr>
                <w:rFonts w:ascii="Noto Sans" w:hAnsi="Noto Sans" w:cs="Noto Sans"/>
                <w:bCs/>
                <w:sz w:val="16"/>
                <w:szCs w:val="16"/>
              </w:rPr>
              <w:t>12</w:t>
            </w:r>
          </w:p>
        </w:tc>
        <w:tc>
          <w:tcPr>
            <w:tcW w:w="6739" w:type="dxa"/>
            <w:tcBorders>
              <w:top w:val="single" w:sz="8" w:space="0" w:color="000000"/>
              <w:left w:val="single" w:sz="8" w:space="0" w:color="000000"/>
              <w:bottom w:val="single" w:sz="8" w:space="0" w:color="000000"/>
              <w:right w:val="single" w:sz="8" w:space="0" w:color="000000"/>
            </w:tcBorders>
            <w:vAlign w:val="bottom"/>
          </w:tcPr>
          <w:p w14:paraId="097C6F4C" w14:textId="77777777" w:rsidR="009E4F1C" w:rsidRDefault="009E4F1C" w:rsidP="00C404A8">
            <w:pPr>
              <w:spacing w:line="276" w:lineRule="auto"/>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Para lo cual deberá de requisitar el formato número 16 de las presentes bases.</w:t>
            </w:r>
          </w:p>
          <w:p w14:paraId="05C67AF3" w14:textId="77777777" w:rsidR="009E4F1C" w:rsidRDefault="009E4F1C" w:rsidP="00C404A8">
            <w:pPr>
              <w:spacing w:line="276" w:lineRule="auto"/>
              <w:contextualSpacing/>
              <w:jc w:val="both"/>
              <w:rPr>
                <w:rFonts w:ascii="Noto Sans" w:hAnsi="Noto Sans" w:cs="Noto Sans"/>
                <w:bCs/>
                <w:color w:val="000000"/>
                <w:sz w:val="16"/>
                <w:szCs w:val="16"/>
              </w:rPr>
            </w:pPr>
          </w:p>
          <w:p w14:paraId="2A676291" w14:textId="77777777" w:rsidR="009E4F1C" w:rsidRPr="0006030D" w:rsidRDefault="009E4F1C" w:rsidP="00C404A8">
            <w:pPr>
              <w:jc w:val="both"/>
              <w:rPr>
                <w:rFonts w:ascii="Noto Sans" w:hAnsi="Noto Sans" w:cs="Noto Sans"/>
                <w:b/>
                <w:sz w:val="16"/>
                <w:szCs w:val="16"/>
              </w:rPr>
            </w:pPr>
            <w:r w:rsidRPr="0006030D">
              <w:rPr>
                <w:rFonts w:ascii="Noto Sans" w:hAnsi="Noto Sans" w:cs="Noto Sans"/>
                <w:b/>
                <w:sz w:val="16"/>
                <w:szCs w:val="16"/>
              </w:rPr>
              <w:t>COOPERATIVAS, ORGANISMOS DEL SECTOR SOCIAL DE LA ECONOMÍA Y PARTICIPACIÓN DE MIPYMES QUE PRODUZCAN BIENES CON INNOVACIÓN TECNOLÓGICA</w:t>
            </w:r>
          </w:p>
          <w:p w14:paraId="5B3D278C" w14:textId="77777777" w:rsidR="009E4F1C" w:rsidRPr="0011165C" w:rsidRDefault="009E4F1C" w:rsidP="00C404A8">
            <w:pPr>
              <w:jc w:val="both"/>
              <w:rPr>
                <w:rFonts w:ascii="Noto Sans" w:hAnsi="Noto Sans" w:cs="Noto Sans"/>
                <w:b/>
                <w:bCs/>
                <w:sz w:val="18"/>
                <w:szCs w:val="18"/>
                <w:lang w:val="es-MX"/>
              </w:rPr>
            </w:pPr>
          </w:p>
          <w:p w14:paraId="5422FBA7" w14:textId="77777777" w:rsidR="009E4F1C" w:rsidRPr="0006030D" w:rsidRDefault="009E4F1C" w:rsidP="00C404A8">
            <w:pPr>
              <w:jc w:val="both"/>
              <w:rPr>
                <w:rFonts w:ascii="Noto Sans" w:hAnsi="Noto Sans" w:cs="Noto Sans"/>
                <w:bCs/>
                <w:color w:val="000000"/>
                <w:sz w:val="16"/>
                <w:szCs w:val="16"/>
              </w:rPr>
            </w:pPr>
            <w:r w:rsidRPr="0006030D">
              <w:rPr>
                <w:rFonts w:ascii="Noto Sans" w:hAnsi="Noto Sans" w:cs="Noto Sans"/>
                <w:bCs/>
                <w:color w:val="000000"/>
                <w:sz w:val="16"/>
                <w:szCs w:val="16"/>
              </w:rPr>
              <w:t xml:space="preserve">El licitante que desee obtener el puntaje establecido en el presente subrubro, presentar un manifiesto bajo protesta de decir verdad, en el que declare que su cadena de valor incluye a MIPYMES, Cooperativas y Organismos del Sector Social de la Economía, acompañado del certificado emitido por el Instituto Nacional de la Economía Social que </w:t>
            </w:r>
            <w:r w:rsidRPr="0006030D">
              <w:rPr>
                <w:rFonts w:ascii="Noto Sans" w:hAnsi="Noto Sans" w:cs="Noto Sans"/>
                <w:bCs/>
                <w:color w:val="000000"/>
                <w:sz w:val="16"/>
                <w:szCs w:val="16"/>
              </w:rPr>
              <w:lastRenderedPageBreak/>
              <w:t>acredite que son Cooperativas u Organismos del Sector Social de la Economía cuyo objeto sea la inclusión laboral de mujeres y personas vulnerables, así como aquellos constituidos o conformados por grupos de atención prioritaria.</w:t>
            </w:r>
          </w:p>
          <w:p w14:paraId="5D1D0EAE" w14:textId="77777777" w:rsidR="009E4F1C" w:rsidRDefault="009E4F1C" w:rsidP="00C404A8">
            <w:pPr>
              <w:spacing w:line="276" w:lineRule="auto"/>
              <w:contextualSpacing/>
              <w:jc w:val="both"/>
              <w:rPr>
                <w:rFonts w:ascii="Noto Sans" w:hAnsi="Noto Sans" w:cs="Noto Sans"/>
                <w:bCs/>
                <w:color w:val="000000"/>
                <w:sz w:val="16"/>
                <w:szCs w:val="16"/>
              </w:rPr>
            </w:pPr>
          </w:p>
          <w:p w14:paraId="3EC92152" w14:textId="77777777" w:rsidR="009E4F1C" w:rsidRPr="0006030D" w:rsidRDefault="009E4F1C" w:rsidP="00C404A8">
            <w:pPr>
              <w:jc w:val="both"/>
              <w:rPr>
                <w:rFonts w:ascii="Noto Sans" w:hAnsi="Noto Sans" w:cs="Noto Sans"/>
                <w:bCs/>
                <w:color w:val="000000"/>
                <w:sz w:val="16"/>
                <w:szCs w:val="16"/>
              </w:rPr>
            </w:pPr>
            <w:r w:rsidRPr="0006030D">
              <w:rPr>
                <w:rFonts w:ascii="Noto Sans" w:hAnsi="Noto Sans" w:cs="Noto Sans"/>
                <w:bCs/>
                <w:color w:val="000000"/>
                <w:sz w:val="16"/>
                <w:szCs w:val="16"/>
              </w:rPr>
              <w:t>Asimismo, en caso de pertenecer al Sector MIPYMES, deberá presentar el documento expedido por la autoridad competente que determine su estratificación como Micro, Pequeña o Mediana Empresa, o un escrito en el que manifieste, bajo protesta de decir verdad, que cuenta con dicho carácter, además deberá entregar el registro expedido por el Instituto Mexicano de la Propiedad Industrial (IMPI) con el cual se otorgó la patente, registro o autorización correspondiente de los bienes con innovación tecnológica, los cuales deben relacionarse  directamente con el servicio solicitado, el registro no podrá tener una vigencia mayor a cinco años.</w:t>
            </w:r>
          </w:p>
          <w:p w14:paraId="45102726" w14:textId="77777777" w:rsidR="009E4F1C" w:rsidRDefault="009E4F1C" w:rsidP="00C404A8">
            <w:pPr>
              <w:spacing w:line="276" w:lineRule="auto"/>
              <w:contextualSpacing/>
              <w:jc w:val="both"/>
              <w:rPr>
                <w:rFonts w:ascii="Noto Sans" w:hAnsi="Noto Sans" w:cs="Noto Sans"/>
                <w:bCs/>
                <w:color w:val="000000"/>
                <w:sz w:val="16"/>
                <w:szCs w:val="16"/>
              </w:rPr>
            </w:pPr>
          </w:p>
          <w:p w14:paraId="17BAA6E9" w14:textId="77777777" w:rsidR="009E4F1C" w:rsidRDefault="009E4F1C" w:rsidP="00C404A8">
            <w:pPr>
              <w:spacing w:line="276" w:lineRule="auto"/>
              <w:contextualSpacing/>
              <w:jc w:val="both"/>
              <w:rPr>
                <w:rFonts w:ascii="Noto Sans" w:hAnsi="Noto Sans" w:cs="Noto Sans"/>
                <w:b/>
                <w:sz w:val="16"/>
                <w:szCs w:val="16"/>
              </w:rPr>
            </w:pPr>
            <w:r w:rsidRPr="00090127">
              <w:rPr>
                <w:rFonts w:ascii="Noto Sans" w:hAnsi="Noto Sans" w:cs="Noto Sans"/>
                <w:bCs/>
                <w:sz w:val="16"/>
                <w:szCs w:val="16"/>
              </w:rPr>
              <w:t xml:space="preserve">se les otorgarán, </w:t>
            </w:r>
            <w:r w:rsidRPr="00AA3126">
              <w:rPr>
                <w:rFonts w:ascii="Noto Sans" w:hAnsi="Noto Sans" w:cs="Noto Sans"/>
                <w:b/>
                <w:sz w:val="16"/>
                <w:szCs w:val="16"/>
              </w:rPr>
              <w:t xml:space="preserve">0.5 punto. </w:t>
            </w:r>
          </w:p>
          <w:p w14:paraId="6EA204C5" w14:textId="77777777" w:rsidR="009E4F1C" w:rsidRPr="00090127" w:rsidRDefault="009E4F1C" w:rsidP="00C404A8">
            <w:pPr>
              <w:spacing w:line="276" w:lineRule="auto"/>
              <w:contextualSpacing/>
              <w:jc w:val="both"/>
              <w:rPr>
                <w:rFonts w:ascii="Noto Sans" w:hAnsi="Noto Sans" w:cs="Noto Sans"/>
                <w:bCs/>
                <w:color w:val="000000"/>
                <w:sz w:val="16"/>
                <w:szCs w:val="16"/>
              </w:rPr>
            </w:pPr>
          </w:p>
          <w:p w14:paraId="589DE862" w14:textId="77777777" w:rsidR="009E4F1C" w:rsidRPr="00090127" w:rsidRDefault="009E4F1C" w:rsidP="00C404A8">
            <w:pPr>
              <w:spacing w:line="276" w:lineRule="auto"/>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a</w:t>
            </w:r>
            <w:r w:rsidRPr="0006030D">
              <w:rPr>
                <w:rFonts w:ascii="Noto Sans" w:hAnsi="Noto Sans" w:cs="Noto Sans"/>
                <w:b/>
                <w:color w:val="000000"/>
                <w:sz w:val="16"/>
                <w:szCs w:val="16"/>
              </w:rPr>
              <w:t>.- Experiencia</w:t>
            </w:r>
          </w:p>
          <w:p w14:paraId="3CE8EA51" w14:textId="77777777" w:rsidR="009E4F1C" w:rsidRPr="00090127" w:rsidRDefault="009E4F1C" w:rsidP="00C404A8">
            <w:pPr>
              <w:spacing w:line="276" w:lineRule="auto"/>
              <w:ind w:left="-426"/>
              <w:contextualSpacing/>
              <w:jc w:val="both"/>
              <w:rPr>
                <w:rFonts w:ascii="Noto Sans" w:hAnsi="Noto Sans" w:cs="Noto Sans"/>
                <w:bCs/>
                <w:color w:val="000000"/>
                <w:sz w:val="16"/>
                <w:szCs w:val="16"/>
              </w:rPr>
            </w:pPr>
          </w:p>
          <w:p w14:paraId="4E7202C9" w14:textId="77777777" w:rsidR="009E4F1C" w:rsidRPr="00090127" w:rsidRDefault="009E4F1C" w:rsidP="00C404A8">
            <w:pPr>
              <w:spacing w:line="276" w:lineRule="auto"/>
              <w:ind w:left="288"/>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Para garantizar el servicio de la misma naturaleza, resulta necesario que los licitantes acrediten que han otorgado el servicio en condiciones iguales y/o similares características a los que se solicita en la presente convocatoria.</w:t>
            </w:r>
          </w:p>
          <w:p w14:paraId="06E1BF4D" w14:textId="77777777" w:rsidR="009E4F1C" w:rsidRPr="00090127" w:rsidRDefault="009E4F1C" w:rsidP="00C404A8">
            <w:pPr>
              <w:spacing w:line="276" w:lineRule="auto"/>
              <w:ind w:left="288"/>
              <w:contextualSpacing/>
              <w:jc w:val="both"/>
              <w:rPr>
                <w:rFonts w:ascii="Noto Sans" w:hAnsi="Noto Sans" w:cs="Noto Sans"/>
                <w:bCs/>
                <w:color w:val="000000"/>
                <w:sz w:val="16"/>
                <w:szCs w:val="16"/>
              </w:rPr>
            </w:pPr>
          </w:p>
          <w:p w14:paraId="1D749E21" w14:textId="77777777" w:rsidR="009E4F1C" w:rsidRPr="00090127" w:rsidRDefault="009E4F1C" w:rsidP="00C404A8">
            <w:pPr>
              <w:spacing w:line="276" w:lineRule="auto"/>
              <w:ind w:left="288"/>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 xml:space="preserve">Se otorgará mayor número de puntos al licitante que acredite mayor tiempo en la prestación de servicios iguales en dependencias gubernamentales con similares </w:t>
            </w:r>
            <w:r w:rsidRPr="00090127">
              <w:rPr>
                <w:rFonts w:ascii="Noto Sans" w:hAnsi="Noto Sans" w:cs="Noto Sans"/>
                <w:bCs/>
                <w:color w:val="000000"/>
                <w:sz w:val="16"/>
                <w:szCs w:val="16"/>
              </w:rPr>
              <w:lastRenderedPageBreak/>
              <w:t>características a los requeridos. La comprobación se hará mediante la presentación de contratos completos y formalizados anexando copia que lo acredite, al menos 1 contrato por año.</w:t>
            </w:r>
          </w:p>
          <w:p w14:paraId="1DE31176" w14:textId="77777777" w:rsidR="009E4F1C" w:rsidRPr="00090127" w:rsidRDefault="009E4F1C" w:rsidP="00C404A8">
            <w:pPr>
              <w:tabs>
                <w:tab w:val="left" w:pos="4322"/>
              </w:tabs>
              <w:spacing w:line="276" w:lineRule="auto"/>
              <w:ind w:left="288"/>
              <w:contextualSpacing/>
              <w:rPr>
                <w:rFonts w:ascii="Noto Sans" w:hAnsi="Noto Sans" w:cs="Noto Sans"/>
                <w:bCs/>
                <w:sz w:val="16"/>
                <w:szCs w:val="16"/>
              </w:rPr>
            </w:pPr>
          </w:p>
          <w:p w14:paraId="2B219B8F" w14:textId="77777777" w:rsidR="009E4F1C" w:rsidRPr="0082794A" w:rsidRDefault="009E4F1C" w:rsidP="00C404A8">
            <w:pPr>
              <w:tabs>
                <w:tab w:val="left" w:pos="4322"/>
              </w:tabs>
              <w:spacing w:line="276" w:lineRule="auto"/>
              <w:ind w:left="288"/>
              <w:contextualSpacing/>
              <w:rPr>
                <w:rFonts w:ascii="Noto Sans" w:hAnsi="Noto Sans" w:cs="Noto Sans"/>
                <w:bCs/>
                <w:sz w:val="16"/>
                <w:szCs w:val="16"/>
              </w:rPr>
            </w:pPr>
            <w:r>
              <w:rPr>
                <w:rFonts w:ascii="Noto Sans" w:hAnsi="Noto Sans" w:cs="Noto Sans"/>
                <w:bCs/>
                <w:sz w:val="16"/>
                <w:szCs w:val="16"/>
              </w:rPr>
              <w:t xml:space="preserve">- </w:t>
            </w:r>
            <w:r w:rsidRPr="0082794A">
              <w:rPr>
                <w:rFonts w:ascii="Noto Sans" w:hAnsi="Noto Sans" w:cs="Noto Sans"/>
                <w:bCs/>
                <w:sz w:val="16"/>
                <w:szCs w:val="16"/>
              </w:rPr>
              <w:t>3 contratos 2023 a 2025 años se les otorgaran 2 puntos</w:t>
            </w:r>
          </w:p>
          <w:p w14:paraId="43597F90" w14:textId="77777777" w:rsidR="009E4F1C" w:rsidRPr="0082794A" w:rsidRDefault="009E4F1C" w:rsidP="00C404A8">
            <w:pPr>
              <w:tabs>
                <w:tab w:val="left" w:pos="4322"/>
              </w:tabs>
              <w:spacing w:line="276" w:lineRule="auto"/>
              <w:ind w:left="288"/>
              <w:contextualSpacing/>
              <w:rPr>
                <w:rFonts w:ascii="Noto Sans" w:hAnsi="Noto Sans" w:cs="Noto Sans"/>
                <w:bCs/>
                <w:sz w:val="16"/>
                <w:szCs w:val="16"/>
              </w:rPr>
            </w:pPr>
            <w:r>
              <w:rPr>
                <w:rFonts w:ascii="Noto Sans" w:hAnsi="Noto Sans" w:cs="Noto Sans"/>
                <w:bCs/>
                <w:sz w:val="16"/>
                <w:szCs w:val="16"/>
              </w:rPr>
              <w:t>-</w:t>
            </w:r>
            <w:r w:rsidRPr="0082794A">
              <w:rPr>
                <w:rFonts w:ascii="Noto Sans" w:hAnsi="Noto Sans" w:cs="Noto Sans"/>
                <w:bCs/>
                <w:sz w:val="16"/>
                <w:szCs w:val="16"/>
              </w:rPr>
              <w:t xml:space="preserve"> </w:t>
            </w:r>
            <w:r>
              <w:rPr>
                <w:rFonts w:ascii="Noto Sans" w:hAnsi="Noto Sans" w:cs="Noto Sans"/>
                <w:bCs/>
                <w:sz w:val="16"/>
                <w:szCs w:val="16"/>
              </w:rPr>
              <w:t xml:space="preserve"> </w:t>
            </w:r>
            <w:r w:rsidRPr="0082794A">
              <w:rPr>
                <w:rFonts w:ascii="Noto Sans" w:hAnsi="Noto Sans" w:cs="Noto Sans"/>
                <w:bCs/>
                <w:sz w:val="16"/>
                <w:szCs w:val="16"/>
              </w:rPr>
              <w:t>5 contratos 2023 a 2025 años, se les otorgaran 4 puntos</w:t>
            </w:r>
          </w:p>
          <w:p w14:paraId="5B7F7D25" w14:textId="77777777" w:rsidR="009E4F1C" w:rsidRPr="0082794A" w:rsidRDefault="009E4F1C" w:rsidP="00C404A8">
            <w:pPr>
              <w:tabs>
                <w:tab w:val="left" w:pos="4322"/>
              </w:tabs>
              <w:spacing w:line="276" w:lineRule="auto"/>
              <w:ind w:left="288"/>
              <w:contextualSpacing/>
              <w:rPr>
                <w:rFonts w:ascii="Noto Sans" w:hAnsi="Noto Sans" w:cs="Noto Sans"/>
                <w:bCs/>
                <w:sz w:val="16"/>
                <w:szCs w:val="16"/>
              </w:rPr>
            </w:pPr>
            <w:r>
              <w:rPr>
                <w:rFonts w:ascii="Noto Sans" w:hAnsi="Noto Sans" w:cs="Noto Sans"/>
                <w:bCs/>
                <w:sz w:val="16"/>
                <w:szCs w:val="16"/>
              </w:rPr>
              <w:t xml:space="preserve">- </w:t>
            </w:r>
            <w:r w:rsidRPr="0082794A">
              <w:rPr>
                <w:rFonts w:ascii="Noto Sans" w:hAnsi="Noto Sans" w:cs="Noto Sans"/>
                <w:bCs/>
                <w:sz w:val="16"/>
                <w:szCs w:val="16"/>
              </w:rPr>
              <w:t xml:space="preserve">6 contratos o más 2023 a 2025 años, se les </w:t>
            </w:r>
            <w:r w:rsidRPr="0082794A">
              <w:rPr>
                <w:rFonts w:ascii="Noto Sans" w:hAnsi="Noto Sans" w:cs="Noto Sans"/>
                <w:b/>
                <w:sz w:val="16"/>
                <w:szCs w:val="16"/>
              </w:rPr>
              <w:t>otorgaran 6 puntos</w:t>
            </w:r>
          </w:p>
          <w:p w14:paraId="44F0D95F" w14:textId="77777777" w:rsidR="009E4F1C" w:rsidRDefault="009E4F1C" w:rsidP="00C404A8">
            <w:pPr>
              <w:tabs>
                <w:tab w:val="left" w:pos="4322"/>
              </w:tabs>
              <w:spacing w:line="276" w:lineRule="auto"/>
              <w:ind w:left="288"/>
              <w:contextualSpacing/>
              <w:rPr>
                <w:rFonts w:ascii="Noto Sans" w:hAnsi="Noto Sans" w:cs="Noto Sans"/>
                <w:bCs/>
                <w:sz w:val="16"/>
                <w:szCs w:val="16"/>
              </w:rPr>
            </w:pPr>
            <w:r w:rsidRPr="0082794A">
              <w:rPr>
                <w:rFonts w:ascii="Noto Sans" w:hAnsi="Noto Sans" w:cs="Noto Sans"/>
                <w:bCs/>
                <w:sz w:val="16"/>
                <w:szCs w:val="16"/>
              </w:rPr>
              <w:t>Solo se contabilizará un contrato por año.</w:t>
            </w:r>
          </w:p>
          <w:p w14:paraId="027DCACD" w14:textId="77777777" w:rsidR="00351A9E" w:rsidRDefault="00351A9E" w:rsidP="00C404A8">
            <w:pPr>
              <w:tabs>
                <w:tab w:val="left" w:pos="4322"/>
              </w:tabs>
              <w:spacing w:line="276" w:lineRule="auto"/>
              <w:ind w:left="288"/>
              <w:contextualSpacing/>
              <w:rPr>
                <w:rFonts w:ascii="Noto Sans" w:hAnsi="Noto Sans" w:cs="Noto Sans"/>
                <w:bCs/>
                <w:sz w:val="16"/>
                <w:szCs w:val="16"/>
              </w:rPr>
            </w:pPr>
          </w:p>
          <w:p w14:paraId="1D7FE105" w14:textId="0B442313" w:rsidR="009E4F1C" w:rsidRPr="00090127" w:rsidRDefault="00351A9E" w:rsidP="00C404A8">
            <w:pPr>
              <w:spacing w:line="276" w:lineRule="auto"/>
              <w:contextualSpacing/>
              <w:jc w:val="both"/>
              <w:rPr>
                <w:rFonts w:ascii="Noto Sans" w:hAnsi="Noto Sans" w:cs="Noto Sans"/>
                <w:bCs/>
                <w:sz w:val="16"/>
                <w:szCs w:val="16"/>
              </w:rPr>
            </w:pPr>
            <w:r>
              <w:rPr>
                <w:rFonts w:ascii="Noto Sans" w:hAnsi="Noto Sans" w:cs="Noto Sans"/>
                <w:bCs/>
                <w:sz w:val="16"/>
                <w:szCs w:val="16"/>
              </w:rPr>
              <w:t xml:space="preserve"> </w:t>
            </w:r>
            <w:r w:rsidR="009E4F1C" w:rsidRPr="00090127">
              <w:rPr>
                <w:rFonts w:ascii="Noto Sans" w:hAnsi="Noto Sans" w:cs="Noto Sans"/>
                <w:bCs/>
                <w:sz w:val="16"/>
                <w:szCs w:val="16"/>
              </w:rPr>
              <w:t>b.-</w:t>
            </w:r>
            <w:r w:rsidR="009E4F1C" w:rsidRPr="004F4FA3">
              <w:rPr>
                <w:rFonts w:ascii="Noto Sans" w:hAnsi="Noto Sans" w:cs="Noto Sans"/>
                <w:b/>
                <w:sz w:val="16"/>
                <w:szCs w:val="16"/>
              </w:rPr>
              <w:t xml:space="preserve"> Especialidad</w:t>
            </w:r>
          </w:p>
          <w:p w14:paraId="4DE83217" w14:textId="77777777" w:rsidR="009E4F1C" w:rsidRPr="00090127" w:rsidRDefault="009E4F1C" w:rsidP="00C404A8">
            <w:pPr>
              <w:spacing w:line="276" w:lineRule="auto"/>
              <w:ind w:left="-426"/>
              <w:contextualSpacing/>
              <w:jc w:val="both"/>
              <w:rPr>
                <w:rFonts w:ascii="Noto Sans" w:hAnsi="Noto Sans" w:cs="Noto Sans"/>
                <w:bCs/>
                <w:sz w:val="16"/>
                <w:szCs w:val="16"/>
              </w:rPr>
            </w:pPr>
          </w:p>
          <w:p w14:paraId="5FD67BD0" w14:textId="77777777" w:rsidR="009E4F1C" w:rsidRPr="00090127" w:rsidRDefault="009E4F1C" w:rsidP="00C404A8">
            <w:pPr>
              <w:spacing w:line="276" w:lineRule="auto"/>
              <w:contextualSpacing/>
              <w:jc w:val="both"/>
              <w:rPr>
                <w:rFonts w:ascii="Noto Sans" w:hAnsi="Noto Sans" w:cs="Noto Sans"/>
                <w:bCs/>
                <w:sz w:val="16"/>
                <w:szCs w:val="16"/>
              </w:rPr>
            </w:pPr>
            <w:r w:rsidRPr="00090127">
              <w:rPr>
                <w:rFonts w:ascii="Noto Sans" w:hAnsi="Noto Sans" w:cs="Noto Sans"/>
                <w:bCs/>
                <w:sz w:val="16"/>
                <w:szCs w:val="16"/>
              </w:rPr>
              <w:t>Se otorgará mayor número de puntos al licitante que acredite un mayor número de contratos formalizados, demostrando que ha prestado servicios iguales y/o similares características a los requeridos establecidas en la presente convocatoria. La comprobación se hará mediante la presentación de contratos en copia.</w:t>
            </w:r>
          </w:p>
          <w:p w14:paraId="4258C423" w14:textId="77777777" w:rsidR="009E4F1C" w:rsidRPr="00D73191" w:rsidRDefault="009E4F1C" w:rsidP="00C404A8">
            <w:pPr>
              <w:spacing w:line="276" w:lineRule="auto"/>
              <w:contextualSpacing/>
              <w:jc w:val="both"/>
              <w:rPr>
                <w:rFonts w:ascii="Noto Sans" w:hAnsi="Noto Sans" w:cs="Noto Sans"/>
                <w:b/>
                <w:sz w:val="16"/>
                <w:szCs w:val="16"/>
              </w:rPr>
            </w:pPr>
            <w:r w:rsidRPr="00D73191">
              <w:rPr>
                <w:rFonts w:ascii="Noto Sans" w:hAnsi="Noto Sans" w:cs="Noto Sans"/>
                <w:b/>
                <w:sz w:val="16"/>
                <w:szCs w:val="16"/>
              </w:rPr>
              <w:t>Se otorgarán 6 puntos</w:t>
            </w:r>
          </w:p>
          <w:p w14:paraId="626949EE" w14:textId="77777777" w:rsidR="009E4F1C" w:rsidRPr="00090127" w:rsidRDefault="009E4F1C" w:rsidP="00C404A8">
            <w:pPr>
              <w:spacing w:line="276" w:lineRule="auto"/>
              <w:ind w:left="-426"/>
              <w:contextualSpacing/>
              <w:jc w:val="both"/>
              <w:rPr>
                <w:rFonts w:ascii="Noto Sans" w:hAnsi="Noto Sans" w:cs="Noto Sans"/>
                <w:bCs/>
                <w:sz w:val="16"/>
                <w:szCs w:val="16"/>
              </w:rPr>
            </w:pPr>
          </w:p>
          <w:p w14:paraId="7C4619C8" w14:textId="77777777" w:rsidR="009E4F1C" w:rsidRPr="0082794A" w:rsidRDefault="009E4F1C" w:rsidP="00C404A8">
            <w:pPr>
              <w:spacing w:line="276" w:lineRule="auto"/>
              <w:contextualSpacing/>
              <w:rPr>
                <w:rFonts w:ascii="Noto Sans" w:hAnsi="Noto Sans" w:cs="Noto Sans"/>
                <w:bCs/>
                <w:sz w:val="16"/>
                <w:szCs w:val="16"/>
              </w:rPr>
            </w:pPr>
            <w:r w:rsidRPr="0082794A">
              <w:rPr>
                <w:rFonts w:ascii="Noto Sans" w:hAnsi="Noto Sans" w:cs="Noto Sans"/>
                <w:bCs/>
                <w:sz w:val="16"/>
                <w:szCs w:val="16"/>
              </w:rPr>
              <w:t>a)  Si acredita de 1 a 3 contratos de diferentes ejercicios en el periodo 2023-2025 = 2 puntos</w:t>
            </w:r>
          </w:p>
          <w:p w14:paraId="28580432" w14:textId="77777777" w:rsidR="009E4F1C" w:rsidRPr="0082794A" w:rsidRDefault="009E4F1C" w:rsidP="00C404A8">
            <w:pPr>
              <w:spacing w:line="276" w:lineRule="auto"/>
              <w:contextualSpacing/>
              <w:rPr>
                <w:rFonts w:ascii="Noto Sans" w:hAnsi="Noto Sans" w:cs="Noto Sans"/>
                <w:bCs/>
                <w:sz w:val="16"/>
                <w:szCs w:val="16"/>
              </w:rPr>
            </w:pPr>
            <w:r w:rsidRPr="0082794A">
              <w:rPr>
                <w:rFonts w:ascii="Noto Sans" w:hAnsi="Noto Sans" w:cs="Noto Sans"/>
                <w:bCs/>
                <w:sz w:val="16"/>
                <w:szCs w:val="16"/>
              </w:rPr>
              <w:t>b)</w:t>
            </w:r>
            <w:r>
              <w:rPr>
                <w:rFonts w:ascii="Noto Sans" w:hAnsi="Noto Sans" w:cs="Noto Sans"/>
                <w:bCs/>
                <w:sz w:val="16"/>
                <w:szCs w:val="16"/>
              </w:rPr>
              <w:t xml:space="preserve"> </w:t>
            </w:r>
            <w:r w:rsidRPr="0082794A">
              <w:rPr>
                <w:rFonts w:ascii="Noto Sans" w:hAnsi="Noto Sans" w:cs="Noto Sans"/>
                <w:bCs/>
                <w:sz w:val="16"/>
                <w:szCs w:val="16"/>
              </w:rPr>
              <w:t>Si acredita de 4 a 5 contratos de diferentes ejercicios en el periodo 2023-2025 = 4 puntos</w:t>
            </w:r>
          </w:p>
          <w:p w14:paraId="53A5B36D" w14:textId="77777777" w:rsidR="009E4F1C" w:rsidRPr="008A23C4" w:rsidRDefault="009E4F1C" w:rsidP="00C404A8">
            <w:pPr>
              <w:spacing w:line="276" w:lineRule="auto"/>
              <w:contextualSpacing/>
              <w:rPr>
                <w:rFonts w:ascii="Noto Sans" w:hAnsi="Noto Sans" w:cs="Noto Sans"/>
                <w:b/>
                <w:sz w:val="16"/>
                <w:szCs w:val="16"/>
              </w:rPr>
            </w:pPr>
            <w:r w:rsidRPr="0082794A">
              <w:rPr>
                <w:rFonts w:ascii="Noto Sans" w:hAnsi="Noto Sans" w:cs="Noto Sans"/>
                <w:bCs/>
                <w:sz w:val="16"/>
                <w:szCs w:val="16"/>
              </w:rPr>
              <w:lastRenderedPageBreak/>
              <w:t>c)</w:t>
            </w:r>
            <w:r>
              <w:rPr>
                <w:rFonts w:ascii="Noto Sans" w:hAnsi="Noto Sans" w:cs="Noto Sans"/>
                <w:bCs/>
                <w:sz w:val="16"/>
                <w:szCs w:val="16"/>
              </w:rPr>
              <w:t xml:space="preserve"> </w:t>
            </w:r>
            <w:r w:rsidRPr="0082794A">
              <w:rPr>
                <w:rFonts w:ascii="Noto Sans" w:hAnsi="Noto Sans" w:cs="Noto Sans"/>
                <w:bCs/>
                <w:sz w:val="16"/>
                <w:szCs w:val="16"/>
              </w:rPr>
              <w:t xml:space="preserve">Si acredita de 6 a 10 Contratos de diferentes ejercicios en el periodo 2023-2025 = </w:t>
            </w:r>
            <w:r w:rsidRPr="0082794A">
              <w:rPr>
                <w:rFonts w:ascii="Noto Sans" w:hAnsi="Noto Sans" w:cs="Noto Sans"/>
                <w:b/>
                <w:sz w:val="16"/>
                <w:szCs w:val="16"/>
              </w:rPr>
              <w:t>6 puntos</w:t>
            </w:r>
          </w:p>
          <w:p w14:paraId="16E13E75" w14:textId="77777777" w:rsidR="009E4F1C" w:rsidRPr="00090127" w:rsidRDefault="009E4F1C" w:rsidP="00C404A8">
            <w:pPr>
              <w:spacing w:line="276" w:lineRule="auto"/>
              <w:ind w:left="-426"/>
              <w:contextualSpacing/>
              <w:rPr>
                <w:rFonts w:ascii="Noto Sans" w:hAnsi="Noto Sans" w:cs="Noto Sans"/>
                <w:bCs/>
                <w:sz w:val="16"/>
                <w:szCs w:val="16"/>
              </w:rPr>
            </w:pPr>
          </w:p>
          <w:p w14:paraId="5A25CA85" w14:textId="77777777" w:rsidR="009E4F1C" w:rsidRPr="00090127" w:rsidRDefault="009E4F1C" w:rsidP="00C404A8">
            <w:pPr>
              <w:spacing w:line="276" w:lineRule="auto"/>
              <w:contextualSpacing/>
              <w:jc w:val="both"/>
              <w:rPr>
                <w:rFonts w:ascii="Noto Sans" w:hAnsi="Noto Sans" w:cs="Noto Sans"/>
                <w:bCs/>
                <w:sz w:val="16"/>
                <w:szCs w:val="16"/>
              </w:rPr>
            </w:pPr>
            <w:r w:rsidRPr="00090127">
              <w:rPr>
                <w:rFonts w:ascii="Noto Sans" w:hAnsi="Noto Sans" w:cs="Noto Sans"/>
                <w:bCs/>
                <w:sz w:val="16"/>
                <w:szCs w:val="16"/>
              </w:rPr>
              <w:t>Nota: La no entrega de los documentos señalados o no cumpla con los requisitos solicitados en cualesquiera de los sub-rubros, será equivalente a cero puntos.</w:t>
            </w:r>
          </w:p>
        </w:tc>
      </w:tr>
      <w:tr w:rsidR="009E4F1C" w:rsidRPr="00090127" w14:paraId="4EE63431" w14:textId="77777777" w:rsidTr="00C404A8">
        <w:trPr>
          <w:trHeight w:val="57"/>
          <w:jc w:val="center"/>
        </w:trPr>
        <w:tc>
          <w:tcPr>
            <w:tcW w:w="1163" w:type="dxa"/>
            <w:tcBorders>
              <w:top w:val="single" w:sz="8" w:space="0" w:color="000000"/>
              <w:left w:val="single" w:sz="8" w:space="0" w:color="000000"/>
              <w:bottom w:val="single" w:sz="8" w:space="0" w:color="000000"/>
              <w:right w:val="single" w:sz="8" w:space="0" w:color="000000"/>
            </w:tcBorders>
            <w:vAlign w:val="center"/>
          </w:tcPr>
          <w:p w14:paraId="3A50517C" w14:textId="77777777" w:rsidR="009E4F1C" w:rsidRPr="00EB73BC" w:rsidRDefault="009E4F1C" w:rsidP="00C404A8">
            <w:pPr>
              <w:snapToGrid w:val="0"/>
              <w:spacing w:line="276" w:lineRule="auto"/>
              <w:ind w:firstLine="24"/>
              <w:contextualSpacing/>
              <w:jc w:val="center"/>
              <w:rPr>
                <w:rFonts w:ascii="Noto Sans" w:hAnsi="Noto Sans" w:cs="Noto Sans"/>
                <w:b/>
                <w:sz w:val="16"/>
                <w:szCs w:val="16"/>
              </w:rPr>
            </w:pPr>
            <w:r w:rsidRPr="00EB73BC">
              <w:rPr>
                <w:rFonts w:ascii="Noto Sans" w:hAnsi="Noto Sans" w:cs="Noto Sans"/>
                <w:b/>
                <w:sz w:val="16"/>
                <w:szCs w:val="16"/>
              </w:rPr>
              <w:lastRenderedPageBreak/>
              <w:t>PROPUESTA DE TRABAJO</w:t>
            </w:r>
          </w:p>
        </w:tc>
        <w:tc>
          <w:tcPr>
            <w:tcW w:w="2694" w:type="dxa"/>
            <w:tcBorders>
              <w:top w:val="single" w:sz="8" w:space="0" w:color="000000"/>
              <w:left w:val="single" w:sz="8" w:space="0" w:color="000000"/>
              <w:bottom w:val="single" w:sz="8" w:space="0" w:color="000000"/>
              <w:right w:val="single" w:sz="8" w:space="0" w:color="000000"/>
            </w:tcBorders>
            <w:vAlign w:val="center"/>
          </w:tcPr>
          <w:p w14:paraId="3652D4B2" w14:textId="77777777" w:rsidR="009E4F1C" w:rsidRPr="00090127" w:rsidRDefault="009E4F1C" w:rsidP="00C404A8">
            <w:pPr>
              <w:snapToGrid w:val="0"/>
              <w:spacing w:line="276" w:lineRule="auto"/>
              <w:ind w:left="-426" w:right="-377"/>
              <w:contextualSpacing/>
              <w:jc w:val="center"/>
              <w:rPr>
                <w:rFonts w:ascii="Noto Sans" w:hAnsi="Noto Sans" w:cs="Noto Sans"/>
                <w:bCs/>
                <w:sz w:val="16"/>
                <w:szCs w:val="16"/>
              </w:rPr>
            </w:pPr>
            <w:r w:rsidRPr="00090127">
              <w:rPr>
                <w:rFonts w:ascii="Noto Sans" w:hAnsi="Noto Sans" w:cs="Noto Sans"/>
                <w:bCs/>
                <w:sz w:val="16"/>
                <w:szCs w:val="16"/>
              </w:rPr>
              <w:t>12</w:t>
            </w:r>
          </w:p>
        </w:tc>
        <w:tc>
          <w:tcPr>
            <w:tcW w:w="6739" w:type="dxa"/>
            <w:tcBorders>
              <w:top w:val="single" w:sz="8" w:space="0" w:color="000000"/>
              <w:left w:val="single" w:sz="8" w:space="0" w:color="000000"/>
              <w:bottom w:val="single" w:sz="8" w:space="0" w:color="000000"/>
              <w:right w:val="single" w:sz="8" w:space="0" w:color="000000"/>
            </w:tcBorders>
            <w:vAlign w:val="bottom"/>
          </w:tcPr>
          <w:p w14:paraId="22B6718E" w14:textId="77777777" w:rsidR="009E4F1C" w:rsidRPr="00AE0F5D" w:rsidRDefault="009E4F1C" w:rsidP="00C404A8">
            <w:pPr>
              <w:spacing w:line="276" w:lineRule="auto"/>
              <w:ind w:right="-377"/>
              <w:contextualSpacing/>
              <w:jc w:val="both"/>
              <w:rPr>
                <w:rFonts w:ascii="Noto Sans" w:hAnsi="Noto Sans" w:cs="Noto Sans"/>
                <w:b/>
                <w:color w:val="000000"/>
                <w:sz w:val="16"/>
                <w:szCs w:val="16"/>
              </w:rPr>
            </w:pPr>
            <w:r w:rsidRPr="00AE0F5D">
              <w:rPr>
                <w:rFonts w:ascii="Noto Sans" w:hAnsi="Noto Sans" w:cs="Noto Sans"/>
                <w:b/>
                <w:color w:val="000000"/>
                <w:sz w:val="16"/>
                <w:szCs w:val="16"/>
              </w:rPr>
              <w:t>PROPUESTA DE TRABAJO</w:t>
            </w:r>
          </w:p>
          <w:p w14:paraId="4C2F139A" w14:textId="77777777" w:rsidR="009E4F1C" w:rsidRPr="00090127" w:rsidRDefault="009E4F1C" w:rsidP="00C404A8">
            <w:pPr>
              <w:spacing w:line="276" w:lineRule="auto"/>
              <w:ind w:left="-426" w:right="-377"/>
              <w:contextualSpacing/>
              <w:jc w:val="both"/>
              <w:rPr>
                <w:rFonts w:ascii="Noto Sans" w:hAnsi="Noto Sans" w:cs="Noto Sans"/>
                <w:bCs/>
                <w:color w:val="000000"/>
                <w:sz w:val="16"/>
                <w:szCs w:val="16"/>
              </w:rPr>
            </w:pPr>
          </w:p>
          <w:p w14:paraId="450FCB91" w14:textId="77777777" w:rsidR="009E4F1C" w:rsidRPr="00090127" w:rsidRDefault="009E4F1C" w:rsidP="00C404A8">
            <w:pPr>
              <w:spacing w:line="276" w:lineRule="auto"/>
              <w:ind w:right="-377"/>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Se evaluará la Propuesta de Trabajo con forme a los términos establecidos por la convocante, la metodología, el plan de trabajo y la organización propuesta por El licitante que permita garantizar el cumplimiento del contrato. Se evaluará tomando en consideración lo siguiente:</w:t>
            </w:r>
          </w:p>
          <w:p w14:paraId="0A01649A" w14:textId="77777777" w:rsidR="009E4F1C" w:rsidRPr="00090127" w:rsidRDefault="009E4F1C" w:rsidP="00C404A8">
            <w:pPr>
              <w:spacing w:line="276" w:lineRule="auto"/>
              <w:ind w:left="-426" w:right="-377"/>
              <w:contextualSpacing/>
              <w:jc w:val="both"/>
              <w:rPr>
                <w:rFonts w:ascii="Noto Sans" w:hAnsi="Noto Sans" w:cs="Noto Sans"/>
                <w:bCs/>
                <w:color w:val="000000"/>
                <w:sz w:val="16"/>
                <w:szCs w:val="16"/>
              </w:rPr>
            </w:pPr>
          </w:p>
          <w:p w14:paraId="727D2323" w14:textId="77777777" w:rsidR="009E4F1C" w:rsidRPr="00090127" w:rsidRDefault="009E4F1C" w:rsidP="00C404A8">
            <w:pPr>
              <w:spacing w:line="276" w:lineRule="auto"/>
              <w:ind w:right="-377"/>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a) Metodología para la presentación del servicio:</w:t>
            </w:r>
          </w:p>
          <w:p w14:paraId="45B9E296" w14:textId="77777777" w:rsidR="009E4F1C" w:rsidRPr="00AE0F5D" w:rsidRDefault="009E4F1C" w:rsidP="00C404A8">
            <w:pPr>
              <w:spacing w:line="276" w:lineRule="auto"/>
              <w:ind w:right="-377"/>
              <w:contextualSpacing/>
              <w:jc w:val="both"/>
              <w:rPr>
                <w:rFonts w:ascii="Noto Sans" w:hAnsi="Noto Sans" w:cs="Noto Sans"/>
                <w:b/>
                <w:color w:val="000000"/>
                <w:sz w:val="16"/>
                <w:szCs w:val="16"/>
              </w:rPr>
            </w:pPr>
            <w:r w:rsidRPr="00090127">
              <w:rPr>
                <w:rFonts w:ascii="Noto Sans" w:hAnsi="Noto Sans" w:cs="Noto Sans"/>
                <w:bCs/>
                <w:color w:val="000000"/>
                <w:sz w:val="16"/>
                <w:szCs w:val="16"/>
              </w:rPr>
              <w:t xml:space="preserve">Deberá de presentar el diagrama de flujo para la prestación del servicio el cual deberá ser congruente con el plan de trabajo, </w:t>
            </w:r>
            <w:r w:rsidRPr="00AE0F5D">
              <w:rPr>
                <w:rFonts w:ascii="Noto Sans" w:hAnsi="Noto Sans" w:cs="Noto Sans"/>
                <w:b/>
                <w:sz w:val="16"/>
                <w:szCs w:val="16"/>
              </w:rPr>
              <w:t>se les otorgaran 4 punto.</w:t>
            </w:r>
          </w:p>
          <w:p w14:paraId="07366B7D" w14:textId="77777777" w:rsidR="009E4F1C" w:rsidRPr="00090127" w:rsidRDefault="009E4F1C" w:rsidP="00C404A8">
            <w:pPr>
              <w:spacing w:line="276" w:lineRule="auto"/>
              <w:ind w:right="-377"/>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b) Plan de Trabajo propuesto por el licitante.</w:t>
            </w:r>
          </w:p>
          <w:p w14:paraId="4DC64977" w14:textId="77777777" w:rsidR="009E4F1C" w:rsidRPr="00090127" w:rsidRDefault="009E4F1C" w:rsidP="00C404A8">
            <w:pPr>
              <w:spacing w:line="276" w:lineRule="auto"/>
              <w:ind w:right="-377"/>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 xml:space="preserve">Deberá de Presentar su plan de trabajo propuesto, el cual deberá como mínimo incluir lo establecido en la presente convocatoria y ser congruente con la metodología propuesta, además si lo desea podrá incluir mejoras, </w:t>
            </w:r>
            <w:r w:rsidRPr="00AE0F5D">
              <w:rPr>
                <w:rFonts w:ascii="Noto Sans" w:hAnsi="Noto Sans" w:cs="Noto Sans"/>
                <w:b/>
                <w:sz w:val="16"/>
                <w:szCs w:val="16"/>
              </w:rPr>
              <w:t>se les otorgaran 4 Puntos</w:t>
            </w:r>
            <w:r w:rsidRPr="00090127">
              <w:rPr>
                <w:rFonts w:ascii="Noto Sans" w:hAnsi="Noto Sans" w:cs="Noto Sans"/>
                <w:bCs/>
                <w:sz w:val="16"/>
                <w:szCs w:val="16"/>
              </w:rPr>
              <w:t>.</w:t>
            </w:r>
          </w:p>
          <w:p w14:paraId="4AFD36C4" w14:textId="77777777" w:rsidR="009E4F1C" w:rsidRPr="00090127" w:rsidRDefault="009E4F1C" w:rsidP="00C404A8">
            <w:pPr>
              <w:spacing w:line="276" w:lineRule="auto"/>
              <w:ind w:right="-377"/>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c) Esquema estructural de la organización de los Recursos Humanos:</w:t>
            </w:r>
          </w:p>
          <w:p w14:paraId="6F2AE38D" w14:textId="77777777" w:rsidR="009E4F1C" w:rsidRPr="00090127" w:rsidRDefault="009E4F1C" w:rsidP="00C404A8">
            <w:pPr>
              <w:spacing w:line="276" w:lineRule="auto"/>
              <w:ind w:left="-426" w:right="-377"/>
              <w:contextualSpacing/>
              <w:jc w:val="both"/>
              <w:rPr>
                <w:rFonts w:ascii="Noto Sans" w:hAnsi="Noto Sans" w:cs="Noto Sans"/>
                <w:bCs/>
                <w:color w:val="000000"/>
                <w:sz w:val="16"/>
                <w:szCs w:val="16"/>
              </w:rPr>
            </w:pPr>
          </w:p>
          <w:p w14:paraId="5B689D12" w14:textId="77777777" w:rsidR="009E4F1C" w:rsidRPr="00090127" w:rsidRDefault="009E4F1C" w:rsidP="00C404A8">
            <w:pPr>
              <w:spacing w:line="276" w:lineRule="auto"/>
              <w:ind w:right="-377"/>
              <w:contextualSpacing/>
              <w:jc w:val="both"/>
              <w:rPr>
                <w:rFonts w:ascii="Noto Sans" w:hAnsi="Noto Sans" w:cs="Noto Sans"/>
                <w:bCs/>
                <w:color w:val="000000"/>
                <w:sz w:val="16"/>
                <w:szCs w:val="16"/>
              </w:rPr>
            </w:pPr>
            <w:r w:rsidRPr="00090127">
              <w:rPr>
                <w:rFonts w:ascii="Noto Sans" w:hAnsi="Noto Sans" w:cs="Noto Sans"/>
                <w:bCs/>
                <w:color w:val="000000"/>
                <w:sz w:val="16"/>
                <w:szCs w:val="16"/>
              </w:rPr>
              <w:t xml:space="preserve">Presentar el Organigrama de la empresa y Currículum Vitae empresarial en el que enuncie </w:t>
            </w:r>
            <w:r w:rsidRPr="00090127">
              <w:rPr>
                <w:rFonts w:ascii="Noto Sans" w:hAnsi="Noto Sans" w:cs="Noto Sans"/>
                <w:bCs/>
                <w:color w:val="000000"/>
                <w:sz w:val="16"/>
                <w:szCs w:val="16"/>
              </w:rPr>
              <w:lastRenderedPageBreak/>
              <w:t xml:space="preserve">que tiene la experiencia mínima de un año, en la prestación del servicio, citando el nombre y/o razón social del contratante, dirección, teléfonos, correo electrónico de la persona directamente responsable de haber supervisado sus servicios, descripción de los trabajos, importes totales, fechas y motivo de terminación </w:t>
            </w:r>
            <w:r w:rsidRPr="00AE0F5D">
              <w:rPr>
                <w:rFonts w:ascii="Noto Sans" w:hAnsi="Noto Sans" w:cs="Noto Sans"/>
                <w:b/>
                <w:color w:val="000000"/>
                <w:sz w:val="16"/>
                <w:szCs w:val="16"/>
              </w:rPr>
              <w:t>se les otorgaran</w:t>
            </w:r>
            <w:r w:rsidRPr="00AE0F5D">
              <w:rPr>
                <w:rFonts w:ascii="Noto Sans" w:hAnsi="Noto Sans" w:cs="Noto Sans"/>
                <w:b/>
                <w:sz w:val="16"/>
                <w:szCs w:val="16"/>
              </w:rPr>
              <w:t xml:space="preserve"> 4 puntos.</w:t>
            </w:r>
          </w:p>
          <w:p w14:paraId="575E9753" w14:textId="77777777" w:rsidR="009E4F1C" w:rsidRPr="00090127" w:rsidRDefault="009E4F1C" w:rsidP="00C404A8">
            <w:pPr>
              <w:spacing w:line="276" w:lineRule="auto"/>
              <w:ind w:left="-426" w:right="-377"/>
              <w:contextualSpacing/>
              <w:jc w:val="both"/>
              <w:rPr>
                <w:rFonts w:ascii="Noto Sans" w:hAnsi="Noto Sans" w:cs="Noto Sans"/>
                <w:bCs/>
                <w:color w:val="000000"/>
                <w:sz w:val="16"/>
                <w:szCs w:val="16"/>
              </w:rPr>
            </w:pPr>
          </w:p>
          <w:p w14:paraId="62E0388C" w14:textId="77777777" w:rsidR="009E4F1C" w:rsidRPr="005444EE" w:rsidRDefault="009E4F1C" w:rsidP="00C404A8">
            <w:pPr>
              <w:spacing w:line="276" w:lineRule="auto"/>
              <w:ind w:right="-377"/>
              <w:contextualSpacing/>
              <w:jc w:val="both"/>
              <w:rPr>
                <w:rFonts w:ascii="Noto Sans" w:hAnsi="Noto Sans" w:cs="Noto Sans"/>
                <w:bCs/>
                <w:sz w:val="16"/>
                <w:szCs w:val="16"/>
              </w:rPr>
            </w:pPr>
            <w:r w:rsidRPr="00090127">
              <w:rPr>
                <w:rFonts w:ascii="Noto Sans" w:hAnsi="Noto Sans" w:cs="Noto Sans"/>
                <w:bCs/>
                <w:sz w:val="16"/>
                <w:szCs w:val="16"/>
              </w:rPr>
              <w:t>Nota: La no entrega de los documentos señalados o no cumpla con los requisitos solicitados en cualesquiera de los sub-rubros, será equivalente a cero puntos.</w:t>
            </w:r>
          </w:p>
        </w:tc>
      </w:tr>
      <w:tr w:rsidR="009E4F1C" w:rsidRPr="00090127" w14:paraId="444DB021" w14:textId="77777777" w:rsidTr="00C404A8">
        <w:trPr>
          <w:trHeight w:val="57"/>
          <w:jc w:val="center"/>
        </w:trPr>
        <w:tc>
          <w:tcPr>
            <w:tcW w:w="1163" w:type="dxa"/>
            <w:tcBorders>
              <w:top w:val="single" w:sz="8" w:space="0" w:color="000000"/>
              <w:left w:val="single" w:sz="8" w:space="0" w:color="000000"/>
              <w:bottom w:val="single" w:sz="8" w:space="0" w:color="000000"/>
              <w:right w:val="single" w:sz="8" w:space="0" w:color="000000"/>
            </w:tcBorders>
            <w:vAlign w:val="center"/>
          </w:tcPr>
          <w:p w14:paraId="706D13C4" w14:textId="77777777" w:rsidR="009E4F1C" w:rsidRPr="00AE0F5D" w:rsidRDefault="009E4F1C" w:rsidP="00C404A8">
            <w:pPr>
              <w:snapToGrid w:val="0"/>
              <w:spacing w:line="276" w:lineRule="auto"/>
              <w:contextualSpacing/>
              <w:jc w:val="both"/>
              <w:rPr>
                <w:rFonts w:ascii="Noto Sans" w:hAnsi="Noto Sans" w:cs="Noto Sans"/>
                <w:b/>
                <w:sz w:val="14"/>
                <w:szCs w:val="14"/>
              </w:rPr>
            </w:pPr>
            <w:r w:rsidRPr="00AE0F5D">
              <w:rPr>
                <w:rFonts w:ascii="Noto Sans" w:hAnsi="Noto Sans" w:cs="Noto Sans"/>
                <w:b/>
                <w:sz w:val="14"/>
                <w:szCs w:val="14"/>
              </w:rPr>
              <w:lastRenderedPageBreak/>
              <w:t xml:space="preserve">CUMPLIMIENTO </w:t>
            </w:r>
          </w:p>
          <w:p w14:paraId="239C297C" w14:textId="77777777" w:rsidR="009E4F1C" w:rsidRPr="00090127" w:rsidRDefault="009E4F1C" w:rsidP="00C404A8">
            <w:pPr>
              <w:snapToGrid w:val="0"/>
              <w:spacing w:line="276" w:lineRule="auto"/>
              <w:contextualSpacing/>
              <w:jc w:val="both"/>
              <w:rPr>
                <w:rFonts w:ascii="Noto Sans" w:hAnsi="Noto Sans" w:cs="Noto Sans"/>
                <w:bCs/>
                <w:sz w:val="16"/>
                <w:szCs w:val="16"/>
              </w:rPr>
            </w:pPr>
            <w:r w:rsidRPr="00AE0F5D">
              <w:rPr>
                <w:rFonts w:ascii="Noto Sans" w:hAnsi="Noto Sans" w:cs="Noto Sans"/>
                <w:b/>
                <w:sz w:val="14"/>
                <w:szCs w:val="14"/>
              </w:rPr>
              <w:t>DE CONTRATOS</w:t>
            </w:r>
          </w:p>
        </w:tc>
        <w:tc>
          <w:tcPr>
            <w:tcW w:w="2694" w:type="dxa"/>
            <w:tcBorders>
              <w:top w:val="single" w:sz="8" w:space="0" w:color="000000"/>
              <w:left w:val="single" w:sz="8" w:space="0" w:color="000000"/>
              <w:bottom w:val="single" w:sz="8" w:space="0" w:color="000000"/>
              <w:right w:val="single" w:sz="8" w:space="0" w:color="000000"/>
            </w:tcBorders>
            <w:vAlign w:val="center"/>
          </w:tcPr>
          <w:p w14:paraId="38F04773" w14:textId="77777777" w:rsidR="009E4F1C" w:rsidRPr="00090127" w:rsidRDefault="009E4F1C" w:rsidP="00C404A8">
            <w:pPr>
              <w:snapToGrid w:val="0"/>
              <w:spacing w:line="276" w:lineRule="auto"/>
              <w:ind w:left="-426" w:right="-377"/>
              <w:contextualSpacing/>
              <w:jc w:val="center"/>
              <w:rPr>
                <w:rFonts w:ascii="Noto Sans" w:hAnsi="Noto Sans" w:cs="Noto Sans"/>
                <w:bCs/>
                <w:sz w:val="16"/>
                <w:szCs w:val="16"/>
              </w:rPr>
            </w:pPr>
            <w:r w:rsidRPr="00090127">
              <w:rPr>
                <w:rFonts w:ascii="Noto Sans" w:hAnsi="Noto Sans" w:cs="Noto Sans"/>
                <w:bCs/>
                <w:sz w:val="16"/>
                <w:szCs w:val="16"/>
              </w:rPr>
              <w:t>12</w:t>
            </w:r>
          </w:p>
        </w:tc>
        <w:tc>
          <w:tcPr>
            <w:tcW w:w="6739" w:type="dxa"/>
            <w:tcBorders>
              <w:top w:val="single" w:sz="8" w:space="0" w:color="000000"/>
              <w:left w:val="single" w:sz="8" w:space="0" w:color="000000"/>
              <w:bottom w:val="single" w:sz="8" w:space="0" w:color="000000"/>
              <w:right w:val="single" w:sz="8" w:space="0" w:color="000000"/>
            </w:tcBorders>
            <w:vAlign w:val="center"/>
          </w:tcPr>
          <w:p w14:paraId="74F1D29A" w14:textId="77777777" w:rsidR="009E4F1C" w:rsidRPr="00090127" w:rsidRDefault="009E4F1C" w:rsidP="00C404A8">
            <w:pPr>
              <w:autoSpaceDE w:val="0"/>
              <w:snapToGrid w:val="0"/>
              <w:spacing w:line="276" w:lineRule="auto"/>
              <w:contextualSpacing/>
              <w:jc w:val="both"/>
              <w:rPr>
                <w:rFonts w:ascii="Noto Sans" w:hAnsi="Noto Sans" w:cs="Noto Sans"/>
                <w:bCs/>
                <w:sz w:val="16"/>
                <w:szCs w:val="16"/>
              </w:rPr>
            </w:pPr>
            <w:r w:rsidRPr="00090127">
              <w:rPr>
                <w:rFonts w:ascii="Noto Sans" w:hAnsi="Noto Sans" w:cs="Noto Sans"/>
                <w:bCs/>
                <w:sz w:val="16"/>
                <w:szCs w:val="16"/>
              </w:rPr>
              <w:t xml:space="preserve">El licitante entregará documentación soporte que acredite el cumplimiento de las obligaciones contractuales en tiempo y forma de los contratos celebrados con las Dependencias o Entidades de la Administración Pública Federal, Estatal o Municipal; y, en su caso con el Sector Privado, de servicios de igual y/o similares características específicas, condiciones, cantidades similares y número de lugares a las establecidas en este requerimiento. </w:t>
            </w:r>
          </w:p>
          <w:p w14:paraId="7C295740" w14:textId="77777777" w:rsidR="009E4F1C" w:rsidRPr="00090127" w:rsidRDefault="009E4F1C" w:rsidP="00C404A8">
            <w:pPr>
              <w:snapToGrid w:val="0"/>
              <w:spacing w:line="276" w:lineRule="auto"/>
              <w:ind w:left="-426"/>
              <w:contextualSpacing/>
              <w:jc w:val="both"/>
              <w:rPr>
                <w:rFonts w:ascii="Noto Sans" w:hAnsi="Noto Sans" w:cs="Noto Sans"/>
                <w:bCs/>
                <w:sz w:val="16"/>
                <w:szCs w:val="16"/>
              </w:rPr>
            </w:pPr>
          </w:p>
          <w:p w14:paraId="59053573" w14:textId="77777777" w:rsidR="009E4F1C" w:rsidRPr="00090127" w:rsidRDefault="009E4F1C" w:rsidP="00C404A8">
            <w:pPr>
              <w:snapToGrid w:val="0"/>
              <w:spacing w:line="276" w:lineRule="auto"/>
              <w:contextualSpacing/>
              <w:jc w:val="both"/>
              <w:rPr>
                <w:rFonts w:ascii="Noto Sans" w:hAnsi="Noto Sans" w:cs="Noto Sans"/>
                <w:bCs/>
                <w:sz w:val="16"/>
                <w:szCs w:val="16"/>
              </w:rPr>
            </w:pPr>
            <w:r w:rsidRPr="00090127">
              <w:rPr>
                <w:rFonts w:ascii="Noto Sans" w:hAnsi="Noto Sans" w:cs="Noto Sans"/>
                <w:bCs/>
                <w:sz w:val="16"/>
                <w:szCs w:val="16"/>
              </w:rPr>
              <w:t>Las cartas de clientes de satisfacción y/o las constancias de devolución o cancelación de fianzas por parte de la afianzadora, se deberán presentar respecto de los contratos que se presenten en el rubro de EXPERIENCIA Y ESPECIALIDAD DEL LICITANTE.</w:t>
            </w:r>
          </w:p>
          <w:p w14:paraId="37E058B7" w14:textId="77777777" w:rsidR="009E4F1C" w:rsidRPr="00090127" w:rsidRDefault="009E4F1C" w:rsidP="00C404A8">
            <w:pPr>
              <w:snapToGrid w:val="0"/>
              <w:spacing w:line="276" w:lineRule="auto"/>
              <w:ind w:left="-426"/>
              <w:contextualSpacing/>
              <w:jc w:val="both"/>
              <w:rPr>
                <w:rFonts w:ascii="Noto Sans" w:hAnsi="Noto Sans" w:cs="Noto Sans"/>
                <w:bCs/>
                <w:sz w:val="16"/>
                <w:szCs w:val="16"/>
              </w:rPr>
            </w:pPr>
          </w:p>
          <w:p w14:paraId="34B83973" w14:textId="77777777" w:rsidR="009E4F1C" w:rsidRPr="00090127" w:rsidRDefault="009E4F1C" w:rsidP="00C404A8">
            <w:pPr>
              <w:snapToGrid w:val="0"/>
              <w:spacing w:line="276" w:lineRule="auto"/>
              <w:contextualSpacing/>
              <w:jc w:val="both"/>
              <w:rPr>
                <w:rFonts w:ascii="Noto Sans" w:hAnsi="Noto Sans" w:cs="Noto Sans"/>
                <w:bCs/>
                <w:sz w:val="16"/>
                <w:szCs w:val="16"/>
              </w:rPr>
            </w:pPr>
            <w:r w:rsidRPr="00090127">
              <w:rPr>
                <w:rFonts w:ascii="Noto Sans" w:hAnsi="Noto Sans" w:cs="Noto Sans"/>
                <w:bCs/>
                <w:sz w:val="16"/>
                <w:szCs w:val="16"/>
              </w:rPr>
              <w:t>En donde:</w:t>
            </w:r>
          </w:p>
          <w:p w14:paraId="1A80C9DF" w14:textId="77777777" w:rsidR="009E4F1C" w:rsidRPr="00090127" w:rsidRDefault="009E4F1C" w:rsidP="00C404A8">
            <w:pPr>
              <w:spacing w:line="276" w:lineRule="auto"/>
              <w:contextualSpacing/>
              <w:jc w:val="both"/>
              <w:rPr>
                <w:rFonts w:ascii="Noto Sans" w:hAnsi="Noto Sans" w:cs="Noto Sans"/>
                <w:bCs/>
                <w:sz w:val="16"/>
                <w:szCs w:val="16"/>
              </w:rPr>
            </w:pPr>
            <w:r w:rsidRPr="00090127">
              <w:rPr>
                <w:rFonts w:ascii="Noto Sans" w:hAnsi="Noto Sans" w:cs="Noto Sans"/>
                <w:bCs/>
                <w:sz w:val="16"/>
                <w:szCs w:val="16"/>
              </w:rPr>
              <w:t xml:space="preserve">Copia de Cartas de cumplimiento y/o cancelaciones de fianzas de contratos expedidas por clientes de satisfacción y Afianzadoras Las cartas de satisfacción de los clientes </w:t>
            </w:r>
            <w:r w:rsidRPr="00090127">
              <w:rPr>
                <w:rFonts w:ascii="Noto Sans" w:hAnsi="Noto Sans" w:cs="Noto Sans"/>
                <w:bCs/>
                <w:sz w:val="16"/>
                <w:szCs w:val="16"/>
              </w:rPr>
              <w:lastRenderedPageBreak/>
              <w:t>deberán señalar expresamente la oportunidad con la que se prestaron los servicios.</w:t>
            </w:r>
          </w:p>
          <w:p w14:paraId="59CD225D" w14:textId="77777777" w:rsidR="009E4F1C" w:rsidRPr="00090127" w:rsidRDefault="009E4F1C" w:rsidP="00C404A8">
            <w:pPr>
              <w:spacing w:line="276" w:lineRule="auto"/>
              <w:ind w:left="-426"/>
              <w:contextualSpacing/>
              <w:jc w:val="both"/>
              <w:rPr>
                <w:rFonts w:ascii="Noto Sans" w:hAnsi="Noto Sans" w:cs="Noto Sans"/>
                <w:bCs/>
                <w:sz w:val="16"/>
                <w:szCs w:val="16"/>
              </w:rPr>
            </w:pPr>
          </w:p>
          <w:p w14:paraId="2DAC2606" w14:textId="77777777" w:rsidR="009E4F1C" w:rsidRPr="00090127" w:rsidRDefault="009E4F1C" w:rsidP="00C404A8">
            <w:pPr>
              <w:spacing w:line="276" w:lineRule="auto"/>
              <w:contextualSpacing/>
              <w:rPr>
                <w:rFonts w:ascii="Noto Sans" w:hAnsi="Noto Sans" w:cs="Noto Sans"/>
                <w:bCs/>
                <w:sz w:val="16"/>
                <w:szCs w:val="16"/>
              </w:rPr>
            </w:pPr>
            <w:r w:rsidRPr="00090127">
              <w:rPr>
                <w:rFonts w:ascii="Noto Sans" w:hAnsi="Noto Sans" w:cs="Noto Sans"/>
                <w:bCs/>
                <w:sz w:val="16"/>
                <w:szCs w:val="16"/>
              </w:rPr>
              <w:t>a)  Si acredita de 1 a 2 constancias y/o cancelaciones de fianza de diferentes ejercicios en el periodo 2023-2025 = 4 puntos.</w:t>
            </w:r>
          </w:p>
          <w:p w14:paraId="403B7EA9" w14:textId="77777777" w:rsidR="009E4F1C" w:rsidRPr="00090127" w:rsidRDefault="009E4F1C" w:rsidP="00C404A8">
            <w:pPr>
              <w:spacing w:line="276" w:lineRule="auto"/>
              <w:contextualSpacing/>
              <w:rPr>
                <w:rFonts w:ascii="Noto Sans" w:hAnsi="Noto Sans" w:cs="Noto Sans"/>
                <w:bCs/>
                <w:sz w:val="16"/>
                <w:szCs w:val="16"/>
              </w:rPr>
            </w:pPr>
            <w:r w:rsidRPr="00090127">
              <w:rPr>
                <w:rFonts w:ascii="Noto Sans" w:hAnsi="Noto Sans" w:cs="Noto Sans"/>
                <w:bCs/>
                <w:sz w:val="16"/>
                <w:szCs w:val="16"/>
              </w:rPr>
              <w:t>b)  Si acredita de 3 a 4 constancias y/o cancelaciones de fianza de diferentes ejercicios en el periodo 2023 -2025 = 8 puntos.</w:t>
            </w:r>
          </w:p>
          <w:p w14:paraId="4576E200" w14:textId="77777777" w:rsidR="009E4F1C" w:rsidRPr="00090127" w:rsidRDefault="009E4F1C" w:rsidP="00C404A8">
            <w:pPr>
              <w:tabs>
                <w:tab w:val="left" w:pos="2835"/>
              </w:tabs>
              <w:spacing w:line="276" w:lineRule="auto"/>
              <w:contextualSpacing/>
              <w:rPr>
                <w:rFonts w:ascii="Noto Sans" w:hAnsi="Noto Sans" w:cs="Noto Sans"/>
                <w:bCs/>
                <w:sz w:val="16"/>
                <w:szCs w:val="16"/>
              </w:rPr>
            </w:pPr>
            <w:r w:rsidRPr="00090127">
              <w:rPr>
                <w:rFonts w:ascii="Noto Sans" w:hAnsi="Noto Sans" w:cs="Noto Sans"/>
                <w:bCs/>
                <w:sz w:val="16"/>
                <w:szCs w:val="16"/>
              </w:rPr>
              <w:t xml:space="preserve">c)  Si acredita de 5 a 10 constancias y/o cancelaciones de fianza de diferentes ejercicios en el periodo 2023-2025 = </w:t>
            </w:r>
            <w:r w:rsidRPr="008A23C4">
              <w:rPr>
                <w:rFonts w:ascii="Noto Sans" w:hAnsi="Noto Sans" w:cs="Noto Sans"/>
                <w:b/>
                <w:sz w:val="16"/>
                <w:szCs w:val="16"/>
              </w:rPr>
              <w:t>12 puntos.</w:t>
            </w:r>
          </w:p>
          <w:p w14:paraId="7CC8F436" w14:textId="77777777" w:rsidR="009E4F1C" w:rsidRPr="00090127" w:rsidRDefault="009E4F1C" w:rsidP="00C404A8">
            <w:pPr>
              <w:snapToGrid w:val="0"/>
              <w:spacing w:line="276" w:lineRule="auto"/>
              <w:contextualSpacing/>
              <w:jc w:val="both"/>
              <w:rPr>
                <w:rFonts w:ascii="Noto Sans" w:hAnsi="Noto Sans" w:cs="Noto Sans"/>
                <w:bCs/>
                <w:sz w:val="16"/>
                <w:szCs w:val="16"/>
              </w:rPr>
            </w:pPr>
            <w:r w:rsidRPr="00090127">
              <w:rPr>
                <w:rFonts w:ascii="Noto Sans" w:hAnsi="Noto Sans" w:cs="Noto Sans"/>
                <w:bCs/>
                <w:sz w:val="16"/>
                <w:szCs w:val="16"/>
              </w:rPr>
              <w:t>Nota: La no entrega de los documentos señalados o no cumpla con los requisitos solicitados en cualesquiera de los sub rubros, será equivalente a cero puntos.</w:t>
            </w:r>
          </w:p>
        </w:tc>
      </w:tr>
      <w:tr w:rsidR="009E4F1C" w:rsidRPr="00090127" w14:paraId="36EAF586" w14:textId="77777777" w:rsidTr="00C404A8">
        <w:trPr>
          <w:trHeight w:val="57"/>
          <w:jc w:val="center"/>
        </w:trPr>
        <w:tc>
          <w:tcPr>
            <w:tcW w:w="1163" w:type="dxa"/>
            <w:tcBorders>
              <w:top w:val="single" w:sz="8" w:space="0" w:color="000000"/>
              <w:left w:val="single" w:sz="8" w:space="0" w:color="000000"/>
              <w:bottom w:val="single" w:sz="8" w:space="0" w:color="000000"/>
              <w:right w:val="single" w:sz="8" w:space="0" w:color="000000"/>
            </w:tcBorders>
            <w:vAlign w:val="center"/>
          </w:tcPr>
          <w:p w14:paraId="736ACD35" w14:textId="77777777" w:rsidR="009E4F1C" w:rsidRPr="00351A9E" w:rsidRDefault="009E4F1C" w:rsidP="00C404A8">
            <w:pPr>
              <w:snapToGrid w:val="0"/>
              <w:spacing w:line="276" w:lineRule="auto"/>
              <w:ind w:left="-426" w:right="-377"/>
              <w:contextualSpacing/>
              <w:jc w:val="center"/>
              <w:rPr>
                <w:rFonts w:ascii="Noto Sans" w:hAnsi="Noto Sans" w:cs="Noto Sans"/>
                <w:b/>
                <w:sz w:val="20"/>
              </w:rPr>
            </w:pPr>
            <w:r w:rsidRPr="00351A9E">
              <w:rPr>
                <w:rFonts w:ascii="Noto Sans" w:hAnsi="Noto Sans" w:cs="Noto Sans"/>
                <w:b/>
                <w:sz w:val="20"/>
              </w:rPr>
              <w:lastRenderedPageBreak/>
              <w:t>Total:</w:t>
            </w:r>
          </w:p>
        </w:tc>
        <w:tc>
          <w:tcPr>
            <w:tcW w:w="2694" w:type="dxa"/>
            <w:tcBorders>
              <w:top w:val="single" w:sz="8" w:space="0" w:color="000000"/>
              <w:left w:val="single" w:sz="8" w:space="0" w:color="000000"/>
              <w:bottom w:val="single" w:sz="8" w:space="0" w:color="000000"/>
              <w:right w:val="single" w:sz="8" w:space="0" w:color="000000"/>
            </w:tcBorders>
            <w:vAlign w:val="center"/>
          </w:tcPr>
          <w:p w14:paraId="634F67AF" w14:textId="77777777" w:rsidR="009E4F1C" w:rsidRPr="00351A9E" w:rsidRDefault="009E4F1C" w:rsidP="00C404A8">
            <w:pPr>
              <w:snapToGrid w:val="0"/>
              <w:spacing w:line="276" w:lineRule="auto"/>
              <w:ind w:left="-426" w:right="-377"/>
              <w:contextualSpacing/>
              <w:jc w:val="center"/>
              <w:rPr>
                <w:rFonts w:ascii="Noto Sans" w:hAnsi="Noto Sans" w:cs="Noto Sans"/>
                <w:b/>
                <w:sz w:val="20"/>
              </w:rPr>
            </w:pPr>
            <w:r w:rsidRPr="00351A9E">
              <w:rPr>
                <w:rFonts w:ascii="Noto Sans" w:hAnsi="Noto Sans" w:cs="Noto Sans"/>
                <w:b/>
                <w:sz w:val="20"/>
              </w:rPr>
              <w:t>60%</w:t>
            </w:r>
          </w:p>
        </w:tc>
        <w:tc>
          <w:tcPr>
            <w:tcW w:w="6739" w:type="dxa"/>
            <w:tcBorders>
              <w:top w:val="single" w:sz="8" w:space="0" w:color="000000"/>
              <w:left w:val="single" w:sz="8" w:space="0" w:color="000000"/>
              <w:bottom w:val="single" w:sz="8" w:space="0" w:color="000000"/>
              <w:right w:val="single" w:sz="8" w:space="0" w:color="000000"/>
            </w:tcBorders>
            <w:vAlign w:val="center"/>
          </w:tcPr>
          <w:p w14:paraId="7849811C" w14:textId="77777777" w:rsidR="009E4F1C" w:rsidRPr="00090127" w:rsidRDefault="009E4F1C" w:rsidP="00C404A8">
            <w:pPr>
              <w:snapToGrid w:val="0"/>
              <w:spacing w:line="276" w:lineRule="auto"/>
              <w:ind w:left="-426" w:right="-377"/>
              <w:contextualSpacing/>
              <w:jc w:val="both"/>
              <w:rPr>
                <w:rFonts w:ascii="Noto Sans" w:hAnsi="Noto Sans" w:cs="Noto Sans"/>
                <w:bCs/>
                <w:sz w:val="16"/>
                <w:szCs w:val="16"/>
              </w:rPr>
            </w:pPr>
          </w:p>
        </w:tc>
      </w:tr>
    </w:tbl>
    <w:p w14:paraId="6ED9F450" w14:textId="77777777" w:rsidR="009E4F1C" w:rsidRDefault="009E4F1C" w:rsidP="009E4F1C">
      <w:pPr>
        <w:ind w:left="-426" w:right="-377"/>
        <w:contextualSpacing/>
        <w:jc w:val="both"/>
        <w:rPr>
          <w:rFonts w:ascii="Noto Sans" w:hAnsi="Noto Sans" w:cs="Noto Sans"/>
          <w:b/>
          <w:sz w:val="20"/>
        </w:rPr>
      </w:pPr>
    </w:p>
    <w:p w14:paraId="3A7E8AB6" w14:textId="77777777" w:rsidR="009E4F1C" w:rsidRPr="001E7AF3" w:rsidRDefault="009E4F1C" w:rsidP="00802FCE">
      <w:pPr>
        <w:jc w:val="both"/>
        <w:rPr>
          <w:rFonts w:ascii="Noto Sans" w:hAnsi="Noto Sans" w:cs="Noto Sans"/>
          <w:bCs/>
          <w:iCs/>
          <w:sz w:val="20"/>
          <w:lang w:eastAsia="es-ES"/>
        </w:rPr>
      </w:pPr>
      <w:bookmarkStart w:id="9" w:name="_Hlk221026767"/>
      <w:r w:rsidRPr="001E7AF3">
        <w:rPr>
          <w:rFonts w:ascii="Noto Sans" w:hAnsi="Noto Sans" w:cs="Noto Sans"/>
          <w:bCs/>
          <w:iCs/>
          <w:sz w:val="20"/>
          <w:lang w:eastAsia="es-ES"/>
        </w:rPr>
        <w:t xml:space="preserve">Posterior a la calificación de puntos y porcentajes se determinará como PROPUESTA SOLVENTE TÉCNICAMENTE, aquella que, como resultado de la calificación obtenida en la evaluación técnica, cumpla con un mínimo de aceptación de </w:t>
      </w:r>
      <w:r w:rsidRPr="001E7AF3">
        <w:rPr>
          <w:rFonts w:ascii="Noto Sans" w:hAnsi="Noto Sans" w:cs="Noto Sans"/>
          <w:b/>
          <w:bCs/>
          <w:iCs/>
          <w:sz w:val="20"/>
          <w:lang w:eastAsia="es-ES"/>
        </w:rPr>
        <w:t>45 puntos</w:t>
      </w:r>
      <w:r w:rsidRPr="001E7AF3">
        <w:rPr>
          <w:rFonts w:ascii="Noto Sans" w:hAnsi="Noto Sans" w:cs="Noto Sans"/>
          <w:bCs/>
          <w:iCs/>
          <w:sz w:val="20"/>
          <w:lang w:eastAsia="es-ES"/>
        </w:rPr>
        <w:t xml:space="preserve"> del total de los rubros señalados, procediendo a la evaluación de la propuesta económica únicamente de aquellas que se determinaron solventes. </w:t>
      </w:r>
    </w:p>
    <w:p w14:paraId="239C4674" w14:textId="77777777" w:rsidR="009E4F1C" w:rsidRPr="001E7AF3" w:rsidRDefault="009E4F1C" w:rsidP="00802FCE">
      <w:pPr>
        <w:ind w:right="191"/>
        <w:jc w:val="both"/>
        <w:rPr>
          <w:rFonts w:ascii="Noto Sans" w:hAnsi="Noto Sans" w:cs="Noto Sans"/>
          <w:b/>
          <w:bCs/>
          <w:sz w:val="20"/>
          <w:lang w:eastAsia="es-ES"/>
        </w:rPr>
      </w:pPr>
    </w:p>
    <w:p w14:paraId="3D479DEB" w14:textId="77777777" w:rsidR="009E4F1C" w:rsidRPr="001E7AF3" w:rsidRDefault="009E4F1C">
      <w:pPr>
        <w:numPr>
          <w:ilvl w:val="0"/>
          <w:numId w:val="65"/>
        </w:numPr>
        <w:suppressAutoHyphens w:val="0"/>
        <w:ind w:left="0" w:firstLine="0"/>
        <w:jc w:val="both"/>
        <w:rPr>
          <w:rFonts w:ascii="Noto Sans" w:hAnsi="Noto Sans" w:cs="Noto Sans"/>
          <w:b/>
          <w:sz w:val="20"/>
          <w:lang w:eastAsia="es-ES"/>
        </w:rPr>
      </w:pPr>
      <w:r w:rsidRPr="001E7AF3">
        <w:rPr>
          <w:rFonts w:ascii="Noto Sans" w:hAnsi="Noto Sans" w:cs="Noto Sans"/>
          <w:b/>
          <w:sz w:val="20"/>
          <w:lang w:eastAsia="es-ES"/>
        </w:rPr>
        <w:t xml:space="preserve">Propuesta Económica </w:t>
      </w:r>
    </w:p>
    <w:p w14:paraId="7F8208AC" w14:textId="77777777" w:rsidR="009E4F1C" w:rsidRPr="001E7AF3" w:rsidRDefault="009E4F1C" w:rsidP="00802FCE">
      <w:pPr>
        <w:jc w:val="both"/>
        <w:rPr>
          <w:rFonts w:ascii="Noto Sans" w:hAnsi="Noto Sans" w:cs="Noto Sans"/>
          <w:b/>
          <w:sz w:val="20"/>
          <w:lang w:eastAsia="es-ES"/>
        </w:rPr>
      </w:pPr>
    </w:p>
    <w:p w14:paraId="3A93B98D"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lastRenderedPageBreak/>
        <w:t xml:space="preserve">El rubro relativo al Precio tendrá un valor de cuarenta puntos, de manera que el licitante que ofrezca el precio menor obtendrá como máximo </w:t>
      </w:r>
      <w:r w:rsidRPr="001E7AF3">
        <w:rPr>
          <w:rFonts w:ascii="Noto Sans" w:hAnsi="Noto Sans" w:cs="Noto Sans"/>
          <w:b/>
          <w:sz w:val="20"/>
          <w:lang w:eastAsia="es-ES"/>
        </w:rPr>
        <w:t>40 puntos</w:t>
      </w:r>
      <w:r w:rsidRPr="001E7AF3">
        <w:rPr>
          <w:rFonts w:ascii="Noto Sans" w:hAnsi="Noto Sans" w:cs="Noto Sans"/>
          <w:sz w:val="20"/>
          <w:lang w:eastAsia="es-ES"/>
        </w:rPr>
        <w:t xml:space="preserve"> de un total de 100 puntos posibles (sumatoria de la propuesta técnica y económica).</w:t>
      </w:r>
    </w:p>
    <w:p w14:paraId="504234DB" w14:textId="77777777" w:rsidR="009E4F1C" w:rsidRDefault="009E4F1C" w:rsidP="00802FCE">
      <w:pPr>
        <w:jc w:val="both"/>
        <w:rPr>
          <w:rFonts w:ascii="Noto Sans" w:hAnsi="Noto Sans" w:cs="Noto Sans"/>
          <w:sz w:val="20"/>
          <w:lang w:eastAsia="es-ES"/>
        </w:rPr>
      </w:pPr>
    </w:p>
    <w:p w14:paraId="16F29F36"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Una vez realizado el procedimiento antes señalado, se procederá a evaluar cada una de las ofertas económicas presentadas por los licitantes por grupo que hayan obtenido cuando menos 45 de los 60 puntos máximos del total de los rubros de la propuesta técnica.</w:t>
      </w:r>
    </w:p>
    <w:p w14:paraId="74D29270" w14:textId="77777777" w:rsidR="009E4F1C" w:rsidRPr="001E7AF3" w:rsidRDefault="009E4F1C" w:rsidP="00802FCE">
      <w:pPr>
        <w:jc w:val="both"/>
        <w:rPr>
          <w:rFonts w:ascii="Noto Sans" w:hAnsi="Noto Sans" w:cs="Noto Sans"/>
          <w:sz w:val="20"/>
          <w:lang w:eastAsia="es-ES"/>
        </w:rPr>
      </w:pPr>
    </w:p>
    <w:p w14:paraId="4D48B8E4"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El Instituto adjudicará el Contrato por grupo al o los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14:paraId="79E9D35F" w14:textId="77777777" w:rsidR="009E4F1C" w:rsidRPr="001E7AF3" w:rsidRDefault="009E4F1C" w:rsidP="00802FCE">
      <w:pPr>
        <w:jc w:val="both"/>
        <w:rPr>
          <w:rFonts w:ascii="Noto Sans" w:eastAsiaTheme="minorEastAsia" w:hAnsi="Noto Sans" w:cs="Noto Sans"/>
          <w:sz w:val="20"/>
          <w:lang w:val="es-ES_tradnl"/>
        </w:rPr>
      </w:pPr>
      <w:r w:rsidRPr="001E7AF3">
        <w:rPr>
          <w:rFonts w:ascii="Noto Sans" w:eastAsiaTheme="minorEastAsia" w:hAnsi="Noto Sans" w:cs="Noto Sans"/>
          <w:sz w:val="20"/>
          <w:lang w:val="es-ES_tradnl"/>
        </w:rPr>
        <w:t>Se elaborará un cuadro comparativo por grupo (s) con los puntos obtenidos por cada licitante (s) participante (s), mismo que permitirá hacer un análisis comparativo.</w:t>
      </w:r>
    </w:p>
    <w:p w14:paraId="1A5EEDD5" w14:textId="77777777" w:rsidR="009E4F1C" w:rsidRPr="001E7AF3" w:rsidRDefault="009E4F1C" w:rsidP="00802FCE">
      <w:pPr>
        <w:jc w:val="both"/>
        <w:rPr>
          <w:rFonts w:ascii="Noto Sans" w:hAnsi="Noto Sans" w:cs="Noto Sans"/>
          <w:sz w:val="20"/>
          <w:lang w:eastAsia="es-ES"/>
        </w:rPr>
      </w:pPr>
    </w:p>
    <w:p w14:paraId="46D6C3D8"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 xml:space="preserve">Si derivado de la evaluación económica y técnica de las proposiciones, se desprende el empate en cuanto a puntos y porcentajes obtenidos por dos o más licitantes, se procederá de acuerdo con lo previsto en el artículo 48, segundo y tercer párrafo de la LAASSP actualizada el 16/04/2025 en el DOF, y </w:t>
      </w:r>
      <w:r>
        <w:rPr>
          <w:rFonts w:ascii="Noto Sans" w:hAnsi="Noto Sans" w:cs="Noto Sans"/>
          <w:sz w:val="20"/>
          <w:lang w:eastAsia="es-ES"/>
        </w:rPr>
        <w:t>102</w:t>
      </w:r>
      <w:r w:rsidRPr="001E7AF3">
        <w:rPr>
          <w:rFonts w:ascii="Noto Sans" w:hAnsi="Noto Sans" w:cs="Noto Sans"/>
          <w:sz w:val="20"/>
          <w:lang w:eastAsia="es-ES"/>
        </w:rPr>
        <w:t xml:space="preserve"> de su Reglamento</w:t>
      </w:r>
      <w:r>
        <w:rPr>
          <w:rFonts w:ascii="Noto Sans" w:hAnsi="Noto Sans" w:cs="Noto Sans"/>
          <w:sz w:val="20"/>
          <w:lang w:eastAsia="es-ES"/>
        </w:rPr>
        <w:t xml:space="preserve"> </w:t>
      </w:r>
      <w:r w:rsidRPr="001E7AF3">
        <w:rPr>
          <w:rFonts w:ascii="Noto Sans" w:hAnsi="Noto Sans" w:cs="Noto Sans"/>
          <w:sz w:val="20"/>
          <w:lang w:eastAsia="es-ES"/>
        </w:rPr>
        <w:t>actualizad</w:t>
      </w:r>
      <w:r>
        <w:rPr>
          <w:rFonts w:ascii="Noto Sans" w:hAnsi="Noto Sans" w:cs="Noto Sans"/>
          <w:sz w:val="20"/>
          <w:lang w:eastAsia="es-ES"/>
        </w:rPr>
        <w:t>o</w:t>
      </w:r>
      <w:r w:rsidRPr="001E7AF3">
        <w:rPr>
          <w:rFonts w:ascii="Noto Sans" w:hAnsi="Noto Sans" w:cs="Noto Sans"/>
          <w:sz w:val="20"/>
          <w:lang w:eastAsia="es-ES"/>
        </w:rPr>
        <w:t xml:space="preserve"> el 1</w:t>
      </w:r>
      <w:r>
        <w:rPr>
          <w:rFonts w:ascii="Noto Sans" w:hAnsi="Noto Sans" w:cs="Noto Sans"/>
          <w:sz w:val="20"/>
          <w:lang w:eastAsia="es-ES"/>
        </w:rPr>
        <w:t>8</w:t>
      </w:r>
      <w:r w:rsidRPr="001E7AF3">
        <w:rPr>
          <w:rFonts w:ascii="Noto Sans" w:hAnsi="Noto Sans" w:cs="Noto Sans"/>
          <w:sz w:val="20"/>
          <w:lang w:eastAsia="es-ES"/>
        </w:rPr>
        <w:t>/</w:t>
      </w:r>
      <w:r>
        <w:rPr>
          <w:rFonts w:ascii="Noto Sans" w:hAnsi="Noto Sans" w:cs="Noto Sans"/>
          <w:sz w:val="20"/>
          <w:lang w:eastAsia="es-ES"/>
        </w:rPr>
        <w:t>12</w:t>
      </w:r>
      <w:r w:rsidRPr="001E7AF3">
        <w:rPr>
          <w:rFonts w:ascii="Noto Sans" w:hAnsi="Noto Sans" w:cs="Noto Sans"/>
          <w:sz w:val="20"/>
          <w:lang w:eastAsia="es-ES"/>
        </w:rPr>
        <w:t>/2025 en el DOF.</w:t>
      </w:r>
    </w:p>
    <w:bookmarkEnd w:id="9"/>
    <w:p w14:paraId="3824098A" w14:textId="77777777" w:rsidR="009E4F1C" w:rsidRPr="001E7AF3" w:rsidRDefault="009E4F1C" w:rsidP="00802FCE">
      <w:pPr>
        <w:jc w:val="both"/>
        <w:rPr>
          <w:rFonts w:ascii="Noto Sans" w:hAnsi="Noto Sans" w:cs="Noto Sans"/>
          <w:sz w:val="20"/>
          <w:lang w:eastAsia="es-ES"/>
        </w:rPr>
      </w:pPr>
    </w:p>
    <w:p w14:paraId="598EC554" w14:textId="77777777" w:rsidR="009E4F1C" w:rsidRPr="001E7AF3" w:rsidRDefault="009E4F1C" w:rsidP="00802FCE">
      <w:pPr>
        <w:tabs>
          <w:tab w:val="left" w:pos="142"/>
        </w:tabs>
        <w:jc w:val="both"/>
        <w:rPr>
          <w:rFonts w:ascii="Noto Sans" w:hAnsi="Noto Sans" w:cs="Noto Sans"/>
          <w:b/>
          <w:sz w:val="20"/>
          <w:lang w:eastAsia="es-ES"/>
        </w:rPr>
      </w:pPr>
      <w:bookmarkStart w:id="10" w:name="_Hlk221026820"/>
      <w:r w:rsidRPr="001E7AF3">
        <w:rPr>
          <w:rFonts w:ascii="Noto Sans" w:hAnsi="Noto Sans" w:cs="Noto Sans"/>
          <w:b/>
          <w:sz w:val="20"/>
          <w:lang w:eastAsia="es-ES"/>
        </w:rPr>
        <w:t>Para efectos de evaluación de la propuesta económica presentada por grupo se consideró la siguiente fórmula:</w:t>
      </w:r>
    </w:p>
    <w:p w14:paraId="55350B52" w14:textId="77777777" w:rsidR="009E4F1C" w:rsidRPr="001E7AF3" w:rsidRDefault="009E4F1C" w:rsidP="00802FCE">
      <w:pPr>
        <w:tabs>
          <w:tab w:val="left" w:pos="142"/>
        </w:tabs>
        <w:jc w:val="both"/>
        <w:rPr>
          <w:rFonts w:ascii="Noto Sans" w:hAnsi="Noto Sans" w:cs="Noto Sans"/>
          <w:sz w:val="20"/>
          <w:lang w:eastAsia="es-ES"/>
        </w:rPr>
      </w:pPr>
    </w:p>
    <w:p w14:paraId="6F002087" w14:textId="77777777" w:rsidR="009E4F1C" w:rsidRPr="001E7AF3" w:rsidRDefault="009E4F1C" w:rsidP="00802FCE">
      <w:pPr>
        <w:tabs>
          <w:tab w:val="left" w:pos="142"/>
        </w:tabs>
        <w:jc w:val="both"/>
        <w:rPr>
          <w:rFonts w:ascii="Noto Sans" w:hAnsi="Noto Sans" w:cs="Noto Sans"/>
          <w:sz w:val="20"/>
          <w:lang w:eastAsia="es-ES"/>
        </w:rPr>
      </w:pPr>
      <w:r w:rsidRPr="001E7AF3">
        <w:rPr>
          <w:rFonts w:ascii="Noto Sans" w:hAnsi="Noto Sans" w:cs="Noto Sans"/>
          <w:sz w:val="20"/>
          <w:lang w:eastAsia="es-ES"/>
        </w:rPr>
        <w:t>Se deberá excluir del precio ofertado por el licitante el impuesto al valor agregado, y sólo se considerará el precio neto propuesto.</w:t>
      </w:r>
    </w:p>
    <w:p w14:paraId="72ECCFC7" w14:textId="77777777" w:rsidR="009E4F1C" w:rsidRPr="001E7AF3" w:rsidRDefault="009E4F1C" w:rsidP="00802FCE">
      <w:pPr>
        <w:tabs>
          <w:tab w:val="left" w:pos="0"/>
        </w:tabs>
        <w:jc w:val="both"/>
        <w:rPr>
          <w:rFonts w:ascii="Noto Sans" w:hAnsi="Noto Sans" w:cs="Noto Sans"/>
          <w:sz w:val="20"/>
          <w:lang w:eastAsia="es-ES"/>
        </w:rPr>
      </w:pPr>
    </w:p>
    <w:p w14:paraId="01EC0580" w14:textId="77777777" w:rsidR="009E4F1C" w:rsidRPr="001E7AF3" w:rsidRDefault="009E4F1C" w:rsidP="00802FCE">
      <w:pPr>
        <w:tabs>
          <w:tab w:val="left" w:pos="142"/>
        </w:tabs>
        <w:jc w:val="both"/>
        <w:rPr>
          <w:rFonts w:ascii="Noto Sans" w:hAnsi="Noto Sans" w:cs="Noto Sans"/>
          <w:sz w:val="20"/>
          <w:lang w:eastAsia="es-ES"/>
        </w:rPr>
      </w:pPr>
      <w:r w:rsidRPr="001E7AF3">
        <w:rPr>
          <w:rFonts w:ascii="Noto Sans" w:hAnsi="Noto Sans" w:cs="Noto Sans"/>
          <w:sz w:val="20"/>
          <w:lang w:eastAsia="es-ES"/>
        </w:rPr>
        <w:t>El total de puntuación o unidades porcentuales de la propuesta económica deberá tener un valor numérico máximo de 40, por lo que la propuesta económica que resulte ser la más baja, deberá asignársele esa puntuación o unidades porcentuales máxima.</w:t>
      </w:r>
    </w:p>
    <w:p w14:paraId="569BAAE2" w14:textId="77777777" w:rsidR="009E4F1C" w:rsidRPr="001E7AF3" w:rsidRDefault="009E4F1C" w:rsidP="00802FCE">
      <w:pPr>
        <w:tabs>
          <w:tab w:val="left" w:pos="0"/>
        </w:tabs>
        <w:jc w:val="both"/>
        <w:rPr>
          <w:rFonts w:ascii="Noto Sans" w:hAnsi="Noto Sans" w:cs="Noto Sans"/>
          <w:sz w:val="20"/>
          <w:lang w:eastAsia="es-ES"/>
        </w:rPr>
      </w:pPr>
    </w:p>
    <w:p w14:paraId="2CF78077" w14:textId="77777777" w:rsidR="009E4F1C" w:rsidRPr="001E7AF3" w:rsidRDefault="009E4F1C" w:rsidP="00802FCE">
      <w:pPr>
        <w:tabs>
          <w:tab w:val="left" w:pos="142"/>
        </w:tabs>
        <w:jc w:val="both"/>
        <w:rPr>
          <w:rFonts w:ascii="Noto Sans" w:hAnsi="Noto Sans" w:cs="Noto Sans"/>
          <w:sz w:val="20"/>
          <w:lang w:eastAsia="es-ES"/>
        </w:rPr>
      </w:pPr>
      <w:r w:rsidRPr="001E7AF3">
        <w:rPr>
          <w:rFonts w:ascii="Noto Sans" w:hAnsi="Noto Sans" w:cs="Noto Sans"/>
          <w:sz w:val="20"/>
          <w:lang w:eastAsia="es-ES"/>
        </w:rPr>
        <w:t>Para determinar la puntuación o unidades porcentuales que correspondan al precio neto propuesto por cada participante, la convocante aplicará la siguiente fórmula:</w:t>
      </w:r>
    </w:p>
    <w:p w14:paraId="2E080FFA" w14:textId="77777777" w:rsidR="009E4F1C" w:rsidRPr="001E7AF3" w:rsidRDefault="009E4F1C" w:rsidP="00802FCE">
      <w:pPr>
        <w:tabs>
          <w:tab w:val="left" w:pos="0"/>
        </w:tabs>
        <w:jc w:val="center"/>
        <w:rPr>
          <w:rFonts w:ascii="Noto Sans" w:hAnsi="Noto Sans" w:cs="Noto Sans"/>
          <w:sz w:val="20"/>
          <w:lang w:eastAsia="es-ES"/>
        </w:rPr>
      </w:pPr>
    </w:p>
    <w:p w14:paraId="0659ACE3" w14:textId="77777777" w:rsidR="009E4F1C" w:rsidRPr="001E7AF3" w:rsidRDefault="009E4F1C" w:rsidP="00802FCE">
      <w:pPr>
        <w:tabs>
          <w:tab w:val="left" w:pos="0"/>
        </w:tabs>
        <w:jc w:val="center"/>
        <w:rPr>
          <w:rFonts w:ascii="Noto Sans" w:hAnsi="Noto Sans" w:cs="Noto Sans"/>
          <w:b/>
          <w:sz w:val="20"/>
          <w:lang w:eastAsia="es-ES"/>
        </w:rPr>
      </w:pPr>
      <w:r w:rsidRPr="001E7AF3">
        <w:rPr>
          <w:rFonts w:ascii="Noto Sans" w:hAnsi="Noto Sans" w:cs="Noto Sans"/>
          <w:b/>
          <w:sz w:val="20"/>
          <w:lang w:eastAsia="es-ES"/>
        </w:rPr>
        <w:t>PPE= MPembx40/ MP</w:t>
      </w:r>
    </w:p>
    <w:p w14:paraId="394A2362" w14:textId="77777777" w:rsidR="009E4F1C" w:rsidRPr="001E7AF3" w:rsidRDefault="009E4F1C" w:rsidP="00802FCE">
      <w:pPr>
        <w:tabs>
          <w:tab w:val="left" w:pos="142"/>
        </w:tabs>
        <w:rPr>
          <w:rFonts w:ascii="Noto Sans" w:hAnsi="Noto Sans" w:cs="Noto Sans"/>
          <w:b/>
          <w:sz w:val="20"/>
          <w:lang w:eastAsia="es-ES"/>
        </w:rPr>
      </w:pPr>
      <w:r w:rsidRPr="001E7AF3">
        <w:rPr>
          <w:rFonts w:ascii="Noto Sans" w:hAnsi="Noto Sans" w:cs="Noto Sans"/>
          <w:b/>
          <w:sz w:val="20"/>
          <w:lang w:eastAsia="es-ES"/>
        </w:rPr>
        <w:t>Dónde:</w:t>
      </w:r>
    </w:p>
    <w:p w14:paraId="6C3C32CD" w14:textId="77777777" w:rsidR="009E4F1C" w:rsidRPr="001E7AF3" w:rsidRDefault="009E4F1C" w:rsidP="00802FCE">
      <w:pPr>
        <w:tabs>
          <w:tab w:val="left" w:pos="0"/>
        </w:tabs>
        <w:rPr>
          <w:rFonts w:ascii="Noto Sans" w:hAnsi="Noto Sans" w:cs="Noto Sans"/>
          <w:sz w:val="20"/>
          <w:lang w:eastAsia="es-ES"/>
        </w:rPr>
      </w:pPr>
    </w:p>
    <w:p w14:paraId="5C75D842" w14:textId="77777777" w:rsidR="009E4F1C" w:rsidRPr="001E7AF3" w:rsidRDefault="009E4F1C" w:rsidP="00802FCE">
      <w:pPr>
        <w:rPr>
          <w:rFonts w:ascii="Noto Sans" w:hAnsi="Noto Sans" w:cs="Noto Sans"/>
          <w:sz w:val="20"/>
          <w:lang w:eastAsia="es-ES"/>
        </w:rPr>
      </w:pPr>
      <w:r w:rsidRPr="001E7AF3">
        <w:rPr>
          <w:rFonts w:ascii="Noto Sans" w:hAnsi="Noto Sans" w:cs="Noto Sans"/>
          <w:sz w:val="20"/>
          <w:lang w:eastAsia="es-ES"/>
        </w:rPr>
        <w:t>PPE= Puntuación o unidades porcentuales que correspondan a la Propuesta Económica;</w:t>
      </w:r>
    </w:p>
    <w:p w14:paraId="2FF64A7F" w14:textId="77777777" w:rsidR="009E4F1C" w:rsidRPr="001E7AF3" w:rsidRDefault="009E4F1C" w:rsidP="00802FCE">
      <w:pPr>
        <w:tabs>
          <w:tab w:val="left" w:pos="142"/>
        </w:tabs>
        <w:rPr>
          <w:rFonts w:ascii="Noto Sans" w:hAnsi="Noto Sans" w:cs="Noto Sans"/>
          <w:sz w:val="20"/>
          <w:lang w:eastAsia="es-ES"/>
        </w:rPr>
      </w:pPr>
      <w:r w:rsidRPr="001E7AF3">
        <w:rPr>
          <w:rFonts w:ascii="Noto Sans" w:hAnsi="Noto Sans" w:cs="Noto Sans"/>
          <w:sz w:val="20"/>
          <w:lang w:eastAsia="es-ES"/>
        </w:rPr>
        <w:t>MPemb= Monto de la Propuesta económica más baja, y</w:t>
      </w:r>
    </w:p>
    <w:p w14:paraId="1694C0E8" w14:textId="77777777" w:rsidR="009E4F1C" w:rsidRPr="001E7AF3" w:rsidRDefault="009E4F1C" w:rsidP="00802FCE">
      <w:pPr>
        <w:tabs>
          <w:tab w:val="left" w:pos="142"/>
        </w:tabs>
        <w:rPr>
          <w:rFonts w:ascii="Noto Sans" w:hAnsi="Noto Sans" w:cs="Noto Sans"/>
          <w:sz w:val="20"/>
          <w:lang w:eastAsia="es-ES"/>
        </w:rPr>
      </w:pPr>
      <w:r w:rsidRPr="001E7AF3">
        <w:rPr>
          <w:rFonts w:ascii="Noto Sans" w:hAnsi="Noto Sans" w:cs="Noto Sans"/>
          <w:sz w:val="20"/>
          <w:lang w:eastAsia="es-ES"/>
        </w:rPr>
        <w:t>MP/= Monto de la I-ésima Propuesta económica, y</w:t>
      </w:r>
    </w:p>
    <w:p w14:paraId="63B944CB" w14:textId="77777777" w:rsidR="009E4F1C" w:rsidRPr="001E7AF3" w:rsidRDefault="009E4F1C" w:rsidP="00802FCE">
      <w:pPr>
        <w:tabs>
          <w:tab w:val="left" w:pos="142"/>
        </w:tabs>
        <w:rPr>
          <w:rFonts w:ascii="Noto Sans" w:hAnsi="Noto Sans" w:cs="Noto Sans"/>
          <w:sz w:val="20"/>
          <w:lang w:eastAsia="es-ES"/>
        </w:rPr>
      </w:pPr>
    </w:p>
    <w:p w14:paraId="559108A5" w14:textId="77777777" w:rsidR="009E4F1C" w:rsidRPr="001E7AF3" w:rsidRDefault="009E4F1C" w:rsidP="00802FCE">
      <w:pPr>
        <w:tabs>
          <w:tab w:val="left" w:pos="142"/>
        </w:tabs>
        <w:jc w:val="both"/>
        <w:rPr>
          <w:rFonts w:ascii="Noto Sans" w:hAnsi="Noto Sans" w:cs="Noto Sans"/>
          <w:sz w:val="20"/>
          <w:lang w:eastAsia="es-ES"/>
        </w:rPr>
      </w:pPr>
      <w:r w:rsidRPr="001E7AF3">
        <w:rPr>
          <w:rFonts w:ascii="Noto Sans" w:hAnsi="Noto Sans" w:cs="Noto Sans"/>
          <w:sz w:val="20"/>
          <w:lang w:eastAsia="es-ES"/>
        </w:rPr>
        <w:t>Para calcular el resultado final de la puntuación o unidades porcentuales que obtuvo cada proposición, la convocante aplicará la siguiente formula:</w:t>
      </w:r>
    </w:p>
    <w:p w14:paraId="3805872C" w14:textId="77777777" w:rsidR="009E4F1C" w:rsidRPr="001E7AF3" w:rsidRDefault="009E4F1C" w:rsidP="00802FCE">
      <w:pPr>
        <w:tabs>
          <w:tab w:val="left" w:pos="142"/>
        </w:tabs>
        <w:rPr>
          <w:rFonts w:ascii="Noto Sans" w:hAnsi="Noto Sans" w:cs="Noto Sans"/>
          <w:b/>
          <w:sz w:val="20"/>
          <w:lang w:eastAsia="es-ES"/>
        </w:rPr>
      </w:pPr>
    </w:p>
    <w:p w14:paraId="471F65AC" w14:textId="77777777" w:rsidR="009E4F1C" w:rsidRPr="001E7AF3" w:rsidRDefault="009E4F1C" w:rsidP="00802FCE">
      <w:pPr>
        <w:tabs>
          <w:tab w:val="left" w:pos="142"/>
        </w:tabs>
        <w:jc w:val="center"/>
        <w:rPr>
          <w:rFonts w:ascii="Noto Sans" w:hAnsi="Noto Sans" w:cs="Noto Sans"/>
          <w:b/>
          <w:sz w:val="20"/>
          <w:lang w:eastAsia="es-ES"/>
        </w:rPr>
      </w:pPr>
      <w:r w:rsidRPr="001E7AF3">
        <w:rPr>
          <w:rFonts w:ascii="Noto Sans" w:hAnsi="Noto Sans" w:cs="Noto Sans"/>
          <w:b/>
          <w:sz w:val="20"/>
          <w:lang w:eastAsia="es-ES"/>
        </w:rPr>
        <w:lastRenderedPageBreak/>
        <w:t>PTj=TPT+PPE</w:t>
      </w:r>
    </w:p>
    <w:p w14:paraId="1A8C444A" w14:textId="77777777" w:rsidR="009E4F1C" w:rsidRPr="001E7AF3" w:rsidRDefault="009E4F1C" w:rsidP="00802FCE">
      <w:pPr>
        <w:tabs>
          <w:tab w:val="left" w:pos="142"/>
        </w:tabs>
        <w:rPr>
          <w:rFonts w:ascii="Noto Sans" w:hAnsi="Noto Sans" w:cs="Noto Sans"/>
          <w:b/>
          <w:sz w:val="20"/>
          <w:lang w:eastAsia="es-ES"/>
        </w:rPr>
      </w:pPr>
      <w:r w:rsidRPr="001E7AF3">
        <w:rPr>
          <w:rFonts w:ascii="Noto Sans" w:hAnsi="Noto Sans" w:cs="Noto Sans"/>
          <w:b/>
          <w:sz w:val="20"/>
          <w:lang w:eastAsia="es-ES"/>
        </w:rPr>
        <w:t>Dónde:</w:t>
      </w:r>
    </w:p>
    <w:p w14:paraId="12248554" w14:textId="77777777" w:rsidR="009E4F1C" w:rsidRPr="001E7AF3" w:rsidRDefault="009E4F1C" w:rsidP="00802FCE">
      <w:pPr>
        <w:tabs>
          <w:tab w:val="left" w:pos="142"/>
        </w:tabs>
        <w:rPr>
          <w:rFonts w:ascii="Noto Sans" w:hAnsi="Noto Sans" w:cs="Noto Sans"/>
          <w:sz w:val="20"/>
          <w:shd w:val="clear" w:color="auto" w:fill="FFFF00"/>
          <w:lang w:eastAsia="es-ES"/>
        </w:rPr>
      </w:pPr>
    </w:p>
    <w:p w14:paraId="1E1BB512" w14:textId="77777777" w:rsidR="009E4F1C" w:rsidRPr="001E7AF3" w:rsidRDefault="009E4F1C" w:rsidP="00802FCE">
      <w:pPr>
        <w:tabs>
          <w:tab w:val="left" w:pos="142"/>
        </w:tabs>
        <w:rPr>
          <w:rFonts w:ascii="Noto Sans" w:hAnsi="Noto Sans" w:cs="Noto Sans"/>
          <w:sz w:val="20"/>
          <w:lang w:eastAsia="es-ES"/>
        </w:rPr>
      </w:pPr>
      <w:r w:rsidRPr="001E7AF3">
        <w:rPr>
          <w:rFonts w:ascii="Noto Sans" w:hAnsi="Noto Sans" w:cs="Noto Sans"/>
          <w:sz w:val="20"/>
          <w:lang w:eastAsia="es-ES"/>
        </w:rPr>
        <w:t>PTj= Puntuación o unidades porcentuales totales de la proposición;</w:t>
      </w:r>
    </w:p>
    <w:p w14:paraId="27FE26F1" w14:textId="77777777" w:rsidR="009E4F1C" w:rsidRPr="001E7AF3" w:rsidRDefault="009E4F1C" w:rsidP="00802FCE">
      <w:pPr>
        <w:tabs>
          <w:tab w:val="left" w:pos="142"/>
        </w:tabs>
        <w:rPr>
          <w:rFonts w:ascii="Noto Sans" w:hAnsi="Noto Sans" w:cs="Noto Sans"/>
          <w:sz w:val="20"/>
          <w:lang w:eastAsia="es-ES"/>
        </w:rPr>
      </w:pPr>
      <w:r w:rsidRPr="001E7AF3">
        <w:rPr>
          <w:rFonts w:ascii="Noto Sans" w:hAnsi="Noto Sans" w:cs="Noto Sans"/>
          <w:sz w:val="20"/>
          <w:lang w:eastAsia="es-ES"/>
        </w:rPr>
        <w:t>TPT= Total de Puntuación o unidades porcentuales asignados a la Propuesta Técnica</w:t>
      </w:r>
    </w:p>
    <w:p w14:paraId="5C28B641" w14:textId="77777777" w:rsidR="009E4F1C" w:rsidRPr="001E7AF3" w:rsidRDefault="009E4F1C" w:rsidP="00802FCE">
      <w:pPr>
        <w:tabs>
          <w:tab w:val="left" w:pos="284"/>
        </w:tabs>
        <w:ind w:right="794"/>
        <w:jc w:val="both"/>
        <w:rPr>
          <w:rFonts w:ascii="Noto Sans" w:hAnsi="Noto Sans" w:cs="Noto Sans"/>
          <w:sz w:val="20"/>
          <w:lang w:eastAsia="es-ES"/>
        </w:rPr>
      </w:pPr>
      <w:r w:rsidRPr="001E7AF3">
        <w:rPr>
          <w:rFonts w:ascii="Noto Sans" w:hAnsi="Noto Sans" w:cs="Noto Sans"/>
          <w:sz w:val="20"/>
          <w:lang w:eastAsia="es-ES"/>
        </w:rPr>
        <w:t>PPE= Puntuación o unidades porcentuales asignados a la Propuestas Económica</w:t>
      </w:r>
    </w:p>
    <w:p w14:paraId="20E4B920"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El subíndice “j” representa a las demás proposiciones determinadas como solventes como resultado de la evaluación</w:t>
      </w:r>
    </w:p>
    <w:p w14:paraId="019ECE7B" w14:textId="77777777" w:rsidR="009E4F1C" w:rsidRPr="001E7AF3" w:rsidRDefault="009E4F1C" w:rsidP="00802FCE">
      <w:pPr>
        <w:jc w:val="both"/>
        <w:rPr>
          <w:rFonts w:ascii="Noto Sans" w:hAnsi="Noto Sans" w:cs="Noto Sans"/>
          <w:sz w:val="20"/>
          <w:lang w:eastAsia="es-ES"/>
        </w:rPr>
      </w:pPr>
    </w:p>
    <w:bookmarkEnd w:id="10"/>
    <w:p w14:paraId="4463ED98" w14:textId="77777777" w:rsidR="009E4F1C" w:rsidRPr="001E7AF3" w:rsidRDefault="009E4F1C" w:rsidP="00802FCE">
      <w:pPr>
        <w:jc w:val="both"/>
        <w:rPr>
          <w:rFonts w:ascii="Noto Sans" w:hAnsi="Noto Sans" w:cs="Noto Sans"/>
          <w:b/>
          <w:sz w:val="20"/>
          <w:lang w:eastAsia="es-ES"/>
        </w:rPr>
      </w:pPr>
      <w:r w:rsidRPr="001E7AF3">
        <w:rPr>
          <w:rFonts w:ascii="Noto Sans" w:hAnsi="Noto Sans" w:cs="Noto Sans"/>
          <w:b/>
          <w:sz w:val="20"/>
          <w:lang w:eastAsia="es-ES"/>
        </w:rPr>
        <w:t>Evaluación de las proposiciones técnicas.</w:t>
      </w:r>
    </w:p>
    <w:p w14:paraId="489EC0CD" w14:textId="77777777" w:rsidR="009E4F1C" w:rsidRPr="001E7AF3" w:rsidRDefault="009E4F1C" w:rsidP="00802FCE">
      <w:pPr>
        <w:jc w:val="both"/>
        <w:rPr>
          <w:rFonts w:ascii="Noto Sans" w:hAnsi="Noto Sans" w:cs="Noto Sans"/>
          <w:b/>
          <w:sz w:val="20"/>
          <w:lang w:eastAsia="es-ES"/>
        </w:rPr>
      </w:pPr>
    </w:p>
    <w:p w14:paraId="0D5762F3"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Con fundamento en lo dispuesto por los artículos 47 y 56 fracción II, de la ley LAASSP actualizada el 16/04/2025 en el DOF, se procederá a evaluar al menos técnicamente a las dos proposiciones cuyo precio resulte ser más bajo, de no resultar éstas solventes, se procederá a la evaluación de las que les sigan en precio.</w:t>
      </w:r>
    </w:p>
    <w:p w14:paraId="6C7BBC06" w14:textId="77777777" w:rsidR="009E4F1C" w:rsidRPr="001E7AF3" w:rsidRDefault="009E4F1C" w:rsidP="00802FCE">
      <w:pPr>
        <w:jc w:val="both"/>
        <w:rPr>
          <w:rFonts w:ascii="Noto Sans" w:hAnsi="Noto Sans" w:cs="Noto Sans"/>
          <w:sz w:val="20"/>
          <w:lang w:eastAsia="es-ES"/>
        </w:rPr>
      </w:pPr>
    </w:p>
    <w:p w14:paraId="61E91169"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 xml:space="preserve">Para efectos de la evaluación, se tomarán en consideración los criterios siguientes: </w:t>
      </w:r>
    </w:p>
    <w:p w14:paraId="454DE440" w14:textId="77777777" w:rsidR="009E4F1C" w:rsidRPr="001E7AF3" w:rsidRDefault="009E4F1C">
      <w:pPr>
        <w:numPr>
          <w:ilvl w:val="0"/>
          <w:numId w:val="66"/>
        </w:numPr>
        <w:tabs>
          <w:tab w:val="left" w:pos="720"/>
        </w:tabs>
        <w:suppressAutoHyphens w:val="0"/>
        <w:ind w:left="0" w:firstLine="0"/>
        <w:jc w:val="both"/>
        <w:rPr>
          <w:rFonts w:ascii="Noto Sans" w:hAnsi="Noto Sans" w:cs="Noto Sans"/>
          <w:sz w:val="20"/>
          <w:lang w:eastAsia="es-ES"/>
        </w:rPr>
      </w:pPr>
      <w:r w:rsidRPr="001E7AF3">
        <w:rPr>
          <w:rFonts w:ascii="Noto Sans" w:hAnsi="Noto Sans" w:cs="Noto Sans"/>
          <w:sz w:val="20"/>
          <w:lang w:eastAsia="es-ES"/>
        </w:rPr>
        <w:t>Se verificará que incluyan la información, los documentos y los requisitos solicitados en la convocatoria.</w:t>
      </w:r>
    </w:p>
    <w:p w14:paraId="583A55CC" w14:textId="77777777" w:rsidR="009E4F1C" w:rsidRPr="001E7AF3" w:rsidRDefault="009E4F1C">
      <w:pPr>
        <w:numPr>
          <w:ilvl w:val="0"/>
          <w:numId w:val="66"/>
        </w:numPr>
        <w:tabs>
          <w:tab w:val="left" w:pos="720"/>
        </w:tabs>
        <w:suppressAutoHyphens w:val="0"/>
        <w:ind w:left="0" w:firstLine="0"/>
        <w:jc w:val="both"/>
        <w:rPr>
          <w:rFonts w:ascii="Noto Sans" w:hAnsi="Noto Sans" w:cs="Noto Sans"/>
          <w:sz w:val="20"/>
          <w:lang w:eastAsia="es-ES"/>
        </w:rPr>
      </w:pPr>
      <w:r w:rsidRPr="001E7AF3">
        <w:rPr>
          <w:rFonts w:ascii="Noto Sans" w:hAnsi="Noto Sans" w:cs="Noto Sans"/>
          <w:sz w:val="20"/>
          <w:lang w:eastAsia="es-ES"/>
        </w:rPr>
        <w:t>Se verificará documentalmente que los servicios ofertados, cumplan con las especificaciones técnicas y requisitos solicitados en</w:t>
      </w:r>
      <w:r w:rsidRPr="001E7AF3">
        <w:rPr>
          <w:rFonts w:ascii="Noto Sans" w:hAnsi="Noto Sans" w:cs="Noto Sans"/>
          <w:bCs/>
          <w:sz w:val="20"/>
          <w:lang w:eastAsia="es-ES"/>
        </w:rPr>
        <w:t xml:space="preserve"> esta convocatoria, </w:t>
      </w:r>
      <w:r w:rsidRPr="001E7AF3">
        <w:rPr>
          <w:rFonts w:ascii="Noto Sans" w:hAnsi="Noto Sans" w:cs="Noto Sans"/>
          <w:sz w:val="20"/>
          <w:lang w:eastAsia="es-ES"/>
        </w:rPr>
        <w:t>así como con aquellos que resulten de la junta de aclaraciones.</w:t>
      </w:r>
    </w:p>
    <w:p w14:paraId="50FA5830" w14:textId="77777777" w:rsidR="009E4F1C" w:rsidRPr="001E7AF3" w:rsidRDefault="009E4F1C">
      <w:pPr>
        <w:numPr>
          <w:ilvl w:val="0"/>
          <w:numId w:val="66"/>
        </w:numPr>
        <w:tabs>
          <w:tab w:val="left" w:pos="720"/>
          <w:tab w:val="left" w:pos="9720"/>
        </w:tabs>
        <w:suppressAutoHyphens w:val="0"/>
        <w:ind w:left="0" w:firstLine="0"/>
        <w:jc w:val="both"/>
        <w:rPr>
          <w:rFonts w:ascii="Noto Sans" w:eastAsiaTheme="minorEastAsia" w:hAnsi="Noto Sans" w:cs="Noto Sans"/>
          <w:sz w:val="20"/>
          <w:lang w:val="es-ES_tradnl"/>
        </w:rPr>
      </w:pPr>
      <w:r w:rsidRPr="001E7AF3">
        <w:rPr>
          <w:rFonts w:ascii="Noto Sans" w:eastAsiaTheme="minorEastAsia" w:hAnsi="Noto Sans" w:cs="Noto Sans"/>
          <w:sz w:val="20"/>
          <w:lang w:val="es-ES_tradnl"/>
        </w:rPr>
        <w:lastRenderedPageBreak/>
        <w:t>Se verificará la congruencia de los catálogos e instructivos que presenten los participantes con lo ofertado en la propuesta técnica.</w:t>
      </w:r>
    </w:p>
    <w:p w14:paraId="2F16048D" w14:textId="77777777" w:rsidR="009E4F1C" w:rsidRPr="001E7AF3" w:rsidRDefault="009E4F1C">
      <w:pPr>
        <w:numPr>
          <w:ilvl w:val="0"/>
          <w:numId w:val="66"/>
        </w:numPr>
        <w:tabs>
          <w:tab w:val="left" w:pos="720"/>
          <w:tab w:val="left" w:pos="9720"/>
        </w:tabs>
        <w:suppressAutoHyphens w:val="0"/>
        <w:ind w:left="0" w:firstLine="0"/>
        <w:jc w:val="both"/>
        <w:rPr>
          <w:rFonts w:ascii="Noto Sans" w:eastAsiaTheme="minorEastAsia" w:hAnsi="Noto Sans" w:cs="Noto Sans"/>
          <w:sz w:val="20"/>
          <w:lang w:val="es-ES_tradnl"/>
        </w:rPr>
      </w:pPr>
      <w:r w:rsidRPr="001E7AF3">
        <w:rPr>
          <w:rFonts w:ascii="Noto Sans" w:eastAsiaTheme="minorEastAsia" w:hAnsi="Noto Sans" w:cs="Noto Sans"/>
          <w:sz w:val="20"/>
          <w:lang w:val="es-ES_tradnl"/>
        </w:rPr>
        <w:t>En general, el cumplimiento de las propuestas conforme a los requisitos establecidos en la convocatoria.</w:t>
      </w:r>
    </w:p>
    <w:p w14:paraId="7AB96A43" w14:textId="77777777" w:rsidR="009E4F1C" w:rsidRPr="001E7AF3" w:rsidRDefault="009E4F1C" w:rsidP="00802FCE">
      <w:pPr>
        <w:tabs>
          <w:tab w:val="left" w:pos="9720"/>
        </w:tabs>
        <w:jc w:val="both"/>
        <w:rPr>
          <w:rFonts w:ascii="Noto Sans" w:eastAsiaTheme="minorEastAsia" w:hAnsi="Noto Sans" w:cs="Noto Sans"/>
          <w:sz w:val="20"/>
          <w:lang w:val="es-ES_tradnl"/>
        </w:rPr>
      </w:pPr>
    </w:p>
    <w:p w14:paraId="362E92C3" w14:textId="77777777" w:rsidR="009E4F1C" w:rsidRPr="001E7AF3" w:rsidRDefault="009E4F1C" w:rsidP="00802FCE">
      <w:pPr>
        <w:jc w:val="both"/>
        <w:rPr>
          <w:rFonts w:ascii="Noto Sans" w:hAnsi="Noto Sans" w:cs="Noto Sans"/>
          <w:b/>
          <w:sz w:val="20"/>
          <w:lang w:eastAsia="es-ES"/>
        </w:rPr>
      </w:pPr>
      <w:r w:rsidRPr="001E7AF3">
        <w:rPr>
          <w:rFonts w:ascii="Noto Sans" w:hAnsi="Noto Sans" w:cs="Noto Sans"/>
          <w:b/>
          <w:sz w:val="20"/>
          <w:lang w:eastAsia="es-ES"/>
        </w:rPr>
        <w:t xml:space="preserve">Evaluación de las proposiciones económicas. </w:t>
      </w:r>
    </w:p>
    <w:p w14:paraId="33C11796" w14:textId="77777777" w:rsidR="009E4F1C" w:rsidRPr="001E7AF3" w:rsidRDefault="009E4F1C" w:rsidP="00802FCE">
      <w:pPr>
        <w:jc w:val="both"/>
        <w:rPr>
          <w:rFonts w:ascii="Noto Sans" w:hAnsi="Noto Sans" w:cs="Noto Sans"/>
          <w:b/>
          <w:sz w:val="20"/>
          <w:lang w:eastAsia="es-ES"/>
        </w:rPr>
      </w:pPr>
    </w:p>
    <w:p w14:paraId="11B299AE"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Se analizarán los precios ofertados por los participantes, y las operaciones aritméticas con objeto de verificar el importe total de los servicios ofertados, conforme a los datos contenidos en su propuesta económica de la presente convocatoria.</w:t>
      </w:r>
    </w:p>
    <w:p w14:paraId="0BBE66EE" w14:textId="77777777" w:rsidR="009E4F1C" w:rsidRPr="001E7AF3" w:rsidRDefault="009E4F1C" w:rsidP="00802FCE">
      <w:pPr>
        <w:jc w:val="both"/>
        <w:rPr>
          <w:rFonts w:ascii="Noto Sans" w:hAnsi="Noto Sans" w:cs="Noto Sans"/>
          <w:sz w:val="20"/>
          <w:lang w:eastAsia="es-ES"/>
        </w:rPr>
      </w:pPr>
    </w:p>
    <w:p w14:paraId="227F6D36" w14:textId="77777777" w:rsidR="009E4F1C" w:rsidRPr="001E7AF3" w:rsidRDefault="009E4F1C" w:rsidP="00802FCE">
      <w:pPr>
        <w:jc w:val="both"/>
        <w:rPr>
          <w:rFonts w:ascii="Noto Sans" w:hAnsi="Noto Sans" w:cs="Noto Sans"/>
          <w:b/>
          <w:sz w:val="20"/>
          <w:lang w:eastAsia="es-ES"/>
        </w:rPr>
      </w:pPr>
      <w:r w:rsidRPr="001E7AF3">
        <w:rPr>
          <w:rFonts w:ascii="Noto Sans" w:hAnsi="Noto Sans" w:cs="Noto Sans"/>
          <w:b/>
          <w:sz w:val="20"/>
          <w:lang w:eastAsia="es-ES"/>
        </w:rPr>
        <w:t>Criterios de adjudicación de los contratos.</w:t>
      </w:r>
    </w:p>
    <w:p w14:paraId="0D8D85AA" w14:textId="77777777" w:rsidR="009E4F1C" w:rsidRPr="001E7AF3" w:rsidRDefault="009E4F1C" w:rsidP="00802FCE">
      <w:pPr>
        <w:jc w:val="both"/>
        <w:rPr>
          <w:rFonts w:ascii="Noto Sans" w:hAnsi="Noto Sans" w:cs="Noto Sans"/>
          <w:b/>
          <w:sz w:val="20"/>
          <w:lang w:eastAsia="es-ES"/>
        </w:rPr>
      </w:pPr>
    </w:p>
    <w:p w14:paraId="094D8475"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 xml:space="preserve">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 </w:t>
      </w:r>
    </w:p>
    <w:p w14:paraId="7DDF2ABB" w14:textId="77777777" w:rsidR="009E4F1C" w:rsidRPr="001E7AF3" w:rsidRDefault="009E4F1C" w:rsidP="00802FCE">
      <w:pPr>
        <w:jc w:val="both"/>
        <w:rPr>
          <w:rFonts w:ascii="Noto Sans" w:hAnsi="Noto Sans" w:cs="Noto Sans"/>
          <w:sz w:val="20"/>
          <w:lang w:eastAsia="es-ES"/>
        </w:rPr>
      </w:pPr>
    </w:p>
    <w:p w14:paraId="75774AE8"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C819399" w14:textId="77777777" w:rsidR="009E4F1C" w:rsidRPr="001E7AF3" w:rsidRDefault="009E4F1C" w:rsidP="00802FCE">
      <w:pPr>
        <w:jc w:val="both"/>
        <w:rPr>
          <w:rFonts w:ascii="Noto Sans" w:hAnsi="Noto Sans" w:cs="Noto Sans"/>
          <w:sz w:val="20"/>
          <w:lang w:eastAsia="es-ES"/>
        </w:rPr>
      </w:pPr>
    </w:p>
    <w:p w14:paraId="12085563"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 xml:space="preserve">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w:t>
      </w:r>
      <w:r>
        <w:rPr>
          <w:rFonts w:ascii="Noto Sans" w:hAnsi="Noto Sans" w:cs="Noto Sans"/>
          <w:sz w:val="20"/>
          <w:lang w:eastAsia="es-ES"/>
        </w:rPr>
        <w:t>102</w:t>
      </w:r>
      <w:r w:rsidRPr="001E7AF3">
        <w:rPr>
          <w:rFonts w:ascii="Noto Sans" w:hAnsi="Noto Sans" w:cs="Noto Sans"/>
          <w:sz w:val="20"/>
          <w:lang w:eastAsia="es-ES"/>
        </w:rPr>
        <w:t xml:space="preserve"> del Reglamento de la LAASSP</w:t>
      </w:r>
      <w:r>
        <w:rPr>
          <w:rFonts w:ascii="Noto Sans" w:hAnsi="Noto Sans" w:cs="Noto Sans"/>
          <w:sz w:val="20"/>
          <w:lang w:eastAsia="es-ES"/>
        </w:rPr>
        <w:t xml:space="preserve"> </w:t>
      </w:r>
      <w:r w:rsidRPr="001E7AF3">
        <w:rPr>
          <w:rFonts w:ascii="Noto Sans" w:hAnsi="Noto Sans" w:cs="Noto Sans"/>
          <w:sz w:val="20"/>
          <w:lang w:eastAsia="es-ES"/>
        </w:rPr>
        <w:t>actualizad</w:t>
      </w:r>
      <w:r>
        <w:rPr>
          <w:rFonts w:ascii="Noto Sans" w:hAnsi="Noto Sans" w:cs="Noto Sans"/>
          <w:sz w:val="20"/>
          <w:lang w:eastAsia="es-ES"/>
        </w:rPr>
        <w:t>o</w:t>
      </w:r>
      <w:r w:rsidRPr="001E7AF3">
        <w:rPr>
          <w:rFonts w:ascii="Noto Sans" w:hAnsi="Noto Sans" w:cs="Noto Sans"/>
          <w:sz w:val="20"/>
          <w:lang w:eastAsia="es-ES"/>
        </w:rPr>
        <w:t xml:space="preserve"> el 1</w:t>
      </w:r>
      <w:r>
        <w:rPr>
          <w:rFonts w:ascii="Noto Sans" w:hAnsi="Noto Sans" w:cs="Noto Sans"/>
          <w:sz w:val="20"/>
          <w:lang w:eastAsia="es-ES"/>
        </w:rPr>
        <w:t>8</w:t>
      </w:r>
      <w:r w:rsidRPr="001E7AF3">
        <w:rPr>
          <w:rFonts w:ascii="Noto Sans" w:hAnsi="Noto Sans" w:cs="Noto Sans"/>
          <w:sz w:val="20"/>
          <w:lang w:eastAsia="es-ES"/>
        </w:rPr>
        <w:t>/</w:t>
      </w:r>
      <w:r>
        <w:rPr>
          <w:rFonts w:ascii="Noto Sans" w:hAnsi="Noto Sans" w:cs="Noto Sans"/>
          <w:sz w:val="20"/>
          <w:lang w:eastAsia="es-ES"/>
        </w:rPr>
        <w:t>12</w:t>
      </w:r>
      <w:r w:rsidRPr="001E7AF3">
        <w:rPr>
          <w:rFonts w:ascii="Noto Sans" w:hAnsi="Noto Sans" w:cs="Noto Sans"/>
          <w:sz w:val="20"/>
          <w:lang w:eastAsia="es-ES"/>
        </w:rPr>
        <w:t>/2025 en el DOF.</w:t>
      </w:r>
    </w:p>
    <w:p w14:paraId="64C073BB" w14:textId="77777777" w:rsidR="009E4F1C" w:rsidRPr="001E7AF3" w:rsidRDefault="009E4F1C" w:rsidP="00802FCE">
      <w:pPr>
        <w:jc w:val="both"/>
        <w:rPr>
          <w:rFonts w:ascii="Noto Sans" w:hAnsi="Noto Sans" w:cs="Noto Sans"/>
          <w:sz w:val="20"/>
          <w:lang w:eastAsia="es-ES"/>
        </w:rPr>
      </w:pPr>
    </w:p>
    <w:p w14:paraId="4624B2B0" w14:textId="77777777" w:rsidR="009E4F1C" w:rsidRPr="001E7AF3" w:rsidRDefault="009E4F1C" w:rsidP="00802FCE">
      <w:pPr>
        <w:jc w:val="both"/>
        <w:rPr>
          <w:rFonts w:ascii="Noto Sans" w:hAnsi="Noto Sans" w:cs="Noto Sans"/>
          <w:sz w:val="20"/>
          <w:lang w:eastAsia="es-ES"/>
        </w:rPr>
      </w:pPr>
      <w:r w:rsidRPr="001E7AF3">
        <w:rPr>
          <w:rFonts w:ascii="Noto Sans" w:hAnsi="Noto Sans" w:cs="Noto Sans"/>
          <w:sz w:val="20"/>
          <w:lang w:eastAsia="es-ES"/>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w:t>
      </w:r>
      <w:r>
        <w:rPr>
          <w:rFonts w:ascii="Noto Sans" w:hAnsi="Noto Sans" w:cs="Noto Sans"/>
          <w:sz w:val="20"/>
          <w:lang w:eastAsia="es-ES"/>
        </w:rPr>
        <w:t>102</w:t>
      </w:r>
      <w:r w:rsidRPr="001E7AF3">
        <w:rPr>
          <w:rFonts w:ascii="Noto Sans" w:hAnsi="Noto Sans" w:cs="Noto Sans"/>
          <w:sz w:val="20"/>
          <w:lang w:eastAsia="es-ES"/>
        </w:rPr>
        <w:t xml:space="preserve"> del Reglamento de la LAASSP</w:t>
      </w:r>
      <w:r>
        <w:rPr>
          <w:rFonts w:ascii="Noto Sans" w:hAnsi="Noto Sans" w:cs="Noto Sans"/>
          <w:sz w:val="20"/>
          <w:lang w:eastAsia="es-ES"/>
        </w:rPr>
        <w:t xml:space="preserve"> </w:t>
      </w:r>
      <w:r w:rsidRPr="001E7AF3">
        <w:rPr>
          <w:rFonts w:ascii="Noto Sans" w:hAnsi="Noto Sans" w:cs="Noto Sans"/>
          <w:sz w:val="20"/>
          <w:lang w:eastAsia="es-ES"/>
        </w:rPr>
        <w:t>actualizad</w:t>
      </w:r>
      <w:r>
        <w:rPr>
          <w:rFonts w:ascii="Noto Sans" w:hAnsi="Noto Sans" w:cs="Noto Sans"/>
          <w:sz w:val="20"/>
          <w:lang w:eastAsia="es-ES"/>
        </w:rPr>
        <w:t>o</w:t>
      </w:r>
      <w:r w:rsidRPr="001E7AF3">
        <w:rPr>
          <w:rFonts w:ascii="Noto Sans" w:hAnsi="Noto Sans" w:cs="Noto Sans"/>
          <w:sz w:val="20"/>
          <w:lang w:eastAsia="es-ES"/>
        </w:rPr>
        <w:t xml:space="preserve"> el 1</w:t>
      </w:r>
      <w:r>
        <w:rPr>
          <w:rFonts w:ascii="Noto Sans" w:hAnsi="Noto Sans" w:cs="Noto Sans"/>
          <w:sz w:val="20"/>
          <w:lang w:eastAsia="es-ES"/>
        </w:rPr>
        <w:t>8</w:t>
      </w:r>
      <w:r w:rsidRPr="001E7AF3">
        <w:rPr>
          <w:rFonts w:ascii="Noto Sans" w:hAnsi="Noto Sans" w:cs="Noto Sans"/>
          <w:sz w:val="20"/>
          <w:lang w:eastAsia="es-ES"/>
        </w:rPr>
        <w:t>/</w:t>
      </w:r>
      <w:r>
        <w:rPr>
          <w:rFonts w:ascii="Noto Sans" w:hAnsi="Noto Sans" w:cs="Noto Sans"/>
          <w:sz w:val="20"/>
          <w:lang w:eastAsia="es-ES"/>
        </w:rPr>
        <w:t>12</w:t>
      </w:r>
      <w:r w:rsidRPr="001E7AF3">
        <w:rPr>
          <w:rFonts w:ascii="Noto Sans" w:hAnsi="Noto Sans" w:cs="Noto Sans"/>
          <w:sz w:val="20"/>
          <w:lang w:eastAsia="es-ES"/>
        </w:rPr>
        <w:t>/2025 en el DOF.</w:t>
      </w:r>
    </w:p>
    <w:p w14:paraId="08E7D70B" w14:textId="77777777" w:rsidR="009E4F1C" w:rsidRDefault="009E4F1C" w:rsidP="00802FCE">
      <w:pPr>
        <w:ind w:right="-377"/>
        <w:contextualSpacing/>
        <w:jc w:val="both"/>
        <w:rPr>
          <w:rFonts w:ascii="Noto Sans" w:hAnsi="Noto Sans" w:cs="Noto Sans"/>
          <w:b/>
          <w:sz w:val="20"/>
        </w:rPr>
      </w:pPr>
    </w:p>
    <w:p w14:paraId="413170F3" w14:textId="77777777" w:rsidR="009E4F1C" w:rsidRDefault="009E4F1C" w:rsidP="00802FCE">
      <w:pPr>
        <w:ind w:right="-377"/>
        <w:contextualSpacing/>
        <w:jc w:val="both"/>
        <w:rPr>
          <w:rFonts w:ascii="Noto Sans" w:hAnsi="Noto Sans" w:cs="Noto Sans"/>
          <w:b/>
          <w:sz w:val="20"/>
        </w:rPr>
      </w:pPr>
      <w:r>
        <w:rPr>
          <w:rFonts w:ascii="Noto Sans" w:hAnsi="Noto Sans" w:cs="Noto Sans"/>
          <w:b/>
          <w:sz w:val="20"/>
        </w:rPr>
        <w:t xml:space="preserve">D.- </w:t>
      </w:r>
      <w:r w:rsidRPr="00A24B39">
        <w:rPr>
          <w:rFonts w:ascii="Noto Sans" w:eastAsiaTheme="minorHAnsi" w:hAnsi="Noto Sans" w:cs="Noto Sans"/>
          <w:b/>
          <w:color w:val="000000"/>
          <w:sz w:val="20"/>
          <w:lang w:val="es-MX"/>
        </w:rPr>
        <w:t>Licencias, permisos, registros, certificados o autorizaciones que debe cumplir o aplicarse al bien o servicio a contratar.</w:t>
      </w:r>
    </w:p>
    <w:p w14:paraId="20C6FDB6" w14:textId="77777777" w:rsidR="009E4F1C" w:rsidRDefault="009E4F1C" w:rsidP="00802FCE">
      <w:pPr>
        <w:ind w:right="-377"/>
        <w:jc w:val="both"/>
        <w:rPr>
          <w:rFonts w:ascii="Noto Sans" w:hAnsi="Noto Sans" w:cs="Noto Sans"/>
          <w:bCs/>
          <w:color w:val="000000" w:themeColor="text1"/>
          <w:sz w:val="20"/>
        </w:rPr>
      </w:pPr>
    </w:p>
    <w:p w14:paraId="0CFFE405"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LIMPIEZA E HIGIENE.</w:t>
      </w:r>
    </w:p>
    <w:p w14:paraId="4FDB506F" w14:textId="77777777" w:rsidR="009E4F1C" w:rsidRDefault="009E4F1C" w:rsidP="00802FCE">
      <w:pPr>
        <w:ind w:right="-377"/>
        <w:jc w:val="both"/>
        <w:rPr>
          <w:rFonts w:ascii="Noto Sans" w:hAnsi="Noto Sans" w:cs="Noto Sans"/>
          <w:bCs/>
          <w:color w:val="000000" w:themeColor="text1"/>
          <w:sz w:val="20"/>
        </w:rPr>
      </w:pPr>
    </w:p>
    <w:p w14:paraId="2BA98A24"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 xml:space="preserve">El licitante adjudicado por su cuenta y gastos se obliga a efectuar los controles y exámenes sanitarios a su personal, alimentos y superficies vivas e inertes de manera trimestral durante la vigencia del contrato. </w:t>
      </w:r>
    </w:p>
    <w:p w14:paraId="22255C6C" w14:textId="77777777" w:rsidR="009E4F1C" w:rsidRDefault="009E4F1C" w:rsidP="00802FCE">
      <w:pPr>
        <w:ind w:right="-377"/>
        <w:jc w:val="both"/>
        <w:rPr>
          <w:rFonts w:ascii="Noto Sans" w:hAnsi="Noto Sans" w:cs="Noto Sans"/>
          <w:bCs/>
          <w:color w:val="000000" w:themeColor="text1"/>
          <w:sz w:val="20"/>
        </w:rPr>
      </w:pPr>
    </w:p>
    <w:p w14:paraId="0E5770CE"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Estudios que serán aplicados a los alimentos:</w:t>
      </w:r>
    </w:p>
    <w:p w14:paraId="4B8F52F2" w14:textId="77777777" w:rsidR="009E4F1C" w:rsidRDefault="009E4F1C">
      <w:pPr>
        <w:numPr>
          <w:ilvl w:val="0"/>
          <w:numId w:val="56"/>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Cuenta de bacterias mesofílicas aerobias.</w:t>
      </w:r>
    </w:p>
    <w:p w14:paraId="546DEC06" w14:textId="77777777" w:rsidR="009E4F1C" w:rsidRPr="00A97C06" w:rsidRDefault="009E4F1C">
      <w:pPr>
        <w:numPr>
          <w:ilvl w:val="0"/>
          <w:numId w:val="56"/>
        </w:numPr>
        <w:suppressAutoHyphens w:val="0"/>
        <w:ind w:left="0" w:right="-377" w:firstLine="0"/>
        <w:jc w:val="both"/>
        <w:rPr>
          <w:rFonts w:ascii="Noto Sans" w:eastAsiaTheme="minorHAnsi" w:hAnsi="Noto Sans" w:cs="Noto Sans"/>
          <w:bCs/>
          <w:color w:val="000000" w:themeColor="text1"/>
          <w:sz w:val="20"/>
        </w:rPr>
      </w:pPr>
      <w:r w:rsidRPr="00A97C06">
        <w:rPr>
          <w:rFonts w:ascii="Noto Sans" w:eastAsiaTheme="minorHAnsi" w:hAnsi="Noto Sans" w:cs="Noto Sans"/>
          <w:bCs/>
          <w:color w:val="000000" w:themeColor="text1"/>
          <w:sz w:val="20"/>
        </w:rPr>
        <w:lastRenderedPageBreak/>
        <w:t>Cuenta de coniformes totales.</w:t>
      </w:r>
    </w:p>
    <w:p w14:paraId="1804816B" w14:textId="77777777" w:rsidR="009E4F1C" w:rsidRDefault="009E4F1C">
      <w:pPr>
        <w:numPr>
          <w:ilvl w:val="0"/>
          <w:numId w:val="56"/>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Cuenta de estaphylococus aureus.</w:t>
      </w:r>
    </w:p>
    <w:p w14:paraId="7FE5942C" w14:textId="77777777" w:rsidR="009E4F1C" w:rsidRDefault="009E4F1C">
      <w:pPr>
        <w:numPr>
          <w:ilvl w:val="0"/>
          <w:numId w:val="56"/>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Cuenta de hongos.</w:t>
      </w:r>
    </w:p>
    <w:p w14:paraId="257265EE" w14:textId="77777777" w:rsidR="009E4F1C" w:rsidRDefault="009E4F1C">
      <w:pPr>
        <w:numPr>
          <w:ilvl w:val="0"/>
          <w:numId w:val="56"/>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Cuenta de levaduras.</w:t>
      </w:r>
    </w:p>
    <w:p w14:paraId="30BD1E60" w14:textId="77777777" w:rsidR="009E4F1C" w:rsidRDefault="009E4F1C">
      <w:pPr>
        <w:numPr>
          <w:ilvl w:val="0"/>
          <w:numId w:val="56"/>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Nmp de coniformes fecales.</w:t>
      </w:r>
    </w:p>
    <w:p w14:paraId="62430437" w14:textId="77777777" w:rsidR="009E4F1C" w:rsidRDefault="009E4F1C">
      <w:pPr>
        <w:numPr>
          <w:ilvl w:val="0"/>
          <w:numId w:val="56"/>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Nmp de escherichia coli.</w:t>
      </w:r>
    </w:p>
    <w:p w14:paraId="4005ACCA" w14:textId="77777777" w:rsidR="009E4F1C" w:rsidRDefault="009E4F1C">
      <w:pPr>
        <w:numPr>
          <w:ilvl w:val="0"/>
          <w:numId w:val="56"/>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Presencia de salmonera.</w:t>
      </w:r>
    </w:p>
    <w:p w14:paraId="34C2900F" w14:textId="77777777" w:rsidR="009E4F1C" w:rsidRDefault="009E4F1C" w:rsidP="00802FCE">
      <w:pPr>
        <w:ind w:right="-377"/>
        <w:jc w:val="both"/>
        <w:rPr>
          <w:rFonts w:ascii="Noto Sans" w:eastAsiaTheme="minorHAnsi" w:hAnsi="Noto Sans" w:cs="Noto Sans"/>
          <w:bCs/>
          <w:color w:val="000000" w:themeColor="text1"/>
          <w:sz w:val="20"/>
        </w:rPr>
      </w:pPr>
    </w:p>
    <w:p w14:paraId="271D5EA6" w14:textId="77777777" w:rsidR="009E4F1C" w:rsidRPr="00A97C06" w:rsidRDefault="009E4F1C" w:rsidP="00802FCE">
      <w:pPr>
        <w:ind w:right="-377"/>
        <w:jc w:val="both"/>
        <w:rPr>
          <w:rFonts w:ascii="Noto Sans" w:eastAsiaTheme="minorHAnsi" w:hAnsi="Noto Sans" w:cs="Noto Sans"/>
          <w:bCs/>
          <w:color w:val="000000" w:themeColor="text1"/>
          <w:sz w:val="20"/>
        </w:rPr>
      </w:pPr>
      <w:r w:rsidRPr="00A97C06">
        <w:rPr>
          <w:rFonts w:ascii="Noto Sans" w:hAnsi="Noto Sans" w:cs="Noto Sans"/>
          <w:bCs/>
          <w:color w:val="000000" w:themeColor="text1"/>
          <w:sz w:val="20"/>
        </w:rPr>
        <w:t>Estudios que serán aplicados al agua:</w:t>
      </w:r>
    </w:p>
    <w:p w14:paraId="2CC4DFEC" w14:textId="77777777" w:rsidR="009E4F1C" w:rsidRDefault="009E4F1C">
      <w:pPr>
        <w:numPr>
          <w:ilvl w:val="0"/>
          <w:numId w:val="57"/>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Cuentas de bacterias mesofílicas aerobias.</w:t>
      </w:r>
    </w:p>
    <w:p w14:paraId="17CF1D81" w14:textId="77777777" w:rsidR="009E4F1C" w:rsidRDefault="009E4F1C">
      <w:pPr>
        <w:numPr>
          <w:ilvl w:val="0"/>
          <w:numId w:val="57"/>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Cuenta de coniformes totales.</w:t>
      </w:r>
    </w:p>
    <w:p w14:paraId="7FAB9D40" w14:textId="77777777" w:rsidR="009E4F1C" w:rsidRDefault="009E4F1C">
      <w:pPr>
        <w:numPr>
          <w:ilvl w:val="0"/>
          <w:numId w:val="57"/>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Nmp de coniformes fecales.</w:t>
      </w:r>
    </w:p>
    <w:p w14:paraId="75BC93B6" w14:textId="77777777" w:rsidR="009E4F1C" w:rsidRDefault="009E4F1C" w:rsidP="00802FCE">
      <w:pPr>
        <w:ind w:right="-377"/>
        <w:jc w:val="both"/>
        <w:rPr>
          <w:rFonts w:ascii="Noto Sans" w:hAnsi="Noto Sans" w:cs="Noto Sans"/>
          <w:bCs/>
          <w:caps/>
          <w:color w:val="000000" w:themeColor="text1"/>
          <w:sz w:val="20"/>
        </w:rPr>
      </w:pPr>
    </w:p>
    <w:p w14:paraId="5E7BA9DF"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Estudios que serán aplicados al mobiliario en general:</w:t>
      </w:r>
    </w:p>
    <w:p w14:paraId="4930BA7C" w14:textId="77777777" w:rsidR="009E4F1C" w:rsidRDefault="009E4F1C">
      <w:pPr>
        <w:numPr>
          <w:ilvl w:val="0"/>
          <w:numId w:val="58"/>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Frotis de superficies vivas e inertes.</w:t>
      </w:r>
    </w:p>
    <w:p w14:paraId="6D6F0528" w14:textId="77777777" w:rsidR="009E4F1C" w:rsidRDefault="009E4F1C">
      <w:pPr>
        <w:numPr>
          <w:ilvl w:val="0"/>
          <w:numId w:val="58"/>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Nmp de escherichia coli.</w:t>
      </w:r>
    </w:p>
    <w:p w14:paraId="5725AEC4" w14:textId="77777777" w:rsidR="009E4F1C" w:rsidRDefault="009E4F1C" w:rsidP="00802FCE">
      <w:pPr>
        <w:ind w:right="-377"/>
        <w:jc w:val="both"/>
        <w:rPr>
          <w:rFonts w:ascii="Noto Sans" w:hAnsi="Noto Sans" w:cs="Noto Sans"/>
          <w:bCs/>
          <w:color w:val="000000" w:themeColor="text1"/>
          <w:sz w:val="20"/>
        </w:rPr>
      </w:pPr>
    </w:p>
    <w:p w14:paraId="5BAE69F2"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Estudios que serán aplicados al personal involucrado en la manipulación y preparación de alimentos:</w:t>
      </w:r>
    </w:p>
    <w:p w14:paraId="4D235376" w14:textId="77777777" w:rsidR="009E4F1C" w:rsidRDefault="009E4F1C">
      <w:pPr>
        <w:numPr>
          <w:ilvl w:val="0"/>
          <w:numId w:val="59"/>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Reacciones Febriles.</w:t>
      </w:r>
    </w:p>
    <w:p w14:paraId="5F45BAF2" w14:textId="77777777" w:rsidR="009E4F1C" w:rsidRDefault="009E4F1C">
      <w:pPr>
        <w:numPr>
          <w:ilvl w:val="0"/>
          <w:numId w:val="59"/>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Exudado Faríngeo.</w:t>
      </w:r>
    </w:p>
    <w:p w14:paraId="1121B108" w14:textId="77777777" w:rsidR="009E4F1C" w:rsidRDefault="009E4F1C">
      <w:pPr>
        <w:numPr>
          <w:ilvl w:val="0"/>
          <w:numId w:val="59"/>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Coproparasitoscópico.</w:t>
      </w:r>
    </w:p>
    <w:p w14:paraId="54912E96" w14:textId="77777777" w:rsidR="009E4F1C" w:rsidRDefault="009E4F1C">
      <w:pPr>
        <w:numPr>
          <w:ilvl w:val="0"/>
          <w:numId w:val="59"/>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lastRenderedPageBreak/>
        <w:t>Cultivo de uñas de las manos.</w:t>
      </w:r>
    </w:p>
    <w:p w14:paraId="60B5108C" w14:textId="77777777" w:rsidR="009E4F1C" w:rsidRDefault="009E4F1C" w:rsidP="00802FCE">
      <w:pPr>
        <w:ind w:right="-377"/>
        <w:jc w:val="both"/>
        <w:rPr>
          <w:rFonts w:ascii="Noto Sans" w:hAnsi="Noto Sans" w:cs="Noto Sans"/>
          <w:bCs/>
          <w:color w:val="000000" w:themeColor="text1"/>
          <w:sz w:val="20"/>
        </w:rPr>
      </w:pPr>
    </w:p>
    <w:p w14:paraId="1D48C5D2"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En el caso de los resultados de los análisis aplicados al personal de la empresa que labora en nuestras instalaciones, resulten positivos o que tengan muestras visibles de alguna enfermedad, si no implica un riesgo a la salud de los comensales, el personal recibirá tratamiento médico y en ese lapso será asignado únicamente a labores de limpieza, hasta tener los resultados que confirmen su perfecto estado de salud.</w:t>
      </w:r>
    </w:p>
    <w:p w14:paraId="0BD9BF8A" w14:textId="77777777" w:rsidR="009E4F1C" w:rsidRDefault="009E4F1C" w:rsidP="00802FCE">
      <w:pPr>
        <w:ind w:right="-377"/>
        <w:jc w:val="both"/>
        <w:rPr>
          <w:rFonts w:ascii="Noto Sans" w:hAnsi="Noto Sans" w:cs="Noto Sans"/>
          <w:bCs/>
          <w:color w:val="000000" w:themeColor="text1"/>
          <w:sz w:val="20"/>
        </w:rPr>
      </w:pPr>
    </w:p>
    <w:p w14:paraId="3B95D817"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se obliga a mantener limpio y en orden todas las áreas bajo su responsabilidad, proveer los suministros de limpieza requeridos para tal efecto, así mismo, se hará responsable de retirar los residuos o desechos que origine diariamente, reportando a la Gerencia de las Plantas de Lavado estas acciones.</w:t>
      </w:r>
    </w:p>
    <w:p w14:paraId="7E8FC4B7" w14:textId="77777777" w:rsidR="009E4F1C" w:rsidRDefault="009E4F1C" w:rsidP="00802FCE">
      <w:pPr>
        <w:ind w:right="-377"/>
        <w:jc w:val="both"/>
        <w:rPr>
          <w:rFonts w:ascii="Noto Sans" w:hAnsi="Noto Sans" w:cs="Noto Sans"/>
          <w:bCs/>
          <w:color w:val="000000" w:themeColor="text1"/>
          <w:sz w:val="20"/>
        </w:rPr>
      </w:pPr>
    </w:p>
    <w:p w14:paraId="6C7AA2EE"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se obliga a mantener limpios y en condiciones de higiene adecuadas las instalaciones, equipo y utensilios para la prestación del servicio.</w:t>
      </w:r>
    </w:p>
    <w:p w14:paraId="37C96771" w14:textId="77777777" w:rsidR="009E4F1C" w:rsidRDefault="009E4F1C" w:rsidP="00802FCE">
      <w:pPr>
        <w:ind w:right="-377"/>
        <w:jc w:val="both"/>
        <w:rPr>
          <w:rFonts w:ascii="Noto Sans" w:hAnsi="Noto Sans" w:cs="Noto Sans"/>
          <w:bCs/>
          <w:color w:val="000000" w:themeColor="text1"/>
          <w:sz w:val="20"/>
        </w:rPr>
      </w:pPr>
    </w:p>
    <w:p w14:paraId="449231F1" w14:textId="77777777" w:rsidR="009E4F1C" w:rsidRPr="00E22A05" w:rsidRDefault="009E4F1C" w:rsidP="00802FCE">
      <w:pPr>
        <w:ind w:right="-377"/>
        <w:jc w:val="both"/>
        <w:rPr>
          <w:rFonts w:ascii="Noto Sans" w:hAnsi="Noto Sans" w:cs="Noto Sans"/>
          <w:b/>
          <w:color w:val="000000" w:themeColor="text1"/>
          <w:sz w:val="20"/>
        </w:rPr>
      </w:pPr>
      <w:r w:rsidRPr="00E22A05">
        <w:rPr>
          <w:rFonts w:ascii="Noto Sans" w:hAnsi="Noto Sans" w:cs="Noto Sans"/>
          <w:b/>
          <w:color w:val="000000" w:themeColor="text1"/>
          <w:sz w:val="20"/>
        </w:rPr>
        <w:t>CARACTERISTICAS DEL SERVICIO.</w:t>
      </w:r>
    </w:p>
    <w:p w14:paraId="3792C6DD" w14:textId="77777777" w:rsidR="009E4F1C" w:rsidRDefault="009E4F1C" w:rsidP="00802FCE">
      <w:pPr>
        <w:ind w:right="-377"/>
        <w:jc w:val="both"/>
        <w:rPr>
          <w:rFonts w:ascii="Noto Sans" w:hAnsi="Noto Sans" w:cs="Noto Sans"/>
          <w:bCs/>
          <w:caps/>
          <w:color w:val="000000" w:themeColor="text1"/>
          <w:sz w:val="20"/>
          <w:u w:val="single"/>
        </w:rPr>
      </w:pPr>
    </w:p>
    <w:p w14:paraId="14E3DDBC"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se obliga a suministrar artículos de mantelería de tela con una cubierta de plástico, loza (cerámica) de cocina y comedor para el otorgamiento del servicio.</w:t>
      </w:r>
    </w:p>
    <w:p w14:paraId="04BE39C9" w14:textId="77777777" w:rsidR="009E4F1C" w:rsidRDefault="009E4F1C" w:rsidP="00802FCE">
      <w:pPr>
        <w:ind w:right="-377"/>
        <w:jc w:val="both"/>
        <w:rPr>
          <w:rFonts w:ascii="Noto Sans" w:hAnsi="Noto Sans" w:cs="Noto Sans"/>
          <w:bCs/>
          <w:color w:val="000000" w:themeColor="text1"/>
          <w:sz w:val="20"/>
        </w:rPr>
      </w:pPr>
    </w:p>
    <w:p w14:paraId="10BB883F"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 xml:space="preserve">El licitante adjudicado </w:t>
      </w:r>
      <w:r w:rsidRPr="00392B1A">
        <w:rPr>
          <w:rFonts w:ascii="Noto Sans" w:hAnsi="Noto Sans" w:cs="Noto Sans"/>
          <w:bCs/>
          <w:color w:val="000000" w:themeColor="text1"/>
          <w:sz w:val="20"/>
        </w:rPr>
        <w:t>entregará una cantidad de 150 juegos de cubiertos</w:t>
      </w:r>
      <w:r>
        <w:rPr>
          <w:rFonts w:ascii="Noto Sans" w:hAnsi="Noto Sans" w:cs="Noto Sans"/>
          <w:bCs/>
          <w:color w:val="000000" w:themeColor="text1"/>
          <w:sz w:val="20"/>
        </w:rPr>
        <w:t xml:space="preserve"> (cuchara sopera, tenedor y cuchillo) a cada una de las Plantas de Lavado a fin de que estos entreguen mediante resguardo a los trabajadores, un juego </w:t>
      </w:r>
      <w:r>
        <w:rPr>
          <w:rFonts w:ascii="Noto Sans" w:hAnsi="Noto Sans" w:cs="Noto Sans"/>
          <w:bCs/>
          <w:color w:val="000000" w:themeColor="text1"/>
          <w:sz w:val="20"/>
        </w:rPr>
        <w:lastRenderedPageBreak/>
        <w:t>de cubiertos en sustitución por deterioro y la entrega a trabajadores de nuevo ingreso para uso exclusivo en los comedores de las Plantas.</w:t>
      </w:r>
    </w:p>
    <w:p w14:paraId="0566A385" w14:textId="77777777" w:rsidR="009E4F1C" w:rsidRDefault="009E4F1C" w:rsidP="00802FCE">
      <w:pPr>
        <w:ind w:right="-377"/>
        <w:jc w:val="both"/>
        <w:rPr>
          <w:rFonts w:ascii="Noto Sans" w:hAnsi="Noto Sans" w:cs="Noto Sans"/>
          <w:bCs/>
          <w:color w:val="000000" w:themeColor="text1"/>
          <w:sz w:val="20"/>
        </w:rPr>
      </w:pPr>
    </w:p>
    <w:p w14:paraId="4D9BD57F"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Los artículos de mantelería, de loza, de cocina y comedor propiedad del licitante adjudicado que presenta al inicio del contrato, serán supervisados en forma periódica por el Instituto para asegurar cantidad, calidad y funcionalidad, en caso de que algún artículo se encuentre deteriorado o haga falta, el licitante adjudicado hará la sustitución de forma inmediata. Para el caso de los artículos de mantelería, estos deberán sustituirse cada dos meses.</w:t>
      </w:r>
    </w:p>
    <w:p w14:paraId="6E5A3B1B" w14:textId="77777777" w:rsidR="009E4F1C" w:rsidRDefault="009E4F1C" w:rsidP="00802FCE">
      <w:pPr>
        <w:ind w:right="-377"/>
        <w:jc w:val="both"/>
        <w:rPr>
          <w:rFonts w:ascii="Noto Sans" w:hAnsi="Noto Sans" w:cs="Noto Sans"/>
          <w:bCs/>
          <w:color w:val="000000" w:themeColor="text1"/>
          <w:sz w:val="20"/>
        </w:rPr>
      </w:pPr>
    </w:p>
    <w:p w14:paraId="169A7013"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se obliga a proporcionar mediante garrafones de agua purificada, para la preparación de los alimentos, así como para el consumo humano y/o a la instalación por su cuenta de un filtro purificador de agua, debiendo presentar mensualmente análisis de la misma en donde se verifique que es apta para el consumo humano, por ningún motivo, se aceptara agua de expendios y/o agua en recipientes que no sean garrafones de agua.</w:t>
      </w:r>
    </w:p>
    <w:p w14:paraId="3DCA46B8" w14:textId="77777777" w:rsidR="009E4F1C" w:rsidRDefault="009E4F1C" w:rsidP="00802FCE">
      <w:pPr>
        <w:ind w:right="-377"/>
        <w:jc w:val="both"/>
        <w:rPr>
          <w:rFonts w:ascii="Noto Sans" w:hAnsi="Noto Sans" w:cs="Noto Sans"/>
          <w:bCs/>
          <w:color w:val="000000" w:themeColor="text1"/>
          <w:sz w:val="20"/>
        </w:rPr>
      </w:pPr>
    </w:p>
    <w:p w14:paraId="1407D511"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 xml:space="preserve">El licitante adjudicado debe contar con un fondo mínimo </w:t>
      </w:r>
      <w:r w:rsidRPr="005641B2">
        <w:rPr>
          <w:rFonts w:ascii="Noto Sans" w:hAnsi="Noto Sans" w:cs="Noto Sans"/>
          <w:bCs/>
          <w:sz w:val="20"/>
        </w:rPr>
        <w:t>revolvente de $2,500.00 a $3,000.00</w:t>
      </w:r>
      <w:r w:rsidRPr="005641B2">
        <w:rPr>
          <w:rFonts w:ascii="Noto Sans" w:hAnsi="Noto Sans" w:cs="Noto Sans"/>
          <w:b/>
          <w:bCs/>
          <w:sz w:val="20"/>
        </w:rPr>
        <w:t xml:space="preserve"> </w:t>
      </w:r>
      <w:r>
        <w:rPr>
          <w:rFonts w:ascii="Noto Sans" w:hAnsi="Noto Sans" w:cs="Noto Sans"/>
          <w:bCs/>
          <w:color w:val="000000" w:themeColor="text1"/>
          <w:sz w:val="20"/>
        </w:rPr>
        <w:t>pesos a fin de atender los gastos emergentes, mismo que el Instituto verificará de su existencia y disponibilidad.</w:t>
      </w:r>
    </w:p>
    <w:p w14:paraId="0B85A6F3" w14:textId="77777777" w:rsidR="009E4F1C" w:rsidRDefault="009E4F1C" w:rsidP="00802FCE">
      <w:pPr>
        <w:ind w:right="-377"/>
        <w:jc w:val="both"/>
        <w:rPr>
          <w:rFonts w:ascii="Noto Sans" w:hAnsi="Noto Sans" w:cs="Noto Sans"/>
          <w:bCs/>
          <w:color w:val="000000" w:themeColor="text1"/>
          <w:sz w:val="20"/>
        </w:rPr>
      </w:pPr>
    </w:p>
    <w:p w14:paraId="21626D7B"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deberá evitar el ingreso de cualquier persona ajena al servicio, durante la prestación de los servicios.</w:t>
      </w:r>
    </w:p>
    <w:p w14:paraId="580EB9CF" w14:textId="77777777" w:rsidR="009E4F1C" w:rsidRDefault="009E4F1C" w:rsidP="00802FCE">
      <w:pPr>
        <w:ind w:right="-377"/>
        <w:jc w:val="both"/>
        <w:rPr>
          <w:rFonts w:ascii="Noto Sans" w:hAnsi="Noto Sans" w:cs="Noto Sans"/>
          <w:bCs/>
          <w:color w:val="000000" w:themeColor="text1"/>
          <w:sz w:val="20"/>
        </w:rPr>
      </w:pPr>
    </w:p>
    <w:p w14:paraId="47FB27E5"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lastRenderedPageBreak/>
        <w:t>El licitante adjudicado deberá atender las sugerencias y cambios de menús realizados por el Instituto.</w:t>
      </w:r>
    </w:p>
    <w:p w14:paraId="09365309" w14:textId="77777777" w:rsidR="009E4F1C" w:rsidRDefault="009E4F1C" w:rsidP="00802FCE">
      <w:pPr>
        <w:ind w:right="-377"/>
        <w:jc w:val="both"/>
        <w:rPr>
          <w:rFonts w:ascii="Noto Sans" w:hAnsi="Noto Sans" w:cs="Noto Sans"/>
          <w:bCs/>
          <w:color w:val="000000" w:themeColor="text1"/>
          <w:sz w:val="20"/>
        </w:rPr>
      </w:pPr>
    </w:p>
    <w:p w14:paraId="041C47C1"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deberá publicar el menú del día al inicio de turno, con las opciones ofrecidas, en un lugar visible para los comensales.</w:t>
      </w:r>
    </w:p>
    <w:p w14:paraId="4BF97587" w14:textId="77777777" w:rsidR="009E4F1C" w:rsidRDefault="009E4F1C" w:rsidP="00802FCE">
      <w:pPr>
        <w:ind w:right="-377"/>
        <w:jc w:val="both"/>
        <w:rPr>
          <w:rFonts w:ascii="Noto Sans" w:hAnsi="Noto Sans" w:cs="Noto Sans"/>
          <w:bCs/>
          <w:color w:val="000000" w:themeColor="text1"/>
          <w:sz w:val="20"/>
        </w:rPr>
      </w:pPr>
    </w:p>
    <w:p w14:paraId="3C1EA1A5"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consumo de gas que se utilice, para la elaboración y preparación de los alimentos de los empleados en las Plantas de Lavado de Ropa Oriente y Sur deberá cubrirlo licitante adjudicado.</w:t>
      </w:r>
    </w:p>
    <w:p w14:paraId="7E2C1C77" w14:textId="77777777" w:rsidR="009E4F1C" w:rsidRDefault="009E4F1C" w:rsidP="00802FCE">
      <w:pPr>
        <w:ind w:right="-377"/>
        <w:jc w:val="both"/>
        <w:rPr>
          <w:rFonts w:ascii="Noto Sans" w:hAnsi="Noto Sans" w:cs="Noto Sans"/>
          <w:bCs/>
          <w:color w:val="000000" w:themeColor="text1"/>
          <w:sz w:val="20"/>
        </w:rPr>
      </w:pPr>
    </w:p>
    <w:p w14:paraId="7D4D0626"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no deberá de involucrarse de forma afectiva con el personal de ninguna de las dos plantas de lavado.</w:t>
      </w:r>
    </w:p>
    <w:p w14:paraId="0EF1E900" w14:textId="77777777" w:rsidR="009E4F1C" w:rsidRDefault="009E4F1C" w:rsidP="00802FCE">
      <w:pPr>
        <w:ind w:right="-377"/>
        <w:jc w:val="both"/>
        <w:rPr>
          <w:rFonts w:ascii="Noto Sans" w:hAnsi="Noto Sans" w:cs="Noto Sans"/>
          <w:bCs/>
          <w:color w:val="000000" w:themeColor="text1"/>
          <w:sz w:val="20"/>
        </w:rPr>
      </w:pPr>
    </w:p>
    <w:p w14:paraId="71846EF4"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no deberá de estar en áreas restringidas de ninguna de las dos plantas de lavado.</w:t>
      </w:r>
    </w:p>
    <w:p w14:paraId="00A16B33" w14:textId="77777777" w:rsidR="009E4F1C" w:rsidRDefault="009E4F1C" w:rsidP="00802FCE">
      <w:pPr>
        <w:ind w:right="-377"/>
        <w:jc w:val="both"/>
        <w:rPr>
          <w:rFonts w:ascii="Noto Sans" w:hAnsi="Noto Sans" w:cs="Noto Sans"/>
          <w:bCs/>
          <w:color w:val="000000" w:themeColor="text1"/>
          <w:sz w:val="20"/>
        </w:rPr>
      </w:pPr>
    </w:p>
    <w:p w14:paraId="4B9A2E03"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DESECHOS.</w:t>
      </w:r>
    </w:p>
    <w:p w14:paraId="74E4028D" w14:textId="77777777" w:rsidR="009E4F1C" w:rsidRDefault="009E4F1C" w:rsidP="00802FCE">
      <w:pPr>
        <w:ind w:right="-377"/>
        <w:jc w:val="both"/>
        <w:rPr>
          <w:rFonts w:ascii="Noto Sans" w:hAnsi="Noto Sans" w:cs="Noto Sans"/>
          <w:bCs/>
          <w:color w:val="000000" w:themeColor="text1"/>
          <w:sz w:val="20"/>
        </w:rPr>
      </w:pPr>
    </w:p>
    <w:p w14:paraId="6A42E23E"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Los desechos generados en los comedores por la prestación del servicio serán retirados en forma diaria y obligatoria por el licitante adjudicado, en apego a las normas establecidas al respecto, sin responsabilidad y sin costo adicional para el Instituto.</w:t>
      </w:r>
    </w:p>
    <w:p w14:paraId="22EE4AA7" w14:textId="77777777" w:rsidR="009E4F1C" w:rsidRDefault="009E4F1C" w:rsidP="00802FCE">
      <w:pPr>
        <w:ind w:right="-377"/>
        <w:jc w:val="both"/>
        <w:rPr>
          <w:rFonts w:ascii="Noto Sans" w:hAnsi="Noto Sans" w:cs="Noto Sans"/>
          <w:bCs/>
          <w:color w:val="000000" w:themeColor="text1"/>
          <w:sz w:val="20"/>
        </w:rPr>
      </w:pPr>
    </w:p>
    <w:p w14:paraId="2AB2B240"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INSUMOS.</w:t>
      </w:r>
    </w:p>
    <w:p w14:paraId="246D02F7" w14:textId="77777777" w:rsidR="009E4F1C" w:rsidRDefault="009E4F1C" w:rsidP="00802FCE">
      <w:pPr>
        <w:ind w:right="-377"/>
        <w:jc w:val="both"/>
        <w:rPr>
          <w:rFonts w:ascii="Noto Sans" w:hAnsi="Noto Sans" w:cs="Noto Sans"/>
          <w:bCs/>
          <w:color w:val="000000" w:themeColor="text1"/>
          <w:sz w:val="20"/>
        </w:rPr>
      </w:pPr>
    </w:p>
    <w:p w14:paraId="05177CAD"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lastRenderedPageBreak/>
        <w:t>El licitante adjudicado se obliga presentar los insumos bajo las condiciones siguientes:</w:t>
      </w:r>
    </w:p>
    <w:p w14:paraId="71169C23" w14:textId="77777777" w:rsidR="009E4F1C" w:rsidRDefault="009E4F1C">
      <w:pPr>
        <w:numPr>
          <w:ilvl w:val="0"/>
          <w:numId w:val="60"/>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El pan de dulce en bolsa de papel celofán sellada el cual debe ser del día.</w:t>
      </w:r>
    </w:p>
    <w:p w14:paraId="0B70D9C3" w14:textId="77777777" w:rsidR="009E4F1C" w:rsidRDefault="009E4F1C">
      <w:pPr>
        <w:numPr>
          <w:ilvl w:val="0"/>
          <w:numId w:val="60"/>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El pan blanco debe de venir empaquetado, en charolas, protegido con una cubierta de plástico.</w:t>
      </w:r>
    </w:p>
    <w:p w14:paraId="035EC8D0" w14:textId="77777777" w:rsidR="009E4F1C" w:rsidRDefault="009E4F1C">
      <w:pPr>
        <w:numPr>
          <w:ilvl w:val="0"/>
          <w:numId w:val="60"/>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Las tortillas deberán ser entregadas en contenedores térmicos, garantizando que este insumo se entregue a la temperatura adecuada.</w:t>
      </w:r>
    </w:p>
    <w:p w14:paraId="664A852A" w14:textId="77777777" w:rsidR="009E4F1C" w:rsidRDefault="009E4F1C">
      <w:pPr>
        <w:numPr>
          <w:ilvl w:val="0"/>
          <w:numId w:val="60"/>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 xml:space="preserve">El agua debe proporcionarse en jarras de plástico de 4 litros y de fruta natural de temporada y/o proporcionarse en máquinas tipo post mix con pulpa de fruta natural y bajas en calorías para consumo exclusivo en el comedor. </w:t>
      </w:r>
    </w:p>
    <w:p w14:paraId="53E37F89" w14:textId="77777777" w:rsidR="009E4F1C" w:rsidRDefault="009E4F1C">
      <w:pPr>
        <w:numPr>
          <w:ilvl w:val="0"/>
          <w:numId w:val="60"/>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El puré de tomate debe ser natural o envasado por marcas reconocidas.</w:t>
      </w:r>
    </w:p>
    <w:p w14:paraId="59A09E75" w14:textId="77777777" w:rsidR="009E4F1C" w:rsidRDefault="009E4F1C">
      <w:pPr>
        <w:numPr>
          <w:ilvl w:val="0"/>
          <w:numId w:val="60"/>
        </w:numPr>
        <w:suppressAutoHyphens w:val="0"/>
        <w:ind w:left="0" w:right="-377" w:firstLine="0"/>
        <w:jc w:val="both"/>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El aceite utilizado deberá ser bajo en ácidos grasos transgénicos y colesterol y no se deberá guardar, para ser reutilizado (sugerencia, para cocinar alimentos solo se podrá reutilizar para la elaboración de frituras como totopos, tostadas, etcétera).</w:t>
      </w:r>
    </w:p>
    <w:p w14:paraId="01EBD9BB" w14:textId="77777777" w:rsidR="009E4F1C" w:rsidRDefault="009E4F1C" w:rsidP="00802FCE">
      <w:pPr>
        <w:ind w:left="-426" w:right="-377"/>
        <w:jc w:val="both"/>
        <w:rPr>
          <w:rFonts w:ascii="Noto Sans" w:hAnsi="Noto Sans" w:cs="Noto Sans"/>
          <w:bCs/>
          <w:color w:val="000000" w:themeColor="text1"/>
          <w:sz w:val="20"/>
        </w:rPr>
      </w:pPr>
    </w:p>
    <w:p w14:paraId="500C8BA3"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MANTENIMIENTO DE LAS INSTALACIONES.</w:t>
      </w:r>
    </w:p>
    <w:p w14:paraId="0C55C89B" w14:textId="77777777" w:rsidR="009E4F1C" w:rsidRDefault="009E4F1C" w:rsidP="00802FCE">
      <w:pPr>
        <w:ind w:right="-377"/>
        <w:jc w:val="both"/>
        <w:rPr>
          <w:rFonts w:ascii="Noto Sans" w:hAnsi="Noto Sans" w:cs="Noto Sans"/>
          <w:bCs/>
          <w:color w:val="000000" w:themeColor="text1"/>
          <w:sz w:val="20"/>
        </w:rPr>
      </w:pPr>
    </w:p>
    <w:p w14:paraId="51FDAB5D"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al inicio del contrato deberá presentar un programa de mantenimiento y limpieza que será supervisado y aprobado por el Instituto, el cual deberá de corresponder al presentado dentro de su propuesta.</w:t>
      </w:r>
    </w:p>
    <w:p w14:paraId="0BA3EC73" w14:textId="77777777" w:rsidR="009E4F1C" w:rsidRDefault="009E4F1C" w:rsidP="00802FCE">
      <w:pPr>
        <w:ind w:right="-377"/>
        <w:jc w:val="both"/>
        <w:rPr>
          <w:rFonts w:ascii="Noto Sans" w:hAnsi="Noto Sans" w:cs="Noto Sans"/>
          <w:bCs/>
          <w:color w:val="000000" w:themeColor="text1"/>
          <w:sz w:val="20"/>
        </w:rPr>
      </w:pPr>
    </w:p>
    <w:p w14:paraId="2AB2AD34"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 xml:space="preserve">El licitante adjudicado recibirá de conformidad y en completo uso y funcionamiento las </w:t>
      </w:r>
      <w:r>
        <w:rPr>
          <w:rFonts w:ascii="Noto Sans" w:hAnsi="Noto Sans" w:cs="Noto Sans"/>
          <w:bCs/>
          <w:sz w:val="20"/>
        </w:rPr>
        <w:t>instalaciones del Instituto las cuales se obliga, el mismo a darles el mantenimiento preventivo y correctivo a las instalaciones de gas, hidráulicas, equipo, eléctricas y del local que ocupen dentro de las Plan</w:t>
      </w:r>
      <w:r>
        <w:rPr>
          <w:rFonts w:ascii="Noto Sans" w:hAnsi="Noto Sans" w:cs="Noto Sans"/>
          <w:bCs/>
          <w:color w:val="000000" w:themeColor="text1"/>
          <w:sz w:val="20"/>
        </w:rPr>
        <w:t xml:space="preserve">tas de Lavado, así mismo, proporcionarán </w:t>
      </w:r>
      <w:r>
        <w:rPr>
          <w:rFonts w:ascii="Noto Sans" w:hAnsi="Noto Sans" w:cs="Noto Sans"/>
          <w:bCs/>
          <w:color w:val="000000" w:themeColor="text1"/>
          <w:sz w:val="20"/>
        </w:rPr>
        <w:lastRenderedPageBreak/>
        <w:t>un reporte semestral de las condiciones de dichas instalaciones a la gerencia de las Plantas de Lavado Oriente y Sur.</w:t>
      </w:r>
    </w:p>
    <w:p w14:paraId="23AB6AED" w14:textId="77777777" w:rsidR="009E4F1C" w:rsidRDefault="009E4F1C" w:rsidP="00802FCE">
      <w:pPr>
        <w:ind w:right="-377"/>
        <w:jc w:val="both"/>
        <w:rPr>
          <w:rFonts w:ascii="Noto Sans" w:hAnsi="Noto Sans" w:cs="Noto Sans"/>
          <w:bCs/>
          <w:color w:val="000000" w:themeColor="text1"/>
          <w:sz w:val="20"/>
        </w:rPr>
      </w:pPr>
    </w:p>
    <w:p w14:paraId="0231C112"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será responsable de toda la limpieza interna de cocinas y comedores; tales como, pisos, paredes, barras de autoservicio y demás mobiliario que se encuentre dentro de la cocina, la cual será revisada por el Instituto.</w:t>
      </w:r>
    </w:p>
    <w:p w14:paraId="49C88124" w14:textId="77777777" w:rsidR="009E4F1C" w:rsidRDefault="009E4F1C" w:rsidP="00802FCE">
      <w:pPr>
        <w:ind w:right="-377"/>
        <w:jc w:val="both"/>
        <w:rPr>
          <w:rFonts w:ascii="Noto Sans" w:hAnsi="Noto Sans" w:cs="Noto Sans"/>
          <w:bCs/>
          <w:color w:val="000000" w:themeColor="text1"/>
          <w:sz w:val="20"/>
        </w:rPr>
      </w:pPr>
    </w:p>
    <w:p w14:paraId="2C0F255D"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En caso de que algún equipo o mobiliario sea dañado a causa del mal uso por parte del concesionario, la reparación de los mismos correrá por cuenta del licitante adjudicado, la cual se deberá realizar en un término de 5 días naturales y hacerlo del conocimiento al Gerente de la Planta de Lavado o a quien este designe. Así mismo, se compromete a dar mantenimiento al mobiliario del comedor.</w:t>
      </w:r>
    </w:p>
    <w:p w14:paraId="5C191EC0" w14:textId="77777777" w:rsidR="009E4F1C" w:rsidRDefault="009E4F1C" w:rsidP="00802FCE">
      <w:pPr>
        <w:ind w:right="-377"/>
        <w:jc w:val="both"/>
        <w:rPr>
          <w:rFonts w:ascii="Noto Sans" w:hAnsi="Noto Sans" w:cs="Noto Sans"/>
          <w:bCs/>
          <w:caps/>
          <w:color w:val="000000" w:themeColor="text1"/>
          <w:sz w:val="20"/>
        </w:rPr>
      </w:pPr>
    </w:p>
    <w:p w14:paraId="4ABD8DE8"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deberá presentar un programa mensual de fumigación del área de cocina y comedor, en el cual el Instituto verificará su cumplimiento, el cual deberá de corresponder al presentado dentro de su propuesta.</w:t>
      </w:r>
    </w:p>
    <w:p w14:paraId="64F9D52C" w14:textId="77777777" w:rsidR="009E4F1C" w:rsidRDefault="009E4F1C" w:rsidP="00802FCE">
      <w:pPr>
        <w:ind w:right="-377"/>
        <w:jc w:val="both"/>
        <w:rPr>
          <w:rFonts w:ascii="Noto Sans" w:hAnsi="Noto Sans" w:cs="Noto Sans"/>
          <w:bCs/>
          <w:color w:val="000000" w:themeColor="text1"/>
          <w:sz w:val="20"/>
        </w:rPr>
      </w:pPr>
    </w:p>
    <w:p w14:paraId="5F73D54B"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En caso de incumplimiento en el mantenimiento correctivo o reparación de los equipos e instalaciones, el licitante adjudicado será sancionado.</w:t>
      </w:r>
    </w:p>
    <w:p w14:paraId="79CA960E" w14:textId="77777777" w:rsidR="009E4F1C" w:rsidRDefault="009E4F1C" w:rsidP="00802FCE">
      <w:pPr>
        <w:ind w:right="-377"/>
        <w:jc w:val="both"/>
        <w:rPr>
          <w:rFonts w:ascii="Noto Sans" w:hAnsi="Noto Sans" w:cs="Noto Sans"/>
          <w:bCs/>
          <w:color w:val="000000" w:themeColor="text1"/>
          <w:sz w:val="20"/>
        </w:rPr>
      </w:pPr>
    </w:p>
    <w:p w14:paraId="6BEB81EE"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MENÚ</w:t>
      </w:r>
    </w:p>
    <w:p w14:paraId="44E48890" w14:textId="77777777" w:rsidR="009E4F1C" w:rsidRDefault="009E4F1C" w:rsidP="00802FCE">
      <w:pPr>
        <w:ind w:right="-377"/>
        <w:jc w:val="both"/>
        <w:rPr>
          <w:rFonts w:ascii="Noto Sans" w:hAnsi="Noto Sans" w:cs="Noto Sans"/>
          <w:bCs/>
          <w:color w:val="000000" w:themeColor="text1"/>
          <w:sz w:val="20"/>
        </w:rPr>
      </w:pPr>
    </w:p>
    <w:p w14:paraId="0E57D4F5"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lastRenderedPageBreak/>
        <w:t>El licitante adjudicado deberá preparar los alimentos según las características y cantidades requeridas en el ANEXO 4 de la presente convocatoria. Así mismo, se obliga a preparar los alimentos en el tiempo, calidad y cantidad de raciones y a mantener higiénicamente limpio el lugar donde se preparan y sirven los alimentos, así como los equipos, utensilios de cocina y comedor. Así mismo, el licitante adjudicado deberá presentar por escrito y semanalmente los menús diarios a proporcionar en la Gerencia de cada Planta de Lavado, para conocimiento general del personal del menú diario, del cual deberá corresponder con el presentando dentro de su propuesta técnica.</w:t>
      </w:r>
    </w:p>
    <w:p w14:paraId="5A9169E8" w14:textId="77777777" w:rsidR="009E4F1C" w:rsidRDefault="009E4F1C" w:rsidP="00802FCE">
      <w:pPr>
        <w:ind w:right="-377"/>
        <w:jc w:val="both"/>
        <w:rPr>
          <w:rFonts w:ascii="Noto Sans" w:hAnsi="Noto Sans" w:cs="Noto Sans"/>
          <w:bCs/>
          <w:color w:val="000000" w:themeColor="text1"/>
          <w:sz w:val="20"/>
        </w:rPr>
      </w:pPr>
    </w:p>
    <w:p w14:paraId="1798DE3F"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Cabe resaltar que mientras el licitante adjudicado no cumpla con las condiciones de entrega establecidas, el Instituto no dará por recibidos y aceptado el servicio objeto de esta licitación.</w:t>
      </w:r>
    </w:p>
    <w:p w14:paraId="5E92DF1E" w14:textId="77777777" w:rsidR="009E4F1C" w:rsidRDefault="009E4F1C" w:rsidP="00802FCE">
      <w:pPr>
        <w:ind w:right="-377"/>
        <w:jc w:val="both"/>
        <w:rPr>
          <w:rFonts w:ascii="Noto Sans" w:hAnsi="Noto Sans" w:cs="Noto Sans"/>
          <w:bCs/>
          <w:color w:val="000000" w:themeColor="text1"/>
          <w:sz w:val="20"/>
        </w:rPr>
      </w:pPr>
    </w:p>
    <w:p w14:paraId="43865FA2" w14:textId="77777777" w:rsidR="009E4F1C" w:rsidRDefault="009E4F1C" w:rsidP="00802FCE">
      <w:pPr>
        <w:ind w:right="-377"/>
        <w:jc w:val="both"/>
        <w:rPr>
          <w:rFonts w:ascii="Noto Sans" w:hAnsi="Noto Sans" w:cs="Noto Sans"/>
          <w:bCs/>
          <w:color w:val="000000" w:themeColor="text1"/>
          <w:sz w:val="20"/>
        </w:rPr>
      </w:pPr>
      <w:r>
        <w:rPr>
          <w:rFonts w:ascii="Noto Sans" w:hAnsi="Noto Sans" w:cs="Noto Sans"/>
          <w:bCs/>
          <w:color w:val="000000" w:themeColor="text1"/>
          <w:sz w:val="20"/>
        </w:rPr>
        <w:t>El licitante adjudicado enviará, dentro de los 10 días hábiles posteriores al cierre de cada mes al Gerente de la Planta de Lavado, un archivo de Excel con los reportes de consumo, utilizando los formatos: Reporte de Consumo Mensual por Unidad, Reporte de Facturación Mensual por Unidad, (ANEXOS 4 y 5) respectivamente de la presente convocatoria.</w:t>
      </w:r>
    </w:p>
    <w:p w14:paraId="150FAC9C" w14:textId="77777777" w:rsidR="009E4F1C" w:rsidRDefault="009E4F1C" w:rsidP="00802FCE">
      <w:pPr>
        <w:ind w:right="-377"/>
        <w:jc w:val="both"/>
        <w:rPr>
          <w:rFonts w:ascii="Noto Sans" w:hAnsi="Noto Sans" w:cs="Noto Sans"/>
          <w:bCs/>
          <w:color w:val="000000" w:themeColor="text1"/>
          <w:sz w:val="20"/>
        </w:rPr>
      </w:pPr>
    </w:p>
    <w:p w14:paraId="155D9F96" w14:textId="77777777" w:rsidR="009E4F1C" w:rsidRPr="003726DD" w:rsidRDefault="009E4F1C" w:rsidP="00802FCE">
      <w:pPr>
        <w:ind w:right="-377"/>
        <w:jc w:val="both"/>
        <w:rPr>
          <w:rFonts w:ascii="Noto Sans" w:hAnsi="Noto Sans" w:cs="Noto Sans"/>
          <w:b/>
          <w:sz w:val="20"/>
        </w:rPr>
      </w:pPr>
      <w:r w:rsidRPr="003726DD">
        <w:rPr>
          <w:rFonts w:ascii="Noto Sans" w:hAnsi="Noto Sans" w:cs="Noto Sans"/>
          <w:b/>
          <w:sz w:val="20"/>
        </w:rPr>
        <w:t>Los licitantes deberán acompañar a su propuesta técnica los documentos siguientes:</w:t>
      </w:r>
    </w:p>
    <w:p w14:paraId="43BFF8D6" w14:textId="77777777" w:rsidR="009E4F1C" w:rsidRDefault="009E4F1C" w:rsidP="00802FCE">
      <w:pPr>
        <w:ind w:left="-426" w:right="-377"/>
        <w:jc w:val="both"/>
        <w:rPr>
          <w:rFonts w:ascii="Noto Sans" w:hAnsi="Noto Sans" w:cs="Noto Sans"/>
          <w:bCs/>
          <w:sz w:val="20"/>
        </w:rPr>
      </w:pPr>
    </w:p>
    <w:p w14:paraId="36B9FE30" w14:textId="77777777" w:rsidR="009E4F1C" w:rsidRPr="005641B2" w:rsidRDefault="009E4F1C">
      <w:pPr>
        <w:numPr>
          <w:ilvl w:val="0"/>
          <w:numId w:val="62"/>
        </w:numPr>
        <w:suppressAutoHyphens w:val="0"/>
        <w:ind w:left="0" w:right="-377" w:firstLine="0"/>
        <w:contextualSpacing/>
        <w:jc w:val="both"/>
        <w:rPr>
          <w:rFonts w:ascii="Noto Sans" w:hAnsi="Noto Sans" w:cs="Noto Sans"/>
          <w:bCs/>
          <w:sz w:val="20"/>
        </w:rPr>
      </w:pPr>
      <w:r w:rsidRPr="005641B2">
        <w:rPr>
          <w:rFonts w:ascii="Noto Sans" w:hAnsi="Noto Sans" w:cs="Noto Sans"/>
          <w:bCs/>
          <w:sz w:val="20"/>
        </w:rPr>
        <w:t xml:space="preserve">Los licitantes deberán presentar copia de los resultados de los análisis microbiológicos de aguas de las llaves, del filtro, que cumplan con los límites permisibles de cloro residual libre, organismos coliformes totales y coliformes fecales establecidos en la modificación a la NOM-127-SSA1-1994 Y NOM-201-SSA1-2015, además, copia </w:t>
      </w:r>
      <w:r w:rsidRPr="005641B2">
        <w:rPr>
          <w:rFonts w:ascii="Noto Sans" w:hAnsi="Noto Sans" w:cs="Noto Sans"/>
          <w:bCs/>
          <w:sz w:val="20"/>
        </w:rPr>
        <w:lastRenderedPageBreak/>
        <w:t>de los análisis microbiológicos de superficies inertes realizados a los utensilios que se encuentran en contacto directo con los alimentos, por ejemplo: tablas de picar, mesas de trabajo, taras, utensilios, cuchillo de corte, basculas, etc. presentando por lo menos 5 superficies inertes. Dichos exámenes deberán tener una vigencia no mayor a tres meses anteriores a la fecha de presentación y apertura de proposiciones de la presente licitación.</w:t>
      </w:r>
    </w:p>
    <w:p w14:paraId="1859461D" w14:textId="77777777" w:rsidR="009E4F1C" w:rsidRPr="005641B2" w:rsidRDefault="009E4F1C">
      <w:pPr>
        <w:numPr>
          <w:ilvl w:val="0"/>
          <w:numId w:val="62"/>
        </w:numPr>
        <w:suppressAutoHyphens w:val="0"/>
        <w:ind w:left="0" w:right="-377" w:firstLine="0"/>
        <w:contextualSpacing/>
        <w:jc w:val="both"/>
        <w:rPr>
          <w:rFonts w:ascii="Noto Sans" w:hAnsi="Noto Sans" w:cs="Noto Sans"/>
          <w:bCs/>
          <w:sz w:val="20"/>
        </w:rPr>
      </w:pPr>
      <w:r w:rsidRPr="005641B2">
        <w:rPr>
          <w:rFonts w:ascii="Noto Sans" w:hAnsi="Noto Sans" w:cs="Noto Sans"/>
          <w:bCs/>
          <w:sz w:val="20"/>
        </w:rPr>
        <w:t>Contrato del servicio de fumigación que el licitante tenga celebrado al momento del acto de presentación y apertura propuestas, a fin de verificar que, en caso de resultar adjudicado, se mantendrán las normas de sanidad requeridas.</w:t>
      </w:r>
    </w:p>
    <w:p w14:paraId="33E395BC" w14:textId="77777777" w:rsidR="009E4F1C" w:rsidRPr="005641B2" w:rsidRDefault="009E4F1C">
      <w:pPr>
        <w:numPr>
          <w:ilvl w:val="0"/>
          <w:numId w:val="62"/>
        </w:numPr>
        <w:suppressAutoHyphens w:val="0"/>
        <w:ind w:left="0" w:right="-377" w:firstLine="0"/>
        <w:contextualSpacing/>
        <w:jc w:val="both"/>
        <w:rPr>
          <w:rFonts w:ascii="Noto Sans" w:hAnsi="Noto Sans" w:cs="Noto Sans"/>
          <w:bCs/>
          <w:sz w:val="20"/>
        </w:rPr>
      </w:pPr>
      <w:r w:rsidRPr="005641B2">
        <w:rPr>
          <w:rFonts w:ascii="Noto Sans" w:hAnsi="Noto Sans" w:cs="Noto Sans"/>
          <w:bCs/>
          <w:sz w:val="20"/>
        </w:rPr>
        <w:t>Fichas técnicas de los productos químicos que el licitante utilizará para limpieza, en caso de resultar adjudicado.</w:t>
      </w:r>
    </w:p>
    <w:p w14:paraId="3CF426E9" w14:textId="77777777" w:rsidR="009E4F1C" w:rsidRPr="005641B2" w:rsidRDefault="009E4F1C">
      <w:pPr>
        <w:numPr>
          <w:ilvl w:val="0"/>
          <w:numId w:val="62"/>
        </w:numPr>
        <w:suppressAutoHyphens w:val="0"/>
        <w:ind w:left="0" w:right="-377" w:firstLine="0"/>
        <w:contextualSpacing/>
        <w:jc w:val="both"/>
        <w:rPr>
          <w:rFonts w:ascii="Noto Sans" w:hAnsi="Noto Sans" w:cs="Noto Sans"/>
          <w:bCs/>
          <w:sz w:val="20"/>
        </w:rPr>
      </w:pPr>
      <w:r w:rsidRPr="005641B2">
        <w:rPr>
          <w:rFonts w:ascii="Noto Sans" w:hAnsi="Noto Sans" w:cs="Noto Sans"/>
          <w:bCs/>
          <w:sz w:val="20"/>
        </w:rPr>
        <w:t>El licitante deberá de tener al menos una camioneta que con independencia del modelo, circule todos los días, con la que entregará la materia prima del servicio de comedor en las Plantas de Lavado de Ropa Oriente y Sur, anexando copia de la tarjeta de circulación, Póliza de seguro vigente a nombre del licitante, dicha póliza de seguro debe contemplar las coberturas de gastos médicos a ocupantes y de responsabilidad civil frente a terceros, copia de la Licencia de conductor  del chofer que manejara la camioneta. Asimismo, deberá contar con su respectivo Aviso de Funcionamiento, registrado ante la Secretaria de Salud, toda vez que son para el transporte de alimentos y en cumplimiento a lo dispuesto por el acuerdo al respecto publicado por la Secretaría de Salud, el 19 de junio de 2009 en el Diario Oficial de la Federación.</w:t>
      </w:r>
    </w:p>
    <w:p w14:paraId="7D859BC5" w14:textId="77777777" w:rsidR="009E4F1C" w:rsidRPr="005641B2" w:rsidRDefault="009E4F1C">
      <w:pPr>
        <w:numPr>
          <w:ilvl w:val="0"/>
          <w:numId w:val="62"/>
        </w:numPr>
        <w:suppressAutoHyphens w:val="0"/>
        <w:ind w:left="0" w:right="-377" w:firstLine="0"/>
        <w:contextualSpacing/>
        <w:jc w:val="both"/>
        <w:rPr>
          <w:rFonts w:ascii="Noto Sans" w:hAnsi="Noto Sans" w:cs="Noto Sans"/>
          <w:bCs/>
          <w:sz w:val="20"/>
        </w:rPr>
      </w:pPr>
      <w:r w:rsidRPr="005641B2">
        <w:rPr>
          <w:rFonts w:ascii="Noto Sans" w:hAnsi="Noto Sans" w:cs="Noto Sans"/>
          <w:bCs/>
          <w:sz w:val="20"/>
        </w:rPr>
        <w:t>Escrito donde el licitante describa las medidas de protocolo de seguridad sanitaria, así como su plan de seguridad sanitaria que tomará para evitar riesgos, asimismo  deberá adjuntar el plan de contingencia para su atención inmediata y oportuna.</w:t>
      </w:r>
    </w:p>
    <w:p w14:paraId="09B5E0B0" w14:textId="77777777" w:rsidR="009E4F1C" w:rsidRDefault="009E4F1C">
      <w:pPr>
        <w:numPr>
          <w:ilvl w:val="0"/>
          <w:numId w:val="62"/>
        </w:numPr>
        <w:suppressAutoHyphens w:val="0"/>
        <w:ind w:left="0" w:right="-377" w:firstLine="0"/>
        <w:contextualSpacing/>
        <w:jc w:val="both"/>
        <w:rPr>
          <w:rFonts w:ascii="Noto Sans" w:hAnsi="Noto Sans" w:cs="Noto Sans"/>
          <w:bCs/>
          <w:sz w:val="20"/>
        </w:rPr>
      </w:pPr>
      <w:r>
        <w:rPr>
          <w:rFonts w:ascii="Noto Sans" w:hAnsi="Noto Sans" w:cs="Noto Sans"/>
          <w:bCs/>
          <w:sz w:val="20"/>
        </w:rPr>
        <w:lastRenderedPageBreak/>
        <w:t>El licitante deberá entregar escrito en el que mencione que se obliga a que su personal porte el uniforme y gafete de su empresa dentro de las instalaciones del Instituto, además dicho escrito deberá de incluir la descripción y fotografía del tipo y características de los uniformes del personal que prestará el servicio, el cual deberá de cumplir con lo siguiente:</w:t>
      </w:r>
    </w:p>
    <w:p w14:paraId="217966D4" w14:textId="77777777" w:rsidR="009E4F1C" w:rsidRDefault="009E4F1C" w:rsidP="009E4F1C">
      <w:pPr>
        <w:ind w:left="-426" w:right="-377"/>
        <w:contextualSpacing/>
        <w:jc w:val="both"/>
        <w:rPr>
          <w:rFonts w:ascii="Noto Sans" w:hAnsi="Noto Sans" w:cs="Noto Sans"/>
          <w:bCs/>
          <w:sz w:val="20"/>
        </w:rPr>
      </w:pPr>
    </w:p>
    <w:p w14:paraId="5D73ECB9" w14:textId="77777777" w:rsidR="00C54E63" w:rsidRDefault="00C54E63" w:rsidP="009E4F1C">
      <w:pPr>
        <w:ind w:left="-426" w:right="-377"/>
        <w:contextualSpacing/>
        <w:jc w:val="both"/>
        <w:rPr>
          <w:rFonts w:ascii="Noto Sans" w:hAnsi="Noto Sans" w:cs="Noto Sans"/>
          <w:bCs/>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69"/>
        <w:gridCol w:w="4744"/>
      </w:tblGrid>
      <w:tr w:rsidR="009E4F1C" w14:paraId="4E00AA9B" w14:textId="77777777" w:rsidTr="00C404A8">
        <w:trPr>
          <w:jc w:val="center"/>
        </w:trPr>
        <w:tc>
          <w:tcPr>
            <w:tcW w:w="4769" w:type="dxa"/>
            <w:shd w:val="clear" w:color="auto" w:fill="BFBFBF"/>
          </w:tcPr>
          <w:p w14:paraId="496A90E8" w14:textId="77777777" w:rsidR="009E4F1C" w:rsidRDefault="009E4F1C" w:rsidP="00C404A8">
            <w:pPr>
              <w:ind w:right="-377"/>
              <w:jc w:val="both"/>
              <w:rPr>
                <w:rFonts w:ascii="Noto Sans" w:hAnsi="Noto Sans" w:cs="Noto Sans"/>
                <w:bCs/>
                <w:sz w:val="20"/>
              </w:rPr>
            </w:pPr>
            <w:r>
              <w:rPr>
                <w:rFonts w:ascii="Noto Sans" w:hAnsi="Noto Sans" w:cs="Noto Sans"/>
                <w:bCs/>
                <w:sz w:val="20"/>
              </w:rPr>
              <w:t>MUJERES</w:t>
            </w:r>
          </w:p>
        </w:tc>
        <w:tc>
          <w:tcPr>
            <w:tcW w:w="4744" w:type="dxa"/>
            <w:shd w:val="clear" w:color="auto" w:fill="BFBFBF"/>
          </w:tcPr>
          <w:p w14:paraId="1845EF79" w14:textId="77777777" w:rsidR="009E4F1C" w:rsidRDefault="009E4F1C" w:rsidP="00C404A8">
            <w:pPr>
              <w:ind w:right="-377"/>
              <w:jc w:val="both"/>
              <w:rPr>
                <w:rFonts w:ascii="Noto Sans" w:hAnsi="Noto Sans" w:cs="Noto Sans"/>
                <w:bCs/>
                <w:sz w:val="20"/>
              </w:rPr>
            </w:pPr>
            <w:r>
              <w:rPr>
                <w:rFonts w:ascii="Noto Sans" w:hAnsi="Noto Sans" w:cs="Noto Sans"/>
                <w:bCs/>
                <w:sz w:val="20"/>
              </w:rPr>
              <w:t>HOMBRES</w:t>
            </w:r>
          </w:p>
        </w:tc>
      </w:tr>
      <w:tr w:rsidR="009E4F1C" w14:paraId="46E953A6" w14:textId="77777777" w:rsidTr="00C404A8">
        <w:trPr>
          <w:jc w:val="center"/>
        </w:trPr>
        <w:tc>
          <w:tcPr>
            <w:tcW w:w="4769" w:type="dxa"/>
          </w:tcPr>
          <w:p w14:paraId="0A9DD840" w14:textId="77777777" w:rsidR="009E4F1C" w:rsidRDefault="009E4F1C" w:rsidP="00C404A8">
            <w:pPr>
              <w:ind w:right="-377"/>
              <w:jc w:val="both"/>
              <w:rPr>
                <w:rFonts w:ascii="Noto Sans" w:hAnsi="Noto Sans" w:cs="Noto Sans"/>
                <w:bCs/>
                <w:sz w:val="20"/>
              </w:rPr>
            </w:pPr>
            <w:r>
              <w:rPr>
                <w:rFonts w:ascii="Noto Sans" w:hAnsi="Noto Sans" w:cs="Noto Sans"/>
                <w:bCs/>
                <w:sz w:val="20"/>
              </w:rPr>
              <w:t xml:space="preserve">PANTALÓN PARA COCINA TIPO MASCOTA </w:t>
            </w:r>
          </w:p>
        </w:tc>
        <w:tc>
          <w:tcPr>
            <w:tcW w:w="4744" w:type="dxa"/>
          </w:tcPr>
          <w:p w14:paraId="647DBDDA" w14:textId="77777777" w:rsidR="009E4F1C" w:rsidRDefault="009E4F1C" w:rsidP="00C404A8">
            <w:pPr>
              <w:ind w:right="-377"/>
              <w:jc w:val="both"/>
              <w:rPr>
                <w:rFonts w:ascii="Noto Sans" w:hAnsi="Noto Sans" w:cs="Noto Sans"/>
                <w:bCs/>
                <w:sz w:val="20"/>
              </w:rPr>
            </w:pPr>
            <w:r>
              <w:rPr>
                <w:rFonts w:ascii="Noto Sans" w:hAnsi="Noto Sans" w:cs="Noto Sans"/>
                <w:bCs/>
                <w:sz w:val="20"/>
              </w:rPr>
              <w:t>PANTALÓN PARA COCINA TIPO MASCOTA</w:t>
            </w:r>
          </w:p>
        </w:tc>
      </w:tr>
      <w:tr w:rsidR="009E4F1C" w14:paraId="39C26F91" w14:textId="77777777" w:rsidTr="00C404A8">
        <w:trPr>
          <w:jc w:val="center"/>
        </w:trPr>
        <w:tc>
          <w:tcPr>
            <w:tcW w:w="4769" w:type="dxa"/>
          </w:tcPr>
          <w:p w14:paraId="003AE006" w14:textId="77777777" w:rsidR="009E4F1C" w:rsidRDefault="009E4F1C" w:rsidP="00C404A8">
            <w:pPr>
              <w:ind w:right="-377"/>
              <w:jc w:val="both"/>
              <w:rPr>
                <w:rFonts w:ascii="Noto Sans" w:hAnsi="Noto Sans" w:cs="Noto Sans"/>
                <w:bCs/>
                <w:sz w:val="20"/>
              </w:rPr>
            </w:pPr>
            <w:r>
              <w:rPr>
                <w:rFonts w:ascii="Noto Sans" w:hAnsi="Noto Sans" w:cs="Noto Sans"/>
                <w:bCs/>
                <w:sz w:val="20"/>
              </w:rPr>
              <w:t>ZAPATOS ANTIDERRAPANTES</w:t>
            </w:r>
          </w:p>
        </w:tc>
        <w:tc>
          <w:tcPr>
            <w:tcW w:w="4744" w:type="dxa"/>
          </w:tcPr>
          <w:p w14:paraId="6DB0FC0D" w14:textId="77777777" w:rsidR="009E4F1C" w:rsidRDefault="009E4F1C" w:rsidP="00C404A8">
            <w:pPr>
              <w:ind w:right="-377"/>
              <w:jc w:val="both"/>
              <w:rPr>
                <w:rFonts w:ascii="Noto Sans" w:hAnsi="Noto Sans" w:cs="Noto Sans"/>
                <w:bCs/>
                <w:sz w:val="20"/>
              </w:rPr>
            </w:pPr>
            <w:r>
              <w:rPr>
                <w:rFonts w:ascii="Noto Sans" w:hAnsi="Noto Sans" w:cs="Noto Sans"/>
                <w:bCs/>
                <w:sz w:val="20"/>
              </w:rPr>
              <w:t>ZAPATOS ANTIDERRAPANTES</w:t>
            </w:r>
          </w:p>
        </w:tc>
      </w:tr>
      <w:tr w:rsidR="009E4F1C" w14:paraId="342D0FAC" w14:textId="77777777" w:rsidTr="00C404A8">
        <w:trPr>
          <w:jc w:val="center"/>
        </w:trPr>
        <w:tc>
          <w:tcPr>
            <w:tcW w:w="4769" w:type="dxa"/>
          </w:tcPr>
          <w:p w14:paraId="733EE4AA" w14:textId="77777777" w:rsidR="009E4F1C" w:rsidRDefault="009E4F1C" w:rsidP="00C404A8">
            <w:pPr>
              <w:ind w:right="-377"/>
              <w:jc w:val="both"/>
              <w:rPr>
                <w:rFonts w:ascii="Noto Sans" w:hAnsi="Noto Sans" w:cs="Noto Sans"/>
                <w:bCs/>
                <w:sz w:val="20"/>
              </w:rPr>
            </w:pPr>
            <w:r>
              <w:rPr>
                <w:rFonts w:ascii="Noto Sans" w:hAnsi="Noto Sans" w:cs="Noto Sans"/>
                <w:bCs/>
                <w:sz w:val="20"/>
              </w:rPr>
              <w:t>COFIA Y REDES</w:t>
            </w:r>
          </w:p>
        </w:tc>
        <w:tc>
          <w:tcPr>
            <w:tcW w:w="4744" w:type="dxa"/>
          </w:tcPr>
          <w:p w14:paraId="4ED7498A" w14:textId="77777777" w:rsidR="009E4F1C" w:rsidRDefault="009E4F1C" w:rsidP="00C404A8">
            <w:pPr>
              <w:ind w:right="-377"/>
              <w:jc w:val="both"/>
              <w:rPr>
                <w:rFonts w:ascii="Noto Sans" w:hAnsi="Noto Sans" w:cs="Noto Sans"/>
                <w:bCs/>
                <w:sz w:val="20"/>
              </w:rPr>
            </w:pPr>
            <w:r>
              <w:rPr>
                <w:rFonts w:ascii="Noto Sans" w:hAnsi="Noto Sans" w:cs="Noto Sans"/>
                <w:bCs/>
                <w:sz w:val="20"/>
              </w:rPr>
              <w:t>COFIA O GORRO</w:t>
            </w:r>
          </w:p>
        </w:tc>
      </w:tr>
      <w:tr w:rsidR="009E4F1C" w14:paraId="61274BC3" w14:textId="77777777" w:rsidTr="00C404A8">
        <w:trPr>
          <w:jc w:val="center"/>
        </w:trPr>
        <w:tc>
          <w:tcPr>
            <w:tcW w:w="4769" w:type="dxa"/>
          </w:tcPr>
          <w:p w14:paraId="3FBEF979" w14:textId="77777777" w:rsidR="009E4F1C" w:rsidRDefault="009E4F1C" w:rsidP="00C404A8">
            <w:pPr>
              <w:ind w:right="-377"/>
              <w:jc w:val="both"/>
              <w:rPr>
                <w:rFonts w:ascii="Noto Sans" w:hAnsi="Noto Sans" w:cs="Noto Sans"/>
                <w:bCs/>
                <w:sz w:val="20"/>
              </w:rPr>
            </w:pPr>
            <w:r>
              <w:rPr>
                <w:rFonts w:ascii="Noto Sans" w:hAnsi="Noto Sans" w:cs="Noto Sans"/>
                <w:bCs/>
                <w:sz w:val="20"/>
              </w:rPr>
              <w:t>TAPABOCAS</w:t>
            </w:r>
          </w:p>
        </w:tc>
        <w:tc>
          <w:tcPr>
            <w:tcW w:w="4744" w:type="dxa"/>
          </w:tcPr>
          <w:p w14:paraId="1C757572" w14:textId="77777777" w:rsidR="009E4F1C" w:rsidRDefault="009E4F1C" w:rsidP="00C404A8">
            <w:pPr>
              <w:ind w:right="-377"/>
              <w:jc w:val="both"/>
              <w:rPr>
                <w:rFonts w:ascii="Noto Sans" w:hAnsi="Noto Sans" w:cs="Noto Sans"/>
                <w:bCs/>
                <w:sz w:val="20"/>
              </w:rPr>
            </w:pPr>
            <w:r>
              <w:rPr>
                <w:rFonts w:ascii="Noto Sans" w:hAnsi="Noto Sans" w:cs="Noto Sans"/>
                <w:bCs/>
                <w:sz w:val="20"/>
              </w:rPr>
              <w:t>TAPABOCAS</w:t>
            </w:r>
          </w:p>
        </w:tc>
      </w:tr>
      <w:tr w:rsidR="009E4F1C" w14:paraId="570BA21F" w14:textId="77777777" w:rsidTr="00C404A8">
        <w:trPr>
          <w:jc w:val="center"/>
        </w:trPr>
        <w:tc>
          <w:tcPr>
            <w:tcW w:w="4769" w:type="dxa"/>
          </w:tcPr>
          <w:p w14:paraId="3B925E44" w14:textId="77777777" w:rsidR="009E4F1C" w:rsidRDefault="009E4F1C" w:rsidP="00C404A8">
            <w:pPr>
              <w:ind w:right="-377"/>
              <w:jc w:val="both"/>
              <w:rPr>
                <w:rFonts w:ascii="Noto Sans" w:hAnsi="Noto Sans" w:cs="Noto Sans"/>
                <w:bCs/>
                <w:sz w:val="20"/>
              </w:rPr>
            </w:pPr>
            <w:r>
              <w:rPr>
                <w:rFonts w:ascii="Noto Sans" w:hAnsi="Noto Sans" w:cs="Noto Sans"/>
                <w:bCs/>
                <w:sz w:val="20"/>
              </w:rPr>
              <w:t>MANDIL BLANDO CON LOGO DE LA EMPRESA</w:t>
            </w:r>
          </w:p>
        </w:tc>
        <w:tc>
          <w:tcPr>
            <w:tcW w:w="4744" w:type="dxa"/>
          </w:tcPr>
          <w:p w14:paraId="79373C27" w14:textId="77777777" w:rsidR="009E4F1C" w:rsidRDefault="009E4F1C" w:rsidP="00C404A8">
            <w:pPr>
              <w:ind w:right="-377"/>
              <w:jc w:val="both"/>
              <w:rPr>
                <w:rFonts w:ascii="Noto Sans" w:hAnsi="Noto Sans" w:cs="Noto Sans"/>
                <w:bCs/>
                <w:sz w:val="20"/>
              </w:rPr>
            </w:pPr>
            <w:r>
              <w:rPr>
                <w:rFonts w:ascii="Noto Sans" w:hAnsi="Noto Sans" w:cs="Noto Sans"/>
                <w:bCs/>
                <w:sz w:val="20"/>
              </w:rPr>
              <w:t>MANDIL BLANDO CON LOGO DE LA EMPRESA</w:t>
            </w:r>
          </w:p>
        </w:tc>
      </w:tr>
      <w:tr w:rsidR="009E4F1C" w14:paraId="1B73AD44" w14:textId="77777777" w:rsidTr="00C404A8">
        <w:trPr>
          <w:jc w:val="center"/>
        </w:trPr>
        <w:tc>
          <w:tcPr>
            <w:tcW w:w="4769" w:type="dxa"/>
          </w:tcPr>
          <w:p w14:paraId="74576623" w14:textId="77777777" w:rsidR="009E4F1C" w:rsidRDefault="009E4F1C" w:rsidP="00C404A8">
            <w:pPr>
              <w:ind w:right="-377"/>
              <w:jc w:val="both"/>
              <w:rPr>
                <w:rFonts w:ascii="Noto Sans" w:hAnsi="Noto Sans" w:cs="Noto Sans"/>
                <w:bCs/>
                <w:sz w:val="20"/>
              </w:rPr>
            </w:pPr>
            <w:r>
              <w:rPr>
                <w:rFonts w:ascii="Noto Sans" w:hAnsi="Noto Sans" w:cs="Noto Sans"/>
                <w:bCs/>
                <w:sz w:val="20"/>
              </w:rPr>
              <w:t>FILIPINA DE ALGODÓN BLANCA</w:t>
            </w:r>
          </w:p>
        </w:tc>
        <w:tc>
          <w:tcPr>
            <w:tcW w:w="4744" w:type="dxa"/>
          </w:tcPr>
          <w:p w14:paraId="57F6359D" w14:textId="77777777" w:rsidR="009E4F1C" w:rsidRDefault="009E4F1C" w:rsidP="00C404A8">
            <w:pPr>
              <w:ind w:right="-377"/>
              <w:jc w:val="both"/>
              <w:rPr>
                <w:rFonts w:ascii="Noto Sans" w:hAnsi="Noto Sans" w:cs="Noto Sans"/>
                <w:bCs/>
                <w:sz w:val="20"/>
              </w:rPr>
            </w:pPr>
            <w:r>
              <w:rPr>
                <w:rFonts w:ascii="Noto Sans" w:hAnsi="Noto Sans" w:cs="Noto Sans"/>
                <w:bCs/>
                <w:sz w:val="20"/>
              </w:rPr>
              <w:t>FILIPINA DE ALGODÓN BLANCA</w:t>
            </w:r>
          </w:p>
        </w:tc>
      </w:tr>
    </w:tbl>
    <w:p w14:paraId="3FCACC64" w14:textId="77777777" w:rsidR="009E4F1C" w:rsidRDefault="009E4F1C" w:rsidP="009E4F1C">
      <w:pPr>
        <w:ind w:left="-426" w:right="-377"/>
        <w:jc w:val="both"/>
        <w:rPr>
          <w:rFonts w:ascii="Noto Sans" w:hAnsi="Noto Sans" w:cs="Noto Sans"/>
          <w:bCs/>
          <w:sz w:val="20"/>
        </w:rPr>
      </w:pPr>
    </w:p>
    <w:p w14:paraId="620FE521" w14:textId="77777777" w:rsidR="009E4F1C" w:rsidRDefault="009E4F1C" w:rsidP="00C54E63">
      <w:pPr>
        <w:ind w:right="-377"/>
        <w:jc w:val="both"/>
        <w:rPr>
          <w:rFonts w:ascii="Noto Sans" w:hAnsi="Noto Sans" w:cs="Noto Sans"/>
          <w:bCs/>
          <w:sz w:val="20"/>
        </w:rPr>
      </w:pPr>
      <w:r>
        <w:rPr>
          <w:rFonts w:ascii="Noto Sans" w:hAnsi="Noto Sans" w:cs="Noto Sans"/>
          <w:bCs/>
          <w:sz w:val="20"/>
        </w:rPr>
        <w:t>El licitante deberá acompañar a su propuesta técnica, en copia simple, de todos y cada uno de los documentos que a continuación se señala:</w:t>
      </w:r>
    </w:p>
    <w:p w14:paraId="16D603CC" w14:textId="77777777" w:rsidR="009E4F1C" w:rsidRDefault="009E4F1C" w:rsidP="00C54E63">
      <w:pPr>
        <w:ind w:right="-377"/>
        <w:jc w:val="both"/>
        <w:rPr>
          <w:rFonts w:ascii="Noto Sans" w:hAnsi="Noto Sans" w:cs="Noto Sans"/>
          <w:bCs/>
          <w:sz w:val="20"/>
        </w:rPr>
      </w:pPr>
    </w:p>
    <w:p w14:paraId="2B5C76A9" w14:textId="77777777" w:rsidR="009E4F1C" w:rsidRDefault="009E4F1C" w:rsidP="00C54E63">
      <w:pPr>
        <w:suppressAutoHyphens w:val="0"/>
        <w:ind w:right="-377"/>
        <w:contextualSpacing/>
        <w:jc w:val="both"/>
        <w:rPr>
          <w:rFonts w:ascii="Noto Sans" w:hAnsi="Noto Sans" w:cs="Noto Sans"/>
          <w:bCs/>
          <w:sz w:val="20"/>
        </w:rPr>
      </w:pPr>
      <w:r w:rsidRPr="00DE3A5D">
        <w:rPr>
          <w:rFonts w:ascii="Noto Sans" w:hAnsi="Noto Sans" w:cs="Noto Sans"/>
          <w:bCs/>
          <w:sz w:val="20"/>
        </w:rPr>
        <w:t xml:space="preserve">Relación del personal propuesto para la prestación del servicio, pudiendo utilizar el anexo 2 con su respectiva copia del gafete de la empresa del licitante, nombrando a un responsable en jefe, quien coordinará y apoyará al personal a su cargo para así satisfacer las necesidades del servicio, se requiere por cada Planta de Lavado 1 Licenciado(a) en Nutrición anexando título y/o cédula profesional, 1 Licenciado en Gastronomía anexando título </w:t>
      </w:r>
      <w:r w:rsidRPr="00DE3A5D">
        <w:rPr>
          <w:rFonts w:ascii="Noto Sans" w:hAnsi="Noto Sans" w:cs="Noto Sans"/>
          <w:bCs/>
          <w:sz w:val="20"/>
        </w:rPr>
        <w:lastRenderedPageBreak/>
        <w:t>y/o cédula profesional, 1 Cocinero(a), anexando constancia de capacitación, 2 Ayudantes de Cocina y 1 Lava loza; todos ellos deberán contar con constancia de capacitación, por instructor certificado.</w:t>
      </w:r>
    </w:p>
    <w:p w14:paraId="0CC0B8C7" w14:textId="77777777" w:rsidR="00C54E63" w:rsidRPr="00DE3A5D" w:rsidRDefault="00C54E63" w:rsidP="00C54E63">
      <w:pPr>
        <w:suppressAutoHyphens w:val="0"/>
        <w:ind w:right="-377"/>
        <w:contextualSpacing/>
        <w:jc w:val="both"/>
        <w:rPr>
          <w:rFonts w:ascii="Noto Sans" w:hAnsi="Noto Sans" w:cs="Noto Sans"/>
          <w:bCs/>
          <w:sz w:val="20"/>
        </w:rPr>
      </w:pPr>
    </w:p>
    <w:p w14:paraId="15410B29" w14:textId="77777777" w:rsidR="009E4F1C" w:rsidRDefault="009E4F1C" w:rsidP="00C54E63">
      <w:pPr>
        <w:suppressAutoHyphens w:val="0"/>
        <w:ind w:right="-377"/>
        <w:contextualSpacing/>
        <w:jc w:val="both"/>
        <w:rPr>
          <w:rFonts w:ascii="Noto Sans" w:hAnsi="Noto Sans" w:cs="Noto Sans"/>
          <w:bCs/>
          <w:sz w:val="20"/>
        </w:rPr>
      </w:pPr>
      <w:r w:rsidRPr="00DE3A5D">
        <w:rPr>
          <w:rFonts w:ascii="Noto Sans" w:hAnsi="Noto Sans" w:cs="Noto Sans"/>
          <w:bCs/>
          <w:sz w:val="20"/>
        </w:rPr>
        <w:t>Copia de los resultados de los estudios clínicos practicados por un laboratorio acreditado ante la EMA, al personal propuesto mismos que incluirán: exudado faríngeo, coproparasitoscópico en serie de tres, química sanguínea de 12 elementos, reacciones febriles, biometría hemática y lecho ungüeal. Dichos análisis deberán ser realizados dentro de los tres últimos meses previos a la fecha del acto de presentación y apertura de propuestas, en los cuales se deberá de acreditar el personal al que se le  practicaron los estudios.</w:t>
      </w:r>
    </w:p>
    <w:p w14:paraId="5E016F09" w14:textId="77777777" w:rsidR="00C54E63" w:rsidRPr="00DE3A5D" w:rsidRDefault="00C54E63" w:rsidP="00C54E63">
      <w:pPr>
        <w:suppressAutoHyphens w:val="0"/>
        <w:ind w:right="-377"/>
        <w:contextualSpacing/>
        <w:jc w:val="both"/>
        <w:rPr>
          <w:rFonts w:ascii="Noto Sans" w:hAnsi="Noto Sans" w:cs="Noto Sans"/>
          <w:bCs/>
          <w:sz w:val="20"/>
        </w:rPr>
      </w:pPr>
    </w:p>
    <w:p w14:paraId="7B55EE98" w14:textId="77777777" w:rsidR="009E4F1C" w:rsidRPr="000513D6" w:rsidRDefault="009E4F1C" w:rsidP="00C54E63">
      <w:pPr>
        <w:suppressAutoHyphens w:val="0"/>
        <w:ind w:right="-377"/>
        <w:contextualSpacing/>
        <w:jc w:val="both"/>
        <w:rPr>
          <w:rFonts w:ascii="Noto Sans" w:hAnsi="Noto Sans" w:cs="Noto Sans"/>
          <w:bCs/>
          <w:sz w:val="20"/>
        </w:rPr>
      </w:pPr>
      <w:r w:rsidRPr="000513D6">
        <w:rPr>
          <w:rFonts w:ascii="Noto Sans" w:hAnsi="Noto Sans" w:cs="Noto Sans"/>
          <w:bCs/>
          <w:sz w:val="20"/>
        </w:rPr>
        <w:t>Los análisis clínicos deberán reflejar que el personal que se encuentra  totalmente sano, de conformidad con lo establecido en la NOM-251-SSA-2009, numeral 5.12.1 que a la letra dice:</w:t>
      </w:r>
    </w:p>
    <w:p w14:paraId="2AAF4118" w14:textId="77777777" w:rsidR="009E4F1C" w:rsidRDefault="009E4F1C" w:rsidP="009E4F1C">
      <w:pPr>
        <w:ind w:right="-377"/>
        <w:contextualSpacing/>
        <w:jc w:val="both"/>
        <w:rPr>
          <w:rFonts w:ascii="Noto Sans" w:hAnsi="Noto Sans" w:cs="Noto Sans"/>
          <w:bCs/>
          <w:sz w:val="20"/>
        </w:rPr>
      </w:pPr>
      <w:r>
        <w:rPr>
          <w:rFonts w:ascii="Noto Sans" w:hAnsi="Noto Sans" w:cs="Noto Sans"/>
          <w:bCs/>
          <w:sz w:val="20"/>
        </w:rPr>
        <w:t xml:space="preserve">“Debe excluirse de cualquier operación en la que pueda contaminar al producto, a cualquier persona que presente signos como: tos frecuente, secreción nasal, diarrea, vómito, fiebre, ictericia o lesiones en áreas </w:t>
      </w:r>
      <w:r w:rsidRPr="00363EC9">
        <w:rPr>
          <w:rFonts w:ascii="Noto Sans" w:hAnsi="Noto Sans" w:cs="Noto Sans"/>
          <w:bCs/>
          <w:sz w:val="20"/>
        </w:rPr>
        <w:t>corporales que entren en contacto directo con los alimentos, bebidas o suplementos alimenticios. Solo podrá reincorporarse a sus actividades hasta que se encuentre sana o estos signos hayan desaparecido”.</w:t>
      </w:r>
    </w:p>
    <w:p w14:paraId="3DE6A36B" w14:textId="77777777" w:rsidR="00C54E63" w:rsidRPr="00363EC9" w:rsidRDefault="00C54E63" w:rsidP="009E4F1C">
      <w:pPr>
        <w:ind w:right="-377"/>
        <w:contextualSpacing/>
        <w:jc w:val="both"/>
        <w:rPr>
          <w:rFonts w:ascii="Noto Sans" w:hAnsi="Noto Sans" w:cs="Noto Sans"/>
          <w:bCs/>
          <w:sz w:val="20"/>
        </w:rPr>
      </w:pPr>
    </w:p>
    <w:p w14:paraId="20610392" w14:textId="77777777" w:rsidR="009E4F1C" w:rsidRDefault="009E4F1C" w:rsidP="00C54E63">
      <w:pPr>
        <w:suppressAutoHyphens w:val="0"/>
        <w:ind w:right="-377"/>
        <w:contextualSpacing/>
        <w:jc w:val="both"/>
        <w:rPr>
          <w:rFonts w:ascii="Noto Sans" w:hAnsi="Noto Sans" w:cs="Noto Sans"/>
          <w:bCs/>
          <w:sz w:val="20"/>
        </w:rPr>
      </w:pPr>
      <w:r w:rsidRPr="00363EC9">
        <w:rPr>
          <w:rFonts w:ascii="Noto Sans" w:hAnsi="Noto Sans" w:cs="Noto Sans"/>
          <w:bCs/>
          <w:sz w:val="20"/>
        </w:rPr>
        <w:t>Copia de DOS Certificado vigente en el que se especifique su Sistema de Gestión de Calidad y que demuestre que cuenta con mecanismos</w:t>
      </w:r>
      <w:r w:rsidRPr="00DE3A5D">
        <w:rPr>
          <w:rFonts w:ascii="Noto Sans" w:hAnsi="Noto Sans" w:cs="Noto Sans"/>
          <w:bCs/>
          <w:sz w:val="20"/>
        </w:rPr>
        <w:t xml:space="preserve"> de control para cada proceso donde garantice que va a proporcionar el suministro de acuerdo a los requisitos solicitados; dicho sistema deberá estar estructurado de acuerdo a la Norma Mexicana NMX-CC-9001-IMNC-2015/ISO-9001:2015 o bien su norma equivalente, cuyo alcance de dicho certificado deberá estar relacionado con el ramo de alimentos.</w:t>
      </w:r>
    </w:p>
    <w:p w14:paraId="385212D0" w14:textId="77777777" w:rsidR="00C54E63" w:rsidRPr="00DE3A5D" w:rsidRDefault="00C54E63" w:rsidP="00C54E63">
      <w:pPr>
        <w:suppressAutoHyphens w:val="0"/>
        <w:ind w:right="-377"/>
        <w:contextualSpacing/>
        <w:jc w:val="both"/>
        <w:rPr>
          <w:rFonts w:ascii="Noto Sans" w:hAnsi="Noto Sans" w:cs="Noto Sans"/>
          <w:bCs/>
          <w:sz w:val="20"/>
        </w:rPr>
      </w:pPr>
    </w:p>
    <w:p w14:paraId="44D2C750" w14:textId="77777777" w:rsidR="009E4F1C" w:rsidRPr="00663DB1" w:rsidRDefault="009E4F1C" w:rsidP="00C54E63">
      <w:pPr>
        <w:suppressAutoHyphens w:val="0"/>
        <w:ind w:right="-377"/>
        <w:contextualSpacing/>
        <w:jc w:val="both"/>
        <w:rPr>
          <w:rFonts w:ascii="Noto Sans" w:hAnsi="Noto Sans" w:cs="Noto Sans"/>
          <w:bCs/>
          <w:sz w:val="20"/>
        </w:rPr>
      </w:pPr>
      <w:r w:rsidRPr="00363EC9">
        <w:rPr>
          <w:rFonts w:ascii="Noto Sans" w:hAnsi="Noto Sans" w:cs="Noto Sans"/>
          <w:bCs/>
          <w:sz w:val="20"/>
        </w:rPr>
        <w:t>Presentar  “Distintivos H” o constancia de última auditoría practicada en el 2026. de otorgado al licitante por la Secretaría de Turismo y avalado por la Secretaría de Salud, donde conste que el licitante</w:t>
      </w:r>
      <w:r w:rsidRPr="00DE3A5D">
        <w:rPr>
          <w:rFonts w:ascii="Noto Sans" w:hAnsi="Noto Sans" w:cs="Noto Sans"/>
          <w:bCs/>
          <w:sz w:val="20"/>
        </w:rPr>
        <w:t xml:space="preserve"> como prestador de servicios de alimentos y bebidas cumple con estrictos requisitos definidos para </w:t>
      </w:r>
      <w:r w:rsidRPr="00663DB1">
        <w:rPr>
          <w:rFonts w:ascii="Noto Sans" w:hAnsi="Noto Sans" w:cs="Noto Sans"/>
          <w:bCs/>
          <w:sz w:val="20"/>
        </w:rPr>
        <w:t>disminuir la incidencia de Enfermedades transmitidas por los Alimentos, de conformidad a la NMX-F-605-NORMEX- El “Distintivo H” debe estar vigente  o contar con la constancia de última certificación que acredite la vigencia. al día de presentación y apertura de ofertas de la presente licitación.</w:t>
      </w:r>
    </w:p>
    <w:p w14:paraId="653528A5" w14:textId="77777777" w:rsidR="009E4F1C" w:rsidRPr="000A634E" w:rsidRDefault="009E4F1C" w:rsidP="009E4F1C">
      <w:pPr>
        <w:ind w:right="-377"/>
        <w:contextualSpacing/>
        <w:jc w:val="both"/>
        <w:rPr>
          <w:rFonts w:ascii="Noto Sans" w:hAnsi="Noto Sans" w:cs="Noto Sans"/>
          <w:bCs/>
          <w:sz w:val="20"/>
          <w:highlight w:val="yellow"/>
        </w:rPr>
      </w:pPr>
    </w:p>
    <w:p w14:paraId="436520F3" w14:textId="77777777" w:rsidR="009E4F1C" w:rsidRDefault="009E4F1C" w:rsidP="00C54E63">
      <w:pPr>
        <w:suppressAutoHyphens w:val="0"/>
        <w:ind w:right="-377"/>
        <w:contextualSpacing/>
        <w:jc w:val="both"/>
        <w:rPr>
          <w:rFonts w:ascii="Noto Sans" w:hAnsi="Noto Sans" w:cs="Noto Sans"/>
          <w:bCs/>
          <w:sz w:val="20"/>
        </w:rPr>
      </w:pPr>
      <w:r>
        <w:rPr>
          <w:rFonts w:ascii="Noto Sans" w:hAnsi="Noto Sans" w:cs="Noto Sans"/>
          <w:bCs/>
          <w:sz w:val="20"/>
        </w:rPr>
        <w:t>Certificado vigente o constancia de la Auditoria Sanitaria realizada al licitante en base a la NOM-251-SSA1-2009, Practicas de Higiene para el proceso de alimentos, bebidas, o suplementos alimenticios, bebidas o suplementos alimenticios, practicada durante los últimos tres meses previos al evento de presentación y apertura de propuestas de la presente convocatoria.</w:t>
      </w:r>
    </w:p>
    <w:p w14:paraId="19ADF068" w14:textId="77777777" w:rsidR="009E4F1C" w:rsidRDefault="009E4F1C" w:rsidP="009E4F1C">
      <w:pPr>
        <w:ind w:right="-377"/>
        <w:contextualSpacing/>
        <w:jc w:val="both"/>
        <w:rPr>
          <w:rFonts w:ascii="Noto Sans" w:hAnsi="Noto Sans" w:cs="Noto Sans"/>
          <w:bCs/>
          <w:sz w:val="20"/>
        </w:rPr>
      </w:pPr>
    </w:p>
    <w:p w14:paraId="40EC8F5C" w14:textId="77777777" w:rsidR="009E4F1C" w:rsidRPr="00663DB1" w:rsidRDefault="009E4F1C" w:rsidP="00C54E63">
      <w:pPr>
        <w:suppressAutoHyphens w:val="0"/>
        <w:ind w:right="-377"/>
        <w:contextualSpacing/>
        <w:jc w:val="both"/>
        <w:rPr>
          <w:rFonts w:ascii="Noto Sans" w:hAnsi="Noto Sans" w:cs="Noto Sans"/>
          <w:bCs/>
          <w:sz w:val="20"/>
        </w:rPr>
      </w:pPr>
      <w:r w:rsidRPr="00663DB1">
        <w:rPr>
          <w:rFonts w:ascii="Noto Sans" w:hAnsi="Noto Sans" w:cs="Noto Sans"/>
          <w:sz w:val="20"/>
        </w:rPr>
        <w:t xml:space="preserve">DOS Copias simples vigentes de su Sistema de Gestión Ambiental, el licitante deberá contar con un </w:t>
      </w:r>
      <w:r w:rsidRPr="00663DB1">
        <w:rPr>
          <w:rFonts w:ascii="Noto Sans" w:hAnsi="Noto Sans" w:cs="Noto Sans"/>
          <w:b/>
          <w:bCs/>
          <w:sz w:val="20"/>
        </w:rPr>
        <w:t>Sistema de Gestión Ambiental certificado conforme a la norma NMX-SAA-14001-IMNC-2015 (ISO14001:2015)</w:t>
      </w:r>
      <w:r w:rsidRPr="00663DB1">
        <w:rPr>
          <w:rFonts w:ascii="Noto Sans" w:hAnsi="Noto Sans" w:cs="Noto Sans"/>
          <w:sz w:val="20"/>
        </w:rPr>
        <w:t>, vigente a la fecha de presentación de la propuesta. LA NO PRESENTACION DE ESTOS DOCUMENTOS SERA MOTIVO DE DESCALIFICACION.</w:t>
      </w:r>
    </w:p>
    <w:p w14:paraId="4E44A47F" w14:textId="77777777" w:rsidR="009E4F1C" w:rsidRPr="00663DB1" w:rsidRDefault="009E4F1C" w:rsidP="009E4F1C">
      <w:pPr>
        <w:pStyle w:val="Prrafodelista"/>
        <w:rPr>
          <w:rFonts w:ascii="Noto Sans" w:hAnsi="Noto Sans" w:cs="Noto Sans"/>
          <w:sz w:val="20"/>
        </w:rPr>
      </w:pPr>
    </w:p>
    <w:p w14:paraId="3A678171" w14:textId="36529434" w:rsidR="009E4F1C" w:rsidRPr="00663DB1" w:rsidRDefault="009E4F1C" w:rsidP="00C54E63">
      <w:pPr>
        <w:suppressAutoHyphens w:val="0"/>
        <w:ind w:right="-377"/>
        <w:contextualSpacing/>
        <w:jc w:val="both"/>
        <w:rPr>
          <w:rFonts w:ascii="Noto Sans" w:hAnsi="Noto Sans" w:cs="Noto Sans"/>
          <w:bCs/>
          <w:sz w:val="20"/>
        </w:rPr>
      </w:pPr>
      <w:r w:rsidRPr="00663DB1">
        <w:rPr>
          <w:rFonts w:ascii="Noto Sans" w:hAnsi="Noto Sans" w:cs="Noto Sans"/>
          <w:sz w:val="20"/>
        </w:rPr>
        <w:t xml:space="preserve">Dos copias simples de su Sistema de Gestión de seguridad y salud en el Trabajo, el licitante deberá contar con un </w:t>
      </w:r>
      <w:r w:rsidRPr="00663DB1">
        <w:rPr>
          <w:rFonts w:ascii="Noto Sans" w:hAnsi="Noto Sans" w:cs="Noto Sans"/>
          <w:b/>
          <w:bCs/>
          <w:sz w:val="20"/>
        </w:rPr>
        <w:t xml:space="preserve">Sistema de gestión de seguridad y salud en el trabajo certificado conforme a la Norma NMX-SAA-45001-IMNC-2018 </w:t>
      </w:r>
      <w:r w:rsidRPr="00663DB1">
        <w:rPr>
          <w:rFonts w:ascii="Noto Sans" w:hAnsi="Noto Sans" w:cs="Noto Sans"/>
          <w:b/>
          <w:bCs/>
          <w:sz w:val="20"/>
        </w:rPr>
        <w:lastRenderedPageBreak/>
        <w:t>(ISO 45001:2018)</w:t>
      </w:r>
      <w:r w:rsidRPr="00663DB1">
        <w:rPr>
          <w:rFonts w:ascii="Noto Sans" w:hAnsi="Noto Sans" w:cs="Noto Sans"/>
          <w:sz w:val="20"/>
        </w:rPr>
        <w:t xml:space="preserve">, vigente a la fecha de presentación de su proposición LA NO PRESENTACION DE ESTOS DOCUMENTOS SERA MOTIVO DE DESCALIFICACION. </w:t>
      </w:r>
    </w:p>
    <w:p w14:paraId="50DB5B3A" w14:textId="77777777" w:rsidR="009E4F1C" w:rsidRDefault="009E4F1C" w:rsidP="00C54E63">
      <w:pPr>
        <w:ind w:right="-377"/>
        <w:contextualSpacing/>
        <w:jc w:val="both"/>
        <w:rPr>
          <w:rFonts w:ascii="Noto Sans" w:hAnsi="Noto Sans" w:cs="Noto Sans"/>
          <w:b/>
          <w:sz w:val="20"/>
        </w:rPr>
      </w:pPr>
    </w:p>
    <w:p w14:paraId="0A479352" w14:textId="77777777" w:rsidR="009E4F1C" w:rsidRDefault="009E4F1C" w:rsidP="00C54E63">
      <w:pPr>
        <w:ind w:right="-377"/>
        <w:contextualSpacing/>
        <w:jc w:val="both"/>
        <w:rPr>
          <w:rFonts w:ascii="Noto Sans" w:hAnsi="Noto Sans" w:cs="Noto Sans"/>
          <w:b/>
          <w:sz w:val="20"/>
        </w:rPr>
      </w:pPr>
      <w:r>
        <w:rPr>
          <w:rFonts w:ascii="Noto Sans" w:hAnsi="Noto Sans" w:cs="Noto Sans"/>
          <w:b/>
          <w:sz w:val="20"/>
        </w:rPr>
        <w:t>H.-PENAS CONVENCIONALES Y DEDUCCIONES AL PAGO</w:t>
      </w:r>
    </w:p>
    <w:p w14:paraId="76EB5CB2" w14:textId="77777777" w:rsidR="009E4F1C" w:rsidRDefault="009E4F1C" w:rsidP="00C54E63">
      <w:pPr>
        <w:ind w:right="-377"/>
        <w:jc w:val="both"/>
        <w:rPr>
          <w:rFonts w:ascii="Noto Sans" w:hAnsi="Noto Sans" w:cs="Noto Sans"/>
          <w:bCs/>
          <w:sz w:val="20"/>
        </w:rPr>
      </w:pPr>
    </w:p>
    <w:p w14:paraId="3E500370" w14:textId="77777777" w:rsidR="009E4F1C" w:rsidRPr="00E25DAF" w:rsidRDefault="009E4F1C" w:rsidP="00C54E63">
      <w:pPr>
        <w:ind w:right="-377"/>
        <w:jc w:val="both"/>
        <w:rPr>
          <w:rFonts w:ascii="Noto Sans" w:hAnsi="Noto Sans" w:cs="Noto Sans"/>
          <w:bCs/>
          <w:sz w:val="20"/>
        </w:rPr>
      </w:pPr>
      <w:r w:rsidRPr="00E25DAF">
        <w:rPr>
          <w:rFonts w:ascii="Noto Sans" w:hAnsi="Noto Sans" w:cs="Noto Sans"/>
          <w:bCs/>
          <w:sz w:val="20"/>
        </w:rPr>
        <w:t xml:space="preserve">DEDUCCIONES </w:t>
      </w:r>
    </w:p>
    <w:p w14:paraId="1EA0B362" w14:textId="77777777" w:rsidR="009E4F1C" w:rsidRPr="00E25DAF" w:rsidRDefault="009E4F1C" w:rsidP="00C54E63">
      <w:pPr>
        <w:ind w:right="-377"/>
        <w:jc w:val="both"/>
        <w:rPr>
          <w:rFonts w:ascii="Noto Sans" w:hAnsi="Noto Sans" w:cs="Noto Sans"/>
          <w:bCs/>
          <w:sz w:val="20"/>
        </w:rPr>
      </w:pPr>
    </w:p>
    <w:p w14:paraId="160E8C53" w14:textId="77777777" w:rsidR="009E4F1C" w:rsidRDefault="009E4F1C" w:rsidP="00C54E63">
      <w:pPr>
        <w:ind w:right="-377"/>
        <w:jc w:val="both"/>
        <w:rPr>
          <w:rFonts w:ascii="Noto Sans" w:hAnsi="Noto Sans" w:cs="Noto Sans"/>
          <w:bCs/>
          <w:sz w:val="20"/>
        </w:rPr>
      </w:pPr>
      <w:r w:rsidRPr="00E25DAF">
        <w:rPr>
          <w:rFonts w:ascii="Noto Sans" w:hAnsi="Noto Sans" w:cs="Noto Sans"/>
          <w:bCs/>
          <w:sz w:val="20"/>
        </w:rPr>
        <w:t>En términos de los artículos 76 de la LAASSP  (Publicada en el DOF el 16-04-2025) y 2 fracción 4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4729F7D6" w14:textId="77777777" w:rsidR="009E4F1C" w:rsidRDefault="009E4F1C" w:rsidP="00C54E63">
      <w:pPr>
        <w:ind w:right="-377"/>
        <w:jc w:val="both"/>
        <w:rPr>
          <w:rFonts w:ascii="Noto Sans" w:hAnsi="Noto Sans" w:cs="Noto Sans"/>
          <w:bCs/>
          <w:sz w:val="20"/>
        </w:rPr>
      </w:pPr>
    </w:p>
    <w:p w14:paraId="3015A29C" w14:textId="77777777" w:rsidR="009E4F1C" w:rsidRDefault="009E4F1C" w:rsidP="00C54E63">
      <w:pPr>
        <w:ind w:right="-377"/>
        <w:jc w:val="both"/>
        <w:rPr>
          <w:rFonts w:ascii="Noto Sans" w:hAnsi="Noto Sans" w:cs="Noto Sans"/>
          <w:bCs/>
          <w:sz w:val="20"/>
        </w:rPr>
      </w:pPr>
      <w:r w:rsidRPr="00E25DAF">
        <w:rPr>
          <w:rFonts w:ascii="Noto Sans" w:hAnsi="Noto Sans" w:cs="Noto Sans"/>
          <w:bCs/>
          <w:sz w:val="20"/>
        </w:rPr>
        <w:t>Al notificar al proveedor la aplicación de una pena convencional, el Administrador del Contrato deberá solicitar a las áreas de contabilidad la emisión del CFDI de ingreso por dicho concepto y entregarlo al proveedor para que se compense contra los adeudos que tenga el IMSS para con el proveedor o, para que en su defecto, éste proceda a pagar al IMSS la pena convencional.</w:t>
      </w:r>
    </w:p>
    <w:p w14:paraId="490C1AA8" w14:textId="77777777" w:rsidR="009E4F1C" w:rsidRDefault="009E4F1C" w:rsidP="00C54E63">
      <w:pPr>
        <w:ind w:right="-377"/>
        <w:jc w:val="both"/>
        <w:rPr>
          <w:rFonts w:ascii="Noto Sans" w:hAnsi="Noto Sans" w:cs="Noto Sans"/>
          <w:bCs/>
          <w:sz w:val="20"/>
        </w:rPr>
      </w:pPr>
    </w:p>
    <w:p w14:paraId="70676CA8" w14:textId="77777777" w:rsidR="009E4F1C" w:rsidRDefault="009E4F1C" w:rsidP="00C54E63">
      <w:pPr>
        <w:ind w:right="-377"/>
        <w:jc w:val="both"/>
        <w:rPr>
          <w:rFonts w:ascii="Noto Sans" w:hAnsi="Noto Sans" w:cs="Noto Sans"/>
          <w:bCs/>
          <w:sz w:val="20"/>
        </w:rPr>
      </w:pPr>
      <w:r w:rsidRPr="00E25DAF">
        <w:rPr>
          <w:rFonts w:ascii="Noto Sans" w:hAnsi="Noto Sans" w:cs="Noto Sans"/>
          <w:bCs/>
          <w:sz w:val="20"/>
        </w:rPr>
        <w:lastRenderedPageBreak/>
        <w:t>En ningún caso, se deberá autorizar el pago de los bienes, arrendamientos o servicios,  sí no se ha determinado, calculado y notificado al proveedor las penas convencionales y/o deducciones aplicadas en términos de lo dispuesto en el contrato, así como su registro y validación en el sistema FINAT.</w:t>
      </w:r>
    </w:p>
    <w:p w14:paraId="4AC049C3" w14:textId="77777777" w:rsidR="009E4F1C" w:rsidRDefault="009E4F1C" w:rsidP="00C54E63">
      <w:pPr>
        <w:ind w:right="-377"/>
        <w:jc w:val="both"/>
        <w:rPr>
          <w:rFonts w:ascii="Noto Sans" w:hAnsi="Noto Sans" w:cs="Noto Sans"/>
          <w:bCs/>
          <w:sz w:val="20"/>
        </w:rPr>
      </w:pPr>
    </w:p>
    <w:p w14:paraId="4DDAAADC" w14:textId="77777777" w:rsidR="009E4F1C" w:rsidRPr="006B619C" w:rsidRDefault="009E4F1C" w:rsidP="00C54E63">
      <w:pPr>
        <w:ind w:right="-377"/>
        <w:jc w:val="both"/>
        <w:rPr>
          <w:rFonts w:ascii="Noto Sans" w:hAnsi="Noto Sans" w:cs="Noto Sans"/>
          <w:bCs/>
          <w:sz w:val="20"/>
        </w:rPr>
      </w:pPr>
      <w:r w:rsidRPr="00E25DAF">
        <w:rPr>
          <w:rFonts w:ascii="Noto Sans" w:hAnsi="Noto Sans" w:cs="Noto Sans"/>
          <w:bCs/>
          <w:sz w:val="20"/>
        </w:rPr>
        <w:t>El administrador de contrato será responsable del cálculo, aplicación y seguimiento de las deducciones por la prestación deficiente de los servicios. De conformidad con el numeral 5.5.8.1 incisos d) de las Políticas, Bases y Lineamientos en Materia de Adquisiciones, Arrendamientos y Servicios del Instituto Mexicano del Seguro Social el responsable será el Administrador del contrato.</w:t>
      </w:r>
    </w:p>
    <w:p w14:paraId="58D99EC6" w14:textId="77777777" w:rsidR="009E4F1C" w:rsidRPr="009842F9" w:rsidRDefault="009E4F1C" w:rsidP="00C54E63">
      <w:pPr>
        <w:ind w:right="-377"/>
        <w:jc w:val="both"/>
        <w:rPr>
          <w:rFonts w:ascii="Noto Sans" w:hAnsi="Noto Sans" w:cs="Noto Sans"/>
          <w:bCs/>
          <w:sz w:val="20"/>
          <w:highlight w:val="yellow"/>
        </w:rPr>
      </w:pPr>
    </w:p>
    <w:p w14:paraId="2FACFE81" w14:textId="77777777" w:rsidR="009E4F1C" w:rsidRPr="00E25DAF" w:rsidRDefault="009E4F1C" w:rsidP="00C54E63">
      <w:pPr>
        <w:ind w:right="-377"/>
        <w:jc w:val="both"/>
        <w:rPr>
          <w:rFonts w:ascii="Noto Sans" w:hAnsi="Noto Sans" w:cs="Noto Sans"/>
          <w:bCs/>
          <w:sz w:val="20"/>
        </w:rPr>
      </w:pPr>
      <w:r w:rsidRPr="00E25DAF">
        <w:rPr>
          <w:rFonts w:ascii="Noto Sans" w:hAnsi="Noto Sans" w:cs="Noto Sans"/>
          <w:bCs/>
          <w:sz w:val="20"/>
        </w:rPr>
        <w:t>El Administrador del contrato, notificará a “EL PROVEEDOR” por escrito o vía correo electrónico el cálculo de la deducción, dentro de los 5 (cinco días) posteriores al atraso en el cumplimiento de la obligación de que se trate.</w:t>
      </w:r>
    </w:p>
    <w:p w14:paraId="6B8F5FC7" w14:textId="77777777" w:rsidR="009E4F1C" w:rsidRPr="009842F9" w:rsidRDefault="009E4F1C" w:rsidP="00C54E63">
      <w:pPr>
        <w:ind w:right="-377"/>
        <w:jc w:val="both"/>
        <w:rPr>
          <w:rFonts w:ascii="Noto Sans" w:hAnsi="Noto Sans" w:cs="Noto Sans"/>
          <w:bCs/>
          <w:sz w:val="20"/>
          <w:highlight w:val="yellow"/>
        </w:rPr>
      </w:pPr>
    </w:p>
    <w:p w14:paraId="765A3CFE" w14:textId="77777777" w:rsidR="009E4F1C" w:rsidRPr="0069791C" w:rsidRDefault="009E4F1C" w:rsidP="00C54E63">
      <w:pPr>
        <w:ind w:right="-377"/>
        <w:jc w:val="both"/>
        <w:rPr>
          <w:rFonts w:ascii="Noto Sans" w:hAnsi="Noto Sans" w:cs="Noto Sans"/>
          <w:b/>
          <w:sz w:val="20"/>
        </w:rPr>
      </w:pPr>
      <w:r w:rsidRPr="0069791C">
        <w:rPr>
          <w:rFonts w:ascii="Noto Sans" w:hAnsi="Noto Sans" w:cs="Noto Sans"/>
          <w:b/>
          <w:sz w:val="20"/>
        </w:rPr>
        <w:t>PENAS CONVENCIONALES</w:t>
      </w:r>
    </w:p>
    <w:p w14:paraId="7EE2C518" w14:textId="77777777" w:rsidR="009E4F1C" w:rsidRPr="00E25DAF" w:rsidRDefault="009E4F1C" w:rsidP="00C54E63">
      <w:pPr>
        <w:ind w:right="-377"/>
        <w:jc w:val="both"/>
        <w:rPr>
          <w:rFonts w:ascii="Noto Sans" w:hAnsi="Noto Sans" w:cs="Noto Sans"/>
          <w:bCs/>
          <w:sz w:val="20"/>
        </w:rPr>
      </w:pPr>
    </w:p>
    <w:p w14:paraId="5CB02E6A" w14:textId="77777777" w:rsidR="009E4F1C" w:rsidRDefault="009E4F1C" w:rsidP="00C54E63">
      <w:pPr>
        <w:ind w:right="-377"/>
        <w:jc w:val="both"/>
        <w:rPr>
          <w:rFonts w:ascii="Noto Sans" w:hAnsi="Noto Sans" w:cs="Noto Sans"/>
          <w:bCs/>
          <w:sz w:val="20"/>
        </w:rPr>
      </w:pPr>
      <w:r w:rsidRPr="00E25DAF">
        <w:rPr>
          <w:rFonts w:ascii="Noto Sans" w:hAnsi="Noto Sans" w:cs="Noto Sans"/>
          <w:bC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garantia, sin incluir el IVA, de acuerdo con el supuesto siguiente:</w:t>
      </w:r>
    </w:p>
    <w:p w14:paraId="6DF18CB8" w14:textId="77777777" w:rsidR="009E4F1C" w:rsidRDefault="009E4F1C" w:rsidP="009E4F1C">
      <w:pPr>
        <w:ind w:left="-426" w:right="-377"/>
        <w:jc w:val="both"/>
        <w:rPr>
          <w:rFonts w:ascii="Noto Sans" w:hAnsi="Noto Sans" w:cs="Noto Sans"/>
          <w:bCs/>
          <w:sz w:val="20"/>
        </w:rPr>
      </w:pPr>
    </w:p>
    <w:tbl>
      <w:tblPr>
        <w:tblW w:w="10207" w:type="dxa"/>
        <w:jc w:val="center"/>
        <w:tblCellMar>
          <w:left w:w="0" w:type="dxa"/>
          <w:right w:w="0" w:type="dxa"/>
        </w:tblCellMar>
        <w:tblLook w:val="04A0" w:firstRow="1" w:lastRow="0" w:firstColumn="1" w:lastColumn="0" w:noHBand="0" w:noVBand="1"/>
      </w:tblPr>
      <w:tblGrid>
        <w:gridCol w:w="1560"/>
        <w:gridCol w:w="2373"/>
        <w:gridCol w:w="2163"/>
        <w:gridCol w:w="1985"/>
        <w:gridCol w:w="2126"/>
      </w:tblGrid>
      <w:tr w:rsidR="009E4F1C" w:rsidRPr="00E25DAF" w14:paraId="3356680C" w14:textId="77777777" w:rsidTr="0069791C">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14:paraId="66B0647B" w14:textId="77777777" w:rsidR="009E4F1C" w:rsidRPr="00E25DAF" w:rsidRDefault="009E4F1C" w:rsidP="0069791C">
            <w:pPr>
              <w:jc w:val="center"/>
              <w:rPr>
                <w:rFonts w:ascii="Noto Sans" w:hAnsi="Noto Sans" w:cs="Noto Sans"/>
                <w:sz w:val="16"/>
                <w:szCs w:val="16"/>
              </w:rPr>
            </w:pPr>
            <w:r w:rsidRPr="00E25DAF">
              <w:rPr>
                <w:rFonts w:ascii="Noto Sans" w:hAnsi="Noto Sans" w:cs="Noto Sans"/>
                <w:b/>
                <w:bCs/>
                <w:color w:val="000000"/>
                <w:sz w:val="16"/>
                <w:szCs w:val="16"/>
              </w:rPr>
              <w:t>Concepto</w:t>
            </w:r>
          </w:p>
        </w:tc>
        <w:tc>
          <w:tcPr>
            <w:tcW w:w="2373"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14:paraId="180BA36B" w14:textId="77777777" w:rsidR="009E4F1C" w:rsidRPr="00E25DAF" w:rsidRDefault="009E4F1C" w:rsidP="0069791C">
            <w:pPr>
              <w:jc w:val="center"/>
              <w:rPr>
                <w:rFonts w:ascii="Noto Sans" w:hAnsi="Noto Sans" w:cs="Noto Sans"/>
                <w:sz w:val="16"/>
                <w:szCs w:val="16"/>
              </w:rPr>
            </w:pPr>
            <w:r w:rsidRPr="00E25DAF">
              <w:rPr>
                <w:rFonts w:ascii="Noto Sans" w:hAnsi="Noto Sans" w:cs="Noto Sans"/>
                <w:b/>
                <w:bCs/>
                <w:color w:val="000000"/>
                <w:sz w:val="16"/>
                <w:szCs w:val="16"/>
              </w:rPr>
              <w:t>Plazo</w:t>
            </w:r>
          </w:p>
        </w:tc>
        <w:tc>
          <w:tcPr>
            <w:tcW w:w="2163"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14:paraId="11890675" w14:textId="77777777" w:rsidR="009E4F1C" w:rsidRPr="00E25DAF" w:rsidRDefault="009E4F1C" w:rsidP="0069791C">
            <w:pPr>
              <w:jc w:val="center"/>
              <w:rPr>
                <w:rFonts w:ascii="Noto Sans" w:hAnsi="Noto Sans" w:cs="Noto Sans"/>
                <w:sz w:val="16"/>
                <w:szCs w:val="16"/>
              </w:rPr>
            </w:pPr>
            <w:r w:rsidRPr="00E25DAF">
              <w:rPr>
                <w:rFonts w:ascii="Noto Sans" w:hAnsi="Noto Sans" w:cs="Noto Sans"/>
                <w:b/>
                <w:bCs/>
                <w:color w:val="000000"/>
                <w:sz w:val="16"/>
                <w:szCs w:val="16"/>
              </w:rPr>
              <w:t>Incumplimiento</w:t>
            </w:r>
          </w:p>
        </w:tc>
        <w:tc>
          <w:tcPr>
            <w:tcW w:w="1985"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14:paraId="50C96E06" w14:textId="77777777" w:rsidR="009E4F1C" w:rsidRPr="00E25DAF" w:rsidRDefault="009E4F1C" w:rsidP="0069791C">
            <w:pPr>
              <w:jc w:val="center"/>
              <w:rPr>
                <w:rFonts w:ascii="Noto Sans" w:hAnsi="Noto Sans" w:cs="Noto Sans"/>
                <w:sz w:val="16"/>
                <w:szCs w:val="16"/>
              </w:rPr>
            </w:pPr>
            <w:r w:rsidRPr="00E25DAF">
              <w:rPr>
                <w:rFonts w:ascii="Noto Sans" w:hAnsi="Noto Sans" w:cs="Noto Sans"/>
                <w:b/>
                <w:bCs/>
                <w:color w:val="000000"/>
                <w:sz w:val="16"/>
                <w:szCs w:val="16"/>
              </w:rPr>
              <w:t>% de penalización</w:t>
            </w:r>
          </w:p>
        </w:tc>
        <w:tc>
          <w:tcPr>
            <w:tcW w:w="2126"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14:paraId="5A8ECCDF" w14:textId="77777777" w:rsidR="009E4F1C" w:rsidRPr="00E25DAF" w:rsidRDefault="009E4F1C" w:rsidP="0069791C">
            <w:pPr>
              <w:jc w:val="center"/>
              <w:rPr>
                <w:rFonts w:ascii="Noto Sans" w:hAnsi="Noto Sans" w:cs="Noto Sans"/>
                <w:sz w:val="16"/>
                <w:szCs w:val="16"/>
              </w:rPr>
            </w:pPr>
            <w:r w:rsidRPr="00E25DAF">
              <w:rPr>
                <w:rFonts w:ascii="Noto Sans" w:hAnsi="Noto Sans" w:cs="Noto Sans"/>
                <w:b/>
                <w:bCs/>
                <w:color w:val="000000"/>
                <w:sz w:val="16"/>
                <w:szCs w:val="16"/>
              </w:rPr>
              <w:t>Monto máximo de penalización</w:t>
            </w:r>
          </w:p>
        </w:tc>
      </w:tr>
      <w:tr w:rsidR="009E4F1C" w:rsidRPr="00E25DAF" w14:paraId="4DB5CA1E" w14:textId="77777777" w:rsidTr="0069791C">
        <w:trPr>
          <w:jc w:val="center"/>
        </w:trPr>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E25074" w14:textId="77777777" w:rsidR="009E4F1C" w:rsidRPr="00E25DAF" w:rsidRDefault="009E4F1C" w:rsidP="00C404A8">
            <w:pPr>
              <w:jc w:val="both"/>
              <w:rPr>
                <w:rFonts w:ascii="Noto Sans" w:hAnsi="Noto Sans" w:cs="Noto Sans"/>
                <w:sz w:val="16"/>
                <w:szCs w:val="16"/>
              </w:rPr>
            </w:pPr>
            <w:r w:rsidRPr="00E25DAF">
              <w:rPr>
                <w:rFonts w:ascii="Noto Sans" w:hAnsi="Noto Sans" w:cs="Noto Sans"/>
                <w:bCs/>
                <w:sz w:val="16"/>
                <w:szCs w:val="16"/>
              </w:rPr>
              <w:t>Alimentos en mal estado</w:t>
            </w:r>
          </w:p>
        </w:tc>
        <w:tc>
          <w:tcPr>
            <w:tcW w:w="2373" w:type="dxa"/>
            <w:tcBorders>
              <w:top w:val="nil"/>
              <w:left w:val="nil"/>
              <w:bottom w:val="single" w:sz="8" w:space="0" w:color="000000"/>
              <w:right w:val="single" w:sz="8" w:space="0" w:color="000000"/>
            </w:tcBorders>
            <w:tcMar>
              <w:top w:w="0" w:type="dxa"/>
              <w:left w:w="108" w:type="dxa"/>
              <w:bottom w:w="0" w:type="dxa"/>
              <w:right w:w="108" w:type="dxa"/>
            </w:tcMar>
            <w:hideMark/>
          </w:tcPr>
          <w:p w14:paraId="49353F8B"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 xml:space="preserve">El proveedor tiene la obligación de cambiar en el </w:t>
            </w:r>
            <w:r w:rsidRPr="00E25DAF">
              <w:rPr>
                <w:rFonts w:ascii="Noto Sans" w:hAnsi="Noto Sans" w:cs="Noto Sans"/>
                <w:sz w:val="16"/>
                <w:szCs w:val="16"/>
              </w:rPr>
              <w:lastRenderedPageBreak/>
              <w:t>momento que se le reporte algún alimento que se detecte en mal estado</w:t>
            </w:r>
          </w:p>
          <w:p w14:paraId="1AD38353" w14:textId="77777777" w:rsidR="009E4F1C" w:rsidRPr="00E25DAF" w:rsidRDefault="009E4F1C" w:rsidP="00C404A8">
            <w:pPr>
              <w:jc w:val="both"/>
              <w:rPr>
                <w:rFonts w:ascii="Noto Sans" w:hAnsi="Noto Sans" w:cs="Noto Sans"/>
                <w:sz w:val="16"/>
                <w:szCs w:val="16"/>
              </w:rPr>
            </w:pPr>
          </w:p>
          <w:p w14:paraId="3F61DA19" w14:textId="77777777" w:rsidR="009E4F1C" w:rsidRPr="00E25DAF" w:rsidRDefault="009E4F1C" w:rsidP="00C404A8">
            <w:pPr>
              <w:jc w:val="both"/>
              <w:rPr>
                <w:rFonts w:ascii="Noto Sans" w:hAnsi="Noto Sans" w:cs="Noto Sans"/>
                <w:sz w:val="16"/>
                <w:szCs w:val="16"/>
              </w:rPr>
            </w:pPr>
          </w:p>
        </w:tc>
        <w:tc>
          <w:tcPr>
            <w:tcW w:w="2163" w:type="dxa"/>
            <w:tcBorders>
              <w:top w:val="nil"/>
              <w:left w:val="nil"/>
              <w:bottom w:val="single" w:sz="8" w:space="0" w:color="000000"/>
              <w:right w:val="single" w:sz="8" w:space="0" w:color="000000"/>
            </w:tcBorders>
            <w:tcMar>
              <w:top w:w="0" w:type="dxa"/>
              <w:left w:w="108" w:type="dxa"/>
              <w:bottom w:w="0" w:type="dxa"/>
              <w:right w:w="108" w:type="dxa"/>
            </w:tcMar>
            <w:hideMark/>
          </w:tcPr>
          <w:p w14:paraId="27F8CDD8"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lastRenderedPageBreak/>
              <w:t xml:space="preserve">No cambiar el alimento en el momento que se </w:t>
            </w:r>
            <w:r w:rsidRPr="00E25DAF">
              <w:rPr>
                <w:rFonts w:ascii="Noto Sans" w:hAnsi="Noto Sans" w:cs="Noto Sans"/>
                <w:sz w:val="16"/>
                <w:szCs w:val="16"/>
              </w:rPr>
              <w:lastRenderedPageBreak/>
              <w:t>esté realizando la observación de algún alimento en mal estado.</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0EFDAC5E"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lastRenderedPageBreak/>
              <w:t xml:space="preserve">El Instituto aplicará una pena convencional </w:t>
            </w:r>
            <w:r w:rsidRPr="00E25DAF">
              <w:rPr>
                <w:rFonts w:ascii="Noto Sans" w:hAnsi="Noto Sans" w:cs="Noto Sans"/>
                <w:sz w:val="16"/>
                <w:szCs w:val="16"/>
              </w:rPr>
              <w:lastRenderedPageBreak/>
              <w:t>por cada día que se reciban más de 5 quejas por escrito, por el equivalente al 1%, sobre el valor total de la ración, sin incluir el IVA.</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14:paraId="34CA3DE8"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lastRenderedPageBreak/>
              <w:t xml:space="preserve">El porcentaje limite es hasta por el 10% de la </w:t>
            </w:r>
            <w:r w:rsidRPr="00E25DAF">
              <w:rPr>
                <w:rFonts w:ascii="Noto Sans" w:hAnsi="Noto Sans" w:cs="Noto Sans"/>
                <w:sz w:val="16"/>
                <w:szCs w:val="16"/>
              </w:rPr>
              <w:lastRenderedPageBreak/>
              <w:t>garantía de cumplimiento</w:t>
            </w:r>
          </w:p>
        </w:tc>
      </w:tr>
      <w:tr w:rsidR="009E4F1C" w:rsidRPr="00E25DAF" w14:paraId="56B89052" w14:textId="77777777" w:rsidTr="0069791C">
        <w:trPr>
          <w:jc w:val="center"/>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7BCC2"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lastRenderedPageBreak/>
              <w:t>Horarios</w:t>
            </w:r>
          </w:p>
        </w:tc>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152D6"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El proveedor deberá de dar cumplimiento en los horarios establecidos, de forma diaria</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3DF50"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El retirarse antes del horario estipulado, sin dar el servicio.</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AFEC5"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El Instituto aplicará una pena convencional por cada día que No cumpla con los horarios establecidos,  por el equivalente al 1%, sobre el valor total de las raciones del día, sin incluir el IVA.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C8509"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El porcentaje limite es hasta por el 10% de la garantía de cumplimiento</w:t>
            </w:r>
          </w:p>
        </w:tc>
      </w:tr>
      <w:tr w:rsidR="009E4F1C" w:rsidRPr="00E25DAF" w14:paraId="24960515" w14:textId="77777777" w:rsidTr="0069791C">
        <w:trPr>
          <w:jc w:val="center"/>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582C5"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Plantilla de personal</w:t>
            </w:r>
          </w:p>
        </w:tc>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5F08"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El proveedor deberá de tener en todo momento su plantilla de personal completa para dar la atención adecuada a los comensales</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C132"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No contar con el número de personal establecido.</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89A52"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 xml:space="preserve">El Instituto aplicará una pena convencional por cada día que No se cuente con el personal establecido en el contrato para dar atención,  por el equivalente al 1%, sobre el valor total de </w:t>
            </w:r>
            <w:r w:rsidRPr="00E25DAF">
              <w:rPr>
                <w:rFonts w:ascii="Noto Sans" w:hAnsi="Noto Sans" w:cs="Noto Sans"/>
                <w:sz w:val="16"/>
                <w:szCs w:val="16"/>
              </w:rPr>
              <w:lastRenderedPageBreak/>
              <w:t>las raciones del día, sin incluir el IVA.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4F8B5"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lastRenderedPageBreak/>
              <w:t>El porcentaje limite es hasta por el 10% de la garantía de cumplimiento</w:t>
            </w:r>
          </w:p>
        </w:tc>
      </w:tr>
      <w:tr w:rsidR="009E4F1C" w:rsidRPr="00E25DAF" w14:paraId="29A75E98" w14:textId="77777777" w:rsidTr="0069791C">
        <w:trPr>
          <w:jc w:val="center"/>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DBB7D"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lastRenderedPageBreak/>
              <w:t>Estudios médicos</w:t>
            </w:r>
          </w:p>
        </w:tc>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E817B"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 xml:space="preserve">El proveedor se   obliga a efectuar los controles y exámenes sanitarios a su personal, alimentos y superficies vivas e inertes de manera trimestral </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1B5"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No realizar los exámenes necesarios cada trimestre y entregar el reporte correspondiente al administrador del contrato</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0552C"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El Instituto aplicará una pena convencional por cada trimestre que omita realizar los eximentes necesarios y/o entregarlos a las gerencias,  por el equivalente al 1%, por cada día de atraso en la entrega, sin incluir el IVA.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0505A"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El porcentaje limite es hasta por el 10% de la garantía de cumplimiento</w:t>
            </w:r>
          </w:p>
        </w:tc>
      </w:tr>
      <w:tr w:rsidR="009E4F1C" w:rsidRPr="00E25DAF" w14:paraId="3B13AB20" w14:textId="77777777" w:rsidTr="0069791C">
        <w:trPr>
          <w:jc w:val="center"/>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4B527"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Mantenimientos</w:t>
            </w:r>
          </w:p>
        </w:tc>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65B08"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El proveedor deberá realizar el mantenimiento preventivo y correctivo  de acuerdo a calendario</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0EC7"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No presentar  programa mensual de fumigación del área de cocina y comedor, o  incumplimiento en el mantenimiento correctivo o reparación de los equipos e instalaciones</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F66F"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El Instituto aplicará una pena convencional por cada mes que  No cumpla  con los calendarios establecidos,  por el equivalente al 1%, por cada día de atraso, sin incluir el IVA.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8C9D4"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El porcentaje limite es hasta por el 10% de la garantía de cumplimiento</w:t>
            </w:r>
          </w:p>
        </w:tc>
      </w:tr>
      <w:tr w:rsidR="009E4F1C" w:rsidRPr="00E25DAF" w14:paraId="341C6805" w14:textId="77777777" w:rsidTr="0069791C">
        <w:trPr>
          <w:jc w:val="center"/>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ADAF"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Insumos</w:t>
            </w:r>
          </w:p>
        </w:tc>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C0239"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 xml:space="preserve">El proveedor deberá de cumplir con las características específicas </w:t>
            </w:r>
            <w:r w:rsidRPr="00E25DAF">
              <w:rPr>
                <w:rFonts w:ascii="Noto Sans" w:hAnsi="Noto Sans" w:cs="Noto Sans"/>
                <w:sz w:val="16"/>
                <w:szCs w:val="16"/>
              </w:rPr>
              <w:lastRenderedPageBreak/>
              <w:t>de los insumos, de forma diaria</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EAB2"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lastRenderedPageBreak/>
              <w:t>No cumplir con las condiciones de los insumos especificados.</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18C07"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t xml:space="preserve">El Instituto aplicará una pena convencional por cada día que No </w:t>
            </w:r>
            <w:r w:rsidRPr="00E25DAF">
              <w:rPr>
                <w:rFonts w:ascii="Noto Sans" w:hAnsi="Noto Sans" w:cs="Noto Sans"/>
                <w:sz w:val="16"/>
                <w:szCs w:val="16"/>
              </w:rPr>
              <w:lastRenderedPageBreak/>
              <w:t>cumpla  con los condiciones de los insumos,  por el equivalente al 1%, sobre el valor total de las raciones del día, sin incluir el IVA.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5A875" w14:textId="77777777" w:rsidR="009E4F1C" w:rsidRPr="00E25DAF" w:rsidRDefault="009E4F1C" w:rsidP="00C404A8">
            <w:pPr>
              <w:jc w:val="both"/>
              <w:rPr>
                <w:rFonts w:ascii="Noto Sans" w:hAnsi="Noto Sans" w:cs="Noto Sans"/>
                <w:sz w:val="16"/>
                <w:szCs w:val="16"/>
              </w:rPr>
            </w:pPr>
            <w:r w:rsidRPr="00E25DAF">
              <w:rPr>
                <w:rFonts w:ascii="Noto Sans" w:hAnsi="Noto Sans" w:cs="Noto Sans"/>
                <w:sz w:val="16"/>
                <w:szCs w:val="16"/>
              </w:rPr>
              <w:lastRenderedPageBreak/>
              <w:t xml:space="preserve">El porcentaje limite es hasta por el 10% de la garantía de </w:t>
            </w:r>
            <w:r w:rsidRPr="00E25DAF">
              <w:rPr>
                <w:rFonts w:ascii="Noto Sans" w:hAnsi="Noto Sans" w:cs="Noto Sans"/>
                <w:sz w:val="16"/>
                <w:szCs w:val="16"/>
              </w:rPr>
              <w:lastRenderedPageBreak/>
              <w:t>cumplimiento</w:t>
            </w:r>
          </w:p>
        </w:tc>
      </w:tr>
    </w:tbl>
    <w:p w14:paraId="40CF67A6" w14:textId="77777777" w:rsidR="009E4F1C" w:rsidRDefault="009E4F1C" w:rsidP="009E4F1C">
      <w:pPr>
        <w:ind w:left="-426" w:right="-377"/>
        <w:jc w:val="both"/>
        <w:rPr>
          <w:rFonts w:ascii="Noto Sans" w:hAnsi="Noto Sans" w:cs="Noto Sans"/>
          <w:bCs/>
          <w:sz w:val="20"/>
        </w:rPr>
      </w:pPr>
    </w:p>
    <w:p w14:paraId="6FC8315B"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No se cumpla la entrega del bien en el periodo de tiempo máximo indicado la cláusula SEPTIMA. - LUGAR, PLAZOS Y CONDICIONES DE LA ENTREGA DE LOS BIENES Y/O LA PRESTACIÓN DEL SERVICIO</w:t>
      </w:r>
    </w:p>
    <w:p w14:paraId="6E1A5908" w14:textId="77777777" w:rsidR="009E4F1C" w:rsidRPr="00E25DAF" w:rsidRDefault="009E4F1C" w:rsidP="00A1595B">
      <w:pPr>
        <w:ind w:right="-377"/>
        <w:jc w:val="both"/>
        <w:rPr>
          <w:rFonts w:ascii="Noto Sans" w:hAnsi="Noto Sans" w:cs="Noto Sans"/>
          <w:bCs/>
          <w:sz w:val="20"/>
        </w:rPr>
      </w:pPr>
    </w:p>
    <w:p w14:paraId="03D6742E"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La pena Convencional se calculará de acuerdo con los siguientes términos y condiciones expresados en la fórmula que se detalla a continuación:</w:t>
      </w:r>
    </w:p>
    <w:p w14:paraId="5533CE51" w14:textId="77777777" w:rsidR="009E4F1C" w:rsidRPr="00E25DAF" w:rsidRDefault="009E4F1C" w:rsidP="00A1595B">
      <w:pPr>
        <w:ind w:right="-377"/>
        <w:jc w:val="both"/>
        <w:rPr>
          <w:rFonts w:ascii="Noto Sans" w:hAnsi="Noto Sans" w:cs="Noto Sans"/>
          <w:bCs/>
          <w:sz w:val="20"/>
        </w:rPr>
      </w:pPr>
    </w:p>
    <w:p w14:paraId="3F7EEFD0" w14:textId="77777777" w:rsidR="009E4F1C" w:rsidRPr="00E25DAF" w:rsidRDefault="009E4F1C" w:rsidP="00A1595B">
      <w:pPr>
        <w:ind w:right="-377"/>
        <w:jc w:val="center"/>
        <w:rPr>
          <w:rFonts w:ascii="Noto Sans" w:hAnsi="Noto Sans" w:cs="Noto Sans"/>
          <w:bCs/>
          <w:sz w:val="20"/>
        </w:rPr>
      </w:pPr>
      <w:r w:rsidRPr="00E25DAF">
        <w:rPr>
          <w:rFonts w:ascii="Noto Sans" w:hAnsi="Noto Sans" w:cs="Noto Sans"/>
          <w:bCs/>
          <w:sz w:val="20"/>
        </w:rPr>
        <w:t>Pca= %d X nda X vbaa</w:t>
      </w:r>
    </w:p>
    <w:p w14:paraId="03C2D81B" w14:textId="77777777" w:rsidR="009E4F1C" w:rsidRPr="00E25DAF" w:rsidRDefault="009E4F1C" w:rsidP="00A1595B">
      <w:pPr>
        <w:ind w:right="-377"/>
        <w:rPr>
          <w:rFonts w:ascii="Noto Sans" w:hAnsi="Noto Sans" w:cs="Noto Sans"/>
          <w:bCs/>
          <w:sz w:val="20"/>
        </w:rPr>
      </w:pPr>
      <w:r w:rsidRPr="00E25DAF">
        <w:rPr>
          <w:rFonts w:ascii="Noto Sans" w:hAnsi="Noto Sans" w:cs="Noto Sans"/>
          <w:bCs/>
          <w:sz w:val="20"/>
        </w:rPr>
        <w:t>Dónde:</w:t>
      </w:r>
    </w:p>
    <w:p w14:paraId="64E9399B" w14:textId="77777777" w:rsidR="009E4F1C" w:rsidRPr="00E25DAF" w:rsidRDefault="009E4F1C" w:rsidP="00A1595B">
      <w:pPr>
        <w:ind w:right="-377"/>
        <w:rPr>
          <w:rFonts w:ascii="Noto Sans" w:hAnsi="Noto Sans" w:cs="Noto Sans"/>
          <w:bCs/>
          <w:sz w:val="20"/>
        </w:rPr>
      </w:pPr>
    </w:p>
    <w:p w14:paraId="6253D92E"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45BFACCD" w14:textId="77777777" w:rsidR="009E4F1C" w:rsidRPr="00E25DAF" w:rsidRDefault="009E4F1C" w:rsidP="00A1595B">
      <w:pPr>
        <w:ind w:right="-377"/>
        <w:jc w:val="both"/>
        <w:rPr>
          <w:rFonts w:ascii="Noto Sans" w:hAnsi="Noto Sans" w:cs="Noto Sans"/>
          <w:bCs/>
          <w:sz w:val="20"/>
        </w:rPr>
      </w:pPr>
    </w:p>
    <w:p w14:paraId="65550E4F" w14:textId="77777777" w:rsidR="009E4F1C" w:rsidRPr="00E25DAF" w:rsidRDefault="009E4F1C" w:rsidP="00A1595B">
      <w:pPr>
        <w:ind w:right="-377"/>
        <w:rPr>
          <w:rFonts w:ascii="Noto Sans" w:hAnsi="Noto Sans" w:cs="Noto Sans"/>
          <w:bCs/>
          <w:sz w:val="20"/>
        </w:rPr>
      </w:pPr>
      <w:r w:rsidRPr="00E25DAF">
        <w:rPr>
          <w:rFonts w:ascii="Noto Sans" w:hAnsi="Noto Sans" w:cs="Noto Sans"/>
          <w:bCs/>
          <w:sz w:val="20"/>
        </w:rPr>
        <w:lastRenderedPageBreak/>
        <w:t>nda = número de días de atraso</w:t>
      </w:r>
    </w:p>
    <w:p w14:paraId="0B12E4BD" w14:textId="77777777" w:rsidR="009E4F1C" w:rsidRPr="00E25DAF" w:rsidRDefault="009E4F1C" w:rsidP="00A1595B">
      <w:pPr>
        <w:ind w:right="-377"/>
        <w:rPr>
          <w:rFonts w:ascii="Noto Sans" w:hAnsi="Noto Sans" w:cs="Noto Sans"/>
          <w:bCs/>
          <w:sz w:val="20"/>
        </w:rPr>
      </w:pPr>
      <w:r w:rsidRPr="00E25DAF">
        <w:rPr>
          <w:rFonts w:ascii="Noto Sans" w:hAnsi="Noto Sans" w:cs="Noto Sans"/>
          <w:bCs/>
          <w:sz w:val="20"/>
        </w:rPr>
        <w:t>vbaa = valor de los bienes adquiridos con atraso sin IVA.</w:t>
      </w:r>
    </w:p>
    <w:p w14:paraId="6EDDD9AF" w14:textId="77777777" w:rsidR="009E4F1C" w:rsidRPr="00E25DAF" w:rsidRDefault="009E4F1C" w:rsidP="00A1595B">
      <w:pPr>
        <w:ind w:right="-377"/>
        <w:rPr>
          <w:rFonts w:ascii="Noto Sans" w:hAnsi="Noto Sans" w:cs="Noto Sans"/>
          <w:bCs/>
          <w:sz w:val="20"/>
        </w:rPr>
      </w:pPr>
      <w:r w:rsidRPr="00E25DAF">
        <w:rPr>
          <w:rFonts w:ascii="Noto Sans" w:hAnsi="Noto Sans" w:cs="Noto Sans"/>
          <w:bCs/>
          <w:sz w:val="20"/>
        </w:rPr>
        <w:t>Pca = Pena convencional aplicable</w:t>
      </w:r>
    </w:p>
    <w:p w14:paraId="4FF50329" w14:textId="77777777" w:rsidR="009E4F1C" w:rsidRPr="00E25DAF" w:rsidRDefault="009E4F1C" w:rsidP="00A1595B">
      <w:pPr>
        <w:ind w:right="-377"/>
        <w:jc w:val="both"/>
        <w:rPr>
          <w:rFonts w:ascii="Noto Sans" w:hAnsi="Noto Sans" w:cs="Noto Sans"/>
          <w:bCs/>
          <w:sz w:val="20"/>
        </w:rPr>
      </w:pPr>
    </w:p>
    <w:p w14:paraId="05872E04"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La suma de las penas convencionales no deberá exceder el importe de la garantía de cumplimiento del 10% (diez por ciento) del monto de cada uno de los bienes.</w:t>
      </w:r>
    </w:p>
    <w:p w14:paraId="2DFCF512" w14:textId="77777777" w:rsidR="009E4F1C" w:rsidRPr="00E25DAF" w:rsidRDefault="009E4F1C" w:rsidP="009E4F1C">
      <w:pPr>
        <w:ind w:left="-426" w:right="-377"/>
        <w:jc w:val="both"/>
        <w:rPr>
          <w:rFonts w:ascii="Noto Sans" w:hAnsi="Noto Sans" w:cs="Noto Sans"/>
          <w:bCs/>
          <w:sz w:val="20"/>
        </w:rPr>
      </w:pPr>
    </w:p>
    <w:p w14:paraId="5C526E0F"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El proveedor a su vez autoriza al Instituto a descontar las cantidades que resulten de aplicar la pena convencional, sobre los pagos que deberá cubrir.</w:t>
      </w:r>
    </w:p>
    <w:p w14:paraId="615509F7" w14:textId="77777777" w:rsidR="009E4F1C" w:rsidRPr="00E25DAF" w:rsidRDefault="009E4F1C" w:rsidP="00A1595B">
      <w:pPr>
        <w:ind w:right="-377"/>
        <w:jc w:val="both"/>
        <w:rPr>
          <w:rFonts w:ascii="Noto Sans" w:hAnsi="Noto Sans" w:cs="Noto Sans"/>
          <w:bCs/>
          <w:sz w:val="20"/>
        </w:rPr>
      </w:pPr>
    </w:p>
    <w:p w14:paraId="166C44BD"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131 del Reglamento de la de la Ley de Adquisiciones, Arrendamientos y Servicios del Sector Público (RLAASSP), no se aceptará la estipulación de penas convencionales, ni intereses moratorios a cargo del Instituto.</w:t>
      </w:r>
    </w:p>
    <w:p w14:paraId="5295D1BD" w14:textId="77777777" w:rsidR="009E4F1C" w:rsidRPr="00E25DAF" w:rsidRDefault="009E4F1C" w:rsidP="00A1595B">
      <w:pPr>
        <w:ind w:right="-377"/>
        <w:jc w:val="both"/>
        <w:rPr>
          <w:rFonts w:ascii="Noto Sans" w:hAnsi="Noto Sans" w:cs="Noto Sans"/>
          <w:bCs/>
          <w:sz w:val="20"/>
        </w:rPr>
      </w:pPr>
    </w:p>
    <w:p w14:paraId="589C19A6"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Las notas de crédito derivadas de las penas convencionales deberán estar a apegadas a la normatividad aplicable para su elaboración.</w:t>
      </w:r>
    </w:p>
    <w:p w14:paraId="7790D4E9" w14:textId="77777777" w:rsidR="009E4F1C" w:rsidRPr="00E25DAF" w:rsidRDefault="009E4F1C" w:rsidP="00A1595B">
      <w:pPr>
        <w:ind w:right="-377"/>
        <w:jc w:val="both"/>
        <w:rPr>
          <w:rFonts w:ascii="Noto Sans" w:hAnsi="Noto Sans" w:cs="Noto Sans"/>
          <w:bCs/>
          <w:sz w:val="20"/>
        </w:rPr>
      </w:pPr>
    </w:p>
    <w:p w14:paraId="0A44E629"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Si el último día del plazo o la fecha determinada son inhábiles o las oficinas ante las que se vaya a hacer el trámite permanecen cerradas durante el horario normal de labores, se prorrogará el plazo hasta el siguiente día hábil.</w:t>
      </w:r>
    </w:p>
    <w:p w14:paraId="103E5B95" w14:textId="77777777" w:rsidR="009E4F1C" w:rsidRPr="00E25DAF" w:rsidRDefault="009E4F1C" w:rsidP="00A1595B">
      <w:pPr>
        <w:ind w:right="-377"/>
        <w:jc w:val="both"/>
        <w:rPr>
          <w:rFonts w:ascii="Noto Sans" w:hAnsi="Noto Sans" w:cs="Noto Sans"/>
          <w:bCs/>
          <w:sz w:val="20"/>
        </w:rPr>
      </w:pPr>
    </w:p>
    <w:p w14:paraId="434C2ECE"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El Administrador del contrato, notificará a “EL PROVEEDOR” por escrito o vía correo electrónico el cálculo de la pena convencional, dentro de los 5 (cinco días) posteriores al atraso en el cumplimiento de la obligación de que se trate.</w:t>
      </w:r>
    </w:p>
    <w:p w14:paraId="5CAC8035" w14:textId="77777777" w:rsidR="009E4F1C" w:rsidRPr="00E25DAF" w:rsidRDefault="009E4F1C" w:rsidP="00A1595B">
      <w:pPr>
        <w:ind w:right="-377"/>
        <w:rPr>
          <w:rFonts w:ascii="Noto Sans" w:hAnsi="Noto Sans" w:cs="Noto Sans"/>
          <w:bCs/>
          <w:sz w:val="20"/>
        </w:rPr>
      </w:pPr>
    </w:p>
    <w:p w14:paraId="60BF5641"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275CF61F" w14:textId="77777777" w:rsidR="009E4F1C" w:rsidRPr="00E25DAF" w:rsidRDefault="009E4F1C" w:rsidP="00A1595B">
      <w:pPr>
        <w:ind w:right="-377"/>
        <w:jc w:val="both"/>
        <w:rPr>
          <w:rFonts w:ascii="Noto Sans" w:hAnsi="Noto Sans" w:cs="Noto Sans"/>
          <w:bCs/>
          <w:sz w:val="20"/>
        </w:rPr>
      </w:pPr>
    </w:p>
    <w:p w14:paraId="345ADC6D" w14:textId="77777777" w:rsidR="009E4F1C" w:rsidRPr="00E25DAF" w:rsidRDefault="009E4F1C" w:rsidP="00A1595B">
      <w:pPr>
        <w:ind w:right="-377"/>
        <w:jc w:val="both"/>
        <w:rPr>
          <w:rFonts w:ascii="Noto Sans" w:hAnsi="Noto Sans" w:cs="Noto Sans"/>
          <w:bCs/>
          <w:sz w:val="20"/>
        </w:rPr>
      </w:pPr>
      <w:r w:rsidRPr="00E25DAF">
        <w:rPr>
          <w:rFonts w:ascii="Noto Sans" w:hAnsi="Noto Sans" w:cs="Noto Sans"/>
          <w:bCs/>
          <w:sz w:val="20"/>
        </w:rPr>
        <w:t>Para dar cumplimiento a lo anterior el Administrador de Contrato deberá proporcionar la documentación que a continuación se especifica:</w:t>
      </w:r>
    </w:p>
    <w:p w14:paraId="1CC72149" w14:textId="77777777" w:rsidR="009E4F1C" w:rsidRPr="00E25DAF" w:rsidRDefault="009E4F1C" w:rsidP="00A1595B">
      <w:pPr>
        <w:ind w:right="-377"/>
        <w:rPr>
          <w:rFonts w:ascii="Noto Sans" w:hAnsi="Noto Sans" w:cs="Noto Sans"/>
          <w:bCs/>
          <w:sz w:val="20"/>
        </w:rPr>
      </w:pPr>
    </w:p>
    <w:p w14:paraId="1E549F46" w14:textId="77777777" w:rsidR="009E4F1C" w:rsidRPr="00E25DAF" w:rsidRDefault="009E4F1C" w:rsidP="00A1595B">
      <w:pPr>
        <w:pStyle w:val="Prrafodelista"/>
        <w:numPr>
          <w:ilvl w:val="0"/>
          <w:numId w:val="37"/>
        </w:numPr>
        <w:suppressAutoHyphens w:val="0"/>
        <w:ind w:left="0" w:right="-377" w:firstLine="0"/>
        <w:contextualSpacing/>
        <w:jc w:val="both"/>
        <w:rPr>
          <w:rFonts w:ascii="Noto Sans" w:hAnsi="Noto Sans" w:cs="Noto Sans"/>
          <w:bCs/>
          <w:sz w:val="20"/>
        </w:rPr>
      </w:pPr>
      <w:r w:rsidRPr="00E25DAF">
        <w:rPr>
          <w:rFonts w:ascii="Noto Sans" w:hAnsi="Noto Sans" w:cs="Noto Sans"/>
          <w:bCs/>
          <w:sz w:val="20"/>
        </w:rPr>
        <w:t>Oficio Solicitud por parte de del Administrador del Contrato para la emisión del CFDI de ingreso indicando el importe de la pena convencional, número de la nota de Crédito, y número del Contrato al que se asocia la pena Convencional.</w:t>
      </w:r>
    </w:p>
    <w:p w14:paraId="2F6F0B49" w14:textId="77777777" w:rsidR="009E4F1C" w:rsidRPr="00E25DAF" w:rsidRDefault="009E4F1C" w:rsidP="00A1595B">
      <w:pPr>
        <w:pStyle w:val="Prrafodelista"/>
        <w:numPr>
          <w:ilvl w:val="0"/>
          <w:numId w:val="37"/>
        </w:numPr>
        <w:suppressAutoHyphens w:val="0"/>
        <w:ind w:left="0" w:right="-377" w:firstLine="0"/>
        <w:contextualSpacing/>
        <w:jc w:val="both"/>
        <w:rPr>
          <w:rFonts w:ascii="Noto Sans" w:hAnsi="Noto Sans" w:cs="Noto Sans"/>
          <w:bCs/>
          <w:sz w:val="20"/>
        </w:rPr>
      </w:pPr>
      <w:r w:rsidRPr="00E25DAF">
        <w:rPr>
          <w:rFonts w:ascii="Noto Sans" w:hAnsi="Noto Sans" w:cs="Noto Sans"/>
          <w:bCs/>
          <w:sz w:val="20"/>
        </w:rPr>
        <w:t>Constancia de Situación fiscal Vigente del Proveedor</w:t>
      </w:r>
    </w:p>
    <w:p w14:paraId="5210B49A" w14:textId="77777777" w:rsidR="009E4F1C" w:rsidRPr="00E25DAF" w:rsidRDefault="009E4F1C" w:rsidP="00A1595B">
      <w:pPr>
        <w:pStyle w:val="Prrafodelista"/>
        <w:numPr>
          <w:ilvl w:val="0"/>
          <w:numId w:val="37"/>
        </w:numPr>
        <w:suppressAutoHyphens w:val="0"/>
        <w:ind w:left="0" w:right="-377" w:firstLine="0"/>
        <w:contextualSpacing/>
        <w:jc w:val="both"/>
        <w:rPr>
          <w:rFonts w:ascii="Noto Sans" w:hAnsi="Noto Sans" w:cs="Noto Sans"/>
          <w:bCs/>
          <w:sz w:val="20"/>
        </w:rPr>
      </w:pPr>
      <w:r w:rsidRPr="00E25DAF">
        <w:rPr>
          <w:rFonts w:ascii="Noto Sans" w:hAnsi="Noto Sans" w:cs="Noto Sans"/>
          <w:bCs/>
          <w:sz w:val="20"/>
        </w:rPr>
        <w:t>Copia del CFDI de Egreso y nota de Crédito a la que se asociará la Pena Convencional con sello de recibido por la Coordinación Delegacional de Abastecimiento y Equipamiento de este OOAD Sur del D.F.</w:t>
      </w:r>
    </w:p>
    <w:p w14:paraId="65ED63EA" w14:textId="77777777" w:rsidR="009E4F1C" w:rsidRPr="001D161C" w:rsidRDefault="009E4F1C" w:rsidP="00A1595B">
      <w:pPr>
        <w:numPr>
          <w:ilvl w:val="0"/>
          <w:numId w:val="37"/>
        </w:numPr>
        <w:suppressAutoHyphens w:val="0"/>
        <w:ind w:left="0" w:firstLine="0"/>
      </w:pPr>
      <w:r w:rsidRPr="001D161C">
        <w:t>Pantalla del registro de la nota de crédito en Modulo AP (Cuentas por pagar) del sistema FINAT en estado “valida”.</w:t>
      </w:r>
    </w:p>
    <w:p w14:paraId="5F1EFE65" w14:textId="77777777" w:rsidR="009E4F1C" w:rsidRPr="009842F9" w:rsidRDefault="009E4F1C" w:rsidP="00A1595B">
      <w:pPr>
        <w:ind w:right="-377"/>
        <w:jc w:val="both"/>
        <w:rPr>
          <w:rFonts w:ascii="Noto Sans" w:hAnsi="Noto Sans" w:cs="Noto Sans"/>
          <w:bCs/>
          <w:sz w:val="20"/>
          <w:highlight w:val="yellow"/>
        </w:rPr>
      </w:pPr>
    </w:p>
    <w:p w14:paraId="4312423B" w14:textId="77777777" w:rsidR="009E4F1C" w:rsidRPr="009842F9" w:rsidRDefault="009E4F1C" w:rsidP="00A1595B">
      <w:pPr>
        <w:ind w:right="-377"/>
        <w:contextualSpacing/>
        <w:jc w:val="both"/>
        <w:rPr>
          <w:rFonts w:ascii="Noto Sans" w:hAnsi="Noto Sans" w:cs="Noto Sans"/>
          <w:b/>
          <w:sz w:val="20"/>
          <w:highlight w:val="yellow"/>
        </w:rPr>
      </w:pPr>
      <w:r w:rsidRPr="00D72F90">
        <w:rPr>
          <w:rFonts w:ascii="Noto Sans" w:hAnsi="Noto Sans" w:cs="Noto Sans"/>
          <w:b/>
          <w:sz w:val="20"/>
        </w:rPr>
        <w:lastRenderedPageBreak/>
        <w:t xml:space="preserve">I.- </w:t>
      </w:r>
      <w:r w:rsidRPr="001E7AF3">
        <w:rPr>
          <w:rFonts w:ascii="Noto Sans" w:eastAsiaTheme="minorHAnsi" w:hAnsi="Noto Sans" w:cs="Noto Sans"/>
          <w:b/>
          <w:color w:val="000000"/>
          <w:sz w:val="20"/>
          <w:lang w:val="es-MX"/>
        </w:rPr>
        <w:t>En su caso, mecanismos requeridos al proveedor para responder por defectos o vicios ocultos de los bienes o de la calidad de los servicios</w:t>
      </w:r>
    </w:p>
    <w:p w14:paraId="2E83AD99" w14:textId="77777777" w:rsidR="009E4F1C" w:rsidRPr="009842F9" w:rsidRDefault="009E4F1C" w:rsidP="00A1595B">
      <w:pPr>
        <w:ind w:right="-377"/>
        <w:contextualSpacing/>
        <w:jc w:val="both"/>
        <w:rPr>
          <w:rFonts w:ascii="Noto Sans" w:hAnsi="Noto Sans" w:cs="Noto Sans"/>
          <w:bCs/>
          <w:sz w:val="20"/>
          <w:highlight w:val="yellow"/>
        </w:rPr>
      </w:pPr>
    </w:p>
    <w:p w14:paraId="0CA78A19" w14:textId="77777777" w:rsidR="009E4F1C" w:rsidRPr="00D72F90" w:rsidRDefault="009E4F1C" w:rsidP="00A1595B">
      <w:pPr>
        <w:ind w:right="-377"/>
        <w:contextualSpacing/>
        <w:jc w:val="both"/>
        <w:rPr>
          <w:rFonts w:ascii="Noto Sans" w:hAnsi="Noto Sans" w:cs="Noto Sans"/>
          <w:bCs/>
          <w:sz w:val="20"/>
        </w:rPr>
      </w:pPr>
      <w:r w:rsidRPr="00D72F90">
        <w:rPr>
          <w:rFonts w:ascii="Noto Sans" w:hAnsi="Noto Sans" w:cs="Noto Sans"/>
          <w:bCs/>
          <w:sz w:val="20"/>
        </w:rPr>
        <w:t>La garantía de los bienes.</w:t>
      </w:r>
    </w:p>
    <w:p w14:paraId="12698773" w14:textId="77777777" w:rsidR="009E4F1C" w:rsidRPr="009842F9" w:rsidRDefault="009E4F1C" w:rsidP="00A1595B">
      <w:pPr>
        <w:ind w:right="-377"/>
        <w:jc w:val="both"/>
        <w:rPr>
          <w:rFonts w:ascii="Noto Sans" w:hAnsi="Noto Sans" w:cs="Noto Sans"/>
          <w:bCs/>
          <w:color w:val="000000" w:themeColor="text1"/>
          <w:sz w:val="20"/>
          <w:highlight w:val="yellow"/>
        </w:rPr>
      </w:pPr>
    </w:p>
    <w:p w14:paraId="757DFA40" w14:textId="77777777" w:rsidR="009E4F1C" w:rsidRDefault="009E4F1C" w:rsidP="00A1595B">
      <w:pPr>
        <w:ind w:right="-377"/>
        <w:contextualSpacing/>
        <w:jc w:val="both"/>
        <w:rPr>
          <w:rFonts w:ascii="Noto Sans" w:hAnsi="Noto Sans" w:cs="Noto Sans"/>
          <w:b/>
          <w:sz w:val="20"/>
        </w:rPr>
      </w:pPr>
      <w:r w:rsidRPr="00D72F90">
        <w:rPr>
          <w:rFonts w:ascii="Noto Sans" w:hAnsi="Noto Sans" w:cs="Noto Sans"/>
          <w:b/>
          <w:sz w:val="20"/>
        </w:rPr>
        <w:t>J. GARANTÍAS DE ANTICIPOS, CUMPLIMIENTO, DEFECTOS O VICIOS OCULTOS DE BIENES, CALIDAD DE SERVICIOS Y DE OPERACIÓN Y FUNCIONAMIENTO, QUE EN SU CASO APLIQUEN.</w:t>
      </w:r>
    </w:p>
    <w:p w14:paraId="67AD0500" w14:textId="77777777" w:rsidR="00022DCE" w:rsidRDefault="00022DCE" w:rsidP="00A1595B">
      <w:pPr>
        <w:ind w:right="-377"/>
        <w:contextualSpacing/>
        <w:jc w:val="both"/>
        <w:rPr>
          <w:rFonts w:ascii="Noto Sans" w:hAnsi="Noto Sans" w:cs="Noto Sans"/>
          <w:b/>
          <w:sz w:val="20"/>
        </w:rPr>
      </w:pPr>
    </w:p>
    <w:p w14:paraId="2B782846" w14:textId="1716F761" w:rsidR="00022DCE" w:rsidRDefault="00022DCE" w:rsidP="00A1595B">
      <w:pPr>
        <w:ind w:right="-377"/>
        <w:contextualSpacing/>
        <w:jc w:val="both"/>
        <w:rPr>
          <w:rFonts w:ascii="Noto Sans" w:hAnsi="Noto Sans" w:cs="Noto Sans"/>
          <w:b/>
          <w:sz w:val="20"/>
        </w:rPr>
      </w:pPr>
      <w:r w:rsidRPr="00083EB5">
        <w:rPr>
          <w:rFonts w:ascii="Noto Sans" w:eastAsia="Calibri" w:hAnsi="Noto Sans" w:cs="Noto Sans"/>
          <w:sz w:val="20"/>
        </w:rPr>
        <w:t>Conforme a los artículos 69 fracción II y 70 fracción II de la Ley de Adquisiciones, Arrendamientos y Servicios del Sector Público, 83 numeral II, inciso i, numeral 5, 126 fracción II y 151 de su Reglamento</w:t>
      </w:r>
    </w:p>
    <w:p w14:paraId="1364A4E7" w14:textId="77777777" w:rsidR="00022DCE" w:rsidRPr="00D72F90" w:rsidRDefault="00022DCE" w:rsidP="00A1595B">
      <w:pPr>
        <w:ind w:right="-377"/>
        <w:contextualSpacing/>
        <w:jc w:val="both"/>
        <w:rPr>
          <w:rFonts w:ascii="Noto Sans" w:hAnsi="Noto Sans" w:cs="Noto Sans"/>
          <w:b/>
          <w:sz w:val="20"/>
        </w:rPr>
      </w:pPr>
    </w:p>
    <w:p w14:paraId="7CF66148" w14:textId="77777777" w:rsidR="009E4F1C" w:rsidRPr="00E54128" w:rsidRDefault="009E4F1C">
      <w:pPr>
        <w:numPr>
          <w:ilvl w:val="0"/>
          <w:numId w:val="45"/>
        </w:numPr>
        <w:autoSpaceDE w:val="0"/>
        <w:ind w:left="0" w:firstLine="0"/>
        <w:jc w:val="both"/>
        <w:rPr>
          <w:rFonts w:ascii="Noto Sans" w:hAnsi="Noto Sans" w:cs="Noto Sans"/>
          <w:bCs/>
          <w:sz w:val="20"/>
        </w:rPr>
      </w:pPr>
      <w:r w:rsidRPr="00E54128">
        <w:rPr>
          <w:rFonts w:ascii="Noto Sans" w:hAnsi="Noto Sans" w:cs="Noto Sans"/>
          <w:b/>
          <w:sz w:val="20"/>
        </w:rPr>
        <w:t xml:space="preserve">Plazo para notificar al proveedor. </w:t>
      </w:r>
      <w:r w:rsidRPr="00E54128">
        <w:rPr>
          <w:rFonts w:ascii="Noto Sans" w:hAnsi="Noto Sans" w:cs="Noto Sans"/>
          <w:bCs/>
          <w:sz w:val="20"/>
        </w:rPr>
        <w:t>En caso de ejecución de la fianza por incumplimiento en las obligaciones contractuales, se le dará un plazo de 10 días naturales a efecto de informarle su ejecución.</w:t>
      </w:r>
    </w:p>
    <w:p w14:paraId="06E82017" w14:textId="77777777" w:rsidR="009E4F1C" w:rsidRDefault="009E4F1C" w:rsidP="00A1595B">
      <w:pPr>
        <w:autoSpaceDE w:val="0"/>
        <w:jc w:val="both"/>
        <w:rPr>
          <w:rFonts w:ascii="Noto Sans" w:hAnsi="Noto Sans" w:cs="Noto Sans"/>
          <w:sz w:val="20"/>
        </w:rPr>
      </w:pPr>
    </w:p>
    <w:p w14:paraId="1223CA41" w14:textId="77777777" w:rsidR="009E4F1C" w:rsidRPr="005F3E86" w:rsidRDefault="009E4F1C">
      <w:pPr>
        <w:numPr>
          <w:ilvl w:val="0"/>
          <w:numId w:val="46"/>
        </w:numPr>
        <w:autoSpaceDE w:val="0"/>
        <w:ind w:left="0" w:firstLine="0"/>
        <w:jc w:val="both"/>
        <w:rPr>
          <w:rFonts w:ascii="Noto Sans" w:hAnsi="Noto Sans" w:cs="Noto Sans"/>
          <w:b/>
          <w:sz w:val="20"/>
        </w:rPr>
      </w:pPr>
      <w:r w:rsidRPr="005F3E86">
        <w:rPr>
          <w:rFonts w:ascii="Noto Sans" w:hAnsi="Noto Sans" w:cs="Noto Sans"/>
          <w:b/>
          <w:sz w:val="20"/>
        </w:rPr>
        <w:t>Porcentaje a requerir por concepto de garantía de cumplimiento en los términos del lineamiento 5.5.5 de los Políticas Bases y Lineamientos en Materia de Adquisiciones Arrendamientos y Servicios del Sector Público del Instituto Mexicano del Seguro Social vigente.</w:t>
      </w:r>
    </w:p>
    <w:p w14:paraId="0212E66D" w14:textId="77777777" w:rsidR="009E4F1C" w:rsidRDefault="009E4F1C" w:rsidP="00A1595B">
      <w:pPr>
        <w:jc w:val="both"/>
        <w:rPr>
          <w:rFonts w:ascii="Noto Sans" w:hAnsi="Noto Sans" w:cs="Noto Sans"/>
          <w:sz w:val="20"/>
          <w:lang w:val="es-MX"/>
        </w:rPr>
      </w:pPr>
    </w:p>
    <w:p w14:paraId="2A1E89AA" w14:textId="77777777" w:rsidR="009E4F1C" w:rsidRPr="00EB3E41" w:rsidRDefault="009E4F1C" w:rsidP="00A1595B">
      <w:pPr>
        <w:jc w:val="both"/>
        <w:rPr>
          <w:rFonts w:ascii="Noto Sans" w:hAnsi="Noto Sans" w:cs="Noto Sans"/>
          <w:b/>
          <w:sz w:val="20"/>
          <w:lang w:val="es-MX"/>
        </w:rPr>
      </w:pPr>
      <w:r w:rsidRPr="00EB3E41">
        <w:rPr>
          <w:rFonts w:ascii="Noto Sans" w:hAnsi="Noto Sans" w:cs="Noto Sans"/>
          <w:b/>
          <w:sz w:val="20"/>
          <w:lang w:val="es-MX"/>
        </w:rPr>
        <w:t>Garantía de cumplimiento de contrato</w:t>
      </w:r>
    </w:p>
    <w:p w14:paraId="7093FCB9" w14:textId="77777777" w:rsidR="009E4F1C" w:rsidRPr="00EB3E41" w:rsidRDefault="009E4F1C" w:rsidP="00A1595B">
      <w:pPr>
        <w:jc w:val="both"/>
        <w:rPr>
          <w:rFonts w:ascii="Noto Sans" w:hAnsi="Noto Sans" w:cs="Noto Sans"/>
          <w:b/>
          <w:sz w:val="20"/>
          <w:lang w:val="es-MX"/>
        </w:rPr>
      </w:pPr>
    </w:p>
    <w:p w14:paraId="78533E5D" w14:textId="77777777" w:rsidR="009E4F1C" w:rsidRPr="00EB3E41" w:rsidRDefault="009E4F1C" w:rsidP="00A1595B">
      <w:pPr>
        <w:jc w:val="both"/>
        <w:rPr>
          <w:rFonts w:ascii="Noto Sans" w:hAnsi="Noto Sans" w:cs="Noto Sans"/>
          <w:sz w:val="20"/>
          <w:lang w:val="es-MX"/>
        </w:rPr>
      </w:pPr>
      <w:r w:rsidRPr="00EB3E41">
        <w:rPr>
          <w:rFonts w:ascii="Noto Sans" w:hAnsi="Noto Sans" w:cs="Noto Sans"/>
          <w:sz w:val="20"/>
          <w:lang w:val="es-MX"/>
        </w:rPr>
        <w:lastRenderedPageBreak/>
        <w:t>El participante adjudicado, para garantizar el cumplimiento de todas y cada una de las obligaciones estipuladas en el contrato, deberá presentar fianza expedida por afianzadora debidamente constituida en términos de la Ley de Instituciones de Seguros y de Fianzas (</w:t>
      </w:r>
      <w:r w:rsidRPr="00EB3E41">
        <w:rPr>
          <w:rFonts w:ascii="Noto Sans" w:hAnsi="Noto Sans" w:cs="Noto Sans"/>
          <w:b/>
          <w:sz w:val="20"/>
          <w:lang w:val="es-MX"/>
        </w:rPr>
        <w:t>Se anexa Modelo de Fianza</w:t>
      </w:r>
      <w:r>
        <w:rPr>
          <w:rFonts w:ascii="Noto Sans" w:hAnsi="Noto Sans" w:cs="Noto Sans"/>
          <w:b/>
          <w:sz w:val="20"/>
          <w:lang w:val="es-MX"/>
        </w:rPr>
        <w:t xml:space="preserve"> en la convocatoria</w:t>
      </w:r>
      <w:r w:rsidRPr="00EB3E41">
        <w:rPr>
          <w:rFonts w:ascii="Noto Sans" w:hAnsi="Noto Sans" w:cs="Noto Sans"/>
          <w:sz w:val="20"/>
          <w:lang w:val="es-MX"/>
        </w:rPr>
        <w:t>), por un importe equivalente al 10% (diez por ciento) del monto total del contrato, a erogar en el ejercicio fiscal de que se trate por el monto a erogar en el mismo, sin considerar el Impuesto al Valor Agregado, a favor del Instituto Mexicano del Seguro Social. (En tratándose de contratos abiertos, deberá señalarse que el porcentaje de la garantía será sobre el monto máximo del contrato).</w:t>
      </w:r>
    </w:p>
    <w:p w14:paraId="2C8C6B0D" w14:textId="77777777" w:rsidR="009E4F1C" w:rsidRPr="00EB3E41" w:rsidRDefault="009E4F1C" w:rsidP="00A1595B">
      <w:pPr>
        <w:jc w:val="both"/>
        <w:rPr>
          <w:rFonts w:ascii="Noto Sans" w:hAnsi="Noto Sans" w:cs="Noto Sans"/>
          <w:sz w:val="20"/>
          <w:lang w:val="es-MX"/>
        </w:rPr>
      </w:pPr>
    </w:p>
    <w:p w14:paraId="21F38F8A" w14:textId="77777777" w:rsidR="009E4F1C" w:rsidRPr="00EB3E41" w:rsidRDefault="009E4F1C" w:rsidP="00A1595B">
      <w:pPr>
        <w:jc w:val="both"/>
        <w:rPr>
          <w:rFonts w:ascii="Noto Sans" w:hAnsi="Noto Sans" w:cs="Noto Sans"/>
          <w:sz w:val="20"/>
          <w:lang w:val="es-MX"/>
        </w:rPr>
      </w:pPr>
      <w:r w:rsidRPr="00EB3E41">
        <w:rPr>
          <w:rFonts w:ascii="Noto Sans" w:hAnsi="Noto Sans" w:cs="Noto Sans"/>
          <w:sz w:val="20"/>
          <w:lang w:val="es-MX"/>
        </w:rPr>
        <w:t xml:space="preserve">La garantía de cumplimiento a las obligaciones del contrato se liberará mediante autorización por escrito por parte del Instituto de conformidad con lo establecido en el numeral 5.5.5.5 De la Cancelación de las </w:t>
      </w:r>
      <w:r w:rsidRPr="00EB3E41">
        <w:t>Políticas, Bases y Lineamientos en Materia de Adquisiciones, Arrendamientos y Servicios del Instituto Mexicano del Seguro Social</w:t>
      </w:r>
      <w:r w:rsidRPr="00EB3E41">
        <w:rPr>
          <w:rFonts w:ascii="Noto Sans" w:hAnsi="Noto Sans" w:cs="Noto Sans"/>
          <w:sz w:val="20"/>
          <w:lang w:val="es-MX"/>
        </w:rPr>
        <w:t>, siempre y cuando el proveedor haya cumplido a entera satisfacción del Instituto, con todas las obligaciones contractuales.</w:t>
      </w:r>
    </w:p>
    <w:p w14:paraId="17D6755B" w14:textId="77777777" w:rsidR="009E4F1C" w:rsidRPr="00EB3E41" w:rsidRDefault="009E4F1C" w:rsidP="00A1595B">
      <w:pPr>
        <w:jc w:val="both"/>
        <w:rPr>
          <w:rFonts w:ascii="Noto Sans" w:hAnsi="Noto Sans" w:cs="Noto Sans"/>
          <w:sz w:val="20"/>
          <w:lang w:val="es-MX"/>
        </w:rPr>
      </w:pPr>
    </w:p>
    <w:p w14:paraId="1960DDD5" w14:textId="77777777" w:rsidR="009E4F1C" w:rsidRPr="00EB3E41" w:rsidRDefault="009E4F1C" w:rsidP="00A1595B">
      <w:pPr>
        <w:jc w:val="both"/>
        <w:rPr>
          <w:rFonts w:ascii="Noto Sans" w:hAnsi="Noto Sans" w:cs="Noto Sans"/>
          <w:b/>
          <w:sz w:val="20"/>
          <w:lang w:val="es-MX"/>
        </w:rPr>
      </w:pPr>
      <w:r w:rsidRPr="00EB3E41">
        <w:rPr>
          <w:rFonts w:ascii="Noto Sans" w:hAnsi="Noto Sans" w:cs="Noto Sans"/>
          <w:b/>
          <w:sz w:val="20"/>
          <w:lang w:val="es-MX"/>
        </w:rPr>
        <w:t>Recisión Administrativa del Contrato.</w:t>
      </w:r>
    </w:p>
    <w:p w14:paraId="342AE994" w14:textId="77777777" w:rsidR="009E4F1C" w:rsidRPr="00EB3E41" w:rsidRDefault="009E4F1C" w:rsidP="00A1595B">
      <w:pPr>
        <w:jc w:val="both"/>
        <w:rPr>
          <w:rFonts w:ascii="Noto Sans" w:hAnsi="Noto Sans" w:cs="Noto Sans"/>
          <w:sz w:val="20"/>
          <w:lang w:val="es-MX"/>
        </w:rPr>
      </w:pPr>
    </w:p>
    <w:p w14:paraId="6D4FAB41" w14:textId="77777777" w:rsidR="009E4F1C" w:rsidRPr="00EB3E41" w:rsidRDefault="009E4F1C" w:rsidP="00A1595B">
      <w:pPr>
        <w:jc w:val="both"/>
        <w:rPr>
          <w:rFonts w:ascii="Noto Sans" w:hAnsi="Noto Sans" w:cs="Noto Sans"/>
          <w:sz w:val="20"/>
          <w:lang w:val="es-MX"/>
        </w:rPr>
      </w:pPr>
      <w:r w:rsidRPr="00EB3E41">
        <w:rPr>
          <w:rFonts w:ascii="Noto Sans" w:hAnsi="Noto Sans" w:cs="Noto Sans"/>
          <w:sz w:val="20"/>
          <w:lang w:val="es-MX"/>
        </w:rPr>
        <w:t>El Instituto podrán en cualquier momento rescindir administrativamente el (los) contrato(s) cuando el proveedor incumpla total o parcialmente con cualquiera de las obligaciones establecidas en la convocatoria y/o en el contrato y sus anexos respectivos de conformidad con el artículo 77 de la LAASSP.</w:t>
      </w:r>
    </w:p>
    <w:p w14:paraId="2469CA4F" w14:textId="77777777" w:rsidR="009E4F1C" w:rsidRDefault="009E4F1C" w:rsidP="00A1595B">
      <w:pPr>
        <w:ind w:right="-377"/>
        <w:jc w:val="both"/>
        <w:rPr>
          <w:rFonts w:ascii="Noto Sans" w:hAnsi="Noto Sans" w:cs="Noto Sans"/>
          <w:bCs/>
          <w:color w:val="000000" w:themeColor="text1"/>
          <w:sz w:val="20"/>
        </w:rPr>
      </w:pPr>
    </w:p>
    <w:p w14:paraId="09830F8B" w14:textId="77777777" w:rsidR="009E4F1C" w:rsidRPr="00DE3A5D" w:rsidRDefault="009E4F1C" w:rsidP="00A1595B">
      <w:pPr>
        <w:ind w:right="-377"/>
        <w:contextualSpacing/>
        <w:jc w:val="both"/>
        <w:rPr>
          <w:rFonts w:ascii="Noto Sans" w:hAnsi="Noto Sans" w:cs="Noto Sans"/>
          <w:b/>
          <w:sz w:val="20"/>
        </w:rPr>
      </w:pPr>
      <w:r w:rsidRPr="00DE3A5D">
        <w:rPr>
          <w:rFonts w:ascii="Noto Sans" w:hAnsi="Noto Sans" w:cs="Noto Sans"/>
          <w:b/>
          <w:sz w:val="20"/>
        </w:rPr>
        <w:t xml:space="preserve">K.- </w:t>
      </w:r>
      <w:r w:rsidRPr="001E7AF3">
        <w:rPr>
          <w:rFonts w:ascii="Noto Sans" w:eastAsiaTheme="minorHAnsi" w:hAnsi="Noto Sans" w:cs="Noto Sans"/>
          <w:b/>
          <w:color w:val="000000"/>
          <w:sz w:val="20"/>
          <w:lang w:val="es-MX"/>
        </w:rPr>
        <w:t>Precisar la forma de pago para lo cual deberán especificar el tipo de moneda y si se realizará en una sola exhibición o pagos progresivos conforme a las entregas programadas en el contrato respectivo.</w:t>
      </w:r>
      <w:r w:rsidRPr="00DE3A5D">
        <w:rPr>
          <w:rFonts w:ascii="Noto Sans" w:hAnsi="Noto Sans" w:cs="Noto Sans"/>
          <w:b/>
          <w:sz w:val="20"/>
        </w:rPr>
        <w:t xml:space="preserve">   </w:t>
      </w:r>
      <w:r>
        <w:rPr>
          <w:rFonts w:ascii="Noto Sans" w:hAnsi="Noto Sans" w:cs="Noto Sans"/>
          <w:b/>
          <w:sz w:val="20"/>
        </w:rPr>
        <w:t xml:space="preserve"> </w:t>
      </w:r>
    </w:p>
    <w:p w14:paraId="03F80EFB" w14:textId="77777777" w:rsidR="009E4F1C" w:rsidRDefault="009E4F1C" w:rsidP="00A1595B">
      <w:pPr>
        <w:ind w:right="-377"/>
        <w:contextualSpacing/>
        <w:jc w:val="both"/>
        <w:rPr>
          <w:rFonts w:ascii="Noto Sans" w:hAnsi="Noto Sans" w:cs="Noto Sans"/>
          <w:bCs/>
          <w:sz w:val="20"/>
        </w:rPr>
      </w:pPr>
    </w:p>
    <w:p w14:paraId="5E637199" w14:textId="77777777" w:rsidR="009E4F1C" w:rsidRDefault="009E4F1C" w:rsidP="00A1595B">
      <w:pPr>
        <w:contextualSpacing/>
        <w:jc w:val="both"/>
        <w:rPr>
          <w:rFonts w:ascii="Noto Sans" w:hAnsi="Noto Sans" w:cs="Noto Sans"/>
          <w:sz w:val="20"/>
        </w:rPr>
      </w:pPr>
      <w:r w:rsidRPr="00967E2C">
        <w:rPr>
          <w:rFonts w:ascii="Noto Sans" w:hAnsi="Noto Sans"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14:paraId="2809E030" w14:textId="77777777" w:rsidR="009E4F1C" w:rsidRDefault="009E4F1C" w:rsidP="00A1595B">
      <w:pPr>
        <w:contextualSpacing/>
        <w:jc w:val="both"/>
        <w:rPr>
          <w:rFonts w:ascii="Noto Sans" w:hAnsi="Noto Sans" w:cs="Noto Sans"/>
          <w:noProof/>
          <w:sz w:val="20"/>
          <w:lang w:val="es-MX"/>
        </w:rPr>
      </w:pPr>
      <w:r w:rsidRPr="000C34A9">
        <w:rPr>
          <w:rFonts w:ascii="Noto Sans" w:hAnsi="Noto Sans" w:cs="Noto Sans"/>
          <w:noProof/>
          <w:sz w:val="20"/>
          <w:lang w:val="es-MX"/>
        </w:rPr>
        <w:t xml:space="preserve"> </w:t>
      </w:r>
    </w:p>
    <w:p w14:paraId="1DEA509B" w14:textId="77777777" w:rsidR="009E4F1C" w:rsidRPr="00D82140" w:rsidRDefault="009E4F1C" w:rsidP="00A1595B">
      <w:pPr>
        <w:contextualSpacing/>
        <w:jc w:val="both"/>
        <w:rPr>
          <w:rFonts w:ascii="Noto Sans" w:hAnsi="Noto Sans" w:cs="Noto Sans"/>
          <w:sz w:val="20"/>
        </w:rPr>
      </w:pPr>
      <w:r w:rsidRPr="00D82140">
        <w:rPr>
          <w:rFonts w:ascii="Noto Sans" w:hAnsi="Noto Sans" w:cs="Noto Sans"/>
          <w:sz w:val="20"/>
        </w:rPr>
        <w:t>-Contrato enlazad</w:t>
      </w:r>
      <w:r>
        <w:rPr>
          <w:rFonts w:ascii="Noto Sans" w:hAnsi="Noto Sans" w:cs="Noto Sans"/>
          <w:sz w:val="20"/>
        </w:rPr>
        <w:t>o</w:t>
      </w:r>
      <w:r w:rsidRPr="00D82140">
        <w:rPr>
          <w:rFonts w:ascii="Noto Sans" w:hAnsi="Noto Sans" w:cs="Noto Sans"/>
          <w:sz w:val="20"/>
        </w:rPr>
        <w:t xml:space="preserve"> en el sistema financiero FINAT.</w:t>
      </w:r>
    </w:p>
    <w:p w14:paraId="41230281" w14:textId="77777777" w:rsidR="009E4F1C" w:rsidRPr="00D82140" w:rsidRDefault="009E4F1C" w:rsidP="00A1595B">
      <w:pPr>
        <w:contextualSpacing/>
        <w:jc w:val="both"/>
        <w:rPr>
          <w:rFonts w:ascii="Noto Sans" w:hAnsi="Noto Sans" w:cs="Noto Sans"/>
          <w:sz w:val="20"/>
        </w:rPr>
      </w:pPr>
      <w:r w:rsidRPr="00D82140">
        <w:rPr>
          <w:rFonts w:ascii="Noto Sans" w:hAnsi="Noto Sans" w:cs="Noto Sans"/>
          <w:sz w:val="20"/>
        </w:rPr>
        <w:t>-Representación impresa del comprobante fiscal digital por internet (CFDI), que cumpla con los requisitos establecidos en el artículo 29-A del Código Fiscal de la Federación, en la que se indique:</w:t>
      </w:r>
    </w:p>
    <w:p w14:paraId="7723F18A" w14:textId="77777777" w:rsidR="009E4F1C" w:rsidRPr="00D82140" w:rsidRDefault="009E4F1C" w:rsidP="00A1595B">
      <w:pPr>
        <w:contextualSpacing/>
        <w:jc w:val="both"/>
        <w:rPr>
          <w:rFonts w:ascii="Noto Sans" w:hAnsi="Noto Sans" w:cs="Noto Sans"/>
          <w:sz w:val="20"/>
        </w:rPr>
      </w:pPr>
      <w:r w:rsidRPr="00D82140">
        <w:rPr>
          <w:rFonts w:ascii="Noto Sans" w:hAnsi="Noto Sans" w:cs="Noto Sans"/>
          <w:sz w:val="20"/>
        </w:rPr>
        <w:t xml:space="preserve"> </w:t>
      </w:r>
    </w:p>
    <w:p w14:paraId="38F643CE" w14:textId="77777777" w:rsidR="009E4F1C" w:rsidRPr="00692C9F" w:rsidRDefault="009E4F1C">
      <w:pPr>
        <w:pStyle w:val="Prrafodelista"/>
        <w:numPr>
          <w:ilvl w:val="0"/>
          <w:numId w:val="47"/>
        </w:numPr>
        <w:suppressAutoHyphens w:val="0"/>
        <w:ind w:left="0" w:firstLine="0"/>
        <w:contextualSpacing/>
        <w:jc w:val="both"/>
        <w:rPr>
          <w:rFonts w:ascii="Noto Sans" w:hAnsi="Noto Sans" w:cs="Noto Sans"/>
          <w:b/>
          <w:bCs/>
          <w:sz w:val="20"/>
        </w:rPr>
      </w:pPr>
      <w:r w:rsidRPr="00692C9F">
        <w:rPr>
          <w:rFonts w:ascii="Noto Sans" w:hAnsi="Noto Sans" w:cs="Noto Sans"/>
          <w:b/>
          <w:bCs/>
          <w:sz w:val="20"/>
        </w:rPr>
        <w:t>número de proveedor;</w:t>
      </w:r>
    </w:p>
    <w:p w14:paraId="5A93F54D" w14:textId="77777777" w:rsidR="009E4F1C" w:rsidRDefault="009E4F1C">
      <w:pPr>
        <w:pStyle w:val="Prrafodelista"/>
        <w:numPr>
          <w:ilvl w:val="0"/>
          <w:numId w:val="47"/>
        </w:numPr>
        <w:suppressAutoHyphens w:val="0"/>
        <w:ind w:left="0" w:firstLine="0"/>
        <w:contextualSpacing/>
        <w:jc w:val="both"/>
        <w:rPr>
          <w:rFonts w:ascii="Noto Sans" w:hAnsi="Noto Sans" w:cs="Noto Sans"/>
          <w:b/>
          <w:bCs/>
          <w:sz w:val="20"/>
        </w:rPr>
      </w:pPr>
      <w:r w:rsidRPr="00692C9F">
        <w:rPr>
          <w:rFonts w:ascii="Noto Sans" w:hAnsi="Noto Sans" w:cs="Noto Sans"/>
          <w:b/>
          <w:bCs/>
          <w:sz w:val="20"/>
        </w:rPr>
        <w:t xml:space="preserve">número de contrato; </w:t>
      </w:r>
    </w:p>
    <w:p w14:paraId="79365F0A" w14:textId="77777777" w:rsidR="009E4F1C" w:rsidRDefault="009E4F1C" w:rsidP="00A1595B">
      <w:pPr>
        <w:contextualSpacing/>
        <w:jc w:val="both"/>
        <w:rPr>
          <w:rFonts w:ascii="Noto Sans" w:hAnsi="Noto Sans" w:cs="Noto Sans"/>
          <w:sz w:val="20"/>
        </w:rPr>
      </w:pPr>
    </w:p>
    <w:p w14:paraId="35E8FB32" w14:textId="77777777" w:rsidR="009E4F1C" w:rsidRPr="003638A2" w:rsidRDefault="009E4F1C" w:rsidP="00A1595B">
      <w:pPr>
        <w:jc w:val="both"/>
        <w:rPr>
          <w:rFonts w:ascii="Noto Sans" w:hAnsi="Noto Sans" w:cs="Noto Sans"/>
          <w:sz w:val="20"/>
        </w:rPr>
      </w:pPr>
      <w:r w:rsidRPr="003638A2">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860C3B">
        <w:rPr>
          <w:rFonts w:ascii="Noto Sans" w:hAnsi="Noto Sans" w:cs="Noto Sans"/>
          <w:b/>
          <w:sz w:val="20"/>
        </w:rPr>
        <w:t>IMS421231I45</w:t>
      </w:r>
      <w:r w:rsidRPr="003638A2">
        <w:rPr>
          <w:rFonts w:ascii="Noto Sans" w:hAnsi="Noto Sans" w:cs="Noto Sans"/>
          <w:sz w:val="20"/>
        </w:rPr>
        <w:t xml:space="preserve">, domicilio fiscal de conformidad con lo establecido en cada instrumento jurídico. </w:t>
      </w:r>
    </w:p>
    <w:p w14:paraId="45F96AAE" w14:textId="77777777" w:rsidR="009E4F1C" w:rsidRPr="003638A2" w:rsidRDefault="009E4F1C" w:rsidP="00A1595B">
      <w:pPr>
        <w:tabs>
          <w:tab w:val="left" w:pos="284"/>
          <w:tab w:val="left" w:pos="851"/>
        </w:tabs>
        <w:contextualSpacing/>
        <w:jc w:val="both"/>
        <w:rPr>
          <w:rFonts w:ascii="Noto Sans" w:hAnsi="Noto Sans" w:cs="Noto Sans"/>
          <w:sz w:val="20"/>
        </w:rPr>
      </w:pPr>
    </w:p>
    <w:p w14:paraId="0C7E73EC" w14:textId="77777777" w:rsidR="009E4F1C" w:rsidRPr="003638A2" w:rsidRDefault="009E4F1C" w:rsidP="00A1595B">
      <w:pPr>
        <w:jc w:val="both"/>
        <w:rPr>
          <w:rFonts w:ascii="Noto Sans" w:hAnsi="Noto Sans" w:cs="Noto Sans"/>
          <w:sz w:val="20"/>
        </w:rPr>
      </w:pPr>
      <w:r w:rsidRPr="003638A2">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6A31EEFC" w14:textId="77777777" w:rsidR="009E4F1C" w:rsidRPr="003638A2" w:rsidRDefault="009E4F1C" w:rsidP="00A1595B">
      <w:pPr>
        <w:tabs>
          <w:tab w:val="left" w:pos="284"/>
        </w:tabs>
        <w:contextualSpacing/>
        <w:jc w:val="both"/>
        <w:rPr>
          <w:rFonts w:ascii="Noto Sans" w:hAnsi="Noto Sans" w:cs="Noto Sans"/>
          <w:sz w:val="20"/>
        </w:rPr>
      </w:pPr>
    </w:p>
    <w:p w14:paraId="18AA39FA" w14:textId="77777777" w:rsidR="009E4F1C" w:rsidRDefault="009E4F1C" w:rsidP="00A1595B">
      <w:pPr>
        <w:jc w:val="both"/>
        <w:rPr>
          <w:rFonts w:ascii="Noto Sans" w:hAnsi="Noto Sans" w:cs="Noto Sans"/>
          <w:sz w:val="20"/>
        </w:rPr>
      </w:pPr>
      <w:r>
        <w:rPr>
          <w:rFonts w:ascii="Noto Sans" w:hAnsi="Noto Sans" w:cs="Noto Sans"/>
          <w:sz w:val="20"/>
        </w:rPr>
        <w:t>Comprobante de</w:t>
      </w:r>
      <w:r w:rsidRPr="003638A2">
        <w:rPr>
          <w:rFonts w:ascii="Noto Sans" w:hAnsi="Noto Sans" w:cs="Noto Sans"/>
          <w:sz w:val="20"/>
        </w:rPr>
        <w:t xml:space="preserve"> Opinión de Cumplimiento de Obligaciones en Materi</w:t>
      </w:r>
      <w:r>
        <w:rPr>
          <w:rFonts w:ascii="Noto Sans" w:hAnsi="Noto Sans" w:cs="Noto Sans"/>
          <w:sz w:val="20"/>
        </w:rPr>
        <w:t>a de Seguridad Social</w:t>
      </w:r>
      <w:r w:rsidRPr="003638A2">
        <w:rPr>
          <w:rFonts w:ascii="Noto Sans" w:hAnsi="Noto Sans" w:cs="Noto Sans"/>
          <w:sz w:val="20"/>
        </w:rPr>
        <w:t>,</w:t>
      </w:r>
      <w:r>
        <w:rPr>
          <w:rFonts w:ascii="Noto Sans" w:hAnsi="Noto Sans" w:cs="Noto Sans"/>
          <w:sz w:val="20"/>
        </w:rPr>
        <w:t xml:space="preserve"> emitido por el Instituto Mexicano del Seguro Social, en sentido </w:t>
      </w:r>
      <w:r w:rsidRPr="003638A2">
        <w:rPr>
          <w:rFonts w:ascii="Noto Sans" w:hAnsi="Noto Sans" w:cs="Noto Sans"/>
          <w:sz w:val="20"/>
        </w:rPr>
        <w:t>positiv</w:t>
      </w:r>
      <w:r>
        <w:rPr>
          <w:rFonts w:ascii="Noto Sans" w:hAnsi="Noto Sans" w:cs="Noto Sans"/>
          <w:sz w:val="20"/>
        </w:rPr>
        <w:t>o</w:t>
      </w:r>
      <w:r w:rsidRPr="003638A2">
        <w:rPr>
          <w:rFonts w:ascii="Noto Sans" w:hAnsi="Noto Sans" w:cs="Noto Sans"/>
          <w:sz w:val="20"/>
        </w:rPr>
        <w:t xml:space="preserve"> y vigente</w:t>
      </w:r>
      <w:r>
        <w:rPr>
          <w:rFonts w:ascii="Noto Sans" w:hAnsi="Noto Sans" w:cs="Noto Sans"/>
          <w:sz w:val="20"/>
        </w:rPr>
        <w:t xml:space="preserv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14:paraId="557EEC08" w14:textId="77777777" w:rsidR="009E4F1C" w:rsidRDefault="009E4F1C" w:rsidP="00A1595B">
      <w:pPr>
        <w:jc w:val="both"/>
        <w:rPr>
          <w:rFonts w:ascii="Noto Sans" w:hAnsi="Noto Sans" w:cs="Noto Sans"/>
          <w:sz w:val="20"/>
        </w:rPr>
      </w:pPr>
    </w:p>
    <w:p w14:paraId="0131E24D" w14:textId="77777777" w:rsidR="009E4F1C" w:rsidRPr="003638A2" w:rsidRDefault="009E4F1C" w:rsidP="00A1595B">
      <w:pPr>
        <w:jc w:val="both"/>
        <w:rPr>
          <w:rFonts w:ascii="Noto Sans" w:hAnsi="Noto Sans" w:cs="Noto Sans"/>
          <w:sz w:val="20"/>
        </w:rPr>
      </w:pPr>
      <w:r>
        <w:rPr>
          <w:rFonts w:ascii="Noto Sans" w:hAnsi="Noto Sans" w:cs="Noto Sans"/>
          <w:sz w:val="20"/>
        </w:rPr>
        <w:t>Para efecto de pago, la opinión de Cumplimiento de</w:t>
      </w:r>
      <w:r w:rsidRPr="003638A2">
        <w:rPr>
          <w:rFonts w:ascii="Noto Sans" w:hAnsi="Noto Sans" w:cs="Noto Sans"/>
          <w:sz w:val="20"/>
        </w:rPr>
        <w:t xml:space="preserve"> Obligaciones en Materi</w:t>
      </w:r>
      <w:r>
        <w:rPr>
          <w:rFonts w:ascii="Noto Sans" w:hAnsi="Noto Sans" w:cs="Noto Sans"/>
          <w:sz w:val="20"/>
        </w:rPr>
        <w:t>a de Seguridad Social del IMSS, positiva y vigente deberá apegarse a los términos de lo dispuesto en la Resolución Miscelánea Fiscal del ejercicio que corresponda y demás disposiciones jurídicas aplicables. Así como a las “Reglas de carácter</w:t>
      </w:r>
      <w:r w:rsidRPr="003638A2">
        <w:rPr>
          <w:rFonts w:ascii="Noto Sans" w:hAnsi="Noto Sans" w:cs="Noto Sans"/>
          <w:sz w:val="20"/>
        </w:rPr>
        <w:t xml:space="preserve"> general para la obtención de la opinión de cumplimiento de obligaciones fiscales en materia de seguridad social” publicado en el Diario Oficial de </w:t>
      </w:r>
      <w:r w:rsidRPr="001E6D6C">
        <w:rPr>
          <w:rFonts w:ascii="Noto Sans" w:hAnsi="Noto Sans" w:cs="Noto Sans"/>
          <w:sz w:val="20"/>
        </w:rPr>
        <w:t xml:space="preserve">la Federación el </w:t>
      </w:r>
      <w:r>
        <w:rPr>
          <w:rFonts w:ascii="Noto Sans" w:hAnsi="Noto Sans" w:cs="Noto Sans"/>
          <w:sz w:val="20"/>
        </w:rPr>
        <w:t>22</w:t>
      </w:r>
      <w:r w:rsidRPr="001E6D6C">
        <w:rPr>
          <w:rFonts w:ascii="Noto Sans" w:hAnsi="Noto Sans" w:cs="Noto Sans"/>
          <w:sz w:val="20"/>
        </w:rPr>
        <w:t xml:space="preserve"> de </w:t>
      </w:r>
      <w:r>
        <w:rPr>
          <w:rFonts w:ascii="Noto Sans" w:hAnsi="Noto Sans" w:cs="Noto Sans"/>
          <w:sz w:val="20"/>
        </w:rPr>
        <w:t xml:space="preserve">septiembre </w:t>
      </w:r>
      <w:r w:rsidRPr="001E6D6C">
        <w:rPr>
          <w:rFonts w:ascii="Noto Sans" w:hAnsi="Noto Sans" w:cs="Noto Sans"/>
          <w:sz w:val="20"/>
        </w:rPr>
        <w:t>de 202</w:t>
      </w:r>
      <w:r>
        <w:rPr>
          <w:rFonts w:ascii="Noto Sans" w:hAnsi="Noto Sans" w:cs="Noto Sans"/>
          <w:sz w:val="20"/>
        </w:rPr>
        <w:t>2</w:t>
      </w:r>
      <w:r w:rsidRPr="001E6D6C">
        <w:rPr>
          <w:rFonts w:ascii="Noto Sans" w:hAnsi="Noto Sans" w:cs="Noto Sans"/>
          <w:sz w:val="20"/>
        </w:rPr>
        <w:t xml:space="preserve"> en</w:t>
      </w:r>
      <w:r w:rsidRPr="003638A2">
        <w:rPr>
          <w:rFonts w:ascii="Noto Sans" w:hAnsi="Noto Sans" w:cs="Noto Sans"/>
          <w:sz w:val="20"/>
        </w:rPr>
        <w:t xml:space="preserve"> particular a la regla novena, la cual establece que “La opinión de cumplimiento de obligaciones fiscales en materia de seguridad social gozará de vigencia durante el día de la fecha en que haya sido generada”</w:t>
      </w:r>
    </w:p>
    <w:p w14:paraId="71C34CF5" w14:textId="77777777" w:rsidR="009E4F1C" w:rsidRPr="003638A2" w:rsidRDefault="009E4F1C" w:rsidP="00A1595B">
      <w:pPr>
        <w:jc w:val="both"/>
        <w:rPr>
          <w:rFonts w:ascii="Noto Sans" w:hAnsi="Noto Sans" w:cs="Noto Sans"/>
          <w:sz w:val="20"/>
        </w:rPr>
      </w:pPr>
    </w:p>
    <w:p w14:paraId="6C6C3A8E" w14:textId="77777777" w:rsidR="009E4F1C" w:rsidRPr="009D58A3" w:rsidRDefault="009E4F1C" w:rsidP="00A1595B">
      <w:pPr>
        <w:jc w:val="both"/>
        <w:rPr>
          <w:rFonts w:ascii="Noto Sans" w:hAnsi="Noto Sans" w:cs="Noto Sans"/>
          <w:sz w:val="20"/>
        </w:rPr>
      </w:pPr>
      <w:r w:rsidRPr="003638A2">
        <w:rPr>
          <w:rFonts w:ascii="Noto Sans" w:hAnsi="Noto Sans" w:cs="Noto Sans"/>
          <w:sz w:val="20"/>
        </w:rPr>
        <w:t>Una vez reunida la</w:t>
      </w:r>
      <w:r w:rsidRPr="003638A2">
        <w:rPr>
          <w:rFonts w:ascii="Noto Sans" w:hAnsi="Noto Sans" w:cs="Noto Sans"/>
          <w:color w:val="FF0000"/>
          <w:sz w:val="20"/>
        </w:rPr>
        <w:t xml:space="preserve"> </w:t>
      </w:r>
      <w:r w:rsidRPr="003638A2">
        <w:rPr>
          <w:rFonts w:ascii="Noto Sans" w:hAnsi="Noto Sans" w:cs="Noto Sans"/>
          <w:sz w:val="20"/>
        </w:rPr>
        <w:t>documentación</w:t>
      </w:r>
      <w:r w:rsidRPr="003638A2">
        <w:rPr>
          <w:rFonts w:ascii="Noto Sans" w:hAnsi="Noto Sans" w:cs="Noto Sans"/>
          <w:color w:val="FF0000"/>
          <w:sz w:val="20"/>
        </w:rPr>
        <w:t xml:space="preserve"> </w:t>
      </w:r>
      <w:r w:rsidRPr="003638A2">
        <w:rPr>
          <w:rFonts w:ascii="Noto Sans" w:hAnsi="Noto Sans" w:cs="Noto Sans"/>
          <w:sz w:val="20"/>
        </w:rPr>
        <w:t>deberá ser entregada en la Oficina de Trámite de Erogaciones ubicada en Calzada de la Viga 1174 piso 1 Torre B, Colonia El Triunfo, Alcaldía Iztapalapa, CP. 09430 en la CDMX. Publicado en el DOF el 02 de octubre de 2023. En un horario de lunes a Viernes de 8:00 a 1</w:t>
      </w:r>
      <w:r>
        <w:rPr>
          <w:rFonts w:ascii="Noto Sans" w:hAnsi="Noto Sans" w:cs="Noto Sans"/>
          <w:sz w:val="20"/>
        </w:rPr>
        <w:t>3</w:t>
      </w:r>
      <w:r w:rsidRPr="003638A2">
        <w:rPr>
          <w:rFonts w:ascii="Noto Sans" w:hAnsi="Noto Sans" w:cs="Noto Sans"/>
          <w:sz w:val="20"/>
        </w:rPr>
        <w:t xml:space="preserve">:00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w:t>
      </w:r>
      <w:r w:rsidRPr="003638A2">
        <w:rPr>
          <w:rFonts w:ascii="Noto Sans" w:hAnsi="Noto Sans" w:cs="Noto Sans"/>
          <w:sz w:val="20"/>
        </w:rPr>
        <w:lastRenderedPageBreak/>
        <w:t xml:space="preserve">autoridades jurisdiccionales de cualquier ámbito y materia, patrones, sujetos </w:t>
      </w:r>
      <w:r w:rsidRPr="009D58A3">
        <w:rPr>
          <w:rFonts w:ascii="Noto Sans" w:hAnsi="Noto Sans" w:cs="Noto Sans"/>
          <w:sz w:val="20"/>
        </w:rPr>
        <w:t>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0F0F4004" w14:textId="77777777" w:rsidR="009E4F1C" w:rsidRPr="009D58A3" w:rsidRDefault="009E4F1C" w:rsidP="00A1595B">
      <w:pPr>
        <w:contextualSpacing/>
        <w:jc w:val="both"/>
        <w:rPr>
          <w:rFonts w:ascii="Noto Sans" w:hAnsi="Noto Sans" w:cs="Noto Sans"/>
          <w:sz w:val="20"/>
        </w:rPr>
      </w:pPr>
    </w:p>
    <w:p w14:paraId="5717989E" w14:textId="77777777" w:rsidR="009E4F1C" w:rsidRDefault="009E4F1C" w:rsidP="00A1595B">
      <w:pPr>
        <w:jc w:val="both"/>
        <w:rPr>
          <w:rFonts w:ascii="Noto Sans" w:hAnsi="Noto Sans" w:cs="Noto Sans"/>
          <w:sz w:val="20"/>
        </w:rPr>
      </w:pPr>
      <w:r w:rsidRPr="009D58A3">
        <w:rPr>
          <w:rFonts w:ascii="Noto Sans" w:hAnsi="Noto Sans"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14:paraId="3F46C3F5" w14:textId="77777777" w:rsidR="009E4F1C" w:rsidRPr="003638A2" w:rsidRDefault="009E4F1C" w:rsidP="00A1595B">
      <w:pPr>
        <w:jc w:val="both"/>
        <w:rPr>
          <w:rFonts w:ascii="Noto Sans" w:hAnsi="Noto Sans" w:cs="Noto Sans"/>
          <w:sz w:val="20"/>
        </w:rPr>
      </w:pPr>
    </w:p>
    <w:p w14:paraId="18D870B0" w14:textId="77777777" w:rsidR="009E4F1C" w:rsidRPr="003638A2" w:rsidRDefault="009E4F1C" w:rsidP="00A1595B">
      <w:pPr>
        <w:jc w:val="both"/>
        <w:rPr>
          <w:rFonts w:ascii="Noto Sans" w:hAnsi="Noto Sans" w:cs="Noto Sans"/>
          <w:sz w:val="20"/>
        </w:rPr>
      </w:pPr>
      <w:r w:rsidRPr="003638A2">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4267CBE1" w14:textId="77777777" w:rsidR="009E4F1C" w:rsidRPr="003638A2" w:rsidRDefault="009E4F1C" w:rsidP="00A1595B">
      <w:pPr>
        <w:jc w:val="both"/>
        <w:rPr>
          <w:rFonts w:ascii="Noto Sans" w:hAnsi="Noto Sans" w:cs="Noto Sans"/>
          <w:sz w:val="20"/>
        </w:rPr>
      </w:pPr>
    </w:p>
    <w:p w14:paraId="23055C91" w14:textId="77777777" w:rsidR="009E4F1C" w:rsidRPr="003638A2" w:rsidRDefault="009E4F1C" w:rsidP="00A1595B">
      <w:pPr>
        <w:jc w:val="both"/>
        <w:rPr>
          <w:rFonts w:ascii="Noto Sans" w:hAnsi="Noto Sans" w:cs="Noto Sans"/>
          <w:sz w:val="20"/>
        </w:rPr>
      </w:pPr>
      <w:r w:rsidRPr="003638A2">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1FBCFABF" w14:textId="77777777" w:rsidR="009E4F1C" w:rsidRPr="003638A2" w:rsidRDefault="009E4F1C" w:rsidP="00A1595B">
      <w:pPr>
        <w:jc w:val="both"/>
        <w:rPr>
          <w:rFonts w:ascii="Noto Sans" w:hAnsi="Noto Sans" w:cs="Noto Sans"/>
          <w:sz w:val="20"/>
        </w:rPr>
      </w:pPr>
    </w:p>
    <w:p w14:paraId="2FEC4396" w14:textId="77777777" w:rsidR="009E4F1C" w:rsidRPr="003638A2" w:rsidRDefault="009E4F1C" w:rsidP="00A1595B">
      <w:pPr>
        <w:jc w:val="both"/>
        <w:rPr>
          <w:rFonts w:ascii="Noto Sans" w:hAnsi="Noto Sans" w:cs="Noto Sans"/>
          <w:sz w:val="20"/>
        </w:rPr>
      </w:pPr>
      <w:r w:rsidRPr="003638A2">
        <w:rPr>
          <w:rFonts w:ascii="Noto Sans" w:hAnsi="Noto Sans" w:cs="Noto Sans"/>
          <w:sz w:val="20"/>
        </w:rPr>
        <w:t xml:space="preserve">El Administrador del Contrato será quien dará la autorización para que la Jefatura de Servicios de Finanzas proceda a su pago, de acuerdo a lo normado en el Anexo 2 </w:t>
      </w:r>
      <w:r>
        <w:rPr>
          <w:rFonts w:ascii="Noto Sans" w:hAnsi="Noto Sans" w:cs="Noto Sans"/>
          <w:sz w:val="20"/>
        </w:rPr>
        <w:t xml:space="preserve">Normatividad de Pago de </w:t>
      </w:r>
      <w:r w:rsidRPr="003638A2">
        <w:rPr>
          <w:rFonts w:ascii="Noto Sans" w:hAnsi="Noto Sans" w:cs="Noto Sans"/>
          <w:sz w:val="20"/>
        </w:rPr>
        <w:t xml:space="preserve">Cuentas Contables y del </w:t>
      </w:r>
      <w:r w:rsidRPr="003638A2">
        <w:rPr>
          <w:rFonts w:ascii="Noto Sans" w:hAnsi="Noto Sans" w:cs="Noto Sans"/>
          <w:sz w:val="20"/>
        </w:rPr>
        <w:lastRenderedPageBreak/>
        <w:t>“Procedimiento para la recepción, glosa y aprobación de documentos presentados para trámite de pago y la constitución, modificación, cancelación, operación y control de fondos fijos”</w:t>
      </w:r>
      <w:r>
        <w:rPr>
          <w:rFonts w:ascii="Noto Sans" w:hAnsi="Noto Sans" w:cs="Noto Sans"/>
          <w:sz w:val="20"/>
        </w:rPr>
        <w:t>.</w:t>
      </w:r>
    </w:p>
    <w:p w14:paraId="15E98EF0" w14:textId="77777777" w:rsidR="009E4F1C" w:rsidRPr="003638A2" w:rsidRDefault="009E4F1C" w:rsidP="00A1595B">
      <w:pPr>
        <w:jc w:val="both"/>
        <w:rPr>
          <w:rFonts w:ascii="Noto Sans" w:hAnsi="Noto Sans" w:cs="Noto Sans"/>
          <w:sz w:val="20"/>
        </w:rPr>
      </w:pPr>
    </w:p>
    <w:p w14:paraId="3C1D3E91" w14:textId="77777777" w:rsidR="009E4F1C" w:rsidRPr="003638A2" w:rsidRDefault="009E4F1C" w:rsidP="00A1595B">
      <w:pPr>
        <w:jc w:val="both"/>
        <w:rPr>
          <w:rFonts w:ascii="Noto Sans" w:hAnsi="Noto Sans" w:cs="Noto Sans"/>
          <w:sz w:val="20"/>
        </w:rPr>
      </w:pPr>
      <w:r w:rsidRPr="003638A2">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14:paraId="48F60F0D" w14:textId="77777777" w:rsidR="009E4F1C" w:rsidRPr="003638A2" w:rsidRDefault="009E4F1C" w:rsidP="00A1595B">
      <w:pPr>
        <w:jc w:val="both"/>
        <w:rPr>
          <w:rFonts w:ascii="Noto Sans" w:hAnsi="Noto Sans" w:cs="Noto Sans"/>
          <w:sz w:val="20"/>
        </w:rPr>
      </w:pPr>
    </w:p>
    <w:p w14:paraId="22AC3F6A" w14:textId="77777777" w:rsidR="009E4F1C" w:rsidRPr="003638A2" w:rsidRDefault="009E4F1C" w:rsidP="00A1595B">
      <w:pPr>
        <w:jc w:val="both"/>
        <w:rPr>
          <w:rFonts w:ascii="Noto Sans" w:hAnsi="Noto Sans" w:cs="Noto Sans"/>
          <w:sz w:val="20"/>
        </w:rPr>
      </w:pPr>
      <w:r w:rsidRPr="003638A2">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4509893E" w14:textId="77777777" w:rsidR="009E4F1C" w:rsidRPr="003638A2" w:rsidRDefault="009E4F1C" w:rsidP="00A1595B">
      <w:pPr>
        <w:jc w:val="both"/>
        <w:rPr>
          <w:rFonts w:ascii="Noto Sans" w:hAnsi="Noto Sans" w:cs="Noto Sans"/>
          <w:sz w:val="20"/>
        </w:rPr>
      </w:pPr>
    </w:p>
    <w:p w14:paraId="19E2F128" w14:textId="77777777" w:rsidR="009E4F1C" w:rsidRPr="003638A2" w:rsidRDefault="009E4F1C" w:rsidP="00A1595B">
      <w:pPr>
        <w:jc w:val="both"/>
        <w:rPr>
          <w:rFonts w:ascii="Noto Sans" w:hAnsi="Noto Sans" w:cs="Noto Sans"/>
          <w:sz w:val="20"/>
        </w:rPr>
      </w:pPr>
      <w:r w:rsidRPr="003638A2">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324A5902" w14:textId="77777777" w:rsidR="009E4F1C" w:rsidRPr="003638A2" w:rsidRDefault="009E4F1C" w:rsidP="00A1595B">
      <w:pPr>
        <w:jc w:val="both"/>
        <w:rPr>
          <w:rFonts w:ascii="Noto Sans" w:hAnsi="Noto Sans" w:cs="Noto Sans"/>
          <w:sz w:val="20"/>
        </w:rPr>
      </w:pPr>
    </w:p>
    <w:p w14:paraId="69457485" w14:textId="77777777" w:rsidR="009E4F1C" w:rsidRPr="003638A2" w:rsidRDefault="009E4F1C" w:rsidP="00A1595B">
      <w:pPr>
        <w:jc w:val="both"/>
        <w:rPr>
          <w:rFonts w:ascii="Noto Sans" w:hAnsi="Noto Sans" w:cs="Noto Sans"/>
          <w:sz w:val="20"/>
        </w:rPr>
      </w:pPr>
      <w:r w:rsidRPr="003638A2">
        <w:rPr>
          <w:rFonts w:ascii="Noto Sans" w:hAnsi="Noto Sans" w:cs="Noto Sans"/>
          <w:sz w:val="20"/>
        </w:rPr>
        <w:lastRenderedPageBreak/>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28940782" w14:textId="77777777" w:rsidR="009E4F1C" w:rsidRPr="003638A2" w:rsidRDefault="009E4F1C" w:rsidP="00A1595B">
      <w:pPr>
        <w:jc w:val="both"/>
        <w:rPr>
          <w:rFonts w:ascii="Noto Sans" w:hAnsi="Noto Sans" w:cs="Noto Sans"/>
          <w:sz w:val="20"/>
        </w:rPr>
      </w:pPr>
    </w:p>
    <w:p w14:paraId="51F0BD00" w14:textId="77777777" w:rsidR="009E4F1C" w:rsidRPr="003638A2" w:rsidRDefault="009E4F1C" w:rsidP="00A1595B">
      <w:pPr>
        <w:jc w:val="both"/>
        <w:rPr>
          <w:rFonts w:ascii="Noto Sans" w:hAnsi="Noto Sans" w:cs="Noto Sans"/>
          <w:sz w:val="20"/>
        </w:rPr>
      </w:pPr>
      <w:r w:rsidRPr="003638A2">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1B8F7A60" w14:textId="77777777" w:rsidR="009E4F1C" w:rsidRPr="003638A2" w:rsidRDefault="009E4F1C" w:rsidP="00A1595B">
      <w:pPr>
        <w:jc w:val="both"/>
        <w:rPr>
          <w:rFonts w:ascii="Noto Sans" w:hAnsi="Noto Sans" w:cs="Noto Sans"/>
          <w:sz w:val="20"/>
        </w:rPr>
      </w:pPr>
    </w:p>
    <w:p w14:paraId="6A567264" w14:textId="77777777" w:rsidR="009E4F1C" w:rsidRDefault="009E4F1C" w:rsidP="00A1595B">
      <w:pPr>
        <w:jc w:val="both"/>
        <w:rPr>
          <w:rFonts w:ascii="Noto Sans" w:hAnsi="Noto Sans" w:cs="Noto Sans"/>
          <w:sz w:val="20"/>
        </w:rPr>
      </w:pPr>
      <w:r w:rsidRPr="003638A2">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116F450A" w14:textId="77777777" w:rsidR="009E4F1C" w:rsidRDefault="009E4F1C" w:rsidP="00A1595B">
      <w:pPr>
        <w:jc w:val="both"/>
        <w:rPr>
          <w:rFonts w:ascii="Noto Sans" w:hAnsi="Noto Sans" w:cs="Noto Sans"/>
          <w:sz w:val="20"/>
        </w:rPr>
      </w:pPr>
    </w:p>
    <w:p w14:paraId="74B85AE2" w14:textId="77777777" w:rsidR="009E4F1C" w:rsidRDefault="009E4F1C" w:rsidP="00A1595B">
      <w:pPr>
        <w:jc w:val="both"/>
        <w:rPr>
          <w:rFonts w:ascii="Noto Sans" w:hAnsi="Noto Sans" w:cs="Noto Sans"/>
          <w:sz w:val="20"/>
        </w:rPr>
      </w:pPr>
      <w:r w:rsidRPr="003638A2">
        <w:rPr>
          <w:rFonts w:ascii="Noto Sans" w:hAnsi="Noto Sans" w:cs="Noto Sans"/>
          <w:sz w:val="20"/>
        </w:rPr>
        <w:t>No se otorgarán anticipos.</w:t>
      </w:r>
    </w:p>
    <w:p w14:paraId="4389C7B5" w14:textId="77777777" w:rsidR="00A1595B" w:rsidRDefault="00A1595B" w:rsidP="00A1595B">
      <w:pPr>
        <w:jc w:val="both"/>
        <w:rPr>
          <w:rFonts w:ascii="Noto Sans" w:hAnsi="Noto Sans" w:cs="Noto Sans"/>
          <w:sz w:val="20"/>
        </w:rPr>
      </w:pPr>
    </w:p>
    <w:p w14:paraId="1B580E4C" w14:textId="77777777" w:rsidR="009E4F1C" w:rsidRDefault="009E4F1C" w:rsidP="00A1595B">
      <w:pPr>
        <w:ind w:right="-377"/>
        <w:jc w:val="both"/>
        <w:rPr>
          <w:rFonts w:ascii="Noto Sans" w:hAnsi="Noto Sans" w:cs="Noto Sans"/>
          <w:b/>
          <w:sz w:val="20"/>
          <w:lang w:eastAsia="es-ES"/>
        </w:rPr>
      </w:pPr>
      <w:r w:rsidRPr="00F23578">
        <w:rPr>
          <w:rFonts w:ascii="Noto Sans" w:hAnsi="Noto Sans" w:cs="Noto Sans"/>
          <w:b/>
          <w:sz w:val="20"/>
          <w:lang w:eastAsia="es-ES"/>
        </w:rPr>
        <w:t xml:space="preserve">RESCISIÓN ADMINISTRATIVA </w:t>
      </w:r>
    </w:p>
    <w:p w14:paraId="1C293328" w14:textId="77777777" w:rsidR="009E4F1C" w:rsidRPr="00F23578" w:rsidRDefault="009E4F1C" w:rsidP="00A1595B">
      <w:pPr>
        <w:ind w:right="-377"/>
        <w:jc w:val="both"/>
        <w:rPr>
          <w:rFonts w:ascii="Noto Sans" w:hAnsi="Noto Sans" w:cs="Noto Sans"/>
          <w:b/>
          <w:sz w:val="20"/>
          <w:lang w:eastAsia="es-ES"/>
        </w:rPr>
      </w:pPr>
    </w:p>
    <w:p w14:paraId="739C4C30" w14:textId="77777777" w:rsidR="009E4F1C" w:rsidRDefault="009E4F1C" w:rsidP="00A1595B">
      <w:pPr>
        <w:ind w:right="-377"/>
        <w:jc w:val="both"/>
        <w:rPr>
          <w:rFonts w:ascii="Noto Sans" w:hAnsi="Noto Sans" w:cs="Noto Sans"/>
          <w:bCs/>
          <w:sz w:val="20"/>
        </w:rPr>
      </w:pPr>
      <w:r>
        <w:rPr>
          <w:rFonts w:ascii="Noto Sans" w:hAnsi="Noto Sans" w:cs="Noto Sans"/>
          <w:bCs/>
          <w:sz w:val="20"/>
        </w:rPr>
        <w:t xml:space="preserve">El Instituto podrá rescindir administrativamente, el presente contrato  (y hacer efectiva la fianza de cumplimiento, cuando “EL PROVEEDOR” incurra en incumplimiento de sus obligaciones contractuales, sin necesidad de acudir a </w:t>
      </w:r>
      <w:r>
        <w:rPr>
          <w:rFonts w:ascii="Noto Sans" w:hAnsi="Noto Sans" w:cs="Noto Sans"/>
          <w:bCs/>
          <w:sz w:val="20"/>
        </w:rPr>
        <w:lastRenderedPageBreak/>
        <w:t xml:space="preserve">los tribunales competentes en la materia por lo que, de manera enunciativa, mas no limitativa, se entenderá por incumplimiento: </w:t>
      </w:r>
    </w:p>
    <w:p w14:paraId="4E23B24A" w14:textId="77777777" w:rsidR="009E4F1C" w:rsidRDefault="009E4F1C" w:rsidP="00A1595B">
      <w:pPr>
        <w:ind w:right="-377"/>
        <w:jc w:val="both"/>
        <w:rPr>
          <w:rFonts w:ascii="Noto Sans" w:hAnsi="Noto Sans" w:cs="Noto Sans"/>
          <w:bCs/>
          <w:sz w:val="20"/>
        </w:rPr>
      </w:pPr>
    </w:p>
    <w:p w14:paraId="4A7BAD9A" w14:textId="77777777" w:rsidR="009E4F1C" w:rsidRDefault="009E4F1C">
      <w:pPr>
        <w:numPr>
          <w:ilvl w:val="0"/>
          <w:numId w:val="68"/>
        </w:numPr>
        <w:tabs>
          <w:tab w:val="left" w:pos="420"/>
        </w:tabs>
        <w:ind w:left="0" w:right="-377" w:firstLine="0"/>
        <w:jc w:val="both"/>
        <w:rPr>
          <w:rFonts w:ascii="Noto Sans" w:hAnsi="Noto Sans" w:cs="Noto Sans"/>
          <w:bCs/>
          <w:sz w:val="20"/>
        </w:rPr>
      </w:pPr>
      <w:r>
        <w:rPr>
          <w:rFonts w:ascii="Noto Sans" w:hAnsi="Noto Sans" w:cs="Noto Sans"/>
          <w:bCs/>
          <w:sz w:val="20"/>
        </w:rPr>
        <w:t>La contravención a los términos pactados para la prestación de los servicios, establecidos en el presente contrato.</w:t>
      </w:r>
    </w:p>
    <w:p w14:paraId="05BFDC4B" w14:textId="77777777" w:rsidR="009E4F1C" w:rsidRDefault="009E4F1C" w:rsidP="00A1595B">
      <w:pPr>
        <w:tabs>
          <w:tab w:val="left" w:pos="420"/>
        </w:tabs>
        <w:ind w:right="-377"/>
        <w:jc w:val="both"/>
        <w:rPr>
          <w:rFonts w:ascii="Noto Sans" w:hAnsi="Noto Sans" w:cs="Noto Sans"/>
          <w:bCs/>
          <w:sz w:val="20"/>
        </w:rPr>
      </w:pPr>
    </w:p>
    <w:p w14:paraId="2C72D994" w14:textId="77777777" w:rsidR="009E4F1C" w:rsidRDefault="009E4F1C">
      <w:pPr>
        <w:numPr>
          <w:ilvl w:val="0"/>
          <w:numId w:val="68"/>
        </w:numPr>
        <w:tabs>
          <w:tab w:val="left" w:pos="420"/>
        </w:tabs>
        <w:ind w:left="0" w:right="-377" w:firstLine="0"/>
        <w:jc w:val="both"/>
        <w:rPr>
          <w:rFonts w:ascii="Noto Sans" w:hAnsi="Noto Sans" w:cs="Noto Sans"/>
          <w:bCs/>
          <w:sz w:val="20"/>
        </w:rPr>
      </w:pPr>
      <w:r>
        <w:rPr>
          <w:rFonts w:ascii="Noto Sans" w:hAnsi="Noto Sans" w:cs="Noto Sans"/>
          <w:bCs/>
          <w:sz w:val="20"/>
        </w:rPr>
        <w:t>Cuando el proveedor no entregue la garantía de cumplimiento del contrato, dentro del término de 10 (diez) días naturales posteriores a la firma del mismo.</w:t>
      </w:r>
    </w:p>
    <w:p w14:paraId="4D11BC4F" w14:textId="77777777" w:rsidR="009E4F1C" w:rsidRDefault="009E4F1C" w:rsidP="00A1595B">
      <w:pPr>
        <w:ind w:leftChars="658" w:left="1579" w:right="-377"/>
        <w:jc w:val="both"/>
        <w:rPr>
          <w:rFonts w:ascii="Noto Sans" w:hAnsi="Noto Sans" w:cs="Noto Sans"/>
          <w:bCs/>
          <w:sz w:val="20"/>
        </w:rPr>
      </w:pPr>
    </w:p>
    <w:p w14:paraId="3C720FB8" w14:textId="77777777" w:rsidR="009E4F1C" w:rsidRDefault="009E4F1C">
      <w:pPr>
        <w:numPr>
          <w:ilvl w:val="0"/>
          <w:numId w:val="68"/>
        </w:numPr>
        <w:tabs>
          <w:tab w:val="left" w:pos="420"/>
        </w:tabs>
        <w:ind w:left="0" w:right="-377" w:firstLine="0"/>
        <w:jc w:val="both"/>
        <w:rPr>
          <w:rFonts w:ascii="Noto Sans" w:hAnsi="Noto Sans" w:cs="Noto Sans"/>
          <w:bCs/>
          <w:sz w:val="20"/>
        </w:rPr>
      </w:pPr>
      <w:r>
        <w:rPr>
          <w:rFonts w:ascii="Noto Sans" w:hAnsi="Noto Sans" w:cs="Noto Sans"/>
          <w:bCs/>
          <w:sz w:val="20"/>
        </w:rPr>
        <w:t>Cuando el proveedor incurra en falta de veracidad total o parcial respecto a la información proporcionada para la celebración del contrato.</w:t>
      </w:r>
    </w:p>
    <w:p w14:paraId="7ED1EAB2" w14:textId="77777777" w:rsidR="009E4F1C" w:rsidRDefault="009E4F1C" w:rsidP="00A1595B">
      <w:pPr>
        <w:ind w:leftChars="658" w:left="1579" w:right="-377"/>
        <w:jc w:val="both"/>
        <w:rPr>
          <w:rFonts w:ascii="Noto Sans" w:hAnsi="Noto Sans" w:cs="Noto Sans"/>
          <w:bCs/>
          <w:sz w:val="20"/>
        </w:rPr>
      </w:pPr>
    </w:p>
    <w:p w14:paraId="56259B3C" w14:textId="77777777" w:rsidR="009E4F1C" w:rsidRDefault="009E4F1C">
      <w:pPr>
        <w:numPr>
          <w:ilvl w:val="0"/>
          <w:numId w:val="68"/>
        </w:numPr>
        <w:tabs>
          <w:tab w:val="left" w:pos="420"/>
        </w:tabs>
        <w:ind w:left="0" w:right="-377" w:firstLine="0"/>
        <w:jc w:val="both"/>
        <w:rPr>
          <w:rFonts w:ascii="Noto Sans" w:hAnsi="Noto Sans" w:cs="Noto Sans"/>
          <w:bCs/>
          <w:sz w:val="20"/>
        </w:rPr>
      </w:pPr>
      <w:r>
        <w:rPr>
          <w:rFonts w:ascii="Noto Sans" w:hAnsi="Noto Sans" w:cs="Noto Sans"/>
          <w:bCs/>
          <w:sz w:val="20"/>
        </w:rPr>
        <w:t>Cuando se incumpla, total o parcialmente, con cualesquiera de las obligaciones establecidas en el contrato y sus anexos.</w:t>
      </w:r>
    </w:p>
    <w:p w14:paraId="7BC12E46" w14:textId="77777777" w:rsidR="009E4F1C" w:rsidRDefault="009E4F1C" w:rsidP="00A1595B">
      <w:pPr>
        <w:ind w:leftChars="658" w:left="1579" w:right="-377"/>
        <w:jc w:val="both"/>
        <w:rPr>
          <w:rFonts w:ascii="Noto Sans" w:hAnsi="Noto Sans" w:cs="Noto Sans"/>
          <w:bCs/>
          <w:sz w:val="20"/>
        </w:rPr>
      </w:pPr>
    </w:p>
    <w:p w14:paraId="3D193FB2" w14:textId="7E08FBE6" w:rsidR="009E4F1C" w:rsidRDefault="009E4F1C">
      <w:pPr>
        <w:numPr>
          <w:ilvl w:val="0"/>
          <w:numId w:val="68"/>
        </w:numPr>
        <w:tabs>
          <w:tab w:val="left" w:pos="420"/>
        </w:tabs>
        <w:ind w:left="0" w:right="-377" w:firstLine="0"/>
        <w:jc w:val="both"/>
        <w:rPr>
          <w:rFonts w:ascii="Noto Sans" w:hAnsi="Noto Sans" w:cs="Noto Sans"/>
          <w:bCs/>
          <w:sz w:val="20"/>
        </w:rPr>
      </w:pPr>
      <w:r>
        <w:rPr>
          <w:rFonts w:ascii="Noto Sans" w:hAnsi="Noto Sans" w:cs="Noto Sans"/>
          <w:bCs/>
          <w:sz w:val="20"/>
        </w:rPr>
        <w:t xml:space="preserve">Cuando se compruebe que el proveedor haya entregado bienes con características distintas a las pactadas en esta Licitación o cuando no los entregue conforme a las normas y/o </w:t>
      </w:r>
      <w:r w:rsidR="007F11AC">
        <w:rPr>
          <w:rFonts w:ascii="Noto Sans" w:hAnsi="Noto Sans" w:cs="Noto Sans"/>
          <w:bCs/>
          <w:sz w:val="20"/>
        </w:rPr>
        <w:t>calidades solicitadas</w:t>
      </w:r>
      <w:r>
        <w:rPr>
          <w:rFonts w:ascii="Noto Sans" w:hAnsi="Noto Sans" w:cs="Noto Sans"/>
          <w:bCs/>
          <w:sz w:val="20"/>
        </w:rPr>
        <w:t xml:space="preserve"> por el Instituto.</w:t>
      </w:r>
    </w:p>
    <w:p w14:paraId="0CAD6AB5" w14:textId="77777777" w:rsidR="009E4F1C" w:rsidRDefault="009E4F1C" w:rsidP="00A1595B">
      <w:pPr>
        <w:ind w:leftChars="658" w:left="1579" w:right="-377"/>
        <w:jc w:val="both"/>
        <w:rPr>
          <w:rFonts w:ascii="Noto Sans" w:hAnsi="Noto Sans" w:cs="Noto Sans"/>
          <w:bCs/>
          <w:sz w:val="20"/>
        </w:rPr>
      </w:pPr>
    </w:p>
    <w:p w14:paraId="73E34977" w14:textId="77777777" w:rsidR="009E4F1C" w:rsidRDefault="009E4F1C">
      <w:pPr>
        <w:numPr>
          <w:ilvl w:val="0"/>
          <w:numId w:val="68"/>
        </w:numPr>
        <w:tabs>
          <w:tab w:val="left" w:pos="420"/>
        </w:tabs>
        <w:ind w:left="0" w:right="-377" w:firstLine="0"/>
        <w:jc w:val="both"/>
        <w:rPr>
          <w:rFonts w:ascii="Noto Sans" w:hAnsi="Noto Sans" w:cs="Noto Sans"/>
          <w:bCs/>
          <w:sz w:val="20"/>
        </w:rPr>
      </w:pPr>
      <w:r>
        <w:rPr>
          <w:rFonts w:ascii="Noto Sans" w:hAnsi="Noto Sans" w:cs="Noto Sans"/>
          <w:bCs/>
          <w:sz w:val="20"/>
        </w:rPr>
        <w:t>En caso de que el proveedor no reponga los bienes que le hayan sido devueltos para canje, por problemas de calidad, defectos o vicios ocultos, de acuerdo a lo estipulado.</w:t>
      </w:r>
    </w:p>
    <w:p w14:paraId="71863E68" w14:textId="77777777" w:rsidR="009E4F1C" w:rsidRDefault="009E4F1C" w:rsidP="00A1595B">
      <w:pPr>
        <w:ind w:leftChars="658" w:left="1579" w:right="-377"/>
        <w:jc w:val="both"/>
        <w:rPr>
          <w:rFonts w:ascii="Noto Sans" w:hAnsi="Noto Sans" w:cs="Noto Sans"/>
          <w:bCs/>
          <w:sz w:val="20"/>
        </w:rPr>
      </w:pPr>
    </w:p>
    <w:p w14:paraId="46151670" w14:textId="77777777" w:rsidR="009E4F1C" w:rsidRDefault="009E4F1C">
      <w:pPr>
        <w:numPr>
          <w:ilvl w:val="0"/>
          <w:numId w:val="68"/>
        </w:numPr>
        <w:tabs>
          <w:tab w:val="left" w:pos="420"/>
        </w:tabs>
        <w:ind w:left="0" w:right="-377" w:firstLine="0"/>
        <w:jc w:val="both"/>
        <w:rPr>
          <w:rFonts w:ascii="Noto Sans" w:hAnsi="Noto Sans" w:cs="Noto Sans"/>
          <w:bCs/>
          <w:sz w:val="20"/>
        </w:rPr>
      </w:pPr>
      <w:r>
        <w:rPr>
          <w:rFonts w:ascii="Noto Sans" w:hAnsi="Noto Sans" w:cs="Noto Sans"/>
          <w:bCs/>
          <w:sz w:val="20"/>
        </w:rPr>
        <w:lastRenderedPageBreak/>
        <w:t>Cuando se transmitan total o parcialmente, bajo cualquier título, los derechos y obligaciones de los contratos, con excepción de los derechos de cobro, previa autorización del Instituto.</w:t>
      </w:r>
    </w:p>
    <w:p w14:paraId="320AADDD" w14:textId="77777777" w:rsidR="009E4F1C" w:rsidRDefault="009E4F1C" w:rsidP="00A1595B">
      <w:pPr>
        <w:pStyle w:val="Prrafodelista"/>
        <w:ind w:leftChars="658" w:left="1579" w:right="-377"/>
        <w:rPr>
          <w:rFonts w:ascii="Noto Sans" w:hAnsi="Noto Sans" w:cs="Noto Sans"/>
          <w:bCs/>
          <w:sz w:val="20"/>
        </w:rPr>
      </w:pPr>
    </w:p>
    <w:p w14:paraId="5EBCD5B1" w14:textId="77777777" w:rsidR="009E4F1C" w:rsidRPr="00DC4818" w:rsidRDefault="009E4F1C">
      <w:pPr>
        <w:numPr>
          <w:ilvl w:val="0"/>
          <w:numId w:val="68"/>
        </w:numPr>
        <w:tabs>
          <w:tab w:val="left" w:pos="420"/>
        </w:tabs>
        <w:ind w:left="0" w:right="-377" w:firstLine="0"/>
        <w:jc w:val="both"/>
        <w:rPr>
          <w:rFonts w:ascii="Noto Sans" w:hAnsi="Noto Sans" w:cs="Noto Sans"/>
          <w:bCs/>
          <w:sz w:val="20"/>
        </w:rPr>
      </w:pPr>
      <w:r w:rsidRPr="00DC4818">
        <w:rPr>
          <w:rFonts w:ascii="Noto Sans" w:hAnsi="Noto Sans" w:cs="Noto Sans"/>
          <w:bCs/>
          <w:sz w:val="20"/>
        </w:rPr>
        <w:t xml:space="preserve">Si la autoridad competente declara el concurso mercantil o cualquier situación análoga o equivalente que afecte el patrimonio del proveedor. </w:t>
      </w:r>
    </w:p>
    <w:p w14:paraId="0D5EE269" w14:textId="77777777" w:rsidR="009E4F1C" w:rsidRDefault="009E4F1C" w:rsidP="00A1595B">
      <w:pPr>
        <w:ind w:leftChars="658" w:left="1579" w:right="-377"/>
        <w:jc w:val="both"/>
        <w:rPr>
          <w:rFonts w:ascii="Noto Sans" w:hAnsi="Noto Sans" w:cs="Noto Sans"/>
          <w:bCs/>
          <w:sz w:val="20"/>
        </w:rPr>
      </w:pPr>
    </w:p>
    <w:p w14:paraId="0C209A55" w14:textId="77777777" w:rsidR="009E4F1C" w:rsidRDefault="009E4F1C">
      <w:pPr>
        <w:numPr>
          <w:ilvl w:val="0"/>
          <w:numId w:val="68"/>
        </w:numPr>
        <w:tabs>
          <w:tab w:val="left" w:pos="420"/>
        </w:tabs>
        <w:ind w:left="0" w:right="-377" w:firstLine="0"/>
        <w:jc w:val="both"/>
        <w:rPr>
          <w:rFonts w:ascii="Noto Sans" w:hAnsi="Noto Sans" w:cs="Noto Sans"/>
          <w:bCs/>
          <w:sz w:val="20"/>
        </w:rPr>
      </w:pPr>
      <w:r>
        <w:rPr>
          <w:rFonts w:ascii="Noto Sans" w:hAnsi="Noto Sans" w:cs="Noto Sans"/>
          <w:bCs/>
          <w:sz w:val="20"/>
        </w:rPr>
        <w:t>Cuando los bienes entregados no puedan funcionar o ser utilizados por estar incompletos.</w:t>
      </w:r>
    </w:p>
    <w:p w14:paraId="59CD6D98" w14:textId="77777777" w:rsidR="009E4F1C" w:rsidRDefault="009E4F1C" w:rsidP="00A1595B">
      <w:pPr>
        <w:ind w:leftChars="658" w:left="1579" w:right="-377"/>
        <w:jc w:val="both"/>
        <w:rPr>
          <w:rFonts w:ascii="Noto Sans" w:hAnsi="Noto Sans" w:cs="Noto Sans"/>
          <w:bCs/>
          <w:sz w:val="20"/>
        </w:rPr>
      </w:pPr>
    </w:p>
    <w:p w14:paraId="38F23B55" w14:textId="77777777" w:rsidR="009E4F1C" w:rsidRDefault="009E4F1C">
      <w:pPr>
        <w:numPr>
          <w:ilvl w:val="0"/>
          <w:numId w:val="68"/>
        </w:numPr>
        <w:tabs>
          <w:tab w:val="left" w:pos="420"/>
        </w:tabs>
        <w:ind w:left="0" w:right="-377" w:firstLine="0"/>
        <w:jc w:val="both"/>
        <w:rPr>
          <w:rFonts w:ascii="Noto Sans" w:hAnsi="Noto Sans" w:cs="Noto Sans"/>
          <w:bCs/>
          <w:sz w:val="20"/>
        </w:rPr>
      </w:pPr>
      <w:r>
        <w:rPr>
          <w:rFonts w:ascii="Noto Sans" w:hAnsi="Noto Sans" w:cs="Noto Sans"/>
          <w:bCs/>
          <w:sz w:val="20"/>
        </w:rPr>
        <w:t>Cuando de manera reiterativa y constante, el proveedor sea sancionado por parte del Instituto con penalizaciones o deducciones sobre el mismo concepto de los bienes que proporciona al Instituto superando el 10% del monto del contrato y con ello se afecten los intereses del Instituto.</w:t>
      </w:r>
    </w:p>
    <w:p w14:paraId="3FDB00EC" w14:textId="77777777" w:rsidR="009E4F1C" w:rsidRDefault="009E4F1C" w:rsidP="00A1595B">
      <w:pPr>
        <w:ind w:right="-377"/>
        <w:rPr>
          <w:rFonts w:ascii="Noto Sans" w:hAnsi="Noto Sans" w:cs="Noto Sans"/>
          <w:bCs/>
          <w:sz w:val="20"/>
        </w:rPr>
      </w:pPr>
    </w:p>
    <w:p w14:paraId="4FBF3DCB" w14:textId="77777777" w:rsidR="009E4F1C" w:rsidRPr="009C6479" w:rsidRDefault="009E4F1C" w:rsidP="00A1595B">
      <w:pPr>
        <w:ind w:right="-377"/>
        <w:jc w:val="both"/>
        <w:rPr>
          <w:rFonts w:ascii="Noto Sans" w:hAnsi="Noto Sans" w:cs="Noto Sans"/>
          <w:b/>
          <w:sz w:val="20"/>
        </w:rPr>
      </w:pPr>
      <w:r w:rsidRPr="009C6479">
        <w:rPr>
          <w:rFonts w:ascii="Noto Sans" w:hAnsi="Noto Sans" w:cs="Noto Sans"/>
          <w:b/>
          <w:sz w:val="20"/>
        </w:rPr>
        <w:t>TERMINACIÓN ANTICIPADA</w:t>
      </w:r>
    </w:p>
    <w:p w14:paraId="76B26956" w14:textId="77777777" w:rsidR="009E4F1C" w:rsidRDefault="009E4F1C" w:rsidP="00A1595B">
      <w:pPr>
        <w:ind w:right="-377"/>
        <w:jc w:val="both"/>
        <w:rPr>
          <w:rFonts w:ascii="Noto Sans" w:hAnsi="Noto Sans" w:cs="Noto Sans"/>
          <w:bCs/>
          <w:sz w:val="20"/>
        </w:rPr>
      </w:pPr>
    </w:p>
    <w:p w14:paraId="35800B38" w14:textId="77777777" w:rsidR="009E4F1C" w:rsidRDefault="009E4F1C" w:rsidP="00A1595B">
      <w:pPr>
        <w:ind w:right="-377"/>
        <w:jc w:val="both"/>
        <w:rPr>
          <w:rFonts w:ascii="Noto Sans" w:hAnsi="Noto Sans" w:cs="Noto Sans"/>
          <w:bCs/>
          <w:sz w:val="20"/>
        </w:rPr>
      </w:pPr>
      <w:r>
        <w:rPr>
          <w:rFonts w:ascii="Noto Sans" w:hAnsi="Noto Sans" w:cs="Noto Sans"/>
          <w:bCs/>
          <w:sz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14:paraId="0C3B2A4E" w14:textId="77777777" w:rsidR="009E4F1C" w:rsidRDefault="009E4F1C" w:rsidP="00A1595B">
      <w:pPr>
        <w:ind w:right="-377"/>
        <w:jc w:val="both"/>
        <w:rPr>
          <w:rFonts w:ascii="Noto Sans" w:hAnsi="Noto Sans" w:cs="Noto Sans"/>
          <w:bCs/>
          <w:sz w:val="20"/>
        </w:rPr>
      </w:pPr>
    </w:p>
    <w:p w14:paraId="54D2A656" w14:textId="77777777" w:rsidR="009E4F1C" w:rsidRPr="009C6479" w:rsidRDefault="009E4F1C" w:rsidP="00A1595B">
      <w:pPr>
        <w:ind w:right="-377"/>
        <w:jc w:val="both"/>
        <w:rPr>
          <w:rFonts w:ascii="Noto Sans" w:hAnsi="Noto Sans" w:cs="Noto Sans"/>
          <w:b/>
          <w:sz w:val="20"/>
        </w:rPr>
      </w:pPr>
      <w:r w:rsidRPr="009C6479">
        <w:rPr>
          <w:rFonts w:ascii="Noto Sans" w:hAnsi="Noto Sans" w:cs="Noto Sans"/>
          <w:b/>
          <w:sz w:val="20"/>
        </w:rPr>
        <w:lastRenderedPageBreak/>
        <w:t xml:space="preserve">DATOS GENERALES Y NOTIFICACIONES OFICIALES </w:t>
      </w:r>
    </w:p>
    <w:p w14:paraId="30440D55" w14:textId="77777777" w:rsidR="009E4F1C" w:rsidRDefault="009E4F1C" w:rsidP="00A1595B">
      <w:pPr>
        <w:ind w:right="-377"/>
        <w:jc w:val="both"/>
        <w:rPr>
          <w:rFonts w:ascii="Noto Sans" w:hAnsi="Noto Sans" w:cs="Noto Sans"/>
          <w:bCs/>
          <w:sz w:val="20"/>
        </w:rPr>
      </w:pPr>
    </w:p>
    <w:p w14:paraId="3DC0326C" w14:textId="77777777" w:rsidR="009E4F1C" w:rsidRDefault="009E4F1C" w:rsidP="00A1595B">
      <w:pPr>
        <w:ind w:right="-377"/>
        <w:jc w:val="both"/>
        <w:rPr>
          <w:rFonts w:ascii="Noto Sans" w:hAnsi="Noto Sans" w:cs="Noto Sans"/>
          <w:bCs/>
          <w:sz w:val="20"/>
        </w:rPr>
      </w:pPr>
      <w:r>
        <w:rPr>
          <w:rFonts w:ascii="Noto Sans" w:hAnsi="Noto Sans" w:cs="Noto Sans"/>
          <w:bCs/>
          <w:sz w:val="20"/>
        </w:rPr>
        <w:t>Con la finalidad de establecer un canal de comunicación oficial con los proveedores, los licitantes acompañarán en su propuesta técnica, escrito en donde presenten los siguientes datos:</w:t>
      </w:r>
    </w:p>
    <w:p w14:paraId="115B2A16" w14:textId="77777777" w:rsidR="009E4F1C" w:rsidRDefault="009E4F1C" w:rsidP="00A1595B">
      <w:pPr>
        <w:ind w:right="-377"/>
        <w:jc w:val="both"/>
        <w:rPr>
          <w:rFonts w:ascii="Noto Sans" w:hAnsi="Noto Sans" w:cs="Noto Sans"/>
          <w:bCs/>
          <w:sz w:val="20"/>
        </w:rPr>
      </w:pPr>
    </w:p>
    <w:p w14:paraId="716A4117" w14:textId="77777777" w:rsidR="009E4F1C" w:rsidRDefault="009E4F1C">
      <w:pPr>
        <w:pStyle w:val="Prrafodelista"/>
        <w:numPr>
          <w:ilvl w:val="0"/>
          <w:numId w:val="55"/>
        </w:numPr>
        <w:suppressAutoHyphens w:val="0"/>
        <w:ind w:left="0" w:right="-377" w:firstLine="0"/>
        <w:contextualSpacing/>
        <w:jc w:val="both"/>
        <w:rPr>
          <w:rFonts w:ascii="Noto Sans" w:hAnsi="Noto Sans" w:cs="Noto Sans"/>
          <w:bCs/>
          <w:sz w:val="20"/>
        </w:rPr>
      </w:pPr>
      <w:r>
        <w:rPr>
          <w:rFonts w:ascii="Noto Sans" w:hAnsi="Noto Sans" w:cs="Noto Sans"/>
          <w:bCs/>
          <w:sz w:val="20"/>
        </w:rPr>
        <w:t>Nombre completo del representante legal para recibir notificaciones y comunicaciones en su nombre y representación.</w:t>
      </w:r>
    </w:p>
    <w:p w14:paraId="14500AEA" w14:textId="77777777" w:rsidR="009E4F1C" w:rsidRDefault="009E4F1C">
      <w:pPr>
        <w:pStyle w:val="Prrafodelista"/>
        <w:numPr>
          <w:ilvl w:val="0"/>
          <w:numId w:val="55"/>
        </w:numPr>
        <w:suppressAutoHyphens w:val="0"/>
        <w:ind w:left="0" w:right="-377" w:firstLine="0"/>
        <w:contextualSpacing/>
        <w:jc w:val="both"/>
        <w:rPr>
          <w:rFonts w:ascii="Noto Sans" w:hAnsi="Noto Sans" w:cs="Noto Sans"/>
          <w:bCs/>
          <w:sz w:val="20"/>
        </w:rPr>
      </w:pPr>
      <w:r>
        <w:rPr>
          <w:rFonts w:ascii="Noto Sans" w:hAnsi="Noto Sans" w:cs="Noto Sans"/>
          <w:bCs/>
          <w:sz w:val="20"/>
        </w:rPr>
        <w:t>Cargo.</w:t>
      </w:r>
    </w:p>
    <w:p w14:paraId="5DBF7AB6" w14:textId="77777777" w:rsidR="009E4F1C" w:rsidRDefault="009E4F1C">
      <w:pPr>
        <w:numPr>
          <w:ilvl w:val="0"/>
          <w:numId w:val="55"/>
        </w:numPr>
        <w:suppressAutoHyphens w:val="0"/>
        <w:ind w:left="0" w:right="-377" w:firstLine="0"/>
        <w:contextualSpacing/>
        <w:jc w:val="both"/>
        <w:rPr>
          <w:rFonts w:ascii="Noto Sans" w:hAnsi="Noto Sans" w:cs="Noto Sans"/>
          <w:bCs/>
          <w:sz w:val="20"/>
        </w:rPr>
      </w:pPr>
      <w:r>
        <w:rPr>
          <w:rFonts w:ascii="Noto Sans" w:hAnsi="Noto Sans" w:cs="Noto Sans"/>
          <w:bCs/>
          <w:sz w:val="20"/>
        </w:rPr>
        <w:t>Domicilio.</w:t>
      </w:r>
    </w:p>
    <w:p w14:paraId="15D391CE" w14:textId="77777777" w:rsidR="009E4F1C" w:rsidRDefault="009E4F1C">
      <w:pPr>
        <w:numPr>
          <w:ilvl w:val="0"/>
          <w:numId w:val="55"/>
        </w:numPr>
        <w:suppressAutoHyphens w:val="0"/>
        <w:ind w:left="0" w:right="-377" w:firstLine="0"/>
        <w:contextualSpacing/>
        <w:jc w:val="both"/>
        <w:rPr>
          <w:rFonts w:ascii="Noto Sans" w:hAnsi="Noto Sans" w:cs="Noto Sans"/>
          <w:bCs/>
          <w:sz w:val="20"/>
        </w:rPr>
      </w:pPr>
      <w:r>
        <w:rPr>
          <w:rFonts w:ascii="Noto Sans" w:hAnsi="Noto Sans" w:cs="Noto Sans"/>
          <w:bCs/>
          <w:sz w:val="20"/>
        </w:rPr>
        <w:t>Teléfono (oficina y celular).</w:t>
      </w:r>
    </w:p>
    <w:p w14:paraId="708D3EB6" w14:textId="77777777" w:rsidR="009E4F1C" w:rsidRDefault="009E4F1C">
      <w:pPr>
        <w:numPr>
          <w:ilvl w:val="0"/>
          <w:numId w:val="55"/>
        </w:numPr>
        <w:suppressAutoHyphens w:val="0"/>
        <w:ind w:left="0" w:right="-377" w:firstLine="0"/>
        <w:contextualSpacing/>
        <w:jc w:val="both"/>
        <w:rPr>
          <w:rFonts w:ascii="Noto Sans" w:hAnsi="Noto Sans" w:cs="Noto Sans"/>
          <w:bCs/>
          <w:sz w:val="20"/>
        </w:rPr>
      </w:pPr>
      <w:r>
        <w:rPr>
          <w:rFonts w:ascii="Noto Sans" w:hAnsi="Noto Sans" w:cs="Noto Sans"/>
          <w:bCs/>
          <w:sz w:val="20"/>
        </w:rPr>
        <w:t>Correo electrónico.</w:t>
      </w:r>
    </w:p>
    <w:p w14:paraId="75ABB2C4" w14:textId="77777777" w:rsidR="009E4F1C" w:rsidRDefault="009E4F1C" w:rsidP="00A1595B">
      <w:pPr>
        <w:ind w:right="-377"/>
        <w:jc w:val="both"/>
        <w:rPr>
          <w:rFonts w:ascii="Noto Sans" w:hAnsi="Noto Sans" w:cs="Noto Sans"/>
          <w:bCs/>
          <w:sz w:val="20"/>
        </w:rPr>
      </w:pPr>
    </w:p>
    <w:p w14:paraId="56F603B6" w14:textId="77777777" w:rsidR="009E4F1C" w:rsidRDefault="009E4F1C" w:rsidP="00A1595B">
      <w:pPr>
        <w:ind w:right="-377"/>
        <w:jc w:val="both"/>
        <w:rPr>
          <w:rFonts w:ascii="Noto Sans" w:hAnsi="Noto Sans" w:cs="Noto Sans"/>
          <w:bCs/>
          <w:sz w:val="20"/>
        </w:rPr>
      </w:pPr>
      <w:r>
        <w:rPr>
          <w:rFonts w:ascii="Noto Sans" w:hAnsi="Noto Sans" w:cs="Noto Sans"/>
          <w:bCs/>
          <w:sz w:val="20"/>
        </w:rPr>
        <w:t>El proveedor se obliga a comunicar cualquier cambio en los datos de este contacto oficial, mediante escrito dirigido a los Administradores del Contrato.</w:t>
      </w:r>
    </w:p>
    <w:p w14:paraId="36F9365C" w14:textId="77777777" w:rsidR="009E4F1C" w:rsidRDefault="009E4F1C" w:rsidP="00A1595B">
      <w:pPr>
        <w:ind w:right="-377"/>
        <w:jc w:val="both"/>
        <w:rPr>
          <w:rFonts w:ascii="Noto Sans" w:hAnsi="Noto Sans" w:cs="Noto Sans"/>
          <w:bCs/>
          <w:sz w:val="20"/>
        </w:rPr>
      </w:pPr>
    </w:p>
    <w:p w14:paraId="11A727B7" w14:textId="77777777" w:rsidR="009E4F1C" w:rsidRDefault="009E4F1C" w:rsidP="00A1595B">
      <w:pPr>
        <w:ind w:right="-377"/>
        <w:jc w:val="both"/>
        <w:rPr>
          <w:rFonts w:ascii="Noto Sans" w:hAnsi="Noto Sans" w:cs="Noto Sans"/>
          <w:bCs/>
          <w:sz w:val="20"/>
        </w:rPr>
      </w:pPr>
      <w:r>
        <w:rPr>
          <w:rFonts w:ascii="Noto Sans" w:hAnsi="Noto Sans" w:cs="Noto Sans"/>
          <w:bCs/>
          <w:sz w:val="20"/>
        </w:rPr>
        <w:t>En caso de incumplir con la obligación de informar los cambios en el contacto oficial, el Instituto no se hace responsable por las situaciones que la omisión de esto afecte al proveedor.</w:t>
      </w:r>
    </w:p>
    <w:p w14:paraId="54AB451C" w14:textId="77777777" w:rsidR="009E4F1C" w:rsidRDefault="009E4F1C" w:rsidP="00A1595B">
      <w:pPr>
        <w:ind w:right="-377"/>
        <w:jc w:val="both"/>
        <w:rPr>
          <w:rFonts w:ascii="Noto Sans" w:hAnsi="Noto Sans" w:cs="Noto Sans"/>
          <w:bCs/>
          <w:sz w:val="20"/>
        </w:rPr>
      </w:pPr>
      <w:r>
        <w:rPr>
          <w:rFonts w:ascii="Noto Sans" w:hAnsi="Noto Sans" w:cs="Noto Sans"/>
          <w:bCs/>
          <w:sz w:val="20"/>
        </w:rPr>
        <w:t>Las notificaciones por parte del Instituto podrán realizarse por cualquiera de los siguientes medios:</w:t>
      </w:r>
    </w:p>
    <w:p w14:paraId="498734C3" w14:textId="77777777" w:rsidR="009E4F1C" w:rsidRDefault="009E4F1C" w:rsidP="00A1595B">
      <w:pPr>
        <w:ind w:right="-377"/>
        <w:jc w:val="both"/>
        <w:rPr>
          <w:rFonts w:ascii="Noto Sans" w:hAnsi="Noto Sans" w:cs="Noto Sans"/>
          <w:bCs/>
          <w:sz w:val="20"/>
        </w:rPr>
      </w:pPr>
    </w:p>
    <w:p w14:paraId="630004C3" w14:textId="77777777" w:rsidR="009E4F1C" w:rsidRDefault="009E4F1C">
      <w:pPr>
        <w:numPr>
          <w:ilvl w:val="0"/>
          <w:numId w:val="67"/>
        </w:numPr>
        <w:suppressAutoHyphens w:val="0"/>
        <w:ind w:left="0" w:right="-377" w:firstLine="0"/>
        <w:jc w:val="both"/>
        <w:rPr>
          <w:rFonts w:ascii="Noto Sans" w:hAnsi="Noto Sans" w:cs="Noto Sans"/>
          <w:bCs/>
          <w:sz w:val="20"/>
        </w:rPr>
      </w:pPr>
      <w:r>
        <w:rPr>
          <w:rFonts w:ascii="Noto Sans" w:hAnsi="Noto Sans" w:cs="Noto Sans"/>
          <w:bCs/>
          <w:sz w:val="20"/>
        </w:rPr>
        <w:t>Oficio entregado en el domicilio señalado en este apartado.</w:t>
      </w:r>
    </w:p>
    <w:p w14:paraId="12C3AA93" w14:textId="77777777" w:rsidR="009E4F1C" w:rsidRDefault="009E4F1C">
      <w:pPr>
        <w:numPr>
          <w:ilvl w:val="0"/>
          <w:numId w:val="67"/>
        </w:numPr>
        <w:suppressAutoHyphens w:val="0"/>
        <w:ind w:left="0" w:right="-377" w:firstLine="0"/>
        <w:jc w:val="both"/>
        <w:rPr>
          <w:rFonts w:ascii="Noto Sans" w:hAnsi="Noto Sans" w:cs="Noto Sans"/>
          <w:bCs/>
          <w:sz w:val="20"/>
        </w:rPr>
      </w:pPr>
      <w:r>
        <w:rPr>
          <w:rFonts w:ascii="Noto Sans" w:hAnsi="Noto Sans" w:cs="Noto Sans"/>
          <w:bCs/>
          <w:sz w:val="20"/>
        </w:rPr>
        <w:t>Vía correo electrónico.</w:t>
      </w:r>
    </w:p>
    <w:p w14:paraId="2B1FAB0D" w14:textId="77777777" w:rsidR="002C531F" w:rsidRDefault="002C531F" w:rsidP="002C531F">
      <w:pPr>
        <w:autoSpaceDE w:val="0"/>
        <w:rPr>
          <w:rFonts w:ascii="Noto Sans" w:hAnsi="Noto Sans" w:cs="Noto Sans"/>
          <w:b/>
          <w:sz w:val="22"/>
          <w:szCs w:val="22"/>
        </w:rPr>
      </w:pPr>
    </w:p>
    <w:p w14:paraId="6DA959E0" w14:textId="77777777" w:rsidR="002C531F" w:rsidRDefault="002C531F" w:rsidP="002C531F">
      <w:pPr>
        <w:ind w:right="-57"/>
        <w:contextualSpacing/>
        <w:jc w:val="both"/>
        <w:rPr>
          <w:rFonts w:ascii="Noto Sans" w:eastAsiaTheme="minorHAnsi" w:hAnsi="Noto Sans" w:cs="Noto Sans"/>
          <w:b/>
          <w:color w:val="000000"/>
          <w:sz w:val="20"/>
          <w:lang w:val="es-MX"/>
        </w:rPr>
      </w:pPr>
      <w:r w:rsidRPr="001E7AF3">
        <w:rPr>
          <w:rFonts w:ascii="Noto Sans" w:eastAsiaTheme="minorHAnsi" w:hAnsi="Noto Sans" w:cs="Noto Sans"/>
          <w:b/>
          <w:color w:val="000000"/>
          <w:sz w:val="20"/>
          <w:lang w:val="es-MX"/>
        </w:rPr>
        <w:t>Establecer los mecanismos de comprobación, supervisión y verificación de los bienes o de los servicios contratados y efectivamente entregados o prestados, así como del cumplimiento de las requisiciones de cada entregable</w:t>
      </w:r>
      <w:r>
        <w:rPr>
          <w:rFonts w:ascii="Noto Sans" w:eastAsiaTheme="minorHAnsi" w:hAnsi="Noto Sans" w:cs="Noto Sans"/>
          <w:b/>
          <w:color w:val="000000"/>
          <w:sz w:val="20"/>
          <w:lang w:val="es-MX"/>
        </w:rPr>
        <w:t>.</w:t>
      </w:r>
    </w:p>
    <w:p w14:paraId="14E9E036" w14:textId="77777777" w:rsidR="002C531F" w:rsidRDefault="002C531F" w:rsidP="002C531F">
      <w:pPr>
        <w:ind w:left="-426" w:right="-377"/>
        <w:contextualSpacing/>
        <w:jc w:val="both"/>
        <w:rPr>
          <w:rFonts w:ascii="Noto Sans" w:hAnsi="Noto Sans" w:cs="Noto Sans"/>
          <w:b/>
          <w:sz w:val="20"/>
        </w:rPr>
      </w:pPr>
    </w:p>
    <w:p w14:paraId="6B4B3894" w14:textId="77777777" w:rsidR="002C531F" w:rsidRPr="00967E2C" w:rsidRDefault="002C531F" w:rsidP="002C531F">
      <w:pPr>
        <w:pStyle w:val="Textoindependiente"/>
        <w:ind w:left="-284"/>
        <w:contextualSpacing/>
        <w:jc w:val="both"/>
        <w:rPr>
          <w:rFonts w:ascii="Noto Sans" w:hAnsi="Noto Sans" w:cs="Noto Sans"/>
          <w:b/>
          <w:sz w:val="20"/>
        </w:rPr>
      </w:pPr>
      <w:r w:rsidRPr="00967E2C">
        <w:rPr>
          <w:rFonts w:ascii="Noto Sans" w:hAnsi="Noto Sans" w:cs="Noto Sans"/>
          <w:b/>
          <w:sz w:val="20"/>
        </w:rPr>
        <w:t>Comprobación</w:t>
      </w:r>
    </w:p>
    <w:p w14:paraId="3FC6721D" w14:textId="77777777" w:rsidR="002C531F" w:rsidRPr="00967E2C" w:rsidRDefault="002C531F" w:rsidP="002C531F">
      <w:pPr>
        <w:pStyle w:val="Textoindependiente"/>
        <w:ind w:left="-284"/>
        <w:contextualSpacing/>
        <w:jc w:val="both"/>
        <w:rPr>
          <w:rFonts w:ascii="Noto Sans" w:hAnsi="Noto Sans" w:cs="Noto Sans"/>
          <w:b/>
          <w:sz w:val="20"/>
          <w:lang w:eastAsia="es-ES"/>
        </w:rPr>
      </w:pPr>
      <w:r w:rsidRPr="00967E2C">
        <w:rPr>
          <w:rFonts w:ascii="Noto Sans" w:hAnsi="Noto Sans" w:cs="Noto Sans"/>
          <w:sz w:val="20"/>
        </w:rPr>
        <w:t xml:space="preserve">Para comprobar </w:t>
      </w:r>
      <w:r>
        <w:rPr>
          <w:rFonts w:ascii="Noto Sans" w:hAnsi="Noto Sans" w:cs="Noto Sans"/>
          <w:sz w:val="20"/>
        </w:rPr>
        <w:t xml:space="preserve">que la </w:t>
      </w:r>
      <w:r w:rsidRPr="00B9000D">
        <w:rPr>
          <w:rFonts w:ascii="Noto Sans" w:hAnsi="Noto Sans" w:cs="Noto Sans"/>
          <w:b/>
          <w:sz w:val="20"/>
        </w:rPr>
        <w:t>Adquisición de Alimentos (Raciones)</w:t>
      </w:r>
      <w:r>
        <w:rPr>
          <w:rFonts w:ascii="Noto Sans" w:hAnsi="Noto Sans" w:cs="Noto Sans"/>
          <w:b/>
          <w:sz w:val="20"/>
        </w:rPr>
        <w:t xml:space="preserve"> </w:t>
      </w:r>
      <w:r w:rsidRPr="00967E2C">
        <w:rPr>
          <w:rFonts w:ascii="Noto Sans" w:hAnsi="Noto Sans" w:cs="Noto Sans"/>
          <w:sz w:val="20"/>
        </w:rPr>
        <w:t xml:space="preserve">se estén otorgando de conformidad con lo establecido en el presente requerimiento, el Administrador del Contrato o Servidor Público que designe realizará supervisiones aleatorias durante la vigencia del contrato de acuerdo a lo establecido en el </w:t>
      </w:r>
      <w:r w:rsidRPr="00967E2C">
        <w:rPr>
          <w:rFonts w:ascii="Noto Sans" w:hAnsi="Noto Sans" w:cs="Noto Sans"/>
          <w:b/>
          <w:sz w:val="20"/>
        </w:rPr>
        <w:t>CÉDULA DE SUPERVISIÓN</w:t>
      </w:r>
      <w:r w:rsidRPr="00967E2C">
        <w:rPr>
          <w:rFonts w:ascii="Noto Sans" w:hAnsi="Noto Sans" w:cs="Noto Sans"/>
          <w:sz w:val="20"/>
        </w:rPr>
        <w:t>, adicionalmente mediante llamadas telefónicas aleatorias a los derechohabientes a quienes se emitió hoja de subrogación se comprobara que el servicio se haya otorgado conforme a los términos y condiciones.</w:t>
      </w:r>
    </w:p>
    <w:p w14:paraId="3B148F30" w14:textId="77777777" w:rsidR="002C531F" w:rsidRPr="00967E2C" w:rsidRDefault="002C531F" w:rsidP="002C531F">
      <w:pPr>
        <w:pStyle w:val="Prrafodelista"/>
        <w:tabs>
          <w:tab w:val="left" w:pos="1417"/>
        </w:tabs>
        <w:ind w:left="-284"/>
        <w:jc w:val="both"/>
        <w:rPr>
          <w:rFonts w:ascii="Noto Sans" w:hAnsi="Noto Sans" w:cs="Noto Sans"/>
          <w:b/>
          <w:sz w:val="20"/>
          <w:lang w:eastAsia="es-ES"/>
        </w:rPr>
      </w:pPr>
      <w:r w:rsidRPr="00967E2C">
        <w:rPr>
          <w:rFonts w:ascii="Noto Sans" w:hAnsi="Noto Sans" w:cs="Noto Sans"/>
          <w:b/>
          <w:sz w:val="20"/>
          <w:lang w:eastAsia="es-ES"/>
        </w:rPr>
        <w:t>Supervisión</w:t>
      </w:r>
    </w:p>
    <w:p w14:paraId="1EC5F74F" w14:textId="77777777" w:rsidR="002C531F" w:rsidRPr="00967E2C" w:rsidRDefault="002C531F" w:rsidP="002C531F">
      <w:pPr>
        <w:pStyle w:val="Prrafodelista"/>
        <w:tabs>
          <w:tab w:val="left" w:pos="1417"/>
        </w:tabs>
        <w:ind w:left="-284"/>
        <w:jc w:val="both"/>
        <w:rPr>
          <w:rFonts w:ascii="Noto Sans" w:hAnsi="Noto Sans" w:cs="Noto Sans"/>
          <w:sz w:val="20"/>
        </w:rPr>
      </w:pPr>
      <w:r w:rsidRPr="00967E2C">
        <w:rPr>
          <w:rFonts w:ascii="Noto Sans" w:hAnsi="Noto Sans" w:cs="Noto Sans"/>
          <w:sz w:val="20"/>
          <w:lang w:eastAsia="es-MX"/>
        </w:rPr>
        <w:t>Como mecanismo de supervisión del servicio prestado,</w:t>
      </w:r>
      <w:r w:rsidRPr="00967E2C">
        <w:rPr>
          <w:rFonts w:ascii="Noto Sans" w:hAnsi="Noto Sans" w:cs="Noto Sans"/>
          <w:sz w:val="20"/>
        </w:rPr>
        <w:t xml:space="preserve"> los Administradores de contratos, en alcance de las funciones sustantivas de su puesto; supervisarán en cualquier momento y en cualquier etapa, los servicios señalados </w:t>
      </w:r>
      <w:r w:rsidRPr="00967E2C">
        <w:rPr>
          <w:rFonts w:ascii="Noto Sans" w:hAnsi="Noto Sans" w:cs="Noto Sans"/>
          <w:bCs/>
          <w:sz w:val="20"/>
        </w:rPr>
        <w:t>en los párrafos anteriores</w:t>
      </w:r>
      <w:r w:rsidRPr="00967E2C">
        <w:rPr>
          <w:rFonts w:ascii="Noto Sans" w:hAnsi="Noto Sans" w:cs="Noto Sans"/>
          <w:sz w:val="20"/>
        </w:rPr>
        <w:t>.</w:t>
      </w:r>
    </w:p>
    <w:p w14:paraId="2BAD677E" w14:textId="77777777" w:rsidR="002C531F" w:rsidRDefault="002C531F" w:rsidP="002C531F">
      <w:pPr>
        <w:pStyle w:val="Prrafodelista"/>
        <w:tabs>
          <w:tab w:val="left" w:pos="1417"/>
        </w:tabs>
        <w:ind w:left="-284"/>
        <w:jc w:val="both"/>
        <w:rPr>
          <w:rFonts w:ascii="Noto Sans" w:hAnsi="Noto Sans" w:cs="Noto Sans"/>
          <w:b/>
          <w:sz w:val="20"/>
          <w:lang w:eastAsia="es-ES"/>
        </w:rPr>
      </w:pPr>
    </w:p>
    <w:p w14:paraId="366825CA" w14:textId="77777777" w:rsidR="002C531F" w:rsidRPr="00967E2C" w:rsidRDefault="002C531F" w:rsidP="002C531F">
      <w:pPr>
        <w:pStyle w:val="Prrafodelista"/>
        <w:tabs>
          <w:tab w:val="left" w:pos="1417"/>
        </w:tabs>
        <w:ind w:left="-284"/>
        <w:jc w:val="both"/>
        <w:rPr>
          <w:rFonts w:ascii="Noto Sans" w:hAnsi="Noto Sans" w:cs="Noto Sans"/>
          <w:b/>
          <w:sz w:val="20"/>
          <w:lang w:eastAsia="es-ES"/>
        </w:rPr>
      </w:pPr>
      <w:r w:rsidRPr="00967E2C">
        <w:rPr>
          <w:rFonts w:ascii="Noto Sans" w:hAnsi="Noto Sans" w:cs="Noto Sans"/>
          <w:b/>
          <w:sz w:val="20"/>
          <w:lang w:eastAsia="es-ES"/>
        </w:rPr>
        <w:t>Verificación</w:t>
      </w:r>
    </w:p>
    <w:p w14:paraId="547E8821" w14:textId="77777777" w:rsidR="002C531F" w:rsidRDefault="002C531F" w:rsidP="002C531F">
      <w:pPr>
        <w:pStyle w:val="Prrafodelista"/>
        <w:tabs>
          <w:tab w:val="left" w:pos="1417"/>
        </w:tabs>
        <w:ind w:left="-284"/>
        <w:jc w:val="both"/>
        <w:rPr>
          <w:rFonts w:ascii="Noto Sans" w:hAnsi="Noto Sans" w:cs="Noto Sans"/>
          <w:sz w:val="20"/>
          <w:lang w:eastAsia="es-MX"/>
        </w:rPr>
      </w:pPr>
      <w:r w:rsidRPr="00967E2C">
        <w:rPr>
          <w:rFonts w:ascii="Noto Sans" w:hAnsi="Noto Sans" w:cs="Noto Sans"/>
          <w:sz w:val="20"/>
          <w:lang w:eastAsia="es-MX"/>
        </w:rPr>
        <w:t>Como mecanismo(s) de verificación del servicio prestado, así como el cumplimiento de las requisiciones de cada entregable será a través de:</w:t>
      </w:r>
    </w:p>
    <w:p w14:paraId="15393A59" w14:textId="77777777" w:rsidR="002C531F" w:rsidRPr="00967E2C" w:rsidRDefault="002C531F" w:rsidP="002C531F">
      <w:pPr>
        <w:pStyle w:val="Prrafodelista"/>
        <w:tabs>
          <w:tab w:val="left" w:pos="1417"/>
        </w:tabs>
        <w:ind w:left="-284"/>
        <w:jc w:val="both"/>
        <w:rPr>
          <w:rFonts w:ascii="Noto Sans" w:hAnsi="Noto Sans" w:cs="Noto Sans"/>
          <w:sz w:val="20"/>
          <w:lang w:eastAsia="es-MX"/>
        </w:rPr>
      </w:pPr>
    </w:p>
    <w:p w14:paraId="4F80326F" w14:textId="77777777" w:rsidR="002C531F" w:rsidRPr="00967E2C" w:rsidRDefault="002C531F" w:rsidP="002C531F">
      <w:pPr>
        <w:pStyle w:val="Prrafodelista"/>
        <w:numPr>
          <w:ilvl w:val="0"/>
          <w:numId w:val="71"/>
        </w:numPr>
        <w:tabs>
          <w:tab w:val="left" w:pos="709"/>
        </w:tabs>
        <w:suppressAutoHyphens w:val="0"/>
        <w:contextualSpacing/>
        <w:jc w:val="both"/>
        <w:rPr>
          <w:rFonts w:ascii="Noto Sans" w:hAnsi="Noto Sans" w:cs="Noto Sans"/>
          <w:sz w:val="20"/>
        </w:rPr>
      </w:pPr>
      <w:r w:rsidRPr="00967E2C">
        <w:rPr>
          <w:rFonts w:ascii="Noto Sans" w:hAnsi="Noto Sans" w:cs="Noto Sans"/>
          <w:sz w:val="20"/>
        </w:rPr>
        <w:lastRenderedPageBreak/>
        <w:t>Visitas a las Unidades Médicas prestadoras del servicio durante la vigencia del contrato.</w:t>
      </w:r>
    </w:p>
    <w:p w14:paraId="041BBED2" w14:textId="77777777" w:rsidR="002C531F" w:rsidRPr="00967E2C" w:rsidRDefault="002C531F" w:rsidP="002C531F">
      <w:pPr>
        <w:pStyle w:val="Prrafodelista"/>
        <w:numPr>
          <w:ilvl w:val="0"/>
          <w:numId w:val="71"/>
        </w:numPr>
        <w:tabs>
          <w:tab w:val="left" w:pos="709"/>
        </w:tabs>
        <w:suppressAutoHyphens w:val="0"/>
        <w:contextualSpacing/>
        <w:jc w:val="both"/>
        <w:rPr>
          <w:rFonts w:ascii="Noto Sans" w:hAnsi="Noto Sans" w:cs="Noto Sans"/>
          <w:sz w:val="20"/>
        </w:rPr>
      </w:pPr>
      <w:r w:rsidRPr="00967E2C">
        <w:rPr>
          <w:rFonts w:ascii="Noto Sans" w:hAnsi="Noto Sans" w:cs="Noto Sans"/>
          <w:sz w:val="20"/>
        </w:rPr>
        <w:t>Requerimientos de Información o Documentación Física o Electrónica que los servicios cumplen o concuerdan con lo solicitado en lo establecidos en el Anexo Técnico y sus complementos, así como de los presentes Términos y Condiciones.</w:t>
      </w:r>
    </w:p>
    <w:p w14:paraId="37742062" w14:textId="77777777" w:rsidR="002C531F" w:rsidRPr="00967E2C" w:rsidRDefault="002C531F" w:rsidP="002C531F">
      <w:pPr>
        <w:pStyle w:val="Prrafodelista"/>
        <w:tabs>
          <w:tab w:val="left" w:pos="1417"/>
        </w:tabs>
        <w:ind w:left="1418"/>
        <w:jc w:val="both"/>
        <w:rPr>
          <w:rFonts w:ascii="Noto Sans" w:hAnsi="Noto Sans" w:cs="Noto Sans"/>
          <w:sz w:val="20"/>
          <w:lang w:eastAsia="es-MX"/>
        </w:rPr>
      </w:pPr>
    </w:p>
    <w:p w14:paraId="7D0B1BE0" w14:textId="77777777" w:rsidR="002C531F" w:rsidRPr="004102D5" w:rsidRDefault="002C531F" w:rsidP="002C531F">
      <w:pPr>
        <w:pStyle w:val="Prrafodelista"/>
        <w:tabs>
          <w:tab w:val="left" w:pos="-284"/>
        </w:tabs>
        <w:ind w:left="-284"/>
        <w:jc w:val="both"/>
        <w:rPr>
          <w:rFonts w:ascii="Noto Sans" w:hAnsi="Noto Sans" w:cs="Noto Sans"/>
          <w:sz w:val="20"/>
          <w:lang w:eastAsia="es-MX"/>
        </w:rPr>
      </w:pPr>
      <w:r w:rsidRPr="00967E2C">
        <w:rPr>
          <w:rFonts w:ascii="Noto Sans" w:hAnsi="Noto Sans" w:cs="Noto Sans"/>
          <w:sz w:val="20"/>
          <w:lang w:eastAsia="es-MX"/>
        </w:rPr>
        <w:t>El Licitante Adjudicado se obliga a responder por su cuenta y riesgo de los daños y/o perjuicios que, por inobservancia o negligencia de su parte, llegue a causar al Instituto y/o terceros.</w:t>
      </w:r>
    </w:p>
    <w:p w14:paraId="3D07C1FA" w14:textId="77777777" w:rsidR="002C531F" w:rsidRDefault="002C531F" w:rsidP="00B75B7D">
      <w:pPr>
        <w:autoSpaceDE w:val="0"/>
        <w:jc w:val="center"/>
        <w:rPr>
          <w:rFonts w:ascii="Noto Sans" w:hAnsi="Noto Sans" w:cs="Noto Sans"/>
          <w:b/>
          <w:sz w:val="22"/>
          <w:szCs w:val="22"/>
        </w:rPr>
      </w:pPr>
    </w:p>
    <w:p w14:paraId="62DA4B1B" w14:textId="77777777" w:rsidR="00B75B7D" w:rsidRPr="004B773F" w:rsidRDefault="00B75B7D" w:rsidP="00B75B7D">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14:paraId="6B804038" w14:textId="77777777" w:rsidR="00B75B7D" w:rsidRPr="004B773F" w:rsidRDefault="00B75B7D" w:rsidP="00B75B7D">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14:paraId="322C9663" w14:textId="77777777" w:rsidR="00B75B7D" w:rsidRPr="004B773F" w:rsidRDefault="00B75B7D" w:rsidP="00B75B7D">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392191F" w14:textId="77777777" w:rsidR="00B75B7D" w:rsidRPr="004B773F" w:rsidRDefault="00B75B7D" w:rsidP="00B75B7D">
      <w:pPr>
        <w:numPr>
          <w:ilvl w:val="1"/>
          <w:numId w:val="3"/>
        </w:numPr>
        <w:tabs>
          <w:tab w:val="clear" w:pos="720"/>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14:paraId="46DAAD34" w14:textId="77777777" w:rsidR="00B75B7D" w:rsidRPr="004B773F" w:rsidRDefault="00B75B7D" w:rsidP="00B75B7D">
      <w:pPr>
        <w:pStyle w:val="Textodecuerpo31"/>
        <w:tabs>
          <w:tab w:val="left" w:pos="1080"/>
        </w:tabs>
        <w:rPr>
          <w:rFonts w:ascii="Noto Sans" w:hAnsi="Noto Sans" w:cs="Noto Sans"/>
          <w:sz w:val="20"/>
        </w:rPr>
      </w:pPr>
    </w:p>
    <w:p w14:paraId="4E336FF1" w14:textId="77777777" w:rsidR="00B75B7D" w:rsidRPr="004B773F" w:rsidRDefault="00B75B7D" w:rsidP="00B75B7D">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14:paraId="265A5867" w14:textId="77777777" w:rsidR="00B75B7D" w:rsidRPr="004B773F" w:rsidRDefault="00B75B7D" w:rsidP="00B75B7D">
      <w:pPr>
        <w:tabs>
          <w:tab w:val="left" w:pos="7912"/>
        </w:tabs>
        <w:ind w:left="1985" w:hanging="851"/>
        <w:jc w:val="both"/>
        <w:rPr>
          <w:rFonts w:ascii="Noto Sans" w:hAnsi="Noto Sans" w:cs="Noto Sans"/>
          <w:b/>
          <w:sz w:val="20"/>
        </w:rPr>
      </w:pPr>
    </w:p>
    <w:p w14:paraId="72FE37D0"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1DB022F2" w14:textId="77777777" w:rsidR="00B75B7D" w:rsidRPr="004B773F" w:rsidRDefault="00B75B7D" w:rsidP="00B75B7D">
      <w:pPr>
        <w:tabs>
          <w:tab w:val="left" w:pos="7897"/>
        </w:tabs>
        <w:ind w:left="1980"/>
        <w:jc w:val="both"/>
        <w:rPr>
          <w:rFonts w:ascii="Noto Sans" w:hAnsi="Noto Sans" w:cs="Noto Sans"/>
          <w:sz w:val="20"/>
        </w:rPr>
      </w:pPr>
    </w:p>
    <w:p w14:paraId="09396579" w14:textId="77777777"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14:paraId="79F69856" w14:textId="77777777" w:rsidR="00B75B7D" w:rsidRPr="004B773F" w:rsidRDefault="00B75B7D" w:rsidP="00B75B7D">
      <w:pPr>
        <w:tabs>
          <w:tab w:val="left" w:pos="1957"/>
        </w:tabs>
        <w:jc w:val="both"/>
        <w:rPr>
          <w:rFonts w:ascii="Noto Sans" w:hAnsi="Noto Sans" w:cs="Noto Sans"/>
          <w:sz w:val="20"/>
        </w:rPr>
      </w:pPr>
    </w:p>
    <w:p w14:paraId="043F2317"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lastRenderedPageBreak/>
        <w:t>LOS NOMBRES DE SUS SOCIOS SON:</w:t>
      </w:r>
    </w:p>
    <w:p w14:paraId="0531E8F9" w14:textId="77777777" w:rsidR="00B75B7D" w:rsidRPr="004B773F" w:rsidRDefault="00B75B7D" w:rsidP="00B75B7D">
      <w:pPr>
        <w:tabs>
          <w:tab w:val="left" w:pos="7897"/>
        </w:tabs>
        <w:ind w:left="1980"/>
        <w:jc w:val="both"/>
        <w:rPr>
          <w:rFonts w:ascii="Noto Sans" w:hAnsi="Noto Sans" w:cs="Noto Sans"/>
          <w:sz w:val="20"/>
        </w:rPr>
      </w:pPr>
    </w:p>
    <w:p w14:paraId="66C35419"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14:paraId="6E7E3366" w14:textId="77777777" w:rsidR="00B75B7D" w:rsidRPr="004B773F" w:rsidRDefault="00B75B7D" w:rsidP="00B75B7D">
      <w:pPr>
        <w:tabs>
          <w:tab w:val="left" w:pos="7897"/>
        </w:tabs>
        <w:ind w:left="1980"/>
        <w:jc w:val="both"/>
        <w:rPr>
          <w:rFonts w:ascii="Noto Sans" w:hAnsi="Noto Sans" w:cs="Noto Sans"/>
          <w:sz w:val="20"/>
        </w:rPr>
      </w:pPr>
    </w:p>
    <w:p w14:paraId="7A86B49B" w14:textId="77777777" w:rsidR="00B75B7D" w:rsidRPr="004B773F" w:rsidRDefault="00B75B7D" w:rsidP="00B75B7D">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1CCB9586" w14:textId="77777777" w:rsidR="00B75B7D" w:rsidRPr="004B773F" w:rsidRDefault="00B75B7D" w:rsidP="00B75B7D">
      <w:pPr>
        <w:pStyle w:val="Textodecuerpo31"/>
        <w:tabs>
          <w:tab w:val="left" w:pos="7884"/>
        </w:tabs>
        <w:ind w:left="1971" w:hanging="727"/>
        <w:rPr>
          <w:rFonts w:ascii="Noto Sans" w:hAnsi="Noto Sans" w:cs="Noto Sans"/>
          <w:sz w:val="20"/>
        </w:rPr>
      </w:pPr>
    </w:p>
    <w:p w14:paraId="4933E8DB" w14:textId="77777777" w:rsidR="00B75B7D" w:rsidRPr="004B773F" w:rsidRDefault="00B75B7D" w:rsidP="00B75B7D">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14:paraId="6778F5B8" w14:textId="77777777" w:rsidR="00B75B7D" w:rsidRPr="004B773F" w:rsidRDefault="00B75B7D" w:rsidP="00B75B7D">
      <w:pPr>
        <w:tabs>
          <w:tab w:val="left" w:pos="7926"/>
        </w:tabs>
        <w:ind w:left="1985" w:hanging="851"/>
        <w:jc w:val="both"/>
        <w:rPr>
          <w:rFonts w:ascii="Noto Sans" w:hAnsi="Noto Sans" w:cs="Noto Sans"/>
          <w:sz w:val="20"/>
        </w:rPr>
      </w:pPr>
    </w:p>
    <w:p w14:paraId="26777DB8"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14:paraId="511EC892" w14:textId="77777777" w:rsidR="00B75B7D" w:rsidRPr="004B773F" w:rsidRDefault="00B75B7D" w:rsidP="00B75B7D">
      <w:pPr>
        <w:pStyle w:val="Textodecuerpo31"/>
        <w:tabs>
          <w:tab w:val="left" w:pos="1854"/>
        </w:tabs>
        <w:rPr>
          <w:rFonts w:ascii="Noto Sans" w:hAnsi="Noto Sans" w:cs="Noto Sans"/>
          <w:sz w:val="20"/>
        </w:rPr>
      </w:pPr>
    </w:p>
    <w:p w14:paraId="250162E1" w14:textId="77777777" w:rsidR="00B75B7D" w:rsidRPr="004B773F" w:rsidRDefault="00B75B7D" w:rsidP="00B75B7D">
      <w:pPr>
        <w:numPr>
          <w:ilvl w:val="2"/>
          <w:numId w:val="24"/>
        </w:numPr>
        <w:tabs>
          <w:tab w:val="left" w:pos="7926"/>
        </w:tabs>
        <w:jc w:val="both"/>
        <w:rPr>
          <w:rFonts w:ascii="Noto Sans" w:hAnsi="Noto Sans" w:cs="Noto Sans"/>
          <w:sz w:val="20"/>
        </w:rPr>
      </w:pPr>
      <w:r w:rsidRPr="004B773F">
        <w:rPr>
          <w:rFonts w:ascii="Noto Sans" w:hAnsi="Noto Sans" w:cs="Noto Sans"/>
          <w:sz w:val="20"/>
        </w:rPr>
        <w:lastRenderedPageBreak/>
        <w:t>SU OBJETO SOCIAL, ENTRE OTROS CORRESPONDE A: ___________; POR LO QUE CUENTA CON LOS RECURSOS FINANCIEROS, TÉCNICOS, ADMINISTRATIVOS Y HUMANOS PARA OBLIGARSE, EN LOS TÉRMINOS Y CONDICIONES QUE SE ESTIPULAN EN EL PRESENTE CONVENIO.</w:t>
      </w:r>
    </w:p>
    <w:p w14:paraId="413B2369" w14:textId="77777777" w:rsidR="00B75B7D" w:rsidRPr="004B773F" w:rsidRDefault="00B75B7D" w:rsidP="00B75B7D">
      <w:pPr>
        <w:pStyle w:val="Textodecuerpo31"/>
        <w:tabs>
          <w:tab w:val="left" w:pos="1854"/>
        </w:tabs>
        <w:rPr>
          <w:rFonts w:ascii="Noto Sans" w:hAnsi="Noto Sans" w:cs="Noto Sans"/>
          <w:sz w:val="20"/>
        </w:rPr>
      </w:pPr>
    </w:p>
    <w:p w14:paraId="14CA4C89" w14:textId="77777777" w:rsidR="00B75B7D" w:rsidRPr="004B773F" w:rsidRDefault="00B75B7D" w:rsidP="00B75B7D">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14:paraId="2FE6F1FF" w14:textId="77777777" w:rsidR="00B75B7D" w:rsidRPr="004B773F" w:rsidRDefault="00B75B7D" w:rsidP="00B75B7D">
      <w:pPr>
        <w:tabs>
          <w:tab w:val="left" w:pos="7954"/>
        </w:tabs>
        <w:ind w:left="1985" w:hanging="851"/>
        <w:jc w:val="both"/>
        <w:rPr>
          <w:rFonts w:ascii="Noto Sans" w:hAnsi="Noto Sans" w:cs="Noto Sans"/>
          <w:b/>
          <w:sz w:val="20"/>
        </w:rPr>
      </w:pPr>
    </w:p>
    <w:p w14:paraId="49DE8F64" w14:textId="77777777" w:rsidR="00B75B7D" w:rsidRPr="004B773F" w:rsidRDefault="00B75B7D" w:rsidP="00B75B7D">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14:paraId="7A2FBB4D" w14:textId="77777777" w:rsidR="00B75B7D" w:rsidRPr="004B773F" w:rsidRDefault="00B75B7D" w:rsidP="00B75B7D">
      <w:pPr>
        <w:pStyle w:val="Textodecuerpo31"/>
        <w:tabs>
          <w:tab w:val="left" w:pos="1272"/>
        </w:tabs>
        <w:rPr>
          <w:rFonts w:ascii="Noto Sans" w:hAnsi="Noto Sans" w:cs="Noto Sans"/>
          <w:sz w:val="20"/>
        </w:rPr>
      </w:pPr>
    </w:p>
    <w:p w14:paraId="14318039" w14:textId="77777777"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14:paraId="4A10B8F0" w14:textId="77777777" w:rsidR="00B75B7D" w:rsidRPr="004B773F" w:rsidRDefault="00B75B7D" w:rsidP="00B75B7D">
      <w:pPr>
        <w:tabs>
          <w:tab w:val="left" w:pos="7954"/>
        </w:tabs>
        <w:ind w:left="1985" w:hanging="851"/>
        <w:jc w:val="both"/>
        <w:rPr>
          <w:rFonts w:ascii="Noto Sans" w:hAnsi="Noto Sans" w:cs="Noto Sans"/>
          <w:b/>
          <w:sz w:val="20"/>
        </w:rPr>
      </w:pPr>
    </w:p>
    <w:p w14:paraId="7E93ABCC"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02329E6F" w14:textId="77777777" w:rsidR="00B75B7D" w:rsidRPr="004B773F" w:rsidRDefault="00B75B7D" w:rsidP="00B75B7D">
      <w:pPr>
        <w:tabs>
          <w:tab w:val="left" w:pos="7897"/>
        </w:tabs>
        <w:ind w:left="1980"/>
        <w:jc w:val="both"/>
        <w:rPr>
          <w:rFonts w:ascii="Noto Sans" w:hAnsi="Noto Sans" w:cs="Noto Sans"/>
          <w:sz w:val="20"/>
        </w:rPr>
      </w:pPr>
    </w:p>
    <w:p w14:paraId="6AF4BC66" w14:textId="77777777"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lastRenderedPageBreak/>
        <w:t>Nota: En su caso, se deberán relacionar las escrituras en que consten las reformas o modificaciones de la sociedad.</w:t>
      </w:r>
    </w:p>
    <w:p w14:paraId="49EC781D" w14:textId="77777777" w:rsidR="00B75B7D" w:rsidRPr="004B773F" w:rsidRDefault="00B75B7D" w:rsidP="00B75B7D">
      <w:pPr>
        <w:tabs>
          <w:tab w:val="left" w:pos="1957"/>
        </w:tabs>
        <w:jc w:val="both"/>
        <w:rPr>
          <w:rFonts w:ascii="Noto Sans" w:hAnsi="Noto Sans" w:cs="Noto Sans"/>
          <w:sz w:val="20"/>
        </w:rPr>
      </w:pPr>
    </w:p>
    <w:p w14:paraId="0FC8C00A"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14:paraId="237BE865" w14:textId="77777777" w:rsidR="00B75B7D" w:rsidRPr="004B773F" w:rsidRDefault="00B75B7D" w:rsidP="00B75B7D">
      <w:pPr>
        <w:tabs>
          <w:tab w:val="left" w:pos="7897"/>
        </w:tabs>
        <w:ind w:left="1980"/>
        <w:jc w:val="both"/>
        <w:rPr>
          <w:rFonts w:ascii="Noto Sans" w:hAnsi="Noto Sans" w:cs="Noto Sans"/>
          <w:sz w:val="20"/>
        </w:rPr>
      </w:pPr>
    </w:p>
    <w:p w14:paraId="638F3D56"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14:paraId="0930F37F" w14:textId="77777777" w:rsidR="00B75B7D" w:rsidRPr="004B773F" w:rsidRDefault="00B75B7D" w:rsidP="00B75B7D">
      <w:pPr>
        <w:tabs>
          <w:tab w:val="left" w:pos="7897"/>
        </w:tabs>
        <w:ind w:left="1980"/>
        <w:jc w:val="both"/>
        <w:rPr>
          <w:rFonts w:ascii="Noto Sans" w:hAnsi="Noto Sans" w:cs="Noto Sans"/>
          <w:sz w:val="20"/>
        </w:rPr>
      </w:pPr>
    </w:p>
    <w:p w14:paraId="35FA0E27" w14:textId="77777777"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54FDBECA" w14:textId="77777777" w:rsidR="00B75B7D" w:rsidRPr="004B773F" w:rsidRDefault="00B75B7D" w:rsidP="00B75B7D">
      <w:pPr>
        <w:pStyle w:val="Textodecuerpo31"/>
        <w:tabs>
          <w:tab w:val="left" w:pos="1854"/>
        </w:tabs>
        <w:rPr>
          <w:rFonts w:ascii="Noto Sans" w:hAnsi="Noto Sans" w:cs="Noto Sans"/>
          <w:sz w:val="20"/>
        </w:rPr>
      </w:pPr>
    </w:p>
    <w:p w14:paraId="258D364F"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14:paraId="35692FE5" w14:textId="77777777" w:rsidR="00B75B7D" w:rsidRPr="004B773F" w:rsidRDefault="00B75B7D" w:rsidP="00B75B7D">
      <w:pPr>
        <w:tabs>
          <w:tab w:val="left" w:pos="7926"/>
        </w:tabs>
        <w:ind w:left="1985" w:hanging="851"/>
        <w:jc w:val="both"/>
        <w:rPr>
          <w:rFonts w:ascii="Noto Sans" w:hAnsi="Noto Sans" w:cs="Noto Sans"/>
          <w:b/>
          <w:sz w:val="20"/>
        </w:rPr>
      </w:pPr>
    </w:p>
    <w:p w14:paraId="1F5F2AB4" w14:textId="77777777" w:rsidR="00B75B7D" w:rsidRPr="004B773F" w:rsidRDefault="00B75B7D" w:rsidP="00B75B7D">
      <w:pPr>
        <w:tabs>
          <w:tab w:val="left" w:pos="7911"/>
        </w:tabs>
        <w:ind w:left="1980"/>
        <w:jc w:val="both"/>
        <w:rPr>
          <w:rFonts w:ascii="Noto Sans" w:hAnsi="Noto Sans" w:cs="Noto Sans"/>
          <w:sz w:val="20"/>
        </w:rPr>
      </w:pPr>
      <w:r w:rsidRPr="004B773F">
        <w:rPr>
          <w:rFonts w:ascii="Noto Sans" w:hAnsi="Noto Sans" w:cs="Noto Sans"/>
          <w:sz w:val="20"/>
        </w:rPr>
        <w:lastRenderedPageBreak/>
        <w:t>EL DOMICILIO DE SU REPRESENTANTE LEGAL ES EL UBICADO EN _____.</w:t>
      </w:r>
    </w:p>
    <w:p w14:paraId="20F5EBF2" w14:textId="77777777" w:rsidR="00B75B7D" w:rsidRPr="004B773F" w:rsidRDefault="00B75B7D" w:rsidP="00B75B7D">
      <w:pPr>
        <w:pStyle w:val="Textodecuerpo31"/>
        <w:tabs>
          <w:tab w:val="left" w:pos="1854"/>
        </w:tabs>
        <w:rPr>
          <w:rFonts w:ascii="Noto Sans" w:hAnsi="Noto Sans" w:cs="Noto Sans"/>
          <w:sz w:val="20"/>
        </w:rPr>
      </w:pPr>
    </w:p>
    <w:p w14:paraId="1569715E"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092EDD72" w14:textId="77777777" w:rsidR="00B75B7D" w:rsidRPr="004B773F" w:rsidRDefault="00B75B7D" w:rsidP="00B75B7D">
      <w:pPr>
        <w:pStyle w:val="Textodecuerpo31"/>
        <w:tabs>
          <w:tab w:val="left" w:pos="1854"/>
        </w:tabs>
        <w:rPr>
          <w:rFonts w:ascii="Noto Sans" w:hAnsi="Noto Sans" w:cs="Noto Sans"/>
          <w:sz w:val="20"/>
        </w:rPr>
      </w:pPr>
    </w:p>
    <w:p w14:paraId="65F21E07" w14:textId="77777777" w:rsidR="00B75B7D" w:rsidRPr="004B773F" w:rsidRDefault="00B75B7D" w:rsidP="00B75B7D">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14:paraId="1476D48D" w14:textId="77777777" w:rsidR="00B75B7D" w:rsidRPr="004B773F" w:rsidRDefault="00B75B7D" w:rsidP="00B75B7D">
      <w:pPr>
        <w:pStyle w:val="Textodecuerpo21"/>
        <w:ind w:left="2340" w:hanging="540"/>
        <w:rPr>
          <w:rFonts w:ascii="Noto Sans" w:hAnsi="Noto Sans" w:cs="Noto Sans"/>
        </w:rPr>
      </w:pPr>
    </w:p>
    <w:p w14:paraId="2DC4EF2E" w14:textId="77777777" w:rsidR="00B75B7D" w:rsidRPr="004B773F" w:rsidRDefault="00B75B7D" w:rsidP="00B75B7D">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14:paraId="771875E6" w14:textId="77777777" w:rsidR="00B75B7D" w:rsidRPr="004B773F" w:rsidRDefault="00B75B7D" w:rsidP="00B75B7D">
      <w:pPr>
        <w:pStyle w:val="Textodecuerpo21"/>
        <w:ind w:left="1985"/>
        <w:rPr>
          <w:rFonts w:ascii="Noto Sans" w:hAnsi="Noto Sans" w:cs="Noto Sans"/>
        </w:rPr>
      </w:pPr>
    </w:p>
    <w:p w14:paraId="006FEF9F" w14:textId="77777777" w:rsidR="00B75B7D" w:rsidRPr="004B773F" w:rsidRDefault="00B75B7D" w:rsidP="00B75B7D">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14:paraId="61484C00" w14:textId="77777777" w:rsidR="00B75B7D" w:rsidRPr="004B773F" w:rsidRDefault="00B75B7D" w:rsidP="00B75B7D">
      <w:pPr>
        <w:pStyle w:val="Textodecuerpo31"/>
        <w:tabs>
          <w:tab w:val="left" w:pos="1272"/>
        </w:tabs>
        <w:rPr>
          <w:rFonts w:ascii="Noto Sans" w:hAnsi="Noto Sans" w:cs="Noto Sans"/>
          <w:sz w:val="20"/>
        </w:rPr>
      </w:pPr>
    </w:p>
    <w:p w14:paraId="2D988068" w14:textId="26A9EDC4" w:rsidR="00B75B7D" w:rsidRPr="004B773F" w:rsidRDefault="00B75B7D" w:rsidP="00B75B7D">
      <w:pPr>
        <w:numPr>
          <w:ilvl w:val="2"/>
          <w:numId w:val="15"/>
        </w:numPr>
        <w:tabs>
          <w:tab w:val="left" w:pos="6319"/>
        </w:tabs>
        <w:jc w:val="both"/>
        <w:rPr>
          <w:rFonts w:ascii="Noto Sans" w:hAnsi="Noto Sans" w:cs="Noto Sans"/>
          <w:sz w:val="20"/>
        </w:rPr>
      </w:pPr>
      <w:r w:rsidRPr="004B773F">
        <w:rPr>
          <w:rFonts w:ascii="Noto Sans" w:hAnsi="Noto Sans" w:cs="Noto Sans"/>
          <w:sz w:val="20"/>
        </w:rPr>
        <w:t xml:space="preserve">CONOCEN LOS </w:t>
      </w:r>
      <w:r w:rsidR="006D37AB" w:rsidRPr="004B773F">
        <w:rPr>
          <w:rFonts w:ascii="Noto Sans" w:hAnsi="Noto Sans" w:cs="Noto Sans"/>
          <w:sz w:val="20"/>
        </w:rPr>
        <w:t xml:space="preserve">REQUISITOS Y CONDICIONES ESTIPULADAS EN LAS BASES DE LA CONVOCATORIA A LA </w:t>
      </w:r>
      <w:r w:rsidR="00AA4B20">
        <w:rPr>
          <w:rFonts w:ascii="Noto Sans" w:hAnsi="Noto Sans" w:cs="Noto Sans"/>
          <w:sz w:val="20"/>
        </w:rPr>
        <w:t>Licitación Pública</w:t>
      </w:r>
      <w:r w:rsidR="00AA4B20" w:rsidRPr="004B773F">
        <w:rPr>
          <w:rFonts w:ascii="Noto Sans" w:hAnsi="Noto Sans" w:cs="Noto Sans"/>
          <w:sz w:val="20"/>
        </w:rPr>
        <w:t xml:space="preserve"> </w:t>
      </w:r>
      <w:r w:rsidRPr="004B773F">
        <w:rPr>
          <w:rFonts w:ascii="Noto Sans" w:hAnsi="Noto Sans" w:cs="Noto Sans"/>
          <w:sz w:val="20"/>
        </w:rPr>
        <w:t>____________.</w:t>
      </w:r>
    </w:p>
    <w:p w14:paraId="4E82E401" w14:textId="77777777" w:rsidR="00B75B7D" w:rsidRPr="004B773F" w:rsidRDefault="00B75B7D" w:rsidP="00B75B7D">
      <w:pPr>
        <w:pStyle w:val="Textodecuerpo31"/>
        <w:tabs>
          <w:tab w:val="left" w:pos="1854"/>
        </w:tabs>
        <w:rPr>
          <w:rFonts w:ascii="Noto Sans" w:hAnsi="Noto Sans" w:cs="Noto Sans"/>
          <w:sz w:val="20"/>
        </w:rPr>
      </w:pPr>
    </w:p>
    <w:p w14:paraId="0E71EC7B" w14:textId="1DBA4342" w:rsidR="00B75B7D" w:rsidRPr="006D37AB" w:rsidRDefault="006D37AB" w:rsidP="00B75B7D">
      <w:pPr>
        <w:tabs>
          <w:tab w:val="left" w:pos="5760"/>
        </w:tabs>
        <w:ind w:left="1440" w:hanging="720"/>
        <w:jc w:val="both"/>
        <w:rPr>
          <w:rFonts w:ascii="Noto Sans" w:hAnsi="Noto Sans" w:cs="Noto Sans"/>
          <w:sz w:val="20"/>
        </w:rPr>
      </w:pPr>
      <w:r w:rsidRPr="006D37AB">
        <w:rPr>
          <w:rFonts w:ascii="Noto Sans" w:hAnsi="Noto Sans" w:cs="Noto Sans"/>
          <w:b/>
          <w:sz w:val="20"/>
        </w:rPr>
        <w:t>2</w:t>
      </w:r>
      <w:r w:rsidR="00B75B7D" w:rsidRPr="006D37AB">
        <w:rPr>
          <w:rFonts w:ascii="Noto Sans" w:hAnsi="Noto Sans" w:cs="Noto Sans"/>
          <w:b/>
          <w:sz w:val="20"/>
        </w:rPr>
        <w:t>.1.</w:t>
      </w:r>
      <w:r w:rsidRPr="006D37AB">
        <w:rPr>
          <w:rFonts w:ascii="Noto Sans" w:hAnsi="Noto Sans" w:cs="Noto Sans"/>
          <w:b/>
          <w:sz w:val="20"/>
        </w:rPr>
        <w:t>6</w:t>
      </w:r>
      <w:r w:rsidR="00B75B7D" w:rsidRPr="006D37AB">
        <w:rPr>
          <w:rFonts w:ascii="Noto Sans" w:hAnsi="Noto Sans" w:cs="Noto Sans"/>
          <w:b/>
          <w:sz w:val="20"/>
        </w:rPr>
        <w:tab/>
      </w:r>
      <w:r w:rsidR="00B75B7D" w:rsidRPr="006D37AB">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sidR="00B812FD" w:rsidRPr="006D37AB">
        <w:rPr>
          <w:rFonts w:ascii="Noto Sans" w:hAnsi="Noto Sans" w:cs="Noto Sans"/>
          <w:sz w:val="20"/>
        </w:rPr>
        <w:t xml:space="preserve">LO </w:t>
      </w:r>
      <w:r w:rsidR="00B812FD" w:rsidRPr="006D37AB">
        <w:rPr>
          <w:rFonts w:ascii="Noto Sans" w:hAnsi="Noto Sans" w:cs="Noto Sans"/>
          <w:sz w:val="20"/>
        </w:rPr>
        <w:lastRenderedPageBreak/>
        <w:t>DISPUESTO EN LOS ARTÍCULOS 45</w:t>
      </w:r>
      <w:r w:rsidR="00B75B7D" w:rsidRPr="006D37AB">
        <w:rPr>
          <w:rFonts w:ascii="Noto Sans" w:hAnsi="Noto Sans" w:cs="Noto Sans"/>
          <w:sz w:val="20"/>
        </w:rPr>
        <w:t xml:space="preserve">, DE LA LEY DE ADQUISICIONES, ARRENDAMIENTOS Y SERVICIOS DEL SECTOR PÚBLICO Y </w:t>
      </w:r>
      <w:r w:rsidR="0054259A">
        <w:rPr>
          <w:rFonts w:ascii="Noto Sans" w:hAnsi="Noto Sans" w:cs="Noto Sans"/>
          <w:sz w:val="20"/>
        </w:rPr>
        <w:t>8</w:t>
      </w:r>
      <w:r w:rsidR="00E070C6">
        <w:rPr>
          <w:rFonts w:ascii="Noto Sans" w:hAnsi="Noto Sans" w:cs="Noto Sans"/>
          <w:sz w:val="20"/>
        </w:rPr>
        <w:t>8</w:t>
      </w:r>
      <w:r w:rsidR="00B75B7D" w:rsidRPr="006D37AB">
        <w:rPr>
          <w:rFonts w:ascii="Noto Sans" w:hAnsi="Noto Sans" w:cs="Noto Sans"/>
          <w:sz w:val="20"/>
        </w:rPr>
        <w:t xml:space="preserve"> DE SU REGLAMENTO.</w:t>
      </w:r>
    </w:p>
    <w:p w14:paraId="4389F6A9" w14:textId="77777777" w:rsidR="00B75B7D" w:rsidRPr="006D37AB" w:rsidRDefault="00B75B7D" w:rsidP="00B75B7D">
      <w:pPr>
        <w:pStyle w:val="Textodecuerpo31"/>
        <w:tabs>
          <w:tab w:val="left" w:pos="1800"/>
        </w:tabs>
        <w:rPr>
          <w:rFonts w:ascii="Noto Sans" w:hAnsi="Noto Sans" w:cs="Noto Sans"/>
          <w:sz w:val="20"/>
        </w:rPr>
      </w:pPr>
    </w:p>
    <w:p w14:paraId="1EC89247" w14:textId="74E63EAC" w:rsidR="00B75B7D" w:rsidRPr="004B773F" w:rsidRDefault="00B75B7D" w:rsidP="00B75B7D">
      <w:pPr>
        <w:pStyle w:val="Textodecuerpo21"/>
        <w:ind w:left="1248" w:hanging="540"/>
        <w:rPr>
          <w:rFonts w:ascii="Noto Sans" w:hAnsi="Noto Sans" w:cs="Noto Sans"/>
        </w:rPr>
      </w:pPr>
      <w:r w:rsidRPr="006D37AB">
        <w:rPr>
          <w:rFonts w:ascii="Noto Sans" w:hAnsi="Noto Sans" w:cs="Noto Sans"/>
        </w:rPr>
        <w:t xml:space="preserve">EXPUESTO LO ANTERIOR, </w:t>
      </w:r>
      <w:r w:rsidR="001C6444" w:rsidRPr="006D37AB">
        <w:rPr>
          <w:rFonts w:ascii="Noto Sans" w:hAnsi="Noto Sans" w:cs="Noto Sans"/>
        </w:rPr>
        <w:t>“</w:t>
      </w:r>
      <w:r w:rsidRPr="006D37AB">
        <w:rPr>
          <w:rFonts w:ascii="Noto Sans" w:hAnsi="Noto Sans" w:cs="Noto Sans"/>
          <w:b/>
          <w:bCs/>
        </w:rPr>
        <w:t>LAS PARTES</w:t>
      </w:r>
      <w:r w:rsidR="001C6444" w:rsidRPr="006D37AB">
        <w:rPr>
          <w:rFonts w:ascii="Noto Sans" w:hAnsi="Noto Sans" w:cs="Noto Sans"/>
          <w:b/>
          <w:bCs/>
        </w:rPr>
        <w:t>”</w:t>
      </w:r>
      <w:r w:rsidRPr="006D37AB">
        <w:rPr>
          <w:rFonts w:ascii="Noto Sans" w:hAnsi="Noto Sans" w:cs="Noto Sans"/>
        </w:rPr>
        <w:t xml:space="preserve"> </w:t>
      </w:r>
      <w:r w:rsidR="007B4502" w:rsidRPr="006D37AB">
        <w:rPr>
          <w:rFonts w:ascii="Noto Sans" w:hAnsi="Noto Sans" w:cs="Noto Sans"/>
        </w:rPr>
        <w:t>CELEB</w:t>
      </w:r>
      <w:r w:rsidR="00280B61" w:rsidRPr="006D37AB">
        <w:rPr>
          <w:rFonts w:ascii="Noto Sans" w:hAnsi="Noto Sans" w:cs="Noto Sans"/>
        </w:rPr>
        <w:t>RAN EL PRESENTE CONTRATO Y SE SUJETAN A SUS TÉRMINOS Y CONDICIINES</w:t>
      </w:r>
      <w:r w:rsidR="00303253" w:rsidRPr="006D37AB">
        <w:rPr>
          <w:rFonts w:ascii="Noto Sans" w:hAnsi="Noto Sans" w:cs="Noto Sans"/>
        </w:rPr>
        <w:t>, POR LO QUE DE COMÚN ACUERDO SE OBLIGAN DE CONFORMIDAD CON</w:t>
      </w:r>
      <w:r w:rsidR="006E3799" w:rsidRPr="006D37AB">
        <w:rPr>
          <w:rFonts w:ascii="Noto Sans" w:hAnsi="Noto Sans" w:cs="Noto Sans"/>
        </w:rPr>
        <w:t xml:space="preserve"> LAS </w:t>
      </w:r>
      <w:r w:rsidRPr="006D37AB">
        <w:rPr>
          <w:rFonts w:ascii="Noto Sans" w:hAnsi="Noto Sans" w:cs="Noto Sans"/>
        </w:rPr>
        <w:t>LAS SIGUIENTES:</w:t>
      </w:r>
    </w:p>
    <w:p w14:paraId="0FA08251" w14:textId="77777777" w:rsidR="00B75B7D" w:rsidRPr="004B773F" w:rsidRDefault="00B75B7D" w:rsidP="00B75B7D">
      <w:pPr>
        <w:pStyle w:val="Textodecuerpo21"/>
        <w:ind w:left="2340" w:hanging="540"/>
        <w:rPr>
          <w:rFonts w:ascii="Noto Sans" w:hAnsi="Noto Sans" w:cs="Noto Sans"/>
        </w:rPr>
      </w:pPr>
    </w:p>
    <w:p w14:paraId="1BB40CB5" w14:textId="77777777" w:rsidR="00B75B7D" w:rsidRPr="004B773F" w:rsidRDefault="00B75B7D" w:rsidP="00B75B7D">
      <w:pPr>
        <w:pStyle w:val="Textodecuerpo21"/>
        <w:jc w:val="center"/>
        <w:rPr>
          <w:rFonts w:ascii="Noto Sans" w:hAnsi="Noto Sans" w:cs="Noto Sans"/>
          <w:b/>
        </w:rPr>
      </w:pPr>
      <w:r w:rsidRPr="004B773F">
        <w:rPr>
          <w:rFonts w:ascii="Noto Sans" w:hAnsi="Noto Sans" w:cs="Noto Sans"/>
          <w:b/>
        </w:rPr>
        <w:t>CLÁUSULAS</w:t>
      </w:r>
    </w:p>
    <w:p w14:paraId="655846D5" w14:textId="77777777" w:rsidR="00B75B7D" w:rsidRPr="004B773F" w:rsidRDefault="00B75B7D" w:rsidP="00B75B7D">
      <w:pPr>
        <w:pStyle w:val="Textodecuerpo21"/>
        <w:jc w:val="center"/>
        <w:rPr>
          <w:rFonts w:ascii="Noto Sans" w:hAnsi="Noto Sans" w:cs="Noto Sans"/>
          <w:b/>
        </w:rPr>
      </w:pPr>
    </w:p>
    <w:p w14:paraId="06A2335F" w14:textId="77777777"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14:paraId="17997CC2" w14:textId="77777777" w:rsidR="00B75B7D" w:rsidRPr="004B773F" w:rsidRDefault="00B75B7D" w:rsidP="00B75B7D">
      <w:pPr>
        <w:pStyle w:val="Textodecuerpo21"/>
        <w:ind w:left="1957" w:hanging="14"/>
        <w:rPr>
          <w:rFonts w:ascii="Noto Sans" w:hAnsi="Noto Sans" w:cs="Noto Sans"/>
        </w:rPr>
      </w:pPr>
    </w:p>
    <w:p w14:paraId="7653EF9F" w14:textId="79BA6EE0"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w:t>
      </w:r>
      <w:r w:rsidR="00AA4B20" w:rsidRPr="004B773F">
        <w:rPr>
          <w:rFonts w:ascii="Noto Sans" w:hAnsi="Noto Sans" w:cs="Noto Sans"/>
        </w:rPr>
        <w:t xml:space="preserve">ECONÓMICA EN LA </w:t>
      </w:r>
      <w:r w:rsidR="00AA4B20">
        <w:rPr>
          <w:rFonts w:ascii="Noto Sans" w:hAnsi="Noto Sans" w:cs="Noto Sans"/>
        </w:rPr>
        <w:t>LICITACIÓN PÚBLICA</w:t>
      </w:r>
      <w:r w:rsidR="00AA4B20" w:rsidRPr="004B773F">
        <w:rPr>
          <w:rFonts w:ascii="Noto Sans" w:hAnsi="Noto Sans" w:cs="Noto Sans"/>
        </w:rPr>
        <w:t xml:space="preserve"> NÚMERO </w:t>
      </w:r>
      <w:r w:rsidRPr="004B773F">
        <w:rPr>
          <w:rFonts w:ascii="Noto Sans" w:hAnsi="Noto Sans" w:cs="Noto Sans"/>
        </w:rPr>
        <w:t>_________ Y EN CASO DE SER ADJUDICATARIO DEL CONTRATO, SE OBLIGAN A PRESTAR EL SERVICIO OBJETO DEL CONVENIO, CON LA PARTICIPACIÓN SIGUIENTE:</w:t>
      </w:r>
    </w:p>
    <w:p w14:paraId="0D1C9C1A" w14:textId="77777777" w:rsidR="00B75B7D" w:rsidRPr="004B773F" w:rsidRDefault="00B75B7D" w:rsidP="00B75B7D">
      <w:pPr>
        <w:pStyle w:val="Textodecuerpo21"/>
        <w:ind w:left="1957" w:firstLine="28"/>
        <w:rPr>
          <w:rFonts w:ascii="Noto Sans" w:hAnsi="Noto Sans" w:cs="Noto Sans"/>
        </w:rPr>
      </w:pPr>
    </w:p>
    <w:p w14:paraId="1D9D564F" w14:textId="77777777" w:rsidR="00B75B7D" w:rsidRPr="004B773F" w:rsidRDefault="00B75B7D" w:rsidP="00B75B7D">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14:paraId="3804C567" w14:textId="77777777" w:rsidR="00B75B7D" w:rsidRPr="004B773F" w:rsidRDefault="00B75B7D" w:rsidP="00B75B7D">
      <w:pPr>
        <w:pStyle w:val="Textodecuerpo21"/>
        <w:ind w:left="1971"/>
        <w:rPr>
          <w:rFonts w:ascii="Noto Sans" w:hAnsi="Noto Sans" w:cs="Noto Sans"/>
        </w:rPr>
      </w:pPr>
    </w:p>
    <w:p w14:paraId="2A15DCCE" w14:textId="77777777" w:rsidR="00B75B7D" w:rsidRPr="004B773F" w:rsidRDefault="00B75B7D" w:rsidP="00B75B7D">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 xml:space="preserve">PROPOSICIONES DEBERÁ DESCRIBIR LA PARTE QUE SE </w:t>
      </w:r>
      <w:r w:rsidRPr="004B773F">
        <w:rPr>
          <w:rFonts w:ascii="Noto Sans" w:hAnsi="Noto Sans" w:cs="Noto Sans"/>
        </w:rPr>
        <w:lastRenderedPageBreak/>
        <w:t>OBLIGA A ENTREGAR).</w:t>
      </w:r>
    </w:p>
    <w:p w14:paraId="23C4A341" w14:textId="77777777"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14:paraId="49B7B4FA" w14:textId="77777777" w:rsidR="00B75B7D" w:rsidRPr="004B773F" w:rsidRDefault="00B75B7D" w:rsidP="00B75B7D">
      <w:pPr>
        <w:pStyle w:val="Textodecuerpo21"/>
        <w:ind w:left="1800" w:hanging="1260"/>
        <w:rPr>
          <w:rFonts w:ascii="Noto Sans" w:hAnsi="Noto Sans" w:cs="Noto Sans"/>
        </w:rPr>
      </w:pPr>
    </w:p>
    <w:p w14:paraId="27A6B5C9"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198A720" w14:textId="77777777" w:rsidR="00B75B7D" w:rsidRPr="004B773F" w:rsidRDefault="00B75B7D" w:rsidP="00B75B7D">
      <w:pPr>
        <w:pStyle w:val="Textodecuerpo21"/>
        <w:ind w:left="1957" w:firstLine="14"/>
        <w:rPr>
          <w:rFonts w:ascii="Noto Sans" w:hAnsi="Noto Sans" w:cs="Noto Sans"/>
        </w:rPr>
      </w:pPr>
    </w:p>
    <w:p w14:paraId="18505EEE" w14:textId="1BB241C7"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w:t>
      </w:r>
      <w:r w:rsidR="00A17BDB">
        <w:rPr>
          <w:rFonts w:ascii="Noto Sans" w:hAnsi="Noto Sans" w:cs="Noto Sans"/>
        </w:rPr>
        <w:t xml:space="preserve"> </w:t>
      </w:r>
      <w:r w:rsidRPr="004B773F">
        <w:rPr>
          <w:rFonts w:ascii="Noto Sans" w:hAnsi="Noto Sans" w:cs="Noto Sans"/>
        </w:rPr>
        <w:t>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567DF1" w14:textId="77777777" w:rsidR="00B75B7D" w:rsidRPr="004B773F" w:rsidRDefault="00B75B7D" w:rsidP="00B75B7D">
      <w:pPr>
        <w:pStyle w:val="Textodecuerpo21"/>
        <w:ind w:left="1957" w:firstLine="14"/>
        <w:rPr>
          <w:rFonts w:ascii="Noto Sans" w:hAnsi="Noto Sans" w:cs="Noto Sans"/>
        </w:rPr>
      </w:pPr>
    </w:p>
    <w:p w14:paraId="372A6A35" w14:textId="77777777" w:rsidR="00B75B7D" w:rsidRPr="004B773F" w:rsidRDefault="00B75B7D" w:rsidP="00B75B7D">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14:paraId="71393D0E" w14:textId="77777777" w:rsidR="00B75B7D" w:rsidRPr="004B773F" w:rsidRDefault="00B75B7D" w:rsidP="00B75B7D">
      <w:pPr>
        <w:pStyle w:val="Textodecuerpo21"/>
        <w:ind w:left="1800" w:hanging="1260"/>
        <w:rPr>
          <w:rFonts w:ascii="Noto Sans" w:hAnsi="Noto Sans" w:cs="Noto Sans"/>
        </w:rPr>
      </w:pPr>
    </w:p>
    <w:p w14:paraId="3BE83F11" w14:textId="68C31F72"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 xml:space="preserve">(LOS </w:t>
      </w:r>
      <w:r w:rsidRPr="004B773F">
        <w:rPr>
          <w:rFonts w:ascii="Noto Sans" w:hAnsi="Noto Sans" w:cs="Noto Sans"/>
          <w:b/>
          <w:i/>
          <w:u w:val="single"/>
        </w:rPr>
        <w:lastRenderedPageBreak/>
        <w:t>PARTICIPANTES, DEBERÁN INDICAR CUÁL DE ELLOS ESTARÁ FACULTADO PARA REALIZAR EL COBRO)</w:t>
      </w:r>
      <w:r w:rsidRPr="004B773F">
        <w:rPr>
          <w:rFonts w:ascii="Noto Sans" w:hAnsi="Noto Sans" w:cs="Noto Sans"/>
        </w:rPr>
        <w:t xml:space="preserve">, PARA EFECTUAR EL COBRO DE LAS FACTURAS RELATIVAS AL SERVICIO QUE SE PRESTE AL IMSS, CON MOTIVO DEL CONTRATO QUE SE DERIVE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w:t>
      </w:r>
    </w:p>
    <w:p w14:paraId="57C8481D" w14:textId="77777777" w:rsidR="00B75B7D" w:rsidRPr="004B773F" w:rsidRDefault="00B75B7D" w:rsidP="00B75B7D">
      <w:pPr>
        <w:pStyle w:val="Textodecuerpo21"/>
        <w:ind w:left="1985" w:hanging="1425"/>
        <w:rPr>
          <w:rFonts w:ascii="Noto Sans" w:hAnsi="Noto Sans" w:cs="Noto Sans"/>
          <w:bCs/>
        </w:rPr>
      </w:pPr>
    </w:p>
    <w:p w14:paraId="398371AD" w14:textId="77777777" w:rsidR="00B75B7D" w:rsidRPr="004B773F" w:rsidRDefault="00B75B7D" w:rsidP="00B75B7D">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14:paraId="02ACDE55" w14:textId="77777777" w:rsidR="00B75B7D" w:rsidRPr="004B773F" w:rsidRDefault="00B75B7D" w:rsidP="00B75B7D">
      <w:pPr>
        <w:pStyle w:val="Textodecuerpo21"/>
        <w:ind w:left="1985" w:hanging="1425"/>
        <w:rPr>
          <w:rFonts w:ascii="Noto Sans" w:hAnsi="Noto Sans" w:cs="Noto Sans"/>
          <w:bCs/>
        </w:rPr>
      </w:pPr>
    </w:p>
    <w:p w14:paraId="3CDA063F" w14:textId="2DFF4372"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LA VIGENCIA DEL PRESENTE CONVENIO SERÁ EL DEL PERÍODO DURANTE EL CUAL SE DESARROLLE EL PROCEDIMIENTO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__________, INCLUYENDO, EN SU CASO, DE RESULTAR ADJUDICADOS DEL CONTRATO, EL PLAZO QUE SE ESTIPULE EN ÉSTE Y EL QUE PUDIERA RESULTAR DE CONVENIOS DE MODIFICACIÓN.</w:t>
      </w:r>
    </w:p>
    <w:p w14:paraId="132E6E8A" w14:textId="77777777" w:rsidR="00B75B7D" w:rsidRPr="004B773F" w:rsidRDefault="00B75B7D" w:rsidP="00B75B7D">
      <w:pPr>
        <w:pStyle w:val="Textodecuerpo21"/>
        <w:ind w:left="1971"/>
        <w:rPr>
          <w:rFonts w:ascii="Noto Sans" w:hAnsi="Noto Sans" w:cs="Noto Sans"/>
        </w:rPr>
      </w:pPr>
    </w:p>
    <w:p w14:paraId="775371D5" w14:textId="77777777" w:rsidR="00B75B7D" w:rsidRPr="004B773F" w:rsidRDefault="00B75B7D" w:rsidP="00B75B7D">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14:paraId="5742E014" w14:textId="77777777" w:rsidR="00B75B7D" w:rsidRPr="004B773F" w:rsidRDefault="00B75B7D" w:rsidP="00B75B7D">
      <w:pPr>
        <w:pStyle w:val="Textodecuerpo21"/>
        <w:ind w:left="1800" w:hanging="1260"/>
        <w:rPr>
          <w:rFonts w:ascii="Noto Sans" w:hAnsi="Noto Sans" w:cs="Noto Sans"/>
        </w:rPr>
      </w:pPr>
    </w:p>
    <w:p w14:paraId="3B9B4817" w14:textId="77777777"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F29789D" w14:textId="77777777" w:rsidR="00B75B7D" w:rsidRPr="004B773F" w:rsidRDefault="00B75B7D" w:rsidP="00B75B7D">
      <w:pPr>
        <w:pStyle w:val="Textodecuerpo21"/>
        <w:ind w:left="1999" w:firstLine="14"/>
        <w:rPr>
          <w:rFonts w:ascii="Noto Sans" w:hAnsi="Noto Sans" w:cs="Noto Sans"/>
        </w:rPr>
      </w:pPr>
    </w:p>
    <w:p w14:paraId="05050C36" w14:textId="77777777"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lastRenderedPageBreak/>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14:paraId="2DB219AF" w14:textId="77777777" w:rsidR="00B75B7D" w:rsidRPr="004B773F" w:rsidRDefault="00B75B7D" w:rsidP="00B75B7D">
      <w:pPr>
        <w:pStyle w:val="Textodecuerpo21"/>
        <w:ind w:left="1957" w:firstLine="14"/>
        <w:rPr>
          <w:rFonts w:ascii="Noto Sans" w:hAnsi="Noto Sans" w:cs="Noto Sans"/>
        </w:rPr>
      </w:pPr>
    </w:p>
    <w:p w14:paraId="24900C8B"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DE 20___.</w:t>
      </w:r>
    </w:p>
    <w:p w14:paraId="453DEC4A" w14:textId="77777777" w:rsidR="00B75B7D" w:rsidRPr="004B773F" w:rsidRDefault="00B75B7D" w:rsidP="00B75B7D">
      <w:pPr>
        <w:pStyle w:val="Textodecuerpo21"/>
        <w:ind w:left="1957" w:firstLine="14"/>
        <w:rPr>
          <w:rFonts w:ascii="Noto Sans" w:hAnsi="Noto Sans" w:cs="Noto Sans"/>
        </w:rPr>
      </w:pPr>
    </w:p>
    <w:p w14:paraId="739EAAC5" w14:textId="77777777" w:rsidR="00B75B7D" w:rsidRPr="004B773F" w:rsidRDefault="00B75B7D" w:rsidP="00B75B7D">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75B7D" w:rsidRPr="004B773F" w14:paraId="2B29DFA8" w14:textId="77777777" w:rsidTr="00B75B7D">
        <w:tc>
          <w:tcPr>
            <w:tcW w:w="3600" w:type="dxa"/>
            <w:tcBorders>
              <w:bottom w:val="single" w:sz="4" w:space="0" w:color="000000"/>
            </w:tcBorders>
          </w:tcPr>
          <w:p w14:paraId="290A4A3E" w14:textId="77777777" w:rsidR="00B75B7D" w:rsidRPr="004B773F" w:rsidRDefault="00B75B7D" w:rsidP="00B75B7D">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14:paraId="0ACEFDF9" w14:textId="77777777" w:rsidR="00B75B7D" w:rsidRPr="004B773F" w:rsidRDefault="00B75B7D" w:rsidP="00B75B7D">
            <w:pPr>
              <w:pStyle w:val="Textodecuerpo21"/>
              <w:snapToGrid w:val="0"/>
              <w:ind w:hanging="540"/>
              <w:jc w:val="center"/>
              <w:rPr>
                <w:rFonts w:ascii="Noto Sans" w:hAnsi="Noto Sans" w:cs="Noto Sans"/>
              </w:rPr>
            </w:pPr>
          </w:p>
          <w:p w14:paraId="41F1FDF1" w14:textId="77777777" w:rsidR="00B75B7D" w:rsidRPr="004B773F" w:rsidRDefault="00B75B7D" w:rsidP="00B75B7D">
            <w:pPr>
              <w:pStyle w:val="Textodecuerpo21"/>
              <w:ind w:hanging="540"/>
              <w:jc w:val="center"/>
              <w:rPr>
                <w:rFonts w:ascii="Noto Sans" w:hAnsi="Noto Sans" w:cs="Noto Sans"/>
              </w:rPr>
            </w:pPr>
          </w:p>
          <w:p w14:paraId="7BA7E123" w14:textId="77777777" w:rsidR="00B75B7D" w:rsidRPr="004B773F" w:rsidRDefault="00B75B7D" w:rsidP="00B75B7D">
            <w:pPr>
              <w:pStyle w:val="Textodecuerpo21"/>
              <w:ind w:hanging="540"/>
              <w:jc w:val="center"/>
              <w:rPr>
                <w:rFonts w:ascii="Noto Sans" w:hAnsi="Noto Sans" w:cs="Noto Sans"/>
              </w:rPr>
            </w:pPr>
          </w:p>
        </w:tc>
        <w:tc>
          <w:tcPr>
            <w:tcW w:w="3240" w:type="dxa"/>
            <w:tcBorders>
              <w:bottom w:val="single" w:sz="4" w:space="0" w:color="000000"/>
            </w:tcBorders>
          </w:tcPr>
          <w:p w14:paraId="7274ECB4" w14:textId="77777777" w:rsidR="00B75B7D" w:rsidRPr="004B773F" w:rsidRDefault="00B75B7D" w:rsidP="00B75B7D">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14:paraId="0AA9B24D" w14:textId="77777777" w:rsidR="00B75B7D" w:rsidRPr="004B773F" w:rsidRDefault="00B75B7D" w:rsidP="00B75B7D">
            <w:pPr>
              <w:pStyle w:val="Textodecuerpo21"/>
              <w:ind w:hanging="540"/>
              <w:jc w:val="center"/>
              <w:rPr>
                <w:rFonts w:ascii="Noto Sans" w:hAnsi="Noto Sans" w:cs="Noto Sans"/>
                <w:b/>
              </w:rPr>
            </w:pPr>
          </w:p>
        </w:tc>
      </w:tr>
      <w:tr w:rsidR="00B75B7D" w:rsidRPr="004B773F" w14:paraId="395E4BC2" w14:textId="77777777" w:rsidTr="00B75B7D">
        <w:tc>
          <w:tcPr>
            <w:tcW w:w="3600" w:type="dxa"/>
            <w:tcBorders>
              <w:top w:val="single" w:sz="4" w:space="0" w:color="000000"/>
            </w:tcBorders>
          </w:tcPr>
          <w:p w14:paraId="007605E7" w14:textId="77777777" w:rsidR="00B75B7D" w:rsidRPr="004B773F" w:rsidRDefault="00B75B7D" w:rsidP="00B75B7D">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14:paraId="4ACD288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c>
          <w:tcPr>
            <w:tcW w:w="720" w:type="dxa"/>
          </w:tcPr>
          <w:p w14:paraId="3B9903C3" w14:textId="77777777" w:rsidR="00B75B7D" w:rsidRPr="004B773F" w:rsidRDefault="00B75B7D" w:rsidP="00B75B7D">
            <w:pPr>
              <w:pStyle w:val="Textodecuerpo21"/>
              <w:snapToGrid w:val="0"/>
              <w:ind w:hanging="540"/>
              <w:jc w:val="center"/>
              <w:rPr>
                <w:rFonts w:ascii="Noto Sans" w:hAnsi="Noto Sans" w:cs="Noto Sans"/>
              </w:rPr>
            </w:pPr>
          </w:p>
        </w:tc>
        <w:tc>
          <w:tcPr>
            <w:tcW w:w="3240" w:type="dxa"/>
            <w:tcBorders>
              <w:top w:val="single" w:sz="4" w:space="0" w:color="000000"/>
            </w:tcBorders>
          </w:tcPr>
          <w:p w14:paraId="783215AB" w14:textId="77777777"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 xml:space="preserve">NOMBRE Y CARGO </w:t>
            </w:r>
          </w:p>
          <w:p w14:paraId="34764C6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r>
    </w:tbl>
    <w:p w14:paraId="718D35BA" w14:textId="77777777" w:rsidR="00B75B7D" w:rsidRPr="004B773F" w:rsidRDefault="00B75B7D" w:rsidP="00B75B7D">
      <w:pPr>
        <w:jc w:val="both"/>
        <w:rPr>
          <w:rFonts w:ascii="Noto Sans" w:hAnsi="Noto Sans" w:cs="Noto Sans"/>
          <w:sz w:val="20"/>
        </w:rPr>
      </w:pPr>
    </w:p>
    <w:p w14:paraId="5153221F" w14:textId="77777777" w:rsidR="00B75B7D" w:rsidRPr="004B773F" w:rsidRDefault="00B75B7D" w:rsidP="00B75B7D">
      <w:pPr>
        <w:rPr>
          <w:rFonts w:ascii="Noto Sans" w:hAnsi="Noto Sans" w:cs="Noto Sans"/>
          <w:sz w:val="20"/>
        </w:rPr>
      </w:pPr>
    </w:p>
    <w:p w14:paraId="7D50DB58" w14:textId="77777777" w:rsidR="00B75B7D" w:rsidRPr="004B773F" w:rsidRDefault="00B75B7D" w:rsidP="00B75B7D">
      <w:pPr>
        <w:rPr>
          <w:rFonts w:ascii="Noto Sans" w:hAnsi="Noto Sans" w:cs="Noto Sans"/>
          <w:sz w:val="20"/>
        </w:rPr>
      </w:pPr>
    </w:p>
    <w:p w14:paraId="21FBC83D" w14:textId="77777777" w:rsidR="00B75B7D" w:rsidRPr="004B773F" w:rsidRDefault="00B75B7D" w:rsidP="00B75B7D">
      <w:pPr>
        <w:rPr>
          <w:rFonts w:ascii="Noto Sans" w:hAnsi="Noto Sans" w:cs="Noto Sans"/>
          <w:sz w:val="20"/>
        </w:rPr>
      </w:pPr>
    </w:p>
    <w:p w14:paraId="533D9D02" w14:textId="77777777" w:rsidR="00B75B7D" w:rsidRPr="004B773F" w:rsidRDefault="00B75B7D" w:rsidP="00B75B7D">
      <w:pPr>
        <w:rPr>
          <w:rFonts w:ascii="Noto Sans" w:hAnsi="Noto Sans" w:cs="Noto Sans"/>
          <w:sz w:val="20"/>
        </w:rPr>
      </w:pPr>
    </w:p>
    <w:p w14:paraId="7DBD2F30" w14:textId="77777777" w:rsidR="00B75B7D" w:rsidRPr="004B773F" w:rsidRDefault="00B75B7D" w:rsidP="00B75B7D">
      <w:pPr>
        <w:rPr>
          <w:rFonts w:ascii="Noto Sans" w:hAnsi="Noto Sans" w:cs="Noto Sans"/>
          <w:sz w:val="20"/>
        </w:rPr>
      </w:pPr>
    </w:p>
    <w:p w14:paraId="5DC83FFE" w14:textId="77777777" w:rsidR="00B75B7D" w:rsidRPr="004B773F" w:rsidRDefault="00B75B7D" w:rsidP="00B75B7D">
      <w:pPr>
        <w:rPr>
          <w:rFonts w:ascii="Noto Sans" w:hAnsi="Noto Sans" w:cs="Noto Sans"/>
          <w:sz w:val="20"/>
        </w:rPr>
      </w:pPr>
    </w:p>
    <w:p w14:paraId="664BE157" w14:textId="77777777" w:rsidR="00B75B7D" w:rsidRPr="004B773F" w:rsidRDefault="00B75B7D" w:rsidP="00B75B7D">
      <w:pPr>
        <w:rPr>
          <w:rFonts w:ascii="Noto Sans" w:hAnsi="Noto Sans" w:cs="Noto Sans"/>
          <w:sz w:val="20"/>
        </w:rPr>
      </w:pPr>
    </w:p>
    <w:p w14:paraId="0810C04B" w14:textId="77777777" w:rsidR="00B75B7D" w:rsidRPr="004B773F" w:rsidRDefault="00B75B7D" w:rsidP="00B75B7D">
      <w:pPr>
        <w:rPr>
          <w:rFonts w:ascii="Noto Sans" w:hAnsi="Noto Sans" w:cs="Noto Sans"/>
          <w:sz w:val="20"/>
        </w:rPr>
      </w:pPr>
    </w:p>
    <w:p w14:paraId="05ADB020" w14:textId="77777777" w:rsidR="00B75B7D" w:rsidRPr="004B773F" w:rsidRDefault="00B75B7D" w:rsidP="00B75B7D">
      <w:pPr>
        <w:rPr>
          <w:rFonts w:ascii="Noto Sans" w:hAnsi="Noto Sans" w:cs="Noto Sans"/>
          <w:sz w:val="20"/>
        </w:rPr>
      </w:pPr>
    </w:p>
    <w:p w14:paraId="734A7BE9" w14:textId="77777777" w:rsidR="00B75B7D" w:rsidRPr="004B773F" w:rsidRDefault="00B75B7D" w:rsidP="00B75B7D">
      <w:pPr>
        <w:rPr>
          <w:rFonts w:ascii="Noto Sans" w:hAnsi="Noto Sans" w:cs="Noto Sans"/>
          <w:sz w:val="20"/>
        </w:rPr>
      </w:pPr>
    </w:p>
    <w:p w14:paraId="0B809402" w14:textId="77777777" w:rsidR="00B75B7D" w:rsidRPr="004B773F" w:rsidRDefault="00B75B7D" w:rsidP="00B75B7D">
      <w:pPr>
        <w:rPr>
          <w:rFonts w:ascii="Noto Sans" w:hAnsi="Noto Sans" w:cs="Noto Sans"/>
          <w:sz w:val="20"/>
        </w:rPr>
      </w:pPr>
    </w:p>
    <w:p w14:paraId="5EBAB5AA" w14:textId="77777777" w:rsidR="00B75B7D" w:rsidRPr="004B773F" w:rsidRDefault="00B75B7D" w:rsidP="00B75B7D">
      <w:pPr>
        <w:rPr>
          <w:rFonts w:ascii="Noto Sans" w:hAnsi="Noto Sans" w:cs="Noto Sans"/>
          <w:sz w:val="20"/>
        </w:rPr>
      </w:pPr>
    </w:p>
    <w:p w14:paraId="3BD829A7" w14:textId="77777777" w:rsidR="00B75B7D" w:rsidRPr="004B773F" w:rsidRDefault="00B75B7D" w:rsidP="00B75B7D">
      <w:pPr>
        <w:rPr>
          <w:rFonts w:ascii="Noto Sans" w:hAnsi="Noto Sans" w:cs="Noto Sans"/>
          <w:sz w:val="20"/>
        </w:rPr>
      </w:pPr>
    </w:p>
    <w:p w14:paraId="6EC2BEE9" w14:textId="77777777" w:rsidR="00B75B7D" w:rsidRPr="004B773F" w:rsidRDefault="00B75B7D" w:rsidP="00B75B7D">
      <w:pPr>
        <w:rPr>
          <w:rFonts w:ascii="Noto Sans" w:hAnsi="Noto Sans" w:cs="Noto Sans"/>
          <w:sz w:val="20"/>
        </w:rPr>
      </w:pPr>
    </w:p>
    <w:p w14:paraId="4022E948" w14:textId="77777777" w:rsidR="00B75B7D" w:rsidRPr="004B773F" w:rsidRDefault="00B75B7D" w:rsidP="00B75B7D">
      <w:pPr>
        <w:rPr>
          <w:rFonts w:ascii="Noto Sans" w:hAnsi="Noto Sans" w:cs="Noto Sans"/>
          <w:sz w:val="20"/>
        </w:rPr>
      </w:pPr>
    </w:p>
    <w:p w14:paraId="165C33B8" w14:textId="77777777" w:rsidR="00B75B7D" w:rsidRPr="004B773F" w:rsidRDefault="00B75B7D" w:rsidP="00B75B7D">
      <w:pPr>
        <w:rPr>
          <w:rFonts w:ascii="Noto Sans" w:hAnsi="Noto Sans" w:cs="Noto Sans"/>
          <w:sz w:val="20"/>
        </w:rPr>
      </w:pPr>
    </w:p>
    <w:p w14:paraId="6A38D509" w14:textId="77777777" w:rsidR="00B75B7D" w:rsidRPr="004B773F" w:rsidRDefault="00B75B7D" w:rsidP="00B75B7D">
      <w:pPr>
        <w:rPr>
          <w:rFonts w:ascii="Noto Sans" w:hAnsi="Noto Sans" w:cs="Noto Sans"/>
          <w:sz w:val="20"/>
        </w:rPr>
      </w:pPr>
    </w:p>
    <w:p w14:paraId="2151A724" w14:textId="77777777" w:rsidR="00B75B7D" w:rsidRPr="004B773F" w:rsidRDefault="00B75B7D" w:rsidP="00B75B7D">
      <w:pPr>
        <w:rPr>
          <w:rFonts w:ascii="Noto Sans" w:hAnsi="Noto Sans" w:cs="Noto Sans"/>
          <w:sz w:val="20"/>
        </w:rPr>
      </w:pPr>
    </w:p>
    <w:p w14:paraId="2FFB9317" w14:textId="77777777" w:rsidR="00B75B7D" w:rsidRPr="004B773F" w:rsidRDefault="00B75B7D" w:rsidP="00B75B7D">
      <w:pPr>
        <w:rPr>
          <w:rFonts w:ascii="Noto Sans" w:hAnsi="Noto Sans" w:cs="Noto Sans"/>
          <w:sz w:val="20"/>
        </w:rPr>
      </w:pPr>
    </w:p>
    <w:p w14:paraId="614693A6" w14:textId="77777777" w:rsidR="00B75B7D" w:rsidRDefault="00B75B7D" w:rsidP="00B75B7D">
      <w:pPr>
        <w:rPr>
          <w:rFonts w:ascii="Noto Sans" w:hAnsi="Noto Sans" w:cs="Noto Sans"/>
          <w:sz w:val="20"/>
        </w:rPr>
      </w:pPr>
    </w:p>
    <w:p w14:paraId="62BBF175" w14:textId="77777777" w:rsidR="00520DE3" w:rsidRDefault="00520DE3" w:rsidP="00B75B7D">
      <w:pPr>
        <w:rPr>
          <w:rFonts w:ascii="Noto Sans" w:hAnsi="Noto Sans" w:cs="Noto Sans"/>
          <w:sz w:val="20"/>
        </w:rPr>
      </w:pPr>
    </w:p>
    <w:p w14:paraId="0F157EA9" w14:textId="77777777" w:rsidR="00520DE3" w:rsidRDefault="00520DE3" w:rsidP="00B75B7D">
      <w:pPr>
        <w:rPr>
          <w:rFonts w:ascii="Noto Sans" w:hAnsi="Noto Sans" w:cs="Noto Sans"/>
          <w:sz w:val="20"/>
        </w:rPr>
      </w:pPr>
    </w:p>
    <w:p w14:paraId="5335EACA" w14:textId="77777777" w:rsidR="00520DE3" w:rsidRDefault="00520DE3" w:rsidP="00B75B7D">
      <w:pPr>
        <w:rPr>
          <w:rFonts w:ascii="Noto Sans" w:hAnsi="Noto Sans" w:cs="Noto Sans"/>
          <w:sz w:val="20"/>
        </w:rPr>
      </w:pPr>
    </w:p>
    <w:p w14:paraId="1FC9B35E" w14:textId="77777777" w:rsidR="00CB7936" w:rsidRPr="004B773F" w:rsidRDefault="00CB7936" w:rsidP="00B75B7D">
      <w:pPr>
        <w:rPr>
          <w:rFonts w:ascii="Noto Sans" w:hAnsi="Noto Sans" w:cs="Noto Sans"/>
          <w:sz w:val="20"/>
        </w:rPr>
      </w:pPr>
    </w:p>
    <w:p w14:paraId="6B9B2D48"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ANEXO NÚMERO 3 (TRES)</w:t>
      </w:r>
    </w:p>
    <w:p w14:paraId="3B25052A" w14:textId="77777777" w:rsidR="00B75B7D" w:rsidRPr="004B773F" w:rsidRDefault="00B75B7D" w:rsidP="00B75B7D">
      <w:pPr>
        <w:rPr>
          <w:rFonts w:ascii="Noto Sans" w:hAnsi="Noto Sans" w:cs="Noto Sans"/>
          <w:b/>
          <w:sz w:val="20"/>
        </w:rPr>
      </w:pPr>
    </w:p>
    <w:p w14:paraId="1643E637" w14:textId="77777777"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INSTITUTO MEXICANO DEL SEGURO SOCIAL</w:t>
      </w:r>
    </w:p>
    <w:p w14:paraId="45E38A2C" w14:textId="77777777"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CONVOCANTE</w:t>
      </w:r>
    </w:p>
    <w:p w14:paraId="45388AAF" w14:textId="77777777" w:rsidR="00B75B7D" w:rsidRPr="004B773F" w:rsidRDefault="00B75B7D" w:rsidP="00B75B7D">
      <w:pPr>
        <w:jc w:val="both"/>
        <w:rPr>
          <w:rFonts w:ascii="Noto Sans" w:hAnsi="Noto Sans" w:cs="Noto Sans"/>
          <w:b/>
          <w:bCs/>
          <w:sz w:val="20"/>
        </w:rPr>
      </w:pPr>
    </w:p>
    <w:p w14:paraId="252D271B" w14:textId="77777777" w:rsidR="00B75B7D" w:rsidRPr="004B773F" w:rsidRDefault="00B75B7D" w:rsidP="00B75B7D">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14:paraId="5041EDE1" w14:textId="77777777" w:rsidR="00B75B7D" w:rsidRPr="004B773F" w:rsidRDefault="00B75B7D" w:rsidP="00B75B7D">
      <w:pPr>
        <w:jc w:val="both"/>
        <w:rPr>
          <w:rFonts w:ascii="Noto Sans" w:hAnsi="Noto Sans" w:cs="Noto Sans"/>
          <w:sz w:val="20"/>
        </w:rPr>
      </w:pPr>
    </w:p>
    <w:p w14:paraId="0C4FBDFD" w14:textId="77777777" w:rsidR="00B75B7D" w:rsidRPr="004B773F" w:rsidRDefault="00B75B7D" w:rsidP="00B75B7D">
      <w:pPr>
        <w:jc w:val="both"/>
        <w:rPr>
          <w:rFonts w:ascii="Noto Sans" w:hAnsi="Noto Sans" w:cs="Noto Sans"/>
          <w:sz w:val="20"/>
        </w:rPr>
      </w:pPr>
    </w:p>
    <w:p w14:paraId="6A383FF1" w14:textId="77777777" w:rsidR="00B75B7D" w:rsidRPr="004B773F" w:rsidRDefault="00B75B7D" w:rsidP="00B75B7D">
      <w:pPr>
        <w:jc w:val="both"/>
        <w:rPr>
          <w:rFonts w:ascii="Noto Sans" w:hAnsi="Noto Sans" w:cs="Noto Sans"/>
          <w:sz w:val="20"/>
        </w:rPr>
      </w:pPr>
    </w:p>
    <w:p w14:paraId="0AF9E0C3" w14:textId="77777777"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sidR="00DE1F73">
        <w:rPr>
          <w:rFonts w:ascii="Noto Sans" w:hAnsi="Noto Sans" w:cs="Noto Sans"/>
          <w:bCs/>
          <w:sz w:val="20"/>
        </w:rPr>
        <w:t>ecidos por los artículos 71</w:t>
      </w:r>
      <w:r>
        <w:rPr>
          <w:rFonts w:ascii="Noto Sans" w:hAnsi="Noto Sans" w:cs="Noto Sans"/>
          <w:bCs/>
          <w:sz w:val="20"/>
        </w:rPr>
        <w:t xml:space="preserve"> y 90</w:t>
      </w:r>
      <w:r w:rsidRPr="004B773F">
        <w:rPr>
          <w:rFonts w:ascii="Noto Sans" w:hAnsi="Noto Sans" w:cs="Noto Sans"/>
          <w:bCs/>
          <w:sz w:val="20"/>
        </w:rPr>
        <w:t xml:space="preserve"> de la LAASSP</w:t>
      </w:r>
    </w:p>
    <w:p w14:paraId="2F305502" w14:textId="77777777" w:rsidR="00B75B7D" w:rsidRPr="004B773F" w:rsidRDefault="00B75B7D" w:rsidP="00B75B7D">
      <w:pPr>
        <w:spacing w:line="360" w:lineRule="auto"/>
        <w:jc w:val="both"/>
        <w:rPr>
          <w:rFonts w:ascii="Noto Sans" w:hAnsi="Noto Sans" w:cs="Noto Sans"/>
          <w:b/>
          <w:bCs/>
          <w:sz w:val="20"/>
        </w:rPr>
      </w:pPr>
    </w:p>
    <w:p w14:paraId="6C3A0218" w14:textId="3816A831"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lastRenderedPageBreak/>
        <w:t xml:space="preserve">Bajo protesta de decir verdad, que mi representada se abstendrá por si misma o a través de interpósita persona, de adoptar conductas para que los servidores públicos del </w:t>
      </w:r>
      <w:r w:rsidR="00B95A91" w:rsidRPr="004B773F">
        <w:rPr>
          <w:rFonts w:ascii="Noto Sans" w:hAnsi="Noto Sans" w:cs="Noto Sans"/>
          <w:sz w:val="20"/>
        </w:rPr>
        <w:t>Instituto</w:t>
      </w:r>
      <w:r w:rsidRPr="004B773F">
        <w:rPr>
          <w:rFonts w:ascii="Noto Sans" w:hAnsi="Noto Sans" w:cs="Noto Sans"/>
          <w:sz w:val="20"/>
        </w:rPr>
        <w:t xml:space="preserve">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14:paraId="086F40CB" w14:textId="77777777" w:rsidR="00B75B7D" w:rsidRPr="004B773F" w:rsidRDefault="00B75B7D" w:rsidP="00B75B7D">
      <w:pPr>
        <w:pStyle w:val="Prrafodelista"/>
        <w:rPr>
          <w:rFonts w:ascii="Noto Sans" w:hAnsi="Noto Sans" w:cs="Noto Sans"/>
          <w:sz w:val="20"/>
        </w:rPr>
      </w:pPr>
    </w:p>
    <w:p w14:paraId="2F1558C8" w14:textId="77777777" w:rsidR="00B75B7D" w:rsidRPr="004B773F" w:rsidRDefault="00B75B7D" w:rsidP="00B75B7D">
      <w:pPr>
        <w:jc w:val="both"/>
        <w:rPr>
          <w:rFonts w:ascii="Noto Sans" w:hAnsi="Noto Sans" w:cs="Noto Sans"/>
          <w:sz w:val="20"/>
        </w:rPr>
      </w:pPr>
    </w:p>
    <w:p w14:paraId="60FBAA80" w14:textId="77777777" w:rsidR="00B75B7D" w:rsidRPr="004B773F" w:rsidRDefault="00B75B7D" w:rsidP="00B75B7D">
      <w:pPr>
        <w:jc w:val="both"/>
        <w:rPr>
          <w:rFonts w:ascii="Noto Sans" w:hAnsi="Noto Sans" w:cs="Noto Sans"/>
          <w:sz w:val="20"/>
        </w:rPr>
      </w:pPr>
    </w:p>
    <w:p w14:paraId="31C8D30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LUGAR Y FECHA</w:t>
      </w:r>
    </w:p>
    <w:p w14:paraId="0054AE48" w14:textId="77777777" w:rsidR="00B75B7D" w:rsidRPr="004B773F" w:rsidRDefault="00B75B7D" w:rsidP="00B75B7D">
      <w:pPr>
        <w:jc w:val="both"/>
        <w:rPr>
          <w:rFonts w:ascii="Noto Sans" w:hAnsi="Noto Sans" w:cs="Noto Sans"/>
          <w:sz w:val="20"/>
        </w:rPr>
      </w:pPr>
    </w:p>
    <w:p w14:paraId="4BAEA180" w14:textId="77777777" w:rsidR="00B75B7D" w:rsidRPr="004B773F" w:rsidRDefault="00B75B7D" w:rsidP="00B75B7D">
      <w:pPr>
        <w:jc w:val="both"/>
        <w:rPr>
          <w:rFonts w:ascii="Noto Sans" w:hAnsi="Noto Sans" w:cs="Noto Sans"/>
          <w:sz w:val="20"/>
        </w:rPr>
      </w:pPr>
    </w:p>
    <w:p w14:paraId="05767ED3" w14:textId="77777777" w:rsidR="00B75B7D" w:rsidRPr="004B773F" w:rsidRDefault="00B75B7D" w:rsidP="00B75B7D">
      <w:pPr>
        <w:jc w:val="both"/>
        <w:rPr>
          <w:rFonts w:ascii="Noto Sans" w:hAnsi="Noto Sans" w:cs="Noto Sans"/>
          <w:sz w:val="20"/>
        </w:rPr>
      </w:pPr>
    </w:p>
    <w:p w14:paraId="2DEC25EB" w14:textId="77777777" w:rsidR="00B75B7D" w:rsidRPr="004B773F" w:rsidRDefault="00B75B7D" w:rsidP="00B75B7D">
      <w:pPr>
        <w:jc w:val="both"/>
        <w:rPr>
          <w:rFonts w:ascii="Noto Sans" w:hAnsi="Noto Sans" w:cs="Noto Sans"/>
          <w:sz w:val="20"/>
        </w:rPr>
      </w:pPr>
    </w:p>
    <w:p w14:paraId="577763DD" w14:textId="77777777" w:rsidR="00B75B7D" w:rsidRPr="004B773F" w:rsidRDefault="00B75B7D" w:rsidP="00B75B7D">
      <w:pPr>
        <w:jc w:val="both"/>
        <w:rPr>
          <w:rFonts w:ascii="Noto Sans" w:hAnsi="Noto Sans" w:cs="Noto Sans"/>
          <w:sz w:val="20"/>
        </w:rPr>
      </w:pPr>
    </w:p>
    <w:p w14:paraId="1A3EF7AB" w14:textId="77777777" w:rsidR="00B75B7D" w:rsidRPr="004B773F" w:rsidRDefault="00B75B7D" w:rsidP="00B75B7D">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14:paraId="7CB0218D"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(NOMBRE Y FIRMA DEL REPRESENTANTE LEGAL)</w:t>
      </w:r>
    </w:p>
    <w:p w14:paraId="0C04148A" w14:textId="77777777" w:rsidR="00B75B7D" w:rsidRPr="004B773F" w:rsidRDefault="00B75B7D" w:rsidP="00B75B7D">
      <w:pPr>
        <w:jc w:val="center"/>
        <w:rPr>
          <w:rFonts w:ascii="Noto Sans" w:hAnsi="Noto Sans" w:cs="Noto Sans"/>
          <w:b/>
          <w:bCs/>
          <w:sz w:val="20"/>
        </w:rPr>
      </w:pPr>
    </w:p>
    <w:p w14:paraId="13949E6B"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br w:type="page"/>
      </w:r>
    </w:p>
    <w:p w14:paraId="34CB0ADB" w14:textId="77777777" w:rsidR="00B75B7D" w:rsidRDefault="00B75B7D" w:rsidP="00B75B7D">
      <w:pPr>
        <w:jc w:val="center"/>
        <w:rPr>
          <w:rFonts w:ascii="Noto Sans" w:hAnsi="Noto Sans" w:cs="Noto Sans"/>
          <w:b/>
          <w:bCs/>
          <w:sz w:val="20"/>
        </w:rPr>
      </w:pPr>
      <w:r w:rsidRPr="004B773F">
        <w:rPr>
          <w:rFonts w:ascii="Noto Sans" w:hAnsi="Noto Sans" w:cs="Noto Sans"/>
          <w:b/>
          <w:sz w:val="20"/>
          <w:lang w:val="es-MX" w:eastAsia="es-MX"/>
        </w:rPr>
        <w:lastRenderedPageBreak/>
        <w:t xml:space="preserve">ANEXO 4 </w:t>
      </w:r>
      <w:r w:rsidRPr="004B773F">
        <w:rPr>
          <w:rFonts w:ascii="Noto Sans" w:hAnsi="Noto Sans" w:cs="Noto Sans"/>
          <w:b/>
          <w:bCs/>
          <w:sz w:val="20"/>
        </w:rPr>
        <w:t xml:space="preserve">“REQUERIMIENTO </w:t>
      </w:r>
      <w:r w:rsidR="00DE1F73">
        <w:rPr>
          <w:rFonts w:ascii="Noto Sans" w:hAnsi="Noto Sans" w:cs="Noto Sans"/>
          <w:b/>
          <w:bCs/>
          <w:sz w:val="20"/>
        </w:rPr>
        <w:t>“</w:t>
      </w:r>
    </w:p>
    <w:p w14:paraId="73148E2D" w14:textId="77777777" w:rsidR="00862664" w:rsidRPr="004B773F" w:rsidRDefault="00862664" w:rsidP="00DC565C">
      <w:pPr>
        <w:rPr>
          <w:rFonts w:ascii="Noto Sans" w:hAnsi="Noto Sans" w:cs="Noto Sans"/>
          <w:b/>
          <w:bCs/>
          <w:sz w:val="20"/>
        </w:rPr>
      </w:pPr>
    </w:p>
    <w:tbl>
      <w:tblPr>
        <w:tblW w:w="9040" w:type="dxa"/>
        <w:jc w:val="center"/>
        <w:tblCellMar>
          <w:left w:w="70" w:type="dxa"/>
          <w:right w:w="70" w:type="dxa"/>
        </w:tblCellMar>
        <w:tblLook w:val="04A0" w:firstRow="1" w:lastRow="0" w:firstColumn="1" w:lastColumn="0" w:noHBand="0" w:noVBand="1"/>
      </w:tblPr>
      <w:tblGrid>
        <w:gridCol w:w="1000"/>
        <w:gridCol w:w="5300"/>
        <w:gridCol w:w="900"/>
        <w:gridCol w:w="900"/>
        <w:gridCol w:w="940"/>
      </w:tblGrid>
      <w:tr w:rsidR="00952122" w:rsidRPr="00952122" w14:paraId="6350CEF5" w14:textId="77777777" w:rsidTr="00952122">
        <w:trPr>
          <w:trHeight w:val="450"/>
          <w:jc w:val="center"/>
        </w:trPr>
        <w:tc>
          <w:tcPr>
            <w:tcW w:w="10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4F07D53D"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Partida</w:t>
            </w:r>
          </w:p>
        </w:tc>
        <w:tc>
          <w:tcPr>
            <w:tcW w:w="5300" w:type="dxa"/>
            <w:tcBorders>
              <w:top w:val="single" w:sz="4" w:space="0" w:color="auto"/>
              <w:left w:val="nil"/>
              <w:bottom w:val="single" w:sz="4" w:space="0" w:color="auto"/>
              <w:right w:val="single" w:sz="4" w:space="0" w:color="auto"/>
            </w:tcBorders>
            <w:shd w:val="clear" w:color="000000" w:fill="2F75B5"/>
            <w:vAlign w:val="center"/>
            <w:hideMark/>
          </w:tcPr>
          <w:p w14:paraId="7A8C7028"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Descripción</w:t>
            </w:r>
          </w:p>
        </w:tc>
        <w:tc>
          <w:tcPr>
            <w:tcW w:w="900" w:type="dxa"/>
            <w:tcBorders>
              <w:top w:val="single" w:sz="4" w:space="0" w:color="auto"/>
              <w:left w:val="nil"/>
              <w:bottom w:val="single" w:sz="4" w:space="0" w:color="auto"/>
              <w:right w:val="single" w:sz="4" w:space="0" w:color="auto"/>
            </w:tcBorders>
            <w:shd w:val="clear" w:color="000000" w:fill="2F75B5"/>
            <w:vAlign w:val="center"/>
            <w:hideMark/>
          </w:tcPr>
          <w:p w14:paraId="78B7970E"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Unidad</w:t>
            </w:r>
          </w:p>
        </w:tc>
        <w:tc>
          <w:tcPr>
            <w:tcW w:w="900" w:type="dxa"/>
            <w:tcBorders>
              <w:top w:val="single" w:sz="4" w:space="0" w:color="auto"/>
              <w:left w:val="nil"/>
              <w:bottom w:val="single" w:sz="4" w:space="0" w:color="auto"/>
              <w:right w:val="single" w:sz="4" w:space="0" w:color="auto"/>
            </w:tcBorders>
            <w:shd w:val="clear" w:color="000000" w:fill="2F75B5"/>
            <w:vAlign w:val="center"/>
            <w:hideMark/>
          </w:tcPr>
          <w:p w14:paraId="362ADCE9"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Cantidad Mínima</w:t>
            </w:r>
          </w:p>
        </w:tc>
        <w:tc>
          <w:tcPr>
            <w:tcW w:w="940" w:type="dxa"/>
            <w:tcBorders>
              <w:top w:val="single" w:sz="4" w:space="0" w:color="auto"/>
              <w:left w:val="nil"/>
              <w:bottom w:val="single" w:sz="4" w:space="0" w:color="auto"/>
              <w:right w:val="single" w:sz="4" w:space="0" w:color="auto"/>
            </w:tcBorders>
            <w:shd w:val="clear" w:color="000000" w:fill="2F75B5"/>
            <w:vAlign w:val="center"/>
            <w:hideMark/>
          </w:tcPr>
          <w:p w14:paraId="2569B4FB"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Cantidad Máxima</w:t>
            </w:r>
          </w:p>
        </w:tc>
      </w:tr>
      <w:tr w:rsidR="00952122" w:rsidRPr="00952122" w14:paraId="3ABE72F7" w14:textId="77777777" w:rsidTr="00952122">
        <w:trPr>
          <w:trHeight w:val="1320"/>
          <w:jc w:val="center"/>
        </w:trPr>
        <w:tc>
          <w:tcPr>
            <w:tcW w:w="1000" w:type="dxa"/>
            <w:tcBorders>
              <w:top w:val="nil"/>
              <w:left w:val="single" w:sz="4" w:space="0" w:color="auto"/>
              <w:bottom w:val="single" w:sz="4" w:space="0" w:color="auto"/>
              <w:right w:val="single" w:sz="4" w:space="0" w:color="auto"/>
            </w:tcBorders>
            <w:vAlign w:val="center"/>
            <w:hideMark/>
          </w:tcPr>
          <w:p w14:paraId="2E207BAD"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Unica</w:t>
            </w:r>
          </w:p>
        </w:tc>
        <w:tc>
          <w:tcPr>
            <w:tcW w:w="5300" w:type="dxa"/>
            <w:tcBorders>
              <w:top w:val="nil"/>
              <w:left w:val="nil"/>
              <w:bottom w:val="single" w:sz="4" w:space="0" w:color="auto"/>
              <w:right w:val="single" w:sz="4" w:space="0" w:color="auto"/>
            </w:tcBorders>
            <w:vAlign w:val="center"/>
            <w:hideMark/>
          </w:tcPr>
          <w:p w14:paraId="2F355A30" w14:textId="77777777" w:rsidR="00952122" w:rsidRPr="00952122" w:rsidRDefault="00952122" w:rsidP="00952122">
            <w:pPr>
              <w:suppressAutoHyphens w:val="0"/>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ADQUISICION DE ALIMENTOS (RACIONES) PARA EL PERSONAL DE LAS PLANTAS DE LAVADO ORIENTE Y SUR DEL OOAD SUR DEL DISTRITO FEDERAL DEL INSTITUTO MEXICANO DEL SEGURO SOCIAL, PARA EL EJERCICIO 2026.</w:t>
            </w:r>
          </w:p>
        </w:tc>
        <w:tc>
          <w:tcPr>
            <w:tcW w:w="900" w:type="dxa"/>
            <w:tcBorders>
              <w:top w:val="nil"/>
              <w:left w:val="nil"/>
              <w:bottom w:val="single" w:sz="4" w:space="0" w:color="auto"/>
              <w:right w:val="single" w:sz="4" w:space="0" w:color="auto"/>
            </w:tcBorders>
            <w:vAlign w:val="center"/>
            <w:hideMark/>
          </w:tcPr>
          <w:p w14:paraId="2CD1C213" w14:textId="65ACFD1E" w:rsidR="00952122" w:rsidRPr="00952122" w:rsidRDefault="00031EBC"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Ración</w:t>
            </w:r>
            <w:r w:rsidR="00952122" w:rsidRPr="00952122">
              <w:rPr>
                <w:rFonts w:ascii="Calibri" w:hAnsi="Calibri" w:cs="Calibri"/>
                <w:color w:val="000000"/>
                <w:sz w:val="16"/>
                <w:szCs w:val="16"/>
                <w:lang w:val="es-MX" w:eastAsia="es-MX"/>
              </w:rPr>
              <w:t xml:space="preserve"> por comensal</w:t>
            </w:r>
          </w:p>
        </w:tc>
        <w:tc>
          <w:tcPr>
            <w:tcW w:w="900" w:type="dxa"/>
            <w:tcBorders>
              <w:top w:val="nil"/>
              <w:left w:val="nil"/>
              <w:bottom w:val="single" w:sz="4" w:space="0" w:color="auto"/>
              <w:right w:val="single" w:sz="4" w:space="0" w:color="auto"/>
            </w:tcBorders>
            <w:vAlign w:val="center"/>
            <w:hideMark/>
          </w:tcPr>
          <w:p w14:paraId="060F1631" w14:textId="77777777" w:rsidR="00952122" w:rsidRPr="00952122" w:rsidRDefault="00952122" w:rsidP="00952122">
            <w:pPr>
              <w:suppressAutoHyphens w:val="0"/>
              <w:jc w:val="center"/>
              <w:rPr>
                <w:rFonts w:ascii="Arial" w:hAnsi="Arial" w:cs="Arial"/>
                <w:color w:val="000000"/>
                <w:sz w:val="14"/>
                <w:szCs w:val="14"/>
                <w:lang w:val="es-MX" w:eastAsia="es-MX"/>
              </w:rPr>
            </w:pPr>
            <w:r w:rsidRPr="00952122">
              <w:rPr>
                <w:rFonts w:ascii="Arial" w:hAnsi="Arial" w:cs="Arial"/>
                <w:color w:val="000000"/>
                <w:sz w:val="14"/>
                <w:szCs w:val="14"/>
                <w:lang w:val="es-MX" w:eastAsia="es-MX"/>
              </w:rPr>
              <w:t>93,611</w:t>
            </w:r>
          </w:p>
        </w:tc>
        <w:tc>
          <w:tcPr>
            <w:tcW w:w="940" w:type="dxa"/>
            <w:tcBorders>
              <w:top w:val="nil"/>
              <w:left w:val="nil"/>
              <w:bottom w:val="single" w:sz="4" w:space="0" w:color="auto"/>
              <w:right w:val="single" w:sz="4" w:space="0" w:color="auto"/>
            </w:tcBorders>
            <w:vAlign w:val="center"/>
            <w:hideMark/>
          </w:tcPr>
          <w:p w14:paraId="0BD30DA0" w14:textId="77777777" w:rsidR="00952122" w:rsidRPr="00952122" w:rsidRDefault="00952122" w:rsidP="00952122">
            <w:pPr>
              <w:suppressAutoHyphens w:val="0"/>
              <w:jc w:val="center"/>
              <w:rPr>
                <w:rFonts w:ascii="Arial" w:hAnsi="Arial" w:cs="Arial"/>
                <w:color w:val="000000"/>
                <w:sz w:val="14"/>
                <w:szCs w:val="14"/>
                <w:lang w:val="es-MX" w:eastAsia="es-MX"/>
              </w:rPr>
            </w:pPr>
            <w:r w:rsidRPr="00952122">
              <w:rPr>
                <w:rFonts w:ascii="Arial" w:hAnsi="Arial" w:cs="Arial"/>
                <w:color w:val="000000"/>
                <w:sz w:val="14"/>
                <w:szCs w:val="14"/>
                <w:lang w:val="es-MX" w:eastAsia="es-MX"/>
              </w:rPr>
              <w:t>105,215</w:t>
            </w:r>
          </w:p>
        </w:tc>
      </w:tr>
    </w:tbl>
    <w:p w14:paraId="6C6C442E" w14:textId="77777777" w:rsidR="00B75B7D" w:rsidRPr="004B773F" w:rsidRDefault="00B75B7D" w:rsidP="00B75B7D">
      <w:pPr>
        <w:rPr>
          <w:rFonts w:ascii="Noto Sans" w:hAnsi="Noto Sans" w:cs="Noto Sans"/>
          <w:b/>
          <w:sz w:val="20"/>
          <w:lang w:val="es-MX" w:eastAsia="es-MX"/>
        </w:rPr>
      </w:pPr>
    </w:p>
    <w:p w14:paraId="108083A3" w14:textId="77777777" w:rsidR="00B75B7D" w:rsidRDefault="00B75B7D" w:rsidP="00B75B7D">
      <w:pPr>
        <w:jc w:val="center"/>
        <w:rPr>
          <w:rFonts w:ascii="Noto Sans" w:hAnsi="Noto Sans" w:cs="Noto Sans"/>
          <w:b/>
          <w:sz w:val="20"/>
          <w:lang w:val="es-MX" w:eastAsia="es-MX"/>
        </w:rPr>
      </w:pPr>
    </w:p>
    <w:p w14:paraId="142A5752" w14:textId="77777777" w:rsidR="00862664" w:rsidRDefault="00862664" w:rsidP="00B75B7D">
      <w:pPr>
        <w:jc w:val="center"/>
        <w:rPr>
          <w:rFonts w:ascii="Noto Sans" w:hAnsi="Noto Sans" w:cs="Noto Sans"/>
          <w:b/>
          <w:sz w:val="20"/>
          <w:lang w:val="es-MX" w:eastAsia="es-MX"/>
        </w:rPr>
      </w:pPr>
    </w:p>
    <w:p w14:paraId="2A93CA78" w14:textId="77777777" w:rsidR="00862664" w:rsidRDefault="00862664" w:rsidP="00B75B7D">
      <w:pPr>
        <w:jc w:val="center"/>
        <w:rPr>
          <w:rFonts w:ascii="Noto Sans" w:hAnsi="Noto Sans" w:cs="Noto Sans"/>
          <w:b/>
          <w:sz w:val="20"/>
          <w:lang w:val="es-MX" w:eastAsia="es-MX"/>
        </w:rPr>
      </w:pPr>
    </w:p>
    <w:p w14:paraId="47CFDDDE" w14:textId="77777777" w:rsidR="00862664" w:rsidRDefault="00862664" w:rsidP="00B75B7D">
      <w:pPr>
        <w:jc w:val="center"/>
        <w:rPr>
          <w:rFonts w:ascii="Noto Sans" w:hAnsi="Noto Sans" w:cs="Noto Sans"/>
          <w:b/>
          <w:sz w:val="20"/>
          <w:lang w:val="es-MX" w:eastAsia="es-MX"/>
        </w:rPr>
      </w:pPr>
    </w:p>
    <w:p w14:paraId="10A91875" w14:textId="77777777" w:rsidR="00862664" w:rsidRDefault="00862664" w:rsidP="00B75B7D">
      <w:pPr>
        <w:jc w:val="center"/>
        <w:rPr>
          <w:rFonts w:ascii="Noto Sans" w:hAnsi="Noto Sans" w:cs="Noto Sans"/>
          <w:b/>
          <w:sz w:val="20"/>
          <w:lang w:val="es-MX" w:eastAsia="es-MX"/>
        </w:rPr>
      </w:pPr>
    </w:p>
    <w:p w14:paraId="4526B8F6" w14:textId="77777777" w:rsidR="00862664" w:rsidRDefault="00862664" w:rsidP="00B75B7D">
      <w:pPr>
        <w:jc w:val="center"/>
        <w:rPr>
          <w:rFonts w:ascii="Noto Sans" w:hAnsi="Noto Sans" w:cs="Noto Sans"/>
          <w:b/>
          <w:sz w:val="20"/>
          <w:lang w:val="es-MX" w:eastAsia="es-MX"/>
        </w:rPr>
      </w:pPr>
    </w:p>
    <w:p w14:paraId="040E92A4" w14:textId="77777777" w:rsidR="00862664" w:rsidRDefault="00862664" w:rsidP="00B75B7D">
      <w:pPr>
        <w:jc w:val="center"/>
        <w:rPr>
          <w:rFonts w:ascii="Noto Sans" w:hAnsi="Noto Sans" w:cs="Noto Sans"/>
          <w:b/>
          <w:sz w:val="20"/>
          <w:lang w:val="es-MX" w:eastAsia="es-MX"/>
        </w:rPr>
      </w:pPr>
    </w:p>
    <w:p w14:paraId="5E6CE29F" w14:textId="77777777" w:rsidR="00862664" w:rsidRDefault="00862664" w:rsidP="00B75B7D">
      <w:pPr>
        <w:jc w:val="center"/>
        <w:rPr>
          <w:rFonts w:ascii="Noto Sans" w:hAnsi="Noto Sans" w:cs="Noto Sans"/>
          <w:b/>
          <w:sz w:val="20"/>
          <w:lang w:val="es-MX" w:eastAsia="es-MX"/>
        </w:rPr>
      </w:pPr>
    </w:p>
    <w:p w14:paraId="0D8D6FD8" w14:textId="77777777" w:rsidR="00862664" w:rsidRDefault="00862664" w:rsidP="00B75B7D">
      <w:pPr>
        <w:jc w:val="center"/>
        <w:rPr>
          <w:rFonts w:ascii="Noto Sans" w:hAnsi="Noto Sans" w:cs="Noto Sans"/>
          <w:b/>
          <w:sz w:val="20"/>
          <w:lang w:val="es-MX" w:eastAsia="es-MX"/>
        </w:rPr>
      </w:pPr>
    </w:p>
    <w:p w14:paraId="0D0F52D4" w14:textId="77777777" w:rsidR="00862664" w:rsidRDefault="00862664" w:rsidP="00B75B7D">
      <w:pPr>
        <w:jc w:val="center"/>
        <w:rPr>
          <w:rFonts w:ascii="Noto Sans" w:hAnsi="Noto Sans" w:cs="Noto Sans"/>
          <w:b/>
          <w:sz w:val="20"/>
          <w:lang w:val="es-MX" w:eastAsia="es-MX"/>
        </w:rPr>
      </w:pPr>
    </w:p>
    <w:p w14:paraId="53216803" w14:textId="77777777" w:rsidR="00862664" w:rsidRDefault="00862664" w:rsidP="00B75B7D">
      <w:pPr>
        <w:jc w:val="center"/>
        <w:rPr>
          <w:rFonts w:ascii="Noto Sans" w:hAnsi="Noto Sans" w:cs="Noto Sans"/>
          <w:b/>
          <w:sz w:val="20"/>
          <w:lang w:val="es-MX" w:eastAsia="es-MX"/>
        </w:rPr>
      </w:pPr>
    </w:p>
    <w:p w14:paraId="720D2093" w14:textId="77777777" w:rsidR="00862664" w:rsidRDefault="00862664" w:rsidP="00B75B7D">
      <w:pPr>
        <w:jc w:val="center"/>
        <w:rPr>
          <w:rFonts w:ascii="Noto Sans" w:hAnsi="Noto Sans" w:cs="Noto Sans"/>
          <w:b/>
          <w:sz w:val="20"/>
          <w:lang w:val="es-MX" w:eastAsia="es-MX"/>
        </w:rPr>
      </w:pPr>
    </w:p>
    <w:p w14:paraId="458E05CC" w14:textId="77777777" w:rsidR="00862664" w:rsidRDefault="00862664" w:rsidP="00B75B7D">
      <w:pPr>
        <w:jc w:val="center"/>
        <w:rPr>
          <w:rFonts w:ascii="Noto Sans" w:hAnsi="Noto Sans" w:cs="Noto Sans"/>
          <w:b/>
          <w:sz w:val="20"/>
          <w:lang w:val="es-MX" w:eastAsia="es-MX"/>
        </w:rPr>
      </w:pPr>
    </w:p>
    <w:p w14:paraId="1F732C47" w14:textId="77777777" w:rsidR="00862664" w:rsidRDefault="00862664" w:rsidP="00B75B7D">
      <w:pPr>
        <w:jc w:val="center"/>
        <w:rPr>
          <w:rFonts w:ascii="Noto Sans" w:hAnsi="Noto Sans" w:cs="Noto Sans"/>
          <w:b/>
          <w:sz w:val="20"/>
          <w:lang w:val="es-MX" w:eastAsia="es-MX"/>
        </w:rPr>
      </w:pPr>
    </w:p>
    <w:p w14:paraId="62942106" w14:textId="77777777" w:rsidR="00C572C1" w:rsidRDefault="00C572C1" w:rsidP="00B75B7D">
      <w:pPr>
        <w:jc w:val="center"/>
        <w:rPr>
          <w:rFonts w:ascii="Noto Sans" w:hAnsi="Noto Sans" w:cs="Noto Sans"/>
          <w:b/>
          <w:sz w:val="20"/>
          <w:lang w:val="es-MX" w:eastAsia="es-MX"/>
        </w:rPr>
      </w:pPr>
    </w:p>
    <w:p w14:paraId="5BD8333F" w14:textId="77777777" w:rsidR="00C572C1" w:rsidRDefault="00C572C1" w:rsidP="00B75B7D">
      <w:pPr>
        <w:jc w:val="center"/>
        <w:rPr>
          <w:rFonts w:ascii="Noto Sans" w:hAnsi="Noto Sans" w:cs="Noto Sans"/>
          <w:b/>
          <w:sz w:val="20"/>
          <w:lang w:val="es-MX" w:eastAsia="es-MX"/>
        </w:rPr>
      </w:pPr>
    </w:p>
    <w:p w14:paraId="087C600E" w14:textId="77777777" w:rsidR="00C572C1" w:rsidRDefault="00C572C1" w:rsidP="00B75B7D">
      <w:pPr>
        <w:jc w:val="center"/>
        <w:rPr>
          <w:rFonts w:ascii="Noto Sans" w:hAnsi="Noto Sans" w:cs="Noto Sans"/>
          <w:b/>
          <w:sz w:val="20"/>
          <w:lang w:val="es-MX" w:eastAsia="es-MX"/>
        </w:rPr>
      </w:pPr>
    </w:p>
    <w:p w14:paraId="41264165" w14:textId="77777777" w:rsidR="00C572C1" w:rsidRDefault="00C572C1" w:rsidP="00B75B7D">
      <w:pPr>
        <w:jc w:val="center"/>
        <w:rPr>
          <w:rFonts w:ascii="Noto Sans" w:hAnsi="Noto Sans" w:cs="Noto Sans"/>
          <w:b/>
          <w:sz w:val="20"/>
          <w:lang w:val="es-MX" w:eastAsia="es-MX"/>
        </w:rPr>
      </w:pPr>
    </w:p>
    <w:p w14:paraId="74374799" w14:textId="77777777" w:rsidR="00C572C1" w:rsidRDefault="00C572C1" w:rsidP="00C572C1">
      <w:pPr>
        <w:rPr>
          <w:rFonts w:ascii="Noto Sans" w:hAnsi="Noto Sans" w:cs="Noto Sans"/>
          <w:b/>
          <w:sz w:val="20"/>
          <w:lang w:val="es-MX" w:eastAsia="es-MX"/>
        </w:rPr>
      </w:pPr>
    </w:p>
    <w:p w14:paraId="2A02EB23" w14:textId="77777777" w:rsidR="00CD2B0C" w:rsidRDefault="00CD2B0C" w:rsidP="00C572C1">
      <w:pPr>
        <w:rPr>
          <w:rFonts w:ascii="Noto Sans" w:hAnsi="Noto Sans" w:cs="Noto Sans"/>
          <w:b/>
          <w:sz w:val="20"/>
          <w:lang w:val="es-MX" w:eastAsia="es-MX"/>
        </w:rPr>
      </w:pPr>
    </w:p>
    <w:p w14:paraId="15260144" w14:textId="77777777" w:rsidR="00CD2B0C" w:rsidRDefault="00CD2B0C" w:rsidP="00C572C1">
      <w:pPr>
        <w:rPr>
          <w:rFonts w:ascii="Noto Sans" w:hAnsi="Noto Sans" w:cs="Noto Sans"/>
          <w:b/>
          <w:sz w:val="20"/>
          <w:lang w:val="es-MX" w:eastAsia="es-MX"/>
        </w:rPr>
      </w:pPr>
    </w:p>
    <w:p w14:paraId="42F27AD0" w14:textId="77777777" w:rsidR="00CD2B0C" w:rsidRDefault="00CD2B0C" w:rsidP="00C572C1">
      <w:pPr>
        <w:rPr>
          <w:rFonts w:ascii="Noto Sans" w:hAnsi="Noto Sans" w:cs="Noto Sans"/>
          <w:b/>
          <w:sz w:val="20"/>
          <w:lang w:val="es-MX" w:eastAsia="es-MX"/>
        </w:rPr>
      </w:pPr>
    </w:p>
    <w:p w14:paraId="1ADEF807" w14:textId="77777777" w:rsidR="00CD2B0C" w:rsidRDefault="00CD2B0C" w:rsidP="00C572C1">
      <w:pPr>
        <w:rPr>
          <w:rFonts w:ascii="Noto Sans" w:hAnsi="Noto Sans" w:cs="Noto Sans"/>
          <w:b/>
          <w:sz w:val="20"/>
          <w:lang w:val="es-MX" w:eastAsia="es-MX"/>
        </w:rPr>
      </w:pPr>
    </w:p>
    <w:p w14:paraId="38D47C8E" w14:textId="77777777" w:rsidR="00CD2B0C" w:rsidRDefault="00CD2B0C" w:rsidP="00C572C1">
      <w:pPr>
        <w:rPr>
          <w:rFonts w:ascii="Noto Sans" w:hAnsi="Noto Sans" w:cs="Noto Sans"/>
          <w:b/>
          <w:sz w:val="20"/>
          <w:lang w:val="es-MX" w:eastAsia="es-MX"/>
        </w:rPr>
      </w:pPr>
    </w:p>
    <w:p w14:paraId="0B3A6FB8" w14:textId="77777777" w:rsidR="00CD2B0C" w:rsidRDefault="00CD2B0C" w:rsidP="00C572C1">
      <w:pPr>
        <w:rPr>
          <w:rFonts w:ascii="Noto Sans" w:hAnsi="Noto Sans" w:cs="Noto Sans"/>
          <w:b/>
          <w:sz w:val="20"/>
          <w:lang w:val="es-MX" w:eastAsia="es-MX"/>
        </w:rPr>
      </w:pPr>
    </w:p>
    <w:p w14:paraId="3A5160AF" w14:textId="77777777" w:rsidR="00CD2B0C" w:rsidRDefault="00CD2B0C" w:rsidP="00C572C1">
      <w:pPr>
        <w:rPr>
          <w:rFonts w:ascii="Noto Sans" w:hAnsi="Noto Sans" w:cs="Noto Sans"/>
          <w:b/>
          <w:sz w:val="20"/>
          <w:lang w:val="es-MX" w:eastAsia="es-MX"/>
        </w:rPr>
      </w:pPr>
    </w:p>
    <w:p w14:paraId="423882F0" w14:textId="77777777" w:rsidR="00CD2B0C" w:rsidRDefault="00CD2B0C" w:rsidP="00C572C1">
      <w:pPr>
        <w:rPr>
          <w:rFonts w:ascii="Noto Sans" w:hAnsi="Noto Sans" w:cs="Noto Sans"/>
          <w:b/>
          <w:sz w:val="20"/>
          <w:lang w:val="es-MX" w:eastAsia="es-MX"/>
        </w:rPr>
      </w:pPr>
    </w:p>
    <w:p w14:paraId="71A60080" w14:textId="77777777" w:rsidR="00CD2B0C" w:rsidRDefault="00CD2B0C" w:rsidP="00C572C1">
      <w:pPr>
        <w:rPr>
          <w:rFonts w:ascii="Noto Sans" w:hAnsi="Noto Sans" w:cs="Noto Sans"/>
          <w:b/>
          <w:sz w:val="20"/>
          <w:lang w:val="es-MX" w:eastAsia="es-MX"/>
        </w:rPr>
      </w:pPr>
    </w:p>
    <w:p w14:paraId="06D177D4" w14:textId="77777777" w:rsidR="00CD2B0C" w:rsidRDefault="00CD2B0C" w:rsidP="00C572C1">
      <w:pPr>
        <w:rPr>
          <w:rFonts w:ascii="Noto Sans" w:hAnsi="Noto Sans" w:cs="Noto Sans"/>
          <w:b/>
          <w:sz w:val="20"/>
          <w:lang w:val="es-MX" w:eastAsia="es-MX"/>
        </w:rPr>
      </w:pPr>
    </w:p>
    <w:p w14:paraId="5EE9BD9B" w14:textId="77777777" w:rsidR="00CD2B0C" w:rsidRDefault="00CD2B0C" w:rsidP="00C572C1">
      <w:pPr>
        <w:rPr>
          <w:rFonts w:ascii="Noto Sans" w:hAnsi="Noto Sans" w:cs="Noto Sans"/>
          <w:b/>
          <w:sz w:val="20"/>
          <w:lang w:val="es-MX" w:eastAsia="es-MX"/>
        </w:rPr>
      </w:pPr>
    </w:p>
    <w:p w14:paraId="6B650A47" w14:textId="77777777" w:rsidR="00CD2B0C" w:rsidRDefault="00CD2B0C" w:rsidP="00C572C1">
      <w:pPr>
        <w:rPr>
          <w:rFonts w:ascii="Noto Sans" w:hAnsi="Noto Sans" w:cs="Noto Sans"/>
          <w:b/>
          <w:sz w:val="20"/>
          <w:lang w:val="es-MX" w:eastAsia="es-MX"/>
        </w:rPr>
      </w:pPr>
    </w:p>
    <w:p w14:paraId="64E7080D" w14:textId="77777777" w:rsidR="00B75B7D" w:rsidRPr="004B773F" w:rsidRDefault="00B75B7D" w:rsidP="00F6582E">
      <w:pPr>
        <w:rPr>
          <w:rFonts w:ascii="Noto Sans" w:hAnsi="Noto Sans" w:cs="Noto Sans"/>
          <w:b/>
          <w:sz w:val="20"/>
          <w:lang w:val="es-MX" w:eastAsia="es-MX"/>
        </w:rPr>
      </w:pPr>
    </w:p>
    <w:p w14:paraId="130BD587" w14:textId="325383E7" w:rsidR="00F6582E" w:rsidRPr="008840B9" w:rsidRDefault="00B75B7D" w:rsidP="00CB7936">
      <w:pPr>
        <w:spacing w:line="360" w:lineRule="auto"/>
        <w:jc w:val="center"/>
        <w:rPr>
          <w:rFonts w:ascii="Noto Sans" w:hAnsi="Noto Sans" w:cs="Noto Sans"/>
          <w:b/>
          <w:bCs/>
          <w:sz w:val="20"/>
          <w:lang w:val="es-ES_tradnl"/>
        </w:rPr>
      </w:pPr>
      <w:r w:rsidRPr="008840B9">
        <w:rPr>
          <w:rFonts w:ascii="Noto Sans" w:hAnsi="Noto Sans" w:cs="Noto Sans"/>
          <w:b/>
          <w:bCs/>
          <w:sz w:val="20"/>
          <w:lang w:val="es-ES_tradnl"/>
        </w:rPr>
        <w:t xml:space="preserve">ANEXO </w:t>
      </w:r>
      <w:r w:rsidR="00A572E0" w:rsidRPr="008840B9">
        <w:rPr>
          <w:rFonts w:ascii="Noto Sans" w:hAnsi="Noto Sans" w:cs="Noto Sans"/>
          <w:b/>
          <w:bCs/>
          <w:sz w:val="20"/>
          <w:lang w:val="es-ES_tradnl"/>
        </w:rPr>
        <w:t>5</w:t>
      </w:r>
    </w:p>
    <w:p w14:paraId="17D4E2DB" w14:textId="77777777" w:rsidR="00CB7936" w:rsidRPr="009305B9" w:rsidRDefault="00CB7936" w:rsidP="00CB7936">
      <w:pPr>
        <w:suppressAutoHyphens w:val="0"/>
        <w:ind w:left="-426"/>
        <w:jc w:val="center"/>
        <w:rPr>
          <w:rFonts w:ascii="Arial" w:hAnsi="Arial" w:cs="Arial"/>
          <w:b/>
          <w:sz w:val="20"/>
          <w:lang w:val="es-MX"/>
        </w:rPr>
      </w:pPr>
      <w:r w:rsidRPr="009305B9">
        <w:rPr>
          <w:rFonts w:ascii="Arial" w:hAnsi="Arial" w:cs="Arial"/>
          <w:b/>
          <w:sz w:val="20"/>
          <w:lang w:val="es-MX"/>
        </w:rPr>
        <w:t>Formato carta de compromiso fiscal</w:t>
      </w:r>
    </w:p>
    <w:p w14:paraId="5D0FADCB" w14:textId="77777777" w:rsidR="00CB7936" w:rsidRPr="009305B9" w:rsidRDefault="00CB7936" w:rsidP="00CB7936">
      <w:pPr>
        <w:suppressAutoHyphens w:val="0"/>
        <w:ind w:left="-426"/>
        <w:jc w:val="both"/>
        <w:rPr>
          <w:rFonts w:ascii="Arial" w:hAnsi="Arial" w:cs="Arial"/>
          <w:sz w:val="20"/>
          <w:lang w:val="es-MX"/>
        </w:rPr>
      </w:pPr>
    </w:p>
    <w:p w14:paraId="3D8B3477" w14:textId="77777777" w:rsidR="00CB7936" w:rsidRPr="009305B9" w:rsidRDefault="00CB7936" w:rsidP="00CB7936">
      <w:pPr>
        <w:tabs>
          <w:tab w:val="left" w:pos="864"/>
        </w:tabs>
        <w:rPr>
          <w:rFonts w:ascii="Arial" w:hAnsi="Arial" w:cs="Arial"/>
          <w:b/>
          <w:sz w:val="20"/>
        </w:rPr>
      </w:pPr>
      <w:r w:rsidRPr="009305B9">
        <w:rPr>
          <w:rFonts w:ascii="Arial" w:hAnsi="Arial" w:cs="Arial"/>
          <w:b/>
          <w:sz w:val="20"/>
        </w:rPr>
        <w:t>(Deberá presentarse en papel membretado de la empresa)</w:t>
      </w:r>
    </w:p>
    <w:p w14:paraId="20688C67" w14:textId="77777777" w:rsidR="00CB7936" w:rsidRPr="009305B9" w:rsidRDefault="00CB7936" w:rsidP="00CB7936">
      <w:pPr>
        <w:tabs>
          <w:tab w:val="left" w:pos="864"/>
        </w:tabs>
        <w:jc w:val="both"/>
        <w:rPr>
          <w:rFonts w:ascii="Arial" w:hAnsi="Arial" w:cs="Arial"/>
          <w:b/>
          <w:sz w:val="20"/>
        </w:rPr>
      </w:pPr>
    </w:p>
    <w:p w14:paraId="65DF16B8" w14:textId="77777777" w:rsidR="00CB7936" w:rsidRPr="009305B9" w:rsidRDefault="00CB7936" w:rsidP="00CB7936">
      <w:pPr>
        <w:tabs>
          <w:tab w:val="left" w:pos="4657"/>
          <w:tab w:val="right" w:pos="10341"/>
        </w:tabs>
        <w:jc w:val="right"/>
        <w:rPr>
          <w:rFonts w:ascii="Arial" w:hAnsi="Arial" w:cs="Arial"/>
          <w:sz w:val="20"/>
          <w:lang w:val="es-MX"/>
        </w:rPr>
      </w:pPr>
      <w:r w:rsidRPr="009305B9">
        <w:rPr>
          <w:rFonts w:ascii="Arial" w:hAnsi="Arial" w:cs="Arial"/>
          <w:sz w:val="20"/>
          <w:lang w:val="es-MX"/>
        </w:rPr>
        <w:t xml:space="preserve">Ciudad de México a, _____ de ___________de </w:t>
      </w:r>
      <w:r w:rsidRPr="009305B9">
        <w:rPr>
          <w:rFonts w:ascii="Arial" w:hAnsi="Arial" w:cs="Arial"/>
          <w:color w:val="000000" w:themeColor="text1"/>
          <w:sz w:val="20"/>
          <w:lang w:val="es-MX"/>
        </w:rPr>
        <w:t>20__</w:t>
      </w:r>
    </w:p>
    <w:p w14:paraId="3A777FBD" w14:textId="77777777" w:rsidR="00CB7936" w:rsidRPr="009305B9" w:rsidRDefault="00CB7936" w:rsidP="00CB7936">
      <w:pPr>
        <w:pStyle w:val="Textoindependiente21"/>
        <w:spacing w:line="240" w:lineRule="auto"/>
        <w:rPr>
          <w:rFonts w:ascii="Arial" w:hAnsi="Arial" w:cs="Arial"/>
          <w:b/>
          <w:sz w:val="20"/>
          <w:lang w:val="es-MX"/>
        </w:rPr>
      </w:pPr>
    </w:p>
    <w:p w14:paraId="156C48E9"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Instituto Mexicano del Seguro Social</w:t>
      </w:r>
    </w:p>
    <w:p w14:paraId="7635BE8D"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lastRenderedPageBreak/>
        <w:t>(Dirigir al Área Convocante)</w:t>
      </w:r>
    </w:p>
    <w:p w14:paraId="06DC1200"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Presente:</w:t>
      </w:r>
    </w:p>
    <w:p w14:paraId="43AB3755" w14:textId="77777777" w:rsidR="00CB7936" w:rsidRPr="009305B9" w:rsidRDefault="00CB7936" w:rsidP="00CB7936">
      <w:pPr>
        <w:suppressAutoHyphens w:val="0"/>
        <w:jc w:val="both"/>
        <w:rPr>
          <w:rFonts w:ascii="Arial" w:hAnsi="Arial" w:cs="Arial"/>
          <w:sz w:val="20"/>
          <w:lang w:val="es-MX"/>
        </w:rPr>
      </w:pPr>
    </w:p>
    <w:p w14:paraId="1A768D99"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u w:val="single"/>
          <w:lang w:val="es-MX"/>
        </w:rPr>
        <w:t>(Nombre)</w:t>
      </w:r>
      <w:r w:rsidRPr="009305B9">
        <w:rPr>
          <w:rFonts w:ascii="Arial" w:hAnsi="Arial" w:cs="Arial"/>
          <w:sz w:val="20"/>
          <w:lang w:val="es-MX"/>
        </w:rPr>
        <w:t xml:space="preserve"> en mi carácter de _________________________, de la empresa denominada (</w:t>
      </w:r>
      <w:r w:rsidRPr="009305B9">
        <w:rPr>
          <w:rFonts w:ascii="Arial" w:hAnsi="Arial" w:cs="Arial"/>
          <w:sz w:val="20"/>
          <w:u w:val="single"/>
          <w:lang w:val="es-MX"/>
        </w:rPr>
        <w:t>nombre, denominación o razón social de quien otorga el poder</w:t>
      </w:r>
      <w:r w:rsidRPr="009305B9">
        <w:rPr>
          <w:rFonts w:ascii="Arial" w:hAnsi="Arial" w:cs="Arial"/>
          <w:sz w:val="20"/>
          <w:lang w:val="es-MX"/>
        </w:rPr>
        <w:t>) según consta en el testimonio notarial número __________ de fecha __________________otorgado ante Notario Público número ____________ de (</w:t>
      </w:r>
      <w:r w:rsidRPr="009305B9">
        <w:rPr>
          <w:rFonts w:ascii="Arial" w:hAnsi="Arial" w:cs="Arial"/>
          <w:sz w:val="20"/>
          <w:u w:val="single"/>
          <w:lang w:val="es-MX"/>
        </w:rPr>
        <w:t>ciudad en que se otorgó el carácter referido</w:t>
      </w:r>
      <w:r w:rsidRPr="009305B9">
        <w:rPr>
          <w:rFonts w:ascii="Arial" w:hAnsi="Arial" w:cs="Arial"/>
          <w:sz w:val="20"/>
          <w:lang w:val="es-MX"/>
        </w:rPr>
        <w:t>) y que se encuentra registrado bajo el número ______________________ del Registro Público de Comercio de (</w:t>
      </w:r>
      <w:r w:rsidRPr="009305B9">
        <w:rPr>
          <w:rFonts w:ascii="Arial" w:hAnsi="Arial" w:cs="Arial"/>
          <w:sz w:val="20"/>
          <w:u w:val="single"/>
          <w:lang w:val="es-MX"/>
        </w:rPr>
        <w:t>lugar en que se efectuó el registro</w:t>
      </w:r>
      <w:r w:rsidRPr="009305B9">
        <w:rPr>
          <w:rFonts w:ascii="Arial" w:hAnsi="Arial" w:cs="Arial"/>
          <w:sz w:val="20"/>
          <w:lang w:val="es-MX"/>
        </w:rPr>
        <w:t>) por este conducto autorizo a (</w:t>
      </w:r>
      <w:r w:rsidRPr="009305B9">
        <w:rPr>
          <w:rFonts w:ascii="Arial" w:hAnsi="Arial" w:cs="Arial"/>
          <w:sz w:val="20"/>
          <w:u w:val="single"/>
          <w:lang w:val="es-MX"/>
        </w:rPr>
        <w:t>nombre de quien recibe el poder</w:t>
      </w:r>
      <w:r w:rsidRPr="009305B9">
        <w:rPr>
          <w:rFonts w:ascii="Arial" w:hAnsi="Arial" w:cs="Arial"/>
          <w:sz w:val="20"/>
          <w:lang w:val="es-MX"/>
        </w:rPr>
        <w:t>), para que a nombre de mi representada, se encargue de las siguientes gestiones.</w:t>
      </w:r>
    </w:p>
    <w:p w14:paraId="5122F8A1"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b/>
          <w:bCs/>
          <w:sz w:val="20"/>
          <w:lang w:val="es-MX"/>
        </w:rPr>
      </w:pPr>
    </w:p>
    <w:p w14:paraId="45A90E5B" w14:textId="77777777" w:rsidR="00CB7936" w:rsidRPr="009305B9" w:rsidRDefault="00CB7936" w:rsidP="00CB7936">
      <w:pPr>
        <w:tabs>
          <w:tab w:val="left" w:pos="0"/>
        </w:tabs>
        <w:jc w:val="both"/>
        <w:rPr>
          <w:rFonts w:ascii="Arial" w:hAnsi="Arial" w:cs="Arial"/>
          <w:sz w:val="20"/>
          <w:lang w:val="es-MX"/>
        </w:rPr>
      </w:pPr>
      <w:r w:rsidRPr="009305B9">
        <w:rPr>
          <w:rFonts w:ascii="Arial" w:hAnsi="Arial" w:cs="Arial"/>
          <w:sz w:val="20"/>
          <w:lang w:val="es-MX"/>
        </w:rPr>
        <w:t>En caso de resultar adjudicado, me comprometo a entregar al Área Contratante, dentro del plazo legal para la formalización del contrato, lo siguiente:</w:t>
      </w:r>
    </w:p>
    <w:p w14:paraId="0198990C" w14:textId="77777777" w:rsidR="00CB7936" w:rsidRPr="009305B9" w:rsidRDefault="00CB7936" w:rsidP="00CB7936">
      <w:pPr>
        <w:tabs>
          <w:tab w:val="left" w:pos="0"/>
        </w:tabs>
        <w:jc w:val="both"/>
        <w:rPr>
          <w:rFonts w:ascii="Arial" w:hAnsi="Arial" w:cs="Arial"/>
          <w:sz w:val="20"/>
          <w:lang w:val="es-MX"/>
        </w:rPr>
      </w:pPr>
    </w:p>
    <w:p w14:paraId="5634089F" w14:textId="77777777" w:rsidR="00CB7936" w:rsidRPr="009305B9" w:rsidRDefault="00CB7936">
      <w:pPr>
        <w:numPr>
          <w:ilvl w:val="0"/>
          <w:numId w:val="43"/>
        </w:numPr>
        <w:tabs>
          <w:tab w:val="left" w:pos="851"/>
          <w:tab w:val="left" w:pos="9781"/>
        </w:tabs>
        <w:ind w:left="0" w:firstLine="0"/>
        <w:jc w:val="both"/>
        <w:rPr>
          <w:rFonts w:ascii="Arial" w:hAnsi="Arial" w:cs="Arial"/>
          <w:sz w:val="20"/>
          <w:lang w:val="es-ES_tradnl"/>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SAT, en el que emita </w:t>
      </w:r>
      <w:r w:rsidRPr="009305B9">
        <w:rPr>
          <w:rFonts w:ascii="Arial" w:hAnsi="Arial" w:cs="Arial"/>
          <w:b/>
          <w:bCs/>
          <w:sz w:val="20"/>
          <w:lang w:val="es-MX"/>
        </w:rPr>
        <w:t>opinión favorable a nombre de mi representada sobre el cumplimiento de nuestras obligaciones fiscales,</w:t>
      </w:r>
      <w:r w:rsidRPr="009305B9">
        <w:rPr>
          <w:rFonts w:ascii="Arial" w:hAnsi="Arial" w:cs="Arial"/>
          <w:sz w:val="20"/>
          <w:lang w:val="es-MX"/>
        </w:rPr>
        <w:t xml:space="preserve"> conforme a lo dispuesto por las </w:t>
      </w:r>
      <w:r w:rsidRPr="009305B9">
        <w:rPr>
          <w:rFonts w:ascii="Arial" w:hAnsi="Arial" w:cs="Arial"/>
          <w:sz w:val="20"/>
        </w:rPr>
        <w:t>Reglas 2.1.24, 2.1.28, 2.1.36 y 2.1.37 de la Resolución Miscelánea Fiscal para 2026, publicada en el Diario Oficial de la Federación el 28 de diciembre de 2025</w:t>
      </w:r>
      <w:r w:rsidRPr="009305B9">
        <w:rPr>
          <w:rFonts w:ascii="Arial" w:hAnsi="Arial" w:cs="Arial"/>
          <w:sz w:val="20"/>
          <w:lang w:val="es-ES_tradnl"/>
        </w:rPr>
        <w:t xml:space="preserve">. </w:t>
      </w:r>
    </w:p>
    <w:p w14:paraId="253B9C7F" w14:textId="77777777"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14:paraId="7AEF862E" w14:textId="77777777" w:rsidR="00CB7936" w:rsidRPr="009305B9" w:rsidRDefault="00CB7936">
      <w:pPr>
        <w:widowControl w:val="0"/>
        <w:numPr>
          <w:ilvl w:val="0"/>
          <w:numId w:val="43"/>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Instituto Mexicano del Seguro Social, en el que emita </w:t>
      </w:r>
      <w:r w:rsidRPr="009305B9">
        <w:rPr>
          <w:rFonts w:ascii="Arial" w:hAnsi="Arial" w:cs="Arial"/>
          <w:b/>
          <w:bCs/>
          <w:sz w:val="20"/>
          <w:lang w:val="es-MX"/>
        </w:rPr>
        <w:t xml:space="preserve">opinión favorable </w:t>
      </w:r>
      <w:r w:rsidRPr="009305B9">
        <w:rPr>
          <w:rFonts w:ascii="Arial" w:hAnsi="Arial" w:cs="Arial"/>
          <w:bCs/>
          <w:sz w:val="20"/>
          <w:lang w:val="es-MX"/>
        </w:rPr>
        <w:t>a nombre de mi representada sobre el cumplimiento de nuestras</w:t>
      </w:r>
      <w:r w:rsidRPr="009305B9">
        <w:rPr>
          <w:rFonts w:ascii="Arial" w:hAnsi="Arial" w:cs="Arial"/>
          <w:b/>
          <w:bCs/>
          <w:sz w:val="20"/>
          <w:lang w:val="es-MX"/>
        </w:rPr>
        <w:t xml:space="preserve"> Obligaciones Fiscales en Materia de Seguridad Social,</w:t>
      </w:r>
      <w:r w:rsidRPr="009305B9">
        <w:rPr>
          <w:rFonts w:ascii="Arial" w:hAnsi="Arial" w:cs="Arial"/>
          <w:sz w:val="20"/>
          <w:lang w:val="es-MX"/>
        </w:rPr>
        <w:t xml:space="preserve"> conforme a lo dispuesto por el </w:t>
      </w:r>
      <w:r w:rsidRPr="009305B9">
        <w:rPr>
          <w:rFonts w:ascii="Arial" w:hAnsi="Arial" w:cs="Arial"/>
          <w:i/>
          <w:sz w:val="20"/>
          <w:lang w:val="es-MX"/>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9305B9">
        <w:rPr>
          <w:rFonts w:ascii="Arial" w:hAnsi="Arial" w:cs="Arial"/>
          <w:sz w:val="20"/>
        </w:rPr>
        <w:t>, publicado el 04 de mayo de 2023 en el Diario Oficial de la Federación.</w:t>
      </w:r>
    </w:p>
    <w:p w14:paraId="51FB8EF1" w14:textId="77777777"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14:paraId="3AA793AF" w14:textId="77777777" w:rsidR="00CB7936" w:rsidRPr="009305B9" w:rsidRDefault="00CB7936">
      <w:pPr>
        <w:widowControl w:val="0"/>
        <w:numPr>
          <w:ilvl w:val="0"/>
          <w:numId w:val="43"/>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rPr>
        <w:t>Constancia de Situación Fiscal en Materia de Aportaciones Patronales y Entero de Descuentos, emitida por el INFONAVIT.</w:t>
      </w:r>
    </w:p>
    <w:p w14:paraId="49D97C23"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p>
    <w:p w14:paraId="377C2335"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lang w:val="es-MX"/>
        </w:rPr>
        <w:t>O las que se encuentren vigentes al momento de la firma correspondiente, y acepto que serán requisitos previos a la formalización del contrato.”</w:t>
      </w:r>
    </w:p>
    <w:p w14:paraId="305F6F96"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eastAsia="es-ES"/>
        </w:rPr>
      </w:pPr>
    </w:p>
    <w:p w14:paraId="5848A455" w14:textId="77777777" w:rsidR="00CB7936" w:rsidRPr="009305B9" w:rsidRDefault="00CB7936" w:rsidP="00CB7936">
      <w:pPr>
        <w:rPr>
          <w:rFonts w:ascii="Noto Sans" w:hAnsi="Noto Sans" w:cs="Noto Sans"/>
          <w:sz w:val="20"/>
        </w:rPr>
      </w:pPr>
    </w:p>
    <w:p w14:paraId="75D53EB9" w14:textId="77777777" w:rsidR="00CB7936" w:rsidRDefault="00CB7936" w:rsidP="00CB7936">
      <w:pPr>
        <w:rPr>
          <w:rFonts w:ascii="Noto Sans" w:hAnsi="Noto Sans" w:cs="Noto Sans"/>
          <w:sz w:val="20"/>
        </w:rPr>
      </w:pPr>
    </w:p>
    <w:p w14:paraId="10D423FD" w14:textId="77777777" w:rsidR="00CB7936" w:rsidRDefault="00CB7936" w:rsidP="00CB7936">
      <w:pPr>
        <w:rPr>
          <w:rFonts w:ascii="Noto Sans" w:hAnsi="Noto Sans" w:cs="Noto Sans"/>
          <w:sz w:val="20"/>
        </w:rPr>
      </w:pPr>
    </w:p>
    <w:p w14:paraId="3575603A" w14:textId="77777777" w:rsidR="00CB7936" w:rsidRDefault="00CB7936" w:rsidP="00CB7936">
      <w:pPr>
        <w:rPr>
          <w:rFonts w:ascii="Noto Sans" w:hAnsi="Noto Sans" w:cs="Noto Sans"/>
          <w:sz w:val="20"/>
        </w:rPr>
      </w:pPr>
    </w:p>
    <w:p w14:paraId="73CB806F" w14:textId="77777777" w:rsidR="00F6582E" w:rsidRDefault="00F6582E" w:rsidP="00B75B7D">
      <w:pPr>
        <w:rPr>
          <w:rFonts w:ascii="Noto Sans" w:hAnsi="Noto Sans" w:cs="Noto Sans"/>
          <w:b/>
          <w:sz w:val="20"/>
          <w:lang w:val="es-MX" w:eastAsia="es-MX"/>
        </w:rPr>
      </w:pPr>
    </w:p>
    <w:p w14:paraId="003BC36C" w14:textId="77777777" w:rsidR="00B75B7D" w:rsidRPr="004B773F" w:rsidRDefault="00B75B7D" w:rsidP="00B75B7D">
      <w:pPr>
        <w:rPr>
          <w:rFonts w:ascii="Noto Sans" w:hAnsi="Noto Sans" w:cs="Noto Sans"/>
          <w:b/>
          <w:sz w:val="20"/>
          <w:lang w:val="es-MX" w:eastAsia="es-MX"/>
        </w:rPr>
      </w:pPr>
    </w:p>
    <w:p w14:paraId="4C024E00" w14:textId="520735E6" w:rsidR="007C47C0" w:rsidRDefault="007C47C0" w:rsidP="005E5AAB">
      <w:pPr>
        <w:shd w:val="clear" w:color="auto" w:fill="FFFFFF"/>
        <w:ind w:firstLine="288"/>
        <w:jc w:val="center"/>
        <w:rPr>
          <w:rFonts w:ascii="Noto Sans" w:hAnsi="Noto Sans" w:cs="Noto Sans"/>
          <w:b/>
          <w:sz w:val="20"/>
        </w:rPr>
      </w:pPr>
      <w:r>
        <w:rPr>
          <w:rFonts w:ascii="Noto Sans" w:hAnsi="Noto Sans" w:cs="Noto Sans"/>
          <w:b/>
          <w:sz w:val="20"/>
        </w:rPr>
        <w:t>ANEXO 6</w:t>
      </w:r>
    </w:p>
    <w:p w14:paraId="4798DD31" w14:textId="77777777" w:rsidR="007C47C0" w:rsidRPr="007C47C0" w:rsidRDefault="007C47C0" w:rsidP="005E5AAB">
      <w:pPr>
        <w:shd w:val="clear" w:color="auto" w:fill="FFFFFF"/>
        <w:ind w:firstLine="288"/>
        <w:jc w:val="center"/>
        <w:rPr>
          <w:rFonts w:ascii="Noto Sans" w:hAnsi="Noto Sans" w:cs="Noto Sans"/>
          <w:b/>
          <w:sz w:val="16"/>
          <w:szCs w:val="16"/>
        </w:rPr>
      </w:pPr>
    </w:p>
    <w:p w14:paraId="1BF7DDEE" w14:textId="77777777" w:rsidR="007C47C0" w:rsidRPr="007C47C0" w:rsidRDefault="007C47C0" w:rsidP="007C47C0">
      <w:pPr>
        <w:jc w:val="center"/>
        <w:rPr>
          <w:rFonts w:ascii="Geomanist" w:hAnsi="Geomanist" w:cs="Arial"/>
          <w:b/>
          <w:sz w:val="16"/>
          <w:szCs w:val="16"/>
        </w:rPr>
      </w:pPr>
      <w:r w:rsidRPr="007C47C0">
        <w:rPr>
          <w:rFonts w:ascii="Geomanist" w:hAnsi="Geomanist" w:cs="Arial"/>
          <w:b/>
          <w:sz w:val="16"/>
          <w:szCs w:val="16"/>
        </w:rPr>
        <w:t>FORMATO PARA LA MANIFESTACIÓN QUE DEBERÁ PRESENTAR EL LICITANTE PARA DAR CUMPLIMIENTO AL ARTÍCULO 35, PRIMER PÁRRAFO DEL REGLAMENTO DE LA LEY</w:t>
      </w:r>
    </w:p>
    <w:p w14:paraId="0F09B720" w14:textId="77777777" w:rsidR="007C47C0" w:rsidRPr="0035751D" w:rsidRDefault="007C47C0" w:rsidP="007C47C0">
      <w:pPr>
        <w:rPr>
          <w:rFonts w:ascii="Noto Sans" w:hAnsi="Noto Sans" w:cs="Noto Sans"/>
          <w:sz w:val="20"/>
        </w:rPr>
      </w:pPr>
    </w:p>
    <w:p w14:paraId="0D2127B3" w14:textId="77F24ED9" w:rsidR="007C47C0" w:rsidRPr="0035751D" w:rsidRDefault="007C47C0" w:rsidP="007C47C0">
      <w:pPr>
        <w:jc w:val="right"/>
        <w:rPr>
          <w:rFonts w:ascii="Noto Sans" w:hAnsi="Noto Sans" w:cs="Noto Sans"/>
          <w:sz w:val="20"/>
        </w:rPr>
      </w:pPr>
      <w:r w:rsidRPr="0035751D">
        <w:rPr>
          <w:rFonts w:ascii="Noto Sans" w:hAnsi="Noto Sans" w:cs="Noto Sans"/>
          <w:sz w:val="20"/>
        </w:rPr>
        <w:t>_____________de _________de____________________</w:t>
      </w:r>
    </w:p>
    <w:p w14:paraId="4BFCAA16"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INSTITUTO MEXICANO DEL SEGURO SOCIAL</w:t>
      </w:r>
    </w:p>
    <w:p w14:paraId="3715F755"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(CONVOCANTE)</w:t>
      </w:r>
    </w:p>
    <w:p w14:paraId="60BE5144"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PRESENTE.</w:t>
      </w:r>
    </w:p>
    <w:p w14:paraId="0040924C" w14:textId="77777777" w:rsidR="007C47C0" w:rsidRPr="0035751D" w:rsidRDefault="007C47C0" w:rsidP="007C47C0">
      <w:pPr>
        <w:jc w:val="both"/>
        <w:rPr>
          <w:rFonts w:ascii="Noto Sans" w:hAnsi="Noto Sans" w:cs="Noto Sans"/>
          <w:sz w:val="20"/>
        </w:rPr>
      </w:pPr>
    </w:p>
    <w:p w14:paraId="48391300" w14:textId="77777777" w:rsidR="007C47C0" w:rsidRPr="0035751D" w:rsidRDefault="007C47C0" w:rsidP="007C47C0">
      <w:pPr>
        <w:jc w:val="both"/>
        <w:rPr>
          <w:rFonts w:ascii="Noto Sans" w:hAnsi="Noto Sans" w:cs="Noto Sans"/>
          <w:sz w:val="20"/>
        </w:rPr>
      </w:pPr>
    </w:p>
    <w:p w14:paraId="509AB2FA" w14:textId="77777777" w:rsidR="007C47C0" w:rsidRPr="0035751D" w:rsidRDefault="007C47C0" w:rsidP="007C47C0">
      <w:pPr>
        <w:jc w:val="both"/>
        <w:rPr>
          <w:rFonts w:ascii="Noto Sans" w:hAnsi="Noto Sans" w:cs="Noto Sans"/>
          <w:sz w:val="20"/>
          <w:lang w:val="es-MX" w:eastAsia="es-MX"/>
        </w:rPr>
      </w:pPr>
      <w:r w:rsidRPr="0035751D">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14:paraId="59D11016" w14:textId="77777777" w:rsidR="007C47C0" w:rsidRPr="0035751D" w:rsidRDefault="007C47C0" w:rsidP="007C47C0">
      <w:pPr>
        <w:jc w:val="both"/>
        <w:rPr>
          <w:rFonts w:ascii="Noto Sans" w:hAnsi="Noto Sans" w:cs="Noto Sans"/>
          <w:sz w:val="20"/>
          <w:lang w:val="es-MX"/>
        </w:rPr>
      </w:pPr>
    </w:p>
    <w:p w14:paraId="44631214"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Sobre el particular y en los términos de lo previsto por las Reglas para la determinación, acreditación y verificación del contenido nacional de los bienes que se ofertan y entregan en el procedimiento de contratación, el que suscribe manifiesta bajo protesta de decir verdad que su representada es de nacionalidad mexicana y en el supuesto de que le sea adjudicado el contrato respectivo, la totalidad de los bienes que oferta en dicha proposición y suministrará, bajo el (las) partida(s)______________, será(n) producido(s) en los Estados Unidos Mexicanos y contará(n) con un porcentaje de contenido nacional de cuando menos el 65%.</w:t>
      </w:r>
    </w:p>
    <w:p w14:paraId="27B96D4C" w14:textId="77777777" w:rsidR="007C47C0" w:rsidRPr="0035751D" w:rsidRDefault="007C47C0" w:rsidP="007C47C0">
      <w:pPr>
        <w:jc w:val="both"/>
        <w:rPr>
          <w:rFonts w:ascii="Noto Sans" w:hAnsi="Noto Sans" w:cs="Noto Sans"/>
          <w:sz w:val="20"/>
        </w:rPr>
      </w:pPr>
    </w:p>
    <w:p w14:paraId="0FA2C2E5" w14:textId="021255BD" w:rsidR="007C47C0" w:rsidRPr="0035751D" w:rsidRDefault="007C47C0" w:rsidP="007C47C0">
      <w:pPr>
        <w:jc w:val="both"/>
        <w:rPr>
          <w:rFonts w:ascii="Noto Sans" w:hAnsi="Noto Sans" w:cs="Noto Sans"/>
          <w:sz w:val="20"/>
        </w:rPr>
      </w:pPr>
      <w:r w:rsidRPr="0035751D">
        <w:rPr>
          <w:rFonts w:ascii="Noto Sans" w:hAnsi="Noto Sans" w:cs="Noto Sans"/>
          <w:sz w:val="20"/>
        </w:rPr>
        <w:t xml:space="preserve">De igual forma manifiesto bajo protesta de decir verdad, que mi representada tiene conocimiento de lo previsto en el artículo </w:t>
      </w:r>
      <w:r w:rsidR="00866BA5">
        <w:rPr>
          <w:rFonts w:ascii="Noto Sans" w:hAnsi="Noto Sans" w:cs="Noto Sans"/>
          <w:sz w:val="20"/>
        </w:rPr>
        <w:t>87</w:t>
      </w:r>
      <w:r w:rsidRPr="0035751D">
        <w:rPr>
          <w:rFonts w:ascii="Noto Sans" w:hAnsi="Noto Sans" w:cs="Noto Sans"/>
          <w:sz w:val="20"/>
        </w:rPr>
        <w:t xml:space="preserve"> de la Ley; en este sentido, se compromete, en caso de ser requerido, a aceptar una verificación del cumplimiento de los requisitos sobre el contenido nacional de los bienes aquí ofertados, a </w:t>
      </w:r>
      <w:r w:rsidRPr="0035751D">
        <w:rPr>
          <w:rFonts w:ascii="Noto Sans" w:hAnsi="Noto Sans" w:cs="Noto Sans"/>
          <w:sz w:val="20"/>
        </w:rPr>
        <w:lastRenderedPageBreak/>
        <w:t xml:space="preserve">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721B8D33" w14:textId="77777777" w:rsidR="007C47C0" w:rsidRPr="0035751D" w:rsidRDefault="007C47C0" w:rsidP="007C47C0">
      <w:pPr>
        <w:jc w:val="both"/>
        <w:rPr>
          <w:rFonts w:ascii="Noto Sans" w:hAnsi="Noto Sans" w:cs="Noto Sans"/>
          <w:sz w:val="20"/>
        </w:rPr>
      </w:pPr>
    </w:p>
    <w:p w14:paraId="2604DEB5" w14:textId="77777777" w:rsidR="007C47C0" w:rsidRPr="0035751D" w:rsidRDefault="007C47C0" w:rsidP="007C47C0">
      <w:pPr>
        <w:jc w:val="both"/>
        <w:rPr>
          <w:rFonts w:ascii="Noto Sans" w:hAnsi="Noto Sans" w:cs="Noto Sans"/>
          <w:sz w:val="20"/>
        </w:rPr>
      </w:pPr>
    </w:p>
    <w:p w14:paraId="23E07EED" w14:textId="77777777" w:rsidR="007C47C0" w:rsidRPr="0035751D" w:rsidRDefault="007C47C0" w:rsidP="007C47C0">
      <w:pPr>
        <w:rPr>
          <w:rFonts w:ascii="Noto Sans" w:hAnsi="Noto Sans" w:cs="Noto Sans"/>
          <w:sz w:val="20"/>
        </w:rPr>
      </w:pPr>
    </w:p>
    <w:p w14:paraId="76721446" w14:textId="77777777" w:rsidR="007C47C0" w:rsidRPr="0035751D" w:rsidRDefault="007C47C0" w:rsidP="007C47C0">
      <w:pPr>
        <w:jc w:val="center"/>
        <w:rPr>
          <w:rFonts w:ascii="Noto Sans" w:hAnsi="Noto Sans" w:cs="Noto Sans"/>
          <w:sz w:val="20"/>
        </w:rPr>
      </w:pPr>
      <w:r w:rsidRPr="0035751D">
        <w:rPr>
          <w:rFonts w:ascii="Noto Sans" w:hAnsi="Noto Sans" w:cs="Noto Sans"/>
          <w:sz w:val="20"/>
        </w:rPr>
        <w:t>A T E N T A M E N T E</w:t>
      </w:r>
    </w:p>
    <w:p w14:paraId="1180BAE4" w14:textId="77777777" w:rsidR="007C47C0" w:rsidRPr="0035751D" w:rsidRDefault="007C47C0" w:rsidP="007C47C0">
      <w:pPr>
        <w:jc w:val="center"/>
        <w:rPr>
          <w:rFonts w:ascii="Noto Sans" w:hAnsi="Noto Sans" w:cs="Noto Sans"/>
          <w:sz w:val="20"/>
        </w:rPr>
      </w:pPr>
    </w:p>
    <w:p w14:paraId="128E813E" w14:textId="77777777" w:rsidR="007C47C0" w:rsidRPr="0035751D" w:rsidRDefault="007C47C0" w:rsidP="007C47C0">
      <w:pPr>
        <w:jc w:val="center"/>
        <w:rPr>
          <w:rFonts w:ascii="Noto Sans" w:hAnsi="Noto Sans" w:cs="Noto Sans"/>
          <w:sz w:val="20"/>
        </w:rPr>
      </w:pPr>
    </w:p>
    <w:p w14:paraId="0000D4C9" w14:textId="77777777" w:rsidR="007C47C0" w:rsidRPr="0035751D" w:rsidRDefault="007C47C0" w:rsidP="007C47C0">
      <w:pPr>
        <w:jc w:val="center"/>
        <w:rPr>
          <w:rFonts w:ascii="Noto Sans" w:hAnsi="Noto Sans" w:cs="Noto Sans"/>
          <w:sz w:val="20"/>
        </w:rPr>
      </w:pPr>
    </w:p>
    <w:p w14:paraId="3AEFCB68" w14:textId="77777777" w:rsidR="007C47C0" w:rsidRPr="0035751D" w:rsidRDefault="007C47C0" w:rsidP="007C47C0">
      <w:pPr>
        <w:jc w:val="center"/>
        <w:rPr>
          <w:rFonts w:ascii="Noto Sans" w:hAnsi="Noto Sans" w:cs="Noto Sans"/>
          <w:sz w:val="20"/>
        </w:rPr>
      </w:pPr>
      <w:r w:rsidRPr="0035751D">
        <w:rPr>
          <w:rFonts w:ascii="Noto Sans" w:hAnsi="Noto Sans" w:cs="Noto Sans"/>
          <w:sz w:val="20"/>
        </w:rPr>
        <w:t>_____________________________________________</w:t>
      </w:r>
    </w:p>
    <w:p w14:paraId="1C5B2AF4" w14:textId="77777777" w:rsidR="007C47C0" w:rsidRPr="0035751D" w:rsidRDefault="007C47C0" w:rsidP="007C47C0">
      <w:pPr>
        <w:jc w:val="center"/>
        <w:rPr>
          <w:rFonts w:ascii="Noto Sans" w:hAnsi="Noto Sans" w:cs="Noto Sans"/>
          <w:b/>
          <w:sz w:val="20"/>
        </w:rPr>
      </w:pPr>
      <w:r w:rsidRPr="0035751D">
        <w:rPr>
          <w:rFonts w:ascii="Noto Sans" w:hAnsi="Noto Sans" w:cs="Noto Sans"/>
          <w:b/>
          <w:sz w:val="20"/>
        </w:rPr>
        <w:t>NOMBRE Y FIRMA DEL REPRESENTANTE LEGAL</w:t>
      </w:r>
    </w:p>
    <w:p w14:paraId="708B8F8E" w14:textId="77777777" w:rsidR="007C47C0" w:rsidRPr="0035751D" w:rsidRDefault="007C47C0" w:rsidP="007C47C0">
      <w:pPr>
        <w:jc w:val="both"/>
        <w:rPr>
          <w:rFonts w:ascii="Noto Sans" w:hAnsi="Noto Sans" w:cs="Noto Sans"/>
          <w:b/>
          <w:sz w:val="20"/>
        </w:rPr>
      </w:pPr>
    </w:p>
    <w:p w14:paraId="350F2E47"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NOTA: Si el licitante es una persona física, se podrá ajustar el presente formato, en su parte conducente.</w:t>
      </w:r>
    </w:p>
    <w:p w14:paraId="276568A0" w14:textId="2218BB87" w:rsidR="007C47C0" w:rsidRDefault="007C47C0" w:rsidP="007C47C0">
      <w:pPr>
        <w:shd w:val="clear" w:color="auto" w:fill="FFFFFF"/>
        <w:ind w:firstLine="288"/>
        <w:jc w:val="center"/>
        <w:rPr>
          <w:rFonts w:ascii="Noto Sans" w:hAnsi="Noto Sans" w:cs="Noto Sans"/>
          <w:b/>
          <w:sz w:val="20"/>
        </w:rPr>
      </w:pPr>
      <w:r w:rsidRPr="0035751D">
        <w:rPr>
          <w:rFonts w:ascii="Noto Sans" w:hAnsi="Noto Sans" w:cs="Noto Sans"/>
          <w:b/>
          <w:sz w:val="20"/>
        </w:rPr>
        <w:br w:type="page"/>
      </w:r>
    </w:p>
    <w:p w14:paraId="0D144711" w14:textId="31626910"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ANEXO 7</w:t>
      </w:r>
    </w:p>
    <w:p w14:paraId="5DF706C1" w14:textId="77777777" w:rsidR="00B75B7D" w:rsidRPr="004B773F" w:rsidRDefault="00B75B7D" w:rsidP="00B75B7D">
      <w:pPr>
        <w:rPr>
          <w:rFonts w:ascii="Noto Sans" w:hAnsi="Noto Sans" w:cs="Noto Sans"/>
          <w:sz w:val="20"/>
        </w:rPr>
      </w:pPr>
    </w:p>
    <w:p w14:paraId="68CB0110" w14:textId="77777777" w:rsidR="00B75B7D" w:rsidRPr="004B773F" w:rsidRDefault="00B75B7D" w:rsidP="00B75B7D">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EF4B2AE" w14:textId="77777777" w:rsidR="00B75B7D" w:rsidRPr="004B773F" w:rsidRDefault="00B75B7D" w:rsidP="00B75B7D">
      <w:pPr>
        <w:widowControl w:val="0"/>
        <w:autoSpaceDE w:val="0"/>
        <w:jc w:val="both"/>
        <w:rPr>
          <w:rFonts w:ascii="Noto Sans" w:hAnsi="Noto Sans" w:cs="Noto Sans"/>
          <w:b/>
          <w:sz w:val="20"/>
        </w:rPr>
      </w:pPr>
    </w:p>
    <w:p w14:paraId="1C779E52" w14:textId="77777777" w:rsidR="00B75B7D" w:rsidRPr="004B773F" w:rsidRDefault="00B75B7D" w:rsidP="00B75B7D">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  El licitante presentará este  manifiesto bajo protesta de decir verdad, en el caso de que no presente el documento expedido por autoridad competente que determine su estratificación como MIPYME.</w:t>
      </w:r>
    </w:p>
    <w:p w14:paraId="340172DA" w14:textId="77777777" w:rsidR="00B75B7D" w:rsidRPr="004B773F" w:rsidRDefault="00B75B7D" w:rsidP="00B75B7D">
      <w:pPr>
        <w:widowControl w:val="0"/>
        <w:autoSpaceDE w:val="0"/>
        <w:ind w:left="1701" w:hanging="850"/>
        <w:jc w:val="both"/>
        <w:rPr>
          <w:rFonts w:ascii="Noto Sans" w:hAnsi="Noto Sans" w:cs="Noto Sans"/>
          <w:b/>
          <w:sz w:val="20"/>
        </w:rPr>
      </w:pPr>
    </w:p>
    <w:p w14:paraId="369FDE7A" w14:textId="77777777" w:rsidR="00B75B7D" w:rsidRPr="004B773F" w:rsidRDefault="00B75B7D" w:rsidP="00B75B7D">
      <w:pPr>
        <w:widowControl w:val="0"/>
        <w:autoSpaceDE w:val="0"/>
        <w:jc w:val="both"/>
        <w:rPr>
          <w:rFonts w:ascii="Noto Sans" w:hAnsi="Noto Sans" w:cs="Noto Sans"/>
          <w:sz w:val="20"/>
        </w:rPr>
      </w:pPr>
    </w:p>
    <w:p w14:paraId="2E26BA86"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______de___________de_____________</w:t>
      </w:r>
    </w:p>
    <w:p w14:paraId="1ECE761B" w14:textId="77777777" w:rsidR="00B75B7D" w:rsidRPr="004B773F" w:rsidRDefault="00B75B7D" w:rsidP="00B75B7D">
      <w:pPr>
        <w:widowControl w:val="0"/>
        <w:autoSpaceDE w:val="0"/>
        <w:jc w:val="both"/>
        <w:rPr>
          <w:rFonts w:ascii="Noto Sans" w:hAnsi="Noto Sans" w:cs="Noto Sans"/>
          <w:sz w:val="20"/>
        </w:rPr>
      </w:pPr>
    </w:p>
    <w:p w14:paraId="7195B1F6"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_______________________</w:t>
      </w:r>
    </w:p>
    <w:p w14:paraId="16D92780"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Presente.</w:t>
      </w:r>
    </w:p>
    <w:p w14:paraId="23CD1A2A" w14:textId="77777777" w:rsidR="00B75B7D" w:rsidRPr="004B773F" w:rsidRDefault="00B75B7D" w:rsidP="00B75B7D">
      <w:pPr>
        <w:widowControl w:val="0"/>
        <w:autoSpaceDE w:val="0"/>
        <w:jc w:val="both"/>
        <w:rPr>
          <w:rFonts w:ascii="Noto Sans" w:hAnsi="Noto Sans" w:cs="Noto Sans"/>
          <w:sz w:val="20"/>
        </w:rPr>
      </w:pPr>
    </w:p>
    <w:p w14:paraId="0E718DBC" w14:textId="77777777" w:rsidR="00B75B7D" w:rsidRPr="004B773F" w:rsidRDefault="00B75B7D" w:rsidP="00B75B7D">
      <w:pPr>
        <w:widowControl w:val="0"/>
        <w:autoSpaceDE w:val="0"/>
        <w:jc w:val="both"/>
        <w:rPr>
          <w:rFonts w:ascii="Noto Sans" w:hAnsi="Noto Sans" w:cs="Noto Sans"/>
          <w:sz w:val="20"/>
        </w:rPr>
      </w:pPr>
    </w:p>
    <w:p w14:paraId="35571BEC"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14:paraId="69D6F02B" w14:textId="77777777" w:rsidR="00B75B7D" w:rsidRPr="004B773F" w:rsidRDefault="00B75B7D" w:rsidP="00B75B7D">
      <w:pPr>
        <w:widowControl w:val="0"/>
        <w:autoSpaceDE w:val="0"/>
        <w:jc w:val="both"/>
        <w:rPr>
          <w:rFonts w:ascii="Noto Sans" w:hAnsi="Noto Sans" w:cs="Noto Sans"/>
          <w:sz w:val="20"/>
        </w:rPr>
      </w:pPr>
    </w:p>
    <w:p w14:paraId="75C88DBD" w14:textId="22719254" w:rsidR="00B75B7D" w:rsidRPr="004B773F" w:rsidRDefault="00B75B7D" w:rsidP="00B75B7D">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de lo previsto en el artículo </w:t>
      </w:r>
      <w:r w:rsidR="00D27C50">
        <w:rPr>
          <w:rFonts w:ascii="Noto Sans" w:hAnsi="Noto Sans" w:cs="Noto Sans"/>
          <w:sz w:val="20"/>
        </w:rPr>
        <w:t>57</w:t>
      </w:r>
      <w:r w:rsidRPr="004B773F">
        <w:rPr>
          <w:rFonts w:ascii="Noto Sans" w:hAnsi="Noto Sans" w:cs="Noto Sans"/>
          <w:sz w:val="20"/>
        </w:rPr>
        <w:t xml:space="preserve"> del Reglamento de la Ley de </w:t>
      </w:r>
      <w:r w:rsidRPr="004B773F">
        <w:rPr>
          <w:rFonts w:ascii="Noto Sans" w:hAnsi="Noto Sans" w:cs="Noto Sans"/>
          <w:sz w:val="20"/>
        </w:rPr>
        <w:lastRenderedPageBreak/>
        <w:t xml:space="preserve">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14:paraId="29F28FFC" w14:textId="77777777" w:rsidR="00B75B7D" w:rsidRPr="004B773F" w:rsidRDefault="00B75B7D" w:rsidP="00B75B7D">
      <w:pPr>
        <w:widowControl w:val="0"/>
        <w:autoSpaceDE w:val="0"/>
        <w:ind w:firstLine="1512"/>
        <w:rPr>
          <w:rFonts w:ascii="Noto Sans" w:hAnsi="Noto Sans" w:cs="Noto Sans"/>
          <w:sz w:val="20"/>
        </w:rPr>
      </w:pPr>
    </w:p>
    <w:p w14:paraId="598A87FE"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14:paraId="3290061F" w14:textId="77777777" w:rsidR="00B75B7D" w:rsidRPr="004B773F" w:rsidRDefault="00B75B7D" w:rsidP="00B75B7D">
      <w:pPr>
        <w:widowControl w:val="0"/>
        <w:autoSpaceDE w:val="0"/>
        <w:ind w:firstLine="3816"/>
        <w:rPr>
          <w:rFonts w:ascii="Noto Sans" w:hAnsi="Noto Sans" w:cs="Noto Sans"/>
          <w:sz w:val="20"/>
        </w:rPr>
      </w:pPr>
    </w:p>
    <w:p w14:paraId="5A47ADD9" w14:textId="77777777" w:rsidR="00B75B7D" w:rsidRPr="004B773F" w:rsidRDefault="00B75B7D" w:rsidP="00B75B7D">
      <w:pPr>
        <w:widowControl w:val="0"/>
        <w:autoSpaceDE w:val="0"/>
        <w:ind w:firstLine="3816"/>
        <w:rPr>
          <w:rFonts w:ascii="Noto Sans" w:hAnsi="Noto Sans" w:cs="Noto Sans"/>
          <w:sz w:val="20"/>
        </w:rPr>
      </w:pPr>
    </w:p>
    <w:p w14:paraId="0AE54ED4" w14:textId="77777777" w:rsidR="00B75B7D" w:rsidRPr="004B773F" w:rsidRDefault="00B75B7D" w:rsidP="00B75B7D">
      <w:pPr>
        <w:widowControl w:val="0"/>
        <w:autoSpaceDE w:val="0"/>
        <w:ind w:firstLine="3816"/>
        <w:rPr>
          <w:rFonts w:ascii="Noto Sans" w:hAnsi="Noto Sans" w:cs="Noto Sans"/>
          <w:sz w:val="20"/>
        </w:rPr>
      </w:pPr>
    </w:p>
    <w:p w14:paraId="1A0DCB32" w14:textId="77777777" w:rsidR="00B75B7D" w:rsidRPr="004B773F" w:rsidRDefault="00B75B7D" w:rsidP="00B75B7D">
      <w:pPr>
        <w:widowControl w:val="0"/>
        <w:autoSpaceDE w:val="0"/>
        <w:ind w:firstLine="3816"/>
        <w:rPr>
          <w:rFonts w:ascii="Noto Sans" w:hAnsi="Noto Sans" w:cs="Noto Sans"/>
          <w:sz w:val="20"/>
        </w:rPr>
      </w:pPr>
    </w:p>
    <w:p w14:paraId="1E390F23" w14:textId="77777777" w:rsidR="00B75B7D" w:rsidRPr="004B773F" w:rsidRDefault="00B75B7D" w:rsidP="00B75B7D">
      <w:pPr>
        <w:widowControl w:val="0"/>
        <w:autoSpaceDE w:val="0"/>
        <w:ind w:firstLine="4111"/>
        <w:rPr>
          <w:rFonts w:ascii="Noto Sans" w:hAnsi="Noto Sans" w:cs="Noto Sans"/>
          <w:b/>
          <w:sz w:val="20"/>
        </w:rPr>
      </w:pPr>
      <w:r w:rsidRPr="004B773F">
        <w:rPr>
          <w:rFonts w:ascii="Noto Sans" w:hAnsi="Noto Sans" w:cs="Noto Sans"/>
          <w:b/>
          <w:sz w:val="20"/>
        </w:rPr>
        <w:t>ATENTAMENTE</w:t>
      </w:r>
    </w:p>
    <w:p w14:paraId="0E06809E" w14:textId="77777777" w:rsidR="00B75B7D" w:rsidRPr="004B773F" w:rsidRDefault="00B75B7D" w:rsidP="00B75B7D">
      <w:pPr>
        <w:jc w:val="center"/>
        <w:rPr>
          <w:rFonts w:ascii="Noto Sans" w:hAnsi="Noto Sans" w:cs="Noto Sans"/>
          <w:b/>
          <w:sz w:val="20"/>
        </w:rPr>
      </w:pPr>
    </w:p>
    <w:p w14:paraId="2A80EB24" w14:textId="77777777" w:rsidR="00B75B7D" w:rsidRPr="004B773F" w:rsidRDefault="00B75B7D" w:rsidP="00B75B7D">
      <w:pPr>
        <w:jc w:val="center"/>
        <w:rPr>
          <w:rFonts w:ascii="Noto Sans" w:hAnsi="Noto Sans" w:cs="Noto Sans"/>
          <w:b/>
          <w:sz w:val="20"/>
        </w:rPr>
      </w:pPr>
    </w:p>
    <w:p w14:paraId="2EC99155" w14:textId="77777777" w:rsidR="00B75B7D" w:rsidRPr="004B773F" w:rsidRDefault="00B75B7D" w:rsidP="00B75B7D">
      <w:pPr>
        <w:jc w:val="center"/>
        <w:rPr>
          <w:rFonts w:ascii="Noto Sans" w:hAnsi="Noto Sans" w:cs="Noto Sans"/>
          <w:b/>
          <w:sz w:val="20"/>
        </w:rPr>
      </w:pPr>
    </w:p>
    <w:p w14:paraId="05D927C6"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w:t>
      </w:r>
    </w:p>
    <w:p w14:paraId="76D78BC0"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NOMBRE Y FIRMA DEL REPRESENTANTE LEGAL</w:t>
      </w:r>
    </w:p>
    <w:p w14:paraId="46194720" w14:textId="77777777" w:rsidR="00B75B7D" w:rsidRDefault="00B75B7D" w:rsidP="00B75B7D">
      <w:pPr>
        <w:jc w:val="center"/>
        <w:rPr>
          <w:rFonts w:ascii="Noto Sans" w:hAnsi="Noto Sans" w:cs="Noto Sans"/>
          <w:b/>
          <w:bCs/>
          <w:sz w:val="20"/>
        </w:rPr>
      </w:pPr>
    </w:p>
    <w:p w14:paraId="3A0416B3" w14:textId="77777777" w:rsidR="00A572E0" w:rsidRDefault="00A572E0" w:rsidP="00B75B7D">
      <w:pPr>
        <w:jc w:val="center"/>
        <w:rPr>
          <w:rFonts w:ascii="Noto Sans" w:hAnsi="Noto Sans" w:cs="Noto Sans"/>
          <w:b/>
          <w:bCs/>
          <w:sz w:val="20"/>
        </w:rPr>
      </w:pPr>
    </w:p>
    <w:p w14:paraId="21D1D05D" w14:textId="77777777" w:rsidR="00DC565C" w:rsidRDefault="00DC565C" w:rsidP="00B75B7D">
      <w:pPr>
        <w:jc w:val="center"/>
        <w:rPr>
          <w:rFonts w:ascii="Noto Sans" w:hAnsi="Noto Sans" w:cs="Noto Sans"/>
          <w:b/>
          <w:bCs/>
          <w:sz w:val="20"/>
        </w:rPr>
      </w:pPr>
    </w:p>
    <w:p w14:paraId="66102C09" w14:textId="77777777" w:rsidR="00841BBB" w:rsidRPr="004B773F" w:rsidRDefault="00841BBB" w:rsidP="00B75B7D">
      <w:pPr>
        <w:jc w:val="center"/>
        <w:rPr>
          <w:rFonts w:ascii="Noto Sans" w:hAnsi="Noto Sans" w:cs="Noto Sans"/>
          <w:b/>
          <w:bCs/>
          <w:sz w:val="20"/>
        </w:rPr>
      </w:pPr>
    </w:p>
    <w:p w14:paraId="52CA7290" w14:textId="16B9B858"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 xml:space="preserve">ANEXO </w:t>
      </w:r>
      <w:r w:rsidR="00A572E0" w:rsidRPr="005E5AAB">
        <w:rPr>
          <w:rFonts w:ascii="Noto Sans" w:hAnsi="Noto Sans" w:cs="Noto Sans"/>
          <w:b/>
          <w:sz w:val="20"/>
        </w:rPr>
        <w:t>8</w:t>
      </w:r>
    </w:p>
    <w:p w14:paraId="3B99D348" w14:textId="77777777" w:rsidR="00B75B7D" w:rsidRPr="004B773F" w:rsidRDefault="00B75B7D" w:rsidP="00A572E0">
      <w:pPr>
        <w:keepNext/>
        <w:outlineLvl w:val="0"/>
        <w:rPr>
          <w:rFonts w:ascii="Noto Sans" w:hAnsi="Noto Sans" w:cs="Noto Sans"/>
          <w:b/>
          <w:bCs/>
          <w:kern w:val="1"/>
          <w:sz w:val="20"/>
        </w:rPr>
      </w:pPr>
    </w:p>
    <w:p w14:paraId="174B4A40" w14:textId="77777777" w:rsidR="00B75B7D" w:rsidRPr="004B773F" w:rsidRDefault="00B75B7D" w:rsidP="00B75B7D">
      <w:pPr>
        <w:jc w:val="center"/>
        <w:rPr>
          <w:rFonts w:ascii="Noto Sans" w:hAnsi="Noto Sans" w:cs="Noto Sans"/>
          <w:b/>
          <w:bCs/>
          <w:kern w:val="1"/>
          <w:sz w:val="20"/>
        </w:rPr>
      </w:pPr>
      <w:r w:rsidRPr="004B773F">
        <w:rPr>
          <w:rFonts w:ascii="Noto Sans" w:hAnsi="Noto Sans" w:cs="Noto Sans"/>
          <w:b/>
          <w:bCs/>
          <w:kern w:val="1"/>
          <w:sz w:val="20"/>
        </w:rPr>
        <w:t>FORMATO DE CARTA RELATIVA A REGISTROS.</w:t>
      </w:r>
    </w:p>
    <w:p w14:paraId="3E6C2B9A" w14:textId="77777777" w:rsidR="00B75B7D" w:rsidRPr="004B773F" w:rsidRDefault="00B75B7D" w:rsidP="00B75B7D">
      <w:pPr>
        <w:rPr>
          <w:rFonts w:ascii="Noto Sans" w:hAnsi="Noto Sans" w:cs="Noto Sans"/>
          <w:sz w:val="20"/>
        </w:rPr>
      </w:pPr>
    </w:p>
    <w:p w14:paraId="56D18F2E" w14:textId="77777777" w:rsidR="00B75B7D" w:rsidRPr="004B773F" w:rsidRDefault="00B75B7D" w:rsidP="00B75B7D">
      <w:pPr>
        <w:jc w:val="both"/>
        <w:rPr>
          <w:rFonts w:ascii="Noto Sans" w:hAnsi="Noto Sans" w:cs="Noto Sans"/>
          <w:sz w:val="20"/>
        </w:rPr>
      </w:pPr>
    </w:p>
    <w:p w14:paraId="406EC88E" w14:textId="03B37358" w:rsidR="00B75B7D" w:rsidRPr="004B773F" w:rsidRDefault="00B75B7D" w:rsidP="00B75B7D">
      <w:pPr>
        <w:ind w:left="567" w:right="425"/>
        <w:jc w:val="right"/>
        <w:rPr>
          <w:rFonts w:ascii="Noto Sans" w:hAnsi="Noto Sans" w:cs="Noto Sans"/>
          <w:sz w:val="20"/>
        </w:rPr>
      </w:pPr>
      <w:r w:rsidRPr="004B773F">
        <w:rPr>
          <w:rFonts w:ascii="Noto Sans" w:hAnsi="Noto Sans" w:cs="Noto Sans"/>
          <w:sz w:val="20"/>
        </w:rPr>
        <w:t>CIUDAD DE MEXICO, A _______ DE _________________DE 202</w:t>
      </w:r>
      <w:r w:rsidR="00167EA5">
        <w:rPr>
          <w:rFonts w:ascii="Noto Sans" w:hAnsi="Noto Sans" w:cs="Noto Sans"/>
          <w:sz w:val="20"/>
        </w:rPr>
        <w:t>6</w:t>
      </w:r>
      <w:r w:rsidRPr="004B773F">
        <w:rPr>
          <w:rFonts w:ascii="Noto Sans" w:hAnsi="Noto Sans" w:cs="Noto Sans"/>
          <w:sz w:val="20"/>
        </w:rPr>
        <w:t>.</w:t>
      </w:r>
    </w:p>
    <w:p w14:paraId="7510B830" w14:textId="77777777" w:rsidR="00B75B7D" w:rsidRPr="004B773F" w:rsidRDefault="00B75B7D" w:rsidP="00B75B7D">
      <w:pPr>
        <w:ind w:left="567" w:right="425"/>
        <w:jc w:val="both"/>
        <w:rPr>
          <w:rFonts w:ascii="Noto Sans" w:eastAsia="Calibri" w:hAnsi="Noto Sans" w:cs="Noto Sans"/>
          <w:sz w:val="20"/>
        </w:rPr>
      </w:pPr>
    </w:p>
    <w:p w14:paraId="1D770A04" w14:textId="77777777" w:rsidR="00B75B7D" w:rsidRPr="004B773F" w:rsidRDefault="00B75B7D" w:rsidP="00B75B7D">
      <w:pPr>
        <w:ind w:left="567" w:right="425"/>
        <w:jc w:val="both"/>
        <w:rPr>
          <w:rFonts w:ascii="Noto Sans" w:eastAsia="Calibri" w:hAnsi="Noto Sans" w:cs="Noto Sans"/>
          <w:sz w:val="20"/>
        </w:rPr>
      </w:pPr>
    </w:p>
    <w:p w14:paraId="7AC8099A" w14:textId="77777777"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14:paraId="67254417" w14:textId="77777777"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PRESENTE</w:t>
      </w:r>
    </w:p>
    <w:p w14:paraId="1BB21CF8" w14:textId="77777777" w:rsidR="00B75B7D" w:rsidRPr="004B773F" w:rsidRDefault="00B75B7D" w:rsidP="00B75B7D">
      <w:pPr>
        <w:ind w:right="425"/>
        <w:jc w:val="both"/>
        <w:rPr>
          <w:rFonts w:ascii="Noto Sans" w:hAnsi="Noto Sans" w:cs="Noto Sans"/>
          <w:b/>
          <w:bCs/>
          <w:sz w:val="20"/>
        </w:rPr>
      </w:pPr>
    </w:p>
    <w:p w14:paraId="1B0E1E2D" w14:textId="77777777" w:rsidR="00B75B7D" w:rsidRPr="004B773F" w:rsidRDefault="00B75B7D" w:rsidP="00B75B7D">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14:paraId="07A87426" w14:textId="77777777" w:rsidR="00B75B7D" w:rsidRPr="004B773F" w:rsidRDefault="00B75B7D" w:rsidP="00B75B7D">
      <w:pPr>
        <w:ind w:left="567" w:right="425"/>
        <w:jc w:val="both"/>
        <w:rPr>
          <w:rFonts w:ascii="Noto Sans" w:hAnsi="Noto Sans" w:cs="Noto Sans"/>
          <w:sz w:val="20"/>
        </w:rPr>
      </w:pPr>
    </w:p>
    <w:p w14:paraId="647C9A70" w14:textId="77777777" w:rsidR="00B75B7D" w:rsidRPr="004B773F" w:rsidRDefault="00B75B7D" w:rsidP="00B75B7D">
      <w:pPr>
        <w:ind w:left="567" w:right="425"/>
        <w:jc w:val="both"/>
        <w:rPr>
          <w:rFonts w:ascii="Noto Sans" w:hAnsi="Noto Sans" w:cs="Noto Sans"/>
          <w:sz w:val="20"/>
        </w:rPr>
      </w:pPr>
    </w:p>
    <w:p w14:paraId="1B3DA337"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14:paraId="26AB375E" w14:textId="77777777" w:rsidR="00B75B7D" w:rsidRPr="004B773F" w:rsidRDefault="00B75B7D" w:rsidP="00B75B7D">
      <w:pPr>
        <w:ind w:left="567" w:right="425"/>
        <w:jc w:val="both"/>
        <w:rPr>
          <w:rFonts w:ascii="Noto Sans" w:hAnsi="Noto Sans" w:cs="Noto Sans"/>
          <w:bCs/>
          <w:sz w:val="20"/>
        </w:rPr>
      </w:pPr>
    </w:p>
    <w:p w14:paraId="1177E871"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lastRenderedPageBreak/>
        <w:t>QUE MÍ REPRESENTADA CUENTA CON REGISTRO PATRONAL IMSS NUMERO O NUMEROS: (EN EL CASO QUE CUENTEN CON MAS DE UN REGISTRO PATRONAL DEBERAN ESPECIFICAR TODOS Y CADA UNO DE ELLOS).</w:t>
      </w:r>
    </w:p>
    <w:p w14:paraId="401D01FB" w14:textId="77777777" w:rsidR="00B75B7D" w:rsidRPr="004B773F" w:rsidRDefault="00B75B7D" w:rsidP="00B75B7D">
      <w:pPr>
        <w:ind w:left="708"/>
        <w:rPr>
          <w:rFonts w:ascii="Noto Sans" w:hAnsi="Noto Sans" w:cs="Noto Sans"/>
          <w:sz w:val="20"/>
        </w:rPr>
      </w:pPr>
    </w:p>
    <w:p w14:paraId="33E1C63D"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14:paraId="777ED3A5" w14:textId="77777777" w:rsidR="00B75B7D" w:rsidRPr="004B773F" w:rsidRDefault="00B75B7D" w:rsidP="00B75B7D">
      <w:pPr>
        <w:ind w:left="708"/>
        <w:rPr>
          <w:rFonts w:ascii="Noto Sans" w:hAnsi="Noto Sans" w:cs="Noto Sans"/>
          <w:b/>
          <w:bCs/>
          <w:sz w:val="20"/>
        </w:rPr>
      </w:pPr>
    </w:p>
    <w:p w14:paraId="578A57B4"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14:paraId="71536A7B" w14:textId="77777777" w:rsidR="00B75B7D" w:rsidRPr="004B773F" w:rsidRDefault="00B75B7D" w:rsidP="00B75B7D">
      <w:pPr>
        <w:ind w:left="567" w:right="425"/>
        <w:jc w:val="both"/>
        <w:rPr>
          <w:rFonts w:ascii="Noto Sans" w:hAnsi="Noto Sans" w:cs="Noto Sans"/>
          <w:sz w:val="20"/>
        </w:rPr>
      </w:pPr>
    </w:p>
    <w:p w14:paraId="2828E593" w14:textId="77777777" w:rsidR="00B75B7D" w:rsidRPr="004B773F" w:rsidRDefault="00B75B7D" w:rsidP="00B75B7D">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43FBF9AA" w14:textId="77777777" w:rsidR="00B75B7D" w:rsidRPr="004B773F" w:rsidRDefault="00B75B7D" w:rsidP="00B75B7D">
      <w:pPr>
        <w:ind w:left="567" w:right="425"/>
        <w:jc w:val="both"/>
        <w:rPr>
          <w:rFonts w:ascii="Noto Sans" w:hAnsi="Noto Sans" w:cs="Noto Sans"/>
          <w:sz w:val="20"/>
        </w:rPr>
      </w:pPr>
    </w:p>
    <w:p w14:paraId="45223449" w14:textId="77777777" w:rsidR="00B75B7D" w:rsidRPr="004B773F" w:rsidRDefault="00B75B7D" w:rsidP="00B75B7D">
      <w:pPr>
        <w:ind w:right="425"/>
        <w:jc w:val="both"/>
        <w:rPr>
          <w:rFonts w:ascii="Noto Sans" w:hAnsi="Noto Sans" w:cs="Noto Sans"/>
          <w:sz w:val="20"/>
        </w:rPr>
      </w:pPr>
    </w:p>
    <w:p w14:paraId="4C3CA717" w14:textId="77777777" w:rsidR="00B75B7D" w:rsidRPr="004B773F" w:rsidRDefault="00B75B7D" w:rsidP="00B75B7D">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14:paraId="017E1FBC" w14:textId="01C92951" w:rsidR="00B75B7D" w:rsidRPr="00267FC2" w:rsidRDefault="00B75B7D" w:rsidP="00267FC2">
      <w:pPr>
        <w:jc w:val="center"/>
        <w:rPr>
          <w:rFonts w:ascii="Noto Sans" w:hAnsi="Noto Sans" w:cs="Noto Sans"/>
          <w:b/>
          <w:sz w:val="20"/>
        </w:rPr>
      </w:pPr>
      <w:r w:rsidRPr="004B773F">
        <w:rPr>
          <w:rFonts w:ascii="Noto Sans" w:hAnsi="Noto Sans" w:cs="Noto Sans"/>
          <w:b/>
          <w:bCs/>
          <w:sz w:val="20"/>
        </w:rPr>
        <w:t>(NOMBRE Y FIRMA DEL REPRESENTANTE LEGAL</w:t>
      </w:r>
    </w:p>
    <w:p w14:paraId="487C2AFF" w14:textId="77777777" w:rsidR="005E5AAB" w:rsidRDefault="005E5AAB" w:rsidP="001C3317">
      <w:pPr>
        <w:shd w:val="clear" w:color="auto" w:fill="FFFFFF"/>
        <w:ind w:firstLine="288"/>
        <w:jc w:val="center"/>
        <w:rPr>
          <w:rFonts w:ascii="Noto Sans" w:hAnsi="Noto Sans" w:cs="Noto Sans"/>
          <w:b/>
          <w:sz w:val="20"/>
        </w:rPr>
      </w:pPr>
    </w:p>
    <w:p w14:paraId="39DFA7A6" w14:textId="77777777" w:rsidR="005E5AAB" w:rsidRDefault="005E5AAB" w:rsidP="001C3317">
      <w:pPr>
        <w:shd w:val="clear" w:color="auto" w:fill="FFFFFF"/>
        <w:ind w:firstLine="288"/>
        <w:jc w:val="center"/>
        <w:rPr>
          <w:rFonts w:ascii="Noto Sans" w:hAnsi="Noto Sans" w:cs="Noto Sans"/>
          <w:b/>
          <w:sz w:val="20"/>
        </w:rPr>
      </w:pPr>
      <w:r>
        <w:rPr>
          <w:rFonts w:ascii="Noto Sans" w:hAnsi="Noto Sans" w:cs="Noto Sans"/>
          <w:b/>
          <w:sz w:val="20"/>
        </w:rPr>
        <w:t>.</w:t>
      </w:r>
    </w:p>
    <w:p w14:paraId="370927FB" w14:textId="77777777" w:rsidR="005E5AAB" w:rsidRDefault="005E5AAB" w:rsidP="001C3317">
      <w:pPr>
        <w:shd w:val="clear" w:color="auto" w:fill="FFFFFF"/>
        <w:ind w:firstLine="288"/>
        <w:jc w:val="center"/>
        <w:rPr>
          <w:rFonts w:ascii="Noto Sans" w:hAnsi="Noto Sans" w:cs="Noto Sans"/>
          <w:b/>
          <w:sz w:val="20"/>
        </w:rPr>
      </w:pPr>
    </w:p>
    <w:p w14:paraId="07FF74C6" w14:textId="77777777" w:rsidR="005E5AAB" w:rsidRDefault="005E5AAB" w:rsidP="001C3317">
      <w:pPr>
        <w:shd w:val="clear" w:color="auto" w:fill="FFFFFF"/>
        <w:ind w:firstLine="288"/>
        <w:jc w:val="center"/>
        <w:rPr>
          <w:rFonts w:ascii="Noto Sans" w:hAnsi="Noto Sans" w:cs="Noto Sans"/>
          <w:b/>
          <w:sz w:val="20"/>
        </w:rPr>
      </w:pPr>
    </w:p>
    <w:p w14:paraId="0FA95BD4" w14:textId="77777777" w:rsidR="00DC565C" w:rsidRDefault="00DC565C" w:rsidP="001C3317">
      <w:pPr>
        <w:shd w:val="clear" w:color="auto" w:fill="FFFFFF"/>
        <w:ind w:firstLine="288"/>
        <w:jc w:val="center"/>
        <w:rPr>
          <w:rFonts w:ascii="Noto Sans" w:hAnsi="Noto Sans" w:cs="Noto Sans"/>
          <w:b/>
          <w:sz w:val="20"/>
        </w:rPr>
      </w:pPr>
    </w:p>
    <w:p w14:paraId="7AD2F6CB" w14:textId="77777777" w:rsidR="00167EA5" w:rsidRDefault="00167EA5" w:rsidP="001C3317">
      <w:pPr>
        <w:shd w:val="clear" w:color="auto" w:fill="FFFFFF"/>
        <w:ind w:firstLine="288"/>
        <w:jc w:val="center"/>
        <w:rPr>
          <w:rFonts w:ascii="Noto Sans" w:hAnsi="Noto Sans" w:cs="Noto Sans"/>
          <w:b/>
          <w:sz w:val="20"/>
        </w:rPr>
      </w:pPr>
    </w:p>
    <w:p w14:paraId="5E941103" w14:textId="754F8DCA" w:rsidR="001C3317" w:rsidRPr="005E5AAB" w:rsidRDefault="001C3317" w:rsidP="001C3317">
      <w:pPr>
        <w:shd w:val="clear" w:color="auto" w:fill="FFFFFF"/>
        <w:ind w:firstLine="288"/>
        <w:jc w:val="center"/>
        <w:rPr>
          <w:rFonts w:ascii="Noto Sans" w:hAnsi="Noto Sans" w:cs="Noto Sans"/>
          <w:b/>
          <w:sz w:val="20"/>
        </w:rPr>
      </w:pPr>
      <w:r w:rsidRPr="005E5AAB">
        <w:rPr>
          <w:rFonts w:ascii="Noto Sans" w:hAnsi="Noto Sans" w:cs="Noto Sans"/>
          <w:b/>
          <w:sz w:val="20"/>
        </w:rPr>
        <w:t xml:space="preserve">ANEXO </w:t>
      </w:r>
      <w:r w:rsidR="00267FC2" w:rsidRPr="005E5AAB">
        <w:rPr>
          <w:rFonts w:ascii="Noto Sans" w:hAnsi="Noto Sans" w:cs="Noto Sans"/>
          <w:b/>
          <w:sz w:val="20"/>
        </w:rPr>
        <w:t>9</w:t>
      </w:r>
    </w:p>
    <w:p w14:paraId="0CAB85CD" w14:textId="77777777" w:rsidR="00A52F0A" w:rsidRPr="00F16E89" w:rsidRDefault="00A52F0A" w:rsidP="00A52F0A">
      <w:pPr>
        <w:shd w:val="clear" w:color="auto" w:fill="FFFFFF"/>
        <w:jc w:val="center"/>
        <w:rPr>
          <w:rFonts w:ascii="Arial" w:hAnsi="Arial" w:cs="Arial"/>
          <w:b/>
          <w:bCs/>
          <w:color w:val="2F2F2F"/>
          <w:sz w:val="22"/>
          <w:szCs w:val="22"/>
          <w:lang w:eastAsia="es-MX"/>
        </w:rPr>
      </w:pPr>
    </w:p>
    <w:p w14:paraId="2B38B0A9" w14:textId="77777777" w:rsidR="00A52F0A" w:rsidRPr="00F16E89" w:rsidRDefault="00A52F0A" w:rsidP="00A52F0A">
      <w:pPr>
        <w:autoSpaceDE w:val="0"/>
        <w:autoSpaceDN w:val="0"/>
        <w:adjustRightInd w:val="0"/>
        <w:jc w:val="center"/>
        <w:rPr>
          <w:rFonts w:ascii="Arial" w:hAnsi="Arial" w:cs="Arial"/>
          <w:b/>
          <w:bCs/>
          <w:sz w:val="22"/>
          <w:szCs w:val="22"/>
          <w:lang w:eastAsia="es-MX"/>
        </w:rPr>
      </w:pPr>
      <w:r w:rsidRPr="00F16E89">
        <w:rPr>
          <w:rFonts w:ascii="Arial" w:hAnsi="Arial" w:cs="Arial"/>
          <w:b/>
          <w:bCs/>
          <w:sz w:val="22"/>
          <w:szCs w:val="22"/>
          <w:lang w:eastAsia="es-MX"/>
        </w:rPr>
        <w:t>Formato. Cumplimiento a lo Dispuesto en la Regla 8 de las Reglas para la Determinación, Acreditación y Verificación del Contenido Nacional.</w:t>
      </w:r>
    </w:p>
    <w:p w14:paraId="38DE1D29" w14:textId="77777777" w:rsidR="00A52F0A" w:rsidRPr="00F16E89" w:rsidRDefault="00A52F0A" w:rsidP="00A52F0A">
      <w:pPr>
        <w:spacing w:after="60"/>
        <w:ind w:firstLine="288"/>
        <w:jc w:val="right"/>
        <w:rPr>
          <w:rFonts w:ascii="Arial" w:hAnsi="Arial" w:cs="Arial"/>
          <w:sz w:val="22"/>
          <w:szCs w:val="22"/>
          <w:lang w:eastAsia="es-MX"/>
        </w:rPr>
      </w:pPr>
    </w:p>
    <w:p w14:paraId="3C117899" w14:textId="21826A69" w:rsidR="00A52F0A" w:rsidRPr="00F16E89" w:rsidRDefault="00A52F0A" w:rsidP="00A52F0A">
      <w:pPr>
        <w:spacing w:after="60"/>
        <w:ind w:firstLine="288"/>
        <w:jc w:val="right"/>
        <w:rPr>
          <w:rFonts w:ascii="Arial" w:hAnsi="Arial" w:cs="Arial"/>
          <w:sz w:val="22"/>
          <w:szCs w:val="22"/>
        </w:rPr>
      </w:pPr>
      <w:r w:rsidRPr="00F16E89">
        <w:rPr>
          <w:rFonts w:ascii="Arial" w:hAnsi="Arial" w:cs="Arial"/>
          <w:sz w:val="22"/>
          <w:szCs w:val="22"/>
        </w:rPr>
        <w:t>CDMX. a____de __________ de 202</w:t>
      </w:r>
      <w:r w:rsidR="00167EA5">
        <w:rPr>
          <w:rFonts w:ascii="Arial" w:hAnsi="Arial" w:cs="Arial"/>
          <w:sz w:val="22"/>
          <w:szCs w:val="22"/>
        </w:rPr>
        <w:t>6</w:t>
      </w:r>
      <w:r w:rsidRPr="00F16E89">
        <w:rPr>
          <w:rFonts w:ascii="Arial" w:hAnsi="Arial" w:cs="Arial"/>
          <w:sz w:val="22"/>
          <w:szCs w:val="22"/>
        </w:rPr>
        <w:t xml:space="preserve">. </w:t>
      </w:r>
    </w:p>
    <w:p w14:paraId="054C6319"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____________________ </w:t>
      </w:r>
    </w:p>
    <w:p w14:paraId="5E825D91"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P r e s e n t e</w:t>
      </w:r>
    </w:p>
    <w:p w14:paraId="4A4C7950" w14:textId="77777777" w:rsidR="00A52F0A" w:rsidRPr="00F16E89" w:rsidRDefault="00A52F0A" w:rsidP="00A52F0A">
      <w:pPr>
        <w:spacing w:after="60"/>
        <w:ind w:firstLine="288"/>
        <w:jc w:val="both"/>
        <w:rPr>
          <w:rFonts w:ascii="Arial" w:hAnsi="Arial" w:cs="Arial"/>
          <w:sz w:val="22"/>
          <w:szCs w:val="22"/>
        </w:rPr>
      </w:pPr>
    </w:p>
    <w:p w14:paraId="72D6D2A4" w14:textId="06547734"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Me refiero al procedimiento de </w:t>
      </w:r>
      <w:r w:rsidR="00AA4B20" w:rsidRPr="00AA4B20">
        <w:rPr>
          <w:rFonts w:ascii="Arial" w:hAnsi="Arial" w:cs="Arial"/>
          <w:sz w:val="22"/>
          <w:szCs w:val="22"/>
        </w:rPr>
        <w:t>Licitación Pública</w:t>
      </w:r>
      <w:r w:rsidR="00AA4B20" w:rsidRPr="00F16E89">
        <w:rPr>
          <w:rFonts w:ascii="Arial" w:hAnsi="Arial" w:cs="Arial"/>
          <w:sz w:val="22"/>
          <w:szCs w:val="22"/>
        </w:rPr>
        <w:t xml:space="preserve"> </w:t>
      </w:r>
      <w:r w:rsidRPr="00F16E89">
        <w:rPr>
          <w:rFonts w:ascii="Arial" w:hAnsi="Arial" w:cs="Arial"/>
          <w:sz w:val="22"/>
          <w:szCs w:val="22"/>
        </w:rPr>
        <w:t>Nacional Número ______ en el que mi representada, la empresa ________________________________ participa a través de la presente propuesta.</w:t>
      </w:r>
    </w:p>
    <w:p w14:paraId="365BE2F4" w14:textId="77777777" w:rsidR="00A52F0A" w:rsidRPr="00F16E89" w:rsidRDefault="00A52F0A" w:rsidP="00A52F0A">
      <w:pPr>
        <w:spacing w:after="60"/>
        <w:ind w:firstLine="288"/>
        <w:jc w:val="both"/>
        <w:rPr>
          <w:rFonts w:ascii="Arial" w:hAnsi="Arial" w:cs="Arial"/>
          <w:sz w:val="22"/>
          <w:szCs w:val="22"/>
        </w:rPr>
      </w:pPr>
    </w:p>
    <w:p w14:paraId="7E1E6A67"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 partida _________, será(n) producido(s) en los Estados Unidos Mexicanos y contará(n) con un porcentaje de contenido nacional de cuando menos el 65%*, o _____% como caso de excepción reconocido en la Regla 11 o 12 de las citadas Reglas.</w:t>
      </w:r>
    </w:p>
    <w:p w14:paraId="6FE4E15C" w14:textId="77777777" w:rsidR="00A52F0A" w:rsidRPr="00F16E89" w:rsidRDefault="00A52F0A" w:rsidP="00A52F0A">
      <w:pPr>
        <w:spacing w:after="60"/>
        <w:ind w:firstLine="288"/>
        <w:jc w:val="both"/>
        <w:rPr>
          <w:rFonts w:ascii="Arial" w:hAnsi="Arial" w:cs="Arial"/>
          <w:sz w:val="22"/>
          <w:szCs w:val="22"/>
        </w:rPr>
      </w:pPr>
    </w:p>
    <w:p w14:paraId="3AA66EA6"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1DEFA342" w14:textId="77777777" w:rsidR="00A52F0A" w:rsidRPr="00F16E89" w:rsidRDefault="00A52F0A" w:rsidP="00A52F0A">
      <w:pPr>
        <w:spacing w:after="101"/>
        <w:jc w:val="center"/>
        <w:rPr>
          <w:rFonts w:ascii="Arial" w:hAnsi="Arial" w:cs="Arial"/>
          <w:sz w:val="22"/>
          <w:szCs w:val="22"/>
        </w:rPr>
      </w:pPr>
    </w:p>
    <w:p w14:paraId="0D56E35C" w14:textId="77777777"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ATENTAMENTE</w:t>
      </w:r>
    </w:p>
    <w:p w14:paraId="595D05BB" w14:textId="77777777"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___________________________________</w:t>
      </w:r>
    </w:p>
    <w:p w14:paraId="60B1B172" w14:textId="77777777" w:rsidR="00A52F0A" w:rsidRPr="00F16E89" w:rsidRDefault="00A52F0A" w:rsidP="00A52F0A">
      <w:pPr>
        <w:shd w:val="clear" w:color="auto" w:fill="FFFFFF"/>
        <w:jc w:val="center"/>
        <w:rPr>
          <w:rFonts w:ascii="Arial" w:hAnsi="Arial" w:cs="Arial"/>
          <w:b/>
          <w:bCs/>
          <w:color w:val="2F2F2F"/>
          <w:sz w:val="22"/>
          <w:szCs w:val="22"/>
          <w:lang w:eastAsia="es-MX"/>
        </w:rPr>
      </w:pPr>
    </w:p>
    <w:p w14:paraId="1BF14C71" w14:textId="77777777" w:rsidR="00A52F0A" w:rsidRDefault="00A52F0A" w:rsidP="00A52F0A">
      <w:pPr>
        <w:shd w:val="clear" w:color="auto" w:fill="FFFFFF"/>
        <w:rPr>
          <w:rFonts w:ascii="Arial" w:hAnsi="Arial" w:cs="Arial"/>
          <w:b/>
          <w:bCs/>
          <w:color w:val="2F2F2F"/>
          <w:sz w:val="22"/>
          <w:szCs w:val="22"/>
          <w:lang w:eastAsia="es-MX"/>
        </w:rPr>
      </w:pPr>
    </w:p>
    <w:p w14:paraId="4BE6831A" w14:textId="77777777" w:rsidR="008D7933" w:rsidRDefault="008D7933" w:rsidP="00A52F0A">
      <w:pPr>
        <w:shd w:val="clear" w:color="auto" w:fill="FFFFFF"/>
        <w:rPr>
          <w:rFonts w:ascii="Arial" w:hAnsi="Arial" w:cs="Arial"/>
          <w:b/>
          <w:bCs/>
          <w:color w:val="2F2F2F"/>
          <w:sz w:val="22"/>
          <w:szCs w:val="22"/>
          <w:lang w:eastAsia="es-MX"/>
        </w:rPr>
      </w:pPr>
    </w:p>
    <w:p w14:paraId="71ED0CA9" w14:textId="77777777" w:rsidR="008D7933" w:rsidRDefault="008D7933" w:rsidP="00A52F0A">
      <w:pPr>
        <w:shd w:val="clear" w:color="auto" w:fill="FFFFFF"/>
        <w:rPr>
          <w:rFonts w:ascii="Arial" w:hAnsi="Arial" w:cs="Arial"/>
          <w:b/>
          <w:bCs/>
          <w:color w:val="2F2F2F"/>
          <w:sz w:val="22"/>
          <w:szCs w:val="22"/>
          <w:lang w:eastAsia="es-MX"/>
        </w:rPr>
      </w:pPr>
    </w:p>
    <w:p w14:paraId="100641A6" w14:textId="77777777" w:rsidR="008D7933" w:rsidRPr="00F16E89" w:rsidRDefault="008D7933" w:rsidP="00A52F0A">
      <w:pPr>
        <w:shd w:val="clear" w:color="auto" w:fill="FFFFFF"/>
        <w:rPr>
          <w:rFonts w:ascii="Arial" w:hAnsi="Arial" w:cs="Arial"/>
          <w:b/>
          <w:bCs/>
          <w:color w:val="2F2F2F"/>
          <w:sz w:val="22"/>
          <w:szCs w:val="22"/>
          <w:lang w:eastAsia="es-MX"/>
        </w:rPr>
      </w:pPr>
    </w:p>
    <w:p w14:paraId="744B6D42" w14:textId="77777777" w:rsidR="00A52F0A" w:rsidRDefault="00A52F0A" w:rsidP="001C3317">
      <w:pPr>
        <w:shd w:val="clear" w:color="auto" w:fill="FFFFFF"/>
        <w:jc w:val="center"/>
        <w:rPr>
          <w:rFonts w:ascii="Geomanist" w:hAnsi="Geomanist" w:cs="Arial"/>
          <w:b/>
          <w:bCs/>
          <w:color w:val="2F2F2F"/>
          <w:sz w:val="20"/>
          <w:lang w:eastAsia="es-MX"/>
        </w:rPr>
      </w:pPr>
    </w:p>
    <w:p w14:paraId="4637AA19" w14:textId="77777777" w:rsidR="00B75B7D" w:rsidRDefault="00B75B7D" w:rsidP="00B75B7D">
      <w:pPr>
        <w:spacing w:line="240" w:lineRule="atLeast"/>
        <w:ind w:right="49"/>
        <w:jc w:val="both"/>
        <w:rPr>
          <w:rFonts w:ascii="Noto Sans" w:hAnsi="Noto Sans" w:cs="Noto Sans"/>
          <w:b/>
          <w:sz w:val="20"/>
        </w:rPr>
      </w:pPr>
    </w:p>
    <w:p w14:paraId="0C75CE7D" w14:textId="77777777" w:rsidR="005622E0" w:rsidRDefault="005622E0" w:rsidP="00B75B7D">
      <w:pPr>
        <w:spacing w:line="240" w:lineRule="atLeast"/>
        <w:ind w:right="49"/>
        <w:jc w:val="both"/>
        <w:rPr>
          <w:rFonts w:ascii="Noto Sans" w:hAnsi="Noto Sans" w:cs="Noto Sans"/>
          <w:b/>
          <w:sz w:val="20"/>
        </w:rPr>
      </w:pPr>
    </w:p>
    <w:p w14:paraId="0B223029" w14:textId="77777777" w:rsidR="000B2C94" w:rsidRPr="004B773F" w:rsidRDefault="000B2C94" w:rsidP="00B75B7D">
      <w:pPr>
        <w:spacing w:line="240" w:lineRule="atLeast"/>
        <w:ind w:right="49"/>
        <w:jc w:val="both"/>
        <w:rPr>
          <w:rFonts w:ascii="Noto Sans" w:hAnsi="Noto Sans" w:cs="Noto Sans"/>
          <w:b/>
          <w:sz w:val="20"/>
        </w:rPr>
      </w:pPr>
    </w:p>
    <w:p w14:paraId="60855D51" w14:textId="40788D19" w:rsidR="00B75B7D" w:rsidRPr="004B773F" w:rsidRDefault="00B75B7D" w:rsidP="00B75B7D">
      <w:pPr>
        <w:jc w:val="center"/>
        <w:rPr>
          <w:rFonts w:ascii="Noto Sans" w:hAnsi="Noto Sans" w:cs="Noto Sans"/>
          <w:b/>
          <w:sz w:val="20"/>
        </w:rPr>
      </w:pPr>
      <w:r w:rsidRPr="004B773F">
        <w:rPr>
          <w:rFonts w:ascii="Noto Sans" w:hAnsi="Noto Sans" w:cs="Noto Sans"/>
          <w:b/>
          <w:sz w:val="20"/>
        </w:rPr>
        <w:t>ANEXO 1</w:t>
      </w:r>
      <w:r w:rsidR="005E5AAB">
        <w:rPr>
          <w:rFonts w:ascii="Noto Sans" w:hAnsi="Noto Sans" w:cs="Noto Sans"/>
          <w:b/>
          <w:sz w:val="20"/>
        </w:rPr>
        <w:t>0</w:t>
      </w:r>
    </w:p>
    <w:p w14:paraId="7759DD44" w14:textId="77777777" w:rsidR="00B75B7D" w:rsidRPr="004B773F" w:rsidRDefault="00B75B7D" w:rsidP="00B75B7D">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B75B7D" w:rsidRPr="004B773F" w14:paraId="51DE68C6" w14:textId="77777777" w:rsidTr="00B75B7D">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4D8A68AC" w14:textId="77777777"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PROPUESTA TÉCNICO-ECONÓMICA</w:t>
            </w:r>
          </w:p>
        </w:tc>
      </w:tr>
    </w:tbl>
    <w:p w14:paraId="5C66490C" w14:textId="77777777" w:rsidR="00B75B7D" w:rsidRPr="004B773F" w:rsidRDefault="00B75B7D" w:rsidP="00B75B7D">
      <w:pPr>
        <w:pStyle w:val="Textoindependiente"/>
        <w:rPr>
          <w:rFonts w:ascii="Noto Sans" w:hAnsi="Noto Sans" w:cs="Noto Sans"/>
          <w:b/>
          <w:sz w:val="20"/>
        </w:rPr>
      </w:pPr>
    </w:p>
    <w:p w14:paraId="5B0D3862" w14:textId="77777777" w:rsidR="00B75B7D" w:rsidRPr="004B773F" w:rsidRDefault="00B75B7D" w:rsidP="00B75B7D">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r w:rsidRPr="004B773F">
        <w:rPr>
          <w:rFonts w:ascii="Noto Sans" w:hAnsi="Noto Sans" w:cs="Noto Sans"/>
          <w:b/>
          <w:sz w:val="20"/>
          <w:lang w:val="pt-PT"/>
        </w:rPr>
        <w:t>(   ).</w:t>
      </w:r>
      <w:r w:rsidRPr="004B773F">
        <w:rPr>
          <w:rFonts w:ascii="Noto Sans" w:hAnsi="Noto Sans" w:cs="Noto Sans"/>
          <w:b/>
          <w:sz w:val="20"/>
          <w:lang w:val="pt-PT"/>
        </w:rPr>
        <w:tab/>
        <w:t xml:space="preserve"> DIST. (   ).</w:t>
      </w:r>
      <w:r w:rsidRPr="004B773F">
        <w:rPr>
          <w:rFonts w:ascii="Noto Sans" w:hAnsi="Noto Sans" w:cs="Noto Sans"/>
          <w:b/>
          <w:sz w:val="20"/>
          <w:lang w:val="pt-PT"/>
        </w:rPr>
        <w:tab/>
      </w:r>
    </w:p>
    <w:p w14:paraId="2538FE71" w14:textId="77777777" w:rsidR="00B75B7D" w:rsidRPr="004B773F" w:rsidRDefault="00B75B7D" w:rsidP="00B75B7D">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14:paraId="1685EBAD" w14:textId="77777777"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14:paraId="2AAF0F49" w14:textId="77777777"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14:paraId="18EA2948" w14:textId="77777777" w:rsidR="00B75B7D" w:rsidRDefault="00B75B7D" w:rsidP="00B75B7D">
      <w:pPr>
        <w:rPr>
          <w:rFonts w:ascii="Noto Sans" w:hAnsi="Noto Sans" w:cs="Noto Sans"/>
          <w:b/>
          <w:sz w:val="20"/>
        </w:rPr>
      </w:pPr>
      <w:r w:rsidRPr="004B773F">
        <w:rPr>
          <w:rFonts w:ascii="Noto Sans" w:hAnsi="Noto Sans" w:cs="Noto Sans"/>
          <w:b/>
          <w:sz w:val="20"/>
        </w:rPr>
        <w:t>MONTO TOTAL DE LA PROPUESTA: $_______________________</w:t>
      </w:r>
    </w:p>
    <w:p w14:paraId="25F8A060" w14:textId="77777777" w:rsidR="0054298A" w:rsidRPr="004B773F" w:rsidRDefault="0054298A" w:rsidP="00B75B7D">
      <w:pPr>
        <w:rPr>
          <w:rFonts w:ascii="Noto Sans" w:hAnsi="Noto Sans" w:cs="Noto Sans"/>
          <w:b/>
          <w:sz w:val="20"/>
        </w:rPr>
      </w:pPr>
    </w:p>
    <w:p w14:paraId="76F8CB68" w14:textId="6D1C9D2E" w:rsidR="00B75B7D" w:rsidRPr="0054298A" w:rsidRDefault="00B75B7D" w:rsidP="00B75B7D">
      <w:pPr>
        <w:rPr>
          <w:rFonts w:ascii="Noto Sans" w:hAnsi="Noto Sans" w:cs="Noto Sans"/>
          <w:bCs/>
          <w:sz w:val="16"/>
          <w:szCs w:val="16"/>
        </w:rPr>
      </w:pPr>
    </w:p>
    <w:tbl>
      <w:tblPr>
        <w:tblW w:w="10614" w:type="dxa"/>
        <w:tblInd w:w="70" w:type="dxa"/>
        <w:tblCellMar>
          <w:left w:w="70" w:type="dxa"/>
          <w:right w:w="70" w:type="dxa"/>
        </w:tblCellMar>
        <w:tblLook w:val="04A0" w:firstRow="1" w:lastRow="0" w:firstColumn="1" w:lastColumn="0" w:noHBand="0" w:noVBand="1"/>
      </w:tblPr>
      <w:tblGrid>
        <w:gridCol w:w="979"/>
        <w:gridCol w:w="3740"/>
        <w:gridCol w:w="881"/>
        <w:gridCol w:w="881"/>
        <w:gridCol w:w="881"/>
        <w:gridCol w:w="900"/>
        <w:gridCol w:w="1174"/>
        <w:gridCol w:w="1178"/>
      </w:tblGrid>
      <w:tr w:rsidR="00952122" w:rsidRPr="00952122" w14:paraId="20148180" w14:textId="77777777" w:rsidTr="00952122">
        <w:trPr>
          <w:trHeight w:val="256"/>
        </w:trPr>
        <w:tc>
          <w:tcPr>
            <w:tcW w:w="10614" w:type="dxa"/>
            <w:gridSpan w:val="8"/>
            <w:tcBorders>
              <w:top w:val="nil"/>
              <w:left w:val="nil"/>
              <w:bottom w:val="single" w:sz="4" w:space="0" w:color="auto"/>
              <w:right w:val="nil"/>
            </w:tcBorders>
            <w:vAlign w:val="center"/>
            <w:hideMark/>
          </w:tcPr>
          <w:p w14:paraId="59334CC2" w14:textId="7DC6EB96" w:rsidR="00952122" w:rsidRPr="00952122" w:rsidRDefault="00952122" w:rsidP="00952122">
            <w:pPr>
              <w:suppressAutoHyphens w:val="0"/>
              <w:rPr>
                <w:rFonts w:ascii="Calibri" w:hAnsi="Calibri" w:cs="Calibri"/>
                <w:color w:val="000000"/>
                <w:sz w:val="20"/>
                <w:lang w:val="es-MX" w:eastAsia="es-MX"/>
              </w:rPr>
            </w:pPr>
          </w:p>
        </w:tc>
      </w:tr>
      <w:tr w:rsidR="00952122" w:rsidRPr="00952122" w14:paraId="6B2E4CF6" w14:textId="77777777" w:rsidTr="00952122">
        <w:trPr>
          <w:trHeight w:val="452"/>
        </w:trPr>
        <w:tc>
          <w:tcPr>
            <w:tcW w:w="979" w:type="dxa"/>
            <w:tcBorders>
              <w:top w:val="nil"/>
              <w:left w:val="single" w:sz="4" w:space="0" w:color="auto"/>
              <w:bottom w:val="single" w:sz="4" w:space="0" w:color="auto"/>
              <w:right w:val="single" w:sz="4" w:space="0" w:color="auto"/>
            </w:tcBorders>
            <w:shd w:val="clear" w:color="000000" w:fill="2F75B5"/>
            <w:vAlign w:val="center"/>
            <w:hideMark/>
          </w:tcPr>
          <w:p w14:paraId="4DB8C8DE"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Partida</w:t>
            </w:r>
          </w:p>
        </w:tc>
        <w:tc>
          <w:tcPr>
            <w:tcW w:w="3740" w:type="dxa"/>
            <w:tcBorders>
              <w:top w:val="nil"/>
              <w:left w:val="nil"/>
              <w:bottom w:val="single" w:sz="4" w:space="0" w:color="auto"/>
              <w:right w:val="single" w:sz="4" w:space="0" w:color="auto"/>
            </w:tcBorders>
            <w:shd w:val="clear" w:color="000000" w:fill="2F75B5"/>
            <w:vAlign w:val="center"/>
            <w:hideMark/>
          </w:tcPr>
          <w:p w14:paraId="44FEBD6C"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Descripción</w:t>
            </w:r>
          </w:p>
        </w:tc>
        <w:tc>
          <w:tcPr>
            <w:tcW w:w="881" w:type="dxa"/>
            <w:tcBorders>
              <w:top w:val="nil"/>
              <w:left w:val="nil"/>
              <w:bottom w:val="single" w:sz="4" w:space="0" w:color="auto"/>
              <w:right w:val="single" w:sz="4" w:space="0" w:color="auto"/>
            </w:tcBorders>
            <w:shd w:val="clear" w:color="000000" w:fill="2F75B5"/>
            <w:vAlign w:val="center"/>
            <w:hideMark/>
          </w:tcPr>
          <w:p w14:paraId="7BB5AABA"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Unidad</w:t>
            </w:r>
          </w:p>
        </w:tc>
        <w:tc>
          <w:tcPr>
            <w:tcW w:w="881" w:type="dxa"/>
            <w:tcBorders>
              <w:top w:val="nil"/>
              <w:left w:val="nil"/>
              <w:bottom w:val="single" w:sz="4" w:space="0" w:color="auto"/>
              <w:right w:val="single" w:sz="4" w:space="0" w:color="auto"/>
            </w:tcBorders>
            <w:shd w:val="clear" w:color="000000" w:fill="2F75B5"/>
            <w:vAlign w:val="center"/>
            <w:hideMark/>
          </w:tcPr>
          <w:p w14:paraId="0363A141"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Cantidad Mínima</w:t>
            </w:r>
          </w:p>
        </w:tc>
        <w:tc>
          <w:tcPr>
            <w:tcW w:w="881" w:type="dxa"/>
            <w:tcBorders>
              <w:top w:val="nil"/>
              <w:left w:val="nil"/>
              <w:bottom w:val="single" w:sz="4" w:space="0" w:color="auto"/>
              <w:right w:val="single" w:sz="4" w:space="0" w:color="auto"/>
            </w:tcBorders>
            <w:shd w:val="clear" w:color="000000" w:fill="2F75B5"/>
            <w:vAlign w:val="center"/>
            <w:hideMark/>
          </w:tcPr>
          <w:p w14:paraId="202DDB82"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Cantidad Máxima</w:t>
            </w:r>
          </w:p>
        </w:tc>
        <w:tc>
          <w:tcPr>
            <w:tcW w:w="900" w:type="dxa"/>
            <w:tcBorders>
              <w:top w:val="nil"/>
              <w:left w:val="nil"/>
              <w:bottom w:val="single" w:sz="4" w:space="0" w:color="auto"/>
              <w:right w:val="single" w:sz="4" w:space="0" w:color="auto"/>
            </w:tcBorders>
            <w:shd w:val="clear" w:color="000000" w:fill="2F75B5"/>
            <w:vAlign w:val="center"/>
            <w:hideMark/>
          </w:tcPr>
          <w:p w14:paraId="1A4ADA1A"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PRECIO UNITARIO</w:t>
            </w:r>
          </w:p>
        </w:tc>
        <w:tc>
          <w:tcPr>
            <w:tcW w:w="1174" w:type="dxa"/>
            <w:tcBorders>
              <w:top w:val="nil"/>
              <w:left w:val="nil"/>
              <w:bottom w:val="single" w:sz="4" w:space="0" w:color="auto"/>
              <w:right w:val="single" w:sz="4" w:space="0" w:color="auto"/>
            </w:tcBorders>
            <w:shd w:val="clear" w:color="000000" w:fill="2F75B5"/>
            <w:vAlign w:val="center"/>
            <w:hideMark/>
          </w:tcPr>
          <w:p w14:paraId="449DE30C"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TOTAL MINIMO</w:t>
            </w:r>
          </w:p>
        </w:tc>
        <w:tc>
          <w:tcPr>
            <w:tcW w:w="1174" w:type="dxa"/>
            <w:tcBorders>
              <w:top w:val="nil"/>
              <w:left w:val="nil"/>
              <w:bottom w:val="single" w:sz="4" w:space="0" w:color="auto"/>
              <w:right w:val="single" w:sz="4" w:space="0" w:color="auto"/>
            </w:tcBorders>
            <w:shd w:val="clear" w:color="000000" w:fill="2F75B5"/>
            <w:vAlign w:val="center"/>
            <w:hideMark/>
          </w:tcPr>
          <w:p w14:paraId="781C27C3"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TOTAL MAXIMO</w:t>
            </w:r>
          </w:p>
        </w:tc>
      </w:tr>
      <w:tr w:rsidR="00952122" w:rsidRPr="00952122" w14:paraId="26ABCC28" w14:textId="77777777" w:rsidTr="00952122">
        <w:trPr>
          <w:trHeight w:val="1130"/>
        </w:trPr>
        <w:tc>
          <w:tcPr>
            <w:tcW w:w="979" w:type="dxa"/>
            <w:tcBorders>
              <w:top w:val="nil"/>
              <w:left w:val="single" w:sz="4" w:space="0" w:color="auto"/>
              <w:bottom w:val="single" w:sz="4" w:space="0" w:color="auto"/>
              <w:right w:val="single" w:sz="4" w:space="0" w:color="auto"/>
            </w:tcBorders>
            <w:vAlign w:val="center"/>
            <w:hideMark/>
          </w:tcPr>
          <w:p w14:paraId="6A4B7393"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Unica</w:t>
            </w:r>
          </w:p>
        </w:tc>
        <w:tc>
          <w:tcPr>
            <w:tcW w:w="3740" w:type="dxa"/>
            <w:tcBorders>
              <w:top w:val="nil"/>
              <w:left w:val="nil"/>
              <w:bottom w:val="single" w:sz="4" w:space="0" w:color="auto"/>
              <w:right w:val="single" w:sz="4" w:space="0" w:color="auto"/>
            </w:tcBorders>
            <w:vAlign w:val="center"/>
            <w:hideMark/>
          </w:tcPr>
          <w:p w14:paraId="6B9DB221" w14:textId="77777777" w:rsidR="00952122" w:rsidRPr="00952122" w:rsidRDefault="00952122" w:rsidP="00952122">
            <w:pPr>
              <w:suppressAutoHyphens w:val="0"/>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ADQUISICION DE ALIMENTOS (RACIONES) PARA EL PERSONAL DE LAS PLANTAS DE LAVADO ORIENTE Y SUR DEL OOAD SUR DEL DISTRITO FEDERAL DEL INSTITUTO MEXICANO DEL SEGURO SOCIAL, PARA EL EJERCICIO 2026.</w:t>
            </w:r>
          </w:p>
        </w:tc>
        <w:tc>
          <w:tcPr>
            <w:tcW w:w="881" w:type="dxa"/>
            <w:tcBorders>
              <w:top w:val="nil"/>
              <w:left w:val="nil"/>
              <w:bottom w:val="single" w:sz="4" w:space="0" w:color="auto"/>
              <w:right w:val="single" w:sz="4" w:space="0" w:color="auto"/>
            </w:tcBorders>
            <w:vAlign w:val="center"/>
            <w:hideMark/>
          </w:tcPr>
          <w:p w14:paraId="1BC79320" w14:textId="293D77BF"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Ración por comensal</w:t>
            </w:r>
          </w:p>
        </w:tc>
        <w:tc>
          <w:tcPr>
            <w:tcW w:w="881" w:type="dxa"/>
            <w:tcBorders>
              <w:top w:val="nil"/>
              <w:left w:val="nil"/>
              <w:bottom w:val="single" w:sz="4" w:space="0" w:color="auto"/>
              <w:right w:val="single" w:sz="4" w:space="0" w:color="auto"/>
            </w:tcBorders>
            <w:vAlign w:val="center"/>
            <w:hideMark/>
          </w:tcPr>
          <w:p w14:paraId="52640545" w14:textId="77777777" w:rsidR="00952122" w:rsidRPr="00952122" w:rsidRDefault="00952122" w:rsidP="00952122">
            <w:pPr>
              <w:suppressAutoHyphens w:val="0"/>
              <w:jc w:val="center"/>
              <w:rPr>
                <w:rFonts w:ascii="Arial" w:hAnsi="Arial" w:cs="Arial"/>
                <w:color w:val="000000"/>
                <w:sz w:val="14"/>
                <w:szCs w:val="14"/>
                <w:lang w:val="es-MX" w:eastAsia="es-MX"/>
              </w:rPr>
            </w:pPr>
            <w:r w:rsidRPr="00952122">
              <w:rPr>
                <w:rFonts w:ascii="Arial" w:hAnsi="Arial" w:cs="Arial"/>
                <w:color w:val="000000"/>
                <w:sz w:val="14"/>
                <w:szCs w:val="14"/>
                <w:lang w:val="es-MX" w:eastAsia="es-MX"/>
              </w:rPr>
              <w:t>93,611</w:t>
            </w:r>
          </w:p>
        </w:tc>
        <w:tc>
          <w:tcPr>
            <w:tcW w:w="881" w:type="dxa"/>
            <w:tcBorders>
              <w:top w:val="nil"/>
              <w:left w:val="nil"/>
              <w:bottom w:val="single" w:sz="4" w:space="0" w:color="auto"/>
              <w:right w:val="single" w:sz="4" w:space="0" w:color="auto"/>
            </w:tcBorders>
            <w:vAlign w:val="center"/>
            <w:hideMark/>
          </w:tcPr>
          <w:p w14:paraId="622B0F51" w14:textId="77777777" w:rsidR="00952122" w:rsidRPr="00952122" w:rsidRDefault="00952122" w:rsidP="00952122">
            <w:pPr>
              <w:suppressAutoHyphens w:val="0"/>
              <w:jc w:val="center"/>
              <w:rPr>
                <w:rFonts w:ascii="Arial" w:hAnsi="Arial" w:cs="Arial"/>
                <w:color w:val="000000"/>
                <w:sz w:val="14"/>
                <w:szCs w:val="14"/>
                <w:lang w:val="es-MX" w:eastAsia="es-MX"/>
              </w:rPr>
            </w:pPr>
            <w:r w:rsidRPr="00952122">
              <w:rPr>
                <w:rFonts w:ascii="Arial" w:hAnsi="Arial" w:cs="Arial"/>
                <w:color w:val="000000"/>
                <w:sz w:val="14"/>
                <w:szCs w:val="14"/>
                <w:lang w:val="es-MX" w:eastAsia="es-MX"/>
              </w:rPr>
              <w:t>105,215</w:t>
            </w:r>
          </w:p>
        </w:tc>
        <w:tc>
          <w:tcPr>
            <w:tcW w:w="900" w:type="dxa"/>
            <w:tcBorders>
              <w:top w:val="nil"/>
              <w:left w:val="nil"/>
              <w:bottom w:val="single" w:sz="4" w:space="0" w:color="auto"/>
              <w:right w:val="single" w:sz="4" w:space="0" w:color="auto"/>
            </w:tcBorders>
            <w:vAlign w:val="center"/>
            <w:hideMark/>
          </w:tcPr>
          <w:p w14:paraId="28F77BCE"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 </w:t>
            </w:r>
          </w:p>
        </w:tc>
        <w:tc>
          <w:tcPr>
            <w:tcW w:w="1174" w:type="dxa"/>
            <w:tcBorders>
              <w:top w:val="nil"/>
              <w:left w:val="nil"/>
              <w:bottom w:val="single" w:sz="4" w:space="0" w:color="auto"/>
              <w:right w:val="single" w:sz="4" w:space="0" w:color="auto"/>
            </w:tcBorders>
            <w:vAlign w:val="center"/>
            <w:hideMark/>
          </w:tcPr>
          <w:p w14:paraId="39555E76"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$0.00</w:t>
            </w:r>
          </w:p>
        </w:tc>
        <w:tc>
          <w:tcPr>
            <w:tcW w:w="1174" w:type="dxa"/>
            <w:tcBorders>
              <w:top w:val="nil"/>
              <w:left w:val="nil"/>
              <w:bottom w:val="single" w:sz="4" w:space="0" w:color="auto"/>
              <w:right w:val="single" w:sz="4" w:space="0" w:color="auto"/>
            </w:tcBorders>
            <w:vAlign w:val="center"/>
            <w:hideMark/>
          </w:tcPr>
          <w:p w14:paraId="1B15996E"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$0.00</w:t>
            </w:r>
          </w:p>
        </w:tc>
      </w:tr>
      <w:tr w:rsidR="00952122" w:rsidRPr="00952122" w14:paraId="2EDF0455" w14:textId="77777777" w:rsidTr="00952122">
        <w:trPr>
          <w:trHeight w:val="226"/>
        </w:trPr>
        <w:tc>
          <w:tcPr>
            <w:tcW w:w="979" w:type="dxa"/>
            <w:tcBorders>
              <w:top w:val="nil"/>
              <w:left w:val="nil"/>
              <w:bottom w:val="nil"/>
              <w:right w:val="nil"/>
            </w:tcBorders>
            <w:vAlign w:val="center"/>
            <w:hideMark/>
          </w:tcPr>
          <w:p w14:paraId="27C3E10A" w14:textId="77777777" w:rsidR="00952122" w:rsidRPr="00952122" w:rsidRDefault="00952122" w:rsidP="00952122">
            <w:pPr>
              <w:suppressAutoHyphens w:val="0"/>
              <w:jc w:val="center"/>
              <w:rPr>
                <w:rFonts w:ascii="Calibri" w:hAnsi="Calibri" w:cs="Calibri"/>
                <w:color w:val="000000"/>
                <w:sz w:val="16"/>
                <w:szCs w:val="16"/>
                <w:lang w:val="es-MX" w:eastAsia="es-MX"/>
              </w:rPr>
            </w:pPr>
          </w:p>
        </w:tc>
        <w:tc>
          <w:tcPr>
            <w:tcW w:w="3740" w:type="dxa"/>
            <w:tcBorders>
              <w:top w:val="nil"/>
              <w:left w:val="nil"/>
              <w:bottom w:val="nil"/>
              <w:right w:val="nil"/>
            </w:tcBorders>
            <w:vAlign w:val="center"/>
            <w:hideMark/>
          </w:tcPr>
          <w:p w14:paraId="209D138D" w14:textId="77777777" w:rsidR="00952122" w:rsidRPr="00952122" w:rsidRDefault="00952122" w:rsidP="00952122">
            <w:pPr>
              <w:suppressAutoHyphens w:val="0"/>
              <w:jc w:val="center"/>
              <w:rPr>
                <w:sz w:val="20"/>
                <w:lang w:val="es-MX" w:eastAsia="es-MX"/>
              </w:rPr>
            </w:pPr>
          </w:p>
        </w:tc>
        <w:tc>
          <w:tcPr>
            <w:tcW w:w="881" w:type="dxa"/>
            <w:tcBorders>
              <w:top w:val="nil"/>
              <w:left w:val="nil"/>
              <w:bottom w:val="nil"/>
              <w:right w:val="nil"/>
            </w:tcBorders>
            <w:vAlign w:val="center"/>
            <w:hideMark/>
          </w:tcPr>
          <w:p w14:paraId="4503D6AC" w14:textId="77777777" w:rsidR="00952122" w:rsidRPr="00952122" w:rsidRDefault="00952122" w:rsidP="00952122">
            <w:pPr>
              <w:suppressAutoHyphens w:val="0"/>
              <w:jc w:val="center"/>
              <w:rPr>
                <w:sz w:val="20"/>
                <w:lang w:val="es-MX" w:eastAsia="es-MX"/>
              </w:rPr>
            </w:pPr>
          </w:p>
        </w:tc>
        <w:tc>
          <w:tcPr>
            <w:tcW w:w="881" w:type="dxa"/>
            <w:tcBorders>
              <w:top w:val="nil"/>
              <w:left w:val="nil"/>
              <w:bottom w:val="nil"/>
              <w:right w:val="nil"/>
            </w:tcBorders>
            <w:vAlign w:val="center"/>
            <w:hideMark/>
          </w:tcPr>
          <w:p w14:paraId="3F4F6524" w14:textId="77777777" w:rsidR="00952122" w:rsidRPr="00952122" w:rsidRDefault="00952122" w:rsidP="00952122">
            <w:pPr>
              <w:suppressAutoHyphens w:val="0"/>
              <w:jc w:val="center"/>
              <w:rPr>
                <w:sz w:val="20"/>
                <w:lang w:val="es-MX" w:eastAsia="es-MX"/>
              </w:rPr>
            </w:pPr>
          </w:p>
        </w:tc>
        <w:tc>
          <w:tcPr>
            <w:tcW w:w="881" w:type="dxa"/>
            <w:tcBorders>
              <w:top w:val="nil"/>
              <w:left w:val="nil"/>
              <w:bottom w:val="nil"/>
              <w:right w:val="nil"/>
            </w:tcBorders>
            <w:vAlign w:val="center"/>
            <w:hideMark/>
          </w:tcPr>
          <w:p w14:paraId="63E7FC0E" w14:textId="77777777" w:rsidR="00952122" w:rsidRPr="00952122" w:rsidRDefault="00952122" w:rsidP="00952122">
            <w:pPr>
              <w:suppressAutoHyphens w:val="0"/>
              <w:jc w:val="center"/>
              <w:rPr>
                <w:sz w:val="20"/>
                <w:lang w:val="es-MX" w:eastAsia="es-MX"/>
              </w:rPr>
            </w:pPr>
          </w:p>
        </w:tc>
        <w:tc>
          <w:tcPr>
            <w:tcW w:w="900" w:type="dxa"/>
            <w:tcBorders>
              <w:top w:val="nil"/>
              <w:left w:val="single" w:sz="4" w:space="0" w:color="auto"/>
              <w:bottom w:val="single" w:sz="4" w:space="0" w:color="auto"/>
              <w:right w:val="single" w:sz="4" w:space="0" w:color="auto"/>
            </w:tcBorders>
            <w:shd w:val="clear" w:color="000000" w:fill="2F75B5"/>
            <w:vAlign w:val="center"/>
            <w:hideMark/>
          </w:tcPr>
          <w:p w14:paraId="55BD8717"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SUBTOTAL</w:t>
            </w:r>
          </w:p>
        </w:tc>
        <w:tc>
          <w:tcPr>
            <w:tcW w:w="1174" w:type="dxa"/>
            <w:tcBorders>
              <w:top w:val="nil"/>
              <w:left w:val="nil"/>
              <w:bottom w:val="single" w:sz="4" w:space="0" w:color="auto"/>
              <w:right w:val="single" w:sz="4" w:space="0" w:color="auto"/>
            </w:tcBorders>
            <w:vAlign w:val="center"/>
            <w:hideMark/>
          </w:tcPr>
          <w:p w14:paraId="62F46DAC"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$0.00</w:t>
            </w:r>
          </w:p>
        </w:tc>
        <w:tc>
          <w:tcPr>
            <w:tcW w:w="1174" w:type="dxa"/>
            <w:tcBorders>
              <w:top w:val="nil"/>
              <w:left w:val="nil"/>
              <w:bottom w:val="single" w:sz="4" w:space="0" w:color="auto"/>
              <w:right w:val="single" w:sz="4" w:space="0" w:color="auto"/>
            </w:tcBorders>
            <w:vAlign w:val="center"/>
            <w:hideMark/>
          </w:tcPr>
          <w:p w14:paraId="5620440A"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$0.00</w:t>
            </w:r>
          </w:p>
        </w:tc>
      </w:tr>
      <w:tr w:rsidR="00952122" w:rsidRPr="00952122" w14:paraId="7881B8A5" w14:textId="77777777" w:rsidTr="00952122">
        <w:trPr>
          <w:trHeight w:val="226"/>
        </w:trPr>
        <w:tc>
          <w:tcPr>
            <w:tcW w:w="979" w:type="dxa"/>
            <w:tcBorders>
              <w:top w:val="nil"/>
              <w:left w:val="nil"/>
              <w:bottom w:val="nil"/>
              <w:right w:val="nil"/>
            </w:tcBorders>
            <w:vAlign w:val="center"/>
            <w:hideMark/>
          </w:tcPr>
          <w:p w14:paraId="3CB5FC68" w14:textId="77777777" w:rsidR="00952122" w:rsidRPr="00952122" w:rsidRDefault="00952122" w:rsidP="00952122">
            <w:pPr>
              <w:suppressAutoHyphens w:val="0"/>
              <w:jc w:val="center"/>
              <w:rPr>
                <w:rFonts w:ascii="Calibri" w:hAnsi="Calibri" w:cs="Calibri"/>
                <w:color w:val="000000"/>
                <w:sz w:val="16"/>
                <w:szCs w:val="16"/>
                <w:lang w:val="es-MX" w:eastAsia="es-MX"/>
              </w:rPr>
            </w:pPr>
          </w:p>
        </w:tc>
        <w:tc>
          <w:tcPr>
            <w:tcW w:w="3740" w:type="dxa"/>
            <w:tcBorders>
              <w:top w:val="nil"/>
              <w:left w:val="nil"/>
              <w:bottom w:val="nil"/>
              <w:right w:val="nil"/>
            </w:tcBorders>
            <w:vAlign w:val="center"/>
            <w:hideMark/>
          </w:tcPr>
          <w:p w14:paraId="2CA0FF38" w14:textId="77777777" w:rsidR="00952122" w:rsidRPr="00952122" w:rsidRDefault="00952122" w:rsidP="00952122">
            <w:pPr>
              <w:suppressAutoHyphens w:val="0"/>
              <w:jc w:val="center"/>
              <w:rPr>
                <w:sz w:val="20"/>
                <w:lang w:val="es-MX" w:eastAsia="es-MX"/>
              </w:rPr>
            </w:pPr>
          </w:p>
        </w:tc>
        <w:tc>
          <w:tcPr>
            <w:tcW w:w="881" w:type="dxa"/>
            <w:tcBorders>
              <w:top w:val="nil"/>
              <w:left w:val="nil"/>
              <w:bottom w:val="nil"/>
              <w:right w:val="nil"/>
            </w:tcBorders>
            <w:vAlign w:val="center"/>
            <w:hideMark/>
          </w:tcPr>
          <w:p w14:paraId="376BCE3A" w14:textId="77777777" w:rsidR="00952122" w:rsidRPr="00952122" w:rsidRDefault="00952122" w:rsidP="00952122">
            <w:pPr>
              <w:suppressAutoHyphens w:val="0"/>
              <w:jc w:val="center"/>
              <w:rPr>
                <w:sz w:val="20"/>
                <w:lang w:val="es-MX" w:eastAsia="es-MX"/>
              </w:rPr>
            </w:pPr>
          </w:p>
        </w:tc>
        <w:tc>
          <w:tcPr>
            <w:tcW w:w="881" w:type="dxa"/>
            <w:tcBorders>
              <w:top w:val="nil"/>
              <w:left w:val="nil"/>
              <w:bottom w:val="nil"/>
              <w:right w:val="nil"/>
            </w:tcBorders>
            <w:vAlign w:val="center"/>
            <w:hideMark/>
          </w:tcPr>
          <w:p w14:paraId="3DD35A77" w14:textId="77777777" w:rsidR="00952122" w:rsidRPr="00952122" w:rsidRDefault="00952122" w:rsidP="00952122">
            <w:pPr>
              <w:suppressAutoHyphens w:val="0"/>
              <w:jc w:val="center"/>
              <w:rPr>
                <w:sz w:val="20"/>
                <w:lang w:val="es-MX" w:eastAsia="es-MX"/>
              </w:rPr>
            </w:pPr>
          </w:p>
        </w:tc>
        <w:tc>
          <w:tcPr>
            <w:tcW w:w="881" w:type="dxa"/>
            <w:tcBorders>
              <w:top w:val="nil"/>
              <w:left w:val="nil"/>
              <w:bottom w:val="nil"/>
              <w:right w:val="nil"/>
            </w:tcBorders>
            <w:vAlign w:val="center"/>
            <w:hideMark/>
          </w:tcPr>
          <w:p w14:paraId="70426770" w14:textId="77777777" w:rsidR="00952122" w:rsidRPr="00952122" w:rsidRDefault="00952122" w:rsidP="00952122">
            <w:pPr>
              <w:suppressAutoHyphens w:val="0"/>
              <w:jc w:val="center"/>
              <w:rPr>
                <w:sz w:val="20"/>
                <w:lang w:val="es-MX" w:eastAsia="es-MX"/>
              </w:rPr>
            </w:pPr>
          </w:p>
        </w:tc>
        <w:tc>
          <w:tcPr>
            <w:tcW w:w="900" w:type="dxa"/>
            <w:tcBorders>
              <w:top w:val="nil"/>
              <w:left w:val="single" w:sz="4" w:space="0" w:color="auto"/>
              <w:bottom w:val="single" w:sz="4" w:space="0" w:color="auto"/>
              <w:right w:val="single" w:sz="4" w:space="0" w:color="auto"/>
            </w:tcBorders>
            <w:shd w:val="clear" w:color="000000" w:fill="2F75B5"/>
            <w:vAlign w:val="center"/>
            <w:hideMark/>
          </w:tcPr>
          <w:p w14:paraId="3E871638"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IVA</w:t>
            </w:r>
          </w:p>
        </w:tc>
        <w:tc>
          <w:tcPr>
            <w:tcW w:w="1174" w:type="dxa"/>
            <w:tcBorders>
              <w:top w:val="nil"/>
              <w:left w:val="nil"/>
              <w:bottom w:val="single" w:sz="4" w:space="0" w:color="auto"/>
              <w:right w:val="single" w:sz="4" w:space="0" w:color="auto"/>
            </w:tcBorders>
            <w:vAlign w:val="center"/>
            <w:hideMark/>
          </w:tcPr>
          <w:p w14:paraId="5F6C36C9"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$0.00</w:t>
            </w:r>
          </w:p>
        </w:tc>
        <w:tc>
          <w:tcPr>
            <w:tcW w:w="1174" w:type="dxa"/>
            <w:tcBorders>
              <w:top w:val="nil"/>
              <w:left w:val="nil"/>
              <w:bottom w:val="single" w:sz="4" w:space="0" w:color="auto"/>
              <w:right w:val="single" w:sz="4" w:space="0" w:color="auto"/>
            </w:tcBorders>
            <w:vAlign w:val="center"/>
            <w:hideMark/>
          </w:tcPr>
          <w:p w14:paraId="557EB20E"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$0.00</w:t>
            </w:r>
          </w:p>
        </w:tc>
      </w:tr>
      <w:tr w:rsidR="00952122" w:rsidRPr="00952122" w14:paraId="0331344E" w14:textId="77777777" w:rsidTr="00952122">
        <w:trPr>
          <w:trHeight w:val="226"/>
        </w:trPr>
        <w:tc>
          <w:tcPr>
            <w:tcW w:w="979" w:type="dxa"/>
            <w:tcBorders>
              <w:top w:val="nil"/>
              <w:left w:val="nil"/>
              <w:bottom w:val="nil"/>
              <w:right w:val="nil"/>
            </w:tcBorders>
            <w:vAlign w:val="center"/>
            <w:hideMark/>
          </w:tcPr>
          <w:p w14:paraId="239591EC" w14:textId="77777777" w:rsidR="00952122" w:rsidRPr="00952122" w:rsidRDefault="00952122" w:rsidP="00952122">
            <w:pPr>
              <w:suppressAutoHyphens w:val="0"/>
              <w:jc w:val="center"/>
              <w:rPr>
                <w:rFonts w:ascii="Calibri" w:hAnsi="Calibri" w:cs="Calibri"/>
                <w:color w:val="000000"/>
                <w:sz w:val="16"/>
                <w:szCs w:val="16"/>
                <w:lang w:val="es-MX" w:eastAsia="es-MX"/>
              </w:rPr>
            </w:pPr>
          </w:p>
        </w:tc>
        <w:tc>
          <w:tcPr>
            <w:tcW w:w="3740" w:type="dxa"/>
            <w:tcBorders>
              <w:top w:val="nil"/>
              <w:left w:val="nil"/>
              <w:bottom w:val="nil"/>
              <w:right w:val="nil"/>
            </w:tcBorders>
            <w:vAlign w:val="center"/>
            <w:hideMark/>
          </w:tcPr>
          <w:p w14:paraId="3C0BC780" w14:textId="77777777" w:rsidR="00952122" w:rsidRPr="00952122" w:rsidRDefault="00952122" w:rsidP="00952122">
            <w:pPr>
              <w:suppressAutoHyphens w:val="0"/>
              <w:jc w:val="center"/>
              <w:rPr>
                <w:sz w:val="20"/>
                <w:lang w:val="es-MX" w:eastAsia="es-MX"/>
              </w:rPr>
            </w:pPr>
          </w:p>
        </w:tc>
        <w:tc>
          <w:tcPr>
            <w:tcW w:w="881" w:type="dxa"/>
            <w:tcBorders>
              <w:top w:val="nil"/>
              <w:left w:val="nil"/>
              <w:bottom w:val="nil"/>
              <w:right w:val="nil"/>
            </w:tcBorders>
            <w:vAlign w:val="center"/>
            <w:hideMark/>
          </w:tcPr>
          <w:p w14:paraId="2AF15F41" w14:textId="77777777" w:rsidR="00952122" w:rsidRPr="00952122" w:rsidRDefault="00952122" w:rsidP="00952122">
            <w:pPr>
              <w:suppressAutoHyphens w:val="0"/>
              <w:jc w:val="center"/>
              <w:rPr>
                <w:sz w:val="20"/>
                <w:lang w:val="es-MX" w:eastAsia="es-MX"/>
              </w:rPr>
            </w:pPr>
          </w:p>
        </w:tc>
        <w:tc>
          <w:tcPr>
            <w:tcW w:w="881" w:type="dxa"/>
            <w:tcBorders>
              <w:top w:val="nil"/>
              <w:left w:val="nil"/>
              <w:bottom w:val="nil"/>
              <w:right w:val="nil"/>
            </w:tcBorders>
            <w:vAlign w:val="center"/>
            <w:hideMark/>
          </w:tcPr>
          <w:p w14:paraId="08E00DB8" w14:textId="77777777" w:rsidR="00952122" w:rsidRPr="00952122" w:rsidRDefault="00952122" w:rsidP="00952122">
            <w:pPr>
              <w:suppressAutoHyphens w:val="0"/>
              <w:jc w:val="center"/>
              <w:rPr>
                <w:sz w:val="20"/>
                <w:lang w:val="es-MX" w:eastAsia="es-MX"/>
              </w:rPr>
            </w:pPr>
          </w:p>
        </w:tc>
        <w:tc>
          <w:tcPr>
            <w:tcW w:w="881" w:type="dxa"/>
            <w:tcBorders>
              <w:top w:val="nil"/>
              <w:left w:val="nil"/>
              <w:bottom w:val="nil"/>
              <w:right w:val="nil"/>
            </w:tcBorders>
            <w:vAlign w:val="center"/>
            <w:hideMark/>
          </w:tcPr>
          <w:p w14:paraId="167AFBCD" w14:textId="77777777" w:rsidR="00952122" w:rsidRPr="00952122" w:rsidRDefault="00952122" w:rsidP="00952122">
            <w:pPr>
              <w:suppressAutoHyphens w:val="0"/>
              <w:jc w:val="center"/>
              <w:rPr>
                <w:sz w:val="20"/>
                <w:lang w:val="es-MX" w:eastAsia="es-MX"/>
              </w:rPr>
            </w:pPr>
          </w:p>
        </w:tc>
        <w:tc>
          <w:tcPr>
            <w:tcW w:w="900" w:type="dxa"/>
            <w:tcBorders>
              <w:top w:val="nil"/>
              <w:left w:val="single" w:sz="4" w:space="0" w:color="auto"/>
              <w:bottom w:val="single" w:sz="4" w:space="0" w:color="auto"/>
              <w:right w:val="single" w:sz="4" w:space="0" w:color="auto"/>
            </w:tcBorders>
            <w:shd w:val="clear" w:color="000000" w:fill="2F75B5"/>
            <w:vAlign w:val="center"/>
            <w:hideMark/>
          </w:tcPr>
          <w:p w14:paraId="071AA48B"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TOTAL</w:t>
            </w:r>
          </w:p>
        </w:tc>
        <w:tc>
          <w:tcPr>
            <w:tcW w:w="1174" w:type="dxa"/>
            <w:tcBorders>
              <w:top w:val="nil"/>
              <w:left w:val="nil"/>
              <w:bottom w:val="single" w:sz="4" w:space="0" w:color="auto"/>
              <w:right w:val="single" w:sz="4" w:space="0" w:color="auto"/>
            </w:tcBorders>
            <w:vAlign w:val="center"/>
            <w:hideMark/>
          </w:tcPr>
          <w:p w14:paraId="24271D66"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$0.00</w:t>
            </w:r>
          </w:p>
        </w:tc>
        <w:tc>
          <w:tcPr>
            <w:tcW w:w="1174" w:type="dxa"/>
            <w:tcBorders>
              <w:top w:val="nil"/>
              <w:left w:val="nil"/>
              <w:bottom w:val="single" w:sz="4" w:space="0" w:color="auto"/>
              <w:right w:val="single" w:sz="4" w:space="0" w:color="auto"/>
            </w:tcBorders>
            <w:vAlign w:val="center"/>
            <w:hideMark/>
          </w:tcPr>
          <w:p w14:paraId="0B9F8EAD" w14:textId="77777777" w:rsidR="00952122" w:rsidRPr="00952122" w:rsidRDefault="00952122" w:rsidP="00952122">
            <w:pPr>
              <w:suppressAutoHyphens w:val="0"/>
              <w:jc w:val="center"/>
              <w:rPr>
                <w:rFonts w:ascii="Calibri" w:hAnsi="Calibri" w:cs="Calibri"/>
                <w:color w:val="000000"/>
                <w:sz w:val="16"/>
                <w:szCs w:val="16"/>
                <w:lang w:val="es-MX" w:eastAsia="es-MX"/>
              </w:rPr>
            </w:pPr>
            <w:r w:rsidRPr="00952122">
              <w:rPr>
                <w:rFonts w:ascii="Calibri" w:hAnsi="Calibri" w:cs="Calibri"/>
                <w:color w:val="000000"/>
                <w:sz w:val="16"/>
                <w:szCs w:val="16"/>
                <w:lang w:val="es-MX" w:eastAsia="es-MX"/>
              </w:rPr>
              <w:t>$0.00</w:t>
            </w:r>
          </w:p>
        </w:tc>
      </w:tr>
    </w:tbl>
    <w:p w14:paraId="68F67803" w14:textId="77777777" w:rsidR="00B75B7D" w:rsidRPr="004B773F" w:rsidRDefault="00B75B7D" w:rsidP="00B75B7D">
      <w:pPr>
        <w:rPr>
          <w:rFonts w:ascii="Noto Sans" w:hAnsi="Noto Sans" w:cs="Noto Sans"/>
          <w:b/>
          <w:sz w:val="20"/>
        </w:rPr>
      </w:pPr>
    </w:p>
    <w:p w14:paraId="5267060C" w14:textId="77777777" w:rsidR="00B75B7D" w:rsidRPr="004B773F" w:rsidRDefault="00B75B7D" w:rsidP="00B75B7D">
      <w:pPr>
        <w:rPr>
          <w:rFonts w:ascii="Noto Sans" w:hAnsi="Noto Sans" w:cs="Noto Sans"/>
          <w:b/>
          <w:sz w:val="20"/>
        </w:rPr>
      </w:pPr>
    </w:p>
    <w:p w14:paraId="555FD6F8" w14:textId="77777777" w:rsidR="00B75B7D" w:rsidRPr="004B773F" w:rsidRDefault="00B75B7D" w:rsidP="00B75B7D">
      <w:pPr>
        <w:rPr>
          <w:rFonts w:ascii="Noto Sans" w:hAnsi="Noto Sans" w:cs="Noto Sans"/>
          <w:b/>
          <w:sz w:val="20"/>
        </w:rPr>
      </w:pPr>
    </w:p>
    <w:p w14:paraId="58C6D56A" w14:textId="77777777"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14:paraId="5EF61DDF" w14:textId="77777777" w:rsidR="00B75B7D" w:rsidRPr="004B773F" w:rsidRDefault="00B75B7D" w:rsidP="00B75B7D">
      <w:pPr>
        <w:jc w:val="center"/>
        <w:rPr>
          <w:rFonts w:ascii="Noto Sans" w:hAnsi="Noto Sans" w:cs="Noto Sans"/>
          <w:b/>
          <w:sz w:val="20"/>
        </w:rPr>
      </w:pPr>
    </w:p>
    <w:p w14:paraId="22E4D01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14:paraId="3F1031FD" w14:textId="77777777" w:rsidR="00B75B7D" w:rsidRPr="004B773F" w:rsidRDefault="00B75B7D" w:rsidP="00B75B7D">
      <w:pPr>
        <w:jc w:val="center"/>
        <w:rPr>
          <w:rFonts w:ascii="Noto Sans" w:hAnsi="Noto Sans" w:cs="Noto Sans"/>
          <w:b/>
          <w:sz w:val="20"/>
        </w:rPr>
      </w:pPr>
    </w:p>
    <w:p w14:paraId="6B5A87C1" w14:textId="77777777" w:rsidR="00B75B7D" w:rsidRPr="004B773F" w:rsidRDefault="00B75B7D" w:rsidP="00B75B7D">
      <w:pPr>
        <w:jc w:val="center"/>
        <w:rPr>
          <w:rFonts w:ascii="Noto Sans" w:hAnsi="Noto Sans" w:cs="Noto Sans"/>
          <w:b/>
          <w:sz w:val="20"/>
        </w:rPr>
      </w:pPr>
    </w:p>
    <w:p w14:paraId="0B16F6F2"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_____________________________________________________</w:t>
      </w:r>
    </w:p>
    <w:p w14:paraId="0B0C50E6"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NOMBRE Y FIRMA DEL REPRESENTANTE LEGAL </w:t>
      </w:r>
    </w:p>
    <w:p w14:paraId="728836C2" w14:textId="77777777" w:rsidR="00B75B7D" w:rsidRPr="004B773F" w:rsidRDefault="00B75B7D" w:rsidP="00B75B7D">
      <w:pPr>
        <w:spacing w:line="240" w:lineRule="atLeast"/>
        <w:jc w:val="both"/>
        <w:rPr>
          <w:rFonts w:ascii="Noto Sans" w:hAnsi="Noto Sans" w:cs="Noto Sans"/>
          <w:sz w:val="20"/>
        </w:rPr>
      </w:pPr>
    </w:p>
    <w:p w14:paraId="6EA99AF2" w14:textId="77777777" w:rsidR="00B75B7D" w:rsidRPr="004B773F" w:rsidRDefault="00B75B7D" w:rsidP="00B75B7D">
      <w:pPr>
        <w:spacing w:line="240" w:lineRule="atLeast"/>
        <w:jc w:val="both"/>
        <w:rPr>
          <w:rFonts w:ascii="Noto Sans" w:hAnsi="Noto Sans" w:cs="Noto Sans"/>
          <w:sz w:val="20"/>
        </w:rPr>
      </w:pPr>
    </w:p>
    <w:p w14:paraId="7BAA3A75" w14:textId="77777777" w:rsidR="00B75B7D" w:rsidRDefault="00B75B7D" w:rsidP="00B75B7D">
      <w:pPr>
        <w:spacing w:line="240" w:lineRule="atLeast"/>
        <w:jc w:val="both"/>
        <w:rPr>
          <w:rFonts w:ascii="Noto Sans" w:hAnsi="Noto Sans" w:cs="Noto Sans"/>
          <w:sz w:val="20"/>
        </w:rPr>
      </w:pPr>
    </w:p>
    <w:p w14:paraId="4C91A725" w14:textId="77777777" w:rsidR="006A5E83" w:rsidRDefault="006A5E83" w:rsidP="00B75B7D">
      <w:pPr>
        <w:spacing w:line="240" w:lineRule="atLeast"/>
        <w:jc w:val="both"/>
        <w:rPr>
          <w:rFonts w:ascii="Noto Sans" w:hAnsi="Noto Sans" w:cs="Noto Sans"/>
          <w:sz w:val="20"/>
        </w:rPr>
      </w:pPr>
    </w:p>
    <w:p w14:paraId="38A11F71" w14:textId="77777777" w:rsidR="00C40CEC" w:rsidRDefault="00C40CEC" w:rsidP="00B75B7D">
      <w:pPr>
        <w:spacing w:line="240" w:lineRule="atLeast"/>
        <w:jc w:val="both"/>
        <w:rPr>
          <w:rFonts w:ascii="Noto Sans" w:hAnsi="Noto Sans" w:cs="Noto Sans"/>
          <w:sz w:val="20"/>
        </w:rPr>
      </w:pPr>
    </w:p>
    <w:p w14:paraId="42E67E09" w14:textId="77777777" w:rsidR="00242C5E" w:rsidRDefault="00242C5E" w:rsidP="00B75B7D">
      <w:pPr>
        <w:spacing w:line="240" w:lineRule="atLeast"/>
        <w:jc w:val="both"/>
        <w:rPr>
          <w:rFonts w:ascii="Noto Sans" w:hAnsi="Noto Sans" w:cs="Noto Sans"/>
          <w:sz w:val="20"/>
        </w:rPr>
      </w:pPr>
    </w:p>
    <w:p w14:paraId="42004EFD" w14:textId="77777777" w:rsidR="006A5E83" w:rsidRPr="004B773F" w:rsidRDefault="006A5E83" w:rsidP="00B75B7D">
      <w:pPr>
        <w:spacing w:line="240" w:lineRule="atLeast"/>
        <w:jc w:val="both"/>
        <w:rPr>
          <w:rFonts w:ascii="Noto Sans" w:hAnsi="Noto Sans" w:cs="Noto Sans"/>
          <w:sz w:val="20"/>
        </w:rPr>
      </w:pPr>
    </w:p>
    <w:p w14:paraId="20E316AE" w14:textId="3C38E976" w:rsidR="00B75B7D" w:rsidRPr="004B773F" w:rsidRDefault="00B75B7D" w:rsidP="00B75B7D">
      <w:pPr>
        <w:pStyle w:val="Ttulo2"/>
        <w:spacing w:before="0" w:after="0"/>
        <w:ind w:left="578" w:hanging="578"/>
        <w:jc w:val="center"/>
        <w:rPr>
          <w:rFonts w:ascii="Noto Sans" w:hAnsi="Noto Sans" w:cs="Noto Sans"/>
          <w:i w:val="0"/>
          <w:sz w:val="20"/>
        </w:rPr>
      </w:pPr>
      <w:r w:rsidRPr="004B773F">
        <w:rPr>
          <w:rFonts w:ascii="Noto Sans" w:hAnsi="Noto Sans" w:cs="Noto Sans"/>
          <w:i w:val="0"/>
          <w:sz w:val="20"/>
        </w:rPr>
        <w:t>ANEXO NÚMERO 1</w:t>
      </w:r>
      <w:r w:rsidR="008D7933">
        <w:rPr>
          <w:rFonts w:ascii="Noto Sans" w:hAnsi="Noto Sans" w:cs="Noto Sans"/>
          <w:i w:val="0"/>
          <w:sz w:val="20"/>
        </w:rPr>
        <w:t>1</w:t>
      </w:r>
    </w:p>
    <w:p w14:paraId="42E9D1B9" w14:textId="77777777" w:rsidR="00B75B7D" w:rsidRPr="004B773F" w:rsidRDefault="00B75B7D" w:rsidP="00B75B7D">
      <w:pPr>
        <w:jc w:val="both"/>
        <w:rPr>
          <w:rFonts w:ascii="Noto Sans" w:hAnsi="Noto Sans" w:cs="Noto Sans"/>
          <w:sz w:val="20"/>
          <w:u w:val="single"/>
        </w:rPr>
      </w:pPr>
    </w:p>
    <w:p w14:paraId="1F1F8F1C" w14:textId="77777777" w:rsidR="00B75B7D" w:rsidRPr="00DA030B" w:rsidRDefault="00B75B7D" w:rsidP="00B75B7D">
      <w:pPr>
        <w:jc w:val="both"/>
        <w:rPr>
          <w:rFonts w:ascii="Noto Sans" w:hAnsi="Noto Sans" w:cs="Noto Sans"/>
          <w:sz w:val="16"/>
          <w:szCs w:val="16"/>
          <w:u w:val="single"/>
        </w:rPr>
      </w:pPr>
      <w:r w:rsidRPr="00DA030B">
        <w:rPr>
          <w:rFonts w:ascii="Noto Sans" w:hAnsi="Noto Sans" w:cs="Noto Sans"/>
          <w:sz w:val="16"/>
          <w:szCs w:val="16"/>
          <w:u w:val="single"/>
        </w:rPr>
        <w:lastRenderedPageBreak/>
        <w:t>________(nombre)             ,</w:t>
      </w:r>
      <w:r w:rsidRPr="00DA030B">
        <w:rPr>
          <w:rFonts w:ascii="Noto Sans" w:hAnsi="Noto Sans" w:cs="Noto Sans"/>
          <w:sz w:val="16"/>
          <w:szCs w:val="16"/>
        </w:rPr>
        <w:t xml:space="preserve"> manifiesto bajo protesta a decir verdad, que los datos aquí asentados son ciertos, así como que cuento con facultades suficientes para suscribir las proposiciones en la presente Licitación Público Nacional, a nombre y representación de: </w:t>
      </w:r>
      <w:r w:rsidRPr="00DA030B">
        <w:rPr>
          <w:rFonts w:ascii="Noto Sans" w:hAnsi="Noto Sans" w:cs="Noto Sans"/>
          <w:sz w:val="16"/>
          <w:szCs w:val="16"/>
          <w:u w:val="single"/>
        </w:rPr>
        <w:t>___(persona física o moral)___.</w:t>
      </w:r>
    </w:p>
    <w:p w14:paraId="18C1E40A" w14:textId="77777777" w:rsidR="00B75B7D" w:rsidRPr="00DA030B" w:rsidRDefault="00B75B7D" w:rsidP="00B75B7D">
      <w:pPr>
        <w:jc w:val="both"/>
        <w:rPr>
          <w:rFonts w:ascii="Noto Sans" w:hAnsi="Noto Sans" w:cs="Noto Sans"/>
          <w:sz w:val="16"/>
          <w:szCs w:val="16"/>
        </w:rPr>
      </w:pPr>
    </w:p>
    <w:p w14:paraId="61561651"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14:paraId="78E8EC5E" w14:textId="77777777"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14:paraId="3EA31497" w14:textId="77777777"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Registro Federal de Contribuyentes:</w:t>
            </w:r>
          </w:p>
          <w:p w14:paraId="1159C5AA" w14:textId="77777777" w:rsidR="00B75B7D" w:rsidRPr="00DA030B" w:rsidRDefault="00B75B7D" w:rsidP="00B75B7D">
            <w:pPr>
              <w:rPr>
                <w:rFonts w:ascii="Noto Sans" w:hAnsi="Noto Sans" w:cs="Noto Sans"/>
                <w:sz w:val="16"/>
                <w:szCs w:val="16"/>
              </w:rPr>
            </w:pPr>
          </w:p>
          <w:p w14:paraId="3C00D84F"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Domicilio.- Los datos aquí registrados corresponderán al del domicilio fiscal del proveedor o prestador de servicios)</w:t>
            </w:r>
          </w:p>
          <w:p w14:paraId="07772878" w14:textId="77777777" w:rsidR="00B75B7D" w:rsidRPr="00DA030B" w:rsidRDefault="00B75B7D" w:rsidP="00B75B7D">
            <w:pPr>
              <w:rPr>
                <w:rFonts w:ascii="Noto Sans" w:hAnsi="Noto Sans" w:cs="Noto Sans"/>
                <w:sz w:val="16"/>
                <w:szCs w:val="16"/>
              </w:rPr>
            </w:pPr>
          </w:p>
          <w:p w14:paraId="015827F0"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Calle y número:</w:t>
            </w:r>
          </w:p>
          <w:p w14:paraId="2E00D956" w14:textId="77777777" w:rsidR="00B75B7D" w:rsidRPr="00DA030B" w:rsidRDefault="00B75B7D" w:rsidP="00B75B7D">
            <w:pPr>
              <w:rPr>
                <w:rFonts w:ascii="Noto Sans" w:hAnsi="Noto Sans" w:cs="Noto Sans"/>
                <w:sz w:val="16"/>
                <w:szCs w:val="16"/>
              </w:rPr>
            </w:pPr>
          </w:p>
          <w:p w14:paraId="719E8617"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Colonia:                                                    Delegación o Municipio:</w:t>
            </w:r>
          </w:p>
          <w:p w14:paraId="698B217E" w14:textId="77777777" w:rsidR="00B75B7D" w:rsidRPr="00DA030B" w:rsidRDefault="00B75B7D" w:rsidP="00B75B7D">
            <w:pPr>
              <w:pStyle w:val="Encabezado"/>
              <w:tabs>
                <w:tab w:val="left" w:pos="4536"/>
              </w:tabs>
              <w:rPr>
                <w:rFonts w:ascii="Noto Sans" w:hAnsi="Noto Sans" w:cs="Noto Sans"/>
                <w:sz w:val="16"/>
                <w:szCs w:val="16"/>
              </w:rPr>
            </w:pPr>
          </w:p>
          <w:p w14:paraId="1990CE0B"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Código Postal:                                          Entidad federativa:</w:t>
            </w:r>
          </w:p>
          <w:p w14:paraId="633D4BB8" w14:textId="77777777" w:rsidR="00B75B7D" w:rsidRPr="00DA030B" w:rsidRDefault="00B75B7D" w:rsidP="00B75B7D">
            <w:pPr>
              <w:pStyle w:val="Encabezado"/>
              <w:tabs>
                <w:tab w:val="left" w:pos="4536"/>
              </w:tabs>
              <w:rPr>
                <w:rFonts w:ascii="Noto Sans" w:hAnsi="Noto Sans" w:cs="Noto Sans"/>
                <w:sz w:val="16"/>
                <w:szCs w:val="16"/>
              </w:rPr>
            </w:pPr>
          </w:p>
          <w:p w14:paraId="418EB5E0"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Teléfonos:                                                Fax:</w:t>
            </w:r>
          </w:p>
          <w:p w14:paraId="1AE418A9" w14:textId="77777777" w:rsidR="00B75B7D" w:rsidRPr="00DA030B" w:rsidRDefault="00B75B7D" w:rsidP="00B75B7D">
            <w:pPr>
              <w:pStyle w:val="Encabezado"/>
              <w:tabs>
                <w:tab w:val="left" w:pos="4536"/>
              </w:tabs>
              <w:rPr>
                <w:rFonts w:ascii="Noto Sans" w:hAnsi="Noto Sans" w:cs="Noto Sans"/>
                <w:sz w:val="16"/>
                <w:szCs w:val="16"/>
              </w:rPr>
            </w:pPr>
          </w:p>
          <w:p w14:paraId="3B92CD68"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Correo electrónico:</w:t>
            </w:r>
          </w:p>
          <w:p w14:paraId="09DEE999" w14:textId="77777777" w:rsidR="00B75B7D" w:rsidRPr="00DA030B" w:rsidRDefault="00B75B7D" w:rsidP="00B75B7D">
            <w:pPr>
              <w:pStyle w:val="Encabezado"/>
              <w:tabs>
                <w:tab w:val="left" w:pos="4536"/>
              </w:tabs>
              <w:rPr>
                <w:rFonts w:ascii="Noto Sans" w:hAnsi="Noto Sans" w:cs="Noto Sans"/>
                <w:sz w:val="16"/>
                <w:szCs w:val="16"/>
              </w:rPr>
            </w:pPr>
          </w:p>
          <w:p w14:paraId="47B44BC1"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No. de la escritura pública en la que consta su acta constitutiva:                Fecha             Duración              </w:t>
            </w:r>
          </w:p>
          <w:p w14:paraId="6ACAF54A" w14:textId="77777777" w:rsidR="00B75B7D" w:rsidRPr="00DA030B" w:rsidRDefault="00B75B7D" w:rsidP="00B75B7D">
            <w:pPr>
              <w:pStyle w:val="Encabezado"/>
              <w:tabs>
                <w:tab w:val="left" w:pos="4536"/>
              </w:tabs>
              <w:rPr>
                <w:rFonts w:ascii="Noto Sans" w:hAnsi="Noto Sans" w:cs="Noto Sans"/>
                <w:sz w:val="16"/>
                <w:szCs w:val="16"/>
              </w:rPr>
            </w:pPr>
          </w:p>
          <w:p w14:paraId="07311158"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p w14:paraId="00732162" w14:textId="77777777" w:rsidR="00B75B7D" w:rsidRPr="00DA030B" w:rsidRDefault="00B75B7D" w:rsidP="00B75B7D">
            <w:pPr>
              <w:pStyle w:val="Encabezado"/>
              <w:tabs>
                <w:tab w:val="left" w:pos="4536"/>
              </w:tabs>
              <w:rPr>
                <w:rFonts w:ascii="Noto Sans" w:hAnsi="Noto Sans" w:cs="Noto Sans"/>
                <w:sz w:val="16"/>
                <w:szCs w:val="16"/>
              </w:rPr>
            </w:pPr>
          </w:p>
          <w:p w14:paraId="5BD459DB"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Relación de socios o asociados.-</w:t>
            </w:r>
          </w:p>
          <w:p w14:paraId="7C881BAB"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Apellido Paterno:                                    Apellido Materno:                           Nombre(s):</w:t>
            </w:r>
          </w:p>
          <w:p w14:paraId="0C9A771F" w14:textId="77777777" w:rsidR="00B75B7D" w:rsidRPr="00DA030B" w:rsidRDefault="00B75B7D" w:rsidP="00B75B7D">
            <w:pPr>
              <w:pStyle w:val="Encabezado"/>
              <w:tabs>
                <w:tab w:val="left" w:pos="4536"/>
              </w:tabs>
              <w:rPr>
                <w:rFonts w:ascii="Noto Sans" w:hAnsi="Noto Sans" w:cs="Noto Sans"/>
                <w:sz w:val="16"/>
                <w:szCs w:val="16"/>
              </w:rPr>
            </w:pPr>
          </w:p>
          <w:p w14:paraId="1CD88774"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Descripción del objeto social:</w:t>
            </w:r>
          </w:p>
          <w:p w14:paraId="39D1208B" w14:textId="77777777" w:rsidR="00B75B7D" w:rsidRPr="00DA030B" w:rsidRDefault="00B75B7D" w:rsidP="00B75B7D">
            <w:pPr>
              <w:pStyle w:val="Encabezado"/>
              <w:tabs>
                <w:tab w:val="left" w:pos="4536"/>
              </w:tabs>
              <w:rPr>
                <w:rFonts w:ascii="Noto Sans" w:hAnsi="Noto Sans" w:cs="Noto Sans"/>
                <w:sz w:val="16"/>
                <w:szCs w:val="16"/>
              </w:rPr>
            </w:pPr>
          </w:p>
          <w:p w14:paraId="26DA3F34"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Reformas al acta constitutiva </w:t>
            </w:r>
            <w:r w:rsidRPr="00DA030B">
              <w:rPr>
                <w:rFonts w:ascii="Noto Sans" w:hAnsi="Noto Sans" w:cs="Noto Sans"/>
                <w:sz w:val="16"/>
                <w:szCs w:val="16"/>
                <w:lang w:val="es-ES"/>
              </w:rPr>
              <w:t>que incidan con el objeto del procedimiento</w:t>
            </w:r>
            <w:r w:rsidRPr="00DA030B">
              <w:rPr>
                <w:rFonts w:ascii="Noto Sans" w:hAnsi="Noto Sans" w:cs="Noto Sans"/>
                <w:sz w:val="16"/>
                <w:szCs w:val="16"/>
              </w:rPr>
              <w:t>.</w:t>
            </w:r>
          </w:p>
          <w:p w14:paraId="1DB7650A" w14:textId="77777777" w:rsidR="00B75B7D" w:rsidRPr="00DA030B" w:rsidRDefault="00B75B7D" w:rsidP="00B75B7D">
            <w:pPr>
              <w:rPr>
                <w:rFonts w:ascii="Noto Sans" w:hAnsi="Noto Sans" w:cs="Noto Sans"/>
                <w:sz w:val="16"/>
                <w:szCs w:val="16"/>
              </w:rPr>
            </w:pPr>
          </w:p>
          <w:p w14:paraId="1FABFE7C"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Fecha y datos de inscripción en el Registro Público correspondiente.</w:t>
            </w:r>
          </w:p>
          <w:p w14:paraId="244EAA53" w14:textId="77777777" w:rsidR="00B75B7D" w:rsidRPr="00DA030B" w:rsidRDefault="00B75B7D" w:rsidP="00B75B7D">
            <w:pPr>
              <w:rPr>
                <w:rFonts w:ascii="Noto Sans" w:hAnsi="Noto Sans" w:cs="Noto Sans"/>
                <w:sz w:val="16"/>
                <w:szCs w:val="16"/>
                <w:lang w:val="es-ES_tradnl"/>
              </w:rPr>
            </w:pPr>
          </w:p>
        </w:tc>
      </w:tr>
    </w:tbl>
    <w:p w14:paraId="1AC0D786" w14:textId="77777777" w:rsidR="00B75B7D" w:rsidRPr="00DA030B" w:rsidRDefault="00B75B7D" w:rsidP="00B75B7D">
      <w:pPr>
        <w:rPr>
          <w:rFonts w:ascii="Noto Sans" w:hAnsi="Noto Sans" w:cs="Noto San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14:paraId="2289D50A" w14:textId="77777777"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14:paraId="7318EF71" w14:textId="77777777"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Nombre del apoderado o representante:</w:t>
            </w:r>
          </w:p>
          <w:p w14:paraId="1EA6B1FF" w14:textId="77777777" w:rsidR="00B75B7D" w:rsidRPr="00DA030B" w:rsidRDefault="00B75B7D" w:rsidP="00B75B7D">
            <w:pPr>
              <w:rPr>
                <w:rFonts w:ascii="Noto Sans" w:hAnsi="Noto Sans" w:cs="Noto Sans"/>
                <w:sz w:val="16"/>
                <w:szCs w:val="16"/>
              </w:rPr>
            </w:pPr>
          </w:p>
          <w:p w14:paraId="7C07457F"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Datos del documento mediante el cual acredita su personalidad y facultades.-</w:t>
            </w:r>
          </w:p>
          <w:p w14:paraId="3E020C60" w14:textId="77777777" w:rsidR="00B75B7D" w:rsidRPr="00DA030B" w:rsidRDefault="00B75B7D" w:rsidP="00B75B7D">
            <w:pPr>
              <w:rPr>
                <w:rFonts w:ascii="Noto Sans" w:hAnsi="Noto Sans" w:cs="Noto Sans"/>
                <w:sz w:val="16"/>
                <w:szCs w:val="16"/>
              </w:rPr>
            </w:pPr>
          </w:p>
          <w:p w14:paraId="6FA1A6CC"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Escritura pública número:                                           Fecha:</w:t>
            </w:r>
          </w:p>
          <w:p w14:paraId="2788DDD7" w14:textId="77777777" w:rsidR="00B75B7D" w:rsidRPr="00DA030B" w:rsidRDefault="00B75B7D" w:rsidP="00B75B7D">
            <w:pPr>
              <w:pStyle w:val="Piedepgina"/>
              <w:rPr>
                <w:rFonts w:ascii="Noto Sans" w:hAnsi="Noto Sans" w:cs="Noto Sans"/>
                <w:sz w:val="16"/>
                <w:szCs w:val="16"/>
              </w:rPr>
            </w:pPr>
          </w:p>
          <w:p w14:paraId="48B35327" w14:textId="77777777" w:rsidR="00B75B7D" w:rsidRPr="00DA030B" w:rsidRDefault="00B75B7D" w:rsidP="00B75B7D">
            <w:pPr>
              <w:pStyle w:val="Encabezado"/>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tc>
      </w:tr>
    </w:tbl>
    <w:p w14:paraId="1CBE9A41" w14:textId="77777777" w:rsidR="00B75B7D" w:rsidRPr="00DA030B" w:rsidRDefault="00B75B7D" w:rsidP="00B75B7D">
      <w:pPr>
        <w:jc w:val="center"/>
        <w:rPr>
          <w:rFonts w:ascii="Noto Sans" w:hAnsi="Noto Sans" w:cs="Noto Sans"/>
          <w:sz w:val="16"/>
          <w:szCs w:val="16"/>
        </w:rPr>
      </w:pPr>
    </w:p>
    <w:p w14:paraId="57307D3D" w14:textId="77777777" w:rsidR="00B75B7D" w:rsidRPr="00DA030B" w:rsidRDefault="00B75B7D" w:rsidP="00B75B7D">
      <w:pPr>
        <w:jc w:val="both"/>
        <w:rPr>
          <w:rFonts w:ascii="Noto Sans" w:hAnsi="Noto Sans" w:cs="Noto Sans"/>
          <w:sz w:val="16"/>
          <w:szCs w:val="16"/>
        </w:rPr>
      </w:pPr>
      <w:r w:rsidRPr="00DA030B">
        <w:rPr>
          <w:rFonts w:ascii="Noto Sans" w:hAnsi="Noto Sans" w:cs="Noto Sans"/>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A416DE4" w14:textId="77777777" w:rsidR="00B75B7D" w:rsidRPr="00DA030B" w:rsidRDefault="00B75B7D" w:rsidP="00B75B7D">
      <w:pPr>
        <w:jc w:val="both"/>
        <w:rPr>
          <w:rFonts w:ascii="Noto Sans" w:hAnsi="Noto Sans" w:cs="Noto Sans"/>
          <w:sz w:val="16"/>
          <w:szCs w:val="16"/>
        </w:rPr>
      </w:pPr>
    </w:p>
    <w:p w14:paraId="3B21B0C6"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(Lugar y fecha)</w:t>
      </w:r>
    </w:p>
    <w:p w14:paraId="168779F8"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Protesto lo necesario</w:t>
      </w:r>
    </w:p>
    <w:p w14:paraId="665ED0FE"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(Nombre y firma)</w:t>
      </w:r>
    </w:p>
    <w:p w14:paraId="5E849F6D" w14:textId="77777777" w:rsidR="00B75B7D" w:rsidRPr="00DA030B" w:rsidRDefault="00B75B7D" w:rsidP="00B75B7D">
      <w:pPr>
        <w:ind w:left="9072" w:right="16" w:hanging="9072"/>
        <w:jc w:val="center"/>
        <w:rPr>
          <w:rFonts w:ascii="Noto Sans" w:hAnsi="Noto Sans" w:cs="Noto Sans"/>
          <w:b/>
          <w:sz w:val="16"/>
          <w:szCs w:val="16"/>
        </w:rPr>
      </w:pPr>
    </w:p>
    <w:p w14:paraId="20E4FBCE" w14:textId="77777777" w:rsidR="00B75B7D" w:rsidRPr="004B773F" w:rsidRDefault="00B75B7D" w:rsidP="00B75B7D">
      <w:pPr>
        <w:ind w:left="9072" w:right="16" w:hanging="9072"/>
        <w:jc w:val="center"/>
        <w:rPr>
          <w:rFonts w:ascii="Noto Sans" w:hAnsi="Noto Sans" w:cs="Noto Sans"/>
          <w:b/>
          <w:sz w:val="20"/>
        </w:rPr>
      </w:pPr>
    </w:p>
    <w:p w14:paraId="6F9E917E" w14:textId="77777777" w:rsidR="00B75B7D" w:rsidRPr="004B773F" w:rsidRDefault="00B75B7D" w:rsidP="00B75B7D">
      <w:pPr>
        <w:ind w:right="16"/>
        <w:rPr>
          <w:rFonts w:ascii="Noto Sans" w:hAnsi="Noto Sans" w:cs="Noto Sans"/>
          <w:b/>
          <w:sz w:val="20"/>
        </w:rPr>
      </w:pPr>
    </w:p>
    <w:p w14:paraId="31408636" w14:textId="0F4D5B99" w:rsidR="00B75B7D" w:rsidRDefault="00B75B7D" w:rsidP="00B75B7D">
      <w:pPr>
        <w:jc w:val="center"/>
        <w:rPr>
          <w:rFonts w:ascii="Noto Sans" w:hAnsi="Noto Sans" w:cs="Noto Sans"/>
          <w:b/>
          <w:sz w:val="20"/>
        </w:rPr>
      </w:pPr>
      <w:r w:rsidRPr="004B773F">
        <w:rPr>
          <w:rFonts w:ascii="Noto Sans" w:hAnsi="Noto Sans" w:cs="Noto Sans"/>
          <w:b/>
          <w:sz w:val="20"/>
        </w:rPr>
        <w:t>ANEXO NÚMERO 1</w:t>
      </w:r>
      <w:r w:rsidR="006E46A5">
        <w:rPr>
          <w:rFonts w:ascii="Noto Sans" w:hAnsi="Noto Sans" w:cs="Noto Sans"/>
          <w:b/>
          <w:sz w:val="20"/>
        </w:rPr>
        <w:t>2</w:t>
      </w:r>
    </w:p>
    <w:p w14:paraId="1160ABB3" w14:textId="77777777" w:rsidR="00097C77" w:rsidRPr="004B773F" w:rsidRDefault="00097C77" w:rsidP="00B75B7D">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B75B7D" w:rsidRPr="004B773F" w14:paraId="3F7ED267" w14:textId="77777777" w:rsidTr="00B75B7D">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13698DC7" w14:textId="77777777" w:rsidR="00B75B7D" w:rsidRPr="004B773F" w:rsidRDefault="00B75B7D" w:rsidP="00B75B7D">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lastRenderedPageBreak/>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5370BBB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26DD828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1AE5D109"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7D91052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B75B7D" w:rsidRPr="004B773F" w14:paraId="031A6D9C" w14:textId="77777777" w:rsidTr="00B75B7D">
        <w:trPr>
          <w:trHeight w:val="452"/>
        </w:trPr>
        <w:tc>
          <w:tcPr>
            <w:tcW w:w="6461" w:type="dxa"/>
            <w:tcBorders>
              <w:top w:val="nil"/>
              <w:left w:val="single" w:sz="4" w:space="0" w:color="auto"/>
              <w:bottom w:val="single" w:sz="4" w:space="0" w:color="auto"/>
              <w:right w:val="single" w:sz="4" w:space="0" w:color="auto"/>
            </w:tcBorders>
            <w:vAlign w:val="center"/>
            <w:hideMark/>
          </w:tcPr>
          <w:p w14:paraId="7F5A865E"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sidR="006A5E83">
              <w:rPr>
                <w:rFonts w:ascii="Noto Sans" w:hAnsi="Noto Sans" w:cs="Noto Sans"/>
                <w:color w:val="000000"/>
                <w:sz w:val="20"/>
                <w:lang w:val="es-MX" w:eastAsia="es-MX"/>
              </w:rPr>
              <w:t>LOS SUPUESTOS DE LOS ART 71</w:t>
            </w:r>
            <w:r>
              <w:rPr>
                <w:rFonts w:ascii="Noto Sans" w:hAnsi="Noto Sans" w:cs="Noto Sans"/>
                <w:color w:val="000000"/>
                <w:sz w:val="20"/>
                <w:lang w:val="es-MX" w:eastAsia="es-MX"/>
              </w:rPr>
              <w:t xml:space="preserve">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14:paraId="4EE1B2E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14:paraId="4398C0A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562388C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2C4235E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E8E0684"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27EB9DDD"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14:paraId="1513F6D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14:paraId="39F2430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1E01DC4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486C51E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1004B513"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299CF7B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14:paraId="05D88B7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14:paraId="5F6C09F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4EC7DEA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4B5081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100CAAAB"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1FA35566"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14:paraId="580FE61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14:paraId="74FA2D5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CAA0C3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2A2867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963D900" w14:textId="77777777" w:rsidTr="00B75B7D">
        <w:trPr>
          <w:trHeight w:val="300"/>
        </w:trPr>
        <w:tc>
          <w:tcPr>
            <w:tcW w:w="6461" w:type="dxa"/>
            <w:tcBorders>
              <w:top w:val="nil"/>
              <w:left w:val="single" w:sz="4" w:space="0" w:color="auto"/>
              <w:bottom w:val="single" w:sz="4" w:space="0" w:color="auto"/>
              <w:right w:val="single" w:sz="4" w:space="0" w:color="auto"/>
            </w:tcBorders>
            <w:vAlign w:val="center"/>
          </w:tcPr>
          <w:p w14:paraId="50FC2123"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14:paraId="73900C5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14:paraId="78362A29"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50FC6EE4"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7F36EE60"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7AB2F818" w14:textId="77777777" w:rsidTr="00B75B7D">
        <w:trPr>
          <w:trHeight w:val="300"/>
        </w:trPr>
        <w:tc>
          <w:tcPr>
            <w:tcW w:w="6461" w:type="dxa"/>
            <w:tcBorders>
              <w:top w:val="nil"/>
              <w:left w:val="single" w:sz="4" w:space="0" w:color="auto"/>
              <w:bottom w:val="single" w:sz="4" w:space="0" w:color="auto"/>
              <w:right w:val="single" w:sz="4" w:space="0" w:color="auto"/>
            </w:tcBorders>
            <w:vAlign w:val="center"/>
          </w:tcPr>
          <w:p w14:paraId="0688C638" w14:textId="2E40D84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ESCRITO EN EL QUE MANIFIESTEN BAJO PROTESTA DE DECIR VERDAD QUE LOS BIENES DE ORIGEN NACIONAL CUMPLEN CON LO ESTABLECIDO EN EL ARTÍCULO 35 DEL REGLAMENTO DE LA LEY DE ADQUISICIONES</w:t>
            </w:r>
            <w:r w:rsidR="00A32C58">
              <w:rPr>
                <w:rFonts w:ascii="Noto Sans" w:hAnsi="Noto Sans" w:cs="Noto Sans"/>
                <w:sz w:val="20"/>
              </w:rPr>
              <w:t>.</w:t>
            </w:r>
          </w:p>
        </w:tc>
        <w:tc>
          <w:tcPr>
            <w:tcW w:w="2275" w:type="dxa"/>
            <w:tcBorders>
              <w:top w:val="nil"/>
              <w:left w:val="nil"/>
              <w:bottom w:val="single" w:sz="4" w:space="0" w:color="auto"/>
              <w:right w:val="single" w:sz="4" w:space="0" w:color="auto"/>
            </w:tcBorders>
            <w:vAlign w:val="center"/>
          </w:tcPr>
          <w:p w14:paraId="4829178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vAlign w:val="center"/>
          </w:tcPr>
          <w:p w14:paraId="6B777C70"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61EDC6F4"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79F658A0"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6DB395B5"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3EE4A83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14:paraId="6516AE7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14:paraId="323096B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0D13229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32226CC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0C25866"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1D834049"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4F45E9F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14:paraId="482E74F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949EA5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3AFF7C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0BAAADC"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6AC63498"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50DC88A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14:paraId="37735BFD"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5F9CD346"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1E620085"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10C797C3"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04398AC6"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2E8D810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14:paraId="059BE51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48B0DE1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4444719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0425977"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5415D3C1"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14:paraId="64696AA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14:paraId="3B2C825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59069D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0039461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B2EF6F9"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7C6EE8C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14:paraId="45E5B5A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14:paraId="1877602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6AF80E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05F09FC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2E731F6"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53C5B28E"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14:paraId="625FD46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14:paraId="1164D6C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648F615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B95F50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06D7048F" w14:textId="77777777" w:rsidTr="00B75B7D">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14:paraId="2A74B1C4"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14:paraId="59D4685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14:paraId="44B4D8E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14:paraId="68F11DC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14:paraId="0511618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14:paraId="246D032F" w14:textId="77777777" w:rsidR="00B75B7D" w:rsidRPr="004B773F" w:rsidRDefault="00B75B7D" w:rsidP="00B75B7D">
      <w:pPr>
        <w:rPr>
          <w:rFonts w:ascii="Noto Sans" w:hAnsi="Noto Sans" w:cs="Noto Sans"/>
          <w:sz w:val="20"/>
        </w:rPr>
      </w:pPr>
    </w:p>
    <w:p w14:paraId="051FF21A" w14:textId="77777777" w:rsidR="00B75B7D" w:rsidRPr="004B773F" w:rsidRDefault="00B75B7D" w:rsidP="00B75B7D">
      <w:pPr>
        <w:rPr>
          <w:rFonts w:ascii="Noto Sans" w:hAnsi="Noto Sans" w:cs="Noto Sans"/>
          <w:b/>
          <w:sz w:val="20"/>
        </w:rPr>
      </w:pPr>
      <w:r w:rsidRPr="004B773F">
        <w:rPr>
          <w:rFonts w:ascii="Noto Sans" w:hAnsi="Noto Sans" w:cs="Noto Sans"/>
          <w:b/>
          <w:sz w:val="20"/>
        </w:rPr>
        <w:lastRenderedPageBreak/>
        <w:br w:type="page"/>
      </w:r>
    </w:p>
    <w:p w14:paraId="3597829F" w14:textId="6E207C0F" w:rsidR="00B75B7D" w:rsidRPr="004B773F" w:rsidRDefault="00B75B7D" w:rsidP="00B75B7D">
      <w:pPr>
        <w:tabs>
          <w:tab w:val="left" w:pos="3660"/>
          <w:tab w:val="center" w:pos="5216"/>
        </w:tabs>
        <w:jc w:val="center"/>
        <w:rPr>
          <w:rFonts w:ascii="Noto Sans" w:hAnsi="Noto Sans" w:cs="Noto Sans"/>
          <w:b/>
          <w:sz w:val="20"/>
          <w:u w:val="single"/>
        </w:rPr>
      </w:pPr>
      <w:r w:rsidRPr="004B773F">
        <w:rPr>
          <w:rFonts w:ascii="Noto Sans" w:hAnsi="Noto Sans" w:cs="Noto Sans"/>
          <w:b/>
          <w:sz w:val="20"/>
        </w:rPr>
        <w:lastRenderedPageBreak/>
        <w:t>ANEXO NÚMERO 1</w:t>
      </w:r>
      <w:r w:rsidR="00097C77">
        <w:rPr>
          <w:rFonts w:ascii="Noto Sans" w:hAnsi="Noto Sans" w:cs="Noto Sans"/>
          <w:b/>
          <w:sz w:val="20"/>
        </w:rPr>
        <w:t>3</w:t>
      </w:r>
    </w:p>
    <w:p w14:paraId="107AE9ED" w14:textId="77777777" w:rsidR="00B75B7D" w:rsidRPr="004B773F" w:rsidRDefault="00B75B7D" w:rsidP="00B75B7D">
      <w:pPr>
        <w:rPr>
          <w:rFonts w:ascii="Noto Sans" w:hAnsi="Noto Sans" w:cs="Noto Sans"/>
          <w:b/>
          <w:sz w:val="20"/>
          <w:lang w:val="es-ES_tradnl"/>
        </w:rPr>
      </w:pPr>
    </w:p>
    <w:p w14:paraId="566CEC9B"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FORMATO PARA FIANZA DE CUMPLIMIENTO DE CONTRATO</w:t>
      </w:r>
    </w:p>
    <w:p w14:paraId="2BBDE966" w14:textId="77777777" w:rsidR="00B75B7D" w:rsidRPr="004B773F" w:rsidRDefault="00B75B7D" w:rsidP="00B75B7D">
      <w:pPr>
        <w:jc w:val="center"/>
        <w:rPr>
          <w:rFonts w:ascii="Noto Sans" w:hAnsi="Noto Sans" w:cs="Noto Sans"/>
          <w:b/>
          <w:sz w:val="20"/>
        </w:rPr>
      </w:pPr>
    </w:p>
    <w:p w14:paraId="2FAFC7E5" w14:textId="77777777" w:rsidR="00B75B7D" w:rsidRPr="004B773F" w:rsidRDefault="00B75B7D" w:rsidP="00B75B7D">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14:paraId="05946DDE" w14:textId="77777777" w:rsidR="00B75B7D" w:rsidRPr="004B773F" w:rsidRDefault="00B75B7D" w:rsidP="00B75B7D">
      <w:pPr>
        <w:spacing w:after="60"/>
        <w:jc w:val="both"/>
        <w:rPr>
          <w:rFonts w:ascii="Noto Sans" w:hAnsi="Noto Sans" w:cs="Noto Sans"/>
          <w:color w:val="2F2F2F"/>
          <w:sz w:val="20"/>
          <w:lang w:eastAsia="es-MX"/>
        </w:rPr>
      </w:pPr>
    </w:p>
    <w:p w14:paraId="2A4790AD"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(Afianzadora o Aseguradora)</w:t>
      </w:r>
    </w:p>
    <w:p w14:paraId="16860B1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Denominación social: __________. En lo sucesivo (la "Afianzadora" o la "Aseguradora")</w:t>
      </w:r>
    </w:p>
    <w:p w14:paraId="2F63A3A8"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w:t>
      </w:r>
    </w:p>
    <w:p w14:paraId="1C8A300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Autorización del Gobierno Federal para operar: _________ (Número de oficio y fecha)</w:t>
      </w:r>
    </w:p>
    <w:p w14:paraId="7C609D9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Beneficiaria:</w:t>
      </w:r>
    </w:p>
    <w:p w14:paraId="218B3E3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de la Entidad paraestatal), en lo sucesivo "la Beneficiaria".</w:t>
      </w:r>
    </w:p>
    <w:p w14:paraId="75DDB37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_________________________________________.</w:t>
      </w:r>
    </w:p>
    <w:p w14:paraId="5539E77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El medio electrónico, por el cual se pueda enviar la fianza a "la Contratante" y a "la Beneficiaria": _______.</w:t>
      </w:r>
    </w:p>
    <w:p w14:paraId="2972A6E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Fiado (s): (En caso de proposición conjunta, el nombre y datos de cada uno de ellos)</w:t>
      </w:r>
    </w:p>
    <w:p w14:paraId="2E7A263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o denominación social: _____________________________.</w:t>
      </w:r>
    </w:p>
    <w:p w14:paraId="1F17EEB5"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RFC: __________.</w:t>
      </w:r>
    </w:p>
    <w:p w14:paraId="742D657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 (El mismo que aparezca en el contrato principal)</w:t>
      </w:r>
    </w:p>
    <w:p w14:paraId="0C9ADD5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Datos de la póliza:</w:t>
      </w:r>
    </w:p>
    <w:p w14:paraId="2C2A8C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_________________________. (Número asignado por la "Afianzadora" o la "Aseguradora")</w:t>
      </w:r>
    </w:p>
    <w:p w14:paraId="774BBE10"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Afianzado: _________________. (Con letra y número, sin incluir el Impuesto al Valor Agregado).</w:t>
      </w:r>
    </w:p>
    <w:p w14:paraId="2FC768D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w:t>
      </w:r>
    </w:p>
    <w:p w14:paraId="100EECA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expedición: ______________.</w:t>
      </w:r>
    </w:p>
    <w:p w14:paraId="2798D07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garantizada: El cumplimiento de las obligaciones estipuladas en el contrato en los términos de la Cláusula PRIMERA de la presente póliza de fianza.</w:t>
      </w:r>
    </w:p>
    <w:p w14:paraId="2C82B9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Naturaleza de las Obligaciones: ____ (Divisible o Indivisible, de conformidad con lo estipulado en el contrato).</w:t>
      </w:r>
    </w:p>
    <w:p w14:paraId="2E0214A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14:paraId="20DFC202"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14:paraId="432291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del contrato o pedido, en lo sucesivo el "Contrato":</w:t>
      </w:r>
    </w:p>
    <w:p w14:paraId="2023A71F"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asignado por "la Contratante": _________________.</w:t>
      </w:r>
    </w:p>
    <w:p w14:paraId="12CF0C5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Objeto: __________________________________________.</w:t>
      </w:r>
    </w:p>
    <w:p w14:paraId="2C19CC7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del Contrato: (Con número y letra, sin el Impuesto al Valor Agregado)</w:t>
      </w:r>
    </w:p>
    <w:p w14:paraId="74C596B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_________________________________________.</w:t>
      </w:r>
    </w:p>
    <w:p w14:paraId="5B32FD9C"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suscripción: ______________________________.</w:t>
      </w:r>
    </w:p>
    <w:p w14:paraId="4E382682"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Tipo: (Adquisiciones, Arrendamientos, Servicios, Obra Pública o servicios relacionados con la misma).</w:t>
      </w:r>
    </w:p>
    <w:p w14:paraId="5B2A251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contractual para la garantía de cumplimiento: (Divisible o Indivisible, de conformidad con lo estipulado en el contrato)</w:t>
      </w:r>
    </w:p>
    <w:p w14:paraId="7ADDB15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Procedimiento al que se sujetará la presente póliza de fianza para hacerla efectiva: El previsto en el artículo 279 de la Ley de Instituciones de Seguros y de Fianzas.</w:t>
      </w:r>
    </w:p>
    <w:p w14:paraId="25E9CD45" w14:textId="413EFFC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Competencia y Jurisdicción: Para todo lo relacionado con la presente póliza, el fiado, el fiador y </w:t>
      </w:r>
      <w:r w:rsidR="00FA3148" w:rsidRPr="004B773F">
        <w:rPr>
          <w:rFonts w:ascii="Noto Sans" w:hAnsi="Noto Sans" w:cs="Noto Sans"/>
          <w:sz w:val="20"/>
          <w:lang w:val="es-ES_tradnl"/>
        </w:rPr>
        <w:t>cualesquiera otros obligados</w:t>
      </w:r>
      <w:r w:rsidRPr="004B773F">
        <w:rPr>
          <w:rFonts w:ascii="Noto Sans" w:hAnsi="Noto Sans" w:cs="Noto Sans"/>
          <w:sz w:val="20"/>
          <w:lang w:val="es-ES_tradnl"/>
        </w:rPr>
        <w:t>, así como "la Beneficiaria", se someterán a la jurisdicción y competencia de los tribunales federales de ___________________ (precisar el lugar), renunciando al fuero que pudiera corresponderle en razón de su domicilio o por cualquier otra causa.</w:t>
      </w:r>
    </w:p>
    <w:p w14:paraId="1574A869" w14:textId="688C2800"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La presente fianza se expide de conformidad con lo dispuesto por los artículos </w:t>
      </w:r>
      <w:r w:rsidR="00F11BBF">
        <w:rPr>
          <w:rFonts w:ascii="Noto Sans" w:hAnsi="Noto Sans" w:cs="Noto Sans"/>
          <w:sz w:val="20"/>
          <w:lang w:val="es-ES_tradnl"/>
        </w:rPr>
        <w:t>69</w:t>
      </w:r>
      <w:r w:rsidRPr="00FA3148">
        <w:rPr>
          <w:rFonts w:ascii="Noto Sans" w:hAnsi="Noto Sans" w:cs="Noto Sans"/>
          <w:sz w:val="20"/>
          <w:lang w:val="es-ES_tradnl"/>
        </w:rPr>
        <w:t xml:space="preserve"> y </w:t>
      </w:r>
      <w:r w:rsidR="00F11BBF">
        <w:rPr>
          <w:rFonts w:ascii="Noto Sans" w:hAnsi="Noto Sans" w:cs="Noto Sans"/>
          <w:sz w:val="20"/>
          <w:lang w:val="es-ES_tradnl"/>
        </w:rPr>
        <w:t>70 fracción II</w:t>
      </w:r>
      <w:r w:rsidR="00FA3148" w:rsidRPr="00FA3148">
        <w:rPr>
          <w:rFonts w:ascii="Noto Sans" w:hAnsi="Noto Sans" w:cs="Noto Sans"/>
          <w:sz w:val="20"/>
          <w:lang w:val="es-ES_tradnl"/>
        </w:rPr>
        <w:t xml:space="preserve"> </w:t>
      </w:r>
      <w:r w:rsidRPr="00FA3148">
        <w:rPr>
          <w:rFonts w:ascii="Noto Sans" w:hAnsi="Noto Sans" w:cs="Noto Sans"/>
          <w:sz w:val="20"/>
          <w:lang w:val="es-ES_tradnl"/>
        </w:rPr>
        <w:t>de la Ley de Adquisiciones, Arrendamientos y Servicios del Sector Público, y 1</w:t>
      </w:r>
      <w:r w:rsidR="00F11BBF">
        <w:rPr>
          <w:rFonts w:ascii="Noto Sans" w:hAnsi="Noto Sans" w:cs="Noto Sans"/>
          <w:sz w:val="20"/>
          <w:lang w:val="es-ES_tradnl"/>
        </w:rPr>
        <w:t>51</w:t>
      </w:r>
      <w:r w:rsidRPr="00FA3148">
        <w:rPr>
          <w:rFonts w:ascii="Noto Sans" w:hAnsi="Noto Sans" w:cs="Noto Sans"/>
          <w:sz w:val="20"/>
          <w:lang w:val="es-ES_tradnl"/>
        </w:rPr>
        <w:t xml:space="preserve"> de su Reglamento.</w:t>
      </w:r>
    </w:p>
    <w:p w14:paraId="376D7D8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La presente fianza se expide de conformidad con lo dispuesto por los artículos 48, fracción II y 49, fracción II, de la Ley de Obras Públicas y Servicios Relacionados con las Mismas, y artículo 98 de su Reglamento.</w:t>
      </w:r>
    </w:p>
    <w:p w14:paraId="7E75F637"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Validación de la fianza en el portal de internet, dirección electrónica www.amig.org.mx</w:t>
      </w:r>
    </w:p>
    <w:p w14:paraId="0E738914" w14:textId="77777777" w:rsidR="00B75B7D" w:rsidRPr="004B773F" w:rsidRDefault="00B75B7D" w:rsidP="00B75B7D">
      <w:pPr>
        <w:spacing w:after="60"/>
        <w:jc w:val="center"/>
        <w:rPr>
          <w:rFonts w:ascii="Noto Sans" w:hAnsi="Noto Sans" w:cs="Noto Sans"/>
          <w:sz w:val="20"/>
          <w:lang w:val="es-ES_tradnl"/>
        </w:rPr>
      </w:pPr>
      <w:r w:rsidRPr="004B773F">
        <w:rPr>
          <w:rFonts w:ascii="Noto Sans" w:hAnsi="Noto Sans" w:cs="Noto Sans"/>
          <w:sz w:val="20"/>
          <w:lang w:val="es-ES_tradnl"/>
        </w:rPr>
        <w:t>(Nombre del representante de la Afianzadora o Aseguradora)</w:t>
      </w:r>
    </w:p>
    <w:p w14:paraId="015E89B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CLÁUSULAS GENERALES A QUE SE SUJETARÁ LA PRESENTE PÓLIZA DE FIANZA PARA </w:t>
      </w:r>
    </w:p>
    <w:p w14:paraId="22D666A9" w14:textId="77777777" w:rsidR="00B75B7D" w:rsidRPr="004B773F" w:rsidRDefault="00B75B7D" w:rsidP="00B75B7D">
      <w:pPr>
        <w:spacing w:after="101"/>
        <w:jc w:val="both"/>
        <w:rPr>
          <w:rFonts w:ascii="Noto Sans" w:hAnsi="Noto Sans" w:cs="Noto Sans"/>
          <w:sz w:val="20"/>
          <w:lang w:val="es-ES_tradnl"/>
        </w:rPr>
      </w:pPr>
      <w:r w:rsidRPr="004B773F">
        <w:rPr>
          <w:rFonts w:ascii="Noto Sans" w:hAnsi="Noto Sans" w:cs="Noto Sans"/>
          <w:sz w:val="20"/>
          <w:lang w:val="es-ES_tradnl"/>
        </w:rPr>
        <w:t>GARANTIZAR EL CUMPLIMIENTO DEL CONTRATO EN MATERIA DE ADQUISICIONES, ARRENDAMIENTOS, SERVICIO, OBRA PÚBLICA O SERVICIOS RELACIONADOS CON LA MISMA.</w:t>
      </w:r>
    </w:p>
    <w:p w14:paraId="162D1CD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PRIMERA. - OBLIGACIÓN GARANTIZADA.</w:t>
      </w:r>
    </w:p>
    <w:p w14:paraId="5BB73E7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1FE4A78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SEGUNDA. - MONTO AFIANZADO. </w:t>
      </w:r>
    </w:p>
    <w:p w14:paraId="21FB8FB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AC4C5E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79EA179F"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49918A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w:t>
      </w:r>
      <w:r w:rsidRPr="004B773F">
        <w:rPr>
          <w:rFonts w:ascii="Noto Sans" w:hAnsi="Noto Sans" w:cs="Noto Sans"/>
          <w:sz w:val="20"/>
          <w:lang w:val="es-ES_tradnl"/>
        </w:rPr>
        <w:lastRenderedPageBreak/>
        <w:t xml:space="preserve">garantizada es indivisible; de estipularse que es divisible, (la "Afianzadora" o la "Aseguradora") pagará de forma proporcional el monto de la o las obligaciones incumplidas. </w:t>
      </w:r>
    </w:p>
    <w:p w14:paraId="2052F20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TERCERA. - INDEMNIZACIÓN POR MORA.</w:t>
      </w:r>
    </w:p>
    <w:p w14:paraId="291B644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obliga a pagar la indemnización por mora que en su caso proceda de conformidad con el artículo 283 de la Ley de Instituciones de Seguros y de Fianzas.</w:t>
      </w:r>
    </w:p>
    <w:p w14:paraId="1AE22BE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CUARTA. - VIGENCIA.</w:t>
      </w:r>
    </w:p>
    <w:p w14:paraId="71BAA39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2022C8E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182E35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De esta forma la vigencia de la fianza no podrá acotarse en razón del plazo establecido para cumplir la o las obligaciones contractuales.</w:t>
      </w:r>
    </w:p>
    <w:p w14:paraId="4557959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QUINTA. - PRÓRROGAS, ESPERAS O AMPLIACIÓN AL PLAZO DEL CONTRATO.</w:t>
      </w:r>
    </w:p>
    <w:p w14:paraId="4C134CD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B771B9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14:paraId="436B0B2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7C97F56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14:paraId="6CAED552"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Adquisiciones, Arrendamientos y Servicios)</w:t>
      </w:r>
    </w:p>
    <w:p w14:paraId="0A3AA7B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074029B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438D00F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14:paraId="136BA38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(Sólo incluir para el caso de póliza en materia de Obras Públicas y Servicios Relacionados con las Mismas)</w:t>
      </w:r>
    </w:p>
    <w:p w14:paraId="236D660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36F021A4"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547572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SÉPTIMA. - SUBJUDICIDAD.</w:t>
      </w:r>
    </w:p>
    <w:p w14:paraId="0CE79DC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2C9CCBF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64A639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14:paraId="3EDB073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OCTAVA. - COAFIANZAMIENTO O YUXTAPOSICIÓN DE GARANTÍAS. </w:t>
      </w:r>
    </w:p>
    <w:p w14:paraId="73B0E31B"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640574FF"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14:paraId="406653F2"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Adquisiciones, Arrendamientos y Servicios)</w:t>
      </w:r>
    </w:p>
    <w:p w14:paraId="30AF47A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F5D8CB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2ED272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w:t>
      </w:r>
      <w:r w:rsidRPr="004B773F">
        <w:rPr>
          <w:rFonts w:ascii="Noto Sans" w:hAnsi="Noto Sans" w:cs="Noto Sans"/>
          <w:sz w:val="20"/>
          <w:lang w:val="es-ES_tradnl"/>
        </w:rPr>
        <w:lastRenderedPageBreak/>
        <w:t>mismos o por la calidad de los servicios prestados por el fiado, respecto del "Contrato" especificado en la carátula de la presente póliza y sus respectivos convenios modificatorios.</w:t>
      </w:r>
    </w:p>
    <w:p w14:paraId="6F03934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14:paraId="7735E6A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Obras Públicas y Servicios Relacionados con las Mismas)</w:t>
      </w:r>
    </w:p>
    <w:p w14:paraId="69DE892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94194F0"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03FB6BE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 PROCEDIMIENTOS.</w:t>
      </w:r>
    </w:p>
    <w:p w14:paraId="5F66E63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14:paraId="099AA46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PRIMERA. -RECLAMACIÓN</w:t>
      </w:r>
    </w:p>
    <w:p w14:paraId="0CA19D6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Beneficiaria" podrá presentar la reclamación a que se refiere el artículo 279, de Ley de Instituciones de Seguros y de Fianzas en cualquier oficina, o sucursal de la Institución y ante cualquier apoderado o representante de la misma.</w:t>
      </w:r>
    </w:p>
    <w:p w14:paraId="2F20ECD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DÉCIMA SEGUNDA. - DISPOSICIONES APLICABLES. </w:t>
      </w:r>
    </w:p>
    <w:p w14:paraId="3A0872F5" w14:textId="0397C08A" w:rsidR="005B4577" w:rsidRPr="00FE4CD0" w:rsidRDefault="00B75B7D" w:rsidP="00FE4CD0">
      <w:pPr>
        <w:spacing w:after="101"/>
        <w:ind w:firstLine="288"/>
        <w:jc w:val="both"/>
        <w:rPr>
          <w:rFonts w:ascii="Noto Sans" w:hAnsi="Noto Sans" w:cs="Noto Sans"/>
          <w:sz w:val="20"/>
          <w:lang w:val="es-ES_tradnl"/>
        </w:rPr>
      </w:pPr>
      <w:r w:rsidRPr="004B773F">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14:paraId="4C9F263B" w14:textId="77777777" w:rsidR="00B75B7D" w:rsidRPr="004B773F" w:rsidRDefault="00B75B7D" w:rsidP="00B75B7D">
      <w:pPr>
        <w:rPr>
          <w:rFonts w:ascii="Noto Sans" w:hAnsi="Noto Sans" w:cs="Noto Sans"/>
          <w:b/>
          <w:sz w:val="20"/>
        </w:rPr>
      </w:pPr>
    </w:p>
    <w:p w14:paraId="108A8CC3" w14:textId="28A4482D"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ANEXO 1</w:t>
      </w:r>
      <w:r w:rsidR="00097C77">
        <w:rPr>
          <w:rFonts w:ascii="Noto Sans" w:hAnsi="Noto Sans" w:cs="Noto Sans"/>
          <w:b/>
          <w:sz w:val="20"/>
        </w:rPr>
        <w:t>4</w:t>
      </w:r>
    </w:p>
    <w:p w14:paraId="3F5D775B" w14:textId="77777777" w:rsidR="00097C77" w:rsidRPr="004B773F" w:rsidRDefault="00097C77" w:rsidP="00B75B7D">
      <w:pPr>
        <w:tabs>
          <w:tab w:val="left" w:pos="7260"/>
        </w:tabs>
        <w:ind w:left="-142" w:right="-142"/>
        <w:jc w:val="center"/>
        <w:rPr>
          <w:rFonts w:ascii="Noto Sans" w:hAnsi="Noto Sans" w:cs="Noto Sans"/>
          <w:b/>
          <w:sz w:val="20"/>
        </w:rPr>
      </w:pPr>
    </w:p>
    <w:p w14:paraId="2E46DAD3" w14:textId="77777777"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CARTA DE AUSENCIA DE CONFLICTO DE INTERES</w:t>
      </w:r>
    </w:p>
    <w:p w14:paraId="6EACEA9E" w14:textId="77777777" w:rsidR="00097C77" w:rsidRPr="004B773F" w:rsidRDefault="00097C77" w:rsidP="00B75B7D">
      <w:pPr>
        <w:tabs>
          <w:tab w:val="left" w:pos="7260"/>
        </w:tabs>
        <w:ind w:left="-142" w:right="-142"/>
        <w:jc w:val="center"/>
        <w:rPr>
          <w:rFonts w:ascii="Noto Sans" w:hAnsi="Noto Sans" w:cs="Noto Sans"/>
          <w:b/>
          <w:sz w:val="20"/>
        </w:rPr>
      </w:pPr>
    </w:p>
    <w:p w14:paraId="6F459D27"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14:paraId="5CAACC77" w14:textId="77777777" w:rsidR="00B75B7D" w:rsidRPr="004B773F" w:rsidRDefault="00B75B7D" w:rsidP="00B75B7D">
      <w:pPr>
        <w:pStyle w:val="Default"/>
        <w:jc w:val="both"/>
        <w:rPr>
          <w:rFonts w:ascii="Noto Sans" w:hAnsi="Noto Sans" w:cs="Noto Sans"/>
          <w:sz w:val="20"/>
          <w:szCs w:val="20"/>
        </w:rPr>
      </w:pPr>
    </w:p>
    <w:p w14:paraId="1F72CF45"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w:t>
      </w:r>
      <w:r w:rsidRPr="004B773F">
        <w:rPr>
          <w:rFonts w:ascii="Noto Sans" w:hAnsi="Noto Sans" w:cs="Noto Sans"/>
          <w:sz w:val="20"/>
          <w:szCs w:val="20"/>
        </w:rPr>
        <w:lastRenderedPageBreak/>
        <w:t xml:space="preserve">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12863BF9" w14:textId="77777777" w:rsidR="00B75B7D" w:rsidRPr="004B773F" w:rsidRDefault="00B75B7D" w:rsidP="00B75B7D">
      <w:pPr>
        <w:pStyle w:val="Default"/>
        <w:jc w:val="both"/>
        <w:rPr>
          <w:rFonts w:ascii="Noto Sans" w:hAnsi="Noto Sans" w:cs="Noto Sans"/>
          <w:sz w:val="20"/>
          <w:szCs w:val="20"/>
        </w:rPr>
      </w:pPr>
    </w:p>
    <w:p w14:paraId="42B771E2"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1298CE4F" w14:textId="77777777" w:rsidR="00B75B7D" w:rsidRPr="004B773F" w:rsidRDefault="00B75B7D" w:rsidP="00B75B7D">
      <w:pPr>
        <w:pStyle w:val="Default"/>
        <w:jc w:val="both"/>
        <w:rPr>
          <w:rFonts w:ascii="Noto Sans" w:hAnsi="Noto Sans" w:cs="Noto Sans"/>
          <w:sz w:val="20"/>
          <w:szCs w:val="20"/>
        </w:rPr>
      </w:pPr>
    </w:p>
    <w:p w14:paraId="0B2F730F"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365DCF6E" w14:textId="77777777" w:rsidR="00B75B7D" w:rsidRPr="004B773F" w:rsidRDefault="00B75B7D" w:rsidP="00B75B7D">
      <w:pPr>
        <w:pStyle w:val="Default"/>
        <w:jc w:val="both"/>
        <w:rPr>
          <w:rFonts w:ascii="Noto Sans" w:hAnsi="Noto Sans" w:cs="Noto Sans"/>
          <w:sz w:val="20"/>
          <w:szCs w:val="20"/>
        </w:rPr>
      </w:pPr>
    </w:p>
    <w:p w14:paraId="47EB85A7"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31733794" w14:textId="77777777" w:rsidR="00B75B7D" w:rsidRPr="004B773F" w:rsidRDefault="00B75B7D" w:rsidP="00B75B7D">
      <w:pPr>
        <w:pStyle w:val="Default"/>
        <w:jc w:val="both"/>
        <w:rPr>
          <w:rFonts w:ascii="Noto Sans" w:hAnsi="Noto Sans" w:cs="Noto Sans"/>
          <w:color w:val="auto"/>
          <w:sz w:val="20"/>
          <w:szCs w:val="20"/>
        </w:rPr>
      </w:pPr>
    </w:p>
    <w:p w14:paraId="2C27EF6D"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lastRenderedPageBreak/>
        <w:t xml:space="preserve">e) Desempeñar las funciones y actividades que me sean asignadas bajo principios de legalidad, honradez, lealtad, imparcialidad y eficiencia que rigen el servicio público; </w:t>
      </w:r>
    </w:p>
    <w:p w14:paraId="1318E717" w14:textId="77777777" w:rsidR="00B75B7D" w:rsidRPr="004B773F" w:rsidRDefault="00B75B7D" w:rsidP="00B75B7D">
      <w:pPr>
        <w:pStyle w:val="Default"/>
        <w:jc w:val="both"/>
        <w:rPr>
          <w:rFonts w:ascii="Noto Sans" w:hAnsi="Noto Sans" w:cs="Noto Sans"/>
          <w:color w:val="auto"/>
          <w:sz w:val="20"/>
          <w:szCs w:val="20"/>
        </w:rPr>
      </w:pPr>
    </w:p>
    <w:p w14:paraId="3D662390"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126F2CB9" w14:textId="77777777" w:rsidR="00B75B7D" w:rsidRPr="004B773F" w:rsidRDefault="00B75B7D" w:rsidP="00B75B7D">
      <w:pPr>
        <w:pStyle w:val="Default"/>
        <w:jc w:val="both"/>
        <w:rPr>
          <w:rFonts w:ascii="Noto Sans" w:hAnsi="Noto Sans" w:cs="Noto Sans"/>
          <w:color w:val="auto"/>
          <w:sz w:val="20"/>
          <w:szCs w:val="20"/>
        </w:rPr>
      </w:pPr>
    </w:p>
    <w:p w14:paraId="4E136DC7"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5A674A73" w14:textId="77777777" w:rsidR="00B75B7D" w:rsidRPr="004B773F" w:rsidRDefault="00B75B7D" w:rsidP="00B75B7D">
      <w:pPr>
        <w:pStyle w:val="Default"/>
        <w:jc w:val="both"/>
        <w:rPr>
          <w:rFonts w:ascii="Noto Sans" w:hAnsi="Noto Sans" w:cs="Noto Sans"/>
          <w:color w:val="auto"/>
          <w:sz w:val="20"/>
          <w:szCs w:val="20"/>
        </w:rPr>
      </w:pPr>
    </w:p>
    <w:p w14:paraId="47A011D7" w14:textId="77777777" w:rsidR="00B75B7D" w:rsidRPr="004B773F" w:rsidRDefault="00B75B7D" w:rsidP="00B75B7D">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14:paraId="62D94CCE" w14:textId="77777777" w:rsidR="00B75B7D" w:rsidRPr="004B773F" w:rsidRDefault="00B75B7D" w:rsidP="00B75B7D">
      <w:pPr>
        <w:ind w:left="-220"/>
        <w:jc w:val="center"/>
        <w:rPr>
          <w:rFonts w:ascii="Noto Sans" w:hAnsi="Noto Sans" w:cs="Noto Sans"/>
          <w:sz w:val="20"/>
          <w:lang w:val="es-MX" w:eastAsia="es-MX"/>
        </w:rPr>
      </w:pPr>
    </w:p>
    <w:p w14:paraId="456463A9" w14:textId="77777777" w:rsidR="00B75B7D" w:rsidRPr="004B773F" w:rsidRDefault="00B75B7D" w:rsidP="00B75B7D">
      <w:pPr>
        <w:ind w:left="-220"/>
        <w:jc w:val="center"/>
        <w:rPr>
          <w:rFonts w:ascii="Noto Sans" w:hAnsi="Noto Sans" w:cs="Noto Sans"/>
          <w:bCs/>
          <w:sz w:val="20"/>
        </w:rPr>
      </w:pPr>
      <w:r w:rsidRPr="004B773F">
        <w:rPr>
          <w:rFonts w:ascii="Noto Sans" w:hAnsi="Noto Sans" w:cs="Noto Sans"/>
          <w:sz w:val="20"/>
          <w:lang w:val="es-MX" w:eastAsia="es-MX"/>
        </w:rPr>
        <w:t>CDMX, a __ de _________ de _____.</w:t>
      </w:r>
    </w:p>
    <w:p w14:paraId="375028A8" w14:textId="77777777" w:rsidR="00B75B7D" w:rsidRPr="004B773F" w:rsidRDefault="00B75B7D" w:rsidP="00B75B7D">
      <w:pPr>
        <w:ind w:left="-220"/>
        <w:rPr>
          <w:rFonts w:ascii="Noto Sans" w:hAnsi="Noto Sans" w:cs="Noto Sans"/>
          <w:bCs/>
          <w:sz w:val="20"/>
        </w:rPr>
      </w:pPr>
    </w:p>
    <w:p w14:paraId="19347BD7" w14:textId="77777777" w:rsidR="00B75B7D" w:rsidRPr="004B773F" w:rsidRDefault="00B75B7D" w:rsidP="00B75B7D">
      <w:pPr>
        <w:ind w:left="-220"/>
        <w:rPr>
          <w:rFonts w:ascii="Noto Sans" w:hAnsi="Noto Sans" w:cs="Noto Sans"/>
          <w:bCs/>
          <w:sz w:val="20"/>
        </w:rPr>
      </w:pPr>
      <w:r w:rsidRPr="004B773F">
        <w:rPr>
          <w:rFonts w:ascii="Noto Sans" w:hAnsi="Noto Sans" w:cs="Noto Sans"/>
          <w:bCs/>
          <w:sz w:val="20"/>
        </w:rPr>
        <w:t>Personal involucrado:</w:t>
      </w:r>
    </w:p>
    <w:p w14:paraId="0D7FB389" w14:textId="77777777" w:rsidR="00B75B7D" w:rsidRPr="004B773F" w:rsidRDefault="00B75B7D" w:rsidP="00B75B7D">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B75B7D" w:rsidRPr="004B773F" w14:paraId="31115AF6" w14:textId="77777777" w:rsidTr="00B75B7D">
        <w:trPr>
          <w:trHeight w:val="124"/>
          <w:tblHeader/>
          <w:tblCellSpacing w:w="20" w:type="dxa"/>
          <w:jc w:val="center"/>
        </w:trPr>
        <w:tc>
          <w:tcPr>
            <w:tcW w:w="3166" w:type="dxa"/>
            <w:shd w:val="clear" w:color="auto" w:fill="B3B3B3"/>
          </w:tcPr>
          <w:p w14:paraId="77174CBB"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14:paraId="53E7AA74"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14:paraId="7982FC2E"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FIRMA</w:t>
            </w:r>
          </w:p>
        </w:tc>
      </w:tr>
      <w:tr w:rsidR="00B75B7D" w:rsidRPr="004B773F" w14:paraId="26C1DC08" w14:textId="77777777" w:rsidTr="00B75B7D">
        <w:trPr>
          <w:trHeight w:val="549"/>
          <w:tblCellSpacing w:w="20" w:type="dxa"/>
          <w:jc w:val="center"/>
        </w:trPr>
        <w:tc>
          <w:tcPr>
            <w:tcW w:w="3166" w:type="dxa"/>
            <w:vAlign w:val="center"/>
          </w:tcPr>
          <w:p w14:paraId="01DB58BA" w14:textId="77777777" w:rsidR="00B75B7D" w:rsidRPr="004B773F" w:rsidRDefault="00B75B7D" w:rsidP="00B75B7D">
            <w:pPr>
              <w:jc w:val="center"/>
              <w:rPr>
                <w:rFonts w:ascii="Noto Sans" w:hAnsi="Noto Sans" w:cs="Noto Sans"/>
                <w:b/>
                <w:sz w:val="20"/>
              </w:rPr>
            </w:pPr>
          </w:p>
        </w:tc>
        <w:tc>
          <w:tcPr>
            <w:tcW w:w="3431" w:type="dxa"/>
            <w:vAlign w:val="center"/>
          </w:tcPr>
          <w:p w14:paraId="56E78460" w14:textId="77777777" w:rsidR="00B75B7D" w:rsidRPr="004B773F" w:rsidRDefault="00B75B7D" w:rsidP="00B75B7D">
            <w:pPr>
              <w:jc w:val="center"/>
              <w:rPr>
                <w:rFonts w:ascii="Noto Sans" w:hAnsi="Noto Sans" w:cs="Noto Sans"/>
                <w:sz w:val="20"/>
              </w:rPr>
            </w:pPr>
          </w:p>
        </w:tc>
        <w:tc>
          <w:tcPr>
            <w:tcW w:w="2706" w:type="dxa"/>
            <w:vAlign w:val="center"/>
          </w:tcPr>
          <w:p w14:paraId="0ACE488C" w14:textId="77777777" w:rsidR="00B75B7D" w:rsidRPr="004B773F" w:rsidRDefault="00B75B7D" w:rsidP="00B75B7D">
            <w:pPr>
              <w:rPr>
                <w:rFonts w:ascii="Noto Sans" w:hAnsi="Noto Sans" w:cs="Noto Sans"/>
                <w:sz w:val="20"/>
              </w:rPr>
            </w:pPr>
          </w:p>
        </w:tc>
      </w:tr>
    </w:tbl>
    <w:p w14:paraId="7622E915" w14:textId="77777777" w:rsidR="00B75B7D" w:rsidRPr="004B773F" w:rsidRDefault="00B75B7D" w:rsidP="00B75B7D">
      <w:pPr>
        <w:tabs>
          <w:tab w:val="left" w:pos="4395"/>
        </w:tabs>
        <w:rPr>
          <w:rFonts w:ascii="Noto Sans" w:hAnsi="Noto Sans" w:cs="Noto Sans"/>
          <w:b/>
          <w:sz w:val="20"/>
          <w:lang w:val="es-ES_tradnl"/>
        </w:rPr>
      </w:pPr>
    </w:p>
    <w:p w14:paraId="3454C417" w14:textId="77777777" w:rsidR="00B75B7D" w:rsidRPr="004B773F" w:rsidRDefault="00B75B7D" w:rsidP="00B75B7D">
      <w:pPr>
        <w:pStyle w:val="Ttulo1"/>
        <w:spacing w:before="0" w:after="0"/>
        <w:jc w:val="center"/>
        <w:rPr>
          <w:rFonts w:ascii="Noto Sans" w:hAnsi="Noto Sans" w:cs="Noto Sans"/>
          <w:sz w:val="20"/>
          <w:szCs w:val="20"/>
        </w:rPr>
      </w:pPr>
    </w:p>
    <w:p w14:paraId="32F36AC4" w14:textId="77777777" w:rsidR="00B75B7D" w:rsidRPr="004B773F" w:rsidRDefault="00B75B7D" w:rsidP="00B75B7D">
      <w:pPr>
        <w:rPr>
          <w:rFonts w:ascii="Noto Sans" w:hAnsi="Noto Sans" w:cs="Noto Sans"/>
          <w:sz w:val="20"/>
        </w:rPr>
      </w:pPr>
    </w:p>
    <w:p w14:paraId="3F53B4D3" w14:textId="77777777" w:rsidR="00B75B7D" w:rsidRPr="004B773F" w:rsidRDefault="00B75B7D" w:rsidP="00B75B7D">
      <w:pPr>
        <w:rPr>
          <w:rFonts w:ascii="Noto Sans" w:hAnsi="Noto Sans" w:cs="Noto Sans"/>
          <w:sz w:val="20"/>
        </w:rPr>
      </w:pPr>
    </w:p>
    <w:p w14:paraId="094CD168" w14:textId="77777777" w:rsidR="00B75B7D" w:rsidRPr="004B773F" w:rsidRDefault="00B75B7D" w:rsidP="00B75B7D">
      <w:pPr>
        <w:rPr>
          <w:rFonts w:ascii="Noto Sans" w:hAnsi="Noto Sans" w:cs="Noto Sans"/>
          <w:sz w:val="20"/>
        </w:rPr>
      </w:pPr>
    </w:p>
    <w:p w14:paraId="630A3295" w14:textId="77777777" w:rsidR="00B75B7D" w:rsidRPr="004B773F" w:rsidRDefault="00B75B7D" w:rsidP="00B75B7D">
      <w:pPr>
        <w:rPr>
          <w:rFonts w:ascii="Noto Sans" w:hAnsi="Noto Sans" w:cs="Noto Sans"/>
          <w:sz w:val="20"/>
        </w:rPr>
      </w:pPr>
    </w:p>
    <w:p w14:paraId="194379FD" w14:textId="77777777" w:rsidR="00B75B7D" w:rsidRPr="004B773F" w:rsidRDefault="00B75B7D" w:rsidP="00B75B7D">
      <w:pPr>
        <w:rPr>
          <w:rFonts w:ascii="Noto Sans" w:hAnsi="Noto Sans" w:cs="Noto Sans"/>
          <w:sz w:val="20"/>
        </w:rPr>
      </w:pPr>
    </w:p>
    <w:p w14:paraId="4CAB9C0D" w14:textId="77777777" w:rsidR="00B75B7D" w:rsidRPr="004B773F" w:rsidRDefault="00B75B7D" w:rsidP="00B75B7D">
      <w:pPr>
        <w:rPr>
          <w:rFonts w:ascii="Noto Sans" w:hAnsi="Noto Sans" w:cs="Noto Sans"/>
          <w:sz w:val="20"/>
        </w:rPr>
      </w:pPr>
    </w:p>
    <w:p w14:paraId="6E8E80F3" w14:textId="77777777" w:rsidR="00B75B7D" w:rsidRPr="004B773F" w:rsidRDefault="00B75B7D" w:rsidP="00B75B7D">
      <w:pPr>
        <w:rPr>
          <w:rFonts w:ascii="Noto Sans" w:hAnsi="Noto Sans" w:cs="Noto Sans"/>
          <w:sz w:val="20"/>
        </w:rPr>
      </w:pPr>
    </w:p>
    <w:p w14:paraId="6BF5EF7F" w14:textId="77777777" w:rsidR="00B75B7D" w:rsidRPr="004B773F" w:rsidRDefault="00B75B7D" w:rsidP="00B75B7D">
      <w:pPr>
        <w:rPr>
          <w:rFonts w:ascii="Noto Sans" w:hAnsi="Noto Sans" w:cs="Noto Sans"/>
          <w:sz w:val="20"/>
        </w:rPr>
      </w:pPr>
    </w:p>
    <w:p w14:paraId="54F1D9D7" w14:textId="77777777" w:rsidR="00B75B7D" w:rsidRPr="004B773F" w:rsidRDefault="00B75B7D" w:rsidP="00B75B7D">
      <w:pPr>
        <w:rPr>
          <w:rFonts w:ascii="Noto Sans" w:hAnsi="Noto Sans" w:cs="Noto Sans"/>
          <w:sz w:val="20"/>
        </w:rPr>
      </w:pPr>
    </w:p>
    <w:p w14:paraId="5D3EECF0" w14:textId="77777777" w:rsidR="00B75B7D" w:rsidRPr="004B773F" w:rsidRDefault="00B75B7D" w:rsidP="00B75B7D">
      <w:pPr>
        <w:rPr>
          <w:rFonts w:ascii="Noto Sans" w:hAnsi="Noto Sans" w:cs="Noto Sans"/>
          <w:sz w:val="20"/>
        </w:rPr>
      </w:pPr>
    </w:p>
    <w:p w14:paraId="5214993D" w14:textId="77777777" w:rsidR="00B75B7D" w:rsidRPr="004B773F" w:rsidRDefault="00B75B7D" w:rsidP="00B75B7D">
      <w:pPr>
        <w:rPr>
          <w:rFonts w:ascii="Noto Sans" w:hAnsi="Noto Sans" w:cs="Noto Sans"/>
          <w:sz w:val="20"/>
        </w:rPr>
      </w:pPr>
    </w:p>
    <w:p w14:paraId="7B47A222" w14:textId="77777777" w:rsidR="00B75B7D" w:rsidRPr="004B773F" w:rsidRDefault="00B75B7D" w:rsidP="00B75B7D">
      <w:pPr>
        <w:rPr>
          <w:rFonts w:ascii="Noto Sans" w:hAnsi="Noto Sans" w:cs="Noto Sans"/>
          <w:sz w:val="20"/>
        </w:rPr>
      </w:pPr>
    </w:p>
    <w:p w14:paraId="0623DE8D" w14:textId="77777777" w:rsidR="00B75B7D" w:rsidRPr="004B773F" w:rsidRDefault="00B75B7D" w:rsidP="00B75B7D">
      <w:pPr>
        <w:rPr>
          <w:rFonts w:ascii="Noto Sans" w:hAnsi="Noto Sans" w:cs="Noto Sans"/>
          <w:sz w:val="20"/>
        </w:rPr>
      </w:pPr>
    </w:p>
    <w:p w14:paraId="291D85CA" w14:textId="77777777" w:rsidR="00B75B7D" w:rsidRPr="004B773F" w:rsidRDefault="00B75B7D" w:rsidP="00B75B7D">
      <w:pPr>
        <w:rPr>
          <w:rFonts w:ascii="Noto Sans" w:hAnsi="Noto Sans" w:cs="Noto Sans"/>
          <w:sz w:val="20"/>
        </w:rPr>
      </w:pPr>
    </w:p>
    <w:p w14:paraId="6CA2638E" w14:textId="77777777" w:rsidR="00B75B7D" w:rsidRPr="004B773F" w:rsidRDefault="00B75B7D" w:rsidP="00B75B7D">
      <w:pPr>
        <w:rPr>
          <w:rFonts w:ascii="Noto Sans" w:hAnsi="Noto Sans" w:cs="Noto Sans"/>
          <w:sz w:val="20"/>
        </w:rPr>
      </w:pPr>
    </w:p>
    <w:p w14:paraId="2CD2423D" w14:textId="77777777" w:rsidR="00B75B7D" w:rsidRPr="004B773F" w:rsidRDefault="00B75B7D" w:rsidP="00B75B7D">
      <w:pPr>
        <w:rPr>
          <w:rFonts w:ascii="Noto Sans" w:hAnsi="Noto Sans" w:cs="Noto Sans"/>
          <w:sz w:val="20"/>
        </w:rPr>
      </w:pPr>
    </w:p>
    <w:p w14:paraId="1943D72F" w14:textId="77777777" w:rsidR="00B75B7D" w:rsidRPr="004B773F" w:rsidRDefault="00B75B7D" w:rsidP="00B75B7D">
      <w:pPr>
        <w:rPr>
          <w:rFonts w:ascii="Noto Sans" w:hAnsi="Noto Sans" w:cs="Noto Sans"/>
          <w:sz w:val="20"/>
        </w:rPr>
      </w:pPr>
    </w:p>
    <w:p w14:paraId="5AA2E251" w14:textId="77777777" w:rsidR="00B75B7D" w:rsidRPr="004B773F" w:rsidRDefault="00B75B7D" w:rsidP="00B75B7D">
      <w:pPr>
        <w:rPr>
          <w:rFonts w:ascii="Noto Sans" w:hAnsi="Noto Sans" w:cs="Noto Sans"/>
          <w:sz w:val="20"/>
        </w:rPr>
      </w:pPr>
    </w:p>
    <w:p w14:paraId="35D118C4" w14:textId="77777777" w:rsidR="00B75B7D" w:rsidRPr="004B773F" w:rsidRDefault="00B75B7D" w:rsidP="00B75B7D">
      <w:pPr>
        <w:rPr>
          <w:rFonts w:ascii="Noto Sans" w:hAnsi="Noto Sans" w:cs="Noto Sans"/>
          <w:sz w:val="20"/>
        </w:rPr>
      </w:pPr>
    </w:p>
    <w:p w14:paraId="31AFDACA" w14:textId="77777777" w:rsidR="00B75B7D" w:rsidRPr="004B773F" w:rsidRDefault="00B75B7D" w:rsidP="00B75B7D">
      <w:pPr>
        <w:rPr>
          <w:rFonts w:ascii="Noto Sans" w:hAnsi="Noto Sans" w:cs="Noto Sans"/>
          <w:sz w:val="20"/>
        </w:rPr>
      </w:pPr>
    </w:p>
    <w:p w14:paraId="42694B14" w14:textId="77777777" w:rsidR="00B75B7D" w:rsidRPr="004B773F" w:rsidRDefault="00B75B7D" w:rsidP="00B75B7D">
      <w:pPr>
        <w:rPr>
          <w:rFonts w:ascii="Noto Sans" w:hAnsi="Noto Sans" w:cs="Noto Sans"/>
          <w:sz w:val="20"/>
        </w:rPr>
      </w:pPr>
    </w:p>
    <w:p w14:paraId="5C7213FB" w14:textId="77777777" w:rsidR="00B75B7D" w:rsidRPr="004B773F" w:rsidRDefault="00B75B7D" w:rsidP="00B75B7D">
      <w:pPr>
        <w:rPr>
          <w:rFonts w:ascii="Noto Sans" w:hAnsi="Noto Sans" w:cs="Noto Sans"/>
          <w:sz w:val="20"/>
        </w:rPr>
      </w:pPr>
    </w:p>
    <w:p w14:paraId="1F757C98" w14:textId="77777777" w:rsidR="00B75B7D" w:rsidRPr="004B773F" w:rsidRDefault="00B75B7D" w:rsidP="00B75B7D">
      <w:pPr>
        <w:rPr>
          <w:rFonts w:ascii="Noto Sans" w:hAnsi="Noto Sans" w:cs="Noto Sans"/>
          <w:sz w:val="20"/>
        </w:rPr>
      </w:pPr>
    </w:p>
    <w:p w14:paraId="7FF9E0F9" w14:textId="77777777" w:rsidR="00E168EC"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ANEXO 1</w:t>
      </w:r>
      <w:r w:rsidR="00E168EC">
        <w:rPr>
          <w:rFonts w:ascii="Noto Sans" w:hAnsi="Noto Sans" w:cs="Noto Sans"/>
          <w:sz w:val="20"/>
          <w:szCs w:val="20"/>
        </w:rPr>
        <w:t>5</w:t>
      </w:r>
    </w:p>
    <w:p w14:paraId="7939A915" w14:textId="0B5CBE36" w:rsidR="00B75B7D" w:rsidRPr="006A5E83"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 xml:space="preserve"> </w:t>
      </w:r>
      <w:r w:rsidRPr="006A5E83">
        <w:rPr>
          <w:rFonts w:ascii="Noto Sans" w:hAnsi="Noto Sans" w:cs="Noto Sans"/>
          <w:sz w:val="20"/>
        </w:rPr>
        <w:t>FORMATO. INFORMACIÓN RESERVADA Y CONFIDENCIAL.</w:t>
      </w:r>
    </w:p>
    <w:p w14:paraId="341890FA" w14:textId="77777777" w:rsidR="00B75B7D" w:rsidRPr="004B773F" w:rsidRDefault="00B75B7D" w:rsidP="00B75B7D">
      <w:pPr>
        <w:rPr>
          <w:rFonts w:ascii="Noto Sans" w:hAnsi="Noto Sans" w:cs="Noto Sans"/>
          <w:b/>
          <w:sz w:val="20"/>
        </w:rPr>
      </w:pPr>
    </w:p>
    <w:p w14:paraId="2D7E9486" w14:textId="77777777" w:rsidR="00B75B7D" w:rsidRPr="004B773F" w:rsidRDefault="00B75B7D" w:rsidP="00B75B7D">
      <w:pPr>
        <w:rPr>
          <w:rFonts w:ascii="Noto Sans" w:hAnsi="Noto Sans" w:cs="Noto Sans"/>
          <w:b/>
          <w:sz w:val="20"/>
        </w:rPr>
      </w:pPr>
    </w:p>
    <w:p w14:paraId="6C149A04" w14:textId="6BF647F5" w:rsidR="00B75B7D" w:rsidRPr="004B773F" w:rsidRDefault="00B75B7D" w:rsidP="00B75B7D">
      <w:pPr>
        <w:ind w:left="708" w:hanging="708"/>
        <w:jc w:val="both"/>
        <w:rPr>
          <w:rFonts w:ascii="Noto Sans" w:hAnsi="Noto Sans" w:cs="Noto Sans"/>
          <w:b/>
          <w:sz w:val="20"/>
        </w:rPr>
      </w:pPr>
      <w:r w:rsidRPr="004B773F">
        <w:rPr>
          <w:rFonts w:ascii="Noto Sans" w:hAnsi="Noto Sans" w:cs="Noto Sans"/>
          <w:sz w:val="20"/>
        </w:rPr>
        <w:t>CIUDAD DE MEXICO ., A __ DE ___________ DE 202</w:t>
      </w:r>
      <w:r w:rsidR="005A46CC">
        <w:rPr>
          <w:rFonts w:ascii="Noto Sans" w:hAnsi="Noto Sans" w:cs="Noto Sans"/>
          <w:sz w:val="20"/>
        </w:rPr>
        <w:t>6</w:t>
      </w:r>
      <w:r w:rsidRPr="004B773F">
        <w:rPr>
          <w:rFonts w:ascii="Noto Sans" w:hAnsi="Noto Sans" w:cs="Noto Sans"/>
          <w:sz w:val="20"/>
        </w:rPr>
        <w:t>.</w:t>
      </w:r>
    </w:p>
    <w:p w14:paraId="6D657446" w14:textId="77777777" w:rsidR="00B75B7D" w:rsidRPr="004B773F" w:rsidRDefault="00B75B7D" w:rsidP="00B75B7D">
      <w:pPr>
        <w:rPr>
          <w:rFonts w:ascii="Noto Sans" w:hAnsi="Noto Sans" w:cs="Noto Sans"/>
          <w:b/>
          <w:sz w:val="20"/>
        </w:rPr>
      </w:pPr>
    </w:p>
    <w:p w14:paraId="682AA620" w14:textId="77777777" w:rsidR="00B75B7D" w:rsidRPr="004B773F" w:rsidRDefault="00B75B7D" w:rsidP="00B75B7D">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14:paraId="47340DD7" w14:textId="77777777" w:rsidR="00B75B7D" w:rsidRPr="004B773F" w:rsidRDefault="00B75B7D" w:rsidP="00B75B7D">
      <w:pPr>
        <w:rPr>
          <w:rFonts w:ascii="Noto Sans" w:hAnsi="Noto Sans" w:cs="Noto Sans"/>
          <w:b/>
          <w:sz w:val="20"/>
        </w:rPr>
      </w:pPr>
      <w:r w:rsidRPr="004B773F">
        <w:rPr>
          <w:rFonts w:ascii="Noto Sans" w:hAnsi="Noto Sans" w:cs="Noto Sans"/>
          <w:b/>
          <w:spacing w:val="100"/>
          <w:sz w:val="20"/>
        </w:rPr>
        <w:t>PRESENTE</w:t>
      </w:r>
    </w:p>
    <w:p w14:paraId="3303C061" w14:textId="77777777" w:rsidR="00B75B7D" w:rsidRPr="004B773F" w:rsidRDefault="00B75B7D" w:rsidP="00B75B7D">
      <w:pPr>
        <w:pStyle w:val="BalloonText1"/>
        <w:rPr>
          <w:rFonts w:ascii="Noto Sans" w:hAnsi="Noto Sans" w:cs="Noto Sans"/>
          <w:sz w:val="20"/>
          <w:szCs w:val="20"/>
        </w:rPr>
      </w:pPr>
    </w:p>
    <w:p w14:paraId="31F829D2" w14:textId="77777777" w:rsidR="00B75B7D" w:rsidRPr="004B773F" w:rsidRDefault="00B75B7D" w:rsidP="00B75B7D">
      <w:pPr>
        <w:pStyle w:val="BalloonText1"/>
        <w:rPr>
          <w:rFonts w:ascii="Noto Sans" w:hAnsi="Noto Sans" w:cs="Noto Sans"/>
          <w:sz w:val="20"/>
          <w:szCs w:val="20"/>
        </w:rPr>
      </w:pPr>
    </w:p>
    <w:p w14:paraId="18693C4D" w14:textId="77777777" w:rsidR="00B75B7D" w:rsidRPr="004B773F" w:rsidRDefault="00B75B7D" w:rsidP="00B75B7D">
      <w:pPr>
        <w:ind w:right="150"/>
        <w:jc w:val="both"/>
        <w:rPr>
          <w:rFonts w:ascii="Noto Sans" w:hAnsi="Noto Sans" w:cs="Noto Sans"/>
          <w:sz w:val="20"/>
        </w:rPr>
      </w:pPr>
      <w:r w:rsidRPr="004B773F">
        <w:rPr>
          <w:rFonts w:ascii="Noto Sans" w:hAnsi="Noto Sans" w:cs="Noto Sans"/>
          <w:sz w:val="20"/>
          <w:u w:val="single"/>
        </w:rPr>
        <w:t xml:space="preserve">___(NOMBRE)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83B15BD" w14:textId="77777777" w:rsidR="00B75B7D" w:rsidRPr="004B773F" w:rsidRDefault="00B75B7D" w:rsidP="00B75B7D">
      <w:pPr>
        <w:ind w:right="150"/>
        <w:rPr>
          <w:rFonts w:ascii="Noto Sans" w:hAnsi="Noto Sans" w:cs="Noto Sans"/>
          <w:sz w:val="20"/>
        </w:rPr>
      </w:pPr>
    </w:p>
    <w:p w14:paraId="2DBDBD3E" w14:textId="77777777" w:rsidR="00B75B7D" w:rsidRPr="004B773F" w:rsidRDefault="00B75B7D" w:rsidP="00B75B7D">
      <w:pPr>
        <w:ind w:right="150"/>
        <w:rPr>
          <w:rFonts w:ascii="Noto Sans" w:hAnsi="Noto Sans" w:cs="Noto Sans"/>
          <w:sz w:val="20"/>
        </w:rPr>
      </w:pPr>
      <w:r w:rsidRPr="004B773F">
        <w:rPr>
          <w:rFonts w:ascii="Noto Sans" w:hAnsi="Noto Sans" w:cs="Noto Sans"/>
          <w:sz w:val="20"/>
        </w:rPr>
        <w:t>RELACIÓN DE DOCUMENTOS:</w:t>
      </w:r>
    </w:p>
    <w:p w14:paraId="6311B53C" w14:textId="77777777" w:rsidR="00B75B7D" w:rsidRPr="004B773F" w:rsidRDefault="00B75B7D" w:rsidP="00B75B7D">
      <w:pPr>
        <w:ind w:right="150"/>
        <w:rPr>
          <w:rFonts w:ascii="Noto Sans" w:hAnsi="Noto Sans" w:cs="Noto Sans"/>
          <w:sz w:val="20"/>
        </w:rPr>
      </w:pPr>
    </w:p>
    <w:p w14:paraId="3962A41A" w14:textId="77777777" w:rsidR="00B75B7D" w:rsidRPr="004B773F" w:rsidRDefault="00B75B7D" w:rsidP="00B75B7D">
      <w:pPr>
        <w:ind w:right="150"/>
        <w:rPr>
          <w:rFonts w:ascii="Noto Sans" w:hAnsi="Noto Sans" w:cs="Noto Sans"/>
          <w:sz w:val="20"/>
        </w:rPr>
      </w:pPr>
      <w:r w:rsidRPr="004B773F">
        <w:rPr>
          <w:rFonts w:ascii="Noto Sans" w:hAnsi="Noto Sans" w:cs="Noto Sans"/>
          <w:sz w:val="20"/>
        </w:rPr>
        <w:t>EJEMPLOS:</w:t>
      </w:r>
    </w:p>
    <w:p w14:paraId="183E431A" w14:textId="77777777" w:rsidR="00B75B7D" w:rsidRPr="004B773F" w:rsidRDefault="00B75B7D" w:rsidP="00B75B7D">
      <w:pPr>
        <w:ind w:right="150"/>
        <w:rPr>
          <w:rFonts w:ascii="Noto Sans" w:hAnsi="Noto Sans" w:cs="Noto Sans"/>
          <w:sz w:val="20"/>
        </w:rPr>
      </w:pPr>
    </w:p>
    <w:p w14:paraId="27A10521" w14:textId="77777777" w:rsidR="00B75B7D" w:rsidRPr="004B773F" w:rsidRDefault="00B75B7D" w:rsidP="00B75B7D">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14:paraId="674E7DCE" w14:textId="77777777" w:rsidR="00B75B7D" w:rsidRPr="004B773F" w:rsidRDefault="00B75B7D" w:rsidP="00B75B7D">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14:paraId="493D383A" w14:textId="77777777" w:rsidR="00B75B7D" w:rsidRPr="004B773F" w:rsidRDefault="00B75B7D" w:rsidP="00B75B7D">
      <w:pPr>
        <w:ind w:right="150"/>
        <w:rPr>
          <w:rFonts w:ascii="Noto Sans" w:hAnsi="Noto Sans" w:cs="Noto Sans"/>
          <w:sz w:val="20"/>
        </w:rPr>
      </w:pPr>
    </w:p>
    <w:p w14:paraId="4CA2F498" w14:textId="77777777" w:rsidR="00B75B7D" w:rsidRPr="004B773F" w:rsidRDefault="00B75B7D" w:rsidP="00B75B7D">
      <w:pPr>
        <w:pStyle w:val="Textoindependiente32"/>
        <w:jc w:val="center"/>
        <w:rPr>
          <w:rFonts w:ascii="Noto Sans" w:hAnsi="Noto Sans" w:cs="Noto Sans"/>
          <w:lang w:val="es-MX"/>
        </w:rPr>
      </w:pPr>
    </w:p>
    <w:p w14:paraId="228E37CC" w14:textId="77777777" w:rsidR="00B75B7D" w:rsidRPr="004B773F" w:rsidRDefault="00B75B7D" w:rsidP="00B75B7D">
      <w:pPr>
        <w:pStyle w:val="Textoindependiente32"/>
        <w:jc w:val="center"/>
        <w:rPr>
          <w:rFonts w:ascii="Noto Sans" w:hAnsi="Noto Sans" w:cs="Noto Sans"/>
          <w:lang w:val="es-MX"/>
        </w:rPr>
      </w:pPr>
    </w:p>
    <w:p w14:paraId="44FF5903" w14:textId="77777777" w:rsidR="00B75B7D" w:rsidRPr="004B773F" w:rsidRDefault="00B75B7D" w:rsidP="00B75B7D">
      <w:pPr>
        <w:pStyle w:val="Textoindependiente32"/>
        <w:jc w:val="center"/>
        <w:rPr>
          <w:rFonts w:ascii="Noto Sans" w:hAnsi="Noto Sans" w:cs="Noto Sans"/>
          <w:lang w:val="es-MX"/>
        </w:rPr>
      </w:pPr>
    </w:p>
    <w:p w14:paraId="1306A202" w14:textId="77777777" w:rsidR="00B75B7D" w:rsidRPr="004B773F" w:rsidRDefault="00B75B7D" w:rsidP="00B75B7D">
      <w:pPr>
        <w:pStyle w:val="Textoindependiente32"/>
        <w:jc w:val="center"/>
        <w:rPr>
          <w:rFonts w:ascii="Noto Sans" w:hAnsi="Noto Sans" w:cs="Noto Sans"/>
          <w:lang w:val="es-MX"/>
        </w:rPr>
      </w:pPr>
      <w:r w:rsidRPr="004B773F">
        <w:rPr>
          <w:rFonts w:ascii="Noto Sans" w:hAnsi="Noto Sans" w:cs="Noto Sans"/>
          <w:lang w:val="es-MX"/>
        </w:rPr>
        <w:t>A T E N T A M E N T E</w:t>
      </w:r>
    </w:p>
    <w:p w14:paraId="0081D902" w14:textId="77777777" w:rsidR="00B75B7D" w:rsidRPr="004B773F" w:rsidRDefault="00B75B7D" w:rsidP="00B75B7D">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14:paraId="106ED0A3" w14:textId="77777777" w:rsidR="00B75B7D" w:rsidRPr="004B773F" w:rsidRDefault="00B75B7D" w:rsidP="00B75B7D">
      <w:pPr>
        <w:ind w:right="-93"/>
        <w:jc w:val="center"/>
        <w:rPr>
          <w:rFonts w:ascii="Noto Sans" w:hAnsi="Noto Sans" w:cs="Noto Sans"/>
          <w:sz w:val="20"/>
        </w:rPr>
      </w:pPr>
      <w:r w:rsidRPr="004B773F">
        <w:rPr>
          <w:rFonts w:ascii="Noto Sans" w:hAnsi="Noto Sans" w:cs="Noto Sans"/>
          <w:sz w:val="20"/>
        </w:rPr>
        <w:t>(NOMBRE, FIRMA Y CARGO)</w:t>
      </w:r>
    </w:p>
    <w:p w14:paraId="0646A575" w14:textId="77777777" w:rsidR="00B75B7D" w:rsidRPr="004B773F" w:rsidRDefault="00B75B7D" w:rsidP="00B75B7D">
      <w:pPr>
        <w:jc w:val="center"/>
        <w:rPr>
          <w:rFonts w:ascii="Noto Sans" w:hAnsi="Noto Sans" w:cs="Noto Sans"/>
          <w:sz w:val="20"/>
        </w:rPr>
      </w:pPr>
    </w:p>
    <w:p w14:paraId="5F4626DF" w14:textId="77777777" w:rsidR="00B75B7D" w:rsidRPr="004B773F" w:rsidRDefault="00B75B7D" w:rsidP="00B75B7D">
      <w:pPr>
        <w:jc w:val="center"/>
        <w:rPr>
          <w:rFonts w:ascii="Noto Sans" w:hAnsi="Noto Sans" w:cs="Noto Sans"/>
          <w:sz w:val="20"/>
        </w:rPr>
      </w:pPr>
    </w:p>
    <w:p w14:paraId="214E2566"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4DFD76E5"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FC71BEA"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6486A8FC"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1C8E738" w14:textId="77777777" w:rsidR="006A5E83" w:rsidRDefault="006A5E83"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7A0BABB9" w14:textId="77777777" w:rsidR="00C3616B" w:rsidRDefault="00C3616B"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78FBF72" w14:textId="77777777" w:rsidR="00C3616B" w:rsidRPr="004B773F" w:rsidRDefault="00C3616B" w:rsidP="005A46CC">
      <w:pPr>
        <w:overflowPunct w:val="0"/>
        <w:autoSpaceDE w:val="0"/>
        <w:autoSpaceDN w:val="0"/>
        <w:adjustRightInd w:val="0"/>
        <w:textAlignment w:val="baseline"/>
        <w:rPr>
          <w:rFonts w:ascii="Noto Sans" w:hAnsi="Noto Sans" w:cs="Noto Sans"/>
          <w:b/>
          <w:bCs/>
          <w:sz w:val="20"/>
          <w:lang w:val="es-ES_tradnl" w:eastAsia="es-ES"/>
        </w:rPr>
      </w:pPr>
    </w:p>
    <w:p w14:paraId="135B0DD6" w14:textId="0B9021B1"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r w:rsidRPr="004B773F">
        <w:rPr>
          <w:rFonts w:ascii="Noto Sans" w:hAnsi="Noto Sans" w:cs="Noto Sans"/>
          <w:b/>
          <w:bCs/>
          <w:sz w:val="20"/>
          <w:lang w:val="es-ES_tradnl" w:eastAsia="es-ES"/>
        </w:rPr>
        <w:t>ANEXO 1</w:t>
      </w:r>
      <w:r w:rsidR="00E168EC">
        <w:rPr>
          <w:rFonts w:ascii="Noto Sans" w:hAnsi="Noto Sans" w:cs="Noto Sans"/>
          <w:b/>
          <w:bCs/>
          <w:sz w:val="20"/>
          <w:lang w:val="es-ES_tradnl" w:eastAsia="es-ES"/>
        </w:rPr>
        <w:t>6</w:t>
      </w:r>
    </w:p>
    <w:p w14:paraId="272E90F4"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407BB2B0"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FORMATO DE ACLARACIÓN A LA CONVOCATORIA</w:t>
      </w:r>
    </w:p>
    <w:p w14:paraId="6482DFCE" w14:textId="77777777" w:rsidR="00B75B7D" w:rsidRPr="004B773F" w:rsidRDefault="00B75B7D" w:rsidP="00B75B7D">
      <w:pPr>
        <w:jc w:val="center"/>
        <w:rPr>
          <w:rFonts w:ascii="Noto Sans" w:hAnsi="Noto Sans" w:cs="Noto Sans"/>
          <w:b/>
          <w:sz w:val="20"/>
        </w:rPr>
      </w:pPr>
    </w:p>
    <w:p w14:paraId="0BD0C1D3"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PREFERENTEMENTE EN PAPEL MEMBRETADO DEL LICITANTE.</w:t>
      </w:r>
    </w:p>
    <w:p w14:paraId="62A862EA"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INSTITUTO MEXICANO DEL SEGURO SOCIAL</w:t>
      </w:r>
    </w:p>
    <w:p w14:paraId="70E78BBD"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(CONVOCANTE)</w:t>
      </w:r>
    </w:p>
    <w:p w14:paraId="7DE8BE9A"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PRESENTE.</w:t>
      </w:r>
    </w:p>
    <w:p w14:paraId="64E51E57" w14:textId="77777777" w:rsidR="00B75B7D" w:rsidRPr="00652383" w:rsidRDefault="00B75B7D" w:rsidP="00B75B7D">
      <w:pPr>
        <w:jc w:val="both"/>
        <w:rPr>
          <w:rFonts w:ascii="Noto Sans" w:hAnsi="Noto Sans" w:cs="Noto Sans"/>
          <w:sz w:val="18"/>
          <w:szCs w:val="18"/>
        </w:rPr>
      </w:pPr>
    </w:p>
    <w:p w14:paraId="44C9EE4F"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LICITACIÓN PÚBLICA NACIONAL NÚMERO. _________________</w:t>
      </w:r>
    </w:p>
    <w:p w14:paraId="11C82C76" w14:textId="77777777" w:rsidR="00B75B7D" w:rsidRPr="00652383" w:rsidRDefault="00B75B7D" w:rsidP="00B75B7D">
      <w:pPr>
        <w:jc w:val="both"/>
        <w:rPr>
          <w:rFonts w:ascii="Noto Sans" w:hAnsi="Noto Sans" w:cs="Noto Sans"/>
          <w:sz w:val="18"/>
          <w:szCs w:val="18"/>
        </w:rPr>
      </w:pPr>
    </w:p>
    <w:p w14:paraId="475E6396"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CIUDAD DE MÉXICO, A _______ DE _________________DE _______.</w:t>
      </w:r>
    </w:p>
    <w:p w14:paraId="0B1F5E97" w14:textId="77777777" w:rsidR="00B75B7D" w:rsidRPr="00652383" w:rsidRDefault="00B75B7D" w:rsidP="00B75B7D">
      <w:pPr>
        <w:jc w:val="both"/>
        <w:rPr>
          <w:rFonts w:ascii="Noto Sans" w:hAnsi="Noto Sans" w:cs="Noto Sans"/>
          <w:sz w:val="18"/>
          <w:szCs w:val="18"/>
        </w:rPr>
      </w:pPr>
    </w:p>
    <w:p w14:paraId="4D7C8C50"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LICITANTE: ________________________________________________</w:t>
      </w:r>
    </w:p>
    <w:p w14:paraId="3E1FC183" w14:textId="77777777" w:rsidR="00B75B7D" w:rsidRPr="00652383" w:rsidRDefault="00B75B7D" w:rsidP="00B75B7D">
      <w:pPr>
        <w:jc w:val="both"/>
        <w:rPr>
          <w:rFonts w:ascii="Noto Sans" w:hAnsi="Noto Sans" w:cs="Noto Sans"/>
          <w:sz w:val="18"/>
          <w:szCs w:val="18"/>
        </w:rPr>
      </w:pPr>
    </w:p>
    <w:p w14:paraId="634FA05F"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REPRESENTANTE: __________________________________________</w:t>
      </w:r>
    </w:p>
    <w:p w14:paraId="00C837EE" w14:textId="77777777" w:rsidR="00B75B7D" w:rsidRPr="00652383" w:rsidRDefault="00B75B7D" w:rsidP="00B75B7D">
      <w:pPr>
        <w:jc w:val="both"/>
        <w:rPr>
          <w:rFonts w:ascii="Noto Sans" w:hAnsi="Noto Sans" w:cs="Noto Sans"/>
          <w:sz w:val="18"/>
          <w:szCs w:val="18"/>
        </w:rPr>
      </w:pPr>
    </w:p>
    <w:p w14:paraId="1E145B3F"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POR MEDIO DE LA PRESENTE, NOS PERMITIMOS SOLICITAR AL INSTITUTO MEXICANO DEL SEGURO SOCIAL, LA ACLARACIÓN A LOS ASPECTOS CONTENIDOS EN LA CONVOCATORIA.</w:t>
      </w:r>
    </w:p>
    <w:p w14:paraId="0DFD3B1F" w14:textId="77777777" w:rsidR="00B75B7D" w:rsidRPr="00652383" w:rsidRDefault="00B75B7D" w:rsidP="00B75B7D">
      <w:pPr>
        <w:jc w:val="both"/>
        <w:rPr>
          <w:rFonts w:ascii="Noto Sans" w:hAnsi="Noto Sans" w:cs="Noto Sans"/>
          <w:sz w:val="18"/>
          <w:szCs w:val="18"/>
        </w:rPr>
      </w:pPr>
    </w:p>
    <w:p w14:paraId="46D1CB12"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A).- DE CARÁCTER ADMINISTRATIVO (PRECISAR EL PUNTO DE LA CONVOCATORIA O MENCIONAR EL ASPECTO ESPECÍFICO).</w:t>
      </w:r>
    </w:p>
    <w:p w14:paraId="79685993" w14:textId="77777777"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14:paraId="6FB04858" w14:textId="77777777" w:rsidTr="00B75B7D">
        <w:tc>
          <w:tcPr>
            <w:tcW w:w="1488" w:type="dxa"/>
            <w:shd w:val="clear" w:color="auto" w:fill="A6A6A6"/>
          </w:tcPr>
          <w:p w14:paraId="33415171"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Número</w:t>
            </w:r>
          </w:p>
        </w:tc>
        <w:tc>
          <w:tcPr>
            <w:tcW w:w="3685" w:type="dxa"/>
            <w:shd w:val="clear" w:color="auto" w:fill="A6A6A6"/>
          </w:tcPr>
          <w:p w14:paraId="6BDE2B66"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Preguntas</w:t>
            </w:r>
          </w:p>
        </w:tc>
        <w:tc>
          <w:tcPr>
            <w:tcW w:w="4536" w:type="dxa"/>
            <w:shd w:val="clear" w:color="auto" w:fill="A6A6A6"/>
          </w:tcPr>
          <w:p w14:paraId="4533CF9B"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Respuestas</w:t>
            </w:r>
          </w:p>
        </w:tc>
      </w:tr>
      <w:tr w:rsidR="00B75B7D" w:rsidRPr="00652383" w14:paraId="0A38F869" w14:textId="77777777" w:rsidTr="00B75B7D">
        <w:trPr>
          <w:trHeight w:val="169"/>
        </w:trPr>
        <w:tc>
          <w:tcPr>
            <w:tcW w:w="1488" w:type="dxa"/>
          </w:tcPr>
          <w:p w14:paraId="58D44C68" w14:textId="77777777" w:rsidR="00B75B7D" w:rsidRPr="00652383" w:rsidRDefault="00B75B7D" w:rsidP="00B75B7D">
            <w:pPr>
              <w:rPr>
                <w:rFonts w:ascii="Noto Sans" w:hAnsi="Noto Sans" w:cs="Noto Sans"/>
                <w:sz w:val="16"/>
                <w:szCs w:val="16"/>
              </w:rPr>
            </w:pPr>
          </w:p>
        </w:tc>
        <w:tc>
          <w:tcPr>
            <w:tcW w:w="3685" w:type="dxa"/>
          </w:tcPr>
          <w:p w14:paraId="6384161C" w14:textId="77777777" w:rsidR="00B75B7D" w:rsidRPr="00652383" w:rsidRDefault="00B75B7D" w:rsidP="00B75B7D">
            <w:pPr>
              <w:rPr>
                <w:rFonts w:ascii="Noto Sans" w:hAnsi="Noto Sans" w:cs="Noto Sans"/>
                <w:sz w:val="16"/>
                <w:szCs w:val="16"/>
              </w:rPr>
            </w:pPr>
          </w:p>
        </w:tc>
        <w:tc>
          <w:tcPr>
            <w:tcW w:w="4536" w:type="dxa"/>
          </w:tcPr>
          <w:p w14:paraId="5D511254" w14:textId="77777777" w:rsidR="00B75B7D" w:rsidRPr="00652383" w:rsidRDefault="00B75B7D" w:rsidP="00B75B7D">
            <w:pPr>
              <w:rPr>
                <w:rFonts w:ascii="Noto Sans" w:hAnsi="Noto Sans" w:cs="Noto Sans"/>
                <w:sz w:val="16"/>
                <w:szCs w:val="16"/>
              </w:rPr>
            </w:pPr>
          </w:p>
        </w:tc>
      </w:tr>
    </w:tbl>
    <w:p w14:paraId="469E8A18" w14:textId="77777777" w:rsidR="00B75B7D" w:rsidRPr="004B773F" w:rsidRDefault="00B75B7D" w:rsidP="00B75B7D">
      <w:pPr>
        <w:rPr>
          <w:rFonts w:ascii="Noto Sans" w:hAnsi="Noto Sans" w:cs="Noto Sans"/>
          <w:sz w:val="20"/>
        </w:rPr>
      </w:pPr>
    </w:p>
    <w:p w14:paraId="4B248C2A"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B).- DE CARÁCTER TÉCNICO (PRECISAR EL PUNTO DE LA CONVOCATORIA O MENCIONAR EL ASPECTO ESPECÍFICO)</w:t>
      </w:r>
    </w:p>
    <w:p w14:paraId="5422121B" w14:textId="77777777" w:rsidR="00B75B7D" w:rsidRPr="00652383" w:rsidRDefault="00B75B7D" w:rsidP="00B75B7D">
      <w:pPr>
        <w:rPr>
          <w:rFonts w:ascii="Noto Sans" w:hAnsi="Noto Sans" w:cs="Noto Sans"/>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14:paraId="66C73BDE" w14:textId="77777777" w:rsidTr="00B75B7D">
        <w:tc>
          <w:tcPr>
            <w:tcW w:w="1488" w:type="dxa"/>
            <w:shd w:val="clear" w:color="auto" w:fill="A6A6A6"/>
          </w:tcPr>
          <w:p w14:paraId="3A1D7066"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Número</w:t>
            </w:r>
          </w:p>
        </w:tc>
        <w:tc>
          <w:tcPr>
            <w:tcW w:w="3685" w:type="dxa"/>
            <w:shd w:val="clear" w:color="auto" w:fill="A6A6A6"/>
          </w:tcPr>
          <w:p w14:paraId="166DC3B0"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Preguntas</w:t>
            </w:r>
          </w:p>
        </w:tc>
        <w:tc>
          <w:tcPr>
            <w:tcW w:w="4536" w:type="dxa"/>
            <w:shd w:val="clear" w:color="auto" w:fill="A6A6A6"/>
          </w:tcPr>
          <w:p w14:paraId="0BF8E71F"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Respuestas</w:t>
            </w:r>
          </w:p>
        </w:tc>
      </w:tr>
      <w:tr w:rsidR="00B75B7D" w:rsidRPr="00652383" w14:paraId="0B6B5142" w14:textId="77777777" w:rsidTr="00B75B7D">
        <w:trPr>
          <w:trHeight w:val="239"/>
        </w:trPr>
        <w:tc>
          <w:tcPr>
            <w:tcW w:w="1488" w:type="dxa"/>
          </w:tcPr>
          <w:p w14:paraId="0450A8EA" w14:textId="77777777" w:rsidR="00B75B7D" w:rsidRPr="00652383" w:rsidRDefault="00B75B7D" w:rsidP="00B75B7D">
            <w:pPr>
              <w:rPr>
                <w:rFonts w:ascii="Noto Sans" w:hAnsi="Noto Sans" w:cs="Noto Sans"/>
                <w:sz w:val="18"/>
                <w:szCs w:val="18"/>
              </w:rPr>
            </w:pPr>
          </w:p>
        </w:tc>
        <w:tc>
          <w:tcPr>
            <w:tcW w:w="3685" w:type="dxa"/>
          </w:tcPr>
          <w:p w14:paraId="256CD6C0" w14:textId="77777777" w:rsidR="00B75B7D" w:rsidRPr="00652383" w:rsidRDefault="00B75B7D" w:rsidP="00B75B7D">
            <w:pPr>
              <w:rPr>
                <w:rFonts w:ascii="Noto Sans" w:hAnsi="Noto Sans" w:cs="Noto Sans"/>
                <w:sz w:val="18"/>
                <w:szCs w:val="18"/>
              </w:rPr>
            </w:pPr>
          </w:p>
        </w:tc>
        <w:tc>
          <w:tcPr>
            <w:tcW w:w="4536" w:type="dxa"/>
          </w:tcPr>
          <w:p w14:paraId="5B775100" w14:textId="77777777" w:rsidR="00B75B7D" w:rsidRPr="00652383" w:rsidRDefault="00B75B7D" w:rsidP="00B75B7D">
            <w:pPr>
              <w:rPr>
                <w:rFonts w:ascii="Noto Sans" w:hAnsi="Noto Sans" w:cs="Noto Sans"/>
                <w:sz w:val="18"/>
                <w:szCs w:val="18"/>
              </w:rPr>
            </w:pPr>
          </w:p>
        </w:tc>
      </w:tr>
    </w:tbl>
    <w:p w14:paraId="2F1905CD" w14:textId="77777777" w:rsidR="00B75B7D" w:rsidRPr="00652383" w:rsidRDefault="00B75B7D" w:rsidP="00B75B7D">
      <w:pPr>
        <w:rPr>
          <w:rFonts w:ascii="Noto Sans" w:hAnsi="Noto Sans" w:cs="Noto Sans"/>
          <w:sz w:val="18"/>
          <w:szCs w:val="18"/>
        </w:rPr>
      </w:pPr>
    </w:p>
    <w:p w14:paraId="6E00657B" w14:textId="77777777" w:rsidR="00B75B7D" w:rsidRPr="00652383" w:rsidRDefault="00B75B7D" w:rsidP="00B75B7D">
      <w:pPr>
        <w:rPr>
          <w:rFonts w:ascii="Noto Sans" w:hAnsi="Noto Sans" w:cs="Noto Sans"/>
          <w:sz w:val="18"/>
          <w:szCs w:val="18"/>
        </w:rPr>
      </w:pPr>
      <w:r w:rsidRPr="00652383">
        <w:rPr>
          <w:rFonts w:ascii="Noto Sans" w:hAnsi="Noto Sans" w:cs="Noto Sans"/>
          <w:sz w:val="18"/>
          <w:szCs w:val="18"/>
        </w:rPr>
        <w:t>ATENTAMENTE</w:t>
      </w:r>
    </w:p>
    <w:p w14:paraId="204221FC" w14:textId="77777777" w:rsidR="00B75B7D" w:rsidRPr="00652383" w:rsidRDefault="00B75B7D" w:rsidP="00B75B7D">
      <w:pPr>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75B7D" w:rsidRPr="00652383" w14:paraId="2727F86E" w14:textId="77777777" w:rsidTr="00B75B7D">
        <w:trPr>
          <w:cantSplit/>
          <w:trHeight w:val="447"/>
          <w:jc w:val="center"/>
        </w:trPr>
        <w:tc>
          <w:tcPr>
            <w:tcW w:w="160" w:type="dxa"/>
            <w:tcBorders>
              <w:top w:val="single" w:sz="8" w:space="0" w:color="auto"/>
              <w:left w:val="single" w:sz="8" w:space="0" w:color="auto"/>
            </w:tcBorders>
          </w:tcPr>
          <w:p w14:paraId="241E9598"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445DA1EA"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5719629A" w14:textId="77777777" w:rsidR="00B75B7D" w:rsidRPr="00652383" w:rsidRDefault="00B75B7D" w:rsidP="00B75B7D">
            <w:pPr>
              <w:rPr>
                <w:rFonts w:ascii="Noto Sans" w:hAnsi="Noto Sans" w:cs="Noto Sans"/>
                <w:sz w:val="18"/>
                <w:szCs w:val="18"/>
              </w:rPr>
            </w:pPr>
          </w:p>
        </w:tc>
        <w:tc>
          <w:tcPr>
            <w:tcW w:w="170" w:type="dxa"/>
            <w:tcBorders>
              <w:left w:val="nil"/>
            </w:tcBorders>
          </w:tcPr>
          <w:p w14:paraId="03E88A90" w14:textId="77777777"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14:paraId="0B1856E9"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3FCADCA5"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647F8207" w14:textId="77777777" w:rsidR="00B75B7D" w:rsidRPr="00652383" w:rsidRDefault="00B75B7D" w:rsidP="00B75B7D">
            <w:pPr>
              <w:rPr>
                <w:rFonts w:ascii="Noto Sans" w:hAnsi="Noto Sans" w:cs="Noto Sans"/>
                <w:sz w:val="18"/>
                <w:szCs w:val="18"/>
              </w:rPr>
            </w:pPr>
          </w:p>
        </w:tc>
        <w:tc>
          <w:tcPr>
            <w:tcW w:w="170" w:type="dxa"/>
            <w:tcBorders>
              <w:left w:val="nil"/>
            </w:tcBorders>
          </w:tcPr>
          <w:p w14:paraId="0AAC2974" w14:textId="77777777"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14:paraId="09BEF1A1"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7D486096"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5CAE560C" w14:textId="77777777" w:rsidR="00B75B7D" w:rsidRPr="00652383" w:rsidRDefault="00B75B7D" w:rsidP="00B75B7D">
            <w:pPr>
              <w:rPr>
                <w:rFonts w:ascii="Noto Sans" w:hAnsi="Noto Sans" w:cs="Noto Sans"/>
                <w:sz w:val="18"/>
                <w:szCs w:val="18"/>
              </w:rPr>
            </w:pPr>
          </w:p>
        </w:tc>
      </w:tr>
      <w:tr w:rsidR="00B75B7D" w:rsidRPr="00652383" w14:paraId="0D8BB661" w14:textId="77777777" w:rsidTr="00B75B7D">
        <w:trPr>
          <w:cantSplit/>
          <w:jc w:val="center"/>
        </w:trPr>
        <w:tc>
          <w:tcPr>
            <w:tcW w:w="160" w:type="dxa"/>
            <w:tcBorders>
              <w:left w:val="single" w:sz="8" w:space="0" w:color="auto"/>
              <w:bottom w:val="single" w:sz="8" w:space="0" w:color="auto"/>
            </w:tcBorders>
          </w:tcPr>
          <w:p w14:paraId="43726748"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16F10E66"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NOMBRE DEL REPRESENTANTE LEGAL</w:t>
            </w:r>
          </w:p>
        </w:tc>
        <w:tc>
          <w:tcPr>
            <w:tcW w:w="170" w:type="dxa"/>
            <w:tcBorders>
              <w:bottom w:val="single" w:sz="8" w:space="0" w:color="auto"/>
              <w:right w:val="single" w:sz="8" w:space="0" w:color="auto"/>
            </w:tcBorders>
          </w:tcPr>
          <w:p w14:paraId="38C21F58" w14:textId="77777777" w:rsidR="00B75B7D" w:rsidRPr="00652383" w:rsidRDefault="00B75B7D" w:rsidP="00B75B7D">
            <w:pPr>
              <w:rPr>
                <w:rFonts w:ascii="Noto Sans" w:hAnsi="Noto Sans" w:cs="Noto Sans"/>
                <w:sz w:val="18"/>
                <w:szCs w:val="18"/>
              </w:rPr>
            </w:pPr>
          </w:p>
        </w:tc>
        <w:tc>
          <w:tcPr>
            <w:tcW w:w="170" w:type="dxa"/>
            <w:tcBorders>
              <w:left w:val="nil"/>
            </w:tcBorders>
          </w:tcPr>
          <w:p w14:paraId="0A3946F8" w14:textId="77777777"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14:paraId="52643CF5"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6A836AED"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CARGO EN LA EMPRESA</w:t>
            </w:r>
          </w:p>
        </w:tc>
        <w:tc>
          <w:tcPr>
            <w:tcW w:w="170" w:type="dxa"/>
            <w:tcBorders>
              <w:bottom w:val="single" w:sz="8" w:space="0" w:color="auto"/>
              <w:right w:val="single" w:sz="8" w:space="0" w:color="auto"/>
            </w:tcBorders>
          </w:tcPr>
          <w:p w14:paraId="4EAA03D4" w14:textId="77777777" w:rsidR="00B75B7D" w:rsidRPr="00652383" w:rsidRDefault="00B75B7D" w:rsidP="00B75B7D">
            <w:pPr>
              <w:rPr>
                <w:rFonts w:ascii="Noto Sans" w:hAnsi="Noto Sans" w:cs="Noto Sans"/>
                <w:sz w:val="18"/>
                <w:szCs w:val="18"/>
              </w:rPr>
            </w:pPr>
          </w:p>
        </w:tc>
        <w:tc>
          <w:tcPr>
            <w:tcW w:w="170" w:type="dxa"/>
            <w:tcBorders>
              <w:left w:val="nil"/>
            </w:tcBorders>
          </w:tcPr>
          <w:p w14:paraId="6B61ADE9" w14:textId="77777777"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14:paraId="1D59B1F1"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150C2C6A"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FIRMA</w:t>
            </w:r>
          </w:p>
        </w:tc>
        <w:tc>
          <w:tcPr>
            <w:tcW w:w="170" w:type="dxa"/>
            <w:tcBorders>
              <w:bottom w:val="single" w:sz="8" w:space="0" w:color="auto"/>
              <w:right w:val="single" w:sz="8" w:space="0" w:color="auto"/>
            </w:tcBorders>
          </w:tcPr>
          <w:p w14:paraId="0F10AB63" w14:textId="77777777" w:rsidR="00B75B7D" w:rsidRPr="00652383" w:rsidRDefault="00B75B7D" w:rsidP="00B75B7D">
            <w:pPr>
              <w:rPr>
                <w:rFonts w:ascii="Noto Sans" w:hAnsi="Noto Sans" w:cs="Noto Sans"/>
                <w:sz w:val="18"/>
                <w:szCs w:val="18"/>
              </w:rPr>
            </w:pPr>
          </w:p>
        </w:tc>
      </w:tr>
    </w:tbl>
    <w:p w14:paraId="43E070AB" w14:textId="77777777" w:rsidR="00B75B7D" w:rsidRPr="00652383" w:rsidRDefault="00B75B7D" w:rsidP="00B75B7D">
      <w:pPr>
        <w:rPr>
          <w:rFonts w:ascii="Noto Sans" w:hAnsi="Noto Sans" w:cs="Noto Sans"/>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75B7D" w:rsidRPr="00652383" w14:paraId="3C151386" w14:textId="77777777" w:rsidTr="00B75B7D">
        <w:trPr>
          <w:jc w:val="center"/>
        </w:trPr>
        <w:tc>
          <w:tcPr>
            <w:tcW w:w="9422" w:type="dxa"/>
          </w:tcPr>
          <w:p w14:paraId="144F2A43" w14:textId="77777777" w:rsidR="00B75B7D" w:rsidRPr="00652383" w:rsidRDefault="00B75B7D" w:rsidP="00B75B7D">
            <w:pPr>
              <w:rPr>
                <w:rFonts w:ascii="Noto Sans" w:hAnsi="Noto Sans" w:cs="Noto Sans"/>
                <w:sz w:val="18"/>
                <w:szCs w:val="18"/>
              </w:rPr>
            </w:pPr>
            <w:r w:rsidRPr="00652383">
              <w:rPr>
                <w:rFonts w:ascii="Noto Sans" w:hAnsi="Noto Sans" w:cs="Noto Sans"/>
                <w:sz w:val="18"/>
                <w:szCs w:val="18"/>
              </w:rPr>
              <w:t>Nota: Este documento podrá ser reproducido cuantas veces sea necesario.</w:t>
            </w:r>
          </w:p>
        </w:tc>
      </w:tr>
    </w:tbl>
    <w:p w14:paraId="0F9AC497" w14:textId="77777777" w:rsidR="00B75B7D" w:rsidRPr="00652383" w:rsidRDefault="00B75B7D" w:rsidP="00B75B7D">
      <w:pPr>
        <w:rPr>
          <w:rFonts w:ascii="Noto Sans" w:hAnsi="Noto Sans" w:cs="Noto Sans"/>
          <w:sz w:val="18"/>
          <w:szCs w:val="18"/>
        </w:rPr>
      </w:pPr>
    </w:p>
    <w:p w14:paraId="3F747E37" w14:textId="77777777" w:rsidR="00B75B7D" w:rsidRPr="00652383" w:rsidRDefault="00B75B7D" w:rsidP="00B75B7D">
      <w:pPr>
        <w:jc w:val="both"/>
        <w:rPr>
          <w:rFonts w:ascii="Noto Sans" w:hAnsi="Noto Sans" w:cs="Noto Sans"/>
          <w:b/>
          <w:sz w:val="18"/>
          <w:szCs w:val="18"/>
        </w:rPr>
      </w:pPr>
    </w:p>
    <w:p w14:paraId="731AE802" w14:textId="77777777" w:rsidR="00B75B7D" w:rsidRPr="00652383" w:rsidRDefault="00B75B7D" w:rsidP="00B75B7D">
      <w:pPr>
        <w:jc w:val="both"/>
        <w:rPr>
          <w:rFonts w:ascii="Noto Sans" w:hAnsi="Noto Sans" w:cs="Noto Sans"/>
          <w:sz w:val="18"/>
          <w:szCs w:val="18"/>
        </w:rPr>
      </w:pPr>
      <w:r w:rsidRPr="00652383">
        <w:rPr>
          <w:rFonts w:ascii="Noto Sans" w:hAnsi="Noto Sans" w:cs="Noto Sans"/>
          <w:b/>
          <w:sz w:val="18"/>
          <w:szCs w:val="18"/>
        </w:rPr>
        <w:t>Nota: Las solicitudes de aclaración deberán plantearse de manera concisa y estar directamente</w:t>
      </w:r>
      <w:r w:rsidRPr="00652383">
        <w:rPr>
          <w:rFonts w:ascii="Noto Sans" w:hAnsi="Noto Sans" w:cs="Noto Sans"/>
          <w:sz w:val="18"/>
          <w:szCs w:val="18"/>
        </w:rPr>
        <w:t xml:space="preserve"> vinculadas con los puntos contenidos en la presente Convocatoria indicando el numeral o punto específico con el cual se relaciona.</w:t>
      </w:r>
    </w:p>
    <w:p w14:paraId="6A43815F" w14:textId="77777777" w:rsidR="00B75B7D" w:rsidRPr="004B773F" w:rsidRDefault="00B75B7D" w:rsidP="00B75B7D">
      <w:pPr>
        <w:jc w:val="center"/>
        <w:rPr>
          <w:rFonts w:ascii="Noto Sans" w:hAnsi="Noto Sans" w:cs="Noto Sans"/>
          <w:b/>
          <w:sz w:val="20"/>
        </w:rPr>
      </w:pPr>
    </w:p>
    <w:p w14:paraId="3AC7020A" w14:textId="77777777" w:rsidR="00B75B7D" w:rsidRPr="004B773F" w:rsidRDefault="00B75B7D" w:rsidP="00B75B7D">
      <w:pPr>
        <w:widowControl w:val="0"/>
        <w:ind w:right="49"/>
        <w:jc w:val="both"/>
        <w:rPr>
          <w:rFonts w:ascii="Noto Sans" w:hAnsi="Noto Sans" w:cs="Noto Sans"/>
          <w:sz w:val="20"/>
        </w:rPr>
      </w:pPr>
    </w:p>
    <w:p w14:paraId="2D4AA0EA" w14:textId="77777777" w:rsidR="006A5E83" w:rsidRPr="004B773F" w:rsidRDefault="006A5E83" w:rsidP="00B75B7D">
      <w:pPr>
        <w:widowControl w:val="0"/>
        <w:ind w:right="49"/>
        <w:jc w:val="both"/>
        <w:rPr>
          <w:rFonts w:ascii="Noto Sans" w:hAnsi="Noto Sans" w:cs="Noto Sans"/>
          <w:sz w:val="20"/>
        </w:rPr>
      </w:pPr>
    </w:p>
    <w:p w14:paraId="230C0022" w14:textId="2B19D25A" w:rsidR="00B75B7D" w:rsidRPr="004B773F"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ANEXO 1</w:t>
      </w:r>
      <w:r w:rsidR="009B703C">
        <w:rPr>
          <w:rFonts w:ascii="Noto Sans" w:hAnsi="Noto Sans" w:cs="Noto Sans"/>
          <w:b/>
          <w:sz w:val="20"/>
        </w:rPr>
        <w:t>7</w:t>
      </w:r>
    </w:p>
    <w:p w14:paraId="1E6DEB00" w14:textId="77777777" w:rsidR="00B75B7D"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MODELO DE CONTRATO</w:t>
      </w:r>
    </w:p>
    <w:p w14:paraId="358FBD25" w14:textId="77777777" w:rsidR="004822D8" w:rsidRDefault="004822D8" w:rsidP="00D748ED">
      <w:pPr>
        <w:spacing w:line="240" w:lineRule="atLeast"/>
        <w:ind w:right="368"/>
        <w:jc w:val="both"/>
        <w:rPr>
          <w:rFonts w:ascii="Noto Sans" w:hAnsi="Noto Sans" w:cs="Noto Sans"/>
          <w:sz w:val="16"/>
          <w:szCs w:val="16"/>
        </w:rPr>
      </w:pPr>
    </w:p>
    <w:p w14:paraId="71385C69" w14:textId="77777777" w:rsidR="0004786D" w:rsidRPr="005D251B" w:rsidRDefault="0004786D" w:rsidP="0004786D">
      <w:pPr>
        <w:ind w:left="-284" w:right="284"/>
        <w:jc w:val="both"/>
        <w:rPr>
          <w:rFonts w:ascii="Montserrat" w:hAnsi="Montserrat" w:cs="Arial"/>
          <w:b/>
          <w:sz w:val="20"/>
        </w:rPr>
      </w:pPr>
      <w:r w:rsidRPr="004051E8">
        <w:rPr>
          <w:rFonts w:ascii="Montserrat" w:hAnsi="Montserrat" w:cs="Arial"/>
          <w:b/>
          <w:sz w:val="20"/>
        </w:rPr>
        <w:t xml:space="preserve">CONTRATO ABIERTO PARA LA </w:t>
      </w:r>
      <w:r w:rsidRPr="00010534">
        <w:rPr>
          <w:rFonts w:ascii="Montserrat" w:hAnsi="Montserrat" w:cs="Arial"/>
          <w:b/>
          <w:bCs/>
          <w:sz w:val="20"/>
        </w:rPr>
        <w:t>ADQUISICION DE ALIMENTOS (RACIONES) PARA EL PERSONAL DE LAS PLANTAS DE LAVADO ORIENTE Y SUR DEL OOAD SUR DEL DISTRITO FEDERAL DEL INSTITUTO MEXICANO DEL SEGURO SOCIAL, PARA EL EJERCICIO 2026</w:t>
      </w:r>
      <w:r w:rsidRPr="00CC3815">
        <w:rPr>
          <w:rFonts w:ascii="Montserrat" w:hAnsi="Montserrat" w:cs="Arial"/>
          <w:b/>
          <w:bCs/>
          <w:sz w:val="20"/>
          <w:lang w:val="es-ES_tradnl"/>
        </w:rPr>
        <w:t xml:space="preserve">, </w:t>
      </w:r>
      <w:r w:rsidRPr="00CC3815">
        <w:rPr>
          <w:rFonts w:ascii="Montserrat" w:hAnsi="Montserrat" w:cs="Arial"/>
          <w:b/>
          <w:sz w:val="20"/>
        </w:rPr>
        <w:t>QUE CELEBRAN POR UNA PARTE, EL EJECUTIVO FEDERAL POR CONDUCTO DEL</w:t>
      </w:r>
      <w:r w:rsidRPr="00CC3815">
        <w:rPr>
          <w:rFonts w:ascii="Montserrat" w:hAnsi="Montserrat" w:cs="Arial"/>
          <w:b/>
          <w:bCs/>
          <w:sz w:val="20"/>
        </w:rPr>
        <w:t xml:space="preserve"> INSTITUTO </w:t>
      </w:r>
      <w:r w:rsidRPr="004051E8">
        <w:rPr>
          <w:rFonts w:ascii="Montserrat" w:hAnsi="Montserrat" w:cs="Arial"/>
          <w:b/>
          <w:bCs/>
          <w:sz w:val="20"/>
        </w:rPr>
        <w:t>MEXICANO DEL SEGURO SOCIAL</w:t>
      </w:r>
      <w:r w:rsidRPr="004051E8">
        <w:rPr>
          <w:rFonts w:ascii="Montserrat" w:hAnsi="Montserrat" w:cs="Arial"/>
          <w:b/>
          <w:sz w:val="20"/>
        </w:rPr>
        <w:t xml:space="preserve">, REPRESENTADO POR EL DOCTOR LUIS RAFAEL LÓPEZ OCAÑA, TITULAR DEL ÓRGANO DE OPERACIÓN ADMINISTRATIVA DESCONCENTRADA SUR DEL DISTRITO FEDERAL EN SU CARÁCTER DE REPRESENTANTE LEGAL, EN ADELANTE “EL INSTITUTO” Y POR LA OTRA, </w:t>
      </w:r>
      <w:r w:rsidRPr="00F322C0">
        <w:rPr>
          <w:rFonts w:ascii="Montserrat" w:hAnsi="Montserrat" w:cs="Arial"/>
          <w:b/>
          <w:sz w:val="20"/>
        </w:rPr>
        <w:t>LA EMPRESA</w:t>
      </w:r>
      <w:r>
        <w:rPr>
          <w:rFonts w:ascii="Montserrat" w:hAnsi="Montserrat" w:cs="Arial"/>
          <w:b/>
          <w:sz w:val="20"/>
        </w:rPr>
        <w:t xml:space="preserve"> XXXXXX</w:t>
      </w:r>
      <w:r w:rsidRPr="00CC3815">
        <w:rPr>
          <w:rFonts w:ascii="Montserrat" w:hAnsi="Montserrat" w:cs="Arial"/>
          <w:b/>
          <w:sz w:val="20"/>
        </w:rPr>
        <w:t xml:space="preserve"> S.A. DE C.V.</w:t>
      </w:r>
      <w:r>
        <w:rPr>
          <w:rFonts w:ascii="Montserrat" w:hAnsi="Montserrat" w:cs="Arial"/>
          <w:b/>
          <w:sz w:val="20"/>
        </w:rPr>
        <w:t xml:space="preserve"> </w:t>
      </w:r>
      <w:r w:rsidRPr="00F322C0">
        <w:rPr>
          <w:rFonts w:ascii="Montserrat" w:hAnsi="Montserrat" w:cs="Arial"/>
          <w:b/>
          <w:sz w:val="20"/>
        </w:rPr>
        <w:t>, REPRESENTADA EN ESTE ACTO POR</w:t>
      </w:r>
      <w:r>
        <w:rPr>
          <w:rFonts w:ascii="Montserrat" w:hAnsi="Montserrat" w:cs="Arial"/>
          <w:b/>
          <w:sz w:val="20"/>
        </w:rPr>
        <w:t xml:space="preserve"> EL C./LA C. XXXXX</w:t>
      </w:r>
      <w:r w:rsidRPr="00F30B47">
        <w:rPr>
          <w:rFonts w:ascii="Montserrat" w:hAnsi="Montserrat" w:cs="Arial"/>
          <w:b/>
          <w:sz w:val="20"/>
        </w:rPr>
        <w:t>,</w:t>
      </w:r>
      <w:r w:rsidRPr="00F322C0">
        <w:rPr>
          <w:rFonts w:ascii="Montserrat" w:hAnsi="Montserrat" w:cs="Arial"/>
          <w:b/>
          <w:sz w:val="20"/>
        </w:rPr>
        <w:t xml:space="preserve"> EN SU CARÁCTER DE REPRESENTANTE LEGAL; EN</w:t>
      </w:r>
      <w:r w:rsidRPr="004051E8">
        <w:rPr>
          <w:rFonts w:ascii="Montserrat" w:hAnsi="Montserrat" w:cs="Arial"/>
          <w:b/>
          <w:sz w:val="20"/>
        </w:rPr>
        <w:t xml:space="preserve"> LO SUBSECUENTE DENOMINADOS DE MANERA INDIVIDUAL O CONJUNTA "EL PROVEEDOR", A QUIENES EN LO SUCESIVO SE LES DENOMINARÁ “LAS PARTES”,</w:t>
      </w:r>
      <w:r w:rsidRPr="004051E8">
        <w:rPr>
          <w:rFonts w:ascii="Montserrat" w:hAnsi="Montserrat" w:cs="Arial"/>
          <w:b/>
          <w:bCs/>
          <w:sz w:val="20"/>
        </w:rPr>
        <w:t xml:space="preserve"> AL TENOR DE LAS DECLARACIONES Y CLÁUSULAS SIGUIENTES:</w:t>
      </w:r>
    </w:p>
    <w:p w14:paraId="1A3E214F" w14:textId="77777777" w:rsidR="0004786D" w:rsidRPr="004051E8" w:rsidRDefault="0004786D" w:rsidP="0004786D">
      <w:pPr>
        <w:ind w:left="-284" w:right="284"/>
        <w:jc w:val="both"/>
        <w:rPr>
          <w:rFonts w:ascii="Montserrat" w:hAnsi="Montserrat" w:cs="Arial"/>
          <w:b/>
          <w:bCs/>
          <w:sz w:val="20"/>
        </w:rPr>
      </w:pPr>
    </w:p>
    <w:p w14:paraId="5C909329" w14:textId="77777777" w:rsidR="0004786D" w:rsidRPr="004051E8" w:rsidRDefault="0004786D" w:rsidP="0004786D">
      <w:pPr>
        <w:ind w:left="-284" w:right="284"/>
        <w:jc w:val="center"/>
        <w:rPr>
          <w:rFonts w:ascii="Montserrat" w:hAnsi="Montserrat" w:cs="Arial"/>
          <w:b/>
          <w:bCs/>
          <w:sz w:val="20"/>
        </w:rPr>
      </w:pPr>
      <w:r w:rsidRPr="004051E8">
        <w:rPr>
          <w:rFonts w:ascii="Montserrat" w:hAnsi="Montserrat" w:cs="Arial"/>
          <w:b/>
          <w:bCs/>
          <w:sz w:val="20"/>
        </w:rPr>
        <w:t>D E C L A R A C I O N E S</w:t>
      </w:r>
    </w:p>
    <w:p w14:paraId="316A8654" w14:textId="77777777" w:rsidR="0004786D" w:rsidRPr="004051E8" w:rsidRDefault="0004786D" w:rsidP="0004786D">
      <w:pPr>
        <w:ind w:left="-284" w:right="284"/>
        <w:jc w:val="both"/>
        <w:rPr>
          <w:rFonts w:ascii="Montserrat" w:hAnsi="Montserrat" w:cs="Arial"/>
          <w:b/>
          <w:bCs/>
          <w:sz w:val="20"/>
        </w:rPr>
      </w:pPr>
    </w:p>
    <w:p w14:paraId="5EB016B6"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bCs/>
          <w:sz w:val="20"/>
        </w:rPr>
        <w:t>I.-  "EL INSTITUTO"</w:t>
      </w:r>
      <w:r w:rsidRPr="004051E8">
        <w:rPr>
          <w:rFonts w:ascii="Montserrat" w:hAnsi="Montserrat" w:cs="Arial"/>
          <w:sz w:val="20"/>
        </w:rPr>
        <w:t>, declara a través de su Representante Legal que:</w:t>
      </w:r>
    </w:p>
    <w:p w14:paraId="246427EC" w14:textId="77777777" w:rsidR="0004786D" w:rsidRPr="004051E8" w:rsidRDefault="0004786D" w:rsidP="0004786D">
      <w:pPr>
        <w:ind w:left="-284" w:right="284"/>
        <w:jc w:val="both"/>
        <w:rPr>
          <w:rFonts w:ascii="Montserrat" w:hAnsi="Montserrat" w:cs="Arial"/>
          <w:sz w:val="20"/>
        </w:rPr>
      </w:pPr>
    </w:p>
    <w:p w14:paraId="315C607A"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bCs/>
          <w:sz w:val="20"/>
        </w:rPr>
        <w:t xml:space="preserve">I.1.- </w:t>
      </w:r>
      <w:r w:rsidRPr="004051E8">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3FEDF6B2" w14:textId="77777777" w:rsidR="0004786D" w:rsidRPr="004051E8" w:rsidRDefault="0004786D" w:rsidP="0004786D">
      <w:pPr>
        <w:ind w:left="-284" w:right="284"/>
        <w:jc w:val="both"/>
        <w:rPr>
          <w:rFonts w:ascii="Montserrat" w:hAnsi="Montserrat" w:cs="Arial"/>
          <w:sz w:val="20"/>
        </w:rPr>
      </w:pPr>
    </w:p>
    <w:p w14:paraId="271DE45B" w14:textId="77777777" w:rsidR="0004786D" w:rsidRPr="004051E8" w:rsidRDefault="0004786D" w:rsidP="0004786D">
      <w:pPr>
        <w:ind w:left="-284" w:right="284"/>
        <w:jc w:val="both"/>
        <w:rPr>
          <w:rFonts w:ascii="Montserrat" w:hAnsi="Montserrat"/>
          <w:color w:val="000000"/>
          <w:sz w:val="20"/>
        </w:rPr>
      </w:pPr>
      <w:r w:rsidRPr="004051E8">
        <w:rPr>
          <w:rFonts w:ascii="Montserrat" w:hAnsi="Montserrat" w:cs="Arial"/>
          <w:b/>
          <w:bCs/>
          <w:sz w:val="20"/>
        </w:rPr>
        <w:t xml:space="preserve">I.2.- </w:t>
      </w:r>
      <w:r w:rsidRPr="004051E8">
        <w:rPr>
          <w:rFonts w:ascii="Montserrat" w:hAnsi="Montserrat" w:cs="Arial"/>
          <w:bCs/>
          <w:sz w:val="20"/>
        </w:rPr>
        <w:t xml:space="preserve">Por parte del Instituto reconoce la personalidad jurídica de </w:t>
      </w:r>
      <w:r w:rsidRPr="004051E8">
        <w:rPr>
          <w:rFonts w:ascii="Montserrat" w:hAnsi="Montserrat" w:cs="Arial"/>
          <w:b/>
          <w:bCs/>
          <w:sz w:val="20"/>
        </w:rPr>
        <w:t>“EL PROVEEDOR"</w:t>
      </w:r>
      <w:r w:rsidRPr="004051E8">
        <w:rPr>
          <w:rFonts w:ascii="Montserrat" w:hAnsi="Montserrat" w:cs="Arial"/>
          <w:bCs/>
          <w:sz w:val="20"/>
        </w:rPr>
        <w:t xml:space="preserve"> y por parte de </w:t>
      </w:r>
      <w:r w:rsidRPr="004051E8">
        <w:rPr>
          <w:rFonts w:ascii="Montserrat" w:hAnsi="Montserrat" w:cs="Arial"/>
          <w:b/>
          <w:bCs/>
          <w:sz w:val="20"/>
        </w:rPr>
        <w:t xml:space="preserve">"EL PROVEEDOR", </w:t>
      </w:r>
      <w:r w:rsidRPr="004051E8">
        <w:rPr>
          <w:rFonts w:ascii="Montserrat" w:hAnsi="Montserrat" w:cs="Arial"/>
          <w:bCs/>
          <w:sz w:val="20"/>
        </w:rPr>
        <w:t xml:space="preserve">reconoce la facultad del Representante Legal del Instituto y se hace constar que el </w:t>
      </w:r>
      <w:r w:rsidRPr="004051E8">
        <w:rPr>
          <w:rFonts w:ascii="Montserrat" w:hAnsi="Montserrat"/>
          <w:b/>
          <w:bCs/>
          <w:color w:val="000000"/>
          <w:sz w:val="20"/>
        </w:rPr>
        <w:t>DOCTOR LUIS RAFAEL LÓPEZ OCAÑA</w:t>
      </w:r>
      <w:r w:rsidRPr="004051E8">
        <w:rPr>
          <w:rFonts w:ascii="Montserrat" w:hAnsi="Montserrat"/>
          <w:color w:val="000000"/>
          <w:sz w:val="20"/>
        </w:rPr>
        <w:t xml:space="preserve">, con </w:t>
      </w:r>
      <w:r w:rsidRPr="004051E8">
        <w:rPr>
          <w:rFonts w:ascii="Montserrat" w:hAnsi="Montserrat"/>
          <w:b/>
          <w:bCs/>
          <w:color w:val="000000"/>
          <w:sz w:val="20"/>
        </w:rPr>
        <w:t>R.F.C. LOOL710404873</w:t>
      </w:r>
      <w:r w:rsidRPr="004051E8">
        <w:rPr>
          <w:rFonts w:ascii="Montserrat" w:hAnsi="Montserrat"/>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4051E8">
        <w:rPr>
          <w:rFonts w:ascii="Montserrat" w:hAnsi="Montserrat"/>
          <w:b/>
          <w:bCs/>
          <w:color w:val="000000"/>
          <w:sz w:val="20"/>
        </w:rPr>
        <w:t>“INSTITUTO”,</w:t>
      </w:r>
      <w:r w:rsidRPr="004051E8">
        <w:rPr>
          <w:rFonts w:ascii="Montserrat" w:hAnsi="Montserrat"/>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4051E8">
        <w:rPr>
          <w:rFonts w:ascii="Montserrat" w:hAnsi="Montserrat"/>
          <w:b/>
          <w:bCs/>
          <w:color w:val="000000"/>
          <w:sz w:val="20"/>
        </w:rPr>
        <w:t>128,331</w:t>
      </w:r>
      <w:r w:rsidRPr="004051E8">
        <w:rPr>
          <w:rFonts w:ascii="Montserrat" w:hAnsi="Montserrat"/>
          <w:color w:val="000000"/>
          <w:sz w:val="20"/>
        </w:rPr>
        <w:t xml:space="preserve"> de fecha </w:t>
      </w:r>
      <w:r w:rsidRPr="004051E8">
        <w:rPr>
          <w:rFonts w:ascii="Montserrat" w:hAnsi="Montserrat"/>
          <w:b/>
          <w:bCs/>
          <w:color w:val="000000"/>
          <w:sz w:val="20"/>
        </w:rPr>
        <w:t>5 de Enero de 2023</w:t>
      </w:r>
      <w:r w:rsidRPr="004051E8">
        <w:rPr>
          <w:rFonts w:ascii="Montserrat" w:hAnsi="Montserrat"/>
          <w:color w:val="000000"/>
          <w:sz w:val="20"/>
        </w:rPr>
        <w:t xml:space="preserve">, pasada ante la Fe del </w:t>
      </w:r>
      <w:r w:rsidRPr="004051E8">
        <w:rPr>
          <w:rFonts w:ascii="Montserrat" w:hAnsi="Montserrat"/>
          <w:b/>
          <w:bCs/>
          <w:color w:val="000000"/>
          <w:sz w:val="20"/>
        </w:rPr>
        <w:t>Doctor Eduardo García Villegas</w:t>
      </w:r>
      <w:r w:rsidRPr="004051E8">
        <w:rPr>
          <w:rFonts w:ascii="Montserrat" w:hAnsi="Montserrat"/>
          <w:color w:val="000000"/>
          <w:sz w:val="20"/>
        </w:rPr>
        <w:t xml:space="preserve">, Titular de la Notaría Número </w:t>
      </w:r>
      <w:r w:rsidRPr="004051E8">
        <w:rPr>
          <w:rFonts w:ascii="Montserrat" w:hAnsi="Montserrat"/>
          <w:b/>
          <w:bCs/>
          <w:color w:val="000000"/>
          <w:sz w:val="20"/>
        </w:rPr>
        <w:t>15</w:t>
      </w:r>
      <w:r w:rsidRPr="004051E8">
        <w:rPr>
          <w:rFonts w:ascii="Montserrat" w:hAnsi="Montserrat"/>
          <w:color w:val="000000"/>
          <w:sz w:val="20"/>
        </w:rPr>
        <w:t xml:space="preserve"> de la Ciudad de México, inscrita ante el Registro Público de Organismos Descentralizados  bajo el </w:t>
      </w:r>
      <w:r w:rsidRPr="004051E8">
        <w:rPr>
          <w:rFonts w:ascii="Montserrat" w:hAnsi="Montserrat"/>
          <w:b/>
          <w:bCs/>
          <w:color w:val="000000"/>
          <w:sz w:val="20"/>
        </w:rPr>
        <w:t>folio 97-7-09012023-142934</w:t>
      </w:r>
      <w:r w:rsidRPr="004051E8">
        <w:rPr>
          <w:rFonts w:ascii="Montserrat" w:hAnsi="Montserrat"/>
          <w:color w:val="000000"/>
          <w:sz w:val="20"/>
        </w:rPr>
        <w:t xml:space="preserve"> con fecha </w:t>
      </w:r>
      <w:r w:rsidRPr="004051E8">
        <w:rPr>
          <w:rFonts w:ascii="Montserrat" w:hAnsi="Montserrat"/>
          <w:b/>
          <w:bCs/>
          <w:color w:val="000000"/>
          <w:sz w:val="20"/>
        </w:rPr>
        <w:t>09 de enero de 2023</w:t>
      </w:r>
      <w:r w:rsidRPr="004051E8">
        <w:rPr>
          <w:rFonts w:ascii="Montserrat" w:hAnsi="Montserrat"/>
          <w:color w:val="000000"/>
          <w:sz w:val="20"/>
        </w:rPr>
        <w:t xml:space="preserve">, con fundamento en los Artículos 24 y 25 de la Ley Federal de Entidades Paraestatales, así como 40,41,45 y 46 de su Reglamento las cuales bajo </w:t>
      </w:r>
      <w:r w:rsidRPr="004051E8">
        <w:rPr>
          <w:rFonts w:ascii="Montserrat" w:hAnsi="Montserrat"/>
          <w:color w:val="000000"/>
          <w:sz w:val="20"/>
        </w:rPr>
        <w:lastRenderedPageBreak/>
        <w:t>protesta de decir verdad manifiesta que no le han sido revocadas, modificadas o limitadas en forma alguna a la fecha de suscripción del presente instrumento jurídico.</w:t>
      </w:r>
    </w:p>
    <w:p w14:paraId="40CE3ACB" w14:textId="77777777" w:rsidR="0004786D" w:rsidRPr="004051E8" w:rsidRDefault="0004786D" w:rsidP="0004786D">
      <w:pPr>
        <w:ind w:left="-284" w:right="284"/>
        <w:jc w:val="both"/>
        <w:rPr>
          <w:rFonts w:ascii="Montserrat" w:hAnsi="Montserrat" w:cs="Arial"/>
          <w:bCs/>
          <w:sz w:val="20"/>
        </w:rPr>
      </w:pPr>
    </w:p>
    <w:p w14:paraId="42B25F61" w14:textId="3C0A5253" w:rsidR="0004786D" w:rsidRPr="005D251B" w:rsidRDefault="0004786D" w:rsidP="0004786D">
      <w:pPr>
        <w:ind w:left="-284" w:right="284"/>
        <w:jc w:val="both"/>
        <w:rPr>
          <w:rFonts w:ascii="Montserrat" w:hAnsi="Montserrat" w:cs="Arial"/>
          <w:b/>
          <w:bCs/>
          <w:sz w:val="20"/>
        </w:rPr>
      </w:pPr>
      <w:r w:rsidRPr="004051E8">
        <w:rPr>
          <w:rFonts w:ascii="Montserrat" w:hAnsi="Montserrat" w:cs="Arial"/>
          <w:b/>
          <w:bCs/>
          <w:sz w:val="20"/>
        </w:rPr>
        <w:t xml:space="preserve">I.3.- </w:t>
      </w:r>
      <w:r w:rsidRPr="004051E8">
        <w:rPr>
          <w:rFonts w:ascii="Montserrat" w:hAnsi="Montserrat" w:cs="Arial"/>
          <w:sz w:val="20"/>
        </w:rPr>
        <w:t xml:space="preserve">La adjudicación del presente contrato se realizó mediante el procedimiento de </w:t>
      </w:r>
      <w:r w:rsidRPr="005D251B">
        <w:rPr>
          <w:rFonts w:ascii="Montserrat" w:hAnsi="Montserrat" w:cs="Arial"/>
          <w:b/>
          <w:bCs/>
          <w:sz w:val="20"/>
        </w:rPr>
        <w:t>LICITACION PUBLICA NACIONAL</w:t>
      </w:r>
      <w:r>
        <w:rPr>
          <w:rFonts w:ascii="Montserrat" w:hAnsi="Montserrat" w:cs="Arial"/>
          <w:b/>
          <w:bCs/>
          <w:sz w:val="20"/>
        </w:rPr>
        <w:t xml:space="preserve"> </w:t>
      </w:r>
      <w:r w:rsidRPr="004051E8">
        <w:rPr>
          <w:rFonts w:ascii="Montserrat" w:hAnsi="Montserrat" w:cs="Arial"/>
          <w:b/>
          <w:bCs/>
          <w:sz w:val="20"/>
        </w:rPr>
        <w:t xml:space="preserve">de número </w:t>
      </w:r>
      <w:r>
        <w:rPr>
          <w:rFonts w:ascii="Montserrat" w:hAnsi="Montserrat" w:cs="Arial"/>
          <w:b/>
          <w:bCs/>
          <w:sz w:val="20"/>
        </w:rPr>
        <w:t>L</w:t>
      </w:r>
      <w:r w:rsidRPr="0049034D">
        <w:rPr>
          <w:rFonts w:ascii="Montserrat" w:hAnsi="Montserrat" w:cs="Arial"/>
          <w:b/>
          <w:bCs/>
          <w:sz w:val="20"/>
        </w:rPr>
        <w:t>A-50-GYR-050GYR025-N-</w:t>
      </w:r>
      <w:r>
        <w:rPr>
          <w:rFonts w:ascii="Montserrat" w:hAnsi="Montserrat" w:cs="Arial"/>
          <w:b/>
          <w:bCs/>
          <w:sz w:val="20"/>
        </w:rPr>
        <w:t>XXX</w:t>
      </w:r>
      <w:r w:rsidRPr="0049034D">
        <w:rPr>
          <w:rFonts w:ascii="Montserrat" w:hAnsi="Montserrat" w:cs="Arial"/>
          <w:b/>
          <w:bCs/>
          <w:sz w:val="20"/>
        </w:rPr>
        <w:t>-2026</w:t>
      </w:r>
      <w:r w:rsidRPr="004051E8">
        <w:rPr>
          <w:rFonts w:ascii="Montserrat" w:hAnsi="Montserrat" w:cs="Arial"/>
          <w:b/>
          <w:bCs/>
          <w:sz w:val="20"/>
        </w:rPr>
        <w:t xml:space="preserve">, </w:t>
      </w:r>
      <w:r w:rsidRPr="004051E8">
        <w:rPr>
          <w:rFonts w:ascii="Montserrat" w:hAnsi="Montserrat" w:cs="Arial"/>
          <w:bCs/>
          <w:sz w:val="20"/>
        </w:rPr>
        <w:t>realizado al</w:t>
      </w:r>
      <w:r>
        <w:rPr>
          <w:rFonts w:ascii="Montserrat" w:hAnsi="Montserrat" w:cs="Arial"/>
          <w:bCs/>
          <w:sz w:val="20"/>
        </w:rPr>
        <w:t xml:space="preserve"> amparo de lo establecido en el </w:t>
      </w:r>
      <w:r w:rsidRPr="00AE4555">
        <w:rPr>
          <w:rFonts w:ascii="Montserrat" w:hAnsi="Montserrat" w:cs="Arial"/>
          <w:bCs/>
          <w:sz w:val="20"/>
        </w:rPr>
        <w:t xml:space="preserve">artículo 134, de la Constitución Política de los Estados Unidos Mexicanos y de conformidad con los artículos 33, 35 fracción I, 36, 37, 39 fracción I, 40, 41, 42, 43, 44, 45, 46, 47, 48 fracción I, 49, 50, 51, 65, 66, 67, 68, 69 fracción II, 70 fracción II, 71, 72, 73, 74, 75, 76, 77, 78, 80, 81, 83, 84, 86, 87, 89, 90 y 91 de la Ley de Adquisiciones, Arrendamientos y Servicios del Sector Público,18, 46, 47, 52, 54, 57, 58, 83, 84, 85, 86, 87, 88, 89, 90, 91, 92, 93, 94, 95, 99, 100, 102, 103, 104, 105, 106, 125, 126, 127, </w:t>
      </w:r>
      <w:r w:rsidR="009B2227">
        <w:rPr>
          <w:rFonts w:ascii="Montserrat" w:hAnsi="Montserrat" w:cs="Arial"/>
          <w:bCs/>
          <w:sz w:val="20"/>
        </w:rPr>
        <w:t xml:space="preserve">129, </w:t>
      </w:r>
      <w:r w:rsidRPr="00AE4555">
        <w:rPr>
          <w:rFonts w:ascii="Montserrat" w:hAnsi="Montserrat" w:cs="Arial"/>
          <w:bCs/>
          <w:sz w:val="20"/>
        </w:rPr>
        <w:t>130, 133, 134, 135, 136, 137, 138, 139, 141,142, 143, 144, 145, 146, 148, 149, 150, 151, 152 y 153 de su Reglamento, las Políticas, Bases y Lineamientos en Materia de Adquisiciones, Arrendamientos y Servicios del IMSS, y demás disposiciones aplicables en la materia</w:t>
      </w:r>
      <w:r w:rsidRPr="004051E8">
        <w:rPr>
          <w:rFonts w:ascii="Montserrat" w:hAnsi="Montserrat" w:cs="Arial"/>
          <w:sz w:val="20"/>
        </w:rPr>
        <w:t xml:space="preserve">. Con fecha </w:t>
      </w:r>
      <w:r>
        <w:rPr>
          <w:rFonts w:ascii="Montserrat" w:hAnsi="Montserrat" w:cs="Arial"/>
          <w:b/>
          <w:sz w:val="20"/>
        </w:rPr>
        <w:t>xxx abril de 2026</w:t>
      </w:r>
      <w:r w:rsidRPr="004051E8">
        <w:rPr>
          <w:rFonts w:ascii="Montserrat" w:hAnsi="Montserrat" w:cs="Arial"/>
          <w:b/>
          <w:sz w:val="20"/>
        </w:rPr>
        <w:t>,</w:t>
      </w:r>
      <w:r w:rsidRPr="004051E8">
        <w:rPr>
          <w:rFonts w:ascii="Montserrat" w:hAnsi="Montserrat" w:cs="Arial"/>
          <w:sz w:val="20"/>
        </w:rPr>
        <w:t xml:space="preserve"> la Coordinación de Abastecimiento y Equipamiento de la Delegación Sur del D.F.</w:t>
      </w:r>
      <w:r w:rsidRPr="004051E8">
        <w:rPr>
          <w:rFonts w:ascii="Montserrat" w:hAnsi="Montserrat" w:cs="Arial"/>
          <w:bCs/>
          <w:sz w:val="20"/>
        </w:rPr>
        <w:t xml:space="preserve"> (</w:t>
      </w:r>
      <w:r w:rsidRPr="004051E8">
        <w:rPr>
          <w:rFonts w:ascii="Montserrat" w:hAnsi="Montserrat" w:cs="Arial"/>
          <w:b/>
          <w:sz w:val="20"/>
        </w:rPr>
        <w:t>Órgano de Operación Administrativa Desconcentrada Sur del Distrito Federal)</w:t>
      </w:r>
      <w:r w:rsidRPr="004051E8">
        <w:rPr>
          <w:rFonts w:ascii="Montserrat" w:hAnsi="Montserrat" w:cs="Arial"/>
          <w:sz w:val="20"/>
        </w:rPr>
        <w:t xml:space="preserve">, emitió el </w:t>
      </w:r>
      <w:r w:rsidRPr="004051E8">
        <w:rPr>
          <w:rFonts w:ascii="Montserrat" w:hAnsi="Montserrat" w:cs="Arial"/>
          <w:b/>
          <w:sz w:val="20"/>
        </w:rPr>
        <w:t xml:space="preserve">Acta de </w:t>
      </w:r>
      <w:r w:rsidR="00211186">
        <w:rPr>
          <w:rFonts w:ascii="Montserrat" w:hAnsi="Montserrat" w:cs="Arial"/>
          <w:b/>
          <w:sz w:val="20"/>
        </w:rPr>
        <w:t xml:space="preserve">Fallo </w:t>
      </w:r>
      <w:r w:rsidR="00211186" w:rsidRPr="004051E8">
        <w:rPr>
          <w:rFonts w:ascii="Montserrat" w:hAnsi="Montserrat" w:cs="Arial"/>
          <w:b/>
          <w:sz w:val="20"/>
        </w:rPr>
        <w:t>del</w:t>
      </w:r>
      <w:r w:rsidRPr="004051E8">
        <w:rPr>
          <w:rFonts w:ascii="Montserrat" w:hAnsi="Montserrat" w:cs="Arial"/>
          <w:sz w:val="20"/>
        </w:rPr>
        <w:t xml:space="preserve"> procedimiento de contratación mencionado en la Declaración que antecede, resultando adjudicado </w:t>
      </w:r>
      <w:r w:rsidRPr="004051E8">
        <w:rPr>
          <w:rFonts w:ascii="Montserrat" w:hAnsi="Montserrat" w:cs="Arial"/>
          <w:b/>
          <w:bCs/>
          <w:sz w:val="20"/>
        </w:rPr>
        <w:t>"EL PROVEEDOR"</w:t>
      </w:r>
      <w:r w:rsidRPr="004051E8">
        <w:rPr>
          <w:rFonts w:ascii="Montserrat" w:hAnsi="Montserrat" w:cs="Arial"/>
          <w:sz w:val="20"/>
        </w:rPr>
        <w:t xml:space="preserve"> con la(s) clave(s) que se detalla(n) en el </w:t>
      </w:r>
      <w:r w:rsidRPr="00AD73E1">
        <w:rPr>
          <w:rFonts w:ascii="Montserrat" w:hAnsi="Montserrat" w:cs="Arial"/>
          <w:b/>
          <w:sz w:val="20"/>
        </w:rPr>
        <w:t>Acta de Fallo</w:t>
      </w:r>
      <w:r>
        <w:rPr>
          <w:rFonts w:ascii="Montserrat" w:hAnsi="Montserrat" w:cs="Arial"/>
          <w:b/>
          <w:sz w:val="20"/>
        </w:rPr>
        <w:t>.</w:t>
      </w:r>
    </w:p>
    <w:p w14:paraId="5001D9B7" w14:textId="77777777" w:rsidR="0004786D" w:rsidRPr="004051E8" w:rsidRDefault="0004786D" w:rsidP="0004786D">
      <w:pPr>
        <w:ind w:left="-284" w:right="284"/>
        <w:jc w:val="both"/>
        <w:rPr>
          <w:rFonts w:ascii="Montserrat" w:hAnsi="Montserrat" w:cs="Arial"/>
          <w:sz w:val="20"/>
        </w:rPr>
      </w:pPr>
    </w:p>
    <w:p w14:paraId="720A1446" w14:textId="703B1F61" w:rsidR="0004786D" w:rsidRPr="004051E8" w:rsidRDefault="0004786D" w:rsidP="0004786D">
      <w:pPr>
        <w:ind w:left="-284" w:right="284"/>
        <w:jc w:val="both"/>
        <w:rPr>
          <w:rFonts w:ascii="Montserrat" w:hAnsi="Montserrat" w:cs="Arial"/>
          <w:b/>
          <w:sz w:val="20"/>
        </w:rPr>
      </w:pPr>
      <w:r w:rsidRPr="004051E8">
        <w:rPr>
          <w:rFonts w:ascii="Montserrat" w:hAnsi="Montserrat" w:cs="Arial"/>
          <w:b/>
          <w:bCs/>
          <w:sz w:val="20"/>
        </w:rPr>
        <w:t xml:space="preserve">I.4.- “EL INSTITUTO” </w:t>
      </w:r>
      <w:r w:rsidRPr="004051E8">
        <w:rPr>
          <w:rFonts w:ascii="Montserrat" w:hAnsi="Montserrat" w:cs="Arial"/>
          <w:sz w:val="20"/>
        </w:rPr>
        <w:t xml:space="preserve">cuenta con los recursos suficientes y con autorización para ejercerlos en el cumplimiento  de </w:t>
      </w:r>
      <w:r w:rsidRPr="00510EC8">
        <w:rPr>
          <w:rFonts w:ascii="Montserrat" w:hAnsi="Montserrat" w:cs="Arial"/>
          <w:sz w:val="20"/>
        </w:rPr>
        <w:t xml:space="preserve">sus obligaciones derivadas del presente contrato como se desprende en la cuenta presupuestal número </w:t>
      </w:r>
      <w:r w:rsidRPr="00211186">
        <w:rPr>
          <w:rFonts w:ascii="Montserrat" w:hAnsi="Montserrat" w:cs="Arial"/>
          <w:b/>
          <w:sz w:val="20"/>
        </w:rPr>
        <w:t>51221002</w:t>
      </w:r>
      <w:r w:rsidRPr="00211186">
        <w:rPr>
          <w:rFonts w:ascii="Montserrat" w:hAnsi="Montserrat" w:cs="Arial"/>
          <w:sz w:val="20"/>
        </w:rPr>
        <w:t xml:space="preserve">, de conformidad con el Dictamen de Disponibilidad Presupuestal Previo con número de folio </w:t>
      </w:r>
      <w:r w:rsidRPr="00211186">
        <w:rPr>
          <w:rFonts w:ascii="Montserrat" w:hAnsi="Montserrat" w:cs="Arial"/>
          <w:b/>
          <w:sz w:val="20"/>
        </w:rPr>
        <w:t>000</w:t>
      </w:r>
      <w:r w:rsidR="00211186" w:rsidRPr="00211186">
        <w:rPr>
          <w:rFonts w:ascii="Montserrat" w:hAnsi="Montserrat" w:cs="Arial"/>
          <w:b/>
          <w:sz w:val="20"/>
        </w:rPr>
        <w:t>0110337</w:t>
      </w:r>
      <w:r w:rsidRPr="00211186">
        <w:rPr>
          <w:rFonts w:ascii="Montserrat" w:hAnsi="Montserrat" w:cs="Arial"/>
          <w:b/>
          <w:sz w:val="20"/>
        </w:rPr>
        <w:t xml:space="preserve">-2026 de fecha </w:t>
      </w:r>
      <w:r w:rsidR="00211186" w:rsidRPr="00211186">
        <w:rPr>
          <w:rFonts w:ascii="Montserrat" w:hAnsi="Montserrat" w:cs="Arial"/>
          <w:b/>
          <w:sz w:val="20"/>
        </w:rPr>
        <w:t>30</w:t>
      </w:r>
      <w:r w:rsidRPr="00211186">
        <w:rPr>
          <w:rFonts w:ascii="Montserrat" w:hAnsi="Montserrat" w:cs="Arial"/>
          <w:b/>
          <w:sz w:val="20"/>
        </w:rPr>
        <w:t xml:space="preserve"> de </w:t>
      </w:r>
      <w:r w:rsidR="00211186" w:rsidRPr="00211186">
        <w:rPr>
          <w:rFonts w:ascii="Montserrat" w:hAnsi="Montserrat" w:cs="Arial"/>
          <w:b/>
          <w:sz w:val="20"/>
        </w:rPr>
        <w:t>marzo</w:t>
      </w:r>
      <w:r w:rsidRPr="00211186">
        <w:rPr>
          <w:rFonts w:ascii="Montserrat" w:hAnsi="Montserrat" w:cs="Arial"/>
          <w:b/>
          <w:sz w:val="20"/>
        </w:rPr>
        <w:t xml:space="preserve"> de 2026</w:t>
      </w:r>
      <w:r w:rsidRPr="00211186">
        <w:rPr>
          <w:rFonts w:ascii="Montserrat" w:hAnsi="Montserrat" w:cs="Arial"/>
          <w:sz w:val="20"/>
        </w:rPr>
        <w:t xml:space="preserve">, emitido por la Titular de la Jefatura de Servicios de Finanzas del </w:t>
      </w:r>
      <w:r w:rsidRPr="00211186">
        <w:rPr>
          <w:rFonts w:ascii="Montserrat" w:hAnsi="Montserrat" w:cs="Arial"/>
          <w:b/>
          <w:sz w:val="20"/>
        </w:rPr>
        <w:t>Órgano De Operación Administrativa Desconcentrada Sur del Distrito Federal.</w:t>
      </w:r>
      <w:r w:rsidRPr="004051E8">
        <w:rPr>
          <w:rFonts w:ascii="Montserrat" w:hAnsi="Montserrat" w:cs="Arial"/>
          <w:b/>
          <w:sz w:val="20"/>
        </w:rPr>
        <w:t xml:space="preserve"> </w:t>
      </w:r>
    </w:p>
    <w:p w14:paraId="07B8B69F" w14:textId="77777777" w:rsidR="0004786D" w:rsidRPr="004051E8" w:rsidRDefault="0004786D" w:rsidP="0004786D">
      <w:pPr>
        <w:ind w:right="284"/>
        <w:jc w:val="both"/>
        <w:rPr>
          <w:rFonts w:ascii="Montserrat" w:hAnsi="Montserrat" w:cs="Arial"/>
          <w:b/>
          <w:bCs/>
          <w:sz w:val="20"/>
        </w:rPr>
      </w:pPr>
    </w:p>
    <w:p w14:paraId="5442A889" w14:textId="77777777" w:rsidR="0004786D" w:rsidRPr="004051E8" w:rsidRDefault="0004786D" w:rsidP="0004786D">
      <w:pPr>
        <w:ind w:left="-284" w:right="284"/>
        <w:jc w:val="both"/>
        <w:rPr>
          <w:rFonts w:ascii="Montserrat" w:hAnsi="Montserrat" w:cs="Arial"/>
          <w:b/>
          <w:bCs/>
          <w:sz w:val="20"/>
        </w:rPr>
      </w:pPr>
      <w:r w:rsidRPr="004051E8">
        <w:rPr>
          <w:rFonts w:ascii="Montserrat" w:hAnsi="Montserrat" w:cs="Arial"/>
          <w:b/>
          <w:bCs/>
          <w:sz w:val="20"/>
        </w:rPr>
        <w:t>I.5.-</w:t>
      </w:r>
      <w:r w:rsidRPr="004051E8">
        <w:rPr>
          <w:rFonts w:ascii="Montserrat" w:hAnsi="Montserrat" w:cs="Arial"/>
          <w:sz w:val="20"/>
        </w:rPr>
        <w:t xml:space="preserve">Para efectos fiscales las Autoridades Hacendarias le han asignado el Registro Federal de Contribuyentes </w:t>
      </w:r>
      <w:r w:rsidRPr="004051E8">
        <w:rPr>
          <w:rFonts w:ascii="Montserrat" w:hAnsi="Montserrat" w:cs="Arial"/>
          <w:b/>
          <w:sz w:val="20"/>
        </w:rPr>
        <w:t>N°. IMS421231I45.</w:t>
      </w:r>
    </w:p>
    <w:p w14:paraId="1C486125" w14:textId="77777777" w:rsidR="0004786D" w:rsidRPr="004051E8" w:rsidRDefault="0004786D" w:rsidP="0004786D">
      <w:pPr>
        <w:ind w:left="-284" w:right="284"/>
        <w:jc w:val="both"/>
        <w:rPr>
          <w:rFonts w:ascii="Montserrat" w:hAnsi="Montserrat" w:cs="Arial"/>
          <w:b/>
          <w:bCs/>
          <w:sz w:val="20"/>
        </w:rPr>
      </w:pPr>
    </w:p>
    <w:p w14:paraId="1FC385F6" w14:textId="77777777" w:rsidR="0004786D" w:rsidRPr="004051E8" w:rsidRDefault="0004786D" w:rsidP="0004786D">
      <w:pPr>
        <w:ind w:left="-284" w:right="284"/>
        <w:jc w:val="both"/>
        <w:rPr>
          <w:rFonts w:ascii="Montserrat" w:hAnsi="Montserrat" w:cs="Arial"/>
          <w:b/>
          <w:bCs/>
          <w:sz w:val="20"/>
          <w:lang w:eastAsia="es-MX"/>
        </w:rPr>
      </w:pPr>
      <w:r w:rsidRPr="004051E8">
        <w:rPr>
          <w:rFonts w:ascii="Montserrat" w:hAnsi="Montserrat" w:cs="Arial"/>
          <w:b/>
          <w:bCs/>
          <w:sz w:val="20"/>
        </w:rPr>
        <w:t>I.6.-</w:t>
      </w:r>
      <w:r w:rsidRPr="004051E8">
        <w:rPr>
          <w:rFonts w:ascii="Montserrat" w:hAnsi="Montserrat" w:cs="Arial"/>
          <w:sz w:val="20"/>
        </w:rPr>
        <w:t xml:space="preserve"> Señala como domicilio para todos los efectos de este acto jurídico, el ubicado en </w:t>
      </w:r>
      <w:r w:rsidRPr="004051E8">
        <w:rPr>
          <w:rFonts w:ascii="Montserrat" w:hAnsi="Montserrat" w:cs="Arial"/>
          <w:b/>
          <w:bCs/>
          <w:sz w:val="20"/>
          <w:lang w:eastAsia="es-MX"/>
        </w:rPr>
        <w:t>Calzada de la Viga 1174, Colonia El Triunfo, Alcaldía Iztapalapa, C.P. 09430 Ciudad de México.</w:t>
      </w:r>
    </w:p>
    <w:p w14:paraId="2AF6E6B7" w14:textId="77777777" w:rsidR="0004786D" w:rsidRPr="004051E8" w:rsidRDefault="0004786D" w:rsidP="0004786D">
      <w:pPr>
        <w:ind w:left="-284" w:right="284"/>
        <w:jc w:val="both"/>
        <w:rPr>
          <w:rFonts w:ascii="Montserrat" w:hAnsi="Montserrat" w:cs="Arial"/>
          <w:b/>
          <w:sz w:val="20"/>
          <w:lang w:val="es" w:eastAsia="es-MX"/>
        </w:rPr>
      </w:pPr>
    </w:p>
    <w:p w14:paraId="5CFDC4BC" w14:textId="77777777" w:rsidR="0004786D" w:rsidRPr="004051E8" w:rsidRDefault="0004786D" w:rsidP="0004786D">
      <w:pPr>
        <w:ind w:left="-284" w:right="284"/>
        <w:jc w:val="both"/>
        <w:rPr>
          <w:rFonts w:ascii="Montserrat" w:hAnsi="Montserrat" w:cs="Arial"/>
          <w:sz w:val="20"/>
          <w:lang w:val="es" w:eastAsia="es-MX"/>
        </w:rPr>
      </w:pPr>
      <w:r w:rsidRPr="004051E8">
        <w:rPr>
          <w:rFonts w:ascii="Montserrat" w:hAnsi="Montserrat" w:cs="Arial"/>
          <w:b/>
          <w:sz w:val="20"/>
          <w:lang w:val="es" w:eastAsia="es-MX"/>
        </w:rPr>
        <w:t>1.7.-</w:t>
      </w:r>
      <w:r w:rsidRPr="004051E8">
        <w:rPr>
          <w:rFonts w:ascii="Montserrat" w:hAnsi="Montserrat" w:cs="Arial"/>
          <w:sz w:val="20"/>
          <w:lang w:val="es" w:eastAsia="es-MX"/>
        </w:rPr>
        <w:t xml:space="preserve"> El Maestro </w:t>
      </w:r>
      <w:r w:rsidRPr="004051E8">
        <w:rPr>
          <w:rFonts w:ascii="Montserrat" w:hAnsi="Montserrat" w:cs="Arial"/>
          <w:b/>
          <w:sz w:val="20"/>
          <w:lang w:val="es" w:eastAsia="es-MX"/>
        </w:rPr>
        <w:t>Antonio Rodríguez Velázquez</w:t>
      </w:r>
      <w:r w:rsidRPr="004051E8">
        <w:rPr>
          <w:rFonts w:ascii="Montserrat" w:hAnsi="Montserrat" w:cs="Arial"/>
          <w:sz w:val="20"/>
          <w:lang w:val="es" w:eastAsia="es-MX"/>
        </w:rPr>
        <w:t xml:space="preserve">, con </w:t>
      </w:r>
      <w:r w:rsidRPr="004051E8">
        <w:rPr>
          <w:rFonts w:ascii="Montserrat" w:hAnsi="Montserrat" w:cs="Arial"/>
          <w:b/>
          <w:sz w:val="20"/>
          <w:lang w:val="es" w:eastAsia="es-MX"/>
        </w:rPr>
        <w:t>R.F.C. ROVA6812109Y9</w:t>
      </w:r>
      <w:r w:rsidRPr="004051E8">
        <w:rPr>
          <w:rFonts w:ascii="Montserrat" w:hAnsi="Montserrat" w:cs="Arial"/>
          <w:sz w:val="20"/>
          <w:lang w:val="es" w:eastAsia="es-MX"/>
        </w:rPr>
        <w:t>,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0E713A5D" w14:textId="77777777" w:rsidR="0004786D" w:rsidRPr="004051E8" w:rsidRDefault="0004786D" w:rsidP="0004786D">
      <w:pPr>
        <w:ind w:left="-284" w:right="284"/>
        <w:jc w:val="both"/>
        <w:rPr>
          <w:rFonts w:ascii="Montserrat" w:hAnsi="Montserrat" w:cs="Arial"/>
          <w:sz w:val="20"/>
          <w:lang w:eastAsia="es-MX"/>
        </w:rPr>
      </w:pPr>
    </w:p>
    <w:p w14:paraId="28D8C200" w14:textId="77777777" w:rsidR="0004786D" w:rsidRPr="00153275" w:rsidRDefault="0004786D" w:rsidP="0004786D">
      <w:pPr>
        <w:ind w:left="-284" w:right="284"/>
        <w:jc w:val="both"/>
        <w:rPr>
          <w:rFonts w:ascii="Montserrat" w:hAnsi="Montserrat" w:cs="Arial"/>
          <w:sz w:val="20"/>
        </w:rPr>
      </w:pPr>
      <w:r w:rsidRPr="004051E8">
        <w:rPr>
          <w:rFonts w:ascii="Montserrat" w:hAnsi="Montserrat" w:cs="Arial"/>
          <w:b/>
          <w:bCs/>
          <w:sz w:val="20"/>
        </w:rPr>
        <w:t xml:space="preserve">I.8.- </w:t>
      </w:r>
      <w:r w:rsidRPr="004051E8">
        <w:rPr>
          <w:rFonts w:ascii="Montserrat" w:hAnsi="Montserrat" w:cs="Arial"/>
          <w:sz w:val="20"/>
        </w:rPr>
        <w:t>El Licenciado</w:t>
      </w:r>
      <w:r w:rsidRPr="004051E8">
        <w:rPr>
          <w:rFonts w:ascii="Montserrat" w:hAnsi="Montserrat" w:cs="Arial"/>
          <w:b/>
          <w:sz w:val="20"/>
        </w:rPr>
        <w:t xml:space="preserve"> Héctor Cruz Wintergerst</w:t>
      </w:r>
      <w:r w:rsidRPr="004051E8">
        <w:rPr>
          <w:rFonts w:ascii="Montserrat" w:hAnsi="Montserrat" w:cs="Arial"/>
          <w:sz w:val="20"/>
        </w:rPr>
        <w:t xml:space="preserve">, con </w:t>
      </w:r>
      <w:r w:rsidRPr="004051E8">
        <w:rPr>
          <w:rFonts w:ascii="Montserrat" w:hAnsi="Montserrat" w:cs="Arial"/>
          <w:b/>
          <w:sz w:val="20"/>
        </w:rPr>
        <w:t>R.F.C. CUWH7705106C8</w:t>
      </w:r>
      <w:r w:rsidRPr="004051E8">
        <w:rPr>
          <w:rFonts w:ascii="Montserrat" w:hAnsi="Montserrat" w:cs="Arial"/>
          <w:sz w:val="20"/>
        </w:rPr>
        <w:t>, Titular de la Coordinación de Abastecimiento y Equipamiento de la Delegación Sur del D.F.</w:t>
      </w:r>
      <w:r w:rsidRPr="004051E8">
        <w:rPr>
          <w:rFonts w:ascii="Montserrat" w:hAnsi="Montserrat" w:cs="Arial"/>
          <w:b/>
          <w:sz w:val="20"/>
        </w:rPr>
        <w:t xml:space="preserve"> (Órgano De Operación Administrativa Desconcentrada Sur del Distrito Federal)</w:t>
      </w:r>
      <w:r w:rsidRPr="004051E8">
        <w:rPr>
          <w:rFonts w:ascii="Montserrat" w:hAnsi="Montserrat" w:cs="Arial"/>
          <w:sz w:val="20"/>
        </w:rPr>
        <w:t xml:space="preserve">, interviene como Área Contratante en la adjudicación del presente instrumento jurídico, de conformidad con lo establecido en los artículos </w:t>
      </w:r>
      <w:r w:rsidRPr="00153275">
        <w:rPr>
          <w:rFonts w:ascii="Montserrat" w:hAnsi="Montserrat" w:cs="Arial"/>
          <w:sz w:val="20"/>
        </w:rPr>
        <w:t xml:space="preserve">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w:t>
      </w:r>
      <w:r w:rsidRPr="00153275">
        <w:rPr>
          <w:rFonts w:ascii="Montserrat" w:hAnsi="Montserrat" w:cs="Arial"/>
          <w:sz w:val="20"/>
        </w:rPr>
        <w:lastRenderedPageBreak/>
        <w:t>servicios del instituto mexicano del seguro social vigentes y conforme a sus funciones establecidas en el numeral 7.1.1 del manual de organización de la jefatura de servicios administrativos.</w:t>
      </w:r>
    </w:p>
    <w:p w14:paraId="1E974707" w14:textId="77777777" w:rsidR="0004786D" w:rsidRPr="004051E8" w:rsidRDefault="0004786D" w:rsidP="0004786D">
      <w:pPr>
        <w:ind w:left="-284" w:right="284"/>
        <w:jc w:val="both"/>
        <w:rPr>
          <w:rFonts w:ascii="Montserrat" w:hAnsi="Montserrat" w:cs="Arial"/>
          <w:sz w:val="20"/>
        </w:rPr>
      </w:pPr>
    </w:p>
    <w:p w14:paraId="2C8CA6E5" w14:textId="77777777" w:rsidR="0004786D" w:rsidRDefault="0004786D" w:rsidP="0004786D">
      <w:pPr>
        <w:ind w:left="-284" w:right="284"/>
        <w:jc w:val="both"/>
        <w:rPr>
          <w:rFonts w:ascii="Montserrat" w:hAnsi="Montserrat" w:cs="Arial"/>
          <w:sz w:val="20"/>
        </w:rPr>
      </w:pPr>
      <w:r w:rsidRPr="004051E8">
        <w:rPr>
          <w:rFonts w:ascii="Montserrat" w:hAnsi="Montserrat" w:cs="Arial"/>
          <w:b/>
          <w:bCs/>
          <w:sz w:val="20"/>
        </w:rPr>
        <w:t xml:space="preserve">I.9.- </w:t>
      </w:r>
      <w:r w:rsidRPr="00DF3948">
        <w:rPr>
          <w:rFonts w:ascii="Montserrat" w:hAnsi="Montserrat" w:cs="Arial"/>
          <w:bCs/>
          <w:sz w:val="20"/>
          <w:lang w:eastAsia="es-MX"/>
        </w:rPr>
        <w:t xml:space="preserve">El Ingeniero </w:t>
      </w:r>
      <w:r w:rsidRPr="00DF3948">
        <w:rPr>
          <w:rFonts w:ascii="Montserrat" w:hAnsi="Montserrat" w:cs="Arial"/>
          <w:b/>
          <w:bCs/>
          <w:sz w:val="20"/>
          <w:lang w:eastAsia="es-MX"/>
        </w:rPr>
        <w:t xml:space="preserve">José Luis Gutiérrez Hernández, </w:t>
      </w:r>
      <w:r w:rsidRPr="00DF3948">
        <w:rPr>
          <w:rFonts w:ascii="Montserrat" w:hAnsi="Montserrat" w:cs="Arial"/>
          <w:bCs/>
          <w:sz w:val="20"/>
          <w:lang w:eastAsia="es-MX"/>
        </w:rPr>
        <w:t>con R.F.C. GUHL660621SA7 Encargado del Despacho de los Asuntos del Departamento de Conservación y Servicios Generales del Órgano de Operación Administrativa Desconcentrada Sur del D.F., conforme al oficio de número 38.90.01.100100/400/2025 de fecha 11 de abril de 2025, signado por el Titular de la Jefatura de Servicios Administrativos del Órgano de Operación Administrativa Desconcentrada Sur del D.F.</w:t>
      </w:r>
      <w:r w:rsidRPr="00E22968">
        <w:rPr>
          <w:rFonts w:ascii="Montserrat" w:hAnsi="Montserrat" w:cs="Arial"/>
          <w:bCs/>
          <w:sz w:val="20"/>
          <w:lang w:eastAsia="es-MX"/>
        </w:rPr>
        <w:t xml:space="preserve">, </w:t>
      </w:r>
      <w:r w:rsidRPr="00E22968">
        <w:rPr>
          <w:rFonts w:ascii="Montserrat" w:hAnsi="Montserrat" w:cs="Arial"/>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14:paraId="2AEB6061" w14:textId="77777777" w:rsidR="0004786D" w:rsidRPr="004051E8" w:rsidRDefault="0004786D" w:rsidP="0004786D">
      <w:pPr>
        <w:ind w:left="-284" w:right="284"/>
        <w:jc w:val="both"/>
        <w:rPr>
          <w:rFonts w:ascii="Montserrat" w:hAnsi="Montserrat" w:cs="Arial"/>
          <w:sz w:val="20"/>
        </w:rPr>
      </w:pPr>
    </w:p>
    <w:p w14:paraId="22DD4421" w14:textId="77777777" w:rsidR="0004786D" w:rsidRDefault="0004786D" w:rsidP="0004786D">
      <w:pPr>
        <w:ind w:left="-284" w:right="284"/>
        <w:jc w:val="both"/>
        <w:rPr>
          <w:rFonts w:ascii="Montserrat" w:hAnsi="Montserrat" w:cs="Arial"/>
          <w:bCs/>
          <w:sz w:val="20"/>
          <w:lang w:eastAsia="es-MX"/>
        </w:rPr>
      </w:pPr>
      <w:r w:rsidRPr="004051E8">
        <w:rPr>
          <w:rFonts w:ascii="Montserrat" w:hAnsi="Montserrat" w:cs="Arial"/>
          <w:b/>
          <w:bCs/>
          <w:sz w:val="20"/>
        </w:rPr>
        <w:t xml:space="preserve">I.10.- </w:t>
      </w:r>
      <w:r w:rsidRPr="00D66243">
        <w:rPr>
          <w:rFonts w:ascii="Montserrat" w:hAnsi="Montserrat" w:cs="Arial"/>
          <w:bCs/>
          <w:sz w:val="20"/>
          <w:lang w:eastAsia="es-MX"/>
        </w:rPr>
        <w:t xml:space="preserve">El Licenciado </w:t>
      </w:r>
      <w:r w:rsidRPr="00D66243">
        <w:rPr>
          <w:rFonts w:ascii="Montserrat" w:hAnsi="Montserrat" w:cs="Arial"/>
          <w:b/>
          <w:bCs/>
          <w:sz w:val="20"/>
          <w:lang w:eastAsia="es-MX"/>
        </w:rPr>
        <w:t>Jesús Antonio León Rueda</w:t>
      </w:r>
      <w:r w:rsidRPr="00D66243">
        <w:rPr>
          <w:rFonts w:ascii="Montserrat" w:hAnsi="Montserrat" w:cs="Arial"/>
          <w:bCs/>
          <w:sz w:val="20"/>
          <w:lang w:eastAsia="es-MX"/>
        </w:rPr>
        <w:t>,</w:t>
      </w:r>
      <w:r w:rsidRPr="00D66243">
        <w:rPr>
          <w:rFonts w:ascii="Montserrat" w:hAnsi="Montserrat" w:cs="Arial"/>
          <w:b/>
          <w:bCs/>
          <w:sz w:val="20"/>
          <w:lang w:eastAsia="es-MX"/>
        </w:rPr>
        <w:t xml:space="preserve"> </w:t>
      </w:r>
      <w:r w:rsidRPr="00D66243">
        <w:rPr>
          <w:rFonts w:ascii="Montserrat" w:hAnsi="Montserrat" w:cs="Arial"/>
          <w:bCs/>
          <w:sz w:val="20"/>
          <w:lang w:eastAsia="es-MX"/>
        </w:rPr>
        <w:t>con R.F.C. LERJ740922QA3,  Responsable de la</w:t>
      </w:r>
      <w:r>
        <w:rPr>
          <w:rFonts w:ascii="Montserrat" w:hAnsi="Montserrat" w:cs="Arial"/>
          <w:bCs/>
          <w:sz w:val="20"/>
          <w:lang w:eastAsia="es-MX"/>
        </w:rPr>
        <w:t>s Funciones de la</w:t>
      </w:r>
      <w:r w:rsidRPr="00D66243">
        <w:rPr>
          <w:rFonts w:ascii="Montserrat" w:hAnsi="Montserrat" w:cs="Arial"/>
          <w:bCs/>
          <w:sz w:val="20"/>
          <w:lang w:eastAsia="es-MX"/>
        </w:rPr>
        <w:t xml:space="preserve"> Gerencia Planta de Lavado Sur y </w:t>
      </w:r>
      <w:r>
        <w:rPr>
          <w:rFonts w:ascii="Montserrat" w:hAnsi="Montserrat" w:cs="Arial"/>
          <w:bCs/>
          <w:sz w:val="20"/>
          <w:lang w:eastAsia="es-MX"/>
        </w:rPr>
        <w:t xml:space="preserve">el </w:t>
      </w:r>
      <w:r w:rsidRPr="002146F4">
        <w:rPr>
          <w:rFonts w:ascii="Montserrat" w:hAnsi="Montserrat" w:cs="Arial"/>
          <w:bCs/>
          <w:sz w:val="20"/>
          <w:lang w:eastAsia="es-MX"/>
        </w:rPr>
        <w:t xml:space="preserve">Lic. </w:t>
      </w:r>
      <w:r w:rsidRPr="002146F4">
        <w:rPr>
          <w:rFonts w:ascii="Montserrat" w:hAnsi="Montserrat" w:cs="Arial"/>
          <w:b/>
          <w:bCs/>
          <w:sz w:val="20"/>
          <w:lang w:eastAsia="es-MX"/>
        </w:rPr>
        <w:t>Hugo Enrique Galán González</w:t>
      </w:r>
      <w:r w:rsidRPr="002146F4">
        <w:rPr>
          <w:rFonts w:ascii="Montserrat" w:hAnsi="Montserrat" w:cs="Arial"/>
          <w:bCs/>
          <w:sz w:val="20"/>
          <w:lang w:eastAsia="es-MX"/>
        </w:rPr>
        <w:t>, con R.F.C. GAGH820529A28, Encargado de</w:t>
      </w:r>
      <w:r>
        <w:rPr>
          <w:rFonts w:ascii="Montserrat" w:hAnsi="Montserrat" w:cs="Arial"/>
          <w:bCs/>
          <w:sz w:val="20"/>
          <w:lang w:eastAsia="es-MX"/>
        </w:rPr>
        <w:t xml:space="preserve"> las Funciones de </w:t>
      </w:r>
      <w:r w:rsidRPr="002146F4">
        <w:rPr>
          <w:rFonts w:ascii="Montserrat" w:hAnsi="Montserrat" w:cs="Arial"/>
          <w:bCs/>
          <w:sz w:val="20"/>
          <w:lang w:eastAsia="es-MX"/>
        </w:rPr>
        <w:t xml:space="preserve"> gerencia Administrativa de la  Planta de Lavado </w:t>
      </w:r>
      <w:r>
        <w:rPr>
          <w:rFonts w:ascii="Montserrat" w:hAnsi="Montserrat" w:cs="Arial"/>
          <w:bCs/>
          <w:sz w:val="20"/>
          <w:lang w:eastAsia="es-MX"/>
        </w:rPr>
        <w:t xml:space="preserve">oriente </w:t>
      </w:r>
      <w:r w:rsidRPr="002146F4">
        <w:rPr>
          <w:rFonts w:ascii="Montserrat" w:hAnsi="Montserrat" w:cs="Arial"/>
          <w:bCs/>
          <w:sz w:val="20"/>
          <w:lang w:eastAsia="es-MX"/>
        </w:rPr>
        <w:t xml:space="preserve"> del Órgano de Operación Administrativa Desconcentrada Sur del D.F</w:t>
      </w:r>
      <w:r w:rsidRPr="004051E8">
        <w:rPr>
          <w:rFonts w:ascii="Montserrat" w:hAnsi="Montserrat" w:cs="Arial"/>
          <w:bCs/>
          <w:sz w:val="20"/>
          <w:lang w:eastAsia="es-MX"/>
        </w:rPr>
        <w:t xml:space="preserve">, interviene en la celebración del presente contrato como </w:t>
      </w:r>
      <w:r w:rsidRPr="004051E8">
        <w:rPr>
          <w:rFonts w:ascii="Montserrat" w:hAnsi="Montserrat" w:cs="Arial"/>
          <w:b/>
          <w:bCs/>
          <w:sz w:val="20"/>
          <w:lang w:eastAsia="es-MX"/>
        </w:rPr>
        <w:t>Área Técnica</w:t>
      </w:r>
      <w:r w:rsidRPr="004051E8">
        <w:rPr>
          <w:rFonts w:ascii="Montserrat" w:hAnsi="Montserrat" w:cs="Arial"/>
          <w:bCs/>
          <w:sz w:val="20"/>
          <w:lang w:eastAsia="es-MX"/>
        </w:rPr>
        <w:t xml:space="preserve"> de conformidad con lo establecido en los </w:t>
      </w:r>
      <w:r w:rsidRPr="002146F4">
        <w:rPr>
          <w:rFonts w:ascii="Montserrat" w:hAnsi="Montserrat" w:cs="Arial"/>
          <w:bCs/>
          <w:sz w:val="20"/>
          <w:lang w:eastAsia="es-MX"/>
        </w:rPr>
        <w:t>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r w:rsidRPr="004051E8">
        <w:rPr>
          <w:rFonts w:ascii="Montserrat" w:hAnsi="Montserrat" w:cs="Arial"/>
          <w:bCs/>
          <w:sz w:val="20"/>
          <w:lang w:eastAsia="es-MX"/>
        </w:rPr>
        <w:t>.</w:t>
      </w:r>
    </w:p>
    <w:p w14:paraId="1D8B6621" w14:textId="77777777" w:rsidR="0004786D" w:rsidRPr="004051E8" w:rsidRDefault="0004786D" w:rsidP="0004786D">
      <w:pPr>
        <w:ind w:left="-284" w:right="284"/>
        <w:jc w:val="both"/>
        <w:rPr>
          <w:rFonts w:ascii="Montserrat" w:hAnsi="Montserrat" w:cs="Arial"/>
          <w:bCs/>
          <w:sz w:val="20"/>
          <w:lang w:eastAsia="es-MX"/>
        </w:rPr>
      </w:pPr>
    </w:p>
    <w:p w14:paraId="07D9C60D" w14:textId="77777777" w:rsidR="0004786D" w:rsidRDefault="0004786D" w:rsidP="0004786D">
      <w:pPr>
        <w:ind w:left="-284" w:right="284"/>
        <w:jc w:val="both"/>
        <w:rPr>
          <w:rFonts w:ascii="Montserrat" w:hAnsi="Montserrat" w:cs="Arial"/>
          <w:bCs/>
          <w:sz w:val="20"/>
        </w:rPr>
      </w:pPr>
      <w:r w:rsidRPr="004051E8">
        <w:rPr>
          <w:rFonts w:ascii="Montserrat" w:hAnsi="Montserrat" w:cs="Arial"/>
          <w:b/>
          <w:bCs/>
          <w:sz w:val="20"/>
        </w:rPr>
        <w:t>I.11</w:t>
      </w:r>
      <w:r w:rsidRPr="004051E8">
        <w:rPr>
          <w:rFonts w:ascii="Montserrat" w:hAnsi="Montserrat" w:cs="Arial"/>
          <w:bCs/>
          <w:sz w:val="20"/>
        </w:rPr>
        <w:t xml:space="preserve">.-  De conformidad con lo dispuesto en el artículo </w:t>
      </w:r>
      <w:r w:rsidRPr="008B1B6F">
        <w:rPr>
          <w:rFonts w:ascii="Montserrat" w:hAnsi="Montserrat" w:cs="Arial"/>
          <w:bCs/>
          <w:sz w:val="20"/>
        </w:rPr>
        <w:t xml:space="preserve">2 fracción IV y 129 </w:t>
      </w:r>
      <w:r w:rsidRPr="004051E8">
        <w:rPr>
          <w:rFonts w:ascii="Montserrat" w:hAnsi="Montserrat" w:cs="Arial"/>
          <w:bCs/>
          <w:sz w:val="20"/>
        </w:rPr>
        <w:t xml:space="preserve">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w:t>
      </w:r>
      <w:r>
        <w:rPr>
          <w:rFonts w:ascii="Montserrat" w:hAnsi="Montserrat" w:cs="Arial"/>
          <w:bCs/>
          <w:sz w:val="20"/>
        </w:rPr>
        <w:t>e</w:t>
      </w:r>
      <w:r w:rsidRPr="00613474">
        <w:rPr>
          <w:rFonts w:ascii="Montserrat" w:hAnsi="Montserrat" w:cs="Arial"/>
          <w:bCs/>
          <w:sz w:val="20"/>
        </w:rPr>
        <w:t xml:space="preserve">l Licenciado </w:t>
      </w:r>
      <w:r w:rsidRPr="00613474">
        <w:rPr>
          <w:rFonts w:ascii="Montserrat" w:hAnsi="Montserrat" w:cs="Arial"/>
          <w:b/>
          <w:bCs/>
          <w:sz w:val="20"/>
        </w:rPr>
        <w:t>Jesús Antonio León Rueda</w:t>
      </w:r>
      <w:r w:rsidRPr="00613474">
        <w:rPr>
          <w:rFonts w:ascii="Montserrat" w:hAnsi="Montserrat" w:cs="Arial"/>
          <w:bCs/>
          <w:sz w:val="20"/>
        </w:rPr>
        <w:t>,</w:t>
      </w:r>
      <w:r w:rsidRPr="00613474">
        <w:rPr>
          <w:rFonts w:ascii="Montserrat" w:hAnsi="Montserrat" w:cs="Arial"/>
          <w:b/>
          <w:bCs/>
          <w:sz w:val="20"/>
        </w:rPr>
        <w:t xml:space="preserve"> </w:t>
      </w:r>
      <w:r w:rsidRPr="00613474">
        <w:rPr>
          <w:rFonts w:ascii="Montserrat" w:hAnsi="Montserrat" w:cs="Arial"/>
          <w:bCs/>
          <w:sz w:val="20"/>
        </w:rPr>
        <w:t xml:space="preserve">con R.F.C. LERJ740922QA3,  Responsable de las Funciones de la Gerencia Planta de Lavado Sur </w:t>
      </w:r>
      <w:r>
        <w:rPr>
          <w:rFonts w:ascii="Montserrat" w:hAnsi="Montserrat" w:cs="Arial"/>
          <w:bCs/>
          <w:sz w:val="20"/>
        </w:rPr>
        <w:t xml:space="preserve">y la </w:t>
      </w:r>
      <w:r w:rsidRPr="00CE2AF8">
        <w:rPr>
          <w:rFonts w:ascii="Montserrat" w:hAnsi="Montserrat" w:cs="Arial"/>
          <w:bCs/>
          <w:sz w:val="20"/>
        </w:rPr>
        <w:t>Lic</w:t>
      </w:r>
      <w:r>
        <w:rPr>
          <w:rFonts w:ascii="Montserrat" w:hAnsi="Montserrat" w:cs="Arial"/>
          <w:bCs/>
          <w:sz w:val="20"/>
        </w:rPr>
        <w:t>enciada</w:t>
      </w:r>
      <w:r w:rsidRPr="00CE2AF8">
        <w:rPr>
          <w:rFonts w:ascii="Montserrat" w:hAnsi="Montserrat" w:cs="Arial"/>
          <w:bCs/>
          <w:sz w:val="20"/>
        </w:rPr>
        <w:t xml:space="preserve"> </w:t>
      </w:r>
      <w:r>
        <w:rPr>
          <w:rFonts w:ascii="Montserrat" w:hAnsi="Montserrat" w:cs="Arial"/>
          <w:b/>
          <w:bCs/>
          <w:sz w:val="20"/>
        </w:rPr>
        <w:t>Mónica Franco Rueda</w:t>
      </w:r>
      <w:r w:rsidRPr="00CE2AF8">
        <w:rPr>
          <w:rFonts w:ascii="Montserrat" w:hAnsi="Montserrat" w:cs="Arial"/>
          <w:bCs/>
          <w:sz w:val="20"/>
        </w:rPr>
        <w:t xml:space="preserve">, con R.F.C. </w:t>
      </w:r>
      <w:r>
        <w:rPr>
          <w:rFonts w:ascii="Montserrat" w:hAnsi="Montserrat" w:cs="Arial"/>
          <w:bCs/>
          <w:sz w:val="20"/>
        </w:rPr>
        <w:t>FARM730621UV7</w:t>
      </w:r>
      <w:r w:rsidRPr="00CE2AF8">
        <w:rPr>
          <w:rFonts w:ascii="Montserrat" w:hAnsi="Montserrat" w:cs="Arial"/>
          <w:bCs/>
          <w:sz w:val="20"/>
        </w:rPr>
        <w:t xml:space="preserve"> </w:t>
      </w:r>
      <w:r>
        <w:rPr>
          <w:rFonts w:ascii="Montserrat" w:hAnsi="Montserrat" w:cs="Arial"/>
          <w:bCs/>
          <w:sz w:val="20"/>
        </w:rPr>
        <w:t>Subgerente Administrativo de la</w:t>
      </w:r>
      <w:r w:rsidRPr="00CE2AF8">
        <w:rPr>
          <w:rFonts w:ascii="Montserrat" w:hAnsi="Montserrat" w:cs="Arial"/>
          <w:bCs/>
          <w:sz w:val="20"/>
        </w:rPr>
        <w:t xml:space="preserve"> </w:t>
      </w:r>
      <w:r>
        <w:rPr>
          <w:rFonts w:ascii="Montserrat" w:hAnsi="Montserrat" w:cs="Arial"/>
          <w:bCs/>
          <w:sz w:val="20"/>
        </w:rPr>
        <w:t>Planta de Lavado Oriente del Órgano de Operación Administrativa Desconcentrada Sur del D.F.</w:t>
      </w:r>
      <w:r w:rsidRPr="004051E8">
        <w:rPr>
          <w:rFonts w:ascii="Montserrat" w:hAnsi="Montserrat" w:cs="Arial"/>
          <w:bCs/>
          <w:sz w:val="20"/>
        </w:rPr>
        <w:t>, facultado</w:t>
      </w:r>
      <w:r>
        <w:rPr>
          <w:rFonts w:ascii="Montserrat" w:hAnsi="Montserrat" w:cs="Arial"/>
          <w:bCs/>
          <w:sz w:val="20"/>
        </w:rPr>
        <w:t>s</w:t>
      </w:r>
      <w:r w:rsidRPr="004051E8">
        <w:rPr>
          <w:rFonts w:ascii="Montserrat" w:hAnsi="Montserrat" w:cs="Arial"/>
          <w:bCs/>
          <w:sz w:val="20"/>
        </w:rPr>
        <w:t xml:space="preserve">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4051E8">
        <w:rPr>
          <w:rFonts w:ascii="Montserrat" w:hAnsi="Montserrat" w:cs="Arial"/>
          <w:b/>
          <w:bCs/>
          <w:sz w:val="20"/>
        </w:rPr>
        <w:t>“EL PROVEEDOR”</w:t>
      </w:r>
      <w:r w:rsidRPr="004051E8">
        <w:rPr>
          <w:rFonts w:ascii="Montserrat" w:hAnsi="Montserrat" w:cs="Arial"/>
          <w:bCs/>
          <w:sz w:val="20"/>
        </w:rPr>
        <w:t xml:space="preserve"> para los efectos del presente contrato.</w:t>
      </w:r>
    </w:p>
    <w:p w14:paraId="488F8DD4" w14:textId="77777777" w:rsidR="0004786D" w:rsidRPr="004051E8" w:rsidRDefault="0004786D" w:rsidP="0004786D">
      <w:pPr>
        <w:ind w:left="-284" w:right="284"/>
        <w:jc w:val="both"/>
        <w:rPr>
          <w:rFonts w:ascii="Montserrat" w:hAnsi="Montserrat" w:cs="Arial"/>
          <w:sz w:val="20"/>
        </w:rPr>
      </w:pPr>
    </w:p>
    <w:p w14:paraId="4640E531" w14:textId="77777777" w:rsidR="0004786D" w:rsidRPr="004051E8" w:rsidRDefault="0004786D" w:rsidP="0004786D">
      <w:pPr>
        <w:tabs>
          <w:tab w:val="left" w:pos="1440"/>
        </w:tabs>
        <w:snapToGrid w:val="0"/>
        <w:ind w:left="-284" w:right="284"/>
        <w:jc w:val="both"/>
        <w:rPr>
          <w:rFonts w:ascii="Montserrat" w:hAnsi="Montserrat" w:cs="Arial"/>
          <w:b/>
          <w:bCs/>
          <w:sz w:val="20"/>
        </w:rPr>
      </w:pPr>
      <w:r w:rsidRPr="004051E8">
        <w:rPr>
          <w:rFonts w:ascii="Montserrat" w:hAnsi="Montserrat" w:cs="Arial"/>
          <w:b/>
          <w:bCs/>
          <w:sz w:val="20"/>
        </w:rPr>
        <w:t xml:space="preserve">I.12.- </w:t>
      </w:r>
      <w:r w:rsidRPr="004051E8">
        <w:rPr>
          <w:rFonts w:ascii="Montserrat" w:hAnsi="Montserrat" w:cs="Arial"/>
          <w:sz w:val="20"/>
        </w:rPr>
        <w:t xml:space="preserve">Para el cumplimiento de sus funciones y la realización de sus actividades, requiere la </w:t>
      </w:r>
      <w:r w:rsidRPr="00010534">
        <w:rPr>
          <w:rFonts w:ascii="Montserrat" w:hAnsi="Montserrat" w:cs="Arial"/>
          <w:b/>
          <w:sz w:val="20"/>
        </w:rPr>
        <w:t>ADQUISICION DE ALIMENTOS (RACIONES) PARA EL PERSONAL DE LAS PLANTAS DE LAVADO ORIENTE Y SUR DEL OOAD SUR DEL DISTRITO FEDERAL DEL INSTITUTO MEXICANO DEL SEGURO SOCIAL, PARA EL EJERCICIO 2026</w:t>
      </w:r>
      <w:r w:rsidRPr="0049034D">
        <w:rPr>
          <w:rFonts w:ascii="Montserrat" w:hAnsi="Montserrat" w:cs="Arial"/>
          <w:b/>
          <w:sz w:val="20"/>
        </w:rPr>
        <w:t>,</w:t>
      </w:r>
      <w:r w:rsidRPr="004051E8">
        <w:rPr>
          <w:rFonts w:ascii="Montserrat" w:hAnsi="Montserrat" w:cs="Arial"/>
          <w:b/>
          <w:bCs/>
          <w:sz w:val="20"/>
          <w:lang w:val="es-ES_tradnl"/>
        </w:rPr>
        <w:t xml:space="preserve"> </w:t>
      </w:r>
      <w:r w:rsidRPr="004051E8">
        <w:rPr>
          <w:rFonts w:ascii="Montserrat" w:hAnsi="Montserrat" w:cs="Arial"/>
          <w:sz w:val="20"/>
        </w:rPr>
        <w:t>solicitado por el Área Usuaria, conforme al procedimiento autorizado para tales efectos.</w:t>
      </w:r>
    </w:p>
    <w:p w14:paraId="42A56736" w14:textId="77777777" w:rsidR="0004786D" w:rsidRPr="004051E8" w:rsidRDefault="0004786D" w:rsidP="0004786D">
      <w:pPr>
        <w:tabs>
          <w:tab w:val="left" w:pos="1440"/>
        </w:tabs>
        <w:snapToGrid w:val="0"/>
        <w:ind w:left="-284" w:right="284"/>
        <w:jc w:val="both"/>
        <w:rPr>
          <w:rFonts w:ascii="Montserrat" w:hAnsi="Montserrat" w:cs="Arial"/>
          <w:b/>
          <w:sz w:val="20"/>
        </w:rPr>
      </w:pPr>
    </w:p>
    <w:p w14:paraId="5E75575C"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bCs/>
          <w:sz w:val="20"/>
        </w:rPr>
        <w:t xml:space="preserve">I.13.- </w:t>
      </w:r>
      <w:r w:rsidRPr="004051E8">
        <w:rPr>
          <w:rFonts w:ascii="Montserrat" w:hAnsi="Montserrat" w:cs="Arial"/>
          <w:sz w:val="20"/>
        </w:rPr>
        <w:t xml:space="preserve">De conformidad con lo previsto en el artículo </w:t>
      </w:r>
      <w:r w:rsidRPr="008B1B6F">
        <w:rPr>
          <w:rFonts w:ascii="Montserrat" w:hAnsi="Montserrat" w:cs="Arial"/>
          <w:sz w:val="20"/>
        </w:rPr>
        <w:t xml:space="preserve">126 fracción IV </w:t>
      </w:r>
      <w:r w:rsidRPr="004051E8">
        <w:rPr>
          <w:rFonts w:ascii="Montserrat" w:hAnsi="Montserrat" w:cs="Arial"/>
          <w:sz w:val="20"/>
        </w:rPr>
        <w:t xml:space="preserve">del Reglamento de la Ley de Adquisiciones, Arrendamientos y Servicios del Sector Público, en caso de </w:t>
      </w:r>
      <w:r w:rsidRPr="004051E8">
        <w:rPr>
          <w:rFonts w:ascii="Montserrat" w:hAnsi="Montserrat" w:cs="Arial"/>
          <w:sz w:val="20"/>
        </w:rPr>
        <w:lastRenderedPageBreak/>
        <w:t xml:space="preserve">discrepancia entre el contenido de la </w:t>
      </w:r>
      <w:r>
        <w:rPr>
          <w:rFonts w:ascii="Montserrat" w:hAnsi="Montserrat" w:cs="Arial"/>
          <w:b/>
          <w:sz w:val="20"/>
        </w:rPr>
        <w:t>convocatoria</w:t>
      </w:r>
      <w:r w:rsidRPr="004051E8">
        <w:rPr>
          <w:rFonts w:ascii="Montserrat" w:hAnsi="Montserrat" w:cs="Arial"/>
          <w:sz w:val="20"/>
        </w:rPr>
        <w:t xml:space="preserve"> y el presente instrumento jurídico, prevalecerá lo establecido en la </w:t>
      </w:r>
      <w:r w:rsidRPr="002E51BB">
        <w:rPr>
          <w:rFonts w:ascii="Montserrat" w:hAnsi="Montserrat" w:cs="Arial"/>
          <w:b/>
          <w:sz w:val="20"/>
        </w:rPr>
        <w:t>convocatoria</w:t>
      </w:r>
      <w:r w:rsidRPr="004051E8">
        <w:rPr>
          <w:rFonts w:ascii="Montserrat" w:hAnsi="Montserrat" w:cs="Arial"/>
          <w:sz w:val="20"/>
        </w:rPr>
        <w:t xml:space="preserve">. </w:t>
      </w:r>
    </w:p>
    <w:p w14:paraId="56A54EF8" w14:textId="77777777" w:rsidR="0004786D" w:rsidRPr="004051E8" w:rsidRDefault="0004786D" w:rsidP="0004786D">
      <w:pPr>
        <w:ind w:left="-284" w:right="284"/>
        <w:jc w:val="both"/>
        <w:rPr>
          <w:rFonts w:ascii="Montserrat" w:hAnsi="Montserrat" w:cs="Arial"/>
          <w:sz w:val="20"/>
        </w:rPr>
      </w:pPr>
    </w:p>
    <w:p w14:paraId="1ED3652D"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bCs/>
          <w:sz w:val="20"/>
        </w:rPr>
        <w:t>II.- "EL PROVEEDOR"</w:t>
      </w:r>
      <w:r w:rsidRPr="004051E8">
        <w:rPr>
          <w:rFonts w:ascii="Montserrat" w:hAnsi="Montserrat" w:cs="Arial"/>
          <w:sz w:val="20"/>
        </w:rPr>
        <w:t>,</w:t>
      </w:r>
      <w:r w:rsidRPr="004051E8">
        <w:rPr>
          <w:rFonts w:ascii="Montserrat" w:hAnsi="Montserrat" w:cs="Arial"/>
          <w:b/>
          <w:sz w:val="20"/>
        </w:rPr>
        <w:t xml:space="preserve"> </w:t>
      </w:r>
      <w:r>
        <w:rPr>
          <w:rFonts w:ascii="Montserrat" w:hAnsi="Montserrat" w:cs="Arial"/>
          <w:b/>
          <w:sz w:val="20"/>
        </w:rPr>
        <w:t xml:space="preserve"> la empresa xxxxx</w:t>
      </w:r>
      <w:r w:rsidRPr="00CC3815">
        <w:rPr>
          <w:rFonts w:ascii="Montserrat" w:hAnsi="Montserrat" w:cs="Arial"/>
          <w:b/>
          <w:sz w:val="20"/>
        </w:rPr>
        <w:t xml:space="preserve">, S.A. DE C.V., </w:t>
      </w:r>
      <w:r w:rsidRPr="00CC3815">
        <w:rPr>
          <w:rFonts w:ascii="Montserrat" w:hAnsi="Montserrat" w:cs="Arial"/>
          <w:sz w:val="20"/>
        </w:rPr>
        <w:t>por conducto de su Representante Legal declara que:</w:t>
      </w:r>
      <w:r w:rsidRPr="004051E8">
        <w:rPr>
          <w:rFonts w:ascii="Montserrat" w:hAnsi="Montserrat" w:cs="Arial"/>
          <w:sz w:val="20"/>
        </w:rPr>
        <w:t xml:space="preserve">         </w:t>
      </w:r>
    </w:p>
    <w:p w14:paraId="2EDD2419" w14:textId="77777777" w:rsidR="0004786D" w:rsidRPr="004051E8" w:rsidRDefault="0004786D" w:rsidP="0004786D">
      <w:pPr>
        <w:ind w:left="-284" w:right="284"/>
        <w:jc w:val="both"/>
        <w:rPr>
          <w:rFonts w:ascii="Montserrat" w:hAnsi="Montserrat" w:cs="Arial"/>
          <w:sz w:val="20"/>
          <w:lang w:val="en-US"/>
        </w:rPr>
      </w:pPr>
      <w:r w:rsidRPr="004051E8">
        <w:rPr>
          <w:rFonts w:ascii="Montserrat" w:hAnsi="Montserrat" w:cs="Arial"/>
          <w:sz w:val="20"/>
          <w:lang w:val="en-US"/>
        </w:rPr>
        <w:t xml:space="preserve">        </w:t>
      </w:r>
    </w:p>
    <w:p w14:paraId="74BEA81F" w14:textId="77777777" w:rsidR="0004786D" w:rsidRDefault="0004786D" w:rsidP="0004786D">
      <w:pPr>
        <w:tabs>
          <w:tab w:val="left" w:pos="8222"/>
        </w:tabs>
        <w:ind w:left="-284" w:right="284"/>
        <w:jc w:val="both"/>
        <w:rPr>
          <w:rFonts w:ascii="Montserrat" w:hAnsi="Montserrat" w:cs="Arial"/>
          <w:b/>
          <w:sz w:val="20"/>
        </w:rPr>
      </w:pPr>
      <w:r w:rsidRPr="004051E8">
        <w:rPr>
          <w:rFonts w:ascii="Montserrat" w:hAnsi="Montserrat" w:cs="Arial"/>
          <w:b/>
          <w:sz w:val="20"/>
        </w:rPr>
        <w:t>II.1.-</w:t>
      </w:r>
      <w:r w:rsidRPr="004051E8">
        <w:rPr>
          <w:rFonts w:ascii="Montserrat" w:hAnsi="Montserrat" w:cs="Arial"/>
          <w:sz w:val="20"/>
        </w:rPr>
        <w:t xml:space="preserve"> </w:t>
      </w:r>
      <w:r w:rsidRPr="004051E8">
        <w:rPr>
          <w:rFonts w:ascii="Montserrat" w:hAnsi="Montserrat" w:cs="Arial"/>
          <w:sz w:val="20"/>
          <w:lang w:eastAsia="es-ES"/>
        </w:rPr>
        <w:t xml:space="preserve">Es una persona moral, debidamente constituida de conformidad con las leyes de los Estados Unidos Mexicanos, según consta en la Escritura Pública número </w:t>
      </w:r>
      <w:r>
        <w:rPr>
          <w:rFonts w:ascii="Montserrat" w:hAnsi="Montserrat" w:cs="Arial"/>
          <w:b/>
          <w:noProof/>
          <w:sz w:val="20"/>
          <w:lang w:eastAsia="es-ES"/>
        </w:rPr>
        <w:t>xxx</w:t>
      </w:r>
      <w:r w:rsidRPr="004051E8">
        <w:rPr>
          <w:rFonts w:ascii="Montserrat" w:hAnsi="Montserrat" w:cs="Arial"/>
          <w:b/>
          <w:noProof/>
          <w:sz w:val="20"/>
          <w:lang w:eastAsia="es-ES"/>
        </w:rPr>
        <w:t xml:space="preserve"> </w:t>
      </w:r>
      <w:r w:rsidRPr="004051E8">
        <w:rPr>
          <w:rFonts w:ascii="Montserrat" w:hAnsi="Montserrat" w:cs="Arial"/>
          <w:sz w:val="20"/>
          <w:lang w:eastAsia="es-ES"/>
        </w:rPr>
        <w:t xml:space="preserve">de fecha </w:t>
      </w:r>
      <w:r>
        <w:rPr>
          <w:rFonts w:ascii="Montserrat" w:hAnsi="Montserrat" w:cs="Arial"/>
          <w:b/>
          <w:noProof/>
          <w:sz w:val="20"/>
          <w:lang w:eastAsia="es-ES"/>
        </w:rPr>
        <w:t>xxxx</w:t>
      </w:r>
      <w:r w:rsidRPr="004051E8">
        <w:rPr>
          <w:rFonts w:ascii="Montserrat" w:hAnsi="Montserrat" w:cs="Arial"/>
          <w:sz w:val="20"/>
          <w:lang w:eastAsia="es-ES"/>
        </w:rPr>
        <w:t xml:space="preserve"> pas</w:t>
      </w:r>
      <w:r>
        <w:rPr>
          <w:rFonts w:ascii="Montserrat" w:hAnsi="Montserrat" w:cs="Arial"/>
          <w:sz w:val="20"/>
          <w:lang w:eastAsia="es-ES"/>
        </w:rPr>
        <w:t xml:space="preserve">ada ante la fe del licenciado </w:t>
      </w:r>
      <w:r>
        <w:rPr>
          <w:rFonts w:ascii="Montserrat" w:hAnsi="Montserrat" w:cs="Arial"/>
          <w:b/>
          <w:sz w:val="20"/>
          <w:lang w:eastAsia="es-ES"/>
        </w:rPr>
        <w:t>xxxx</w:t>
      </w:r>
      <w:r>
        <w:rPr>
          <w:rFonts w:ascii="Montserrat" w:hAnsi="Montserrat" w:cs="Arial"/>
          <w:sz w:val="20"/>
          <w:lang w:eastAsia="es-ES"/>
        </w:rPr>
        <w:t xml:space="preserve">, </w:t>
      </w:r>
      <w:r w:rsidRPr="004051E8">
        <w:rPr>
          <w:rFonts w:ascii="Montserrat" w:hAnsi="Montserrat" w:cs="Arial"/>
          <w:sz w:val="20"/>
          <w:lang w:eastAsia="es-ES"/>
        </w:rPr>
        <w:t xml:space="preserve">Titular de la Notaría Pública </w:t>
      </w:r>
      <w:r>
        <w:rPr>
          <w:rFonts w:ascii="Montserrat" w:hAnsi="Montserrat" w:cs="Arial"/>
          <w:b/>
          <w:sz w:val="20"/>
          <w:lang w:eastAsia="es-ES"/>
        </w:rPr>
        <w:t>xxxx</w:t>
      </w:r>
      <w:r>
        <w:rPr>
          <w:rFonts w:ascii="Montserrat" w:hAnsi="Montserrat" w:cs="Arial"/>
          <w:sz w:val="20"/>
          <w:lang w:eastAsia="es-ES"/>
        </w:rPr>
        <w:t xml:space="preserve">, con ejercicio en </w:t>
      </w:r>
      <w:r w:rsidRPr="00704D71">
        <w:rPr>
          <w:rFonts w:ascii="Montserrat" w:hAnsi="Montserrat" w:cs="Arial"/>
          <w:b/>
          <w:sz w:val="20"/>
          <w:lang w:eastAsia="es-ES"/>
        </w:rPr>
        <w:t>xxxxx</w:t>
      </w:r>
      <w:r>
        <w:rPr>
          <w:rFonts w:ascii="Montserrat" w:hAnsi="Montserrat" w:cs="Arial"/>
          <w:sz w:val="20"/>
          <w:lang w:eastAsia="es-ES"/>
        </w:rPr>
        <w:t>, México</w:t>
      </w:r>
      <w:r w:rsidRPr="004051E8">
        <w:rPr>
          <w:rFonts w:ascii="Montserrat" w:hAnsi="Montserrat" w:cs="Arial"/>
          <w:sz w:val="20"/>
          <w:lang w:eastAsia="es-ES"/>
        </w:rPr>
        <w:t>,</w:t>
      </w:r>
      <w:r w:rsidRPr="004051E8">
        <w:rPr>
          <w:rFonts w:ascii="Montserrat" w:hAnsi="Montserrat" w:cs="Arial"/>
          <w:b/>
          <w:noProof/>
          <w:sz w:val="20"/>
          <w:lang w:eastAsia="es-ES"/>
        </w:rPr>
        <w:t xml:space="preserve"> </w:t>
      </w:r>
      <w:r w:rsidRPr="004051E8">
        <w:rPr>
          <w:rFonts w:ascii="Montserrat" w:hAnsi="Montserrat" w:cs="Arial"/>
          <w:sz w:val="20"/>
        </w:rPr>
        <w:t xml:space="preserve">e inscrita en el </w:t>
      </w:r>
      <w:r w:rsidRPr="004051E8">
        <w:rPr>
          <w:rFonts w:ascii="Montserrat" w:hAnsi="Montserrat" w:cs="Arial"/>
          <w:color w:val="000000"/>
          <w:sz w:val="20"/>
        </w:rPr>
        <w:t xml:space="preserve">Registro Público de Comercio con el </w:t>
      </w:r>
      <w:r w:rsidRPr="003B6F40">
        <w:rPr>
          <w:rFonts w:ascii="Montserrat" w:hAnsi="Montserrat" w:cs="Arial"/>
          <w:b/>
          <w:color w:val="000000"/>
          <w:sz w:val="20"/>
        </w:rPr>
        <w:t xml:space="preserve">número </w:t>
      </w:r>
      <w:r>
        <w:rPr>
          <w:rFonts w:ascii="Montserrat" w:hAnsi="Montserrat" w:cs="Arial"/>
          <w:b/>
          <w:color w:val="000000"/>
          <w:sz w:val="20"/>
        </w:rPr>
        <w:t>xxxx</w:t>
      </w:r>
      <w:r>
        <w:rPr>
          <w:rFonts w:ascii="Montserrat" w:hAnsi="Montserrat" w:cs="Arial"/>
          <w:color w:val="000000"/>
          <w:sz w:val="20"/>
        </w:rPr>
        <w:t xml:space="preserve"> de fecha </w:t>
      </w:r>
      <w:r>
        <w:rPr>
          <w:rFonts w:ascii="Montserrat" w:hAnsi="Montserrat" w:cs="Arial"/>
          <w:b/>
          <w:color w:val="000000"/>
          <w:sz w:val="20"/>
        </w:rPr>
        <w:t>xxxx</w:t>
      </w:r>
      <w:r>
        <w:rPr>
          <w:rFonts w:ascii="Montserrat" w:hAnsi="Montserrat" w:cs="Arial"/>
          <w:color w:val="000000"/>
          <w:sz w:val="20"/>
        </w:rPr>
        <w:t xml:space="preserve">, </w:t>
      </w:r>
      <w:r w:rsidRPr="004051E8">
        <w:rPr>
          <w:rFonts w:ascii="Montserrat" w:hAnsi="Montserrat" w:cs="Arial"/>
          <w:sz w:val="20"/>
        </w:rPr>
        <w:t xml:space="preserve"> </w:t>
      </w:r>
      <w:r>
        <w:rPr>
          <w:rFonts w:ascii="Montserrat" w:hAnsi="Montserrat" w:cs="Arial"/>
          <w:sz w:val="20"/>
        </w:rPr>
        <w:t xml:space="preserve">pasada ante la fe del licenciado </w:t>
      </w:r>
      <w:r>
        <w:rPr>
          <w:rFonts w:ascii="Montserrat" w:hAnsi="Montserrat" w:cs="Arial"/>
          <w:b/>
          <w:sz w:val="20"/>
        </w:rPr>
        <w:t>xxxx</w:t>
      </w:r>
      <w:r>
        <w:rPr>
          <w:rFonts w:ascii="Montserrat" w:hAnsi="Montserrat" w:cs="Arial"/>
          <w:sz w:val="20"/>
        </w:rPr>
        <w:t xml:space="preserve">, Titular de la Notaría Pública </w:t>
      </w:r>
      <w:r>
        <w:rPr>
          <w:rFonts w:ascii="Montserrat" w:hAnsi="Montserrat" w:cs="Arial"/>
          <w:b/>
          <w:sz w:val="20"/>
        </w:rPr>
        <w:t>xxx</w:t>
      </w:r>
      <w:r>
        <w:rPr>
          <w:rFonts w:ascii="Montserrat" w:hAnsi="Montserrat" w:cs="Arial"/>
          <w:sz w:val="20"/>
        </w:rPr>
        <w:t xml:space="preserve"> con ejercicio en xxx, en el Estado de xxx, México, que </w:t>
      </w:r>
      <w:r w:rsidRPr="004051E8">
        <w:rPr>
          <w:rFonts w:ascii="Montserrat" w:hAnsi="Montserrat" w:cs="Arial"/>
          <w:sz w:val="20"/>
        </w:rPr>
        <w:t xml:space="preserve">de acuerdo con sus estatutos, el objeto social consiste entre otras actividades, en la </w:t>
      </w:r>
      <w:r>
        <w:rPr>
          <w:rFonts w:ascii="Montserrat" w:hAnsi="Montserrat" w:cs="Arial"/>
          <w:b/>
          <w:sz w:val="20"/>
        </w:rPr>
        <w:t>xxxxx.</w:t>
      </w:r>
    </w:p>
    <w:p w14:paraId="5144B3AF" w14:textId="77777777" w:rsidR="0004786D" w:rsidRDefault="0004786D" w:rsidP="0004786D">
      <w:pPr>
        <w:ind w:left="-284" w:right="284"/>
        <w:jc w:val="both"/>
        <w:rPr>
          <w:rFonts w:ascii="Montserrat" w:hAnsi="Montserrat" w:cs="Arial"/>
          <w:b/>
          <w:sz w:val="20"/>
        </w:rPr>
      </w:pPr>
    </w:p>
    <w:p w14:paraId="53AE1551"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II.2.-</w:t>
      </w:r>
      <w:r w:rsidRPr="004051E8">
        <w:rPr>
          <w:rFonts w:ascii="Montserrat" w:hAnsi="Montserrat" w:cs="Arial"/>
          <w:sz w:val="20"/>
        </w:rPr>
        <w:t xml:space="preserve"> Se encuentra Representada para la Celebración de este contrato por el</w:t>
      </w:r>
      <w:r>
        <w:rPr>
          <w:rFonts w:ascii="Montserrat" w:hAnsi="Montserrat" w:cs="Arial"/>
          <w:sz w:val="20"/>
        </w:rPr>
        <w:t>/la</w:t>
      </w:r>
      <w:r w:rsidRPr="004051E8">
        <w:rPr>
          <w:rFonts w:ascii="Montserrat" w:hAnsi="Montserrat" w:cs="Arial"/>
          <w:sz w:val="20"/>
        </w:rPr>
        <w:t xml:space="preserve"> </w:t>
      </w:r>
      <w:r w:rsidRPr="004051E8">
        <w:rPr>
          <w:rFonts w:ascii="Montserrat" w:hAnsi="Montserrat" w:cs="Arial"/>
          <w:b/>
          <w:sz w:val="20"/>
        </w:rPr>
        <w:t xml:space="preserve">C. </w:t>
      </w:r>
      <w:r>
        <w:rPr>
          <w:rFonts w:ascii="Montserrat" w:hAnsi="Montserrat" w:cs="Arial"/>
          <w:b/>
          <w:sz w:val="20"/>
        </w:rPr>
        <w:t>xxxx</w:t>
      </w:r>
      <w:r w:rsidRPr="004051E8">
        <w:rPr>
          <w:rFonts w:ascii="Montserrat" w:hAnsi="Montserrat" w:cs="Arial"/>
          <w:sz w:val="20"/>
        </w:rPr>
        <w:t xml:space="preserve">, con </w:t>
      </w:r>
      <w:r w:rsidRPr="00F30B47">
        <w:rPr>
          <w:rFonts w:ascii="Montserrat" w:hAnsi="Montserrat" w:cs="Arial"/>
          <w:b/>
          <w:sz w:val="20"/>
        </w:rPr>
        <w:t xml:space="preserve">R.F.C. </w:t>
      </w:r>
      <w:r>
        <w:rPr>
          <w:rFonts w:ascii="Montserrat" w:hAnsi="Montserrat" w:cs="Arial"/>
          <w:b/>
          <w:sz w:val="20"/>
        </w:rPr>
        <w:t>xxxx</w:t>
      </w:r>
      <w:r w:rsidRPr="004051E8">
        <w:rPr>
          <w:rFonts w:ascii="Montserrat" w:hAnsi="Montserrat" w:cs="Arial"/>
          <w:sz w:val="20"/>
        </w:rPr>
        <w:t xml:space="preserve"> </w:t>
      </w:r>
      <w:r>
        <w:rPr>
          <w:rFonts w:ascii="Montserrat" w:hAnsi="Montserrat" w:cs="Arial"/>
          <w:sz w:val="20"/>
        </w:rPr>
        <w:t>el</w:t>
      </w:r>
      <w:r w:rsidRPr="004051E8">
        <w:rPr>
          <w:rFonts w:ascii="Montserrat" w:hAnsi="Montserrat" w:cs="Arial"/>
          <w:sz w:val="20"/>
        </w:rPr>
        <w:t xml:space="preserve"> cual </w:t>
      </w:r>
      <w:r w:rsidRPr="004051E8">
        <w:rPr>
          <w:rFonts w:ascii="Montserrat" w:hAnsi="Montserrat" w:cs="Arial"/>
          <w:sz w:val="20"/>
          <w:lang w:eastAsia="es-ES"/>
        </w:rPr>
        <w:t xml:space="preserve">acredita su personalidad en términos de la escritura pública número </w:t>
      </w:r>
      <w:r>
        <w:rPr>
          <w:rFonts w:ascii="Montserrat" w:hAnsi="Montserrat" w:cs="Arial"/>
          <w:b/>
          <w:noProof/>
          <w:sz w:val="20"/>
          <w:lang w:eastAsia="es-ES"/>
        </w:rPr>
        <w:t>xxxx</w:t>
      </w:r>
      <w:r w:rsidRPr="004051E8">
        <w:rPr>
          <w:rFonts w:ascii="Montserrat" w:hAnsi="Montserrat" w:cs="Arial"/>
          <w:b/>
          <w:noProof/>
          <w:sz w:val="20"/>
          <w:lang w:eastAsia="es-ES"/>
        </w:rPr>
        <w:t xml:space="preserve"> </w:t>
      </w:r>
      <w:r w:rsidRPr="004051E8">
        <w:rPr>
          <w:rFonts w:ascii="Montserrat" w:hAnsi="Montserrat" w:cs="Arial"/>
          <w:sz w:val="20"/>
          <w:lang w:eastAsia="es-ES"/>
        </w:rPr>
        <w:t xml:space="preserve">de fecha </w:t>
      </w:r>
      <w:r>
        <w:rPr>
          <w:rFonts w:ascii="Montserrat" w:hAnsi="Montserrat" w:cs="Arial"/>
          <w:b/>
          <w:noProof/>
          <w:sz w:val="20"/>
          <w:lang w:eastAsia="es-ES"/>
        </w:rPr>
        <w:t>xxx</w:t>
      </w:r>
      <w:r w:rsidRPr="004051E8">
        <w:rPr>
          <w:rFonts w:ascii="Montserrat" w:hAnsi="Montserrat" w:cs="Arial"/>
          <w:b/>
          <w:noProof/>
          <w:sz w:val="20"/>
          <w:lang w:eastAsia="es-ES"/>
        </w:rPr>
        <w:t xml:space="preserve"> </w:t>
      </w:r>
      <w:r>
        <w:rPr>
          <w:rFonts w:ascii="Montserrat" w:hAnsi="Montserrat" w:cs="Arial"/>
          <w:b/>
          <w:noProof/>
          <w:sz w:val="20"/>
          <w:lang w:eastAsia="es-ES"/>
        </w:rPr>
        <w:t>xxxx</w:t>
      </w:r>
      <w:r w:rsidRPr="004051E8">
        <w:rPr>
          <w:rFonts w:ascii="Montserrat" w:hAnsi="Montserrat" w:cs="Arial"/>
          <w:b/>
          <w:noProof/>
          <w:sz w:val="20"/>
          <w:lang w:eastAsia="es-ES"/>
        </w:rPr>
        <w:t>,</w:t>
      </w:r>
      <w:r w:rsidRPr="004051E8">
        <w:rPr>
          <w:rFonts w:ascii="Montserrat" w:hAnsi="Montserrat" w:cs="Arial"/>
          <w:sz w:val="20"/>
          <w:lang w:eastAsia="es-ES"/>
        </w:rPr>
        <w:t xml:space="preserve"> pasada ante la fe del Licenciado </w:t>
      </w:r>
      <w:r>
        <w:rPr>
          <w:rFonts w:ascii="Montserrat" w:hAnsi="Montserrat" w:cs="Arial"/>
          <w:b/>
          <w:noProof/>
          <w:sz w:val="20"/>
          <w:lang w:eastAsia="es-ES"/>
        </w:rPr>
        <w:t>xxxx</w:t>
      </w:r>
      <w:r w:rsidRPr="004051E8">
        <w:rPr>
          <w:rFonts w:ascii="Montserrat" w:hAnsi="Montserrat" w:cs="Arial"/>
          <w:sz w:val="20"/>
          <w:lang w:eastAsia="es-ES"/>
        </w:rPr>
        <w:t xml:space="preserve">, Titular de la Notaría Pública No. </w:t>
      </w:r>
      <w:r>
        <w:rPr>
          <w:rFonts w:ascii="Montserrat" w:hAnsi="Montserrat" w:cs="Arial"/>
          <w:b/>
          <w:sz w:val="20"/>
          <w:lang w:eastAsia="es-ES"/>
        </w:rPr>
        <w:t>xxx</w:t>
      </w:r>
      <w:r w:rsidRPr="004051E8">
        <w:rPr>
          <w:rFonts w:ascii="Montserrat" w:hAnsi="Montserrat" w:cs="Arial"/>
          <w:sz w:val="20"/>
          <w:lang w:eastAsia="es-ES"/>
        </w:rPr>
        <w:t xml:space="preserve">, con ejercicio en la Ciudad de </w:t>
      </w:r>
      <w:r>
        <w:rPr>
          <w:rFonts w:ascii="Montserrat" w:hAnsi="Montserrat" w:cs="Arial"/>
          <w:sz w:val="20"/>
          <w:lang w:eastAsia="es-ES"/>
        </w:rPr>
        <w:t xml:space="preserve">Monterrey, Estado de Nuevo León, </w:t>
      </w:r>
      <w:r>
        <w:rPr>
          <w:rFonts w:ascii="Montserrat" w:hAnsi="Montserrat" w:cs="Arial"/>
          <w:sz w:val="20"/>
        </w:rPr>
        <w:t>inscrita en el Registro Público de Comercio en el folio mercantil electrónico número xxxx</w:t>
      </w:r>
      <w:r w:rsidRPr="004051E8">
        <w:rPr>
          <w:rFonts w:ascii="Montserrat" w:hAnsi="Montserrat" w:cs="Arial"/>
          <w:sz w:val="20"/>
          <w:lang w:eastAsia="es-ES"/>
        </w:rPr>
        <w:t xml:space="preserve"> y manifiesta bajo protesta de decir verdad, que las facultades que le fueron conferidas no le han sido revocadas, modificadas ni restringidas en forma alguna</w:t>
      </w:r>
      <w:r w:rsidRPr="004051E8">
        <w:rPr>
          <w:rFonts w:ascii="Montserrat" w:hAnsi="Montserrat" w:cs="Arial"/>
          <w:sz w:val="20"/>
        </w:rPr>
        <w:t>.</w:t>
      </w:r>
    </w:p>
    <w:p w14:paraId="5874AEF9" w14:textId="77777777" w:rsidR="0004786D" w:rsidRPr="004051E8" w:rsidRDefault="0004786D" w:rsidP="0004786D">
      <w:pPr>
        <w:ind w:left="-284" w:right="284"/>
        <w:jc w:val="both"/>
        <w:rPr>
          <w:rFonts w:ascii="Montserrat" w:hAnsi="Montserrat" w:cs="Arial"/>
          <w:sz w:val="20"/>
        </w:rPr>
      </w:pPr>
    </w:p>
    <w:p w14:paraId="0F696B8A"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 xml:space="preserve">II.3.- </w:t>
      </w:r>
      <w:r w:rsidRPr="004051E8">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14:paraId="5A4F41E2" w14:textId="77777777" w:rsidR="0004786D" w:rsidRPr="004051E8" w:rsidRDefault="0004786D" w:rsidP="0004786D">
      <w:pPr>
        <w:ind w:left="-284" w:right="284"/>
        <w:jc w:val="both"/>
        <w:rPr>
          <w:rFonts w:ascii="Montserrat" w:hAnsi="Montserrat" w:cs="Arial"/>
          <w:sz w:val="20"/>
        </w:rPr>
      </w:pPr>
    </w:p>
    <w:p w14:paraId="2D9F5026"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II.4.-</w:t>
      </w:r>
      <w:r w:rsidRPr="004051E8">
        <w:rPr>
          <w:rFonts w:ascii="Montserrat" w:hAnsi="Montserrat" w:cs="Arial"/>
          <w:sz w:val="20"/>
        </w:rPr>
        <w:t xml:space="preserve"> </w:t>
      </w:r>
      <w:r w:rsidRPr="004051E8">
        <w:rPr>
          <w:rFonts w:ascii="Montserrat" w:hAnsi="Montserrat" w:cs="Arial"/>
          <w:bCs/>
          <w:sz w:val="20"/>
        </w:rPr>
        <w:t xml:space="preserve">Cuenta con el Registro Federal de Contribuyentes número </w:t>
      </w:r>
      <w:r>
        <w:rPr>
          <w:rFonts w:ascii="Montserrat" w:hAnsi="Montserrat" w:cs="Arial"/>
          <w:b/>
          <w:bCs/>
          <w:sz w:val="20"/>
        </w:rPr>
        <w:t>xxxxx</w:t>
      </w:r>
      <w:r w:rsidRPr="004051E8">
        <w:rPr>
          <w:rFonts w:ascii="Montserrat" w:hAnsi="Montserrat" w:cs="Arial"/>
          <w:b/>
          <w:bCs/>
          <w:sz w:val="20"/>
        </w:rPr>
        <w:t>.</w:t>
      </w:r>
      <w:r w:rsidRPr="004051E8">
        <w:rPr>
          <w:rFonts w:ascii="Montserrat" w:hAnsi="Montserrat" w:cs="Arial"/>
          <w:bCs/>
          <w:sz w:val="20"/>
        </w:rPr>
        <w:t xml:space="preserve"> Asimismo, manifiesta que cuenta con los registros patronales ante IMSS de número </w:t>
      </w:r>
      <w:r>
        <w:rPr>
          <w:rFonts w:ascii="Montserrat" w:hAnsi="Montserrat" w:cs="Arial"/>
          <w:bCs/>
          <w:sz w:val="20"/>
        </w:rPr>
        <w:t>xxx</w:t>
      </w:r>
      <w:r w:rsidRPr="004051E8">
        <w:rPr>
          <w:rFonts w:ascii="Montserrat" w:hAnsi="Montserrat" w:cs="Arial"/>
          <w:b/>
          <w:bCs/>
          <w:sz w:val="20"/>
        </w:rPr>
        <w:t xml:space="preserve"> </w:t>
      </w:r>
      <w:r w:rsidRPr="004051E8">
        <w:rPr>
          <w:rFonts w:ascii="Montserrat" w:hAnsi="Montserrat" w:cs="Arial"/>
          <w:bCs/>
          <w:sz w:val="20"/>
        </w:rPr>
        <w:t>y</w:t>
      </w:r>
      <w:r w:rsidRPr="004051E8">
        <w:rPr>
          <w:rFonts w:ascii="Montserrat" w:hAnsi="Montserrat" w:cs="Arial"/>
          <w:b/>
          <w:bCs/>
          <w:sz w:val="20"/>
        </w:rPr>
        <w:t xml:space="preserve"> </w:t>
      </w:r>
      <w:r w:rsidRPr="004051E8">
        <w:rPr>
          <w:rFonts w:ascii="Montserrat" w:hAnsi="Montserrat" w:cs="Arial"/>
          <w:bCs/>
          <w:sz w:val="20"/>
        </w:rPr>
        <w:t xml:space="preserve">estar registrado en </w:t>
      </w:r>
      <w:r w:rsidRPr="004051E8">
        <w:rPr>
          <w:rFonts w:ascii="Montserrat" w:hAnsi="Montserrat" w:cs="Arial"/>
          <w:b/>
          <w:bCs/>
          <w:sz w:val="20"/>
        </w:rPr>
        <w:t>INFONAVIT.</w:t>
      </w:r>
    </w:p>
    <w:p w14:paraId="53D27B80" w14:textId="77777777" w:rsidR="0004786D" w:rsidRPr="004051E8" w:rsidRDefault="0004786D" w:rsidP="0004786D">
      <w:pPr>
        <w:ind w:left="-284" w:right="284"/>
        <w:jc w:val="both"/>
        <w:rPr>
          <w:rFonts w:ascii="Montserrat" w:hAnsi="Montserrat" w:cs="Arial"/>
          <w:sz w:val="20"/>
        </w:rPr>
      </w:pPr>
    </w:p>
    <w:p w14:paraId="4CD8B218"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II.5.-</w:t>
      </w:r>
      <w:r w:rsidRPr="004051E8">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contrato no se actualiza un conflicto de interés, en términos del artículo 49 fracción IX de la Ley General de Responsabilidades Administrativas lo cual se constató por el Órgano Interno de Control de </w:t>
      </w:r>
      <w:r w:rsidRPr="004051E8">
        <w:rPr>
          <w:rFonts w:ascii="Montserrat" w:hAnsi="Montserrat" w:cs="Arial"/>
          <w:b/>
          <w:sz w:val="20"/>
        </w:rPr>
        <w:t>“EL INSTITUTO”</w:t>
      </w:r>
      <w:r w:rsidRPr="004051E8">
        <w:rPr>
          <w:rFonts w:ascii="Montserrat" w:hAnsi="Montserrat" w:cs="Arial"/>
          <w:sz w:val="20"/>
        </w:rPr>
        <w:t xml:space="preserve">, en concordancia  con los artículos 71 facción III de la Ley de Adquisiciones, Arrendamientos y Servicios del Sector Público y </w:t>
      </w:r>
      <w:r w:rsidRPr="00386650">
        <w:rPr>
          <w:rFonts w:ascii="Montserrat" w:hAnsi="Montserrat" w:cs="Arial"/>
          <w:sz w:val="20"/>
        </w:rPr>
        <w:t xml:space="preserve">133 fracción I </w:t>
      </w:r>
      <w:r w:rsidRPr="004051E8">
        <w:rPr>
          <w:rFonts w:ascii="Montserrat" w:hAnsi="Montserrat" w:cs="Arial"/>
          <w:sz w:val="20"/>
        </w:rPr>
        <w:t xml:space="preserve">de su Reglamento; así como que </w:t>
      </w:r>
      <w:r w:rsidRPr="004051E8">
        <w:rPr>
          <w:rFonts w:ascii="Montserrat" w:hAnsi="Montserrat" w:cs="Arial"/>
          <w:b/>
          <w:sz w:val="20"/>
        </w:rPr>
        <w:t>“EL PROVEEDOR”</w:t>
      </w:r>
      <w:r w:rsidRPr="004051E8">
        <w:rPr>
          <w:rFonts w:ascii="Montserrat" w:hAnsi="Montserrat" w:cs="Arial"/>
          <w:sz w:val="20"/>
        </w:rPr>
        <w:t xml:space="preserve"> no se encuentra en alguno de los supuestos del artículo 90 de la Ley de Adquisiciones, Arrendamientos y Servicios del Sector Público.</w:t>
      </w:r>
    </w:p>
    <w:p w14:paraId="30351F55" w14:textId="77777777" w:rsidR="0004786D" w:rsidRPr="004051E8" w:rsidRDefault="0004786D" w:rsidP="0004786D">
      <w:pPr>
        <w:ind w:left="-284" w:right="284"/>
        <w:jc w:val="both"/>
        <w:rPr>
          <w:rFonts w:ascii="Montserrat" w:hAnsi="Montserrat" w:cs="Arial"/>
          <w:sz w:val="20"/>
        </w:rPr>
      </w:pPr>
    </w:p>
    <w:p w14:paraId="00FFC6D7"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14:paraId="6F7BDA1A" w14:textId="77777777" w:rsidR="0004786D" w:rsidRPr="004051E8" w:rsidRDefault="0004786D" w:rsidP="0004786D">
      <w:pPr>
        <w:ind w:left="-284" w:right="284"/>
        <w:jc w:val="both"/>
        <w:rPr>
          <w:rFonts w:ascii="Montserrat" w:hAnsi="Montserrat" w:cs="Arial"/>
          <w:sz w:val="20"/>
        </w:rPr>
      </w:pPr>
    </w:p>
    <w:p w14:paraId="7D6B19E5"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Cs/>
          <w:sz w:val="20"/>
        </w:rPr>
        <w:lastRenderedPageBreak/>
        <w:t>Bajo protesta de decir verdad, manifiesta estar al corriente en los pagos que se derivan de sus obligaciones fiscales, en específico de las previstas en el</w:t>
      </w:r>
      <w:r w:rsidRPr="004051E8">
        <w:rPr>
          <w:rFonts w:ascii="Montserrat" w:hAnsi="Montserrat" w:cs="Arial"/>
          <w:b/>
          <w:bCs/>
          <w:sz w:val="20"/>
        </w:rPr>
        <w:t xml:space="preserve"> </w:t>
      </w:r>
      <w:r w:rsidRPr="004051E8">
        <w:rPr>
          <w:rFonts w:ascii="Montserrat" w:hAnsi="Montserra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10CD54B7" w14:textId="77777777" w:rsidR="0004786D" w:rsidRPr="004051E8" w:rsidRDefault="0004786D" w:rsidP="0004786D">
      <w:pPr>
        <w:ind w:left="-284" w:right="284"/>
        <w:jc w:val="both"/>
        <w:rPr>
          <w:rFonts w:ascii="Montserrat" w:hAnsi="Montserrat" w:cs="Arial"/>
          <w:sz w:val="20"/>
        </w:rPr>
      </w:pPr>
    </w:p>
    <w:p w14:paraId="3037A0F6" w14:textId="77777777" w:rsidR="0004786D" w:rsidRDefault="0004786D" w:rsidP="0004786D">
      <w:pPr>
        <w:ind w:left="-284" w:right="284"/>
        <w:jc w:val="both"/>
        <w:rPr>
          <w:rFonts w:ascii="Montserrat" w:hAnsi="Montserrat"/>
          <w:sz w:val="20"/>
        </w:rPr>
      </w:pPr>
      <w:r w:rsidRPr="004051E8">
        <w:rPr>
          <w:rFonts w:ascii="Montserrat" w:hAnsi="Montserrat" w:cs="Arial"/>
          <w:b/>
          <w:bCs/>
          <w:sz w:val="20"/>
        </w:rPr>
        <w:t xml:space="preserve">II.6.- </w:t>
      </w:r>
      <w:r w:rsidRPr="004051E8">
        <w:rPr>
          <w:rFonts w:ascii="Montserrat" w:hAnsi="Montserrat" w:cs="Arial"/>
          <w:sz w:val="20"/>
        </w:rPr>
        <w:t xml:space="preserve">Señala como domicilio para todos los efectos de este acto jurídico, el ubicado en </w:t>
      </w:r>
      <w:r>
        <w:rPr>
          <w:rFonts w:ascii="Montserrat" w:hAnsi="Montserrat" w:cs="Arial"/>
          <w:sz w:val="20"/>
        </w:rPr>
        <w:t xml:space="preserve">calle </w:t>
      </w:r>
      <w:r>
        <w:rPr>
          <w:rFonts w:ascii="Montserrat" w:hAnsi="Montserrat" w:cs="Arial"/>
          <w:b/>
          <w:sz w:val="20"/>
        </w:rPr>
        <w:t>XXXX</w:t>
      </w:r>
      <w:r>
        <w:rPr>
          <w:rFonts w:ascii="Montserrat" w:hAnsi="Montserrat" w:cs="Arial"/>
          <w:sz w:val="20"/>
        </w:rPr>
        <w:t xml:space="preserve">, </w:t>
      </w:r>
      <w:r w:rsidRPr="004051E8">
        <w:rPr>
          <w:rFonts w:ascii="Montserrat" w:hAnsi="Montserrat" w:cs="Arial"/>
          <w:color w:val="000000"/>
          <w:sz w:val="20"/>
        </w:rPr>
        <w:t>Colonia</w:t>
      </w:r>
      <w:r w:rsidRPr="004051E8">
        <w:rPr>
          <w:rFonts w:ascii="Montserrat" w:hAnsi="Montserrat" w:cs="Arial"/>
          <w:b/>
          <w:color w:val="000000"/>
          <w:sz w:val="20"/>
        </w:rPr>
        <w:t xml:space="preserve"> </w:t>
      </w:r>
      <w:r>
        <w:rPr>
          <w:rFonts w:ascii="Montserrat" w:hAnsi="Montserrat" w:cs="Arial"/>
          <w:b/>
          <w:color w:val="000000"/>
          <w:sz w:val="20"/>
        </w:rPr>
        <w:t xml:space="preserve">XXX, </w:t>
      </w:r>
      <w:r w:rsidRPr="004051E8">
        <w:rPr>
          <w:rFonts w:ascii="Montserrat" w:hAnsi="Montserrat" w:cs="Arial"/>
          <w:b/>
          <w:color w:val="000000"/>
          <w:sz w:val="20"/>
        </w:rPr>
        <w:t xml:space="preserve"> </w:t>
      </w:r>
      <w:r>
        <w:rPr>
          <w:rFonts w:ascii="Montserrat" w:hAnsi="Montserrat" w:cs="Arial"/>
          <w:color w:val="000000"/>
          <w:sz w:val="20"/>
        </w:rPr>
        <w:t>Municipio XXXX</w:t>
      </w:r>
      <w:r w:rsidRPr="004051E8">
        <w:rPr>
          <w:rFonts w:ascii="Montserrat" w:hAnsi="Montserrat" w:cs="Arial"/>
          <w:color w:val="000000"/>
          <w:sz w:val="20"/>
        </w:rPr>
        <w:t xml:space="preserve"> en el</w:t>
      </w:r>
      <w:r>
        <w:rPr>
          <w:rFonts w:ascii="Montserrat" w:hAnsi="Montserrat" w:cs="Arial"/>
          <w:color w:val="000000"/>
          <w:sz w:val="20"/>
        </w:rPr>
        <w:t xml:space="preserve"> estado de </w:t>
      </w:r>
      <w:r w:rsidRPr="004051E8">
        <w:rPr>
          <w:rFonts w:ascii="Montserrat" w:hAnsi="Montserrat" w:cs="Arial"/>
          <w:color w:val="000000"/>
          <w:sz w:val="20"/>
        </w:rPr>
        <w:t xml:space="preserve"> </w:t>
      </w:r>
      <w:r>
        <w:rPr>
          <w:rFonts w:ascii="Montserrat" w:hAnsi="Montserrat" w:cs="Arial"/>
          <w:b/>
          <w:color w:val="000000"/>
          <w:sz w:val="20"/>
        </w:rPr>
        <w:t>XXX</w:t>
      </w:r>
      <w:r w:rsidRPr="004051E8">
        <w:rPr>
          <w:rFonts w:ascii="Montserrat" w:hAnsi="Montserrat" w:cs="Arial"/>
          <w:color w:val="000000"/>
          <w:sz w:val="20"/>
        </w:rPr>
        <w:t>,</w:t>
      </w:r>
      <w:r>
        <w:rPr>
          <w:rFonts w:ascii="Montserrat" w:hAnsi="Montserrat" w:cs="Arial"/>
          <w:b/>
          <w:color w:val="000000"/>
          <w:sz w:val="20"/>
        </w:rPr>
        <w:t xml:space="preserve"> </w:t>
      </w:r>
      <w:r w:rsidRPr="004051E8">
        <w:rPr>
          <w:rFonts w:ascii="Montserrat" w:hAnsi="Montserrat" w:cs="Arial"/>
          <w:color w:val="000000"/>
          <w:sz w:val="20"/>
        </w:rPr>
        <w:t>Código Postal</w:t>
      </w:r>
      <w:r w:rsidRPr="004051E8">
        <w:rPr>
          <w:rFonts w:ascii="Montserrat" w:hAnsi="Montserrat" w:cs="Arial"/>
          <w:b/>
          <w:color w:val="000000"/>
          <w:sz w:val="20"/>
        </w:rPr>
        <w:t xml:space="preserve"> </w:t>
      </w:r>
      <w:r>
        <w:rPr>
          <w:rFonts w:ascii="Montserrat" w:hAnsi="Montserrat" w:cs="Arial"/>
          <w:b/>
          <w:color w:val="000000"/>
          <w:sz w:val="20"/>
        </w:rPr>
        <w:t>XXX</w:t>
      </w:r>
      <w:r w:rsidRPr="004051E8">
        <w:rPr>
          <w:rFonts w:ascii="Montserrat" w:hAnsi="Montserrat" w:cs="Arial"/>
          <w:b/>
          <w:color w:val="000000"/>
          <w:sz w:val="20"/>
        </w:rPr>
        <w:t xml:space="preserve">, </w:t>
      </w:r>
      <w:r w:rsidRPr="004051E8">
        <w:rPr>
          <w:rFonts w:ascii="Montserrat" w:hAnsi="Montserrat" w:cs="Arial"/>
          <w:color w:val="000000"/>
          <w:sz w:val="20"/>
        </w:rPr>
        <w:t>Teléfono</w:t>
      </w:r>
      <w:r w:rsidRPr="004051E8">
        <w:rPr>
          <w:rFonts w:ascii="Montserrat" w:hAnsi="Montserrat" w:cs="Arial"/>
          <w:b/>
          <w:color w:val="000000"/>
          <w:sz w:val="20"/>
        </w:rPr>
        <w:t xml:space="preserve"> </w:t>
      </w:r>
      <w:r>
        <w:rPr>
          <w:rFonts w:ascii="Montserrat" w:hAnsi="Montserrat" w:cs="Arial"/>
          <w:b/>
          <w:color w:val="000000"/>
          <w:sz w:val="20"/>
        </w:rPr>
        <w:t>XXXX</w:t>
      </w:r>
      <w:r w:rsidRPr="004051E8">
        <w:rPr>
          <w:rFonts w:ascii="Montserrat" w:hAnsi="Montserrat" w:cs="Arial"/>
          <w:b/>
          <w:color w:val="000000"/>
          <w:sz w:val="20"/>
        </w:rPr>
        <w:t xml:space="preserve"> </w:t>
      </w:r>
      <w:r w:rsidRPr="004051E8">
        <w:rPr>
          <w:rFonts w:ascii="Montserrat" w:hAnsi="Montserrat" w:cs="Arial"/>
          <w:color w:val="000000"/>
          <w:sz w:val="20"/>
        </w:rPr>
        <w:t>y</w:t>
      </w:r>
      <w:r w:rsidRPr="004051E8">
        <w:rPr>
          <w:rFonts w:ascii="Montserrat" w:hAnsi="Montserrat" w:cs="Arial"/>
          <w:b/>
          <w:color w:val="000000"/>
          <w:sz w:val="20"/>
        </w:rPr>
        <w:t xml:space="preserve"> </w:t>
      </w:r>
      <w:r w:rsidRPr="004051E8">
        <w:rPr>
          <w:rFonts w:ascii="Montserrat" w:hAnsi="Montserrat" w:cs="Arial"/>
          <w:color w:val="000000"/>
          <w:sz w:val="20"/>
        </w:rPr>
        <w:t xml:space="preserve">correo electrónico: </w:t>
      </w:r>
      <w:r>
        <w:rPr>
          <w:rFonts w:ascii="Montserrat" w:hAnsi="Montserrat"/>
          <w:sz w:val="20"/>
        </w:rPr>
        <w:t>XXXXXX</w:t>
      </w:r>
    </w:p>
    <w:p w14:paraId="6126C4D9" w14:textId="77777777" w:rsidR="0004786D" w:rsidRPr="004051E8" w:rsidRDefault="0004786D" w:rsidP="0004786D">
      <w:pPr>
        <w:ind w:left="-284" w:right="284"/>
        <w:jc w:val="both"/>
        <w:rPr>
          <w:rFonts w:ascii="Montserrat" w:hAnsi="Montserrat" w:cs="Arial"/>
          <w:b/>
          <w:sz w:val="20"/>
        </w:rPr>
      </w:pPr>
    </w:p>
    <w:p w14:paraId="275A9D9D" w14:textId="77777777" w:rsidR="0004786D" w:rsidRDefault="0004786D" w:rsidP="0004786D">
      <w:pPr>
        <w:overflowPunct w:val="0"/>
        <w:autoSpaceDE w:val="0"/>
        <w:autoSpaceDN w:val="0"/>
        <w:adjustRightInd w:val="0"/>
        <w:ind w:left="-284" w:right="284"/>
        <w:jc w:val="both"/>
        <w:textAlignment w:val="baseline"/>
        <w:rPr>
          <w:rFonts w:ascii="Montserrat" w:hAnsi="Montserrat" w:cs="Arial"/>
          <w:sz w:val="20"/>
          <w:lang w:eastAsia="es-ES"/>
        </w:rPr>
      </w:pPr>
      <w:r w:rsidRPr="004051E8">
        <w:rPr>
          <w:rFonts w:ascii="Montserrat" w:hAnsi="Montserrat" w:cs="Arial"/>
          <w:b/>
          <w:sz w:val="20"/>
        </w:rPr>
        <w:t xml:space="preserve">II.7.- </w:t>
      </w:r>
      <w:r w:rsidRPr="004051E8">
        <w:rPr>
          <w:rFonts w:ascii="Montserrat" w:hAnsi="Montserrat" w:cs="Arial"/>
          <w:sz w:val="20"/>
          <w:lang w:eastAsia="es-ES"/>
        </w:rPr>
        <w:t>Manifiesta bajo protesta de decir verdad, no encontrarse en los supuestos de los artículos 71 y 90 de la Ley de Adquisiciones, Arrendamientos y Servicios del Sector Público.</w:t>
      </w:r>
      <w:r w:rsidRPr="004051E8">
        <w:rPr>
          <w:rFonts w:ascii="Montserrat" w:hAnsi="Montserrat" w:cs="Arial"/>
          <w:sz w:val="20"/>
        </w:rPr>
        <w:t xml:space="preserve"> </w:t>
      </w:r>
    </w:p>
    <w:p w14:paraId="5A5D4F46" w14:textId="77777777" w:rsidR="0004786D" w:rsidRDefault="0004786D" w:rsidP="0004786D">
      <w:pPr>
        <w:overflowPunct w:val="0"/>
        <w:autoSpaceDE w:val="0"/>
        <w:autoSpaceDN w:val="0"/>
        <w:adjustRightInd w:val="0"/>
        <w:ind w:left="-284" w:right="284"/>
        <w:jc w:val="both"/>
        <w:textAlignment w:val="baseline"/>
        <w:rPr>
          <w:rFonts w:ascii="Montserrat" w:hAnsi="Montserrat" w:cs="Arial"/>
          <w:b/>
          <w:sz w:val="20"/>
        </w:rPr>
      </w:pPr>
    </w:p>
    <w:p w14:paraId="48B715F5" w14:textId="77777777" w:rsidR="0004786D" w:rsidRPr="004051E8" w:rsidRDefault="0004786D" w:rsidP="0004786D">
      <w:pPr>
        <w:overflowPunct w:val="0"/>
        <w:autoSpaceDE w:val="0"/>
        <w:autoSpaceDN w:val="0"/>
        <w:adjustRightInd w:val="0"/>
        <w:ind w:left="-284" w:right="284"/>
        <w:jc w:val="both"/>
        <w:textAlignment w:val="baseline"/>
        <w:rPr>
          <w:rFonts w:ascii="Montserrat" w:hAnsi="Montserrat" w:cs="Arial"/>
          <w:sz w:val="20"/>
        </w:rPr>
      </w:pPr>
      <w:r w:rsidRPr="004051E8">
        <w:rPr>
          <w:rFonts w:ascii="Montserrat" w:hAnsi="Montserrat" w:cs="Arial"/>
          <w:b/>
          <w:sz w:val="20"/>
        </w:rPr>
        <w:t xml:space="preserve">II.8.- </w:t>
      </w:r>
      <w:r w:rsidRPr="004051E8">
        <w:rPr>
          <w:rFonts w:ascii="Montserrat" w:hAnsi="Montserrat" w:cs="Arial"/>
          <w:sz w:val="20"/>
        </w:rPr>
        <w:t xml:space="preserve">Conforme a lo previsto en los artículos 87 de la Ley de Adquisiciones, Arrendamientos y Servicios del Sector Público y </w:t>
      </w:r>
      <w:r w:rsidRPr="005B3F05">
        <w:rPr>
          <w:rFonts w:ascii="Montserrat" w:hAnsi="Montserrat" w:cs="Arial"/>
          <w:sz w:val="20"/>
        </w:rPr>
        <w:t>156 de su Reglamento</w:t>
      </w:r>
      <w:r w:rsidRPr="004051E8">
        <w:rPr>
          <w:rFonts w:ascii="Montserrat" w:hAnsi="Montserrat" w:cs="Arial"/>
          <w:sz w:val="20"/>
        </w:rPr>
        <w:t xml:space="preserve">; </w:t>
      </w:r>
      <w:r w:rsidRPr="004051E8">
        <w:rPr>
          <w:rFonts w:ascii="Montserrat" w:hAnsi="Montserrat" w:cs="Arial"/>
          <w:b/>
          <w:bCs/>
          <w:sz w:val="20"/>
        </w:rPr>
        <w:t>“E</w:t>
      </w:r>
      <w:r w:rsidRPr="004051E8">
        <w:rPr>
          <w:rFonts w:ascii="Montserrat" w:hAnsi="Montserrat" w:cs="Arial"/>
          <w:b/>
          <w:sz w:val="20"/>
        </w:rPr>
        <w:t>L PROVEEDOR</w:t>
      </w:r>
      <w:r w:rsidRPr="004051E8">
        <w:rPr>
          <w:rFonts w:ascii="Montserrat" w:hAnsi="Montserrat" w:cs="Arial"/>
          <w:b/>
          <w:bCs/>
          <w:sz w:val="20"/>
        </w:rPr>
        <w:t>”</w:t>
      </w:r>
      <w:r w:rsidRPr="004051E8">
        <w:rPr>
          <w:rFonts w:ascii="Montserrat" w:hAnsi="Montserrat" w:cs="Arial"/>
          <w:sz w:val="20"/>
        </w:rPr>
        <w:t xml:space="preserve"> en caso de auditorías, visitas o inspecciones que practique la Secretaría Anticorrupción y Buen Gobierno y/o el Órgano Interno de Control en </w:t>
      </w:r>
      <w:r w:rsidRPr="004051E8">
        <w:rPr>
          <w:rFonts w:ascii="Montserrat" w:hAnsi="Montserrat" w:cs="Arial"/>
          <w:b/>
          <w:bCs/>
          <w:sz w:val="20"/>
        </w:rPr>
        <w:t>“EL INSTITUTO”</w:t>
      </w:r>
      <w:r w:rsidRPr="004051E8">
        <w:rPr>
          <w:rFonts w:ascii="Montserrat" w:hAnsi="Montserrat" w:cs="Arial"/>
          <w:sz w:val="20"/>
        </w:rPr>
        <w:t>, deberá proporcionar la información que en su momento se requiera, relativa al contrato.</w:t>
      </w:r>
    </w:p>
    <w:p w14:paraId="32D23691" w14:textId="77777777" w:rsidR="0004786D" w:rsidRPr="004051E8" w:rsidRDefault="0004786D" w:rsidP="0004786D">
      <w:pPr>
        <w:numPr>
          <w:ilvl w:val="0"/>
          <w:numId w:val="1"/>
        </w:numPr>
        <w:tabs>
          <w:tab w:val="clear" w:pos="5743"/>
          <w:tab w:val="left" w:pos="142"/>
          <w:tab w:val="num" w:pos="432"/>
          <w:tab w:val="left" w:pos="8222"/>
        </w:tabs>
        <w:ind w:left="-284" w:right="284" w:firstLine="0"/>
        <w:jc w:val="both"/>
        <w:rPr>
          <w:rFonts w:ascii="Montserrat" w:hAnsi="Montserrat" w:cs="Arial"/>
          <w:sz w:val="20"/>
        </w:rPr>
      </w:pPr>
    </w:p>
    <w:p w14:paraId="458414FE" w14:textId="77777777" w:rsidR="0004786D" w:rsidRPr="004051E8" w:rsidRDefault="0004786D" w:rsidP="0004786D">
      <w:pPr>
        <w:ind w:left="-284" w:right="284"/>
        <w:jc w:val="both"/>
        <w:rPr>
          <w:rStyle w:val="Hipervnculo"/>
          <w:rFonts w:ascii="Montserrat" w:hAnsi="Montserrat" w:cs="Arial"/>
          <w:b/>
          <w:sz w:val="20"/>
        </w:rPr>
      </w:pPr>
      <w:r w:rsidRPr="004051E8">
        <w:rPr>
          <w:rStyle w:val="Hipervnculo"/>
          <w:rFonts w:ascii="Montserrat" w:hAnsi="Montserrat" w:cs="Arial"/>
          <w:b/>
          <w:sz w:val="20"/>
        </w:rPr>
        <w:t>III.- De  “LAS PARTES”:</w:t>
      </w:r>
    </w:p>
    <w:p w14:paraId="77263694" w14:textId="77777777" w:rsidR="0004786D" w:rsidRPr="004051E8" w:rsidRDefault="0004786D" w:rsidP="0004786D">
      <w:pPr>
        <w:ind w:left="-284" w:right="284"/>
        <w:jc w:val="both"/>
        <w:rPr>
          <w:rStyle w:val="Hipervnculo"/>
          <w:rFonts w:ascii="Montserrat" w:hAnsi="Montserrat" w:cs="Arial"/>
          <w:b/>
          <w:sz w:val="20"/>
        </w:rPr>
      </w:pPr>
    </w:p>
    <w:p w14:paraId="1008B199" w14:textId="77777777" w:rsidR="0004786D" w:rsidRPr="004051E8" w:rsidRDefault="0004786D" w:rsidP="0004786D">
      <w:pPr>
        <w:ind w:left="-284" w:right="284"/>
        <w:jc w:val="both"/>
        <w:rPr>
          <w:rFonts w:ascii="Montserrat" w:hAnsi="Montserrat" w:cs="Arial"/>
          <w:bCs/>
          <w:sz w:val="20"/>
        </w:rPr>
      </w:pPr>
      <w:r w:rsidRPr="004051E8">
        <w:rPr>
          <w:rStyle w:val="Hipervnculo"/>
          <w:rFonts w:ascii="Montserrat" w:hAnsi="Montserrat" w:cs="Arial"/>
          <w:b/>
          <w:sz w:val="20"/>
        </w:rPr>
        <w:t xml:space="preserve">III.1.- </w:t>
      </w:r>
      <w:r w:rsidRPr="004051E8">
        <w:rPr>
          <w:rStyle w:val="Hipervnculo"/>
          <w:rFonts w:ascii="Montserrat" w:hAnsi="Montserrat" w:cs="Arial"/>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3891E85D" w14:textId="77777777" w:rsidR="0004786D" w:rsidRPr="004051E8" w:rsidRDefault="0004786D" w:rsidP="0004786D">
      <w:pPr>
        <w:keepNext/>
        <w:keepLines/>
        <w:tabs>
          <w:tab w:val="left" w:pos="1584"/>
        </w:tabs>
        <w:spacing w:before="40"/>
        <w:ind w:left="-284" w:right="284"/>
        <w:jc w:val="center"/>
        <w:outlineLvl w:val="8"/>
        <w:rPr>
          <w:rFonts w:ascii="Montserrat" w:hAnsi="Montserrat" w:cs="Arial"/>
          <w:b/>
          <w:bCs/>
          <w:iCs/>
          <w:sz w:val="20"/>
          <w:lang w:val="pt-BR"/>
        </w:rPr>
      </w:pPr>
    </w:p>
    <w:p w14:paraId="508C10F3" w14:textId="77777777" w:rsidR="0004786D" w:rsidRPr="004051E8" w:rsidRDefault="0004786D" w:rsidP="0004786D">
      <w:pPr>
        <w:keepNext/>
        <w:keepLines/>
        <w:tabs>
          <w:tab w:val="left" w:pos="1584"/>
        </w:tabs>
        <w:spacing w:before="40"/>
        <w:ind w:left="-284" w:right="284"/>
        <w:jc w:val="center"/>
        <w:outlineLvl w:val="8"/>
        <w:rPr>
          <w:rFonts w:ascii="Montserrat" w:hAnsi="Montserrat" w:cs="Arial"/>
          <w:b/>
          <w:bCs/>
          <w:iCs/>
          <w:sz w:val="20"/>
          <w:lang w:val="pt-BR"/>
        </w:rPr>
      </w:pPr>
      <w:r w:rsidRPr="004051E8">
        <w:rPr>
          <w:rFonts w:ascii="Montserrat" w:hAnsi="Montserrat" w:cs="Arial"/>
          <w:b/>
          <w:bCs/>
          <w:iCs/>
          <w:sz w:val="20"/>
          <w:lang w:val="pt-BR"/>
        </w:rPr>
        <w:t>C L Á U S U L A S</w:t>
      </w:r>
    </w:p>
    <w:p w14:paraId="287319F6" w14:textId="77777777" w:rsidR="0004786D" w:rsidRPr="004051E8" w:rsidRDefault="0004786D" w:rsidP="0004786D">
      <w:pPr>
        <w:ind w:left="-284" w:right="284"/>
        <w:jc w:val="both"/>
        <w:rPr>
          <w:rFonts w:ascii="Montserrat" w:hAnsi="Montserrat" w:cs="Arial"/>
          <w:b/>
          <w:bCs/>
          <w:sz w:val="20"/>
        </w:rPr>
      </w:pPr>
    </w:p>
    <w:p w14:paraId="62B7CA7B" w14:textId="77777777" w:rsidR="0004786D" w:rsidRPr="004051E8" w:rsidRDefault="0004786D" w:rsidP="0004786D">
      <w:pPr>
        <w:ind w:left="-284" w:right="284"/>
        <w:jc w:val="both"/>
        <w:rPr>
          <w:rFonts w:ascii="Montserrat" w:hAnsi="Montserrat" w:cs="Arial"/>
          <w:b/>
          <w:bCs/>
          <w:sz w:val="20"/>
        </w:rPr>
      </w:pPr>
      <w:r w:rsidRPr="004051E8">
        <w:rPr>
          <w:rFonts w:ascii="Montserrat" w:hAnsi="Montserrat" w:cs="Arial"/>
          <w:b/>
          <w:bCs/>
          <w:sz w:val="20"/>
        </w:rPr>
        <w:t xml:space="preserve">PRIMERA. OBJETO DEL CONTRATO. </w:t>
      </w:r>
    </w:p>
    <w:p w14:paraId="3FDFC1E7" w14:textId="77777777" w:rsidR="0004786D" w:rsidRPr="004051E8" w:rsidRDefault="0004786D" w:rsidP="0004786D">
      <w:pPr>
        <w:ind w:left="-284" w:right="284"/>
        <w:jc w:val="both"/>
        <w:rPr>
          <w:rFonts w:ascii="Montserrat" w:hAnsi="Montserrat" w:cs="Arial"/>
          <w:b/>
          <w:bCs/>
          <w:sz w:val="20"/>
        </w:rPr>
      </w:pPr>
    </w:p>
    <w:p w14:paraId="061E8001" w14:textId="77777777" w:rsidR="0004786D" w:rsidRPr="005D251B" w:rsidRDefault="0004786D" w:rsidP="0004786D">
      <w:pPr>
        <w:ind w:left="-284" w:right="284"/>
        <w:jc w:val="both"/>
        <w:rPr>
          <w:rFonts w:ascii="Montserrat" w:hAnsi="Montserrat" w:cs="Arial"/>
          <w:b/>
          <w:bCs/>
          <w:sz w:val="20"/>
        </w:rPr>
      </w:pPr>
      <w:r w:rsidRPr="004051E8">
        <w:rPr>
          <w:rFonts w:ascii="Montserrat" w:hAnsi="Montserrat" w:cs="Arial"/>
          <w:b/>
          <w:bCs/>
          <w:sz w:val="20"/>
        </w:rPr>
        <w:t>"EL PROVEEDOR"</w:t>
      </w:r>
      <w:r w:rsidRPr="004051E8">
        <w:rPr>
          <w:rFonts w:ascii="Montserrat" w:hAnsi="Montserrat" w:cs="Arial"/>
          <w:sz w:val="20"/>
        </w:rPr>
        <w:t xml:space="preserve"> acepta y se obliga a </w:t>
      </w:r>
      <w:r>
        <w:rPr>
          <w:rFonts w:ascii="Montserrat" w:hAnsi="Montserrat" w:cs="Arial"/>
          <w:sz w:val="20"/>
        </w:rPr>
        <w:t xml:space="preserve">suministrar </w:t>
      </w:r>
      <w:r w:rsidRPr="004051E8">
        <w:rPr>
          <w:rFonts w:ascii="Montserrat" w:hAnsi="Montserrat" w:cs="Arial"/>
          <w:sz w:val="20"/>
        </w:rPr>
        <w:t xml:space="preserve">a </w:t>
      </w:r>
      <w:r w:rsidRPr="004051E8">
        <w:rPr>
          <w:rFonts w:ascii="Montserrat" w:hAnsi="Montserrat" w:cs="Arial"/>
          <w:b/>
          <w:bCs/>
          <w:sz w:val="20"/>
        </w:rPr>
        <w:t>"EL INSTITUTO"</w:t>
      </w:r>
      <w:r w:rsidRPr="004051E8">
        <w:rPr>
          <w:rFonts w:ascii="Montserrat" w:hAnsi="Montserrat" w:cs="Arial"/>
          <w:sz w:val="20"/>
        </w:rPr>
        <w:t xml:space="preserve"> </w:t>
      </w:r>
      <w:r w:rsidRPr="00B83564">
        <w:rPr>
          <w:rFonts w:ascii="Montserrat" w:hAnsi="Montserrat" w:cs="Arial"/>
          <w:bCs/>
          <w:sz w:val="20"/>
          <w:lang w:val="es-ES_tradnl"/>
        </w:rPr>
        <w:t>l</w:t>
      </w:r>
      <w:r>
        <w:rPr>
          <w:rFonts w:ascii="Montserrat" w:hAnsi="Montserrat" w:cs="Arial"/>
          <w:bCs/>
          <w:sz w:val="20"/>
          <w:lang w:val="es-ES_tradnl"/>
        </w:rPr>
        <w:t>os</w:t>
      </w:r>
      <w:r w:rsidRPr="00B83564">
        <w:rPr>
          <w:rFonts w:ascii="Montserrat" w:hAnsi="Montserrat" w:cs="Arial"/>
          <w:bCs/>
          <w:sz w:val="20"/>
          <w:lang w:val="es-ES_tradnl"/>
        </w:rPr>
        <w:t xml:space="preserve"> </w:t>
      </w:r>
      <w:r w:rsidRPr="00010534">
        <w:rPr>
          <w:rFonts w:ascii="Montserrat" w:hAnsi="Montserrat" w:cs="Arial"/>
          <w:b/>
          <w:bCs/>
          <w:sz w:val="20"/>
        </w:rPr>
        <w:t>ALIMENTOS (RACIONES) PARA EL PERSONAL DE LAS PLANTAS DE LAVADO ORIENTE Y SUR DEL OOAD SUR DEL DISTRITO FEDERAL DEL INSTITUTO MEXICANO DEL SEGURO SOCIAL, PARA EL EJERCICIO 2026</w:t>
      </w:r>
      <w:r w:rsidRPr="00B83564">
        <w:rPr>
          <w:rFonts w:ascii="Montserrat" w:hAnsi="Montserrat" w:cs="Arial"/>
          <w:b/>
          <w:sz w:val="20"/>
        </w:rPr>
        <w:t xml:space="preserve">, </w:t>
      </w:r>
      <w:r w:rsidRPr="00B83564">
        <w:rPr>
          <w:rFonts w:ascii="Montserrat" w:hAnsi="Montserrat" w:cs="Arial"/>
          <w:sz w:val="20"/>
        </w:rPr>
        <w:t>en los términos y condiciones establecidos en este contrato y sus anexos.</w:t>
      </w:r>
    </w:p>
    <w:p w14:paraId="5B216BF8"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 xml:space="preserve"> </w:t>
      </w:r>
    </w:p>
    <w:p w14:paraId="2C37FF7B" w14:textId="77777777" w:rsidR="0004786D" w:rsidRPr="004051E8" w:rsidRDefault="0004786D" w:rsidP="0004786D">
      <w:pPr>
        <w:tabs>
          <w:tab w:val="left" w:pos="-1701"/>
          <w:tab w:val="left" w:pos="-142"/>
        </w:tabs>
        <w:ind w:left="-284" w:right="284"/>
        <w:jc w:val="both"/>
        <w:rPr>
          <w:rFonts w:ascii="Montserrat" w:hAnsi="Montserrat" w:cs="Arial"/>
          <w:b/>
          <w:sz w:val="20"/>
        </w:rPr>
      </w:pPr>
      <w:r w:rsidRPr="004051E8">
        <w:rPr>
          <w:rFonts w:ascii="Montserrat" w:hAnsi="Montserrat" w:cs="Arial"/>
          <w:b/>
          <w:sz w:val="20"/>
        </w:rPr>
        <w:t xml:space="preserve">SEGUNDA- MONTO DEL CONTRATO </w:t>
      </w:r>
    </w:p>
    <w:p w14:paraId="7B50EB38" w14:textId="77777777" w:rsidR="0004786D" w:rsidRPr="004051E8" w:rsidRDefault="0004786D" w:rsidP="0004786D">
      <w:pPr>
        <w:tabs>
          <w:tab w:val="left" w:pos="-1701"/>
          <w:tab w:val="left" w:pos="-142"/>
        </w:tabs>
        <w:ind w:left="-284" w:right="284"/>
        <w:jc w:val="both"/>
        <w:rPr>
          <w:rFonts w:ascii="Montserrat" w:hAnsi="Montserrat" w:cs="Arial"/>
          <w:b/>
          <w:sz w:val="20"/>
        </w:rPr>
      </w:pPr>
    </w:p>
    <w:p w14:paraId="6A5CC5DE" w14:textId="77777777" w:rsidR="0004786D" w:rsidRPr="004051E8" w:rsidRDefault="0004786D" w:rsidP="0004786D">
      <w:pPr>
        <w:tabs>
          <w:tab w:val="left" w:pos="-1701"/>
          <w:tab w:val="left" w:pos="-142"/>
        </w:tabs>
        <w:ind w:left="-284" w:right="284"/>
        <w:jc w:val="both"/>
        <w:rPr>
          <w:rFonts w:ascii="Montserrat" w:hAnsi="Montserrat" w:cs="Arial"/>
          <w:b/>
          <w:bCs/>
          <w:sz w:val="20"/>
        </w:rPr>
      </w:pPr>
      <w:r w:rsidRPr="004051E8">
        <w:rPr>
          <w:rFonts w:ascii="Montserrat" w:hAnsi="Montserrat" w:cs="Arial"/>
          <w:b/>
          <w:bCs/>
          <w:sz w:val="20"/>
        </w:rPr>
        <w:t>"EL INSTITUTO"</w:t>
      </w:r>
      <w:r w:rsidRPr="004051E8">
        <w:rPr>
          <w:rFonts w:ascii="Montserrat" w:eastAsiaTheme="minorHAnsi" w:hAnsi="Montserrat" w:cs="Arial"/>
          <w:sz w:val="20"/>
        </w:rPr>
        <w:t xml:space="preserve"> </w:t>
      </w:r>
      <w:r w:rsidRPr="004051E8">
        <w:rPr>
          <w:rFonts w:ascii="Montserrat" w:hAnsi="Montserrat" w:cs="Arial"/>
          <w:bCs/>
          <w:sz w:val="20"/>
        </w:rPr>
        <w:t>pagará a</w:t>
      </w:r>
      <w:r w:rsidRPr="004051E8">
        <w:rPr>
          <w:rFonts w:ascii="Montserrat" w:hAnsi="Montserrat" w:cs="Arial"/>
          <w:b/>
          <w:bCs/>
          <w:sz w:val="20"/>
        </w:rPr>
        <w:t xml:space="preserve"> "EL PROVEEDOR” </w:t>
      </w:r>
      <w:r w:rsidRPr="004051E8">
        <w:rPr>
          <w:rFonts w:ascii="Montserrat" w:hAnsi="Montserrat" w:cs="Arial"/>
          <w:bCs/>
          <w:sz w:val="20"/>
        </w:rPr>
        <w:t xml:space="preserve">como contraprestación por los servicios objeto de este contrato, la cantidad mínima de </w:t>
      </w:r>
      <w:r w:rsidRPr="004051E8">
        <w:rPr>
          <w:rFonts w:ascii="Montserrat" w:hAnsi="Montserrat" w:cs="Arial"/>
          <w:b/>
          <w:bCs/>
          <w:sz w:val="20"/>
        </w:rPr>
        <w:t>$</w:t>
      </w:r>
      <w:r>
        <w:rPr>
          <w:rFonts w:ascii="Montserrat" w:hAnsi="Montserrat" w:cs="Arial"/>
          <w:b/>
          <w:bCs/>
          <w:sz w:val="20"/>
        </w:rPr>
        <w:t>XXXXXX</w:t>
      </w:r>
      <w:r w:rsidRPr="004051E8">
        <w:rPr>
          <w:rFonts w:ascii="Montserrat" w:hAnsi="Montserrat" w:cs="Arial"/>
          <w:b/>
          <w:bCs/>
          <w:sz w:val="20"/>
        </w:rPr>
        <w:t xml:space="preserve"> (</w:t>
      </w:r>
      <w:r>
        <w:rPr>
          <w:rFonts w:ascii="Montserrat" w:hAnsi="Montserrat" w:cs="Arial"/>
          <w:b/>
          <w:bCs/>
          <w:sz w:val="20"/>
        </w:rPr>
        <w:t xml:space="preserve">XXXXXX </w:t>
      </w:r>
      <w:r w:rsidRPr="004051E8">
        <w:rPr>
          <w:rFonts w:ascii="Montserrat" w:hAnsi="Montserrat" w:cs="Arial"/>
          <w:b/>
          <w:bCs/>
          <w:sz w:val="20"/>
        </w:rPr>
        <w:t xml:space="preserve">Pesos </w:t>
      </w:r>
      <w:r>
        <w:rPr>
          <w:rFonts w:ascii="Montserrat" w:hAnsi="Montserrat" w:cs="Arial"/>
          <w:b/>
          <w:bCs/>
          <w:sz w:val="20"/>
        </w:rPr>
        <w:t>0</w:t>
      </w:r>
      <w:r w:rsidRPr="004051E8">
        <w:rPr>
          <w:rFonts w:ascii="Montserrat" w:hAnsi="Montserrat" w:cs="Arial"/>
          <w:b/>
          <w:bCs/>
          <w:sz w:val="20"/>
        </w:rPr>
        <w:t>0</w:t>
      </w:r>
      <w:r>
        <w:rPr>
          <w:rFonts w:ascii="Montserrat" w:hAnsi="Montserrat" w:cs="Arial"/>
          <w:b/>
          <w:bCs/>
          <w:sz w:val="20"/>
        </w:rPr>
        <w:t xml:space="preserve">/100 M.N.) </w:t>
      </w:r>
      <w:r w:rsidRPr="004051E8">
        <w:rPr>
          <w:rFonts w:ascii="Montserrat" w:hAnsi="Montserrat" w:cs="Arial"/>
          <w:bCs/>
          <w:sz w:val="20"/>
        </w:rPr>
        <w:t xml:space="preserve">en moneda nacional más el impuesto al valor agregado (I.V.A.) y el monto total máximo del mismo es por la cantidad de </w:t>
      </w:r>
      <w:r w:rsidRPr="004051E8">
        <w:rPr>
          <w:rFonts w:ascii="Montserrat" w:hAnsi="Montserrat" w:cs="Arial"/>
          <w:b/>
          <w:bCs/>
          <w:sz w:val="20"/>
        </w:rPr>
        <w:t>$</w:t>
      </w:r>
      <w:r>
        <w:rPr>
          <w:rFonts w:ascii="Montserrat" w:hAnsi="Montserrat" w:cs="Arial"/>
          <w:b/>
          <w:bCs/>
          <w:sz w:val="20"/>
        </w:rPr>
        <w:t xml:space="preserve">XXXXXX </w:t>
      </w:r>
      <w:r w:rsidRPr="004051E8">
        <w:rPr>
          <w:rFonts w:ascii="Montserrat" w:hAnsi="Montserrat" w:cs="Arial"/>
          <w:b/>
          <w:bCs/>
          <w:sz w:val="20"/>
        </w:rPr>
        <w:t>(</w:t>
      </w:r>
      <w:r>
        <w:rPr>
          <w:rFonts w:ascii="Montserrat" w:hAnsi="Montserrat" w:cs="Arial"/>
          <w:b/>
          <w:bCs/>
          <w:sz w:val="20"/>
        </w:rPr>
        <w:t>XXXXX 00</w:t>
      </w:r>
      <w:r w:rsidRPr="004051E8">
        <w:rPr>
          <w:rFonts w:ascii="Montserrat" w:hAnsi="Montserrat" w:cs="Arial"/>
          <w:b/>
          <w:bCs/>
          <w:sz w:val="20"/>
        </w:rPr>
        <w:t>/100 M.N)</w:t>
      </w:r>
      <w:r w:rsidRPr="004051E8">
        <w:rPr>
          <w:rFonts w:ascii="Montserrat" w:hAnsi="Montserrat" w:cs="Arial"/>
          <w:bCs/>
          <w:sz w:val="20"/>
        </w:rPr>
        <w:t xml:space="preserve">, en moneda nacional más Impuesto al Valor Agregado (I.V.A.), de conformidad con los precios unitarios que se relacionan en el Anexo 1 (uno). </w:t>
      </w:r>
    </w:p>
    <w:p w14:paraId="041FBFAD" w14:textId="77777777" w:rsidR="0004786D" w:rsidRPr="004051E8" w:rsidRDefault="0004786D" w:rsidP="0004786D">
      <w:pPr>
        <w:tabs>
          <w:tab w:val="left" w:pos="-1701"/>
          <w:tab w:val="left" w:pos="-142"/>
        </w:tabs>
        <w:ind w:left="-284" w:right="284"/>
        <w:jc w:val="both"/>
        <w:rPr>
          <w:rFonts w:ascii="Montserrat" w:hAnsi="Montserrat" w:cs="Arial"/>
          <w:i/>
          <w:sz w:val="20"/>
        </w:rPr>
      </w:pPr>
    </w:p>
    <w:p w14:paraId="51090426" w14:textId="77777777" w:rsidR="0004786D" w:rsidRPr="004051E8" w:rsidRDefault="0004786D" w:rsidP="0004786D">
      <w:pPr>
        <w:tabs>
          <w:tab w:val="left" w:pos="-1701"/>
          <w:tab w:val="left" w:pos="-142"/>
        </w:tabs>
        <w:ind w:left="-284" w:right="284"/>
        <w:jc w:val="both"/>
        <w:rPr>
          <w:rFonts w:ascii="Montserrat" w:hAnsi="Montserrat" w:cs="Arial"/>
          <w:b/>
          <w:bCs/>
          <w:sz w:val="20"/>
        </w:rPr>
      </w:pPr>
      <w:r w:rsidRPr="004051E8">
        <w:rPr>
          <w:rFonts w:ascii="Montserrat" w:hAnsi="Montserrat" w:cs="Arial"/>
          <w:bCs/>
          <w:sz w:val="20"/>
        </w:rPr>
        <w:t>Los precios unitarios son considerados fijos y en moneda nacional (pesos mexicanos) hasta que concluya la relación contractual que se formaliza</w:t>
      </w:r>
      <w:r w:rsidRPr="00B83564">
        <w:rPr>
          <w:rFonts w:ascii="Montserrat" w:hAnsi="Montserrat" w:cs="Arial"/>
          <w:bCs/>
          <w:sz w:val="20"/>
        </w:rPr>
        <w:t xml:space="preserve">, incluyendo </w:t>
      </w:r>
      <w:r w:rsidRPr="00B83564">
        <w:rPr>
          <w:rFonts w:ascii="Montserrat" w:hAnsi="Montserrat" w:cs="Arial"/>
          <w:b/>
          <w:bCs/>
          <w:sz w:val="20"/>
        </w:rPr>
        <w:t xml:space="preserve">“EL PROVEEDOR” </w:t>
      </w:r>
      <w:r w:rsidRPr="00B83564">
        <w:rPr>
          <w:rFonts w:ascii="Montserrat" w:hAnsi="Montserrat" w:cs="Arial"/>
          <w:bCs/>
          <w:sz w:val="20"/>
        </w:rPr>
        <w:t xml:space="preserve">todos los conceptos y costos involucrados en la </w:t>
      </w:r>
      <w:r w:rsidRPr="000519CD">
        <w:rPr>
          <w:rFonts w:ascii="Montserrat" w:hAnsi="Montserrat" w:cs="Arial"/>
          <w:b/>
          <w:sz w:val="20"/>
        </w:rPr>
        <w:t>ADQUISICION DE ALIMENTOS (RACIONES) PARA EL PERSONAL DE LAS PLANTAS DE LAVADO ORIENTE Y SUR DEL OOAD SUR DEL DISTRITO FEDERAL DEL INSTITUTO MEXICANO DEL SEGURO SOCIAL, PARA EL EJERCICIO 2026</w:t>
      </w:r>
      <w:r w:rsidRPr="00B83564">
        <w:rPr>
          <w:rFonts w:ascii="Montserrat" w:hAnsi="Montserrat" w:cs="Arial"/>
          <w:b/>
          <w:sz w:val="20"/>
        </w:rPr>
        <w:t>,</w:t>
      </w:r>
      <w:r w:rsidRPr="00F02A02">
        <w:rPr>
          <w:rFonts w:ascii="Montserrat" w:hAnsi="Montserrat" w:cs="Arial"/>
          <w:b/>
          <w:sz w:val="20"/>
        </w:rPr>
        <w:t xml:space="preserve"> </w:t>
      </w:r>
      <w:r w:rsidRPr="00F02A02">
        <w:rPr>
          <w:rFonts w:ascii="Montserrat" w:hAnsi="Montserrat" w:cs="Arial"/>
          <w:bCs/>
          <w:sz w:val="20"/>
        </w:rPr>
        <w:t>no podrá agregar ningún costo extra y los precios serán inalterables durante la vigencia del presente contrato</w:t>
      </w:r>
      <w:r w:rsidRPr="004051E8">
        <w:rPr>
          <w:rFonts w:ascii="Montserrat" w:hAnsi="Montserrat" w:cs="Arial"/>
          <w:bCs/>
          <w:sz w:val="20"/>
        </w:rPr>
        <w:t>.</w:t>
      </w:r>
    </w:p>
    <w:p w14:paraId="61F0F766" w14:textId="77777777" w:rsidR="0004786D" w:rsidRPr="004051E8" w:rsidRDefault="0004786D" w:rsidP="0004786D">
      <w:pPr>
        <w:ind w:left="-284" w:right="284"/>
        <w:jc w:val="both"/>
        <w:rPr>
          <w:rFonts w:ascii="Montserrat" w:hAnsi="Montserrat" w:cs="Arial"/>
          <w:sz w:val="20"/>
        </w:rPr>
      </w:pPr>
    </w:p>
    <w:p w14:paraId="744FFCD6" w14:textId="77777777" w:rsidR="0004786D" w:rsidRPr="004051E8" w:rsidRDefault="0004786D" w:rsidP="0004786D">
      <w:pPr>
        <w:ind w:left="-284" w:right="284"/>
        <w:jc w:val="both"/>
        <w:rPr>
          <w:rFonts w:ascii="Montserrat" w:hAnsi="Montserrat" w:cs="Arial"/>
          <w:b/>
          <w:bCs/>
          <w:sz w:val="20"/>
        </w:rPr>
      </w:pPr>
      <w:r w:rsidRPr="004051E8">
        <w:rPr>
          <w:rFonts w:ascii="Montserrat" w:hAnsi="Montserrat" w:cs="Arial"/>
          <w:b/>
          <w:bCs/>
          <w:sz w:val="20"/>
        </w:rPr>
        <w:t xml:space="preserve">TERCERA. ANTICIPO. </w:t>
      </w:r>
    </w:p>
    <w:p w14:paraId="3BA39674" w14:textId="77777777" w:rsidR="0004786D" w:rsidRPr="004051E8" w:rsidRDefault="0004786D" w:rsidP="0004786D">
      <w:pPr>
        <w:ind w:left="-284" w:right="284"/>
        <w:jc w:val="both"/>
        <w:rPr>
          <w:rFonts w:ascii="Montserrat" w:hAnsi="Montserrat" w:cs="Arial"/>
          <w:b/>
          <w:bCs/>
          <w:sz w:val="20"/>
        </w:rPr>
      </w:pPr>
    </w:p>
    <w:p w14:paraId="0DCFAB99" w14:textId="77777777" w:rsidR="0004786D" w:rsidRPr="004051E8" w:rsidRDefault="0004786D" w:rsidP="0004786D">
      <w:pPr>
        <w:ind w:left="-284" w:right="284"/>
        <w:jc w:val="both"/>
        <w:rPr>
          <w:rFonts w:ascii="Montserrat" w:hAnsi="Montserrat" w:cs="Arial"/>
          <w:b/>
          <w:bCs/>
          <w:sz w:val="20"/>
        </w:rPr>
      </w:pPr>
      <w:r w:rsidRPr="004051E8">
        <w:rPr>
          <w:rFonts w:ascii="Montserrat" w:hAnsi="Montserrat" w:cs="Arial"/>
          <w:b/>
          <w:bCs/>
          <w:sz w:val="20"/>
        </w:rPr>
        <w:t>Para el presente contrato “EL INSTITUTO” no otorgará anticipo a “EL PROVEEDOR"</w:t>
      </w:r>
    </w:p>
    <w:p w14:paraId="72F6BCAF" w14:textId="77777777" w:rsidR="0004786D" w:rsidRPr="004051E8" w:rsidRDefault="0004786D" w:rsidP="0004786D">
      <w:pPr>
        <w:ind w:left="-284" w:right="284"/>
        <w:jc w:val="both"/>
        <w:rPr>
          <w:rFonts w:ascii="Montserrat" w:hAnsi="Montserrat" w:cs="Arial"/>
          <w:b/>
          <w:bCs/>
          <w:sz w:val="20"/>
        </w:rPr>
      </w:pPr>
    </w:p>
    <w:p w14:paraId="7EB176F0" w14:textId="77777777" w:rsidR="0004786D" w:rsidRPr="004051E8" w:rsidRDefault="0004786D" w:rsidP="0004786D">
      <w:pPr>
        <w:ind w:left="-284" w:right="284"/>
        <w:jc w:val="both"/>
        <w:rPr>
          <w:rFonts w:ascii="Montserrat" w:hAnsi="Montserrat" w:cs="Arial"/>
          <w:b/>
          <w:bCs/>
          <w:sz w:val="20"/>
        </w:rPr>
      </w:pPr>
      <w:r w:rsidRPr="004051E8">
        <w:rPr>
          <w:rFonts w:ascii="Montserrat" w:hAnsi="Montserrat" w:cs="Arial"/>
          <w:b/>
          <w:bCs/>
          <w:sz w:val="20"/>
        </w:rPr>
        <w:t>CUARTA. FORMA Y LUGAR DE PAGO.</w:t>
      </w:r>
    </w:p>
    <w:p w14:paraId="792CCEA5" w14:textId="77777777" w:rsidR="0004786D" w:rsidRPr="004051E8" w:rsidRDefault="0004786D" w:rsidP="0004786D">
      <w:pPr>
        <w:tabs>
          <w:tab w:val="left" w:pos="-284"/>
          <w:tab w:val="left" w:pos="9498"/>
        </w:tabs>
        <w:ind w:left="-284" w:right="284"/>
        <w:contextualSpacing/>
        <w:jc w:val="both"/>
        <w:rPr>
          <w:rFonts w:ascii="Montserrat" w:hAnsi="Montserrat" w:cs="Noto Sans"/>
          <w:sz w:val="20"/>
        </w:rPr>
      </w:pPr>
    </w:p>
    <w:p w14:paraId="47007AB7"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14:paraId="7870922C"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 xml:space="preserve"> </w:t>
      </w:r>
    </w:p>
    <w:p w14:paraId="11A49E12"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-Contrato enlazado en el sistema financiero FINAT.</w:t>
      </w:r>
    </w:p>
    <w:p w14:paraId="7350C438"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-Representación impresa del comprobante fiscal digital por internet (CFDI), que cumpla con los requisitos establecidos en el artículo 29-A del Código Fiscal de la Federación, en la que se indique:</w:t>
      </w:r>
    </w:p>
    <w:p w14:paraId="7C849492"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 xml:space="preserve"> </w:t>
      </w:r>
    </w:p>
    <w:p w14:paraId="0544AB8A" w14:textId="77777777" w:rsidR="0004786D" w:rsidRPr="007C3627" w:rsidRDefault="0004786D" w:rsidP="0004786D">
      <w:pPr>
        <w:numPr>
          <w:ilvl w:val="0"/>
          <w:numId w:val="47"/>
        </w:numPr>
        <w:ind w:left="720" w:right="284"/>
        <w:jc w:val="both"/>
        <w:rPr>
          <w:rFonts w:ascii="Montserrat" w:hAnsi="Montserrat" w:cs="Noto Sans"/>
          <w:b/>
          <w:bCs/>
          <w:sz w:val="20"/>
        </w:rPr>
      </w:pPr>
      <w:r w:rsidRPr="007C3627">
        <w:rPr>
          <w:rFonts w:ascii="Montserrat" w:hAnsi="Montserrat" w:cs="Noto Sans"/>
          <w:b/>
          <w:bCs/>
          <w:sz w:val="20"/>
        </w:rPr>
        <w:t>número de proveedor;</w:t>
      </w:r>
    </w:p>
    <w:p w14:paraId="36758268" w14:textId="77777777" w:rsidR="0004786D" w:rsidRPr="007C3627" w:rsidRDefault="0004786D" w:rsidP="0004786D">
      <w:pPr>
        <w:numPr>
          <w:ilvl w:val="0"/>
          <w:numId w:val="47"/>
        </w:numPr>
        <w:ind w:left="720" w:right="284"/>
        <w:jc w:val="both"/>
        <w:rPr>
          <w:rFonts w:ascii="Montserrat" w:hAnsi="Montserrat" w:cs="Noto Sans"/>
          <w:b/>
          <w:bCs/>
          <w:sz w:val="20"/>
        </w:rPr>
      </w:pPr>
      <w:r w:rsidRPr="007C3627">
        <w:rPr>
          <w:rFonts w:ascii="Montserrat" w:hAnsi="Montserrat" w:cs="Noto Sans"/>
          <w:b/>
          <w:bCs/>
          <w:sz w:val="20"/>
        </w:rPr>
        <w:t xml:space="preserve">número de contrato; </w:t>
      </w:r>
    </w:p>
    <w:p w14:paraId="5518AF3D" w14:textId="77777777" w:rsidR="0004786D" w:rsidRPr="007C3627" w:rsidRDefault="0004786D" w:rsidP="0004786D">
      <w:pPr>
        <w:ind w:left="-284" w:right="284"/>
        <w:jc w:val="both"/>
        <w:rPr>
          <w:rFonts w:ascii="Montserrat" w:hAnsi="Montserrat" w:cs="Noto Sans"/>
          <w:sz w:val="20"/>
        </w:rPr>
      </w:pPr>
    </w:p>
    <w:p w14:paraId="2F07A0BC"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7C3627">
        <w:rPr>
          <w:rFonts w:ascii="Montserrat" w:hAnsi="Montserrat" w:cs="Noto Sans"/>
          <w:b/>
          <w:sz w:val="20"/>
        </w:rPr>
        <w:t>IMS421231I45</w:t>
      </w:r>
      <w:r w:rsidRPr="007C3627">
        <w:rPr>
          <w:rFonts w:ascii="Montserrat" w:hAnsi="Montserrat" w:cs="Noto Sans"/>
          <w:sz w:val="20"/>
        </w:rPr>
        <w:t xml:space="preserve">, domicilio fiscal de conformidad con lo establecido en cada instrumento jurídico. </w:t>
      </w:r>
    </w:p>
    <w:p w14:paraId="52AE2383" w14:textId="77777777" w:rsidR="0004786D" w:rsidRPr="007C3627" w:rsidRDefault="0004786D" w:rsidP="0004786D">
      <w:pPr>
        <w:ind w:left="-284" w:right="284"/>
        <w:jc w:val="both"/>
        <w:rPr>
          <w:rFonts w:ascii="Montserrat" w:hAnsi="Montserrat" w:cs="Noto Sans"/>
          <w:sz w:val="20"/>
        </w:rPr>
      </w:pPr>
    </w:p>
    <w:p w14:paraId="7D9542E9"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6234DB2E" w14:textId="77777777" w:rsidR="0004786D" w:rsidRPr="007C3627" w:rsidRDefault="0004786D" w:rsidP="0004786D">
      <w:pPr>
        <w:ind w:left="-284" w:right="284"/>
        <w:jc w:val="both"/>
        <w:rPr>
          <w:rFonts w:ascii="Montserrat" w:hAnsi="Montserrat" w:cs="Noto Sans"/>
          <w:sz w:val="20"/>
        </w:rPr>
      </w:pPr>
    </w:p>
    <w:p w14:paraId="20C95B57"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14:paraId="67C1D419" w14:textId="77777777" w:rsidR="0004786D" w:rsidRPr="007C3627" w:rsidRDefault="0004786D" w:rsidP="0004786D">
      <w:pPr>
        <w:ind w:left="-284" w:right="284"/>
        <w:jc w:val="both"/>
        <w:rPr>
          <w:rFonts w:ascii="Montserrat" w:hAnsi="Montserrat" w:cs="Noto Sans"/>
          <w:sz w:val="20"/>
        </w:rPr>
      </w:pPr>
    </w:p>
    <w:p w14:paraId="11F2A577"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 xml:space="preserve">Para efecto de pago, la opinión de Cumplimiento de Obligaciones en Materia de Seguridad Social del IMSS, positiva y vigente deberá apegarse a los términos de lo dispuesto en la Resolución Miscelánea Fiscal del ejercicio que corresponda y demás </w:t>
      </w:r>
      <w:r w:rsidRPr="007C3627">
        <w:rPr>
          <w:rFonts w:ascii="Montserrat" w:hAnsi="Montserrat" w:cs="Noto Sans"/>
          <w:sz w:val="20"/>
        </w:rPr>
        <w:lastRenderedPageBreak/>
        <w:t>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24C28CAA" w14:textId="77777777" w:rsidR="0004786D" w:rsidRPr="007C3627" w:rsidRDefault="0004786D" w:rsidP="0004786D">
      <w:pPr>
        <w:ind w:left="-284" w:right="284"/>
        <w:jc w:val="both"/>
        <w:rPr>
          <w:rFonts w:ascii="Montserrat" w:hAnsi="Montserrat" w:cs="Noto Sans"/>
          <w:sz w:val="20"/>
        </w:rPr>
      </w:pPr>
    </w:p>
    <w:p w14:paraId="569B25B5"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19026354" w14:textId="77777777" w:rsidR="0004786D" w:rsidRPr="007C3627" w:rsidRDefault="0004786D" w:rsidP="0004786D">
      <w:pPr>
        <w:ind w:left="-284" w:right="284"/>
        <w:jc w:val="both"/>
        <w:rPr>
          <w:rFonts w:ascii="Montserrat" w:hAnsi="Montserrat" w:cs="Noto Sans"/>
          <w:sz w:val="20"/>
        </w:rPr>
      </w:pPr>
    </w:p>
    <w:p w14:paraId="0BA94770"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14:paraId="782656D2" w14:textId="77777777" w:rsidR="0004786D" w:rsidRPr="007C3627" w:rsidRDefault="0004786D" w:rsidP="0004786D">
      <w:pPr>
        <w:ind w:left="-284" w:right="284"/>
        <w:jc w:val="both"/>
        <w:rPr>
          <w:rFonts w:ascii="Montserrat" w:hAnsi="Montserrat" w:cs="Noto Sans"/>
          <w:sz w:val="20"/>
        </w:rPr>
      </w:pPr>
    </w:p>
    <w:p w14:paraId="71DDACE6"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603EE213" w14:textId="77777777" w:rsidR="0004786D" w:rsidRPr="007C3627" w:rsidRDefault="0004786D" w:rsidP="0004786D">
      <w:pPr>
        <w:ind w:left="-284" w:right="284"/>
        <w:jc w:val="both"/>
        <w:rPr>
          <w:rFonts w:ascii="Montserrat" w:hAnsi="Montserrat" w:cs="Noto Sans"/>
          <w:sz w:val="20"/>
        </w:rPr>
      </w:pPr>
    </w:p>
    <w:p w14:paraId="6773C9BE"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600F6BDE" w14:textId="77777777" w:rsidR="0004786D" w:rsidRPr="007C3627" w:rsidRDefault="0004786D" w:rsidP="0004786D">
      <w:pPr>
        <w:ind w:left="-284" w:right="284"/>
        <w:jc w:val="both"/>
        <w:rPr>
          <w:rFonts w:ascii="Montserrat" w:hAnsi="Montserrat" w:cs="Noto Sans"/>
          <w:sz w:val="20"/>
        </w:rPr>
      </w:pPr>
    </w:p>
    <w:p w14:paraId="4AAA086D"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w:t>
      </w:r>
    </w:p>
    <w:p w14:paraId="78122333" w14:textId="77777777" w:rsidR="0004786D" w:rsidRPr="007C3627" w:rsidRDefault="0004786D" w:rsidP="0004786D">
      <w:pPr>
        <w:ind w:left="-284" w:right="284"/>
        <w:jc w:val="both"/>
        <w:rPr>
          <w:rFonts w:ascii="Montserrat" w:hAnsi="Montserrat" w:cs="Noto Sans"/>
          <w:sz w:val="20"/>
        </w:rPr>
      </w:pPr>
    </w:p>
    <w:p w14:paraId="6ADD410E"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En ningún caso, se deberá autorizar el pago de los bienes, si no se ha determinado, calculado y notificado al Proveedor las penas convencionales o deducciones pactadas, así como su registro y validación en el Sistema FINAT.</w:t>
      </w:r>
    </w:p>
    <w:p w14:paraId="451594B8" w14:textId="77777777" w:rsidR="0004786D" w:rsidRPr="007C3627" w:rsidRDefault="0004786D" w:rsidP="0004786D">
      <w:pPr>
        <w:ind w:left="-284" w:right="284"/>
        <w:jc w:val="both"/>
        <w:rPr>
          <w:rFonts w:ascii="Montserrat" w:hAnsi="Montserrat" w:cs="Noto Sans"/>
          <w:sz w:val="20"/>
        </w:rPr>
      </w:pPr>
    </w:p>
    <w:p w14:paraId="67F74091"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 xml:space="preserve">El Proveedor se obliga a no cancelar ante el Servicio de Administración Tributaria (SAT) los comprobantes fiscales digitales (CFDI) a favor del Instituto, previamente validados en el Portal de Servicios a Proveedores, salvo justificación y comunicación </w:t>
      </w:r>
      <w:r w:rsidRPr="007C3627">
        <w:rPr>
          <w:rFonts w:ascii="Montserrat" w:hAnsi="Montserrat" w:cs="Noto Sans"/>
          <w:sz w:val="20"/>
        </w:rPr>
        <w:lastRenderedPageBreak/>
        <w:t>por parte del mismo al Administrador del Contrato para su autorización expresa, debiendo este informar a las Áreas de Trámite de Erogaciones de dicha justificación y Reposición del comprobante fiscal en su caso.</w:t>
      </w:r>
    </w:p>
    <w:p w14:paraId="1374DFD5" w14:textId="77777777" w:rsidR="0004786D" w:rsidRPr="007C3627" w:rsidRDefault="0004786D" w:rsidP="0004786D">
      <w:pPr>
        <w:ind w:left="-284" w:right="284"/>
        <w:jc w:val="both"/>
        <w:rPr>
          <w:rFonts w:ascii="Montserrat" w:hAnsi="Montserrat" w:cs="Noto Sans"/>
          <w:sz w:val="20"/>
        </w:rPr>
      </w:pPr>
    </w:p>
    <w:p w14:paraId="05BBAA1A"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0B795202" w14:textId="77777777" w:rsidR="0004786D" w:rsidRPr="007C3627" w:rsidRDefault="0004786D" w:rsidP="0004786D">
      <w:pPr>
        <w:ind w:left="-284" w:right="284"/>
        <w:jc w:val="both"/>
        <w:rPr>
          <w:rFonts w:ascii="Montserrat" w:hAnsi="Montserrat" w:cs="Noto Sans"/>
          <w:sz w:val="20"/>
        </w:rPr>
      </w:pPr>
    </w:p>
    <w:p w14:paraId="484BD0CC"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1F95F32F" w14:textId="77777777" w:rsidR="0004786D" w:rsidRPr="007C3627" w:rsidRDefault="0004786D" w:rsidP="0004786D">
      <w:pPr>
        <w:ind w:left="-284" w:right="284"/>
        <w:jc w:val="both"/>
        <w:rPr>
          <w:rFonts w:ascii="Montserrat" w:hAnsi="Montserrat" w:cs="Noto Sans"/>
          <w:sz w:val="20"/>
        </w:rPr>
      </w:pPr>
    </w:p>
    <w:p w14:paraId="569F1A14"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30B86076" w14:textId="77777777" w:rsidR="0004786D" w:rsidRPr="007C3627" w:rsidRDefault="0004786D" w:rsidP="0004786D">
      <w:pPr>
        <w:ind w:left="-284" w:right="284"/>
        <w:jc w:val="both"/>
        <w:rPr>
          <w:rFonts w:ascii="Montserrat" w:hAnsi="Montserrat" w:cs="Noto Sans"/>
          <w:sz w:val="20"/>
        </w:rPr>
      </w:pPr>
    </w:p>
    <w:p w14:paraId="2C5957A0"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7A8356E9" w14:textId="77777777" w:rsidR="0004786D" w:rsidRPr="007C3627" w:rsidRDefault="0004786D" w:rsidP="0004786D">
      <w:pPr>
        <w:ind w:left="-284" w:right="284"/>
        <w:jc w:val="both"/>
        <w:rPr>
          <w:rFonts w:ascii="Montserrat" w:hAnsi="Montserrat" w:cs="Noto Sans"/>
          <w:sz w:val="20"/>
        </w:rPr>
      </w:pPr>
    </w:p>
    <w:p w14:paraId="1BAA14EB" w14:textId="77777777" w:rsidR="0004786D" w:rsidRPr="007C3627" w:rsidRDefault="0004786D" w:rsidP="0004786D">
      <w:pPr>
        <w:ind w:left="-284" w:right="284"/>
        <w:jc w:val="both"/>
        <w:rPr>
          <w:rFonts w:ascii="Montserrat" w:hAnsi="Montserrat" w:cs="Noto Sans"/>
          <w:sz w:val="20"/>
        </w:rPr>
      </w:pPr>
      <w:r w:rsidRPr="007C3627">
        <w:rPr>
          <w:rFonts w:ascii="Montserrat" w:hAnsi="Montserrat" w:cs="Noto Sans"/>
          <w:sz w:val="20"/>
        </w:rPr>
        <w:t>No se otorgarán anticipos.</w:t>
      </w:r>
    </w:p>
    <w:p w14:paraId="66F140FA" w14:textId="77777777" w:rsidR="0004786D" w:rsidRPr="007C3627" w:rsidRDefault="0004786D" w:rsidP="0004786D">
      <w:pPr>
        <w:ind w:left="-284" w:right="284"/>
        <w:jc w:val="both"/>
        <w:rPr>
          <w:rFonts w:ascii="Montserrat" w:hAnsi="Montserrat" w:cs="Noto Sans"/>
          <w:sz w:val="20"/>
        </w:rPr>
      </w:pPr>
    </w:p>
    <w:p w14:paraId="5056AD35" w14:textId="77777777" w:rsidR="0004786D" w:rsidRPr="004051E8" w:rsidRDefault="0004786D" w:rsidP="0004786D">
      <w:pPr>
        <w:ind w:left="-284" w:right="284"/>
        <w:jc w:val="both"/>
        <w:rPr>
          <w:rFonts w:ascii="Montserrat" w:hAnsi="Montserrat" w:cs="Arial"/>
          <w:b/>
          <w:sz w:val="20"/>
        </w:rPr>
      </w:pPr>
      <w:r w:rsidRPr="00D50DF6">
        <w:rPr>
          <w:rFonts w:ascii="Montserrat" w:hAnsi="Montserrat" w:cs="Arial"/>
          <w:b/>
          <w:bCs/>
          <w:sz w:val="20"/>
        </w:rPr>
        <w:t xml:space="preserve">QUINTA.- </w:t>
      </w:r>
      <w:r w:rsidRPr="00D50DF6">
        <w:rPr>
          <w:rFonts w:ascii="Montserrat" w:hAnsi="Montserrat" w:cs="Arial"/>
          <w:b/>
          <w:sz w:val="20"/>
        </w:rPr>
        <w:t>TRANSFERENCIA DE DERECHOS DE COBRO.</w:t>
      </w:r>
      <w:r w:rsidRPr="004051E8">
        <w:rPr>
          <w:rFonts w:ascii="Montserrat" w:hAnsi="Montserrat" w:cs="Arial"/>
          <w:b/>
          <w:sz w:val="20"/>
        </w:rPr>
        <w:t xml:space="preserve"> </w:t>
      </w:r>
    </w:p>
    <w:p w14:paraId="283FA3CC" w14:textId="77777777" w:rsidR="0004786D" w:rsidRPr="004051E8" w:rsidRDefault="0004786D" w:rsidP="0004786D">
      <w:pPr>
        <w:ind w:left="-284" w:right="284"/>
        <w:jc w:val="both"/>
        <w:rPr>
          <w:rFonts w:ascii="Montserrat" w:hAnsi="Montserrat" w:cs="Arial"/>
          <w:b/>
          <w:sz w:val="20"/>
        </w:rPr>
      </w:pPr>
    </w:p>
    <w:p w14:paraId="2C7B7EE9"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“EL PROVEEDOR”</w:t>
      </w:r>
      <w:r w:rsidRPr="004051E8">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051E8">
        <w:rPr>
          <w:rFonts w:ascii="Montserrat" w:hAnsi="Montserrat" w:cs="Arial"/>
          <w:b/>
          <w:sz w:val="20"/>
        </w:rPr>
        <w:t>“EL INSTITUTO”,</w:t>
      </w:r>
      <w:r w:rsidRPr="004051E8">
        <w:rPr>
          <w:rFonts w:ascii="Montserrat" w:hAnsi="Montserrat" w:cs="Arial"/>
          <w:sz w:val="20"/>
        </w:rPr>
        <w:t xml:space="preserve"> para tal efecto.</w:t>
      </w:r>
    </w:p>
    <w:p w14:paraId="18C07428" w14:textId="77777777" w:rsidR="0004786D" w:rsidRPr="004051E8" w:rsidRDefault="0004786D" w:rsidP="0004786D">
      <w:pPr>
        <w:ind w:left="-284" w:right="284"/>
        <w:jc w:val="both"/>
        <w:rPr>
          <w:rFonts w:ascii="Montserrat" w:hAnsi="Montserrat" w:cs="Arial"/>
          <w:sz w:val="20"/>
        </w:rPr>
      </w:pPr>
    </w:p>
    <w:p w14:paraId="2A34EF42"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“EL PROVEEDOR”</w:t>
      </w:r>
      <w:r w:rsidRPr="004051E8">
        <w:rPr>
          <w:rFonts w:ascii="Montserrat" w:hAnsi="Montserrat" w:cs="Arial"/>
          <w:sz w:val="20"/>
        </w:rPr>
        <w:t xml:space="preserve"> deberá presentar la solicitud correspondiente dentro de los </w:t>
      </w:r>
      <w:r w:rsidRPr="004051E8">
        <w:rPr>
          <w:rFonts w:ascii="Montserrat" w:hAnsi="Montserrat" w:cs="Arial"/>
          <w:b/>
          <w:sz w:val="20"/>
        </w:rPr>
        <w:t>5</w:t>
      </w:r>
      <w:r w:rsidRPr="004051E8">
        <w:rPr>
          <w:rFonts w:ascii="Montserrat" w:hAnsi="Montserrat" w:cs="Arial"/>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4BCB90D1" w14:textId="77777777" w:rsidR="0004786D" w:rsidRPr="004051E8" w:rsidRDefault="0004786D" w:rsidP="0004786D">
      <w:pPr>
        <w:ind w:left="-284" w:right="284"/>
        <w:jc w:val="both"/>
        <w:rPr>
          <w:rFonts w:ascii="Montserrat" w:hAnsi="Montserrat" w:cs="Arial"/>
          <w:sz w:val="20"/>
        </w:rPr>
      </w:pPr>
    </w:p>
    <w:p w14:paraId="5B7F7399" w14:textId="77777777" w:rsidR="0004786D" w:rsidRDefault="0004786D" w:rsidP="0004786D">
      <w:pPr>
        <w:ind w:left="-284" w:right="284"/>
        <w:jc w:val="both"/>
        <w:rPr>
          <w:rFonts w:ascii="Montserrat" w:hAnsi="Montserrat" w:cs="Arial"/>
          <w:sz w:val="20"/>
        </w:rPr>
      </w:pPr>
      <w:r w:rsidRPr="004051E8">
        <w:rPr>
          <w:rFonts w:ascii="Montserrat" w:hAnsi="Montserrat" w:cs="Arial"/>
          <w:sz w:val="20"/>
        </w:rPr>
        <w:t xml:space="preserve">Si con motivo de la transferencia de los derechos de cobro solicitada por </w:t>
      </w:r>
      <w:r w:rsidRPr="004051E8">
        <w:rPr>
          <w:rFonts w:ascii="Montserrat" w:hAnsi="Montserrat" w:cs="Arial"/>
          <w:b/>
          <w:sz w:val="20"/>
        </w:rPr>
        <w:t>“EL PROVEEDOR”</w:t>
      </w:r>
      <w:r w:rsidRPr="004051E8">
        <w:rPr>
          <w:rFonts w:ascii="Montserrat" w:hAnsi="Montserrat" w:cs="Arial"/>
          <w:sz w:val="20"/>
        </w:rPr>
        <w:t xml:space="preserve"> se origina un retraso en el pago, no procederá el pago de los gastos financieros a que hace referencia el artículo </w:t>
      </w:r>
      <w:r w:rsidRPr="003C3475">
        <w:rPr>
          <w:rFonts w:ascii="Montserrat" w:hAnsi="Montserrat" w:cs="Arial"/>
          <w:sz w:val="20"/>
        </w:rPr>
        <w:t xml:space="preserve">artículo 67 párrafo sexto </w:t>
      </w:r>
      <w:r>
        <w:rPr>
          <w:rFonts w:ascii="Montserrat" w:hAnsi="Montserrat" w:cs="Arial"/>
          <w:sz w:val="20"/>
        </w:rPr>
        <w:t xml:space="preserve">y </w:t>
      </w:r>
      <w:r w:rsidRPr="004051E8">
        <w:rPr>
          <w:rFonts w:ascii="Montserrat" w:hAnsi="Montserrat" w:cs="Arial"/>
          <w:sz w:val="20"/>
        </w:rPr>
        <w:t>73 de la Ley de Adquisiciones, Arrendamientos y Servicios del Sector Público</w:t>
      </w:r>
      <w:r>
        <w:rPr>
          <w:rFonts w:ascii="Montserrat" w:hAnsi="Montserrat" w:cs="Arial"/>
          <w:sz w:val="20"/>
        </w:rPr>
        <w:t>.</w:t>
      </w:r>
    </w:p>
    <w:p w14:paraId="43828DF9" w14:textId="77777777" w:rsidR="0004786D" w:rsidRPr="00CD6ABB" w:rsidRDefault="0004786D" w:rsidP="0004786D">
      <w:pPr>
        <w:ind w:left="-284" w:right="284"/>
        <w:jc w:val="both"/>
        <w:rPr>
          <w:rFonts w:ascii="Montserrat" w:hAnsi="Montserrat" w:cs="Arial"/>
          <w:sz w:val="20"/>
        </w:rPr>
      </w:pPr>
    </w:p>
    <w:p w14:paraId="028D57B0"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SEXTA. PRÓRROGAS.</w:t>
      </w:r>
    </w:p>
    <w:p w14:paraId="0369A055" w14:textId="77777777" w:rsidR="0004786D" w:rsidRPr="004051E8" w:rsidRDefault="0004786D" w:rsidP="0004786D">
      <w:pPr>
        <w:ind w:left="-284" w:right="284"/>
        <w:jc w:val="both"/>
        <w:rPr>
          <w:rFonts w:ascii="Montserrat" w:hAnsi="Montserrat" w:cs="Arial"/>
          <w:b/>
          <w:sz w:val="20"/>
        </w:rPr>
      </w:pPr>
    </w:p>
    <w:p w14:paraId="06388280"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Por caso fortuito o de fuerza mayor, o por causas atribuibles al </w:t>
      </w:r>
      <w:r w:rsidRPr="004051E8">
        <w:rPr>
          <w:rFonts w:ascii="Montserrat" w:hAnsi="Montserrat" w:cs="Arial"/>
          <w:b/>
          <w:sz w:val="20"/>
        </w:rPr>
        <w:t>“EL INSTITUTO”</w:t>
      </w:r>
      <w:r w:rsidRPr="004051E8">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4051E8">
        <w:rPr>
          <w:rFonts w:ascii="Montserrat" w:hAnsi="Montserrat" w:cs="Arial"/>
          <w:b/>
          <w:sz w:val="20"/>
        </w:rPr>
        <w:t>“EL INSTITUTO”</w:t>
      </w:r>
      <w:r w:rsidRPr="004051E8">
        <w:rPr>
          <w:rFonts w:ascii="Montserrat" w:hAnsi="Montserrat" w:cs="Arial"/>
          <w:sz w:val="20"/>
        </w:rPr>
        <w:t xml:space="preserve">, no se requerirá de la solicitud de </w:t>
      </w:r>
      <w:r w:rsidRPr="004051E8">
        <w:rPr>
          <w:rFonts w:ascii="Montserrat" w:hAnsi="Montserrat" w:cs="Arial"/>
          <w:b/>
          <w:sz w:val="20"/>
        </w:rPr>
        <w:t>“EL PROVEEDOR”</w:t>
      </w:r>
      <w:r w:rsidRPr="004051E8">
        <w:rPr>
          <w:rFonts w:ascii="Montserrat" w:hAnsi="Montserrat" w:cs="Arial"/>
          <w:sz w:val="20"/>
        </w:rPr>
        <w:t>.</w:t>
      </w:r>
    </w:p>
    <w:p w14:paraId="40F313A6" w14:textId="77777777" w:rsidR="0004786D" w:rsidRPr="004051E8" w:rsidRDefault="0004786D" w:rsidP="0004786D">
      <w:pPr>
        <w:tabs>
          <w:tab w:val="left" w:pos="-284"/>
          <w:tab w:val="left" w:pos="9498"/>
        </w:tabs>
        <w:ind w:left="-284" w:right="284"/>
        <w:jc w:val="both"/>
        <w:rPr>
          <w:rFonts w:ascii="Montserrat" w:hAnsi="Montserrat" w:cs="Arial"/>
          <w:sz w:val="20"/>
        </w:rPr>
      </w:pPr>
    </w:p>
    <w:p w14:paraId="4845A9DD" w14:textId="77777777" w:rsidR="0004786D" w:rsidRDefault="0004786D" w:rsidP="0004786D">
      <w:pPr>
        <w:tabs>
          <w:tab w:val="left" w:pos="-284"/>
          <w:tab w:val="left" w:pos="9498"/>
        </w:tabs>
        <w:ind w:left="-284" w:right="284"/>
        <w:jc w:val="both"/>
        <w:rPr>
          <w:rFonts w:ascii="Montserrat" w:hAnsi="Montserrat" w:cs="Arial"/>
          <w:b/>
          <w:sz w:val="20"/>
        </w:rPr>
      </w:pPr>
      <w:r w:rsidRPr="004051E8">
        <w:rPr>
          <w:rFonts w:ascii="Montserrat" w:hAnsi="Montserrat" w:cs="Arial"/>
          <w:b/>
          <w:sz w:val="20"/>
        </w:rPr>
        <w:t>SÉPTIMA. LUGAR, PLAZOS Y CONDICIONES DE LA PRESTACIÓN DE LOS SERVICIOS.</w:t>
      </w:r>
      <w:bookmarkStart w:id="11" w:name="_Toc162337478"/>
    </w:p>
    <w:p w14:paraId="33925F13" w14:textId="77777777" w:rsidR="0004786D" w:rsidRDefault="0004786D" w:rsidP="0004786D">
      <w:pPr>
        <w:tabs>
          <w:tab w:val="left" w:pos="-284"/>
          <w:tab w:val="left" w:pos="9498"/>
        </w:tabs>
        <w:ind w:left="-284" w:right="284"/>
        <w:jc w:val="both"/>
        <w:rPr>
          <w:rFonts w:ascii="Montserrat" w:hAnsi="Montserrat" w:cs="Arial"/>
          <w:b/>
          <w:sz w:val="20"/>
        </w:rPr>
      </w:pPr>
    </w:p>
    <w:p w14:paraId="115622F0" w14:textId="77777777" w:rsidR="0004786D" w:rsidRPr="00DC6F53" w:rsidRDefault="0004786D" w:rsidP="0004786D">
      <w:pPr>
        <w:jc w:val="both"/>
        <w:rPr>
          <w:rFonts w:ascii="Montserrat" w:hAnsi="Montserrat" w:cs="Noto Sans"/>
          <w:bCs/>
          <w:sz w:val="20"/>
        </w:rPr>
      </w:pPr>
      <w:r>
        <w:rPr>
          <w:rFonts w:ascii="Montserrat" w:hAnsi="Montserrat" w:cs="Noto Sans"/>
          <w:b/>
          <w:bCs/>
          <w:sz w:val="20"/>
        </w:rPr>
        <w:t>“</w:t>
      </w:r>
      <w:r w:rsidRPr="00DE69D6">
        <w:rPr>
          <w:rFonts w:ascii="Montserrat" w:hAnsi="Montserrat" w:cs="Noto Sans"/>
          <w:b/>
          <w:bCs/>
          <w:sz w:val="20"/>
        </w:rPr>
        <w:t>EL PROVEEDOR”</w:t>
      </w:r>
      <w:r w:rsidRPr="00DC6F53">
        <w:rPr>
          <w:rFonts w:ascii="Montserrat" w:hAnsi="Montserrat" w:cs="Noto Sans"/>
          <w:bCs/>
          <w:sz w:val="20"/>
        </w:rPr>
        <w:t>, prestará el servicio dentro de las instalaciones de las Plantas de Lavado, mencionadas en el anexo 1 de la presente convocatoria, a partir del día natural siguiente después del fallo.</w:t>
      </w:r>
    </w:p>
    <w:p w14:paraId="30870C28" w14:textId="77777777" w:rsidR="0004786D" w:rsidRPr="00DC6F53" w:rsidRDefault="0004786D" w:rsidP="0004786D">
      <w:pPr>
        <w:jc w:val="both"/>
        <w:rPr>
          <w:rFonts w:ascii="Montserrat" w:hAnsi="Montserrat" w:cs="Noto Sans"/>
          <w:bCs/>
          <w:sz w:val="20"/>
        </w:rPr>
      </w:pPr>
      <w:r w:rsidRPr="00DC6F53">
        <w:rPr>
          <w:rFonts w:ascii="Montserrat" w:hAnsi="Montserrat" w:cs="Noto Sans"/>
          <w:bCs/>
          <w:sz w:val="20"/>
        </w:rPr>
        <w:t xml:space="preserve"> </w:t>
      </w:r>
    </w:p>
    <w:p w14:paraId="47EA327F" w14:textId="77777777" w:rsidR="0004786D" w:rsidRPr="00DC6F53" w:rsidRDefault="0004786D" w:rsidP="0004786D">
      <w:pPr>
        <w:jc w:val="both"/>
        <w:rPr>
          <w:rFonts w:ascii="Montserrat" w:hAnsi="Montserrat" w:cs="Noto Sans"/>
          <w:bCs/>
          <w:sz w:val="20"/>
        </w:rPr>
      </w:pPr>
      <w:r w:rsidRPr="00DC6F53">
        <w:rPr>
          <w:rFonts w:ascii="Montserrat" w:hAnsi="Montserrat" w:cs="Noto Sans"/>
          <w:bCs/>
          <w:sz w:val="20"/>
        </w:rPr>
        <w:t xml:space="preserve">El comedor Institucional estará abierto los 7 días </w:t>
      </w:r>
      <w:r w:rsidRPr="00A61E65">
        <w:rPr>
          <w:rFonts w:ascii="Montserrat" w:hAnsi="Montserrat" w:cs="Noto Sans"/>
          <w:bCs/>
          <w:sz w:val="20"/>
        </w:rPr>
        <w:t>de las semanas los 365 días del año.</w:t>
      </w:r>
    </w:p>
    <w:p w14:paraId="7EA0156A" w14:textId="77777777" w:rsidR="0004786D" w:rsidRPr="00DC6F53" w:rsidRDefault="0004786D" w:rsidP="0004786D">
      <w:pPr>
        <w:jc w:val="both"/>
        <w:rPr>
          <w:rFonts w:ascii="Montserrat" w:hAnsi="Montserrat" w:cs="Noto Sans"/>
          <w:bCs/>
          <w:sz w:val="20"/>
        </w:rPr>
      </w:pPr>
    </w:p>
    <w:p w14:paraId="5E627732" w14:textId="77777777" w:rsidR="0004786D" w:rsidRPr="00DC6F53" w:rsidRDefault="0004786D" w:rsidP="0004786D">
      <w:pPr>
        <w:jc w:val="both"/>
        <w:rPr>
          <w:rFonts w:ascii="Montserrat" w:hAnsi="Montserrat" w:cs="Noto Sans"/>
          <w:bCs/>
          <w:sz w:val="20"/>
        </w:rPr>
      </w:pPr>
      <w:r w:rsidRPr="00DC6F53">
        <w:rPr>
          <w:rFonts w:ascii="Montserrat" w:hAnsi="Montserrat" w:cs="Noto Sans"/>
          <w:bCs/>
          <w:sz w:val="20"/>
        </w:rPr>
        <w:t>Los horarios de atención en el comedor son los siguientes:</w:t>
      </w:r>
    </w:p>
    <w:p w14:paraId="0283A464" w14:textId="77777777" w:rsidR="0004786D" w:rsidRPr="00DC6F53" w:rsidRDefault="0004786D" w:rsidP="0004786D">
      <w:pPr>
        <w:jc w:val="both"/>
        <w:rPr>
          <w:rFonts w:ascii="Montserrat" w:hAnsi="Montserrat" w:cs="Noto Sans"/>
          <w:bCs/>
          <w:sz w:val="20"/>
        </w:rPr>
      </w:pPr>
    </w:p>
    <w:tbl>
      <w:tblPr>
        <w:tblW w:w="873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8"/>
        <w:gridCol w:w="2976"/>
        <w:gridCol w:w="3556"/>
      </w:tblGrid>
      <w:tr w:rsidR="0004786D" w:rsidRPr="00DC6F53" w14:paraId="1BBA5F6C" w14:textId="77777777" w:rsidTr="00C404A8">
        <w:trPr>
          <w:cantSplit/>
          <w:trHeight w:val="104"/>
          <w:jc w:val="center"/>
        </w:trPr>
        <w:tc>
          <w:tcPr>
            <w:tcW w:w="219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F464109" w14:textId="77777777" w:rsidR="0004786D" w:rsidRPr="00DC6F53" w:rsidRDefault="0004786D" w:rsidP="00C404A8">
            <w:pPr>
              <w:jc w:val="both"/>
              <w:rPr>
                <w:rFonts w:ascii="Montserrat" w:hAnsi="Montserrat" w:cs="Noto Sans"/>
                <w:bCs/>
                <w:sz w:val="20"/>
              </w:rPr>
            </w:pPr>
            <w:r w:rsidRPr="00DC6F53">
              <w:rPr>
                <w:rFonts w:ascii="Montserrat" w:hAnsi="Montserrat" w:cs="Noto Sans"/>
                <w:bCs/>
                <w:sz w:val="20"/>
              </w:rPr>
              <w:t>TURNO</w:t>
            </w:r>
          </w:p>
        </w:tc>
        <w:tc>
          <w:tcPr>
            <w:tcW w:w="297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539AC4C" w14:textId="77777777" w:rsidR="0004786D" w:rsidRPr="00DC6F53" w:rsidRDefault="0004786D" w:rsidP="00C404A8">
            <w:pPr>
              <w:jc w:val="both"/>
              <w:rPr>
                <w:rFonts w:ascii="Montserrat" w:hAnsi="Montserrat" w:cs="Noto Sans"/>
                <w:bCs/>
                <w:sz w:val="20"/>
              </w:rPr>
            </w:pPr>
            <w:r w:rsidRPr="00DC6F53">
              <w:rPr>
                <w:rFonts w:ascii="Montserrat" w:hAnsi="Montserrat" w:cs="Noto Sans"/>
                <w:bCs/>
                <w:sz w:val="20"/>
              </w:rPr>
              <w:t>PLANTA de lavado SUR</w:t>
            </w:r>
          </w:p>
        </w:tc>
        <w:tc>
          <w:tcPr>
            <w:tcW w:w="355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093A8AA" w14:textId="77777777" w:rsidR="0004786D" w:rsidRPr="00DC6F53" w:rsidRDefault="0004786D" w:rsidP="00C404A8">
            <w:pPr>
              <w:jc w:val="both"/>
              <w:rPr>
                <w:rFonts w:ascii="Montserrat" w:hAnsi="Montserrat" w:cs="Noto Sans"/>
                <w:bCs/>
                <w:sz w:val="20"/>
              </w:rPr>
            </w:pPr>
            <w:r w:rsidRPr="00DC6F53">
              <w:rPr>
                <w:rFonts w:ascii="Montserrat" w:hAnsi="Montserrat" w:cs="Noto Sans"/>
                <w:bCs/>
                <w:sz w:val="20"/>
              </w:rPr>
              <w:t>PLANTA de lavado ORIENTE</w:t>
            </w:r>
          </w:p>
        </w:tc>
      </w:tr>
      <w:tr w:rsidR="0004786D" w:rsidRPr="00DC6F53" w14:paraId="27FE8D81" w14:textId="77777777" w:rsidTr="00C404A8">
        <w:trPr>
          <w:cantSplit/>
          <w:trHeight w:val="241"/>
          <w:jc w:val="center"/>
        </w:trPr>
        <w:tc>
          <w:tcPr>
            <w:tcW w:w="2198" w:type="dxa"/>
            <w:tcBorders>
              <w:top w:val="single" w:sz="4" w:space="0" w:color="auto"/>
              <w:left w:val="single" w:sz="4" w:space="0" w:color="auto"/>
              <w:bottom w:val="single" w:sz="4" w:space="0" w:color="auto"/>
              <w:right w:val="single" w:sz="4" w:space="0" w:color="auto"/>
            </w:tcBorders>
            <w:vAlign w:val="center"/>
          </w:tcPr>
          <w:p w14:paraId="57EB67A8" w14:textId="77777777" w:rsidR="0004786D" w:rsidRPr="00DC6F53" w:rsidRDefault="0004786D" w:rsidP="00C404A8">
            <w:pPr>
              <w:jc w:val="both"/>
              <w:rPr>
                <w:rFonts w:ascii="Montserrat" w:hAnsi="Montserrat" w:cs="Noto Sans"/>
                <w:bCs/>
                <w:sz w:val="20"/>
              </w:rPr>
            </w:pPr>
            <w:r w:rsidRPr="00DC6F53">
              <w:rPr>
                <w:rFonts w:ascii="Montserrat" w:hAnsi="Montserrat" w:cs="Noto Sans"/>
                <w:bCs/>
                <w:sz w:val="20"/>
              </w:rPr>
              <w:t>MATUTINO</w:t>
            </w:r>
          </w:p>
        </w:tc>
        <w:tc>
          <w:tcPr>
            <w:tcW w:w="2976" w:type="dxa"/>
            <w:tcBorders>
              <w:top w:val="single" w:sz="4" w:space="0" w:color="auto"/>
              <w:left w:val="single" w:sz="4" w:space="0" w:color="auto"/>
              <w:bottom w:val="single" w:sz="4" w:space="0" w:color="auto"/>
              <w:right w:val="single" w:sz="4" w:space="0" w:color="auto"/>
            </w:tcBorders>
            <w:vAlign w:val="center"/>
          </w:tcPr>
          <w:p w14:paraId="7CF4856C" w14:textId="77777777" w:rsidR="0004786D" w:rsidRPr="00DC6F53" w:rsidRDefault="0004786D" w:rsidP="00C404A8">
            <w:pPr>
              <w:jc w:val="both"/>
              <w:rPr>
                <w:rFonts w:ascii="Montserrat" w:hAnsi="Montserrat" w:cs="Noto Sans"/>
                <w:bCs/>
                <w:sz w:val="20"/>
              </w:rPr>
            </w:pPr>
            <w:r w:rsidRPr="00DC6F53">
              <w:rPr>
                <w:rFonts w:ascii="Montserrat" w:hAnsi="Montserrat" w:cs="Noto Sans"/>
                <w:bCs/>
                <w:sz w:val="20"/>
              </w:rPr>
              <w:t>DE 7.00 A 11.00</w:t>
            </w:r>
          </w:p>
        </w:tc>
        <w:tc>
          <w:tcPr>
            <w:tcW w:w="3556" w:type="dxa"/>
            <w:tcBorders>
              <w:top w:val="single" w:sz="4" w:space="0" w:color="auto"/>
              <w:left w:val="single" w:sz="4" w:space="0" w:color="auto"/>
              <w:bottom w:val="single" w:sz="4" w:space="0" w:color="auto"/>
              <w:right w:val="single" w:sz="4" w:space="0" w:color="auto"/>
            </w:tcBorders>
            <w:vAlign w:val="center"/>
          </w:tcPr>
          <w:p w14:paraId="4BAF87EE" w14:textId="77777777" w:rsidR="0004786D" w:rsidRPr="00DC6F53" w:rsidRDefault="0004786D" w:rsidP="00C404A8">
            <w:pPr>
              <w:jc w:val="both"/>
              <w:rPr>
                <w:rFonts w:ascii="Montserrat" w:hAnsi="Montserrat" w:cs="Noto Sans"/>
                <w:bCs/>
                <w:sz w:val="20"/>
              </w:rPr>
            </w:pPr>
            <w:r w:rsidRPr="00DC6F53">
              <w:rPr>
                <w:rFonts w:ascii="Montserrat" w:hAnsi="Montserrat" w:cs="Noto Sans"/>
                <w:bCs/>
                <w:sz w:val="20"/>
              </w:rPr>
              <w:t>DE 7.00 A 11.00</w:t>
            </w:r>
          </w:p>
        </w:tc>
      </w:tr>
      <w:tr w:rsidR="0004786D" w:rsidRPr="00DC6F53" w14:paraId="5BDDF693" w14:textId="77777777" w:rsidTr="00C404A8">
        <w:trPr>
          <w:cantSplit/>
          <w:trHeight w:val="273"/>
          <w:jc w:val="center"/>
        </w:trPr>
        <w:tc>
          <w:tcPr>
            <w:tcW w:w="2198" w:type="dxa"/>
            <w:tcBorders>
              <w:top w:val="single" w:sz="4" w:space="0" w:color="auto"/>
              <w:left w:val="single" w:sz="4" w:space="0" w:color="auto"/>
              <w:bottom w:val="single" w:sz="4" w:space="0" w:color="auto"/>
              <w:right w:val="single" w:sz="4" w:space="0" w:color="auto"/>
            </w:tcBorders>
            <w:vAlign w:val="center"/>
          </w:tcPr>
          <w:p w14:paraId="6B8751BF" w14:textId="77777777" w:rsidR="0004786D" w:rsidRPr="00DC6F53" w:rsidRDefault="0004786D" w:rsidP="00C404A8">
            <w:pPr>
              <w:jc w:val="both"/>
              <w:rPr>
                <w:rFonts w:ascii="Montserrat" w:hAnsi="Montserrat" w:cs="Noto Sans"/>
                <w:bCs/>
                <w:sz w:val="20"/>
              </w:rPr>
            </w:pPr>
            <w:r w:rsidRPr="00DC6F53">
              <w:rPr>
                <w:rFonts w:ascii="Montserrat" w:hAnsi="Montserrat" w:cs="Noto Sans"/>
                <w:bCs/>
                <w:sz w:val="20"/>
              </w:rPr>
              <w:t>VESPERTINO</w:t>
            </w:r>
          </w:p>
        </w:tc>
        <w:tc>
          <w:tcPr>
            <w:tcW w:w="2976" w:type="dxa"/>
            <w:tcBorders>
              <w:top w:val="single" w:sz="4" w:space="0" w:color="auto"/>
              <w:left w:val="single" w:sz="4" w:space="0" w:color="auto"/>
              <w:bottom w:val="single" w:sz="4" w:space="0" w:color="auto"/>
              <w:right w:val="single" w:sz="4" w:space="0" w:color="auto"/>
            </w:tcBorders>
            <w:vAlign w:val="center"/>
          </w:tcPr>
          <w:p w14:paraId="4157FBF5" w14:textId="77777777" w:rsidR="0004786D" w:rsidRPr="00DC6F53" w:rsidRDefault="0004786D" w:rsidP="00C404A8">
            <w:pPr>
              <w:jc w:val="both"/>
              <w:rPr>
                <w:rFonts w:ascii="Montserrat" w:hAnsi="Montserrat" w:cs="Noto Sans"/>
                <w:bCs/>
                <w:sz w:val="20"/>
              </w:rPr>
            </w:pPr>
            <w:r w:rsidRPr="00DC6F53">
              <w:rPr>
                <w:rFonts w:ascii="Montserrat" w:hAnsi="Montserrat" w:cs="Noto Sans"/>
                <w:bCs/>
                <w:sz w:val="20"/>
              </w:rPr>
              <w:t>DE 17.30 A 20:00</w:t>
            </w:r>
          </w:p>
        </w:tc>
        <w:tc>
          <w:tcPr>
            <w:tcW w:w="3556" w:type="dxa"/>
            <w:tcBorders>
              <w:top w:val="single" w:sz="4" w:space="0" w:color="auto"/>
              <w:left w:val="single" w:sz="4" w:space="0" w:color="auto"/>
              <w:bottom w:val="single" w:sz="4" w:space="0" w:color="auto"/>
              <w:right w:val="single" w:sz="4" w:space="0" w:color="auto"/>
            </w:tcBorders>
            <w:vAlign w:val="center"/>
          </w:tcPr>
          <w:p w14:paraId="6769AB4F" w14:textId="77777777" w:rsidR="0004786D" w:rsidRPr="00DC6F53" w:rsidRDefault="0004786D" w:rsidP="00C404A8">
            <w:pPr>
              <w:jc w:val="both"/>
              <w:rPr>
                <w:rFonts w:ascii="Montserrat" w:hAnsi="Montserrat" w:cs="Noto Sans"/>
                <w:sz w:val="20"/>
              </w:rPr>
            </w:pPr>
            <w:r w:rsidRPr="00DC6F53">
              <w:rPr>
                <w:rFonts w:ascii="Montserrat" w:hAnsi="Montserrat" w:cs="Noto Sans"/>
                <w:bCs/>
                <w:sz w:val="20"/>
              </w:rPr>
              <w:t>DE 17.30 A 20:00</w:t>
            </w:r>
          </w:p>
        </w:tc>
      </w:tr>
    </w:tbl>
    <w:p w14:paraId="6D494F6C" w14:textId="77777777" w:rsidR="0004786D" w:rsidRPr="00DC6F53" w:rsidRDefault="0004786D" w:rsidP="0004786D">
      <w:pPr>
        <w:jc w:val="both"/>
        <w:rPr>
          <w:rFonts w:ascii="Montserrat" w:hAnsi="Montserrat" w:cs="Noto Sans"/>
          <w:bCs/>
          <w:sz w:val="20"/>
        </w:rPr>
      </w:pPr>
    </w:p>
    <w:bookmarkEnd w:id="11"/>
    <w:p w14:paraId="3078E343" w14:textId="77777777" w:rsidR="0004786D" w:rsidRPr="00F03787" w:rsidRDefault="0004786D" w:rsidP="0004786D">
      <w:pPr>
        <w:ind w:right="-235"/>
        <w:rPr>
          <w:rFonts w:ascii="Montserrat" w:hAnsi="Montserrat" w:cs="Noto Sans"/>
          <w:bCs/>
          <w:color w:val="000000" w:themeColor="text1"/>
          <w:sz w:val="20"/>
        </w:rPr>
      </w:pPr>
    </w:p>
    <w:tbl>
      <w:tblPr>
        <w:tblW w:w="10233" w:type="dxa"/>
        <w:tblCellMar>
          <w:left w:w="70" w:type="dxa"/>
          <w:right w:w="70" w:type="dxa"/>
        </w:tblCellMar>
        <w:tblLook w:val="04A0" w:firstRow="1" w:lastRow="0" w:firstColumn="1" w:lastColumn="0" w:noHBand="0" w:noVBand="1"/>
      </w:tblPr>
      <w:tblGrid>
        <w:gridCol w:w="981"/>
        <w:gridCol w:w="5949"/>
        <w:gridCol w:w="1101"/>
        <w:gridCol w:w="1101"/>
        <w:gridCol w:w="1101"/>
      </w:tblGrid>
      <w:tr w:rsidR="0004786D" w:rsidRPr="00F03787" w14:paraId="61EF64FD" w14:textId="77777777" w:rsidTr="00C404A8">
        <w:trPr>
          <w:trHeight w:val="747"/>
        </w:trPr>
        <w:tc>
          <w:tcPr>
            <w:tcW w:w="87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8B35317" w14:textId="77777777" w:rsidR="0004786D" w:rsidRPr="00F03787" w:rsidRDefault="0004786D" w:rsidP="00C404A8">
            <w:pPr>
              <w:jc w:val="center"/>
              <w:rPr>
                <w:rFonts w:ascii="Montserrat" w:hAnsi="Montserrat" w:cs="Noto Sans"/>
                <w:bCs/>
                <w:color w:val="000000" w:themeColor="text1"/>
                <w:sz w:val="20"/>
              </w:rPr>
            </w:pPr>
            <w:r w:rsidRPr="00F03787">
              <w:rPr>
                <w:rFonts w:ascii="Montserrat" w:hAnsi="Montserrat" w:cs="Noto Sans"/>
                <w:bCs/>
                <w:color w:val="000000" w:themeColor="text1"/>
                <w:sz w:val="20"/>
              </w:rPr>
              <w:t>Partida</w:t>
            </w:r>
          </w:p>
        </w:tc>
        <w:tc>
          <w:tcPr>
            <w:tcW w:w="6831" w:type="dxa"/>
            <w:tcBorders>
              <w:top w:val="single" w:sz="4" w:space="0" w:color="auto"/>
              <w:left w:val="nil"/>
              <w:bottom w:val="single" w:sz="4" w:space="0" w:color="auto"/>
              <w:right w:val="single" w:sz="4" w:space="0" w:color="auto"/>
            </w:tcBorders>
            <w:shd w:val="clear" w:color="auto" w:fill="0070C0"/>
            <w:vAlign w:val="center"/>
            <w:hideMark/>
          </w:tcPr>
          <w:p w14:paraId="0287535B" w14:textId="77777777" w:rsidR="0004786D" w:rsidRPr="00F03787" w:rsidRDefault="0004786D" w:rsidP="00C404A8">
            <w:pPr>
              <w:jc w:val="center"/>
              <w:rPr>
                <w:rFonts w:ascii="Montserrat" w:hAnsi="Montserrat" w:cs="Noto Sans"/>
                <w:bCs/>
                <w:color w:val="000000" w:themeColor="text1"/>
                <w:sz w:val="20"/>
              </w:rPr>
            </w:pPr>
            <w:r w:rsidRPr="00F03787">
              <w:rPr>
                <w:rFonts w:ascii="Montserrat" w:hAnsi="Montserrat" w:cs="Noto Sans"/>
                <w:bCs/>
                <w:color w:val="000000" w:themeColor="text1"/>
                <w:sz w:val="20"/>
              </w:rPr>
              <w:t>Descripción</w:t>
            </w:r>
          </w:p>
        </w:tc>
        <w:tc>
          <w:tcPr>
            <w:tcW w:w="870" w:type="dxa"/>
            <w:tcBorders>
              <w:top w:val="single" w:sz="4" w:space="0" w:color="auto"/>
              <w:left w:val="nil"/>
              <w:bottom w:val="single" w:sz="4" w:space="0" w:color="auto"/>
              <w:right w:val="single" w:sz="4" w:space="0" w:color="auto"/>
            </w:tcBorders>
            <w:shd w:val="clear" w:color="auto" w:fill="0070C0"/>
            <w:vAlign w:val="center"/>
            <w:hideMark/>
          </w:tcPr>
          <w:p w14:paraId="1C956DCD" w14:textId="77777777" w:rsidR="0004786D" w:rsidRPr="00F03787" w:rsidRDefault="0004786D" w:rsidP="00C404A8">
            <w:pPr>
              <w:jc w:val="center"/>
              <w:rPr>
                <w:rFonts w:ascii="Montserrat" w:hAnsi="Montserrat" w:cs="Noto Sans"/>
                <w:bCs/>
                <w:color w:val="000000" w:themeColor="text1"/>
                <w:sz w:val="20"/>
              </w:rPr>
            </w:pPr>
            <w:r w:rsidRPr="00F03787">
              <w:rPr>
                <w:rFonts w:ascii="Montserrat" w:hAnsi="Montserrat" w:cs="Noto Sans"/>
                <w:bCs/>
                <w:color w:val="000000" w:themeColor="text1"/>
                <w:sz w:val="20"/>
              </w:rPr>
              <w:t>Unidad</w:t>
            </w:r>
          </w:p>
        </w:tc>
        <w:tc>
          <w:tcPr>
            <w:tcW w:w="842" w:type="dxa"/>
            <w:tcBorders>
              <w:top w:val="single" w:sz="4" w:space="0" w:color="auto"/>
              <w:left w:val="nil"/>
              <w:bottom w:val="single" w:sz="4" w:space="0" w:color="auto"/>
              <w:right w:val="single" w:sz="4" w:space="0" w:color="auto"/>
            </w:tcBorders>
            <w:shd w:val="clear" w:color="auto" w:fill="0070C0"/>
            <w:vAlign w:val="center"/>
            <w:hideMark/>
          </w:tcPr>
          <w:p w14:paraId="2BA21D9B" w14:textId="77777777" w:rsidR="0004786D" w:rsidRPr="00F03787" w:rsidRDefault="0004786D" w:rsidP="00C404A8">
            <w:pPr>
              <w:jc w:val="center"/>
              <w:rPr>
                <w:rFonts w:ascii="Montserrat" w:hAnsi="Montserrat" w:cs="Noto Sans"/>
                <w:bCs/>
                <w:color w:val="000000" w:themeColor="text1"/>
                <w:sz w:val="20"/>
              </w:rPr>
            </w:pPr>
            <w:r w:rsidRPr="00F03787">
              <w:rPr>
                <w:rFonts w:ascii="Montserrat" w:hAnsi="Montserrat" w:cs="Noto Sans"/>
                <w:bCs/>
                <w:color w:val="000000" w:themeColor="text1"/>
                <w:sz w:val="20"/>
              </w:rPr>
              <w:t>Cantidad Mínima</w:t>
            </w:r>
          </w:p>
        </w:tc>
        <w:tc>
          <w:tcPr>
            <w:tcW w:w="816" w:type="dxa"/>
            <w:tcBorders>
              <w:top w:val="single" w:sz="4" w:space="0" w:color="auto"/>
              <w:left w:val="nil"/>
              <w:bottom w:val="single" w:sz="4" w:space="0" w:color="auto"/>
              <w:right w:val="single" w:sz="4" w:space="0" w:color="auto"/>
            </w:tcBorders>
            <w:shd w:val="clear" w:color="auto" w:fill="0070C0"/>
            <w:vAlign w:val="center"/>
            <w:hideMark/>
          </w:tcPr>
          <w:p w14:paraId="05567C68" w14:textId="77777777" w:rsidR="0004786D" w:rsidRPr="00F03787" w:rsidRDefault="0004786D" w:rsidP="00C404A8">
            <w:pPr>
              <w:jc w:val="center"/>
              <w:rPr>
                <w:rFonts w:ascii="Montserrat" w:hAnsi="Montserrat" w:cs="Noto Sans"/>
                <w:bCs/>
                <w:color w:val="000000" w:themeColor="text1"/>
                <w:sz w:val="20"/>
              </w:rPr>
            </w:pPr>
            <w:r w:rsidRPr="00F03787">
              <w:rPr>
                <w:rFonts w:ascii="Montserrat" w:hAnsi="Montserrat" w:cs="Noto Sans"/>
                <w:bCs/>
                <w:color w:val="000000" w:themeColor="text1"/>
                <w:sz w:val="20"/>
              </w:rPr>
              <w:t>Cantidad Máxima</w:t>
            </w:r>
          </w:p>
        </w:tc>
      </w:tr>
      <w:tr w:rsidR="0004786D" w:rsidRPr="00F03787" w14:paraId="0BC79C21" w14:textId="77777777" w:rsidTr="00C404A8">
        <w:trPr>
          <w:trHeight w:val="339"/>
        </w:trPr>
        <w:tc>
          <w:tcPr>
            <w:tcW w:w="874" w:type="dxa"/>
            <w:tcBorders>
              <w:top w:val="nil"/>
              <w:left w:val="single" w:sz="4" w:space="0" w:color="auto"/>
              <w:bottom w:val="single" w:sz="4" w:space="0" w:color="auto"/>
              <w:right w:val="single" w:sz="4" w:space="0" w:color="auto"/>
            </w:tcBorders>
            <w:vAlign w:val="center"/>
            <w:hideMark/>
          </w:tcPr>
          <w:p w14:paraId="38023B7E" w14:textId="77777777" w:rsidR="0004786D" w:rsidRPr="00F03787" w:rsidRDefault="0004786D" w:rsidP="00C404A8">
            <w:pPr>
              <w:jc w:val="center"/>
              <w:rPr>
                <w:rFonts w:ascii="Montserrat" w:hAnsi="Montserrat" w:cs="Noto Sans"/>
                <w:bCs/>
                <w:color w:val="000000" w:themeColor="text1"/>
                <w:sz w:val="20"/>
              </w:rPr>
            </w:pPr>
            <w:r w:rsidRPr="00F03787">
              <w:rPr>
                <w:rFonts w:ascii="Montserrat" w:hAnsi="Montserrat" w:cs="Noto Sans"/>
                <w:bCs/>
                <w:color w:val="000000" w:themeColor="text1"/>
                <w:sz w:val="20"/>
              </w:rPr>
              <w:t>Única</w:t>
            </w:r>
          </w:p>
        </w:tc>
        <w:tc>
          <w:tcPr>
            <w:tcW w:w="6831" w:type="dxa"/>
            <w:tcBorders>
              <w:top w:val="nil"/>
              <w:left w:val="nil"/>
              <w:bottom w:val="single" w:sz="4" w:space="0" w:color="auto"/>
              <w:right w:val="single" w:sz="4" w:space="0" w:color="auto"/>
            </w:tcBorders>
            <w:vAlign w:val="center"/>
            <w:hideMark/>
          </w:tcPr>
          <w:p w14:paraId="48B114BC" w14:textId="77777777" w:rsidR="0004786D" w:rsidRPr="00F03787" w:rsidRDefault="0004786D" w:rsidP="00C404A8">
            <w:pPr>
              <w:snapToGrid w:val="0"/>
              <w:jc w:val="both"/>
              <w:rPr>
                <w:rFonts w:ascii="Montserrat" w:hAnsi="Montserrat" w:cs="Noto Sans"/>
                <w:bCs/>
                <w:color w:val="000000" w:themeColor="text1"/>
                <w:sz w:val="20"/>
              </w:rPr>
            </w:pPr>
            <w:r w:rsidRPr="00F03787">
              <w:rPr>
                <w:rFonts w:ascii="Montserrat" w:hAnsi="Montserrat" w:cs="Noto Sans"/>
                <w:bCs/>
                <w:color w:val="000000" w:themeColor="text1"/>
                <w:sz w:val="20"/>
              </w:rPr>
              <w:t>ADQUISICION DE ALIMENTOS (RACIONES) PARA EL PERSONAL DE LAS PLANTAS DE LAVADO ORIENTE Y SUR DEL OOAD SUR DEL DISTRITO FEDERAL DEL INSTITUTO MEXICANO DEL SEGURO SOCIAL, PARA EL EJERCICIO 2026.</w:t>
            </w:r>
          </w:p>
        </w:tc>
        <w:tc>
          <w:tcPr>
            <w:tcW w:w="870" w:type="dxa"/>
            <w:tcBorders>
              <w:top w:val="nil"/>
              <w:left w:val="nil"/>
              <w:bottom w:val="single" w:sz="4" w:space="0" w:color="auto"/>
              <w:right w:val="single" w:sz="4" w:space="0" w:color="auto"/>
            </w:tcBorders>
            <w:vAlign w:val="center"/>
            <w:hideMark/>
          </w:tcPr>
          <w:p w14:paraId="4C754078" w14:textId="77777777" w:rsidR="0004786D" w:rsidRPr="00F03787" w:rsidRDefault="0004786D" w:rsidP="00C404A8">
            <w:pPr>
              <w:jc w:val="center"/>
              <w:rPr>
                <w:rFonts w:ascii="Montserrat" w:hAnsi="Montserrat" w:cs="Noto Sans"/>
                <w:bCs/>
                <w:color w:val="000000" w:themeColor="text1"/>
                <w:sz w:val="20"/>
              </w:rPr>
            </w:pPr>
            <w:r w:rsidRPr="00F03787">
              <w:rPr>
                <w:rFonts w:ascii="Montserrat" w:hAnsi="Montserrat" w:cs="Noto Sans"/>
                <w:bCs/>
                <w:color w:val="000000" w:themeColor="text1"/>
                <w:sz w:val="20"/>
              </w:rPr>
              <w:t>Ración por comensal</w:t>
            </w:r>
          </w:p>
        </w:tc>
        <w:tc>
          <w:tcPr>
            <w:tcW w:w="842" w:type="dxa"/>
            <w:tcBorders>
              <w:top w:val="nil"/>
              <w:left w:val="nil"/>
              <w:bottom w:val="single" w:sz="4" w:space="0" w:color="auto"/>
              <w:right w:val="single" w:sz="4" w:space="0" w:color="auto"/>
            </w:tcBorders>
            <w:vAlign w:val="center"/>
            <w:hideMark/>
          </w:tcPr>
          <w:p w14:paraId="49372312" w14:textId="77777777" w:rsidR="0004786D" w:rsidRPr="00F03787" w:rsidRDefault="0004786D" w:rsidP="00C404A8">
            <w:pPr>
              <w:snapToGrid w:val="0"/>
              <w:jc w:val="center"/>
              <w:rPr>
                <w:rFonts w:ascii="Montserrat" w:hAnsi="Montserrat" w:cs="Noto Sans"/>
                <w:sz w:val="20"/>
              </w:rPr>
            </w:pPr>
            <w:r w:rsidRPr="00F03787">
              <w:rPr>
                <w:rFonts w:ascii="Montserrat" w:hAnsi="Montserrat" w:cs="Noto Sans"/>
                <w:sz w:val="20"/>
              </w:rPr>
              <w:t>93,611</w:t>
            </w:r>
          </w:p>
        </w:tc>
        <w:tc>
          <w:tcPr>
            <w:tcW w:w="816" w:type="dxa"/>
            <w:tcBorders>
              <w:top w:val="nil"/>
              <w:left w:val="nil"/>
              <w:bottom w:val="single" w:sz="4" w:space="0" w:color="auto"/>
              <w:right w:val="single" w:sz="4" w:space="0" w:color="auto"/>
            </w:tcBorders>
            <w:vAlign w:val="center"/>
            <w:hideMark/>
          </w:tcPr>
          <w:p w14:paraId="63493D75" w14:textId="77777777" w:rsidR="0004786D" w:rsidRPr="00F03787" w:rsidRDefault="0004786D" w:rsidP="00C404A8">
            <w:pPr>
              <w:snapToGrid w:val="0"/>
              <w:jc w:val="center"/>
              <w:rPr>
                <w:rFonts w:ascii="Montserrat" w:hAnsi="Montserrat" w:cs="Noto Sans"/>
                <w:sz w:val="20"/>
              </w:rPr>
            </w:pPr>
            <w:r w:rsidRPr="00F03787">
              <w:rPr>
                <w:rFonts w:ascii="Montserrat" w:hAnsi="Montserrat" w:cs="Noto Sans"/>
                <w:sz w:val="20"/>
              </w:rPr>
              <w:t>105,215</w:t>
            </w:r>
          </w:p>
        </w:tc>
      </w:tr>
    </w:tbl>
    <w:p w14:paraId="03BD63AD" w14:textId="77777777" w:rsidR="0004786D" w:rsidRPr="00F03787" w:rsidRDefault="0004786D" w:rsidP="0004786D">
      <w:pPr>
        <w:ind w:right="-235"/>
        <w:rPr>
          <w:rFonts w:ascii="Montserrat" w:hAnsi="Montserrat" w:cs="Noto Sans"/>
          <w:sz w:val="20"/>
        </w:rPr>
      </w:pPr>
    </w:p>
    <w:p w14:paraId="13A5947B" w14:textId="77777777" w:rsidR="0004786D" w:rsidRPr="00F03787" w:rsidRDefault="0004786D" w:rsidP="0004786D">
      <w:pPr>
        <w:ind w:left="-142" w:right="-235"/>
        <w:jc w:val="center"/>
        <w:rPr>
          <w:rFonts w:ascii="Montserrat" w:hAnsi="Montserrat" w:cs="Noto Sans"/>
          <w:b/>
          <w:sz w:val="20"/>
        </w:rPr>
      </w:pPr>
      <w:r w:rsidRPr="00F03787">
        <w:rPr>
          <w:rFonts w:ascii="Montserrat" w:hAnsi="Montserrat" w:cs="Noto Sans"/>
          <w:b/>
          <w:sz w:val="20"/>
        </w:rPr>
        <w:t>NÚMERO DE RACIONES PROMEDIO DÍA</w:t>
      </w:r>
    </w:p>
    <w:p w14:paraId="523DE1BD" w14:textId="77777777" w:rsidR="0004786D" w:rsidRPr="00F03787" w:rsidRDefault="0004786D" w:rsidP="0004786D">
      <w:pPr>
        <w:ind w:left="-142" w:right="-235"/>
        <w:jc w:val="center"/>
        <w:rPr>
          <w:rFonts w:ascii="Montserrat" w:hAnsi="Montserrat" w:cs="Noto Sans"/>
          <w:b/>
          <w:sz w:val="20"/>
        </w:rPr>
      </w:pPr>
    </w:p>
    <w:tbl>
      <w:tblPr>
        <w:tblW w:w="10127" w:type="dxa"/>
        <w:tblInd w:w="55" w:type="dxa"/>
        <w:tblCellMar>
          <w:left w:w="70" w:type="dxa"/>
          <w:right w:w="70" w:type="dxa"/>
        </w:tblCellMar>
        <w:tblLook w:val="04A0" w:firstRow="1" w:lastRow="0" w:firstColumn="1" w:lastColumn="0" w:noHBand="0" w:noVBand="1"/>
      </w:tblPr>
      <w:tblGrid>
        <w:gridCol w:w="1443"/>
        <w:gridCol w:w="985"/>
        <w:gridCol w:w="985"/>
        <w:gridCol w:w="1205"/>
        <w:gridCol w:w="910"/>
        <w:gridCol w:w="985"/>
        <w:gridCol w:w="985"/>
        <w:gridCol w:w="1186"/>
        <w:gridCol w:w="1443"/>
      </w:tblGrid>
      <w:tr w:rsidR="0004786D" w:rsidRPr="00F03787" w14:paraId="57061266" w14:textId="77777777" w:rsidTr="00C404A8">
        <w:trPr>
          <w:trHeight w:val="161"/>
        </w:trPr>
        <w:tc>
          <w:tcPr>
            <w:tcW w:w="1443" w:type="dxa"/>
            <w:tcBorders>
              <w:top w:val="nil"/>
              <w:left w:val="nil"/>
              <w:bottom w:val="single" w:sz="4" w:space="0" w:color="auto"/>
              <w:right w:val="nil"/>
            </w:tcBorders>
            <w:vAlign w:val="center"/>
            <w:hideMark/>
          </w:tcPr>
          <w:p w14:paraId="2B09EC33" w14:textId="77777777" w:rsidR="0004786D" w:rsidRPr="00F03787" w:rsidRDefault="0004786D" w:rsidP="00C404A8">
            <w:pPr>
              <w:ind w:left="-142" w:right="-235"/>
              <w:rPr>
                <w:rFonts w:ascii="Montserrat" w:hAnsi="Montserrat"/>
                <w:sz w:val="20"/>
              </w:rPr>
            </w:pPr>
          </w:p>
        </w:tc>
        <w:tc>
          <w:tcPr>
            <w:tcW w:w="7241" w:type="dxa"/>
            <w:gridSpan w:val="7"/>
            <w:tcBorders>
              <w:top w:val="single" w:sz="8" w:space="0" w:color="auto"/>
              <w:left w:val="single" w:sz="8" w:space="0" w:color="auto"/>
              <w:bottom w:val="single" w:sz="4" w:space="0" w:color="auto"/>
              <w:right w:val="single" w:sz="8" w:space="0" w:color="000000"/>
            </w:tcBorders>
            <w:vAlign w:val="center"/>
            <w:hideMark/>
          </w:tcPr>
          <w:p w14:paraId="36B72084" w14:textId="77777777" w:rsidR="0004786D" w:rsidRPr="00F03787" w:rsidRDefault="0004786D" w:rsidP="00C404A8">
            <w:pPr>
              <w:ind w:left="-142" w:right="-235"/>
              <w:jc w:val="center"/>
              <w:rPr>
                <w:rFonts w:ascii="Montserrat" w:hAnsi="Montserrat"/>
                <w:b/>
                <w:bCs/>
                <w:color w:val="000000"/>
                <w:sz w:val="20"/>
              </w:rPr>
            </w:pPr>
            <w:r w:rsidRPr="00F03787">
              <w:rPr>
                <w:rFonts w:ascii="Montserrat" w:hAnsi="Montserrat"/>
                <w:b/>
                <w:bCs/>
                <w:color w:val="000000"/>
                <w:sz w:val="20"/>
              </w:rPr>
              <w:t>PLANTA DE LAVADO ORIENTE</w:t>
            </w:r>
          </w:p>
        </w:tc>
        <w:tc>
          <w:tcPr>
            <w:tcW w:w="1443" w:type="dxa"/>
            <w:tcBorders>
              <w:top w:val="nil"/>
              <w:left w:val="nil"/>
              <w:bottom w:val="single" w:sz="4" w:space="0" w:color="auto"/>
              <w:right w:val="nil"/>
            </w:tcBorders>
            <w:vAlign w:val="center"/>
            <w:hideMark/>
          </w:tcPr>
          <w:p w14:paraId="2A674670" w14:textId="77777777" w:rsidR="0004786D" w:rsidRPr="00F03787" w:rsidRDefault="0004786D" w:rsidP="00C404A8">
            <w:pPr>
              <w:ind w:left="-142" w:right="-235"/>
              <w:rPr>
                <w:rFonts w:ascii="Montserrat" w:hAnsi="Montserrat"/>
                <w:sz w:val="20"/>
              </w:rPr>
            </w:pPr>
          </w:p>
        </w:tc>
      </w:tr>
      <w:tr w:rsidR="0004786D" w:rsidRPr="00F03787" w14:paraId="7B9488C3" w14:textId="77777777" w:rsidTr="00C404A8">
        <w:trPr>
          <w:trHeight w:val="574"/>
        </w:trPr>
        <w:tc>
          <w:tcPr>
            <w:tcW w:w="1443"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1EFCB97C"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TURNO</w:t>
            </w:r>
          </w:p>
        </w:tc>
        <w:tc>
          <w:tcPr>
            <w:tcW w:w="985" w:type="dxa"/>
            <w:tcBorders>
              <w:top w:val="single" w:sz="4" w:space="0" w:color="auto"/>
              <w:left w:val="nil"/>
              <w:bottom w:val="single" w:sz="4" w:space="0" w:color="auto"/>
              <w:right w:val="single" w:sz="4" w:space="0" w:color="auto"/>
            </w:tcBorders>
            <w:shd w:val="clear" w:color="auto" w:fill="2F75B5"/>
            <w:vAlign w:val="center"/>
            <w:hideMark/>
          </w:tcPr>
          <w:p w14:paraId="60648923"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LUNES</w:t>
            </w:r>
          </w:p>
        </w:tc>
        <w:tc>
          <w:tcPr>
            <w:tcW w:w="985" w:type="dxa"/>
            <w:tcBorders>
              <w:top w:val="single" w:sz="4" w:space="0" w:color="auto"/>
              <w:left w:val="nil"/>
              <w:bottom w:val="single" w:sz="4" w:space="0" w:color="auto"/>
              <w:right w:val="single" w:sz="4" w:space="0" w:color="auto"/>
            </w:tcBorders>
            <w:shd w:val="clear" w:color="auto" w:fill="2F75B5"/>
            <w:vAlign w:val="center"/>
            <w:hideMark/>
          </w:tcPr>
          <w:p w14:paraId="0BEDDB4F"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MARTES</w:t>
            </w:r>
          </w:p>
        </w:tc>
        <w:tc>
          <w:tcPr>
            <w:tcW w:w="1205" w:type="dxa"/>
            <w:tcBorders>
              <w:top w:val="single" w:sz="4" w:space="0" w:color="auto"/>
              <w:left w:val="nil"/>
              <w:bottom w:val="single" w:sz="4" w:space="0" w:color="auto"/>
              <w:right w:val="single" w:sz="4" w:space="0" w:color="auto"/>
            </w:tcBorders>
            <w:shd w:val="clear" w:color="auto" w:fill="2F75B5"/>
            <w:vAlign w:val="center"/>
            <w:hideMark/>
          </w:tcPr>
          <w:p w14:paraId="3F032623"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MIÉRCOLES</w:t>
            </w:r>
          </w:p>
        </w:tc>
        <w:tc>
          <w:tcPr>
            <w:tcW w:w="910" w:type="dxa"/>
            <w:tcBorders>
              <w:top w:val="single" w:sz="4" w:space="0" w:color="auto"/>
              <w:left w:val="nil"/>
              <w:bottom w:val="single" w:sz="4" w:space="0" w:color="auto"/>
              <w:right w:val="single" w:sz="4" w:space="0" w:color="auto"/>
            </w:tcBorders>
            <w:shd w:val="clear" w:color="auto" w:fill="2F75B5"/>
            <w:vAlign w:val="center"/>
            <w:hideMark/>
          </w:tcPr>
          <w:p w14:paraId="76DAEEA5"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JUEVES</w:t>
            </w:r>
          </w:p>
        </w:tc>
        <w:tc>
          <w:tcPr>
            <w:tcW w:w="985" w:type="dxa"/>
            <w:tcBorders>
              <w:top w:val="single" w:sz="4" w:space="0" w:color="auto"/>
              <w:left w:val="nil"/>
              <w:bottom w:val="single" w:sz="4" w:space="0" w:color="auto"/>
              <w:right w:val="single" w:sz="4" w:space="0" w:color="auto"/>
            </w:tcBorders>
            <w:shd w:val="clear" w:color="auto" w:fill="2F75B5"/>
            <w:vAlign w:val="center"/>
            <w:hideMark/>
          </w:tcPr>
          <w:p w14:paraId="4802194A"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VIERNES</w:t>
            </w:r>
          </w:p>
        </w:tc>
        <w:tc>
          <w:tcPr>
            <w:tcW w:w="985" w:type="dxa"/>
            <w:tcBorders>
              <w:top w:val="single" w:sz="4" w:space="0" w:color="auto"/>
              <w:left w:val="nil"/>
              <w:bottom w:val="single" w:sz="4" w:space="0" w:color="auto"/>
              <w:right w:val="single" w:sz="4" w:space="0" w:color="auto"/>
            </w:tcBorders>
            <w:shd w:val="clear" w:color="auto" w:fill="2F75B5"/>
            <w:vAlign w:val="center"/>
            <w:hideMark/>
          </w:tcPr>
          <w:p w14:paraId="139114B6"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SÁBADO</w:t>
            </w:r>
          </w:p>
        </w:tc>
        <w:tc>
          <w:tcPr>
            <w:tcW w:w="1182" w:type="dxa"/>
            <w:tcBorders>
              <w:top w:val="single" w:sz="4" w:space="0" w:color="auto"/>
              <w:left w:val="nil"/>
              <w:bottom w:val="single" w:sz="4" w:space="0" w:color="auto"/>
              <w:right w:val="single" w:sz="4" w:space="0" w:color="auto"/>
            </w:tcBorders>
            <w:shd w:val="clear" w:color="auto" w:fill="2F75B5"/>
            <w:vAlign w:val="center"/>
            <w:hideMark/>
          </w:tcPr>
          <w:p w14:paraId="3FD44204"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DOMINGO</w:t>
            </w:r>
          </w:p>
        </w:tc>
        <w:tc>
          <w:tcPr>
            <w:tcW w:w="1443" w:type="dxa"/>
            <w:tcBorders>
              <w:top w:val="single" w:sz="4" w:space="0" w:color="auto"/>
              <w:left w:val="nil"/>
              <w:bottom w:val="single" w:sz="4" w:space="0" w:color="auto"/>
              <w:right w:val="single" w:sz="4" w:space="0" w:color="auto"/>
            </w:tcBorders>
            <w:shd w:val="clear" w:color="auto" w:fill="2F75B5"/>
            <w:vAlign w:val="center"/>
            <w:hideMark/>
          </w:tcPr>
          <w:p w14:paraId="4CF55A43"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TOTAL EN DIAS FESTIVOS</w:t>
            </w:r>
          </w:p>
        </w:tc>
      </w:tr>
      <w:tr w:rsidR="0004786D" w:rsidRPr="00F03787" w14:paraId="1C4E7A50" w14:textId="77777777" w:rsidTr="00C404A8">
        <w:trPr>
          <w:trHeight w:val="201"/>
        </w:trPr>
        <w:tc>
          <w:tcPr>
            <w:tcW w:w="1443"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0C4FAB89"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MATUTINO</w:t>
            </w:r>
          </w:p>
        </w:tc>
        <w:tc>
          <w:tcPr>
            <w:tcW w:w="985" w:type="dxa"/>
            <w:tcBorders>
              <w:top w:val="single" w:sz="4" w:space="0" w:color="auto"/>
              <w:left w:val="nil"/>
              <w:bottom w:val="single" w:sz="4" w:space="0" w:color="auto"/>
              <w:right w:val="single" w:sz="4" w:space="0" w:color="auto"/>
            </w:tcBorders>
            <w:noWrap/>
            <w:vAlign w:val="center"/>
            <w:hideMark/>
          </w:tcPr>
          <w:p w14:paraId="677462A3"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139</w:t>
            </w:r>
          </w:p>
        </w:tc>
        <w:tc>
          <w:tcPr>
            <w:tcW w:w="985" w:type="dxa"/>
            <w:tcBorders>
              <w:top w:val="single" w:sz="4" w:space="0" w:color="auto"/>
              <w:left w:val="nil"/>
              <w:bottom w:val="single" w:sz="4" w:space="0" w:color="auto"/>
              <w:right w:val="single" w:sz="4" w:space="0" w:color="auto"/>
            </w:tcBorders>
            <w:noWrap/>
            <w:vAlign w:val="center"/>
            <w:hideMark/>
          </w:tcPr>
          <w:p w14:paraId="76F8E612"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172</w:t>
            </w:r>
          </w:p>
        </w:tc>
        <w:tc>
          <w:tcPr>
            <w:tcW w:w="1205" w:type="dxa"/>
            <w:tcBorders>
              <w:top w:val="single" w:sz="4" w:space="0" w:color="auto"/>
              <w:left w:val="nil"/>
              <w:bottom w:val="single" w:sz="4" w:space="0" w:color="auto"/>
              <w:right w:val="single" w:sz="4" w:space="0" w:color="auto"/>
            </w:tcBorders>
            <w:noWrap/>
            <w:vAlign w:val="center"/>
            <w:hideMark/>
          </w:tcPr>
          <w:p w14:paraId="459F3F18"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178</w:t>
            </w:r>
          </w:p>
        </w:tc>
        <w:tc>
          <w:tcPr>
            <w:tcW w:w="910" w:type="dxa"/>
            <w:tcBorders>
              <w:top w:val="single" w:sz="4" w:space="0" w:color="auto"/>
              <w:left w:val="nil"/>
              <w:bottom w:val="single" w:sz="4" w:space="0" w:color="auto"/>
              <w:right w:val="single" w:sz="4" w:space="0" w:color="auto"/>
            </w:tcBorders>
            <w:noWrap/>
            <w:vAlign w:val="center"/>
            <w:hideMark/>
          </w:tcPr>
          <w:p w14:paraId="09444D9E"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177</w:t>
            </w:r>
          </w:p>
        </w:tc>
        <w:tc>
          <w:tcPr>
            <w:tcW w:w="985" w:type="dxa"/>
            <w:tcBorders>
              <w:top w:val="single" w:sz="4" w:space="0" w:color="auto"/>
              <w:left w:val="nil"/>
              <w:bottom w:val="single" w:sz="4" w:space="0" w:color="auto"/>
              <w:right w:val="single" w:sz="4" w:space="0" w:color="auto"/>
            </w:tcBorders>
            <w:noWrap/>
            <w:vAlign w:val="center"/>
            <w:hideMark/>
          </w:tcPr>
          <w:p w14:paraId="1C626E55"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165</w:t>
            </w:r>
          </w:p>
        </w:tc>
        <w:tc>
          <w:tcPr>
            <w:tcW w:w="985" w:type="dxa"/>
            <w:tcBorders>
              <w:top w:val="single" w:sz="4" w:space="0" w:color="auto"/>
              <w:left w:val="nil"/>
              <w:bottom w:val="single" w:sz="4" w:space="0" w:color="auto"/>
              <w:right w:val="single" w:sz="4" w:space="0" w:color="auto"/>
            </w:tcBorders>
            <w:noWrap/>
            <w:vAlign w:val="center"/>
            <w:hideMark/>
          </w:tcPr>
          <w:p w14:paraId="072F74BF"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97</w:t>
            </w:r>
          </w:p>
        </w:tc>
        <w:tc>
          <w:tcPr>
            <w:tcW w:w="1182" w:type="dxa"/>
            <w:tcBorders>
              <w:top w:val="single" w:sz="4" w:space="0" w:color="auto"/>
              <w:left w:val="nil"/>
              <w:bottom w:val="single" w:sz="4" w:space="0" w:color="auto"/>
              <w:right w:val="single" w:sz="4" w:space="0" w:color="auto"/>
            </w:tcBorders>
            <w:noWrap/>
            <w:vAlign w:val="center"/>
            <w:hideMark/>
          </w:tcPr>
          <w:p w14:paraId="429E69E6"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56</w:t>
            </w:r>
          </w:p>
        </w:tc>
        <w:tc>
          <w:tcPr>
            <w:tcW w:w="1443" w:type="dxa"/>
            <w:tcBorders>
              <w:top w:val="single" w:sz="4" w:space="0" w:color="auto"/>
              <w:left w:val="nil"/>
              <w:bottom w:val="single" w:sz="4" w:space="0" w:color="auto"/>
              <w:right w:val="single" w:sz="4" w:space="0" w:color="auto"/>
            </w:tcBorders>
            <w:vAlign w:val="center"/>
            <w:hideMark/>
          </w:tcPr>
          <w:p w14:paraId="52518454"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56</w:t>
            </w:r>
          </w:p>
        </w:tc>
      </w:tr>
      <w:tr w:rsidR="0004786D" w:rsidRPr="00F03787" w14:paraId="62D9B3F5" w14:textId="77777777" w:rsidTr="00C404A8">
        <w:trPr>
          <w:trHeight w:val="161"/>
        </w:trPr>
        <w:tc>
          <w:tcPr>
            <w:tcW w:w="1443"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09B702D7"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VESPERTINO</w:t>
            </w:r>
          </w:p>
        </w:tc>
        <w:tc>
          <w:tcPr>
            <w:tcW w:w="985" w:type="dxa"/>
            <w:tcBorders>
              <w:top w:val="single" w:sz="4" w:space="0" w:color="auto"/>
              <w:left w:val="nil"/>
              <w:bottom w:val="single" w:sz="4" w:space="0" w:color="auto"/>
              <w:right w:val="single" w:sz="4" w:space="0" w:color="auto"/>
            </w:tcBorders>
            <w:noWrap/>
            <w:vAlign w:val="center"/>
            <w:hideMark/>
          </w:tcPr>
          <w:p w14:paraId="4CF4B949"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114</w:t>
            </w:r>
          </w:p>
        </w:tc>
        <w:tc>
          <w:tcPr>
            <w:tcW w:w="985" w:type="dxa"/>
            <w:tcBorders>
              <w:top w:val="single" w:sz="4" w:space="0" w:color="auto"/>
              <w:left w:val="nil"/>
              <w:bottom w:val="single" w:sz="4" w:space="0" w:color="auto"/>
              <w:right w:val="single" w:sz="4" w:space="0" w:color="auto"/>
            </w:tcBorders>
            <w:noWrap/>
            <w:vAlign w:val="center"/>
            <w:hideMark/>
          </w:tcPr>
          <w:p w14:paraId="637514C9"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92</w:t>
            </w:r>
          </w:p>
        </w:tc>
        <w:tc>
          <w:tcPr>
            <w:tcW w:w="1205" w:type="dxa"/>
            <w:tcBorders>
              <w:top w:val="single" w:sz="4" w:space="0" w:color="auto"/>
              <w:left w:val="nil"/>
              <w:bottom w:val="single" w:sz="4" w:space="0" w:color="auto"/>
              <w:right w:val="single" w:sz="4" w:space="0" w:color="auto"/>
            </w:tcBorders>
            <w:noWrap/>
            <w:vAlign w:val="center"/>
            <w:hideMark/>
          </w:tcPr>
          <w:p w14:paraId="1DAB591C"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111</w:t>
            </w:r>
          </w:p>
        </w:tc>
        <w:tc>
          <w:tcPr>
            <w:tcW w:w="910" w:type="dxa"/>
            <w:tcBorders>
              <w:top w:val="single" w:sz="4" w:space="0" w:color="auto"/>
              <w:left w:val="nil"/>
              <w:bottom w:val="single" w:sz="4" w:space="0" w:color="auto"/>
              <w:right w:val="single" w:sz="4" w:space="0" w:color="auto"/>
            </w:tcBorders>
            <w:noWrap/>
            <w:vAlign w:val="center"/>
            <w:hideMark/>
          </w:tcPr>
          <w:p w14:paraId="518644D6"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88</w:t>
            </w:r>
          </w:p>
        </w:tc>
        <w:tc>
          <w:tcPr>
            <w:tcW w:w="985" w:type="dxa"/>
            <w:tcBorders>
              <w:top w:val="single" w:sz="4" w:space="0" w:color="auto"/>
              <w:left w:val="nil"/>
              <w:bottom w:val="single" w:sz="4" w:space="0" w:color="auto"/>
              <w:right w:val="single" w:sz="4" w:space="0" w:color="auto"/>
            </w:tcBorders>
            <w:noWrap/>
            <w:vAlign w:val="center"/>
            <w:hideMark/>
          </w:tcPr>
          <w:p w14:paraId="270BB264"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95</w:t>
            </w:r>
          </w:p>
        </w:tc>
        <w:tc>
          <w:tcPr>
            <w:tcW w:w="985" w:type="dxa"/>
            <w:tcBorders>
              <w:top w:val="single" w:sz="4" w:space="0" w:color="auto"/>
              <w:left w:val="nil"/>
              <w:bottom w:val="single" w:sz="4" w:space="0" w:color="auto"/>
              <w:right w:val="single" w:sz="4" w:space="0" w:color="auto"/>
            </w:tcBorders>
            <w:noWrap/>
            <w:vAlign w:val="center"/>
            <w:hideMark/>
          </w:tcPr>
          <w:p w14:paraId="06C76858"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81</w:t>
            </w:r>
          </w:p>
        </w:tc>
        <w:tc>
          <w:tcPr>
            <w:tcW w:w="1182" w:type="dxa"/>
            <w:tcBorders>
              <w:top w:val="single" w:sz="4" w:space="0" w:color="auto"/>
              <w:left w:val="nil"/>
              <w:bottom w:val="single" w:sz="4" w:space="0" w:color="auto"/>
              <w:right w:val="single" w:sz="4" w:space="0" w:color="auto"/>
            </w:tcBorders>
            <w:noWrap/>
            <w:vAlign w:val="center"/>
            <w:hideMark/>
          </w:tcPr>
          <w:p w14:paraId="2AFAAC6C"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78</w:t>
            </w:r>
          </w:p>
        </w:tc>
        <w:tc>
          <w:tcPr>
            <w:tcW w:w="1443" w:type="dxa"/>
            <w:tcBorders>
              <w:top w:val="single" w:sz="4" w:space="0" w:color="auto"/>
              <w:left w:val="nil"/>
              <w:bottom w:val="single" w:sz="4" w:space="0" w:color="auto"/>
              <w:right w:val="single" w:sz="4" w:space="0" w:color="auto"/>
            </w:tcBorders>
            <w:vAlign w:val="center"/>
            <w:hideMark/>
          </w:tcPr>
          <w:p w14:paraId="6DB56467"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56</w:t>
            </w:r>
          </w:p>
        </w:tc>
      </w:tr>
      <w:tr w:rsidR="0004786D" w:rsidRPr="00F03787" w14:paraId="32D862B8" w14:textId="77777777" w:rsidTr="00C404A8">
        <w:trPr>
          <w:trHeight w:val="161"/>
        </w:trPr>
        <w:tc>
          <w:tcPr>
            <w:tcW w:w="1443"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54D9B79D"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TOTAL</w:t>
            </w:r>
          </w:p>
        </w:tc>
        <w:tc>
          <w:tcPr>
            <w:tcW w:w="985" w:type="dxa"/>
            <w:tcBorders>
              <w:top w:val="single" w:sz="4" w:space="0" w:color="auto"/>
              <w:left w:val="nil"/>
              <w:bottom w:val="single" w:sz="4" w:space="0" w:color="auto"/>
              <w:right w:val="single" w:sz="4" w:space="0" w:color="auto"/>
            </w:tcBorders>
            <w:noWrap/>
            <w:vAlign w:val="center"/>
            <w:hideMark/>
          </w:tcPr>
          <w:p w14:paraId="3F65D44F"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253</w:t>
            </w:r>
          </w:p>
        </w:tc>
        <w:tc>
          <w:tcPr>
            <w:tcW w:w="985" w:type="dxa"/>
            <w:tcBorders>
              <w:top w:val="single" w:sz="4" w:space="0" w:color="auto"/>
              <w:left w:val="nil"/>
              <w:bottom w:val="single" w:sz="4" w:space="0" w:color="auto"/>
              <w:right w:val="single" w:sz="4" w:space="0" w:color="auto"/>
            </w:tcBorders>
            <w:noWrap/>
            <w:vAlign w:val="center"/>
            <w:hideMark/>
          </w:tcPr>
          <w:p w14:paraId="408E9F1C"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264</w:t>
            </w:r>
          </w:p>
        </w:tc>
        <w:tc>
          <w:tcPr>
            <w:tcW w:w="1205" w:type="dxa"/>
            <w:tcBorders>
              <w:top w:val="single" w:sz="4" w:space="0" w:color="auto"/>
              <w:left w:val="nil"/>
              <w:bottom w:val="single" w:sz="4" w:space="0" w:color="auto"/>
              <w:right w:val="single" w:sz="4" w:space="0" w:color="auto"/>
            </w:tcBorders>
            <w:noWrap/>
            <w:vAlign w:val="center"/>
            <w:hideMark/>
          </w:tcPr>
          <w:p w14:paraId="3A7AC8CB"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289</w:t>
            </w:r>
          </w:p>
        </w:tc>
        <w:tc>
          <w:tcPr>
            <w:tcW w:w="910" w:type="dxa"/>
            <w:tcBorders>
              <w:top w:val="single" w:sz="4" w:space="0" w:color="auto"/>
              <w:left w:val="nil"/>
              <w:bottom w:val="single" w:sz="4" w:space="0" w:color="auto"/>
              <w:right w:val="single" w:sz="4" w:space="0" w:color="auto"/>
            </w:tcBorders>
            <w:noWrap/>
            <w:vAlign w:val="center"/>
            <w:hideMark/>
          </w:tcPr>
          <w:p w14:paraId="1375E280"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265</w:t>
            </w:r>
          </w:p>
        </w:tc>
        <w:tc>
          <w:tcPr>
            <w:tcW w:w="985" w:type="dxa"/>
            <w:tcBorders>
              <w:top w:val="single" w:sz="4" w:space="0" w:color="auto"/>
              <w:left w:val="nil"/>
              <w:bottom w:val="single" w:sz="4" w:space="0" w:color="auto"/>
              <w:right w:val="single" w:sz="4" w:space="0" w:color="auto"/>
            </w:tcBorders>
            <w:noWrap/>
            <w:vAlign w:val="center"/>
            <w:hideMark/>
          </w:tcPr>
          <w:p w14:paraId="2C7EF84E"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260</w:t>
            </w:r>
          </w:p>
        </w:tc>
        <w:tc>
          <w:tcPr>
            <w:tcW w:w="985" w:type="dxa"/>
            <w:tcBorders>
              <w:top w:val="single" w:sz="4" w:space="0" w:color="auto"/>
              <w:left w:val="nil"/>
              <w:bottom w:val="single" w:sz="4" w:space="0" w:color="auto"/>
              <w:right w:val="single" w:sz="4" w:space="0" w:color="auto"/>
            </w:tcBorders>
            <w:noWrap/>
            <w:vAlign w:val="center"/>
            <w:hideMark/>
          </w:tcPr>
          <w:p w14:paraId="1E089DD5"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178</w:t>
            </w:r>
          </w:p>
        </w:tc>
        <w:tc>
          <w:tcPr>
            <w:tcW w:w="1182" w:type="dxa"/>
            <w:tcBorders>
              <w:top w:val="single" w:sz="4" w:space="0" w:color="auto"/>
              <w:left w:val="nil"/>
              <w:bottom w:val="single" w:sz="4" w:space="0" w:color="auto"/>
              <w:right w:val="single" w:sz="4" w:space="0" w:color="auto"/>
            </w:tcBorders>
            <w:noWrap/>
            <w:vAlign w:val="center"/>
            <w:hideMark/>
          </w:tcPr>
          <w:p w14:paraId="4B9BB185"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134</w:t>
            </w:r>
          </w:p>
        </w:tc>
        <w:tc>
          <w:tcPr>
            <w:tcW w:w="1443" w:type="dxa"/>
            <w:tcBorders>
              <w:top w:val="single" w:sz="4" w:space="0" w:color="auto"/>
              <w:left w:val="nil"/>
              <w:bottom w:val="single" w:sz="4" w:space="0" w:color="auto"/>
              <w:right w:val="single" w:sz="4" w:space="0" w:color="auto"/>
            </w:tcBorders>
            <w:noWrap/>
            <w:vAlign w:val="center"/>
            <w:hideMark/>
          </w:tcPr>
          <w:p w14:paraId="2EF61D8C"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112</w:t>
            </w:r>
          </w:p>
        </w:tc>
      </w:tr>
    </w:tbl>
    <w:p w14:paraId="32500509" w14:textId="77777777" w:rsidR="0004786D" w:rsidRPr="00F03787" w:rsidRDefault="0004786D" w:rsidP="0004786D">
      <w:pPr>
        <w:ind w:left="-142" w:right="-235"/>
        <w:jc w:val="center"/>
        <w:rPr>
          <w:rFonts w:ascii="Montserrat" w:hAnsi="Montserrat" w:cs="Noto Sans"/>
          <w:b/>
          <w:sz w:val="20"/>
        </w:rPr>
      </w:pPr>
    </w:p>
    <w:p w14:paraId="42DDFC17" w14:textId="77777777" w:rsidR="0004786D" w:rsidRPr="00F03787" w:rsidRDefault="0004786D" w:rsidP="0004786D">
      <w:pPr>
        <w:ind w:left="-142" w:right="-235"/>
        <w:jc w:val="center"/>
        <w:rPr>
          <w:rFonts w:ascii="Montserrat" w:hAnsi="Montserrat" w:cs="Noto Sans"/>
          <w:b/>
          <w:sz w:val="20"/>
        </w:rPr>
      </w:pPr>
    </w:p>
    <w:tbl>
      <w:tblPr>
        <w:tblW w:w="10031" w:type="dxa"/>
        <w:tblInd w:w="55" w:type="dxa"/>
        <w:tblCellMar>
          <w:left w:w="70" w:type="dxa"/>
          <w:right w:w="70" w:type="dxa"/>
        </w:tblCellMar>
        <w:tblLook w:val="04A0" w:firstRow="1" w:lastRow="0" w:firstColumn="1" w:lastColumn="0" w:noHBand="0" w:noVBand="1"/>
      </w:tblPr>
      <w:tblGrid>
        <w:gridCol w:w="1429"/>
        <w:gridCol w:w="976"/>
        <w:gridCol w:w="976"/>
        <w:gridCol w:w="1119"/>
        <w:gridCol w:w="976"/>
        <w:gridCol w:w="976"/>
        <w:gridCol w:w="976"/>
        <w:gridCol w:w="1174"/>
        <w:gridCol w:w="1429"/>
      </w:tblGrid>
      <w:tr w:rsidR="0004786D" w:rsidRPr="00F03787" w14:paraId="7782E912" w14:textId="77777777" w:rsidTr="00C404A8">
        <w:trPr>
          <w:trHeight w:val="162"/>
        </w:trPr>
        <w:tc>
          <w:tcPr>
            <w:tcW w:w="1429" w:type="dxa"/>
            <w:vAlign w:val="center"/>
            <w:hideMark/>
          </w:tcPr>
          <w:p w14:paraId="591CE5AE" w14:textId="77777777" w:rsidR="0004786D" w:rsidRPr="00F03787" w:rsidRDefault="0004786D" w:rsidP="00C404A8">
            <w:pPr>
              <w:ind w:left="-142" w:right="-235"/>
              <w:rPr>
                <w:rFonts w:ascii="Montserrat" w:hAnsi="Montserrat"/>
                <w:sz w:val="20"/>
              </w:rPr>
            </w:pPr>
          </w:p>
        </w:tc>
        <w:tc>
          <w:tcPr>
            <w:tcW w:w="7173" w:type="dxa"/>
            <w:gridSpan w:val="7"/>
            <w:tcBorders>
              <w:top w:val="single" w:sz="8" w:space="0" w:color="auto"/>
              <w:left w:val="single" w:sz="8" w:space="0" w:color="auto"/>
              <w:bottom w:val="single" w:sz="8" w:space="0" w:color="auto"/>
              <w:right w:val="single" w:sz="8" w:space="0" w:color="000000"/>
            </w:tcBorders>
            <w:vAlign w:val="center"/>
            <w:hideMark/>
          </w:tcPr>
          <w:p w14:paraId="44A4308F" w14:textId="77777777" w:rsidR="0004786D" w:rsidRPr="00F03787" w:rsidRDefault="0004786D" w:rsidP="00C404A8">
            <w:pPr>
              <w:ind w:left="-142" w:right="-235"/>
              <w:jc w:val="center"/>
              <w:rPr>
                <w:rFonts w:ascii="Montserrat" w:hAnsi="Montserrat"/>
                <w:b/>
                <w:bCs/>
                <w:color w:val="000000"/>
                <w:sz w:val="20"/>
              </w:rPr>
            </w:pPr>
            <w:r w:rsidRPr="00F03787">
              <w:rPr>
                <w:rFonts w:ascii="Montserrat" w:hAnsi="Montserrat"/>
                <w:b/>
                <w:bCs/>
                <w:color w:val="000000"/>
                <w:sz w:val="20"/>
              </w:rPr>
              <w:t>PLANTA DE LAVADO  SUR</w:t>
            </w:r>
          </w:p>
        </w:tc>
        <w:tc>
          <w:tcPr>
            <w:tcW w:w="1429" w:type="dxa"/>
            <w:vAlign w:val="center"/>
            <w:hideMark/>
          </w:tcPr>
          <w:p w14:paraId="69E7AA73" w14:textId="77777777" w:rsidR="0004786D" w:rsidRPr="00F03787" w:rsidRDefault="0004786D" w:rsidP="00C404A8">
            <w:pPr>
              <w:ind w:left="-142" w:right="-235"/>
              <w:rPr>
                <w:rFonts w:ascii="Montserrat" w:hAnsi="Montserrat"/>
                <w:sz w:val="20"/>
              </w:rPr>
            </w:pPr>
          </w:p>
        </w:tc>
      </w:tr>
      <w:tr w:rsidR="0004786D" w:rsidRPr="00F03787" w14:paraId="1CF149CC" w14:textId="77777777" w:rsidTr="00C404A8">
        <w:trPr>
          <w:trHeight w:val="664"/>
        </w:trPr>
        <w:tc>
          <w:tcPr>
            <w:tcW w:w="1429"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74345BEF"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TURNO</w:t>
            </w:r>
          </w:p>
        </w:tc>
        <w:tc>
          <w:tcPr>
            <w:tcW w:w="976" w:type="dxa"/>
            <w:tcBorders>
              <w:top w:val="nil"/>
              <w:left w:val="nil"/>
              <w:bottom w:val="single" w:sz="4" w:space="0" w:color="auto"/>
              <w:right w:val="single" w:sz="4" w:space="0" w:color="auto"/>
            </w:tcBorders>
            <w:shd w:val="clear" w:color="auto" w:fill="2F75B5"/>
            <w:vAlign w:val="center"/>
            <w:hideMark/>
          </w:tcPr>
          <w:p w14:paraId="17B7DE88"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LUNES</w:t>
            </w:r>
          </w:p>
        </w:tc>
        <w:tc>
          <w:tcPr>
            <w:tcW w:w="976" w:type="dxa"/>
            <w:tcBorders>
              <w:top w:val="nil"/>
              <w:left w:val="nil"/>
              <w:bottom w:val="single" w:sz="4" w:space="0" w:color="auto"/>
              <w:right w:val="single" w:sz="4" w:space="0" w:color="auto"/>
            </w:tcBorders>
            <w:shd w:val="clear" w:color="auto" w:fill="2F75B5"/>
            <w:vAlign w:val="center"/>
            <w:hideMark/>
          </w:tcPr>
          <w:p w14:paraId="03E0C0E1"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MARTES</w:t>
            </w:r>
          </w:p>
        </w:tc>
        <w:tc>
          <w:tcPr>
            <w:tcW w:w="1119" w:type="dxa"/>
            <w:tcBorders>
              <w:top w:val="nil"/>
              <w:left w:val="nil"/>
              <w:bottom w:val="single" w:sz="4" w:space="0" w:color="auto"/>
              <w:right w:val="single" w:sz="4" w:space="0" w:color="auto"/>
            </w:tcBorders>
            <w:shd w:val="clear" w:color="auto" w:fill="2F75B5"/>
            <w:vAlign w:val="center"/>
            <w:hideMark/>
          </w:tcPr>
          <w:p w14:paraId="6054376D"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MIÉRCOLES</w:t>
            </w:r>
          </w:p>
        </w:tc>
        <w:tc>
          <w:tcPr>
            <w:tcW w:w="976" w:type="dxa"/>
            <w:tcBorders>
              <w:top w:val="nil"/>
              <w:left w:val="nil"/>
              <w:bottom w:val="single" w:sz="4" w:space="0" w:color="auto"/>
              <w:right w:val="single" w:sz="4" w:space="0" w:color="auto"/>
            </w:tcBorders>
            <w:shd w:val="clear" w:color="auto" w:fill="2F75B5"/>
            <w:vAlign w:val="center"/>
            <w:hideMark/>
          </w:tcPr>
          <w:p w14:paraId="19DF3993"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JUEVES</w:t>
            </w:r>
          </w:p>
        </w:tc>
        <w:tc>
          <w:tcPr>
            <w:tcW w:w="976" w:type="dxa"/>
            <w:tcBorders>
              <w:top w:val="nil"/>
              <w:left w:val="nil"/>
              <w:bottom w:val="single" w:sz="4" w:space="0" w:color="auto"/>
              <w:right w:val="single" w:sz="4" w:space="0" w:color="auto"/>
            </w:tcBorders>
            <w:shd w:val="clear" w:color="auto" w:fill="2F75B5"/>
            <w:vAlign w:val="center"/>
            <w:hideMark/>
          </w:tcPr>
          <w:p w14:paraId="23B0823D"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VIERNES</w:t>
            </w:r>
          </w:p>
        </w:tc>
        <w:tc>
          <w:tcPr>
            <w:tcW w:w="976" w:type="dxa"/>
            <w:tcBorders>
              <w:top w:val="nil"/>
              <w:left w:val="nil"/>
              <w:bottom w:val="single" w:sz="4" w:space="0" w:color="auto"/>
              <w:right w:val="single" w:sz="4" w:space="0" w:color="auto"/>
            </w:tcBorders>
            <w:shd w:val="clear" w:color="auto" w:fill="2F75B5"/>
            <w:vAlign w:val="center"/>
            <w:hideMark/>
          </w:tcPr>
          <w:p w14:paraId="45811CBA"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SÁBADO</w:t>
            </w:r>
          </w:p>
        </w:tc>
        <w:tc>
          <w:tcPr>
            <w:tcW w:w="1171" w:type="dxa"/>
            <w:tcBorders>
              <w:top w:val="nil"/>
              <w:left w:val="nil"/>
              <w:bottom w:val="single" w:sz="4" w:space="0" w:color="auto"/>
              <w:right w:val="single" w:sz="4" w:space="0" w:color="auto"/>
            </w:tcBorders>
            <w:shd w:val="clear" w:color="auto" w:fill="2F75B5"/>
            <w:vAlign w:val="center"/>
            <w:hideMark/>
          </w:tcPr>
          <w:p w14:paraId="0537D8C0"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DOMINGO</w:t>
            </w:r>
          </w:p>
        </w:tc>
        <w:tc>
          <w:tcPr>
            <w:tcW w:w="1429" w:type="dxa"/>
            <w:tcBorders>
              <w:top w:val="single" w:sz="4" w:space="0" w:color="auto"/>
              <w:left w:val="nil"/>
              <w:bottom w:val="single" w:sz="4" w:space="0" w:color="auto"/>
              <w:right w:val="single" w:sz="4" w:space="0" w:color="auto"/>
            </w:tcBorders>
            <w:shd w:val="clear" w:color="auto" w:fill="2F75B5"/>
            <w:vAlign w:val="center"/>
            <w:hideMark/>
          </w:tcPr>
          <w:p w14:paraId="4A82F4AC"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TOTAL EN DIAS FESTIVOS</w:t>
            </w:r>
          </w:p>
        </w:tc>
      </w:tr>
      <w:tr w:rsidR="0004786D" w:rsidRPr="00F03787" w14:paraId="697ED52C" w14:textId="77777777" w:rsidTr="00C404A8">
        <w:trPr>
          <w:trHeight w:val="202"/>
        </w:trPr>
        <w:tc>
          <w:tcPr>
            <w:tcW w:w="1429"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6FA8CC61"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MATUTINO</w:t>
            </w:r>
          </w:p>
        </w:tc>
        <w:tc>
          <w:tcPr>
            <w:tcW w:w="976" w:type="dxa"/>
            <w:tcBorders>
              <w:top w:val="single" w:sz="4" w:space="0" w:color="auto"/>
              <w:left w:val="nil"/>
              <w:bottom w:val="single" w:sz="4" w:space="0" w:color="auto"/>
              <w:right w:val="single" w:sz="4" w:space="0" w:color="auto"/>
            </w:tcBorders>
            <w:noWrap/>
            <w:vAlign w:val="center"/>
            <w:hideMark/>
          </w:tcPr>
          <w:p w14:paraId="39B5AB10"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163</w:t>
            </w:r>
          </w:p>
        </w:tc>
        <w:tc>
          <w:tcPr>
            <w:tcW w:w="976" w:type="dxa"/>
            <w:tcBorders>
              <w:top w:val="single" w:sz="4" w:space="0" w:color="auto"/>
              <w:left w:val="nil"/>
              <w:bottom w:val="single" w:sz="4" w:space="0" w:color="auto"/>
              <w:right w:val="single" w:sz="4" w:space="0" w:color="auto"/>
            </w:tcBorders>
            <w:noWrap/>
            <w:vAlign w:val="center"/>
            <w:hideMark/>
          </w:tcPr>
          <w:p w14:paraId="0970482D"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175</w:t>
            </w:r>
          </w:p>
        </w:tc>
        <w:tc>
          <w:tcPr>
            <w:tcW w:w="1119" w:type="dxa"/>
            <w:tcBorders>
              <w:top w:val="single" w:sz="4" w:space="0" w:color="auto"/>
              <w:left w:val="nil"/>
              <w:bottom w:val="single" w:sz="4" w:space="0" w:color="auto"/>
              <w:right w:val="single" w:sz="4" w:space="0" w:color="auto"/>
            </w:tcBorders>
            <w:noWrap/>
            <w:vAlign w:val="center"/>
            <w:hideMark/>
          </w:tcPr>
          <w:p w14:paraId="338DA523"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177</w:t>
            </w:r>
          </w:p>
        </w:tc>
        <w:tc>
          <w:tcPr>
            <w:tcW w:w="976" w:type="dxa"/>
            <w:tcBorders>
              <w:top w:val="single" w:sz="4" w:space="0" w:color="auto"/>
              <w:left w:val="nil"/>
              <w:bottom w:val="single" w:sz="4" w:space="0" w:color="auto"/>
              <w:right w:val="single" w:sz="4" w:space="0" w:color="auto"/>
            </w:tcBorders>
            <w:noWrap/>
            <w:vAlign w:val="center"/>
            <w:hideMark/>
          </w:tcPr>
          <w:p w14:paraId="5C0511CB"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169</w:t>
            </w:r>
          </w:p>
        </w:tc>
        <w:tc>
          <w:tcPr>
            <w:tcW w:w="976" w:type="dxa"/>
            <w:tcBorders>
              <w:top w:val="single" w:sz="4" w:space="0" w:color="auto"/>
              <w:left w:val="nil"/>
              <w:bottom w:val="single" w:sz="4" w:space="0" w:color="auto"/>
              <w:right w:val="single" w:sz="4" w:space="0" w:color="auto"/>
            </w:tcBorders>
            <w:noWrap/>
            <w:vAlign w:val="center"/>
            <w:hideMark/>
          </w:tcPr>
          <w:p w14:paraId="49889008"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164</w:t>
            </w:r>
          </w:p>
        </w:tc>
        <w:tc>
          <w:tcPr>
            <w:tcW w:w="976" w:type="dxa"/>
            <w:tcBorders>
              <w:top w:val="single" w:sz="4" w:space="0" w:color="auto"/>
              <w:left w:val="nil"/>
              <w:bottom w:val="single" w:sz="4" w:space="0" w:color="auto"/>
              <w:right w:val="single" w:sz="4" w:space="0" w:color="auto"/>
            </w:tcBorders>
            <w:noWrap/>
            <w:vAlign w:val="center"/>
            <w:hideMark/>
          </w:tcPr>
          <w:p w14:paraId="170A6357"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95</w:t>
            </w:r>
          </w:p>
        </w:tc>
        <w:tc>
          <w:tcPr>
            <w:tcW w:w="1171" w:type="dxa"/>
            <w:tcBorders>
              <w:top w:val="single" w:sz="4" w:space="0" w:color="auto"/>
              <w:left w:val="nil"/>
              <w:bottom w:val="single" w:sz="4" w:space="0" w:color="auto"/>
              <w:right w:val="single" w:sz="4" w:space="0" w:color="auto"/>
            </w:tcBorders>
            <w:noWrap/>
            <w:vAlign w:val="center"/>
            <w:hideMark/>
          </w:tcPr>
          <w:p w14:paraId="0491D1AF"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81</w:t>
            </w:r>
          </w:p>
        </w:tc>
        <w:tc>
          <w:tcPr>
            <w:tcW w:w="1429" w:type="dxa"/>
            <w:tcBorders>
              <w:top w:val="single" w:sz="4" w:space="0" w:color="auto"/>
              <w:left w:val="nil"/>
              <w:bottom w:val="single" w:sz="4" w:space="0" w:color="auto"/>
              <w:right w:val="single" w:sz="4" w:space="0" w:color="auto"/>
            </w:tcBorders>
            <w:vAlign w:val="center"/>
            <w:hideMark/>
          </w:tcPr>
          <w:p w14:paraId="6925C837"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65</w:t>
            </w:r>
          </w:p>
        </w:tc>
      </w:tr>
      <w:tr w:rsidR="0004786D" w:rsidRPr="00F03787" w14:paraId="06D4CE9D" w14:textId="77777777" w:rsidTr="00C404A8">
        <w:trPr>
          <w:trHeight w:val="162"/>
        </w:trPr>
        <w:tc>
          <w:tcPr>
            <w:tcW w:w="1429"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41C4E81A"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VESPERTINO</w:t>
            </w:r>
          </w:p>
        </w:tc>
        <w:tc>
          <w:tcPr>
            <w:tcW w:w="976" w:type="dxa"/>
            <w:tcBorders>
              <w:top w:val="single" w:sz="4" w:space="0" w:color="auto"/>
              <w:left w:val="nil"/>
              <w:bottom w:val="single" w:sz="4" w:space="0" w:color="auto"/>
              <w:right w:val="single" w:sz="4" w:space="0" w:color="auto"/>
            </w:tcBorders>
            <w:noWrap/>
            <w:vAlign w:val="center"/>
            <w:hideMark/>
          </w:tcPr>
          <w:p w14:paraId="3A091599"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97</w:t>
            </w:r>
          </w:p>
        </w:tc>
        <w:tc>
          <w:tcPr>
            <w:tcW w:w="976" w:type="dxa"/>
            <w:tcBorders>
              <w:top w:val="single" w:sz="4" w:space="0" w:color="auto"/>
              <w:left w:val="nil"/>
              <w:bottom w:val="single" w:sz="4" w:space="0" w:color="auto"/>
              <w:right w:val="single" w:sz="4" w:space="0" w:color="auto"/>
            </w:tcBorders>
            <w:noWrap/>
            <w:vAlign w:val="center"/>
            <w:hideMark/>
          </w:tcPr>
          <w:p w14:paraId="098E547E"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104</w:t>
            </w:r>
          </w:p>
        </w:tc>
        <w:tc>
          <w:tcPr>
            <w:tcW w:w="1119" w:type="dxa"/>
            <w:tcBorders>
              <w:top w:val="single" w:sz="4" w:space="0" w:color="auto"/>
              <w:left w:val="nil"/>
              <w:bottom w:val="single" w:sz="4" w:space="0" w:color="auto"/>
              <w:right w:val="single" w:sz="4" w:space="0" w:color="auto"/>
            </w:tcBorders>
            <w:noWrap/>
            <w:vAlign w:val="center"/>
            <w:hideMark/>
          </w:tcPr>
          <w:p w14:paraId="344C2B4F"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114</w:t>
            </w:r>
          </w:p>
        </w:tc>
        <w:tc>
          <w:tcPr>
            <w:tcW w:w="976" w:type="dxa"/>
            <w:tcBorders>
              <w:top w:val="single" w:sz="4" w:space="0" w:color="auto"/>
              <w:left w:val="nil"/>
              <w:bottom w:val="single" w:sz="4" w:space="0" w:color="auto"/>
              <w:right w:val="single" w:sz="4" w:space="0" w:color="auto"/>
            </w:tcBorders>
            <w:noWrap/>
            <w:vAlign w:val="center"/>
            <w:hideMark/>
          </w:tcPr>
          <w:p w14:paraId="69263EC1"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112</w:t>
            </w:r>
          </w:p>
        </w:tc>
        <w:tc>
          <w:tcPr>
            <w:tcW w:w="976" w:type="dxa"/>
            <w:tcBorders>
              <w:top w:val="single" w:sz="4" w:space="0" w:color="auto"/>
              <w:left w:val="nil"/>
              <w:bottom w:val="single" w:sz="4" w:space="0" w:color="auto"/>
              <w:right w:val="single" w:sz="4" w:space="0" w:color="auto"/>
            </w:tcBorders>
            <w:noWrap/>
            <w:vAlign w:val="center"/>
            <w:hideMark/>
          </w:tcPr>
          <w:p w14:paraId="7B424FC5"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113</w:t>
            </w:r>
          </w:p>
        </w:tc>
        <w:tc>
          <w:tcPr>
            <w:tcW w:w="976" w:type="dxa"/>
            <w:tcBorders>
              <w:top w:val="single" w:sz="4" w:space="0" w:color="auto"/>
              <w:left w:val="nil"/>
              <w:bottom w:val="single" w:sz="4" w:space="0" w:color="auto"/>
              <w:right w:val="single" w:sz="4" w:space="0" w:color="auto"/>
            </w:tcBorders>
            <w:noWrap/>
            <w:vAlign w:val="center"/>
            <w:hideMark/>
          </w:tcPr>
          <w:p w14:paraId="39FB3AB8"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55</w:t>
            </w:r>
          </w:p>
        </w:tc>
        <w:tc>
          <w:tcPr>
            <w:tcW w:w="1171" w:type="dxa"/>
            <w:tcBorders>
              <w:top w:val="single" w:sz="4" w:space="0" w:color="auto"/>
              <w:left w:val="nil"/>
              <w:bottom w:val="single" w:sz="4" w:space="0" w:color="auto"/>
              <w:right w:val="single" w:sz="4" w:space="0" w:color="auto"/>
            </w:tcBorders>
            <w:noWrap/>
            <w:vAlign w:val="center"/>
            <w:hideMark/>
          </w:tcPr>
          <w:p w14:paraId="76086BF3"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51</w:t>
            </w:r>
          </w:p>
        </w:tc>
        <w:tc>
          <w:tcPr>
            <w:tcW w:w="1429" w:type="dxa"/>
            <w:tcBorders>
              <w:top w:val="single" w:sz="4" w:space="0" w:color="auto"/>
              <w:left w:val="nil"/>
              <w:bottom w:val="single" w:sz="4" w:space="0" w:color="auto"/>
              <w:right w:val="single" w:sz="4" w:space="0" w:color="auto"/>
            </w:tcBorders>
            <w:vAlign w:val="center"/>
            <w:hideMark/>
          </w:tcPr>
          <w:p w14:paraId="3C223194"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65</w:t>
            </w:r>
          </w:p>
        </w:tc>
      </w:tr>
      <w:tr w:rsidR="0004786D" w:rsidRPr="00F03787" w14:paraId="78B9CEEB" w14:textId="77777777" w:rsidTr="00C404A8">
        <w:trPr>
          <w:trHeight w:val="162"/>
        </w:trPr>
        <w:tc>
          <w:tcPr>
            <w:tcW w:w="1429" w:type="dxa"/>
            <w:tcBorders>
              <w:top w:val="single" w:sz="4" w:space="0" w:color="auto"/>
              <w:left w:val="single" w:sz="4" w:space="0" w:color="auto"/>
              <w:bottom w:val="single" w:sz="4" w:space="0" w:color="auto"/>
              <w:right w:val="single" w:sz="4" w:space="0" w:color="auto"/>
            </w:tcBorders>
            <w:shd w:val="clear" w:color="auto" w:fill="2F75B5"/>
            <w:vAlign w:val="center"/>
            <w:hideMark/>
          </w:tcPr>
          <w:p w14:paraId="2D071A54"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TOTAL</w:t>
            </w:r>
          </w:p>
        </w:tc>
        <w:tc>
          <w:tcPr>
            <w:tcW w:w="976" w:type="dxa"/>
            <w:tcBorders>
              <w:top w:val="single" w:sz="4" w:space="0" w:color="auto"/>
              <w:left w:val="nil"/>
              <w:bottom w:val="single" w:sz="4" w:space="0" w:color="auto"/>
              <w:right w:val="single" w:sz="4" w:space="0" w:color="auto"/>
            </w:tcBorders>
            <w:noWrap/>
            <w:vAlign w:val="center"/>
            <w:hideMark/>
          </w:tcPr>
          <w:p w14:paraId="0489D253"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260</w:t>
            </w:r>
          </w:p>
        </w:tc>
        <w:tc>
          <w:tcPr>
            <w:tcW w:w="976" w:type="dxa"/>
            <w:tcBorders>
              <w:top w:val="single" w:sz="4" w:space="0" w:color="auto"/>
              <w:left w:val="nil"/>
              <w:bottom w:val="single" w:sz="4" w:space="0" w:color="auto"/>
              <w:right w:val="single" w:sz="4" w:space="0" w:color="auto"/>
            </w:tcBorders>
            <w:noWrap/>
            <w:vAlign w:val="center"/>
            <w:hideMark/>
          </w:tcPr>
          <w:p w14:paraId="36566A68"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279</w:t>
            </w:r>
          </w:p>
        </w:tc>
        <w:tc>
          <w:tcPr>
            <w:tcW w:w="1119" w:type="dxa"/>
            <w:tcBorders>
              <w:top w:val="single" w:sz="4" w:space="0" w:color="auto"/>
              <w:left w:val="nil"/>
              <w:bottom w:val="single" w:sz="4" w:space="0" w:color="auto"/>
              <w:right w:val="single" w:sz="4" w:space="0" w:color="auto"/>
            </w:tcBorders>
            <w:noWrap/>
            <w:vAlign w:val="center"/>
            <w:hideMark/>
          </w:tcPr>
          <w:p w14:paraId="2C3CF0B9"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291</w:t>
            </w:r>
          </w:p>
        </w:tc>
        <w:tc>
          <w:tcPr>
            <w:tcW w:w="976" w:type="dxa"/>
            <w:tcBorders>
              <w:top w:val="single" w:sz="4" w:space="0" w:color="auto"/>
              <w:left w:val="nil"/>
              <w:bottom w:val="single" w:sz="4" w:space="0" w:color="auto"/>
              <w:right w:val="single" w:sz="4" w:space="0" w:color="auto"/>
            </w:tcBorders>
            <w:noWrap/>
            <w:vAlign w:val="center"/>
            <w:hideMark/>
          </w:tcPr>
          <w:p w14:paraId="38EBB3FC"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281</w:t>
            </w:r>
          </w:p>
        </w:tc>
        <w:tc>
          <w:tcPr>
            <w:tcW w:w="976" w:type="dxa"/>
            <w:tcBorders>
              <w:top w:val="single" w:sz="4" w:space="0" w:color="auto"/>
              <w:left w:val="nil"/>
              <w:bottom w:val="single" w:sz="4" w:space="0" w:color="auto"/>
              <w:right w:val="single" w:sz="4" w:space="0" w:color="auto"/>
            </w:tcBorders>
            <w:noWrap/>
            <w:vAlign w:val="center"/>
            <w:hideMark/>
          </w:tcPr>
          <w:p w14:paraId="4564AF07"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277</w:t>
            </w:r>
          </w:p>
        </w:tc>
        <w:tc>
          <w:tcPr>
            <w:tcW w:w="976" w:type="dxa"/>
            <w:tcBorders>
              <w:top w:val="single" w:sz="4" w:space="0" w:color="auto"/>
              <w:left w:val="nil"/>
              <w:bottom w:val="single" w:sz="4" w:space="0" w:color="auto"/>
              <w:right w:val="single" w:sz="4" w:space="0" w:color="auto"/>
            </w:tcBorders>
            <w:noWrap/>
            <w:vAlign w:val="center"/>
            <w:hideMark/>
          </w:tcPr>
          <w:p w14:paraId="429B6946"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150</w:t>
            </w:r>
          </w:p>
        </w:tc>
        <w:tc>
          <w:tcPr>
            <w:tcW w:w="1171" w:type="dxa"/>
            <w:tcBorders>
              <w:top w:val="single" w:sz="4" w:space="0" w:color="auto"/>
              <w:left w:val="nil"/>
              <w:bottom w:val="single" w:sz="4" w:space="0" w:color="auto"/>
              <w:right w:val="single" w:sz="4" w:space="0" w:color="auto"/>
            </w:tcBorders>
            <w:noWrap/>
            <w:vAlign w:val="center"/>
            <w:hideMark/>
          </w:tcPr>
          <w:p w14:paraId="5F227214"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132</w:t>
            </w:r>
          </w:p>
        </w:tc>
        <w:tc>
          <w:tcPr>
            <w:tcW w:w="1429" w:type="dxa"/>
            <w:tcBorders>
              <w:top w:val="single" w:sz="4" w:space="0" w:color="auto"/>
              <w:left w:val="nil"/>
              <w:bottom w:val="single" w:sz="4" w:space="0" w:color="auto"/>
              <w:right w:val="single" w:sz="4" w:space="0" w:color="auto"/>
            </w:tcBorders>
            <w:noWrap/>
            <w:vAlign w:val="center"/>
            <w:hideMark/>
          </w:tcPr>
          <w:p w14:paraId="477F4654" w14:textId="77777777" w:rsidR="0004786D" w:rsidRPr="00F03787" w:rsidRDefault="0004786D" w:rsidP="00C404A8">
            <w:pPr>
              <w:ind w:left="-142" w:right="-235"/>
              <w:jc w:val="center"/>
              <w:rPr>
                <w:rFonts w:ascii="Montserrat" w:hAnsi="Montserrat"/>
                <w:color w:val="000000"/>
                <w:sz w:val="20"/>
              </w:rPr>
            </w:pPr>
            <w:r w:rsidRPr="00F03787">
              <w:rPr>
                <w:rFonts w:ascii="Montserrat" w:hAnsi="Montserrat"/>
                <w:color w:val="000000"/>
                <w:sz w:val="20"/>
              </w:rPr>
              <w:t>130</w:t>
            </w:r>
          </w:p>
        </w:tc>
      </w:tr>
    </w:tbl>
    <w:p w14:paraId="0B43F560" w14:textId="77777777" w:rsidR="0004786D" w:rsidRPr="00F03787" w:rsidRDefault="0004786D" w:rsidP="0004786D">
      <w:pPr>
        <w:ind w:right="-235"/>
        <w:rPr>
          <w:rFonts w:ascii="Montserrat" w:hAnsi="Montserrat" w:cs="Noto Sans"/>
          <w:sz w:val="20"/>
        </w:rPr>
      </w:pPr>
    </w:p>
    <w:p w14:paraId="49291BD9" w14:textId="77777777" w:rsidR="0004786D" w:rsidRPr="00F03787" w:rsidRDefault="0004786D" w:rsidP="0004786D">
      <w:pPr>
        <w:tabs>
          <w:tab w:val="left" w:pos="426"/>
        </w:tabs>
        <w:ind w:left="-142" w:right="-235"/>
        <w:jc w:val="both"/>
        <w:rPr>
          <w:rFonts w:ascii="Montserrat" w:hAnsi="Montserrat" w:cs="Noto Sans"/>
          <w:b/>
          <w:sz w:val="20"/>
        </w:rPr>
      </w:pPr>
      <w:r w:rsidRPr="00F03787">
        <w:rPr>
          <w:rFonts w:ascii="Montserrat" w:hAnsi="Montserrat" w:cs="Noto Sans"/>
          <w:b/>
          <w:sz w:val="20"/>
        </w:rPr>
        <w:t>PERSONAL DEL LICITANTE ADJUDICADO.</w:t>
      </w:r>
    </w:p>
    <w:p w14:paraId="491E219B" w14:textId="77777777" w:rsidR="0004786D" w:rsidRPr="00F03787" w:rsidRDefault="0004786D" w:rsidP="0004786D">
      <w:pPr>
        <w:tabs>
          <w:tab w:val="left" w:pos="426"/>
        </w:tabs>
        <w:ind w:left="-142" w:right="-235"/>
        <w:jc w:val="both"/>
        <w:rPr>
          <w:rFonts w:ascii="Montserrat" w:hAnsi="Montserrat" w:cs="Noto Sans"/>
          <w:b/>
          <w:sz w:val="20"/>
        </w:rPr>
      </w:pPr>
    </w:p>
    <w:p w14:paraId="23FC25FB" w14:textId="77777777" w:rsidR="0004786D" w:rsidRPr="00F03787" w:rsidRDefault="0004786D" w:rsidP="0004786D">
      <w:pPr>
        <w:tabs>
          <w:tab w:val="left" w:pos="426"/>
        </w:tabs>
        <w:ind w:left="-142" w:right="-235"/>
        <w:jc w:val="both"/>
        <w:rPr>
          <w:rFonts w:ascii="Montserrat" w:hAnsi="Montserrat" w:cs="Noto Sans"/>
          <w:sz w:val="20"/>
        </w:rPr>
      </w:pPr>
      <w:r w:rsidRPr="00F03787">
        <w:rPr>
          <w:rFonts w:ascii="Montserrat" w:hAnsi="Montserrat" w:cs="Noto Sans"/>
          <w:sz w:val="20"/>
        </w:rPr>
        <w:t>El personal del licitante adjudicado que se encuentre dentro de las instalaciones del Instituto, deberá portar identificación con fotografía, credencial donde conste que pertenece a la empresa y el uniforme propuesto por el licitante adjudicado dentro de su propuesta técnica, asimismo el personal deberá estar inscrito en el régimen de seguridad social, situación que se verificara por el Instituto, deberá apegarse estrictamente a las normas de seguridad establecidas, deberá contemplar realizar las acciones necesarias a fin de contar con las medidas de protección adecuadas para la prestación del servicio, debiendo supervisar que el cabello este protegido con una red, gorro y cubre bocas, las uñas cortas y sin pintar, no portar anillos, pulseras, ni aretes, baño y cambio de ropa diario, que los hombres no porten el cabello largo, ni pintado, ni aretes, de no cumplir con este requisito no se le permitirá laborar ese día.</w:t>
      </w:r>
    </w:p>
    <w:p w14:paraId="1B49CC87" w14:textId="77777777" w:rsidR="0004786D" w:rsidRPr="00F03787" w:rsidRDefault="0004786D" w:rsidP="0004786D">
      <w:pPr>
        <w:tabs>
          <w:tab w:val="left" w:pos="426"/>
        </w:tabs>
        <w:ind w:left="-142" w:right="-235"/>
        <w:jc w:val="both"/>
        <w:rPr>
          <w:rFonts w:ascii="Montserrat" w:hAnsi="Montserrat" w:cs="Noto Sans"/>
          <w:sz w:val="20"/>
        </w:rPr>
      </w:pPr>
    </w:p>
    <w:p w14:paraId="79380F50" w14:textId="77777777" w:rsidR="0004786D" w:rsidRPr="00F03787" w:rsidRDefault="0004786D" w:rsidP="0004786D">
      <w:pPr>
        <w:tabs>
          <w:tab w:val="left" w:pos="426"/>
        </w:tabs>
        <w:ind w:left="-142" w:right="-235"/>
        <w:jc w:val="both"/>
        <w:rPr>
          <w:rFonts w:ascii="Montserrat" w:hAnsi="Montserrat" w:cs="Noto Sans"/>
          <w:sz w:val="20"/>
        </w:rPr>
      </w:pPr>
      <w:r w:rsidRPr="00F03787">
        <w:rPr>
          <w:rFonts w:ascii="Montserrat" w:hAnsi="Montserrat" w:cs="Noto Sans"/>
          <w:sz w:val="20"/>
        </w:rPr>
        <w:t>El personal del licitante adjudicado deberá portar uniforme y accesorios de acuerdo a la función a desarrollar para el servicio, desde el primer día de operación y durante toda la vigencia del contrato, como se describe a continuación:</w:t>
      </w:r>
    </w:p>
    <w:p w14:paraId="76B059B5" w14:textId="77777777" w:rsidR="0004786D" w:rsidRPr="00F03787" w:rsidRDefault="0004786D" w:rsidP="0004786D">
      <w:pPr>
        <w:ind w:right="-235"/>
        <w:rPr>
          <w:rFonts w:ascii="Montserrat" w:hAnsi="Montserrat" w:cs="Noto Sans"/>
          <w:sz w:val="20"/>
        </w:rPr>
      </w:pPr>
    </w:p>
    <w:tbl>
      <w:tblPr>
        <w:tblpPr w:leftFromText="141" w:rightFromText="141"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623"/>
        <w:gridCol w:w="5710"/>
      </w:tblGrid>
      <w:tr w:rsidR="0004786D" w:rsidRPr="00F03787" w14:paraId="3335F38C" w14:textId="77777777" w:rsidTr="00C404A8">
        <w:trPr>
          <w:trHeight w:val="251"/>
        </w:trPr>
        <w:tc>
          <w:tcPr>
            <w:tcW w:w="4623" w:type="dxa"/>
            <w:shd w:val="clear" w:color="auto" w:fill="548DD4" w:themeFill="text2" w:themeFillTint="99"/>
          </w:tcPr>
          <w:p w14:paraId="666E7973" w14:textId="77777777" w:rsidR="0004786D" w:rsidRPr="00F03787" w:rsidRDefault="0004786D" w:rsidP="00C404A8">
            <w:pPr>
              <w:jc w:val="center"/>
              <w:rPr>
                <w:rFonts w:ascii="Montserrat" w:hAnsi="Montserrat" w:cs="Noto Sans"/>
                <w:b/>
                <w:sz w:val="20"/>
              </w:rPr>
            </w:pPr>
            <w:r w:rsidRPr="00F03787">
              <w:rPr>
                <w:rFonts w:ascii="Montserrat" w:hAnsi="Montserrat" w:cs="Noto Sans"/>
                <w:b/>
                <w:sz w:val="20"/>
              </w:rPr>
              <w:t>MUJERES</w:t>
            </w:r>
          </w:p>
        </w:tc>
        <w:tc>
          <w:tcPr>
            <w:tcW w:w="5710" w:type="dxa"/>
            <w:shd w:val="clear" w:color="auto" w:fill="548DD4" w:themeFill="text2" w:themeFillTint="99"/>
          </w:tcPr>
          <w:p w14:paraId="373624FE" w14:textId="77777777" w:rsidR="0004786D" w:rsidRPr="00F03787" w:rsidRDefault="0004786D" w:rsidP="00C404A8">
            <w:pPr>
              <w:jc w:val="center"/>
              <w:rPr>
                <w:rFonts w:ascii="Montserrat" w:hAnsi="Montserrat" w:cs="Noto Sans"/>
                <w:b/>
                <w:sz w:val="20"/>
              </w:rPr>
            </w:pPr>
            <w:r w:rsidRPr="00F03787">
              <w:rPr>
                <w:rFonts w:ascii="Montserrat" w:hAnsi="Montserrat" w:cs="Noto Sans"/>
                <w:b/>
                <w:sz w:val="20"/>
              </w:rPr>
              <w:t>HOMBRES</w:t>
            </w:r>
          </w:p>
        </w:tc>
      </w:tr>
      <w:tr w:rsidR="0004786D" w:rsidRPr="00F03787" w14:paraId="01A0AD95" w14:textId="77777777" w:rsidTr="00C404A8">
        <w:trPr>
          <w:trHeight w:val="251"/>
        </w:trPr>
        <w:tc>
          <w:tcPr>
            <w:tcW w:w="4623" w:type="dxa"/>
          </w:tcPr>
          <w:p w14:paraId="37CD2271"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 xml:space="preserve">PANTALÓN PARA COCINA TIPO MAZCOTA </w:t>
            </w:r>
          </w:p>
        </w:tc>
        <w:tc>
          <w:tcPr>
            <w:tcW w:w="5710" w:type="dxa"/>
          </w:tcPr>
          <w:p w14:paraId="53AF280F"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PANTALÓN PARA COCINA TIPO MASCOTA</w:t>
            </w:r>
          </w:p>
        </w:tc>
      </w:tr>
      <w:tr w:rsidR="0004786D" w:rsidRPr="00F03787" w14:paraId="61339ECD" w14:textId="77777777" w:rsidTr="00C404A8">
        <w:trPr>
          <w:trHeight w:val="251"/>
        </w:trPr>
        <w:tc>
          <w:tcPr>
            <w:tcW w:w="4623" w:type="dxa"/>
          </w:tcPr>
          <w:p w14:paraId="0C2FD059"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ZAPATOS ANTIDERRAPANTES</w:t>
            </w:r>
          </w:p>
        </w:tc>
        <w:tc>
          <w:tcPr>
            <w:tcW w:w="5710" w:type="dxa"/>
          </w:tcPr>
          <w:p w14:paraId="2158A80C"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ZAPATOS ANTIDERRAPANTES</w:t>
            </w:r>
          </w:p>
        </w:tc>
      </w:tr>
      <w:tr w:rsidR="0004786D" w:rsidRPr="00F03787" w14:paraId="2E8F88DD" w14:textId="77777777" w:rsidTr="00C404A8">
        <w:trPr>
          <w:trHeight w:val="251"/>
        </w:trPr>
        <w:tc>
          <w:tcPr>
            <w:tcW w:w="4623" w:type="dxa"/>
          </w:tcPr>
          <w:p w14:paraId="145FF6C7"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COFIA Y REDES</w:t>
            </w:r>
          </w:p>
        </w:tc>
        <w:tc>
          <w:tcPr>
            <w:tcW w:w="5710" w:type="dxa"/>
          </w:tcPr>
          <w:p w14:paraId="408AF96C"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COFIA O GORRO</w:t>
            </w:r>
          </w:p>
        </w:tc>
      </w:tr>
      <w:tr w:rsidR="0004786D" w:rsidRPr="00F03787" w14:paraId="020FA72C" w14:textId="77777777" w:rsidTr="00C404A8">
        <w:trPr>
          <w:trHeight w:val="251"/>
        </w:trPr>
        <w:tc>
          <w:tcPr>
            <w:tcW w:w="4623" w:type="dxa"/>
          </w:tcPr>
          <w:p w14:paraId="53825DF3"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TAPABOCAS</w:t>
            </w:r>
          </w:p>
        </w:tc>
        <w:tc>
          <w:tcPr>
            <w:tcW w:w="5710" w:type="dxa"/>
          </w:tcPr>
          <w:p w14:paraId="4B5B210C"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TAPABOCAS</w:t>
            </w:r>
          </w:p>
        </w:tc>
      </w:tr>
      <w:tr w:rsidR="0004786D" w:rsidRPr="00F03787" w14:paraId="2DD0F559" w14:textId="77777777" w:rsidTr="00C404A8">
        <w:trPr>
          <w:trHeight w:val="251"/>
        </w:trPr>
        <w:tc>
          <w:tcPr>
            <w:tcW w:w="4623" w:type="dxa"/>
          </w:tcPr>
          <w:p w14:paraId="2D8D0659"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MANDIL BLANDO CON LOGO DE LA EMPRESA</w:t>
            </w:r>
          </w:p>
        </w:tc>
        <w:tc>
          <w:tcPr>
            <w:tcW w:w="5710" w:type="dxa"/>
          </w:tcPr>
          <w:p w14:paraId="16394321"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MANDIL BLANDO CON LOGO DE LA EMPRESA</w:t>
            </w:r>
          </w:p>
        </w:tc>
      </w:tr>
      <w:tr w:rsidR="0004786D" w:rsidRPr="00F03787" w14:paraId="71425EA9" w14:textId="77777777" w:rsidTr="00C404A8">
        <w:trPr>
          <w:trHeight w:val="251"/>
        </w:trPr>
        <w:tc>
          <w:tcPr>
            <w:tcW w:w="4623" w:type="dxa"/>
          </w:tcPr>
          <w:p w14:paraId="44611F30"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FILIPINA DE ALGODÓN BLANCA</w:t>
            </w:r>
          </w:p>
        </w:tc>
        <w:tc>
          <w:tcPr>
            <w:tcW w:w="5710" w:type="dxa"/>
          </w:tcPr>
          <w:p w14:paraId="5CF655B1"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FILIPINA DE ALGODÓN BLANCA</w:t>
            </w:r>
          </w:p>
        </w:tc>
      </w:tr>
    </w:tbl>
    <w:p w14:paraId="1A3660CC"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br w:type="textWrapping" w:clear="all"/>
        <w:t>El licitante adjudicado se obliga a suministrar los uniformes para cada uno de sus empleados desde el primer día de inicio de sus operaciones y sustituirlos en caso de deterioro, hasta la vigencia del contrato.</w:t>
      </w:r>
    </w:p>
    <w:p w14:paraId="332C3F10" w14:textId="77777777" w:rsidR="0004786D" w:rsidRPr="00F03787" w:rsidRDefault="0004786D" w:rsidP="0004786D">
      <w:pPr>
        <w:ind w:left="-142" w:right="-235"/>
        <w:jc w:val="both"/>
        <w:rPr>
          <w:rFonts w:ascii="Montserrat" w:hAnsi="Montserrat" w:cs="Noto Sans"/>
          <w:sz w:val="20"/>
        </w:rPr>
      </w:pPr>
    </w:p>
    <w:p w14:paraId="437C1131"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será responsable de los alimentos, del comportamiento, actos de vandalismo y delictivos del personal a su cargo para la prestación del servicio.</w:t>
      </w:r>
    </w:p>
    <w:p w14:paraId="09AC707A" w14:textId="77777777" w:rsidR="0004786D" w:rsidRPr="00F03787" w:rsidRDefault="0004786D" w:rsidP="0004786D">
      <w:pPr>
        <w:ind w:left="-142" w:right="-235"/>
        <w:jc w:val="both"/>
        <w:rPr>
          <w:rFonts w:ascii="Montserrat" w:hAnsi="Montserrat" w:cs="Noto Sans"/>
          <w:sz w:val="20"/>
        </w:rPr>
      </w:pPr>
    </w:p>
    <w:p w14:paraId="3763AC79"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asume de manera expresa la responsabilidad civil cuando por su culpa, negligencia o la de sus empleados en la realización de este servicio, se causen daños al Instituto y/o a terceros.</w:t>
      </w:r>
    </w:p>
    <w:p w14:paraId="05DC619F" w14:textId="77777777" w:rsidR="0004786D" w:rsidRPr="00F03787" w:rsidRDefault="0004786D" w:rsidP="0004786D">
      <w:pPr>
        <w:ind w:left="-142" w:right="-235"/>
        <w:jc w:val="both"/>
        <w:rPr>
          <w:rFonts w:ascii="Montserrat" w:hAnsi="Montserrat" w:cs="Noto Sans"/>
          <w:sz w:val="20"/>
        </w:rPr>
      </w:pPr>
    </w:p>
    <w:p w14:paraId="7299C50F"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Instituto será ajeno a los conflictos que se deriven de las relaciones obrero-patronales entre el licitante adjudicado y el personal que emplee para cumplir las obligaciones que contrae por virtud del contrato que se derive del presente procedimiento y consecuentemente queda obligada a resarcir a el Instituto de cualquier erogación que este llegue a efectuar por tal concepto.</w:t>
      </w:r>
    </w:p>
    <w:p w14:paraId="1029C86A" w14:textId="77777777" w:rsidR="0004786D" w:rsidRPr="00F03787" w:rsidRDefault="0004786D" w:rsidP="0004786D">
      <w:pPr>
        <w:ind w:left="-142" w:right="-235"/>
        <w:jc w:val="both"/>
        <w:rPr>
          <w:rFonts w:ascii="Montserrat" w:hAnsi="Montserrat" w:cs="Noto Sans"/>
          <w:sz w:val="20"/>
        </w:rPr>
      </w:pPr>
    </w:p>
    <w:p w14:paraId="2DFA36A4"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Instituto quedará exento de cualquier responsabilidad que implique riesgo de trabajo, así como de carácter laboral, social y legal con el proveedor y sus trabajadores.</w:t>
      </w:r>
    </w:p>
    <w:p w14:paraId="730F0AE4" w14:textId="77777777" w:rsidR="0004786D" w:rsidRPr="00F03787" w:rsidRDefault="0004786D" w:rsidP="0004786D">
      <w:pPr>
        <w:ind w:left="-142" w:right="-235"/>
        <w:jc w:val="both"/>
        <w:rPr>
          <w:rFonts w:ascii="Montserrat" w:hAnsi="Montserrat" w:cs="Noto Sans"/>
          <w:sz w:val="20"/>
        </w:rPr>
      </w:pPr>
    </w:p>
    <w:p w14:paraId="2321BA73"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 xml:space="preserve">El licitante adjudicado se obliga a mantener su plantilla completa de trabajadores considerando inasistencias, incapacidades y vacaciones, durante la vigencia del contrato, </w:t>
      </w:r>
      <w:r w:rsidRPr="00F03787">
        <w:rPr>
          <w:rFonts w:ascii="Montserrat" w:hAnsi="Montserrat" w:cs="Noto Sans"/>
          <w:sz w:val="20"/>
        </w:rPr>
        <w:lastRenderedPageBreak/>
        <w:t>debiendo suplir al personal ausente durante las cuatro primeras horas del inicio de turno en caso de no cumplir se aplicarán penas convencionales.</w:t>
      </w:r>
    </w:p>
    <w:p w14:paraId="5FFA9DB9" w14:textId="77777777" w:rsidR="0004786D" w:rsidRPr="00F03787" w:rsidRDefault="0004786D" w:rsidP="0004786D">
      <w:pPr>
        <w:ind w:left="-142" w:right="-235"/>
        <w:jc w:val="both"/>
        <w:rPr>
          <w:rFonts w:ascii="Montserrat" w:hAnsi="Montserrat" w:cs="Noto Sans"/>
          <w:sz w:val="20"/>
        </w:rPr>
      </w:pPr>
    </w:p>
    <w:p w14:paraId="2C81BB25"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se obliga a transferir al personal que incurra en desacato a las políticas disciplinarias en cada una de las Plantas de Lavado, incluyéndose en ello las quejas por la falta de cortesía y amabilidad en el trato a los usuarios, sin posibilidad de reingresar a la misma.</w:t>
      </w:r>
    </w:p>
    <w:p w14:paraId="07F5345D" w14:textId="77777777" w:rsidR="0004786D" w:rsidRPr="00F03787" w:rsidRDefault="0004786D" w:rsidP="0004786D">
      <w:pPr>
        <w:ind w:left="-142" w:right="-235"/>
        <w:jc w:val="both"/>
        <w:rPr>
          <w:rFonts w:ascii="Montserrat" w:hAnsi="Montserrat" w:cs="Noto Sans"/>
          <w:sz w:val="20"/>
        </w:rPr>
      </w:pPr>
    </w:p>
    <w:p w14:paraId="64E696EB" w14:textId="77777777" w:rsidR="0004786D" w:rsidRPr="00F03787" w:rsidRDefault="0004786D" w:rsidP="0004786D">
      <w:pPr>
        <w:ind w:left="-142" w:right="-235"/>
        <w:jc w:val="both"/>
        <w:rPr>
          <w:rFonts w:ascii="Montserrat" w:hAnsi="Montserrat" w:cs="Noto Sans"/>
          <w:b/>
          <w:sz w:val="20"/>
        </w:rPr>
      </w:pPr>
      <w:r w:rsidRPr="00F03787">
        <w:rPr>
          <w:rFonts w:ascii="Montserrat" w:hAnsi="Montserrat" w:cs="Noto Sans"/>
          <w:b/>
          <w:sz w:val="20"/>
        </w:rPr>
        <w:t>LIMPIEZA E HIGIENE.</w:t>
      </w:r>
    </w:p>
    <w:p w14:paraId="7D38ABFB" w14:textId="77777777" w:rsidR="0004786D" w:rsidRPr="00F03787" w:rsidRDefault="0004786D" w:rsidP="0004786D">
      <w:pPr>
        <w:ind w:left="-142" w:right="-235"/>
        <w:jc w:val="both"/>
        <w:rPr>
          <w:rFonts w:ascii="Montserrat" w:hAnsi="Montserrat" w:cs="Noto Sans"/>
          <w:b/>
          <w:sz w:val="20"/>
        </w:rPr>
      </w:pPr>
    </w:p>
    <w:p w14:paraId="022AAAA2"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por su cuenta y gastos se obliga a efectuar los controles y exámenes sanitarios a su personal, alimentos y superficies vivas e inertes de manera trimestral durante la vigencia del contrato. El reporte de los resultados de estos exámenes se hará por escrito a la gerencia de las Plantas de Lavado de Ropa Oriente y Sur, del cual deberá de contener lo siguiente:</w:t>
      </w:r>
    </w:p>
    <w:p w14:paraId="39E0B270" w14:textId="77777777" w:rsidR="0004786D" w:rsidRPr="00F03787" w:rsidRDefault="0004786D" w:rsidP="0004786D">
      <w:pPr>
        <w:ind w:left="-142" w:right="-235"/>
        <w:jc w:val="both"/>
        <w:rPr>
          <w:rFonts w:ascii="Montserrat" w:hAnsi="Montserrat" w:cs="Noto Sans"/>
          <w:b/>
          <w:sz w:val="20"/>
        </w:rPr>
      </w:pPr>
    </w:p>
    <w:p w14:paraId="7C2A4542" w14:textId="77777777" w:rsidR="0004786D" w:rsidRPr="00F03787" w:rsidRDefault="0004786D" w:rsidP="0004786D">
      <w:pPr>
        <w:ind w:left="-142" w:right="-235"/>
        <w:jc w:val="both"/>
        <w:rPr>
          <w:rFonts w:ascii="Montserrat" w:hAnsi="Montserrat" w:cs="Noto Sans"/>
          <w:b/>
          <w:sz w:val="20"/>
        </w:rPr>
      </w:pPr>
      <w:r w:rsidRPr="00F03787">
        <w:rPr>
          <w:rFonts w:ascii="Montserrat" w:hAnsi="Montserrat" w:cs="Noto Sans"/>
          <w:b/>
          <w:sz w:val="20"/>
        </w:rPr>
        <w:t>Estudios que serán aplicados a los alimentos:</w:t>
      </w:r>
    </w:p>
    <w:p w14:paraId="7CAFEC42" w14:textId="77777777" w:rsidR="0004786D" w:rsidRPr="00F03787" w:rsidRDefault="0004786D" w:rsidP="0004786D">
      <w:pPr>
        <w:numPr>
          <w:ilvl w:val="0"/>
          <w:numId w:val="56"/>
        </w:numPr>
        <w:ind w:left="426" w:right="-235"/>
        <w:contextualSpacing/>
        <w:jc w:val="both"/>
        <w:rPr>
          <w:rFonts w:ascii="Montserrat" w:hAnsi="Montserrat" w:cs="Noto Sans"/>
          <w:sz w:val="20"/>
        </w:rPr>
      </w:pPr>
      <w:r w:rsidRPr="00F03787">
        <w:rPr>
          <w:rFonts w:ascii="Montserrat" w:hAnsi="Montserrat" w:cs="Noto Sans"/>
          <w:sz w:val="20"/>
        </w:rPr>
        <w:t>Cuenta de bacterias mesofílicas aerobias.</w:t>
      </w:r>
    </w:p>
    <w:p w14:paraId="0407A6C7" w14:textId="77777777" w:rsidR="0004786D" w:rsidRPr="00F03787" w:rsidRDefault="0004786D" w:rsidP="0004786D">
      <w:pPr>
        <w:numPr>
          <w:ilvl w:val="0"/>
          <w:numId w:val="56"/>
        </w:numPr>
        <w:ind w:left="426" w:right="-235"/>
        <w:contextualSpacing/>
        <w:jc w:val="both"/>
        <w:rPr>
          <w:rFonts w:ascii="Montserrat" w:hAnsi="Montserrat" w:cs="Noto Sans"/>
          <w:sz w:val="20"/>
        </w:rPr>
      </w:pPr>
      <w:r w:rsidRPr="00F03787">
        <w:rPr>
          <w:rFonts w:ascii="Montserrat" w:hAnsi="Montserrat" w:cs="Noto Sans"/>
          <w:sz w:val="20"/>
        </w:rPr>
        <w:t>Cuenta de coniformes totales.</w:t>
      </w:r>
    </w:p>
    <w:p w14:paraId="3495CB14" w14:textId="77777777" w:rsidR="0004786D" w:rsidRPr="00F03787" w:rsidRDefault="0004786D" w:rsidP="0004786D">
      <w:pPr>
        <w:numPr>
          <w:ilvl w:val="0"/>
          <w:numId w:val="56"/>
        </w:numPr>
        <w:ind w:left="426" w:right="-235"/>
        <w:contextualSpacing/>
        <w:jc w:val="both"/>
        <w:rPr>
          <w:rFonts w:ascii="Montserrat" w:hAnsi="Montserrat" w:cs="Noto Sans"/>
          <w:sz w:val="20"/>
        </w:rPr>
      </w:pPr>
      <w:r w:rsidRPr="00F03787">
        <w:rPr>
          <w:rFonts w:ascii="Montserrat" w:hAnsi="Montserrat" w:cs="Noto Sans"/>
          <w:sz w:val="20"/>
        </w:rPr>
        <w:t>Cuenta de estaphylococus aureus.</w:t>
      </w:r>
    </w:p>
    <w:p w14:paraId="719C8D3D" w14:textId="77777777" w:rsidR="0004786D" w:rsidRPr="00F03787" w:rsidRDefault="0004786D" w:rsidP="0004786D">
      <w:pPr>
        <w:numPr>
          <w:ilvl w:val="0"/>
          <w:numId w:val="56"/>
        </w:numPr>
        <w:ind w:left="426" w:right="-235"/>
        <w:contextualSpacing/>
        <w:jc w:val="both"/>
        <w:rPr>
          <w:rFonts w:ascii="Montserrat" w:hAnsi="Montserrat" w:cs="Noto Sans"/>
          <w:sz w:val="20"/>
        </w:rPr>
      </w:pPr>
      <w:r w:rsidRPr="00F03787">
        <w:rPr>
          <w:rFonts w:ascii="Montserrat" w:hAnsi="Montserrat" w:cs="Noto Sans"/>
          <w:sz w:val="20"/>
        </w:rPr>
        <w:t>Cuenta de hongos.</w:t>
      </w:r>
    </w:p>
    <w:p w14:paraId="1DE3483C" w14:textId="77777777" w:rsidR="0004786D" w:rsidRPr="00F03787" w:rsidRDefault="0004786D" w:rsidP="0004786D">
      <w:pPr>
        <w:numPr>
          <w:ilvl w:val="0"/>
          <w:numId w:val="56"/>
        </w:numPr>
        <w:ind w:left="426" w:right="-235"/>
        <w:contextualSpacing/>
        <w:jc w:val="both"/>
        <w:rPr>
          <w:rFonts w:ascii="Montserrat" w:hAnsi="Montserrat" w:cs="Noto Sans"/>
          <w:sz w:val="20"/>
        </w:rPr>
      </w:pPr>
      <w:r w:rsidRPr="00F03787">
        <w:rPr>
          <w:rFonts w:ascii="Montserrat" w:hAnsi="Montserrat" w:cs="Noto Sans"/>
          <w:sz w:val="20"/>
        </w:rPr>
        <w:t>Cuenta de levaduras.</w:t>
      </w:r>
    </w:p>
    <w:p w14:paraId="3356EF01" w14:textId="77777777" w:rsidR="0004786D" w:rsidRPr="00F03787" w:rsidRDefault="0004786D" w:rsidP="0004786D">
      <w:pPr>
        <w:numPr>
          <w:ilvl w:val="0"/>
          <w:numId w:val="56"/>
        </w:numPr>
        <w:ind w:left="426" w:right="-235"/>
        <w:contextualSpacing/>
        <w:jc w:val="both"/>
        <w:rPr>
          <w:rFonts w:ascii="Montserrat" w:hAnsi="Montserrat" w:cs="Noto Sans"/>
          <w:sz w:val="20"/>
        </w:rPr>
      </w:pPr>
      <w:r w:rsidRPr="00F03787">
        <w:rPr>
          <w:rFonts w:ascii="Montserrat" w:hAnsi="Montserrat" w:cs="Noto Sans"/>
          <w:sz w:val="20"/>
        </w:rPr>
        <w:t>Nmp de coniformes fecales.</w:t>
      </w:r>
    </w:p>
    <w:p w14:paraId="291BBE99" w14:textId="77777777" w:rsidR="0004786D" w:rsidRPr="00F03787" w:rsidRDefault="0004786D" w:rsidP="0004786D">
      <w:pPr>
        <w:numPr>
          <w:ilvl w:val="0"/>
          <w:numId w:val="56"/>
        </w:numPr>
        <w:ind w:left="426" w:right="-235"/>
        <w:contextualSpacing/>
        <w:jc w:val="both"/>
        <w:rPr>
          <w:rFonts w:ascii="Montserrat" w:hAnsi="Montserrat" w:cs="Noto Sans"/>
          <w:sz w:val="20"/>
        </w:rPr>
      </w:pPr>
      <w:r w:rsidRPr="00F03787">
        <w:rPr>
          <w:rFonts w:ascii="Montserrat" w:hAnsi="Montserrat" w:cs="Noto Sans"/>
          <w:sz w:val="20"/>
        </w:rPr>
        <w:t>Nmp de escherichia coli.</w:t>
      </w:r>
    </w:p>
    <w:p w14:paraId="286BC721" w14:textId="77777777" w:rsidR="0004786D" w:rsidRPr="00F03787" w:rsidRDefault="0004786D" w:rsidP="0004786D">
      <w:pPr>
        <w:numPr>
          <w:ilvl w:val="0"/>
          <w:numId w:val="56"/>
        </w:numPr>
        <w:ind w:left="426" w:right="-235"/>
        <w:contextualSpacing/>
        <w:jc w:val="both"/>
        <w:rPr>
          <w:rFonts w:ascii="Montserrat" w:hAnsi="Montserrat" w:cs="Noto Sans"/>
          <w:sz w:val="20"/>
        </w:rPr>
      </w:pPr>
      <w:r w:rsidRPr="00F03787">
        <w:rPr>
          <w:rFonts w:ascii="Montserrat" w:hAnsi="Montserrat" w:cs="Noto Sans"/>
          <w:sz w:val="20"/>
        </w:rPr>
        <w:t>Presencia de salmonera.</w:t>
      </w:r>
    </w:p>
    <w:p w14:paraId="49C304C5" w14:textId="77777777" w:rsidR="0004786D" w:rsidRPr="00F03787" w:rsidRDefault="0004786D" w:rsidP="0004786D">
      <w:pPr>
        <w:ind w:left="-142" w:right="-235"/>
        <w:jc w:val="both"/>
        <w:rPr>
          <w:rFonts w:ascii="Montserrat" w:hAnsi="Montserrat" w:cs="Noto Sans"/>
          <w:caps/>
          <w:sz w:val="20"/>
        </w:rPr>
      </w:pPr>
    </w:p>
    <w:p w14:paraId="599AD3DB" w14:textId="77777777" w:rsidR="0004786D" w:rsidRPr="00F03787" w:rsidRDefault="0004786D" w:rsidP="0004786D">
      <w:pPr>
        <w:ind w:left="-142" w:right="-235"/>
        <w:jc w:val="both"/>
        <w:rPr>
          <w:rFonts w:ascii="Montserrat" w:hAnsi="Montserrat" w:cs="Noto Sans"/>
          <w:b/>
          <w:sz w:val="20"/>
        </w:rPr>
      </w:pPr>
      <w:r w:rsidRPr="00F03787">
        <w:rPr>
          <w:rFonts w:ascii="Montserrat" w:hAnsi="Montserrat" w:cs="Noto Sans"/>
          <w:b/>
          <w:sz w:val="20"/>
        </w:rPr>
        <w:t>Estudios que serán aplicados al agua:</w:t>
      </w:r>
    </w:p>
    <w:p w14:paraId="23BE4DAE" w14:textId="77777777" w:rsidR="0004786D" w:rsidRPr="00F03787" w:rsidRDefault="0004786D" w:rsidP="0004786D">
      <w:pPr>
        <w:numPr>
          <w:ilvl w:val="0"/>
          <w:numId w:val="57"/>
        </w:numPr>
        <w:ind w:left="426" w:right="-235"/>
        <w:contextualSpacing/>
        <w:jc w:val="both"/>
        <w:rPr>
          <w:rFonts w:ascii="Montserrat" w:hAnsi="Montserrat" w:cs="Noto Sans"/>
          <w:sz w:val="20"/>
        </w:rPr>
      </w:pPr>
      <w:r w:rsidRPr="00F03787">
        <w:rPr>
          <w:rFonts w:ascii="Montserrat" w:hAnsi="Montserrat" w:cs="Noto Sans"/>
          <w:sz w:val="20"/>
        </w:rPr>
        <w:t>Cuentas de bacterias mesofílicas aerobias.</w:t>
      </w:r>
    </w:p>
    <w:p w14:paraId="56B6CCDF" w14:textId="77777777" w:rsidR="0004786D" w:rsidRPr="00F03787" w:rsidRDefault="0004786D" w:rsidP="0004786D">
      <w:pPr>
        <w:numPr>
          <w:ilvl w:val="0"/>
          <w:numId w:val="57"/>
        </w:numPr>
        <w:ind w:left="426" w:right="-235"/>
        <w:contextualSpacing/>
        <w:jc w:val="both"/>
        <w:rPr>
          <w:rFonts w:ascii="Montserrat" w:hAnsi="Montserrat" w:cs="Noto Sans"/>
          <w:sz w:val="20"/>
        </w:rPr>
      </w:pPr>
      <w:r w:rsidRPr="00F03787">
        <w:rPr>
          <w:rFonts w:ascii="Montserrat" w:hAnsi="Montserrat" w:cs="Noto Sans"/>
          <w:sz w:val="20"/>
        </w:rPr>
        <w:t>Cuenta de coniformes totales.</w:t>
      </w:r>
    </w:p>
    <w:p w14:paraId="3DDE7DD9" w14:textId="77777777" w:rsidR="0004786D" w:rsidRPr="00F03787" w:rsidRDefault="0004786D" w:rsidP="0004786D">
      <w:pPr>
        <w:numPr>
          <w:ilvl w:val="0"/>
          <w:numId w:val="57"/>
        </w:numPr>
        <w:ind w:left="426" w:right="-235"/>
        <w:contextualSpacing/>
        <w:jc w:val="both"/>
        <w:rPr>
          <w:rFonts w:ascii="Montserrat" w:hAnsi="Montserrat" w:cs="Noto Sans"/>
          <w:sz w:val="20"/>
        </w:rPr>
      </w:pPr>
      <w:r w:rsidRPr="00F03787">
        <w:rPr>
          <w:rFonts w:ascii="Montserrat" w:hAnsi="Montserrat" w:cs="Noto Sans"/>
          <w:sz w:val="20"/>
        </w:rPr>
        <w:t>Nmp de coniformes fecales.</w:t>
      </w:r>
    </w:p>
    <w:p w14:paraId="1B8ECAD2" w14:textId="77777777" w:rsidR="0004786D" w:rsidRPr="00F03787" w:rsidRDefault="0004786D" w:rsidP="0004786D">
      <w:pPr>
        <w:ind w:left="-142" w:right="-235"/>
        <w:jc w:val="both"/>
        <w:rPr>
          <w:rFonts w:ascii="Montserrat" w:hAnsi="Montserrat" w:cs="Noto Sans"/>
          <w:caps/>
          <w:sz w:val="20"/>
        </w:rPr>
      </w:pPr>
    </w:p>
    <w:p w14:paraId="50079DB9" w14:textId="77777777" w:rsidR="0004786D" w:rsidRPr="00F03787" w:rsidRDefault="0004786D" w:rsidP="0004786D">
      <w:pPr>
        <w:ind w:left="-142" w:right="-235"/>
        <w:jc w:val="both"/>
        <w:rPr>
          <w:rFonts w:ascii="Montserrat" w:hAnsi="Montserrat" w:cs="Noto Sans"/>
          <w:b/>
          <w:sz w:val="20"/>
        </w:rPr>
      </w:pPr>
      <w:r w:rsidRPr="00F03787">
        <w:rPr>
          <w:rFonts w:ascii="Montserrat" w:hAnsi="Montserrat" w:cs="Noto Sans"/>
          <w:b/>
          <w:sz w:val="20"/>
        </w:rPr>
        <w:t>Estudios que serán aplicados al mobiliario en general:</w:t>
      </w:r>
    </w:p>
    <w:p w14:paraId="4F3AAE54" w14:textId="77777777" w:rsidR="0004786D" w:rsidRPr="00F03787" w:rsidRDefault="0004786D" w:rsidP="0004786D">
      <w:pPr>
        <w:numPr>
          <w:ilvl w:val="0"/>
          <w:numId w:val="58"/>
        </w:numPr>
        <w:ind w:left="426" w:right="-235"/>
        <w:contextualSpacing/>
        <w:jc w:val="both"/>
        <w:rPr>
          <w:rFonts w:ascii="Montserrat" w:hAnsi="Montserrat" w:cs="Noto Sans"/>
          <w:sz w:val="20"/>
        </w:rPr>
      </w:pPr>
      <w:r w:rsidRPr="00F03787">
        <w:rPr>
          <w:rFonts w:ascii="Montserrat" w:hAnsi="Montserrat" w:cs="Noto Sans"/>
          <w:sz w:val="20"/>
        </w:rPr>
        <w:t>Frotis de superficies vivas e inertes.</w:t>
      </w:r>
    </w:p>
    <w:p w14:paraId="193EAA7A" w14:textId="77777777" w:rsidR="0004786D" w:rsidRPr="00F03787" w:rsidRDefault="0004786D" w:rsidP="0004786D">
      <w:pPr>
        <w:numPr>
          <w:ilvl w:val="0"/>
          <w:numId w:val="58"/>
        </w:numPr>
        <w:ind w:left="426" w:right="-235"/>
        <w:contextualSpacing/>
        <w:jc w:val="both"/>
        <w:rPr>
          <w:rFonts w:ascii="Montserrat" w:hAnsi="Montserrat" w:cs="Noto Sans"/>
          <w:sz w:val="20"/>
        </w:rPr>
      </w:pPr>
      <w:r w:rsidRPr="00F03787">
        <w:rPr>
          <w:rFonts w:ascii="Montserrat" w:hAnsi="Montserrat" w:cs="Noto Sans"/>
          <w:sz w:val="20"/>
        </w:rPr>
        <w:t>Nmp de escherichia coli.</w:t>
      </w:r>
    </w:p>
    <w:p w14:paraId="141EDB9F" w14:textId="77777777" w:rsidR="0004786D" w:rsidRPr="00F03787" w:rsidRDefault="0004786D" w:rsidP="0004786D">
      <w:pPr>
        <w:ind w:left="-142" w:right="-235"/>
        <w:jc w:val="both"/>
        <w:rPr>
          <w:rFonts w:ascii="Montserrat" w:hAnsi="Montserrat" w:cs="Noto Sans"/>
          <w:sz w:val="20"/>
        </w:rPr>
      </w:pPr>
    </w:p>
    <w:p w14:paraId="7EDC194E" w14:textId="77777777" w:rsidR="0004786D" w:rsidRPr="00F03787" w:rsidRDefault="0004786D" w:rsidP="0004786D">
      <w:pPr>
        <w:ind w:left="-142" w:right="-235"/>
        <w:jc w:val="both"/>
        <w:rPr>
          <w:rFonts w:ascii="Montserrat" w:hAnsi="Montserrat" w:cs="Noto Sans"/>
          <w:b/>
          <w:sz w:val="20"/>
        </w:rPr>
      </w:pPr>
      <w:r w:rsidRPr="00F03787">
        <w:rPr>
          <w:rFonts w:ascii="Montserrat" w:hAnsi="Montserrat" w:cs="Noto Sans"/>
          <w:b/>
          <w:sz w:val="20"/>
        </w:rPr>
        <w:t>Estudios que serán aplicados al personal involucrado en la manipulación y preparación de alimentos:</w:t>
      </w:r>
    </w:p>
    <w:p w14:paraId="5CC3CE87" w14:textId="77777777" w:rsidR="0004786D" w:rsidRPr="00F03787" w:rsidRDefault="0004786D" w:rsidP="0004786D">
      <w:pPr>
        <w:numPr>
          <w:ilvl w:val="0"/>
          <w:numId w:val="59"/>
        </w:numPr>
        <w:ind w:left="426" w:right="-235"/>
        <w:contextualSpacing/>
        <w:jc w:val="both"/>
        <w:rPr>
          <w:rFonts w:ascii="Montserrat" w:hAnsi="Montserrat" w:cs="Noto Sans"/>
          <w:sz w:val="20"/>
        </w:rPr>
      </w:pPr>
      <w:r w:rsidRPr="00F03787">
        <w:rPr>
          <w:rFonts w:ascii="Montserrat" w:hAnsi="Montserrat" w:cs="Noto Sans"/>
          <w:sz w:val="20"/>
        </w:rPr>
        <w:t>Reacciones Febriles.</w:t>
      </w:r>
    </w:p>
    <w:p w14:paraId="5ED7015C" w14:textId="77777777" w:rsidR="0004786D" w:rsidRPr="00F03787" w:rsidRDefault="0004786D" w:rsidP="0004786D">
      <w:pPr>
        <w:numPr>
          <w:ilvl w:val="0"/>
          <w:numId w:val="59"/>
        </w:numPr>
        <w:ind w:left="426" w:right="-235"/>
        <w:contextualSpacing/>
        <w:jc w:val="both"/>
        <w:rPr>
          <w:rFonts w:ascii="Montserrat" w:hAnsi="Montserrat" w:cs="Noto Sans"/>
          <w:sz w:val="20"/>
        </w:rPr>
      </w:pPr>
      <w:r w:rsidRPr="00F03787">
        <w:rPr>
          <w:rFonts w:ascii="Montserrat" w:hAnsi="Montserrat" w:cs="Noto Sans"/>
          <w:sz w:val="20"/>
        </w:rPr>
        <w:t>Exudado Faríngeo.</w:t>
      </w:r>
    </w:p>
    <w:p w14:paraId="795C0AF9" w14:textId="77777777" w:rsidR="0004786D" w:rsidRPr="00F03787" w:rsidRDefault="0004786D" w:rsidP="0004786D">
      <w:pPr>
        <w:numPr>
          <w:ilvl w:val="0"/>
          <w:numId w:val="59"/>
        </w:numPr>
        <w:ind w:left="426" w:right="-235"/>
        <w:contextualSpacing/>
        <w:jc w:val="both"/>
        <w:rPr>
          <w:rFonts w:ascii="Montserrat" w:hAnsi="Montserrat" w:cs="Noto Sans"/>
          <w:sz w:val="20"/>
        </w:rPr>
      </w:pPr>
      <w:r w:rsidRPr="00F03787">
        <w:rPr>
          <w:rFonts w:ascii="Montserrat" w:hAnsi="Montserrat" w:cs="Noto Sans"/>
          <w:sz w:val="20"/>
        </w:rPr>
        <w:t>Coproparasitoscópico.</w:t>
      </w:r>
    </w:p>
    <w:p w14:paraId="5B1DE984" w14:textId="77777777" w:rsidR="0004786D" w:rsidRPr="00F03787" w:rsidRDefault="0004786D" w:rsidP="0004786D">
      <w:pPr>
        <w:numPr>
          <w:ilvl w:val="0"/>
          <w:numId w:val="59"/>
        </w:numPr>
        <w:ind w:left="426" w:right="-235"/>
        <w:contextualSpacing/>
        <w:jc w:val="both"/>
        <w:rPr>
          <w:rFonts w:ascii="Montserrat" w:hAnsi="Montserrat" w:cs="Noto Sans"/>
          <w:sz w:val="20"/>
        </w:rPr>
      </w:pPr>
      <w:r w:rsidRPr="00F03787">
        <w:rPr>
          <w:rFonts w:ascii="Montserrat" w:hAnsi="Montserrat" w:cs="Noto Sans"/>
          <w:sz w:val="20"/>
        </w:rPr>
        <w:t>Cultivo de uñas de las manos.</w:t>
      </w:r>
    </w:p>
    <w:p w14:paraId="25945EEC" w14:textId="77777777" w:rsidR="0004786D" w:rsidRPr="00F03787" w:rsidRDefault="0004786D" w:rsidP="0004786D">
      <w:pPr>
        <w:ind w:left="-142" w:right="-235"/>
        <w:jc w:val="both"/>
        <w:rPr>
          <w:rFonts w:ascii="Montserrat" w:hAnsi="Montserrat" w:cs="Noto Sans"/>
          <w:sz w:val="20"/>
        </w:rPr>
      </w:pPr>
    </w:p>
    <w:p w14:paraId="480A41C6"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En el caso de los resultados de los análisis aplicados al personal de la empresa que labora en nuestras instalaciones, resulten positivos o que tengan muestras visibles de alguna enfermedad, si no implica un riesgo a la salud de los comensales, el personal recibirá tratamiento médico y en ese lapso será asignado únicamente a labores de limpieza, hasta tener los resultados que confirmen su perfecto estado de salud.</w:t>
      </w:r>
    </w:p>
    <w:p w14:paraId="4C8A320E" w14:textId="77777777" w:rsidR="0004786D" w:rsidRPr="00F03787" w:rsidRDefault="0004786D" w:rsidP="0004786D">
      <w:pPr>
        <w:ind w:left="-142" w:right="-235"/>
        <w:jc w:val="both"/>
        <w:rPr>
          <w:rFonts w:ascii="Montserrat" w:hAnsi="Montserrat" w:cs="Noto Sans"/>
          <w:sz w:val="20"/>
        </w:rPr>
      </w:pPr>
    </w:p>
    <w:p w14:paraId="6CAF16DA"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lastRenderedPageBreak/>
        <w:t>El licitante adjudicado se obliga a mantener limpio y en orden todas las áreas bajo su responsabilidad, proveer los suministros de limpieza requeridos para tal efecto, así mismo, se hará responsable de retirar los residuos o desechos que origine diariamente, reportando a la Gerencia de las Plantas de Lavado estas acciones.</w:t>
      </w:r>
    </w:p>
    <w:p w14:paraId="140CAC3F" w14:textId="77777777" w:rsidR="0004786D" w:rsidRPr="00F03787" w:rsidRDefault="0004786D" w:rsidP="0004786D">
      <w:pPr>
        <w:ind w:left="-142" w:right="-235"/>
        <w:jc w:val="both"/>
        <w:rPr>
          <w:rFonts w:ascii="Montserrat" w:hAnsi="Montserrat" w:cs="Noto Sans"/>
          <w:sz w:val="20"/>
        </w:rPr>
      </w:pPr>
    </w:p>
    <w:p w14:paraId="4538BAE3"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se obliga a mantener limpios y en condiciones de higiene adecuadas las instalaciones, equipo y utensilios para la prestación del servicio.</w:t>
      </w:r>
    </w:p>
    <w:p w14:paraId="2C6673AD" w14:textId="77777777" w:rsidR="0004786D" w:rsidRDefault="0004786D" w:rsidP="0004786D">
      <w:pPr>
        <w:ind w:left="-142" w:right="-235"/>
        <w:jc w:val="both"/>
        <w:rPr>
          <w:rFonts w:ascii="Montserrat" w:hAnsi="Montserrat" w:cs="Noto Sans"/>
          <w:b/>
          <w:sz w:val="20"/>
        </w:rPr>
      </w:pPr>
    </w:p>
    <w:p w14:paraId="71708C2F"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b/>
          <w:sz w:val="20"/>
        </w:rPr>
        <w:t>CARACTERISTICAS DEL SERVICIO.</w:t>
      </w:r>
    </w:p>
    <w:p w14:paraId="05BEED33" w14:textId="77777777" w:rsidR="0004786D" w:rsidRPr="00F03787" w:rsidRDefault="0004786D" w:rsidP="0004786D">
      <w:pPr>
        <w:ind w:left="-142" w:right="-235"/>
        <w:jc w:val="both"/>
        <w:rPr>
          <w:rFonts w:ascii="Montserrat" w:hAnsi="Montserrat" w:cs="Noto Sans"/>
          <w:sz w:val="20"/>
        </w:rPr>
      </w:pPr>
    </w:p>
    <w:p w14:paraId="089E7667"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se obliga a suministrar artículos de mantelería de tela con una cubierta de plástico, loza (cerámica) de cocina y comedor para el otorgamiento del servicio.</w:t>
      </w:r>
    </w:p>
    <w:p w14:paraId="4230FBB9" w14:textId="77777777" w:rsidR="0004786D" w:rsidRPr="00F03787" w:rsidRDefault="0004786D" w:rsidP="0004786D">
      <w:pPr>
        <w:ind w:left="-142" w:right="-235"/>
        <w:jc w:val="both"/>
        <w:rPr>
          <w:rFonts w:ascii="Montserrat" w:hAnsi="Montserrat" w:cs="Noto Sans"/>
          <w:sz w:val="20"/>
        </w:rPr>
      </w:pPr>
    </w:p>
    <w:p w14:paraId="6C35CBC9"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entregará una cantidad de 200 juegos de cubiertos (cuchara sopera, tenedor y cuchillo) a cada una de las Plantas de Lavado a fin de que estos entreguen mediante resguardo a los trabajadores, un juego de cubiertos en sustitución por deterioro y la entrega a trabajadores de nuevo ingreso para uso exclusivo en los comedores de las Plantas.</w:t>
      </w:r>
    </w:p>
    <w:p w14:paraId="66D7C738" w14:textId="77777777" w:rsidR="0004786D" w:rsidRPr="00F03787" w:rsidRDefault="0004786D" w:rsidP="0004786D">
      <w:pPr>
        <w:ind w:left="-142" w:right="-235"/>
        <w:jc w:val="both"/>
        <w:rPr>
          <w:rFonts w:ascii="Montserrat" w:hAnsi="Montserrat" w:cs="Noto Sans"/>
          <w:sz w:val="20"/>
        </w:rPr>
      </w:pPr>
    </w:p>
    <w:p w14:paraId="7F028A14"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Los artículos de mantelería, de loza, de cocina y comedor propiedad del licitante adjudicado que presenta al inicio del contrato, serán supervisados en forma periódica por el Instituto para asegurar cantidad, calidad y funcionalidad, en caso de que algún artículo se encuentre deteriorado o haga falta, el licitante adjudicado hará la sustitución de forma inmediata. Para el caso de los artículos de mantelería, estos deberán sustituirse cada cuatro meses.</w:t>
      </w:r>
    </w:p>
    <w:p w14:paraId="1F782032" w14:textId="77777777" w:rsidR="0004786D" w:rsidRPr="00F03787" w:rsidRDefault="0004786D" w:rsidP="0004786D">
      <w:pPr>
        <w:ind w:left="-142" w:right="-235"/>
        <w:jc w:val="both"/>
        <w:rPr>
          <w:rFonts w:ascii="Montserrat" w:hAnsi="Montserrat" w:cs="Noto Sans"/>
          <w:sz w:val="20"/>
        </w:rPr>
      </w:pPr>
    </w:p>
    <w:p w14:paraId="5E77EC9D"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se obliga a proporcionar mediante garrafones de agua purificada, de marcas reconocidas y de prestigio en el mercado, para la preparación de los alimentos, así como para el consumo humano y/o a la instalación por su cuenta de un filtro purificador de agua, debiendo presentar mensualmente análisis de la misma en donde se verifique que es apta para el consumo humano.</w:t>
      </w:r>
    </w:p>
    <w:p w14:paraId="39BD23B2" w14:textId="77777777" w:rsidR="0004786D" w:rsidRPr="00F03787" w:rsidRDefault="0004786D" w:rsidP="0004786D">
      <w:pPr>
        <w:ind w:left="-142" w:right="-235"/>
        <w:jc w:val="both"/>
        <w:rPr>
          <w:rFonts w:ascii="Montserrat" w:hAnsi="Montserrat" w:cs="Noto Sans"/>
          <w:sz w:val="20"/>
        </w:rPr>
      </w:pPr>
    </w:p>
    <w:p w14:paraId="280F2348"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debe contar con un fondo mínimo revolvente de $2,500.00 a $3,000.00 pesos a fin de atender los gastos emergentes, mismo que el Instituto verificará de su existencia y disponibilidad.</w:t>
      </w:r>
    </w:p>
    <w:p w14:paraId="67C93CCC" w14:textId="77777777" w:rsidR="0004786D" w:rsidRPr="00F03787" w:rsidRDefault="0004786D" w:rsidP="0004786D">
      <w:pPr>
        <w:ind w:left="-142" w:right="-235"/>
        <w:jc w:val="both"/>
        <w:rPr>
          <w:rFonts w:ascii="Montserrat" w:hAnsi="Montserrat" w:cs="Noto Sans"/>
          <w:sz w:val="20"/>
        </w:rPr>
      </w:pPr>
    </w:p>
    <w:p w14:paraId="2E2E4E6E"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deberá evitar el ingreso de cualquier persona ajena al servicio, durante la prestación de los servicios.</w:t>
      </w:r>
    </w:p>
    <w:p w14:paraId="41839027" w14:textId="77777777" w:rsidR="0004786D" w:rsidRPr="00F03787" w:rsidRDefault="0004786D" w:rsidP="0004786D">
      <w:pPr>
        <w:ind w:left="-142" w:right="-235"/>
        <w:jc w:val="both"/>
        <w:rPr>
          <w:rFonts w:ascii="Montserrat" w:hAnsi="Montserrat" w:cs="Noto Sans"/>
          <w:sz w:val="20"/>
        </w:rPr>
      </w:pPr>
    </w:p>
    <w:p w14:paraId="6F3DF8DD"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deberá atender las sugerencias y cambios de menús realizados por el Instituto.</w:t>
      </w:r>
    </w:p>
    <w:p w14:paraId="3781282D" w14:textId="77777777" w:rsidR="0004786D" w:rsidRPr="00F03787" w:rsidRDefault="0004786D" w:rsidP="0004786D">
      <w:pPr>
        <w:ind w:left="-142" w:right="-235"/>
        <w:jc w:val="both"/>
        <w:rPr>
          <w:rFonts w:ascii="Montserrat" w:hAnsi="Montserrat" w:cs="Noto Sans"/>
          <w:sz w:val="20"/>
        </w:rPr>
      </w:pPr>
    </w:p>
    <w:p w14:paraId="70EF23C8"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deberá publicar el menú del día al inicio de turno, con las opciones ofrecidas, en un lugar visible para los comensales.</w:t>
      </w:r>
    </w:p>
    <w:p w14:paraId="213C9CE7" w14:textId="77777777" w:rsidR="0004786D" w:rsidRPr="00F03787" w:rsidRDefault="0004786D" w:rsidP="0004786D">
      <w:pPr>
        <w:ind w:left="-142" w:right="-235"/>
        <w:jc w:val="both"/>
        <w:rPr>
          <w:rFonts w:ascii="Montserrat" w:hAnsi="Montserrat" w:cs="Noto Sans"/>
          <w:sz w:val="20"/>
        </w:rPr>
      </w:pPr>
    </w:p>
    <w:p w14:paraId="2D5C1D77"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consumo de gas que se utilice, para la elaboración y preparación de los alimentos de los empleados en las Plantas de Lavado de Ropa Oriente y Sur deberá cubrirlo el licitante adjudicado.</w:t>
      </w:r>
    </w:p>
    <w:p w14:paraId="41E32603" w14:textId="77777777" w:rsidR="0004786D" w:rsidRPr="00F03787" w:rsidRDefault="0004786D" w:rsidP="0004786D">
      <w:pPr>
        <w:ind w:left="-142" w:right="-235"/>
        <w:jc w:val="both"/>
        <w:rPr>
          <w:rFonts w:ascii="Montserrat" w:hAnsi="Montserrat" w:cs="Noto Sans"/>
          <w:sz w:val="20"/>
        </w:rPr>
      </w:pPr>
    </w:p>
    <w:p w14:paraId="42361B61"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lastRenderedPageBreak/>
        <w:t xml:space="preserve">El licitante adjudicado a fin de llevar un control claro y eficiente de los comensales que hacen uso del servicio de comedor. </w:t>
      </w:r>
    </w:p>
    <w:p w14:paraId="30C52D5C" w14:textId="77777777" w:rsidR="0004786D" w:rsidRPr="00F03787" w:rsidRDefault="0004786D" w:rsidP="0004786D">
      <w:pPr>
        <w:ind w:left="-142" w:right="-235"/>
        <w:jc w:val="both"/>
        <w:rPr>
          <w:rFonts w:ascii="Montserrat" w:hAnsi="Montserrat" w:cs="Noto Sans"/>
          <w:sz w:val="20"/>
        </w:rPr>
      </w:pPr>
    </w:p>
    <w:p w14:paraId="1769E316"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personal del licitante adjudicado no deberá de involucrarse de forma afectiva con el personal de ninguna de las dos plantas de lavado.</w:t>
      </w:r>
    </w:p>
    <w:p w14:paraId="54399377" w14:textId="77777777" w:rsidR="0004786D" w:rsidRPr="00F03787" w:rsidRDefault="0004786D" w:rsidP="0004786D">
      <w:pPr>
        <w:ind w:left="-142" w:right="-235"/>
        <w:jc w:val="both"/>
        <w:rPr>
          <w:rFonts w:ascii="Montserrat" w:hAnsi="Montserrat" w:cs="Noto Sans"/>
          <w:sz w:val="20"/>
        </w:rPr>
      </w:pPr>
    </w:p>
    <w:p w14:paraId="3FDB1938"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personal del licitante adjudicado no deberá de estar en áreas restringidas de ninguna de las dos plantas de lavado.</w:t>
      </w:r>
    </w:p>
    <w:p w14:paraId="53633CC7" w14:textId="77777777" w:rsidR="0004786D" w:rsidRPr="00F03787" w:rsidRDefault="0004786D" w:rsidP="0004786D">
      <w:pPr>
        <w:ind w:left="-142" w:right="-235"/>
        <w:jc w:val="both"/>
        <w:rPr>
          <w:rFonts w:ascii="Montserrat" w:hAnsi="Montserrat" w:cs="Noto Sans"/>
          <w:sz w:val="20"/>
        </w:rPr>
      </w:pPr>
    </w:p>
    <w:p w14:paraId="211F8A6B" w14:textId="77777777" w:rsidR="0004786D" w:rsidRPr="00F03787" w:rsidRDefault="0004786D" w:rsidP="0004786D">
      <w:pPr>
        <w:ind w:left="-142" w:right="-235"/>
        <w:jc w:val="both"/>
        <w:rPr>
          <w:rFonts w:ascii="Montserrat" w:hAnsi="Montserrat" w:cs="Noto Sans"/>
          <w:b/>
          <w:sz w:val="20"/>
        </w:rPr>
      </w:pPr>
      <w:r w:rsidRPr="00F03787">
        <w:rPr>
          <w:rFonts w:ascii="Montserrat" w:hAnsi="Montserrat" w:cs="Noto Sans"/>
          <w:b/>
          <w:sz w:val="20"/>
        </w:rPr>
        <w:t>DESECHOS.</w:t>
      </w:r>
    </w:p>
    <w:p w14:paraId="520DE278" w14:textId="77777777" w:rsidR="0004786D" w:rsidRPr="00F03787" w:rsidRDefault="0004786D" w:rsidP="0004786D">
      <w:pPr>
        <w:ind w:left="-142" w:right="-235"/>
        <w:jc w:val="both"/>
        <w:rPr>
          <w:rFonts w:ascii="Montserrat" w:hAnsi="Montserrat" w:cs="Noto Sans"/>
          <w:b/>
          <w:sz w:val="20"/>
        </w:rPr>
      </w:pPr>
    </w:p>
    <w:p w14:paraId="79B5E6E3"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Los desechos generados en los comedores por la prestación del servicio serán retirados en forma diaria y obligatoria por el licitante adjudicado, en apego a las normas establecidas al respecto, sin responsabilidad y sin costo adicional para el Instituto.</w:t>
      </w:r>
    </w:p>
    <w:p w14:paraId="526795BD" w14:textId="77777777" w:rsidR="0004786D" w:rsidRPr="00F03787" w:rsidRDefault="0004786D" w:rsidP="0004786D">
      <w:pPr>
        <w:ind w:left="-142" w:right="-235"/>
        <w:jc w:val="both"/>
        <w:rPr>
          <w:rFonts w:ascii="Montserrat" w:hAnsi="Montserrat" w:cs="Noto Sans"/>
          <w:color w:val="C00000"/>
          <w:sz w:val="20"/>
        </w:rPr>
      </w:pPr>
    </w:p>
    <w:p w14:paraId="6AE8567D" w14:textId="77777777" w:rsidR="0004786D" w:rsidRPr="00F03787" w:rsidRDefault="0004786D" w:rsidP="0004786D">
      <w:pPr>
        <w:ind w:left="-142" w:right="-235"/>
        <w:jc w:val="both"/>
        <w:rPr>
          <w:rFonts w:ascii="Montserrat" w:hAnsi="Montserrat" w:cs="Noto Sans"/>
          <w:b/>
          <w:sz w:val="20"/>
        </w:rPr>
      </w:pPr>
      <w:r w:rsidRPr="00F03787">
        <w:rPr>
          <w:rFonts w:ascii="Montserrat" w:hAnsi="Montserrat" w:cs="Noto Sans"/>
          <w:b/>
          <w:sz w:val="20"/>
        </w:rPr>
        <w:t>INSUMOS.</w:t>
      </w:r>
    </w:p>
    <w:p w14:paraId="6E4AE9A6" w14:textId="77777777" w:rsidR="0004786D" w:rsidRPr="00F03787" w:rsidRDefault="0004786D" w:rsidP="0004786D">
      <w:pPr>
        <w:ind w:left="-142" w:right="-235"/>
        <w:jc w:val="both"/>
        <w:rPr>
          <w:rFonts w:ascii="Montserrat" w:hAnsi="Montserrat" w:cs="Noto Sans"/>
          <w:b/>
          <w:sz w:val="20"/>
        </w:rPr>
      </w:pPr>
    </w:p>
    <w:p w14:paraId="4AF28967"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se obliga presentar los insumos bajo las condiciones siguientes:</w:t>
      </w:r>
    </w:p>
    <w:p w14:paraId="558E173F" w14:textId="77777777" w:rsidR="0004786D" w:rsidRPr="00F03787" w:rsidRDefault="0004786D" w:rsidP="0004786D">
      <w:pPr>
        <w:ind w:left="-142" w:right="-235"/>
        <w:jc w:val="both"/>
        <w:rPr>
          <w:rFonts w:ascii="Montserrat" w:hAnsi="Montserrat" w:cs="Noto Sans"/>
          <w:sz w:val="20"/>
        </w:rPr>
      </w:pPr>
    </w:p>
    <w:p w14:paraId="471EBC21" w14:textId="77777777" w:rsidR="0004786D" w:rsidRPr="00F03787" w:rsidRDefault="0004786D" w:rsidP="0004786D">
      <w:pPr>
        <w:numPr>
          <w:ilvl w:val="0"/>
          <w:numId w:val="60"/>
        </w:numPr>
        <w:ind w:left="426" w:right="-235"/>
        <w:contextualSpacing/>
        <w:jc w:val="both"/>
        <w:rPr>
          <w:rFonts w:ascii="Montserrat" w:hAnsi="Montserrat" w:cs="Noto Sans"/>
          <w:sz w:val="20"/>
        </w:rPr>
      </w:pPr>
      <w:r w:rsidRPr="00F03787">
        <w:rPr>
          <w:rFonts w:ascii="Montserrat" w:hAnsi="Montserrat" w:cs="Noto Sans"/>
          <w:sz w:val="20"/>
        </w:rPr>
        <w:t>El pan de dulce en bolsa de papel celofán sellada el cual debe ser del día.</w:t>
      </w:r>
    </w:p>
    <w:p w14:paraId="01241B94" w14:textId="77777777" w:rsidR="0004786D" w:rsidRPr="00F03787" w:rsidRDefault="0004786D" w:rsidP="0004786D">
      <w:pPr>
        <w:numPr>
          <w:ilvl w:val="0"/>
          <w:numId w:val="60"/>
        </w:numPr>
        <w:ind w:left="426" w:right="-235"/>
        <w:contextualSpacing/>
        <w:jc w:val="both"/>
        <w:rPr>
          <w:rFonts w:ascii="Montserrat" w:hAnsi="Montserrat" w:cs="Noto Sans"/>
          <w:sz w:val="20"/>
        </w:rPr>
      </w:pPr>
      <w:r w:rsidRPr="00F03787">
        <w:rPr>
          <w:rFonts w:ascii="Montserrat" w:hAnsi="Montserrat" w:cs="Noto Sans"/>
          <w:sz w:val="20"/>
        </w:rPr>
        <w:t>El pan blanco debe ser del día y debe de venir empaquetado, en charolas, protegido con una cubierta de plástico.</w:t>
      </w:r>
    </w:p>
    <w:p w14:paraId="6142AB38" w14:textId="77777777" w:rsidR="0004786D" w:rsidRPr="00F03787" w:rsidRDefault="0004786D" w:rsidP="0004786D">
      <w:pPr>
        <w:numPr>
          <w:ilvl w:val="0"/>
          <w:numId w:val="60"/>
        </w:numPr>
        <w:ind w:left="426" w:right="-235"/>
        <w:contextualSpacing/>
        <w:jc w:val="both"/>
        <w:rPr>
          <w:rFonts w:ascii="Montserrat" w:hAnsi="Montserrat" w:cs="Noto Sans"/>
          <w:sz w:val="20"/>
        </w:rPr>
      </w:pPr>
      <w:r w:rsidRPr="00F03787">
        <w:rPr>
          <w:rFonts w:ascii="Montserrat" w:hAnsi="Montserrat" w:cs="Noto Sans"/>
          <w:sz w:val="20"/>
        </w:rPr>
        <w:t>Las tortillas deberán ser entregadas en contenedores térmicos, garantizando que este insumo se entregue a la temperatura adecuada.</w:t>
      </w:r>
    </w:p>
    <w:p w14:paraId="55AF74DC" w14:textId="77777777" w:rsidR="0004786D" w:rsidRPr="00F03787" w:rsidRDefault="0004786D" w:rsidP="0004786D">
      <w:pPr>
        <w:numPr>
          <w:ilvl w:val="0"/>
          <w:numId w:val="60"/>
        </w:numPr>
        <w:ind w:left="426" w:right="-235"/>
        <w:contextualSpacing/>
        <w:jc w:val="both"/>
        <w:rPr>
          <w:rFonts w:ascii="Montserrat" w:hAnsi="Montserrat" w:cs="Noto Sans"/>
          <w:sz w:val="20"/>
        </w:rPr>
      </w:pPr>
      <w:r w:rsidRPr="00F03787">
        <w:rPr>
          <w:rFonts w:ascii="Montserrat" w:hAnsi="Montserrat" w:cs="Noto Sans"/>
          <w:sz w:val="20"/>
        </w:rPr>
        <w:t xml:space="preserve">El agua debe proporcionarse en jarras de plástico de 4 litros y de fruta natural de temporada y/o proporcionarse en máquinas tipo post mix con pulpa de fruta natural y bajas en calorías para consumo exclusivo en el comedor. </w:t>
      </w:r>
    </w:p>
    <w:p w14:paraId="47230858" w14:textId="77777777" w:rsidR="0004786D" w:rsidRPr="00F03787" w:rsidRDefault="0004786D" w:rsidP="0004786D">
      <w:pPr>
        <w:numPr>
          <w:ilvl w:val="0"/>
          <w:numId w:val="60"/>
        </w:numPr>
        <w:ind w:left="426" w:right="-235"/>
        <w:contextualSpacing/>
        <w:jc w:val="both"/>
        <w:rPr>
          <w:rFonts w:ascii="Montserrat" w:hAnsi="Montserrat" w:cs="Noto Sans"/>
          <w:sz w:val="20"/>
        </w:rPr>
      </w:pPr>
      <w:r w:rsidRPr="00F03787">
        <w:rPr>
          <w:rFonts w:ascii="Montserrat" w:hAnsi="Montserrat" w:cs="Noto Sans"/>
          <w:sz w:val="20"/>
        </w:rPr>
        <w:t>El puré de tomate debe ser natural o envasado por marcas reconocidas.</w:t>
      </w:r>
    </w:p>
    <w:p w14:paraId="2603EB71" w14:textId="77777777" w:rsidR="0004786D" w:rsidRPr="00F03787" w:rsidRDefault="0004786D" w:rsidP="0004786D">
      <w:pPr>
        <w:numPr>
          <w:ilvl w:val="0"/>
          <w:numId w:val="60"/>
        </w:numPr>
        <w:ind w:left="426" w:right="-235"/>
        <w:contextualSpacing/>
        <w:jc w:val="both"/>
        <w:rPr>
          <w:rFonts w:ascii="Montserrat" w:hAnsi="Montserrat" w:cs="Noto Sans"/>
          <w:b/>
          <w:sz w:val="20"/>
        </w:rPr>
      </w:pPr>
      <w:r w:rsidRPr="00F03787">
        <w:rPr>
          <w:rFonts w:ascii="Montserrat" w:hAnsi="Montserrat" w:cs="Noto Sans"/>
          <w:sz w:val="20"/>
        </w:rPr>
        <w:t>El aceite utilizado deberá ser bajo en ácidos grasos transgénicos y colesterol y no se deberá guardar, para ser reutilizado (sugerencia, para cocinar alimentos solo se podrá reutilizar para la elaboración de frituras como totopos, tostadas, etcétera).</w:t>
      </w:r>
    </w:p>
    <w:p w14:paraId="7F6C0EDC" w14:textId="77777777" w:rsidR="0004786D" w:rsidRPr="00F03787" w:rsidRDefault="0004786D" w:rsidP="0004786D">
      <w:pPr>
        <w:ind w:left="-142" w:right="-235"/>
        <w:jc w:val="both"/>
        <w:rPr>
          <w:rFonts w:ascii="Montserrat" w:hAnsi="Montserrat" w:cs="Noto Sans"/>
          <w:b/>
          <w:sz w:val="20"/>
        </w:rPr>
      </w:pPr>
    </w:p>
    <w:p w14:paraId="6F8312B1" w14:textId="77777777" w:rsidR="0004786D" w:rsidRPr="00F03787" w:rsidRDefault="0004786D" w:rsidP="0004786D">
      <w:pPr>
        <w:ind w:left="-142" w:right="-235"/>
        <w:jc w:val="both"/>
        <w:rPr>
          <w:rFonts w:ascii="Montserrat" w:hAnsi="Montserrat" w:cs="Noto Sans"/>
          <w:b/>
          <w:sz w:val="20"/>
        </w:rPr>
      </w:pPr>
      <w:r w:rsidRPr="00F03787">
        <w:rPr>
          <w:rFonts w:ascii="Montserrat" w:hAnsi="Montserrat" w:cs="Noto Sans"/>
          <w:b/>
          <w:sz w:val="20"/>
        </w:rPr>
        <w:t>MANTENIMIENTO DE LAS INSTALACIONES.</w:t>
      </w:r>
    </w:p>
    <w:p w14:paraId="12710B69" w14:textId="77777777" w:rsidR="0004786D" w:rsidRPr="00F03787" w:rsidRDefault="0004786D" w:rsidP="0004786D">
      <w:pPr>
        <w:ind w:left="-142" w:right="-235"/>
        <w:jc w:val="both"/>
        <w:rPr>
          <w:rFonts w:ascii="Montserrat" w:hAnsi="Montserrat" w:cs="Noto Sans"/>
          <w:b/>
          <w:sz w:val="20"/>
        </w:rPr>
      </w:pPr>
    </w:p>
    <w:p w14:paraId="15CF7F68"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al inicio del contrato deberá presentar un programa de mantenimiento y limpieza que será supervisado y aprobado por el Instituto, el cual deberá de corresponder al presentado dentro de su propuesta.</w:t>
      </w:r>
    </w:p>
    <w:p w14:paraId="54577E77" w14:textId="77777777" w:rsidR="0004786D" w:rsidRPr="00F03787" w:rsidRDefault="0004786D" w:rsidP="0004786D">
      <w:pPr>
        <w:ind w:left="-142" w:right="-235"/>
        <w:jc w:val="both"/>
        <w:rPr>
          <w:rFonts w:ascii="Montserrat" w:hAnsi="Montserrat" w:cs="Noto Sans"/>
          <w:sz w:val="20"/>
        </w:rPr>
      </w:pPr>
    </w:p>
    <w:p w14:paraId="3B9B7239"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 xml:space="preserve">El licitante adjudicado recibirá de conformidad y en completo uso y funcionamiento las instalaciones del Instituto las cuales se obliga, el mismo a darles el mantenimiento preventivo y </w:t>
      </w:r>
    </w:p>
    <w:p w14:paraId="5579CA20" w14:textId="77777777" w:rsidR="0004786D" w:rsidRPr="00F03787" w:rsidRDefault="0004786D" w:rsidP="0004786D">
      <w:pPr>
        <w:ind w:left="-142" w:right="-235"/>
        <w:jc w:val="both"/>
        <w:rPr>
          <w:rFonts w:ascii="Montserrat" w:hAnsi="Montserrat" w:cs="Noto Sans"/>
          <w:sz w:val="20"/>
        </w:rPr>
      </w:pPr>
    </w:p>
    <w:p w14:paraId="3C4C0A29"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correctivo a las instalaciones de gas, hidráulicas, equipo, eléctricas y del local que ocupen dentro de las Plantas de Lavado, así mismo, proporcionarán un reporte semestral de las condiciones de dichas instalaciones a la gerencia de las Plantas de Lavado Oriente y Sur.</w:t>
      </w:r>
    </w:p>
    <w:p w14:paraId="4C2EAD3F" w14:textId="77777777" w:rsidR="0004786D" w:rsidRPr="00F03787" w:rsidRDefault="0004786D" w:rsidP="0004786D">
      <w:pPr>
        <w:ind w:left="-142" w:right="-235"/>
        <w:jc w:val="both"/>
        <w:rPr>
          <w:rFonts w:ascii="Montserrat" w:hAnsi="Montserrat" w:cs="Noto Sans"/>
          <w:sz w:val="20"/>
        </w:rPr>
      </w:pPr>
    </w:p>
    <w:p w14:paraId="35B9285F"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será responsable de toda la limpieza interna de cocinas y comedores; tales como, pisos, paredes, barras de autoservicio y demás mobiliario que se encuentre dentro de la cocina, la cual será revisada por el Instituto.</w:t>
      </w:r>
    </w:p>
    <w:p w14:paraId="1B4EA03A" w14:textId="77777777" w:rsidR="0004786D" w:rsidRPr="00F03787" w:rsidRDefault="0004786D" w:rsidP="0004786D">
      <w:pPr>
        <w:ind w:left="-142" w:right="-235"/>
        <w:jc w:val="both"/>
        <w:rPr>
          <w:rFonts w:ascii="Montserrat" w:hAnsi="Montserrat" w:cs="Noto Sans"/>
          <w:sz w:val="20"/>
        </w:rPr>
      </w:pPr>
    </w:p>
    <w:p w14:paraId="32659123"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En caso de que algún equipo o mobiliario sea dañado a causa del mal uso por parte del concesionario, la reparación de los mismos correrá por cuenta del licitante adjudicado, la cual se deberá realizar en un término de 5 días naturales y hacerlo del conocimiento al Gerente de la Planta de Lavado o a quien este designe. Así mismo, se compromete a dar mantenimiento al mobiliario del comedor.</w:t>
      </w:r>
    </w:p>
    <w:p w14:paraId="7D7DAACD" w14:textId="77777777" w:rsidR="0004786D" w:rsidRPr="00F03787" w:rsidRDefault="0004786D" w:rsidP="0004786D">
      <w:pPr>
        <w:ind w:left="-142" w:right="-235"/>
        <w:jc w:val="both"/>
        <w:rPr>
          <w:rFonts w:ascii="Montserrat" w:hAnsi="Montserrat" w:cs="Noto Sans"/>
          <w:caps/>
          <w:sz w:val="20"/>
        </w:rPr>
      </w:pPr>
    </w:p>
    <w:p w14:paraId="590E786D"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deberá presentar un programa mensual de fumigación del área de cocina y comedor, en el cual el Instituto verificará su cumplimiento, el cual deberá de corresponder al presentado dentro de su propuesta.</w:t>
      </w:r>
    </w:p>
    <w:p w14:paraId="1B2ED47A" w14:textId="77777777" w:rsidR="0004786D" w:rsidRPr="00F03787" w:rsidRDefault="0004786D" w:rsidP="0004786D">
      <w:pPr>
        <w:ind w:left="-142" w:right="-235"/>
        <w:jc w:val="both"/>
        <w:rPr>
          <w:rFonts w:ascii="Montserrat" w:hAnsi="Montserrat" w:cs="Noto Sans"/>
          <w:sz w:val="20"/>
        </w:rPr>
      </w:pPr>
    </w:p>
    <w:p w14:paraId="6E9A0EDB"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En caso de incumplimiento en el mantenimiento correctivo o reparación de los equipos e instalaciones, el licitante adjudicado será sancionado.</w:t>
      </w:r>
    </w:p>
    <w:p w14:paraId="2738CCCA" w14:textId="77777777" w:rsidR="0004786D" w:rsidRPr="00F03787" w:rsidRDefault="0004786D" w:rsidP="0004786D">
      <w:pPr>
        <w:ind w:left="-142" w:right="-235"/>
        <w:jc w:val="both"/>
        <w:rPr>
          <w:rFonts w:ascii="Montserrat" w:hAnsi="Montserrat" w:cs="Noto Sans"/>
          <w:sz w:val="20"/>
        </w:rPr>
      </w:pPr>
    </w:p>
    <w:p w14:paraId="49152425" w14:textId="77777777" w:rsidR="0004786D" w:rsidRPr="00F03787" w:rsidRDefault="0004786D" w:rsidP="0004786D">
      <w:pPr>
        <w:ind w:left="-142" w:right="-235"/>
        <w:jc w:val="both"/>
        <w:rPr>
          <w:rFonts w:ascii="Montserrat" w:hAnsi="Montserrat" w:cs="Noto Sans"/>
          <w:b/>
          <w:sz w:val="20"/>
        </w:rPr>
      </w:pPr>
      <w:r w:rsidRPr="00F03787">
        <w:rPr>
          <w:rFonts w:ascii="Montserrat" w:hAnsi="Montserrat" w:cs="Noto Sans"/>
          <w:b/>
          <w:sz w:val="20"/>
        </w:rPr>
        <w:t>EL MENÚ</w:t>
      </w:r>
    </w:p>
    <w:p w14:paraId="4B187336" w14:textId="77777777" w:rsidR="0004786D" w:rsidRPr="00F03787" w:rsidRDefault="0004786D" w:rsidP="0004786D">
      <w:pPr>
        <w:ind w:left="-142" w:right="-235"/>
        <w:jc w:val="both"/>
        <w:rPr>
          <w:rFonts w:ascii="Montserrat" w:hAnsi="Montserrat" w:cs="Noto Sans"/>
          <w:b/>
          <w:sz w:val="20"/>
        </w:rPr>
      </w:pPr>
    </w:p>
    <w:p w14:paraId="0408BB4F"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adjudicado deberá preparar los alimentos según las características y cantidades requeridas en el ANEXO 4 de la presente convocatoria. Así mismo, se obliga a preparar los alimentos en el tiempo, calidad y cantidad de raciones y a mantener higiénicamente limpio el lugar donde se preparan y sirven los alimentos, así como los equipos, utensilios de cocina y comedor. Así mismo, el licitante adjudicado deberá presentar por escrito y semanalmente los menús diarios a proporcionar en la Gerencia de cada Planta de Lavado, para conocimiento general del personal del menú diario, del cual deberá corresponder con el presentando dentro de su propuesta técnica.</w:t>
      </w:r>
    </w:p>
    <w:p w14:paraId="5E066D43" w14:textId="77777777" w:rsidR="0004786D" w:rsidRPr="00F03787" w:rsidRDefault="0004786D" w:rsidP="0004786D">
      <w:pPr>
        <w:ind w:left="-142" w:right="-235"/>
        <w:jc w:val="both"/>
        <w:rPr>
          <w:rFonts w:ascii="Montserrat" w:hAnsi="Montserrat" w:cs="Noto Sans"/>
          <w:sz w:val="20"/>
        </w:rPr>
      </w:pPr>
    </w:p>
    <w:p w14:paraId="379A7995"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Cabe señalar que durante la vigencia del contrato que en su caso se adjudique, con motivo de la presente contratación, el Instituto podrá en cualquier momento verificar el cumplimiento de los requisitos de calidad del servicio del licitante que resulte adjudicado, a través de las personas acreditadas por la Entidad Mexicana de Acreditación “EMA” (organismo de certificación de pruebas), de acuerdo por la Ley de Infraestructura de la Calidad.</w:t>
      </w:r>
    </w:p>
    <w:p w14:paraId="3C372597" w14:textId="77777777" w:rsidR="0004786D" w:rsidRPr="00F03787" w:rsidRDefault="0004786D" w:rsidP="0004786D">
      <w:pPr>
        <w:ind w:left="-142" w:right="-235"/>
        <w:jc w:val="both"/>
        <w:rPr>
          <w:rFonts w:ascii="Montserrat" w:hAnsi="Montserrat" w:cs="Noto Sans"/>
          <w:sz w:val="20"/>
        </w:rPr>
      </w:pPr>
    </w:p>
    <w:p w14:paraId="2AA9F13E"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presentara una relación de 30 platillos ejemplos de menús de desayuno y cenas, debidamente balanceados y con la especificación de los valores calóricos y nutrimentales mencionados en el anexo 4 de la presente convocatoria. Estos menús deberán contener los siguientes elementos:</w:t>
      </w:r>
    </w:p>
    <w:p w14:paraId="549893C4" w14:textId="77777777" w:rsidR="0004786D" w:rsidRPr="00F03787" w:rsidRDefault="0004786D" w:rsidP="0004786D">
      <w:pPr>
        <w:ind w:left="-142" w:right="-235"/>
        <w:jc w:val="both"/>
        <w:rPr>
          <w:rFonts w:ascii="Montserrat" w:hAnsi="Montserrat" w:cs="Noto Sans"/>
          <w:sz w:val="20"/>
        </w:rPr>
      </w:pPr>
    </w:p>
    <w:p w14:paraId="7C69A18A"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 xml:space="preserve">Sopa liquida 150 ml </w:t>
      </w:r>
    </w:p>
    <w:p w14:paraId="7B671514"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 xml:space="preserve">Sopa seca ó arroz 100 grs.  </w:t>
      </w:r>
    </w:p>
    <w:p w14:paraId="3CA09A79"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 xml:space="preserve">Guisado 150 grs en crudo </w:t>
      </w:r>
    </w:p>
    <w:p w14:paraId="7852F7AF"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Plato fuerte opcional (carne asada 150 grs, pechuga asada 150 grs ó ensalada del chef 250 grs.)</w:t>
      </w:r>
    </w:p>
    <w:p w14:paraId="21F4EBB6"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Guarnición (verduras en crudo o cocidas 100 grs)</w:t>
      </w:r>
    </w:p>
    <w:p w14:paraId="4C0377C3"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Frijoles (50 grs)</w:t>
      </w:r>
    </w:p>
    <w:p w14:paraId="3C165B17"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Postre: fruta de temporada (100 grs)</w:t>
      </w:r>
    </w:p>
    <w:p w14:paraId="40B166BC"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Agua fresca (a discreción)</w:t>
      </w:r>
    </w:p>
    <w:p w14:paraId="70BF0AEB"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1 Vaso de Jugo.</w:t>
      </w:r>
    </w:p>
    <w:p w14:paraId="6C12C44B"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Complementos:</w:t>
      </w:r>
    </w:p>
    <w:p w14:paraId="270152E1"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Salsas y tortillas (a discreción)</w:t>
      </w:r>
    </w:p>
    <w:p w14:paraId="78D54F49"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lastRenderedPageBreak/>
        <w:t>2 piezas de pan blanco por persona</w:t>
      </w:r>
    </w:p>
    <w:p w14:paraId="2A4FA3A6"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1 pieza de pan de dulce por persona</w:t>
      </w:r>
    </w:p>
    <w:p w14:paraId="4C45E228" w14:textId="77777777" w:rsidR="0004786D" w:rsidRPr="00F03787" w:rsidRDefault="0004786D" w:rsidP="0004786D">
      <w:pPr>
        <w:numPr>
          <w:ilvl w:val="0"/>
          <w:numId w:val="61"/>
        </w:numPr>
        <w:ind w:left="426" w:right="-235" w:hanging="357"/>
        <w:contextualSpacing/>
        <w:jc w:val="both"/>
        <w:rPr>
          <w:rFonts w:ascii="Montserrat" w:hAnsi="Montserrat" w:cs="Noto Sans"/>
          <w:sz w:val="20"/>
        </w:rPr>
      </w:pPr>
      <w:r w:rsidRPr="00F03787">
        <w:rPr>
          <w:rFonts w:ascii="Montserrat" w:hAnsi="Montserrat" w:cs="Noto Sans"/>
          <w:sz w:val="20"/>
        </w:rPr>
        <w:t>Café americano y leche (a discreción)</w:t>
      </w:r>
    </w:p>
    <w:p w14:paraId="300203FB" w14:textId="77777777" w:rsidR="0004786D" w:rsidRPr="00F03787" w:rsidRDefault="0004786D" w:rsidP="0004786D">
      <w:pPr>
        <w:ind w:left="-142" w:right="-235"/>
        <w:contextualSpacing/>
        <w:jc w:val="both"/>
        <w:rPr>
          <w:rFonts w:ascii="Montserrat" w:hAnsi="Montserrat" w:cs="Noto Sans"/>
          <w:b/>
          <w:sz w:val="20"/>
        </w:rPr>
      </w:pPr>
    </w:p>
    <w:p w14:paraId="585F79CA"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deberá presentar un programa de mantenimiento y limpieza por cada Planta de Lavado y en caso de resultar adjudicado deberá de entregar nuevamente el programa de mantenimiento y limpieza en cada Planta de Lavado el cual será supervisado y aprobado por el Instituto.</w:t>
      </w:r>
    </w:p>
    <w:p w14:paraId="61D030C5" w14:textId="77777777" w:rsidR="0004786D" w:rsidRPr="00F03787" w:rsidRDefault="0004786D" w:rsidP="0004786D">
      <w:pPr>
        <w:ind w:left="-142" w:right="-235"/>
        <w:jc w:val="both"/>
        <w:rPr>
          <w:rFonts w:ascii="Montserrat" w:hAnsi="Montserrat" w:cs="Noto Sans"/>
          <w:sz w:val="20"/>
        </w:rPr>
      </w:pPr>
    </w:p>
    <w:p w14:paraId="0AEBCF1C"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El licitante deberá presentar un programa mensual de fumigación del área de cocina y comedor por cada Planta de Lavado y en caso de resultar adjudicado deberá entregar nuevamente el programa mensual de fumigación del área de cocina y comedor en cada Planta de Lavado el cual será supervisado y aprobado por el Instituto.</w:t>
      </w:r>
    </w:p>
    <w:p w14:paraId="13751AF9" w14:textId="77777777" w:rsidR="0004786D" w:rsidRPr="00F03787" w:rsidRDefault="0004786D" w:rsidP="0004786D">
      <w:pPr>
        <w:ind w:left="-142" w:right="-235"/>
        <w:jc w:val="both"/>
        <w:rPr>
          <w:rFonts w:ascii="Montserrat" w:hAnsi="Montserrat" w:cs="Noto Sans"/>
          <w:sz w:val="20"/>
        </w:rPr>
      </w:pPr>
    </w:p>
    <w:p w14:paraId="0E9885F9" w14:textId="77777777" w:rsidR="0004786D" w:rsidRPr="00F03787" w:rsidRDefault="0004786D" w:rsidP="0004786D">
      <w:pPr>
        <w:ind w:left="-142" w:right="-235"/>
        <w:jc w:val="both"/>
        <w:rPr>
          <w:rFonts w:ascii="Montserrat" w:hAnsi="Montserrat" w:cs="Noto Sans"/>
          <w:b/>
          <w:sz w:val="20"/>
        </w:rPr>
      </w:pPr>
      <w:r w:rsidRPr="00F03787">
        <w:rPr>
          <w:rFonts w:ascii="Montserrat" w:hAnsi="Montserrat" w:cs="Noto Sans"/>
          <w:b/>
          <w:sz w:val="20"/>
        </w:rPr>
        <w:t>CONDICIONES DE ENTREGA.</w:t>
      </w:r>
    </w:p>
    <w:p w14:paraId="0C5847D3" w14:textId="77777777" w:rsidR="0004786D" w:rsidRPr="00F03787" w:rsidRDefault="0004786D" w:rsidP="0004786D">
      <w:pPr>
        <w:ind w:left="-142" w:right="-235"/>
        <w:jc w:val="both"/>
        <w:rPr>
          <w:rFonts w:ascii="Montserrat" w:hAnsi="Montserrat" w:cs="Noto Sans"/>
          <w:sz w:val="20"/>
        </w:rPr>
      </w:pPr>
    </w:p>
    <w:p w14:paraId="31C81D21"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La transportación de los bienes para la prestación del servicio, las maniobras de carga y descarga en el andén dentro de las instalaciones del instituto, serán a cargo del proveedor.</w:t>
      </w:r>
    </w:p>
    <w:p w14:paraId="65124CA8" w14:textId="77777777" w:rsidR="0004786D" w:rsidRPr="00F03787" w:rsidRDefault="0004786D" w:rsidP="0004786D">
      <w:pPr>
        <w:ind w:left="-142" w:right="-235"/>
        <w:jc w:val="both"/>
        <w:rPr>
          <w:rFonts w:ascii="Montserrat" w:hAnsi="Montserrat" w:cs="Noto Sans"/>
          <w:sz w:val="20"/>
        </w:rPr>
      </w:pPr>
    </w:p>
    <w:p w14:paraId="0A13C8CA"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Cada una de las Plantas de Lavado cuenta con el siguiente inventario:</w:t>
      </w:r>
    </w:p>
    <w:p w14:paraId="340A953F" w14:textId="77777777" w:rsidR="0004786D" w:rsidRPr="00F03787" w:rsidRDefault="0004786D" w:rsidP="0004786D">
      <w:pPr>
        <w:ind w:left="-142" w:right="-235"/>
        <w:jc w:val="both"/>
        <w:rPr>
          <w:rFonts w:ascii="Montserrat" w:hAnsi="Montserrat" w:cs="Noto Sans"/>
          <w:sz w:val="20"/>
        </w:rPr>
      </w:pPr>
    </w:p>
    <w:p w14:paraId="150C5DA4" w14:textId="77777777" w:rsidR="0004786D" w:rsidRPr="00F03787" w:rsidRDefault="0004786D" w:rsidP="0004786D">
      <w:pPr>
        <w:ind w:left="-142" w:right="-235"/>
        <w:jc w:val="center"/>
        <w:rPr>
          <w:rFonts w:ascii="Montserrat" w:hAnsi="Montserrat" w:cs="Noto Sans"/>
          <w:b/>
          <w:sz w:val="20"/>
        </w:rPr>
      </w:pPr>
      <w:r w:rsidRPr="00F03787">
        <w:rPr>
          <w:rFonts w:ascii="Montserrat" w:hAnsi="Montserrat" w:cs="Noto Sans"/>
          <w:b/>
          <w:sz w:val="20"/>
        </w:rPr>
        <w:t>INVENTARIOS EXISTENTE DE EQUIPO Y MOBILIARIO DE LA</w:t>
      </w:r>
    </w:p>
    <w:p w14:paraId="1671288F" w14:textId="77777777" w:rsidR="0004786D" w:rsidRPr="00F03787" w:rsidRDefault="0004786D" w:rsidP="0004786D">
      <w:pPr>
        <w:ind w:left="-142" w:right="-235"/>
        <w:jc w:val="center"/>
        <w:rPr>
          <w:rFonts w:ascii="Montserrat" w:hAnsi="Montserrat" w:cs="Noto Sans"/>
          <w:b/>
          <w:sz w:val="20"/>
        </w:rPr>
      </w:pPr>
      <w:r w:rsidRPr="00F03787">
        <w:rPr>
          <w:rFonts w:ascii="Montserrat" w:hAnsi="Montserrat" w:cs="Noto Sans"/>
          <w:b/>
          <w:sz w:val="20"/>
        </w:rPr>
        <w:t>PLANTA DE LAVADO SUR</w:t>
      </w:r>
    </w:p>
    <w:p w14:paraId="0E2DB079" w14:textId="77777777" w:rsidR="0004786D" w:rsidRPr="00F03787" w:rsidRDefault="0004786D" w:rsidP="0004786D">
      <w:pPr>
        <w:ind w:left="-142" w:right="-235"/>
        <w:jc w:val="center"/>
        <w:rPr>
          <w:rFonts w:ascii="Montserrat" w:hAnsi="Montserrat" w:cs="Noto Sans"/>
          <w:b/>
          <w:sz w:val="20"/>
        </w:rPr>
      </w:pPr>
    </w:p>
    <w:tbl>
      <w:tblPr>
        <w:tblW w:w="1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17"/>
        <w:gridCol w:w="1275"/>
        <w:gridCol w:w="1275"/>
      </w:tblGrid>
      <w:tr w:rsidR="0004786D" w:rsidRPr="00F03787" w14:paraId="404B25CA" w14:textId="77777777" w:rsidTr="00C404A8">
        <w:trPr>
          <w:gridAfter w:val="1"/>
          <w:wAfter w:w="1275" w:type="dxa"/>
          <w:trHeight w:val="369"/>
          <w:tblHeader/>
        </w:trPr>
        <w:tc>
          <w:tcPr>
            <w:tcW w:w="8717" w:type="dxa"/>
            <w:shd w:val="clear" w:color="auto" w:fill="4F81BD" w:themeFill="accent1"/>
            <w:noWrap/>
          </w:tcPr>
          <w:p w14:paraId="09D7C01E" w14:textId="77777777" w:rsidR="0004786D" w:rsidRPr="00F03787" w:rsidRDefault="0004786D" w:rsidP="00C404A8">
            <w:pPr>
              <w:jc w:val="center"/>
              <w:rPr>
                <w:rFonts w:ascii="Montserrat" w:hAnsi="Montserrat" w:cs="Noto Sans"/>
                <w:b/>
                <w:caps/>
                <w:sz w:val="20"/>
              </w:rPr>
            </w:pPr>
            <w:r w:rsidRPr="00F03787">
              <w:rPr>
                <w:rFonts w:ascii="Montserrat" w:hAnsi="Montserrat" w:cs="Noto Sans"/>
                <w:b/>
                <w:sz w:val="20"/>
              </w:rPr>
              <w:t>DESCRIPCIÓN</w:t>
            </w:r>
          </w:p>
        </w:tc>
        <w:tc>
          <w:tcPr>
            <w:tcW w:w="1275" w:type="dxa"/>
            <w:shd w:val="clear" w:color="auto" w:fill="4F81BD" w:themeFill="accent1"/>
            <w:noWrap/>
          </w:tcPr>
          <w:p w14:paraId="34F1EE2E" w14:textId="77777777" w:rsidR="0004786D" w:rsidRPr="00F03787" w:rsidRDefault="0004786D" w:rsidP="00C404A8">
            <w:pPr>
              <w:ind w:right="71"/>
              <w:jc w:val="center"/>
              <w:rPr>
                <w:rFonts w:ascii="Montserrat" w:hAnsi="Montserrat" w:cs="Noto Sans"/>
                <w:b/>
                <w:caps/>
                <w:sz w:val="20"/>
              </w:rPr>
            </w:pPr>
            <w:r w:rsidRPr="00F03787">
              <w:rPr>
                <w:rFonts w:ascii="Montserrat" w:hAnsi="Montserrat" w:cs="Noto Sans"/>
                <w:b/>
                <w:sz w:val="20"/>
              </w:rPr>
              <w:t>CANTIDAD</w:t>
            </w:r>
          </w:p>
        </w:tc>
      </w:tr>
      <w:tr w:rsidR="0004786D" w:rsidRPr="00F03787" w14:paraId="3B30B269" w14:textId="77777777" w:rsidTr="00C404A8">
        <w:trPr>
          <w:gridAfter w:val="1"/>
          <w:wAfter w:w="1275" w:type="dxa"/>
          <w:trHeight w:val="369"/>
        </w:trPr>
        <w:tc>
          <w:tcPr>
            <w:tcW w:w="8717" w:type="dxa"/>
            <w:noWrap/>
          </w:tcPr>
          <w:p w14:paraId="1DF59060"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MESA CON CUBIERTA DE MADERA Y BASE METALICA MEDIDA 4.35x.80</w:t>
            </w:r>
          </w:p>
        </w:tc>
        <w:tc>
          <w:tcPr>
            <w:tcW w:w="1275" w:type="dxa"/>
            <w:noWrap/>
          </w:tcPr>
          <w:p w14:paraId="70B06C1E"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6</w:t>
            </w:r>
          </w:p>
        </w:tc>
      </w:tr>
      <w:tr w:rsidR="0004786D" w:rsidRPr="00F03787" w14:paraId="6E6D457A" w14:textId="77777777" w:rsidTr="00C404A8">
        <w:trPr>
          <w:gridAfter w:val="1"/>
          <w:wAfter w:w="1275" w:type="dxa"/>
          <w:trHeight w:val="369"/>
        </w:trPr>
        <w:tc>
          <w:tcPr>
            <w:tcW w:w="8717" w:type="dxa"/>
            <w:noWrap/>
          </w:tcPr>
          <w:p w14:paraId="56393531"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SILLA APILABLE CON TAPÍZ DE VINIL NEGRO</w:t>
            </w:r>
          </w:p>
        </w:tc>
        <w:tc>
          <w:tcPr>
            <w:tcW w:w="1275" w:type="dxa"/>
            <w:noWrap/>
          </w:tcPr>
          <w:p w14:paraId="6BBA8AD7"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50</w:t>
            </w:r>
          </w:p>
        </w:tc>
      </w:tr>
      <w:tr w:rsidR="0004786D" w:rsidRPr="00F03787" w14:paraId="6964E89C" w14:textId="77777777" w:rsidTr="00C404A8">
        <w:trPr>
          <w:gridAfter w:val="1"/>
          <w:wAfter w:w="1275" w:type="dxa"/>
          <w:trHeight w:val="369"/>
        </w:trPr>
        <w:tc>
          <w:tcPr>
            <w:tcW w:w="8717" w:type="dxa"/>
            <w:noWrap/>
          </w:tcPr>
          <w:p w14:paraId="710F3E65"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PORTA CHAROLAS CON RUEDAS DE ACERO INOXIDABLE</w:t>
            </w:r>
          </w:p>
        </w:tc>
        <w:tc>
          <w:tcPr>
            <w:tcW w:w="1275" w:type="dxa"/>
            <w:noWrap/>
          </w:tcPr>
          <w:p w14:paraId="70D9AA3D"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44FD3364" w14:textId="77777777" w:rsidTr="00C404A8">
        <w:trPr>
          <w:gridAfter w:val="1"/>
          <w:wAfter w:w="1275" w:type="dxa"/>
          <w:trHeight w:val="369"/>
        </w:trPr>
        <w:tc>
          <w:tcPr>
            <w:tcW w:w="8717" w:type="dxa"/>
            <w:noWrap/>
          </w:tcPr>
          <w:p w14:paraId="5F3C8BA7"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BAÑO MARÍA CON CUATRO RECIPIENTES DE ACERO INOXIDABLE (2 GRANDES, 1 MEDIANO Y 1 PEQUEÑO)</w:t>
            </w:r>
          </w:p>
        </w:tc>
        <w:tc>
          <w:tcPr>
            <w:tcW w:w="1275" w:type="dxa"/>
            <w:noWrap/>
          </w:tcPr>
          <w:p w14:paraId="30C65D7C"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70FEDEDD" w14:textId="77777777" w:rsidTr="00C404A8">
        <w:trPr>
          <w:gridAfter w:val="1"/>
          <w:wAfter w:w="1275" w:type="dxa"/>
          <w:trHeight w:val="369"/>
        </w:trPr>
        <w:tc>
          <w:tcPr>
            <w:tcW w:w="8717" w:type="dxa"/>
            <w:noWrap/>
          </w:tcPr>
          <w:p w14:paraId="40A958E6"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TARJA CON LLAVE MEZCLADORA CON CABECERA Y DOS QUEMADORES DE ACERO INOXIDABLE</w:t>
            </w:r>
          </w:p>
        </w:tc>
        <w:tc>
          <w:tcPr>
            <w:tcW w:w="1275" w:type="dxa"/>
            <w:noWrap/>
          </w:tcPr>
          <w:p w14:paraId="3BC433AA"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3A0AC418" w14:textId="77777777" w:rsidTr="00C404A8">
        <w:trPr>
          <w:gridAfter w:val="1"/>
          <w:wAfter w:w="1275" w:type="dxa"/>
          <w:trHeight w:val="369"/>
        </w:trPr>
        <w:tc>
          <w:tcPr>
            <w:tcW w:w="8717" w:type="dxa"/>
            <w:noWrap/>
          </w:tcPr>
          <w:p w14:paraId="7CB8C9E1"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RECIBIDOR DE CHAROLAS 3 PEDESTALES DE ACERO INOXIDABLE</w:t>
            </w:r>
          </w:p>
        </w:tc>
        <w:tc>
          <w:tcPr>
            <w:tcW w:w="1275" w:type="dxa"/>
            <w:noWrap/>
          </w:tcPr>
          <w:p w14:paraId="5825B7D8"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355BA190" w14:textId="77777777" w:rsidTr="00C404A8">
        <w:trPr>
          <w:gridAfter w:val="1"/>
          <w:wAfter w:w="1275" w:type="dxa"/>
          <w:trHeight w:val="369"/>
        </w:trPr>
        <w:tc>
          <w:tcPr>
            <w:tcW w:w="8717" w:type="dxa"/>
            <w:noWrap/>
          </w:tcPr>
          <w:p w14:paraId="4A119267"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ANAQUEL DE 5 PEDESTALES DE ACERO INOXIDABLE</w:t>
            </w:r>
          </w:p>
        </w:tc>
        <w:tc>
          <w:tcPr>
            <w:tcW w:w="1275" w:type="dxa"/>
            <w:noWrap/>
          </w:tcPr>
          <w:p w14:paraId="1F2A5069"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56C1DD8F" w14:textId="77777777" w:rsidTr="00C404A8">
        <w:trPr>
          <w:gridAfter w:val="1"/>
          <w:wAfter w:w="1275" w:type="dxa"/>
          <w:trHeight w:val="369"/>
        </w:trPr>
        <w:tc>
          <w:tcPr>
            <w:tcW w:w="8717" w:type="dxa"/>
            <w:noWrap/>
          </w:tcPr>
          <w:p w14:paraId="1751EDDA"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PANERA CON RUEDAS DE ACERO INOXIDABLE</w:t>
            </w:r>
          </w:p>
        </w:tc>
        <w:tc>
          <w:tcPr>
            <w:tcW w:w="1275" w:type="dxa"/>
            <w:noWrap/>
          </w:tcPr>
          <w:p w14:paraId="3D1E842F"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06C6B4BF" w14:textId="77777777" w:rsidTr="00C404A8">
        <w:trPr>
          <w:gridAfter w:val="1"/>
          <w:wAfter w:w="1275" w:type="dxa"/>
          <w:trHeight w:val="369"/>
        </w:trPr>
        <w:tc>
          <w:tcPr>
            <w:tcW w:w="8717" w:type="dxa"/>
            <w:noWrap/>
          </w:tcPr>
          <w:p w14:paraId="665D92A9"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ESPEJO CON MARCO DE ALUMINIO MEDIDA 1.5x.85</w:t>
            </w:r>
          </w:p>
        </w:tc>
        <w:tc>
          <w:tcPr>
            <w:tcW w:w="1275" w:type="dxa"/>
            <w:noWrap/>
          </w:tcPr>
          <w:p w14:paraId="2ED043D3"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1D97E0AD" w14:textId="77777777" w:rsidTr="00C404A8">
        <w:trPr>
          <w:gridAfter w:val="1"/>
          <w:wAfter w:w="1275" w:type="dxa"/>
          <w:trHeight w:val="369"/>
        </w:trPr>
        <w:tc>
          <w:tcPr>
            <w:tcW w:w="8717" w:type="dxa"/>
            <w:noWrap/>
          </w:tcPr>
          <w:p w14:paraId="1010B49E"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MESA CON CABECERA MEDIDA 1.8x.70 DE ACERO INOXIDABLE</w:t>
            </w:r>
          </w:p>
        </w:tc>
        <w:tc>
          <w:tcPr>
            <w:tcW w:w="1275" w:type="dxa"/>
            <w:noWrap/>
          </w:tcPr>
          <w:p w14:paraId="6BEDD1D6"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5CA01E4C" w14:textId="77777777" w:rsidTr="00C404A8">
        <w:trPr>
          <w:gridAfter w:val="1"/>
          <w:wAfter w:w="1275" w:type="dxa"/>
          <w:trHeight w:val="369"/>
        </w:trPr>
        <w:tc>
          <w:tcPr>
            <w:tcW w:w="8717" w:type="dxa"/>
            <w:noWrap/>
          </w:tcPr>
          <w:p w14:paraId="66930FE8"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MESA CON CABECERA Y TARJA CON LLAVE MEDIDA 3.10x.70 DE ACERO INOXIDABLE</w:t>
            </w:r>
          </w:p>
        </w:tc>
        <w:tc>
          <w:tcPr>
            <w:tcW w:w="1275" w:type="dxa"/>
            <w:noWrap/>
          </w:tcPr>
          <w:p w14:paraId="32D626ED"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66309262" w14:textId="77777777" w:rsidTr="00C404A8">
        <w:trPr>
          <w:gridAfter w:val="1"/>
          <w:wAfter w:w="1275" w:type="dxa"/>
          <w:trHeight w:val="369"/>
        </w:trPr>
        <w:tc>
          <w:tcPr>
            <w:tcW w:w="8717" w:type="dxa"/>
            <w:noWrap/>
          </w:tcPr>
          <w:p w14:paraId="05B73F67"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MESA CON CABECERA Y TARJA CON LLAVE MEZCLADORA MEDIDA 2.40 x.68 DE ACERO INOXIDABLE</w:t>
            </w:r>
          </w:p>
        </w:tc>
        <w:tc>
          <w:tcPr>
            <w:tcW w:w="1275" w:type="dxa"/>
            <w:noWrap/>
          </w:tcPr>
          <w:p w14:paraId="6207F435"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6E19B692" w14:textId="77777777" w:rsidTr="00C404A8">
        <w:trPr>
          <w:gridAfter w:val="1"/>
          <w:wAfter w:w="1275" w:type="dxa"/>
          <w:trHeight w:val="369"/>
        </w:trPr>
        <w:tc>
          <w:tcPr>
            <w:tcW w:w="8717" w:type="dxa"/>
            <w:noWrap/>
          </w:tcPr>
          <w:p w14:paraId="706CA07A"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CAMPANA PURIFICADORA</w:t>
            </w:r>
          </w:p>
        </w:tc>
        <w:tc>
          <w:tcPr>
            <w:tcW w:w="1275" w:type="dxa"/>
            <w:noWrap/>
          </w:tcPr>
          <w:p w14:paraId="12555139"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4B7CAA28" w14:textId="77777777" w:rsidTr="00C404A8">
        <w:trPr>
          <w:gridAfter w:val="1"/>
          <w:wAfter w:w="1275" w:type="dxa"/>
          <w:trHeight w:val="369"/>
        </w:trPr>
        <w:tc>
          <w:tcPr>
            <w:tcW w:w="8717" w:type="dxa"/>
            <w:noWrap/>
          </w:tcPr>
          <w:p w14:paraId="6B7DE816"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lastRenderedPageBreak/>
              <w:t>MESA DE ACERO INOXIDABLE MEDIDA 1.80x.70</w:t>
            </w:r>
          </w:p>
        </w:tc>
        <w:tc>
          <w:tcPr>
            <w:tcW w:w="1275" w:type="dxa"/>
            <w:noWrap/>
          </w:tcPr>
          <w:p w14:paraId="583D874E"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4FB60641" w14:textId="77777777" w:rsidTr="00C404A8">
        <w:trPr>
          <w:gridAfter w:val="1"/>
          <w:wAfter w:w="1275" w:type="dxa"/>
          <w:trHeight w:val="369"/>
        </w:trPr>
        <w:tc>
          <w:tcPr>
            <w:tcW w:w="8717" w:type="dxa"/>
            <w:noWrap/>
          </w:tcPr>
          <w:p w14:paraId="08988CD0"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MESA CON CABECERA MEDIDA 1.80x.70 DE ACERO INOXIDABLE</w:t>
            </w:r>
          </w:p>
        </w:tc>
        <w:tc>
          <w:tcPr>
            <w:tcW w:w="1275" w:type="dxa"/>
            <w:noWrap/>
          </w:tcPr>
          <w:p w14:paraId="5F5EB797"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2</w:t>
            </w:r>
          </w:p>
        </w:tc>
      </w:tr>
      <w:tr w:rsidR="0004786D" w:rsidRPr="00F03787" w14:paraId="3F4554E3" w14:textId="77777777" w:rsidTr="00C404A8">
        <w:trPr>
          <w:gridAfter w:val="1"/>
          <w:wAfter w:w="1275" w:type="dxa"/>
          <w:trHeight w:val="369"/>
        </w:trPr>
        <w:tc>
          <w:tcPr>
            <w:tcW w:w="8717" w:type="dxa"/>
            <w:noWrap/>
          </w:tcPr>
          <w:p w14:paraId="151AC2C2"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ANAQUEL METALICO TIPO ESQUELETO</w:t>
            </w:r>
          </w:p>
        </w:tc>
        <w:tc>
          <w:tcPr>
            <w:tcW w:w="1275" w:type="dxa"/>
            <w:noWrap/>
          </w:tcPr>
          <w:p w14:paraId="3EAE4978"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4</w:t>
            </w:r>
          </w:p>
        </w:tc>
      </w:tr>
      <w:tr w:rsidR="0004786D" w:rsidRPr="00F03787" w14:paraId="0A9C88C4" w14:textId="77777777" w:rsidTr="00C404A8">
        <w:trPr>
          <w:gridAfter w:val="1"/>
          <w:wAfter w:w="1275" w:type="dxa"/>
          <w:trHeight w:val="369"/>
        </w:trPr>
        <w:tc>
          <w:tcPr>
            <w:tcW w:w="8717" w:type="dxa"/>
            <w:noWrap/>
          </w:tcPr>
          <w:p w14:paraId="61D66F90" w14:textId="77777777" w:rsidR="0004786D" w:rsidRPr="00F03787" w:rsidRDefault="0004786D" w:rsidP="00C404A8">
            <w:pPr>
              <w:jc w:val="both"/>
              <w:rPr>
                <w:rFonts w:ascii="Montserrat" w:hAnsi="Montserrat" w:cs="Noto Sans"/>
                <w:sz w:val="20"/>
              </w:rPr>
            </w:pPr>
            <w:r w:rsidRPr="00F03787">
              <w:rPr>
                <w:rFonts w:ascii="Montserrat" w:hAnsi="Montserrat" w:cs="Noto Sans"/>
                <w:sz w:val="20"/>
              </w:rPr>
              <w:t>ANAQUEL PARA BULTOS DE ACERO INOXIDABLE</w:t>
            </w:r>
          </w:p>
        </w:tc>
        <w:tc>
          <w:tcPr>
            <w:tcW w:w="1275" w:type="dxa"/>
            <w:noWrap/>
          </w:tcPr>
          <w:p w14:paraId="7A82E51D"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sz w:val="20"/>
              </w:rPr>
              <w:t>1</w:t>
            </w:r>
          </w:p>
        </w:tc>
      </w:tr>
      <w:tr w:rsidR="0004786D" w:rsidRPr="00F03787" w14:paraId="6B4B556F" w14:textId="77777777" w:rsidTr="00C404A8">
        <w:trPr>
          <w:gridAfter w:val="1"/>
          <w:wAfter w:w="1275" w:type="dxa"/>
          <w:trHeight w:val="369"/>
        </w:trPr>
        <w:tc>
          <w:tcPr>
            <w:tcW w:w="8717" w:type="dxa"/>
            <w:tcBorders>
              <w:top w:val="single" w:sz="4" w:space="0" w:color="auto"/>
              <w:left w:val="nil"/>
              <w:bottom w:val="nil"/>
              <w:right w:val="nil"/>
            </w:tcBorders>
            <w:noWrap/>
          </w:tcPr>
          <w:p w14:paraId="32378B2A" w14:textId="77777777" w:rsidR="0004786D" w:rsidRPr="00F03787" w:rsidRDefault="0004786D" w:rsidP="00C404A8">
            <w:pPr>
              <w:jc w:val="both"/>
              <w:rPr>
                <w:rFonts w:ascii="Montserrat" w:hAnsi="Montserrat" w:cs="Noto Sans"/>
                <w:sz w:val="20"/>
              </w:rPr>
            </w:pPr>
          </w:p>
        </w:tc>
        <w:tc>
          <w:tcPr>
            <w:tcW w:w="1275" w:type="dxa"/>
            <w:tcBorders>
              <w:top w:val="single" w:sz="4" w:space="0" w:color="auto"/>
              <w:left w:val="nil"/>
              <w:bottom w:val="nil"/>
              <w:right w:val="nil"/>
            </w:tcBorders>
            <w:noWrap/>
          </w:tcPr>
          <w:p w14:paraId="17E29A6F" w14:textId="77777777" w:rsidR="0004786D" w:rsidRPr="00F03787" w:rsidRDefault="0004786D" w:rsidP="00C404A8">
            <w:pPr>
              <w:ind w:right="71"/>
              <w:jc w:val="center"/>
              <w:rPr>
                <w:rFonts w:ascii="Montserrat" w:hAnsi="Montserrat" w:cs="Noto Sans"/>
                <w:sz w:val="20"/>
              </w:rPr>
            </w:pPr>
          </w:p>
        </w:tc>
      </w:tr>
      <w:tr w:rsidR="0004786D" w:rsidRPr="00F03787" w14:paraId="4DD18AC3" w14:textId="77777777" w:rsidTr="00C404A8">
        <w:trPr>
          <w:trHeight w:val="369"/>
        </w:trPr>
        <w:tc>
          <w:tcPr>
            <w:tcW w:w="9992" w:type="dxa"/>
            <w:gridSpan w:val="2"/>
            <w:tcBorders>
              <w:top w:val="nil"/>
              <w:left w:val="nil"/>
              <w:bottom w:val="nil"/>
              <w:right w:val="nil"/>
            </w:tcBorders>
            <w:noWrap/>
          </w:tcPr>
          <w:p w14:paraId="44197D9B" w14:textId="77777777" w:rsidR="0004786D" w:rsidRPr="00F03787" w:rsidRDefault="0004786D" w:rsidP="00C404A8">
            <w:pPr>
              <w:ind w:left="-142" w:right="-235"/>
              <w:jc w:val="center"/>
              <w:rPr>
                <w:rFonts w:ascii="Montserrat" w:hAnsi="Montserrat" w:cs="Noto Sans"/>
                <w:b/>
                <w:sz w:val="20"/>
              </w:rPr>
            </w:pPr>
            <w:r w:rsidRPr="00F03787">
              <w:rPr>
                <w:rFonts w:ascii="Montserrat" w:hAnsi="Montserrat" w:cs="Noto Sans"/>
                <w:b/>
                <w:sz w:val="20"/>
              </w:rPr>
              <w:t>INVENTARIOS EXISTENTE DE EQUIPO Y MOBILIARIO DE LA</w:t>
            </w:r>
          </w:p>
          <w:p w14:paraId="20F48DEF" w14:textId="77777777" w:rsidR="0004786D" w:rsidRPr="00F03787" w:rsidRDefault="0004786D" w:rsidP="00C404A8">
            <w:pPr>
              <w:ind w:right="71" w:hanging="432"/>
              <w:jc w:val="center"/>
              <w:outlineLvl w:val="7"/>
              <w:rPr>
                <w:rFonts w:ascii="Montserrat" w:hAnsi="Montserrat" w:cs="Noto Sans"/>
                <w:b/>
                <w:sz w:val="20"/>
              </w:rPr>
            </w:pPr>
            <w:r w:rsidRPr="00F03787">
              <w:rPr>
                <w:rFonts w:ascii="Montserrat" w:hAnsi="Montserrat" w:cs="Noto Sans"/>
                <w:b/>
                <w:sz w:val="20"/>
              </w:rPr>
              <w:t>PLANTA DE LAVADO ORIENTE</w:t>
            </w:r>
          </w:p>
          <w:p w14:paraId="60F5CF81" w14:textId="77777777" w:rsidR="0004786D" w:rsidRPr="00F03787" w:rsidRDefault="0004786D" w:rsidP="00C404A8">
            <w:pPr>
              <w:ind w:right="71" w:hanging="432"/>
              <w:jc w:val="center"/>
              <w:outlineLvl w:val="7"/>
              <w:rPr>
                <w:rFonts w:ascii="Montserrat" w:hAnsi="Montserrat" w:cs="Noto Sans"/>
                <w:b/>
                <w:sz w:val="20"/>
              </w:rPr>
            </w:pPr>
          </w:p>
        </w:tc>
        <w:tc>
          <w:tcPr>
            <w:tcW w:w="1275" w:type="dxa"/>
            <w:tcBorders>
              <w:top w:val="nil"/>
              <w:left w:val="nil"/>
              <w:bottom w:val="nil"/>
              <w:right w:val="nil"/>
            </w:tcBorders>
          </w:tcPr>
          <w:p w14:paraId="51268538" w14:textId="77777777" w:rsidR="0004786D" w:rsidRPr="00F03787" w:rsidRDefault="0004786D" w:rsidP="00C404A8">
            <w:pPr>
              <w:ind w:left="-142" w:right="-235"/>
              <w:jc w:val="both"/>
              <w:rPr>
                <w:rFonts w:ascii="Montserrat" w:hAnsi="Montserrat" w:cs="Noto Sans"/>
                <w:sz w:val="20"/>
              </w:rPr>
            </w:pPr>
          </w:p>
        </w:tc>
      </w:tr>
      <w:tr w:rsidR="0004786D" w:rsidRPr="00F03787" w14:paraId="084843B5" w14:textId="77777777" w:rsidTr="00C404A8">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4F81BD" w:themeFill="accent1"/>
            <w:noWrap/>
          </w:tcPr>
          <w:p w14:paraId="7AC5375F" w14:textId="77777777" w:rsidR="0004786D" w:rsidRPr="00F03787" w:rsidRDefault="0004786D" w:rsidP="00C404A8">
            <w:pPr>
              <w:jc w:val="center"/>
              <w:rPr>
                <w:rFonts w:ascii="Montserrat" w:hAnsi="Montserrat" w:cs="Noto Sans"/>
                <w:sz w:val="20"/>
              </w:rPr>
            </w:pPr>
            <w:r w:rsidRPr="00F03787">
              <w:rPr>
                <w:rFonts w:ascii="Montserrat" w:hAnsi="Montserrat" w:cs="Noto Sans"/>
                <w:b/>
                <w:sz w:val="20"/>
              </w:rPr>
              <w:t>DESCRIPCIÓN</w:t>
            </w:r>
          </w:p>
        </w:tc>
        <w:tc>
          <w:tcPr>
            <w:tcW w:w="1275" w:type="dxa"/>
            <w:tcBorders>
              <w:top w:val="single" w:sz="6" w:space="0" w:color="auto"/>
              <w:left w:val="single" w:sz="6" w:space="0" w:color="auto"/>
              <w:bottom w:val="single" w:sz="6" w:space="0" w:color="auto"/>
              <w:right w:val="single" w:sz="6" w:space="0" w:color="auto"/>
            </w:tcBorders>
            <w:shd w:val="clear" w:color="auto" w:fill="4F81BD" w:themeFill="accent1"/>
            <w:noWrap/>
          </w:tcPr>
          <w:p w14:paraId="7AEA4439" w14:textId="77777777" w:rsidR="0004786D" w:rsidRPr="00F03787" w:rsidRDefault="0004786D" w:rsidP="00C404A8">
            <w:pPr>
              <w:ind w:right="71"/>
              <w:jc w:val="center"/>
              <w:rPr>
                <w:rFonts w:ascii="Montserrat" w:hAnsi="Montserrat" w:cs="Noto Sans"/>
                <w:sz w:val="20"/>
              </w:rPr>
            </w:pPr>
            <w:r w:rsidRPr="00F03787">
              <w:rPr>
                <w:rFonts w:ascii="Montserrat" w:hAnsi="Montserrat" w:cs="Noto Sans"/>
                <w:b/>
                <w:sz w:val="20"/>
              </w:rPr>
              <w:t>CANTIDAD</w:t>
            </w:r>
          </w:p>
        </w:tc>
      </w:tr>
      <w:tr w:rsidR="0004786D" w:rsidRPr="00F03787" w14:paraId="7821F504" w14:textId="77777777" w:rsidTr="00C4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575A3A1D" w14:textId="77777777" w:rsidR="0004786D" w:rsidRPr="00F03787" w:rsidRDefault="0004786D" w:rsidP="00C404A8">
            <w:pPr>
              <w:jc w:val="both"/>
              <w:rPr>
                <w:rFonts w:ascii="Montserrat" w:hAnsi="Montserrat" w:cs="Noto Sans"/>
                <w:caps/>
                <w:sz w:val="20"/>
              </w:rPr>
            </w:pPr>
            <w:r w:rsidRPr="00F03787">
              <w:rPr>
                <w:rFonts w:ascii="Montserrat" w:hAnsi="Montserrat" w:cs="Noto Sans"/>
                <w:caps/>
                <w:sz w:val="20"/>
              </w:rPr>
              <w:t xml:space="preserve">MESA COMEDOR </w:t>
            </w:r>
          </w:p>
        </w:tc>
        <w:tc>
          <w:tcPr>
            <w:tcW w:w="1275" w:type="dxa"/>
            <w:tcBorders>
              <w:top w:val="single" w:sz="6" w:space="0" w:color="auto"/>
              <w:left w:val="single" w:sz="6" w:space="0" w:color="auto"/>
              <w:bottom w:val="single" w:sz="6" w:space="0" w:color="auto"/>
              <w:right w:val="single" w:sz="6" w:space="0" w:color="auto"/>
            </w:tcBorders>
          </w:tcPr>
          <w:p w14:paraId="3B744FB0" w14:textId="77777777" w:rsidR="0004786D" w:rsidRPr="00F03787" w:rsidRDefault="0004786D" w:rsidP="00C404A8">
            <w:pPr>
              <w:ind w:right="71"/>
              <w:jc w:val="center"/>
              <w:rPr>
                <w:rFonts w:ascii="Montserrat" w:hAnsi="Montserrat" w:cs="Noto Sans"/>
                <w:caps/>
                <w:sz w:val="20"/>
              </w:rPr>
            </w:pPr>
            <w:r w:rsidRPr="00F03787">
              <w:rPr>
                <w:rFonts w:ascii="Montserrat" w:hAnsi="Montserrat" w:cs="Noto Sans"/>
                <w:caps/>
                <w:sz w:val="20"/>
              </w:rPr>
              <w:t>4</w:t>
            </w:r>
          </w:p>
        </w:tc>
      </w:tr>
      <w:tr w:rsidR="0004786D" w:rsidRPr="00F03787" w14:paraId="16A1C9CB" w14:textId="77777777" w:rsidTr="00C4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49C191BD" w14:textId="77777777" w:rsidR="0004786D" w:rsidRPr="00F03787" w:rsidRDefault="0004786D" w:rsidP="00C404A8">
            <w:pPr>
              <w:jc w:val="both"/>
              <w:rPr>
                <w:rFonts w:ascii="Montserrat" w:hAnsi="Montserrat" w:cs="Noto Sans"/>
                <w:caps/>
                <w:sz w:val="20"/>
              </w:rPr>
            </w:pPr>
            <w:r w:rsidRPr="00F03787">
              <w:rPr>
                <w:rFonts w:ascii="Montserrat" w:hAnsi="Montserrat" w:cs="Noto Sans"/>
                <w:caps/>
                <w:sz w:val="20"/>
              </w:rPr>
              <w:t>MESA DE DOBLE PREVIA DE ACERO INOXIDABLE DE TRES COMPARTIMENTOS</w:t>
            </w:r>
          </w:p>
        </w:tc>
        <w:tc>
          <w:tcPr>
            <w:tcW w:w="1275" w:type="dxa"/>
            <w:tcBorders>
              <w:top w:val="single" w:sz="6" w:space="0" w:color="auto"/>
              <w:left w:val="single" w:sz="6" w:space="0" w:color="auto"/>
              <w:bottom w:val="single" w:sz="6" w:space="0" w:color="auto"/>
              <w:right w:val="single" w:sz="6" w:space="0" w:color="auto"/>
            </w:tcBorders>
          </w:tcPr>
          <w:p w14:paraId="2200E018" w14:textId="77777777" w:rsidR="0004786D" w:rsidRPr="00F03787" w:rsidRDefault="0004786D" w:rsidP="00C404A8">
            <w:pPr>
              <w:ind w:right="71"/>
              <w:jc w:val="center"/>
              <w:rPr>
                <w:rFonts w:ascii="Montserrat" w:hAnsi="Montserrat" w:cs="Noto Sans"/>
                <w:caps/>
                <w:sz w:val="20"/>
              </w:rPr>
            </w:pPr>
            <w:r w:rsidRPr="00F03787">
              <w:rPr>
                <w:rFonts w:ascii="Montserrat" w:hAnsi="Montserrat" w:cs="Noto Sans"/>
                <w:caps/>
                <w:sz w:val="20"/>
              </w:rPr>
              <w:t>2</w:t>
            </w:r>
          </w:p>
        </w:tc>
      </w:tr>
      <w:tr w:rsidR="0004786D" w:rsidRPr="00F03787" w14:paraId="71D268AB" w14:textId="77777777" w:rsidTr="00C4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57C738C0" w14:textId="77777777" w:rsidR="0004786D" w:rsidRPr="00F03787" w:rsidRDefault="0004786D" w:rsidP="00C404A8">
            <w:pPr>
              <w:jc w:val="both"/>
              <w:rPr>
                <w:rFonts w:ascii="Montserrat" w:hAnsi="Montserrat" w:cs="Noto Sans"/>
                <w:caps/>
                <w:sz w:val="20"/>
              </w:rPr>
            </w:pPr>
            <w:r w:rsidRPr="00F03787">
              <w:rPr>
                <w:rFonts w:ascii="Montserrat" w:hAnsi="Montserrat" w:cs="Noto Sans"/>
                <w:caps/>
                <w:sz w:val="20"/>
              </w:rPr>
              <w:t>MESA de acero inoxidable CON DOBLE TARJA PARA LAVAR LOZA</w:t>
            </w:r>
          </w:p>
        </w:tc>
        <w:tc>
          <w:tcPr>
            <w:tcW w:w="1275" w:type="dxa"/>
            <w:tcBorders>
              <w:top w:val="single" w:sz="6" w:space="0" w:color="auto"/>
              <w:left w:val="single" w:sz="6" w:space="0" w:color="auto"/>
              <w:bottom w:val="single" w:sz="6" w:space="0" w:color="auto"/>
              <w:right w:val="single" w:sz="6" w:space="0" w:color="auto"/>
            </w:tcBorders>
          </w:tcPr>
          <w:p w14:paraId="10D90CF2" w14:textId="77777777" w:rsidR="0004786D" w:rsidRPr="00F03787" w:rsidRDefault="0004786D" w:rsidP="00C404A8">
            <w:pPr>
              <w:ind w:right="71"/>
              <w:jc w:val="center"/>
              <w:rPr>
                <w:rFonts w:ascii="Montserrat" w:hAnsi="Montserrat" w:cs="Noto Sans"/>
                <w:caps/>
                <w:sz w:val="20"/>
              </w:rPr>
            </w:pPr>
            <w:r w:rsidRPr="00F03787">
              <w:rPr>
                <w:rFonts w:ascii="Montserrat" w:hAnsi="Montserrat" w:cs="Noto Sans"/>
                <w:caps/>
                <w:sz w:val="20"/>
              </w:rPr>
              <w:t>1</w:t>
            </w:r>
          </w:p>
        </w:tc>
      </w:tr>
      <w:tr w:rsidR="0004786D" w:rsidRPr="00F03787" w14:paraId="7489B5E1" w14:textId="77777777" w:rsidTr="00C4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30065046" w14:textId="77777777" w:rsidR="0004786D" w:rsidRPr="00F03787" w:rsidRDefault="0004786D" w:rsidP="00C404A8">
            <w:pPr>
              <w:jc w:val="both"/>
              <w:rPr>
                <w:rFonts w:ascii="Montserrat" w:hAnsi="Montserrat" w:cs="Noto Sans"/>
                <w:caps/>
                <w:sz w:val="20"/>
              </w:rPr>
            </w:pPr>
            <w:r w:rsidRPr="00F03787">
              <w:rPr>
                <w:rFonts w:ascii="Montserrat" w:hAnsi="Montserrat" w:cs="Noto Sans"/>
                <w:caps/>
                <w:sz w:val="20"/>
              </w:rPr>
              <w:t>gabinete de acero inoxidable para SERVIr</w:t>
            </w:r>
          </w:p>
        </w:tc>
        <w:tc>
          <w:tcPr>
            <w:tcW w:w="1275" w:type="dxa"/>
            <w:tcBorders>
              <w:top w:val="single" w:sz="6" w:space="0" w:color="auto"/>
              <w:left w:val="single" w:sz="6" w:space="0" w:color="auto"/>
              <w:bottom w:val="single" w:sz="6" w:space="0" w:color="auto"/>
              <w:right w:val="single" w:sz="6" w:space="0" w:color="auto"/>
            </w:tcBorders>
          </w:tcPr>
          <w:p w14:paraId="7D42537C" w14:textId="77777777" w:rsidR="0004786D" w:rsidRPr="00F03787" w:rsidRDefault="0004786D" w:rsidP="00C404A8">
            <w:pPr>
              <w:ind w:right="71"/>
              <w:jc w:val="center"/>
              <w:rPr>
                <w:rFonts w:ascii="Montserrat" w:hAnsi="Montserrat" w:cs="Noto Sans"/>
                <w:caps/>
                <w:sz w:val="20"/>
              </w:rPr>
            </w:pPr>
            <w:r w:rsidRPr="00F03787">
              <w:rPr>
                <w:rFonts w:ascii="Montserrat" w:hAnsi="Montserrat" w:cs="Noto Sans"/>
                <w:caps/>
                <w:sz w:val="20"/>
              </w:rPr>
              <w:t>1</w:t>
            </w:r>
          </w:p>
        </w:tc>
      </w:tr>
      <w:tr w:rsidR="0004786D" w:rsidRPr="00F03787" w14:paraId="24E8FB45" w14:textId="77777777" w:rsidTr="00C4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62136010" w14:textId="77777777" w:rsidR="0004786D" w:rsidRPr="00F03787" w:rsidRDefault="0004786D" w:rsidP="00C404A8">
            <w:pPr>
              <w:jc w:val="both"/>
              <w:rPr>
                <w:rFonts w:ascii="Montserrat" w:hAnsi="Montserrat" w:cs="Noto Sans"/>
                <w:caps/>
                <w:sz w:val="20"/>
              </w:rPr>
            </w:pPr>
            <w:r w:rsidRPr="00F03787">
              <w:rPr>
                <w:rFonts w:ascii="Montserrat" w:hAnsi="Montserrat" w:cs="Noto Sans"/>
                <w:caps/>
                <w:sz w:val="20"/>
              </w:rPr>
              <w:t>ANAQUEL 5 entrepaños</w:t>
            </w:r>
          </w:p>
        </w:tc>
        <w:tc>
          <w:tcPr>
            <w:tcW w:w="1275" w:type="dxa"/>
            <w:tcBorders>
              <w:top w:val="single" w:sz="6" w:space="0" w:color="auto"/>
              <w:left w:val="single" w:sz="6" w:space="0" w:color="auto"/>
              <w:bottom w:val="single" w:sz="6" w:space="0" w:color="auto"/>
              <w:right w:val="single" w:sz="6" w:space="0" w:color="auto"/>
            </w:tcBorders>
          </w:tcPr>
          <w:p w14:paraId="1C59323C" w14:textId="77777777" w:rsidR="0004786D" w:rsidRPr="00F03787" w:rsidRDefault="0004786D" w:rsidP="00C404A8">
            <w:pPr>
              <w:ind w:right="71"/>
              <w:jc w:val="center"/>
              <w:rPr>
                <w:rFonts w:ascii="Montserrat" w:hAnsi="Montserrat" w:cs="Noto Sans"/>
                <w:caps/>
                <w:sz w:val="20"/>
              </w:rPr>
            </w:pPr>
            <w:r w:rsidRPr="00F03787">
              <w:rPr>
                <w:rFonts w:ascii="Montserrat" w:hAnsi="Montserrat" w:cs="Noto Sans"/>
                <w:caps/>
                <w:sz w:val="20"/>
              </w:rPr>
              <w:t>1</w:t>
            </w:r>
          </w:p>
        </w:tc>
      </w:tr>
      <w:tr w:rsidR="0004786D" w:rsidRPr="00F03787" w14:paraId="7D03FA8C" w14:textId="77777777" w:rsidTr="00C4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18FC46E2" w14:textId="77777777" w:rsidR="0004786D" w:rsidRPr="00F03787" w:rsidRDefault="0004786D" w:rsidP="00C404A8">
            <w:pPr>
              <w:jc w:val="both"/>
              <w:rPr>
                <w:rFonts w:ascii="Montserrat" w:hAnsi="Montserrat" w:cs="Noto Sans"/>
                <w:caps/>
                <w:sz w:val="20"/>
                <w:lang w:val="pt-PT"/>
              </w:rPr>
            </w:pPr>
            <w:r w:rsidRPr="00F03787">
              <w:rPr>
                <w:rFonts w:ascii="Montserrat" w:hAnsi="Montserrat" w:cs="Noto Sans"/>
                <w:caps/>
                <w:sz w:val="20"/>
                <w:lang w:val="pt-PT"/>
              </w:rPr>
              <w:t>PLANCHA BASE DE GAS PARA FREIR</w:t>
            </w:r>
          </w:p>
        </w:tc>
        <w:tc>
          <w:tcPr>
            <w:tcW w:w="1275" w:type="dxa"/>
            <w:tcBorders>
              <w:top w:val="single" w:sz="6" w:space="0" w:color="auto"/>
              <w:left w:val="single" w:sz="6" w:space="0" w:color="auto"/>
              <w:bottom w:val="single" w:sz="6" w:space="0" w:color="auto"/>
              <w:right w:val="single" w:sz="6" w:space="0" w:color="auto"/>
            </w:tcBorders>
          </w:tcPr>
          <w:p w14:paraId="21380426" w14:textId="77777777" w:rsidR="0004786D" w:rsidRPr="00F03787" w:rsidRDefault="0004786D" w:rsidP="00C404A8">
            <w:pPr>
              <w:ind w:right="71"/>
              <w:jc w:val="center"/>
              <w:rPr>
                <w:rFonts w:ascii="Montserrat" w:hAnsi="Montserrat" w:cs="Noto Sans"/>
                <w:caps/>
                <w:sz w:val="20"/>
              </w:rPr>
            </w:pPr>
            <w:r w:rsidRPr="00F03787">
              <w:rPr>
                <w:rFonts w:ascii="Montserrat" w:hAnsi="Montserrat" w:cs="Noto Sans"/>
                <w:caps/>
                <w:sz w:val="20"/>
              </w:rPr>
              <w:t>1</w:t>
            </w:r>
          </w:p>
        </w:tc>
      </w:tr>
      <w:tr w:rsidR="0004786D" w:rsidRPr="00F03787" w14:paraId="77B993C6" w14:textId="77777777" w:rsidTr="00C4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1CAFB769" w14:textId="77777777" w:rsidR="0004786D" w:rsidRPr="00F03787" w:rsidRDefault="0004786D" w:rsidP="00C404A8">
            <w:pPr>
              <w:jc w:val="both"/>
              <w:rPr>
                <w:rFonts w:ascii="Montserrat" w:hAnsi="Montserrat" w:cs="Noto Sans"/>
                <w:caps/>
                <w:sz w:val="20"/>
              </w:rPr>
            </w:pPr>
            <w:r w:rsidRPr="00F03787">
              <w:rPr>
                <w:rFonts w:ascii="Montserrat" w:hAnsi="Montserrat" w:cs="Noto Sans"/>
                <w:caps/>
                <w:sz w:val="20"/>
              </w:rPr>
              <w:t>CAMPANA DE EXTRACCION</w:t>
            </w:r>
          </w:p>
        </w:tc>
        <w:tc>
          <w:tcPr>
            <w:tcW w:w="1275" w:type="dxa"/>
            <w:tcBorders>
              <w:top w:val="single" w:sz="6" w:space="0" w:color="auto"/>
              <w:left w:val="single" w:sz="6" w:space="0" w:color="auto"/>
              <w:bottom w:val="single" w:sz="6" w:space="0" w:color="auto"/>
              <w:right w:val="single" w:sz="6" w:space="0" w:color="auto"/>
            </w:tcBorders>
          </w:tcPr>
          <w:p w14:paraId="1C1BF603" w14:textId="77777777" w:rsidR="0004786D" w:rsidRPr="00F03787" w:rsidRDefault="0004786D" w:rsidP="00C404A8">
            <w:pPr>
              <w:ind w:right="71"/>
              <w:jc w:val="center"/>
              <w:rPr>
                <w:rFonts w:ascii="Montserrat" w:hAnsi="Montserrat" w:cs="Noto Sans"/>
                <w:caps/>
                <w:sz w:val="20"/>
              </w:rPr>
            </w:pPr>
            <w:r w:rsidRPr="00F03787">
              <w:rPr>
                <w:rFonts w:ascii="Montserrat" w:hAnsi="Montserrat" w:cs="Noto Sans"/>
                <w:caps/>
                <w:sz w:val="20"/>
              </w:rPr>
              <w:t>1</w:t>
            </w:r>
          </w:p>
        </w:tc>
      </w:tr>
      <w:tr w:rsidR="0004786D" w:rsidRPr="00F03787" w14:paraId="49679377" w14:textId="77777777" w:rsidTr="00C4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25670619" w14:textId="77777777" w:rsidR="0004786D" w:rsidRPr="00F03787" w:rsidRDefault="0004786D" w:rsidP="00C404A8">
            <w:pPr>
              <w:jc w:val="both"/>
              <w:rPr>
                <w:rFonts w:ascii="Montserrat" w:hAnsi="Montserrat" w:cs="Noto Sans"/>
                <w:caps/>
                <w:sz w:val="20"/>
              </w:rPr>
            </w:pPr>
            <w:r w:rsidRPr="00F03787">
              <w:rPr>
                <w:rFonts w:ascii="Montserrat" w:hAnsi="Montserrat" w:cs="Noto Sans"/>
                <w:caps/>
                <w:sz w:val="20"/>
              </w:rPr>
              <w:t>SILLAs APILABLEs forradas en vinil, color negro</w:t>
            </w:r>
          </w:p>
        </w:tc>
        <w:tc>
          <w:tcPr>
            <w:tcW w:w="1275" w:type="dxa"/>
            <w:tcBorders>
              <w:top w:val="single" w:sz="6" w:space="0" w:color="auto"/>
              <w:left w:val="single" w:sz="6" w:space="0" w:color="auto"/>
              <w:bottom w:val="single" w:sz="6" w:space="0" w:color="auto"/>
              <w:right w:val="single" w:sz="6" w:space="0" w:color="auto"/>
            </w:tcBorders>
          </w:tcPr>
          <w:p w14:paraId="7C61A799" w14:textId="77777777" w:rsidR="0004786D" w:rsidRPr="00F03787" w:rsidRDefault="0004786D" w:rsidP="00C404A8">
            <w:pPr>
              <w:ind w:right="71"/>
              <w:jc w:val="center"/>
              <w:rPr>
                <w:rFonts w:ascii="Montserrat" w:hAnsi="Montserrat" w:cs="Noto Sans"/>
                <w:caps/>
                <w:sz w:val="20"/>
              </w:rPr>
            </w:pPr>
            <w:r w:rsidRPr="00F03787">
              <w:rPr>
                <w:rFonts w:ascii="Montserrat" w:hAnsi="Montserrat" w:cs="Noto Sans"/>
                <w:caps/>
                <w:sz w:val="20"/>
              </w:rPr>
              <w:t>41</w:t>
            </w:r>
          </w:p>
        </w:tc>
      </w:tr>
      <w:tr w:rsidR="0004786D" w:rsidRPr="00F03787" w14:paraId="24110122" w14:textId="77777777" w:rsidTr="00C4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259111E0" w14:textId="77777777" w:rsidR="0004786D" w:rsidRPr="00F03787" w:rsidRDefault="0004786D" w:rsidP="00C404A8">
            <w:pPr>
              <w:jc w:val="both"/>
              <w:rPr>
                <w:rFonts w:ascii="Montserrat" w:hAnsi="Montserrat" w:cs="Noto Sans"/>
                <w:caps/>
                <w:sz w:val="20"/>
              </w:rPr>
            </w:pPr>
            <w:r w:rsidRPr="00F03787">
              <w:rPr>
                <w:rFonts w:ascii="Montserrat" w:hAnsi="Montserrat" w:cs="Noto Sans"/>
                <w:caps/>
                <w:sz w:val="20"/>
              </w:rPr>
              <w:t>MESA DE ACERO INOXIDABLE PARA GUARDA DE LOZA</w:t>
            </w:r>
          </w:p>
        </w:tc>
        <w:tc>
          <w:tcPr>
            <w:tcW w:w="1275" w:type="dxa"/>
            <w:tcBorders>
              <w:top w:val="single" w:sz="6" w:space="0" w:color="auto"/>
              <w:left w:val="single" w:sz="6" w:space="0" w:color="auto"/>
              <w:bottom w:val="single" w:sz="6" w:space="0" w:color="auto"/>
              <w:right w:val="single" w:sz="6" w:space="0" w:color="auto"/>
            </w:tcBorders>
          </w:tcPr>
          <w:p w14:paraId="49678974" w14:textId="77777777" w:rsidR="0004786D" w:rsidRPr="00F03787" w:rsidRDefault="0004786D" w:rsidP="00C404A8">
            <w:pPr>
              <w:ind w:right="71"/>
              <w:jc w:val="center"/>
              <w:rPr>
                <w:rFonts w:ascii="Montserrat" w:hAnsi="Montserrat" w:cs="Noto Sans"/>
                <w:caps/>
                <w:sz w:val="20"/>
              </w:rPr>
            </w:pPr>
            <w:r w:rsidRPr="00F03787">
              <w:rPr>
                <w:rFonts w:ascii="Montserrat" w:hAnsi="Montserrat" w:cs="Noto Sans"/>
                <w:caps/>
                <w:sz w:val="20"/>
              </w:rPr>
              <w:t>1</w:t>
            </w:r>
          </w:p>
        </w:tc>
      </w:tr>
      <w:tr w:rsidR="0004786D" w:rsidRPr="00F03787" w14:paraId="6CBFF8E8" w14:textId="77777777" w:rsidTr="00C4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tcPr>
          <w:p w14:paraId="3B652E99" w14:textId="77777777" w:rsidR="0004786D" w:rsidRPr="00F03787" w:rsidRDefault="0004786D" w:rsidP="00C404A8">
            <w:pPr>
              <w:jc w:val="both"/>
              <w:rPr>
                <w:rFonts w:ascii="Montserrat" w:hAnsi="Montserrat" w:cs="Noto Sans"/>
                <w:caps/>
                <w:sz w:val="20"/>
              </w:rPr>
            </w:pPr>
            <w:r w:rsidRPr="00F03787">
              <w:rPr>
                <w:rFonts w:ascii="Montserrat" w:hAnsi="Montserrat" w:cs="Noto Sans"/>
                <w:caps/>
                <w:sz w:val="20"/>
              </w:rPr>
              <w:t>tarja de acero</w:t>
            </w:r>
          </w:p>
        </w:tc>
        <w:tc>
          <w:tcPr>
            <w:tcW w:w="1275" w:type="dxa"/>
            <w:tcBorders>
              <w:top w:val="single" w:sz="6" w:space="0" w:color="auto"/>
              <w:left w:val="single" w:sz="6" w:space="0" w:color="auto"/>
              <w:bottom w:val="single" w:sz="6" w:space="0" w:color="auto"/>
              <w:right w:val="single" w:sz="6" w:space="0" w:color="auto"/>
            </w:tcBorders>
          </w:tcPr>
          <w:p w14:paraId="33B974BB" w14:textId="77777777" w:rsidR="0004786D" w:rsidRPr="00F03787" w:rsidRDefault="0004786D" w:rsidP="00C404A8">
            <w:pPr>
              <w:ind w:right="71"/>
              <w:jc w:val="center"/>
              <w:rPr>
                <w:rFonts w:ascii="Montserrat" w:hAnsi="Montserrat" w:cs="Noto Sans"/>
                <w:caps/>
                <w:sz w:val="20"/>
              </w:rPr>
            </w:pPr>
            <w:r w:rsidRPr="00F03787">
              <w:rPr>
                <w:rFonts w:ascii="Montserrat" w:hAnsi="Montserrat" w:cs="Noto Sans"/>
                <w:caps/>
                <w:sz w:val="20"/>
              </w:rPr>
              <w:t>1</w:t>
            </w:r>
          </w:p>
        </w:tc>
      </w:tr>
    </w:tbl>
    <w:p w14:paraId="1BBCC75B" w14:textId="77777777" w:rsidR="0004786D" w:rsidRPr="00F03787" w:rsidRDefault="0004786D" w:rsidP="0004786D">
      <w:pPr>
        <w:tabs>
          <w:tab w:val="left" w:pos="426"/>
        </w:tabs>
        <w:ind w:left="-142" w:right="-235"/>
        <w:jc w:val="both"/>
        <w:rPr>
          <w:rFonts w:ascii="Montserrat" w:hAnsi="Montserrat" w:cs="Noto Sans"/>
          <w:sz w:val="20"/>
        </w:rPr>
      </w:pPr>
    </w:p>
    <w:p w14:paraId="3438B744" w14:textId="77777777" w:rsidR="0004786D" w:rsidRPr="00F03787" w:rsidRDefault="0004786D" w:rsidP="0004786D">
      <w:pPr>
        <w:tabs>
          <w:tab w:val="left" w:pos="426"/>
        </w:tabs>
        <w:ind w:left="-142" w:right="-235"/>
        <w:jc w:val="both"/>
        <w:rPr>
          <w:rFonts w:ascii="Montserrat" w:hAnsi="Montserrat" w:cs="Noto Sans"/>
          <w:sz w:val="20"/>
        </w:rPr>
      </w:pPr>
      <w:r w:rsidRPr="00F03787">
        <w:rPr>
          <w:rFonts w:ascii="Montserrat" w:hAnsi="Montserrat" w:cs="Noto Sans"/>
          <w:sz w:val="20"/>
        </w:rPr>
        <w:t>Derivado de lo anterior el licitante adjudicado deberá considerarlo para la prestación del servicio, para lo cual deberá ingresar a cada una de las Plantas de Lavado el mobiliario y accesorios que considere necesarios de su propiedad para la prestación del servicio, en un plazo máximo de 5 días naturales después del acto de fallo, sin costo adicional para el Instituto utilizando el formato del anexo número 3 en dos tantos, uno para el licitante y otro para el Instituto, sin embargo, una vez dentro de las instalaciones de Instituto, el licitante adjudicado es responsable de ellos, por lo que en caso de rotura o cualquier otro daño o robo deberá de hacerlo del conocimiento del Instituto.</w:t>
      </w:r>
    </w:p>
    <w:p w14:paraId="7EDB70EF" w14:textId="77777777" w:rsidR="0004786D" w:rsidRPr="00F03787" w:rsidRDefault="0004786D" w:rsidP="0004786D">
      <w:pPr>
        <w:tabs>
          <w:tab w:val="left" w:pos="426"/>
        </w:tabs>
        <w:ind w:left="-142" w:right="-235"/>
        <w:jc w:val="both"/>
        <w:rPr>
          <w:rFonts w:ascii="Montserrat" w:hAnsi="Montserrat" w:cs="Noto Sans"/>
          <w:sz w:val="20"/>
        </w:rPr>
      </w:pPr>
    </w:p>
    <w:p w14:paraId="43887ABC" w14:textId="77777777" w:rsidR="0004786D" w:rsidRPr="00F03787" w:rsidRDefault="0004786D" w:rsidP="0004786D">
      <w:pPr>
        <w:tabs>
          <w:tab w:val="left" w:pos="426"/>
        </w:tabs>
        <w:ind w:left="-142" w:right="-235"/>
        <w:jc w:val="both"/>
        <w:rPr>
          <w:rFonts w:ascii="Montserrat" w:hAnsi="Montserrat" w:cs="Noto Sans"/>
          <w:sz w:val="20"/>
        </w:rPr>
      </w:pPr>
      <w:r w:rsidRPr="00F03787">
        <w:rPr>
          <w:rFonts w:ascii="Montserrat" w:hAnsi="Montserrat" w:cs="Noto Sans"/>
          <w:sz w:val="20"/>
        </w:rPr>
        <w:t>Al término de la vigencia del contrato sin poner en riesgo la operación sin que esto no cause un costo adicional al Instituto, el licitante adjudicado en un plazo no mayor a 10 días hábiles, contados a partir del día siguiente en que se le haya notificado al licitante adjudicado por parte del administrador del contrato deberá de retirar los bienes propiedad del licitante adjudicado, para el cual deberá de presentar el documento donde personal del Instituto recibió los bienes correspondientes.</w:t>
      </w:r>
    </w:p>
    <w:p w14:paraId="65D94627" w14:textId="77777777" w:rsidR="0004786D" w:rsidRPr="00F03787" w:rsidRDefault="0004786D" w:rsidP="0004786D">
      <w:pPr>
        <w:tabs>
          <w:tab w:val="left" w:pos="426"/>
        </w:tabs>
        <w:ind w:left="-142" w:right="-235"/>
        <w:jc w:val="both"/>
        <w:rPr>
          <w:rFonts w:ascii="Montserrat" w:hAnsi="Montserrat" w:cs="Noto Sans"/>
          <w:sz w:val="20"/>
        </w:rPr>
      </w:pPr>
    </w:p>
    <w:p w14:paraId="5B65276C" w14:textId="77777777" w:rsidR="0004786D" w:rsidRPr="00F03787" w:rsidRDefault="0004786D" w:rsidP="0004786D">
      <w:pPr>
        <w:tabs>
          <w:tab w:val="left" w:pos="426"/>
        </w:tabs>
        <w:ind w:left="-142" w:right="-235"/>
        <w:jc w:val="both"/>
        <w:rPr>
          <w:rFonts w:ascii="Montserrat" w:hAnsi="Montserrat" w:cs="Noto Sans"/>
          <w:sz w:val="20"/>
        </w:rPr>
      </w:pPr>
      <w:r w:rsidRPr="00F03787">
        <w:rPr>
          <w:rFonts w:ascii="Montserrat" w:hAnsi="Montserrat" w:cs="Noto Sans"/>
          <w:sz w:val="20"/>
        </w:rPr>
        <w:t>En caso de que el licitante adjudicado no recoja sus bienes dentro del tiempo estipulado, el Instituto no se hará responsable de la guarda y custodia de los mismos.</w:t>
      </w:r>
    </w:p>
    <w:p w14:paraId="52A65198" w14:textId="77777777" w:rsidR="0004786D" w:rsidRPr="00F03787" w:rsidRDefault="0004786D" w:rsidP="0004786D">
      <w:pPr>
        <w:tabs>
          <w:tab w:val="left" w:pos="426"/>
        </w:tabs>
        <w:ind w:left="-142" w:right="-235"/>
        <w:jc w:val="both"/>
        <w:rPr>
          <w:rFonts w:ascii="Montserrat" w:hAnsi="Montserrat" w:cs="Noto Sans"/>
          <w:sz w:val="20"/>
        </w:rPr>
      </w:pPr>
    </w:p>
    <w:p w14:paraId="51951B9E"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Cabe resaltar que mientras el licitante adjudicado no cumpla con las condiciones de entrega establecidas, el Instituto no dará por recibidos y aceptado el servicio objeto de esta licitación.</w:t>
      </w:r>
    </w:p>
    <w:p w14:paraId="60516FB6" w14:textId="77777777" w:rsidR="0004786D" w:rsidRPr="00F03787" w:rsidRDefault="0004786D" w:rsidP="0004786D">
      <w:pPr>
        <w:ind w:left="-142" w:right="-235"/>
        <w:jc w:val="both"/>
        <w:rPr>
          <w:rFonts w:ascii="Montserrat" w:hAnsi="Montserrat" w:cs="Noto Sans"/>
          <w:sz w:val="20"/>
        </w:rPr>
      </w:pPr>
    </w:p>
    <w:p w14:paraId="2F3787DD" w14:textId="77777777" w:rsidR="0004786D" w:rsidRPr="00F03787" w:rsidRDefault="0004786D" w:rsidP="0004786D">
      <w:pPr>
        <w:ind w:left="-142" w:right="-235"/>
        <w:jc w:val="both"/>
        <w:rPr>
          <w:rFonts w:ascii="Montserrat" w:hAnsi="Montserrat" w:cs="Noto Sans"/>
          <w:sz w:val="20"/>
        </w:rPr>
      </w:pPr>
      <w:r w:rsidRPr="00F03787">
        <w:rPr>
          <w:rFonts w:ascii="Montserrat" w:hAnsi="Montserrat" w:cs="Noto Sans"/>
          <w:sz w:val="20"/>
        </w:rPr>
        <w:t xml:space="preserve">El licitante adjudicado enviará, dentro de los 10 días hábiles posteriores al cierre de cada mes al Gerente de la Planta de Lavado, un archivo de Excel con los reportes de consumo, utilizando los formatos: Reporte de Consumo Mensual por Unidad, Reporte de Facturación Mensual por Unidad, </w:t>
      </w:r>
      <w:r w:rsidRPr="00F03787">
        <w:rPr>
          <w:rFonts w:ascii="Montserrat" w:hAnsi="Montserrat" w:cs="Noto Sans"/>
          <w:b/>
          <w:sz w:val="20"/>
        </w:rPr>
        <w:t>(ANEXOS 4 y 5)</w:t>
      </w:r>
      <w:r w:rsidRPr="00F03787">
        <w:rPr>
          <w:rFonts w:ascii="Montserrat" w:hAnsi="Montserrat" w:cs="Noto Sans"/>
          <w:sz w:val="20"/>
        </w:rPr>
        <w:t xml:space="preserve"> respectivamente de la presente convocatoria.</w:t>
      </w:r>
    </w:p>
    <w:p w14:paraId="0063EE99" w14:textId="77777777" w:rsidR="0004786D" w:rsidRPr="00F03787" w:rsidRDefault="0004786D" w:rsidP="0004786D">
      <w:pPr>
        <w:ind w:left="-142" w:right="-235"/>
        <w:jc w:val="both"/>
        <w:rPr>
          <w:rFonts w:ascii="Noto Sans" w:hAnsi="Noto Sans" w:cs="Noto Sans"/>
          <w:b/>
          <w:sz w:val="20"/>
        </w:rPr>
      </w:pPr>
    </w:p>
    <w:p w14:paraId="14C517BC" w14:textId="77777777" w:rsidR="0004786D" w:rsidRPr="004051E8" w:rsidRDefault="0004786D" w:rsidP="0004786D">
      <w:pPr>
        <w:ind w:left="-284"/>
        <w:jc w:val="both"/>
        <w:rPr>
          <w:rFonts w:ascii="Montserrat" w:hAnsi="Montserrat" w:cs="Arial"/>
          <w:b/>
          <w:sz w:val="20"/>
        </w:rPr>
      </w:pPr>
      <w:r w:rsidRPr="004051E8">
        <w:rPr>
          <w:rFonts w:ascii="Montserrat" w:hAnsi="Montserrat" w:cs="Arial"/>
          <w:b/>
          <w:sz w:val="20"/>
        </w:rPr>
        <w:t xml:space="preserve">OCTAVA. VIGENCIA </w:t>
      </w:r>
    </w:p>
    <w:p w14:paraId="682C4AF5" w14:textId="60AE55FA" w:rsidR="0004786D" w:rsidRPr="000600C3" w:rsidRDefault="0004786D" w:rsidP="0004786D">
      <w:pPr>
        <w:ind w:left="-284" w:right="284"/>
        <w:jc w:val="both"/>
        <w:rPr>
          <w:rFonts w:ascii="Montserrat" w:hAnsi="Montserrat" w:cs="Arial"/>
          <w:b/>
          <w:sz w:val="20"/>
        </w:rPr>
      </w:pPr>
      <w:r w:rsidRPr="004051E8">
        <w:rPr>
          <w:rFonts w:ascii="Montserrat" w:hAnsi="Montserrat" w:cs="Arial"/>
          <w:sz w:val="20"/>
        </w:rPr>
        <w:t xml:space="preserve">El contrato comprenderá </w:t>
      </w:r>
      <w:r w:rsidRPr="00876D50">
        <w:rPr>
          <w:rFonts w:ascii="Montserrat" w:hAnsi="Montserrat" w:cs="Arial"/>
          <w:sz w:val="20"/>
        </w:rPr>
        <w:t xml:space="preserve">una vigencia considerada a </w:t>
      </w:r>
      <w:r w:rsidR="008909FE" w:rsidRPr="008909FE">
        <w:rPr>
          <w:rFonts w:ascii="Montserrat" w:hAnsi="Montserrat" w:cs="Arial"/>
          <w:b/>
          <w:sz w:val="20"/>
        </w:rPr>
        <w:t>PARTIR DEL DÍA NATURAL SIGUIENTE A LA FECHA DE EMISIÓN DEL FALLO Y HASTA AL 31 DE DICIEMBRE DE 2026</w:t>
      </w:r>
      <w:r w:rsidR="008909FE" w:rsidRPr="002862C7">
        <w:rPr>
          <w:rFonts w:ascii="Noto Sans" w:eastAsia="Calibri" w:hAnsi="Noto Sans" w:cs="Noto Sans"/>
          <w:color w:val="000000"/>
          <w:sz w:val="20"/>
          <w:lang w:val="es-MX"/>
        </w:rPr>
        <w:t>.</w:t>
      </w:r>
      <w:r>
        <w:rPr>
          <w:rFonts w:ascii="Montserrat" w:hAnsi="Montserrat" w:cs="Arial"/>
          <w:b/>
          <w:sz w:val="20"/>
        </w:rPr>
        <w:t xml:space="preserve">, </w:t>
      </w:r>
      <w:r w:rsidRPr="00876D50">
        <w:rPr>
          <w:rFonts w:ascii="Montserrat" w:hAnsi="Montserrat" w:cs="Arial"/>
          <w:sz w:val="20"/>
        </w:rPr>
        <w:t>sin prejuicio</w:t>
      </w:r>
      <w:r w:rsidRPr="00BB45CF">
        <w:rPr>
          <w:rFonts w:ascii="Montserrat" w:hAnsi="Montserrat" w:cs="Arial"/>
          <w:sz w:val="20"/>
        </w:rPr>
        <w:t xml:space="preserve"> de su posible terminación anticipada, en los términos establecidos en su clausulado.</w:t>
      </w:r>
    </w:p>
    <w:p w14:paraId="0644820A" w14:textId="77777777" w:rsidR="0004786D" w:rsidRPr="004051E8" w:rsidRDefault="0004786D" w:rsidP="0004786D">
      <w:pPr>
        <w:ind w:left="-284" w:right="284"/>
        <w:jc w:val="both"/>
        <w:rPr>
          <w:rFonts w:ascii="Montserrat" w:hAnsi="Montserrat" w:cs="Arial"/>
          <w:sz w:val="20"/>
        </w:rPr>
      </w:pPr>
    </w:p>
    <w:p w14:paraId="0D3D67F1" w14:textId="77777777" w:rsidR="0004786D" w:rsidRPr="004051E8" w:rsidRDefault="0004786D" w:rsidP="0004786D">
      <w:pPr>
        <w:tabs>
          <w:tab w:val="left" w:pos="-284"/>
          <w:tab w:val="left" w:pos="9498"/>
        </w:tabs>
        <w:ind w:left="-284" w:right="284"/>
        <w:jc w:val="both"/>
        <w:rPr>
          <w:rFonts w:ascii="Montserrat" w:hAnsi="Montserrat" w:cs="Arial"/>
          <w:b/>
          <w:sz w:val="20"/>
        </w:rPr>
      </w:pPr>
      <w:r w:rsidRPr="004051E8">
        <w:rPr>
          <w:rFonts w:ascii="Montserrat" w:hAnsi="Montserrat" w:cs="Arial"/>
          <w:b/>
          <w:sz w:val="20"/>
        </w:rPr>
        <w:t xml:space="preserve">NOVENA. MODIFICACIONES AL  CONTRATO </w:t>
      </w:r>
    </w:p>
    <w:p w14:paraId="07C945C5" w14:textId="77777777" w:rsidR="0004786D" w:rsidRPr="004051E8" w:rsidRDefault="0004786D" w:rsidP="0004786D">
      <w:pPr>
        <w:tabs>
          <w:tab w:val="left" w:pos="-284"/>
          <w:tab w:val="left" w:pos="9498"/>
        </w:tabs>
        <w:ind w:left="-284" w:right="284"/>
        <w:jc w:val="both"/>
        <w:rPr>
          <w:rFonts w:ascii="Montserrat" w:hAnsi="Montserrat" w:cs="Arial"/>
          <w:sz w:val="20"/>
        </w:rPr>
      </w:pPr>
    </w:p>
    <w:p w14:paraId="4F865967" w14:textId="77777777" w:rsidR="0004786D" w:rsidRPr="004051E8" w:rsidRDefault="0004786D" w:rsidP="0004786D">
      <w:pPr>
        <w:ind w:left="-284" w:right="284"/>
        <w:jc w:val="both"/>
        <w:rPr>
          <w:rFonts w:ascii="Montserrat" w:hAnsi="Montserrat" w:cs="Arial"/>
          <w:sz w:val="20"/>
          <w:lang w:eastAsia="es-ES"/>
        </w:rPr>
      </w:pPr>
      <w:r w:rsidRPr="004051E8">
        <w:rPr>
          <w:rFonts w:ascii="Montserrat" w:hAnsi="Montserrat" w:cs="Arial"/>
          <w:b/>
          <w:sz w:val="20"/>
          <w:lang w:eastAsia="es-ES"/>
        </w:rPr>
        <w:t>“LAS PARTES”</w:t>
      </w:r>
      <w:r w:rsidRPr="004051E8">
        <w:rPr>
          <w:rFonts w:ascii="Montserrat" w:hAnsi="Montserrat" w:cs="Arial"/>
          <w:sz w:val="20"/>
          <w:lang w:eastAsia="es-ES"/>
        </w:rPr>
        <w:t xml:space="preserve"> están de acuerdo que la </w:t>
      </w:r>
      <w:r w:rsidRPr="004051E8">
        <w:rPr>
          <w:rFonts w:ascii="Montserrat" w:hAnsi="Montserrat" w:cs="Arial"/>
          <w:b/>
          <w:sz w:val="20"/>
          <w:lang w:eastAsia="es-ES"/>
        </w:rPr>
        <w:t>“</w:t>
      </w:r>
      <w:r w:rsidRPr="004051E8">
        <w:rPr>
          <w:rFonts w:ascii="Montserrat" w:hAnsi="Montserrat" w:cs="Arial"/>
          <w:b/>
          <w:bCs/>
          <w:sz w:val="20"/>
          <w:lang w:eastAsia="es-ES"/>
        </w:rPr>
        <w:t>EL INSTITUTO</w:t>
      </w:r>
      <w:r w:rsidRPr="004051E8">
        <w:rPr>
          <w:rFonts w:ascii="Montserrat" w:hAnsi="Montserrat" w:cs="Arial"/>
          <w:b/>
          <w:sz w:val="20"/>
          <w:lang w:eastAsia="es-ES"/>
        </w:rPr>
        <w:t>”</w:t>
      </w:r>
      <w:r w:rsidRPr="004051E8">
        <w:rPr>
          <w:rFonts w:ascii="Montserrat" w:hAnsi="Montserrat" w:cs="Arial"/>
          <w:sz w:val="20"/>
          <w:lang w:eastAsia="es-ES"/>
        </w:rPr>
        <w:t xml:space="preserve"> por razones fundadas y explícitas podrá ampliar el monto o la cantidad de los servicios, de conformidad con el artículo 74</w:t>
      </w:r>
      <w:r>
        <w:rPr>
          <w:rFonts w:ascii="Montserrat" w:hAnsi="Montserrat" w:cs="Arial"/>
          <w:sz w:val="20"/>
          <w:lang w:eastAsia="es-ES"/>
        </w:rPr>
        <w:t xml:space="preserve"> de la “LAASSP, </w:t>
      </w:r>
      <w:r w:rsidRPr="004051E8">
        <w:rPr>
          <w:rFonts w:ascii="Montserrat" w:hAnsi="Montserrat" w:cs="Arial"/>
          <w:sz w:val="20"/>
          <w:lang w:eastAsia="es-ES"/>
        </w:rPr>
        <w:t>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0209F27" w14:textId="77777777" w:rsidR="0004786D" w:rsidRPr="004051E8" w:rsidRDefault="0004786D" w:rsidP="0004786D">
      <w:pPr>
        <w:ind w:left="-284" w:right="284"/>
        <w:jc w:val="both"/>
        <w:rPr>
          <w:rFonts w:ascii="Montserrat" w:hAnsi="Montserrat" w:cs="Arial"/>
          <w:sz w:val="20"/>
          <w:lang w:eastAsia="es-ES"/>
        </w:rPr>
      </w:pPr>
    </w:p>
    <w:p w14:paraId="2E869A19" w14:textId="77777777" w:rsidR="0004786D" w:rsidRPr="004051E8" w:rsidRDefault="0004786D" w:rsidP="0004786D">
      <w:pPr>
        <w:ind w:left="-284" w:right="284"/>
        <w:jc w:val="both"/>
        <w:rPr>
          <w:rFonts w:ascii="Montserrat" w:hAnsi="Montserrat" w:cs="Arial"/>
          <w:sz w:val="20"/>
          <w:lang w:eastAsia="es-ES"/>
        </w:rPr>
      </w:pPr>
      <w:r w:rsidRPr="004051E8">
        <w:rPr>
          <w:rFonts w:ascii="Montserrat" w:hAnsi="Montserrat" w:cs="Arial"/>
          <w:b/>
          <w:sz w:val="20"/>
          <w:lang w:eastAsia="es-ES"/>
        </w:rPr>
        <w:t>“</w:t>
      </w:r>
      <w:r w:rsidRPr="004051E8">
        <w:rPr>
          <w:rFonts w:ascii="Montserrat" w:hAnsi="Montserrat" w:cs="Arial"/>
          <w:b/>
          <w:bCs/>
          <w:sz w:val="20"/>
          <w:lang w:eastAsia="es-ES"/>
        </w:rPr>
        <w:t>EL INSTITUTO</w:t>
      </w:r>
      <w:r w:rsidRPr="004051E8">
        <w:rPr>
          <w:rFonts w:ascii="Montserrat" w:hAnsi="Montserrat" w:cs="Arial"/>
          <w:b/>
          <w:sz w:val="20"/>
          <w:lang w:eastAsia="es-ES"/>
        </w:rPr>
        <w:t>”</w:t>
      </w:r>
      <w:r w:rsidRPr="004051E8">
        <w:rPr>
          <w:rFonts w:ascii="Montserrat" w:hAnsi="Montserrat" w:cs="Arial"/>
          <w:sz w:val="20"/>
          <w:lang w:eastAsia="es-ES"/>
        </w:rPr>
        <w:t>, podrá ampliar la vigencia del presente instrumento, siempre y cuando, no implique incremento del monto contratado o de la cantidad del servicio, siendo necesario que se obtenga el previo consentimiento del proveedor.</w:t>
      </w:r>
    </w:p>
    <w:p w14:paraId="7CD27F87" w14:textId="77777777" w:rsidR="0004786D" w:rsidRPr="004051E8" w:rsidRDefault="0004786D" w:rsidP="0004786D">
      <w:pPr>
        <w:ind w:left="-284" w:right="284"/>
        <w:jc w:val="both"/>
        <w:rPr>
          <w:rFonts w:ascii="Montserrat" w:hAnsi="Montserrat" w:cs="Arial"/>
          <w:sz w:val="20"/>
          <w:lang w:eastAsia="es-ES"/>
        </w:rPr>
      </w:pPr>
    </w:p>
    <w:p w14:paraId="32736511" w14:textId="77777777" w:rsidR="0004786D" w:rsidRPr="004051E8" w:rsidRDefault="0004786D" w:rsidP="0004786D">
      <w:pPr>
        <w:ind w:left="-284" w:right="284"/>
        <w:jc w:val="both"/>
        <w:rPr>
          <w:rFonts w:ascii="Montserrat" w:hAnsi="Montserrat" w:cs="Arial"/>
          <w:sz w:val="20"/>
          <w:lang w:eastAsia="es-ES"/>
        </w:rPr>
      </w:pPr>
      <w:r w:rsidRPr="004051E8">
        <w:rPr>
          <w:rFonts w:ascii="Montserrat" w:hAnsi="Montserrat" w:cs="Arial"/>
          <w:sz w:val="20"/>
          <w:lang w:eastAsia="es-ES"/>
        </w:rPr>
        <w:t xml:space="preserve">De presentarse caso fortuito o fuerza mayor, o por causas atribuibles a </w:t>
      </w:r>
      <w:r w:rsidRPr="004051E8">
        <w:rPr>
          <w:rFonts w:ascii="Montserrat" w:hAnsi="Montserrat" w:cs="Arial"/>
          <w:b/>
          <w:sz w:val="20"/>
          <w:lang w:eastAsia="es-ES"/>
        </w:rPr>
        <w:t>“</w:t>
      </w:r>
      <w:r w:rsidRPr="004051E8">
        <w:rPr>
          <w:rFonts w:ascii="Montserrat" w:hAnsi="Montserrat" w:cs="Arial"/>
          <w:b/>
          <w:bCs/>
          <w:sz w:val="20"/>
          <w:lang w:eastAsia="es-ES"/>
        </w:rPr>
        <w:t>EL INSTITUTO</w:t>
      </w:r>
      <w:r w:rsidRPr="004051E8">
        <w:rPr>
          <w:rFonts w:ascii="Montserrat" w:hAnsi="Montserrat" w:cs="Arial"/>
          <w:b/>
          <w:sz w:val="20"/>
          <w:lang w:eastAsia="es-ES"/>
        </w:rPr>
        <w:t>”</w:t>
      </w:r>
      <w:r w:rsidRPr="004051E8">
        <w:rPr>
          <w:rFonts w:ascii="Montserrat" w:hAnsi="Montserrat" w:cs="Arial"/>
          <w:sz w:val="20"/>
          <w:lang w:eastAsia="es-ES"/>
        </w:rPr>
        <w:t>, se podrá modificar el plazo del presente instrumento jurídico, debiendo acreditar dichos supuestos con las constancias respectivas.</w:t>
      </w:r>
      <w:r w:rsidRPr="004051E8">
        <w:rPr>
          <w:rFonts w:ascii="Montserrat" w:hAnsi="Montserrat"/>
          <w:sz w:val="20"/>
          <w:lang w:eastAsia="es-ES"/>
        </w:rPr>
        <w:t xml:space="preserve"> </w:t>
      </w:r>
      <w:r w:rsidRPr="004051E8">
        <w:rPr>
          <w:rFonts w:ascii="Montserrat" w:hAnsi="Montserrat" w:cs="Arial"/>
          <w:sz w:val="20"/>
          <w:lang w:eastAsia="es-ES"/>
        </w:rPr>
        <w:t xml:space="preserve">La modificación del plazo por caso fortuito o fuerza mayor podrá ser solicitada por cualquiera de </w:t>
      </w:r>
      <w:r w:rsidRPr="004051E8">
        <w:rPr>
          <w:rFonts w:ascii="Montserrat" w:hAnsi="Montserrat" w:cs="Arial"/>
          <w:b/>
          <w:sz w:val="20"/>
          <w:lang w:eastAsia="es-ES"/>
        </w:rPr>
        <w:t>“LAS PARTES”.</w:t>
      </w:r>
    </w:p>
    <w:p w14:paraId="0FF8FCF1" w14:textId="77777777" w:rsidR="0004786D" w:rsidRPr="004051E8" w:rsidRDefault="0004786D" w:rsidP="0004786D">
      <w:pPr>
        <w:ind w:left="-284" w:right="284"/>
        <w:jc w:val="both"/>
        <w:rPr>
          <w:rFonts w:ascii="Montserrat" w:hAnsi="Montserrat" w:cs="Arial"/>
          <w:sz w:val="20"/>
          <w:lang w:eastAsia="es-ES"/>
        </w:rPr>
      </w:pPr>
    </w:p>
    <w:p w14:paraId="5E0C7321" w14:textId="77777777" w:rsidR="0004786D" w:rsidRPr="004051E8" w:rsidRDefault="0004786D" w:rsidP="0004786D">
      <w:pPr>
        <w:ind w:left="-284" w:right="284"/>
        <w:jc w:val="both"/>
        <w:rPr>
          <w:rFonts w:ascii="Montserrat" w:hAnsi="Montserrat" w:cs="Arial"/>
          <w:sz w:val="20"/>
          <w:lang w:eastAsia="es-ES"/>
        </w:rPr>
      </w:pPr>
      <w:r w:rsidRPr="004051E8">
        <w:rPr>
          <w:rFonts w:ascii="Montserrat" w:hAnsi="Montserrat" w:cs="Arial"/>
          <w:sz w:val="20"/>
          <w:lang w:eastAsia="es-ES"/>
        </w:rPr>
        <w:t xml:space="preserve">En los supuestos previstos en los dos párrafos anteriores, no procederá la aplicación de penas convencionales por atraso. </w:t>
      </w:r>
    </w:p>
    <w:p w14:paraId="1EA9A111" w14:textId="77777777" w:rsidR="0004786D" w:rsidRPr="004051E8" w:rsidRDefault="0004786D" w:rsidP="0004786D">
      <w:pPr>
        <w:ind w:left="-284" w:right="284"/>
        <w:jc w:val="both"/>
        <w:rPr>
          <w:rFonts w:ascii="Montserrat" w:hAnsi="Montserrat" w:cs="Arial"/>
          <w:sz w:val="20"/>
          <w:lang w:eastAsia="es-ES"/>
        </w:rPr>
      </w:pPr>
    </w:p>
    <w:p w14:paraId="6C94C81D" w14:textId="77777777" w:rsidR="0004786D" w:rsidRPr="004051E8" w:rsidRDefault="0004786D" w:rsidP="0004786D">
      <w:pPr>
        <w:tabs>
          <w:tab w:val="left" w:pos="-284"/>
          <w:tab w:val="left" w:pos="9498"/>
        </w:tabs>
        <w:ind w:left="-284" w:right="284"/>
        <w:jc w:val="both"/>
        <w:rPr>
          <w:rFonts w:ascii="Montserrat" w:hAnsi="Montserrat" w:cs="Arial"/>
          <w:b/>
          <w:sz w:val="20"/>
        </w:rPr>
      </w:pPr>
      <w:r w:rsidRPr="004051E8">
        <w:rPr>
          <w:rFonts w:ascii="Montserrat" w:hAnsi="Montserrat" w:cs="Arial"/>
          <w:sz w:val="20"/>
          <w:lang w:eastAsia="es-ES"/>
        </w:rPr>
        <w:t xml:space="preserve">Cualquier modificación al presente contrato deberá formalizarse por escrito, y deberá suscribirse por el servidor público de </w:t>
      </w:r>
      <w:r w:rsidRPr="004051E8">
        <w:rPr>
          <w:rFonts w:ascii="Montserrat" w:hAnsi="Montserrat" w:cs="Arial"/>
          <w:b/>
          <w:sz w:val="20"/>
          <w:lang w:eastAsia="es-ES"/>
        </w:rPr>
        <w:t>“</w:t>
      </w:r>
      <w:r w:rsidRPr="004051E8">
        <w:rPr>
          <w:rFonts w:ascii="Montserrat" w:hAnsi="Montserrat" w:cs="Arial"/>
          <w:b/>
          <w:bCs/>
          <w:sz w:val="20"/>
          <w:lang w:eastAsia="es-ES"/>
        </w:rPr>
        <w:t>EL INSTITUTO</w:t>
      </w:r>
      <w:r w:rsidRPr="004051E8">
        <w:rPr>
          <w:rFonts w:ascii="Montserrat" w:hAnsi="Montserrat" w:cs="Arial"/>
          <w:b/>
          <w:sz w:val="20"/>
          <w:lang w:eastAsia="es-ES"/>
        </w:rPr>
        <w:t>”</w:t>
      </w:r>
      <w:r w:rsidRPr="004051E8">
        <w:rPr>
          <w:rFonts w:ascii="Montserrat" w:hAnsi="Montserrat" w:cs="Arial"/>
          <w:sz w:val="20"/>
          <w:lang w:eastAsia="es-ES"/>
        </w:rPr>
        <w:t xml:space="preserve"> que lo haya hecho, o quien lo sustituya o esté facultado para ello, para lo cual </w:t>
      </w:r>
      <w:r w:rsidRPr="004051E8">
        <w:rPr>
          <w:rFonts w:ascii="Montserrat" w:hAnsi="Montserrat" w:cs="Arial"/>
          <w:b/>
          <w:sz w:val="20"/>
          <w:lang w:eastAsia="es-ES"/>
        </w:rPr>
        <w:t>“EL PROVEEDOR”</w:t>
      </w:r>
      <w:r w:rsidRPr="004051E8">
        <w:rPr>
          <w:rFonts w:ascii="Montserrat" w:hAnsi="Montserrat" w:cs="Arial"/>
          <w:sz w:val="20"/>
          <w:lang w:eastAsia="es-ES"/>
        </w:rPr>
        <w:t xml:space="preserve"> realizará el ajuste respectivo de la garantía de cumplimiento, en términos del artículo </w:t>
      </w:r>
      <w:r w:rsidRPr="00BB45CF">
        <w:rPr>
          <w:rFonts w:ascii="Montserrat" w:hAnsi="Montserrat" w:cs="Arial"/>
          <w:sz w:val="20"/>
          <w:lang w:eastAsia="es-ES"/>
        </w:rPr>
        <w:t>136 último</w:t>
      </w:r>
      <w:r w:rsidRPr="004051E8">
        <w:rPr>
          <w:rFonts w:ascii="Montserrat" w:hAnsi="Montserrat" w:cs="Arial"/>
          <w:sz w:val="20"/>
          <w:lang w:eastAsia="es-ES"/>
        </w:rPr>
        <w:t xml:space="preserve"> párrafo del Reglamento de la LAASSP correlativ</w:t>
      </w:r>
      <w:r>
        <w:rPr>
          <w:rFonts w:ascii="Montserrat" w:hAnsi="Montserrat" w:cs="Arial"/>
          <w:sz w:val="20"/>
          <w:lang w:eastAsia="es-ES"/>
        </w:rPr>
        <w:t>o al artículo 74 de la “LAASSP”.</w:t>
      </w:r>
    </w:p>
    <w:p w14:paraId="22CDF08E" w14:textId="77777777" w:rsidR="0004786D" w:rsidRPr="004051E8" w:rsidRDefault="0004786D" w:rsidP="0004786D">
      <w:pPr>
        <w:tabs>
          <w:tab w:val="left" w:pos="-284"/>
          <w:tab w:val="left" w:pos="9498"/>
        </w:tabs>
        <w:ind w:left="-284" w:right="284"/>
        <w:jc w:val="both"/>
        <w:rPr>
          <w:rFonts w:ascii="Montserrat" w:hAnsi="Montserrat" w:cs="Arial"/>
          <w:b/>
          <w:sz w:val="20"/>
        </w:rPr>
      </w:pPr>
    </w:p>
    <w:p w14:paraId="51924057" w14:textId="77777777" w:rsidR="0004786D" w:rsidRPr="004051E8" w:rsidRDefault="0004786D" w:rsidP="0004786D">
      <w:pPr>
        <w:tabs>
          <w:tab w:val="left" w:pos="-284"/>
          <w:tab w:val="left" w:pos="9498"/>
        </w:tabs>
        <w:ind w:left="-284" w:right="284"/>
        <w:jc w:val="both"/>
        <w:rPr>
          <w:rFonts w:ascii="Montserrat" w:hAnsi="Montserrat" w:cs="Arial"/>
          <w:b/>
          <w:bCs/>
          <w:sz w:val="20"/>
        </w:rPr>
      </w:pPr>
      <w:r w:rsidRPr="004051E8">
        <w:rPr>
          <w:rFonts w:ascii="Montserrat" w:hAnsi="Montserrat" w:cs="Arial"/>
          <w:b/>
          <w:bCs/>
          <w:sz w:val="20"/>
        </w:rPr>
        <w:t>DÉCIMA. GARANTÍAS DE LOS BIENES O PRESTACIÓN DE LOS SERVICIOS</w:t>
      </w:r>
    </w:p>
    <w:p w14:paraId="72BB31C1" w14:textId="77777777" w:rsidR="0004786D" w:rsidRPr="004051E8" w:rsidRDefault="0004786D" w:rsidP="0004786D">
      <w:pPr>
        <w:tabs>
          <w:tab w:val="left" w:pos="-284"/>
          <w:tab w:val="left" w:pos="9498"/>
        </w:tabs>
        <w:ind w:left="-284" w:right="284"/>
        <w:jc w:val="both"/>
        <w:rPr>
          <w:rFonts w:ascii="Montserrat" w:hAnsi="Montserrat" w:cs="Arial"/>
          <w:b/>
          <w:bCs/>
          <w:sz w:val="20"/>
        </w:rPr>
      </w:pPr>
    </w:p>
    <w:p w14:paraId="1270A563" w14:textId="77777777" w:rsidR="0004786D" w:rsidRPr="004051E8" w:rsidRDefault="0004786D" w:rsidP="0004786D">
      <w:pPr>
        <w:tabs>
          <w:tab w:val="left" w:pos="-284"/>
          <w:tab w:val="left" w:pos="9498"/>
        </w:tabs>
        <w:ind w:left="-284" w:right="284"/>
        <w:jc w:val="both"/>
        <w:rPr>
          <w:rFonts w:ascii="Montserrat" w:hAnsi="Montserrat" w:cs="Arial"/>
          <w:bCs/>
          <w:sz w:val="20"/>
        </w:rPr>
      </w:pPr>
      <w:r w:rsidRPr="004051E8">
        <w:rPr>
          <w:rFonts w:ascii="Montserrat" w:hAnsi="Montserrat" w:cs="Arial"/>
          <w:bCs/>
          <w:sz w:val="20"/>
        </w:rPr>
        <w:t xml:space="preserve">Para la prestación de los servicios materia del presente contrato, no se requiere que </w:t>
      </w:r>
      <w:r w:rsidRPr="004051E8">
        <w:rPr>
          <w:rFonts w:ascii="Montserrat" w:hAnsi="Montserrat" w:cs="Arial"/>
          <w:b/>
          <w:bCs/>
          <w:sz w:val="20"/>
        </w:rPr>
        <w:t>“EL PROVEEDOR”</w:t>
      </w:r>
      <w:r w:rsidRPr="004051E8">
        <w:rPr>
          <w:rFonts w:ascii="Montserrat" w:hAnsi="Montserrat" w:cs="Arial"/>
          <w:bCs/>
          <w:sz w:val="20"/>
        </w:rPr>
        <w:t xml:space="preserve"> presente una garantía por la calidad de los servicios contratados.</w:t>
      </w:r>
    </w:p>
    <w:p w14:paraId="06858C94" w14:textId="77777777" w:rsidR="0004786D" w:rsidRPr="004051E8" w:rsidRDefault="0004786D" w:rsidP="0004786D">
      <w:pPr>
        <w:tabs>
          <w:tab w:val="left" w:pos="-284"/>
          <w:tab w:val="left" w:pos="9498"/>
        </w:tabs>
        <w:ind w:right="284"/>
        <w:jc w:val="both"/>
        <w:rPr>
          <w:rFonts w:ascii="Montserrat" w:hAnsi="Montserrat" w:cs="Arial"/>
          <w:b/>
          <w:bCs/>
          <w:sz w:val="20"/>
        </w:rPr>
      </w:pPr>
    </w:p>
    <w:p w14:paraId="4C6EB36D" w14:textId="77777777" w:rsidR="0004786D" w:rsidRPr="004051E8" w:rsidRDefault="0004786D" w:rsidP="0004786D">
      <w:pPr>
        <w:tabs>
          <w:tab w:val="left" w:pos="-284"/>
          <w:tab w:val="left" w:pos="9498"/>
        </w:tabs>
        <w:ind w:left="-284" w:right="284"/>
        <w:jc w:val="both"/>
        <w:rPr>
          <w:rFonts w:ascii="Montserrat" w:hAnsi="Montserrat" w:cs="Arial"/>
          <w:b/>
          <w:bCs/>
          <w:sz w:val="20"/>
        </w:rPr>
      </w:pPr>
      <w:r w:rsidRPr="00995D1E">
        <w:rPr>
          <w:rFonts w:ascii="Montserrat" w:hAnsi="Montserrat" w:cs="Arial"/>
          <w:b/>
          <w:bCs/>
          <w:sz w:val="20"/>
        </w:rPr>
        <w:lastRenderedPageBreak/>
        <w:t>DÉCIMA PRIMERA. GARANTÍA DE CUMPLIMIENTO DEL CONTRATO</w:t>
      </w:r>
    </w:p>
    <w:p w14:paraId="4DE63623" w14:textId="77777777" w:rsidR="0004786D" w:rsidRPr="004051E8" w:rsidRDefault="0004786D" w:rsidP="0004786D">
      <w:pPr>
        <w:tabs>
          <w:tab w:val="left" w:pos="-284"/>
          <w:tab w:val="left" w:pos="9498"/>
        </w:tabs>
        <w:ind w:left="-284" w:right="284"/>
        <w:jc w:val="both"/>
        <w:rPr>
          <w:rFonts w:ascii="Montserrat" w:hAnsi="Montserrat" w:cs="Arial"/>
          <w:b/>
          <w:sz w:val="20"/>
        </w:rPr>
      </w:pPr>
    </w:p>
    <w:p w14:paraId="13B7B8E1" w14:textId="3B7DDDE8" w:rsidR="0004786D" w:rsidRPr="00995D1E" w:rsidRDefault="00D2050D" w:rsidP="0004786D">
      <w:pPr>
        <w:tabs>
          <w:tab w:val="left" w:pos="-284"/>
          <w:tab w:val="left" w:pos="9498"/>
        </w:tabs>
        <w:ind w:right="284"/>
        <w:jc w:val="both"/>
        <w:rPr>
          <w:rFonts w:ascii="Montserrat" w:hAnsi="Montserrat" w:cs="Arial"/>
          <w:sz w:val="20"/>
        </w:rPr>
      </w:pPr>
      <w:r w:rsidRPr="00D2050D">
        <w:rPr>
          <w:rFonts w:ascii="Montserrat" w:hAnsi="Montserrat" w:cs="Arial"/>
          <w:sz w:val="20"/>
        </w:rPr>
        <w:t>Conforme a los artículos 69 fracción II y 70 fracción II de la Ley de Adquisiciones, Arrendamientos y Servicios del Sector Público, 83 numeral II, inciso i, numeral 5, 126 fracción II y 151 de su Reglamento</w:t>
      </w:r>
      <w:r w:rsidR="0004786D" w:rsidRPr="00995D1E">
        <w:rPr>
          <w:rFonts w:ascii="Montserrat" w:hAnsi="Montserrat" w:cs="Arial"/>
          <w:sz w:val="20"/>
        </w:rPr>
        <w:t>;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w:t>
      </w:r>
    </w:p>
    <w:p w14:paraId="0A3C5341" w14:textId="77777777" w:rsidR="0004786D" w:rsidRPr="00995D1E" w:rsidRDefault="0004786D" w:rsidP="0004786D">
      <w:pPr>
        <w:tabs>
          <w:tab w:val="left" w:pos="-284"/>
          <w:tab w:val="left" w:pos="9498"/>
        </w:tabs>
        <w:ind w:right="284"/>
        <w:jc w:val="both"/>
        <w:rPr>
          <w:rFonts w:ascii="Montserrat" w:hAnsi="Montserrat" w:cs="Arial"/>
          <w:sz w:val="20"/>
        </w:rPr>
      </w:pPr>
    </w:p>
    <w:p w14:paraId="47528AFA" w14:textId="77777777" w:rsidR="0004786D" w:rsidRPr="00995D1E" w:rsidRDefault="0004786D" w:rsidP="0004786D">
      <w:pPr>
        <w:tabs>
          <w:tab w:val="left" w:pos="-284"/>
          <w:tab w:val="left" w:pos="9498"/>
        </w:tabs>
        <w:ind w:right="284"/>
        <w:jc w:val="both"/>
        <w:rPr>
          <w:rFonts w:ascii="Montserrat" w:hAnsi="Montserrat" w:cs="Arial"/>
          <w:bCs/>
          <w:sz w:val="20"/>
        </w:rPr>
      </w:pPr>
      <w:r w:rsidRPr="00995D1E">
        <w:rPr>
          <w:rFonts w:ascii="Montserrat" w:hAnsi="Montserrat" w:cs="Arial"/>
          <w:b/>
          <w:bCs/>
          <w:sz w:val="20"/>
        </w:rPr>
        <w:t xml:space="preserve">"EL PROVEEDOR" </w:t>
      </w:r>
      <w:r w:rsidRPr="00995D1E">
        <w:rPr>
          <w:rFonts w:ascii="Montserrat" w:hAnsi="Montserrat" w:cs="Arial"/>
          <w:bCs/>
          <w:sz w:val="20"/>
        </w:rPr>
        <w:t xml:space="preserve">se obliga a constituir una garantía </w:t>
      </w:r>
      <w:r w:rsidRPr="00995D1E">
        <w:rPr>
          <w:rFonts w:ascii="Montserrat" w:hAnsi="Montserrat" w:cs="Arial"/>
          <w:b/>
          <w:bCs/>
          <w:sz w:val="20"/>
        </w:rPr>
        <w:t>divisible</w:t>
      </w:r>
      <w:r w:rsidRPr="00995D1E">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995D1E">
        <w:rPr>
          <w:rFonts w:ascii="Montserrat" w:hAnsi="Montserrat" w:cs="Arial"/>
          <w:b/>
          <w:bCs/>
          <w:sz w:val="20"/>
        </w:rPr>
        <w:t xml:space="preserve">"EL INSTITUTO", </w:t>
      </w:r>
      <w:r w:rsidRPr="00995D1E">
        <w:rPr>
          <w:rFonts w:ascii="Montserrat" w:hAnsi="Montserrat" w:cs="Arial"/>
          <w:bCs/>
          <w:sz w:val="20"/>
        </w:rPr>
        <w:t xml:space="preserve">a más tardar dentro de los 10 (diez) días naturales posteriores a la firma del contrato. </w:t>
      </w:r>
    </w:p>
    <w:p w14:paraId="44AA72A9" w14:textId="77777777" w:rsidR="0004786D" w:rsidRPr="00995D1E" w:rsidRDefault="0004786D" w:rsidP="0004786D">
      <w:pPr>
        <w:tabs>
          <w:tab w:val="left" w:pos="-284"/>
          <w:tab w:val="left" w:pos="9498"/>
        </w:tabs>
        <w:ind w:right="284"/>
        <w:jc w:val="both"/>
        <w:rPr>
          <w:rFonts w:ascii="Montserrat" w:hAnsi="Montserrat" w:cs="Arial"/>
          <w:sz w:val="20"/>
        </w:rPr>
      </w:pPr>
    </w:p>
    <w:p w14:paraId="59FD8F11" w14:textId="77777777" w:rsidR="0004786D" w:rsidRPr="00995D1E" w:rsidRDefault="0004786D" w:rsidP="0004786D">
      <w:pPr>
        <w:tabs>
          <w:tab w:val="left" w:pos="-284"/>
          <w:tab w:val="left" w:pos="9498"/>
        </w:tabs>
        <w:ind w:right="284"/>
        <w:jc w:val="both"/>
        <w:rPr>
          <w:rFonts w:ascii="Montserrat" w:hAnsi="Montserrat" w:cs="Arial"/>
          <w:bCs/>
          <w:sz w:val="20"/>
        </w:rPr>
      </w:pPr>
      <w:r w:rsidRPr="00995D1E">
        <w:rPr>
          <w:rFonts w:ascii="Montserrat" w:hAnsi="Montserrat" w:cs="Arial"/>
          <w:b/>
          <w:bCs/>
          <w:sz w:val="20"/>
        </w:rPr>
        <w:t xml:space="preserve">"EL PROVEEDOR" </w:t>
      </w:r>
      <w:r w:rsidRPr="00995D1E">
        <w:rPr>
          <w:rFonts w:ascii="Montserrat" w:hAnsi="Montserrat" w:cs="Arial"/>
          <w:bCs/>
          <w:sz w:val="20"/>
        </w:rPr>
        <w:t>para garantizar el cumplimiento de todas y cada una de las obligaciones estipuladas en el contrato adjudicado, deberá presentar en la Oficina de  Contratos dependiente de la Coordinación de Abastecimiento y equipamiento, sita Calzada Vallejo No. 675, Col. Magdalena de las Salinas, Alcaldía Gustavo A. Madero Ciudad de México, la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que deberá cubrir la vigencia del contrato, y los meses ofertados correspondientes a la garantía de los bienes.</w:t>
      </w:r>
    </w:p>
    <w:p w14:paraId="6F665890"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p>
    <w:p w14:paraId="446080E7"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w:t>
      </w:r>
      <w:r w:rsidRPr="00995D1E">
        <w:rPr>
          <w:rFonts w:ascii="Montserrat" w:hAnsi="Montserrat" w:cs="Arial"/>
          <w:b/>
          <w:sz w:val="20"/>
        </w:rPr>
        <w:t>“EL PROVEEDOR”</w:t>
      </w:r>
      <w:r w:rsidRPr="00995D1E">
        <w:rPr>
          <w:rFonts w:ascii="Montserrat" w:hAnsi="Montserrat" w:cs="Arial"/>
          <w:sz w:val="20"/>
        </w:rPr>
        <w:t xml:space="preserve"> </w:t>
      </w:r>
      <w:r w:rsidRPr="00995D1E">
        <w:rPr>
          <w:rFonts w:ascii="Montserrat" w:hAnsi="Montserrat" w:cs="Arial"/>
          <w:bCs/>
          <w:sz w:val="20"/>
          <w:lang w:val="es-ES_tradnl"/>
        </w:rPr>
        <w:t>haya cumplido a satisfacción del Instituto, con todas las obligaciones contractuales, durante la vigencia del contrato.</w:t>
      </w:r>
    </w:p>
    <w:p w14:paraId="453DE9AC"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p>
    <w:p w14:paraId="733A3775"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 xml:space="preserve">De conformidad con el artículo 126 fracción II del Reglamento de la Ley de Adquisiciones, Arrendamientos y Servicios del Sector Público, la aplicación de las garantías de cumplimiento del contrato se aplicarán por la totalidad al monto de las obligación, es decir la garantía será indivisible y se ejecutará en razón de la obligación principal  a entera satisfacción de </w:t>
      </w:r>
      <w:r w:rsidRPr="00995D1E">
        <w:rPr>
          <w:rFonts w:ascii="Montserrat" w:hAnsi="Montserrat" w:cs="Arial"/>
          <w:b/>
          <w:bCs/>
          <w:sz w:val="20"/>
          <w:lang w:val="es-ES_tradnl"/>
        </w:rPr>
        <w:t>“El INSTITUTO”</w:t>
      </w:r>
      <w:r w:rsidRPr="00995D1E">
        <w:rPr>
          <w:rFonts w:ascii="Montserrat" w:hAnsi="Montserrat" w:cs="Arial"/>
          <w:bCs/>
          <w:sz w:val="20"/>
          <w:lang w:val="es-ES_tradnl"/>
        </w:rPr>
        <w:t>.</w:t>
      </w:r>
    </w:p>
    <w:p w14:paraId="1B6E8AC1"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p>
    <w:p w14:paraId="7ACDBC57" w14:textId="77777777" w:rsidR="0004786D" w:rsidRPr="00995D1E" w:rsidRDefault="0004786D" w:rsidP="0004786D">
      <w:pPr>
        <w:tabs>
          <w:tab w:val="left" w:pos="-284"/>
          <w:tab w:val="left" w:pos="9498"/>
        </w:tabs>
        <w:ind w:right="284"/>
        <w:jc w:val="both"/>
        <w:rPr>
          <w:rFonts w:ascii="Montserrat" w:hAnsi="Montserrat" w:cs="Arial"/>
          <w:bCs/>
          <w:sz w:val="20"/>
        </w:rPr>
      </w:pPr>
      <w:r w:rsidRPr="00995D1E">
        <w:rPr>
          <w:rFonts w:ascii="Montserrat" w:hAnsi="Montserrat" w:cs="Arial"/>
          <w:bCs/>
          <w:sz w:val="20"/>
        </w:rPr>
        <w:t xml:space="preserve">Se entenderá que los bienes son entregados a entera satisfacción de </w:t>
      </w:r>
      <w:r w:rsidRPr="00995D1E">
        <w:rPr>
          <w:rFonts w:ascii="Montserrat" w:hAnsi="Montserrat" w:cs="Arial"/>
          <w:b/>
          <w:bCs/>
          <w:sz w:val="20"/>
          <w:lang w:val="es-ES_tradnl"/>
        </w:rPr>
        <w:t>“El INSTITUTO”</w:t>
      </w:r>
      <w:r w:rsidRPr="00995D1E">
        <w:rPr>
          <w:rFonts w:ascii="Montserrat" w:hAnsi="Montserrat" w:cs="Arial"/>
          <w:bCs/>
          <w:sz w:val="20"/>
        </w:rPr>
        <w:t xml:space="preserve">, cuando hayan sido suministrados y realizado la capacitación del personal del Instituto o servicios realizados durante el periodo de garantías. </w:t>
      </w:r>
    </w:p>
    <w:p w14:paraId="41BF5895" w14:textId="77777777" w:rsidR="0004786D" w:rsidRPr="00995D1E" w:rsidRDefault="0004786D" w:rsidP="0004786D">
      <w:pPr>
        <w:tabs>
          <w:tab w:val="left" w:pos="-284"/>
          <w:tab w:val="left" w:pos="9498"/>
        </w:tabs>
        <w:ind w:right="284"/>
        <w:jc w:val="both"/>
        <w:rPr>
          <w:rFonts w:ascii="Montserrat" w:hAnsi="Montserrat" w:cs="Arial"/>
          <w:bCs/>
          <w:sz w:val="20"/>
        </w:rPr>
      </w:pPr>
    </w:p>
    <w:p w14:paraId="64B61316" w14:textId="77777777" w:rsidR="0004786D" w:rsidRPr="00995D1E" w:rsidRDefault="0004786D" w:rsidP="0004786D">
      <w:pPr>
        <w:tabs>
          <w:tab w:val="left" w:pos="-284"/>
          <w:tab w:val="left" w:pos="9498"/>
        </w:tabs>
        <w:ind w:right="284"/>
        <w:jc w:val="both"/>
        <w:rPr>
          <w:rFonts w:ascii="Montserrat" w:hAnsi="Montserrat" w:cs="Arial"/>
          <w:bCs/>
          <w:sz w:val="20"/>
        </w:rPr>
      </w:pPr>
      <w:r w:rsidRPr="00995D1E">
        <w:rPr>
          <w:rFonts w:ascii="Montserrat" w:hAnsi="Montserrat" w:cs="Arial"/>
          <w:bCs/>
          <w:sz w:val="20"/>
        </w:rPr>
        <w:t xml:space="preserve">De lo anterior </w:t>
      </w:r>
      <w:r w:rsidRPr="00995D1E">
        <w:rPr>
          <w:rFonts w:ascii="Montserrat" w:hAnsi="Montserrat" w:cs="Arial"/>
          <w:b/>
          <w:bCs/>
          <w:sz w:val="20"/>
        </w:rPr>
        <w:t>“EL PROVEEDOR”</w:t>
      </w:r>
      <w:r w:rsidRPr="00995D1E">
        <w:rPr>
          <w:rFonts w:ascii="Montserrat" w:hAnsi="Montserrat" w:cs="Arial"/>
          <w:bCs/>
          <w:sz w:val="20"/>
        </w:rPr>
        <w:t xml:space="preserve">, acepta: </w:t>
      </w:r>
    </w:p>
    <w:p w14:paraId="38070D5B" w14:textId="77777777" w:rsidR="0004786D" w:rsidRPr="00995D1E" w:rsidRDefault="0004786D" w:rsidP="0004786D">
      <w:pPr>
        <w:tabs>
          <w:tab w:val="left" w:pos="-284"/>
          <w:tab w:val="left" w:pos="9498"/>
        </w:tabs>
        <w:ind w:right="284"/>
        <w:jc w:val="both"/>
        <w:rPr>
          <w:rFonts w:ascii="Montserrat" w:hAnsi="Montserrat" w:cs="Arial"/>
          <w:bCs/>
          <w:sz w:val="20"/>
        </w:rPr>
      </w:pPr>
    </w:p>
    <w:p w14:paraId="01983826" w14:textId="77777777" w:rsidR="0004786D" w:rsidRPr="00995D1E" w:rsidRDefault="0004786D" w:rsidP="0004786D">
      <w:pPr>
        <w:numPr>
          <w:ilvl w:val="0"/>
          <w:numId w:val="52"/>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 xml:space="preserve">Su conformidad para que la fianza que garantiza el cumplimiento del contrato permanezca vigente durante la sustanciación de todos los procedimientos judiciales o arbitrales y los recursos legales que se interpongan, con </w:t>
      </w:r>
      <w:r w:rsidRPr="00995D1E">
        <w:rPr>
          <w:rFonts w:ascii="Montserrat" w:hAnsi="Montserrat" w:cs="Arial"/>
          <w:bCs/>
          <w:sz w:val="20"/>
          <w:lang w:val="es-ES_tradnl"/>
        </w:rPr>
        <w:lastRenderedPageBreak/>
        <w:t>relación al contrato, hasta que sea dictada resolución definitiva que cause ejecutoria por parte de la autoridad o tribunal competente.</w:t>
      </w:r>
    </w:p>
    <w:p w14:paraId="47AEC659"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p>
    <w:p w14:paraId="16FC152F" w14:textId="77777777" w:rsidR="0004786D" w:rsidRPr="00995D1E" w:rsidRDefault="0004786D" w:rsidP="0004786D">
      <w:pPr>
        <w:numPr>
          <w:ilvl w:val="0"/>
          <w:numId w:val="52"/>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Su conformidad para que la institución de fianzas entere el pago de la cantidad reclamada hasta por el monto garantizado más, en su caso , la indemnización por mora que derive del artículo 276 de la Ley de Instituciones de Seguros y de Fianzas, aun cuando la obligación se encuentre sub judice.</w:t>
      </w:r>
    </w:p>
    <w:p w14:paraId="5FC56AA3"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p>
    <w:p w14:paraId="3398E2C1" w14:textId="77777777" w:rsidR="0004786D" w:rsidRPr="00995D1E" w:rsidRDefault="0004786D" w:rsidP="0004786D">
      <w:pPr>
        <w:numPr>
          <w:ilvl w:val="0"/>
          <w:numId w:val="52"/>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0B3FE367" w14:textId="77777777" w:rsidR="0004786D" w:rsidRPr="00995D1E" w:rsidRDefault="0004786D" w:rsidP="0004786D">
      <w:pPr>
        <w:tabs>
          <w:tab w:val="left" w:pos="-284"/>
          <w:tab w:val="left" w:pos="9498"/>
        </w:tabs>
        <w:ind w:right="284"/>
        <w:jc w:val="both"/>
        <w:rPr>
          <w:rFonts w:ascii="Montserrat" w:hAnsi="Montserrat" w:cs="Arial"/>
          <w:bCs/>
          <w:sz w:val="20"/>
        </w:rPr>
      </w:pPr>
    </w:p>
    <w:p w14:paraId="2D039F5D" w14:textId="77777777" w:rsidR="0004786D" w:rsidRPr="00995D1E" w:rsidRDefault="0004786D" w:rsidP="0004786D">
      <w:pPr>
        <w:numPr>
          <w:ilvl w:val="0"/>
          <w:numId w:val="52"/>
        </w:numPr>
        <w:tabs>
          <w:tab w:val="left" w:pos="-284"/>
          <w:tab w:val="left" w:pos="9498"/>
        </w:tabs>
        <w:ind w:right="284"/>
        <w:jc w:val="both"/>
        <w:rPr>
          <w:rFonts w:ascii="Montserrat" w:hAnsi="Montserrat" w:cs="Arial"/>
          <w:bCs/>
          <w:sz w:val="20"/>
        </w:rPr>
      </w:pPr>
      <w:r w:rsidRPr="00995D1E">
        <w:rPr>
          <w:rFonts w:ascii="Montserrat" w:hAnsi="Montserrat" w:cs="Arial"/>
          <w:bCs/>
          <w:sz w:val="20"/>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995D1E">
        <w:rPr>
          <w:rFonts w:ascii="Montserrat" w:hAnsi="Montserrat" w:cs="Arial"/>
          <w:b/>
          <w:bCs/>
          <w:sz w:val="20"/>
        </w:rPr>
        <w:t>80</w:t>
      </w:r>
      <w:r w:rsidRPr="00995D1E">
        <w:rPr>
          <w:rFonts w:ascii="Montserrat" w:hAnsi="Montserrat" w:cs="Arial"/>
          <w:bCs/>
          <w:sz w:val="20"/>
        </w:rPr>
        <w:t xml:space="preserve"> días hábiles contados a partir de que la resolución favorable al fiado haya causado ejecutoria.</w:t>
      </w:r>
    </w:p>
    <w:p w14:paraId="7F058E6B"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p>
    <w:p w14:paraId="1335A4B2" w14:textId="77777777" w:rsidR="0004786D" w:rsidRPr="00995D1E" w:rsidRDefault="0004786D" w:rsidP="0004786D">
      <w:pPr>
        <w:numPr>
          <w:ilvl w:val="0"/>
          <w:numId w:val="52"/>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995D1E">
        <w:rPr>
          <w:rFonts w:ascii="Montserrat" w:hAnsi="Montserrat" w:cs="Arial"/>
          <w:b/>
          <w:bCs/>
          <w:sz w:val="20"/>
          <w:lang w:val="es-ES_tradnl"/>
        </w:rPr>
        <w:t>“EL INSTITUTO”</w:t>
      </w:r>
      <w:r w:rsidRPr="00995D1E">
        <w:rPr>
          <w:rFonts w:ascii="Montserrat" w:hAnsi="Montserrat" w:cs="Arial"/>
          <w:bCs/>
          <w:sz w:val="20"/>
          <w:lang w:val="es-ES_tradnl"/>
        </w:rPr>
        <w:t>.</w:t>
      </w:r>
    </w:p>
    <w:p w14:paraId="0BFC0407"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p>
    <w:p w14:paraId="5E333F55" w14:textId="77777777" w:rsidR="0004786D" w:rsidRPr="00995D1E" w:rsidRDefault="0004786D" w:rsidP="0004786D">
      <w:pPr>
        <w:numPr>
          <w:ilvl w:val="0"/>
          <w:numId w:val="52"/>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Su conformidad en que la reclamación que se presente ante la afianzadora por incumplimiento de contrato, quedará integrada con la siguiente documentación:</w:t>
      </w:r>
    </w:p>
    <w:p w14:paraId="6F1181F5"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p>
    <w:p w14:paraId="0DB38B4B" w14:textId="77777777" w:rsidR="0004786D" w:rsidRPr="00995D1E" w:rsidRDefault="0004786D" w:rsidP="0004786D">
      <w:pPr>
        <w:numPr>
          <w:ilvl w:val="1"/>
          <w:numId w:val="70"/>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Reclamación por escrito a la Institución de Fianzas.</w:t>
      </w:r>
    </w:p>
    <w:p w14:paraId="3BF37651" w14:textId="77777777" w:rsidR="0004786D" w:rsidRPr="00995D1E" w:rsidRDefault="0004786D" w:rsidP="0004786D">
      <w:pPr>
        <w:numPr>
          <w:ilvl w:val="1"/>
          <w:numId w:val="70"/>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Copia de la póliza de fianza en su caso, sus documentos modificatorios.</w:t>
      </w:r>
    </w:p>
    <w:p w14:paraId="060ED281" w14:textId="77777777" w:rsidR="0004786D" w:rsidRPr="00995D1E" w:rsidRDefault="0004786D" w:rsidP="0004786D">
      <w:pPr>
        <w:numPr>
          <w:ilvl w:val="1"/>
          <w:numId w:val="70"/>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Copia del contrato garantizado y en su caso sus convenios modificatorios.</w:t>
      </w:r>
    </w:p>
    <w:p w14:paraId="01AE4083" w14:textId="77777777" w:rsidR="0004786D" w:rsidRPr="00995D1E" w:rsidRDefault="0004786D" w:rsidP="0004786D">
      <w:pPr>
        <w:numPr>
          <w:ilvl w:val="1"/>
          <w:numId w:val="70"/>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Copia del documento de notificación al fiado de su incumplimiento.</w:t>
      </w:r>
    </w:p>
    <w:p w14:paraId="14ED840F" w14:textId="77777777" w:rsidR="0004786D" w:rsidRPr="00995D1E" w:rsidRDefault="0004786D" w:rsidP="0004786D">
      <w:pPr>
        <w:numPr>
          <w:ilvl w:val="1"/>
          <w:numId w:val="70"/>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En su caso, la rescisión del contrato y su notificación.</w:t>
      </w:r>
    </w:p>
    <w:p w14:paraId="76EFFC34" w14:textId="77777777" w:rsidR="0004786D" w:rsidRPr="00995D1E" w:rsidRDefault="0004786D" w:rsidP="0004786D">
      <w:pPr>
        <w:numPr>
          <w:ilvl w:val="1"/>
          <w:numId w:val="70"/>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En su caso, documento de terminación anticipada y su notificación.</w:t>
      </w:r>
    </w:p>
    <w:p w14:paraId="6FAB560B" w14:textId="77777777" w:rsidR="0004786D" w:rsidRPr="00995D1E" w:rsidRDefault="0004786D" w:rsidP="0004786D">
      <w:pPr>
        <w:numPr>
          <w:ilvl w:val="1"/>
          <w:numId w:val="70"/>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Copia del finiquito y en su caso, su notificación.</w:t>
      </w:r>
    </w:p>
    <w:p w14:paraId="1B10C747" w14:textId="77777777" w:rsidR="0004786D" w:rsidRPr="00995D1E" w:rsidRDefault="0004786D" w:rsidP="0004786D">
      <w:pPr>
        <w:numPr>
          <w:ilvl w:val="1"/>
          <w:numId w:val="70"/>
        </w:num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Importe reclamado.</w:t>
      </w:r>
    </w:p>
    <w:p w14:paraId="6DB9BC31"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p>
    <w:p w14:paraId="097595FF"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 xml:space="preserve">No obstante, lo anterior, en el supuesto de que el monto del contrato adjudicado sea igual o menor a 900 días UMAS, </w:t>
      </w:r>
      <w:r w:rsidRPr="00995D1E">
        <w:rPr>
          <w:rFonts w:ascii="Montserrat" w:hAnsi="Montserrat" w:cs="Arial"/>
          <w:b/>
          <w:bCs/>
          <w:sz w:val="20"/>
          <w:lang w:val="es-ES_tradnl"/>
        </w:rPr>
        <w:t>“EL PROVEEDOR”</w:t>
      </w:r>
      <w:r w:rsidRPr="00995D1E">
        <w:rPr>
          <w:rFonts w:ascii="Montserrat" w:hAnsi="Montserrat" w:cs="Arial"/>
          <w:bCs/>
          <w:sz w:val="20"/>
          <w:lang w:val="es-ES_tradnl"/>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14:paraId="7F080437" w14:textId="77777777" w:rsidR="0004786D" w:rsidRPr="00995D1E" w:rsidRDefault="0004786D" w:rsidP="0004786D">
      <w:pPr>
        <w:tabs>
          <w:tab w:val="left" w:pos="-284"/>
          <w:tab w:val="left" w:pos="9498"/>
        </w:tabs>
        <w:ind w:right="284"/>
        <w:jc w:val="both"/>
        <w:rPr>
          <w:rFonts w:ascii="Montserrat" w:hAnsi="Montserrat" w:cs="Arial"/>
          <w:bCs/>
          <w:sz w:val="20"/>
          <w:lang w:val="es-ES_tradnl"/>
        </w:rPr>
      </w:pPr>
    </w:p>
    <w:p w14:paraId="7196B51A" w14:textId="77777777" w:rsidR="0004786D" w:rsidRPr="00995D1E" w:rsidRDefault="0004786D" w:rsidP="0004786D">
      <w:pPr>
        <w:numPr>
          <w:ilvl w:val="0"/>
          <w:numId w:val="69"/>
        </w:numPr>
        <w:tabs>
          <w:tab w:val="clear" w:pos="360"/>
          <w:tab w:val="left" w:pos="-284"/>
          <w:tab w:val="num" w:pos="567"/>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El cheque debe expedirse a nombre del Instituto Mexicano del Seguro Social.</w:t>
      </w:r>
    </w:p>
    <w:p w14:paraId="3DAEA1DA" w14:textId="77777777" w:rsidR="0004786D" w:rsidRPr="00995D1E" w:rsidRDefault="0004786D" w:rsidP="0004786D">
      <w:pPr>
        <w:numPr>
          <w:ilvl w:val="0"/>
          <w:numId w:val="69"/>
        </w:numPr>
        <w:tabs>
          <w:tab w:val="clear" w:pos="360"/>
          <w:tab w:val="left" w:pos="-284"/>
          <w:tab w:val="num" w:pos="567"/>
          <w:tab w:val="left" w:pos="9498"/>
        </w:tabs>
        <w:ind w:right="284"/>
        <w:jc w:val="both"/>
        <w:rPr>
          <w:rFonts w:ascii="Montserrat" w:hAnsi="Montserrat" w:cs="Arial"/>
          <w:bCs/>
          <w:sz w:val="20"/>
          <w:lang w:val="es-ES_tradnl"/>
        </w:rPr>
      </w:pPr>
      <w:r w:rsidRPr="00995D1E">
        <w:rPr>
          <w:rFonts w:ascii="Montserrat" w:hAnsi="Montserrat" w:cs="Arial"/>
          <w:bCs/>
          <w:sz w:val="20"/>
          <w:lang w:val="es-ES_tradnl"/>
        </w:rPr>
        <w:t xml:space="preserve">El cheque será devuelto a más tardar el segundo día hábil posterior a que el Instituto constate el cumplimiento del contrato. En este caso, la verificación del cumplimiento del contrato por parte del Instituto deberá hacerse a más tardar </w:t>
      </w:r>
      <w:r w:rsidRPr="00995D1E">
        <w:rPr>
          <w:rFonts w:ascii="Montserrat" w:hAnsi="Montserrat" w:cs="Arial"/>
          <w:bCs/>
          <w:sz w:val="20"/>
          <w:lang w:val="es-ES_tradnl"/>
        </w:rPr>
        <w:lastRenderedPageBreak/>
        <w:t xml:space="preserve">el tercer día hábil posterior a aquél en que </w:t>
      </w:r>
      <w:r w:rsidRPr="00995D1E">
        <w:rPr>
          <w:rFonts w:ascii="Montserrat" w:hAnsi="Montserrat" w:cs="Arial"/>
          <w:b/>
          <w:bCs/>
          <w:sz w:val="20"/>
          <w:lang w:val="es-ES_tradnl"/>
        </w:rPr>
        <w:t>“EL PROVEEDOR”</w:t>
      </w:r>
      <w:r w:rsidRPr="00995D1E">
        <w:rPr>
          <w:rFonts w:ascii="Montserrat" w:hAnsi="Montserrat" w:cs="Arial"/>
          <w:bCs/>
          <w:sz w:val="20"/>
          <w:lang w:val="es-ES_tradnl"/>
        </w:rPr>
        <w:t>, de aviso de la entrega de los bienes correspondientes.</w:t>
      </w:r>
    </w:p>
    <w:p w14:paraId="6F840853" w14:textId="77777777" w:rsidR="0004786D" w:rsidRPr="00995D1E" w:rsidRDefault="0004786D" w:rsidP="0004786D">
      <w:pPr>
        <w:tabs>
          <w:tab w:val="left" w:pos="-284"/>
          <w:tab w:val="left" w:pos="9498"/>
        </w:tabs>
        <w:ind w:right="284"/>
        <w:jc w:val="both"/>
        <w:rPr>
          <w:rFonts w:ascii="Montserrat" w:hAnsi="Montserrat" w:cs="Arial"/>
          <w:sz w:val="20"/>
        </w:rPr>
      </w:pPr>
    </w:p>
    <w:p w14:paraId="37405A14" w14:textId="77777777" w:rsidR="0004786D" w:rsidRPr="00995D1E" w:rsidRDefault="0004786D" w:rsidP="0004786D">
      <w:pPr>
        <w:tabs>
          <w:tab w:val="left" w:pos="-284"/>
          <w:tab w:val="left" w:pos="9498"/>
        </w:tabs>
        <w:ind w:right="284"/>
        <w:jc w:val="both"/>
        <w:rPr>
          <w:rFonts w:ascii="Montserrat" w:hAnsi="Montserrat" w:cs="Arial"/>
          <w:sz w:val="20"/>
        </w:rPr>
      </w:pPr>
      <w:r w:rsidRPr="00995D1E">
        <w:rPr>
          <w:rFonts w:ascii="Montserrat" w:hAnsi="Montserrat" w:cs="Arial"/>
          <w:sz w:val="20"/>
        </w:rPr>
        <w:t xml:space="preserve">Esta garantía deberá presentarse a más tardar, dentro de los diez días naturales siguientes a la fecha de firma del contrato, en términos del artículo 69 de la Ley de Adquisiciones, Arrendamientos y Servicios del Sector Público. </w:t>
      </w:r>
    </w:p>
    <w:p w14:paraId="3ACC89E8" w14:textId="77777777" w:rsidR="0004786D" w:rsidRPr="00995D1E" w:rsidRDefault="0004786D" w:rsidP="0004786D">
      <w:pPr>
        <w:tabs>
          <w:tab w:val="left" w:pos="-284"/>
          <w:tab w:val="left" w:pos="9498"/>
        </w:tabs>
        <w:ind w:right="284"/>
        <w:jc w:val="both"/>
        <w:rPr>
          <w:rFonts w:ascii="Montserrat" w:hAnsi="Montserrat" w:cs="Arial"/>
          <w:sz w:val="20"/>
        </w:rPr>
      </w:pPr>
    </w:p>
    <w:p w14:paraId="53D35E8C" w14:textId="77777777" w:rsidR="0004786D" w:rsidRPr="004051E8" w:rsidRDefault="0004786D" w:rsidP="0004786D">
      <w:pPr>
        <w:tabs>
          <w:tab w:val="left" w:pos="-284"/>
          <w:tab w:val="left" w:pos="9498"/>
        </w:tabs>
        <w:ind w:right="284"/>
        <w:jc w:val="both"/>
        <w:rPr>
          <w:rFonts w:ascii="Montserrat" w:hAnsi="Montserrat" w:cs="Arial"/>
          <w:sz w:val="20"/>
        </w:rPr>
      </w:pPr>
    </w:p>
    <w:p w14:paraId="6EDF15D2" w14:textId="77777777" w:rsidR="0004786D" w:rsidRPr="004051E8" w:rsidRDefault="0004786D" w:rsidP="0004786D">
      <w:pPr>
        <w:tabs>
          <w:tab w:val="left" w:pos="-284"/>
          <w:tab w:val="left" w:pos="9498"/>
        </w:tabs>
        <w:ind w:left="-284" w:right="284"/>
        <w:jc w:val="both"/>
        <w:rPr>
          <w:rFonts w:ascii="Montserrat" w:hAnsi="Montserrat" w:cs="Arial"/>
          <w:b/>
          <w:sz w:val="20"/>
        </w:rPr>
      </w:pPr>
      <w:r w:rsidRPr="004051E8">
        <w:rPr>
          <w:rFonts w:ascii="Montserrat" w:hAnsi="Montserrat" w:cs="Arial"/>
          <w:b/>
          <w:sz w:val="20"/>
        </w:rPr>
        <w:t>DÉCIMA SEGUNDA. OBLIGACIONES DE  “EL PROVEEDOR”</w:t>
      </w:r>
    </w:p>
    <w:p w14:paraId="7F5507E1" w14:textId="77777777" w:rsidR="0004786D" w:rsidRPr="004051E8" w:rsidRDefault="0004786D" w:rsidP="0004786D">
      <w:pPr>
        <w:tabs>
          <w:tab w:val="left" w:pos="-284"/>
          <w:tab w:val="left" w:pos="9498"/>
        </w:tabs>
        <w:ind w:right="-142"/>
        <w:jc w:val="both"/>
        <w:rPr>
          <w:rFonts w:ascii="Montserrat" w:hAnsi="Montserrat" w:cs="Arial"/>
          <w:b/>
          <w:sz w:val="20"/>
        </w:rPr>
      </w:pPr>
    </w:p>
    <w:p w14:paraId="7C1C46D5" w14:textId="77777777" w:rsidR="0004786D" w:rsidRPr="004051E8" w:rsidRDefault="0004786D" w:rsidP="0004786D">
      <w:pPr>
        <w:pStyle w:val="Prrafodelista"/>
        <w:numPr>
          <w:ilvl w:val="0"/>
          <w:numId w:val="50"/>
        </w:numPr>
        <w:tabs>
          <w:tab w:val="left" w:pos="-284"/>
          <w:tab w:val="left" w:pos="9498"/>
        </w:tabs>
        <w:ind w:right="284"/>
        <w:contextualSpacing/>
        <w:rPr>
          <w:rFonts w:ascii="Montserrat" w:hAnsi="Montserrat" w:cs="Arial"/>
          <w:sz w:val="20"/>
        </w:rPr>
      </w:pPr>
      <w:r w:rsidRPr="004051E8">
        <w:rPr>
          <w:rFonts w:ascii="Montserrat" w:hAnsi="Montserrat" w:cs="Arial"/>
          <w:sz w:val="20"/>
        </w:rPr>
        <w:t>Entregar los bienes y prestar los servicios en las fechas o plazos y lugares especificados conforme a lo requerido en el presente contrato y anexos respectivos</w:t>
      </w:r>
    </w:p>
    <w:p w14:paraId="63D66292" w14:textId="77777777" w:rsidR="0004786D" w:rsidRPr="004051E8" w:rsidRDefault="0004786D" w:rsidP="0004786D">
      <w:pPr>
        <w:pStyle w:val="Prrafodelista"/>
        <w:tabs>
          <w:tab w:val="left" w:pos="-284"/>
          <w:tab w:val="left" w:pos="9498"/>
        </w:tabs>
        <w:ind w:left="-284" w:right="284"/>
        <w:rPr>
          <w:rFonts w:ascii="Montserrat" w:hAnsi="Montserrat" w:cs="Arial"/>
          <w:b/>
          <w:sz w:val="20"/>
        </w:rPr>
      </w:pPr>
    </w:p>
    <w:p w14:paraId="32906B5C" w14:textId="77777777" w:rsidR="0004786D" w:rsidRPr="004051E8" w:rsidRDefault="0004786D" w:rsidP="0004786D">
      <w:pPr>
        <w:pStyle w:val="Prrafodelista"/>
        <w:numPr>
          <w:ilvl w:val="0"/>
          <w:numId w:val="50"/>
        </w:numPr>
        <w:tabs>
          <w:tab w:val="left" w:pos="-284"/>
          <w:tab w:val="left" w:pos="9498"/>
        </w:tabs>
        <w:ind w:right="284"/>
        <w:contextualSpacing/>
        <w:jc w:val="both"/>
        <w:rPr>
          <w:rFonts w:ascii="Montserrat" w:hAnsi="Montserrat" w:cs="Arial"/>
          <w:sz w:val="20"/>
        </w:rPr>
      </w:pPr>
      <w:r w:rsidRPr="004051E8">
        <w:rPr>
          <w:rFonts w:ascii="Montserrat" w:hAnsi="Montserrat" w:cs="Arial"/>
          <w:sz w:val="20"/>
        </w:rPr>
        <w:t>Cumplir con las especificaciones técnicas y de calidad y demás condiciones establecidas en el contrato y los respectivos anexos; así como la cotización y el requerimiento asociado a ésta.</w:t>
      </w:r>
    </w:p>
    <w:p w14:paraId="6973669C" w14:textId="77777777" w:rsidR="0004786D" w:rsidRPr="004051E8" w:rsidRDefault="0004786D" w:rsidP="0004786D">
      <w:pPr>
        <w:pStyle w:val="Prrafodelista"/>
        <w:tabs>
          <w:tab w:val="left" w:pos="-284"/>
          <w:tab w:val="left" w:pos="9498"/>
        </w:tabs>
        <w:ind w:left="-284" w:right="284"/>
        <w:jc w:val="both"/>
        <w:rPr>
          <w:rFonts w:ascii="Montserrat" w:hAnsi="Montserrat" w:cs="Arial"/>
          <w:b/>
          <w:sz w:val="20"/>
        </w:rPr>
      </w:pPr>
    </w:p>
    <w:p w14:paraId="0B3465BD" w14:textId="77777777" w:rsidR="0004786D" w:rsidRPr="004051E8" w:rsidRDefault="0004786D" w:rsidP="0004786D">
      <w:pPr>
        <w:pStyle w:val="Prrafodelista"/>
        <w:numPr>
          <w:ilvl w:val="0"/>
          <w:numId w:val="50"/>
        </w:numPr>
        <w:tabs>
          <w:tab w:val="left" w:pos="-284"/>
          <w:tab w:val="left" w:pos="9498"/>
        </w:tabs>
        <w:ind w:right="284"/>
        <w:contextualSpacing/>
        <w:jc w:val="both"/>
        <w:rPr>
          <w:rFonts w:ascii="Montserrat" w:hAnsi="Montserrat" w:cs="Arial"/>
          <w:b/>
          <w:sz w:val="20"/>
        </w:rPr>
      </w:pPr>
      <w:r w:rsidRPr="004051E8">
        <w:rPr>
          <w:rFonts w:ascii="Montserrat" w:hAnsi="Montserrat" w:cs="Arial"/>
          <w:sz w:val="20"/>
        </w:rPr>
        <w:t>En bienes de procedencia extranjera, asumirá la responsabilidad de efectuar los trámites de importación y pagar los impuestos y derechos que se generen</w:t>
      </w:r>
    </w:p>
    <w:p w14:paraId="742FA8D2" w14:textId="77777777" w:rsidR="0004786D" w:rsidRPr="004051E8" w:rsidRDefault="0004786D" w:rsidP="0004786D">
      <w:pPr>
        <w:tabs>
          <w:tab w:val="left" w:pos="-284"/>
          <w:tab w:val="left" w:pos="9498"/>
        </w:tabs>
        <w:ind w:right="284"/>
        <w:jc w:val="both"/>
        <w:rPr>
          <w:rFonts w:ascii="Montserrat" w:hAnsi="Montserrat" w:cs="Arial"/>
          <w:b/>
          <w:sz w:val="20"/>
        </w:rPr>
      </w:pPr>
    </w:p>
    <w:p w14:paraId="636C8416" w14:textId="77777777" w:rsidR="0004786D" w:rsidRPr="004051E8" w:rsidRDefault="0004786D" w:rsidP="0004786D">
      <w:pPr>
        <w:pStyle w:val="Prrafodelista"/>
        <w:numPr>
          <w:ilvl w:val="0"/>
          <w:numId w:val="50"/>
        </w:numPr>
        <w:tabs>
          <w:tab w:val="left" w:pos="-284"/>
          <w:tab w:val="left" w:pos="9498"/>
        </w:tabs>
        <w:ind w:right="284"/>
        <w:contextualSpacing/>
        <w:jc w:val="both"/>
        <w:rPr>
          <w:rFonts w:ascii="Montserrat" w:hAnsi="Montserrat" w:cs="Arial"/>
          <w:sz w:val="20"/>
        </w:rPr>
      </w:pPr>
      <w:r w:rsidRPr="004051E8">
        <w:rPr>
          <w:rFonts w:ascii="Montserrat" w:hAnsi="Montserrat" w:cs="Arial"/>
          <w:sz w:val="20"/>
        </w:rPr>
        <w:t>Asumir su responsabilidad ante cualquier situación que pudiera generarse con motivo del presente contrato</w:t>
      </w:r>
    </w:p>
    <w:p w14:paraId="55142D50" w14:textId="77777777" w:rsidR="0004786D" w:rsidRPr="004051E8" w:rsidRDefault="0004786D" w:rsidP="0004786D">
      <w:pPr>
        <w:pStyle w:val="Prrafodelista"/>
        <w:tabs>
          <w:tab w:val="left" w:pos="-284"/>
          <w:tab w:val="left" w:pos="9498"/>
        </w:tabs>
        <w:ind w:left="-284" w:right="284"/>
        <w:jc w:val="both"/>
        <w:rPr>
          <w:rFonts w:ascii="Montserrat" w:hAnsi="Montserrat" w:cs="Arial"/>
          <w:b/>
          <w:sz w:val="20"/>
        </w:rPr>
      </w:pPr>
    </w:p>
    <w:p w14:paraId="021B306E" w14:textId="77777777" w:rsidR="0004786D" w:rsidRPr="004051E8" w:rsidRDefault="0004786D" w:rsidP="0004786D">
      <w:pPr>
        <w:pStyle w:val="Prrafodelista"/>
        <w:numPr>
          <w:ilvl w:val="0"/>
          <w:numId w:val="50"/>
        </w:numPr>
        <w:tabs>
          <w:tab w:val="left" w:pos="-284"/>
          <w:tab w:val="left" w:pos="9498"/>
        </w:tabs>
        <w:ind w:right="284"/>
        <w:contextualSpacing/>
        <w:jc w:val="both"/>
        <w:rPr>
          <w:rFonts w:ascii="Montserrat" w:hAnsi="Montserrat" w:cs="Arial"/>
          <w:bCs/>
          <w:sz w:val="20"/>
        </w:rPr>
      </w:pPr>
      <w:r w:rsidRPr="004051E8">
        <w:rPr>
          <w:rFonts w:ascii="Montserrat" w:hAnsi="Montserrat" w:cs="Arial"/>
          <w:sz w:val="20"/>
        </w:rPr>
        <w:t xml:space="preserve">No difundir a terceros sin autorización expresa de </w:t>
      </w:r>
      <w:r w:rsidRPr="004051E8">
        <w:rPr>
          <w:rFonts w:ascii="Montserrat" w:hAnsi="Montserrat" w:cs="Arial"/>
          <w:b/>
          <w:bCs/>
          <w:sz w:val="20"/>
        </w:rPr>
        <w:t xml:space="preserve">"EL INSTITUTO" </w:t>
      </w:r>
      <w:r w:rsidRPr="004051E8">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14:paraId="681DA1AF" w14:textId="77777777" w:rsidR="0004786D" w:rsidRPr="004051E8" w:rsidRDefault="0004786D" w:rsidP="0004786D">
      <w:pPr>
        <w:tabs>
          <w:tab w:val="left" w:pos="-284"/>
          <w:tab w:val="left" w:pos="9498"/>
        </w:tabs>
        <w:ind w:right="284"/>
        <w:jc w:val="both"/>
        <w:rPr>
          <w:rFonts w:ascii="Montserrat" w:hAnsi="Montserrat" w:cs="Arial"/>
          <w:b/>
          <w:sz w:val="20"/>
        </w:rPr>
      </w:pPr>
    </w:p>
    <w:p w14:paraId="53D0997B" w14:textId="77777777" w:rsidR="0004786D" w:rsidRPr="007726B7" w:rsidRDefault="0004786D" w:rsidP="0004786D">
      <w:pPr>
        <w:pStyle w:val="Prrafodelista"/>
        <w:numPr>
          <w:ilvl w:val="0"/>
          <w:numId w:val="50"/>
        </w:numPr>
        <w:tabs>
          <w:tab w:val="left" w:pos="-284"/>
          <w:tab w:val="left" w:pos="9498"/>
        </w:tabs>
        <w:ind w:right="284"/>
        <w:contextualSpacing/>
        <w:jc w:val="both"/>
        <w:rPr>
          <w:rFonts w:ascii="Montserrat" w:hAnsi="Montserrat" w:cs="Arial"/>
          <w:b/>
          <w:sz w:val="20"/>
        </w:rPr>
      </w:pPr>
      <w:r w:rsidRPr="004051E8">
        <w:rPr>
          <w:rFonts w:ascii="Montserrat" w:hAnsi="Montserrat" w:cs="Arial"/>
          <w:bCs/>
          <w:sz w:val="20"/>
        </w:rPr>
        <w:t xml:space="preserve">Proporcionar la información que le sea requerida por parte de la Secretaría Anticorrupción y Buen Gobierno  y el Órgano Interno de Control, de conformidad con el </w:t>
      </w:r>
      <w:r w:rsidRPr="007726B7">
        <w:rPr>
          <w:rFonts w:ascii="Montserrat" w:hAnsi="Montserrat" w:cs="Arial"/>
          <w:bCs/>
          <w:sz w:val="20"/>
        </w:rPr>
        <w:t xml:space="preserve">artículo 156 del Reglamento de la </w:t>
      </w:r>
      <w:r w:rsidRPr="007726B7">
        <w:rPr>
          <w:rFonts w:ascii="Montserrat" w:hAnsi="Montserrat" w:cs="Arial"/>
          <w:sz w:val="20"/>
        </w:rPr>
        <w:t xml:space="preserve">Ley de Adquisiciones, Arrendamientos y Servicios del Sector Público. </w:t>
      </w:r>
    </w:p>
    <w:p w14:paraId="049CEB8A" w14:textId="77777777" w:rsidR="0004786D" w:rsidRPr="007726B7" w:rsidRDefault="0004786D" w:rsidP="0004786D">
      <w:pPr>
        <w:tabs>
          <w:tab w:val="left" w:pos="-284"/>
          <w:tab w:val="left" w:pos="9498"/>
        </w:tabs>
        <w:ind w:left="-284" w:right="-142"/>
        <w:jc w:val="both"/>
        <w:rPr>
          <w:rFonts w:ascii="Montserrat" w:hAnsi="Montserrat" w:cs="Arial"/>
          <w:b/>
          <w:sz w:val="20"/>
        </w:rPr>
      </w:pPr>
    </w:p>
    <w:p w14:paraId="1304B72C" w14:textId="77777777" w:rsidR="0004786D" w:rsidRPr="004051E8" w:rsidRDefault="0004786D" w:rsidP="0004786D">
      <w:pPr>
        <w:tabs>
          <w:tab w:val="left" w:pos="-284"/>
          <w:tab w:val="left" w:pos="9498"/>
        </w:tabs>
        <w:ind w:left="-284" w:right="-142"/>
        <w:jc w:val="both"/>
        <w:rPr>
          <w:rFonts w:ascii="Montserrat" w:hAnsi="Montserrat" w:cs="Arial"/>
          <w:b/>
          <w:bCs/>
          <w:sz w:val="20"/>
        </w:rPr>
      </w:pPr>
      <w:r w:rsidRPr="004051E8">
        <w:rPr>
          <w:rFonts w:ascii="Montserrat" w:hAnsi="Montserrat" w:cs="Arial"/>
          <w:b/>
          <w:sz w:val="20"/>
        </w:rPr>
        <w:t xml:space="preserve">DÉCIMA TERCERA. OBLIGACIONES DE </w:t>
      </w:r>
      <w:r w:rsidRPr="004051E8">
        <w:rPr>
          <w:rFonts w:ascii="Montserrat" w:hAnsi="Montserrat" w:cs="Arial"/>
          <w:b/>
          <w:bCs/>
          <w:sz w:val="20"/>
        </w:rPr>
        <w:t>"EL INSTITUTO"</w:t>
      </w:r>
    </w:p>
    <w:p w14:paraId="36F3C2A4" w14:textId="77777777" w:rsidR="0004786D" w:rsidRPr="004051E8" w:rsidRDefault="0004786D" w:rsidP="0004786D">
      <w:pPr>
        <w:tabs>
          <w:tab w:val="left" w:pos="-284"/>
          <w:tab w:val="left" w:pos="9498"/>
        </w:tabs>
        <w:ind w:left="-284" w:right="-142"/>
        <w:jc w:val="both"/>
        <w:rPr>
          <w:rFonts w:ascii="Montserrat" w:hAnsi="Montserrat" w:cs="Arial"/>
          <w:b/>
          <w:bCs/>
          <w:sz w:val="20"/>
        </w:rPr>
      </w:pPr>
    </w:p>
    <w:p w14:paraId="407ED523" w14:textId="77777777" w:rsidR="0004786D" w:rsidRPr="004051E8" w:rsidRDefault="0004786D" w:rsidP="0004786D">
      <w:pPr>
        <w:pStyle w:val="Prrafodelista"/>
        <w:numPr>
          <w:ilvl w:val="0"/>
          <w:numId w:val="49"/>
        </w:numPr>
        <w:tabs>
          <w:tab w:val="left" w:pos="-284"/>
          <w:tab w:val="left" w:pos="9498"/>
        </w:tabs>
        <w:ind w:right="284"/>
        <w:contextualSpacing/>
        <w:jc w:val="both"/>
        <w:rPr>
          <w:rFonts w:ascii="Montserrat" w:hAnsi="Montserrat" w:cs="Arial"/>
          <w:sz w:val="20"/>
        </w:rPr>
      </w:pPr>
      <w:r w:rsidRPr="004051E8">
        <w:rPr>
          <w:rFonts w:ascii="Montserrat" w:hAnsi="Montserrat" w:cs="Arial"/>
          <w:sz w:val="20"/>
        </w:rPr>
        <w:t xml:space="preserve">Otorgar todas las facilidades necesarias, a efecto de que </w:t>
      </w:r>
      <w:r w:rsidRPr="004051E8">
        <w:rPr>
          <w:rFonts w:ascii="Montserrat" w:hAnsi="Montserrat" w:cs="Arial"/>
          <w:b/>
          <w:sz w:val="20"/>
        </w:rPr>
        <w:t xml:space="preserve">“EL PROVEEDOR” </w:t>
      </w:r>
      <w:r w:rsidRPr="004051E8">
        <w:rPr>
          <w:rFonts w:ascii="Montserrat" w:hAnsi="Montserrat" w:cs="Arial"/>
          <w:sz w:val="20"/>
        </w:rPr>
        <w:t>lleve a cabo en los términos convenidos.</w:t>
      </w:r>
    </w:p>
    <w:p w14:paraId="5CC36519" w14:textId="77777777" w:rsidR="0004786D" w:rsidRPr="004051E8" w:rsidRDefault="0004786D" w:rsidP="0004786D">
      <w:pPr>
        <w:pStyle w:val="Prrafodelista"/>
        <w:tabs>
          <w:tab w:val="left" w:pos="-284"/>
          <w:tab w:val="left" w:pos="9498"/>
        </w:tabs>
        <w:ind w:left="-284" w:right="284"/>
        <w:jc w:val="both"/>
        <w:rPr>
          <w:rFonts w:ascii="Montserrat" w:hAnsi="Montserrat" w:cs="Arial"/>
          <w:b/>
          <w:sz w:val="20"/>
        </w:rPr>
      </w:pPr>
    </w:p>
    <w:p w14:paraId="4F0A5190" w14:textId="77777777" w:rsidR="0004786D" w:rsidRPr="004051E8" w:rsidRDefault="0004786D" w:rsidP="0004786D">
      <w:pPr>
        <w:pStyle w:val="Prrafodelista"/>
        <w:numPr>
          <w:ilvl w:val="0"/>
          <w:numId w:val="49"/>
        </w:numPr>
        <w:tabs>
          <w:tab w:val="left" w:pos="-284"/>
          <w:tab w:val="left" w:pos="9498"/>
        </w:tabs>
        <w:ind w:right="284"/>
        <w:contextualSpacing/>
        <w:jc w:val="both"/>
        <w:rPr>
          <w:rFonts w:ascii="Montserrat" w:hAnsi="Montserrat" w:cs="Arial"/>
          <w:sz w:val="20"/>
        </w:rPr>
      </w:pPr>
      <w:r w:rsidRPr="004051E8">
        <w:rPr>
          <w:rFonts w:ascii="Montserrat" w:hAnsi="Montserrat" w:cs="Arial"/>
          <w:sz w:val="20"/>
        </w:rPr>
        <w:t>Sufragar el pago correspondiente en tiempo y forma, por el suministro de los bienes o prestación de los servicios.</w:t>
      </w:r>
    </w:p>
    <w:p w14:paraId="59E7E737" w14:textId="77777777" w:rsidR="0004786D" w:rsidRPr="004051E8" w:rsidRDefault="0004786D" w:rsidP="0004786D">
      <w:pPr>
        <w:pStyle w:val="Prrafodelista"/>
        <w:tabs>
          <w:tab w:val="left" w:pos="-284"/>
          <w:tab w:val="left" w:pos="9498"/>
        </w:tabs>
        <w:ind w:left="-284" w:right="284"/>
        <w:jc w:val="both"/>
        <w:rPr>
          <w:rFonts w:ascii="Montserrat" w:hAnsi="Montserrat" w:cs="Arial"/>
          <w:b/>
          <w:sz w:val="20"/>
        </w:rPr>
      </w:pPr>
    </w:p>
    <w:p w14:paraId="309E0405" w14:textId="77777777" w:rsidR="0004786D" w:rsidRPr="004051E8" w:rsidRDefault="0004786D" w:rsidP="0004786D">
      <w:pPr>
        <w:pStyle w:val="Prrafodelista"/>
        <w:numPr>
          <w:ilvl w:val="0"/>
          <w:numId w:val="49"/>
        </w:numPr>
        <w:tabs>
          <w:tab w:val="left" w:pos="-284"/>
          <w:tab w:val="left" w:pos="9498"/>
        </w:tabs>
        <w:ind w:right="284"/>
        <w:contextualSpacing/>
        <w:jc w:val="both"/>
        <w:rPr>
          <w:rFonts w:ascii="Montserrat" w:hAnsi="Montserrat" w:cs="Arial"/>
          <w:b/>
          <w:sz w:val="20"/>
        </w:rPr>
      </w:pPr>
      <w:r w:rsidRPr="004051E8">
        <w:rPr>
          <w:rFonts w:ascii="Montserrat" w:hAnsi="Montserrat" w:cs="Arial"/>
          <w:sz w:val="20"/>
        </w:rPr>
        <w:t xml:space="preserve">Extender a </w:t>
      </w:r>
      <w:r w:rsidRPr="004051E8">
        <w:rPr>
          <w:rFonts w:ascii="Montserrat" w:hAnsi="Montserrat" w:cs="Arial"/>
          <w:b/>
          <w:sz w:val="20"/>
        </w:rPr>
        <w:t xml:space="preserve">“EL PROVEEDOR”, </w:t>
      </w:r>
      <w:r w:rsidRPr="004051E8">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390D01E4" w14:textId="77777777" w:rsidR="0004786D" w:rsidRPr="004051E8" w:rsidRDefault="0004786D" w:rsidP="0004786D">
      <w:pPr>
        <w:tabs>
          <w:tab w:val="left" w:pos="-284"/>
          <w:tab w:val="left" w:pos="9498"/>
        </w:tabs>
        <w:ind w:right="-142"/>
        <w:jc w:val="both"/>
        <w:rPr>
          <w:rFonts w:ascii="Montserrat" w:hAnsi="Montserrat" w:cs="Arial"/>
          <w:b/>
          <w:sz w:val="20"/>
        </w:rPr>
      </w:pPr>
    </w:p>
    <w:p w14:paraId="430E6C02" w14:textId="77777777" w:rsidR="0004786D" w:rsidRDefault="0004786D" w:rsidP="0004786D">
      <w:pPr>
        <w:tabs>
          <w:tab w:val="left" w:pos="2160"/>
        </w:tabs>
        <w:ind w:left="-284" w:right="284"/>
        <w:jc w:val="both"/>
        <w:rPr>
          <w:rFonts w:ascii="Montserrat" w:hAnsi="Montserrat" w:cs="Arial"/>
          <w:b/>
          <w:sz w:val="20"/>
          <w:lang w:eastAsia="es-ES"/>
        </w:rPr>
      </w:pPr>
      <w:r w:rsidRPr="004051E8">
        <w:rPr>
          <w:rFonts w:ascii="Montserrat" w:hAnsi="Montserrat" w:cs="Arial"/>
          <w:b/>
          <w:sz w:val="20"/>
        </w:rPr>
        <w:t>DÉCIMA CUARTA</w:t>
      </w:r>
      <w:r w:rsidRPr="004051E8">
        <w:rPr>
          <w:rFonts w:ascii="Montserrat" w:hAnsi="Montserrat" w:cs="Arial"/>
          <w:b/>
          <w:sz w:val="20"/>
          <w:lang w:eastAsia="es-MX"/>
        </w:rPr>
        <w:t>. ADMINISTRACIÓN, VERIFICACIÓN, SUPERVISIÓN Y ACEPTACIÓN DE LOS SERVICIOS.-</w:t>
      </w:r>
      <w:r w:rsidRPr="004051E8">
        <w:rPr>
          <w:rFonts w:ascii="Montserrat" w:hAnsi="Montserrat" w:cs="Arial"/>
          <w:b/>
          <w:sz w:val="20"/>
          <w:lang w:eastAsia="es-ES"/>
        </w:rPr>
        <w:t xml:space="preserve"> </w:t>
      </w:r>
    </w:p>
    <w:p w14:paraId="1B525CF3" w14:textId="77777777" w:rsidR="0004786D" w:rsidRPr="004051E8" w:rsidRDefault="0004786D" w:rsidP="0004786D">
      <w:pPr>
        <w:tabs>
          <w:tab w:val="left" w:pos="2160"/>
        </w:tabs>
        <w:ind w:left="-284" w:right="284"/>
        <w:jc w:val="both"/>
        <w:rPr>
          <w:rFonts w:ascii="Montserrat" w:hAnsi="Montserrat" w:cs="Arial"/>
          <w:b/>
          <w:sz w:val="20"/>
          <w:lang w:eastAsia="es-ES"/>
        </w:rPr>
      </w:pPr>
    </w:p>
    <w:p w14:paraId="41C4900C" w14:textId="77777777" w:rsidR="0004786D" w:rsidRDefault="0004786D" w:rsidP="0004786D">
      <w:pPr>
        <w:tabs>
          <w:tab w:val="left" w:pos="2160"/>
        </w:tabs>
        <w:ind w:left="-284" w:right="284"/>
        <w:jc w:val="both"/>
        <w:rPr>
          <w:rFonts w:ascii="Montserrat" w:hAnsi="Montserrat" w:cs="Arial"/>
          <w:sz w:val="20"/>
          <w:lang w:eastAsia="es-ES"/>
        </w:rPr>
      </w:pPr>
      <w:r w:rsidRPr="004051E8">
        <w:rPr>
          <w:rFonts w:ascii="Montserrat" w:hAnsi="Montserrat" w:cs="Arial"/>
          <w:b/>
          <w:sz w:val="20"/>
          <w:lang w:eastAsia="es-ES"/>
        </w:rPr>
        <w:lastRenderedPageBreak/>
        <w:t>“EL INSTITUTO”</w:t>
      </w:r>
      <w:r w:rsidRPr="004051E8">
        <w:rPr>
          <w:rFonts w:ascii="Montserrat" w:hAnsi="Montserrat" w:cs="Arial"/>
          <w:sz w:val="20"/>
          <w:lang w:eastAsia="es-ES"/>
        </w:rPr>
        <w:t xml:space="preserve"> designa como Administrador del presente contrato </w:t>
      </w:r>
      <w:r w:rsidRPr="00743423">
        <w:rPr>
          <w:rFonts w:ascii="Montserrat" w:hAnsi="Montserrat" w:cs="Arial"/>
          <w:bCs/>
          <w:sz w:val="20"/>
          <w:lang w:eastAsia="es-ES"/>
        </w:rPr>
        <w:t xml:space="preserve">el Licenciado </w:t>
      </w:r>
      <w:r w:rsidRPr="00743423">
        <w:rPr>
          <w:rFonts w:ascii="Montserrat" w:hAnsi="Montserrat" w:cs="Arial"/>
          <w:b/>
          <w:bCs/>
          <w:sz w:val="20"/>
          <w:lang w:eastAsia="es-ES"/>
        </w:rPr>
        <w:t>Jesús Antonio León Rueda</w:t>
      </w:r>
      <w:r w:rsidRPr="00743423">
        <w:rPr>
          <w:rFonts w:ascii="Montserrat" w:hAnsi="Montserrat" w:cs="Arial"/>
          <w:bCs/>
          <w:sz w:val="20"/>
          <w:lang w:eastAsia="es-ES"/>
        </w:rPr>
        <w:t>,</w:t>
      </w:r>
      <w:r w:rsidRPr="00743423">
        <w:rPr>
          <w:rFonts w:ascii="Montserrat" w:hAnsi="Montserrat" w:cs="Arial"/>
          <w:b/>
          <w:bCs/>
          <w:sz w:val="20"/>
          <w:lang w:eastAsia="es-ES"/>
        </w:rPr>
        <w:t xml:space="preserve"> </w:t>
      </w:r>
      <w:r w:rsidRPr="00743423">
        <w:rPr>
          <w:rFonts w:ascii="Montserrat" w:hAnsi="Montserrat" w:cs="Arial"/>
          <w:bCs/>
          <w:sz w:val="20"/>
          <w:lang w:eastAsia="es-ES"/>
        </w:rPr>
        <w:t xml:space="preserve">con R.F.C. LERJ740922QA3,  Responsable de las Funciones de la Gerencia Planta de Lavado Sur y la Licenciada </w:t>
      </w:r>
      <w:r w:rsidRPr="00743423">
        <w:rPr>
          <w:rFonts w:ascii="Montserrat" w:hAnsi="Montserrat" w:cs="Arial"/>
          <w:b/>
          <w:bCs/>
          <w:sz w:val="20"/>
          <w:lang w:eastAsia="es-ES"/>
        </w:rPr>
        <w:t>Mónica Franco Rueda</w:t>
      </w:r>
      <w:r w:rsidRPr="00743423">
        <w:rPr>
          <w:rFonts w:ascii="Montserrat" w:hAnsi="Montserrat" w:cs="Arial"/>
          <w:bCs/>
          <w:sz w:val="20"/>
          <w:lang w:eastAsia="es-ES"/>
        </w:rPr>
        <w:t>, con R.F.C. FARM730621UV7 Subgerente Administrativo de la Planta de Lavado Oriente</w:t>
      </w:r>
      <w:r w:rsidRPr="004051E8">
        <w:rPr>
          <w:rFonts w:ascii="Montserrat" w:hAnsi="Montserrat" w:cs="Arial"/>
          <w:bCs/>
          <w:sz w:val="20"/>
        </w:rPr>
        <w:t xml:space="preserve">, </w:t>
      </w:r>
      <w:r w:rsidRPr="004051E8">
        <w:rPr>
          <w:rFonts w:ascii="Montserrat" w:hAnsi="Montserrat" w:cs="Arial"/>
          <w:sz w:val="20"/>
          <w:lang w:eastAsia="es-ES"/>
        </w:rPr>
        <w:t>quien</w:t>
      </w:r>
      <w:r>
        <w:rPr>
          <w:rFonts w:ascii="Montserrat" w:hAnsi="Montserrat" w:cs="Arial"/>
          <w:sz w:val="20"/>
          <w:lang w:eastAsia="es-ES"/>
        </w:rPr>
        <w:t>es</w:t>
      </w:r>
      <w:r w:rsidRPr="004051E8">
        <w:rPr>
          <w:rFonts w:ascii="Montserrat" w:hAnsi="Montserrat" w:cs="Arial"/>
          <w:sz w:val="20"/>
          <w:lang w:eastAsia="es-ES"/>
        </w:rPr>
        <w:t xml:space="preserve"> dará</w:t>
      </w:r>
      <w:r>
        <w:rPr>
          <w:rFonts w:ascii="Montserrat" w:hAnsi="Montserrat" w:cs="Arial"/>
          <w:sz w:val="20"/>
          <w:lang w:eastAsia="es-ES"/>
        </w:rPr>
        <w:t>n</w:t>
      </w:r>
      <w:r w:rsidRPr="004051E8">
        <w:rPr>
          <w:rFonts w:ascii="Montserrat" w:hAnsi="Montserrat" w:cs="Arial"/>
          <w:sz w:val="20"/>
          <w:lang w:eastAsia="es-ES"/>
        </w:rPr>
        <w:t xml:space="preserve"> seguimiento y verificará el cumplimiento de los derechos y obligaciones establecidos en este instrumento jurídico.</w:t>
      </w:r>
    </w:p>
    <w:p w14:paraId="2CD6F7EC" w14:textId="77777777" w:rsidR="0004786D" w:rsidRPr="004051E8" w:rsidRDefault="0004786D" w:rsidP="0004786D">
      <w:pPr>
        <w:tabs>
          <w:tab w:val="left" w:pos="2160"/>
        </w:tabs>
        <w:ind w:left="-284" w:right="284"/>
        <w:jc w:val="both"/>
        <w:rPr>
          <w:rFonts w:ascii="Montserrat" w:hAnsi="Montserrat" w:cs="Arial"/>
          <w:b/>
          <w:sz w:val="20"/>
          <w:lang w:eastAsia="es-MX"/>
        </w:rPr>
      </w:pPr>
    </w:p>
    <w:p w14:paraId="4DF1F139"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Los servicios se tendrán por recibidos previa revisión del (s) administrador (s) del presente contrato, los cuales consistirán en la verificación del cumplimiento de las especificaciones establecidas </w:t>
      </w:r>
      <w:r w:rsidRPr="004051E8">
        <w:rPr>
          <w:rFonts w:ascii="Montserrat" w:hAnsi="Montserrat" w:cs="Arial"/>
          <w:sz w:val="20"/>
          <w:lang w:eastAsia="es-ES"/>
        </w:rPr>
        <w:t>y en su caso en los anexos respectivos</w:t>
      </w:r>
      <w:r w:rsidRPr="004051E8">
        <w:rPr>
          <w:rFonts w:ascii="Montserrat" w:hAnsi="Montserrat" w:cs="Arial"/>
          <w:sz w:val="20"/>
        </w:rPr>
        <w:t>.</w:t>
      </w:r>
    </w:p>
    <w:p w14:paraId="55C00567" w14:textId="77777777" w:rsidR="0004786D" w:rsidRPr="004051E8" w:rsidRDefault="0004786D" w:rsidP="0004786D">
      <w:pPr>
        <w:ind w:left="-284" w:right="284"/>
        <w:jc w:val="both"/>
        <w:rPr>
          <w:rFonts w:ascii="Montserrat" w:hAnsi="Montserrat" w:cs="Arial"/>
          <w:color w:val="FF0000"/>
          <w:sz w:val="20"/>
        </w:rPr>
      </w:pPr>
    </w:p>
    <w:p w14:paraId="429C1743" w14:textId="77777777" w:rsidR="0004786D" w:rsidRPr="004051E8" w:rsidRDefault="0004786D" w:rsidP="0004786D">
      <w:pPr>
        <w:tabs>
          <w:tab w:val="left" w:pos="2340"/>
        </w:tabs>
        <w:ind w:left="-284" w:right="284"/>
        <w:jc w:val="both"/>
        <w:rPr>
          <w:rFonts w:ascii="Montserrat" w:hAnsi="Montserrat" w:cs="Arial"/>
          <w:sz w:val="20"/>
        </w:rPr>
      </w:pPr>
      <w:r w:rsidRPr="004051E8">
        <w:rPr>
          <w:rFonts w:ascii="Montserrat" w:hAnsi="Montserrat" w:cs="Arial"/>
          <w:b/>
          <w:sz w:val="20"/>
          <w:lang w:eastAsia="es-ES"/>
        </w:rPr>
        <w:t>“EL INSTITUTO”</w:t>
      </w:r>
      <w:r w:rsidRPr="004051E8">
        <w:rPr>
          <w:rFonts w:ascii="Montserrat" w:hAnsi="Montserrat" w:cs="Arial"/>
          <w:sz w:val="20"/>
          <w:lang w:eastAsia="es-ES"/>
        </w:rPr>
        <w:t xml:space="preserve">, a través del (s)  </w:t>
      </w:r>
      <w:r w:rsidRPr="004051E8">
        <w:rPr>
          <w:rFonts w:ascii="Montserrat" w:hAnsi="Montserrat" w:cs="Arial"/>
          <w:sz w:val="20"/>
        </w:rPr>
        <w:t>administrador (s) del contrato</w:t>
      </w:r>
      <w:r w:rsidRPr="004051E8">
        <w:rPr>
          <w:rFonts w:ascii="Montserrat" w:hAnsi="Montserrat" w:cs="Arial"/>
          <w:sz w:val="20"/>
          <w:lang w:eastAsia="es-ES"/>
        </w:rPr>
        <w:t xml:space="preserve">, rechazará los servicios, que no cumplan las especificaciones establecidas en este contrato y en sus Anexos, obligándose </w:t>
      </w:r>
      <w:r w:rsidRPr="004051E8">
        <w:rPr>
          <w:rFonts w:ascii="Montserrat" w:hAnsi="Montserrat" w:cs="Arial"/>
          <w:b/>
          <w:sz w:val="20"/>
          <w:lang w:eastAsia="es-ES"/>
        </w:rPr>
        <w:t>“EL PROVEEDOR”</w:t>
      </w:r>
      <w:r w:rsidRPr="004051E8">
        <w:rPr>
          <w:rFonts w:ascii="Montserrat" w:hAnsi="Montserrat" w:cs="Arial"/>
          <w:sz w:val="20"/>
          <w:lang w:eastAsia="es-ES"/>
        </w:rPr>
        <w:t xml:space="preserve"> en este supuesto a realizarlos nuevamente bajo su responsabilidad y sin costo adicional para </w:t>
      </w:r>
      <w:r w:rsidRPr="004051E8">
        <w:rPr>
          <w:rFonts w:ascii="Montserrat" w:hAnsi="Montserrat" w:cs="Arial"/>
          <w:b/>
          <w:sz w:val="20"/>
          <w:lang w:eastAsia="es-ES"/>
        </w:rPr>
        <w:t xml:space="preserve">“EL INSTITUTO”, </w:t>
      </w:r>
      <w:r w:rsidRPr="004051E8">
        <w:rPr>
          <w:rFonts w:ascii="Montserrat" w:hAnsi="Montserrat" w:cs="Arial"/>
          <w:sz w:val="20"/>
        </w:rPr>
        <w:t>sin perjuicio de la aplicación de las penas convencionales o deducciones al cobro correspondientes.</w:t>
      </w:r>
    </w:p>
    <w:p w14:paraId="79352CD1" w14:textId="77777777" w:rsidR="0004786D" w:rsidRPr="004051E8" w:rsidRDefault="0004786D" w:rsidP="0004786D">
      <w:pPr>
        <w:tabs>
          <w:tab w:val="left" w:pos="2340"/>
        </w:tabs>
        <w:ind w:left="-284" w:right="284"/>
        <w:jc w:val="both"/>
        <w:rPr>
          <w:rFonts w:ascii="Montserrat" w:hAnsi="Montserrat" w:cs="Arial"/>
          <w:sz w:val="20"/>
        </w:rPr>
      </w:pPr>
    </w:p>
    <w:p w14:paraId="08055912" w14:textId="77777777" w:rsidR="0004786D" w:rsidRPr="004051E8" w:rsidRDefault="0004786D" w:rsidP="0004786D">
      <w:pPr>
        <w:tabs>
          <w:tab w:val="left" w:pos="2340"/>
        </w:tabs>
        <w:ind w:left="-284" w:right="284"/>
        <w:jc w:val="both"/>
        <w:rPr>
          <w:rFonts w:ascii="Montserrat" w:hAnsi="Montserrat" w:cs="Arial"/>
          <w:sz w:val="20"/>
          <w:lang w:eastAsia="es-ES"/>
        </w:rPr>
      </w:pPr>
      <w:r w:rsidRPr="004051E8">
        <w:rPr>
          <w:rFonts w:ascii="Montserrat" w:hAnsi="Montserrat" w:cs="Arial"/>
          <w:b/>
          <w:sz w:val="20"/>
          <w:lang w:eastAsia="es-ES"/>
        </w:rPr>
        <w:t>“EL INSTITUTO”</w:t>
      </w:r>
      <w:r w:rsidRPr="004051E8">
        <w:rPr>
          <w:rFonts w:ascii="Montserrat" w:hAnsi="Montserrat" w:cs="Arial"/>
          <w:sz w:val="20"/>
          <w:lang w:eastAsia="es-ES"/>
        </w:rPr>
        <w:t xml:space="preserve">, a través del </w:t>
      </w:r>
      <w:r w:rsidRPr="004051E8">
        <w:rPr>
          <w:rFonts w:ascii="Montserrat" w:hAnsi="Montserrat" w:cs="Arial"/>
          <w:sz w:val="20"/>
        </w:rPr>
        <w:t>administrador del contrato</w:t>
      </w:r>
      <w:r w:rsidRPr="004051E8">
        <w:rPr>
          <w:rFonts w:ascii="Montserrat" w:hAnsi="Montserrat" w:cs="Arial"/>
          <w:sz w:val="20"/>
          <w:lang w:eastAsia="es-ES"/>
        </w:rPr>
        <w:t xml:space="preserve">, podrá aceptar los servicios que incumplan de manera parcial o deficiente las especificaciones establecidas en este contrato y en los anexos respectivos, </w:t>
      </w:r>
      <w:r w:rsidRPr="004051E8">
        <w:rPr>
          <w:rFonts w:ascii="Montserrat" w:hAnsi="Montserrat" w:cs="Arial"/>
          <w:sz w:val="20"/>
        </w:rPr>
        <w:t>sin perjuicio de la aplicación de las deducciones al pago que procedan y reposición del servicio, cuando la naturaleza propia de éstos lo permita.</w:t>
      </w:r>
    </w:p>
    <w:p w14:paraId="5036C6DA" w14:textId="77777777" w:rsidR="0004786D" w:rsidRPr="004051E8" w:rsidRDefault="0004786D" w:rsidP="0004786D">
      <w:pPr>
        <w:tabs>
          <w:tab w:val="left" w:pos="-284"/>
          <w:tab w:val="left" w:pos="9498"/>
        </w:tabs>
        <w:ind w:left="-284" w:right="284"/>
        <w:jc w:val="both"/>
        <w:rPr>
          <w:rFonts w:ascii="Montserrat" w:hAnsi="Montserrat" w:cs="Arial"/>
          <w:b/>
          <w:bCs/>
          <w:sz w:val="20"/>
          <w:lang w:val="es-ES_tradnl"/>
        </w:rPr>
      </w:pPr>
    </w:p>
    <w:p w14:paraId="607785B1" w14:textId="77777777" w:rsidR="0004786D" w:rsidRPr="004051E8" w:rsidRDefault="0004786D" w:rsidP="0004786D">
      <w:pPr>
        <w:ind w:left="-284" w:right="284"/>
        <w:jc w:val="both"/>
        <w:rPr>
          <w:rFonts w:ascii="Montserrat" w:hAnsi="Montserrat" w:cs="Arial"/>
          <w:b/>
          <w:sz w:val="20"/>
          <w:lang w:val="es-ES_tradnl"/>
        </w:rPr>
      </w:pPr>
      <w:r w:rsidRPr="004051E8">
        <w:rPr>
          <w:rFonts w:ascii="Montserrat" w:hAnsi="Montserrat" w:cs="Arial"/>
          <w:b/>
          <w:sz w:val="20"/>
          <w:lang w:val="es-ES_tradnl"/>
        </w:rPr>
        <w:t>DÉCIMA QUINTA. CALIDAD</w:t>
      </w:r>
    </w:p>
    <w:p w14:paraId="6450B1BD" w14:textId="77777777" w:rsidR="0004786D" w:rsidRPr="004051E8" w:rsidRDefault="0004786D" w:rsidP="0004786D">
      <w:pPr>
        <w:ind w:left="-284" w:right="284"/>
        <w:jc w:val="both"/>
        <w:rPr>
          <w:rFonts w:ascii="Montserrat" w:hAnsi="Montserrat" w:cs="Arial"/>
          <w:b/>
          <w:sz w:val="20"/>
          <w:lang w:val="es-ES_tradnl"/>
        </w:rPr>
      </w:pPr>
    </w:p>
    <w:p w14:paraId="06BF82B8" w14:textId="77777777" w:rsidR="0004786D" w:rsidRPr="004051E8" w:rsidRDefault="0004786D" w:rsidP="0004786D">
      <w:pPr>
        <w:ind w:left="-284" w:right="284"/>
        <w:jc w:val="both"/>
        <w:rPr>
          <w:rFonts w:ascii="Montserrat" w:hAnsi="Montserrat" w:cs="Arial"/>
          <w:sz w:val="20"/>
          <w:lang w:val="es-ES_tradnl"/>
        </w:rPr>
      </w:pPr>
      <w:r w:rsidRPr="004051E8">
        <w:rPr>
          <w:rFonts w:ascii="Montserrat" w:hAnsi="Montserrat" w:cs="Arial"/>
          <w:b/>
          <w:sz w:val="20"/>
        </w:rPr>
        <w:t xml:space="preserve">“EL PROVEEDOR” </w:t>
      </w:r>
      <w:r w:rsidRPr="004051E8">
        <w:rPr>
          <w:rFonts w:ascii="Montserrat" w:hAnsi="Montserra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4051E8">
        <w:rPr>
          <w:rFonts w:ascii="Montserrat" w:hAnsi="Montserrat" w:cs="Arial"/>
          <w:b/>
          <w:bCs/>
          <w:sz w:val="20"/>
        </w:rPr>
        <w:t xml:space="preserve">“EL INSTITUTO” </w:t>
      </w:r>
      <w:r w:rsidRPr="004051E8">
        <w:rPr>
          <w:rFonts w:ascii="Montserrat" w:hAnsi="Montserrat" w:cs="Arial"/>
          <w:bCs/>
          <w:sz w:val="20"/>
        </w:rPr>
        <w:t xml:space="preserve">y con estricto apego a lo establecido en las cláusulas del presente instrumento jurídico y sus respectivos anexos, así como la cotización y el requerimiento asociado a ésta. </w:t>
      </w:r>
    </w:p>
    <w:p w14:paraId="7C068543" w14:textId="77777777" w:rsidR="0004786D" w:rsidRPr="004051E8" w:rsidRDefault="0004786D" w:rsidP="0004786D">
      <w:pPr>
        <w:ind w:left="-284" w:right="284"/>
        <w:jc w:val="both"/>
        <w:rPr>
          <w:rFonts w:ascii="Montserrat" w:hAnsi="Montserrat" w:cs="Arial"/>
          <w:b/>
          <w:sz w:val="20"/>
          <w:lang w:val="es-ES_tradnl"/>
        </w:rPr>
      </w:pPr>
    </w:p>
    <w:p w14:paraId="213352ED" w14:textId="77777777" w:rsidR="0004786D" w:rsidRPr="004051E8" w:rsidRDefault="0004786D" w:rsidP="0004786D">
      <w:pPr>
        <w:ind w:left="-284" w:right="284"/>
        <w:jc w:val="both"/>
        <w:rPr>
          <w:rFonts w:ascii="Montserrat" w:hAnsi="Montserrat" w:cs="Arial"/>
          <w:b/>
          <w:sz w:val="20"/>
          <w:lang w:val="es-ES_tradnl"/>
        </w:rPr>
      </w:pPr>
      <w:r w:rsidRPr="004051E8">
        <w:rPr>
          <w:rFonts w:ascii="Montserrat" w:hAnsi="Montserrat" w:cs="Arial"/>
          <w:b/>
          <w:sz w:val="20"/>
          <w:lang w:val="es-ES_tradnl"/>
        </w:rPr>
        <w:t>DÉCIMA SEXTA. DEFECTOS Y VICIOS OCULTOS</w:t>
      </w:r>
      <w:r>
        <w:rPr>
          <w:rFonts w:ascii="Montserrat" w:hAnsi="Montserrat" w:cs="Arial"/>
          <w:b/>
          <w:sz w:val="20"/>
          <w:lang w:val="es-ES_tradnl"/>
        </w:rPr>
        <w:t>.</w:t>
      </w:r>
    </w:p>
    <w:p w14:paraId="4901240A" w14:textId="77777777" w:rsidR="0004786D" w:rsidRPr="004051E8" w:rsidRDefault="0004786D" w:rsidP="0004786D">
      <w:pPr>
        <w:ind w:left="-284" w:right="284"/>
        <w:jc w:val="both"/>
        <w:rPr>
          <w:rFonts w:ascii="Montserrat" w:hAnsi="Montserrat" w:cs="Arial"/>
          <w:b/>
          <w:sz w:val="20"/>
          <w:lang w:val="es-ES_tradnl"/>
        </w:rPr>
      </w:pPr>
    </w:p>
    <w:p w14:paraId="4BD07A95" w14:textId="77777777" w:rsidR="0004786D" w:rsidRPr="004051E8" w:rsidRDefault="0004786D" w:rsidP="0004786D">
      <w:pPr>
        <w:spacing w:before="120"/>
        <w:ind w:left="-284" w:right="284"/>
        <w:contextualSpacing/>
        <w:jc w:val="both"/>
        <w:rPr>
          <w:rFonts w:ascii="Montserrat" w:eastAsia="Montserrat" w:hAnsi="Montserrat" w:cs="Noto Sans"/>
          <w:sz w:val="20"/>
          <w:lang w:eastAsia="es-MX"/>
        </w:rPr>
      </w:pPr>
      <w:r w:rsidRPr="004051E8">
        <w:rPr>
          <w:rFonts w:ascii="Montserrat" w:eastAsia="Montserrat" w:hAnsi="Montserrat" w:cs="Noto Sans"/>
          <w:sz w:val="20"/>
          <w:lang w:eastAsia="es-MX"/>
        </w:rPr>
        <w:t xml:space="preserve">La devolución y reposición de </w:t>
      </w:r>
      <w:r>
        <w:rPr>
          <w:rFonts w:ascii="Montserrat" w:eastAsia="Montserrat" w:hAnsi="Montserrat" w:cs="Noto Sans"/>
          <w:sz w:val="20"/>
          <w:lang w:eastAsia="es-MX"/>
        </w:rPr>
        <w:t>los Bienes objeto del presente contrato</w:t>
      </w:r>
      <w:r w:rsidRPr="004051E8">
        <w:rPr>
          <w:rFonts w:ascii="Montserrat" w:eastAsia="Montserrat" w:hAnsi="Montserrat" w:cs="Noto Sans"/>
          <w:sz w:val="20"/>
          <w:lang w:eastAsia="es-MX"/>
        </w:rPr>
        <w:t xml:space="preserve"> será</w:t>
      </w:r>
      <w:r>
        <w:rPr>
          <w:rFonts w:ascii="Montserrat" w:eastAsia="Montserrat" w:hAnsi="Montserrat" w:cs="Noto Sans"/>
          <w:sz w:val="20"/>
          <w:lang w:eastAsia="es-MX"/>
        </w:rPr>
        <w:t>n</w:t>
      </w:r>
      <w:r w:rsidRPr="004051E8">
        <w:rPr>
          <w:rFonts w:ascii="Montserrat" w:eastAsia="Montserrat" w:hAnsi="Montserrat" w:cs="Noto Sans"/>
          <w:sz w:val="20"/>
          <w:lang w:eastAsia="es-MX"/>
        </w:rPr>
        <w:t xml:space="preserve"> por cuenta y a cargo de </w:t>
      </w:r>
      <w:r w:rsidRPr="004051E8">
        <w:rPr>
          <w:rFonts w:ascii="Montserrat" w:eastAsia="Montserrat" w:hAnsi="Montserrat" w:cs="Noto Sans"/>
          <w:b/>
          <w:sz w:val="20"/>
          <w:lang w:eastAsia="es-MX"/>
        </w:rPr>
        <w:t>“EL PROVEEDOR”.</w:t>
      </w:r>
    </w:p>
    <w:p w14:paraId="17FB9600" w14:textId="77777777" w:rsidR="0004786D" w:rsidRPr="004051E8" w:rsidRDefault="0004786D" w:rsidP="0004786D">
      <w:pPr>
        <w:spacing w:before="120"/>
        <w:ind w:left="-284" w:right="284"/>
        <w:contextualSpacing/>
        <w:jc w:val="both"/>
        <w:rPr>
          <w:rFonts w:ascii="Montserrat" w:eastAsia="Montserrat" w:hAnsi="Montserrat" w:cs="Noto Sans"/>
          <w:sz w:val="20"/>
          <w:lang w:eastAsia="es-MX"/>
        </w:rPr>
      </w:pPr>
      <w:r w:rsidRPr="004051E8">
        <w:rPr>
          <w:rFonts w:ascii="Montserrat" w:eastAsia="Montserrat" w:hAnsi="Montserrat" w:cs="Noto Sans"/>
          <w:sz w:val="20"/>
          <w:lang w:eastAsia="es-MX"/>
        </w:rPr>
        <w:t>Los montos a deducir se aplicarán en la factura que el proveedor presente para su cobro.</w:t>
      </w:r>
    </w:p>
    <w:p w14:paraId="29B638BF" w14:textId="77777777" w:rsidR="0004786D" w:rsidRPr="004051E8" w:rsidRDefault="0004786D" w:rsidP="0004786D">
      <w:pPr>
        <w:spacing w:before="120"/>
        <w:ind w:left="-284" w:right="284"/>
        <w:contextualSpacing/>
        <w:jc w:val="both"/>
        <w:rPr>
          <w:rFonts w:ascii="Montserrat" w:eastAsia="Montserrat" w:hAnsi="Montserrat" w:cs="Noto Sans"/>
          <w:sz w:val="20"/>
          <w:lang w:eastAsia="es-MX"/>
        </w:rPr>
      </w:pPr>
    </w:p>
    <w:p w14:paraId="4EABBA72" w14:textId="77777777" w:rsidR="0004786D" w:rsidRPr="004051E8" w:rsidRDefault="0004786D" w:rsidP="0004786D">
      <w:pPr>
        <w:spacing w:before="120"/>
        <w:ind w:left="-284" w:right="284"/>
        <w:contextualSpacing/>
        <w:jc w:val="both"/>
        <w:rPr>
          <w:rFonts w:ascii="Montserrat" w:eastAsia="Montserrat" w:hAnsi="Montserrat" w:cs="Noto Sans"/>
          <w:sz w:val="20"/>
          <w:lang w:eastAsia="es-MX"/>
        </w:rPr>
      </w:pPr>
      <w:r w:rsidRPr="004051E8">
        <w:rPr>
          <w:rFonts w:ascii="Montserrat" w:eastAsia="Montserrat" w:hAnsi="Montserrat" w:cs="Noto Sans"/>
          <w:sz w:val="20"/>
          <w:lang w:eastAsia="es-MX"/>
        </w:rPr>
        <w:t xml:space="preserve">Las deducciones no podrán exceder del 10% </w:t>
      </w:r>
      <w:r>
        <w:rPr>
          <w:rFonts w:ascii="Montserrat" w:eastAsia="Montserrat" w:hAnsi="Montserrat" w:cs="Noto Sans"/>
          <w:sz w:val="20"/>
          <w:lang w:eastAsia="es-MX"/>
        </w:rPr>
        <w:t xml:space="preserve">(diez por ciento) </w:t>
      </w:r>
      <w:r w:rsidRPr="004051E8">
        <w:rPr>
          <w:rFonts w:ascii="Montserrat" w:eastAsia="Montserrat" w:hAnsi="Montserrat" w:cs="Noto Sans"/>
          <w:sz w:val="20"/>
          <w:lang w:eastAsia="es-MX"/>
        </w:rPr>
        <w:t>del monto máximo total del contrato.</w:t>
      </w:r>
    </w:p>
    <w:p w14:paraId="2D1C970F" w14:textId="77777777" w:rsidR="0004786D" w:rsidRPr="004051E8" w:rsidRDefault="0004786D" w:rsidP="0004786D">
      <w:pPr>
        <w:spacing w:before="120"/>
        <w:ind w:left="-284" w:right="284"/>
        <w:contextualSpacing/>
        <w:jc w:val="both"/>
        <w:rPr>
          <w:rFonts w:ascii="Montserrat" w:eastAsia="Montserrat" w:hAnsi="Montserrat" w:cs="Noto Sans"/>
          <w:sz w:val="20"/>
          <w:lang w:eastAsia="es-MX"/>
        </w:rPr>
      </w:pPr>
    </w:p>
    <w:p w14:paraId="3CDBE6A7" w14:textId="77777777" w:rsidR="0004786D" w:rsidRPr="004051E8" w:rsidRDefault="0004786D" w:rsidP="0004786D">
      <w:pPr>
        <w:spacing w:before="120"/>
        <w:ind w:left="-284" w:right="284"/>
        <w:contextualSpacing/>
        <w:jc w:val="both"/>
        <w:rPr>
          <w:rFonts w:ascii="Montserrat" w:eastAsia="Montserrat" w:hAnsi="Montserrat" w:cs="Noto Sans"/>
          <w:sz w:val="20"/>
          <w:lang w:eastAsia="es-MX"/>
        </w:rPr>
      </w:pPr>
      <w:r w:rsidRPr="004051E8">
        <w:rPr>
          <w:rFonts w:ascii="Montserrat" w:eastAsia="Montserrat" w:hAnsi="Montserrat" w:cs="Noto Sans"/>
          <w:b/>
          <w:sz w:val="20"/>
          <w:lang w:eastAsia="es-MX"/>
        </w:rPr>
        <w:t>“EL INSTITUTO”</w:t>
      </w:r>
      <w:r w:rsidRPr="004051E8">
        <w:rPr>
          <w:rFonts w:ascii="Montserrat" w:eastAsia="Montserrat" w:hAnsi="Montserrat" w:cs="Noto Sans"/>
          <w:sz w:val="20"/>
          <w:lang w:eastAsia="es-MX"/>
        </w:rPr>
        <w:t xml:space="preserve"> descontará las cantidades por concepto de deductivas de la factura que </w:t>
      </w:r>
      <w:r w:rsidRPr="004051E8">
        <w:rPr>
          <w:rFonts w:ascii="Montserrat" w:eastAsia="Montserrat" w:hAnsi="Montserrat" w:cs="Noto Sans"/>
          <w:b/>
          <w:sz w:val="20"/>
          <w:lang w:eastAsia="es-MX"/>
        </w:rPr>
        <w:t xml:space="preserve">“EL PROVEEDOR” </w:t>
      </w:r>
      <w:r w:rsidRPr="004051E8">
        <w:rPr>
          <w:rFonts w:ascii="Montserrat" w:eastAsia="Montserrat" w:hAnsi="Montserrat" w:cs="Noto Sans"/>
          <w:sz w:val="20"/>
          <w:lang w:eastAsia="es-MX"/>
        </w:rPr>
        <w:t>presente para su cobro.</w:t>
      </w:r>
    </w:p>
    <w:p w14:paraId="5B2C6417" w14:textId="77777777" w:rsidR="0004786D" w:rsidRPr="004051E8" w:rsidRDefault="0004786D" w:rsidP="0004786D">
      <w:pPr>
        <w:spacing w:before="120"/>
        <w:ind w:left="-284" w:right="284"/>
        <w:contextualSpacing/>
        <w:jc w:val="both"/>
        <w:rPr>
          <w:rFonts w:ascii="Montserrat" w:eastAsia="Montserrat" w:hAnsi="Montserrat" w:cs="Noto Sans"/>
          <w:bCs/>
          <w:sz w:val="20"/>
          <w:lang w:eastAsia="es-MX"/>
        </w:rPr>
      </w:pPr>
    </w:p>
    <w:p w14:paraId="5108B4E0" w14:textId="77777777" w:rsidR="0004786D" w:rsidRPr="004051E8" w:rsidRDefault="0004786D" w:rsidP="0004786D">
      <w:pPr>
        <w:spacing w:before="120"/>
        <w:ind w:left="-284" w:right="284"/>
        <w:contextualSpacing/>
        <w:jc w:val="both"/>
        <w:rPr>
          <w:rFonts w:ascii="Montserrat" w:eastAsia="Montserrat" w:hAnsi="Montserrat" w:cs="Noto Sans"/>
          <w:sz w:val="20"/>
          <w:lang w:eastAsia="es-MX"/>
        </w:rPr>
      </w:pPr>
      <w:r w:rsidRPr="004051E8">
        <w:rPr>
          <w:rFonts w:ascii="Montserrat" w:eastAsia="Montserrat" w:hAnsi="Montserrat" w:cs="Noto Sans"/>
          <w:b/>
          <w:bCs/>
          <w:sz w:val="20"/>
          <w:lang w:eastAsia="es-MX"/>
        </w:rPr>
        <w:t xml:space="preserve">“EL PROVEEDOR” </w:t>
      </w:r>
      <w:r w:rsidRPr="004051E8">
        <w:rPr>
          <w:rFonts w:ascii="Montserrat" w:eastAsia="Montserrat" w:hAnsi="Montserrat" w:cs="Noto Sans"/>
          <w:sz w:val="20"/>
          <w:lang w:eastAsia="es-MX"/>
        </w:rPr>
        <w:t xml:space="preserve">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w:t>
      </w:r>
      <w:r w:rsidRPr="004051E8">
        <w:rPr>
          <w:rFonts w:ascii="Montserrat" w:eastAsia="Montserrat" w:hAnsi="Montserrat" w:cs="Noto Sans"/>
          <w:sz w:val="20"/>
          <w:lang w:eastAsia="es-MX"/>
        </w:rPr>
        <w:lastRenderedPageBreak/>
        <w:t>entregados, de conformidad con lo establecido en el artículo 75 de la Ley de Adquisiciones, Arrendamientos y Servicios del Sector Público.</w:t>
      </w:r>
    </w:p>
    <w:p w14:paraId="560FCC24" w14:textId="77777777" w:rsidR="0004786D" w:rsidRPr="004051E8" w:rsidRDefault="0004786D" w:rsidP="0004786D">
      <w:pPr>
        <w:ind w:right="284"/>
        <w:jc w:val="both"/>
        <w:rPr>
          <w:rFonts w:ascii="Montserrat" w:hAnsi="Montserrat" w:cs="Arial"/>
          <w:b/>
          <w:sz w:val="20"/>
          <w:lang w:val="es-ES_tradnl"/>
        </w:rPr>
      </w:pPr>
    </w:p>
    <w:p w14:paraId="371767F5" w14:textId="77777777" w:rsidR="0004786D" w:rsidRPr="004051E8" w:rsidRDefault="0004786D" w:rsidP="0004786D">
      <w:pPr>
        <w:ind w:left="-284" w:right="284"/>
        <w:jc w:val="both"/>
        <w:rPr>
          <w:rFonts w:ascii="Montserrat" w:hAnsi="Montserrat" w:cs="Arial"/>
          <w:b/>
          <w:sz w:val="20"/>
          <w:lang w:val="es-ES_tradnl"/>
        </w:rPr>
      </w:pPr>
      <w:r w:rsidRPr="004051E8">
        <w:rPr>
          <w:rFonts w:ascii="Montserrat" w:hAnsi="Montserrat" w:cs="Arial"/>
          <w:b/>
          <w:sz w:val="20"/>
          <w:lang w:val="es-ES_tradnl"/>
        </w:rPr>
        <w:t>DÉCIMA SÉPTIMA. RESPONSABILIDAD</w:t>
      </w:r>
    </w:p>
    <w:p w14:paraId="17FBE48B" w14:textId="77777777" w:rsidR="0004786D" w:rsidRPr="004051E8" w:rsidRDefault="0004786D" w:rsidP="0004786D">
      <w:pPr>
        <w:ind w:left="-284" w:right="284"/>
        <w:jc w:val="both"/>
        <w:rPr>
          <w:rFonts w:ascii="Montserrat" w:hAnsi="Montserrat" w:cs="Arial"/>
          <w:b/>
          <w:sz w:val="20"/>
        </w:rPr>
      </w:pPr>
    </w:p>
    <w:p w14:paraId="357B675D"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“EL PROVEEDOR”</w:t>
      </w:r>
      <w:r w:rsidRPr="004051E8">
        <w:rPr>
          <w:rFonts w:ascii="Montserrat" w:hAnsi="Montserrat" w:cs="Arial"/>
          <w:sz w:val="20"/>
        </w:rPr>
        <w:t xml:space="preserve"> se obliga a responder por su cuenta y riesgo de los daños y/o perjuicios que por inobservancia o negligencia de su parte, llegue a causar a </w:t>
      </w:r>
      <w:r w:rsidRPr="004051E8">
        <w:rPr>
          <w:rFonts w:ascii="Montserrat" w:hAnsi="Montserrat" w:cs="Arial"/>
          <w:b/>
          <w:sz w:val="20"/>
        </w:rPr>
        <w:t xml:space="preserve">“EL INSTITUTO” </w:t>
      </w:r>
      <w:r w:rsidRPr="004051E8">
        <w:rPr>
          <w:rFonts w:ascii="Montserrat" w:hAnsi="Montserrat" w:cs="Arial"/>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w:t>
      </w:r>
    </w:p>
    <w:p w14:paraId="5A391D78" w14:textId="77777777" w:rsidR="0004786D" w:rsidRPr="004051E8" w:rsidRDefault="0004786D" w:rsidP="0004786D">
      <w:pPr>
        <w:ind w:left="-284" w:right="284"/>
        <w:jc w:val="both"/>
        <w:rPr>
          <w:rFonts w:ascii="Montserrat" w:hAnsi="Montserrat" w:cs="Arial"/>
          <w:b/>
          <w:sz w:val="20"/>
          <w:lang w:val="es-ES_tradnl"/>
        </w:rPr>
      </w:pPr>
    </w:p>
    <w:p w14:paraId="5C2C77C2"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DÉCIMA OCTAVA. SANCIONES ADMINISTRATIVAS</w:t>
      </w:r>
    </w:p>
    <w:p w14:paraId="30FB2E49" w14:textId="77777777" w:rsidR="0004786D" w:rsidRPr="004051E8" w:rsidRDefault="0004786D" w:rsidP="0004786D">
      <w:pPr>
        <w:ind w:left="-284" w:right="284"/>
        <w:jc w:val="both"/>
        <w:rPr>
          <w:rFonts w:ascii="Montserrat" w:hAnsi="Montserrat" w:cs="Arial"/>
          <w:b/>
          <w:sz w:val="20"/>
        </w:rPr>
      </w:pPr>
    </w:p>
    <w:p w14:paraId="2F2B7412"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Cuando </w:t>
      </w:r>
      <w:r w:rsidRPr="004051E8">
        <w:rPr>
          <w:rFonts w:ascii="Montserrat" w:hAnsi="Montserrat" w:cs="Arial"/>
          <w:b/>
          <w:sz w:val="20"/>
        </w:rPr>
        <w:t xml:space="preserve">“EL PROVEEDOR” </w:t>
      </w:r>
      <w:r w:rsidRPr="004051E8">
        <w:rPr>
          <w:rFonts w:ascii="Montserrat" w:hAnsi="Montserrat" w:cs="Arial"/>
          <w:sz w:val="20"/>
        </w:rPr>
        <w:t xml:space="preserve">incumpla con sus obligaciones contractuales por causas imputables a éste y como consecuencia, cause daños y/o perjuicios graves a </w:t>
      </w:r>
      <w:r w:rsidRPr="004051E8">
        <w:rPr>
          <w:rFonts w:ascii="Montserrat" w:hAnsi="Montserrat" w:cs="Arial"/>
          <w:b/>
          <w:sz w:val="20"/>
        </w:rPr>
        <w:t xml:space="preserve">“EL INSTITUTO”, </w:t>
      </w:r>
      <w:r w:rsidRPr="004051E8">
        <w:rPr>
          <w:rFonts w:ascii="Montserrat" w:hAnsi="Montserrat" w:cs="Arial"/>
          <w:sz w:val="20"/>
        </w:rPr>
        <w:t xml:space="preserve">o bien, proporcione información falsa, actúe con dolo o mala fe en la celebración del presente contrato o durante la vigencia del mismo, por determinación de la </w:t>
      </w:r>
      <w:r w:rsidRPr="004051E8">
        <w:rPr>
          <w:rFonts w:ascii="Montserrat" w:hAnsi="Montserrat" w:cs="Arial"/>
          <w:bCs/>
          <w:sz w:val="20"/>
        </w:rPr>
        <w:t>Secretaría Anticorrupción y Buen Gobierno</w:t>
      </w:r>
      <w:r w:rsidRPr="004051E8">
        <w:rPr>
          <w:rFonts w:ascii="Montserrat" w:hAnsi="Montserrat" w:cs="Arial"/>
          <w:sz w:val="20"/>
        </w:rPr>
        <w:t xml:space="preserve">, se podrá hacer acreedor a las sanciones establecidas en la </w:t>
      </w:r>
      <w:r w:rsidRPr="004051E8">
        <w:rPr>
          <w:rFonts w:ascii="Montserrat" w:hAnsi="Montserrat" w:cs="Montserrat"/>
          <w:sz w:val="20"/>
          <w:lang w:val="es-ES_tradnl" w:eastAsia="es-MX"/>
        </w:rPr>
        <w:t xml:space="preserve">Ley de Adquisiciones, Arrendamientos y Servicios del Sector Público, en los términos de los artículos 89, 90, 91 de la  </w:t>
      </w:r>
      <w:r w:rsidRPr="004051E8">
        <w:rPr>
          <w:rFonts w:ascii="Montserrat" w:hAnsi="Montserrat" w:cs="Montserrat"/>
          <w:sz w:val="20"/>
          <w:lang w:eastAsia="es-MX"/>
        </w:rPr>
        <w:t xml:space="preserve">Ley de Adquisiciones, Arrendamientos y Servicios del Sector </w:t>
      </w:r>
      <w:r w:rsidRPr="007726B7">
        <w:rPr>
          <w:rFonts w:ascii="Montserrat" w:hAnsi="Montserrat" w:cs="Montserrat"/>
          <w:sz w:val="20"/>
          <w:lang w:eastAsia="es-MX"/>
        </w:rPr>
        <w:t xml:space="preserve">Público </w:t>
      </w:r>
      <w:r w:rsidRPr="007726B7">
        <w:rPr>
          <w:rFonts w:ascii="Montserrat" w:hAnsi="Montserrat" w:cs="Montserrat"/>
          <w:sz w:val="20"/>
          <w:lang w:val="es-ES_tradnl" w:eastAsia="es-MX"/>
        </w:rPr>
        <w:t>y 158 al 166 de su Reglamento.</w:t>
      </w:r>
      <w:r w:rsidRPr="004051E8">
        <w:rPr>
          <w:rFonts w:ascii="Montserrat" w:hAnsi="Montserrat" w:cs="Montserrat"/>
          <w:sz w:val="20"/>
          <w:lang w:val="es-ES_tradnl" w:eastAsia="es-MX"/>
        </w:rPr>
        <w:t xml:space="preserve"> </w:t>
      </w:r>
    </w:p>
    <w:p w14:paraId="3110B04E" w14:textId="77777777" w:rsidR="0004786D" w:rsidRDefault="0004786D" w:rsidP="0004786D">
      <w:pPr>
        <w:ind w:right="284"/>
        <w:jc w:val="both"/>
        <w:rPr>
          <w:rFonts w:ascii="Montserrat" w:hAnsi="Montserrat" w:cs="Arial"/>
          <w:sz w:val="20"/>
          <w:lang w:val="es-ES_tradnl"/>
        </w:rPr>
      </w:pPr>
    </w:p>
    <w:p w14:paraId="68486B0A" w14:textId="77777777" w:rsidR="0004786D" w:rsidRPr="004051E8" w:rsidRDefault="0004786D" w:rsidP="0004786D">
      <w:pPr>
        <w:ind w:left="-284" w:right="284"/>
        <w:jc w:val="both"/>
        <w:rPr>
          <w:rFonts w:ascii="Montserrat" w:hAnsi="Montserrat" w:cs="Arial"/>
          <w:sz w:val="20"/>
          <w:lang w:val="es-ES_tradnl"/>
        </w:rPr>
      </w:pPr>
    </w:p>
    <w:p w14:paraId="3D3F3C25" w14:textId="77777777" w:rsidR="0004786D" w:rsidRPr="004051E8" w:rsidRDefault="0004786D" w:rsidP="0004786D">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r w:rsidRPr="004051E8">
        <w:rPr>
          <w:rFonts w:ascii="Montserrat" w:hAnsi="Montserrat" w:cs="Arial"/>
          <w:b/>
          <w:bCs/>
          <w:sz w:val="20"/>
        </w:rPr>
        <w:t>DÉCIMA NOVENA.- CANJE DE LOS BIENES</w:t>
      </w:r>
    </w:p>
    <w:p w14:paraId="3DF3254B" w14:textId="77777777" w:rsidR="0004786D" w:rsidRPr="004051E8" w:rsidRDefault="0004786D" w:rsidP="0004786D">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p>
    <w:p w14:paraId="33EA7D85" w14:textId="77777777" w:rsidR="0004786D" w:rsidRPr="00865606" w:rsidRDefault="0004786D" w:rsidP="0004786D">
      <w:pPr>
        <w:pStyle w:val="Sinespaciado"/>
        <w:spacing w:before="120"/>
        <w:ind w:left="-284" w:right="284"/>
        <w:contextualSpacing/>
        <w:jc w:val="both"/>
        <w:rPr>
          <w:rFonts w:ascii="Montserrat" w:hAnsi="Montserrat" w:cs="Arial"/>
          <w:sz w:val="20"/>
          <w:szCs w:val="20"/>
          <w:lang w:val="es-ES"/>
        </w:rPr>
      </w:pPr>
      <w:r w:rsidRPr="00865606">
        <w:rPr>
          <w:rFonts w:ascii="Montserrat" w:hAnsi="Montserrat" w:cs="Arial"/>
          <w:sz w:val="20"/>
          <w:szCs w:val="20"/>
          <w:lang w:val="es-ES"/>
        </w:rPr>
        <w:t xml:space="preserve">"El Instituto", por conducto del Administrador del Contrato, podrá solicitar a </w:t>
      </w:r>
      <w:r w:rsidRPr="00865606">
        <w:rPr>
          <w:rFonts w:ascii="Montserrat" w:hAnsi="Montserrat" w:cs="Arial"/>
          <w:b/>
          <w:sz w:val="20"/>
          <w:szCs w:val="20"/>
          <w:lang w:val="es-ES"/>
        </w:rPr>
        <w:t>"El proveedor adjudicado"</w:t>
      </w:r>
      <w:r w:rsidRPr="00865606">
        <w:rPr>
          <w:rFonts w:ascii="Montserrat" w:hAnsi="Montserrat" w:cs="Arial"/>
          <w:sz w:val="20"/>
          <w:szCs w:val="20"/>
          <w:lang w:val="es-ES"/>
        </w:rPr>
        <w:t>,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14:paraId="45DE37E6" w14:textId="77777777" w:rsidR="0004786D" w:rsidRPr="00865606" w:rsidRDefault="0004786D" w:rsidP="0004786D">
      <w:pPr>
        <w:pStyle w:val="Sinespaciado"/>
        <w:spacing w:before="120"/>
        <w:ind w:left="-284" w:right="284"/>
        <w:contextualSpacing/>
        <w:jc w:val="both"/>
        <w:rPr>
          <w:rFonts w:ascii="Montserrat" w:hAnsi="Montserrat" w:cs="Arial"/>
          <w:sz w:val="20"/>
          <w:szCs w:val="20"/>
          <w:lang w:val="es-ES"/>
        </w:rPr>
      </w:pPr>
    </w:p>
    <w:p w14:paraId="79135190" w14:textId="77777777" w:rsidR="0004786D" w:rsidRPr="00865606" w:rsidRDefault="0004786D" w:rsidP="0004786D">
      <w:pPr>
        <w:pStyle w:val="Sinespaciado"/>
        <w:spacing w:before="120"/>
        <w:ind w:left="-284" w:right="284"/>
        <w:contextualSpacing/>
        <w:jc w:val="both"/>
        <w:rPr>
          <w:rFonts w:ascii="Montserrat" w:hAnsi="Montserrat" w:cs="Arial"/>
          <w:sz w:val="20"/>
          <w:szCs w:val="20"/>
          <w:lang w:val="es-ES"/>
        </w:rPr>
      </w:pPr>
      <w:r w:rsidRPr="00865606">
        <w:rPr>
          <w:rFonts w:ascii="Montserrat" w:hAnsi="Montserrat" w:cs="Arial"/>
          <w:sz w:val="20"/>
          <w:szCs w:val="20"/>
          <w:lang w:val="es-ES"/>
        </w:rPr>
        <w:t>"El proveedor adjudicado" deberá reponer los bienes sujetos a canje o devolución, en un plazo que no excederá de 24 (veinticuatro) horas, contadas a partir de la fecha de su notificación. Todos los gastos que se generen con motivo del canje o devolución correrán por cuenta de "El proveedor adjudicado'', previa notificación por parte del Administrador del Contrato.</w:t>
      </w:r>
    </w:p>
    <w:p w14:paraId="752CE770" w14:textId="77777777" w:rsidR="0004786D" w:rsidRPr="00865606" w:rsidRDefault="0004786D" w:rsidP="0004786D">
      <w:pPr>
        <w:pStyle w:val="Sinespaciado"/>
        <w:spacing w:before="120"/>
        <w:ind w:left="-284" w:right="284"/>
        <w:contextualSpacing/>
        <w:jc w:val="both"/>
        <w:rPr>
          <w:rFonts w:ascii="Montserrat" w:hAnsi="Montserrat" w:cs="Arial"/>
          <w:sz w:val="20"/>
          <w:szCs w:val="20"/>
          <w:lang w:val="es-ES"/>
        </w:rPr>
      </w:pPr>
    </w:p>
    <w:p w14:paraId="56B7A3B4" w14:textId="77777777" w:rsidR="0004786D" w:rsidRPr="00865606" w:rsidRDefault="0004786D" w:rsidP="0004786D">
      <w:pPr>
        <w:pStyle w:val="Sinespaciado"/>
        <w:spacing w:before="120"/>
        <w:ind w:left="-284" w:right="284"/>
        <w:contextualSpacing/>
        <w:jc w:val="both"/>
        <w:rPr>
          <w:rFonts w:ascii="Montserrat" w:hAnsi="Montserrat" w:cs="Arial"/>
          <w:sz w:val="20"/>
          <w:szCs w:val="20"/>
          <w:lang w:val="es-ES"/>
        </w:rPr>
      </w:pPr>
      <w:r w:rsidRPr="00865606">
        <w:rPr>
          <w:rFonts w:ascii="Montserrat" w:hAnsi="Montserrat" w:cs="Arial"/>
          <w:sz w:val="20"/>
          <w:szCs w:val="20"/>
          <w:lang w:val="es-ES"/>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5E101F82" w14:textId="77777777" w:rsidR="0004786D" w:rsidRPr="00865606" w:rsidRDefault="0004786D" w:rsidP="0004786D">
      <w:pPr>
        <w:pStyle w:val="Sinespaciado"/>
        <w:spacing w:before="120"/>
        <w:ind w:left="-284" w:right="284"/>
        <w:contextualSpacing/>
        <w:jc w:val="both"/>
        <w:rPr>
          <w:rFonts w:ascii="Montserrat" w:hAnsi="Montserrat" w:cs="Arial"/>
          <w:sz w:val="20"/>
          <w:szCs w:val="20"/>
          <w:lang w:val="es-ES"/>
        </w:rPr>
      </w:pPr>
    </w:p>
    <w:p w14:paraId="2B95A661" w14:textId="77777777" w:rsidR="0004786D" w:rsidRPr="00865606" w:rsidRDefault="0004786D" w:rsidP="0004786D">
      <w:pPr>
        <w:pStyle w:val="Sinespaciado"/>
        <w:spacing w:before="120"/>
        <w:ind w:left="-284" w:right="284"/>
        <w:contextualSpacing/>
        <w:jc w:val="both"/>
        <w:rPr>
          <w:rFonts w:ascii="Montserrat" w:hAnsi="Montserrat" w:cs="Arial"/>
          <w:sz w:val="20"/>
          <w:szCs w:val="20"/>
          <w:lang w:val="es-ES"/>
        </w:rPr>
      </w:pPr>
      <w:r w:rsidRPr="00865606">
        <w:rPr>
          <w:rFonts w:ascii="Montserrat" w:hAnsi="Montserrat" w:cs="Arial"/>
          <w:sz w:val="20"/>
          <w:szCs w:val="20"/>
          <w:lang w:val="es-ES"/>
        </w:rPr>
        <w:t xml:space="preserve">En caso de que "El Instituto" durante la vigencia del contrato o la garantía de cumplimiento reciba comunicado por parte de la SSA, en respuesta a las notificaciones enviadas, de que ha sido sancionado "El proveedor" o se le ha revocado el registro </w:t>
      </w:r>
      <w:r w:rsidRPr="00865606">
        <w:rPr>
          <w:rFonts w:ascii="Montserrat" w:hAnsi="Montserrat" w:cs="Arial"/>
          <w:sz w:val="20"/>
          <w:szCs w:val="20"/>
          <w:lang w:val="es-ES"/>
        </w:rPr>
        <w:lastRenderedPageBreak/>
        <w:t>sanitario, se podrá en su caso, iniciar el procedimiento de rescisión administrativa del contrato; debiéndose notificar dicha circunstancia a la Secretaría de Salud.</w:t>
      </w:r>
    </w:p>
    <w:p w14:paraId="271C9D26" w14:textId="77777777" w:rsidR="0004786D" w:rsidRPr="004051E8" w:rsidRDefault="0004786D" w:rsidP="0004786D">
      <w:pPr>
        <w:pStyle w:val="Sinespaciado"/>
        <w:spacing w:before="120"/>
        <w:ind w:left="-284" w:right="284"/>
        <w:contextualSpacing/>
        <w:jc w:val="both"/>
        <w:rPr>
          <w:rFonts w:ascii="Montserrat" w:hAnsi="Montserrat" w:cs="Arial"/>
          <w:sz w:val="20"/>
          <w:szCs w:val="20"/>
        </w:rPr>
      </w:pPr>
    </w:p>
    <w:p w14:paraId="0FC58057" w14:textId="77777777" w:rsidR="0004786D" w:rsidRDefault="0004786D" w:rsidP="0004786D">
      <w:pPr>
        <w:pStyle w:val="Sinespaciado"/>
        <w:spacing w:before="120"/>
        <w:ind w:left="-284" w:right="284"/>
        <w:contextualSpacing/>
        <w:jc w:val="both"/>
        <w:rPr>
          <w:rFonts w:ascii="Montserrat" w:eastAsia="Times New Roman" w:hAnsi="Montserrat" w:cs="Arial"/>
          <w:b/>
          <w:sz w:val="20"/>
          <w:szCs w:val="20"/>
          <w:lang w:val="es-ES_tradnl" w:eastAsia="ar-SA"/>
        </w:rPr>
      </w:pPr>
      <w:r w:rsidRPr="004051E8">
        <w:rPr>
          <w:rFonts w:ascii="Montserrat" w:eastAsia="Times New Roman" w:hAnsi="Montserrat" w:cs="Arial"/>
          <w:b/>
          <w:sz w:val="20"/>
          <w:szCs w:val="20"/>
          <w:lang w:val="es-ES_tradnl" w:eastAsia="ar-SA"/>
        </w:rPr>
        <w:t>VIGÉSIMA.- DEDUCCIONES</w:t>
      </w:r>
    </w:p>
    <w:p w14:paraId="26D952AA" w14:textId="77777777" w:rsidR="0004786D" w:rsidRDefault="0004786D" w:rsidP="0004786D">
      <w:pPr>
        <w:pStyle w:val="Sinespaciado"/>
        <w:spacing w:before="120"/>
        <w:ind w:left="-284" w:right="284"/>
        <w:contextualSpacing/>
        <w:jc w:val="both"/>
        <w:rPr>
          <w:rFonts w:ascii="Montserrat" w:eastAsia="Times New Roman" w:hAnsi="Montserrat" w:cs="Arial"/>
          <w:b/>
          <w:sz w:val="20"/>
          <w:szCs w:val="20"/>
          <w:lang w:val="es-ES_tradnl" w:eastAsia="ar-SA"/>
        </w:rPr>
      </w:pPr>
    </w:p>
    <w:p w14:paraId="7A44FB0D" w14:textId="77777777" w:rsidR="0004786D" w:rsidRPr="000D26A4" w:rsidRDefault="0004786D" w:rsidP="0004786D">
      <w:pPr>
        <w:ind w:left="-284" w:right="284"/>
        <w:jc w:val="both"/>
        <w:rPr>
          <w:rFonts w:ascii="Montserrat" w:hAnsi="Montserrat" w:cs="Noto Sans"/>
          <w:bCs/>
          <w:sz w:val="20"/>
        </w:rPr>
      </w:pPr>
      <w:r w:rsidRPr="000D26A4">
        <w:rPr>
          <w:rFonts w:ascii="Montserrat" w:hAnsi="Montserrat" w:cs="Noto Sans"/>
          <w:bCs/>
          <w:sz w:val="20"/>
        </w:rPr>
        <w:t>En términos de los artículos 76 de la LAASSP  (Publicada en el DOF el 16-04-2025) y 2 fracción 4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436023E0" w14:textId="77777777" w:rsidR="0004786D" w:rsidRPr="000D26A4" w:rsidRDefault="0004786D" w:rsidP="0004786D">
      <w:pPr>
        <w:ind w:left="-284" w:right="284"/>
        <w:jc w:val="both"/>
        <w:rPr>
          <w:rFonts w:ascii="Montserrat" w:hAnsi="Montserrat" w:cs="Noto Sans"/>
          <w:bCs/>
          <w:sz w:val="20"/>
        </w:rPr>
      </w:pPr>
    </w:p>
    <w:p w14:paraId="5A4D0F7B" w14:textId="77777777" w:rsidR="0004786D" w:rsidRPr="000D26A4" w:rsidRDefault="0004786D" w:rsidP="0004786D">
      <w:pPr>
        <w:ind w:left="-284" w:right="284"/>
        <w:jc w:val="both"/>
        <w:rPr>
          <w:rFonts w:ascii="Montserrat" w:hAnsi="Montserrat" w:cs="Noto Sans"/>
          <w:bCs/>
          <w:sz w:val="20"/>
        </w:rPr>
      </w:pPr>
      <w:r w:rsidRPr="000D26A4">
        <w:rPr>
          <w:rFonts w:ascii="Montserrat" w:hAnsi="Montserrat" w:cs="Noto Sans"/>
          <w:bCs/>
          <w:sz w:val="20"/>
        </w:rPr>
        <w:t>Al notificar al proveedor la aplicación de una pena convencional, el Administrador del Contrato deberá solicitar a las áreas de contabilidad la emisión del CFDI de ingreso por dicho concepto y entregarlo al proveedor para que se compense contra los adeudos que tenga el IMSS para con el proveedor o, para que en su defecto, éste proceda a pagar al IMSS la pena convencional.</w:t>
      </w:r>
    </w:p>
    <w:p w14:paraId="5957C9FC" w14:textId="77777777" w:rsidR="0004786D" w:rsidRPr="000D26A4" w:rsidRDefault="0004786D" w:rsidP="0004786D">
      <w:pPr>
        <w:ind w:left="-284" w:right="284"/>
        <w:jc w:val="both"/>
        <w:rPr>
          <w:rFonts w:ascii="Montserrat" w:hAnsi="Montserrat" w:cs="Noto Sans"/>
          <w:bCs/>
          <w:sz w:val="20"/>
        </w:rPr>
      </w:pPr>
    </w:p>
    <w:p w14:paraId="17EC9C65" w14:textId="77777777" w:rsidR="0004786D" w:rsidRPr="000D26A4" w:rsidRDefault="0004786D" w:rsidP="0004786D">
      <w:pPr>
        <w:ind w:left="-284" w:right="284"/>
        <w:jc w:val="both"/>
        <w:rPr>
          <w:rFonts w:ascii="Montserrat" w:hAnsi="Montserrat" w:cs="Noto Sans"/>
          <w:bCs/>
          <w:sz w:val="20"/>
        </w:rPr>
      </w:pPr>
      <w:r w:rsidRPr="000D26A4">
        <w:rPr>
          <w:rFonts w:ascii="Montserrat" w:hAnsi="Montserrat" w:cs="Noto Sans"/>
          <w:bCs/>
          <w:sz w:val="20"/>
        </w:rPr>
        <w:t>En ningún caso, se deberá autorizar el pago de los bienes, arrendamientos o servicios,  sí no se ha determinado, calculado y notificado al proveedor las penas convencionales y/o deducciones aplicadas en términos de lo dispuesto en el contrato, así como su registro y validación en el sistema FINAT.</w:t>
      </w:r>
    </w:p>
    <w:p w14:paraId="6B388BFB" w14:textId="77777777" w:rsidR="0004786D" w:rsidRPr="000D26A4" w:rsidRDefault="0004786D" w:rsidP="0004786D">
      <w:pPr>
        <w:ind w:left="-284" w:right="284"/>
        <w:jc w:val="both"/>
        <w:rPr>
          <w:rFonts w:ascii="Montserrat" w:hAnsi="Montserrat" w:cs="Noto Sans"/>
          <w:bCs/>
          <w:sz w:val="20"/>
        </w:rPr>
      </w:pPr>
    </w:p>
    <w:p w14:paraId="735F0C59" w14:textId="77777777" w:rsidR="0004786D" w:rsidRPr="000D26A4" w:rsidRDefault="0004786D" w:rsidP="0004786D">
      <w:pPr>
        <w:ind w:left="-284" w:right="284"/>
        <w:jc w:val="both"/>
        <w:rPr>
          <w:rFonts w:ascii="Montserrat" w:hAnsi="Montserrat" w:cs="Noto Sans"/>
          <w:bCs/>
          <w:sz w:val="20"/>
        </w:rPr>
      </w:pPr>
      <w:r w:rsidRPr="000D26A4">
        <w:rPr>
          <w:rFonts w:ascii="Montserrat" w:hAnsi="Montserrat" w:cs="Noto Sans"/>
          <w:bCs/>
          <w:sz w:val="20"/>
        </w:rPr>
        <w:t>El administrador de contrato será responsable del cálculo, aplicación y seguimiento de las deducciones por la prestación deficiente de los servicios. De conformidad con el numeral 5.5.8.1 incisos d) de las Políticas, Bases y Lineamientos en Materia de Adquisiciones, Arrendamientos y Servicios del Instituto Mexicano del Seguro Social el responsable será el Administrador del contrato.</w:t>
      </w:r>
    </w:p>
    <w:p w14:paraId="2069AF64" w14:textId="77777777" w:rsidR="0004786D" w:rsidRPr="000D26A4" w:rsidRDefault="0004786D" w:rsidP="0004786D">
      <w:pPr>
        <w:ind w:left="-284" w:right="284"/>
        <w:jc w:val="both"/>
        <w:rPr>
          <w:rFonts w:ascii="Montserrat" w:hAnsi="Montserrat" w:cs="Noto Sans"/>
          <w:bCs/>
          <w:sz w:val="20"/>
        </w:rPr>
      </w:pPr>
    </w:p>
    <w:p w14:paraId="117A48F3" w14:textId="77777777" w:rsidR="0004786D" w:rsidRPr="000D26A4" w:rsidRDefault="0004786D" w:rsidP="0004786D">
      <w:pPr>
        <w:ind w:left="-284" w:right="284"/>
        <w:jc w:val="both"/>
        <w:rPr>
          <w:rFonts w:ascii="Montserrat" w:hAnsi="Montserrat" w:cs="Noto Sans"/>
          <w:bCs/>
          <w:sz w:val="20"/>
        </w:rPr>
      </w:pPr>
      <w:r w:rsidRPr="000D26A4">
        <w:rPr>
          <w:rFonts w:ascii="Montserrat" w:hAnsi="Montserrat" w:cs="Noto Sans"/>
          <w:bCs/>
          <w:sz w:val="20"/>
        </w:rPr>
        <w:t>El Administrador del contrato, notificará a “EL PROVEEDOR” por escrito o vía correo electrónico el cálculo de la deducción, dentro de los 5 (cinco días) posteriores al atraso en el cumplimiento de la obligación de que se trate.</w:t>
      </w:r>
    </w:p>
    <w:p w14:paraId="1B4D5FE8" w14:textId="77777777" w:rsidR="0004786D" w:rsidRPr="000D26A4" w:rsidRDefault="0004786D" w:rsidP="0004786D">
      <w:pPr>
        <w:ind w:left="-284" w:right="284"/>
        <w:jc w:val="both"/>
        <w:rPr>
          <w:rFonts w:ascii="Montserrat" w:hAnsi="Montserrat" w:cs="Noto Sans"/>
          <w:bCs/>
          <w:sz w:val="20"/>
        </w:rPr>
      </w:pPr>
    </w:p>
    <w:p w14:paraId="026501A8" w14:textId="77777777" w:rsidR="0004786D" w:rsidRPr="004051E8" w:rsidRDefault="0004786D" w:rsidP="0004786D">
      <w:pPr>
        <w:ind w:left="-284" w:right="284"/>
        <w:jc w:val="both"/>
        <w:rPr>
          <w:rFonts w:ascii="Montserrat" w:hAnsi="Montserrat" w:cs="Arial"/>
          <w:b/>
          <w:sz w:val="20"/>
          <w:lang w:val="es-ES_tradnl"/>
        </w:rPr>
      </w:pPr>
      <w:r w:rsidRPr="00E04BA4">
        <w:rPr>
          <w:rFonts w:ascii="Montserrat" w:hAnsi="Montserrat" w:cs="Arial"/>
          <w:b/>
          <w:sz w:val="20"/>
          <w:lang w:val="es-ES_tradnl"/>
        </w:rPr>
        <w:t>VIGÉSIMA PRIMERA.</w:t>
      </w:r>
      <w:r w:rsidRPr="004051E8">
        <w:rPr>
          <w:rFonts w:ascii="Montserrat" w:hAnsi="Montserrat" w:cs="Arial"/>
          <w:b/>
          <w:sz w:val="20"/>
          <w:lang w:val="es-ES_tradnl"/>
        </w:rPr>
        <w:t xml:space="preserve"> PENAS CONVENCIONALES</w:t>
      </w:r>
    </w:p>
    <w:p w14:paraId="77FD2A3F" w14:textId="77777777" w:rsidR="0004786D" w:rsidRPr="004051E8" w:rsidRDefault="0004786D" w:rsidP="0004786D">
      <w:pPr>
        <w:ind w:left="-284" w:right="284"/>
        <w:jc w:val="both"/>
        <w:rPr>
          <w:rFonts w:ascii="Montserrat" w:hAnsi="Montserrat" w:cs="Arial"/>
          <w:sz w:val="20"/>
        </w:rPr>
      </w:pPr>
    </w:p>
    <w:p w14:paraId="464AB723"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garantia, sin incluir el IVA, de acuerdo con el supuesto siguiente:</w:t>
      </w:r>
    </w:p>
    <w:p w14:paraId="3B609B0C"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tbl>
      <w:tblPr>
        <w:tblW w:w="10207" w:type="dxa"/>
        <w:jc w:val="center"/>
        <w:tblCellMar>
          <w:left w:w="0" w:type="dxa"/>
          <w:right w:w="0" w:type="dxa"/>
        </w:tblCellMar>
        <w:tblLook w:val="04A0" w:firstRow="1" w:lastRow="0" w:firstColumn="1" w:lastColumn="0" w:noHBand="0" w:noVBand="1"/>
      </w:tblPr>
      <w:tblGrid>
        <w:gridCol w:w="1897"/>
        <w:gridCol w:w="2234"/>
        <w:gridCol w:w="2159"/>
        <w:gridCol w:w="1867"/>
        <w:gridCol w:w="2050"/>
      </w:tblGrid>
      <w:tr w:rsidR="0004786D" w:rsidRPr="000A697E" w14:paraId="5505F78F" w14:textId="77777777" w:rsidTr="00C404A8">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14:paraId="0428F354" w14:textId="77777777" w:rsidR="0004786D" w:rsidRPr="000A697E" w:rsidRDefault="0004786D" w:rsidP="00C404A8">
            <w:pPr>
              <w:tabs>
                <w:tab w:val="left" w:pos="576"/>
                <w:tab w:val="left" w:pos="709"/>
                <w:tab w:val="left" w:pos="864"/>
                <w:tab w:val="left" w:pos="1152"/>
                <w:tab w:val="left" w:pos="1440"/>
                <w:tab w:val="left" w:pos="1947"/>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eastAsiaTheme="minorHAnsi" w:hAnsi="Montserrat" w:cs="Noto Sans"/>
                <w:sz w:val="20"/>
              </w:rPr>
            </w:pPr>
            <w:r w:rsidRPr="000A697E">
              <w:rPr>
                <w:rFonts w:ascii="Montserrat" w:eastAsiaTheme="minorHAnsi" w:hAnsi="Montserrat" w:cs="Noto Sans"/>
                <w:b/>
                <w:bCs/>
                <w:sz w:val="20"/>
              </w:rPr>
              <w:t>Concepto</w:t>
            </w:r>
          </w:p>
        </w:tc>
        <w:tc>
          <w:tcPr>
            <w:tcW w:w="2373"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14:paraId="320B9A6F" w14:textId="77777777" w:rsidR="0004786D" w:rsidRPr="000A697E" w:rsidRDefault="0004786D" w:rsidP="00C404A8">
            <w:pPr>
              <w:tabs>
                <w:tab w:val="left" w:pos="576"/>
                <w:tab w:val="left" w:pos="709"/>
                <w:tab w:val="left" w:pos="864"/>
                <w:tab w:val="left" w:pos="1152"/>
                <w:tab w:val="left" w:pos="1440"/>
                <w:tab w:val="left" w:pos="2016"/>
                <w:tab w:val="left" w:pos="2053"/>
                <w:tab w:val="left" w:pos="2304"/>
                <w:tab w:val="left" w:pos="2592"/>
                <w:tab w:val="left" w:pos="2880"/>
                <w:tab w:val="left" w:pos="3168"/>
                <w:tab w:val="left" w:pos="3456"/>
                <w:tab w:val="left" w:pos="3744"/>
                <w:tab w:val="left" w:pos="4032"/>
                <w:tab w:val="left" w:pos="4320"/>
                <w:tab w:val="left" w:pos="4608"/>
              </w:tabs>
              <w:ind w:right="41"/>
              <w:jc w:val="both"/>
              <w:rPr>
                <w:rFonts w:ascii="Montserrat" w:eastAsiaTheme="minorHAnsi" w:hAnsi="Montserrat" w:cs="Noto Sans"/>
                <w:sz w:val="20"/>
              </w:rPr>
            </w:pPr>
            <w:r w:rsidRPr="000A697E">
              <w:rPr>
                <w:rFonts w:ascii="Montserrat" w:eastAsiaTheme="minorHAnsi" w:hAnsi="Montserrat" w:cs="Noto Sans"/>
                <w:b/>
                <w:bCs/>
                <w:sz w:val="20"/>
              </w:rPr>
              <w:t>Plazo</w:t>
            </w:r>
          </w:p>
        </w:tc>
        <w:tc>
          <w:tcPr>
            <w:tcW w:w="2163"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14:paraId="023061A8" w14:textId="77777777" w:rsidR="0004786D" w:rsidRPr="000A697E" w:rsidRDefault="0004786D" w:rsidP="00C404A8">
            <w:pPr>
              <w:tabs>
                <w:tab w:val="left" w:pos="576"/>
                <w:tab w:val="left" w:pos="709"/>
                <w:tab w:val="left" w:pos="864"/>
                <w:tab w:val="left" w:pos="1152"/>
                <w:tab w:val="left" w:pos="1440"/>
                <w:tab w:val="left" w:pos="1954"/>
                <w:tab w:val="left" w:pos="2016"/>
                <w:tab w:val="left" w:pos="2304"/>
                <w:tab w:val="left" w:pos="2592"/>
                <w:tab w:val="left" w:pos="2880"/>
                <w:tab w:val="left" w:pos="3168"/>
                <w:tab w:val="left" w:pos="3456"/>
                <w:tab w:val="left" w:pos="3744"/>
                <w:tab w:val="left" w:pos="4032"/>
                <w:tab w:val="left" w:pos="4320"/>
                <w:tab w:val="left" w:pos="4608"/>
              </w:tabs>
              <w:ind w:left="63" w:right="73"/>
              <w:jc w:val="both"/>
              <w:rPr>
                <w:rFonts w:ascii="Montserrat" w:eastAsiaTheme="minorHAnsi" w:hAnsi="Montserrat" w:cs="Noto Sans"/>
                <w:sz w:val="20"/>
              </w:rPr>
            </w:pPr>
            <w:r w:rsidRPr="000A697E">
              <w:rPr>
                <w:rFonts w:ascii="Montserrat" w:eastAsiaTheme="minorHAnsi" w:hAnsi="Montserrat" w:cs="Noto Sans"/>
                <w:b/>
                <w:bCs/>
                <w:sz w:val="20"/>
              </w:rPr>
              <w:t>Incumplimiento</w:t>
            </w:r>
          </w:p>
        </w:tc>
        <w:tc>
          <w:tcPr>
            <w:tcW w:w="1985"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14:paraId="151F0888" w14:textId="77777777" w:rsidR="0004786D" w:rsidRPr="000A697E" w:rsidRDefault="0004786D" w:rsidP="00C404A8">
            <w:pPr>
              <w:tabs>
                <w:tab w:val="left" w:pos="576"/>
                <w:tab w:val="left" w:pos="709"/>
                <w:tab w:val="left" w:pos="864"/>
                <w:tab w:val="left" w:pos="1152"/>
                <w:tab w:val="left" w:pos="1732"/>
                <w:tab w:val="left" w:pos="2016"/>
                <w:tab w:val="left" w:pos="2304"/>
                <w:tab w:val="left" w:pos="2592"/>
                <w:tab w:val="left" w:pos="2880"/>
                <w:tab w:val="left" w:pos="3168"/>
                <w:tab w:val="left" w:pos="3456"/>
                <w:tab w:val="left" w:pos="3744"/>
                <w:tab w:val="left" w:pos="4032"/>
                <w:tab w:val="left" w:pos="4320"/>
                <w:tab w:val="left" w:pos="4608"/>
              </w:tabs>
              <w:ind w:right="-60"/>
              <w:jc w:val="both"/>
              <w:rPr>
                <w:rFonts w:ascii="Montserrat" w:eastAsiaTheme="minorHAnsi" w:hAnsi="Montserrat" w:cs="Noto Sans"/>
                <w:sz w:val="20"/>
              </w:rPr>
            </w:pPr>
            <w:r w:rsidRPr="000A697E">
              <w:rPr>
                <w:rFonts w:ascii="Montserrat" w:eastAsiaTheme="minorHAnsi" w:hAnsi="Montserrat" w:cs="Noto Sans"/>
                <w:b/>
                <w:bCs/>
                <w:sz w:val="20"/>
              </w:rPr>
              <w:t>% de penalización</w:t>
            </w:r>
          </w:p>
        </w:tc>
        <w:tc>
          <w:tcPr>
            <w:tcW w:w="2126"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14:paraId="6296FA1C" w14:textId="77777777" w:rsidR="0004786D" w:rsidRPr="000A697E" w:rsidRDefault="0004786D" w:rsidP="00C404A8">
            <w:pPr>
              <w:tabs>
                <w:tab w:val="left" w:pos="576"/>
                <w:tab w:val="left" w:pos="709"/>
                <w:tab w:val="left" w:pos="864"/>
                <w:tab w:val="left" w:pos="1152"/>
                <w:tab w:val="left" w:pos="1728"/>
                <w:tab w:val="left" w:pos="1866"/>
                <w:tab w:val="left" w:pos="2016"/>
                <w:tab w:val="left" w:pos="2304"/>
                <w:tab w:val="left" w:pos="2592"/>
                <w:tab w:val="left" w:pos="2880"/>
                <w:tab w:val="left" w:pos="3168"/>
                <w:tab w:val="left" w:pos="3456"/>
                <w:tab w:val="left" w:pos="3744"/>
                <w:tab w:val="left" w:pos="4032"/>
                <w:tab w:val="left" w:pos="4320"/>
                <w:tab w:val="left" w:pos="4608"/>
              </w:tabs>
              <w:ind w:left="11" w:right="284"/>
              <w:jc w:val="both"/>
              <w:rPr>
                <w:rFonts w:ascii="Montserrat" w:eastAsiaTheme="minorHAnsi" w:hAnsi="Montserrat" w:cs="Noto Sans"/>
                <w:sz w:val="20"/>
              </w:rPr>
            </w:pPr>
            <w:r w:rsidRPr="000A697E">
              <w:rPr>
                <w:rFonts w:ascii="Montserrat" w:eastAsiaTheme="minorHAnsi" w:hAnsi="Montserrat" w:cs="Noto Sans"/>
                <w:b/>
                <w:bCs/>
                <w:sz w:val="20"/>
              </w:rPr>
              <w:t>Monto máximo de penalización</w:t>
            </w:r>
          </w:p>
        </w:tc>
      </w:tr>
      <w:tr w:rsidR="0004786D" w:rsidRPr="000A697E" w14:paraId="59DCC530" w14:textId="77777777" w:rsidTr="00C404A8">
        <w:trPr>
          <w:jc w:val="center"/>
        </w:trPr>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F71EA9" w14:textId="77777777" w:rsidR="0004786D" w:rsidRPr="000A697E" w:rsidRDefault="0004786D" w:rsidP="00C404A8">
            <w:pPr>
              <w:tabs>
                <w:tab w:val="left" w:pos="576"/>
                <w:tab w:val="left" w:pos="709"/>
                <w:tab w:val="left" w:pos="864"/>
                <w:tab w:val="left" w:pos="1152"/>
                <w:tab w:val="left" w:pos="1440"/>
                <w:tab w:val="left" w:pos="1947"/>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eastAsiaTheme="minorHAnsi" w:hAnsi="Montserrat" w:cs="Noto Sans"/>
                <w:sz w:val="20"/>
              </w:rPr>
            </w:pPr>
            <w:r w:rsidRPr="000A697E">
              <w:rPr>
                <w:rFonts w:ascii="Montserrat" w:eastAsiaTheme="minorHAnsi" w:hAnsi="Montserrat" w:cs="Noto Sans"/>
                <w:bCs/>
                <w:sz w:val="20"/>
              </w:rPr>
              <w:t>Alimentos en mal estado</w:t>
            </w:r>
          </w:p>
        </w:tc>
        <w:tc>
          <w:tcPr>
            <w:tcW w:w="2373" w:type="dxa"/>
            <w:tcBorders>
              <w:top w:val="nil"/>
              <w:left w:val="nil"/>
              <w:bottom w:val="single" w:sz="8" w:space="0" w:color="000000"/>
              <w:right w:val="single" w:sz="8" w:space="0" w:color="000000"/>
            </w:tcBorders>
            <w:tcMar>
              <w:top w:w="0" w:type="dxa"/>
              <w:left w:w="108" w:type="dxa"/>
              <w:bottom w:w="0" w:type="dxa"/>
              <w:right w:w="108" w:type="dxa"/>
            </w:tcMar>
            <w:hideMark/>
          </w:tcPr>
          <w:p w14:paraId="036020F3" w14:textId="77777777" w:rsidR="0004786D" w:rsidRPr="000A697E" w:rsidRDefault="0004786D" w:rsidP="00C404A8">
            <w:pPr>
              <w:tabs>
                <w:tab w:val="left" w:pos="576"/>
                <w:tab w:val="left" w:pos="709"/>
                <w:tab w:val="left" w:pos="864"/>
                <w:tab w:val="left" w:pos="1152"/>
                <w:tab w:val="left" w:pos="1440"/>
                <w:tab w:val="left" w:pos="2016"/>
                <w:tab w:val="left" w:pos="2053"/>
                <w:tab w:val="left" w:pos="2304"/>
                <w:tab w:val="left" w:pos="2592"/>
                <w:tab w:val="left" w:pos="2880"/>
                <w:tab w:val="left" w:pos="3168"/>
                <w:tab w:val="left" w:pos="3456"/>
                <w:tab w:val="left" w:pos="3744"/>
                <w:tab w:val="left" w:pos="4032"/>
                <w:tab w:val="left" w:pos="4320"/>
                <w:tab w:val="left" w:pos="4608"/>
              </w:tabs>
              <w:ind w:right="41"/>
              <w:jc w:val="both"/>
              <w:rPr>
                <w:rFonts w:ascii="Montserrat" w:eastAsiaTheme="minorHAnsi" w:hAnsi="Montserrat" w:cs="Noto Sans"/>
                <w:sz w:val="20"/>
              </w:rPr>
            </w:pPr>
            <w:r w:rsidRPr="000A697E">
              <w:rPr>
                <w:rFonts w:ascii="Montserrat" w:eastAsiaTheme="minorHAnsi" w:hAnsi="Montserrat" w:cs="Noto Sans"/>
                <w:sz w:val="20"/>
              </w:rPr>
              <w:t xml:space="preserve">El proveedor tiene la obligación de </w:t>
            </w:r>
            <w:r w:rsidRPr="000A697E">
              <w:rPr>
                <w:rFonts w:ascii="Montserrat" w:eastAsiaTheme="minorHAnsi" w:hAnsi="Montserrat" w:cs="Noto Sans"/>
                <w:sz w:val="20"/>
              </w:rPr>
              <w:lastRenderedPageBreak/>
              <w:t>cambiar en el momento que se le reporte algún alimento que se detecte en mal estado</w:t>
            </w:r>
          </w:p>
          <w:p w14:paraId="19DCBECE" w14:textId="77777777" w:rsidR="0004786D" w:rsidRPr="000A697E" w:rsidRDefault="0004786D" w:rsidP="00C404A8">
            <w:pPr>
              <w:tabs>
                <w:tab w:val="left" w:pos="576"/>
                <w:tab w:val="left" w:pos="709"/>
                <w:tab w:val="left" w:pos="864"/>
                <w:tab w:val="left" w:pos="1152"/>
                <w:tab w:val="left" w:pos="1440"/>
                <w:tab w:val="left" w:pos="2016"/>
                <w:tab w:val="left" w:pos="2053"/>
                <w:tab w:val="left" w:pos="2304"/>
                <w:tab w:val="left" w:pos="2592"/>
                <w:tab w:val="left" w:pos="2880"/>
                <w:tab w:val="left" w:pos="3168"/>
                <w:tab w:val="left" w:pos="3456"/>
                <w:tab w:val="left" w:pos="3744"/>
                <w:tab w:val="left" w:pos="4032"/>
                <w:tab w:val="left" w:pos="4320"/>
                <w:tab w:val="left" w:pos="4608"/>
              </w:tabs>
              <w:ind w:right="41"/>
              <w:jc w:val="both"/>
              <w:rPr>
                <w:rFonts w:ascii="Montserrat" w:eastAsiaTheme="minorHAnsi" w:hAnsi="Montserrat" w:cs="Noto Sans"/>
                <w:sz w:val="20"/>
              </w:rPr>
            </w:pPr>
          </w:p>
          <w:p w14:paraId="4490A4F9" w14:textId="77777777" w:rsidR="0004786D" w:rsidRPr="000A697E" w:rsidRDefault="0004786D" w:rsidP="00C404A8">
            <w:pPr>
              <w:tabs>
                <w:tab w:val="left" w:pos="576"/>
                <w:tab w:val="left" w:pos="709"/>
                <w:tab w:val="left" w:pos="864"/>
                <w:tab w:val="left" w:pos="1152"/>
                <w:tab w:val="left" w:pos="1440"/>
                <w:tab w:val="left" w:pos="2016"/>
                <w:tab w:val="left" w:pos="2053"/>
                <w:tab w:val="left" w:pos="2304"/>
                <w:tab w:val="left" w:pos="2592"/>
                <w:tab w:val="left" w:pos="2880"/>
                <w:tab w:val="left" w:pos="3168"/>
                <w:tab w:val="left" w:pos="3456"/>
                <w:tab w:val="left" w:pos="3744"/>
                <w:tab w:val="left" w:pos="4032"/>
                <w:tab w:val="left" w:pos="4320"/>
                <w:tab w:val="left" w:pos="4608"/>
              </w:tabs>
              <w:ind w:right="41"/>
              <w:jc w:val="both"/>
              <w:rPr>
                <w:rFonts w:ascii="Montserrat" w:eastAsiaTheme="minorHAnsi" w:hAnsi="Montserrat" w:cs="Noto Sans"/>
                <w:sz w:val="20"/>
              </w:rPr>
            </w:pPr>
          </w:p>
        </w:tc>
        <w:tc>
          <w:tcPr>
            <w:tcW w:w="2163" w:type="dxa"/>
            <w:tcBorders>
              <w:top w:val="nil"/>
              <w:left w:val="nil"/>
              <w:bottom w:val="single" w:sz="8" w:space="0" w:color="000000"/>
              <w:right w:val="single" w:sz="8" w:space="0" w:color="000000"/>
            </w:tcBorders>
            <w:tcMar>
              <w:top w:w="0" w:type="dxa"/>
              <w:left w:w="108" w:type="dxa"/>
              <w:bottom w:w="0" w:type="dxa"/>
              <w:right w:w="108" w:type="dxa"/>
            </w:tcMar>
            <w:hideMark/>
          </w:tcPr>
          <w:p w14:paraId="7C15D0E0" w14:textId="77777777" w:rsidR="0004786D" w:rsidRPr="000A697E" w:rsidRDefault="0004786D" w:rsidP="00C404A8">
            <w:pPr>
              <w:tabs>
                <w:tab w:val="left" w:pos="576"/>
                <w:tab w:val="left" w:pos="709"/>
                <w:tab w:val="left" w:pos="864"/>
                <w:tab w:val="left" w:pos="1152"/>
                <w:tab w:val="left" w:pos="1440"/>
                <w:tab w:val="left" w:pos="1954"/>
                <w:tab w:val="left" w:pos="2016"/>
                <w:tab w:val="left" w:pos="2304"/>
                <w:tab w:val="left" w:pos="2592"/>
                <w:tab w:val="left" w:pos="2880"/>
                <w:tab w:val="left" w:pos="3168"/>
                <w:tab w:val="left" w:pos="3456"/>
                <w:tab w:val="left" w:pos="3744"/>
                <w:tab w:val="left" w:pos="4032"/>
                <w:tab w:val="left" w:pos="4320"/>
                <w:tab w:val="left" w:pos="4608"/>
              </w:tabs>
              <w:ind w:left="63" w:right="73"/>
              <w:jc w:val="both"/>
              <w:rPr>
                <w:rFonts w:ascii="Montserrat" w:eastAsiaTheme="minorHAnsi" w:hAnsi="Montserrat" w:cs="Noto Sans"/>
                <w:sz w:val="20"/>
              </w:rPr>
            </w:pPr>
            <w:r w:rsidRPr="000A697E">
              <w:rPr>
                <w:rFonts w:ascii="Montserrat" w:eastAsiaTheme="minorHAnsi" w:hAnsi="Montserrat" w:cs="Noto Sans"/>
                <w:sz w:val="20"/>
              </w:rPr>
              <w:lastRenderedPageBreak/>
              <w:t xml:space="preserve">No cambiar el alimento en el momento que se </w:t>
            </w:r>
            <w:r w:rsidRPr="000A697E">
              <w:rPr>
                <w:rFonts w:ascii="Montserrat" w:eastAsiaTheme="minorHAnsi" w:hAnsi="Montserrat" w:cs="Noto Sans"/>
                <w:sz w:val="20"/>
              </w:rPr>
              <w:lastRenderedPageBreak/>
              <w:t>esté realizando la observación de algún alimento en mal estado.</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6BFB1B35" w14:textId="77777777" w:rsidR="0004786D" w:rsidRPr="000A697E" w:rsidRDefault="0004786D" w:rsidP="00C404A8">
            <w:pPr>
              <w:tabs>
                <w:tab w:val="left" w:pos="576"/>
                <w:tab w:val="left" w:pos="709"/>
                <w:tab w:val="left" w:pos="864"/>
                <w:tab w:val="left" w:pos="1152"/>
                <w:tab w:val="left" w:pos="1732"/>
                <w:tab w:val="left" w:pos="2016"/>
                <w:tab w:val="left" w:pos="2304"/>
                <w:tab w:val="left" w:pos="2592"/>
                <w:tab w:val="left" w:pos="2880"/>
                <w:tab w:val="left" w:pos="3168"/>
                <w:tab w:val="left" w:pos="3456"/>
                <w:tab w:val="left" w:pos="3744"/>
                <w:tab w:val="left" w:pos="4032"/>
                <w:tab w:val="left" w:pos="4320"/>
                <w:tab w:val="left" w:pos="4608"/>
              </w:tabs>
              <w:ind w:right="-60"/>
              <w:jc w:val="both"/>
              <w:rPr>
                <w:rFonts w:ascii="Montserrat" w:eastAsiaTheme="minorHAnsi" w:hAnsi="Montserrat" w:cs="Noto Sans"/>
                <w:sz w:val="20"/>
              </w:rPr>
            </w:pPr>
            <w:r w:rsidRPr="000A697E">
              <w:rPr>
                <w:rFonts w:ascii="Montserrat" w:eastAsiaTheme="minorHAnsi" w:hAnsi="Montserrat" w:cs="Noto Sans"/>
                <w:sz w:val="20"/>
              </w:rPr>
              <w:lastRenderedPageBreak/>
              <w:t xml:space="preserve">El Instituto aplicará una pena </w:t>
            </w:r>
            <w:r w:rsidRPr="000A697E">
              <w:rPr>
                <w:rFonts w:ascii="Montserrat" w:eastAsiaTheme="minorHAnsi" w:hAnsi="Montserrat" w:cs="Noto Sans"/>
                <w:sz w:val="20"/>
              </w:rPr>
              <w:lastRenderedPageBreak/>
              <w:t>convencional por cada día que se reciban más de 5 quejas por escrito, por el equivalente al 1%, sobre el valor total de la ración, sin incluir el IVA.</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14:paraId="1B4FA795" w14:textId="77777777" w:rsidR="0004786D" w:rsidRPr="000A697E" w:rsidRDefault="0004786D" w:rsidP="00C404A8">
            <w:pPr>
              <w:tabs>
                <w:tab w:val="left" w:pos="576"/>
                <w:tab w:val="left" w:pos="709"/>
                <w:tab w:val="left" w:pos="864"/>
                <w:tab w:val="left" w:pos="1152"/>
                <w:tab w:val="left" w:pos="1728"/>
                <w:tab w:val="left" w:pos="1866"/>
                <w:tab w:val="left" w:pos="2016"/>
                <w:tab w:val="left" w:pos="2304"/>
                <w:tab w:val="left" w:pos="2592"/>
                <w:tab w:val="left" w:pos="2880"/>
                <w:tab w:val="left" w:pos="3168"/>
                <w:tab w:val="left" w:pos="3456"/>
                <w:tab w:val="left" w:pos="3744"/>
                <w:tab w:val="left" w:pos="4032"/>
                <w:tab w:val="left" w:pos="4320"/>
                <w:tab w:val="left" w:pos="4608"/>
              </w:tabs>
              <w:ind w:left="11" w:right="284"/>
              <w:jc w:val="both"/>
              <w:rPr>
                <w:rFonts w:ascii="Montserrat" w:eastAsiaTheme="minorHAnsi" w:hAnsi="Montserrat" w:cs="Noto Sans"/>
                <w:sz w:val="20"/>
              </w:rPr>
            </w:pPr>
            <w:r w:rsidRPr="000A697E">
              <w:rPr>
                <w:rFonts w:ascii="Montserrat" w:eastAsiaTheme="minorHAnsi" w:hAnsi="Montserrat" w:cs="Noto Sans"/>
                <w:sz w:val="20"/>
              </w:rPr>
              <w:lastRenderedPageBreak/>
              <w:t xml:space="preserve">El porcentaje limite es </w:t>
            </w:r>
            <w:r w:rsidRPr="000A697E">
              <w:rPr>
                <w:rFonts w:ascii="Montserrat" w:eastAsiaTheme="minorHAnsi" w:hAnsi="Montserrat" w:cs="Noto Sans"/>
                <w:sz w:val="20"/>
              </w:rPr>
              <w:lastRenderedPageBreak/>
              <w:t>hasta por el 10% de la garantía de cumplimiento</w:t>
            </w:r>
          </w:p>
        </w:tc>
      </w:tr>
      <w:tr w:rsidR="0004786D" w:rsidRPr="000A697E" w14:paraId="4E1F8FB0" w14:textId="77777777" w:rsidTr="00C404A8">
        <w:trPr>
          <w:jc w:val="center"/>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595E9" w14:textId="77777777" w:rsidR="0004786D" w:rsidRPr="000A697E" w:rsidRDefault="0004786D" w:rsidP="00C404A8">
            <w:pPr>
              <w:tabs>
                <w:tab w:val="left" w:pos="576"/>
                <w:tab w:val="left" w:pos="709"/>
                <w:tab w:val="left" w:pos="864"/>
                <w:tab w:val="left" w:pos="1152"/>
                <w:tab w:val="left" w:pos="1440"/>
                <w:tab w:val="left" w:pos="1947"/>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eastAsiaTheme="minorHAnsi" w:hAnsi="Montserrat" w:cs="Noto Sans"/>
                <w:sz w:val="20"/>
              </w:rPr>
            </w:pPr>
            <w:r w:rsidRPr="000A697E">
              <w:rPr>
                <w:rFonts w:ascii="Montserrat" w:eastAsiaTheme="minorHAnsi" w:hAnsi="Montserrat" w:cs="Noto Sans"/>
                <w:sz w:val="20"/>
              </w:rPr>
              <w:lastRenderedPageBreak/>
              <w:t>Horarios</w:t>
            </w:r>
          </w:p>
        </w:tc>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4CC74" w14:textId="77777777" w:rsidR="0004786D" w:rsidRPr="000A697E" w:rsidRDefault="0004786D" w:rsidP="00C404A8">
            <w:pPr>
              <w:tabs>
                <w:tab w:val="left" w:pos="576"/>
                <w:tab w:val="left" w:pos="709"/>
                <w:tab w:val="left" w:pos="864"/>
                <w:tab w:val="left" w:pos="1152"/>
                <w:tab w:val="left" w:pos="1440"/>
                <w:tab w:val="left" w:pos="2016"/>
                <w:tab w:val="left" w:pos="2053"/>
                <w:tab w:val="left" w:pos="2304"/>
                <w:tab w:val="left" w:pos="2592"/>
                <w:tab w:val="left" w:pos="2880"/>
                <w:tab w:val="left" w:pos="3168"/>
                <w:tab w:val="left" w:pos="3456"/>
                <w:tab w:val="left" w:pos="3744"/>
                <w:tab w:val="left" w:pos="4032"/>
                <w:tab w:val="left" w:pos="4320"/>
                <w:tab w:val="left" w:pos="4608"/>
              </w:tabs>
              <w:ind w:right="41"/>
              <w:jc w:val="both"/>
              <w:rPr>
                <w:rFonts w:ascii="Montserrat" w:eastAsiaTheme="minorHAnsi" w:hAnsi="Montserrat" w:cs="Noto Sans"/>
                <w:sz w:val="20"/>
              </w:rPr>
            </w:pPr>
            <w:r w:rsidRPr="000A697E">
              <w:rPr>
                <w:rFonts w:ascii="Montserrat" w:eastAsiaTheme="minorHAnsi" w:hAnsi="Montserrat" w:cs="Noto Sans"/>
                <w:sz w:val="20"/>
              </w:rPr>
              <w:t>El proveedor deberá de dar cumplimiento en los horarios establecidos, de forma diaria</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482EA" w14:textId="77777777" w:rsidR="0004786D" w:rsidRPr="000A697E" w:rsidRDefault="0004786D" w:rsidP="00C404A8">
            <w:pPr>
              <w:tabs>
                <w:tab w:val="left" w:pos="576"/>
                <w:tab w:val="left" w:pos="709"/>
                <w:tab w:val="left" w:pos="864"/>
                <w:tab w:val="left" w:pos="1152"/>
                <w:tab w:val="left" w:pos="1440"/>
                <w:tab w:val="left" w:pos="1954"/>
                <w:tab w:val="left" w:pos="2016"/>
                <w:tab w:val="left" w:pos="2304"/>
                <w:tab w:val="left" w:pos="2592"/>
                <w:tab w:val="left" w:pos="2880"/>
                <w:tab w:val="left" w:pos="3168"/>
                <w:tab w:val="left" w:pos="3456"/>
                <w:tab w:val="left" w:pos="3744"/>
                <w:tab w:val="left" w:pos="4032"/>
                <w:tab w:val="left" w:pos="4320"/>
                <w:tab w:val="left" w:pos="4608"/>
              </w:tabs>
              <w:ind w:left="63" w:right="73"/>
              <w:jc w:val="both"/>
              <w:rPr>
                <w:rFonts w:ascii="Montserrat" w:eastAsiaTheme="minorHAnsi" w:hAnsi="Montserrat" w:cs="Noto Sans"/>
                <w:sz w:val="20"/>
              </w:rPr>
            </w:pPr>
            <w:r w:rsidRPr="000A697E">
              <w:rPr>
                <w:rFonts w:ascii="Montserrat" w:eastAsiaTheme="minorHAnsi" w:hAnsi="Montserrat" w:cs="Noto Sans"/>
                <w:sz w:val="20"/>
              </w:rPr>
              <w:t>El retirarse antes del horario estipulado, sin dar el servicio.</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F1FC0" w14:textId="77777777" w:rsidR="0004786D" w:rsidRPr="000A697E" w:rsidRDefault="0004786D" w:rsidP="00C404A8">
            <w:pPr>
              <w:tabs>
                <w:tab w:val="left" w:pos="576"/>
                <w:tab w:val="left" w:pos="709"/>
                <w:tab w:val="left" w:pos="864"/>
                <w:tab w:val="left" w:pos="1152"/>
                <w:tab w:val="left" w:pos="1732"/>
                <w:tab w:val="left" w:pos="2016"/>
                <w:tab w:val="left" w:pos="2304"/>
                <w:tab w:val="left" w:pos="2592"/>
                <w:tab w:val="left" w:pos="2880"/>
                <w:tab w:val="left" w:pos="3168"/>
                <w:tab w:val="left" w:pos="3456"/>
                <w:tab w:val="left" w:pos="3744"/>
                <w:tab w:val="left" w:pos="4032"/>
                <w:tab w:val="left" w:pos="4320"/>
                <w:tab w:val="left" w:pos="4608"/>
              </w:tabs>
              <w:ind w:right="-60"/>
              <w:jc w:val="both"/>
              <w:rPr>
                <w:rFonts w:ascii="Montserrat" w:eastAsiaTheme="minorHAnsi" w:hAnsi="Montserrat" w:cs="Noto Sans"/>
                <w:sz w:val="20"/>
              </w:rPr>
            </w:pPr>
            <w:r w:rsidRPr="000A697E">
              <w:rPr>
                <w:rFonts w:ascii="Montserrat" w:eastAsiaTheme="minorHAnsi" w:hAnsi="Montserrat" w:cs="Noto Sans"/>
                <w:sz w:val="20"/>
              </w:rPr>
              <w:t>El Instituto aplicará una pena convencional por cada día que No cumpla con los horarios establecidos,  por el equivalente al 1%, sobre el valor total de las raciones del día, sin incluir el IVA.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1F34D" w14:textId="77777777" w:rsidR="0004786D" w:rsidRPr="000A697E" w:rsidRDefault="0004786D" w:rsidP="00C404A8">
            <w:pPr>
              <w:tabs>
                <w:tab w:val="left" w:pos="576"/>
                <w:tab w:val="left" w:pos="709"/>
                <w:tab w:val="left" w:pos="864"/>
                <w:tab w:val="left" w:pos="1152"/>
                <w:tab w:val="left" w:pos="1728"/>
                <w:tab w:val="left" w:pos="1866"/>
                <w:tab w:val="left" w:pos="2016"/>
                <w:tab w:val="left" w:pos="2304"/>
                <w:tab w:val="left" w:pos="2592"/>
                <w:tab w:val="left" w:pos="2880"/>
                <w:tab w:val="left" w:pos="3168"/>
                <w:tab w:val="left" w:pos="3456"/>
                <w:tab w:val="left" w:pos="3744"/>
                <w:tab w:val="left" w:pos="4032"/>
                <w:tab w:val="left" w:pos="4320"/>
                <w:tab w:val="left" w:pos="4608"/>
              </w:tabs>
              <w:ind w:left="11" w:right="284"/>
              <w:jc w:val="both"/>
              <w:rPr>
                <w:rFonts w:ascii="Montserrat" w:eastAsiaTheme="minorHAnsi" w:hAnsi="Montserrat" w:cs="Noto Sans"/>
                <w:sz w:val="20"/>
              </w:rPr>
            </w:pPr>
            <w:r w:rsidRPr="000A697E">
              <w:rPr>
                <w:rFonts w:ascii="Montserrat" w:eastAsiaTheme="minorHAnsi" w:hAnsi="Montserrat" w:cs="Noto Sans"/>
                <w:sz w:val="20"/>
              </w:rPr>
              <w:t>El porcentaje limite es hasta por el 10% de la garantía de cumplimiento</w:t>
            </w:r>
          </w:p>
        </w:tc>
      </w:tr>
      <w:tr w:rsidR="0004786D" w:rsidRPr="000A697E" w14:paraId="7A6EDE83" w14:textId="77777777" w:rsidTr="00C404A8">
        <w:trPr>
          <w:jc w:val="center"/>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82E0D" w14:textId="77777777" w:rsidR="0004786D" w:rsidRPr="000A697E" w:rsidRDefault="0004786D" w:rsidP="00C404A8">
            <w:pPr>
              <w:tabs>
                <w:tab w:val="left" w:pos="576"/>
                <w:tab w:val="left" w:pos="709"/>
                <w:tab w:val="left" w:pos="864"/>
                <w:tab w:val="left" w:pos="1152"/>
                <w:tab w:val="left" w:pos="1440"/>
                <w:tab w:val="left" w:pos="1947"/>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eastAsiaTheme="minorHAnsi" w:hAnsi="Montserrat" w:cs="Noto Sans"/>
                <w:sz w:val="20"/>
              </w:rPr>
            </w:pPr>
            <w:r w:rsidRPr="000A697E">
              <w:rPr>
                <w:rFonts w:ascii="Montserrat" w:eastAsiaTheme="minorHAnsi" w:hAnsi="Montserrat" w:cs="Noto Sans"/>
                <w:sz w:val="20"/>
              </w:rPr>
              <w:t>Plantilla de personal</w:t>
            </w:r>
          </w:p>
        </w:tc>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B7DC5" w14:textId="77777777" w:rsidR="0004786D" w:rsidRPr="000A697E" w:rsidRDefault="0004786D" w:rsidP="00C404A8">
            <w:pPr>
              <w:tabs>
                <w:tab w:val="left" w:pos="576"/>
                <w:tab w:val="left" w:pos="709"/>
                <w:tab w:val="left" w:pos="864"/>
                <w:tab w:val="left" w:pos="1152"/>
                <w:tab w:val="left" w:pos="1440"/>
                <w:tab w:val="left" w:pos="2016"/>
                <w:tab w:val="left" w:pos="2053"/>
                <w:tab w:val="left" w:pos="2304"/>
                <w:tab w:val="left" w:pos="2592"/>
                <w:tab w:val="left" w:pos="2880"/>
                <w:tab w:val="left" w:pos="3168"/>
                <w:tab w:val="left" w:pos="3456"/>
                <w:tab w:val="left" w:pos="3744"/>
                <w:tab w:val="left" w:pos="4032"/>
                <w:tab w:val="left" w:pos="4320"/>
                <w:tab w:val="left" w:pos="4608"/>
              </w:tabs>
              <w:ind w:right="41"/>
              <w:jc w:val="both"/>
              <w:rPr>
                <w:rFonts w:ascii="Montserrat" w:eastAsiaTheme="minorHAnsi" w:hAnsi="Montserrat" w:cs="Noto Sans"/>
                <w:sz w:val="20"/>
              </w:rPr>
            </w:pPr>
            <w:r w:rsidRPr="000A697E">
              <w:rPr>
                <w:rFonts w:ascii="Montserrat" w:eastAsiaTheme="minorHAnsi" w:hAnsi="Montserrat" w:cs="Noto Sans"/>
                <w:sz w:val="20"/>
              </w:rPr>
              <w:t>El proveedor deberá de tener en todo momento su plantilla de personal completa para dar la atención adecuada a los comensales</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4A842" w14:textId="77777777" w:rsidR="0004786D" w:rsidRPr="000A697E" w:rsidRDefault="0004786D" w:rsidP="00C404A8">
            <w:pPr>
              <w:tabs>
                <w:tab w:val="left" w:pos="576"/>
                <w:tab w:val="left" w:pos="709"/>
                <w:tab w:val="left" w:pos="864"/>
                <w:tab w:val="left" w:pos="1152"/>
                <w:tab w:val="left" w:pos="1440"/>
                <w:tab w:val="left" w:pos="1954"/>
                <w:tab w:val="left" w:pos="2016"/>
                <w:tab w:val="left" w:pos="2304"/>
                <w:tab w:val="left" w:pos="2592"/>
                <w:tab w:val="left" w:pos="2880"/>
                <w:tab w:val="left" w:pos="3168"/>
                <w:tab w:val="left" w:pos="3456"/>
                <w:tab w:val="left" w:pos="3744"/>
                <w:tab w:val="left" w:pos="4032"/>
                <w:tab w:val="left" w:pos="4320"/>
                <w:tab w:val="left" w:pos="4608"/>
              </w:tabs>
              <w:ind w:left="63" w:right="73"/>
              <w:jc w:val="both"/>
              <w:rPr>
                <w:rFonts w:ascii="Montserrat" w:eastAsiaTheme="minorHAnsi" w:hAnsi="Montserrat" w:cs="Noto Sans"/>
                <w:sz w:val="20"/>
              </w:rPr>
            </w:pPr>
            <w:r w:rsidRPr="000A697E">
              <w:rPr>
                <w:rFonts w:ascii="Montserrat" w:eastAsiaTheme="minorHAnsi" w:hAnsi="Montserrat" w:cs="Noto Sans"/>
                <w:sz w:val="20"/>
              </w:rPr>
              <w:t>No contar con el número de personal establecido.</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7E6F0" w14:textId="77777777" w:rsidR="0004786D" w:rsidRPr="000A697E" w:rsidRDefault="0004786D" w:rsidP="00C404A8">
            <w:pPr>
              <w:tabs>
                <w:tab w:val="left" w:pos="576"/>
                <w:tab w:val="left" w:pos="709"/>
                <w:tab w:val="left" w:pos="864"/>
                <w:tab w:val="left" w:pos="1152"/>
                <w:tab w:val="left" w:pos="1732"/>
                <w:tab w:val="left" w:pos="2016"/>
                <w:tab w:val="left" w:pos="2304"/>
                <w:tab w:val="left" w:pos="2592"/>
                <w:tab w:val="left" w:pos="2880"/>
                <w:tab w:val="left" w:pos="3168"/>
                <w:tab w:val="left" w:pos="3456"/>
                <w:tab w:val="left" w:pos="3744"/>
                <w:tab w:val="left" w:pos="4032"/>
                <w:tab w:val="left" w:pos="4320"/>
                <w:tab w:val="left" w:pos="4608"/>
              </w:tabs>
              <w:ind w:right="-60"/>
              <w:jc w:val="both"/>
              <w:rPr>
                <w:rFonts w:ascii="Montserrat" w:eastAsiaTheme="minorHAnsi" w:hAnsi="Montserrat" w:cs="Noto Sans"/>
                <w:sz w:val="20"/>
              </w:rPr>
            </w:pPr>
            <w:r w:rsidRPr="000A697E">
              <w:rPr>
                <w:rFonts w:ascii="Montserrat" w:eastAsiaTheme="minorHAnsi" w:hAnsi="Montserrat" w:cs="Noto Sans"/>
                <w:sz w:val="20"/>
              </w:rPr>
              <w:t xml:space="preserve">El Instituto aplicará una pena convencional por cada día que No se cuente con el personal establecido en el contrato para dar atención,  por el equivalente al 1%, sobre el valor total de las raciones del día, sin </w:t>
            </w:r>
            <w:r w:rsidRPr="000A697E">
              <w:rPr>
                <w:rFonts w:ascii="Montserrat" w:eastAsiaTheme="minorHAnsi" w:hAnsi="Montserrat" w:cs="Noto Sans"/>
                <w:sz w:val="20"/>
              </w:rPr>
              <w:lastRenderedPageBreak/>
              <w:t>incluir el IVA.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33B82" w14:textId="77777777" w:rsidR="0004786D" w:rsidRPr="000A697E" w:rsidRDefault="0004786D" w:rsidP="00C404A8">
            <w:pPr>
              <w:tabs>
                <w:tab w:val="left" w:pos="576"/>
                <w:tab w:val="left" w:pos="709"/>
                <w:tab w:val="left" w:pos="864"/>
                <w:tab w:val="left" w:pos="1152"/>
                <w:tab w:val="left" w:pos="1728"/>
                <w:tab w:val="left" w:pos="1866"/>
                <w:tab w:val="left" w:pos="2016"/>
                <w:tab w:val="left" w:pos="2304"/>
                <w:tab w:val="left" w:pos="2592"/>
                <w:tab w:val="left" w:pos="2880"/>
                <w:tab w:val="left" w:pos="3168"/>
                <w:tab w:val="left" w:pos="3456"/>
                <w:tab w:val="left" w:pos="3744"/>
                <w:tab w:val="left" w:pos="4032"/>
                <w:tab w:val="left" w:pos="4320"/>
                <w:tab w:val="left" w:pos="4608"/>
              </w:tabs>
              <w:ind w:left="11" w:right="284"/>
              <w:jc w:val="both"/>
              <w:rPr>
                <w:rFonts w:ascii="Montserrat" w:eastAsiaTheme="minorHAnsi" w:hAnsi="Montserrat" w:cs="Noto Sans"/>
                <w:sz w:val="20"/>
              </w:rPr>
            </w:pPr>
            <w:r w:rsidRPr="000A697E">
              <w:rPr>
                <w:rFonts w:ascii="Montserrat" w:eastAsiaTheme="minorHAnsi" w:hAnsi="Montserrat" w:cs="Noto Sans"/>
                <w:sz w:val="20"/>
              </w:rPr>
              <w:lastRenderedPageBreak/>
              <w:t>El porcentaje limite es hasta por el 10% de la garantía de cumplimiento</w:t>
            </w:r>
          </w:p>
        </w:tc>
      </w:tr>
      <w:tr w:rsidR="0004786D" w:rsidRPr="000A697E" w14:paraId="4704CBCC" w14:textId="77777777" w:rsidTr="00C404A8">
        <w:trPr>
          <w:jc w:val="center"/>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4433" w14:textId="77777777" w:rsidR="0004786D" w:rsidRPr="000A697E" w:rsidRDefault="0004786D" w:rsidP="00C404A8">
            <w:pPr>
              <w:tabs>
                <w:tab w:val="left" w:pos="576"/>
                <w:tab w:val="left" w:pos="709"/>
                <w:tab w:val="left" w:pos="864"/>
                <w:tab w:val="left" w:pos="1152"/>
                <w:tab w:val="left" w:pos="1440"/>
                <w:tab w:val="left" w:pos="1947"/>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eastAsiaTheme="minorHAnsi" w:hAnsi="Montserrat" w:cs="Noto Sans"/>
                <w:sz w:val="20"/>
              </w:rPr>
            </w:pPr>
            <w:r w:rsidRPr="000A697E">
              <w:rPr>
                <w:rFonts w:ascii="Montserrat" w:eastAsiaTheme="minorHAnsi" w:hAnsi="Montserrat" w:cs="Noto Sans"/>
                <w:sz w:val="20"/>
              </w:rPr>
              <w:lastRenderedPageBreak/>
              <w:t>Estudios médicos</w:t>
            </w:r>
          </w:p>
        </w:tc>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40EB3" w14:textId="77777777" w:rsidR="0004786D" w:rsidRPr="000A697E" w:rsidRDefault="0004786D" w:rsidP="00C404A8">
            <w:pPr>
              <w:tabs>
                <w:tab w:val="left" w:pos="576"/>
                <w:tab w:val="left" w:pos="709"/>
                <w:tab w:val="left" w:pos="864"/>
                <w:tab w:val="left" w:pos="1152"/>
                <w:tab w:val="left" w:pos="1440"/>
                <w:tab w:val="left" w:pos="2016"/>
                <w:tab w:val="left" w:pos="2053"/>
                <w:tab w:val="left" w:pos="2304"/>
                <w:tab w:val="left" w:pos="2592"/>
                <w:tab w:val="left" w:pos="2880"/>
                <w:tab w:val="left" w:pos="3168"/>
                <w:tab w:val="left" w:pos="3456"/>
                <w:tab w:val="left" w:pos="3744"/>
                <w:tab w:val="left" w:pos="4032"/>
                <w:tab w:val="left" w:pos="4320"/>
                <w:tab w:val="left" w:pos="4608"/>
              </w:tabs>
              <w:ind w:right="41"/>
              <w:jc w:val="both"/>
              <w:rPr>
                <w:rFonts w:ascii="Montserrat" w:eastAsiaTheme="minorHAnsi" w:hAnsi="Montserrat" w:cs="Noto Sans"/>
                <w:sz w:val="20"/>
              </w:rPr>
            </w:pPr>
            <w:r w:rsidRPr="000A697E">
              <w:rPr>
                <w:rFonts w:ascii="Montserrat" w:eastAsiaTheme="minorHAnsi" w:hAnsi="Montserrat" w:cs="Noto Sans"/>
                <w:sz w:val="20"/>
              </w:rPr>
              <w:t xml:space="preserve">El proveedor se   obliga a efectuar los controles y exámenes sanitarios a su personal, alimentos y superficies vivas e inertes de manera trimestral </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CF61" w14:textId="77777777" w:rsidR="0004786D" w:rsidRPr="000A697E" w:rsidRDefault="0004786D" w:rsidP="00C404A8">
            <w:pPr>
              <w:tabs>
                <w:tab w:val="left" w:pos="576"/>
                <w:tab w:val="left" w:pos="709"/>
                <w:tab w:val="left" w:pos="864"/>
                <w:tab w:val="left" w:pos="1152"/>
                <w:tab w:val="left" w:pos="1440"/>
                <w:tab w:val="left" w:pos="1954"/>
                <w:tab w:val="left" w:pos="2016"/>
                <w:tab w:val="left" w:pos="2304"/>
                <w:tab w:val="left" w:pos="2592"/>
                <w:tab w:val="left" w:pos="2880"/>
                <w:tab w:val="left" w:pos="3168"/>
                <w:tab w:val="left" w:pos="3456"/>
                <w:tab w:val="left" w:pos="3744"/>
                <w:tab w:val="left" w:pos="4032"/>
                <w:tab w:val="left" w:pos="4320"/>
                <w:tab w:val="left" w:pos="4608"/>
              </w:tabs>
              <w:ind w:left="63" w:right="73"/>
              <w:jc w:val="both"/>
              <w:rPr>
                <w:rFonts w:ascii="Montserrat" w:eastAsiaTheme="minorHAnsi" w:hAnsi="Montserrat" w:cs="Noto Sans"/>
                <w:sz w:val="20"/>
              </w:rPr>
            </w:pPr>
            <w:r w:rsidRPr="000A697E">
              <w:rPr>
                <w:rFonts w:ascii="Montserrat" w:eastAsiaTheme="minorHAnsi" w:hAnsi="Montserrat" w:cs="Noto Sans"/>
                <w:sz w:val="20"/>
              </w:rPr>
              <w:t>No realizar los exámenes necesarios cada trimestre y entregar el reporte correspondiente al administrador del contrato</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49AB9" w14:textId="77777777" w:rsidR="0004786D" w:rsidRPr="000A697E" w:rsidRDefault="0004786D" w:rsidP="00C404A8">
            <w:pPr>
              <w:tabs>
                <w:tab w:val="left" w:pos="576"/>
                <w:tab w:val="left" w:pos="709"/>
                <w:tab w:val="left" w:pos="864"/>
                <w:tab w:val="left" w:pos="1152"/>
                <w:tab w:val="left" w:pos="1732"/>
                <w:tab w:val="left" w:pos="2016"/>
                <w:tab w:val="left" w:pos="2304"/>
                <w:tab w:val="left" w:pos="2592"/>
                <w:tab w:val="left" w:pos="2880"/>
                <w:tab w:val="left" w:pos="3168"/>
                <w:tab w:val="left" w:pos="3456"/>
                <w:tab w:val="left" w:pos="3744"/>
                <w:tab w:val="left" w:pos="4032"/>
                <w:tab w:val="left" w:pos="4320"/>
                <w:tab w:val="left" w:pos="4608"/>
              </w:tabs>
              <w:ind w:right="-60"/>
              <w:jc w:val="both"/>
              <w:rPr>
                <w:rFonts w:ascii="Montserrat" w:eastAsiaTheme="minorHAnsi" w:hAnsi="Montserrat" w:cs="Noto Sans"/>
                <w:sz w:val="20"/>
              </w:rPr>
            </w:pPr>
            <w:r w:rsidRPr="000A697E">
              <w:rPr>
                <w:rFonts w:ascii="Montserrat" w:eastAsiaTheme="minorHAnsi" w:hAnsi="Montserrat" w:cs="Noto Sans"/>
                <w:sz w:val="20"/>
              </w:rPr>
              <w:t>El Instituto aplicará una pena convencional por cada trimestre que omita realizar los eximentes necesarios y/o entregarlos a las gerencias,  por el equivalente al 1%, por cada día de atraso en la entrega, sin incluir el IVA.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086EA" w14:textId="77777777" w:rsidR="0004786D" w:rsidRPr="000A697E" w:rsidRDefault="0004786D" w:rsidP="00C404A8">
            <w:pPr>
              <w:tabs>
                <w:tab w:val="left" w:pos="576"/>
                <w:tab w:val="left" w:pos="709"/>
                <w:tab w:val="left" w:pos="864"/>
                <w:tab w:val="left" w:pos="1152"/>
                <w:tab w:val="left" w:pos="1728"/>
                <w:tab w:val="left" w:pos="1866"/>
                <w:tab w:val="left" w:pos="2016"/>
                <w:tab w:val="left" w:pos="2304"/>
                <w:tab w:val="left" w:pos="2592"/>
                <w:tab w:val="left" w:pos="2880"/>
                <w:tab w:val="left" w:pos="3168"/>
                <w:tab w:val="left" w:pos="3456"/>
                <w:tab w:val="left" w:pos="3744"/>
                <w:tab w:val="left" w:pos="4032"/>
                <w:tab w:val="left" w:pos="4320"/>
                <w:tab w:val="left" w:pos="4608"/>
              </w:tabs>
              <w:ind w:left="11" w:right="284"/>
              <w:jc w:val="both"/>
              <w:rPr>
                <w:rFonts w:ascii="Montserrat" w:eastAsiaTheme="minorHAnsi" w:hAnsi="Montserrat" w:cs="Noto Sans"/>
                <w:sz w:val="20"/>
              </w:rPr>
            </w:pPr>
            <w:r w:rsidRPr="000A697E">
              <w:rPr>
                <w:rFonts w:ascii="Montserrat" w:eastAsiaTheme="minorHAnsi" w:hAnsi="Montserrat" w:cs="Noto Sans"/>
                <w:sz w:val="20"/>
              </w:rPr>
              <w:t>El porcentaje limite es hasta por el 10% de la garantía de cumplimiento</w:t>
            </w:r>
          </w:p>
        </w:tc>
      </w:tr>
      <w:tr w:rsidR="0004786D" w:rsidRPr="000A697E" w14:paraId="63B7F173" w14:textId="77777777" w:rsidTr="00C404A8">
        <w:trPr>
          <w:jc w:val="center"/>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B36A4" w14:textId="77777777" w:rsidR="0004786D" w:rsidRPr="000A697E" w:rsidRDefault="0004786D" w:rsidP="00C404A8">
            <w:pPr>
              <w:tabs>
                <w:tab w:val="left" w:pos="576"/>
                <w:tab w:val="left" w:pos="709"/>
                <w:tab w:val="left" w:pos="864"/>
                <w:tab w:val="left" w:pos="1152"/>
                <w:tab w:val="left" w:pos="1440"/>
                <w:tab w:val="left" w:pos="1947"/>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eastAsiaTheme="minorHAnsi" w:hAnsi="Montserrat" w:cs="Noto Sans"/>
                <w:sz w:val="20"/>
              </w:rPr>
            </w:pPr>
            <w:r w:rsidRPr="000A697E">
              <w:rPr>
                <w:rFonts w:ascii="Montserrat" w:eastAsiaTheme="minorHAnsi" w:hAnsi="Montserrat" w:cs="Noto Sans"/>
                <w:sz w:val="20"/>
              </w:rPr>
              <w:t>Mantenimientos</w:t>
            </w:r>
          </w:p>
        </w:tc>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BE9C7" w14:textId="77777777" w:rsidR="0004786D" w:rsidRPr="000A697E" w:rsidRDefault="0004786D" w:rsidP="00C404A8">
            <w:pPr>
              <w:tabs>
                <w:tab w:val="left" w:pos="576"/>
                <w:tab w:val="left" w:pos="709"/>
                <w:tab w:val="left" w:pos="864"/>
                <w:tab w:val="left" w:pos="1152"/>
                <w:tab w:val="left" w:pos="1440"/>
                <w:tab w:val="left" w:pos="2016"/>
                <w:tab w:val="left" w:pos="2053"/>
                <w:tab w:val="left" w:pos="2304"/>
                <w:tab w:val="left" w:pos="2592"/>
                <w:tab w:val="left" w:pos="2880"/>
                <w:tab w:val="left" w:pos="3168"/>
                <w:tab w:val="left" w:pos="3456"/>
                <w:tab w:val="left" w:pos="3744"/>
                <w:tab w:val="left" w:pos="4032"/>
                <w:tab w:val="left" w:pos="4320"/>
                <w:tab w:val="left" w:pos="4608"/>
              </w:tabs>
              <w:ind w:right="41"/>
              <w:jc w:val="both"/>
              <w:rPr>
                <w:rFonts w:ascii="Montserrat" w:eastAsiaTheme="minorHAnsi" w:hAnsi="Montserrat" w:cs="Noto Sans"/>
                <w:sz w:val="20"/>
              </w:rPr>
            </w:pPr>
            <w:r w:rsidRPr="000A697E">
              <w:rPr>
                <w:rFonts w:ascii="Montserrat" w:eastAsiaTheme="minorHAnsi" w:hAnsi="Montserrat" w:cs="Noto Sans"/>
                <w:sz w:val="20"/>
              </w:rPr>
              <w:t>El proveedor deberá realizar el mantenimiento preventivo y correctivo  de acuerdo a calendario</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4339D" w14:textId="77777777" w:rsidR="0004786D" w:rsidRPr="000A697E" w:rsidRDefault="0004786D" w:rsidP="00C404A8">
            <w:pPr>
              <w:tabs>
                <w:tab w:val="left" w:pos="576"/>
                <w:tab w:val="left" w:pos="709"/>
                <w:tab w:val="left" w:pos="864"/>
                <w:tab w:val="left" w:pos="1152"/>
                <w:tab w:val="left" w:pos="1440"/>
                <w:tab w:val="left" w:pos="1954"/>
                <w:tab w:val="left" w:pos="2016"/>
                <w:tab w:val="left" w:pos="2304"/>
                <w:tab w:val="left" w:pos="2592"/>
                <w:tab w:val="left" w:pos="2880"/>
                <w:tab w:val="left" w:pos="3168"/>
                <w:tab w:val="left" w:pos="3456"/>
                <w:tab w:val="left" w:pos="3744"/>
                <w:tab w:val="left" w:pos="4032"/>
                <w:tab w:val="left" w:pos="4320"/>
                <w:tab w:val="left" w:pos="4608"/>
              </w:tabs>
              <w:ind w:left="63" w:right="73"/>
              <w:jc w:val="both"/>
              <w:rPr>
                <w:rFonts w:ascii="Montserrat" w:eastAsiaTheme="minorHAnsi" w:hAnsi="Montserrat" w:cs="Noto Sans"/>
                <w:sz w:val="20"/>
              </w:rPr>
            </w:pPr>
            <w:r w:rsidRPr="000A697E">
              <w:rPr>
                <w:rFonts w:ascii="Montserrat" w:eastAsiaTheme="minorHAnsi" w:hAnsi="Montserrat" w:cs="Noto Sans"/>
                <w:sz w:val="20"/>
              </w:rPr>
              <w:t>No presentar  programa mensual de fumigación del área de cocina y comedor, o  incumplimiento en el mantenimiento correctivo o reparación de los equipos e instalaciones</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C9FA" w14:textId="77777777" w:rsidR="0004786D" w:rsidRPr="000A697E" w:rsidRDefault="0004786D" w:rsidP="00C404A8">
            <w:pPr>
              <w:tabs>
                <w:tab w:val="left" w:pos="576"/>
                <w:tab w:val="left" w:pos="709"/>
                <w:tab w:val="left" w:pos="864"/>
                <w:tab w:val="left" w:pos="1152"/>
                <w:tab w:val="left" w:pos="1732"/>
                <w:tab w:val="left" w:pos="2016"/>
                <w:tab w:val="left" w:pos="2304"/>
                <w:tab w:val="left" w:pos="2592"/>
                <w:tab w:val="left" w:pos="2880"/>
                <w:tab w:val="left" w:pos="3168"/>
                <w:tab w:val="left" w:pos="3456"/>
                <w:tab w:val="left" w:pos="3744"/>
                <w:tab w:val="left" w:pos="4032"/>
                <w:tab w:val="left" w:pos="4320"/>
                <w:tab w:val="left" w:pos="4608"/>
              </w:tabs>
              <w:ind w:right="-60"/>
              <w:jc w:val="both"/>
              <w:rPr>
                <w:rFonts w:ascii="Montserrat" w:eastAsiaTheme="minorHAnsi" w:hAnsi="Montserrat" w:cs="Noto Sans"/>
                <w:sz w:val="20"/>
              </w:rPr>
            </w:pPr>
            <w:r w:rsidRPr="000A697E">
              <w:rPr>
                <w:rFonts w:ascii="Montserrat" w:eastAsiaTheme="minorHAnsi" w:hAnsi="Montserrat" w:cs="Noto Sans"/>
                <w:sz w:val="20"/>
              </w:rPr>
              <w:t>El Instituto aplicará una pena convencional por cada mes que  No cumpla  con los calendarios establecidos,  por el equivalente al 1%, por cada día de atraso, sin incluir el IVA.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D61A6" w14:textId="77777777" w:rsidR="0004786D" w:rsidRPr="000A697E" w:rsidRDefault="0004786D" w:rsidP="00C404A8">
            <w:pPr>
              <w:tabs>
                <w:tab w:val="left" w:pos="576"/>
                <w:tab w:val="left" w:pos="709"/>
                <w:tab w:val="left" w:pos="864"/>
                <w:tab w:val="left" w:pos="1152"/>
                <w:tab w:val="left" w:pos="1728"/>
                <w:tab w:val="left" w:pos="1866"/>
                <w:tab w:val="left" w:pos="2016"/>
                <w:tab w:val="left" w:pos="2304"/>
                <w:tab w:val="left" w:pos="2592"/>
                <w:tab w:val="left" w:pos="2880"/>
                <w:tab w:val="left" w:pos="3168"/>
                <w:tab w:val="left" w:pos="3456"/>
                <w:tab w:val="left" w:pos="3744"/>
                <w:tab w:val="left" w:pos="4032"/>
                <w:tab w:val="left" w:pos="4320"/>
                <w:tab w:val="left" w:pos="4608"/>
              </w:tabs>
              <w:ind w:left="11" w:right="284"/>
              <w:jc w:val="both"/>
              <w:rPr>
                <w:rFonts w:ascii="Montserrat" w:eastAsiaTheme="minorHAnsi" w:hAnsi="Montserrat" w:cs="Noto Sans"/>
                <w:sz w:val="20"/>
              </w:rPr>
            </w:pPr>
            <w:r w:rsidRPr="000A697E">
              <w:rPr>
                <w:rFonts w:ascii="Montserrat" w:eastAsiaTheme="minorHAnsi" w:hAnsi="Montserrat" w:cs="Noto Sans"/>
                <w:sz w:val="20"/>
              </w:rPr>
              <w:t>El porcentaje limite es hasta por el 10% de la garantía de cumplimiento</w:t>
            </w:r>
          </w:p>
        </w:tc>
      </w:tr>
      <w:tr w:rsidR="0004786D" w:rsidRPr="000A697E" w14:paraId="39AB0EFE" w14:textId="77777777" w:rsidTr="00C404A8">
        <w:trPr>
          <w:jc w:val="center"/>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6A1F2" w14:textId="77777777" w:rsidR="0004786D" w:rsidRPr="000A697E" w:rsidRDefault="0004786D" w:rsidP="00C404A8">
            <w:pPr>
              <w:tabs>
                <w:tab w:val="left" w:pos="576"/>
                <w:tab w:val="left" w:pos="709"/>
                <w:tab w:val="left" w:pos="864"/>
                <w:tab w:val="left" w:pos="1152"/>
                <w:tab w:val="left" w:pos="1440"/>
                <w:tab w:val="left" w:pos="1947"/>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eastAsiaTheme="minorHAnsi" w:hAnsi="Montserrat" w:cs="Noto Sans"/>
                <w:sz w:val="20"/>
              </w:rPr>
            </w:pPr>
            <w:r w:rsidRPr="000A697E">
              <w:rPr>
                <w:rFonts w:ascii="Montserrat" w:eastAsiaTheme="minorHAnsi" w:hAnsi="Montserrat" w:cs="Noto Sans"/>
                <w:sz w:val="20"/>
              </w:rPr>
              <w:t>Insumos</w:t>
            </w:r>
          </w:p>
        </w:tc>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F7A3C" w14:textId="77777777" w:rsidR="0004786D" w:rsidRPr="000A697E" w:rsidRDefault="0004786D" w:rsidP="00C404A8">
            <w:pPr>
              <w:tabs>
                <w:tab w:val="left" w:pos="576"/>
                <w:tab w:val="left" w:pos="709"/>
                <w:tab w:val="left" w:pos="864"/>
                <w:tab w:val="left" w:pos="1152"/>
                <w:tab w:val="left" w:pos="1440"/>
                <w:tab w:val="left" w:pos="2016"/>
                <w:tab w:val="left" w:pos="2053"/>
                <w:tab w:val="left" w:pos="2304"/>
                <w:tab w:val="left" w:pos="2592"/>
                <w:tab w:val="left" w:pos="2880"/>
                <w:tab w:val="left" w:pos="3168"/>
                <w:tab w:val="left" w:pos="3456"/>
                <w:tab w:val="left" w:pos="3744"/>
                <w:tab w:val="left" w:pos="4032"/>
                <w:tab w:val="left" w:pos="4320"/>
                <w:tab w:val="left" w:pos="4608"/>
              </w:tabs>
              <w:ind w:right="41"/>
              <w:jc w:val="both"/>
              <w:rPr>
                <w:rFonts w:ascii="Montserrat" w:eastAsiaTheme="minorHAnsi" w:hAnsi="Montserrat" w:cs="Noto Sans"/>
                <w:sz w:val="20"/>
              </w:rPr>
            </w:pPr>
            <w:r w:rsidRPr="000A697E">
              <w:rPr>
                <w:rFonts w:ascii="Montserrat" w:eastAsiaTheme="minorHAnsi" w:hAnsi="Montserrat" w:cs="Noto Sans"/>
                <w:sz w:val="20"/>
              </w:rPr>
              <w:t>El proveedor deberá de cumplir con las características específicas de los insumos, de forma diaria</w:t>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127E9" w14:textId="77777777" w:rsidR="0004786D" w:rsidRPr="000A697E" w:rsidRDefault="0004786D" w:rsidP="00C404A8">
            <w:pPr>
              <w:tabs>
                <w:tab w:val="left" w:pos="576"/>
                <w:tab w:val="left" w:pos="709"/>
                <w:tab w:val="left" w:pos="864"/>
                <w:tab w:val="left" w:pos="1152"/>
                <w:tab w:val="left" w:pos="1440"/>
                <w:tab w:val="left" w:pos="1954"/>
                <w:tab w:val="left" w:pos="2016"/>
                <w:tab w:val="left" w:pos="2304"/>
                <w:tab w:val="left" w:pos="2592"/>
                <w:tab w:val="left" w:pos="2880"/>
                <w:tab w:val="left" w:pos="3168"/>
                <w:tab w:val="left" w:pos="3456"/>
                <w:tab w:val="left" w:pos="3744"/>
                <w:tab w:val="left" w:pos="4032"/>
                <w:tab w:val="left" w:pos="4320"/>
                <w:tab w:val="left" w:pos="4608"/>
              </w:tabs>
              <w:ind w:left="63" w:right="73"/>
              <w:jc w:val="both"/>
              <w:rPr>
                <w:rFonts w:ascii="Montserrat" w:eastAsiaTheme="minorHAnsi" w:hAnsi="Montserrat" w:cs="Noto Sans"/>
                <w:sz w:val="20"/>
              </w:rPr>
            </w:pPr>
            <w:r w:rsidRPr="000A697E">
              <w:rPr>
                <w:rFonts w:ascii="Montserrat" w:eastAsiaTheme="minorHAnsi" w:hAnsi="Montserrat" w:cs="Noto Sans"/>
                <w:sz w:val="20"/>
              </w:rPr>
              <w:t>No cumplir con las condiciones de los insumos especificados.</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506DD" w14:textId="77777777" w:rsidR="0004786D" w:rsidRPr="000A697E" w:rsidRDefault="0004786D" w:rsidP="00C404A8">
            <w:pPr>
              <w:tabs>
                <w:tab w:val="left" w:pos="576"/>
                <w:tab w:val="left" w:pos="709"/>
                <w:tab w:val="left" w:pos="864"/>
                <w:tab w:val="left" w:pos="1152"/>
                <w:tab w:val="left" w:pos="1732"/>
                <w:tab w:val="left" w:pos="2016"/>
                <w:tab w:val="left" w:pos="2304"/>
                <w:tab w:val="left" w:pos="2592"/>
                <w:tab w:val="left" w:pos="2880"/>
                <w:tab w:val="left" w:pos="3168"/>
                <w:tab w:val="left" w:pos="3456"/>
                <w:tab w:val="left" w:pos="3744"/>
                <w:tab w:val="left" w:pos="4032"/>
                <w:tab w:val="left" w:pos="4320"/>
                <w:tab w:val="left" w:pos="4608"/>
              </w:tabs>
              <w:ind w:right="-60"/>
              <w:jc w:val="both"/>
              <w:rPr>
                <w:rFonts w:ascii="Montserrat" w:eastAsiaTheme="minorHAnsi" w:hAnsi="Montserrat" w:cs="Noto Sans"/>
                <w:sz w:val="20"/>
              </w:rPr>
            </w:pPr>
            <w:r w:rsidRPr="000A697E">
              <w:rPr>
                <w:rFonts w:ascii="Montserrat" w:eastAsiaTheme="minorHAnsi" w:hAnsi="Montserrat" w:cs="Noto Sans"/>
                <w:sz w:val="20"/>
              </w:rPr>
              <w:t xml:space="preserve">El Instituto aplicará una pena convencional por cada día que No cumpla  con los condiciones de los insumos,  por el equivalente al 1%, sobre el </w:t>
            </w:r>
            <w:r w:rsidRPr="000A697E">
              <w:rPr>
                <w:rFonts w:ascii="Montserrat" w:eastAsiaTheme="minorHAnsi" w:hAnsi="Montserrat" w:cs="Noto Sans"/>
                <w:sz w:val="20"/>
              </w:rPr>
              <w:lastRenderedPageBreak/>
              <w:t>valor total de las raciones del día, sin incluir el IVA.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51172" w14:textId="77777777" w:rsidR="0004786D" w:rsidRPr="000A697E" w:rsidRDefault="0004786D" w:rsidP="00C404A8">
            <w:pPr>
              <w:tabs>
                <w:tab w:val="left" w:pos="576"/>
                <w:tab w:val="left" w:pos="709"/>
                <w:tab w:val="left" w:pos="864"/>
                <w:tab w:val="left" w:pos="1152"/>
                <w:tab w:val="left" w:pos="1728"/>
                <w:tab w:val="left" w:pos="1866"/>
                <w:tab w:val="left" w:pos="2016"/>
                <w:tab w:val="left" w:pos="2304"/>
                <w:tab w:val="left" w:pos="2592"/>
                <w:tab w:val="left" w:pos="2880"/>
                <w:tab w:val="left" w:pos="3168"/>
                <w:tab w:val="left" w:pos="3456"/>
                <w:tab w:val="left" w:pos="3744"/>
                <w:tab w:val="left" w:pos="4032"/>
                <w:tab w:val="left" w:pos="4320"/>
                <w:tab w:val="left" w:pos="4608"/>
              </w:tabs>
              <w:ind w:left="11" w:right="284"/>
              <w:jc w:val="both"/>
              <w:rPr>
                <w:rFonts w:ascii="Montserrat" w:eastAsiaTheme="minorHAnsi" w:hAnsi="Montserrat" w:cs="Noto Sans"/>
                <w:sz w:val="20"/>
              </w:rPr>
            </w:pPr>
            <w:r w:rsidRPr="000A697E">
              <w:rPr>
                <w:rFonts w:ascii="Montserrat" w:eastAsiaTheme="minorHAnsi" w:hAnsi="Montserrat" w:cs="Noto Sans"/>
                <w:sz w:val="20"/>
              </w:rPr>
              <w:lastRenderedPageBreak/>
              <w:t>El porcentaje limite es hasta por el 10% de la garantía de cumplimiento</w:t>
            </w:r>
          </w:p>
        </w:tc>
      </w:tr>
    </w:tbl>
    <w:p w14:paraId="726AF22C"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0BD98244"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No se cumpla la entrega del bien en el periodo de tiempo máximo indicado la cláusula SEPTIMA. - LUGAR, PLAZOS Y CONDICIONES DE LA ENTREGA DE LOS BIENES Y/O LA PRESTACIÓN DEL SERVICIO</w:t>
      </w:r>
    </w:p>
    <w:p w14:paraId="32671CFB"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38CF9E74"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La pena Convencional se calculará de acuerdo con los siguientes términos y condiciones expresados en la fórmula que se detalla a continuación:</w:t>
      </w:r>
    </w:p>
    <w:p w14:paraId="0FFE96BE"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34E9BF41"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Pca= %d X nda X vbaa</w:t>
      </w:r>
    </w:p>
    <w:p w14:paraId="065AFE5A"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Dónde:</w:t>
      </w:r>
    </w:p>
    <w:p w14:paraId="6BDC7F16"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05045845"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12BB0A7D"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2C8E1276"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nda = número de días de atraso</w:t>
      </w:r>
    </w:p>
    <w:p w14:paraId="6167036B"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vbaa = valor de los bienes adquiridos con atraso sin IVA.</w:t>
      </w:r>
    </w:p>
    <w:p w14:paraId="47FB15CF"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Pca = Pena convencional aplicable</w:t>
      </w:r>
    </w:p>
    <w:p w14:paraId="06807C4C"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0A2D17C6"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La suma de las penas convencionales no deberá exceder el importe de la garantía de cumplimiento del 10% (diez por ciento) del monto de cada uno de los bienes.</w:t>
      </w:r>
    </w:p>
    <w:p w14:paraId="7EF5C830"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360DE1A8"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El proveedor a su vez autoriza al Instituto a descontar las cantidades que resulten de aplicar la pena convencional, sobre los pagos que deberá cubrir.</w:t>
      </w:r>
    </w:p>
    <w:p w14:paraId="4D96CC90"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2D3284AF"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131 del Reglamento de la de la Ley de Adquisiciones, Arrendamientos y Servicios del Sector Público (RLAASSP), no se aceptará la estipulación de penas convencionales, ni intereses moratorios a cargo del Instituto.</w:t>
      </w:r>
    </w:p>
    <w:p w14:paraId="0618F549"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06869E7B"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Las notas de crédito derivadas de las penas convencionales deberán estar a apegadas a la normatividad aplicable para su elaboración.</w:t>
      </w:r>
    </w:p>
    <w:p w14:paraId="757A878F"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78AF5F99"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Si el último día del plazo o la fecha determinada son inhábiles o las oficinas ante las que se vaya a hacer el trámite permanecen cerradas durante el horario normal de labores, se prorrogará el plazo hasta el siguiente día hábil.</w:t>
      </w:r>
    </w:p>
    <w:p w14:paraId="7AF36B16"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67602A98"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lastRenderedPageBreak/>
        <w:t>El Administrador del contrato, notificará a “EL PROVEEDOR” por escrito o vía correo electrónico el cálculo de la pena convencional, dentro de los 5 (cinco días) posteriores al atraso en el cumplimiento de la obligación de que se trate.</w:t>
      </w:r>
    </w:p>
    <w:p w14:paraId="6F4EEFF1"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4257F1E1"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42E70BFF"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34C40583"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r w:rsidRPr="000A697E">
        <w:rPr>
          <w:rFonts w:ascii="Montserrat" w:eastAsiaTheme="minorHAnsi" w:hAnsi="Montserrat" w:cs="Noto Sans"/>
          <w:bCs/>
          <w:sz w:val="20"/>
        </w:rPr>
        <w:t>Para dar cumplimiento a lo anterior el Administrador de Contrato deberá proporcionar la documentación que a continuación se especifica:</w:t>
      </w:r>
    </w:p>
    <w:p w14:paraId="5F143E31" w14:textId="77777777" w:rsidR="0004786D" w:rsidRPr="000A697E"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eastAsiaTheme="minorHAnsi" w:hAnsi="Montserrat" w:cs="Noto Sans"/>
          <w:bCs/>
          <w:sz w:val="20"/>
        </w:rPr>
      </w:pPr>
    </w:p>
    <w:p w14:paraId="26A2C235" w14:textId="77777777" w:rsidR="0004786D" w:rsidRPr="000A697E" w:rsidRDefault="0004786D" w:rsidP="0004786D">
      <w:pPr>
        <w:numPr>
          <w:ilvl w:val="0"/>
          <w:numId w:val="37"/>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jc w:val="both"/>
        <w:rPr>
          <w:rFonts w:ascii="Montserrat" w:eastAsiaTheme="minorHAnsi" w:hAnsi="Montserrat" w:cs="Noto Sans"/>
          <w:bCs/>
          <w:sz w:val="20"/>
        </w:rPr>
      </w:pPr>
      <w:r w:rsidRPr="000A697E">
        <w:rPr>
          <w:rFonts w:ascii="Montserrat" w:eastAsiaTheme="minorHAnsi" w:hAnsi="Montserrat" w:cs="Noto Sans"/>
          <w:bCs/>
          <w:sz w:val="20"/>
        </w:rPr>
        <w:t>Oficio Solicitud por parte de del Administrador del Contrato para la emisión del CFDI de ingreso indicando el importe de la pena convencional, número de la nota de Crédito, y número del Contrato al que se asocia la pena Convencional.</w:t>
      </w:r>
    </w:p>
    <w:p w14:paraId="4D012E04" w14:textId="77777777" w:rsidR="0004786D" w:rsidRPr="000A697E" w:rsidRDefault="0004786D" w:rsidP="0004786D">
      <w:pPr>
        <w:numPr>
          <w:ilvl w:val="0"/>
          <w:numId w:val="37"/>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jc w:val="both"/>
        <w:rPr>
          <w:rFonts w:ascii="Montserrat" w:eastAsiaTheme="minorHAnsi" w:hAnsi="Montserrat" w:cs="Noto Sans"/>
          <w:bCs/>
          <w:sz w:val="20"/>
        </w:rPr>
      </w:pPr>
      <w:r w:rsidRPr="000A697E">
        <w:rPr>
          <w:rFonts w:ascii="Montserrat" w:eastAsiaTheme="minorHAnsi" w:hAnsi="Montserrat" w:cs="Noto Sans"/>
          <w:bCs/>
          <w:sz w:val="20"/>
        </w:rPr>
        <w:t>Constancia de Situación fiscal Vigente del Proveedor</w:t>
      </w:r>
    </w:p>
    <w:p w14:paraId="414F2339" w14:textId="77777777" w:rsidR="0004786D" w:rsidRPr="000A697E" w:rsidRDefault="0004786D" w:rsidP="0004786D">
      <w:pPr>
        <w:numPr>
          <w:ilvl w:val="0"/>
          <w:numId w:val="37"/>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jc w:val="both"/>
        <w:rPr>
          <w:rFonts w:ascii="Montserrat" w:eastAsiaTheme="minorHAnsi" w:hAnsi="Montserrat" w:cs="Noto Sans"/>
          <w:bCs/>
          <w:sz w:val="20"/>
        </w:rPr>
      </w:pPr>
      <w:r w:rsidRPr="000A697E">
        <w:rPr>
          <w:rFonts w:ascii="Montserrat" w:eastAsiaTheme="minorHAnsi" w:hAnsi="Montserrat" w:cs="Noto Sans"/>
          <w:bCs/>
          <w:sz w:val="20"/>
        </w:rPr>
        <w:t>Copia del CFDI de Egreso y nota de Crédito a la que se asociará la Pena Convencional con sello de recibido por la Coordinación Delegacional de Abastecimiento y Equipamiento de este OOAD Sur del D.F.</w:t>
      </w:r>
    </w:p>
    <w:p w14:paraId="14071E65" w14:textId="77777777" w:rsidR="0004786D" w:rsidRPr="000A697E" w:rsidRDefault="0004786D" w:rsidP="0004786D">
      <w:pPr>
        <w:numPr>
          <w:ilvl w:val="0"/>
          <w:numId w:val="37"/>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right="284"/>
        <w:jc w:val="both"/>
        <w:rPr>
          <w:rFonts w:ascii="Montserrat" w:eastAsiaTheme="minorHAnsi" w:hAnsi="Montserrat" w:cs="Noto Sans"/>
          <w:sz w:val="20"/>
        </w:rPr>
      </w:pPr>
      <w:r w:rsidRPr="000A697E">
        <w:rPr>
          <w:rFonts w:ascii="Montserrat" w:eastAsiaTheme="minorHAnsi" w:hAnsi="Montserrat" w:cs="Noto Sans"/>
          <w:sz w:val="20"/>
        </w:rPr>
        <w:t>Pantalla del registro de la nota de crédito en Modulo AP (Cuentas por pagar) del sistema FINAT en estado “valida”.</w:t>
      </w:r>
    </w:p>
    <w:p w14:paraId="7025D69D" w14:textId="77777777" w:rsidR="0004786D"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14:paraId="76A741A3" w14:textId="77777777" w:rsidR="0004786D"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r w:rsidRPr="004051E8">
        <w:rPr>
          <w:rFonts w:ascii="Montserrat" w:hAnsi="Montserrat" w:cs="Arial"/>
          <w:b/>
          <w:sz w:val="20"/>
        </w:rPr>
        <w:t>VIGÉSIMA SEGUNDA. LICENCIAS, AUTORIZACIONES Y PERMISOS</w:t>
      </w:r>
    </w:p>
    <w:p w14:paraId="098E0D1E" w14:textId="77777777" w:rsidR="0004786D" w:rsidRPr="004051E8"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14:paraId="2999F7F7" w14:textId="77777777" w:rsidR="0004786D"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r w:rsidRPr="004051E8">
        <w:rPr>
          <w:rFonts w:ascii="Montserrat" w:hAnsi="Montserrat" w:cs="Arial"/>
          <w:sz w:val="20"/>
        </w:rPr>
        <w:t>“</w:t>
      </w:r>
      <w:r w:rsidRPr="004051E8">
        <w:rPr>
          <w:rFonts w:ascii="Montserrat" w:hAnsi="Montserrat" w:cs="Arial"/>
          <w:b/>
          <w:sz w:val="20"/>
        </w:rPr>
        <w:t>EL PROVEEDOR</w:t>
      </w:r>
      <w:r w:rsidRPr="004051E8">
        <w:rPr>
          <w:rFonts w:ascii="Montserrat" w:hAnsi="Montserrat" w:cs="Arial"/>
          <w:sz w:val="20"/>
        </w:rPr>
        <w:t>” se obliga a observar y mantener vigentes las licencias, autorizaciones, permisos o registros requeridos para el cumplimiento de sus obligaciones.</w:t>
      </w:r>
    </w:p>
    <w:p w14:paraId="12CA7DD3" w14:textId="77777777" w:rsidR="0004786D" w:rsidRPr="004051E8" w:rsidRDefault="0004786D" w:rsidP="0004786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p>
    <w:p w14:paraId="7D49B8E0" w14:textId="77777777" w:rsidR="0004786D" w:rsidRPr="004051E8" w:rsidRDefault="0004786D" w:rsidP="0004786D">
      <w:pPr>
        <w:ind w:left="-284" w:right="284"/>
        <w:jc w:val="both"/>
        <w:rPr>
          <w:rFonts w:ascii="Montserrat" w:hAnsi="Montserrat" w:cs="Arial"/>
          <w:b/>
          <w:sz w:val="20"/>
          <w:lang w:val="es-ES_tradnl"/>
        </w:rPr>
      </w:pPr>
      <w:r w:rsidRPr="004051E8">
        <w:rPr>
          <w:rFonts w:ascii="Montserrat" w:hAnsi="Montserrat" w:cs="Arial"/>
          <w:b/>
          <w:sz w:val="20"/>
          <w:lang w:val="es-ES_tradnl"/>
        </w:rPr>
        <w:t>VIGÉSIMA TERCERA. SEGUROS.</w:t>
      </w:r>
    </w:p>
    <w:p w14:paraId="1046768B" w14:textId="77777777" w:rsidR="0004786D" w:rsidRPr="004051E8" w:rsidRDefault="0004786D" w:rsidP="0004786D">
      <w:pPr>
        <w:ind w:left="-284" w:right="284"/>
        <w:jc w:val="both"/>
        <w:rPr>
          <w:rFonts w:ascii="Montserrat" w:hAnsi="Montserrat" w:cs="Arial"/>
          <w:b/>
          <w:sz w:val="20"/>
          <w:lang w:val="es-ES_tradnl"/>
        </w:rPr>
      </w:pPr>
    </w:p>
    <w:p w14:paraId="7A3E6E10"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Para la prestación de los servicios materia del presente contrato, no se requiere que </w:t>
      </w:r>
      <w:r w:rsidRPr="004051E8">
        <w:rPr>
          <w:rFonts w:ascii="Montserrat" w:hAnsi="Montserrat" w:cs="Arial"/>
          <w:b/>
          <w:sz w:val="20"/>
        </w:rPr>
        <w:t>“EL PROVEEDOR”</w:t>
      </w:r>
      <w:r w:rsidRPr="004051E8">
        <w:rPr>
          <w:rFonts w:ascii="Montserrat" w:hAnsi="Montserrat" w:cs="Arial"/>
          <w:sz w:val="20"/>
        </w:rPr>
        <w:t xml:space="preserve"> contrate una póliza de seguro por responsabilidad civil.</w:t>
      </w:r>
    </w:p>
    <w:p w14:paraId="48114529" w14:textId="77777777" w:rsidR="0004786D" w:rsidRPr="004051E8" w:rsidRDefault="0004786D" w:rsidP="0004786D">
      <w:pPr>
        <w:ind w:left="-284" w:right="284"/>
        <w:jc w:val="both"/>
        <w:rPr>
          <w:rFonts w:ascii="Montserrat" w:hAnsi="Montserrat" w:cs="Arial"/>
          <w:sz w:val="20"/>
          <w:lang w:val="es-ES_tradnl"/>
        </w:rPr>
      </w:pPr>
    </w:p>
    <w:p w14:paraId="59971EB8" w14:textId="77777777" w:rsidR="0004786D" w:rsidRPr="004051E8" w:rsidRDefault="0004786D" w:rsidP="0004786D">
      <w:pPr>
        <w:ind w:left="-284" w:right="284"/>
        <w:jc w:val="both"/>
        <w:rPr>
          <w:rFonts w:ascii="Montserrat" w:hAnsi="Montserrat" w:cs="Arial"/>
          <w:sz w:val="20"/>
          <w:lang w:val="es-ES_tradnl"/>
        </w:rPr>
      </w:pPr>
      <w:r w:rsidRPr="004051E8">
        <w:rPr>
          <w:rFonts w:ascii="Montserrat" w:hAnsi="Montserrat" w:cs="Arial"/>
          <w:sz w:val="20"/>
          <w:lang w:val="es-ES_tradnl"/>
        </w:rPr>
        <w:t xml:space="preserve">Los seguros que en su caso, deben otorgarse, indicando los bienes que ampararían y la cobertura de la póliza correspondiente. </w:t>
      </w:r>
    </w:p>
    <w:p w14:paraId="1582571B" w14:textId="77777777" w:rsidR="0004786D" w:rsidRPr="004051E8" w:rsidRDefault="0004786D" w:rsidP="0004786D">
      <w:pPr>
        <w:ind w:left="-284" w:right="284"/>
        <w:jc w:val="both"/>
        <w:rPr>
          <w:rFonts w:ascii="Montserrat" w:hAnsi="Montserrat" w:cs="Arial"/>
          <w:sz w:val="20"/>
          <w:lang w:val="es-ES_tradnl"/>
        </w:rPr>
      </w:pPr>
    </w:p>
    <w:p w14:paraId="44546D9E" w14:textId="77777777" w:rsidR="0004786D" w:rsidRPr="004051E8" w:rsidRDefault="0004786D" w:rsidP="0004786D">
      <w:pPr>
        <w:ind w:left="-284" w:right="284"/>
        <w:jc w:val="both"/>
        <w:rPr>
          <w:rFonts w:ascii="Montserrat" w:hAnsi="Montserrat" w:cs="Arial"/>
          <w:b/>
          <w:sz w:val="20"/>
          <w:lang w:val="es-ES_tradnl"/>
        </w:rPr>
      </w:pPr>
      <w:r w:rsidRPr="004051E8">
        <w:rPr>
          <w:rFonts w:ascii="Montserrat" w:hAnsi="Montserrat" w:cs="Arial"/>
          <w:b/>
          <w:sz w:val="20"/>
          <w:lang w:val="es-ES_tradnl"/>
        </w:rPr>
        <w:t>VIGÉSIMA CUARTA. TRANSPORTE</w:t>
      </w:r>
    </w:p>
    <w:p w14:paraId="75FE12D3" w14:textId="77777777" w:rsidR="0004786D" w:rsidRPr="004051E8" w:rsidRDefault="0004786D" w:rsidP="0004786D">
      <w:pPr>
        <w:tabs>
          <w:tab w:val="left" w:pos="-426"/>
        </w:tabs>
        <w:ind w:left="-284" w:right="284"/>
        <w:jc w:val="both"/>
        <w:rPr>
          <w:rFonts w:ascii="Montserrat" w:hAnsi="Montserrat" w:cs="Arial"/>
          <w:b/>
          <w:bCs/>
          <w:sz w:val="20"/>
        </w:rPr>
      </w:pPr>
      <w:r w:rsidRPr="004051E8">
        <w:rPr>
          <w:rFonts w:ascii="Montserrat" w:hAnsi="Montserrat" w:cs="Arial"/>
          <w:b/>
          <w:bCs/>
          <w:sz w:val="20"/>
        </w:rPr>
        <w:t xml:space="preserve"> </w:t>
      </w:r>
    </w:p>
    <w:p w14:paraId="2F250CFC" w14:textId="77777777" w:rsidR="0004786D" w:rsidRPr="004051E8" w:rsidRDefault="0004786D" w:rsidP="0004786D">
      <w:pPr>
        <w:ind w:left="-284" w:right="284"/>
        <w:jc w:val="both"/>
        <w:rPr>
          <w:rFonts w:ascii="Montserrat" w:hAnsi="Montserrat" w:cs="Arial"/>
          <w:b/>
          <w:sz w:val="20"/>
          <w:lang w:val="es-ES_tradnl"/>
        </w:rPr>
      </w:pPr>
      <w:r w:rsidRPr="004051E8">
        <w:rPr>
          <w:rFonts w:ascii="Montserrat" w:hAnsi="Montserrat" w:cs="Arial"/>
          <w:b/>
          <w:bCs/>
          <w:sz w:val="20"/>
        </w:rPr>
        <w:t xml:space="preserve">"EL PROVEEDOR" </w:t>
      </w:r>
      <w:r w:rsidRPr="004051E8">
        <w:rPr>
          <w:rFonts w:ascii="Montserrat" w:hAnsi="Montserrat" w:cs="Arial"/>
          <w:bCs/>
          <w:sz w:val="20"/>
        </w:rPr>
        <w:t xml:space="preserve">se obliga a efectuar el transporte de los bienes objeto del presente contrato o en su caso </w:t>
      </w:r>
      <w:r w:rsidRPr="00BD3AFB">
        <w:rPr>
          <w:rFonts w:ascii="Montserrat" w:hAnsi="Montserrat" w:cs="Arial"/>
          <w:bCs/>
          <w:sz w:val="20"/>
        </w:rPr>
        <w:t>los insumos necesarios para la prestación del servicio desde su lugar de origen, hasta las instalaciones.</w:t>
      </w:r>
      <w:r w:rsidRPr="004051E8">
        <w:rPr>
          <w:rFonts w:ascii="Montserrat" w:hAnsi="Montserrat" w:cs="Arial"/>
          <w:b/>
          <w:bCs/>
          <w:sz w:val="20"/>
        </w:rPr>
        <w:t xml:space="preserve"> </w:t>
      </w:r>
    </w:p>
    <w:p w14:paraId="3B6FDB6A" w14:textId="77777777" w:rsidR="0004786D" w:rsidRPr="004051E8" w:rsidRDefault="0004786D" w:rsidP="0004786D">
      <w:pPr>
        <w:ind w:left="-284" w:right="284"/>
        <w:jc w:val="both"/>
        <w:rPr>
          <w:rFonts w:ascii="Montserrat" w:hAnsi="Montserrat" w:cs="Arial"/>
          <w:b/>
          <w:sz w:val="20"/>
          <w:lang w:val="es-ES_tradnl"/>
        </w:rPr>
      </w:pPr>
    </w:p>
    <w:p w14:paraId="4D41505E" w14:textId="77777777" w:rsidR="0004786D" w:rsidRPr="004051E8" w:rsidRDefault="0004786D" w:rsidP="0004786D">
      <w:pPr>
        <w:ind w:left="-284" w:right="284"/>
        <w:jc w:val="both"/>
        <w:rPr>
          <w:rFonts w:ascii="Montserrat" w:hAnsi="Montserrat" w:cs="Arial"/>
          <w:b/>
          <w:sz w:val="20"/>
          <w:lang w:val="es-ES_tradnl"/>
        </w:rPr>
      </w:pPr>
      <w:r w:rsidRPr="004051E8">
        <w:rPr>
          <w:rFonts w:ascii="Montserrat" w:hAnsi="Montserrat" w:cs="Arial"/>
          <w:b/>
          <w:sz w:val="20"/>
          <w:lang w:val="es-ES_tradnl"/>
        </w:rPr>
        <w:t>VIGÉSIMA QUINTA. IMPUESTOS Y DERECHOS</w:t>
      </w:r>
    </w:p>
    <w:p w14:paraId="5DB4FE56" w14:textId="77777777" w:rsidR="0004786D" w:rsidRPr="004051E8" w:rsidRDefault="0004786D" w:rsidP="0004786D">
      <w:pPr>
        <w:ind w:left="-284" w:right="284"/>
        <w:jc w:val="both"/>
        <w:rPr>
          <w:rFonts w:ascii="Montserrat" w:hAnsi="Montserrat" w:cs="Arial"/>
          <w:b/>
          <w:sz w:val="20"/>
          <w:lang w:val="es-ES_tradnl"/>
        </w:rPr>
      </w:pPr>
    </w:p>
    <w:p w14:paraId="038E216E"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4051E8">
        <w:rPr>
          <w:rFonts w:ascii="Montserrat" w:hAnsi="Montserrat" w:cs="Arial"/>
          <w:b/>
          <w:sz w:val="20"/>
        </w:rPr>
        <w:t>“EL PROVEEDOR”</w:t>
      </w:r>
      <w:r w:rsidRPr="004051E8">
        <w:rPr>
          <w:rFonts w:ascii="Montserrat" w:hAnsi="Montserrat" w:cs="Arial"/>
          <w:sz w:val="20"/>
        </w:rPr>
        <w:t xml:space="preserve">, mismos que no serán repercutidos a </w:t>
      </w:r>
      <w:r w:rsidRPr="004051E8">
        <w:rPr>
          <w:rFonts w:ascii="Montserrat" w:hAnsi="Montserrat" w:cs="Arial"/>
          <w:b/>
          <w:sz w:val="20"/>
        </w:rPr>
        <w:t>“EL INSTITUTO”.</w:t>
      </w:r>
    </w:p>
    <w:p w14:paraId="7EA539EC" w14:textId="77777777" w:rsidR="0004786D" w:rsidRPr="004051E8" w:rsidRDefault="0004786D" w:rsidP="0004786D">
      <w:pPr>
        <w:ind w:left="-284" w:right="284"/>
        <w:jc w:val="both"/>
        <w:rPr>
          <w:rFonts w:ascii="Montserrat" w:hAnsi="Montserrat" w:cs="Arial"/>
          <w:b/>
          <w:sz w:val="20"/>
        </w:rPr>
      </w:pPr>
    </w:p>
    <w:p w14:paraId="23ABFF15"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lastRenderedPageBreak/>
        <w:t xml:space="preserve">“EL INSTITUTO” </w:t>
      </w:r>
      <w:r w:rsidRPr="004051E8">
        <w:rPr>
          <w:rFonts w:ascii="Montserrat" w:hAnsi="Montserrat" w:cs="Arial"/>
          <w:sz w:val="20"/>
        </w:rPr>
        <w:t>sólo cubrirá, cuando aplique, lo correspondiente al I.V.A., en los términos de la normatividad aplicable y de conformidad con las disposiciones fiscales vigentes.</w:t>
      </w:r>
    </w:p>
    <w:p w14:paraId="18659549" w14:textId="77777777" w:rsidR="0004786D" w:rsidRPr="004051E8" w:rsidRDefault="0004786D" w:rsidP="0004786D">
      <w:pPr>
        <w:ind w:left="-284" w:right="284"/>
        <w:jc w:val="both"/>
        <w:rPr>
          <w:rFonts w:ascii="Montserrat" w:hAnsi="Montserrat" w:cs="Arial"/>
          <w:b/>
          <w:sz w:val="20"/>
        </w:rPr>
      </w:pPr>
    </w:p>
    <w:p w14:paraId="0C1CBE08"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VIGÉSIMA SEXTA.</w:t>
      </w:r>
      <w:r w:rsidRPr="004051E8">
        <w:rPr>
          <w:rFonts w:ascii="Montserrat" w:hAnsi="Montserrat" w:cs="Arial"/>
          <w:sz w:val="20"/>
        </w:rPr>
        <w:t xml:space="preserve"> </w:t>
      </w:r>
      <w:r w:rsidRPr="004051E8">
        <w:rPr>
          <w:rFonts w:ascii="Montserrat" w:hAnsi="Montserrat" w:cs="Arial"/>
          <w:b/>
          <w:sz w:val="20"/>
        </w:rPr>
        <w:t>PROHIBICIÓN DE CESIÓN DE DERECHOS Y OBLIGACIONES</w:t>
      </w:r>
    </w:p>
    <w:p w14:paraId="45B2E856" w14:textId="77777777" w:rsidR="0004786D" w:rsidRPr="004051E8" w:rsidRDefault="0004786D" w:rsidP="0004786D">
      <w:pPr>
        <w:ind w:left="-284" w:right="284"/>
        <w:jc w:val="both"/>
        <w:rPr>
          <w:rFonts w:ascii="Montserrat" w:hAnsi="Montserrat" w:cs="Arial"/>
          <w:b/>
          <w:sz w:val="20"/>
        </w:rPr>
      </w:pPr>
    </w:p>
    <w:p w14:paraId="7B880441"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“EL PROVEEDOR”</w:t>
      </w:r>
      <w:r w:rsidRPr="004051E8">
        <w:rPr>
          <w:rFonts w:ascii="Montserrat" w:hAnsi="Montserrat"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051E8">
        <w:rPr>
          <w:rFonts w:ascii="Montserrat" w:hAnsi="Montserrat" w:cs="Arial"/>
          <w:b/>
          <w:sz w:val="20"/>
        </w:rPr>
        <w:t>“EL INSTITUTO”</w:t>
      </w:r>
      <w:r w:rsidRPr="004051E8">
        <w:rPr>
          <w:rFonts w:ascii="Montserrat" w:hAnsi="Montserrat" w:cs="Arial"/>
          <w:sz w:val="20"/>
        </w:rPr>
        <w:t>.</w:t>
      </w:r>
    </w:p>
    <w:p w14:paraId="2C1829BA" w14:textId="77777777" w:rsidR="0004786D" w:rsidRDefault="0004786D" w:rsidP="0004786D">
      <w:pPr>
        <w:ind w:left="-284" w:right="284"/>
        <w:jc w:val="both"/>
        <w:rPr>
          <w:rFonts w:ascii="Montserrat" w:hAnsi="Montserrat" w:cs="Arial"/>
          <w:b/>
          <w:sz w:val="20"/>
        </w:rPr>
      </w:pPr>
    </w:p>
    <w:p w14:paraId="36057EA4"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VIGÉSIMA SÉPTIMA. DERECHOS DE AUTOR, PATENTES Y/O MARCAS</w:t>
      </w:r>
    </w:p>
    <w:p w14:paraId="0BD82AA7" w14:textId="77777777" w:rsidR="0004786D" w:rsidRPr="004051E8" w:rsidRDefault="0004786D" w:rsidP="0004786D">
      <w:pPr>
        <w:ind w:left="-284" w:right="284"/>
        <w:jc w:val="both"/>
        <w:rPr>
          <w:rFonts w:ascii="Montserrat" w:hAnsi="Montserrat" w:cs="Arial"/>
          <w:sz w:val="20"/>
        </w:rPr>
      </w:pPr>
    </w:p>
    <w:p w14:paraId="7EE910AC"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“EL PROVEEDOR”</w:t>
      </w:r>
      <w:r w:rsidRPr="004051E8">
        <w:rPr>
          <w:rFonts w:ascii="Montserrat" w:hAnsi="Montserrat"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051E8">
        <w:rPr>
          <w:rFonts w:ascii="Montserrat" w:hAnsi="Montserrat" w:cs="Arial"/>
          <w:b/>
          <w:sz w:val="20"/>
        </w:rPr>
        <w:t>“EL INSTITUTO”</w:t>
      </w:r>
      <w:r w:rsidRPr="004051E8">
        <w:rPr>
          <w:rFonts w:ascii="Montserrat" w:hAnsi="Montserrat" w:cs="Arial"/>
          <w:sz w:val="20"/>
        </w:rPr>
        <w:t xml:space="preserve"> o a terceros.</w:t>
      </w:r>
    </w:p>
    <w:p w14:paraId="4E3185AD" w14:textId="77777777" w:rsidR="0004786D" w:rsidRPr="004051E8" w:rsidRDefault="0004786D" w:rsidP="0004786D">
      <w:pPr>
        <w:ind w:left="-284" w:right="284"/>
        <w:jc w:val="both"/>
        <w:rPr>
          <w:rFonts w:ascii="Montserrat" w:hAnsi="Montserrat" w:cs="Arial"/>
          <w:sz w:val="20"/>
        </w:rPr>
      </w:pPr>
    </w:p>
    <w:p w14:paraId="5CE22CF7"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De presentarse alguna reclamación en contra de </w:t>
      </w:r>
      <w:r w:rsidRPr="004051E8">
        <w:rPr>
          <w:rFonts w:ascii="Montserrat" w:hAnsi="Montserrat" w:cs="Arial"/>
          <w:b/>
          <w:sz w:val="20"/>
        </w:rPr>
        <w:t>“EL INSTITUTO”</w:t>
      </w:r>
      <w:r w:rsidRPr="004051E8">
        <w:rPr>
          <w:rFonts w:ascii="Montserrat" w:hAnsi="Montserrat" w:cs="Arial"/>
          <w:sz w:val="20"/>
        </w:rPr>
        <w:t xml:space="preserve">, por cualquiera de las causas antes mencionadas, </w:t>
      </w:r>
      <w:r w:rsidRPr="004051E8">
        <w:rPr>
          <w:rFonts w:ascii="Montserrat" w:hAnsi="Montserrat" w:cs="Arial"/>
          <w:b/>
          <w:sz w:val="20"/>
        </w:rPr>
        <w:t>“EL PROVEEDOR”</w:t>
      </w:r>
      <w:r w:rsidRPr="004051E8">
        <w:rPr>
          <w:rFonts w:ascii="Montserrat" w:hAnsi="Montserrat" w:cs="Arial"/>
          <w:sz w:val="20"/>
        </w:rPr>
        <w:t xml:space="preserve">, se obliga a salvaguardar los derechos e intereses de </w:t>
      </w:r>
      <w:r w:rsidRPr="004051E8">
        <w:rPr>
          <w:rFonts w:ascii="Montserrat" w:hAnsi="Montserrat" w:cs="Arial"/>
          <w:b/>
          <w:sz w:val="20"/>
        </w:rPr>
        <w:t>“EL INSTITUTO”</w:t>
      </w:r>
      <w:r w:rsidRPr="004051E8">
        <w:rPr>
          <w:rFonts w:ascii="Montserrat" w:hAnsi="Montserrat" w:cs="Arial"/>
          <w:sz w:val="20"/>
        </w:rPr>
        <w:t xml:space="preserve"> de cualquier controversia, liberándola de toda responsabilidad de carácter civil, penal, mercantil, fiscal o de cualquier otra índole, sacándola en paz y a salvo.</w:t>
      </w:r>
    </w:p>
    <w:p w14:paraId="6BE3E7E1" w14:textId="77777777" w:rsidR="0004786D" w:rsidRPr="004051E8" w:rsidRDefault="0004786D" w:rsidP="0004786D">
      <w:pPr>
        <w:ind w:left="-284" w:right="284"/>
        <w:jc w:val="both"/>
        <w:rPr>
          <w:rFonts w:ascii="Montserrat" w:hAnsi="Montserrat" w:cs="Arial"/>
          <w:sz w:val="20"/>
        </w:rPr>
      </w:pPr>
    </w:p>
    <w:p w14:paraId="21438F03"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En tal virtud, </w:t>
      </w:r>
      <w:r w:rsidRPr="004051E8">
        <w:rPr>
          <w:rFonts w:ascii="Montserrat" w:hAnsi="Montserrat" w:cs="Arial"/>
          <w:b/>
          <w:bCs/>
          <w:sz w:val="20"/>
        </w:rPr>
        <w:t>"EL PROVEEDOR"</w:t>
      </w:r>
      <w:r w:rsidRPr="004051E8">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14:paraId="37D22BB3" w14:textId="77777777" w:rsidR="0004786D" w:rsidRPr="004051E8" w:rsidRDefault="0004786D" w:rsidP="0004786D">
      <w:pPr>
        <w:ind w:left="-284" w:right="284"/>
        <w:jc w:val="both"/>
        <w:rPr>
          <w:rFonts w:ascii="Montserrat" w:hAnsi="Montserrat" w:cs="Arial"/>
          <w:sz w:val="20"/>
        </w:rPr>
      </w:pPr>
    </w:p>
    <w:p w14:paraId="14E3420E" w14:textId="77777777" w:rsidR="0004786D" w:rsidRPr="004051E8" w:rsidRDefault="0004786D" w:rsidP="0004786D">
      <w:pPr>
        <w:ind w:left="-284" w:right="284"/>
        <w:jc w:val="both"/>
        <w:rPr>
          <w:rFonts w:ascii="Montserrat" w:hAnsi="Montserrat" w:cs="Arial"/>
          <w:b/>
          <w:bCs/>
          <w:sz w:val="20"/>
        </w:rPr>
      </w:pPr>
      <w:r w:rsidRPr="004051E8">
        <w:rPr>
          <w:rFonts w:ascii="Montserrat" w:hAnsi="Montserrat" w:cs="Arial"/>
          <w:b/>
          <w:bCs/>
          <w:sz w:val="20"/>
        </w:rPr>
        <w:t>VIGÉSIMA OCTAVA. CONFIDENCIALIDAD Y PROTECCIÓN DE DATOS PERSONALES.</w:t>
      </w:r>
    </w:p>
    <w:p w14:paraId="6D69C642" w14:textId="77777777" w:rsidR="0004786D" w:rsidRPr="004051E8" w:rsidRDefault="0004786D" w:rsidP="0004786D">
      <w:pPr>
        <w:ind w:left="-284" w:right="284"/>
        <w:jc w:val="both"/>
        <w:rPr>
          <w:rFonts w:ascii="Montserrat" w:hAnsi="Montserrat" w:cs="Arial"/>
          <w:b/>
          <w:bCs/>
          <w:sz w:val="20"/>
        </w:rPr>
      </w:pPr>
    </w:p>
    <w:p w14:paraId="0DE7D481" w14:textId="77777777" w:rsidR="0004786D" w:rsidRPr="004051E8" w:rsidRDefault="0004786D" w:rsidP="0004786D">
      <w:pPr>
        <w:ind w:left="-284" w:right="284"/>
        <w:jc w:val="both"/>
        <w:rPr>
          <w:rFonts w:ascii="Montserrat" w:hAnsi="Montserrat" w:cs="Arial"/>
          <w:b/>
          <w:bCs/>
          <w:sz w:val="20"/>
        </w:rPr>
      </w:pPr>
      <w:r w:rsidRPr="004051E8">
        <w:rPr>
          <w:rFonts w:ascii="Montserrat" w:hAnsi="Montserrat" w:cs="Arial"/>
          <w:b/>
          <w:bCs/>
          <w:sz w:val="20"/>
        </w:rPr>
        <w:t xml:space="preserve">"LAS PARTES" </w:t>
      </w:r>
      <w:r w:rsidRPr="004051E8">
        <w:rPr>
          <w:rFonts w:ascii="Montserrat" w:hAnsi="Montserrat"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11D01C87"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Para el tratamiento de los datos personales que </w:t>
      </w:r>
      <w:r w:rsidRPr="004051E8">
        <w:rPr>
          <w:rFonts w:ascii="Montserrat" w:hAnsi="Montserrat" w:cs="Arial"/>
          <w:b/>
          <w:bCs/>
          <w:sz w:val="20"/>
        </w:rPr>
        <w:t xml:space="preserve">“LAS PARTES” </w:t>
      </w:r>
      <w:r w:rsidRPr="004051E8">
        <w:rPr>
          <w:rFonts w:ascii="Montserrat" w:hAnsi="Montserrat" w:cs="Arial"/>
          <w:sz w:val="20"/>
        </w:rPr>
        <w:t>recaben con motivo de la celebración del presente contrato, deberá de realizarse con base en lo previsto en los Avisos de Privacidad respectivos.</w:t>
      </w:r>
    </w:p>
    <w:p w14:paraId="77E31B57" w14:textId="77777777" w:rsidR="0004786D" w:rsidRPr="004051E8" w:rsidRDefault="0004786D" w:rsidP="0004786D">
      <w:pPr>
        <w:ind w:left="-284" w:right="284"/>
        <w:jc w:val="both"/>
        <w:rPr>
          <w:rFonts w:ascii="Montserrat" w:hAnsi="Montserrat" w:cs="Arial"/>
          <w:sz w:val="20"/>
        </w:rPr>
      </w:pPr>
    </w:p>
    <w:p w14:paraId="5E9CD090"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Por tal motivo, </w:t>
      </w:r>
      <w:r w:rsidRPr="004051E8">
        <w:rPr>
          <w:rFonts w:ascii="Montserrat" w:hAnsi="Montserrat" w:cs="Arial"/>
          <w:b/>
          <w:sz w:val="20"/>
        </w:rPr>
        <w:t>“EL PROVEEDOR”</w:t>
      </w:r>
      <w:r w:rsidRPr="004051E8">
        <w:rPr>
          <w:rFonts w:ascii="Montserrat" w:hAnsi="Montserrat" w:cs="Arial"/>
          <w:sz w:val="20"/>
        </w:rPr>
        <w:t xml:space="preserve"> asume cualquier responsabilidad que se derive del incumplimiento de su parte, o de sus empleados, a las obligaciones de confidencialidad descritas en el presente contrato. </w:t>
      </w:r>
    </w:p>
    <w:p w14:paraId="40FA1D2C" w14:textId="77777777" w:rsidR="0004786D" w:rsidRPr="004051E8" w:rsidRDefault="0004786D" w:rsidP="0004786D">
      <w:pPr>
        <w:ind w:left="-284" w:right="284"/>
        <w:jc w:val="both"/>
        <w:rPr>
          <w:rFonts w:ascii="Montserrat" w:hAnsi="Montserrat" w:cs="Arial"/>
          <w:sz w:val="20"/>
        </w:rPr>
      </w:pPr>
    </w:p>
    <w:p w14:paraId="563DFA4C"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VIGÉSIMA NOVENA. SUSPENSIÓN TEMPORAL DE LA PRESTACIÓN DE LOS SERVICIOS.</w:t>
      </w:r>
    </w:p>
    <w:p w14:paraId="22B8233B" w14:textId="77777777" w:rsidR="0004786D" w:rsidRPr="004051E8" w:rsidRDefault="0004786D" w:rsidP="0004786D">
      <w:pPr>
        <w:ind w:left="-284" w:right="284"/>
        <w:jc w:val="both"/>
        <w:rPr>
          <w:rFonts w:ascii="Montserrat" w:hAnsi="Montserrat" w:cs="Arial"/>
          <w:sz w:val="20"/>
        </w:rPr>
      </w:pPr>
    </w:p>
    <w:p w14:paraId="0D2C5E50" w14:textId="77777777" w:rsidR="0004786D" w:rsidRPr="004051E8" w:rsidRDefault="0004786D" w:rsidP="0004786D">
      <w:pPr>
        <w:ind w:left="-284" w:right="284"/>
        <w:jc w:val="both"/>
        <w:rPr>
          <w:rFonts w:ascii="Montserrat" w:hAnsi="Montserrat" w:cs="Arial"/>
          <w:bCs/>
          <w:sz w:val="20"/>
        </w:rPr>
      </w:pPr>
      <w:r w:rsidRPr="004051E8">
        <w:rPr>
          <w:rFonts w:ascii="Montserrat" w:hAnsi="Montserrat" w:cs="Arial"/>
          <w:bCs/>
          <w:sz w:val="20"/>
        </w:rPr>
        <w:t>Con fundamento en el artículo 80 de la  Ley de Adquisiciones, Arrendamientos y Servicios del Sector Público y</w:t>
      </w:r>
      <w:r w:rsidRPr="004051E8">
        <w:rPr>
          <w:rFonts w:ascii="Montserrat" w:hAnsi="Montserrat" w:cs="Arial"/>
          <w:b/>
          <w:bCs/>
          <w:sz w:val="20"/>
        </w:rPr>
        <w:t xml:space="preserve"> </w:t>
      </w:r>
      <w:r w:rsidRPr="007422A7">
        <w:rPr>
          <w:rFonts w:ascii="Montserrat" w:hAnsi="Montserrat" w:cs="Arial"/>
          <w:bCs/>
          <w:sz w:val="20"/>
        </w:rPr>
        <w:t xml:space="preserve">150 fracción II de su Reglamento, </w:t>
      </w:r>
      <w:r w:rsidRPr="004051E8">
        <w:rPr>
          <w:rFonts w:ascii="Montserrat" w:hAnsi="Montserrat" w:cs="Arial"/>
          <w:bCs/>
          <w:sz w:val="20"/>
        </w:rPr>
        <w:t xml:space="preserve">la </w:t>
      </w:r>
      <w:r w:rsidRPr="004051E8">
        <w:rPr>
          <w:rFonts w:ascii="Montserrat" w:hAnsi="Montserrat" w:cs="Arial"/>
          <w:b/>
          <w:sz w:val="20"/>
        </w:rPr>
        <w:t>“EL INSTITUTO”</w:t>
      </w:r>
      <w:r w:rsidRPr="004051E8">
        <w:rPr>
          <w:rFonts w:ascii="Montserrat" w:hAnsi="Montserrat" w:cs="Arial"/>
          <w:sz w:val="20"/>
        </w:rPr>
        <w:t xml:space="preserve"> </w:t>
      </w:r>
      <w:r w:rsidRPr="004051E8">
        <w:rPr>
          <w:rFonts w:ascii="Montserrat" w:hAnsi="Montserrat" w:cs="Arial"/>
          <w:bCs/>
          <w:sz w:val="20"/>
        </w:rPr>
        <w:t xml:space="preserve">en </w:t>
      </w:r>
      <w:r w:rsidRPr="004051E8">
        <w:rPr>
          <w:rFonts w:ascii="Montserrat" w:hAnsi="Montserrat" w:cs="Arial"/>
          <w:bCs/>
          <w:sz w:val="20"/>
        </w:rPr>
        <w:lastRenderedPageBreak/>
        <w:t xml:space="preserve">el supuesto de caso fortuito o de fuerza mayor o por causas que le resulten imputables, podrá suspender la prestación de los servicios, de manera temporal, quedando obligado a pagar a </w:t>
      </w:r>
      <w:r w:rsidRPr="004051E8">
        <w:rPr>
          <w:rFonts w:ascii="Montserrat" w:hAnsi="Montserrat" w:cs="Arial"/>
          <w:b/>
          <w:bCs/>
          <w:sz w:val="20"/>
        </w:rPr>
        <w:t>“EL PROVEEDOR”</w:t>
      </w:r>
      <w:r w:rsidRPr="004051E8">
        <w:rPr>
          <w:rFonts w:ascii="Montserrat" w:hAnsi="Montserrat" w:cs="Arial"/>
          <w:bCs/>
          <w:sz w:val="20"/>
        </w:rPr>
        <w:t xml:space="preserve">, </w:t>
      </w:r>
      <w:r w:rsidRPr="004051E8">
        <w:rPr>
          <w:rFonts w:ascii="Montserrat" w:hAnsi="Montserrat" w:cs="Arial"/>
          <w:sz w:val="20"/>
        </w:rPr>
        <w:t>aquellos servicios que hubiesen sido efectivamente prestados, así como, al pago de gastos no recuperables previa</w:t>
      </w:r>
      <w:r w:rsidRPr="004051E8">
        <w:rPr>
          <w:rFonts w:ascii="Montserrat" w:hAnsi="Montserrat" w:cs="Arial"/>
          <w:bCs/>
          <w:sz w:val="20"/>
        </w:rPr>
        <w:t xml:space="preserve"> solicitud y acreditamiento.</w:t>
      </w:r>
    </w:p>
    <w:p w14:paraId="7A2AC84C" w14:textId="77777777" w:rsidR="0004786D" w:rsidRPr="004051E8" w:rsidRDefault="0004786D" w:rsidP="0004786D">
      <w:pPr>
        <w:ind w:left="-284" w:right="284"/>
        <w:jc w:val="both"/>
        <w:rPr>
          <w:rFonts w:ascii="Montserrat" w:hAnsi="Montserrat" w:cs="Arial"/>
          <w:bCs/>
          <w:sz w:val="20"/>
        </w:rPr>
      </w:pPr>
    </w:p>
    <w:p w14:paraId="56531660" w14:textId="77777777" w:rsidR="0004786D" w:rsidRPr="004051E8" w:rsidRDefault="0004786D" w:rsidP="0004786D">
      <w:pPr>
        <w:ind w:left="-284" w:right="284"/>
        <w:jc w:val="both"/>
        <w:rPr>
          <w:rFonts w:ascii="Montserrat" w:hAnsi="Montserrat" w:cs="Arial"/>
          <w:bCs/>
          <w:sz w:val="20"/>
        </w:rPr>
      </w:pPr>
      <w:r w:rsidRPr="004051E8">
        <w:rPr>
          <w:rFonts w:ascii="Montserrat" w:hAnsi="Montserrat" w:cs="Arial"/>
          <w:bCs/>
          <w:sz w:val="20"/>
        </w:rPr>
        <w:t>Una vez que hayan desaparecido las causas que motivaron la suspensión,</w:t>
      </w:r>
      <w:r w:rsidRPr="004051E8">
        <w:rPr>
          <w:rFonts w:ascii="Montserrat" w:hAnsi="Montserrat" w:cs="Arial"/>
          <w:b/>
          <w:bCs/>
          <w:sz w:val="20"/>
        </w:rPr>
        <w:t xml:space="preserve"> </w:t>
      </w:r>
      <w:r w:rsidRPr="004051E8">
        <w:rPr>
          <w:rFonts w:ascii="Montserrat" w:hAnsi="Montserrat" w:cs="Arial"/>
          <w:bCs/>
          <w:sz w:val="20"/>
        </w:rPr>
        <w:t>el contrato</w:t>
      </w:r>
      <w:r w:rsidRPr="004051E8">
        <w:rPr>
          <w:rFonts w:ascii="Montserrat" w:hAnsi="Montserrat" w:cs="Arial"/>
          <w:b/>
          <w:bCs/>
          <w:sz w:val="20"/>
        </w:rPr>
        <w:t xml:space="preserve"> </w:t>
      </w:r>
      <w:r w:rsidRPr="004051E8">
        <w:rPr>
          <w:rFonts w:ascii="Montserrat" w:hAnsi="Montserrat" w:cs="Arial"/>
          <w:bCs/>
          <w:sz w:val="20"/>
        </w:rPr>
        <w:t xml:space="preserve">podrá continuar produciendo todos sus efectos legales, si </w:t>
      </w:r>
      <w:r w:rsidRPr="004051E8">
        <w:rPr>
          <w:rFonts w:ascii="Montserrat" w:hAnsi="Montserrat" w:cs="Arial"/>
          <w:b/>
          <w:sz w:val="20"/>
        </w:rPr>
        <w:t>“EL INSTITUTO”</w:t>
      </w:r>
      <w:r w:rsidRPr="004051E8">
        <w:rPr>
          <w:rFonts w:ascii="Montserrat" w:hAnsi="Montserrat" w:cs="Arial"/>
          <w:sz w:val="20"/>
        </w:rPr>
        <w:t xml:space="preserve"> </w:t>
      </w:r>
      <w:r w:rsidRPr="004051E8">
        <w:rPr>
          <w:rFonts w:ascii="Montserrat" w:hAnsi="Montserrat" w:cs="Arial"/>
          <w:bCs/>
          <w:sz w:val="20"/>
        </w:rPr>
        <w:t>así lo determina; y en caso que subsistan los supuestos que dieron origen a la suspensión, se podrá iniciar la terminación anticipada del contrato, conforme lo dispuesto en la cláusula siguiente.</w:t>
      </w:r>
    </w:p>
    <w:p w14:paraId="4C8E4A00" w14:textId="77777777" w:rsidR="0004786D" w:rsidRPr="004051E8" w:rsidRDefault="0004786D" w:rsidP="0004786D">
      <w:pPr>
        <w:ind w:left="-284" w:right="284"/>
        <w:jc w:val="both"/>
        <w:rPr>
          <w:rFonts w:ascii="Montserrat" w:hAnsi="Montserrat" w:cs="Arial"/>
          <w:bCs/>
          <w:sz w:val="20"/>
        </w:rPr>
      </w:pPr>
    </w:p>
    <w:p w14:paraId="09B9B5C6"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TRIGÉSIMA. SUSPENSIÓN DEL SUMINISTRO DE LOS BIENES O PRESTACIÓN DE LOS SERVICIOS</w:t>
      </w:r>
    </w:p>
    <w:p w14:paraId="347F2341"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 xml:space="preserve"> </w:t>
      </w:r>
    </w:p>
    <w:p w14:paraId="0C78428B" w14:textId="77777777" w:rsidR="0004786D" w:rsidRPr="000F6DC2" w:rsidRDefault="0004786D" w:rsidP="0004786D">
      <w:pPr>
        <w:ind w:left="-284" w:right="284"/>
        <w:jc w:val="both"/>
        <w:rPr>
          <w:rFonts w:ascii="Montserrat" w:hAnsi="Montserrat" w:cs="Arial"/>
          <w:sz w:val="20"/>
        </w:rPr>
      </w:pPr>
      <w:r w:rsidRPr="004051E8">
        <w:rPr>
          <w:rFonts w:ascii="Montserrat" w:hAnsi="Montserrat" w:cs="Arial"/>
          <w:b/>
          <w:sz w:val="20"/>
        </w:rPr>
        <w:t>“LAS PARTES”</w:t>
      </w:r>
      <w:r w:rsidRPr="004051E8">
        <w:rPr>
          <w:rFonts w:ascii="Montserrat" w:hAnsi="Montserrat" w:cs="Arial"/>
          <w:sz w:val="20"/>
        </w:rPr>
        <w:t xml:space="preserve"> acuerdan que, de conformidad con lo establecido en el artículo 80 de la Ley de Adquisiciones, Arrendamientos y Servicios del Sector Público, cuando en el ejercicio del contrato, se presente caso fortuito o de fuerza mayor, </w:t>
      </w:r>
      <w:r w:rsidRPr="004051E8">
        <w:rPr>
          <w:rFonts w:ascii="Montserrat" w:hAnsi="Montserrat" w:cs="Arial"/>
          <w:b/>
          <w:sz w:val="20"/>
        </w:rPr>
        <w:t xml:space="preserve">“EL INSTITUTO” </w:t>
      </w:r>
      <w:r w:rsidRPr="004051E8">
        <w:rPr>
          <w:rFonts w:ascii="Montserrat" w:hAnsi="Montserrat" w:cs="Arial"/>
          <w:sz w:val="20"/>
        </w:rPr>
        <w:t xml:space="preserve">bajo su responsabilidad podrá suspender la </w:t>
      </w:r>
      <w:r w:rsidRPr="000F6DC2">
        <w:rPr>
          <w:rFonts w:ascii="Montserrat" w:hAnsi="Montserrat" w:cs="Arial"/>
          <w:sz w:val="20"/>
        </w:rPr>
        <w:t>adquisición de material o la prestación de los servicios, previo dictamen en términos de lo dispuesto en el artículo 150 del Reglamento de la Ley de Adquisiciones, Arrendamientos y Servicios del Sector Público, en cuyo caso únicamente se pagarán aquellos que hubiesen sido efectivamente prestados.</w:t>
      </w:r>
    </w:p>
    <w:p w14:paraId="7C9D7E5F" w14:textId="77777777" w:rsidR="0004786D" w:rsidRPr="000F6DC2" w:rsidRDefault="0004786D" w:rsidP="0004786D">
      <w:pPr>
        <w:ind w:left="-284" w:right="284"/>
        <w:jc w:val="both"/>
        <w:rPr>
          <w:rFonts w:ascii="Montserrat" w:hAnsi="Montserrat" w:cs="Arial"/>
          <w:sz w:val="20"/>
        </w:rPr>
      </w:pPr>
    </w:p>
    <w:p w14:paraId="41060556" w14:textId="77777777" w:rsidR="0004786D" w:rsidRPr="000F6DC2" w:rsidRDefault="0004786D" w:rsidP="0004786D">
      <w:pPr>
        <w:ind w:left="-284" w:right="284"/>
        <w:jc w:val="both"/>
        <w:rPr>
          <w:rFonts w:ascii="Montserrat" w:hAnsi="Montserrat" w:cs="Arial"/>
          <w:sz w:val="20"/>
        </w:rPr>
      </w:pPr>
      <w:r w:rsidRPr="000F6DC2">
        <w:rPr>
          <w:rFonts w:ascii="Montserrat" w:hAnsi="Montserrat" w:cs="Arial"/>
          <w:sz w:val="20"/>
        </w:rPr>
        <w:t xml:space="preserve">Cuando la suspensión obedezca a causas imputables a </w:t>
      </w:r>
      <w:r w:rsidRPr="000F6DC2">
        <w:rPr>
          <w:rFonts w:ascii="Montserrat" w:hAnsi="Montserrat" w:cs="Arial"/>
          <w:b/>
          <w:sz w:val="20"/>
        </w:rPr>
        <w:t xml:space="preserve">“EL INSTITUTO” </w:t>
      </w:r>
      <w:r w:rsidRPr="000F6DC2">
        <w:rPr>
          <w:rFonts w:ascii="Montserrat" w:hAnsi="Montserrat" w:cs="Arial"/>
          <w:sz w:val="20"/>
        </w:rPr>
        <w:t xml:space="preserve">se pagarán previa solicitud de </w:t>
      </w:r>
      <w:r w:rsidRPr="000F6DC2">
        <w:rPr>
          <w:rFonts w:ascii="Montserrat" w:hAnsi="Montserrat" w:cs="Arial"/>
          <w:b/>
          <w:sz w:val="20"/>
        </w:rPr>
        <w:t>“EL PROVEEDOR”</w:t>
      </w:r>
      <w:r w:rsidRPr="000F6DC2">
        <w:rPr>
          <w:rFonts w:ascii="Montserrat" w:hAnsi="Montserrat" w:cs="Arial"/>
          <w:sz w:val="20"/>
        </w:rPr>
        <w:t xml:space="preserve"> los gastos no recuperables de conformidad con el artículo 150 fracción II del Reglamento de la Ley de Adquisiciones, Arrendamientos y Servicios del Sector Público, para lo cual deberá presentar su solicitud en un plazo máximo de un mes contado a partir de la fecha de la suspensión del servicio a </w:t>
      </w:r>
      <w:r w:rsidRPr="000F6DC2">
        <w:rPr>
          <w:rFonts w:ascii="Montserrat" w:hAnsi="Montserrat" w:cs="Arial"/>
          <w:b/>
          <w:sz w:val="20"/>
        </w:rPr>
        <w:t>“EL INSTITUTO”</w:t>
      </w:r>
      <w:r w:rsidRPr="000F6DC2">
        <w:rPr>
          <w:rFonts w:ascii="Montserrat" w:hAnsi="Montserrat" w:cs="Arial"/>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1F0793C7" w14:textId="77777777" w:rsidR="0004786D" w:rsidRPr="000F6DC2" w:rsidRDefault="0004786D" w:rsidP="0004786D">
      <w:pPr>
        <w:ind w:left="-284" w:right="284"/>
        <w:jc w:val="both"/>
        <w:rPr>
          <w:rFonts w:ascii="Montserrat" w:hAnsi="Montserrat" w:cs="Arial"/>
          <w:sz w:val="20"/>
        </w:rPr>
      </w:pPr>
    </w:p>
    <w:p w14:paraId="00BD037A"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TRIGÉSIMA PRIMERA. TERMINACIÓN ANTICIPADA DEL CONTRATO</w:t>
      </w:r>
    </w:p>
    <w:p w14:paraId="6E3B0C0D" w14:textId="77777777" w:rsidR="0004786D" w:rsidRPr="004051E8" w:rsidRDefault="0004786D" w:rsidP="0004786D">
      <w:pPr>
        <w:ind w:left="-284" w:right="284"/>
        <w:jc w:val="both"/>
        <w:rPr>
          <w:rFonts w:ascii="Montserrat" w:hAnsi="Montserrat" w:cs="Arial"/>
          <w:sz w:val="20"/>
        </w:rPr>
      </w:pPr>
    </w:p>
    <w:p w14:paraId="6A4A396B" w14:textId="77777777" w:rsidR="0004786D" w:rsidRPr="004051E8" w:rsidRDefault="0004786D" w:rsidP="0004786D">
      <w:pPr>
        <w:ind w:left="-284" w:right="284"/>
        <w:jc w:val="both"/>
        <w:rPr>
          <w:rFonts w:ascii="Montserrat" w:hAnsi="Montserrat" w:cs="Arial"/>
          <w:bCs/>
          <w:sz w:val="20"/>
        </w:rPr>
      </w:pPr>
      <w:r w:rsidRPr="004051E8">
        <w:rPr>
          <w:rFonts w:ascii="Montserrat" w:hAnsi="Montserrat" w:cs="Arial"/>
          <w:b/>
          <w:sz w:val="20"/>
        </w:rPr>
        <w:t xml:space="preserve">“EL INSTITUTO” </w:t>
      </w:r>
      <w:r w:rsidRPr="004051E8">
        <w:rPr>
          <w:rFonts w:ascii="Montserrat" w:hAnsi="Montserrat" w:cs="Arial"/>
          <w:bCs/>
          <w:sz w:val="20"/>
        </w:rPr>
        <w:t>cuando concurran razones de interés general, o bien, cuando por causas justificadas se extinga la necesidad de requerir</w:t>
      </w:r>
      <w:r w:rsidRPr="004051E8">
        <w:rPr>
          <w:rFonts w:ascii="Montserrat" w:hAnsi="Montserrat" w:cs="Arial"/>
          <w:b/>
          <w:bCs/>
          <w:sz w:val="20"/>
        </w:rPr>
        <w:t xml:space="preserve"> </w:t>
      </w:r>
      <w:r w:rsidRPr="004051E8">
        <w:rPr>
          <w:rFonts w:ascii="Montserrat" w:hAnsi="Montserrat" w:cs="Arial"/>
          <w:bCs/>
          <w:sz w:val="20"/>
        </w:rPr>
        <w:t>los servicios</w:t>
      </w:r>
      <w:r w:rsidRPr="004051E8">
        <w:rPr>
          <w:rFonts w:ascii="Montserrat" w:hAnsi="Montserrat" w:cs="Arial"/>
          <w:b/>
          <w:bCs/>
          <w:sz w:val="20"/>
        </w:rPr>
        <w:t xml:space="preserve"> </w:t>
      </w:r>
      <w:r w:rsidRPr="004051E8">
        <w:rPr>
          <w:rFonts w:ascii="Montserrat" w:hAnsi="Montserrat" w:cs="Arial"/>
          <w:bCs/>
          <w:sz w:val="20"/>
        </w:rPr>
        <w:t xml:space="preserve">originalmente contratados y se demuestre que de continuar con el cumplimiento de las obligaciones pactadas, se ocasionaría algún daño o perjuicio a </w:t>
      </w:r>
      <w:r w:rsidRPr="004051E8">
        <w:rPr>
          <w:rFonts w:ascii="Montserrat" w:hAnsi="Montserrat" w:cs="Arial"/>
          <w:b/>
          <w:sz w:val="20"/>
        </w:rPr>
        <w:t>“EL INSTITUTO”</w:t>
      </w:r>
      <w:r w:rsidRPr="004051E8">
        <w:rPr>
          <w:rFonts w:ascii="Montserrat" w:hAnsi="Montserrat" w:cs="Arial"/>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4051E8">
        <w:rPr>
          <w:rFonts w:ascii="Montserrat" w:hAnsi="Montserrat" w:cs="Arial"/>
          <w:b/>
          <w:bCs/>
          <w:sz w:val="20"/>
        </w:rPr>
        <w:t xml:space="preserve"> </w:t>
      </w:r>
      <w:r w:rsidRPr="004051E8">
        <w:rPr>
          <w:rFonts w:ascii="Montserrat" w:hAnsi="Montserrat" w:cs="Arial"/>
          <w:bCs/>
          <w:sz w:val="20"/>
        </w:rPr>
        <w:t xml:space="preserve">sin responsabilidad alguna para </w:t>
      </w:r>
      <w:r w:rsidRPr="004051E8">
        <w:rPr>
          <w:rFonts w:ascii="Montserrat" w:hAnsi="Montserrat" w:cs="Arial"/>
          <w:b/>
          <w:sz w:val="20"/>
        </w:rPr>
        <w:t>“EL INSTITUTO”</w:t>
      </w:r>
      <w:r w:rsidRPr="004051E8">
        <w:rPr>
          <w:rFonts w:ascii="Montserrat" w:hAnsi="Montserrat" w:cs="Arial"/>
          <w:bCs/>
          <w:sz w:val="20"/>
        </w:rPr>
        <w:t xml:space="preserve">, ello con independencia de lo establecido en la cláusula que antecede. </w:t>
      </w:r>
    </w:p>
    <w:p w14:paraId="3C89BC6D" w14:textId="77777777" w:rsidR="0004786D" w:rsidRPr="004051E8" w:rsidRDefault="0004786D" w:rsidP="0004786D">
      <w:pPr>
        <w:ind w:left="-284" w:right="284"/>
        <w:jc w:val="both"/>
        <w:rPr>
          <w:rFonts w:ascii="Montserrat" w:hAnsi="Montserrat" w:cs="Arial"/>
          <w:bCs/>
          <w:sz w:val="20"/>
        </w:rPr>
      </w:pPr>
    </w:p>
    <w:p w14:paraId="0B0E736C" w14:textId="77777777" w:rsidR="0004786D" w:rsidRPr="004051E8" w:rsidRDefault="0004786D" w:rsidP="0004786D">
      <w:pPr>
        <w:ind w:left="-284" w:right="284"/>
        <w:jc w:val="both"/>
        <w:rPr>
          <w:rFonts w:ascii="Montserrat" w:hAnsi="Montserrat" w:cs="Arial"/>
          <w:bCs/>
          <w:sz w:val="20"/>
        </w:rPr>
      </w:pPr>
      <w:r w:rsidRPr="004051E8">
        <w:rPr>
          <w:rFonts w:ascii="Montserrat" w:hAnsi="Montserrat" w:cs="Arial"/>
          <w:bCs/>
          <w:sz w:val="20"/>
        </w:rPr>
        <w:t xml:space="preserve">Cuando la </w:t>
      </w:r>
      <w:r w:rsidRPr="004051E8">
        <w:rPr>
          <w:rFonts w:ascii="Montserrat" w:hAnsi="Montserrat" w:cs="Arial"/>
          <w:b/>
          <w:sz w:val="20"/>
        </w:rPr>
        <w:t>“EL INSTITUTO”</w:t>
      </w:r>
      <w:r w:rsidRPr="004051E8">
        <w:rPr>
          <w:rFonts w:ascii="Montserrat" w:hAnsi="Montserrat" w:cs="Arial"/>
          <w:bCs/>
          <w:sz w:val="20"/>
        </w:rPr>
        <w:t xml:space="preserve"> determine dar por terminado anticipadamente el contrato, lo notificará a </w:t>
      </w:r>
      <w:r w:rsidRPr="004051E8">
        <w:rPr>
          <w:rFonts w:ascii="Montserrat" w:hAnsi="Montserrat" w:cs="Arial"/>
          <w:b/>
          <w:bCs/>
          <w:sz w:val="20"/>
        </w:rPr>
        <w:t>“EL PROVEEDOR”</w:t>
      </w:r>
      <w:r w:rsidRPr="004051E8">
        <w:rPr>
          <w:rFonts w:ascii="Montserrat" w:hAnsi="Montserrat" w:cs="Arial"/>
          <w:bCs/>
          <w:sz w:val="20"/>
        </w:rPr>
        <w:t>, debiendo sustentarlo en un dictamen fundado y motivado, en el que, se precisarán las razones o causas que dieron origen a la misma y pagará a</w:t>
      </w:r>
      <w:r w:rsidRPr="004051E8">
        <w:rPr>
          <w:rFonts w:ascii="Montserrat" w:hAnsi="Montserrat" w:cs="Arial"/>
          <w:b/>
          <w:bCs/>
          <w:sz w:val="20"/>
        </w:rPr>
        <w:t xml:space="preserve"> “EL PROVEEDOR” </w:t>
      </w:r>
      <w:r w:rsidRPr="004051E8">
        <w:rPr>
          <w:rFonts w:ascii="Montserrat" w:hAnsi="Montserrat" w:cs="Arial"/>
          <w:bCs/>
          <w:sz w:val="20"/>
        </w:rPr>
        <w:t>la parte proporcional de los servicios</w:t>
      </w:r>
      <w:r w:rsidRPr="004051E8">
        <w:rPr>
          <w:rFonts w:ascii="Montserrat" w:hAnsi="Montserrat" w:cs="Arial"/>
          <w:b/>
          <w:bCs/>
          <w:sz w:val="20"/>
        </w:rPr>
        <w:t xml:space="preserve"> </w:t>
      </w:r>
      <w:r w:rsidRPr="004051E8">
        <w:rPr>
          <w:rFonts w:ascii="Montserrat" w:hAnsi="Montserrat" w:cs="Arial"/>
          <w:bCs/>
          <w:sz w:val="20"/>
        </w:rPr>
        <w:t xml:space="preserve">prestados, así como los gastos no recuperables en que haya incurrido, previa solicitud por escrito, siempre que éstos sean razonables, estén debidamente comprobados y se relacionen directamente con el </w:t>
      </w:r>
      <w:r w:rsidRPr="000F6DC2">
        <w:rPr>
          <w:rFonts w:ascii="Montserrat" w:hAnsi="Montserrat" w:cs="Arial"/>
          <w:bCs/>
          <w:sz w:val="20"/>
        </w:rPr>
        <w:t xml:space="preserve">presente contrato, limitándose según corresponda a los conceptos establecidos en la </w:t>
      </w:r>
      <w:r w:rsidRPr="000F6DC2">
        <w:rPr>
          <w:rFonts w:ascii="Montserrat" w:hAnsi="Montserrat" w:cs="Arial"/>
          <w:bCs/>
          <w:sz w:val="20"/>
        </w:rPr>
        <w:lastRenderedPageBreak/>
        <w:t>fracción I del artículo 150 del Reglamento</w:t>
      </w:r>
      <w:r w:rsidRPr="004051E8">
        <w:rPr>
          <w:rFonts w:ascii="Montserrat" w:hAnsi="Montserrat" w:cs="Arial"/>
          <w:bCs/>
          <w:sz w:val="20"/>
        </w:rPr>
        <w:t xml:space="preserve"> de la Ley de Adquisiciones, Arrendamientos y Servicios del Sector Público.</w:t>
      </w:r>
    </w:p>
    <w:p w14:paraId="446EB732" w14:textId="77777777" w:rsidR="0004786D" w:rsidRPr="004051E8" w:rsidRDefault="0004786D" w:rsidP="0004786D">
      <w:pPr>
        <w:ind w:left="-284" w:right="284"/>
        <w:jc w:val="both"/>
        <w:rPr>
          <w:rFonts w:ascii="Montserrat" w:hAnsi="Montserrat" w:cs="Arial"/>
          <w:sz w:val="20"/>
          <w:lang w:val="es-ES_tradnl"/>
        </w:rPr>
      </w:pPr>
    </w:p>
    <w:p w14:paraId="6676E582"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TRIGÉSIMA SEGUNDA. RESCISIÓN</w:t>
      </w:r>
    </w:p>
    <w:p w14:paraId="7A4F9F17" w14:textId="77777777" w:rsidR="0004786D" w:rsidRPr="004051E8" w:rsidRDefault="0004786D" w:rsidP="0004786D">
      <w:pPr>
        <w:ind w:left="-284" w:right="284"/>
        <w:jc w:val="both"/>
        <w:rPr>
          <w:rFonts w:ascii="Montserrat" w:hAnsi="Montserrat" w:cs="Arial"/>
          <w:sz w:val="20"/>
        </w:rPr>
      </w:pPr>
    </w:p>
    <w:p w14:paraId="5B9720A7"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“EL INSTITUTO”</w:t>
      </w:r>
      <w:r w:rsidRPr="004051E8">
        <w:rPr>
          <w:rFonts w:ascii="Montserrat" w:hAnsi="Montserrat" w:cs="Arial"/>
          <w:sz w:val="20"/>
        </w:rPr>
        <w:t xml:space="preserve"> podrá en cualquier momento rescindir administrativamente el presente contrato y hacer efectiva la fianza de cumplimiento, cuando </w:t>
      </w:r>
      <w:r w:rsidRPr="004051E8">
        <w:rPr>
          <w:rFonts w:ascii="Montserrat" w:hAnsi="Montserrat" w:cs="Arial"/>
          <w:b/>
          <w:sz w:val="20"/>
        </w:rPr>
        <w:t>“EL PROVEEDOR”</w:t>
      </w:r>
      <w:r w:rsidRPr="004051E8">
        <w:rPr>
          <w:rFonts w:ascii="Montserrat" w:hAnsi="Montserrat" w:cs="Arial"/>
          <w:sz w:val="20"/>
        </w:rPr>
        <w:t xml:space="preserve"> incurra en incumplimiento de sus obligaciones contractuales, sin necesidad de acudir a los tribunales competentes en la materia, por lo que, de manera enunciativa, más no limitativa, en términos del artículo 77 Ley de Adquisiciones, Arrendamientos y Servicios del Sector Público,  se entenderá por incumplimiento:</w:t>
      </w:r>
    </w:p>
    <w:p w14:paraId="4FCC84B4" w14:textId="77777777" w:rsidR="0004786D" w:rsidRPr="004051E8" w:rsidRDefault="0004786D" w:rsidP="0004786D">
      <w:pPr>
        <w:ind w:left="-284" w:right="-142"/>
        <w:jc w:val="both"/>
        <w:rPr>
          <w:rFonts w:ascii="Montserrat" w:hAnsi="Montserrat" w:cs="Arial"/>
          <w:sz w:val="20"/>
        </w:rPr>
      </w:pPr>
    </w:p>
    <w:p w14:paraId="740BC5A7" w14:textId="77777777" w:rsidR="0004786D" w:rsidRPr="004051E8" w:rsidRDefault="0004786D" w:rsidP="0004786D">
      <w:pPr>
        <w:numPr>
          <w:ilvl w:val="0"/>
          <w:numId w:val="48"/>
        </w:numPr>
        <w:ind w:left="-284" w:right="284" w:firstLine="0"/>
        <w:jc w:val="both"/>
        <w:rPr>
          <w:rFonts w:ascii="Montserrat" w:hAnsi="Montserrat" w:cs="Arial"/>
          <w:b/>
          <w:sz w:val="20"/>
        </w:rPr>
      </w:pPr>
      <w:r w:rsidRPr="004051E8">
        <w:rPr>
          <w:rFonts w:ascii="Montserrat" w:hAnsi="Montserrat" w:cs="Arial"/>
          <w:sz w:val="20"/>
        </w:rPr>
        <w:t>La contravención a los términos pactados para la prestación de los servicios, establecidos en el presente contrato</w:t>
      </w:r>
      <w:r w:rsidRPr="004051E8">
        <w:rPr>
          <w:rFonts w:ascii="Montserrat" w:hAnsi="Montserrat" w:cs="Arial"/>
          <w:b/>
          <w:sz w:val="20"/>
        </w:rPr>
        <w:t>.</w:t>
      </w:r>
    </w:p>
    <w:p w14:paraId="02AA96D3"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Si transfiere en todo o en parte las obligaciones que deriven del presente contrato a un tercero ajeno a la relación contractual.</w:t>
      </w:r>
    </w:p>
    <w:p w14:paraId="6568D991"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 xml:space="preserve">Si cede los derechos de cobro derivados del contrato, sin contar con la conformidad previa y por escrito de </w:t>
      </w:r>
      <w:r w:rsidRPr="004051E8">
        <w:rPr>
          <w:rFonts w:ascii="Montserrat" w:hAnsi="Montserrat" w:cs="Arial"/>
          <w:b/>
          <w:sz w:val="20"/>
        </w:rPr>
        <w:t>“EL INSTITUTO”</w:t>
      </w:r>
      <w:r w:rsidRPr="004051E8">
        <w:rPr>
          <w:rFonts w:ascii="Montserrat" w:hAnsi="Montserrat" w:cs="Arial"/>
          <w:sz w:val="20"/>
        </w:rPr>
        <w:t>.</w:t>
      </w:r>
    </w:p>
    <w:p w14:paraId="026F835F"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Si suspende total o parcialmente y sin causa justificada la prestación de los servicios del presente contrato.</w:t>
      </w:r>
    </w:p>
    <w:p w14:paraId="0B0F8904"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Si no se realiza la prestación de los servicios en tiempo y forma conforme a lo establecido en el presente contrato y sus respectivos anexos.</w:t>
      </w:r>
    </w:p>
    <w:p w14:paraId="6E080617"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Si no proporciona a los Órganos de Fiscalización, la información que le sea requerida con motivo de las auditorías, visitas e inspecciones que realicen.</w:t>
      </w:r>
    </w:p>
    <w:p w14:paraId="44DE948F"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Si es declarado en concurso mercantil, o por cualquier otra causa distinta o análoga que afecte su patrimonio.</w:t>
      </w:r>
    </w:p>
    <w:p w14:paraId="29F61861"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Si no entrega dentro de los 10 (diez) días naturales siguientes a la fecha de firma del presente contrato, la garantía de cumplimiento del mismo.</w:t>
      </w:r>
    </w:p>
    <w:p w14:paraId="61120054"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0AA36E1C"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 xml:space="preserve">Si divulga, transfiere o utiliza la información que conozca en el desarrollo del cumplimiento del objeto del presente contrato, sin contar con la autorización de </w:t>
      </w:r>
      <w:r w:rsidRPr="004051E8">
        <w:rPr>
          <w:rFonts w:ascii="Montserrat" w:hAnsi="Montserrat" w:cs="Arial"/>
          <w:b/>
          <w:sz w:val="20"/>
        </w:rPr>
        <w:t>“EL INSTITUTO”</w:t>
      </w:r>
      <w:r w:rsidRPr="004051E8">
        <w:rPr>
          <w:rFonts w:ascii="Montserrat" w:hAnsi="Montserrat" w:cs="Arial"/>
          <w:sz w:val="20"/>
        </w:rPr>
        <w:t xml:space="preserve"> en los términos de lo dispuesto en la CLÁUSULA VIGÉSIMA OCTAVA DE CONFIDENCIALIDAD Y PROTECIÓN DE DATOS PERSONALES del presente instrumento jurídico;</w:t>
      </w:r>
    </w:p>
    <w:p w14:paraId="3AC3E89C"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Si se comprueba la falsedad de alguna manifestación, información o documentación proporcionada para efecto del presente contrato;</w:t>
      </w:r>
    </w:p>
    <w:p w14:paraId="08BF8A9B"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 xml:space="preserve">Cuando </w:t>
      </w:r>
      <w:r w:rsidRPr="004051E8">
        <w:rPr>
          <w:rFonts w:ascii="Montserrat" w:hAnsi="Montserrat" w:cs="Arial"/>
          <w:b/>
          <w:sz w:val="20"/>
        </w:rPr>
        <w:t>“EL PROVEEDOR”</w:t>
      </w:r>
      <w:r w:rsidRPr="004051E8">
        <w:rPr>
          <w:rFonts w:ascii="Montserrat" w:hAnsi="Montserrat" w:cs="Arial"/>
          <w:sz w:val="20"/>
        </w:rPr>
        <w:t xml:space="preserve"> y/o su personal, impidan el desempeño normal de labores de </w:t>
      </w:r>
      <w:r w:rsidRPr="004051E8">
        <w:rPr>
          <w:rFonts w:ascii="Montserrat" w:hAnsi="Montserrat" w:cs="Arial"/>
          <w:b/>
          <w:sz w:val="20"/>
        </w:rPr>
        <w:t>“EL INSTITUTO”</w:t>
      </w:r>
      <w:r w:rsidRPr="004051E8">
        <w:rPr>
          <w:rFonts w:ascii="Montserrat" w:hAnsi="Montserrat" w:cs="Arial"/>
          <w:sz w:val="20"/>
        </w:rPr>
        <w:t>;</w:t>
      </w:r>
    </w:p>
    <w:p w14:paraId="37351F4C"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 xml:space="preserve"> En general, incurra en incumplimiento total o parcial de las obligaciones que se estipulen en el presente contrato o de las disposiciones de la </w:t>
      </w:r>
      <w:r w:rsidRPr="004051E8">
        <w:rPr>
          <w:rFonts w:ascii="Montserrat" w:hAnsi="Montserrat" w:cs="Arial"/>
          <w:b/>
          <w:sz w:val="20"/>
        </w:rPr>
        <w:t>“LAASSP”</w:t>
      </w:r>
      <w:r w:rsidRPr="004051E8">
        <w:rPr>
          <w:rFonts w:ascii="Montserrat" w:hAnsi="Montserrat" w:cs="Arial"/>
          <w:sz w:val="20"/>
        </w:rPr>
        <w:t xml:space="preserve"> y su Reglamento.</w:t>
      </w:r>
    </w:p>
    <w:p w14:paraId="0BFE68ED" w14:textId="77777777" w:rsidR="0004786D" w:rsidRPr="004051E8" w:rsidRDefault="0004786D" w:rsidP="0004786D">
      <w:pPr>
        <w:numPr>
          <w:ilvl w:val="0"/>
          <w:numId w:val="48"/>
        </w:numPr>
        <w:ind w:left="-284" w:right="284" w:firstLine="0"/>
        <w:jc w:val="both"/>
        <w:rPr>
          <w:rFonts w:ascii="Montserrat" w:hAnsi="Montserrat" w:cs="Arial"/>
          <w:sz w:val="20"/>
        </w:rPr>
      </w:pPr>
      <w:r w:rsidRPr="004051E8">
        <w:rPr>
          <w:rFonts w:ascii="Montserrat" w:hAnsi="Montserrat" w:cs="Arial"/>
          <w:sz w:val="20"/>
        </w:rPr>
        <w:t xml:space="preserve">Solo para proveedores extranjeros. Si cambia de nacionalidad e invoca la protección de su gobierno contra reclamaciones y órdenes de </w:t>
      </w:r>
      <w:r w:rsidRPr="004051E8">
        <w:rPr>
          <w:rFonts w:ascii="Montserrat" w:hAnsi="Montserrat" w:cs="Arial"/>
          <w:b/>
          <w:sz w:val="20"/>
        </w:rPr>
        <w:t>“EL INSTITUTO”</w:t>
      </w:r>
      <w:r w:rsidRPr="004051E8">
        <w:rPr>
          <w:rFonts w:ascii="Montserrat" w:hAnsi="Montserrat" w:cs="Arial"/>
          <w:sz w:val="20"/>
        </w:rPr>
        <w:t>.</w:t>
      </w:r>
    </w:p>
    <w:p w14:paraId="3A0BF60F" w14:textId="77777777" w:rsidR="0004786D" w:rsidRPr="004051E8" w:rsidRDefault="0004786D" w:rsidP="0004786D">
      <w:pPr>
        <w:ind w:left="-284" w:right="-142"/>
        <w:jc w:val="both"/>
        <w:rPr>
          <w:rFonts w:ascii="Montserrat" w:hAnsi="Montserrat" w:cs="Arial"/>
          <w:sz w:val="20"/>
        </w:rPr>
      </w:pPr>
    </w:p>
    <w:p w14:paraId="77EB6C7F"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Para el caso de optar por la rescisión del contrato, </w:t>
      </w:r>
      <w:r w:rsidRPr="004051E8">
        <w:rPr>
          <w:rFonts w:ascii="Montserrat" w:hAnsi="Montserrat" w:cs="Arial"/>
          <w:b/>
          <w:sz w:val="20"/>
        </w:rPr>
        <w:t>“EL INSTITUTO”</w:t>
      </w:r>
      <w:r w:rsidRPr="004051E8">
        <w:rPr>
          <w:rFonts w:ascii="Montserrat" w:hAnsi="Montserrat" w:cs="Arial"/>
          <w:sz w:val="20"/>
        </w:rPr>
        <w:t xml:space="preserve"> comunicará por escrito a </w:t>
      </w:r>
      <w:r w:rsidRPr="004051E8">
        <w:rPr>
          <w:rFonts w:ascii="Montserrat" w:hAnsi="Montserrat" w:cs="Arial"/>
          <w:b/>
          <w:sz w:val="20"/>
        </w:rPr>
        <w:t>“EL PROVEEDOR”</w:t>
      </w:r>
      <w:r w:rsidRPr="004051E8">
        <w:rPr>
          <w:rFonts w:ascii="Montserrat" w:hAnsi="Montserra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1DAE362E" w14:textId="77777777" w:rsidR="0004786D" w:rsidRPr="004051E8" w:rsidRDefault="0004786D" w:rsidP="0004786D">
      <w:pPr>
        <w:ind w:left="-284" w:right="284"/>
        <w:jc w:val="both"/>
        <w:rPr>
          <w:rFonts w:ascii="Montserrat" w:hAnsi="Montserrat" w:cs="Arial"/>
          <w:sz w:val="20"/>
        </w:rPr>
      </w:pPr>
    </w:p>
    <w:p w14:paraId="3F6147DF"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sz w:val="20"/>
        </w:rPr>
        <w:t xml:space="preserve">Transcurrido dicho término </w:t>
      </w:r>
      <w:r w:rsidRPr="004051E8">
        <w:rPr>
          <w:rFonts w:ascii="Montserrat" w:hAnsi="Montserrat" w:cs="Arial"/>
          <w:b/>
          <w:sz w:val="20"/>
        </w:rPr>
        <w:t>“EL INSTITUTO”</w:t>
      </w:r>
      <w:r w:rsidRPr="004051E8">
        <w:rPr>
          <w:rFonts w:ascii="Montserrat" w:hAnsi="Montserrat" w:cs="Arial"/>
          <w:sz w:val="20"/>
        </w:rPr>
        <w:t xml:space="preserve">, en un plazo de 15 (quince) días hábiles siguientes, tomando en consideración los argumentos y pruebas que hubiere hecho valer </w:t>
      </w:r>
      <w:r w:rsidRPr="004051E8">
        <w:rPr>
          <w:rFonts w:ascii="Montserrat" w:hAnsi="Montserrat" w:cs="Arial"/>
          <w:b/>
          <w:sz w:val="20"/>
        </w:rPr>
        <w:t>“EL PROVEEDOR”</w:t>
      </w:r>
      <w:r w:rsidRPr="004051E8">
        <w:rPr>
          <w:rFonts w:ascii="Montserrat" w:hAnsi="Montserrat" w:cs="Arial"/>
          <w:sz w:val="20"/>
        </w:rPr>
        <w:t xml:space="preserve">, determinará de manera fundada y motivada dar o no por rescindido el contrato, y comunicará a </w:t>
      </w:r>
      <w:r w:rsidRPr="004051E8">
        <w:rPr>
          <w:rFonts w:ascii="Montserrat" w:hAnsi="Montserrat" w:cs="Arial"/>
          <w:b/>
          <w:sz w:val="20"/>
        </w:rPr>
        <w:t>“EL PROVEEDOR”</w:t>
      </w:r>
      <w:r w:rsidRPr="004051E8">
        <w:rPr>
          <w:rFonts w:ascii="Montserrat" w:hAnsi="Montserrat" w:cs="Arial"/>
          <w:sz w:val="20"/>
        </w:rPr>
        <w:t xml:space="preserve"> dicha determinación dentro del citado plazo.</w:t>
      </w:r>
    </w:p>
    <w:p w14:paraId="120F0297" w14:textId="77777777" w:rsidR="0004786D" w:rsidRPr="004051E8" w:rsidRDefault="0004786D" w:rsidP="0004786D">
      <w:pPr>
        <w:ind w:left="-284" w:right="284"/>
        <w:jc w:val="both"/>
        <w:rPr>
          <w:rFonts w:ascii="Montserrat" w:hAnsi="Montserrat" w:cs="Arial"/>
          <w:sz w:val="20"/>
        </w:rPr>
      </w:pPr>
    </w:p>
    <w:p w14:paraId="64E326C2"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Cuando se rescinda el contrato, se formulará el finiquito correspondiente, a efecto de hacer constar los pagos que deba efectuar </w:t>
      </w:r>
      <w:r w:rsidRPr="004051E8">
        <w:rPr>
          <w:rFonts w:ascii="Montserrat" w:hAnsi="Montserrat" w:cs="Arial"/>
          <w:b/>
          <w:sz w:val="20"/>
        </w:rPr>
        <w:t>“EL INSTITUTO”</w:t>
      </w:r>
      <w:r w:rsidRPr="004051E8">
        <w:rPr>
          <w:rFonts w:ascii="Montserrat" w:hAnsi="Montserrat" w:cs="Arial"/>
          <w:sz w:val="20"/>
        </w:rPr>
        <w:t xml:space="preserve"> por concepto del contrato hasta el momento de rescisión, o los que resulten a cargo de </w:t>
      </w:r>
      <w:r w:rsidRPr="004051E8">
        <w:rPr>
          <w:rFonts w:ascii="Montserrat" w:hAnsi="Montserrat" w:cs="Arial"/>
          <w:b/>
          <w:sz w:val="20"/>
        </w:rPr>
        <w:t>“EL PROVEEDOR”.</w:t>
      </w:r>
      <w:r w:rsidRPr="004051E8">
        <w:rPr>
          <w:rFonts w:ascii="Montserrat" w:hAnsi="Montserrat" w:cs="Arial"/>
          <w:sz w:val="20"/>
        </w:rPr>
        <w:t xml:space="preserve"> </w:t>
      </w:r>
    </w:p>
    <w:p w14:paraId="7952BA63" w14:textId="77777777" w:rsidR="0004786D" w:rsidRPr="004051E8" w:rsidRDefault="0004786D" w:rsidP="0004786D">
      <w:pPr>
        <w:ind w:left="-284" w:right="284"/>
        <w:jc w:val="both"/>
        <w:rPr>
          <w:rFonts w:ascii="Montserrat" w:hAnsi="Montserrat" w:cs="Arial"/>
          <w:sz w:val="20"/>
        </w:rPr>
      </w:pPr>
    </w:p>
    <w:p w14:paraId="75C566F7"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Iniciado un procedimiento de conciliación </w:t>
      </w:r>
      <w:r w:rsidRPr="004051E8">
        <w:rPr>
          <w:rFonts w:ascii="Montserrat" w:hAnsi="Montserrat" w:cs="Arial"/>
          <w:b/>
          <w:sz w:val="20"/>
        </w:rPr>
        <w:t>“EL INSTITUTO”</w:t>
      </w:r>
      <w:r w:rsidRPr="004051E8">
        <w:rPr>
          <w:rFonts w:ascii="Montserrat" w:hAnsi="Montserrat" w:cs="Arial"/>
          <w:sz w:val="20"/>
        </w:rPr>
        <w:t xml:space="preserve"> podrá suspender el trámite del procedimiento de rescisión.</w:t>
      </w:r>
    </w:p>
    <w:p w14:paraId="310C0D70" w14:textId="77777777" w:rsidR="0004786D" w:rsidRPr="004051E8" w:rsidRDefault="0004786D" w:rsidP="0004786D">
      <w:pPr>
        <w:ind w:left="-284" w:right="284"/>
        <w:jc w:val="both"/>
        <w:rPr>
          <w:rFonts w:ascii="Montserrat" w:hAnsi="Montserrat" w:cs="Arial"/>
          <w:sz w:val="20"/>
        </w:rPr>
      </w:pPr>
    </w:p>
    <w:p w14:paraId="366C5755"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Si previamente a la determinación de dar por rescindido el contrato se realiza la prestación de los servicios, el procedimiento iniciado quedará sin efecto, previa aceptación y verificación de </w:t>
      </w:r>
      <w:r w:rsidRPr="004051E8">
        <w:rPr>
          <w:rFonts w:ascii="Montserrat" w:hAnsi="Montserrat" w:cs="Arial"/>
          <w:b/>
          <w:sz w:val="20"/>
        </w:rPr>
        <w:t>“EL INSTITUTO”</w:t>
      </w:r>
      <w:r w:rsidRPr="004051E8">
        <w:rPr>
          <w:rFonts w:ascii="Montserrat" w:hAnsi="Montserrat" w:cs="Arial"/>
          <w:sz w:val="20"/>
        </w:rPr>
        <w:t xml:space="preserve"> de que continúa vigente la necesidad de la prestación de los servicios, aplicando, en su caso, las penas convencionales correspondientes.</w:t>
      </w:r>
    </w:p>
    <w:p w14:paraId="755F22F4" w14:textId="77777777" w:rsidR="0004786D" w:rsidRPr="004051E8" w:rsidRDefault="0004786D" w:rsidP="0004786D">
      <w:pPr>
        <w:ind w:left="-284" w:right="284"/>
        <w:jc w:val="both"/>
        <w:rPr>
          <w:rFonts w:ascii="Montserrat" w:hAnsi="Montserrat" w:cs="Arial"/>
          <w:sz w:val="20"/>
        </w:rPr>
      </w:pPr>
    </w:p>
    <w:p w14:paraId="5DCCEAFE"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“EL INSTITUTO”</w:t>
      </w:r>
      <w:r w:rsidRPr="004051E8">
        <w:rPr>
          <w:rFonts w:ascii="Montserrat" w:hAnsi="Montserrat"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4051E8">
        <w:rPr>
          <w:rFonts w:ascii="Montserrat" w:hAnsi="Montserrat" w:cs="Arial"/>
          <w:b/>
          <w:sz w:val="20"/>
        </w:rPr>
        <w:t>“EL INSTITUTO”</w:t>
      </w:r>
      <w:r w:rsidRPr="004051E8">
        <w:rPr>
          <w:rFonts w:ascii="Montserrat" w:hAnsi="Montserrat" w:cs="Arial"/>
          <w:sz w:val="20"/>
        </w:rPr>
        <w:t xml:space="preserve"> elaborará un dictamen en el cual justifique que los impactos económicos o de operación que se ocasionarían con la rescisión del contrato resultarían más inconvenientes. </w:t>
      </w:r>
    </w:p>
    <w:p w14:paraId="195FF1F6"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 </w:t>
      </w:r>
    </w:p>
    <w:p w14:paraId="10D21C1F" w14:textId="77777777" w:rsidR="0004786D" w:rsidRDefault="0004786D" w:rsidP="0004786D">
      <w:pPr>
        <w:ind w:left="-284" w:right="284"/>
        <w:jc w:val="both"/>
        <w:rPr>
          <w:rFonts w:ascii="Montserrat" w:hAnsi="Montserrat" w:cs="Arial"/>
          <w:sz w:val="20"/>
        </w:rPr>
      </w:pPr>
      <w:r w:rsidRPr="004051E8">
        <w:rPr>
          <w:rFonts w:ascii="Montserrat" w:hAnsi="Montserrat" w:cs="Arial"/>
          <w:sz w:val="20"/>
        </w:rPr>
        <w:t xml:space="preserve">De no rescindirse el contrato, </w:t>
      </w:r>
      <w:r w:rsidRPr="004051E8">
        <w:rPr>
          <w:rFonts w:ascii="Montserrat" w:hAnsi="Montserrat" w:cs="Arial"/>
          <w:b/>
          <w:sz w:val="20"/>
        </w:rPr>
        <w:t>“EL INSTITUTO”</w:t>
      </w:r>
      <w:r w:rsidRPr="004051E8">
        <w:rPr>
          <w:rFonts w:ascii="Montserrat" w:hAnsi="Montserrat" w:cs="Arial"/>
          <w:sz w:val="20"/>
        </w:rPr>
        <w:t xml:space="preserve"> establecerá con </w:t>
      </w:r>
      <w:r w:rsidRPr="004051E8">
        <w:rPr>
          <w:rFonts w:ascii="Montserrat" w:hAnsi="Montserrat" w:cs="Arial"/>
          <w:b/>
          <w:sz w:val="20"/>
        </w:rPr>
        <w:t>“EL PROVEEDOR”</w:t>
      </w:r>
      <w:r w:rsidRPr="004051E8">
        <w:rPr>
          <w:rFonts w:ascii="Montserrat" w:hAnsi="Montserrat" w:cs="Arial"/>
          <w:sz w:val="20"/>
        </w:rPr>
        <w:t>,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Ley de Adquisiciones, Arrendamientos</w:t>
      </w:r>
      <w:r>
        <w:rPr>
          <w:rFonts w:ascii="Montserrat" w:hAnsi="Montserrat" w:cs="Arial"/>
          <w:sz w:val="20"/>
        </w:rPr>
        <w:t xml:space="preserve"> y Servicios del Sector Público.</w:t>
      </w:r>
    </w:p>
    <w:p w14:paraId="678D9C1D" w14:textId="77777777" w:rsidR="0004786D" w:rsidRPr="004051E8" w:rsidRDefault="0004786D" w:rsidP="0004786D">
      <w:pPr>
        <w:ind w:left="-284" w:right="284"/>
        <w:jc w:val="both"/>
        <w:rPr>
          <w:rFonts w:ascii="Montserrat" w:hAnsi="Montserrat" w:cs="Arial"/>
          <w:sz w:val="20"/>
        </w:rPr>
      </w:pPr>
    </w:p>
    <w:p w14:paraId="3EAAEFFC"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No obstante, de que se hubiere firmado el convenio modificatorio a que se refiere el párrafo anterior, si se presenta de nueva cuenta el incumplimiento, </w:t>
      </w:r>
      <w:r w:rsidRPr="004051E8">
        <w:rPr>
          <w:rFonts w:ascii="Montserrat" w:hAnsi="Montserrat" w:cs="Arial"/>
          <w:b/>
          <w:sz w:val="20"/>
        </w:rPr>
        <w:t>“EL INSTITUTO”</w:t>
      </w:r>
      <w:r w:rsidRPr="004051E8">
        <w:rPr>
          <w:rFonts w:ascii="Montserrat" w:hAnsi="Montserrat" w:cs="Arial"/>
          <w:sz w:val="20"/>
        </w:rPr>
        <w:t xml:space="preserve"> quedará expresamente facultado para optar por exigir el cumplimiento del contrato, o rescindirlo, aplicando las sanciones que procedan.</w:t>
      </w:r>
    </w:p>
    <w:p w14:paraId="3EC55C28"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Si se llevara a cabo la rescisión del contrato, y en el caso de que a </w:t>
      </w:r>
      <w:r w:rsidRPr="004051E8">
        <w:rPr>
          <w:rFonts w:ascii="Montserrat" w:hAnsi="Montserrat" w:cs="Arial"/>
          <w:b/>
          <w:sz w:val="20"/>
        </w:rPr>
        <w:t>“EL PROVEEDOR”</w:t>
      </w:r>
      <w:r w:rsidRPr="004051E8">
        <w:rPr>
          <w:rFonts w:ascii="Montserrat" w:hAnsi="Montserrat" w:cs="Arial"/>
          <w:sz w:val="20"/>
        </w:rPr>
        <w:t xml:space="preserve"> se le hubieran entregado pagos progresivos, éste deberá de reintegrarlos más los intereses correspondientes, conforme a lo indicado en el artículo 73 de la  Ley de Adquisiciones, Arrendamientos</w:t>
      </w:r>
      <w:r>
        <w:rPr>
          <w:rFonts w:ascii="Montserrat" w:hAnsi="Montserrat" w:cs="Arial"/>
          <w:sz w:val="20"/>
        </w:rPr>
        <w:t xml:space="preserve"> y Servicios del Sector Público.</w:t>
      </w:r>
    </w:p>
    <w:p w14:paraId="346D3A8E" w14:textId="77777777" w:rsidR="0004786D" w:rsidRPr="004051E8" w:rsidRDefault="0004786D" w:rsidP="0004786D">
      <w:pPr>
        <w:ind w:left="-284" w:right="284"/>
        <w:jc w:val="both"/>
        <w:rPr>
          <w:rFonts w:ascii="Montserrat" w:hAnsi="Montserrat" w:cs="Arial"/>
          <w:sz w:val="20"/>
        </w:rPr>
      </w:pPr>
    </w:p>
    <w:p w14:paraId="5D6C3320"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4051E8">
        <w:rPr>
          <w:rFonts w:ascii="Montserrat" w:hAnsi="Montserrat" w:cs="Arial"/>
          <w:b/>
          <w:sz w:val="20"/>
        </w:rPr>
        <w:t>“EL INSTITUTO”</w:t>
      </w:r>
      <w:r w:rsidRPr="004051E8">
        <w:rPr>
          <w:rFonts w:ascii="Montserrat" w:hAnsi="Montserrat" w:cs="Arial"/>
          <w:sz w:val="20"/>
        </w:rPr>
        <w:t>.</w:t>
      </w:r>
    </w:p>
    <w:p w14:paraId="1AF22ECA" w14:textId="77777777" w:rsidR="0004786D" w:rsidRPr="004051E8" w:rsidRDefault="0004786D" w:rsidP="0004786D">
      <w:pPr>
        <w:ind w:left="-284" w:right="284"/>
        <w:jc w:val="both"/>
        <w:rPr>
          <w:rFonts w:ascii="Montserrat" w:hAnsi="Montserrat" w:cs="Arial"/>
          <w:sz w:val="20"/>
          <w:lang w:val="es-ES_tradnl"/>
        </w:rPr>
      </w:pPr>
    </w:p>
    <w:p w14:paraId="57F9BEE4"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TRIGÉSIMA TERCERA. RELACIÓN Y EXCLUSIÓN LABORAL</w:t>
      </w:r>
    </w:p>
    <w:p w14:paraId="231D23EC" w14:textId="77777777" w:rsidR="0004786D" w:rsidRPr="004051E8" w:rsidRDefault="0004786D" w:rsidP="0004786D">
      <w:pPr>
        <w:ind w:left="-284" w:right="284"/>
        <w:jc w:val="both"/>
        <w:rPr>
          <w:rFonts w:ascii="Montserrat" w:hAnsi="Montserrat" w:cs="Arial"/>
          <w:sz w:val="20"/>
        </w:rPr>
      </w:pPr>
    </w:p>
    <w:p w14:paraId="2FF7C836"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“EL PROVEEDOR”</w:t>
      </w:r>
      <w:r w:rsidRPr="004051E8">
        <w:rPr>
          <w:rFonts w:ascii="Montserrat" w:hAnsi="Montserrat" w:cs="Arial"/>
          <w:sz w:val="20"/>
        </w:rPr>
        <w:t xml:space="preserve"> reconoce y acepta ser el único patrón de todos y cada uno de los trabajadores que intervienen en la prestación del servicio, deslindando de toda responsabilidad a </w:t>
      </w:r>
      <w:r w:rsidRPr="004051E8">
        <w:rPr>
          <w:rFonts w:ascii="Montserrat" w:hAnsi="Montserrat" w:cs="Arial"/>
          <w:b/>
          <w:sz w:val="20"/>
        </w:rPr>
        <w:t>“EL INSTITUTO”</w:t>
      </w:r>
      <w:r w:rsidRPr="004051E8">
        <w:rPr>
          <w:rFonts w:ascii="Montserrat" w:hAnsi="Montserrat" w:cs="Arial"/>
          <w:sz w:val="20"/>
        </w:rPr>
        <w:t xml:space="preserve"> respecto de cualquier reclamo que en su caso puedan efectuar sus trabajadores, sea de índole laboral, fiscal o de seguridad social y en </w:t>
      </w:r>
      <w:r w:rsidRPr="004051E8">
        <w:rPr>
          <w:rFonts w:ascii="Montserrat" w:hAnsi="Montserrat" w:cs="Arial"/>
          <w:sz w:val="20"/>
        </w:rPr>
        <w:lastRenderedPageBreak/>
        <w:t>ningún caso se le podrá considerar patrón sustituto, patrón solidario, beneficiario o intermediario.</w:t>
      </w:r>
    </w:p>
    <w:p w14:paraId="4FC8914A" w14:textId="77777777" w:rsidR="0004786D" w:rsidRPr="004051E8" w:rsidRDefault="0004786D" w:rsidP="0004786D">
      <w:pPr>
        <w:ind w:left="-284" w:right="284"/>
        <w:jc w:val="both"/>
        <w:rPr>
          <w:rFonts w:ascii="Montserrat" w:hAnsi="Montserrat" w:cs="Arial"/>
          <w:sz w:val="20"/>
        </w:rPr>
      </w:pPr>
    </w:p>
    <w:p w14:paraId="5C7A9D45"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“EL PROVEEDOR”</w:t>
      </w:r>
      <w:r w:rsidRPr="004051E8">
        <w:rPr>
          <w:rFonts w:ascii="Montserrat" w:hAnsi="Montserrat"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4051E8">
        <w:rPr>
          <w:rFonts w:ascii="Montserrat" w:hAnsi="Montserrat" w:cs="Arial"/>
          <w:b/>
          <w:sz w:val="20"/>
        </w:rPr>
        <w:t>“EL INSTITUTO”</w:t>
      </w:r>
      <w:r w:rsidRPr="004051E8">
        <w:rPr>
          <w:rFonts w:ascii="Montserrat" w:hAnsi="Montserrat" w:cs="Arial"/>
          <w:sz w:val="20"/>
        </w:rPr>
        <w:t>, así como en la ejecución de los servicios.</w:t>
      </w:r>
    </w:p>
    <w:p w14:paraId="66F054A7" w14:textId="77777777" w:rsidR="0004786D" w:rsidRPr="004051E8" w:rsidRDefault="0004786D" w:rsidP="0004786D">
      <w:pPr>
        <w:ind w:left="-284" w:right="284"/>
        <w:jc w:val="both"/>
        <w:rPr>
          <w:rFonts w:ascii="Montserrat" w:hAnsi="Montserrat" w:cs="Arial"/>
          <w:sz w:val="20"/>
        </w:rPr>
      </w:pPr>
    </w:p>
    <w:p w14:paraId="2CEC7CC9"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Para cualquier caso no previsto, </w:t>
      </w:r>
      <w:r w:rsidRPr="004051E8">
        <w:rPr>
          <w:rFonts w:ascii="Montserrat" w:hAnsi="Montserrat" w:cs="Arial"/>
          <w:b/>
          <w:sz w:val="20"/>
        </w:rPr>
        <w:t>“EL PROVEEDOR</w:t>
      </w:r>
      <w:r w:rsidRPr="004051E8">
        <w:rPr>
          <w:rFonts w:ascii="Montserrat" w:hAnsi="Montserrat" w:cs="Arial"/>
          <w:sz w:val="20"/>
        </w:rPr>
        <w:t xml:space="preserve">” exime expresamente a </w:t>
      </w:r>
      <w:r w:rsidRPr="004051E8">
        <w:rPr>
          <w:rFonts w:ascii="Montserrat" w:hAnsi="Montserrat" w:cs="Arial"/>
          <w:b/>
          <w:sz w:val="20"/>
        </w:rPr>
        <w:t>“EL INSTITUTO”</w:t>
      </w:r>
      <w:r w:rsidRPr="004051E8">
        <w:rPr>
          <w:rFonts w:ascii="Montserrat" w:hAnsi="Montserrat" w:cs="Arial"/>
          <w:sz w:val="20"/>
        </w:rPr>
        <w:t xml:space="preserve"> de cualquier responsabilidad laboral, civil o penal o de cualquier otra especie que en su caso pudiera llegar a generarse, relacionado con el presente contrato.</w:t>
      </w:r>
    </w:p>
    <w:p w14:paraId="077BF700" w14:textId="77777777" w:rsidR="0004786D" w:rsidRPr="004051E8" w:rsidRDefault="0004786D" w:rsidP="0004786D">
      <w:pPr>
        <w:ind w:left="-284" w:right="284"/>
        <w:jc w:val="both"/>
        <w:rPr>
          <w:rFonts w:ascii="Montserrat" w:hAnsi="Montserrat" w:cs="Arial"/>
          <w:sz w:val="20"/>
        </w:rPr>
      </w:pPr>
    </w:p>
    <w:p w14:paraId="39BF7585"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Para el caso que, con posterioridad a la conclusión del presente contrato, </w:t>
      </w:r>
      <w:r w:rsidRPr="004051E8">
        <w:rPr>
          <w:rFonts w:ascii="Montserrat" w:hAnsi="Montserrat" w:cs="Arial"/>
          <w:b/>
          <w:sz w:val="20"/>
        </w:rPr>
        <w:t>“EL INSTITUTO”</w:t>
      </w:r>
      <w:r w:rsidRPr="004051E8">
        <w:rPr>
          <w:rFonts w:ascii="Montserrat" w:hAnsi="Montserrat" w:cs="Arial"/>
          <w:sz w:val="20"/>
        </w:rPr>
        <w:t xml:space="preserve"> reciba una demanda laboral por parte de trabajadores de </w:t>
      </w:r>
      <w:r w:rsidRPr="004051E8">
        <w:rPr>
          <w:rFonts w:ascii="Montserrat" w:hAnsi="Montserrat" w:cs="Arial"/>
          <w:b/>
          <w:sz w:val="20"/>
        </w:rPr>
        <w:t>“EL PROVEEDOR”</w:t>
      </w:r>
      <w:r w:rsidRPr="004051E8">
        <w:rPr>
          <w:rFonts w:ascii="Montserrat" w:hAnsi="Montserrat" w:cs="Arial"/>
          <w:sz w:val="20"/>
        </w:rPr>
        <w:t xml:space="preserve">, en la que se demande la solidaridad y/o sustitución patronal a </w:t>
      </w:r>
      <w:r w:rsidRPr="004051E8">
        <w:rPr>
          <w:rFonts w:ascii="Montserrat" w:hAnsi="Montserrat" w:cs="Arial"/>
          <w:b/>
          <w:sz w:val="20"/>
        </w:rPr>
        <w:t>“EL INSTITUTO”</w:t>
      </w:r>
      <w:r w:rsidRPr="004051E8">
        <w:rPr>
          <w:rFonts w:ascii="Montserrat" w:hAnsi="Montserrat" w:cs="Arial"/>
          <w:sz w:val="20"/>
        </w:rPr>
        <w:t xml:space="preserve">, </w:t>
      </w:r>
      <w:r w:rsidRPr="004051E8">
        <w:rPr>
          <w:rFonts w:ascii="Montserrat" w:hAnsi="Montserrat" w:cs="Arial"/>
          <w:b/>
          <w:sz w:val="20"/>
        </w:rPr>
        <w:t>“EL PROVEEDOR”</w:t>
      </w:r>
      <w:r w:rsidRPr="004051E8">
        <w:rPr>
          <w:rFonts w:ascii="Montserrat" w:hAnsi="Montserrat" w:cs="Arial"/>
          <w:sz w:val="20"/>
        </w:rPr>
        <w:t xml:space="preserve"> queda obligado a dar cumplimiento a lo establecido en la presente cláusula.</w:t>
      </w:r>
    </w:p>
    <w:p w14:paraId="010C43D7" w14:textId="77777777" w:rsidR="0004786D" w:rsidRPr="004051E8" w:rsidRDefault="0004786D" w:rsidP="0004786D">
      <w:pPr>
        <w:ind w:left="-284" w:right="284"/>
        <w:jc w:val="both"/>
        <w:rPr>
          <w:rFonts w:ascii="Montserrat" w:hAnsi="Montserrat" w:cs="Arial"/>
          <w:b/>
          <w:sz w:val="20"/>
        </w:rPr>
      </w:pPr>
    </w:p>
    <w:p w14:paraId="4E933E62"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TRIGÉSIMA CUARTA. DISCREPANCIAS</w:t>
      </w:r>
    </w:p>
    <w:p w14:paraId="01CD270C" w14:textId="77777777" w:rsidR="0004786D" w:rsidRPr="004051E8" w:rsidRDefault="0004786D" w:rsidP="0004786D">
      <w:pPr>
        <w:ind w:left="-284" w:right="284"/>
        <w:jc w:val="both"/>
        <w:rPr>
          <w:rFonts w:ascii="Montserrat" w:hAnsi="Montserrat" w:cs="Arial"/>
          <w:sz w:val="20"/>
        </w:rPr>
      </w:pPr>
    </w:p>
    <w:p w14:paraId="365FB673" w14:textId="77777777" w:rsidR="0004786D" w:rsidRPr="0013160E" w:rsidRDefault="0004786D" w:rsidP="0004786D">
      <w:pPr>
        <w:ind w:left="-284" w:right="284"/>
        <w:jc w:val="both"/>
        <w:rPr>
          <w:rFonts w:ascii="Montserrat" w:hAnsi="Montserrat" w:cs="Arial"/>
          <w:sz w:val="20"/>
        </w:rPr>
      </w:pPr>
      <w:r w:rsidRPr="004051E8">
        <w:rPr>
          <w:rFonts w:ascii="Montserrat" w:hAnsi="Montserrat" w:cs="Arial"/>
          <w:b/>
          <w:sz w:val="20"/>
        </w:rPr>
        <w:t xml:space="preserve">“LAS PARTES” </w:t>
      </w:r>
      <w:r w:rsidRPr="004051E8">
        <w:rPr>
          <w:rFonts w:ascii="Montserrat" w:hAnsi="Montserrat"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w:t>
      </w:r>
      <w:r w:rsidRPr="0013160E">
        <w:rPr>
          <w:rFonts w:ascii="Montserrat" w:hAnsi="Montserrat" w:cs="Arial"/>
          <w:sz w:val="20"/>
        </w:rPr>
        <w:t xml:space="preserve">artículo 126 fracción IV del Reglamento de la </w:t>
      </w:r>
      <w:r w:rsidRPr="0013160E">
        <w:rPr>
          <w:rFonts w:ascii="Montserrat" w:hAnsi="Montserrat" w:cs="Arial"/>
          <w:b/>
          <w:bCs/>
          <w:sz w:val="20"/>
        </w:rPr>
        <w:t>“LAASSP”</w:t>
      </w:r>
      <w:r w:rsidRPr="0013160E">
        <w:rPr>
          <w:rFonts w:ascii="Montserrat" w:hAnsi="Montserrat" w:cs="Arial"/>
          <w:sz w:val="20"/>
        </w:rPr>
        <w:t>.</w:t>
      </w:r>
    </w:p>
    <w:p w14:paraId="10E73160" w14:textId="77777777" w:rsidR="0004786D" w:rsidRPr="0013160E" w:rsidRDefault="0004786D" w:rsidP="0004786D">
      <w:pPr>
        <w:ind w:left="-284" w:right="284"/>
        <w:jc w:val="both"/>
        <w:rPr>
          <w:rFonts w:ascii="Montserrat" w:hAnsi="Montserrat" w:cs="Arial"/>
          <w:b/>
          <w:sz w:val="20"/>
        </w:rPr>
      </w:pPr>
    </w:p>
    <w:p w14:paraId="105DE0F5" w14:textId="77777777" w:rsidR="0004786D" w:rsidRPr="0013160E" w:rsidRDefault="0004786D" w:rsidP="0004786D">
      <w:pPr>
        <w:ind w:left="-284" w:right="284"/>
        <w:jc w:val="both"/>
        <w:rPr>
          <w:rFonts w:ascii="Montserrat" w:hAnsi="Montserrat" w:cs="Arial"/>
          <w:b/>
          <w:sz w:val="20"/>
        </w:rPr>
      </w:pPr>
      <w:r w:rsidRPr="0013160E">
        <w:rPr>
          <w:rFonts w:ascii="Montserrat" w:hAnsi="Montserrat" w:cs="Arial"/>
          <w:b/>
          <w:sz w:val="20"/>
        </w:rPr>
        <w:t>TRIGÉSIMA QUINTA. CONCILIACIÓN.</w:t>
      </w:r>
    </w:p>
    <w:p w14:paraId="7C8BC981" w14:textId="77777777" w:rsidR="0004786D" w:rsidRPr="0013160E" w:rsidRDefault="0004786D" w:rsidP="0004786D">
      <w:pPr>
        <w:ind w:left="-284" w:right="284"/>
        <w:jc w:val="both"/>
        <w:rPr>
          <w:rFonts w:ascii="Montserrat" w:hAnsi="Montserrat" w:cs="Arial"/>
          <w:b/>
          <w:sz w:val="20"/>
        </w:rPr>
      </w:pPr>
    </w:p>
    <w:p w14:paraId="19BE440A" w14:textId="77777777" w:rsidR="0004786D" w:rsidRPr="0013160E" w:rsidRDefault="0004786D" w:rsidP="0004786D">
      <w:pPr>
        <w:ind w:left="-284" w:right="284"/>
        <w:jc w:val="both"/>
        <w:rPr>
          <w:rFonts w:ascii="Montserrat" w:hAnsi="Montserrat" w:cs="Arial"/>
          <w:sz w:val="20"/>
        </w:rPr>
      </w:pPr>
      <w:r w:rsidRPr="0013160E">
        <w:rPr>
          <w:rFonts w:ascii="Montserrat" w:hAnsi="Montserrat" w:cs="Arial"/>
          <w:b/>
          <w:sz w:val="20"/>
        </w:rPr>
        <w:t>“LAS PARTES”</w:t>
      </w:r>
      <w:r w:rsidRPr="0013160E">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109, 110, 111 y 112 de la Ley de Adquisiciones, Arrendamientos y Servicios del Sector Público y 186 al 196 de su Reglamento.</w:t>
      </w:r>
    </w:p>
    <w:p w14:paraId="3344F5F2" w14:textId="77777777" w:rsidR="0004786D" w:rsidRPr="0013160E" w:rsidRDefault="0004786D" w:rsidP="0004786D">
      <w:pPr>
        <w:ind w:left="-284" w:right="284"/>
        <w:jc w:val="both"/>
        <w:rPr>
          <w:rFonts w:ascii="Montserrat" w:hAnsi="Montserrat" w:cs="Arial"/>
          <w:sz w:val="20"/>
        </w:rPr>
      </w:pPr>
    </w:p>
    <w:p w14:paraId="779C153C" w14:textId="77777777" w:rsidR="0004786D" w:rsidRPr="004051E8" w:rsidRDefault="0004786D" w:rsidP="0004786D">
      <w:pPr>
        <w:ind w:left="-284" w:right="284"/>
        <w:jc w:val="both"/>
        <w:rPr>
          <w:rFonts w:ascii="Montserrat" w:hAnsi="Montserrat" w:cs="Arial"/>
          <w:b/>
          <w:bCs/>
          <w:sz w:val="20"/>
        </w:rPr>
      </w:pPr>
      <w:r w:rsidRPr="0013160E">
        <w:rPr>
          <w:rFonts w:ascii="Montserrat" w:hAnsi="Montserrat" w:cs="Arial"/>
          <w:b/>
          <w:bCs/>
          <w:sz w:val="20"/>
        </w:rPr>
        <w:t>TRIGÉSIMA SEXTA: REGISTRO EN EL REPIIMSS.</w:t>
      </w:r>
    </w:p>
    <w:p w14:paraId="39E79436" w14:textId="77777777" w:rsidR="0004786D" w:rsidRPr="004051E8" w:rsidRDefault="0004786D" w:rsidP="0004786D">
      <w:pPr>
        <w:ind w:left="-284" w:right="284"/>
        <w:jc w:val="both"/>
        <w:rPr>
          <w:rFonts w:ascii="Montserrat" w:hAnsi="Montserrat" w:cs="Arial"/>
          <w:b/>
          <w:bCs/>
          <w:sz w:val="20"/>
        </w:rPr>
      </w:pPr>
    </w:p>
    <w:p w14:paraId="042DA760"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bCs/>
          <w:sz w:val="20"/>
        </w:rPr>
        <w:t xml:space="preserve">“EL PROVEEDOR”   </w:t>
      </w:r>
      <w:r w:rsidRPr="004051E8">
        <w:rPr>
          <w:rFonts w:ascii="Montserrat" w:hAnsi="Montserrat" w:cs="Arial"/>
          <w:sz w:val="20"/>
        </w:rPr>
        <w:t>se compromete a 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no mayor a 30 días naturales posteriores a la formalización del mismo.</w:t>
      </w:r>
    </w:p>
    <w:p w14:paraId="667AB37D" w14:textId="77777777" w:rsidR="0004786D" w:rsidRPr="004051E8" w:rsidRDefault="0004786D" w:rsidP="0004786D">
      <w:pPr>
        <w:ind w:left="-284" w:right="284"/>
        <w:jc w:val="both"/>
        <w:rPr>
          <w:rFonts w:ascii="Montserrat" w:hAnsi="Montserrat" w:cs="Arial"/>
          <w:sz w:val="20"/>
        </w:rPr>
      </w:pPr>
    </w:p>
    <w:p w14:paraId="0C44A34C"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bCs/>
          <w:sz w:val="20"/>
        </w:rPr>
        <w:t xml:space="preserve">“EL PROVEEDOR”   </w:t>
      </w:r>
      <w:r w:rsidRPr="004051E8">
        <w:rPr>
          <w:rFonts w:ascii="Montserrat" w:hAnsi="Montserrat" w:cs="Arial"/>
          <w:sz w:val="20"/>
        </w:rPr>
        <w:t>notificará</w:t>
      </w:r>
      <w:r w:rsidRPr="004051E8">
        <w:rPr>
          <w:rFonts w:ascii="Montserrat" w:hAnsi="Montserrat" w:cs="Arial"/>
          <w:b/>
          <w:bCs/>
          <w:sz w:val="20"/>
        </w:rPr>
        <w:t xml:space="preserve"> </w:t>
      </w:r>
      <w:r w:rsidRPr="004051E8">
        <w:rPr>
          <w:rFonts w:ascii="Montserrat" w:hAnsi="Montserrat" w:cs="Arial"/>
          <w:sz w:val="20"/>
        </w:rPr>
        <w:t xml:space="preserve"> a </w:t>
      </w:r>
      <w:r w:rsidRPr="004051E8">
        <w:rPr>
          <w:rFonts w:ascii="Montserrat" w:hAnsi="Montserrat" w:cs="Arial"/>
          <w:b/>
          <w:bCs/>
          <w:sz w:val="20"/>
        </w:rPr>
        <w:t xml:space="preserve">“EL INSTITUTO” </w:t>
      </w:r>
      <w:r w:rsidRPr="004051E8">
        <w:rPr>
          <w:rFonts w:ascii="Montserrat" w:hAnsi="Montserrat" w:cs="Arial"/>
          <w:sz w:val="20"/>
        </w:rPr>
        <w:t>cualquier cambio en su situación jurídica, fiscal o administrativa que pueda afectar su registro en el Registro de Proveedores para la Integridad ante IMSS, en un plazo no mayor de 30 días a partir del cambio de esta o pérdida de vigencia.</w:t>
      </w:r>
    </w:p>
    <w:p w14:paraId="403948C4" w14:textId="77777777" w:rsidR="0004786D" w:rsidRPr="004051E8" w:rsidRDefault="0004786D" w:rsidP="0004786D">
      <w:pPr>
        <w:ind w:left="-284" w:right="284"/>
        <w:jc w:val="both"/>
        <w:rPr>
          <w:rFonts w:ascii="Montserrat" w:hAnsi="Montserrat" w:cs="Arial"/>
          <w:sz w:val="20"/>
        </w:rPr>
      </w:pPr>
    </w:p>
    <w:p w14:paraId="70A95CD8"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sz w:val="20"/>
        </w:rPr>
        <w:t xml:space="preserve">El incumplimiento por parte de </w:t>
      </w:r>
      <w:r w:rsidRPr="004051E8">
        <w:rPr>
          <w:rFonts w:ascii="Montserrat" w:hAnsi="Montserrat" w:cs="Arial"/>
          <w:b/>
          <w:bCs/>
          <w:sz w:val="20"/>
        </w:rPr>
        <w:t xml:space="preserve">“EL PROVEEDOR” </w:t>
      </w:r>
      <w:r w:rsidRPr="004051E8">
        <w:rPr>
          <w:rFonts w:ascii="Montserrat" w:hAnsi="Montserrat" w:cs="Arial"/>
          <w:sz w:val="20"/>
        </w:rPr>
        <w:t xml:space="preserve"> de las obligaciones establecidas en MANUAL DE OPERACIÓN DEL REGISTRO DE PROVEEDORES PARA LA INTEGRIDAD ANTE EL INSTITUTO </w:t>
      </w:r>
      <w:r w:rsidRPr="004051E8">
        <w:rPr>
          <w:rFonts w:ascii="Montserrat" w:hAnsi="Montserrat" w:cs="Arial"/>
          <w:sz w:val="20"/>
        </w:rPr>
        <w:lastRenderedPageBreak/>
        <w:t>MEXICANO DEL SEGURO SOCIAL (REPIIMSS), dará lugar a la aplicación de las sanciones previstas en el Manual y/o en la legislación aplicable.</w:t>
      </w:r>
    </w:p>
    <w:p w14:paraId="2C5BBBE9" w14:textId="77777777" w:rsidR="0004786D" w:rsidRPr="004051E8" w:rsidRDefault="0004786D" w:rsidP="0004786D">
      <w:pPr>
        <w:ind w:left="-284" w:right="284"/>
        <w:jc w:val="both"/>
        <w:rPr>
          <w:rFonts w:ascii="Montserrat" w:hAnsi="Montserrat" w:cs="Arial"/>
          <w:b/>
          <w:sz w:val="20"/>
        </w:rPr>
      </w:pPr>
    </w:p>
    <w:p w14:paraId="5644B3C8"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 xml:space="preserve">TRIGÉSIMA </w:t>
      </w:r>
      <w:r w:rsidRPr="004051E8">
        <w:rPr>
          <w:rFonts w:ascii="Montserrat" w:hAnsi="Montserrat" w:cs="Arial"/>
          <w:b/>
          <w:bCs/>
          <w:sz w:val="20"/>
        </w:rPr>
        <w:t>SÉPTIMA</w:t>
      </w:r>
      <w:r w:rsidRPr="004051E8">
        <w:rPr>
          <w:rFonts w:ascii="Montserrat" w:hAnsi="Montserrat" w:cs="Arial"/>
          <w:b/>
          <w:sz w:val="20"/>
        </w:rPr>
        <w:t>. DOMICILIOS</w:t>
      </w:r>
    </w:p>
    <w:p w14:paraId="24B1ED34" w14:textId="77777777" w:rsidR="0004786D" w:rsidRPr="004051E8" w:rsidRDefault="0004786D" w:rsidP="0004786D">
      <w:pPr>
        <w:ind w:left="-284" w:right="284"/>
        <w:jc w:val="both"/>
        <w:rPr>
          <w:rFonts w:ascii="Montserrat" w:hAnsi="Montserrat" w:cs="Arial"/>
          <w:sz w:val="20"/>
        </w:rPr>
      </w:pPr>
    </w:p>
    <w:p w14:paraId="58E5ACCB"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“LAS PARTES”</w:t>
      </w:r>
      <w:r w:rsidRPr="004051E8">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E22DDD4" w14:textId="77777777" w:rsidR="0004786D" w:rsidRPr="004051E8" w:rsidRDefault="0004786D" w:rsidP="0004786D">
      <w:pPr>
        <w:ind w:left="-284" w:right="284"/>
        <w:jc w:val="both"/>
        <w:rPr>
          <w:rFonts w:ascii="Montserrat" w:hAnsi="Montserrat" w:cs="Arial"/>
          <w:b/>
          <w:sz w:val="20"/>
        </w:rPr>
      </w:pPr>
    </w:p>
    <w:p w14:paraId="1AA51869"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bCs/>
          <w:sz w:val="20"/>
        </w:rPr>
        <w:t xml:space="preserve">TRIGÉSIMA OCTAVA.- RELACIÓN DE ANEXOS.- </w:t>
      </w:r>
      <w:r w:rsidRPr="004051E8">
        <w:rPr>
          <w:rFonts w:ascii="Montserrat" w:hAnsi="Montserrat" w:cs="Arial"/>
          <w:sz w:val="20"/>
        </w:rPr>
        <w:t>Los anexos que se relacionan a continuación son rubricados de conformidad por las partes y forman parte integrante del presente contrato.</w:t>
      </w:r>
    </w:p>
    <w:p w14:paraId="4AA63A80" w14:textId="77777777" w:rsidR="0004786D" w:rsidRPr="004051E8" w:rsidRDefault="0004786D" w:rsidP="0004786D">
      <w:pPr>
        <w:ind w:left="-284" w:right="284"/>
        <w:jc w:val="both"/>
        <w:rPr>
          <w:rFonts w:ascii="Montserrat" w:hAnsi="Montserrat" w:cs="Arial"/>
          <w:sz w:val="20"/>
        </w:rPr>
      </w:pPr>
    </w:p>
    <w:p w14:paraId="661F2FD7" w14:textId="77777777" w:rsidR="0004786D" w:rsidRPr="00BD7CD7" w:rsidRDefault="0004786D" w:rsidP="0004786D">
      <w:pPr>
        <w:ind w:left="-284" w:right="284"/>
        <w:jc w:val="both"/>
        <w:rPr>
          <w:rFonts w:ascii="Montserrat" w:hAnsi="Montserrat" w:cs="Noto Sans"/>
          <w:b/>
          <w:bCs/>
          <w:sz w:val="20"/>
        </w:rPr>
      </w:pPr>
      <w:r w:rsidRPr="00BD7CD7">
        <w:rPr>
          <w:rFonts w:ascii="Montserrat" w:hAnsi="Montserrat" w:cs="Noto Sans"/>
          <w:b/>
          <w:bCs/>
          <w:sz w:val="20"/>
        </w:rPr>
        <w:t>ANEXO 1 LUGAR DE ENTREGA</w:t>
      </w:r>
    </w:p>
    <w:p w14:paraId="557B4829" w14:textId="77777777" w:rsidR="0004786D" w:rsidRPr="00BD7CD7" w:rsidRDefault="0004786D" w:rsidP="0004786D">
      <w:pPr>
        <w:ind w:left="-284" w:right="284"/>
        <w:jc w:val="both"/>
        <w:rPr>
          <w:rFonts w:ascii="Montserrat" w:hAnsi="Montserrat" w:cs="Noto Sans"/>
          <w:b/>
          <w:bCs/>
          <w:sz w:val="20"/>
        </w:rPr>
      </w:pPr>
      <w:r w:rsidRPr="00BD7CD7">
        <w:rPr>
          <w:rFonts w:ascii="Montserrat" w:hAnsi="Montserrat" w:cs="Noto Sans"/>
          <w:b/>
          <w:bCs/>
          <w:sz w:val="20"/>
        </w:rPr>
        <w:t xml:space="preserve">ANEXO 4 REPORTE DE CONSUMO MENSUAL POR UNIDAD, </w:t>
      </w:r>
    </w:p>
    <w:p w14:paraId="758C2CCD" w14:textId="77777777" w:rsidR="0004786D" w:rsidRPr="00BD7CD7" w:rsidRDefault="0004786D" w:rsidP="0004786D">
      <w:pPr>
        <w:ind w:left="-284" w:right="284"/>
        <w:jc w:val="both"/>
        <w:rPr>
          <w:rFonts w:ascii="Montserrat" w:hAnsi="Montserrat" w:cs="Arial"/>
          <w:b/>
          <w:sz w:val="20"/>
        </w:rPr>
      </w:pPr>
      <w:r w:rsidRPr="00BD7CD7">
        <w:rPr>
          <w:rFonts w:ascii="Montserrat" w:hAnsi="Montserrat" w:cs="Noto Sans"/>
          <w:b/>
          <w:bCs/>
          <w:sz w:val="20"/>
        </w:rPr>
        <w:t>ANEXO 5 REPORTE DE FACTURACIÓN MENSUAL POR UNIDAD,</w:t>
      </w:r>
      <w:r w:rsidRPr="00BD7CD7">
        <w:rPr>
          <w:rFonts w:ascii="Montserrat" w:hAnsi="Montserrat" w:cs="Arial"/>
          <w:b/>
          <w:sz w:val="20"/>
        </w:rPr>
        <w:t>TRIGÉSIMA NOVENA. LEGISLACIÓN APLICABLE</w:t>
      </w:r>
    </w:p>
    <w:p w14:paraId="1D9FA17F" w14:textId="77777777" w:rsidR="0004786D" w:rsidRPr="004051E8" w:rsidRDefault="0004786D" w:rsidP="0004786D">
      <w:pPr>
        <w:ind w:left="-284" w:right="284"/>
        <w:jc w:val="both"/>
        <w:rPr>
          <w:rFonts w:ascii="Montserrat" w:hAnsi="Montserrat" w:cs="Arial"/>
          <w:sz w:val="20"/>
        </w:rPr>
      </w:pPr>
    </w:p>
    <w:p w14:paraId="100343B5"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“LAS PARTES”</w:t>
      </w:r>
      <w:r w:rsidRPr="004051E8">
        <w:rPr>
          <w:rFonts w:ascii="Montserrat" w:hAnsi="Montserrat" w:cs="Arial"/>
          <w:sz w:val="20"/>
        </w:rPr>
        <w:t xml:space="preserve"> se obligan a sujetarse estrictamente para el cumplimiento del presente contrato, a todas y cada una de las cláusulas del mismo, </w:t>
      </w:r>
      <w:r w:rsidRPr="004051E8">
        <w:rPr>
          <w:rFonts w:ascii="Montserrat" w:hAnsi="Montserrat" w:cs="Arial"/>
          <w:b/>
          <w:sz w:val="20"/>
        </w:rPr>
        <w:t xml:space="preserve">a su </w:t>
      </w:r>
      <w:r>
        <w:rPr>
          <w:rFonts w:ascii="Montserrat" w:hAnsi="Montserrat" w:cs="Arial"/>
          <w:b/>
          <w:sz w:val="20"/>
        </w:rPr>
        <w:t>CONVOCATORIA</w:t>
      </w:r>
      <w:r w:rsidRPr="004051E8">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68491D91" w14:textId="77777777" w:rsidR="0004786D" w:rsidRPr="004051E8" w:rsidRDefault="0004786D" w:rsidP="0004786D">
      <w:pPr>
        <w:ind w:left="-284" w:right="284"/>
        <w:jc w:val="both"/>
        <w:rPr>
          <w:rFonts w:ascii="Montserrat" w:hAnsi="Montserrat" w:cs="Arial"/>
          <w:b/>
          <w:sz w:val="20"/>
        </w:rPr>
      </w:pPr>
    </w:p>
    <w:p w14:paraId="580020F6" w14:textId="77777777" w:rsidR="0004786D" w:rsidRPr="004051E8" w:rsidRDefault="0004786D" w:rsidP="0004786D">
      <w:pPr>
        <w:ind w:left="-284" w:right="284"/>
        <w:jc w:val="both"/>
        <w:rPr>
          <w:rFonts w:ascii="Montserrat" w:hAnsi="Montserrat" w:cs="Arial"/>
          <w:b/>
          <w:sz w:val="20"/>
        </w:rPr>
      </w:pPr>
      <w:r w:rsidRPr="004051E8">
        <w:rPr>
          <w:rFonts w:ascii="Montserrat" w:hAnsi="Montserrat" w:cs="Arial"/>
          <w:b/>
          <w:sz w:val="20"/>
        </w:rPr>
        <w:t>CUADRAGÉSIMA. JURISDICCIÓN</w:t>
      </w:r>
    </w:p>
    <w:p w14:paraId="17FD5CAE" w14:textId="77777777" w:rsidR="0004786D" w:rsidRPr="004051E8" w:rsidRDefault="0004786D" w:rsidP="0004786D">
      <w:pPr>
        <w:ind w:left="-284" w:right="284"/>
        <w:jc w:val="both"/>
        <w:rPr>
          <w:rFonts w:ascii="Montserrat" w:hAnsi="Montserrat" w:cs="Arial"/>
          <w:b/>
          <w:sz w:val="20"/>
        </w:rPr>
      </w:pPr>
    </w:p>
    <w:p w14:paraId="6DD9347C" w14:textId="77777777" w:rsidR="0004786D" w:rsidRPr="004051E8" w:rsidRDefault="0004786D" w:rsidP="0004786D">
      <w:pPr>
        <w:ind w:left="-284" w:right="284"/>
        <w:jc w:val="both"/>
        <w:rPr>
          <w:rFonts w:ascii="Montserrat" w:hAnsi="Montserrat" w:cs="Arial"/>
          <w:sz w:val="20"/>
        </w:rPr>
      </w:pPr>
      <w:r w:rsidRPr="004051E8">
        <w:rPr>
          <w:rFonts w:ascii="Montserrat" w:hAnsi="Montserrat" w:cs="Arial"/>
          <w:b/>
          <w:sz w:val="20"/>
        </w:rPr>
        <w:t>“LAS PARTES”</w:t>
      </w:r>
      <w:r w:rsidRPr="004051E8">
        <w:rPr>
          <w:rFonts w:ascii="Montserrat" w:hAnsi="Montserrat"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40BF5881" w14:textId="77777777" w:rsidR="0004786D" w:rsidRPr="004051E8" w:rsidRDefault="0004786D" w:rsidP="0004786D">
      <w:pPr>
        <w:ind w:left="-284" w:right="284"/>
        <w:jc w:val="both"/>
        <w:rPr>
          <w:rFonts w:ascii="Montserrat" w:hAnsi="Montserrat" w:cs="Arial"/>
          <w:b/>
          <w:sz w:val="20"/>
        </w:rPr>
      </w:pPr>
    </w:p>
    <w:p w14:paraId="07B33697" w14:textId="77777777" w:rsidR="0004786D" w:rsidRDefault="0004786D" w:rsidP="0004786D">
      <w:pPr>
        <w:widowControl w:val="0"/>
        <w:ind w:left="-284" w:right="284"/>
        <w:jc w:val="both"/>
        <w:rPr>
          <w:rFonts w:ascii="Montserrat" w:hAnsi="Montserrat" w:cs="Arial"/>
          <w:b/>
          <w:sz w:val="20"/>
        </w:rPr>
      </w:pPr>
      <w:r w:rsidRPr="004051E8">
        <w:rPr>
          <w:rFonts w:ascii="Montserrat" w:hAnsi="Montserrat" w:cs="Arial"/>
          <w:sz w:val="20"/>
          <w:lang w:val="es-ES_tradnl"/>
        </w:rPr>
        <w:t xml:space="preserve">Previa lectura y debidamente enteradas </w:t>
      </w:r>
      <w:r w:rsidRPr="00B17F6F">
        <w:rPr>
          <w:rFonts w:ascii="Montserrat" w:hAnsi="Montserrat" w:cs="Arial"/>
          <w:b/>
          <w:sz w:val="20"/>
          <w:lang w:val="es-ES_tradnl"/>
        </w:rPr>
        <w:t>“LAS PARTES</w:t>
      </w:r>
      <w:r>
        <w:rPr>
          <w:rFonts w:ascii="Montserrat" w:hAnsi="Montserrat" w:cs="Arial"/>
          <w:b/>
          <w:sz w:val="20"/>
          <w:lang w:val="es-ES_tradnl"/>
        </w:rPr>
        <w:t>”</w:t>
      </w:r>
      <w:r w:rsidRPr="004051E8">
        <w:rPr>
          <w:rFonts w:ascii="Montserrat" w:hAnsi="Montserrat" w:cs="Arial"/>
          <w:sz w:val="20"/>
          <w:lang w:val="es-ES_tradn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4051E8">
        <w:rPr>
          <w:rFonts w:ascii="Montserrat" w:hAnsi="Montserrat" w:cs="Arial"/>
          <w:b/>
          <w:sz w:val="20"/>
          <w:lang w:val="es-ES_tradnl"/>
        </w:rPr>
        <w:t xml:space="preserve"> </w:t>
      </w:r>
      <w:r>
        <w:rPr>
          <w:rFonts w:ascii="Montserrat" w:hAnsi="Montserrat" w:cs="Arial"/>
          <w:b/>
          <w:sz w:val="20"/>
          <w:lang w:val="es-ES_tradnl"/>
        </w:rPr>
        <w:t>XXX</w:t>
      </w:r>
      <w:r w:rsidRPr="004051E8">
        <w:rPr>
          <w:rFonts w:ascii="Montserrat" w:hAnsi="Montserrat" w:cs="Arial"/>
          <w:b/>
          <w:sz w:val="20"/>
          <w:lang w:val="es-ES_tradnl"/>
        </w:rPr>
        <w:t xml:space="preserve"> de </w:t>
      </w:r>
      <w:r>
        <w:rPr>
          <w:rFonts w:ascii="Montserrat" w:hAnsi="Montserrat" w:cs="Arial"/>
          <w:b/>
          <w:sz w:val="20"/>
          <w:lang w:val="es-ES_tradnl"/>
        </w:rPr>
        <w:t>abril</w:t>
      </w:r>
      <w:r w:rsidRPr="004051E8">
        <w:rPr>
          <w:rFonts w:ascii="Montserrat" w:hAnsi="Montserrat" w:cs="Arial"/>
          <w:b/>
          <w:sz w:val="20"/>
          <w:lang w:val="es-ES_tradnl"/>
        </w:rPr>
        <w:t xml:space="preserve"> de </w:t>
      </w:r>
      <w:r>
        <w:rPr>
          <w:rFonts w:ascii="Montserrat" w:hAnsi="Montserrat" w:cs="Arial"/>
          <w:b/>
          <w:sz w:val="20"/>
          <w:lang w:val="es-ES_tradnl"/>
        </w:rPr>
        <w:t>2026</w:t>
      </w:r>
      <w:r w:rsidRPr="004051E8">
        <w:rPr>
          <w:rFonts w:ascii="Montserrat" w:hAnsi="Montserrat" w:cs="Arial"/>
          <w:b/>
          <w:sz w:val="20"/>
          <w:lang w:val="es-ES_tradnl"/>
        </w:rPr>
        <w:t xml:space="preserve"> </w:t>
      </w:r>
      <w:r w:rsidRPr="004051E8">
        <w:rPr>
          <w:rFonts w:ascii="Montserrat" w:hAnsi="Montserrat" w:cs="Arial"/>
          <w:sz w:val="20"/>
        </w:rPr>
        <w:t xml:space="preserve">quedando un ejemplar en poder de </w:t>
      </w:r>
      <w:r w:rsidRPr="004051E8">
        <w:rPr>
          <w:rFonts w:ascii="Montserrat" w:hAnsi="Montserrat" w:cs="Arial"/>
          <w:b/>
          <w:sz w:val="20"/>
        </w:rPr>
        <w:t>“EL PROVEEDOR”</w:t>
      </w:r>
      <w:r w:rsidRPr="004051E8">
        <w:rPr>
          <w:rFonts w:ascii="Montserrat" w:hAnsi="Montserrat" w:cs="Arial"/>
          <w:sz w:val="20"/>
        </w:rPr>
        <w:t xml:space="preserve"> y los demás en poder de </w:t>
      </w:r>
      <w:r w:rsidRPr="004051E8">
        <w:rPr>
          <w:rFonts w:ascii="Montserrat" w:hAnsi="Montserrat" w:cs="Arial"/>
          <w:b/>
          <w:sz w:val="20"/>
        </w:rPr>
        <w:t xml:space="preserve">“EL INSTITUTO”. </w:t>
      </w:r>
    </w:p>
    <w:p w14:paraId="0478081B" w14:textId="77777777" w:rsidR="0004786D" w:rsidRPr="004051E8" w:rsidRDefault="0004786D" w:rsidP="0004786D">
      <w:pPr>
        <w:ind w:right="-142"/>
        <w:jc w:val="both"/>
        <w:rPr>
          <w:rFonts w:ascii="Montserrat" w:hAnsi="Montserrat" w:cs="Arial"/>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4962"/>
        <w:gridCol w:w="4536"/>
        <w:gridCol w:w="141"/>
      </w:tblGrid>
      <w:tr w:rsidR="0004786D" w:rsidRPr="00CC3815" w14:paraId="52010039" w14:textId="77777777" w:rsidTr="00C404A8">
        <w:tc>
          <w:tcPr>
            <w:tcW w:w="4962" w:type="dxa"/>
          </w:tcPr>
          <w:p w14:paraId="0BDBB958" w14:textId="77777777" w:rsidR="0004786D" w:rsidRPr="004051E8" w:rsidRDefault="0004786D" w:rsidP="00C404A8">
            <w:pPr>
              <w:ind w:left="-212" w:right="-142" w:firstLine="142"/>
              <w:jc w:val="center"/>
              <w:rPr>
                <w:rFonts w:ascii="Montserrat" w:hAnsi="Montserrat" w:cs="Arial"/>
                <w:b/>
                <w:sz w:val="20"/>
              </w:rPr>
            </w:pPr>
            <w:r w:rsidRPr="004051E8">
              <w:rPr>
                <w:rFonts w:ascii="Montserrat" w:hAnsi="Montserrat" w:cs="Arial"/>
                <w:b/>
                <w:sz w:val="20"/>
              </w:rPr>
              <w:t>“EL INSTITUTO”</w:t>
            </w:r>
          </w:p>
          <w:p w14:paraId="07622E07" w14:textId="77777777" w:rsidR="0004786D" w:rsidRPr="004051E8" w:rsidRDefault="0004786D" w:rsidP="00C404A8">
            <w:pPr>
              <w:ind w:left="-212" w:right="-142" w:firstLine="142"/>
              <w:jc w:val="center"/>
              <w:rPr>
                <w:rFonts w:ascii="Montserrat" w:hAnsi="Montserrat" w:cs="Arial"/>
                <w:b/>
                <w:sz w:val="20"/>
              </w:rPr>
            </w:pPr>
            <w:r w:rsidRPr="004051E8">
              <w:rPr>
                <w:rFonts w:ascii="Montserrat" w:hAnsi="Montserrat" w:cs="Arial"/>
                <w:b/>
                <w:sz w:val="20"/>
              </w:rPr>
              <w:t>REPRESENTANTE LEGAL Y UNICAMENTE PARA DAR FORMALIDAD AL CONTRATO.</w:t>
            </w:r>
          </w:p>
        </w:tc>
        <w:tc>
          <w:tcPr>
            <w:tcW w:w="4677" w:type="dxa"/>
            <w:gridSpan w:val="2"/>
          </w:tcPr>
          <w:p w14:paraId="5C8C79D7" w14:textId="77777777" w:rsidR="0004786D" w:rsidRPr="00CC3815" w:rsidRDefault="0004786D" w:rsidP="00C404A8">
            <w:pPr>
              <w:ind w:right="-142"/>
              <w:jc w:val="center"/>
              <w:rPr>
                <w:rFonts w:ascii="Montserrat" w:hAnsi="Montserrat" w:cs="Arial"/>
                <w:b/>
                <w:sz w:val="20"/>
              </w:rPr>
            </w:pPr>
            <w:r w:rsidRPr="00CC3815">
              <w:rPr>
                <w:rFonts w:ascii="Montserrat" w:hAnsi="Montserrat" w:cs="Arial"/>
                <w:b/>
                <w:sz w:val="20"/>
              </w:rPr>
              <w:t xml:space="preserve">“EL PROVEEDOR” </w:t>
            </w:r>
          </w:p>
          <w:p w14:paraId="142B08E5" w14:textId="77777777" w:rsidR="0004786D" w:rsidRPr="00CC3815" w:rsidRDefault="0004786D" w:rsidP="00C404A8">
            <w:pPr>
              <w:ind w:right="-142"/>
              <w:jc w:val="center"/>
              <w:rPr>
                <w:rFonts w:ascii="Montserrat" w:hAnsi="Montserrat" w:cs="Arial"/>
                <w:b/>
                <w:sz w:val="20"/>
              </w:rPr>
            </w:pPr>
            <w:r w:rsidRPr="00CC3815">
              <w:rPr>
                <w:rFonts w:ascii="Montserrat" w:hAnsi="Montserrat" w:cs="Arial"/>
                <w:b/>
                <w:sz w:val="20"/>
              </w:rPr>
              <w:t xml:space="preserve">REPRESENTANTE LEGAL DE LA EMPRESA </w:t>
            </w:r>
            <w:r>
              <w:rPr>
                <w:rFonts w:ascii="Montserrat" w:hAnsi="Montserrat" w:cs="Arial"/>
                <w:b/>
                <w:sz w:val="20"/>
              </w:rPr>
              <w:t xml:space="preserve">XXXXX </w:t>
            </w:r>
            <w:r w:rsidRPr="00CC3815">
              <w:rPr>
                <w:rFonts w:ascii="Montserrat" w:hAnsi="Montserrat" w:cs="Arial"/>
                <w:b/>
                <w:sz w:val="20"/>
              </w:rPr>
              <w:t xml:space="preserve"> S.A. DE C.V.</w:t>
            </w:r>
          </w:p>
        </w:tc>
      </w:tr>
      <w:tr w:rsidR="0004786D" w:rsidRPr="004051E8" w14:paraId="198C6C94" w14:textId="77777777" w:rsidTr="00C404A8">
        <w:tc>
          <w:tcPr>
            <w:tcW w:w="4962" w:type="dxa"/>
          </w:tcPr>
          <w:p w14:paraId="0B726C0B" w14:textId="77777777" w:rsidR="0004786D" w:rsidRPr="004051E8" w:rsidRDefault="0004786D" w:rsidP="00C404A8">
            <w:pPr>
              <w:pBdr>
                <w:bottom w:val="single" w:sz="12" w:space="1" w:color="auto"/>
              </w:pBdr>
              <w:ind w:left="-212" w:right="-142" w:firstLine="142"/>
              <w:rPr>
                <w:rFonts w:ascii="Montserrat" w:hAnsi="Montserrat" w:cs="Arial"/>
                <w:b/>
                <w:sz w:val="20"/>
              </w:rPr>
            </w:pPr>
          </w:p>
          <w:p w14:paraId="3FA79399" w14:textId="77777777" w:rsidR="0004786D" w:rsidRPr="004051E8" w:rsidRDefault="0004786D" w:rsidP="00C404A8">
            <w:pPr>
              <w:pBdr>
                <w:bottom w:val="single" w:sz="12" w:space="1" w:color="auto"/>
              </w:pBdr>
              <w:ind w:left="-212" w:right="-142" w:firstLine="142"/>
              <w:rPr>
                <w:rFonts w:ascii="Montserrat" w:hAnsi="Montserrat" w:cs="Arial"/>
                <w:b/>
                <w:sz w:val="20"/>
              </w:rPr>
            </w:pPr>
          </w:p>
          <w:p w14:paraId="1AD637DD" w14:textId="77777777" w:rsidR="0004786D" w:rsidRPr="004051E8" w:rsidRDefault="0004786D" w:rsidP="00C404A8">
            <w:pPr>
              <w:pBdr>
                <w:bottom w:val="single" w:sz="12" w:space="1" w:color="auto"/>
              </w:pBdr>
              <w:ind w:left="-212" w:right="-142" w:firstLine="142"/>
              <w:rPr>
                <w:rFonts w:ascii="Montserrat" w:hAnsi="Montserrat" w:cs="Arial"/>
                <w:b/>
                <w:sz w:val="20"/>
              </w:rPr>
            </w:pPr>
          </w:p>
          <w:p w14:paraId="2729E69D" w14:textId="77777777" w:rsidR="0004786D" w:rsidRPr="004051E8" w:rsidRDefault="0004786D" w:rsidP="00C404A8">
            <w:pPr>
              <w:ind w:left="-212" w:right="-142" w:firstLine="142"/>
              <w:jc w:val="center"/>
              <w:rPr>
                <w:rFonts w:ascii="Montserrat" w:hAnsi="Montserrat" w:cs="Arial"/>
                <w:b/>
                <w:sz w:val="20"/>
              </w:rPr>
            </w:pPr>
            <w:r w:rsidRPr="004051E8">
              <w:rPr>
                <w:rFonts w:ascii="Montserrat" w:hAnsi="Montserrat" w:cs="Arial"/>
                <w:b/>
                <w:sz w:val="20"/>
              </w:rPr>
              <w:t>DOCTOR LUIS RAFAEL LÓPEZ OCAÑA</w:t>
            </w:r>
          </w:p>
          <w:p w14:paraId="0D80D9E6" w14:textId="77777777" w:rsidR="0004786D" w:rsidRPr="004051E8" w:rsidRDefault="0004786D" w:rsidP="00C404A8">
            <w:pPr>
              <w:ind w:left="-212" w:right="-142" w:firstLine="142"/>
              <w:jc w:val="center"/>
              <w:rPr>
                <w:rFonts w:ascii="Montserrat" w:hAnsi="Montserrat" w:cs="Arial"/>
                <w:sz w:val="20"/>
              </w:rPr>
            </w:pPr>
            <w:r w:rsidRPr="00A76887">
              <w:rPr>
                <w:rFonts w:ascii="Montserrat" w:hAnsi="Montserrat" w:cs="Arial"/>
                <w:sz w:val="16"/>
                <w:szCs w:val="16"/>
              </w:rPr>
              <w:t>TITULAR DEL ÓRGANO DE OPERACIÓN ADMINISTRATIVA DESCONCENTRADA SUR DEL DISTRITO FEDERAL</w:t>
            </w:r>
            <w:r w:rsidRPr="004051E8">
              <w:rPr>
                <w:rFonts w:ascii="Montserrat" w:hAnsi="Montserrat" w:cs="Arial"/>
                <w:sz w:val="20"/>
              </w:rPr>
              <w:t>.</w:t>
            </w:r>
          </w:p>
        </w:tc>
        <w:tc>
          <w:tcPr>
            <w:tcW w:w="4677" w:type="dxa"/>
            <w:gridSpan w:val="2"/>
          </w:tcPr>
          <w:p w14:paraId="2333FD43" w14:textId="77777777" w:rsidR="0004786D" w:rsidRPr="004051E8" w:rsidRDefault="0004786D" w:rsidP="00C404A8">
            <w:pPr>
              <w:ind w:right="-142"/>
              <w:jc w:val="center"/>
              <w:rPr>
                <w:rFonts w:ascii="Montserrat" w:hAnsi="Montserrat" w:cs="Arial"/>
                <w:b/>
                <w:sz w:val="20"/>
              </w:rPr>
            </w:pPr>
          </w:p>
          <w:p w14:paraId="1C87A95E" w14:textId="77777777" w:rsidR="0004786D" w:rsidRPr="004051E8" w:rsidRDefault="0004786D" w:rsidP="00C404A8">
            <w:pPr>
              <w:pBdr>
                <w:bottom w:val="single" w:sz="12" w:space="1" w:color="auto"/>
              </w:pBdr>
              <w:ind w:right="-142"/>
              <w:rPr>
                <w:rFonts w:ascii="Montserrat" w:hAnsi="Montserrat" w:cs="Arial"/>
                <w:b/>
                <w:sz w:val="20"/>
              </w:rPr>
            </w:pPr>
          </w:p>
          <w:p w14:paraId="1B792D34" w14:textId="77777777" w:rsidR="0004786D" w:rsidRPr="004051E8" w:rsidRDefault="0004786D" w:rsidP="00C404A8">
            <w:pPr>
              <w:pBdr>
                <w:bottom w:val="single" w:sz="12" w:space="1" w:color="auto"/>
              </w:pBdr>
              <w:ind w:right="-142"/>
              <w:rPr>
                <w:rFonts w:ascii="Montserrat" w:hAnsi="Montserrat" w:cs="Arial"/>
                <w:b/>
                <w:sz w:val="20"/>
              </w:rPr>
            </w:pPr>
          </w:p>
          <w:p w14:paraId="12C7E442" w14:textId="77777777" w:rsidR="0004786D" w:rsidRPr="004051E8" w:rsidRDefault="0004786D" w:rsidP="00C404A8">
            <w:pPr>
              <w:ind w:right="-142"/>
              <w:jc w:val="center"/>
              <w:rPr>
                <w:rFonts w:ascii="Montserrat" w:hAnsi="Montserrat" w:cs="Arial"/>
                <w:sz w:val="20"/>
              </w:rPr>
            </w:pPr>
            <w:r w:rsidRPr="00F05749">
              <w:rPr>
                <w:rFonts w:ascii="Montserrat" w:hAnsi="Montserrat" w:cs="Arial"/>
                <w:b/>
                <w:sz w:val="20"/>
              </w:rPr>
              <w:t xml:space="preserve">C. </w:t>
            </w:r>
            <w:r>
              <w:rPr>
                <w:rFonts w:ascii="Montserrat" w:hAnsi="Montserrat" w:cs="Arial"/>
                <w:b/>
                <w:sz w:val="20"/>
              </w:rPr>
              <w:t>XXXXXX</w:t>
            </w:r>
            <w:r w:rsidRPr="00F05749">
              <w:rPr>
                <w:rFonts w:ascii="Montserrat" w:hAnsi="Montserrat" w:cs="Arial"/>
                <w:b/>
                <w:sz w:val="20"/>
              </w:rPr>
              <w:t>.</w:t>
            </w:r>
          </w:p>
        </w:tc>
      </w:tr>
      <w:tr w:rsidR="0004786D" w:rsidRPr="004051E8" w14:paraId="6F0251D6" w14:textId="77777777" w:rsidTr="00C404A8">
        <w:trPr>
          <w:trHeight w:val="80"/>
        </w:trPr>
        <w:tc>
          <w:tcPr>
            <w:tcW w:w="4962" w:type="dxa"/>
          </w:tcPr>
          <w:p w14:paraId="3BF2A7E8" w14:textId="77777777" w:rsidR="0004786D" w:rsidRPr="004051E8" w:rsidRDefault="0004786D" w:rsidP="00C404A8">
            <w:pPr>
              <w:ind w:right="-142"/>
              <w:rPr>
                <w:rFonts w:ascii="Montserrat" w:hAnsi="Montserrat" w:cs="Arial"/>
                <w:b/>
                <w:sz w:val="20"/>
              </w:rPr>
            </w:pPr>
          </w:p>
          <w:p w14:paraId="67205302" w14:textId="77777777" w:rsidR="0004786D" w:rsidRPr="004051E8" w:rsidRDefault="0004786D" w:rsidP="00C404A8">
            <w:pPr>
              <w:ind w:right="-142"/>
              <w:rPr>
                <w:rFonts w:ascii="Montserrat" w:hAnsi="Montserrat" w:cs="Arial"/>
                <w:b/>
                <w:sz w:val="20"/>
              </w:rPr>
            </w:pPr>
          </w:p>
          <w:p w14:paraId="5E1D6ADC" w14:textId="77777777" w:rsidR="0004786D" w:rsidRPr="004051E8" w:rsidRDefault="0004786D" w:rsidP="00C404A8">
            <w:pPr>
              <w:ind w:right="-142"/>
              <w:jc w:val="center"/>
              <w:rPr>
                <w:rFonts w:ascii="Montserrat" w:hAnsi="Montserrat" w:cs="Arial"/>
                <w:b/>
                <w:sz w:val="20"/>
              </w:rPr>
            </w:pPr>
            <w:r w:rsidRPr="004051E8">
              <w:rPr>
                <w:rFonts w:ascii="Montserrat" w:hAnsi="Montserrat" w:cs="Arial"/>
                <w:b/>
                <w:sz w:val="20"/>
              </w:rPr>
              <w:t>“RATIFICA EL CONTENIDO DEL CONTRATO”</w:t>
            </w:r>
          </w:p>
        </w:tc>
        <w:tc>
          <w:tcPr>
            <w:tcW w:w="4677" w:type="dxa"/>
            <w:gridSpan w:val="2"/>
          </w:tcPr>
          <w:p w14:paraId="556A86B6" w14:textId="77777777" w:rsidR="0004786D" w:rsidRPr="004051E8" w:rsidRDefault="0004786D" w:rsidP="00C404A8">
            <w:pPr>
              <w:ind w:right="-142"/>
              <w:rPr>
                <w:rFonts w:ascii="Montserrat" w:hAnsi="Montserrat" w:cs="Arial"/>
                <w:b/>
                <w:sz w:val="20"/>
              </w:rPr>
            </w:pPr>
          </w:p>
          <w:p w14:paraId="72BEEA6D" w14:textId="77777777" w:rsidR="0004786D" w:rsidRPr="004051E8" w:rsidRDefault="0004786D" w:rsidP="00C404A8">
            <w:pPr>
              <w:ind w:right="-142"/>
              <w:rPr>
                <w:rFonts w:ascii="Montserrat" w:hAnsi="Montserrat" w:cs="Arial"/>
                <w:b/>
                <w:sz w:val="20"/>
              </w:rPr>
            </w:pPr>
          </w:p>
          <w:p w14:paraId="21345089" w14:textId="77777777" w:rsidR="0004786D" w:rsidRPr="004051E8" w:rsidRDefault="0004786D" w:rsidP="00C404A8">
            <w:pPr>
              <w:ind w:right="-142"/>
              <w:jc w:val="center"/>
              <w:rPr>
                <w:rFonts w:ascii="Montserrat" w:hAnsi="Montserrat" w:cs="Arial"/>
                <w:b/>
                <w:sz w:val="20"/>
              </w:rPr>
            </w:pPr>
            <w:r w:rsidRPr="004051E8">
              <w:rPr>
                <w:rFonts w:ascii="Montserrat" w:hAnsi="Montserrat" w:cs="Arial"/>
                <w:b/>
                <w:sz w:val="20"/>
              </w:rPr>
              <w:t xml:space="preserve">“EL ÁREA </w:t>
            </w:r>
            <w:r w:rsidRPr="004051E8">
              <w:rPr>
                <w:rFonts w:ascii="Montserrat" w:hAnsi="Montserrat" w:cs="Arial"/>
                <w:b/>
                <w:bCs/>
                <w:sz w:val="20"/>
              </w:rPr>
              <w:t>CONTRATANTE</w:t>
            </w:r>
            <w:r w:rsidRPr="004051E8">
              <w:rPr>
                <w:rFonts w:ascii="Montserrat" w:hAnsi="Montserrat" w:cs="Arial"/>
                <w:b/>
                <w:sz w:val="20"/>
              </w:rPr>
              <w:t>”</w:t>
            </w:r>
          </w:p>
        </w:tc>
      </w:tr>
      <w:tr w:rsidR="0004786D" w:rsidRPr="004051E8" w14:paraId="0699E547" w14:textId="77777777" w:rsidTr="00C404A8">
        <w:trPr>
          <w:gridAfter w:val="1"/>
          <w:wAfter w:w="141" w:type="dxa"/>
          <w:trHeight w:val="656"/>
        </w:trPr>
        <w:tc>
          <w:tcPr>
            <w:tcW w:w="4962" w:type="dxa"/>
          </w:tcPr>
          <w:p w14:paraId="470A762E" w14:textId="77777777" w:rsidR="0004786D" w:rsidRPr="004051E8" w:rsidRDefault="0004786D" w:rsidP="00C404A8">
            <w:pPr>
              <w:pBdr>
                <w:bottom w:val="single" w:sz="12" w:space="1" w:color="auto"/>
              </w:pBdr>
              <w:ind w:right="-142"/>
              <w:rPr>
                <w:rFonts w:ascii="Montserrat" w:hAnsi="Montserrat" w:cs="Arial"/>
                <w:b/>
                <w:sz w:val="20"/>
              </w:rPr>
            </w:pPr>
          </w:p>
          <w:p w14:paraId="40B0F289" w14:textId="77777777" w:rsidR="0004786D" w:rsidRPr="004051E8" w:rsidRDefault="0004786D" w:rsidP="00C404A8">
            <w:pPr>
              <w:pBdr>
                <w:bottom w:val="single" w:sz="12" w:space="1" w:color="auto"/>
              </w:pBdr>
              <w:ind w:right="-142"/>
              <w:rPr>
                <w:rFonts w:ascii="Montserrat" w:hAnsi="Montserrat" w:cs="Arial"/>
                <w:b/>
                <w:sz w:val="20"/>
              </w:rPr>
            </w:pPr>
          </w:p>
          <w:p w14:paraId="5F55423E" w14:textId="77777777" w:rsidR="0004786D" w:rsidRPr="004051E8" w:rsidRDefault="0004786D" w:rsidP="00C404A8">
            <w:pPr>
              <w:ind w:right="-142"/>
              <w:jc w:val="center"/>
              <w:rPr>
                <w:rFonts w:ascii="Montserrat" w:hAnsi="Montserrat" w:cs="Arial"/>
                <w:sz w:val="20"/>
              </w:rPr>
            </w:pPr>
            <w:r w:rsidRPr="004051E8">
              <w:rPr>
                <w:rFonts w:ascii="Montserrat" w:hAnsi="Montserrat" w:cs="Arial"/>
                <w:b/>
                <w:sz w:val="20"/>
              </w:rPr>
              <w:t>MTRO. ANTONIO RODRÍGUEZ VELÁZQUEZ.</w:t>
            </w:r>
          </w:p>
          <w:p w14:paraId="64DB2182" w14:textId="77777777" w:rsidR="0004786D" w:rsidRPr="004051E8" w:rsidRDefault="0004786D" w:rsidP="00C404A8">
            <w:pPr>
              <w:ind w:right="-142"/>
              <w:jc w:val="center"/>
              <w:rPr>
                <w:rFonts w:ascii="Montserrat" w:hAnsi="Montserrat" w:cs="Arial"/>
                <w:sz w:val="20"/>
              </w:rPr>
            </w:pPr>
            <w:r w:rsidRPr="00A76887">
              <w:rPr>
                <w:rFonts w:ascii="Montserrat" w:hAnsi="Montserrat" w:cs="Arial"/>
                <w:sz w:val="16"/>
                <w:szCs w:val="16"/>
              </w:rPr>
              <w:t>TITULAR  DE LA JEFATURA DE SERVICIOS ADMINISTRATIVOS</w:t>
            </w:r>
            <w:r w:rsidRPr="004051E8">
              <w:rPr>
                <w:rFonts w:ascii="Montserrat" w:hAnsi="Montserrat" w:cs="Arial"/>
                <w:sz w:val="20"/>
              </w:rPr>
              <w:t>.</w:t>
            </w:r>
          </w:p>
          <w:p w14:paraId="45A16206" w14:textId="77777777" w:rsidR="0004786D" w:rsidRPr="004051E8" w:rsidRDefault="0004786D" w:rsidP="00C404A8">
            <w:pPr>
              <w:ind w:right="214"/>
              <w:jc w:val="both"/>
              <w:rPr>
                <w:rFonts w:ascii="Montserrat" w:hAnsi="Montserrat" w:cs="Arial"/>
                <w:sz w:val="20"/>
              </w:rPr>
            </w:pPr>
            <w:r w:rsidRPr="001B01EC">
              <w:rPr>
                <w:rFonts w:ascii="Montserrat" w:hAnsi="Montserrat" w:cs="Arial"/>
                <w:sz w:val="14"/>
              </w:rPr>
              <w:t>DE CONFORMIDAD AL NUMERAL 7.1  DEL MANUAL DE ORGANIZACIÓN DE LA JEFATURA DE SERVICIOS ADMINISTRATIVOS.</w:t>
            </w:r>
          </w:p>
        </w:tc>
        <w:tc>
          <w:tcPr>
            <w:tcW w:w="4536" w:type="dxa"/>
          </w:tcPr>
          <w:p w14:paraId="68F2D91F" w14:textId="77777777" w:rsidR="0004786D" w:rsidRPr="004051E8" w:rsidRDefault="0004786D" w:rsidP="00C404A8">
            <w:pPr>
              <w:pBdr>
                <w:bottom w:val="single" w:sz="12" w:space="1" w:color="auto"/>
              </w:pBdr>
              <w:rPr>
                <w:rFonts w:ascii="Montserrat" w:hAnsi="Montserrat" w:cs="Arial"/>
                <w:b/>
                <w:sz w:val="20"/>
              </w:rPr>
            </w:pPr>
          </w:p>
          <w:p w14:paraId="4780573F" w14:textId="77777777" w:rsidR="0004786D" w:rsidRPr="004051E8" w:rsidRDefault="0004786D" w:rsidP="00C404A8">
            <w:pPr>
              <w:pBdr>
                <w:bottom w:val="single" w:sz="12" w:space="1" w:color="auto"/>
              </w:pBdr>
              <w:rPr>
                <w:rFonts w:ascii="Montserrat" w:hAnsi="Montserrat" w:cs="Arial"/>
                <w:b/>
                <w:sz w:val="20"/>
              </w:rPr>
            </w:pPr>
          </w:p>
          <w:p w14:paraId="219FF5B0" w14:textId="77777777" w:rsidR="0004786D" w:rsidRPr="004051E8" w:rsidRDefault="0004786D" w:rsidP="00C404A8">
            <w:pPr>
              <w:jc w:val="center"/>
              <w:rPr>
                <w:rFonts w:ascii="Montserrat" w:hAnsi="Montserrat" w:cs="Arial"/>
                <w:b/>
                <w:sz w:val="20"/>
                <w:lang w:eastAsia="es-ES"/>
              </w:rPr>
            </w:pPr>
            <w:r w:rsidRPr="004051E8">
              <w:rPr>
                <w:rFonts w:ascii="Montserrat" w:hAnsi="Montserrat" w:cs="Arial"/>
                <w:b/>
                <w:sz w:val="20"/>
                <w:lang w:eastAsia="es-ES"/>
              </w:rPr>
              <w:t>LIC. HÉCTOR CRUZ WINTERGERST.</w:t>
            </w:r>
          </w:p>
          <w:p w14:paraId="10A126B3" w14:textId="77777777" w:rsidR="0004786D" w:rsidRPr="004051E8" w:rsidRDefault="0004786D" w:rsidP="00C404A8">
            <w:pPr>
              <w:jc w:val="center"/>
              <w:rPr>
                <w:rFonts w:ascii="Montserrat" w:hAnsi="Montserrat" w:cs="Arial"/>
                <w:b/>
                <w:bCs/>
                <w:sz w:val="20"/>
                <w:lang w:eastAsia="es-ES"/>
              </w:rPr>
            </w:pPr>
            <w:r w:rsidRPr="00A76887">
              <w:rPr>
                <w:rFonts w:ascii="Montserrat" w:hAnsi="Montserrat" w:cs="Arial"/>
                <w:sz w:val="16"/>
                <w:szCs w:val="16"/>
                <w:lang w:eastAsia="es-ES"/>
              </w:rPr>
              <w:t>TITULAR DE LA COORDINACION DE ABASTECIMIENTO Y EQUIPAMIENTO</w:t>
            </w:r>
            <w:r w:rsidRPr="004051E8">
              <w:rPr>
                <w:rFonts w:ascii="Montserrat" w:hAnsi="Montserrat" w:cs="Arial"/>
                <w:bCs/>
                <w:sz w:val="20"/>
                <w:lang w:eastAsia="es-ES"/>
              </w:rPr>
              <w:t>.</w:t>
            </w:r>
          </w:p>
          <w:p w14:paraId="115658A1" w14:textId="77777777" w:rsidR="0004786D" w:rsidRPr="001B01EC" w:rsidRDefault="0004786D" w:rsidP="00C404A8">
            <w:pPr>
              <w:jc w:val="both"/>
              <w:rPr>
                <w:rFonts w:ascii="Montserrat" w:hAnsi="Montserrat" w:cs="Arial"/>
                <w:sz w:val="14"/>
                <w:lang w:eastAsia="es-ES"/>
              </w:rPr>
            </w:pPr>
            <w:r w:rsidRPr="001B01EC">
              <w:rPr>
                <w:rFonts w:ascii="Montserrat" w:hAnsi="Montserrat" w:cs="Arial"/>
                <w:sz w:val="14"/>
                <w:lang w:eastAsia="es-ES"/>
              </w:rPr>
              <w:t xml:space="preserve">DE CONFORMIDAD CON LO PREVISTO EN EL ARTICULO </w:t>
            </w:r>
            <w:r w:rsidRPr="001B01EC">
              <w:rPr>
                <w:rFonts w:ascii="Montserrat" w:hAnsi="Montserrat" w:cs="Arial"/>
                <w:b/>
                <w:sz w:val="14"/>
                <w:lang w:eastAsia="es-ES"/>
              </w:rPr>
              <w:t>2 FRACCIÓN I</w:t>
            </w:r>
            <w:r w:rsidRPr="001B01EC">
              <w:rPr>
                <w:rFonts w:ascii="Montserrat" w:hAnsi="Montserrat" w:cs="Arial"/>
                <w:sz w:val="14"/>
                <w:lang w:eastAsia="es-ES"/>
              </w:rPr>
              <w:t xml:space="preserve"> DEL REGLAMENTO DE LA LEY DE ADQUISICIONES, ARRENDAMIENTOS Y SERVICIOS DEL SECTOR PÚBLICO.</w:t>
            </w:r>
          </w:p>
          <w:p w14:paraId="3892C36C" w14:textId="77777777" w:rsidR="0004786D" w:rsidRDefault="0004786D" w:rsidP="00C404A8">
            <w:pPr>
              <w:jc w:val="both"/>
              <w:rPr>
                <w:rFonts w:ascii="Montserrat" w:hAnsi="Montserrat" w:cs="Arial"/>
                <w:sz w:val="20"/>
              </w:rPr>
            </w:pPr>
          </w:p>
          <w:p w14:paraId="715FE325" w14:textId="77777777" w:rsidR="0004786D" w:rsidRPr="004051E8" w:rsidRDefault="0004786D" w:rsidP="00C404A8">
            <w:pPr>
              <w:jc w:val="both"/>
              <w:rPr>
                <w:rFonts w:ascii="Montserrat" w:hAnsi="Montserrat" w:cs="Arial"/>
                <w:sz w:val="20"/>
              </w:rPr>
            </w:pPr>
          </w:p>
        </w:tc>
      </w:tr>
    </w:tbl>
    <w:tbl>
      <w:tblPr>
        <w:tblStyle w:val="Tablaconcuadrcula"/>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36"/>
        <w:gridCol w:w="4725"/>
      </w:tblGrid>
      <w:tr w:rsidR="0004786D" w:rsidRPr="004051E8" w14:paraId="774361F5" w14:textId="77777777" w:rsidTr="00571294">
        <w:tc>
          <w:tcPr>
            <w:tcW w:w="5104" w:type="dxa"/>
          </w:tcPr>
          <w:p w14:paraId="58FD7862" w14:textId="585FA07E" w:rsidR="0004786D" w:rsidRPr="004051E8" w:rsidRDefault="0004786D" w:rsidP="00571294">
            <w:pPr>
              <w:pStyle w:val="Ttulo2"/>
              <w:numPr>
                <w:ilvl w:val="0"/>
                <w:numId w:val="0"/>
              </w:numPr>
              <w:ind w:right="-142"/>
              <w:outlineLvl w:val="1"/>
              <w:rPr>
                <w:rFonts w:ascii="Montserrat" w:hAnsi="Montserrat"/>
                <w:sz w:val="20"/>
              </w:rPr>
            </w:pPr>
            <w:r w:rsidRPr="004051E8">
              <w:rPr>
                <w:rFonts w:ascii="Montserrat" w:hAnsi="Montserrat"/>
                <w:sz w:val="20"/>
              </w:rPr>
              <w:t>”</w:t>
            </w:r>
          </w:p>
        </w:tc>
        <w:tc>
          <w:tcPr>
            <w:tcW w:w="236" w:type="dxa"/>
          </w:tcPr>
          <w:p w14:paraId="0F002C29" w14:textId="77777777" w:rsidR="0004786D" w:rsidRPr="004051E8" w:rsidRDefault="0004786D" w:rsidP="00C404A8">
            <w:pPr>
              <w:ind w:right="-142"/>
              <w:jc w:val="both"/>
              <w:rPr>
                <w:rFonts w:ascii="Montserrat" w:hAnsi="Montserrat" w:cs="Arial"/>
                <w:sz w:val="20"/>
              </w:rPr>
            </w:pPr>
          </w:p>
        </w:tc>
        <w:tc>
          <w:tcPr>
            <w:tcW w:w="4725" w:type="dxa"/>
          </w:tcPr>
          <w:p w14:paraId="14AACB3B" w14:textId="79F63FB7" w:rsidR="0004786D" w:rsidRPr="004051E8" w:rsidRDefault="0004786D" w:rsidP="00C404A8">
            <w:pPr>
              <w:ind w:left="-43" w:right="-142"/>
              <w:jc w:val="both"/>
              <w:rPr>
                <w:rFonts w:ascii="Montserrat" w:hAnsi="Montserrat" w:cs="Arial"/>
                <w:sz w:val="20"/>
              </w:rPr>
            </w:pPr>
            <w:r w:rsidRPr="004051E8">
              <w:rPr>
                <w:rFonts w:ascii="Montserrat" w:hAnsi="Montserrat" w:cs="Arial"/>
                <w:b/>
                <w:sz w:val="20"/>
              </w:rPr>
              <w:t>“OR EL ÁREA TÉCNICA DEL CONTRATO”</w:t>
            </w:r>
          </w:p>
        </w:tc>
      </w:tr>
      <w:tr w:rsidR="0004786D" w:rsidRPr="00571294" w14:paraId="10A4DD56" w14:textId="77777777" w:rsidTr="00571294">
        <w:tc>
          <w:tcPr>
            <w:tcW w:w="5104" w:type="dxa"/>
            <w:vAlign w:val="center"/>
          </w:tcPr>
          <w:p w14:paraId="35FA262F" w14:textId="77777777" w:rsidR="0004786D" w:rsidRPr="00571294" w:rsidRDefault="0004786D" w:rsidP="00AE3C74">
            <w:pPr>
              <w:pBdr>
                <w:bottom w:val="single" w:sz="12" w:space="1" w:color="auto"/>
              </w:pBdr>
              <w:ind w:right="-142"/>
              <w:rPr>
                <w:rFonts w:ascii="Montserrat" w:hAnsi="Montserrat" w:cs="Arial"/>
                <w:b/>
                <w:sz w:val="18"/>
                <w:szCs w:val="18"/>
              </w:rPr>
            </w:pPr>
          </w:p>
          <w:p w14:paraId="5897BC21" w14:textId="77777777" w:rsidR="0004786D" w:rsidRPr="00571294" w:rsidRDefault="0004786D" w:rsidP="00C404A8">
            <w:pPr>
              <w:pBdr>
                <w:bottom w:val="single" w:sz="12" w:space="1" w:color="auto"/>
              </w:pBdr>
              <w:ind w:right="-142"/>
              <w:jc w:val="center"/>
              <w:rPr>
                <w:rFonts w:ascii="Montserrat" w:hAnsi="Montserrat" w:cs="Arial"/>
                <w:b/>
                <w:sz w:val="18"/>
                <w:szCs w:val="18"/>
              </w:rPr>
            </w:pPr>
          </w:p>
          <w:p w14:paraId="50191CC6" w14:textId="77777777" w:rsidR="0004786D" w:rsidRPr="00571294" w:rsidRDefault="0004786D" w:rsidP="00C404A8">
            <w:pPr>
              <w:pStyle w:val="Ttulo2"/>
              <w:ind w:left="0" w:right="175" w:firstLine="0"/>
              <w:jc w:val="both"/>
              <w:outlineLvl w:val="1"/>
              <w:rPr>
                <w:rFonts w:ascii="Montserrat" w:hAnsi="Montserrat"/>
                <w:sz w:val="18"/>
                <w:szCs w:val="18"/>
              </w:rPr>
            </w:pPr>
            <w:r w:rsidRPr="00571294">
              <w:rPr>
                <w:rFonts w:ascii="Montserrat" w:hAnsi="Montserrat"/>
                <w:sz w:val="18"/>
                <w:szCs w:val="18"/>
              </w:rPr>
              <w:t>ING. JOSÉ LUIS GUTIÉRREZ HERNÁNDEZ.</w:t>
            </w:r>
          </w:p>
          <w:p w14:paraId="6E71A926" w14:textId="77777777" w:rsidR="0004786D" w:rsidRPr="00571294" w:rsidRDefault="0004786D" w:rsidP="00C404A8">
            <w:pPr>
              <w:pStyle w:val="Ttulo2"/>
              <w:ind w:left="0" w:right="175" w:firstLine="0"/>
              <w:jc w:val="both"/>
              <w:outlineLvl w:val="1"/>
              <w:rPr>
                <w:rFonts w:ascii="Montserrat" w:hAnsi="Montserrat"/>
                <w:b w:val="0"/>
                <w:sz w:val="18"/>
                <w:szCs w:val="18"/>
              </w:rPr>
            </w:pPr>
            <w:r w:rsidRPr="00571294">
              <w:rPr>
                <w:rFonts w:ascii="Montserrat" w:hAnsi="Montserrat"/>
                <w:b w:val="0"/>
                <w:sz w:val="18"/>
                <w:szCs w:val="18"/>
              </w:rPr>
              <w:t>ENCARGADO DEL DESPACHO DE LOS ASUNTOS DEL DEPARTAMENTO DE CONSERVACIÓN Y SERVICIOS GENERALES</w:t>
            </w:r>
          </w:p>
          <w:p w14:paraId="1973131D" w14:textId="77777777" w:rsidR="0004786D" w:rsidRPr="00571294" w:rsidRDefault="0004786D" w:rsidP="00C404A8">
            <w:pPr>
              <w:pStyle w:val="Ttulo2"/>
              <w:ind w:left="0" w:right="175" w:firstLine="0"/>
              <w:jc w:val="both"/>
              <w:outlineLvl w:val="1"/>
              <w:rPr>
                <w:rFonts w:ascii="Montserrat" w:hAnsi="Montserrat"/>
                <w:b w:val="0"/>
                <w:sz w:val="18"/>
                <w:szCs w:val="18"/>
              </w:rPr>
            </w:pPr>
            <w:r w:rsidRPr="00571294">
              <w:rPr>
                <w:rFonts w:ascii="Montserrat" w:hAnsi="Montserrat"/>
                <w:sz w:val="18"/>
                <w:szCs w:val="18"/>
                <w:lang w:val="es-MX"/>
              </w:rPr>
              <w:t xml:space="preserve"> </w:t>
            </w:r>
            <w:r w:rsidRPr="00571294">
              <w:rPr>
                <w:rFonts w:ascii="Montserrat" w:hAnsi="Montserrat"/>
                <w:b w:val="0"/>
                <w:sz w:val="18"/>
                <w:szCs w:val="18"/>
              </w:rPr>
              <w:t>EN TERMINOS DE LA FRACCION II DEL ARTICULO 2  DEL REGLAMENTO DE LA LEY DE ADQUISICIONES, ARRENDAMIENTOS Y SERVICIOS DEL SECTOR PÚBLICO.</w:t>
            </w:r>
          </w:p>
        </w:tc>
        <w:tc>
          <w:tcPr>
            <w:tcW w:w="236" w:type="dxa"/>
          </w:tcPr>
          <w:p w14:paraId="6EB10032" w14:textId="77777777" w:rsidR="0004786D" w:rsidRPr="00571294" w:rsidRDefault="0004786D" w:rsidP="00C404A8">
            <w:pPr>
              <w:ind w:right="-142"/>
              <w:jc w:val="both"/>
              <w:rPr>
                <w:rFonts w:ascii="Montserrat" w:hAnsi="Montserrat" w:cs="Arial"/>
                <w:sz w:val="18"/>
                <w:szCs w:val="18"/>
              </w:rPr>
            </w:pPr>
          </w:p>
        </w:tc>
        <w:tc>
          <w:tcPr>
            <w:tcW w:w="4725" w:type="dxa"/>
            <w:vAlign w:val="center"/>
          </w:tcPr>
          <w:p w14:paraId="71723616" w14:textId="77777777" w:rsidR="0004786D" w:rsidRPr="00571294" w:rsidRDefault="0004786D" w:rsidP="00C404A8">
            <w:pPr>
              <w:pBdr>
                <w:bottom w:val="single" w:sz="12" w:space="1" w:color="auto"/>
              </w:pBdr>
              <w:ind w:left="-43" w:right="-142"/>
              <w:jc w:val="center"/>
              <w:rPr>
                <w:rFonts w:ascii="Montserrat" w:hAnsi="Montserrat" w:cs="Arial"/>
                <w:b/>
                <w:sz w:val="18"/>
                <w:szCs w:val="18"/>
              </w:rPr>
            </w:pPr>
          </w:p>
          <w:p w14:paraId="4591CDDF" w14:textId="77777777" w:rsidR="0004786D" w:rsidRPr="00571294" w:rsidRDefault="0004786D" w:rsidP="00C404A8">
            <w:pPr>
              <w:pStyle w:val="Ttulo2"/>
              <w:tabs>
                <w:tab w:val="num" w:pos="507"/>
              </w:tabs>
              <w:ind w:left="223" w:right="-108" w:firstLine="0"/>
              <w:jc w:val="both"/>
              <w:outlineLvl w:val="1"/>
              <w:rPr>
                <w:rFonts w:ascii="Montserrat" w:hAnsi="Montserrat"/>
                <w:sz w:val="18"/>
                <w:szCs w:val="18"/>
              </w:rPr>
            </w:pPr>
            <w:r w:rsidRPr="00571294">
              <w:rPr>
                <w:rFonts w:ascii="Montserrat" w:hAnsi="Montserrat"/>
                <w:sz w:val="18"/>
                <w:szCs w:val="18"/>
              </w:rPr>
              <w:t xml:space="preserve">LIC. JESÚS ANTONIO LEÓN RUEDA </w:t>
            </w:r>
            <w:r w:rsidRPr="00571294">
              <w:rPr>
                <w:rFonts w:ascii="Montserrat" w:hAnsi="Montserrat"/>
                <w:b w:val="0"/>
                <w:sz w:val="18"/>
                <w:szCs w:val="18"/>
              </w:rPr>
              <w:t>RESPONSABLE DE LAS FUNCIONES DE LA GERENCIA PLANTA DE LAVADO SUR</w:t>
            </w:r>
            <w:r w:rsidRPr="00571294">
              <w:rPr>
                <w:rFonts w:ascii="Montserrat" w:hAnsi="Montserrat"/>
                <w:sz w:val="18"/>
                <w:szCs w:val="18"/>
              </w:rPr>
              <w:t xml:space="preserve">. </w:t>
            </w:r>
          </w:p>
          <w:p w14:paraId="0593C2CD" w14:textId="220EA585" w:rsidR="0004786D" w:rsidRPr="00571294" w:rsidRDefault="0004786D" w:rsidP="00C404A8">
            <w:pPr>
              <w:pStyle w:val="Ttulo2"/>
              <w:tabs>
                <w:tab w:val="num" w:pos="507"/>
              </w:tabs>
              <w:ind w:left="223" w:right="-108" w:firstLine="0"/>
              <w:jc w:val="both"/>
              <w:outlineLvl w:val="1"/>
              <w:rPr>
                <w:rFonts w:ascii="Montserrat" w:hAnsi="Montserrat"/>
                <w:sz w:val="18"/>
                <w:szCs w:val="18"/>
              </w:rPr>
            </w:pPr>
            <w:r w:rsidRPr="00571294">
              <w:rPr>
                <w:rFonts w:ascii="Montserrat" w:hAnsi="Montserrat"/>
                <w:b w:val="0"/>
                <w:sz w:val="18"/>
                <w:szCs w:val="18"/>
              </w:rPr>
              <w:t>EN TERMINOS DEL ARTICULO 2 FRACCIÓN III  DEL REGLAMENTO DE LA LEY DE ADQUISICIONES, ARRENDAMIETOS Y SERVICIOS DEL SECTOR PÚBLICO.</w:t>
            </w:r>
          </w:p>
        </w:tc>
      </w:tr>
    </w:tbl>
    <w:p w14:paraId="1FCBDBD3" w14:textId="77777777" w:rsidR="0004786D" w:rsidRPr="00571294" w:rsidRDefault="0004786D" w:rsidP="0004786D">
      <w:pPr>
        <w:ind w:right="-142"/>
        <w:jc w:val="both"/>
        <w:rPr>
          <w:rFonts w:ascii="Montserrat" w:hAnsi="Montserrat" w:cs="Arial"/>
          <w:sz w:val="18"/>
          <w:szCs w:val="18"/>
        </w:rPr>
      </w:pPr>
    </w:p>
    <w:tbl>
      <w:tblPr>
        <w:tblStyle w:val="Tablaconcuadrcula"/>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4"/>
        <w:gridCol w:w="250"/>
        <w:gridCol w:w="5010"/>
      </w:tblGrid>
      <w:tr w:rsidR="0004786D" w:rsidRPr="00571294" w14:paraId="571D3CBA" w14:textId="77777777" w:rsidTr="00AE3C74">
        <w:trPr>
          <w:trHeight w:val="984"/>
        </w:trPr>
        <w:tc>
          <w:tcPr>
            <w:tcW w:w="5074" w:type="dxa"/>
          </w:tcPr>
          <w:p w14:paraId="6ABCEE3D" w14:textId="40629C30" w:rsidR="0004786D" w:rsidRPr="00571294" w:rsidRDefault="0004786D" w:rsidP="00571294">
            <w:pPr>
              <w:pStyle w:val="Ttulo2"/>
              <w:numPr>
                <w:ilvl w:val="0"/>
                <w:numId w:val="0"/>
              </w:numPr>
              <w:ind w:right="-142"/>
              <w:outlineLvl w:val="1"/>
              <w:rPr>
                <w:rFonts w:ascii="Noto Sans" w:hAnsi="Noto Sans" w:cs="Noto Sans"/>
                <w:sz w:val="18"/>
                <w:szCs w:val="18"/>
              </w:rPr>
            </w:pPr>
          </w:p>
        </w:tc>
        <w:tc>
          <w:tcPr>
            <w:tcW w:w="250" w:type="dxa"/>
          </w:tcPr>
          <w:p w14:paraId="6D0C8A07" w14:textId="77777777" w:rsidR="0004786D" w:rsidRPr="00571294" w:rsidRDefault="0004786D" w:rsidP="00C404A8">
            <w:pPr>
              <w:ind w:right="-142"/>
              <w:jc w:val="both"/>
              <w:rPr>
                <w:rFonts w:ascii="Noto Sans" w:hAnsi="Noto Sans" w:cs="Noto Sans"/>
                <w:sz w:val="18"/>
                <w:szCs w:val="18"/>
              </w:rPr>
            </w:pPr>
          </w:p>
        </w:tc>
        <w:tc>
          <w:tcPr>
            <w:tcW w:w="5010" w:type="dxa"/>
          </w:tcPr>
          <w:p w14:paraId="15180FA7" w14:textId="77777777" w:rsidR="0004786D" w:rsidRPr="00571294" w:rsidRDefault="0004786D" w:rsidP="00C404A8">
            <w:pPr>
              <w:ind w:left="-43" w:right="-142"/>
              <w:jc w:val="both"/>
              <w:rPr>
                <w:rFonts w:ascii="Noto Sans" w:hAnsi="Noto Sans" w:cs="Noto Sans"/>
                <w:sz w:val="18"/>
                <w:szCs w:val="18"/>
              </w:rPr>
            </w:pPr>
            <w:r w:rsidRPr="00571294">
              <w:rPr>
                <w:rFonts w:ascii="Noto Sans" w:hAnsi="Noto Sans" w:cs="Noto Sans"/>
                <w:b/>
                <w:sz w:val="18"/>
                <w:szCs w:val="18"/>
              </w:rPr>
              <w:t>“POR EL ÁREA ADMINISTRADORA DEL CONTRATO”</w:t>
            </w:r>
          </w:p>
        </w:tc>
      </w:tr>
      <w:tr w:rsidR="0004786D" w:rsidRPr="00571294" w14:paraId="1B86D5A0" w14:textId="77777777" w:rsidTr="00AE3C74">
        <w:trPr>
          <w:trHeight w:val="2052"/>
        </w:trPr>
        <w:tc>
          <w:tcPr>
            <w:tcW w:w="5074" w:type="dxa"/>
            <w:vAlign w:val="center"/>
          </w:tcPr>
          <w:p w14:paraId="46E2592F" w14:textId="77777777" w:rsidR="0004786D" w:rsidRPr="00571294" w:rsidRDefault="0004786D" w:rsidP="00AE3C74">
            <w:pPr>
              <w:pBdr>
                <w:bottom w:val="single" w:sz="12" w:space="1" w:color="auto"/>
              </w:pBdr>
              <w:ind w:right="-142"/>
              <w:rPr>
                <w:rFonts w:ascii="Noto Sans" w:hAnsi="Noto Sans" w:cs="Noto Sans"/>
                <w:b/>
                <w:sz w:val="18"/>
                <w:szCs w:val="18"/>
              </w:rPr>
            </w:pPr>
          </w:p>
          <w:p w14:paraId="57C248DF" w14:textId="77777777" w:rsidR="0004786D" w:rsidRPr="00571294" w:rsidRDefault="0004786D" w:rsidP="00C404A8">
            <w:pPr>
              <w:pStyle w:val="Ttulo2"/>
              <w:ind w:left="0" w:right="175" w:firstLine="0"/>
              <w:jc w:val="both"/>
              <w:outlineLvl w:val="1"/>
              <w:rPr>
                <w:rFonts w:ascii="Noto Sans" w:hAnsi="Noto Sans" w:cs="Noto Sans"/>
                <w:sz w:val="18"/>
                <w:szCs w:val="18"/>
                <w:lang w:val="es-MX"/>
              </w:rPr>
            </w:pPr>
            <w:r w:rsidRPr="00571294">
              <w:rPr>
                <w:rFonts w:ascii="Noto Sans" w:hAnsi="Noto Sans" w:cs="Noto Sans"/>
                <w:sz w:val="18"/>
                <w:szCs w:val="18"/>
              </w:rPr>
              <w:t xml:space="preserve">LIC. HUGO ENRIQUE GALÁN GONZÁLEZ. </w:t>
            </w:r>
            <w:r w:rsidRPr="00571294">
              <w:rPr>
                <w:rFonts w:ascii="Noto Sans" w:hAnsi="Noto Sans" w:cs="Noto Sans"/>
                <w:b w:val="0"/>
                <w:sz w:val="18"/>
                <w:szCs w:val="18"/>
              </w:rPr>
              <w:t>ENCARGADO DE LAS FUNCIONES DE  GERENCIA ADMINISTRATIVA DE LA  PLANTA DE LAVADO ORIENTE.</w:t>
            </w:r>
            <w:r w:rsidRPr="00571294">
              <w:rPr>
                <w:rFonts w:ascii="Noto Sans" w:hAnsi="Noto Sans" w:cs="Noto Sans"/>
                <w:sz w:val="18"/>
                <w:szCs w:val="18"/>
              </w:rPr>
              <w:t xml:space="preserve">  </w:t>
            </w:r>
            <w:r w:rsidRPr="00571294">
              <w:rPr>
                <w:rFonts w:ascii="Noto Sans" w:hAnsi="Noto Sans" w:cs="Noto Sans"/>
                <w:sz w:val="18"/>
                <w:szCs w:val="18"/>
                <w:lang w:val="es-MX"/>
              </w:rPr>
              <w:t xml:space="preserve"> </w:t>
            </w:r>
          </w:p>
          <w:p w14:paraId="537280DB" w14:textId="77777777" w:rsidR="0004786D" w:rsidRPr="00571294" w:rsidRDefault="0004786D" w:rsidP="00C404A8">
            <w:pPr>
              <w:pStyle w:val="Ttulo2"/>
              <w:ind w:left="0" w:right="175" w:firstLine="0"/>
              <w:jc w:val="both"/>
              <w:outlineLvl w:val="1"/>
              <w:rPr>
                <w:rFonts w:ascii="Noto Sans" w:hAnsi="Noto Sans" w:cs="Noto Sans"/>
                <w:b w:val="0"/>
                <w:sz w:val="18"/>
                <w:szCs w:val="18"/>
              </w:rPr>
            </w:pPr>
            <w:r w:rsidRPr="00571294">
              <w:rPr>
                <w:rFonts w:ascii="Noto Sans" w:hAnsi="Noto Sans" w:cs="Noto Sans"/>
                <w:b w:val="0"/>
                <w:sz w:val="18"/>
                <w:szCs w:val="18"/>
                <w:lang w:val="es-MX"/>
              </w:rPr>
              <w:t xml:space="preserve">EN TERMINOS DEL ARTICULO 2 FRACCIÓN III  DEL </w:t>
            </w:r>
            <w:r w:rsidRPr="00571294">
              <w:rPr>
                <w:rFonts w:ascii="Noto Sans" w:hAnsi="Noto Sans" w:cs="Noto Sans"/>
                <w:b w:val="0"/>
                <w:sz w:val="18"/>
                <w:szCs w:val="18"/>
                <w:lang w:val="es-MX"/>
              </w:rPr>
              <w:lastRenderedPageBreak/>
              <w:t>REGLAMENTO DE LA LEY DE ADQUISICIONES, ARRENDAMIENTOS Y SERVICIOS DEL SECTOR PÚBLICO.</w:t>
            </w:r>
          </w:p>
        </w:tc>
        <w:tc>
          <w:tcPr>
            <w:tcW w:w="250" w:type="dxa"/>
          </w:tcPr>
          <w:p w14:paraId="6AC63656" w14:textId="77777777" w:rsidR="0004786D" w:rsidRPr="00571294" w:rsidRDefault="0004786D" w:rsidP="00C404A8">
            <w:pPr>
              <w:ind w:right="-142"/>
              <w:jc w:val="both"/>
              <w:rPr>
                <w:rFonts w:ascii="Noto Sans" w:hAnsi="Noto Sans" w:cs="Noto Sans"/>
                <w:sz w:val="18"/>
                <w:szCs w:val="18"/>
              </w:rPr>
            </w:pPr>
          </w:p>
        </w:tc>
        <w:tc>
          <w:tcPr>
            <w:tcW w:w="5010" w:type="dxa"/>
            <w:vAlign w:val="center"/>
          </w:tcPr>
          <w:p w14:paraId="3CB951FF" w14:textId="77777777" w:rsidR="0004786D" w:rsidRPr="00571294" w:rsidRDefault="0004786D" w:rsidP="00C404A8">
            <w:pPr>
              <w:pBdr>
                <w:bottom w:val="single" w:sz="12" w:space="1" w:color="auto"/>
              </w:pBdr>
              <w:ind w:left="-43" w:right="-142"/>
              <w:jc w:val="center"/>
              <w:rPr>
                <w:rFonts w:ascii="Noto Sans" w:hAnsi="Noto Sans" w:cs="Noto Sans"/>
                <w:b/>
                <w:sz w:val="18"/>
                <w:szCs w:val="18"/>
              </w:rPr>
            </w:pPr>
          </w:p>
          <w:p w14:paraId="7F0E9AD7" w14:textId="77777777" w:rsidR="0004786D" w:rsidRPr="00571294" w:rsidRDefault="0004786D" w:rsidP="00C404A8">
            <w:pPr>
              <w:pStyle w:val="Ttulo2"/>
              <w:tabs>
                <w:tab w:val="num" w:pos="507"/>
              </w:tabs>
              <w:ind w:left="223" w:right="-108" w:firstLine="0"/>
              <w:jc w:val="both"/>
              <w:outlineLvl w:val="1"/>
              <w:rPr>
                <w:rFonts w:ascii="Noto Sans" w:hAnsi="Noto Sans" w:cs="Noto Sans"/>
                <w:b w:val="0"/>
                <w:sz w:val="18"/>
                <w:szCs w:val="18"/>
              </w:rPr>
            </w:pPr>
            <w:r w:rsidRPr="00571294">
              <w:rPr>
                <w:rFonts w:ascii="Noto Sans" w:hAnsi="Noto Sans" w:cs="Noto Sans"/>
                <w:sz w:val="18"/>
                <w:szCs w:val="18"/>
              </w:rPr>
              <w:t xml:space="preserve">LIC. JESÚS ANTONIO LEÓN RUEDA, </w:t>
            </w:r>
            <w:r w:rsidRPr="00571294">
              <w:rPr>
                <w:rFonts w:ascii="Noto Sans" w:hAnsi="Noto Sans" w:cs="Noto Sans"/>
                <w:b w:val="0"/>
                <w:sz w:val="18"/>
                <w:szCs w:val="18"/>
              </w:rPr>
              <w:t xml:space="preserve">RESPONSABLE DE LAS FUNCIONES DE LA GERENCIA PLANTA DE LAVADO SUR </w:t>
            </w:r>
          </w:p>
          <w:p w14:paraId="6E5732C6" w14:textId="77777777" w:rsidR="0004786D" w:rsidRPr="00571294" w:rsidRDefault="0004786D" w:rsidP="00C404A8">
            <w:pPr>
              <w:pStyle w:val="Ttulo2"/>
              <w:tabs>
                <w:tab w:val="num" w:pos="507"/>
              </w:tabs>
              <w:ind w:left="223" w:right="-108" w:firstLine="0"/>
              <w:jc w:val="both"/>
              <w:outlineLvl w:val="1"/>
              <w:rPr>
                <w:rFonts w:ascii="Noto Sans" w:hAnsi="Noto Sans" w:cs="Noto Sans"/>
                <w:b w:val="0"/>
                <w:sz w:val="18"/>
                <w:szCs w:val="18"/>
                <w:lang w:val="es-MX"/>
              </w:rPr>
            </w:pPr>
          </w:p>
          <w:p w14:paraId="2243BBC2" w14:textId="77777777" w:rsidR="0004786D" w:rsidRPr="00571294" w:rsidRDefault="0004786D" w:rsidP="00C404A8">
            <w:pPr>
              <w:pStyle w:val="Ttulo2"/>
              <w:tabs>
                <w:tab w:val="num" w:pos="507"/>
              </w:tabs>
              <w:ind w:left="223" w:right="-108" w:firstLine="0"/>
              <w:jc w:val="both"/>
              <w:outlineLvl w:val="1"/>
              <w:rPr>
                <w:rFonts w:ascii="Noto Sans" w:hAnsi="Noto Sans" w:cs="Noto Sans"/>
                <w:sz w:val="18"/>
                <w:szCs w:val="18"/>
              </w:rPr>
            </w:pPr>
            <w:r w:rsidRPr="00571294">
              <w:rPr>
                <w:rFonts w:ascii="Noto Sans" w:hAnsi="Noto Sans" w:cs="Noto Sans"/>
                <w:b w:val="0"/>
                <w:sz w:val="18"/>
                <w:szCs w:val="18"/>
                <w:lang w:val="es-MX"/>
              </w:rPr>
              <w:lastRenderedPageBreak/>
              <w:t>EN TERMINOS DEL ARTICULO 2 FRACCIÓN IV Y 129 PENULTIMO PARRAFO DEL REGLAMENTO DE LA LEY DE ADQUISICIONES, ARRENDAMIENTOS Y SERVICIOS DEL SECTOR PUBLICO.</w:t>
            </w:r>
          </w:p>
        </w:tc>
      </w:tr>
    </w:tbl>
    <w:p w14:paraId="597BD1BB" w14:textId="77777777" w:rsidR="0004786D" w:rsidRPr="00571294" w:rsidRDefault="0004786D" w:rsidP="0004786D">
      <w:pPr>
        <w:ind w:right="-142"/>
        <w:jc w:val="both"/>
        <w:rPr>
          <w:rFonts w:ascii="Montserrat" w:hAnsi="Montserrat" w:cs="Arial"/>
          <w:sz w:val="18"/>
          <w:szCs w:val="18"/>
        </w:rPr>
      </w:pPr>
    </w:p>
    <w:tbl>
      <w:tblPr>
        <w:tblStyle w:val="Tablaconcuadrcula"/>
        <w:tblW w:w="4878" w:type="dxa"/>
        <w:tblInd w:w="2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283"/>
      </w:tblGrid>
      <w:tr w:rsidR="0004786D" w:rsidRPr="00571294" w14:paraId="3958A4AD" w14:textId="77777777" w:rsidTr="00C404A8">
        <w:tc>
          <w:tcPr>
            <w:tcW w:w="4595" w:type="dxa"/>
          </w:tcPr>
          <w:p w14:paraId="41155505" w14:textId="77777777" w:rsidR="0004786D" w:rsidRPr="00571294" w:rsidRDefault="0004786D" w:rsidP="00C404A8">
            <w:pPr>
              <w:ind w:right="-142"/>
              <w:jc w:val="center"/>
              <w:rPr>
                <w:rFonts w:ascii="Montserrat" w:hAnsi="Montserrat" w:cs="Arial"/>
                <w:sz w:val="18"/>
                <w:szCs w:val="18"/>
              </w:rPr>
            </w:pPr>
            <w:r w:rsidRPr="00571294">
              <w:rPr>
                <w:rFonts w:ascii="Montserrat" w:hAnsi="Montserrat" w:cs="Arial"/>
                <w:b/>
                <w:sz w:val="18"/>
                <w:szCs w:val="18"/>
              </w:rPr>
              <w:t>“POR EL ÁREA ADMINISTRADORA DEL CONTRATO”</w:t>
            </w:r>
          </w:p>
        </w:tc>
        <w:tc>
          <w:tcPr>
            <w:tcW w:w="283" w:type="dxa"/>
          </w:tcPr>
          <w:p w14:paraId="6A6B819F" w14:textId="77777777" w:rsidR="0004786D" w:rsidRPr="00571294" w:rsidRDefault="0004786D" w:rsidP="00C404A8">
            <w:pPr>
              <w:ind w:right="-142"/>
              <w:jc w:val="both"/>
              <w:rPr>
                <w:rFonts w:ascii="Montserrat" w:hAnsi="Montserrat" w:cs="Arial"/>
                <w:sz w:val="18"/>
                <w:szCs w:val="18"/>
              </w:rPr>
            </w:pPr>
          </w:p>
        </w:tc>
      </w:tr>
      <w:tr w:rsidR="0004786D" w:rsidRPr="00571294" w14:paraId="318D6751" w14:textId="77777777" w:rsidTr="00C404A8">
        <w:tc>
          <w:tcPr>
            <w:tcW w:w="4595" w:type="dxa"/>
          </w:tcPr>
          <w:p w14:paraId="11DB472C" w14:textId="77777777" w:rsidR="0004786D" w:rsidRPr="00571294" w:rsidRDefault="0004786D" w:rsidP="00C404A8">
            <w:pPr>
              <w:pBdr>
                <w:bottom w:val="single" w:sz="12" w:space="1" w:color="auto"/>
              </w:pBdr>
              <w:ind w:right="-142"/>
              <w:rPr>
                <w:rFonts w:ascii="Montserrat" w:hAnsi="Montserrat" w:cs="Arial"/>
                <w:b/>
                <w:sz w:val="18"/>
                <w:szCs w:val="18"/>
              </w:rPr>
            </w:pPr>
          </w:p>
          <w:p w14:paraId="244630D6" w14:textId="77777777" w:rsidR="0004786D" w:rsidRPr="00571294" w:rsidRDefault="0004786D" w:rsidP="00C404A8">
            <w:pPr>
              <w:ind w:left="213" w:right="-70"/>
              <w:jc w:val="center"/>
              <w:rPr>
                <w:rFonts w:ascii="Montserrat" w:hAnsi="Montserrat" w:cs="Arial"/>
                <w:b/>
                <w:bCs/>
                <w:sz w:val="18"/>
                <w:szCs w:val="18"/>
              </w:rPr>
            </w:pPr>
            <w:r w:rsidRPr="00571294">
              <w:rPr>
                <w:rFonts w:ascii="Montserrat" w:hAnsi="Montserrat" w:cs="Arial"/>
                <w:b/>
                <w:bCs/>
                <w:sz w:val="18"/>
                <w:szCs w:val="18"/>
              </w:rPr>
              <w:t xml:space="preserve"> LIC. MÓNICA FRANCO RUEDA, </w:t>
            </w:r>
          </w:p>
          <w:p w14:paraId="33CC5104" w14:textId="77777777" w:rsidR="0004786D" w:rsidRPr="00571294" w:rsidRDefault="0004786D" w:rsidP="00C404A8">
            <w:pPr>
              <w:ind w:left="93" w:right="34"/>
              <w:jc w:val="both"/>
              <w:rPr>
                <w:rFonts w:ascii="Montserrat" w:hAnsi="Montserrat" w:cs="Arial"/>
                <w:b/>
                <w:bCs/>
                <w:sz w:val="18"/>
                <w:szCs w:val="18"/>
              </w:rPr>
            </w:pPr>
            <w:r w:rsidRPr="00571294">
              <w:rPr>
                <w:rFonts w:ascii="Montserrat" w:hAnsi="Montserrat" w:cs="Arial"/>
                <w:bCs/>
                <w:sz w:val="18"/>
                <w:szCs w:val="18"/>
              </w:rPr>
              <w:t>SUBGERENTE ADMINISTRATIVO DE LA PLANTA DE LAVADO ORIENTE</w:t>
            </w:r>
            <w:r w:rsidRPr="00571294">
              <w:rPr>
                <w:rFonts w:ascii="Montserrat" w:hAnsi="Montserrat" w:cs="Arial"/>
                <w:b/>
                <w:bCs/>
                <w:sz w:val="18"/>
                <w:szCs w:val="18"/>
              </w:rPr>
              <w:t xml:space="preserve"> </w:t>
            </w:r>
          </w:p>
          <w:p w14:paraId="404CE709" w14:textId="77777777" w:rsidR="0004786D" w:rsidRPr="00571294" w:rsidRDefault="0004786D" w:rsidP="00C404A8">
            <w:pPr>
              <w:ind w:left="93" w:right="34"/>
              <w:jc w:val="both"/>
              <w:rPr>
                <w:rFonts w:ascii="Montserrat" w:hAnsi="Montserrat" w:cs="Arial"/>
                <w:b/>
                <w:bCs/>
                <w:sz w:val="18"/>
                <w:szCs w:val="18"/>
              </w:rPr>
            </w:pPr>
          </w:p>
          <w:p w14:paraId="61482347" w14:textId="77777777" w:rsidR="0004786D" w:rsidRPr="00571294" w:rsidRDefault="0004786D" w:rsidP="00C404A8">
            <w:pPr>
              <w:ind w:left="93" w:right="34"/>
              <w:jc w:val="both"/>
              <w:rPr>
                <w:rFonts w:ascii="Montserrat" w:hAnsi="Montserrat"/>
                <w:b/>
                <w:sz w:val="18"/>
                <w:szCs w:val="18"/>
              </w:rPr>
            </w:pPr>
            <w:r w:rsidRPr="00571294">
              <w:rPr>
                <w:rFonts w:ascii="Montserrat" w:hAnsi="Montserrat"/>
                <w:sz w:val="18"/>
                <w:szCs w:val="18"/>
              </w:rPr>
              <w:t>EN TERMINOS DEL ARTICULO 2 FRACCIÓN IV Y 129 PENULTIMO PARRAFO DEL REGLAMENTO DE LA LEY DE ADQUISICIONES, ARRENDAMIENTOS Y SERVICIOS DEL SECTOR PUBLICO</w:t>
            </w:r>
            <w:r w:rsidRPr="00571294">
              <w:rPr>
                <w:rFonts w:ascii="Montserrat" w:hAnsi="Montserrat"/>
                <w:b/>
                <w:sz w:val="18"/>
                <w:szCs w:val="18"/>
              </w:rPr>
              <w:t>.</w:t>
            </w:r>
          </w:p>
        </w:tc>
        <w:tc>
          <w:tcPr>
            <w:tcW w:w="283" w:type="dxa"/>
          </w:tcPr>
          <w:p w14:paraId="277E40EC" w14:textId="77777777" w:rsidR="0004786D" w:rsidRPr="00571294" w:rsidRDefault="0004786D" w:rsidP="00C404A8">
            <w:pPr>
              <w:ind w:right="-142"/>
              <w:jc w:val="both"/>
              <w:rPr>
                <w:rFonts w:ascii="Montserrat" w:hAnsi="Montserrat" w:cs="Arial"/>
                <w:sz w:val="18"/>
                <w:szCs w:val="18"/>
              </w:rPr>
            </w:pPr>
          </w:p>
        </w:tc>
      </w:tr>
    </w:tbl>
    <w:p w14:paraId="18C15024" w14:textId="77777777" w:rsidR="0004786D" w:rsidRPr="00571294" w:rsidRDefault="0004786D" w:rsidP="0004786D">
      <w:pPr>
        <w:ind w:right="-142"/>
        <w:jc w:val="both"/>
        <w:rPr>
          <w:rFonts w:ascii="Montserrat" w:hAnsi="Montserrat" w:cs="Arial"/>
          <w:b/>
          <w:sz w:val="18"/>
          <w:szCs w:val="18"/>
        </w:rPr>
      </w:pPr>
    </w:p>
    <w:p w14:paraId="4B2C3404" w14:textId="77777777" w:rsidR="0004786D" w:rsidRPr="004051E8" w:rsidRDefault="0004786D" w:rsidP="0004786D">
      <w:pPr>
        <w:ind w:left="-284" w:right="-142"/>
        <w:jc w:val="both"/>
        <w:rPr>
          <w:rFonts w:ascii="Montserrat" w:hAnsi="Montserrat" w:cs="Arial"/>
          <w:b/>
          <w:sz w:val="20"/>
        </w:rPr>
      </w:pPr>
    </w:p>
    <w:p w14:paraId="21B056F0" w14:textId="778D0DDF" w:rsidR="0004786D" w:rsidRPr="00AE3C74" w:rsidRDefault="0004786D" w:rsidP="00AE3C74">
      <w:pPr>
        <w:ind w:left="-284" w:right="284"/>
        <w:jc w:val="both"/>
        <w:rPr>
          <w:rFonts w:ascii="Montserrat" w:hAnsi="Montserrat" w:cs="Arial"/>
          <w:b/>
          <w:sz w:val="20"/>
        </w:rPr>
      </w:pPr>
      <w:r w:rsidRPr="004051E8">
        <w:rPr>
          <w:rFonts w:ascii="Montserrat" w:hAnsi="Montserrat" w:cs="Arial"/>
          <w:b/>
          <w:sz w:val="20"/>
        </w:rPr>
        <w:t>AS FIRMAS QUE ANTECEDEN RATIFICAN Y FORMAN PARTE DEL CONTRATO ABIERTO DE NÚMERO</w:t>
      </w:r>
      <w:r w:rsidRPr="004051E8">
        <w:rPr>
          <w:rFonts w:ascii="Montserrat" w:eastAsia="Arial" w:hAnsi="Montserrat" w:cs="Arial"/>
          <w:b/>
          <w:sz w:val="20"/>
        </w:rPr>
        <w:t xml:space="preserve"> </w:t>
      </w:r>
      <w:r>
        <w:rPr>
          <w:rFonts w:ascii="Montserrat" w:eastAsia="Arial" w:hAnsi="Montserrat" w:cs="Arial"/>
          <w:b/>
          <w:sz w:val="20"/>
        </w:rPr>
        <w:t>XXXX</w:t>
      </w:r>
      <w:r w:rsidRPr="004051E8">
        <w:rPr>
          <w:rFonts w:ascii="Montserrat" w:eastAsia="Arial" w:hAnsi="Montserrat" w:cs="Arial"/>
          <w:b/>
          <w:sz w:val="20"/>
        </w:rPr>
        <w:t xml:space="preserve"> </w:t>
      </w:r>
      <w:r w:rsidRPr="004051E8">
        <w:rPr>
          <w:rFonts w:ascii="Montserrat" w:hAnsi="Montserrat" w:cs="Arial"/>
          <w:b/>
          <w:sz w:val="20"/>
        </w:rPr>
        <w:t xml:space="preserve">PARA LA </w:t>
      </w:r>
      <w:r w:rsidRPr="000519CD">
        <w:rPr>
          <w:rFonts w:ascii="Montserrat" w:hAnsi="Montserrat" w:cs="Arial"/>
          <w:b/>
          <w:bCs/>
          <w:sz w:val="20"/>
        </w:rPr>
        <w:t>ADQUISICION DE ALIMENTOS (RACIONES) PARA EL PERSONAL DE LAS PLANTAS DE LAVADO ORIENTE Y SUR DEL OOAD SUR DEL DISTRITO FEDERAL DEL INSTITUTO MEXICANO DEL SEGURO SOCIAL, PARA EL EJERCICIO 2026</w:t>
      </w:r>
      <w:r w:rsidRPr="004051E8">
        <w:rPr>
          <w:rFonts w:ascii="Montserrat" w:hAnsi="Montserrat" w:cs="Arial"/>
          <w:b/>
          <w:sz w:val="20"/>
        </w:rPr>
        <w:t xml:space="preserve">, CELEBRADO ENTRE EL INSTITUTO MEXICANO DEL SEGURO SOCIAL Y LA EMPRESA  </w:t>
      </w:r>
      <w:r>
        <w:rPr>
          <w:rFonts w:ascii="Montserrat" w:hAnsi="Montserrat" w:cs="Arial"/>
          <w:b/>
          <w:bCs/>
          <w:sz w:val="20"/>
        </w:rPr>
        <w:t>XXXXX S.A. DE C.V.</w:t>
      </w:r>
    </w:p>
    <w:p w14:paraId="65338D6F" w14:textId="0BB8A415" w:rsidR="00B75B7D" w:rsidRPr="00FC21A2" w:rsidRDefault="00B75B7D" w:rsidP="00B75B7D">
      <w:pPr>
        <w:widowControl w:val="0"/>
        <w:ind w:right="49"/>
        <w:jc w:val="center"/>
        <w:rPr>
          <w:rFonts w:ascii="Noto Sans" w:hAnsi="Noto Sans" w:cs="Noto Sans"/>
          <w:b/>
          <w:sz w:val="20"/>
        </w:rPr>
      </w:pPr>
      <w:r w:rsidRPr="00FC21A2">
        <w:rPr>
          <w:rFonts w:ascii="Noto Sans" w:hAnsi="Noto Sans" w:cs="Noto Sans"/>
          <w:b/>
          <w:sz w:val="20"/>
        </w:rPr>
        <w:t>ANEXO 1</w:t>
      </w:r>
      <w:r w:rsidR="00B95A91">
        <w:rPr>
          <w:rFonts w:ascii="Noto Sans" w:hAnsi="Noto Sans" w:cs="Noto Sans"/>
          <w:b/>
          <w:sz w:val="20"/>
        </w:rPr>
        <w:t>8</w:t>
      </w:r>
    </w:p>
    <w:p w14:paraId="05C5CCC5" w14:textId="77777777" w:rsidR="00B75B7D" w:rsidRPr="00FC21A2" w:rsidRDefault="00B75B7D" w:rsidP="00B75B7D">
      <w:pPr>
        <w:rPr>
          <w:rFonts w:ascii="Noto Sans" w:hAnsi="Noto Sans" w:cs="Noto Sans"/>
          <w:sz w:val="20"/>
        </w:rPr>
      </w:pPr>
    </w:p>
    <w:p w14:paraId="104D5532" w14:textId="35181C3E" w:rsidR="00B75B7D" w:rsidRPr="00FC21A2" w:rsidRDefault="009D2EF3" w:rsidP="00B75B7D">
      <w:pPr>
        <w:tabs>
          <w:tab w:val="left" w:pos="785"/>
        </w:tabs>
        <w:ind w:left="-142"/>
        <w:jc w:val="center"/>
        <w:rPr>
          <w:rFonts w:ascii="Noto Sans" w:hAnsi="Noto Sans" w:cs="Noto Sans"/>
          <w:b/>
          <w:sz w:val="20"/>
          <w:lang w:eastAsia="en-US"/>
        </w:rPr>
      </w:pPr>
      <w:r w:rsidRPr="00FC21A2">
        <w:rPr>
          <w:rFonts w:ascii="Noto Sans" w:hAnsi="Noto Sans" w:cs="Noto Sans"/>
          <w:b/>
          <w:sz w:val="20"/>
          <w:lang w:eastAsia="en-US"/>
        </w:rPr>
        <w:t xml:space="preserve">ESCRITO DE MANIFESTACIÓN DE INTERÉS EN PARTICIPAR EN LA </w:t>
      </w:r>
      <w:r w:rsidR="00242C5E">
        <w:rPr>
          <w:rFonts w:ascii="Noto Sans" w:hAnsi="Noto Sans" w:cs="Noto Sans"/>
          <w:b/>
          <w:sz w:val="20"/>
          <w:lang w:eastAsia="en-US"/>
        </w:rPr>
        <w:t>LICITACION PUBLICA</w:t>
      </w:r>
    </w:p>
    <w:p w14:paraId="01CA186A" w14:textId="77777777" w:rsidR="00B75B7D" w:rsidRPr="004B773F" w:rsidRDefault="00B75B7D" w:rsidP="00B75B7D">
      <w:pPr>
        <w:ind w:left="-142"/>
        <w:jc w:val="right"/>
        <w:rPr>
          <w:rFonts w:ascii="Noto Sans" w:hAnsi="Noto Sans" w:cs="Noto Sans"/>
          <w:sz w:val="16"/>
          <w:szCs w:val="16"/>
          <w:lang w:eastAsia="en-US"/>
        </w:rPr>
      </w:pPr>
    </w:p>
    <w:p w14:paraId="4117454B" w14:textId="77777777" w:rsidR="00B75B7D" w:rsidRPr="004B773F" w:rsidRDefault="00B75B7D" w:rsidP="00B75B7D">
      <w:pPr>
        <w:ind w:left="-142"/>
        <w:jc w:val="right"/>
        <w:rPr>
          <w:rFonts w:ascii="Noto Sans" w:hAnsi="Noto Sans" w:cs="Noto Sans"/>
          <w:sz w:val="16"/>
          <w:szCs w:val="16"/>
          <w:lang w:eastAsia="en-US"/>
        </w:rPr>
      </w:pPr>
    </w:p>
    <w:p w14:paraId="34CA1D39" w14:textId="77777777" w:rsidR="00B75B7D" w:rsidRPr="004B773F" w:rsidRDefault="00B75B7D" w:rsidP="00B75B7D">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________(Nombre)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14:paraId="48CFEF6B" w14:textId="77777777" w:rsidR="00B75B7D" w:rsidRPr="004B773F" w:rsidRDefault="00B75B7D" w:rsidP="00B75B7D">
      <w:pPr>
        <w:rPr>
          <w:rFonts w:ascii="Noto Sans" w:hAnsi="Noto Sans" w:cs="Noto Sans"/>
          <w:sz w:val="16"/>
          <w:szCs w:val="16"/>
        </w:rPr>
      </w:pPr>
    </w:p>
    <w:p w14:paraId="6C20C24C"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Registro Federal de Contribuyente:</w:t>
      </w:r>
    </w:p>
    <w:p w14:paraId="3FCAC310" w14:textId="77777777" w:rsidR="00B75B7D" w:rsidRPr="004B773F" w:rsidRDefault="00B75B7D" w:rsidP="00B75B7D">
      <w:pPr>
        <w:rPr>
          <w:rFonts w:ascii="Noto Sans" w:hAnsi="Noto Sans" w:cs="Noto Sans"/>
          <w:sz w:val="16"/>
          <w:szCs w:val="16"/>
        </w:rPr>
      </w:pPr>
    </w:p>
    <w:p w14:paraId="60AA148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Domicilio:</w:t>
      </w:r>
    </w:p>
    <w:p w14:paraId="77E359F5" w14:textId="77777777" w:rsidR="00B75B7D" w:rsidRPr="004B773F" w:rsidRDefault="00B75B7D" w:rsidP="00B75B7D">
      <w:pPr>
        <w:rPr>
          <w:rFonts w:ascii="Noto Sans" w:hAnsi="Noto Sans" w:cs="Noto Sans"/>
          <w:sz w:val="16"/>
          <w:szCs w:val="16"/>
        </w:rPr>
      </w:pPr>
    </w:p>
    <w:p w14:paraId="67FF0C0E"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Calle y Número:</w:t>
      </w:r>
    </w:p>
    <w:p w14:paraId="3E7E5F42" w14:textId="77777777" w:rsidR="00B75B7D" w:rsidRPr="004B773F" w:rsidRDefault="00B75B7D" w:rsidP="00B75B7D">
      <w:pPr>
        <w:rPr>
          <w:rFonts w:ascii="Noto Sans" w:hAnsi="Noto Sans" w:cs="Noto Sans"/>
          <w:sz w:val="16"/>
          <w:szCs w:val="16"/>
        </w:rPr>
      </w:pPr>
    </w:p>
    <w:p w14:paraId="11194F94"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Colonia:                                                    Alcaldia o Municipio:</w:t>
      </w:r>
    </w:p>
    <w:p w14:paraId="130EAA20" w14:textId="77777777" w:rsidR="00B75B7D" w:rsidRPr="004B773F" w:rsidRDefault="00B75B7D" w:rsidP="00B75B7D">
      <w:pPr>
        <w:rPr>
          <w:rFonts w:ascii="Noto Sans" w:hAnsi="Noto Sans" w:cs="Noto Sans"/>
          <w:sz w:val="16"/>
          <w:szCs w:val="16"/>
        </w:rPr>
      </w:pPr>
    </w:p>
    <w:p w14:paraId="34A13A6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Código Postal:                                          Entidad federativa:</w:t>
      </w:r>
    </w:p>
    <w:p w14:paraId="284B7FA1" w14:textId="77777777" w:rsidR="00B75B7D" w:rsidRPr="004B773F" w:rsidRDefault="00B75B7D" w:rsidP="00B75B7D">
      <w:pPr>
        <w:rPr>
          <w:rFonts w:ascii="Noto Sans" w:hAnsi="Noto Sans" w:cs="Noto Sans"/>
          <w:sz w:val="16"/>
          <w:szCs w:val="16"/>
        </w:rPr>
      </w:pPr>
    </w:p>
    <w:p w14:paraId="736C0C04"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Teléfonos:                                                  Fax:</w:t>
      </w:r>
    </w:p>
    <w:p w14:paraId="1315EF11" w14:textId="77777777" w:rsidR="00B75B7D" w:rsidRPr="004B773F" w:rsidRDefault="00B75B7D" w:rsidP="00B75B7D">
      <w:pPr>
        <w:rPr>
          <w:rFonts w:ascii="Noto Sans" w:hAnsi="Noto Sans" w:cs="Noto Sans"/>
          <w:sz w:val="16"/>
          <w:szCs w:val="16"/>
        </w:rPr>
      </w:pPr>
    </w:p>
    <w:p w14:paraId="4B810B29"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Correo electrónico:</w:t>
      </w:r>
    </w:p>
    <w:p w14:paraId="3095EF46" w14:textId="77777777" w:rsidR="00B75B7D" w:rsidRPr="004B773F" w:rsidRDefault="00B75B7D" w:rsidP="00B75B7D">
      <w:pPr>
        <w:rPr>
          <w:rFonts w:ascii="Noto Sans" w:hAnsi="Noto Sans" w:cs="Noto Sans"/>
          <w:sz w:val="16"/>
          <w:szCs w:val="16"/>
        </w:rPr>
      </w:pPr>
    </w:p>
    <w:p w14:paraId="03091FE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14:paraId="101ABC97" w14:textId="77777777" w:rsidR="00B75B7D" w:rsidRPr="004B773F" w:rsidRDefault="00B75B7D" w:rsidP="00B75B7D">
      <w:pPr>
        <w:rPr>
          <w:rFonts w:ascii="Noto Sans" w:hAnsi="Noto Sans" w:cs="Noto Sans"/>
          <w:sz w:val="16"/>
          <w:szCs w:val="16"/>
        </w:rPr>
      </w:pPr>
    </w:p>
    <w:p w14:paraId="6CC1992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14:paraId="5A1CD1F8" w14:textId="77777777" w:rsidR="00B75B7D" w:rsidRPr="004B773F" w:rsidRDefault="00B75B7D" w:rsidP="00B75B7D">
      <w:pPr>
        <w:rPr>
          <w:rFonts w:ascii="Noto Sans" w:hAnsi="Noto Sans" w:cs="Noto Sans"/>
          <w:sz w:val="16"/>
          <w:szCs w:val="16"/>
        </w:rPr>
      </w:pPr>
    </w:p>
    <w:p w14:paraId="1EAFF37C"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Relación de socios:</w:t>
      </w:r>
    </w:p>
    <w:p w14:paraId="5F1C8E19" w14:textId="77777777" w:rsidR="00B75B7D" w:rsidRPr="004B773F" w:rsidRDefault="00B75B7D" w:rsidP="00B75B7D">
      <w:pPr>
        <w:rPr>
          <w:rFonts w:ascii="Noto Sans" w:hAnsi="Noto Sans" w:cs="Noto Sans"/>
          <w:sz w:val="16"/>
          <w:szCs w:val="16"/>
        </w:rPr>
      </w:pPr>
    </w:p>
    <w:p w14:paraId="65843BC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Apellido Paterno         Apellido materno          Nombres</w:t>
      </w:r>
    </w:p>
    <w:p w14:paraId="1CF74F2A" w14:textId="77777777" w:rsidR="00B75B7D" w:rsidRPr="004B773F" w:rsidRDefault="00B75B7D" w:rsidP="00B75B7D">
      <w:pPr>
        <w:rPr>
          <w:rFonts w:ascii="Noto Sans" w:hAnsi="Noto Sans" w:cs="Noto Sans"/>
          <w:sz w:val="16"/>
          <w:szCs w:val="16"/>
        </w:rPr>
      </w:pPr>
    </w:p>
    <w:p w14:paraId="56A4C55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Descripción del objeto social:</w:t>
      </w:r>
    </w:p>
    <w:p w14:paraId="0A346917" w14:textId="77777777" w:rsidR="00B75B7D" w:rsidRPr="004B773F" w:rsidRDefault="00B75B7D" w:rsidP="00B75B7D">
      <w:pPr>
        <w:rPr>
          <w:rFonts w:ascii="Noto Sans" w:hAnsi="Noto Sans" w:cs="Noto Sans"/>
          <w:sz w:val="16"/>
          <w:szCs w:val="16"/>
        </w:rPr>
      </w:pPr>
    </w:p>
    <w:p w14:paraId="17B044D7"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Reformas del acta constitutiva:</w:t>
      </w:r>
    </w:p>
    <w:p w14:paraId="604DA965" w14:textId="77777777" w:rsidR="00B75B7D" w:rsidRPr="004B773F" w:rsidRDefault="00B75B7D" w:rsidP="00B75B7D">
      <w:pPr>
        <w:rPr>
          <w:rFonts w:ascii="Noto Sans" w:hAnsi="Noto Sans" w:cs="Noto Sans"/>
          <w:sz w:val="16"/>
          <w:szCs w:val="16"/>
        </w:rPr>
      </w:pPr>
    </w:p>
    <w:p w14:paraId="1E6877D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Nombres del apoderado legal o representante:</w:t>
      </w:r>
    </w:p>
    <w:p w14:paraId="28CB098A" w14:textId="77777777" w:rsidR="00B75B7D" w:rsidRPr="004B773F" w:rsidRDefault="00B75B7D" w:rsidP="00B75B7D">
      <w:pPr>
        <w:rPr>
          <w:rFonts w:ascii="Noto Sans" w:hAnsi="Noto Sans" w:cs="Noto Sans"/>
          <w:sz w:val="16"/>
          <w:szCs w:val="16"/>
        </w:rPr>
      </w:pPr>
    </w:p>
    <w:p w14:paraId="1039CC1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14:paraId="1456BFAF" w14:textId="77777777" w:rsidR="00B75B7D" w:rsidRPr="004B773F" w:rsidRDefault="00B75B7D" w:rsidP="00B75B7D">
      <w:pPr>
        <w:rPr>
          <w:rFonts w:ascii="Noto Sans" w:hAnsi="Noto Sans" w:cs="Noto Sans"/>
          <w:sz w:val="16"/>
          <w:szCs w:val="16"/>
        </w:rPr>
      </w:pPr>
    </w:p>
    <w:p w14:paraId="5F045AB0" w14:textId="77777777"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lastRenderedPageBreak/>
        <w:t>(Lugar y fecha)</w:t>
      </w:r>
    </w:p>
    <w:p w14:paraId="45180208" w14:textId="77777777" w:rsidR="00B75B7D" w:rsidRPr="004B773F" w:rsidRDefault="00B75B7D" w:rsidP="00B75B7D">
      <w:pPr>
        <w:jc w:val="center"/>
        <w:rPr>
          <w:rFonts w:ascii="Noto Sans" w:hAnsi="Noto Sans" w:cs="Noto Sans"/>
          <w:sz w:val="16"/>
          <w:szCs w:val="16"/>
        </w:rPr>
      </w:pPr>
    </w:p>
    <w:p w14:paraId="4512BC8E" w14:textId="77777777"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Protesto lo necesario</w:t>
      </w:r>
    </w:p>
    <w:p w14:paraId="7AD870A5" w14:textId="77777777" w:rsidR="00B75B7D" w:rsidRPr="004B773F" w:rsidRDefault="00B75B7D" w:rsidP="00B75B7D">
      <w:pPr>
        <w:rPr>
          <w:rFonts w:ascii="Noto Sans" w:hAnsi="Noto Sans" w:cs="Noto Sans"/>
        </w:rPr>
      </w:pPr>
    </w:p>
    <w:p w14:paraId="5C665AB5" w14:textId="77777777" w:rsidR="00B75B7D" w:rsidRPr="004B773F" w:rsidRDefault="00B75B7D" w:rsidP="00B75B7D">
      <w:pPr>
        <w:rPr>
          <w:rFonts w:ascii="Noto Sans" w:hAnsi="Noto Sans" w:cs="Noto Sans"/>
          <w:sz w:val="20"/>
        </w:rPr>
      </w:pPr>
    </w:p>
    <w:p w14:paraId="5DB2B9D4" w14:textId="77777777" w:rsidR="00B75B7D" w:rsidRDefault="00B75B7D" w:rsidP="00B75B7D">
      <w:pPr>
        <w:rPr>
          <w:rFonts w:ascii="Noto Sans" w:hAnsi="Noto Sans" w:cs="Noto Sans"/>
          <w:sz w:val="20"/>
        </w:rPr>
      </w:pPr>
    </w:p>
    <w:p w14:paraId="74EDD08A" w14:textId="77777777" w:rsidR="00CB7936" w:rsidRDefault="00CB7936" w:rsidP="00B75B7D">
      <w:pPr>
        <w:rPr>
          <w:rFonts w:ascii="Noto Sans" w:hAnsi="Noto Sans" w:cs="Noto Sans"/>
          <w:sz w:val="20"/>
        </w:rPr>
      </w:pPr>
    </w:p>
    <w:p w14:paraId="0319CCF8" w14:textId="77777777" w:rsidR="00CB7936" w:rsidRDefault="00CB7936" w:rsidP="00B75B7D">
      <w:pPr>
        <w:rPr>
          <w:rFonts w:ascii="Noto Sans" w:hAnsi="Noto Sans" w:cs="Noto Sans"/>
          <w:sz w:val="20"/>
        </w:rPr>
      </w:pPr>
    </w:p>
    <w:p w14:paraId="0F6464D1" w14:textId="77777777" w:rsidR="00CB7936" w:rsidRDefault="00CB7936" w:rsidP="00B75B7D">
      <w:pPr>
        <w:rPr>
          <w:rFonts w:ascii="Noto Sans" w:hAnsi="Noto Sans" w:cs="Noto Sans"/>
          <w:sz w:val="20"/>
        </w:rPr>
      </w:pPr>
    </w:p>
    <w:p w14:paraId="511A2620" w14:textId="77777777" w:rsidR="00CB7936" w:rsidRDefault="00CB7936" w:rsidP="00B75B7D">
      <w:pPr>
        <w:rPr>
          <w:rFonts w:ascii="Noto Sans" w:hAnsi="Noto Sans" w:cs="Noto Sans"/>
          <w:sz w:val="20"/>
        </w:rPr>
      </w:pPr>
    </w:p>
    <w:p w14:paraId="5998A512" w14:textId="77777777" w:rsidR="008F6B4A" w:rsidRDefault="008F6B4A" w:rsidP="00B75B7D">
      <w:pPr>
        <w:rPr>
          <w:rFonts w:ascii="Noto Sans" w:hAnsi="Noto Sans" w:cs="Noto Sans"/>
          <w:sz w:val="20"/>
        </w:rPr>
      </w:pPr>
    </w:p>
    <w:p w14:paraId="57F8DC16" w14:textId="77777777" w:rsidR="008F6B4A" w:rsidRDefault="008F6B4A" w:rsidP="008F6B4A">
      <w:pPr>
        <w:autoSpaceDE w:val="0"/>
        <w:jc w:val="center"/>
        <w:rPr>
          <w:rFonts w:ascii="Noto Sans" w:hAnsi="Noto Sans" w:cs="Noto Sans"/>
          <w:b/>
          <w:sz w:val="144"/>
          <w:szCs w:val="144"/>
        </w:rPr>
      </w:pPr>
    </w:p>
    <w:p w14:paraId="30FC2928" w14:textId="77777777" w:rsidR="00B012C4" w:rsidRDefault="00B012C4" w:rsidP="008F6B4A">
      <w:pPr>
        <w:autoSpaceDE w:val="0"/>
        <w:jc w:val="center"/>
        <w:rPr>
          <w:rFonts w:ascii="Noto Sans" w:hAnsi="Noto Sans" w:cs="Noto Sans"/>
          <w:b/>
          <w:sz w:val="144"/>
          <w:szCs w:val="144"/>
        </w:rPr>
      </w:pPr>
    </w:p>
    <w:p w14:paraId="4876B802" w14:textId="77777777" w:rsidR="00874066" w:rsidRDefault="008F6B4A" w:rsidP="008F6B4A">
      <w:pPr>
        <w:autoSpaceDE w:val="0"/>
        <w:jc w:val="center"/>
        <w:rPr>
          <w:rFonts w:ascii="Noto Sans" w:hAnsi="Noto Sans" w:cs="Noto Sans"/>
          <w:b/>
          <w:sz w:val="144"/>
          <w:szCs w:val="144"/>
        </w:rPr>
      </w:pPr>
      <w:r w:rsidRPr="002750E1">
        <w:rPr>
          <w:rFonts w:ascii="Noto Sans" w:hAnsi="Noto Sans" w:cs="Noto Sans"/>
          <w:b/>
          <w:sz w:val="144"/>
          <w:szCs w:val="144"/>
        </w:rPr>
        <w:t>ANEXOS</w:t>
      </w:r>
    </w:p>
    <w:p w14:paraId="3362ABF5" w14:textId="77777777" w:rsidR="00874066" w:rsidRDefault="00874066" w:rsidP="008F6B4A">
      <w:pPr>
        <w:autoSpaceDE w:val="0"/>
        <w:jc w:val="center"/>
        <w:rPr>
          <w:rFonts w:ascii="Noto Sans" w:hAnsi="Noto Sans" w:cs="Noto Sans"/>
          <w:b/>
          <w:sz w:val="144"/>
          <w:szCs w:val="144"/>
        </w:rPr>
      </w:pPr>
    </w:p>
    <w:p w14:paraId="1901744A" w14:textId="77777777" w:rsidR="00874066" w:rsidRDefault="00874066" w:rsidP="008F6B4A">
      <w:pPr>
        <w:autoSpaceDE w:val="0"/>
        <w:jc w:val="center"/>
        <w:rPr>
          <w:rFonts w:ascii="Noto Sans" w:hAnsi="Noto Sans" w:cs="Noto Sans"/>
          <w:b/>
          <w:sz w:val="144"/>
          <w:szCs w:val="144"/>
        </w:rPr>
      </w:pPr>
    </w:p>
    <w:p w14:paraId="5BEEFF8A" w14:textId="392D5A68" w:rsidR="00874066" w:rsidRDefault="008F6B4A" w:rsidP="00874066">
      <w:pPr>
        <w:autoSpaceDE w:val="0"/>
        <w:jc w:val="center"/>
        <w:rPr>
          <w:rFonts w:ascii="Noto Sans" w:hAnsi="Noto Sans" w:cs="Noto Sans"/>
          <w:b/>
          <w:sz w:val="20"/>
        </w:rPr>
      </w:pPr>
      <w:r w:rsidRPr="002750E1">
        <w:rPr>
          <w:rFonts w:ascii="Noto Sans" w:hAnsi="Noto Sans" w:cs="Noto Sans"/>
          <w:b/>
          <w:sz w:val="144"/>
          <w:szCs w:val="144"/>
        </w:rPr>
        <w:t xml:space="preserve"> </w:t>
      </w:r>
    </w:p>
    <w:p w14:paraId="347C1CD4" w14:textId="77777777" w:rsidR="00874066" w:rsidRDefault="00874066" w:rsidP="00874066">
      <w:pPr>
        <w:autoSpaceDE w:val="0"/>
        <w:jc w:val="center"/>
        <w:rPr>
          <w:rFonts w:ascii="Noto Sans" w:hAnsi="Noto Sans" w:cs="Noto Sans"/>
          <w:b/>
          <w:sz w:val="20"/>
        </w:rPr>
      </w:pPr>
    </w:p>
    <w:p w14:paraId="51A7BFBE" w14:textId="77777777" w:rsidR="00874066" w:rsidRDefault="00874066" w:rsidP="00874066">
      <w:pPr>
        <w:autoSpaceDE w:val="0"/>
        <w:jc w:val="center"/>
        <w:rPr>
          <w:rFonts w:ascii="Noto Sans" w:hAnsi="Noto Sans" w:cs="Noto Sans"/>
          <w:b/>
          <w:sz w:val="20"/>
        </w:rPr>
      </w:pPr>
    </w:p>
    <w:p w14:paraId="11231050" w14:textId="77777777" w:rsidR="00874066" w:rsidRDefault="00874066" w:rsidP="00874066">
      <w:pPr>
        <w:autoSpaceDE w:val="0"/>
        <w:jc w:val="center"/>
        <w:rPr>
          <w:rFonts w:ascii="Noto Sans" w:hAnsi="Noto Sans" w:cs="Noto Sans"/>
          <w:b/>
          <w:sz w:val="20"/>
        </w:rPr>
      </w:pPr>
    </w:p>
    <w:p w14:paraId="672901EE" w14:textId="77777777" w:rsidR="00874066" w:rsidRDefault="00874066" w:rsidP="00874066">
      <w:pPr>
        <w:autoSpaceDE w:val="0"/>
        <w:jc w:val="center"/>
        <w:rPr>
          <w:rFonts w:ascii="Noto Sans" w:hAnsi="Noto Sans" w:cs="Noto Sans"/>
          <w:b/>
          <w:sz w:val="20"/>
        </w:rPr>
      </w:pPr>
    </w:p>
    <w:p w14:paraId="343EED23" w14:textId="77777777" w:rsidR="00874066" w:rsidRDefault="00874066" w:rsidP="00874066">
      <w:pPr>
        <w:autoSpaceDE w:val="0"/>
        <w:jc w:val="center"/>
        <w:rPr>
          <w:rFonts w:ascii="Noto Sans" w:hAnsi="Noto Sans" w:cs="Noto Sans"/>
          <w:b/>
          <w:sz w:val="20"/>
        </w:rPr>
      </w:pPr>
    </w:p>
    <w:p w14:paraId="59E8197A" w14:textId="77777777" w:rsidR="00874066" w:rsidRPr="005444EE" w:rsidRDefault="00874066" w:rsidP="00874066">
      <w:pPr>
        <w:ind w:left="-426" w:right="-377"/>
        <w:jc w:val="center"/>
        <w:rPr>
          <w:rFonts w:ascii="Noto Sans" w:hAnsi="Noto Sans" w:cs="Noto Sans"/>
          <w:b/>
          <w:bCs/>
          <w:color w:val="000000" w:themeColor="text1"/>
          <w:sz w:val="20"/>
        </w:rPr>
      </w:pPr>
      <w:r w:rsidRPr="005444EE">
        <w:rPr>
          <w:rFonts w:ascii="Noto Sans" w:hAnsi="Noto Sans" w:cs="Noto Sans"/>
          <w:b/>
          <w:bCs/>
          <w:color w:val="000000" w:themeColor="text1"/>
          <w:sz w:val="20"/>
        </w:rPr>
        <w:t xml:space="preserve">ANEXO 1 </w:t>
      </w:r>
    </w:p>
    <w:p w14:paraId="382637D6" w14:textId="77777777" w:rsidR="00874066" w:rsidRDefault="00874066" w:rsidP="00874066">
      <w:pPr>
        <w:ind w:left="-426" w:right="-377"/>
        <w:jc w:val="center"/>
        <w:rPr>
          <w:rFonts w:ascii="Noto Sans" w:hAnsi="Noto Sans" w:cs="Noto Sans"/>
          <w:bCs/>
          <w:color w:val="000000" w:themeColor="text1"/>
          <w:sz w:val="20"/>
        </w:rPr>
      </w:pPr>
    </w:p>
    <w:p w14:paraId="2D38D067" w14:textId="77777777" w:rsidR="00874066" w:rsidRDefault="00874066" w:rsidP="00874066">
      <w:pPr>
        <w:ind w:left="-426" w:right="-377"/>
        <w:jc w:val="center"/>
        <w:rPr>
          <w:rFonts w:ascii="Noto Sans" w:hAnsi="Noto Sans" w:cs="Noto Sans"/>
          <w:bCs/>
          <w:color w:val="000000" w:themeColor="text1"/>
          <w:sz w:val="20"/>
        </w:rPr>
      </w:pPr>
    </w:p>
    <w:tbl>
      <w:tblPr>
        <w:tblW w:w="10074" w:type="dxa"/>
        <w:jc w:val="center"/>
        <w:tblCellMar>
          <w:left w:w="70" w:type="dxa"/>
          <w:right w:w="70" w:type="dxa"/>
        </w:tblCellMar>
        <w:tblLook w:val="04A0" w:firstRow="1" w:lastRow="0" w:firstColumn="1" w:lastColumn="0" w:noHBand="0" w:noVBand="1"/>
      </w:tblPr>
      <w:tblGrid>
        <w:gridCol w:w="895"/>
        <w:gridCol w:w="5431"/>
        <w:gridCol w:w="1288"/>
        <w:gridCol w:w="1159"/>
        <w:gridCol w:w="1301"/>
      </w:tblGrid>
      <w:tr w:rsidR="00874066" w14:paraId="332B0EE2" w14:textId="77777777" w:rsidTr="00874066">
        <w:trPr>
          <w:trHeight w:val="375"/>
          <w:jc w:val="center"/>
        </w:trPr>
        <w:tc>
          <w:tcPr>
            <w:tcW w:w="89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79FDA14" w14:textId="77777777" w:rsidR="00874066" w:rsidRDefault="00874066" w:rsidP="00C404A8">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Partida</w:t>
            </w:r>
          </w:p>
        </w:tc>
        <w:tc>
          <w:tcPr>
            <w:tcW w:w="5431" w:type="dxa"/>
            <w:tcBorders>
              <w:top w:val="single" w:sz="4" w:space="0" w:color="auto"/>
              <w:left w:val="nil"/>
              <w:bottom w:val="single" w:sz="4" w:space="0" w:color="auto"/>
              <w:right w:val="single" w:sz="4" w:space="0" w:color="auto"/>
            </w:tcBorders>
            <w:shd w:val="clear" w:color="auto" w:fill="548DD4" w:themeFill="text2" w:themeFillTint="99"/>
            <w:vAlign w:val="center"/>
          </w:tcPr>
          <w:p w14:paraId="4A7E293A" w14:textId="77777777" w:rsidR="00874066" w:rsidRDefault="00874066" w:rsidP="00C404A8">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Descripción</w:t>
            </w:r>
          </w:p>
        </w:tc>
        <w:tc>
          <w:tcPr>
            <w:tcW w:w="1288" w:type="dxa"/>
            <w:tcBorders>
              <w:top w:val="single" w:sz="4" w:space="0" w:color="auto"/>
              <w:left w:val="nil"/>
              <w:bottom w:val="single" w:sz="4" w:space="0" w:color="auto"/>
              <w:right w:val="single" w:sz="4" w:space="0" w:color="auto"/>
            </w:tcBorders>
            <w:shd w:val="clear" w:color="auto" w:fill="548DD4" w:themeFill="text2" w:themeFillTint="99"/>
            <w:vAlign w:val="center"/>
          </w:tcPr>
          <w:p w14:paraId="65006890" w14:textId="77777777" w:rsidR="00874066" w:rsidRDefault="00874066" w:rsidP="00C404A8">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Unidad</w:t>
            </w:r>
          </w:p>
        </w:tc>
        <w:tc>
          <w:tcPr>
            <w:tcW w:w="1159" w:type="dxa"/>
            <w:tcBorders>
              <w:top w:val="single" w:sz="4" w:space="0" w:color="auto"/>
              <w:left w:val="nil"/>
              <w:bottom w:val="single" w:sz="4" w:space="0" w:color="auto"/>
              <w:right w:val="single" w:sz="4" w:space="0" w:color="auto"/>
            </w:tcBorders>
            <w:shd w:val="clear" w:color="auto" w:fill="548DD4" w:themeFill="text2" w:themeFillTint="99"/>
            <w:vAlign w:val="center"/>
          </w:tcPr>
          <w:p w14:paraId="5BB85BFD" w14:textId="77777777" w:rsidR="00874066" w:rsidRDefault="00874066" w:rsidP="00C404A8">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 xml:space="preserve">Cantidad </w:t>
            </w:r>
          </w:p>
          <w:p w14:paraId="4AADE688" w14:textId="77777777" w:rsidR="00874066" w:rsidRDefault="00874066" w:rsidP="00C404A8">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Mínima</w:t>
            </w:r>
          </w:p>
        </w:tc>
        <w:tc>
          <w:tcPr>
            <w:tcW w:w="1301" w:type="dxa"/>
            <w:tcBorders>
              <w:top w:val="single" w:sz="4" w:space="0" w:color="auto"/>
              <w:left w:val="nil"/>
              <w:bottom w:val="single" w:sz="4" w:space="0" w:color="auto"/>
              <w:right w:val="single" w:sz="4" w:space="0" w:color="auto"/>
            </w:tcBorders>
            <w:shd w:val="clear" w:color="auto" w:fill="548DD4" w:themeFill="text2" w:themeFillTint="99"/>
            <w:vAlign w:val="center"/>
          </w:tcPr>
          <w:p w14:paraId="0C71BF49" w14:textId="77777777" w:rsidR="00874066" w:rsidRDefault="00874066" w:rsidP="00C404A8">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 xml:space="preserve">Cantidad </w:t>
            </w:r>
          </w:p>
          <w:p w14:paraId="02C3F8C3" w14:textId="77777777" w:rsidR="00874066" w:rsidRDefault="00874066" w:rsidP="00C404A8">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t>Máxima</w:t>
            </w:r>
          </w:p>
        </w:tc>
      </w:tr>
      <w:tr w:rsidR="00874066" w14:paraId="25ED6038" w14:textId="77777777" w:rsidTr="00874066">
        <w:trPr>
          <w:trHeight w:val="375"/>
          <w:jc w:val="center"/>
        </w:trPr>
        <w:tc>
          <w:tcPr>
            <w:tcW w:w="895" w:type="dxa"/>
            <w:tcBorders>
              <w:top w:val="nil"/>
              <w:left w:val="single" w:sz="4" w:space="0" w:color="auto"/>
              <w:bottom w:val="single" w:sz="4" w:space="0" w:color="auto"/>
              <w:right w:val="single" w:sz="4" w:space="0" w:color="auto"/>
            </w:tcBorders>
            <w:vAlign w:val="center"/>
          </w:tcPr>
          <w:p w14:paraId="15E6B6DE" w14:textId="77777777" w:rsidR="00874066" w:rsidRDefault="00874066" w:rsidP="00C404A8">
            <w:pPr>
              <w:spacing w:line="276" w:lineRule="auto"/>
              <w:ind w:left="-426" w:right="-377"/>
              <w:jc w:val="center"/>
              <w:rPr>
                <w:rFonts w:ascii="Noto Sans" w:hAnsi="Noto Sans" w:cs="Noto Sans"/>
                <w:bCs/>
                <w:color w:val="000000" w:themeColor="text1"/>
                <w:sz w:val="20"/>
              </w:rPr>
            </w:pPr>
            <w:r>
              <w:rPr>
                <w:rFonts w:ascii="Noto Sans" w:hAnsi="Noto Sans" w:cs="Noto Sans"/>
                <w:bCs/>
                <w:color w:val="000000" w:themeColor="text1"/>
                <w:sz w:val="20"/>
              </w:rPr>
              <w:t>Única</w:t>
            </w:r>
          </w:p>
        </w:tc>
        <w:tc>
          <w:tcPr>
            <w:tcW w:w="5431" w:type="dxa"/>
            <w:tcBorders>
              <w:top w:val="nil"/>
              <w:left w:val="nil"/>
              <w:bottom w:val="single" w:sz="4" w:space="0" w:color="auto"/>
              <w:right w:val="single" w:sz="4" w:space="0" w:color="auto"/>
            </w:tcBorders>
            <w:vAlign w:val="center"/>
          </w:tcPr>
          <w:p w14:paraId="4F02270F" w14:textId="77777777" w:rsidR="00874066" w:rsidRDefault="00874066" w:rsidP="00C404A8">
            <w:pPr>
              <w:snapToGrid w:val="0"/>
              <w:spacing w:line="276" w:lineRule="auto"/>
              <w:ind w:right="-377"/>
              <w:jc w:val="both"/>
              <w:rPr>
                <w:rFonts w:ascii="Noto Sans" w:hAnsi="Noto Sans" w:cs="Noto Sans"/>
                <w:bCs/>
                <w:color w:val="000000" w:themeColor="text1"/>
                <w:sz w:val="20"/>
              </w:rPr>
            </w:pPr>
            <w:r>
              <w:rPr>
                <w:rFonts w:ascii="Noto Sans" w:hAnsi="Noto Sans" w:cs="Noto Sans"/>
                <w:bCs/>
                <w:color w:val="000000" w:themeColor="text1"/>
                <w:sz w:val="20"/>
              </w:rPr>
              <w:t xml:space="preserve">ADQUISICION DE ALIMENTOS (RACIONES) PARA EL PERSONAL DE LAS PLANTAS DE LAVADO ORIENTE Y SUR DEL </w:t>
            </w:r>
            <w:r>
              <w:rPr>
                <w:rFonts w:ascii="Noto Sans" w:hAnsi="Noto Sans" w:cs="Noto Sans"/>
                <w:bCs/>
                <w:color w:val="000000" w:themeColor="text1"/>
                <w:sz w:val="20"/>
              </w:rPr>
              <w:lastRenderedPageBreak/>
              <w:t>OOAD SUR DEL DISTRITO FEDERAL DEL INSTITUTO MEXICANO DEL SEGURO SOCIAL, PARA EL EJERCICIO 2026.</w:t>
            </w:r>
          </w:p>
        </w:tc>
        <w:tc>
          <w:tcPr>
            <w:tcW w:w="1288" w:type="dxa"/>
            <w:tcBorders>
              <w:top w:val="nil"/>
              <w:left w:val="nil"/>
              <w:bottom w:val="single" w:sz="4" w:space="0" w:color="auto"/>
              <w:right w:val="single" w:sz="4" w:space="0" w:color="auto"/>
            </w:tcBorders>
            <w:vAlign w:val="center"/>
          </w:tcPr>
          <w:p w14:paraId="20A13E12" w14:textId="77777777" w:rsidR="00874066" w:rsidRDefault="00874066" w:rsidP="00C404A8">
            <w:pPr>
              <w:spacing w:line="276" w:lineRule="auto"/>
              <w:ind w:right="-377"/>
              <w:rPr>
                <w:rFonts w:ascii="Noto Sans" w:hAnsi="Noto Sans" w:cs="Noto Sans"/>
                <w:bCs/>
                <w:color w:val="000000" w:themeColor="text1"/>
                <w:sz w:val="20"/>
              </w:rPr>
            </w:pPr>
            <w:r>
              <w:rPr>
                <w:rFonts w:ascii="Noto Sans" w:hAnsi="Noto Sans" w:cs="Noto Sans"/>
                <w:bCs/>
                <w:color w:val="000000" w:themeColor="text1"/>
                <w:sz w:val="20"/>
              </w:rPr>
              <w:lastRenderedPageBreak/>
              <w:t>Ración por comensal</w:t>
            </w:r>
          </w:p>
        </w:tc>
        <w:tc>
          <w:tcPr>
            <w:tcW w:w="1159" w:type="dxa"/>
            <w:tcBorders>
              <w:top w:val="nil"/>
              <w:left w:val="nil"/>
              <w:bottom w:val="single" w:sz="4" w:space="0" w:color="auto"/>
              <w:right w:val="single" w:sz="4" w:space="0" w:color="auto"/>
            </w:tcBorders>
            <w:vAlign w:val="center"/>
          </w:tcPr>
          <w:p w14:paraId="64D70749" w14:textId="77777777" w:rsidR="00874066" w:rsidRPr="000F5DFF" w:rsidRDefault="00874066" w:rsidP="00C404A8">
            <w:pPr>
              <w:snapToGrid w:val="0"/>
              <w:spacing w:line="276" w:lineRule="auto"/>
              <w:ind w:left="-426" w:right="-377"/>
              <w:jc w:val="center"/>
              <w:rPr>
                <w:rFonts w:ascii="Noto Sans" w:hAnsi="Noto Sans" w:cs="Noto Sans"/>
                <w:b/>
                <w:sz w:val="20"/>
              </w:rPr>
            </w:pPr>
            <w:r>
              <w:rPr>
                <w:rFonts w:ascii="Noto Sans" w:hAnsi="Noto Sans" w:cs="Noto Sans"/>
                <w:b/>
                <w:sz w:val="20"/>
              </w:rPr>
              <w:t>93,611</w:t>
            </w:r>
          </w:p>
        </w:tc>
        <w:tc>
          <w:tcPr>
            <w:tcW w:w="1301" w:type="dxa"/>
            <w:tcBorders>
              <w:top w:val="nil"/>
              <w:left w:val="nil"/>
              <w:bottom w:val="single" w:sz="4" w:space="0" w:color="auto"/>
              <w:right w:val="single" w:sz="4" w:space="0" w:color="auto"/>
            </w:tcBorders>
            <w:vAlign w:val="center"/>
          </w:tcPr>
          <w:p w14:paraId="283F780D" w14:textId="77777777" w:rsidR="00874066" w:rsidRPr="000F5DFF" w:rsidRDefault="00874066" w:rsidP="00C404A8">
            <w:pPr>
              <w:snapToGrid w:val="0"/>
              <w:spacing w:line="276" w:lineRule="auto"/>
              <w:ind w:left="-426" w:right="-377"/>
              <w:jc w:val="center"/>
              <w:rPr>
                <w:rFonts w:ascii="Noto Sans" w:hAnsi="Noto Sans" w:cs="Noto Sans"/>
                <w:b/>
                <w:sz w:val="20"/>
              </w:rPr>
            </w:pPr>
            <w:r>
              <w:rPr>
                <w:rFonts w:ascii="Noto Sans" w:hAnsi="Noto Sans" w:cs="Noto Sans"/>
                <w:b/>
                <w:sz w:val="20"/>
              </w:rPr>
              <w:t>105,215</w:t>
            </w:r>
          </w:p>
        </w:tc>
      </w:tr>
    </w:tbl>
    <w:p w14:paraId="1E91017D" w14:textId="77777777" w:rsidR="00874066" w:rsidRDefault="00874066" w:rsidP="00874066">
      <w:pPr>
        <w:ind w:left="-426" w:right="-377"/>
        <w:jc w:val="center"/>
        <w:rPr>
          <w:rFonts w:ascii="Noto Sans" w:hAnsi="Noto Sans" w:cs="Noto Sans"/>
          <w:bCs/>
          <w:color w:val="000000" w:themeColor="text1"/>
          <w:sz w:val="20"/>
        </w:rPr>
      </w:pPr>
    </w:p>
    <w:p w14:paraId="3BF2D447" w14:textId="77777777" w:rsidR="00874066" w:rsidRDefault="00874066" w:rsidP="00874066">
      <w:pPr>
        <w:ind w:left="-426" w:right="-377"/>
        <w:jc w:val="center"/>
        <w:rPr>
          <w:rFonts w:ascii="Noto Sans" w:hAnsi="Noto Sans" w:cs="Noto Sans"/>
          <w:sz w:val="20"/>
        </w:rPr>
      </w:pPr>
    </w:p>
    <w:p w14:paraId="6DC686A6" w14:textId="77777777" w:rsidR="00874066" w:rsidRDefault="00874066" w:rsidP="00874066">
      <w:pPr>
        <w:ind w:left="-426" w:right="-377"/>
        <w:jc w:val="center"/>
        <w:rPr>
          <w:rFonts w:ascii="Noto Sans" w:hAnsi="Noto Sans" w:cs="Noto Sans"/>
          <w:b/>
          <w:sz w:val="20"/>
        </w:rPr>
      </w:pPr>
      <w:r>
        <w:rPr>
          <w:rFonts w:ascii="Noto Sans" w:hAnsi="Noto Sans" w:cs="Noto Sans"/>
          <w:b/>
          <w:sz w:val="20"/>
        </w:rPr>
        <w:t>NÚMERO DE RACIONES PROMEDIO DÍA</w:t>
      </w:r>
    </w:p>
    <w:p w14:paraId="74288CDB" w14:textId="77777777" w:rsidR="00874066" w:rsidRDefault="00874066" w:rsidP="00874066">
      <w:pPr>
        <w:ind w:left="-426" w:right="-377"/>
        <w:jc w:val="center"/>
        <w:rPr>
          <w:rFonts w:ascii="Noto Sans" w:hAnsi="Noto Sans" w:cs="Noto Sans"/>
          <w:b/>
          <w:sz w:val="20"/>
        </w:rPr>
      </w:pPr>
    </w:p>
    <w:tbl>
      <w:tblPr>
        <w:tblW w:w="8420" w:type="dxa"/>
        <w:jc w:val="center"/>
        <w:tblCellMar>
          <w:left w:w="70" w:type="dxa"/>
          <w:right w:w="70" w:type="dxa"/>
        </w:tblCellMar>
        <w:tblLook w:val="04A0" w:firstRow="1" w:lastRow="0" w:firstColumn="1" w:lastColumn="0" w:noHBand="0" w:noVBand="1"/>
      </w:tblPr>
      <w:tblGrid>
        <w:gridCol w:w="1200"/>
        <w:gridCol w:w="820"/>
        <w:gridCol w:w="820"/>
        <w:gridCol w:w="940"/>
        <w:gridCol w:w="820"/>
        <w:gridCol w:w="820"/>
        <w:gridCol w:w="820"/>
        <w:gridCol w:w="980"/>
        <w:gridCol w:w="1200"/>
      </w:tblGrid>
      <w:tr w:rsidR="00874066" w:rsidRPr="000F5DFF" w14:paraId="67C72CCE" w14:textId="77777777" w:rsidTr="00874066">
        <w:trPr>
          <w:trHeight w:val="240"/>
          <w:jc w:val="center"/>
        </w:trPr>
        <w:tc>
          <w:tcPr>
            <w:tcW w:w="1200" w:type="dxa"/>
            <w:tcBorders>
              <w:top w:val="nil"/>
              <w:left w:val="nil"/>
              <w:bottom w:val="single" w:sz="4" w:space="0" w:color="auto"/>
              <w:right w:val="nil"/>
            </w:tcBorders>
            <w:vAlign w:val="center"/>
            <w:hideMark/>
          </w:tcPr>
          <w:p w14:paraId="52B0A5D1" w14:textId="77777777" w:rsidR="00874066" w:rsidRPr="000F5DFF" w:rsidRDefault="00874066" w:rsidP="00C404A8">
            <w:pPr>
              <w:ind w:left="-426" w:right="-377"/>
              <w:jc w:val="center"/>
              <w:rPr>
                <w:color w:val="000000"/>
                <w:sz w:val="18"/>
                <w:szCs w:val="18"/>
                <w:lang w:val="es-MX"/>
              </w:rPr>
            </w:pPr>
          </w:p>
        </w:tc>
        <w:tc>
          <w:tcPr>
            <w:tcW w:w="6020" w:type="dxa"/>
            <w:gridSpan w:val="7"/>
            <w:tcBorders>
              <w:top w:val="single" w:sz="8" w:space="0" w:color="auto"/>
              <w:left w:val="single" w:sz="8" w:space="0" w:color="auto"/>
              <w:bottom w:val="single" w:sz="4" w:space="0" w:color="auto"/>
              <w:right w:val="single" w:sz="8" w:space="0" w:color="000000"/>
            </w:tcBorders>
            <w:vAlign w:val="center"/>
            <w:hideMark/>
          </w:tcPr>
          <w:p w14:paraId="5DD6314B" w14:textId="77777777" w:rsidR="00874066" w:rsidRPr="000F5DFF" w:rsidRDefault="00874066" w:rsidP="00C404A8">
            <w:pPr>
              <w:ind w:left="-426" w:right="-377"/>
              <w:jc w:val="center"/>
              <w:rPr>
                <w:b/>
                <w:bCs/>
                <w:color w:val="000000"/>
                <w:sz w:val="18"/>
                <w:szCs w:val="18"/>
                <w:lang w:val="es-MX"/>
              </w:rPr>
            </w:pPr>
            <w:r w:rsidRPr="000F5DFF">
              <w:rPr>
                <w:b/>
                <w:bCs/>
                <w:color w:val="000000"/>
                <w:sz w:val="18"/>
                <w:szCs w:val="18"/>
                <w:lang w:val="es-MX"/>
              </w:rPr>
              <w:t>PLANTA DE LAVADO ORIENTE</w:t>
            </w:r>
          </w:p>
        </w:tc>
        <w:tc>
          <w:tcPr>
            <w:tcW w:w="1200" w:type="dxa"/>
            <w:tcBorders>
              <w:top w:val="nil"/>
              <w:left w:val="nil"/>
              <w:bottom w:val="single" w:sz="4" w:space="0" w:color="auto"/>
              <w:right w:val="nil"/>
            </w:tcBorders>
            <w:vAlign w:val="center"/>
            <w:hideMark/>
          </w:tcPr>
          <w:p w14:paraId="7D2DF970" w14:textId="77777777" w:rsidR="00874066" w:rsidRPr="000F5DFF" w:rsidRDefault="00874066" w:rsidP="00C404A8">
            <w:pPr>
              <w:ind w:left="-426" w:right="-377"/>
              <w:jc w:val="center"/>
              <w:rPr>
                <w:color w:val="000000"/>
                <w:sz w:val="18"/>
                <w:szCs w:val="18"/>
                <w:lang w:val="es-MX"/>
              </w:rPr>
            </w:pPr>
          </w:p>
        </w:tc>
      </w:tr>
      <w:tr w:rsidR="00874066" w:rsidRPr="000F5DFF" w14:paraId="029BA06E" w14:textId="77777777" w:rsidTr="00874066">
        <w:trPr>
          <w:trHeight w:val="1200"/>
          <w:jc w:val="center"/>
        </w:trPr>
        <w:tc>
          <w:tcPr>
            <w:tcW w:w="12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5F0EC30F"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TURNO</w:t>
            </w:r>
          </w:p>
        </w:tc>
        <w:tc>
          <w:tcPr>
            <w:tcW w:w="820" w:type="dxa"/>
            <w:tcBorders>
              <w:top w:val="single" w:sz="4" w:space="0" w:color="auto"/>
              <w:left w:val="nil"/>
              <w:bottom w:val="single" w:sz="4" w:space="0" w:color="auto"/>
              <w:right w:val="single" w:sz="4" w:space="0" w:color="auto"/>
            </w:tcBorders>
            <w:shd w:val="clear" w:color="000000" w:fill="2F75B5"/>
            <w:vAlign w:val="center"/>
            <w:hideMark/>
          </w:tcPr>
          <w:p w14:paraId="545E09B0"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LUNES</w:t>
            </w:r>
          </w:p>
        </w:tc>
        <w:tc>
          <w:tcPr>
            <w:tcW w:w="820" w:type="dxa"/>
            <w:tcBorders>
              <w:top w:val="single" w:sz="4" w:space="0" w:color="auto"/>
              <w:left w:val="nil"/>
              <w:bottom w:val="single" w:sz="4" w:space="0" w:color="auto"/>
              <w:right w:val="single" w:sz="4" w:space="0" w:color="auto"/>
            </w:tcBorders>
            <w:shd w:val="clear" w:color="000000" w:fill="2F75B5"/>
            <w:vAlign w:val="center"/>
            <w:hideMark/>
          </w:tcPr>
          <w:p w14:paraId="36A68CB7"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MARTES</w:t>
            </w:r>
          </w:p>
        </w:tc>
        <w:tc>
          <w:tcPr>
            <w:tcW w:w="940" w:type="dxa"/>
            <w:tcBorders>
              <w:top w:val="single" w:sz="4" w:space="0" w:color="auto"/>
              <w:left w:val="nil"/>
              <w:bottom w:val="single" w:sz="4" w:space="0" w:color="auto"/>
              <w:right w:val="single" w:sz="4" w:space="0" w:color="auto"/>
            </w:tcBorders>
            <w:shd w:val="clear" w:color="000000" w:fill="2F75B5"/>
            <w:vAlign w:val="center"/>
            <w:hideMark/>
          </w:tcPr>
          <w:p w14:paraId="2E7111E9"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MIÉRCOLES</w:t>
            </w:r>
          </w:p>
        </w:tc>
        <w:tc>
          <w:tcPr>
            <w:tcW w:w="820" w:type="dxa"/>
            <w:tcBorders>
              <w:top w:val="single" w:sz="4" w:space="0" w:color="auto"/>
              <w:left w:val="nil"/>
              <w:bottom w:val="single" w:sz="4" w:space="0" w:color="auto"/>
              <w:right w:val="single" w:sz="4" w:space="0" w:color="auto"/>
            </w:tcBorders>
            <w:shd w:val="clear" w:color="000000" w:fill="2F75B5"/>
            <w:vAlign w:val="center"/>
            <w:hideMark/>
          </w:tcPr>
          <w:p w14:paraId="42C8F1C9"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JUEVES</w:t>
            </w:r>
          </w:p>
        </w:tc>
        <w:tc>
          <w:tcPr>
            <w:tcW w:w="820" w:type="dxa"/>
            <w:tcBorders>
              <w:top w:val="single" w:sz="4" w:space="0" w:color="auto"/>
              <w:left w:val="nil"/>
              <w:bottom w:val="single" w:sz="4" w:space="0" w:color="auto"/>
              <w:right w:val="single" w:sz="4" w:space="0" w:color="auto"/>
            </w:tcBorders>
            <w:shd w:val="clear" w:color="000000" w:fill="2F75B5"/>
            <w:vAlign w:val="center"/>
            <w:hideMark/>
          </w:tcPr>
          <w:p w14:paraId="31F07334"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VIERNES</w:t>
            </w:r>
          </w:p>
        </w:tc>
        <w:tc>
          <w:tcPr>
            <w:tcW w:w="820" w:type="dxa"/>
            <w:tcBorders>
              <w:top w:val="single" w:sz="4" w:space="0" w:color="auto"/>
              <w:left w:val="nil"/>
              <w:bottom w:val="single" w:sz="4" w:space="0" w:color="auto"/>
              <w:right w:val="single" w:sz="4" w:space="0" w:color="auto"/>
            </w:tcBorders>
            <w:shd w:val="clear" w:color="000000" w:fill="2F75B5"/>
            <w:vAlign w:val="center"/>
            <w:hideMark/>
          </w:tcPr>
          <w:p w14:paraId="70805ACB"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SÁBADO</w:t>
            </w:r>
          </w:p>
        </w:tc>
        <w:tc>
          <w:tcPr>
            <w:tcW w:w="980" w:type="dxa"/>
            <w:tcBorders>
              <w:top w:val="single" w:sz="4" w:space="0" w:color="auto"/>
              <w:left w:val="nil"/>
              <w:bottom w:val="single" w:sz="4" w:space="0" w:color="auto"/>
              <w:right w:val="single" w:sz="4" w:space="0" w:color="auto"/>
            </w:tcBorders>
            <w:shd w:val="clear" w:color="000000" w:fill="2F75B5"/>
            <w:vAlign w:val="center"/>
            <w:hideMark/>
          </w:tcPr>
          <w:p w14:paraId="072813D6"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DOMINGO</w:t>
            </w:r>
          </w:p>
        </w:tc>
        <w:tc>
          <w:tcPr>
            <w:tcW w:w="1200" w:type="dxa"/>
            <w:tcBorders>
              <w:top w:val="single" w:sz="4" w:space="0" w:color="auto"/>
              <w:left w:val="nil"/>
              <w:bottom w:val="single" w:sz="4" w:space="0" w:color="auto"/>
              <w:right w:val="single" w:sz="4" w:space="0" w:color="auto"/>
            </w:tcBorders>
            <w:shd w:val="clear" w:color="000000" w:fill="2F75B5"/>
            <w:vAlign w:val="center"/>
            <w:hideMark/>
          </w:tcPr>
          <w:p w14:paraId="278DB669"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TOTAL EN DIAS FESTIVOS</w:t>
            </w:r>
          </w:p>
        </w:tc>
      </w:tr>
      <w:tr w:rsidR="00874066" w:rsidRPr="000F5DFF" w14:paraId="486AF1FC" w14:textId="77777777" w:rsidTr="0087406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27665DF9"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MATUTINO</w:t>
            </w:r>
          </w:p>
        </w:tc>
        <w:tc>
          <w:tcPr>
            <w:tcW w:w="820" w:type="dxa"/>
            <w:tcBorders>
              <w:top w:val="single" w:sz="4" w:space="0" w:color="auto"/>
              <w:left w:val="nil"/>
              <w:bottom w:val="single" w:sz="4" w:space="0" w:color="auto"/>
              <w:right w:val="single" w:sz="4" w:space="0" w:color="auto"/>
            </w:tcBorders>
            <w:noWrap/>
            <w:vAlign w:val="center"/>
            <w:hideMark/>
          </w:tcPr>
          <w:p w14:paraId="1D2FF446"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139</w:t>
            </w:r>
          </w:p>
        </w:tc>
        <w:tc>
          <w:tcPr>
            <w:tcW w:w="820" w:type="dxa"/>
            <w:tcBorders>
              <w:top w:val="single" w:sz="4" w:space="0" w:color="auto"/>
              <w:left w:val="nil"/>
              <w:bottom w:val="single" w:sz="4" w:space="0" w:color="auto"/>
              <w:right w:val="single" w:sz="4" w:space="0" w:color="auto"/>
            </w:tcBorders>
            <w:noWrap/>
            <w:vAlign w:val="center"/>
            <w:hideMark/>
          </w:tcPr>
          <w:p w14:paraId="53BAF19A"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172</w:t>
            </w:r>
          </w:p>
        </w:tc>
        <w:tc>
          <w:tcPr>
            <w:tcW w:w="940" w:type="dxa"/>
            <w:tcBorders>
              <w:top w:val="single" w:sz="4" w:space="0" w:color="auto"/>
              <w:left w:val="nil"/>
              <w:bottom w:val="single" w:sz="4" w:space="0" w:color="auto"/>
              <w:right w:val="single" w:sz="4" w:space="0" w:color="auto"/>
            </w:tcBorders>
            <w:noWrap/>
            <w:vAlign w:val="center"/>
            <w:hideMark/>
          </w:tcPr>
          <w:p w14:paraId="45D3886C"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178</w:t>
            </w:r>
          </w:p>
        </w:tc>
        <w:tc>
          <w:tcPr>
            <w:tcW w:w="820" w:type="dxa"/>
            <w:tcBorders>
              <w:top w:val="single" w:sz="4" w:space="0" w:color="auto"/>
              <w:left w:val="nil"/>
              <w:bottom w:val="single" w:sz="4" w:space="0" w:color="auto"/>
              <w:right w:val="single" w:sz="4" w:space="0" w:color="auto"/>
            </w:tcBorders>
            <w:noWrap/>
            <w:vAlign w:val="center"/>
            <w:hideMark/>
          </w:tcPr>
          <w:p w14:paraId="5F256B27"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177</w:t>
            </w:r>
          </w:p>
        </w:tc>
        <w:tc>
          <w:tcPr>
            <w:tcW w:w="820" w:type="dxa"/>
            <w:tcBorders>
              <w:top w:val="single" w:sz="4" w:space="0" w:color="auto"/>
              <w:left w:val="nil"/>
              <w:bottom w:val="single" w:sz="4" w:space="0" w:color="auto"/>
              <w:right w:val="single" w:sz="4" w:space="0" w:color="auto"/>
            </w:tcBorders>
            <w:noWrap/>
            <w:vAlign w:val="center"/>
            <w:hideMark/>
          </w:tcPr>
          <w:p w14:paraId="398CA1CB"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165</w:t>
            </w:r>
          </w:p>
        </w:tc>
        <w:tc>
          <w:tcPr>
            <w:tcW w:w="820" w:type="dxa"/>
            <w:tcBorders>
              <w:top w:val="single" w:sz="4" w:space="0" w:color="auto"/>
              <w:left w:val="nil"/>
              <w:bottom w:val="single" w:sz="4" w:space="0" w:color="auto"/>
              <w:right w:val="single" w:sz="4" w:space="0" w:color="auto"/>
            </w:tcBorders>
            <w:noWrap/>
            <w:vAlign w:val="center"/>
            <w:hideMark/>
          </w:tcPr>
          <w:p w14:paraId="6327AE6D"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97</w:t>
            </w:r>
          </w:p>
        </w:tc>
        <w:tc>
          <w:tcPr>
            <w:tcW w:w="980" w:type="dxa"/>
            <w:tcBorders>
              <w:top w:val="single" w:sz="4" w:space="0" w:color="auto"/>
              <w:left w:val="nil"/>
              <w:bottom w:val="single" w:sz="4" w:space="0" w:color="auto"/>
              <w:right w:val="single" w:sz="4" w:space="0" w:color="auto"/>
            </w:tcBorders>
            <w:noWrap/>
            <w:vAlign w:val="center"/>
            <w:hideMark/>
          </w:tcPr>
          <w:p w14:paraId="045B88F5"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56</w:t>
            </w:r>
          </w:p>
        </w:tc>
        <w:tc>
          <w:tcPr>
            <w:tcW w:w="1200" w:type="dxa"/>
            <w:tcBorders>
              <w:top w:val="single" w:sz="4" w:space="0" w:color="auto"/>
              <w:left w:val="nil"/>
              <w:bottom w:val="single" w:sz="4" w:space="0" w:color="auto"/>
              <w:right w:val="single" w:sz="4" w:space="0" w:color="auto"/>
            </w:tcBorders>
            <w:vAlign w:val="center"/>
            <w:hideMark/>
          </w:tcPr>
          <w:p w14:paraId="46A1CE0F"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56</w:t>
            </w:r>
          </w:p>
        </w:tc>
      </w:tr>
      <w:tr w:rsidR="00874066" w:rsidRPr="000F5DFF" w14:paraId="57317551" w14:textId="77777777" w:rsidTr="00874066">
        <w:trPr>
          <w:trHeight w:val="240"/>
          <w:jc w:val="center"/>
        </w:trPr>
        <w:tc>
          <w:tcPr>
            <w:tcW w:w="12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49D236E6"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VESPERTINO</w:t>
            </w:r>
          </w:p>
        </w:tc>
        <w:tc>
          <w:tcPr>
            <w:tcW w:w="820" w:type="dxa"/>
            <w:tcBorders>
              <w:top w:val="single" w:sz="4" w:space="0" w:color="auto"/>
              <w:left w:val="nil"/>
              <w:bottom w:val="single" w:sz="4" w:space="0" w:color="auto"/>
              <w:right w:val="single" w:sz="4" w:space="0" w:color="auto"/>
            </w:tcBorders>
            <w:noWrap/>
            <w:vAlign w:val="center"/>
            <w:hideMark/>
          </w:tcPr>
          <w:p w14:paraId="2090F40B"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114</w:t>
            </w:r>
          </w:p>
        </w:tc>
        <w:tc>
          <w:tcPr>
            <w:tcW w:w="820" w:type="dxa"/>
            <w:tcBorders>
              <w:top w:val="single" w:sz="4" w:space="0" w:color="auto"/>
              <w:left w:val="nil"/>
              <w:bottom w:val="single" w:sz="4" w:space="0" w:color="auto"/>
              <w:right w:val="single" w:sz="4" w:space="0" w:color="auto"/>
            </w:tcBorders>
            <w:noWrap/>
            <w:vAlign w:val="center"/>
            <w:hideMark/>
          </w:tcPr>
          <w:p w14:paraId="73EEFF58"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92</w:t>
            </w:r>
          </w:p>
        </w:tc>
        <w:tc>
          <w:tcPr>
            <w:tcW w:w="940" w:type="dxa"/>
            <w:tcBorders>
              <w:top w:val="single" w:sz="4" w:space="0" w:color="auto"/>
              <w:left w:val="nil"/>
              <w:bottom w:val="single" w:sz="4" w:space="0" w:color="auto"/>
              <w:right w:val="single" w:sz="4" w:space="0" w:color="auto"/>
            </w:tcBorders>
            <w:noWrap/>
            <w:vAlign w:val="center"/>
            <w:hideMark/>
          </w:tcPr>
          <w:p w14:paraId="32C6B966"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111</w:t>
            </w:r>
          </w:p>
        </w:tc>
        <w:tc>
          <w:tcPr>
            <w:tcW w:w="820" w:type="dxa"/>
            <w:tcBorders>
              <w:top w:val="single" w:sz="4" w:space="0" w:color="auto"/>
              <w:left w:val="nil"/>
              <w:bottom w:val="single" w:sz="4" w:space="0" w:color="auto"/>
              <w:right w:val="single" w:sz="4" w:space="0" w:color="auto"/>
            </w:tcBorders>
            <w:noWrap/>
            <w:vAlign w:val="center"/>
            <w:hideMark/>
          </w:tcPr>
          <w:p w14:paraId="0CC33D39"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88</w:t>
            </w:r>
          </w:p>
        </w:tc>
        <w:tc>
          <w:tcPr>
            <w:tcW w:w="820" w:type="dxa"/>
            <w:tcBorders>
              <w:top w:val="single" w:sz="4" w:space="0" w:color="auto"/>
              <w:left w:val="nil"/>
              <w:bottom w:val="single" w:sz="4" w:space="0" w:color="auto"/>
              <w:right w:val="single" w:sz="4" w:space="0" w:color="auto"/>
            </w:tcBorders>
            <w:noWrap/>
            <w:vAlign w:val="center"/>
            <w:hideMark/>
          </w:tcPr>
          <w:p w14:paraId="39106BE7"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95</w:t>
            </w:r>
          </w:p>
        </w:tc>
        <w:tc>
          <w:tcPr>
            <w:tcW w:w="820" w:type="dxa"/>
            <w:tcBorders>
              <w:top w:val="single" w:sz="4" w:space="0" w:color="auto"/>
              <w:left w:val="nil"/>
              <w:bottom w:val="single" w:sz="4" w:space="0" w:color="auto"/>
              <w:right w:val="single" w:sz="4" w:space="0" w:color="auto"/>
            </w:tcBorders>
            <w:noWrap/>
            <w:vAlign w:val="center"/>
            <w:hideMark/>
          </w:tcPr>
          <w:p w14:paraId="46085F99"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81</w:t>
            </w:r>
          </w:p>
        </w:tc>
        <w:tc>
          <w:tcPr>
            <w:tcW w:w="980" w:type="dxa"/>
            <w:tcBorders>
              <w:top w:val="single" w:sz="4" w:space="0" w:color="auto"/>
              <w:left w:val="nil"/>
              <w:bottom w:val="single" w:sz="4" w:space="0" w:color="auto"/>
              <w:right w:val="single" w:sz="4" w:space="0" w:color="auto"/>
            </w:tcBorders>
            <w:noWrap/>
            <w:vAlign w:val="center"/>
            <w:hideMark/>
          </w:tcPr>
          <w:p w14:paraId="4A4852E3"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78</w:t>
            </w:r>
          </w:p>
        </w:tc>
        <w:tc>
          <w:tcPr>
            <w:tcW w:w="1200" w:type="dxa"/>
            <w:tcBorders>
              <w:top w:val="single" w:sz="4" w:space="0" w:color="auto"/>
              <w:left w:val="nil"/>
              <w:bottom w:val="single" w:sz="4" w:space="0" w:color="auto"/>
              <w:right w:val="single" w:sz="4" w:space="0" w:color="auto"/>
            </w:tcBorders>
            <w:vAlign w:val="center"/>
            <w:hideMark/>
          </w:tcPr>
          <w:p w14:paraId="53A0B44B"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56</w:t>
            </w:r>
          </w:p>
        </w:tc>
      </w:tr>
      <w:tr w:rsidR="00874066" w:rsidRPr="000F5DFF" w14:paraId="1777A38B" w14:textId="77777777" w:rsidTr="00874066">
        <w:trPr>
          <w:trHeight w:val="240"/>
          <w:jc w:val="center"/>
        </w:trPr>
        <w:tc>
          <w:tcPr>
            <w:tcW w:w="12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1F6E76A0"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TOTAL</w:t>
            </w:r>
          </w:p>
        </w:tc>
        <w:tc>
          <w:tcPr>
            <w:tcW w:w="820" w:type="dxa"/>
            <w:tcBorders>
              <w:top w:val="single" w:sz="4" w:space="0" w:color="auto"/>
              <w:left w:val="nil"/>
              <w:bottom w:val="single" w:sz="4" w:space="0" w:color="auto"/>
              <w:right w:val="single" w:sz="4" w:space="0" w:color="auto"/>
            </w:tcBorders>
            <w:noWrap/>
            <w:vAlign w:val="center"/>
            <w:hideMark/>
          </w:tcPr>
          <w:p w14:paraId="6BC99590"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253</w:t>
            </w:r>
          </w:p>
        </w:tc>
        <w:tc>
          <w:tcPr>
            <w:tcW w:w="820" w:type="dxa"/>
            <w:tcBorders>
              <w:top w:val="single" w:sz="4" w:space="0" w:color="auto"/>
              <w:left w:val="nil"/>
              <w:bottom w:val="single" w:sz="4" w:space="0" w:color="auto"/>
              <w:right w:val="single" w:sz="4" w:space="0" w:color="auto"/>
            </w:tcBorders>
            <w:noWrap/>
            <w:vAlign w:val="center"/>
            <w:hideMark/>
          </w:tcPr>
          <w:p w14:paraId="2F7BB36B"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264</w:t>
            </w:r>
          </w:p>
        </w:tc>
        <w:tc>
          <w:tcPr>
            <w:tcW w:w="940" w:type="dxa"/>
            <w:tcBorders>
              <w:top w:val="single" w:sz="4" w:space="0" w:color="auto"/>
              <w:left w:val="nil"/>
              <w:bottom w:val="single" w:sz="4" w:space="0" w:color="auto"/>
              <w:right w:val="single" w:sz="4" w:space="0" w:color="auto"/>
            </w:tcBorders>
            <w:noWrap/>
            <w:vAlign w:val="center"/>
            <w:hideMark/>
          </w:tcPr>
          <w:p w14:paraId="379EDE52"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289</w:t>
            </w:r>
          </w:p>
        </w:tc>
        <w:tc>
          <w:tcPr>
            <w:tcW w:w="820" w:type="dxa"/>
            <w:tcBorders>
              <w:top w:val="single" w:sz="4" w:space="0" w:color="auto"/>
              <w:left w:val="nil"/>
              <w:bottom w:val="single" w:sz="4" w:space="0" w:color="auto"/>
              <w:right w:val="single" w:sz="4" w:space="0" w:color="auto"/>
            </w:tcBorders>
            <w:noWrap/>
            <w:vAlign w:val="center"/>
            <w:hideMark/>
          </w:tcPr>
          <w:p w14:paraId="64C3D072"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265</w:t>
            </w:r>
          </w:p>
        </w:tc>
        <w:tc>
          <w:tcPr>
            <w:tcW w:w="820" w:type="dxa"/>
            <w:tcBorders>
              <w:top w:val="single" w:sz="4" w:space="0" w:color="auto"/>
              <w:left w:val="nil"/>
              <w:bottom w:val="single" w:sz="4" w:space="0" w:color="auto"/>
              <w:right w:val="single" w:sz="4" w:space="0" w:color="auto"/>
            </w:tcBorders>
            <w:noWrap/>
            <w:vAlign w:val="center"/>
            <w:hideMark/>
          </w:tcPr>
          <w:p w14:paraId="47208B64"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260</w:t>
            </w:r>
          </w:p>
        </w:tc>
        <w:tc>
          <w:tcPr>
            <w:tcW w:w="820" w:type="dxa"/>
            <w:tcBorders>
              <w:top w:val="single" w:sz="4" w:space="0" w:color="auto"/>
              <w:left w:val="nil"/>
              <w:bottom w:val="single" w:sz="4" w:space="0" w:color="auto"/>
              <w:right w:val="single" w:sz="4" w:space="0" w:color="auto"/>
            </w:tcBorders>
            <w:noWrap/>
            <w:vAlign w:val="center"/>
            <w:hideMark/>
          </w:tcPr>
          <w:p w14:paraId="46905D56"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178</w:t>
            </w:r>
          </w:p>
        </w:tc>
        <w:tc>
          <w:tcPr>
            <w:tcW w:w="980" w:type="dxa"/>
            <w:tcBorders>
              <w:top w:val="single" w:sz="4" w:space="0" w:color="auto"/>
              <w:left w:val="nil"/>
              <w:bottom w:val="single" w:sz="4" w:space="0" w:color="auto"/>
              <w:right w:val="single" w:sz="4" w:space="0" w:color="auto"/>
            </w:tcBorders>
            <w:noWrap/>
            <w:vAlign w:val="center"/>
            <w:hideMark/>
          </w:tcPr>
          <w:p w14:paraId="2B597633"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134</w:t>
            </w:r>
          </w:p>
        </w:tc>
        <w:tc>
          <w:tcPr>
            <w:tcW w:w="1200" w:type="dxa"/>
            <w:tcBorders>
              <w:top w:val="single" w:sz="4" w:space="0" w:color="auto"/>
              <w:left w:val="nil"/>
              <w:bottom w:val="single" w:sz="4" w:space="0" w:color="auto"/>
              <w:right w:val="single" w:sz="4" w:space="0" w:color="auto"/>
            </w:tcBorders>
            <w:noWrap/>
            <w:vAlign w:val="center"/>
            <w:hideMark/>
          </w:tcPr>
          <w:p w14:paraId="221840B8"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112</w:t>
            </w:r>
          </w:p>
        </w:tc>
      </w:tr>
    </w:tbl>
    <w:p w14:paraId="63C9D706" w14:textId="77777777" w:rsidR="00874066" w:rsidRDefault="00874066" w:rsidP="00874066">
      <w:pPr>
        <w:ind w:left="-426" w:right="-377"/>
        <w:jc w:val="center"/>
        <w:rPr>
          <w:rFonts w:ascii="Noto Sans" w:hAnsi="Noto Sans" w:cs="Noto Sans"/>
          <w:b/>
          <w:sz w:val="20"/>
        </w:rPr>
      </w:pPr>
    </w:p>
    <w:p w14:paraId="514ADE9D" w14:textId="77777777" w:rsidR="00874066" w:rsidRDefault="00874066" w:rsidP="00874066">
      <w:pPr>
        <w:ind w:left="-426" w:right="-377"/>
        <w:jc w:val="center"/>
        <w:rPr>
          <w:rFonts w:ascii="Noto Sans" w:hAnsi="Noto Sans" w:cs="Noto Sans"/>
          <w:b/>
          <w:sz w:val="20"/>
        </w:rPr>
      </w:pPr>
    </w:p>
    <w:tbl>
      <w:tblPr>
        <w:tblW w:w="8420" w:type="dxa"/>
        <w:jc w:val="center"/>
        <w:tblCellMar>
          <w:left w:w="70" w:type="dxa"/>
          <w:right w:w="70" w:type="dxa"/>
        </w:tblCellMar>
        <w:tblLook w:val="04A0" w:firstRow="1" w:lastRow="0" w:firstColumn="1" w:lastColumn="0" w:noHBand="0" w:noVBand="1"/>
      </w:tblPr>
      <w:tblGrid>
        <w:gridCol w:w="1200"/>
        <w:gridCol w:w="820"/>
        <w:gridCol w:w="820"/>
        <w:gridCol w:w="940"/>
        <w:gridCol w:w="820"/>
        <w:gridCol w:w="820"/>
        <w:gridCol w:w="820"/>
        <w:gridCol w:w="980"/>
        <w:gridCol w:w="1200"/>
      </w:tblGrid>
      <w:tr w:rsidR="00874066" w:rsidRPr="000F5DFF" w14:paraId="35D8827E" w14:textId="77777777" w:rsidTr="00874066">
        <w:trPr>
          <w:trHeight w:val="240"/>
          <w:jc w:val="center"/>
        </w:trPr>
        <w:tc>
          <w:tcPr>
            <w:tcW w:w="1200" w:type="dxa"/>
            <w:tcBorders>
              <w:top w:val="nil"/>
              <w:left w:val="nil"/>
              <w:bottom w:val="nil"/>
              <w:right w:val="nil"/>
            </w:tcBorders>
            <w:vAlign w:val="center"/>
            <w:hideMark/>
          </w:tcPr>
          <w:p w14:paraId="404B1A48" w14:textId="77777777" w:rsidR="00874066" w:rsidRPr="000F5DFF" w:rsidRDefault="00874066" w:rsidP="00C404A8">
            <w:pPr>
              <w:ind w:left="-426" w:right="-377"/>
              <w:jc w:val="center"/>
              <w:rPr>
                <w:color w:val="000000"/>
                <w:sz w:val="18"/>
                <w:szCs w:val="18"/>
                <w:lang w:val="es-MX"/>
              </w:rPr>
            </w:pPr>
          </w:p>
        </w:tc>
        <w:tc>
          <w:tcPr>
            <w:tcW w:w="6020" w:type="dxa"/>
            <w:gridSpan w:val="7"/>
            <w:tcBorders>
              <w:top w:val="single" w:sz="8" w:space="0" w:color="auto"/>
              <w:left w:val="single" w:sz="8" w:space="0" w:color="auto"/>
              <w:bottom w:val="single" w:sz="8" w:space="0" w:color="auto"/>
              <w:right w:val="single" w:sz="8" w:space="0" w:color="000000"/>
            </w:tcBorders>
            <w:vAlign w:val="center"/>
            <w:hideMark/>
          </w:tcPr>
          <w:p w14:paraId="1C3C0F8E" w14:textId="77777777" w:rsidR="00874066" w:rsidRPr="000F5DFF" w:rsidRDefault="00874066" w:rsidP="00C404A8">
            <w:pPr>
              <w:ind w:left="-426" w:right="-377"/>
              <w:jc w:val="center"/>
              <w:rPr>
                <w:b/>
                <w:bCs/>
                <w:color w:val="000000"/>
                <w:sz w:val="18"/>
                <w:szCs w:val="18"/>
                <w:lang w:val="es-MX"/>
              </w:rPr>
            </w:pPr>
            <w:r w:rsidRPr="000F5DFF">
              <w:rPr>
                <w:b/>
                <w:bCs/>
                <w:color w:val="000000"/>
                <w:sz w:val="18"/>
                <w:szCs w:val="18"/>
                <w:lang w:val="es-MX"/>
              </w:rPr>
              <w:t>PLANTA DE LAVADO  SUR</w:t>
            </w:r>
          </w:p>
        </w:tc>
        <w:tc>
          <w:tcPr>
            <w:tcW w:w="1200" w:type="dxa"/>
            <w:tcBorders>
              <w:top w:val="nil"/>
              <w:left w:val="nil"/>
              <w:bottom w:val="nil"/>
              <w:right w:val="nil"/>
            </w:tcBorders>
            <w:vAlign w:val="center"/>
            <w:hideMark/>
          </w:tcPr>
          <w:p w14:paraId="472D746E" w14:textId="77777777" w:rsidR="00874066" w:rsidRPr="000F5DFF" w:rsidRDefault="00874066" w:rsidP="00C404A8">
            <w:pPr>
              <w:ind w:left="-426" w:right="-377"/>
              <w:jc w:val="center"/>
              <w:rPr>
                <w:color w:val="000000"/>
                <w:sz w:val="18"/>
                <w:szCs w:val="18"/>
                <w:lang w:val="es-MX"/>
              </w:rPr>
            </w:pPr>
          </w:p>
        </w:tc>
      </w:tr>
      <w:tr w:rsidR="00874066" w:rsidRPr="000F5DFF" w14:paraId="491E76DF" w14:textId="77777777" w:rsidTr="00874066">
        <w:trPr>
          <w:trHeight w:val="1200"/>
          <w:jc w:val="center"/>
        </w:trPr>
        <w:tc>
          <w:tcPr>
            <w:tcW w:w="12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4E12F024"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TURNO</w:t>
            </w:r>
          </w:p>
        </w:tc>
        <w:tc>
          <w:tcPr>
            <w:tcW w:w="820" w:type="dxa"/>
            <w:tcBorders>
              <w:top w:val="nil"/>
              <w:left w:val="nil"/>
              <w:bottom w:val="single" w:sz="4" w:space="0" w:color="auto"/>
              <w:right w:val="single" w:sz="4" w:space="0" w:color="auto"/>
            </w:tcBorders>
            <w:shd w:val="clear" w:color="000000" w:fill="2F75B5"/>
            <w:vAlign w:val="center"/>
            <w:hideMark/>
          </w:tcPr>
          <w:p w14:paraId="47938326"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LUNES</w:t>
            </w:r>
          </w:p>
        </w:tc>
        <w:tc>
          <w:tcPr>
            <w:tcW w:w="820" w:type="dxa"/>
            <w:tcBorders>
              <w:top w:val="nil"/>
              <w:left w:val="nil"/>
              <w:bottom w:val="single" w:sz="4" w:space="0" w:color="auto"/>
              <w:right w:val="single" w:sz="4" w:space="0" w:color="auto"/>
            </w:tcBorders>
            <w:shd w:val="clear" w:color="000000" w:fill="2F75B5"/>
            <w:vAlign w:val="center"/>
            <w:hideMark/>
          </w:tcPr>
          <w:p w14:paraId="011B1C21"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MARTES</w:t>
            </w:r>
          </w:p>
        </w:tc>
        <w:tc>
          <w:tcPr>
            <w:tcW w:w="940" w:type="dxa"/>
            <w:tcBorders>
              <w:top w:val="nil"/>
              <w:left w:val="nil"/>
              <w:bottom w:val="single" w:sz="4" w:space="0" w:color="auto"/>
              <w:right w:val="single" w:sz="4" w:space="0" w:color="auto"/>
            </w:tcBorders>
            <w:shd w:val="clear" w:color="000000" w:fill="2F75B5"/>
            <w:vAlign w:val="center"/>
            <w:hideMark/>
          </w:tcPr>
          <w:p w14:paraId="0812D0DE"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MIÉRCOLES</w:t>
            </w:r>
          </w:p>
        </w:tc>
        <w:tc>
          <w:tcPr>
            <w:tcW w:w="820" w:type="dxa"/>
            <w:tcBorders>
              <w:top w:val="nil"/>
              <w:left w:val="nil"/>
              <w:bottom w:val="single" w:sz="4" w:space="0" w:color="auto"/>
              <w:right w:val="single" w:sz="4" w:space="0" w:color="auto"/>
            </w:tcBorders>
            <w:shd w:val="clear" w:color="000000" w:fill="2F75B5"/>
            <w:vAlign w:val="center"/>
            <w:hideMark/>
          </w:tcPr>
          <w:p w14:paraId="54E394F0"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JUEVES</w:t>
            </w:r>
          </w:p>
        </w:tc>
        <w:tc>
          <w:tcPr>
            <w:tcW w:w="820" w:type="dxa"/>
            <w:tcBorders>
              <w:top w:val="nil"/>
              <w:left w:val="nil"/>
              <w:bottom w:val="single" w:sz="4" w:space="0" w:color="auto"/>
              <w:right w:val="single" w:sz="4" w:space="0" w:color="auto"/>
            </w:tcBorders>
            <w:shd w:val="clear" w:color="000000" w:fill="2F75B5"/>
            <w:vAlign w:val="center"/>
            <w:hideMark/>
          </w:tcPr>
          <w:p w14:paraId="39D59AAF"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VIERNES</w:t>
            </w:r>
          </w:p>
        </w:tc>
        <w:tc>
          <w:tcPr>
            <w:tcW w:w="820" w:type="dxa"/>
            <w:tcBorders>
              <w:top w:val="nil"/>
              <w:left w:val="nil"/>
              <w:bottom w:val="single" w:sz="4" w:space="0" w:color="auto"/>
              <w:right w:val="single" w:sz="4" w:space="0" w:color="auto"/>
            </w:tcBorders>
            <w:shd w:val="clear" w:color="000000" w:fill="2F75B5"/>
            <w:vAlign w:val="center"/>
            <w:hideMark/>
          </w:tcPr>
          <w:p w14:paraId="529C057D"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SÁBADO</w:t>
            </w:r>
          </w:p>
        </w:tc>
        <w:tc>
          <w:tcPr>
            <w:tcW w:w="980" w:type="dxa"/>
            <w:tcBorders>
              <w:top w:val="nil"/>
              <w:left w:val="nil"/>
              <w:bottom w:val="single" w:sz="4" w:space="0" w:color="auto"/>
              <w:right w:val="single" w:sz="4" w:space="0" w:color="auto"/>
            </w:tcBorders>
            <w:shd w:val="clear" w:color="000000" w:fill="2F75B5"/>
            <w:vAlign w:val="center"/>
            <w:hideMark/>
          </w:tcPr>
          <w:p w14:paraId="468B650D"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DOMINGO</w:t>
            </w:r>
          </w:p>
        </w:tc>
        <w:tc>
          <w:tcPr>
            <w:tcW w:w="1200" w:type="dxa"/>
            <w:tcBorders>
              <w:top w:val="single" w:sz="4" w:space="0" w:color="auto"/>
              <w:left w:val="nil"/>
              <w:bottom w:val="single" w:sz="4" w:space="0" w:color="auto"/>
              <w:right w:val="single" w:sz="4" w:space="0" w:color="auto"/>
            </w:tcBorders>
            <w:shd w:val="clear" w:color="000000" w:fill="2F75B5"/>
            <w:vAlign w:val="center"/>
            <w:hideMark/>
          </w:tcPr>
          <w:p w14:paraId="6CB078FD"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TOTAL EN DIAS FESTIVOS</w:t>
            </w:r>
          </w:p>
        </w:tc>
      </w:tr>
      <w:tr w:rsidR="00874066" w:rsidRPr="000F5DFF" w14:paraId="65EF1F1F" w14:textId="77777777" w:rsidTr="0087406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30C337AF"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MATUTINO</w:t>
            </w:r>
          </w:p>
        </w:tc>
        <w:tc>
          <w:tcPr>
            <w:tcW w:w="820" w:type="dxa"/>
            <w:tcBorders>
              <w:top w:val="single" w:sz="4" w:space="0" w:color="auto"/>
              <w:left w:val="nil"/>
              <w:bottom w:val="single" w:sz="4" w:space="0" w:color="auto"/>
              <w:right w:val="single" w:sz="4" w:space="0" w:color="auto"/>
            </w:tcBorders>
            <w:noWrap/>
            <w:vAlign w:val="center"/>
            <w:hideMark/>
          </w:tcPr>
          <w:p w14:paraId="4C3BF2EA"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163</w:t>
            </w:r>
          </w:p>
        </w:tc>
        <w:tc>
          <w:tcPr>
            <w:tcW w:w="820" w:type="dxa"/>
            <w:tcBorders>
              <w:top w:val="single" w:sz="4" w:space="0" w:color="auto"/>
              <w:left w:val="nil"/>
              <w:bottom w:val="single" w:sz="4" w:space="0" w:color="auto"/>
              <w:right w:val="single" w:sz="4" w:space="0" w:color="auto"/>
            </w:tcBorders>
            <w:noWrap/>
            <w:vAlign w:val="center"/>
            <w:hideMark/>
          </w:tcPr>
          <w:p w14:paraId="32E2D9A5"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175</w:t>
            </w:r>
          </w:p>
        </w:tc>
        <w:tc>
          <w:tcPr>
            <w:tcW w:w="940" w:type="dxa"/>
            <w:tcBorders>
              <w:top w:val="single" w:sz="4" w:space="0" w:color="auto"/>
              <w:left w:val="nil"/>
              <w:bottom w:val="single" w:sz="4" w:space="0" w:color="auto"/>
              <w:right w:val="single" w:sz="4" w:space="0" w:color="auto"/>
            </w:tcBorders>
            <w:noWrap/>
            <w:vAlign w:val="center"/>
            <w:hideMark/>
          </w:tcPr>
          <w:p w14:paraId="43C4523A"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177</w:t>
            </w:r>
          </w:p>
        </w:tc>
        <w:tc>
          <w:tcPr>
            <w:tcW w:w="820" w:type="dxa"/>
            <w:tcBorders>
              <w:top w:val="single" w:sz="4" w:space="0" w:color="auto"/>
              <w:left w:val="nil"/>
              <w:bottom w:val="single" w:sz="4" w:space="0" w:color="auto"/>
              <w:right w:val="single" w:sz="4" w:space="0" w:color="auto"/>
            </w:tcBorders>
            <w:noWrap/>
            <w:vAlign w:val="center"/>
            <w:hideMark/>
          </w:tcPr>
          <w:p w14:paraId="5D935941"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169</w:t>
            </w:r>
          </w:p>
        </w:tc>
        <w:tc>
          <w:tcPr>
            <w:tcW w:w="820" w:type="dxa"/>
            <w:tcBorders>
              <w:top w:val="single" w:sz="4" w:space="0" w:color="auto"/>
              <w:left w:val="nil"/>
              <w:bottom w:val="single" w:sz="4" w:space="0" w:color="auto"/>
              <w:right w:val="single" w:sz="4" w:space="0" w:color="auto"/>
            </w:tcBorders>
            <w:noWrap/>
            <w:vAlign w:val="center"/>
            <w:hideMark/>
          </w:tcPr>
          <w:p w14:paraId="78D3F8D0"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164</w:t>
            </w:r>
          </w:p>
        </w:tc>
        <w:tc>
          <w:tcPr>
            <w:tcW w:w="820" w:type="dxa"/>
            <w:tcBorders>
              <w:top w:val="single" w:sz="4" w:space="0" w:color="auto"/>
              <w:left w:val="nil"/>
              <w:bottom w:val="single" w:sz="4" w:space="0" w:color="auto"/>
              <w:right w:val="single" w:sz="4" w:space="0" w:color="auto"/>
            </w:tcBorders>
            <w:noWrap/>
            <w:vAlign w:val="center"/>
            <w:hideMark/>
          </w:tcPr>
          <w:p w14:paraId="76FD3A78"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95</w:t>
            </w:r>
          </w:p>
        </w:tc>
        <w:tc>
          <w:tcPr>
            <w:tcW w:w="980" w:type="dxa"/>
            <w:tcBorders>
              <w:top w:val="single" w:sz="4" w:space="0" w:color="auto"/>
              <w:left w:val="nil"/>
              <w:bottom w:val="single" w:sz="4" w:space="0" w:color="auto"/>
              <w:right w:val="single" w:sz="4" w:space="0" w:color="auto"/>
            </w:tcBorders>
            <w:noWrap/>
            <w:vAlign w:val="center"/>
            <w:hideMark/>
          </w:tcPr>
          <w:p w14:paraId="6BB917FC"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81</w:t>
            </w:r>
          </w:p>
        </w:tc>
        <w:tc>
          <w:tcPr>
            <w:tcW w:w="1200" w:type="dxa"/>
            <w:tcBorders>
              <w:top w:val="single" w:sz="4" w:space="0" w:color="auto"/>
              <w:left w:val="nil"/>
              <w:bottom w:val="single" w:sz="4" w:space="0" w:color="auto"/>
              <w:right w:val="single" w:sz="4" w:space="0" w:color="auto"/>
            </w:tcBorders>
            <w:vAlign w:val="center"/>
            <w:hideMark/>
          </w:tcPr>
          <w:p w14:paraId="36DA0B45"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65</w:t>
            </w:r>
          </w:p>
        </w:tc>
      </w:tr>
      <w:tr w:rsidR="00874066" w:rsidRPr="000F5DFF" w14:paraId="5F87C460" w14:textId="77777777" w:rsidTr="00874066">
        <w:trPr>
          <w:trHeight w:val="240"/>
          <w:jc w:val="center"/>
        </w:trPr>
        <w:tc>
          <w:tcPr>
            <w:tcW w:w="12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2189C5ED"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VESPERTINO</w:t>
            </w:r>
          </w:p>
        </w:tc>
        <w:tc>
          <w:tcPr>
            <w:tcW w:w="820" w:type="dxa"/>
            <w:tcBorders>
              <w:top w:val="single" w:sz="4" w:space="0" w:color="auto"/>
              <w:left w:val="nil"/>
              <w:bottom w:val="single" w:sz="4" w:space="0" w:color="auto"/>
              <w:right w:val="single" w:sz="4" w:space="0" w:color="auto"/>
            </w:tcBorders>
            <w:noWrap/>
            <w:vAlign w:val="center"/>
            <w:hideMark/>
          </w:tcPr>
          <w:p w14:paraId="3D7ACA86"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97</w:t>
            </w:r>
          </w:p>
        </w:tc>
        <w:tc>
          <w:tcPr>
            <w:tcW w:w="820" w:type="dxa"/>
            <w:tcBorders>
              <w:top w:val="single" w:sz="4" w:space="0" w:color="auto"/>
              <w:left w:val="nil"/>
              <w:bottom w:val="single" w:sz="4" w:space="0" w:color="auto"/>
              <w:right w:val="single" w:sz="4" w:space="0" w:color="auto"/>
            </w:tcBorders>
            <w:noWrap/>
            <w:vAlign w:val="center"/>
            <w:hideMark/>
          </w:tcPr>
          <w:p w14:paraId="2AB83DB7"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104</w:t>
            </w:r>
          </w:p>
        </w:tc>
        <w:tc>
          <w:tcPr>
            <w:tcW w:w="940" w:type="dxa"/>
            <w:tcBorders>
              <w:top w:val="single" w:sz="4" w:space="0" w:color="auto"/>
              <w:left w:val="nil"/>
              <w:bottom w:val="single" w:sz="4" w:space="0" w:color="auto"/>
              <w:right w:val="single" w:sz="4" w:space="0" w:color="auto"/>
            </w:tcBorders>
            <w:noWrap/>
            <w:vAlign w:val="center"/>
            <w:hideMark/>
          </w:tcPr>
          <w:p w14:paraId="79245072"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114</w:t>
            </w:r>
          </w:p>
        </w:tc>
        <w:tc>
          <w:tcPr>
            <w:tcW w:w="820" w:type="dxa"/>
            <w:tcBorders>
              <w:top w:val="single" w:sz="4" w:space="0" w:color="auto"/>
              <w:left w:val="nil"/>
              <w:bottom w:val="single" w:sz="4" w:space="0" w:color="auto"/>
              <w:right w:val="single" w:sz="4" w:space="0" w:color="auto"/>
            </w:tcBorders>
            <w:noWrap/>
            <w:vAlign w:val="center"/>
            <w:hideMark/>
          </w:tcPr>
          <w:p w14:paraId="012F23BF"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112</w:t>
            </w:r>
          </w:p>
        </w:tc>
        <w:tc>
          <w:tcPr>
            <w:tcW w:w="820" w:type="dxa"/>
            <w:tcBorders>
              <w:top w:val="single" w:sz="4" w:space="0" w:color="auto"/>
              <w:left w:val="nil"/>
              <w:bottom w:val="single" w:sz="4" w:space="0" w:color="auto"/>
              <w:right w:val="single" w:sz="4" w:space="0" w:color="auto"/>
            </w:tcBorders>
            <w:noWrap/>
            <w:vAlign w:val="center"/>
            <w:hideMark/>
          </w:tcPr>
          <w:p w14:paraId="087B1375"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113</w:t>
            </w:r>
          </w:p>
        </w:tc>
        <w:tc>
          <w:tcPr>
            <w:tcW w:w="820" w:type="dxa"/>
            <w:tcBorders>
              <w:top w:val="single" w:sz="4" w:space="0" w:color="auto"/>
              <w:left w:val="nil"/>
              <w:bottom w:val="single" w:sz="4" w:space="0" w:color="auto"/>
              <w:right w:val="single" w:sz="4" w:space="0" w:color="auto"/>
            </w:tcBorders>
            <w:noWrap/>
            <w:vAlign w:val="center"/>
            <w:hideMark/>
          </w:tcPr>
          <w:p w14:paraId="74A62467"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55</w:t>
            </w:r>
          </w:p>
        </w:tc>
        <w:tc>
          <w:tcPr>
            <w:tcW w:w="980" w:type="dxa"/>
            <w:tcBorders>
              <w:top w:val="single" w:sz="4" w:space="0" w:color="auto"/>
              <w:left w:val="nil"/>
              <w:bottom w:val="single" w:sz="4" w:space="0" w:color="auto"/>
              <w:right w:val="single" w:sz="4" w:space="0" w:color="auto"/>
            </w:tcBorders>
            <w:noWrap/>
            <w:vAlign w:val="center"/>
            <w:hideMark/>
          </w:tcPr>
          <w:p w14:paraId="24CF71E7"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51</w:t>
            </w:r>
          </w:p>
        </w:tc>
        <w:tc>
          <w:tcPr>
            <w:tcW w:w="1200" w:type="dxa"/>
            <w:tcBorders>
              <w:top w:val="single" w:sz="4" w:space="0" w:color="auto"/>
              <w:left w:val="nil"/>
              <w:bottom w:val="single" w:sz="4" w:space="0" w:color="auto"/>
              <w:right w:val="single" w:sz="4" w:space="0" w:color="auto"/>
            </w:tcBorders>
            <w:vAlign w:val="center"/>
            <w:hideMark/>
          </w:tcPr>
          <w:p w14:paraId="45516B22"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65</w:t>
            </w:r>
          </w:p>
        </w:tc>
      </w:tr>
      <w:tr w:rsidR="00874066" w:rsidRPr="000F5DFF" w14:paraId="14EC20C2" w14:textId="77777777" w:rsidTr="00874066">
        <w:trPr>
          <w:trHeight w:val="240"/>
          <w:jc w:val="center"/>
        </w:trPr>
        <w:tc>
          <w:tcPr>
            <w:tcW w:w="12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76858C96"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TOTAL</w:t>
            </w:r>
          </w:p>
        </w:tc>
        <w:tc>
          <w:tcPr>
            <w:tcW w:w="820" w:type="dxa"/>
            <w:tcBorders>
              <w:top w:val="single" w:sz="4" w:space="0" w:color="auto"/>
              <w:left w:val="nil"/>
              <w:bottom w:val="single" w:sz="4" w:space="0" w:color="auto"/>
              <w:right w:val="single" w:sz="4" w:space="0" w:color="auto"/>
            </w:tcBorders>
            <w:noWrap/>
            <w:vAlign w:val="center"/>
            <w:hideMark/>
          </w:tcPr>
          <w:p w14:paraId="7C6F3E0A"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260</w:t>
            </w:r>
          </w:p>
        </w:tc>
        <w:tc>
          <w:tcPr>
            <w:tcW w:w="820" w:type="dxa"/>
            <w:tcBorders>
              <w:top w:val="single" w:sz="4" w:space="0" w:color="auto"/>
              <w:left w:val="nil"/>
              <w:bottom w:val="single" w:sz="4" w:space="0" w:color="auto"/>
              <w:right w:val="single" w:sz="4" w:space="0" w:color="auto"/>
            </w:tcBorders>
            <w:noWrap/>
            <w:vAlign w:val="center"/>
            <w:hideMark/>
          </w:tcPr>
          <w:p w14:paraId="52AC0708"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279</w:t>
            </w:r>
          </w:p>
        </w:tc>
        <w:tc>
          <w:tcPr>
            <w:tcW w:w="940" w:type="dxa"/>
            <w:tcBorders>
              <w:top w:val="single" w:sz="4" w:space="0" w:color="auto"/>
              <w:left w:val="nil"/>
              <w:bottom w:val="single" w:sz="4" w:space="0" w:color="auto"/>
              <w:right w:val="single" w:sz="4" w:space="0" w:color="auto"/>
            </w:tcBorders>
            <w:noWrap/>
            <w:vAlign w:val="center"/>
            <w:hideMark/>
          </w:tcPr>
          <w:p w14:paraId="2C96B26C"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291</w:t>
            </w:r>
          </w:p>
        </w:tc>
        <w:tc>
          <w:tcPr>
            <w:tcW w:w="820" w:type="dxa"/>
            <w:tcBorders>
              <w:top w:val="single" w:sz="4" w:space="0" w:color="auto"/>
              <w:left w:val="nil"/>
              <w:bottom w:val="single" w:sz="4" w:space="0" w:color="auto"/>
              <w:right w:val="single" w:sz="4" w:space="0" w:color="auto"/>
            </w:tcBorders>
            <w:noWrap/>
            <w:vAlign w:val="center"/>
            <w:hideMark/>
          </w:tcPr>
          <w:p w14:paraId="2C479E05"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281</w:t>
            </w:r>
          </w:p>
        </w:tc>
        <w:tc>
          <w:tcPr>
            <w:tcW w:w="820" w:type="dxa"/>
            <w:tcBorders>
              <w:top w:val="single" w:sz="4" w:space="0" w:color="auto"/>
              <w:left w:val="nil"/>
              <w:bottom w:val="single" w:sz="4" w:space="0" w:color="auto"/>
              <w:right w:val="single" w:sz="4" w:space="0" w:color="auto"/>
            </w:tcBorders>
            <w:noWrap/>
            <w:vAlign w:val="center"/>
            <w:hideMark/>
          </w:tcPr>
          <w:p w14:paraId="5285F5EA"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277</w:t>
            </w:r>
          </w:p>
        </w:tc>
        <w:tc>
          <w:tcPr>
            <w:tcW w:w="820" w:type="dxa"/>
            <w:tcBorders>
              <w:top w:val="single" w:sz="4" w:space="0" w:color="auto"/>
              <w:left w:val="nil"/>
              <w:bottom w:val="single" w:sz="4" w:space="0" w:color="auto"/>
              <w:right w:val="single" w:sz="4" w:space="0" w:color="auto"/>
            </w:tcBorders>
            <w:noWrap/>
            <w:vAlign w:val="center"/>
            <w:hideMark/>
          </w:tcPr>
          <w:p w14:paraId="7837F283"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150</w:t>
            </w:r>
          </w:p>
        </w:tc>
        <w:tc>
          <w:tcPr>
            <w:tcW w:w="980" w:type="dxa"/>
            <w:tcBorders>
              <w:top w:val="single" w:sz="4" w:space="0" w:color="auto"/>
              <w:left w:val="nil"/>
              <w:bottom w:val="single" w:sz="4" w:space="0" w:color="auto"/>
              <w:right w:val="single" w:sz="4" w:space="0" w:color="auto"/>
            </w:tcBorders>
            <w:noWrap/>
            <w:vAlign w:val="center"/>
            <w:hideMark/>
          </w:tcPr>
          <w:p w14:paraId="155F89FF"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132</w:t>
            </w:r>
          </w:p>
        </w:tc>
        <w:tc>
          <w:tcPr>
            <w:tcW w:w="1200" w:type="dxa"/>
            <w:tcBorders>
              <w:top w:val="single" w:sz="4" w:space="0" w:color="auto"/>
              <w:left w:val="nil"/>
              <w:bottom w:val="single" w:sz="4" w:space="0" w:color="auto"/>
              <w:right w:val="single" w:sz="4" w:space="0" w:color="auto"/>
            </w:tcBorders>
            <w:noWrap/>
            <w:vAlign w:val="center"/>
            <w:hideMark/>
          </w:tcPr>
          <w:p w14:paraId="0D3DBF9A" w14:textId="77777777" w:rsidR="00874066" w:rsidRPr="000F5DFF" w:rsidRDefault="00874066" w:rsidP="00C404A8">
            <w:pPr>
              <w:ind w:left="-426" w:right="-377"/>
              <w:jc w:val="center"/>
              <w:rPr>
                <w:color w:val="000000"/>
                <w:sz w:val="18"/>
                <w:szCs w:val="18"/>
                <w:lang w:val="es-MX"/>
              </w:rPr>
            </w:pPr>
            <w:r w:rsidRPr="000F5DFF">
              <w:rPr>
                <w:color w:val="000000"/>
                <w:sz w:val="18"/>
                <w:szCs w:val="18"/>
                <w:lang w:val="es-MX"/>
              </w:rPr>
              <w:t>130</w:t>
            </w:r>
          </w:p>
        </w:tc>
      </w:tr>
    </w:tbl>
    <w:p w14:paraId="41B17397" w14:textId="77777777" w:rsidR="00874066" w:rsidRDefault="00874066" w:rsidP="00874066">
      <w:pPr>
        <w:tabs>
          <w:tab w:val="left" w:pos="-284"/>
          <w:tab w:val="left" w:pos="10206"/>
        </w:tabs>
        <w:ind w:left="-426" w:right="-377"/>
        <w:jc w:val="both"/>
        <w:rPr>
          <w:rFonts w:ascii="Noto Sans" w:hAnsi="Noto Sans" w:cs="Noto Sans"/>
          <w:sz w:val="20"/>
        </w:rPr>
      </w:pPr>
    </w:p>
    <w:p w14:paraId="4FAC3BC6" w14:textId="77777777" w:rsidR="00874066" w:rsidRDefault="00874066" w:rsidP="00874066">
      <w:pPr>
        <w:ind w:left="-426" w:right="-377"/>
        <w:jc w:val="center"/>
        <w:rPr>
          <w:rFonts w:ascii="Noto Sans" w:hAnsi="Noto Sans" w:cs="Noto Sans"/>
          <w:bCs/>
          <w:color w:val="000000" w:themeColor="text1"/>
          <w:sz w:val="20"/>
        </w:rPr>
      </w:pPr>
    </w:p>
    <w:p w14:paraId="1D7E058E" w14:textId="77777777" w:rsidR="00874066" w:rsidRDefault="00874066" w:rsidP="00874066">
      <w:pPr>
        <w:ind w:left="-426" w:right="-377"/>
        <w:jc w:val="center"/>
        <w:rPr>
          <w:rFonts w:ascii="Noto Sans" w:hAnsi="Noto Sans" w:cs="Noto Sans"/>
          <w:bCs/>
          <w:color w:val="000000" w:themeColor="text1"/>
          <w:sz w:val="20"/>
        </w:rPr>
      </w:pPr>
    </w:p>
    <w:p w14:paraId="06A7DE46" w14:textId="77777777" w:rsidR="00874066" w:rsidRDefault="00874066" w:rsidP="00874066">
      <w:pPr>
        <w:ind w:left="-426" w:right="-377"/>
        <w:jc w:val="center"/>
        <w:rPr>
          <w:rFonts w:ascii="Noto Sans" w:hAnsi="Noto Sans" w:cs="Noto Sans"/>
          <w:bCs/>
          <w:color w:val="000000" w:themeColor="text1"/>
          <w:sz w:val="20"/>
        </w:rPr>
      </w:pPr>
    </w:p>
    <w:p w14:paraId="7106D40E" w14:textId="77777777" w:rsidR="00874066" w:rsidRDefault="00874066" w:rsidP="00874066">
      <w:pPr>
        <w:ind w:left="-426" w:right="-377"/>
        <w:jc w:val="center"/>
        <w:rPr>
          <w:rFonts w:ascii="Noto Sans" w:hAnsi="Noto Sans" w:cs="Noto Sans"/>
          <w:bCs/>
          <w:color w:val="000000" w:themeColor="text1"/>
          <w:sz w:val="20"/>
        </w:rPr>
      </w:pPr>
    </w:p>
    <w:p w14:paraId="2ECBFB38" w14:textId="77777777" w:rsidR="00874066" w:rsidRDefault="00874066" w:rsidP="00874066">
      <w:pPr>
        <w:ind w:left="-426" w:right="-377"/>
        <w:jc w:val="center"/>
        <w:rPr>
          <w:rFonts w:ascii="Noto Sans" w:hAnsi="Noto Sans" w:cs="Noto Sans"/>
          <w:bCs/>
          <w:color w:val="000000" w:themeColor="text1"/>
          <w:sz w:val="20"/>
        </w:rPr>
      </w:pPr>
    </w:p>
    <w:p w14:paraId="3206B1D0" w14:textId="77777777" w:rsidR="00874066" w:rsidRDefault="00874066" w:rsidP="00874066">
      <w:pPr>
        <w:ind w:left="-426" w:right="-377"/>
        <w:jc w:val="center"/>
        <w:rPr>
          <w:rFonts w:ascii="Noto Sans" w:hAnsi="Noto Sans" w:cs="Noto Sans"/>
          <w:bCs/>
          <w:color w:val="000000" w:themeColor="text1"/>
          <w:sz w:val="20"/>
        </w:rPr>
      </w:pPr>
    </w:p>
    <w:p w14:paraId="45BE1985" w14:textId="77777777" w:rsidR="00874066" w:rsidRDefault="00874066" w:rsidP="00874066">
      <w:pPr>
        <w:ind w:left="-426" w:right="-377"/>
        <w:jc w:val="center"/>
        <w:rPr>
          <w:rFonts w:ascii="Noto Sans" w:hAnsi="Noto Sans" w:cs="Noto Sans"/>
          <w:bCs/>
          <w:color w:val="000000" w:themeColor="text1"/>
          <w:sz w:val="20"/>
        </w:rPr>
      </w:pPr>
    </w:p>
    <w:p w14:paraId="2E0218DE" w14:textId="77777777" w:rsidR="00874066" w:rsidRDefault="00874066" w:rsidP="00874066">
      <w:pPr>
        <w:rPr>
          <w:rFonts w:ascii="Noto Sans" w:hAnsi="Noto Sans" w:cs="Noto Sans"/>
          <w:bCs/>
          <w:color w:val="000000" w:themeColor="text1"/>
          <w:sz w:val="20"/>
        </w:rPr>
      </w:pPr>
    </w:p>
    <w:p w14:paraId="2180D930" w14:textId="77777777" w:rsidR="00874066" w:rsidRPr="005444EE" w:rsidRDefault="00874066" w:rsidP="00874066">
      <w:pPr>
        <w:ind w:left="-426" w:right="-377"/>
        <w:jc w:val="center"/>
        <w:rPr>
          <w:rFonts w:ascii="Noto Sans" w:hAnsi="Noto Sans" w:cs="Noto Sans"/>
          <w:b/>
          <w:bCs/>
          <w:color w:val="000000" w:themeColor="text1"/>
          <w:sz w:val="20"/>
        </w:rPr>
      </w:pPr>
      <w:r w:rsidRPr="005444EE">
        <w:rPr>
          <w:rFonts w:ascii="Noto Sans" w:hAnsi="Noto Sans" w:cs="Noto Sans"/>
          <w:b/>
          <w:bCs/>
          <w:color w:val="000000" w:themeColor="text1"/>
          <w:sz w:val="20"/>
        </w:rPr>
        <w:t>ANEXO 2</w:t>
      </w:r>
    </w:p>
    <w:p w14:paraId="6718C66D" w14:textId="77777777" w:rsidR="00874066" w:rsidRDefault="00874066" w:rsidP="00874066">
      <w:pPr>
        <w:ind w:right="-377"/>
        <w:rPr>
          <w:rFonts w:ascii="Noto Sans" w:hAnsi="Noto Sans" w:cs="Noto Sans"/>
          <w:bCs/>
          <w:color w:val="000000" w:themeColor="text1"/>
          <w:sz w:val="20"/>
        </w:rPr>
      </w:pPr>
    </w:p>
    <w:p w14:paraId="3C812215" w14:textId="77777777" w:rsidR="00874066" w:rsidRDefault="00874066" w:rsidP="00874066">
      <w:pPr>
        <w:ind w:right="-377"/>
        <w:jc w:val="both"/>
        <w:rPr>
          <w:rFonts w:ascii="Noto Sans" w:hAnsi="Noto Sans" w:cs="Noto Sans"/>
          <w:bCs/>
          <w:color w:val="000000" w:themeColor="text1"/>
          <w:sz w:val="20"/>
        </w:rPr>
      </w:pPr>
      <w:r>
        <w:rPr>
          <w:rFonts w:ascii="Noto Sans" w:hAnsi="Noto Sans" w:cs="Noto Sans"/>
          <w:bCs/>
          <w:color w:val="000000" w:themeColor="text1"/>
          <w:sz w:val="20"/>
        </w:rPr>
        <w:t>INSTITUTO MEXICANO DEL SEGURO SOCIAL</w:t>
      </w:r>
    </w:p>
    <w:p w14:paraId="41055B57" w14:textId="77777777" w:rsidR="00874066" w:rsidRDefault="00874066" w:rsidP="00874066">
      <w:pPr>
        <w:ind w:right="-377"/>
        <w:jc w:val="both"/>
        <w:rPr>
          <w:rFonts w:ascii="Noto Sans" w:hAnsi="Noto Sans" w:cs="Noto Sans"/>
          <w:bCs/>
          <w:color w:val="000000" w:themeColor="text1"/>
          <w:sz w:val="20"/>
        </w:rPr>
      </w:pPr>
      <w:r>
        <w:rPr>
          <w:rFonts w:ascii="Noto Sans" w:hAnsi="Noto Sans" w:cs="Noto Sans"/>
          <w:bCs/>
          <w:color w:val="000000" w:themeColor="text1"/>
          <w:spacing w:val="-4"/>
          <w:sz w:val="20"/>
        </w:rPr>
        <w:t>ÓRGANO DE OPERACIÓN ADMINISTRATIVA DESCONCENTRADA SUR DEL D.F.</w:t>
      </w:r>
    </w:p>
    <w:p w14:paraId="058DFF09" w14:textId="77777777" w:rsidR="00874066" w:rsidRDefault="00874066" w:rsidP="00874066">
      <w:pPr>
        <w:ind w:right="-377"/>
        <w:jc w:val="both"/>
        <w:rPr>
          <w:rFonts w:ascii="Noto Sans" w:hAnsi="Noto Sans" w:cs="Noto Sans"/>
          <w:bCs/>
          <w:color w:val="000000" w:themeColor="text1"/>
          <w:sz w:val="20"/>
        </w:rPr>
      </w:pPr>
      <w:r>
        <w:rPr>
          <w:rFonts w:ascii="Noto Sans" w:hAnsi="Noto Sans" w:cs="Noto Sans"/>
          <w:bCs/>
          <w:color w:val="000000" w:themeColor="text1"/>
          <w:sz w:val="20"/>
        </w:rPr>
        <w:t>JEFATURA DE SERVICIOS ADMINISTRATIVOS</w:t>
      </w:r>
    </w:p>
    <w:p w14:paraId="337DBB5C" w14:textId="77777777" w:rsidR="00874066" w:rsidRDefault="00874066" w:rsidP="00874066">
      <w:pPr>
        <w:ind w:right="-377"/>
        <w:jc w:val="both"/>
        <w:rPr>
          <w:rFonts w:ascii="Noto Sans" w:hAnsi="Noto Sans" w:cs="Noto Sans"/>
          <w:bCs/>
          <w:color w:val="000000" w:themeColor="text1"/>
          <w:sz w:val="20"/>
        </w:rPr>
      </w:pPr>
      <w:r>
        <w:rPr>
          <w:rFonts w:ascii="Noto Sans" w:hAnsi="Noto Sans" w:cs="Noto Sans"/>
          <w:bCs/>
          <w:color w:val="000000" w:themeColor="text1"/>
          <w:sz w:val="20"/>
        </w:rPr>
        <w:t>COORDINACIÓN DE ABASTECIMIENTO Y EQUIPAMIENTO</w:t>
      </w:r>
    </w:p>
    <w:p w14:paraId="79899003" w14:textId="77777777" w:rsidR="00874066" w:rsidRDefault="00874066" w:rsidP="00874066">
      <w:pPr>
        <w:autoSpaceDE w:val="0"/>
        <w:ind w:right="-377"/>
        <w:jc w:val="both"/>
        <w:rPr>
          <w:rFonts w:ascii="Noto Sans" w:hAnsi="Noto Sans" w:cs="Noto Sans"/>
          <w:bCs/>
          <w:color w:val="000000" w:themeColor="text1"/>
          <w:sz w:val="20"/>
        </w:rPr>
      </w:pPr>
      <w:r>
        <w:rPr>
          <w:rFonts w:ascii="Noto Sans" w:hAnsi="Noto Sans" w:cs="Noto Sans"/>
          <w:bCs/>
          <w:color w:val="000000" w:themeColor="text1"/>
          <w:sz w:val="20"/>
        </w:rPr>
        <w:t>DEPARTAMENTO DE ADQUISICIÓN DE BIENES Y CONTRATACIÓN DE SERVICIOS</w:t>
      </w:r>
    </w:p>
    <w:p w14:paraId="2D66A9E5" w14:textId="77777777" w:rsidR="00874066" w:rsidRDefault="00874066" w:rsidP="00874066">
      <w:pPr>
        <w:autoSpaceDE w:val="0"/>
        <w:ind w:right="-377"/>
        <w:jc w:val="both"/>
        <w:rPr>
          <w:rFonts w:ascii="Noto Sans" w:hAnsi="Noto Sans" w:cs="Noto Sans"/>
          <w:bCs/>
          <w:color w:val="000000" w:themeColor="text1"/>
          <w:sz w:val="20"/>
        </w:rPr>
      </w:pPr>
      <w:r>
        <w:rPr>
          <w:rFonts w:ascii="Noto Sans" w:hAnsi="Noto Sans" w:cs="Noto Sans"/>
          <w:bCs/>
          <w:color w:val="000000" w:themeColor="text1"/>
          <w:sz w:val="20"/>
        </w:rPr>
        <w:t>PRESENTE</w:t>
      </w:r>
    </w:p>
    <w:p w14:paraId="569071C2" w14:textId="77777777" w:rsidR="00874066" w:rsidRDefault="00874066" w:rsidP="00874066">
      <w:pPr>
        <w:ind w:right="-377"/>
        <w:jc w:val="both"/>
        <w:rPr>
          <w:rFonts w:ascii="Noto Sans" w:hAnsi="Noto Sans" w:cs="Noto Sans"/>
          <w:bCs/>
          <w:color w:val="000000" w:themeColor="text1"/>
          <w:sz w:val="20"/>
        </w:rPr>
      </w:pPr>
    </w:p>
    <w:p w14:paraId="7E6908D2" w14:textId="77777777" w:rsidR="00874066" w:rsidRDefault="00874066" w:rsidP="00874066">
      <w:pPr>
        <w:ind w:right="-377"/>
        <w:jc w:val="both"/>
        <w:rPr>
          <w:rFonts w:ascii="Noto Sans" w:hAnsi="Noto Sans" w:cs="Noto Sans"/>
          <w:bCs/>
          <w:color w:val="000000" w:themeColor="text1"/>
          <w:sz w:val="20"/>
        </w:rPr>
      </w:pPr>
    </w:p>
    <w:p w14:paraId="1E846F54" w14:textId="77777777" w:rsidR="00874066" w:rsidRDefault="00874066" w:rsidP="00874066">
      <w:pPr>
        <w:ind w:right="-377"/>
        <w:jc w:val="both"/>
        <w:rPr>
          <w:rFonts w:ascii="Noto Sans" w:hAnsi="Noto Sans" w:cs="Noto Sans"/>
          <w:bCs/>
          <w:color w:val="000000" w:themeColor="text1"/>
          <w:sz w:val="20"/>
        </w:rPr>
      </w:pPr>
      <w:r>
        <w:rPr>
          <w:rFonts w:ascii="Noto Sans" w:hAnsi="Noto Sans" w:cs="Noto Sans"/>
          <w:bCs/>
          <w:color w:val="000000" w:themeColor="text1"/>
          <w:sz w:val="20"/>
        </w:rPr>
        <w:t>(__________NOMBRE ____________), EN MI CARÁCTER DE REPRESENTANTE LEGAL DE LA EMPRESA _____DENOMINACIÓN O RAZÓN SOCIAL_______, MANIFIESTO BAJO PROTESTA DE DECIR VERDAD QUE LAS PERSONAS QUE ENSEGUIDA SE RELACIONAN, SON LAS RESPONSABLES DE PROPORCIONAR EL SERVICIO A CONTRATAR EN LA PRESENTE LICITACIÓN PÚBLICA NACIONAL No. _________________.</w:t>
      </w:r>
    </w:p>
    <w:p w14:paraId="59AFB9EA" w14:textId="77777777" w:rsidR="00874066" w:rsidRDefault="00874066" w:rsidP="00874066">
      <w:pPr>
        <w:ind w:right="-377"/>
        <w:jc w:val="both"/>
        <w:rPr>
          <w:rFonts w:ascii="Noto Sans" w:hAnsi="Noto Sans" w:cs="Noto Sans"/>
          <w:bCs/>
          <w:color w:val="000000" w:themeColor="text1"/>
          <w:sz w:val="20"/>
        </w:rPr>
      </w:pPr>
    </w:p>
    <w:p w14:paraId="457C1C07" w14:textId="77777777" w:rsidR="00874066" w:rsidRDefault="00874066" w:rsidP="00874066">
      <w:pPr>
        <w:ind w:right="-377"/>
        <w:jc w:val="both"/>
        <w:rPr>
          <w:rFonts w:ascii="Noto Sans" w:hAnsi="Noto Sans" w:cs="Noto Sans"/>
          <w:bCs/>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142"/>
      </w:tblGrid>
      <w:tr w:rsidR="00874066" w14:paraId="6E22687F" w14:textId="77777777" w:rsidTr="00C404A8">
        <w:trPr>
          <w:jc w:val="center"/>
        </w:trPr>
        <w:tc>
          <w:tcPr>
            <w:tcW w:w="3369" w:type="dxa"/>
            <w:tcBorders>
              <w:top w:val="single" w:sz="4" w:space="0" w:color="auto"/>
              <w:left w:val="single" w:sz="4" w:space="0" w:color="auto"/>
              <w:bottom w:val="single" w:sz="4" w:space="0" w:color="auto"/>
              <w:right w:val="single" w:sz="4" w:space="0" w:color="auto"/>
            </w:tcBorders>
            <w:shd w:val="clear" w:color="auto" w:fill="B3B3B3"/>
          </w:tcPr>
          <w:p w14:paraId="454C0019" w14:textId="77777777" w:rsidR="00874066" w:rsidRDefault="00874066" w:rsidP="00874066">
            <w:pPr>
              <w:spacing w:line="276" w:lineRule="auto"/>
              <w:ind w:right="-377"/>
              <w:jc w:val="both"/>
              <w:rPr>
                <w:rFonts w:ascii="Noto Sans" w:hAnsi="Noto Sans" w:cs="Noto Sans"/>
                <w:bCs/>
                <w:color w:val="000000" w:themeColor="text1"/>
                <w:sz w:val="20"/>
              </w:rPr>
            </w:pPr>
            <w:r>
              <w:rPr>
                <w:rFonts w:ascii="Noto Sans" w:hAnsi="Noto Sans" w:cs="Noto Sans"/>
                <w:bCs/>
                <w:color w:val="000000" w:themeColor="text1"/>
                <w:sz w:val="20"/>
              </w:rPr>
              <w:lastRenderedPageBreak/>
              <w:t>NOMBRE</w:t>
            </w:r>
          </w:p>
        </w:tc>
        <w:tc>
          <w:tcPr>
            <w:tcW w:w="6142" w:type="dxa"/>
            <w:tcBorders>
              <w:top w:val="single" w:sz="4" w:space="0" w:color="auto"/>
              <w:left w:val="single" w:sz="4" w:space="0" w:color="auto"/>
              <w:bottom w:val="single" w:sz="4" w:space="0" w:color="auto"/>
              <w:right w:val="single" w:sz="4" w:space="0" w:color="auto"/>
            </w:tcBorders>
            <w:shd w:val="clear" w:color="auto" w:fill="B3B3B3"/>
          </w:tcPr>
          <w:p w14:paraId="0FACAAD5" w14:textId="77777777" w:rsidR="00874066" w:rsidRDefault="00874066" w:rsidP="00874066">
            <w:pPr>
              <w:spacing w:line="276" w:lineRule="auto"/>
              <w:ind w:right="-377"/>
              <w:jc w:val="both"/>
              <w:rPr>
                <w:rFonts w:ascii="Noto Sans" w:hAnsi="Noto Sans" w:cs="Noto Sans"/>
                <w:bCs/>
                <w:color w:val="000000" w:themeColor="text1"/>
                <w:sz w:val="20"/>
              </w:rPr>
            </w:pPr>
            <w:r>
              <w:rPr>
                <w:rFonts w:ascii="Noto Sans" w:hAnsi="Noto Sans" w:cs="Noto Sans"/>
                <w:bCs/>
                <w:color w:val="000000" w:themeColor="text1"/>
                <w:sz w:val="20"/>
              </w:rPr>
              <w:t>ACTIVIDAD A REALIZAR</w:t>
            </w:r>
          </w:p>
        </w:tc>
      </w:tr>
      <w:tr w:rsidR="00874066" w14:paraId="416D2C8F" w14:textId="77777777" w:rsidTr="00C404A8">
        <w:trPr>
          <w:jc w:val="center"/>
        </w:trPr>
        <w:tc>
          <w:tcPr>
            <w:tcW w:w="3369" w:type="dxa"/>
            <w:tcBorders>
              <w:top w:val="single" w:sz="4" w:space="0" w:color="auto"/>
              <w:left w:val="single" w:sz="4" w:space="0" w:color="auto"/>
              <w:bottom w:val="single" w:sz="4" w:space="0" w:color="auto"/>
              <w:right w:val="single" w:sz="4" w:space="0" w:color="auto"/>
            </w:tcBorders>
          </w:tcPr>
          <w:p w14:paraId="390FB60A" w14:textId="77777777" w:rsidR="00874066" w:rsidRDefault="00874066" w:rsidP="00874066">
            <w:pPr>
              <w:spacing w:line="276" w:lineRule="auto"/>
              <w:ind w:right="-377"/>
              <w:jc w:val="both"/>
              <w:rPr>
                <w:rFonts w:ascii="Noto Sans" w:hAnsi="Noto Sans" w:cs="Noto Sans"/>
                <w:bCs/>
                <w:color w:val="000000" w:themeColor="text1"/>
                <w:sz w:val="20"/>
              </w:rPr>
            </w:pPr>
          </w:p>
        </w:tc>
        <w:tc>
          <w:tcPr>
            <w:tcW w:w="6142" w:type="dxa"/>
            <w:tcBorders>
              <w:top w:val="single" w:sz="4" w:space="0" w:color="auto"/>
              <w:left w:val="single" w:sz="4" w:space="0" w:color="auto"/>
              <w:bottom w:val="single" w:sz="4" w:space="0" w:color="auto"/>
              <w:right w:val="single" w:sz="4" w:space="0" w:color="auto"/>
            </w:tcBorders>
          </w:tcPr>
          <w:p w14:paraId="2AC778AC" w14:textId="77777777" w:rsidR="00874066" w:rsidRDefault="00874066" w:rsidP="00874066">
            <w:pPr>
              <w:spacing w:line="276" w:lineRule="auto"/>
              <w:ind w:right="-377"/>
              <w:jc w:val="both"/>
              <w:rPr>
                <w:rFonts w:ascii="Noto Sans" w:hAnsi="Noto Sans" w:cs="Noto Sans"/>
                <w:bCs/>
                <w:color w:val="000000" w:themeColor="text1"/>
                <w:sz w:val="20"/>
              </w:rPr>
            </w:pPr>
          </w:p>
        </w:tc>
      </w:tr>
      <w:tr w:rsidR="00874066" w14:paraId="3BEBFD63" w14:textId="77777777" w:rsidTr="00C404A8">
        <w:trPr>
          <w:jc w:val="center"/>
        </w:trPr>
        <w:tc>
          <w:tcPr>
            <w:tcW w:w="3369" w:type="dxa"/>
            <w:tcBorders>
              <w:top w:val="single" w:sz="4" w:space="0" w:color="auto"/>
              <w:left w:val="single" w:sz="4" w:space="0" w:color="auto"/>
              <w:bottom w:val="single" w:sz="4" w:space="0" w:color="auto"/>
              <w:right w:val="single" w:sz="4" w:space="0" w:color="auto"/>
            </w:tcBorders>
          </w:tcPr>
          <w:p w14:paraId="14534E22" w14:textId="77777777" w:rsidR="00874066" w:rsidRDefault="00874066" w:rsidP="00874066">
            <w:pPr>
              <w:spacing w:line="276" w:lineRule="auto"/>
              <w:ind w:right="-377"/>
              <w:jc w:val="both"/>
              <w:rPr>
                <w:rFonts w:ascii="Noto Sans" w:hAnsi="Noto Sans" w:cs="Noto Sans"/>
                <w:bCs/>
                <w:color w:val="000000" w:themeColor="text1"/>
                <w:sz w:val="20"/>
              </w:rPr>
            </w:pPr>
          </w:p>
        </w:tc>
        <w:tc>
          <w:tcPr>
            <w:tcW w:w="6142" w:type="dxa"/>
            <w:tcBorders>
              <w:top w:val="single" w:sz="4" w:space="0" w:color="auto"/>
              <w:left w:val="single" w:sz="4" w:space="0" w:color="auto"/>
              <w:bottom w:val="single" w:sz="4" w:space="0" w:color="auto"/>
              <w:right w:val="single" w:sz="4" w:space="0" w:color="auto"/>
            </w:tcBorders>
          </w:tcPr>
          <w:p w14:paraId="5AE91C35" w14:textId="77777777" w:rsidR="00874066" w:rsidRDefault="00874066" w:rsidP="00874066">
            <w:pPr>
              <w:spacing w:line="276" w:lineRule="auto"/>
              <w:ind w:right="-377"/>
              <w:jc w:val="both"/>
              <w:rPr>
                <w:rFonts w:ascii="Noto Sans" w:hAnsi="Noto Sans" w:cs="Noto Sans"/>
                <w:bCs/>
                <w:color w:val="000000" w:themeColor="text1"/>
                <w:sz w:val="20"/>
              </w:rPr>
            </w:pPr>
          </w:p>
        </w:tc>
      </w:tr>
      <w:tr w:rsidR="00874066" w14:paraId="38A6201A" w14:textId="77777777" w:rsidTr="00C404A8">
        <w:trPr>
          <w:jc w:val="center"/>
        </w:trPr>
        <w:tc>
          <w:tcPr>
            <w:tcW w:w="3369" w:type="dxa"/>
            <w:tcBorders>
              <w:top w:val="single" w:sz="4" w:space="0" w:color="auto"/>
              <w:left w:val="single" w:sz="4" w:space="0" w:color="auto"/>
              <w:bottom w:val="single" w:sz="4" w:space="0" w:color="auto"/>
              <w:right w:val="single" w:sz="4" w:space="0" w:color="auto"/>
            </w:tcBorders>
          </w:tcPr>
          <w:p w14:paraId="67649A86" w14:textId="77777777" w:rsidR="00874066" w:rsidRDefault="00874066" w:rsidP="00874066">
            <w:pPr>
              <w:spacing w:line="276" w:lineRule="auto"/>
              <w:ind w:right="-377"/>
              <w:jc w:val="both"/>
              <w:rPr>
                <w:rFonts w:ascii="Noto Sans" w:hAnsi="Noto Sans" w:cs="Noto Sans"/>
                <w:bCs/>
                <w:color w:val="000000" w:themeColor="text1"/>
                <w:sz w:val="20"/>
              </w:rPr>
            </w:pPr>
          </w:p>
        </w:tc>
        <w:tc>
          <w:tcPr>
            <w:tcW w:w="6142" w:type="dxa"/>
            <w:tcBorders>
              <w:top w:val="single" w:sz="4" w:space="0" w:color="auto"/>
              <w:left w:val="single" w:sz="4" w:space="0" w:color="auto"/>
              <w:bottom w:val="single" w:sz="4" w:space="0" w:color="auto"/>
              <w:right w:val="single" w:sz="4" w:space="0" w:color="auto"/>
            </w:tcBorders>
          </w:tcPr>
          <w:p w14:paraId="19890589" w14:textId="77777777" w:rsidR="00874066" w:rsidRDefault="00874066" w:rsidP="00874066">
            <w:pPr>
              <w:spacing w:line="276" w:lineRule="auto"/>
              <w:ind w:right="-377"/>
              <w:jc w:val="both"/>
              <w:rPr>
                <w:rFonts w:ascii="Noto Sans" w:hAnsi="Noto Sans" w:cs="Noto Sans"/>
                <w:bCs/>
                <w:color w:val="000000" w:themeColor="text1"/>
                <w:sz w:val="20"/>
              </w:rPr>
            </w:pPr>
          </w:p>
        </w:tc>
      </w:tr>
    </w:tbl>
    <w:p w14:paraId="582A5C49" w14:textId="77777777" w:rsidR="00874066" w:rsidRDefault="00874066" w:rsidP="00874066">
      <w:pPr>
        <w:ind w:right="-377"/>
        <w:jc w:val="both"/>
        <w:rPr>
          <w:rFonts w:ascii="Noto Sans" w:hAnsi="Noto Sans" w:cs="Noto Sans"/>
          <w:bCs/>
          <w:color w:val="000000" w:themeColor="text1"/>
          <w:sz w:val="20"/>
        </w:rPr>
      </w:pPr>
    </w:p>
    <w:p w14:paraId="6C234A5D" w14:textId="77777777" w:rsidR="00874066" w:rsidRDefault="00874066" w:rsidP="00874066">
      <w:pPr>
        <w:ind w:right="-377"/>
        <w:jc w:val="both"/>
        <w:rPr>
          <w:rFonts w:ascii="Noto Sans" w:hAnsi="Noto Sans" w:cs="Noto Sans"/>
          <w:bCs/>
          <w:color w:val="000000" w:themeColor="text1"/>
          <w:sz w:val="20"/>
        </w:rPr>
      </w:pPr>
    </w:p>
    <w:p w14:paraId="20E8B691" w14:textId="77777777" w:rsidR="00874066" w:rsidRDefault="00874066" w:rsidP="00874066">
      <w:pPr>
        <w:ind w:right="-377"/>
        <w:jc w:val="both"/>
        <w:rPr>
          <w:rFonts w:ascii="Noto Sans" w:hAnsi="Noto Sans" w:cs="Noto Sans"/>
          <w:bCs/>
          <w:color w:val="000000" w:themeColor="text1"/>
          <w:sz w:val="20"/>
        </w:rPr>
      </w:pPr>
    </w:p>
    <w:p w14:paraId="1AB097FE" w14:textId="77777777" w:rsidR="00874066" w:rsidRDefault="00874066" w:rsidP="00874066">
      <w:pPr>
        <w:ind w:right="-377"/>
        <w:jc w:val="both"/>
        <w:rPr>
          <w:rFonts w:ascii="Noto Sans" w:hAnsi="Noto Sans" w:cs="Noto Sans"/>
          <w:bCs/>
          <w:color w:val="000000" w:themeColor="text1"/>
          <w:sz w:val="20"/>
        </w:rPr>
      </w:pPr>
    </w:p>
    <w:p w14:paraId="03C3B169" w14:textId="77777777" w:rsidR="00874066" w:rsidRDefault="00874066" w:rsidP="00874066">
      <w:pPr>
        <w:ind w:right="-377"/>
        <w:jc w:val="both"/>
        <w:rPr>
          <w:rFonts w:ascii="Noto Sans" w:hAnsi="Noto Sans" w:cs="Noto Sans"/>
          <w:bCs/>
          <w:color w:val="000000" w:themeColor="text1"/>
          <w:sz w:val="20"/>
        </w:rPr>
      </w:pPr>
    </w:p>
    <w:p w14:paraId="0579BD39" w14:textId="77777777" w:rsidR="00874066" w:rsidRDefault="00874066" w:rsidP="00874066">
      <w:pPr>
        <w:ind w:right="-377"/>
        <w:jc w:val="both"/>
        <w:rPr>
          <w:rFonts w:ascii="Noto Sans" w:hAnsi="Noto Sans" w:cs="Noto Sans"/>
          <w:bCs/>
          <w:color w:val="000000" w:themeColor="text1"/>
          <w:sz w:val="20"/>
        </w:rPr>
      </w:pPr>
      <w:r>
        <w:rPr>
          <w:rFonts w:ascii="Noto Sans" w:hAnsi="Noto Sans" w:cs="Noto Sans"/>
          <w:bCs/>
          <w:color w:val="000000" w:themeColor="text1"/>
          <w:sz w:val="20"/>
        </w:rPr>
        <w:t>LUGAR Y FECHA</w:t>
      </w:r>
    </w:p>
    <w:p w14:paraId="2A5CF067" w14:textId="77777777" w:rsidR="00874066" w:rsidRDefault="00874066" w:rsidP="00874066">
      <w:pPr>
        <w:ind w:right="-377"/>
        <w:jc w:val="both"/>
        <w:rPr>
          <w:rFonts w:ascii="Noto Sans" w:hAnsi="Noto Sans" w:cs="Noto Sans"/>
          <w:bCs/>
          <w:color w:val="000000" w:themeColor="text1"/>
          <w:sz w:val="20"/>
        </w:rPr>
      </w:pPr>
    </w:p>
    <w:p w14:paraId="4A7F57D7" w14:textId="77777777" w:rsidR="00874066" w:rsidRDefault="00874066" w:rsidP="00874066">
      <w:pPr>
        <w:ind w:left="-426" w:right="-377"/>
        <w:jc w:val="both"/>
        <w:rPr>
          <w:rFonts w:ascii="Noto Sans" w:hAnsi="Noto Sans" w:cs="Noto Sans"/>
          <w:bCs/>
          <w:color w:val="000000" w:themeColor="text1"/>
          <w:sz w:val="20"/>
        </w:rPr>
      </w:pPr>
    </w:p>
    <w:p w14:paraId="1259A455" w14:textId="77777777" w:rsidR="00874066" w:rsidRDefault="00874066" w:rsidP="00874066">
      <w:pPr>
        <w:ind w:left="-426" w:right="-377"/>
        <w:jc w:val="both"/>
        <w:rPr>
          <w:rFonts w:ascii="Noto Sans" w:hAnsi="Noto Sans" w:cs="Noto Sans"/>
          <w:bCs/>
          <w:color w:val="000000" w:themeColor="text1"/>
          <w:sz w:val="20"/>
        </w:rPr>
      </w:pPr>
    </w:p>
    <w:p w14:paraId="14020076" w14:textId="77777777" w:rsidR="00874066" w:rsidRDefault="00874066" w:rsidP="00874066">
      <w:pPr>
        <w:widowControl w:val="0"/>
        <w:autoSpaceDE w:val="0"/>
        <w:ind w:left="-426" w:right="-377"/>
        <w:jc w:val="center"/>
        <w:rPr>
          <w:rFonts w:ascii="Noto Sans" w:hAnsi="Noto Sans" w:cs="Noto Sans"/>
          <w:bCs/>
          <w:color w:val="000000" w:themeColor="text1"/>
          <w:sz w:val="20"/>
        </w:rPr>
      </w:pPr>
      <w:r>
        <w:rPr>
          <w:rFonts w:ascii="Noto Sans" w:hAnsi="Noto Sans" w:cs="Noto Sans"/>
          <w:bCs/>
          <w:color w:val="000000" w:themeColor="text1"/>
          <w:sz w:val="20"/>
        </w:rPr>
        <w:t>_________________________________________________</w:t>
      </w:r>
    </w:p>
    <w:p w14:paraId="2BD86F75" w14:textId="77777777" w:rsidR="00874066" w:rsidRDefault="00874066" w:rsidP="00874066">
      <w:pPr>
        <w:keepNext/>
        <w:keepLines/>
        <w:widowControl w:val="0"/>
        <w:ind w:left="-426" w:right="-377" w:hanging="578"/>
        <w:jc w:val="center"/>
        <w:outlineLvl w:val="1"/>
        <w:rPr>
          <w:rFonts w:ascii="Noto Sans" w:eastAsiaTheme="minorHAnsi" w:hAnsi="Noto Sans" w:cs="Noto Sans"/>
          <w:bCs/>
          <w:color w:val="000000" w:themeColor="text1"/>
          <w:sz w:val="20"/>
        </w:rPr>
      </w:pPr>
      <w:r>
        <w:rPr>
          <w:rFonts w:ascii="Noto Sans" w:eastAsiaTheme="minorHAnsi" w:hAnsi="Noto Sans" w:cs="Noto Sans"/>
          <w:bCs/>
          <w:color w:val="000000" w:themeColor="text1"/>
          <w:sz w:val="20"/>
        </w:rPr>
        <w:t>NOMBRE Y FIRMA DEL REPRESENTANTE LEGAL</w:t>
      </w:r>
    </w:p>
    <w:p w14:paraId="2938A503" w14:textId="77777777" w:rsidR="00874066" w:rsidRDefault="00874066" w:rsidP="00874066">
      <w:pPr>
        <w:spacing w:after="200" w:line="276" w:lineRule="auto"/>
        <w:ind w:left="-426" w:right="-377"/>
        <w:rPr>
          <w:rFonts w:ascii="Noto Sans" w:hAnsi="Noto Sans" w:cs="Noto Sans"/>
          <w:bCs/>
          <w:color w:val="000000" w:themeColor="text1"/>
          <w:sz w:val="20"/>
        </w:rPr>
      </w:pPr>
      <w:r>
        <w:rPr>
          <w:rFonts w:ascii="Noto Sans" w:hAnsi="Noto Sans" w:cs="Noto Sans"/>
          <w:bCs/>
          <w:color w:val="000000" w:themeColor="text1"/>
          <w:sz w:val="20"/>
        </w:rPr>
        <w:br w:type="page"/>
      </w:r>
    </w:p>
    <w:p w14:paraId="7D1F1ED5" w14:textId="77777777" w:rsidR="00874066" w:rsidRDefault="00874066" w:rsidP="00874066">
      <w:pPr>
        <w:tabs>
          <w:tab w:val="left" w:pos="0"/>
          <w:tab w:val="left" w:pos="6609"/>
        </w:tabs>
        <w:ind w:left="-426" w:right="-377"/>
        <w:jc w:val="center"/>
        <w:rPr>
          <w:rFonts w:ascii="Noto Sans" w:hAnsi="Noto Sans" w:cs="Noto Sans"/>
          <w:bCs/>
          <w:color w:val="000000" w:themeColor="text1"/>
          <w:sz w:val="20"/>
        </w:rPr>
      </w:pPr>
    </w:p>
    <w:p w14:paraId="2DEEBACE" w14:textId="77777777" w:rsidR="00874066" w:rsidRPr="005444EE" w:rsidRDefault="00874066" w:rsidP="00874066">
      <w:pPr>
        <w:tabs>
          <w:tab w:val="left" w:pos="0"/>
          <w:tab w:val="left" w:pos="6609"/>
        </w:tabs>
        <w:ind w:left="-426" w:right="-377"/>
        <w:jc w:val="center"/>
        <w:rPr>
          <w:rFonts w:ascii="Noto Sans" w:hAnsi="Noto Sans" w:cs="Noto Sans"/>
          <w:b/>
          <w:bCs/>
          <w:color w:val="000000" w:themeColor="text1"/>
          <w:sz w:val="20"/>
        </w:rPr>
      </w:pPr>
      <w:r w:rsidRPr="005444EE">
        <w:rPr>
          <w:rFonts w:ascii="Noto Sans" w:hAnsi="Noto Sans" w:cs="Noto Sans"/>
          <w:b/>
          <w:bCs/>
          <w:color w:val="000000" w:themeColor="text1"/>
          <w:sz w:val="20"/>
        </w:rPr>
        <w:t>ANEXO 3</w:t>
      </w:r>
    </w:p>
    <w:p w14:paraId="3A813A31" w14:textId="77777777" w:rsidR="00874066" w:rsidRDefault="00874066" w:rsidP="00874066">
      <w:pPr>
        <w:tabs>
          <w:tab w:val="left" w:pos="1700"/>
        </w:tabs>
        <w:ind w:left="-426" w:right="-377"/>
        <w:rPr>
          <w:rFonts w:ascii="Noto Sans" w:hAnsi="Noto Sans" w:cs="Noto Sans"/>
          <w:bCs/>
          <w:color w:val="000000" w:themeColor="text1"/>
          <w:sz w:val="20"/>
        </w:rPr>
      </w:pPr>
      <w:r>
        <w:rPr>
          <w:rFonts w:ascii="Noto Sans" w:hAnsi="Noto Sans" w:cs="Noto Sans"/>
          <w:bCs/>
          <w:color w:val="000000" w:themeColor="text1"/>
          <w:sz w:val="20"/>
        </w:rPr>
        <w:tab/>
      </w:r>
      <w:r>
        <w:rPr>
          <w:rFonts w:ascii="Noto Sans" w:hAnsi="Noto Sans" w:cs="Noto Sans"/>
          <w:bCs/>
          <w:color w:val="000000" w:themeColor="text1"/>
          <w:sz w:val="20"/>
        </w:rPr>
        <w:tab/>
      </w:r>
    </w:p>
    <w:p w14:paraId="0AA23CFA" w14:textId="3E8A5BDC" w:rsidR="00874066" w:rsidRDefault="00874066" w:rsidP="00874066">
      <w:pPr>
        <w:ind w:left="-426" w:right="-377"/>
        <w:jc w:val="center"/>
        <w:rPr>
          <w:rFonts w:ascii="Noto Sans" w:hAnsi="Noto Sans" w:cs="Noto Sans"/>
          <w:bCs/>
          <w:color w:val="000000" w:themeColor="text1"/>
          <w:sz w:val="20"/>
        </w:rPr>
      </w:pPr>
      <w:r>
        <w:rPr>
          <w:rFonts w:ascii="Noto Sans" w:hAnsi="Noto Sans" w:cs="Noto Sans"/>
          <w:bCs/>
          <w:color w:val="000000" w:themeColor="text1"/>
          <w:sz w:val="20"/>
        </w:rPr>
        <w:t>FORMATO DE “REPORTE DE CONSUMO MENSUAL POR UNIDAD”</w:t>
      </w:r>
    </w:p>
    <w:p w14:paraId="0D09E7C3" w14:textId="2EA915A5" w:rsidR="00874066" w:rsidRDefault="00874066" w:rsidP="00874066">
      <w:pPr>
        <w:ind w:left="-426" w:right="-377"/>
        <w:jc w:val="center"/>
        <w:rPr>
          <w:rFonts w:ascii="Noto Sans" w:hAnsi="Noto Sans" w:cs="Noto Sans"/>
          <w:bCs/>
          <w:color w:val="000000" w:themeColor="text1"/>
          <w:sz w:val="20"/>
        </w:rPr>
      </w:pPr>
    </w:p>
    <w:p w14:paraId="500CEC5F" w14:textId="62C53369" w:rsidR="00874066" w:rsidRDefault="00874066" w:rsidP="00874066">
      <w:pPr>
        <w:ind w:right="-377"/>
        <w:jc w:val="center"/>
        <w:rPr>
          <w:rFonts w:ascii="Noto Sans" w:hAnsi="Noto Sans" w:cs="Noto Sans"/>
          <w:bCs/>
          <w:color w:val="000000" w:themeColor="text1"/>
          <w:sz w:val="20"/>
        </w:rPr>
      </w:pPr>
      <w:r>
        <w:rPr>
          <w:rFonts w:ascii="Noto Sans" w:hAnsi="Noto Sans" w:cs="Noto Sans"/>
          <w:bCs/>
          <w:noProof/>
          <w:sz w:val="20"/>
          <w:lang w:val="es-MX" w:eastAsia="es-MX"/>
        </w:rPr>
        <mc:AlternateContent>
          <mc:Choice Requires="wps">
            <w:drawing>
              <wp:anchor distT="0" distB="0" distL="114300" distR="114300" simplePos="0" relativeHeight="251660800" behindDoc="1" locked="0" layoutInCell="1" allowOverlap="1" wp14:anchorId="49845240" wp14:editId="76E7BDF1">
                <wp:simplePos x="0" y="0"/>
                <wp:positionH relativeFrom="column">
                  <wp:posOffset>-297650</wp:posOffset>
                </wp:positionH>
                <wp:positionV relativeFrom="paragraph">
                  <wp:posOffset>79706</wp:posOffset>
                </wp:positionV>
                <wp:extent cx="6676417" cy="4303865"/>
                <wp:effectExtent l="0" t="0" r="10160" b="209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6417" cy="4303865"/>
                        </a:xfrm>
                        <a:prstGeom prst="rect">
                          <a:avLst/>
                        </a:prstGeom>
                        <a:solidFill>
                          <a:srgbClr val="FFFFFF">
                            <a:alpha val="0"/>
                          </a:srgbClr>
                        </a:solidFill>
                        <a:ln w="9525">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A40FD1E" id="Rectángulo 8" o:spid="_x0000_s1026" style="position:absolute;margin-left:-23.45pt;margin-top:6.3pt;width:525.7pt;height:33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">
                <v:fill opacity="0"/>
              </v:rect>
            </w:pict>
          </mc:Fallback>
        </mc:AlternateContent>
      </w:r>
    </w:p>
    <w:p w14:paraId="1AD4CBC2" w14:textId="49164B9C" w:rsidR="00874066" w:rsidRDefault="00874066" w:rsidP="00874066">
      <w:pPr>
        <w:ind w:left="-426" w:right="-377"/>
        <w:jc w:val="center"/>
        <w:rPr>
          <w:rFonts w:ascii="Noto Sans" w:hAnsi="Noto Sans" w:cs="Noto Sans"/>
          <w:bCs/>
          <w:color w:val="000000" w:themeColor="text1"/>
          <w:sz w:val="20"/>
        </w:rPr>
      </w:pPr>
    </w:p>
    <w:p w14:paraId="7099A3BF" w14:textId="33190AEF" w:rsidR="00874066" w:rsidRDefault="00874066" w:rsidP="00874066">
      <w:pPr>
        <w:ind w:left="-426" w:right="-377"/>
        <w:jc w:val="center"/>
        <w:rPr>
          <w:rFonts w:ascii="Noto Sans" w:hAnsi="Noto Sans" w:cs="Noto Sans"/>
          <w:bCs/>
          <w:color w:val="000000" w:themeColor="text1"/>
          <w:sz w:val="20"/>
        </w:rPr>
      </w:pPr>
      <w:r>
        <w:rPr>
          <w:rFonts w:ascii="Noto Sans" w:hAnsi="Noto Sans" w:cs="Noto Sans"/>
          <w:bCs/>
          <w:color w:val="000000" w:themeColor="text1"/>
          <w:sz w:val="20"/>
        </w:rPr>
        <w:t>LICITANTE ADJUDICADO</w:t>
      </w:r>
    </w:p>
    <w:p w14:paraId="512BC129" w14:textId="77777777" w:rsidR="00874066" w:rsidRDefault="00874066" w:rsidP="00874066">
      <w:pPr>
        <w:ind w:left="-426" w:right="-377"/>
        <w:jc w:val="center"/>
        <w:rPr>
          <w:rFonts w:ascii="Noto Sans" w:hAnsi="Noto Sans" w:cs="Noto Sans"/>
          <w:bCs/>
          <w:color w:val="000000" w:themeColor="text1"/>
          <w:sz w:val="20"/>
        </w:rPr>
      </w:pPr>
      <w:r>
        <w:rPr>
          <w:rFonts w:ascii="Noto Sans" w:hAnsi="Noto Sans" w:cs="Noto Sans"/>
          <w:bCs/>
          <w:color w:val="000000" w:themeColor="text1"/>
          <w:spacing w:val="-4"/>
          <w:sz w:val="20"/>
        </w:rPr>
        <w:t>ÓRGANO DE OPERACIÓN ADMINISTRATIVA DESCONCENTRADA SUR DEL D.F.</w:t>
      </w:r>
    </w:p>
    <w:p w14:paraId="169E1598" w14:textId="77777777" w:rsidR="00874066" w:rsidRDefault="00874066" w:rsidP="00874066">
      <w:pPr>
        <w:ind w:left="-426" w:right="-377"/>
        <w:jc w:val="center"/>
        <w:rPr>
          <w:rFonts w:ascii="Noto Sans" w:hAnsi="Noto Sans" w:cs="Noto Sans"/>
          <w:bCs/>
          <w:color w:val="000000" w:themeColor="text1"/>
          <w:sz w:val="20"/>
        </w:rPr>
      </w:pPr>
      <w:r>
        <w:rPr>
          <w:rFonts w:ascii="Noto Sans" w:hAnsi="Noto Sans" w:cs="Noto Sans"/>
          <w:bCs/>
          <w:color w:val="000000" w:themeColor="text1"/>
          <w:sz w:val="20"/>
        </w:rPr>
        <w:t xml:space="preserve">REPORTE DE CONSUMO MENSUAL </w:t>
      </w:r>
    </w:p>
    <w:p w14:paraId="49AF1793" w14:textId="77777777" w:rsidR="00874066" w:rsidRDefault="00874066" w:rsidP="00874066">
      <w:pPr>
        <w:ind w:left="-426" w:right="-377"/>
        <w:jc w:val="center"/>
        <w:rPr>
          <w:rFonts w:ascii="Noto Sans" w:hAnsi="Noto Sans" w:cs="Noto Sans"/>
          <w:bCs/>
          <w:color w:val="000000" w:themeColor="text1"/>
          <w:sz w:val="20"/>
        </w:rPr>
      </w:pPr>
    </w:p>
    <w:p w14:paraId="5D283473" w14:textId="77777777" w:rsidR="00874066" w:rsidRDefault="00874066" w:rsidP="00874066">
      <w:pPr>
        <w:ind w:left="-426" w:right="-377"/>
        <w:jc w:val="center"/>
        <w:rPr>
          <w:rFonts w:ascii="Noto Sans" w:hAnsi="Noto Sans" w:cs="Noto Sans"/>
          <w:bCs/>
          <w:color w:val="000000" w:themeColor="text1"/>
          <w:sz w:val="20"/>
        </w:rPr>
      </w:pPr>
    </w:p>
    <w:p w14:paraId="6A70F5A5" w14:textId="77777777" w:rsidR="00874066" w:rsidRDefault="00874066" w:rsidP="00874066">
      <w:pPr>
        <w:ind w:left="-426" w:right="-377"/>
        <w:rPr>
          <w:rFonts w:ascii="Noto Sans" w:hAnsi="Noto Sans" w:cs="Noto Sans"/>
          <w:bCs/>
          <w:color w:val="000000" w:themeColor="text1"/>
          <w:sz w:val="20"/>
        </w:rPr>
      </w:pPr>
    </w:p>
    <w:p w14:paraId="0A8C9AEE" w14:textId="77777777" w:rsidR="00874066" w:rsidRDefault="00874066" w:rsidP="00874066">
      <w:pPr>
        <w:ind w:left="-426" w:right="-377"/>
        <w:rPr>
          <w:rFonts w:ascii="Noto Sans" w:hAnsi="Noto Sans" w:cs="Noto Sans"/>
          <w:bCs/>
          <w:color w:val="000000" w:themeColor="text1"/>
          <w:sz w:val="20"/>
        </w:rPr>
      </w:pPr>
      <w:r>
        <w:rPr>
          <w:rFonts w:ascii="Noto Sans" w:hAnsi="Noto Sans" w:cs="Noto Sans"/>
          <w:bCs/>
          <w:color w:val="000000" w:themeColor="text1"/>
          <w:sz w:val="20"/>
        </w:rPr>
        <w:t>MES DE REPORTE: _________________</w:t>
      </w:r>
    </w:p>
    <w:p w14:paraId="4F2043B9" w14:textId="77777777" w:rsidR="00874066" w:rsidRDefault="00874066" w:rsidP="00874066">
      <w:pPr>
        <w:ind w:left="-426" w:right="-377"/>
        <w:rPr>
          <w:rFonts w:ascii="Noto Sans" w:hAnsi="Noto Sans" w:cs="Noto Sans"/>
          <w:bCs/>
          <w:color w:val="000000" w:themeColor="text1"/>
          <w:sz w:val="20"/>
        </w:rPr>
      </w:pPr>
      <w:r>
        <w:rPr>
          <w:rFonts w:ascii="Noto Sans" w:hAnsi="Noto Sans" w:cs="Noto Sans"/>
          <w:bCs/>
          <w:color w:val="000000" w:themeColor="text1"/>
          <w:sz w:val="20"/>
        </w:rPr>
        <w:t>PLANTA DE LAVADO: _______________</w:t>
      </w:r>
    </w:p>
    <w:p w14:paraId="23D2F0F1" w14:textId="77777777" w:rsidR="00874066" w:rsidRDefault="00874066" w:rsidP="00874066">
      <w:pPr>
        <w:ind w:left="-426" w:right="-377"/>
        <w:rPr>
          <w:rFonts w:ascii="Noto Sans" w:hAnsi="Noto Sans" w:cs="Noto Sans"/>
          <w:bCs/>
          <w:color w:val="000000" w:themeColor="text1"/>
          <w:sz w:val="20"/>
        </w:rPr>
      </w:pPr>
    </w:p>
    <w:p w14:paraId="6E721421" w14:textId="77777777" w:rsidR="00874066" w:rsidRDefault="00874066" w:rsidP="00874066">
      <w:pPr>
        <w:ind w:left="-426" w:right="-377"/>
        <w:rPr>
          <w:rFonts w:ascii="Noto Sans" w:hAnsi="Noto Sans" w:cs="Noto Sans"/>
          <w:bCs/>
          <w:color w:val="000000" w:themeColor="text1"/>
          <w:sz w:val="20"/>
        </w:rPr>
      </w:pPr>
    </w:p>
    <w:p w14:paraId="297B3A3D" w14:textId="77777777" w:rsidR="00874066" w:rsidRDefault="00874066" w:rsidP="00874066">
      <w:pPr>
        <w:ind w:left="-426" w:right="-377"/>
        <w:jc w:val="center"/>
        <w:rPr>
          <w:rFonts w:ascii="Noto Sans" w:hAnsi="Noto Sans" w:cs="Noto Sans"/>
          <w:bCs/>
          <w:color w:val="000000" w:themeColor="text1"/>
          <w:sz w:val="20"/>
        </w:rPr>
      </w:pPr>
    </w:p>
    <w:p w14:paraId="77760090" w14:textId="77777777" w:rsidR="00874066" w:rsidRDefault="00874066" w:rsidP="00874066">
      <w:pPr>
        <w:tabs>
          <w:tab w:val="left" w:pos="0"/>
        </w:tabs>
        <w:ind w:left="-426" w:right="-377"/>
        <w:jc w:val="right"/>
        <w:rPr>
          <w:rFonts w:ascii="Noto Sans" w:hAnsi="Noto Sans" w:cs="Noto Sans"/>
          <w:bCs/>
          <w:color w:val="000000" w:themeColor="text1"/>
          <w:sz w:val="20"/>
        </w:rPr>
      </w:pPr>
    </w:p>
    <w:p w14:paraId="05007C51" w14:textId="77777777" w:rsidR="00874066" w:rsidRDefault="00874066" w:rsidP="00874066">
      <w:pPr>
        <w:spacing w:line="276" w:lineRule="auto"/>
        <w:ind w:left="-426" w:right="-377"/>
        <w:jc w:val="both"/>
        <w:rPr>
          <w:rFonts w:ascii="Noto Sans" w:hAnsi="Noto Sans" w:cs="Noto Sans"/>
          <w:bCs/>
          <w:color w:val="000000" w:themeColor="text1"/>
          <w:sz w:val="20"/>
        </w:rPr>
      </w:pPr>
      <w:r>
        <w:rPr>
          <w:rFonts w:ascii="Noto Sans" w:hAnsi="Noto Sans" w:cs="Noto Sans"/>
          <w:bCs/>
          <w:color w:val="000000" w:themeColor="text1"/>
          <w:sz w:val="20"/>
        </w:rPr>
        <w:br w:type="page"/>
      </w:r>
    </w:p>
    <w:p w14:paraId="7EADE765" w14:textId="77777777" w:rsidR="00874066" w:rsidRPr="005444EE" w:rsidRDefault="00874066" w:rsidP="00874066">
      <w:pPr>
        <w:ind w:left="-426" w:right="-377"/>
        <w:jc w:val="center"/>
        <w:rPr>
          <w:rFonts w:ascii="Noto Sans" w:hAnsi="Noto Sans" w:cs="Noto Sans"/>
          <w:b/>
          <w:bCs/>
          <w:color w:val="000000" w:themeColor="text1"/>
          <w:sz w:val="20"/>
        </w:rPr>
      </w:pPr>
      <w:r w:rsidRPr="005444EE">
        <w:rPr>
          <w:rFonts w:ascii="Noto Sans" w:hAnsi="Noto Sans" w:cs="Noto Sans"/>
          <w:b/>
          <w:bCs/>
          <w:color w:val="000000" w:themeColor="text1"/>
          <w:sz w:val="20"/>
        </w:rPr>
        <w:lastRenderedPageBreak/>
        <w:t>ANEXO 4</w:t>
      </w:r>
    </w:p>
    <w:p w14:paraId="709301D4" w14:textId="77777777" w:rsidR="00874066" w:rsidRDefault="00874066" w:rsidP="00874066">
      <w:pPr>
        <w:ind w:left="-426" w:right="-377"/>
        <w:rPr>
          <w:rFonts w:ascii="Noto Sans" w:hAnsi="Noto Sans" w:cs="Noto Sans"/>
          <w:bCs/>
          <w:color w:val="000000" w:themeColor="text1"/>
          <w:sz w:val="20"/>
        </w:rPr>
      </w:pPr>
    </w:p>
    <w:p w14:paraId="52BA10D5"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CARACTERÍSTICAS DE LOS INGREDIENTES PARA LA PREPARACIÓN DE LOS ALIMENTOS Y ESTRUCTURA TIPO DEL MENÚ.</w:t>
      </w:r>
    </w:p>
    <w:p w14:paraId="4724AE18" w14:textId="77777777" w:rsidR="00874066" w:rsidRDefault="00874066" w:rsidP="00874066">
      <w:pPr>
        <w:ind w:right="-57"/>
        <w:jc w:val="both"/>
        <w:rPr>
          <w:rFonts w:ascii="Noto Sans" w:hAnsi="Noto Sans" w:cs="Noto Sans"/>
          <w:bCs/>
          <w:color w:val="000000" w:themeColor="text1"/>
          <w:sz w:val="20"/>
        </w:rPr>
      </w:pPr>
    </w:p>
    <w:p w14:paraId="6537AC14"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1.- CANTIDADES POR RACIÓN.</w:t>
      </w:r>
    </w:p>
    <w:p w14:paraId="23D1618B" w14:textId="77777777" w:rsidR="00874066" w:rsidRDefault="00874066" w:rsidP="00874066">
      <w:pPr>
        <w:ind w:left="-426" w:right="-377"/>
        <w:jc w:val="both"/>
        <w:rPr>
          <w:rFonts w:ascii="Noto Sans" w:hAnsi="Noto Sans" w:cs="Noto Sans"/>
          <w:bCs/>
          <w:caps/>
          <w:color w:val="000000" w:themeColor="text1"/>
          <w:sz w:val="20"/>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8"/>
        <w:gridCol w:w="2551"/>
        <w:gridCol w:w="4666"/>
      </w:tblGrid>
      <w:tr w:rsidR="00874066" w14:paraId="1CA44DFF" w14:textId="77777777" w:rsidTr="00C404A8">
        <w:trPr>
          <w:cantSplit/>
          <w:jc w:val="center"/>
        </w:trPr>
        <w:tc>
          <w:tcPr>
            <w:tcW w:w="2068" w:type="dxa"/>
            <w:vMerge w:val="restart"/>
            <w:tcBorders>
              <w:top w:val="single" w:sz="4" w:space="0" w:color="auto"/>
              <w:left w:val="single" w:sz="4" w:space="0" w:color="auto"/>
              <w:bottom w:val="single" w:sz="4" w:space="0" w:color="auto"/>
              <w:right w:val="single" w:sz="4" w:space="0" w:color="auto"/>
            </w:tcBorders>
          </w:tcPr>
          <w:p w14:paraId="3297E903"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FIJOS</w:t>
            </w:r>
          </w:p>
        </w:tc>
        <w:tc>
          <w:tcPr>
            <w:tcW w:w="2551" w:type="dxa"/>
            <w:tcBorders>
              <w:top w:val="single" w:sz="4" w:space="0" w:color="auto"/>
              <w:left w:val="single" w:sz="4" w:space="0" w:color="auto"/>
              <w:bottom w:val="single" w:sz="4" w:space="0" w:color="auto"/>
              <w:right w:val="single" w:sz="4" w:space="0" w:color="auto"/>
            </w:tcBorders>
          </w:tcPr>
          <w:p w14:paraId="08D2F7ED"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JUGO  DE temporada</w:t>
            </w:r>
          </w:p>
        </w:tc>
        <w:tc>
          <w:tcPr>
            <w:tcW w:w="4666" w:type="dxa"/>
            <w:tcBorders>
              <w:top w:val="single" w:sz="4" w:space="0" w:color="auto"/>
              <w:left w:val="single" w:sz="4" w:space="0" w:color="auto"/>
              <w:bottom w:val="single" w:sz="4" w:space="0" w:color="auto"/>
              <w:right w:val="single" w:sz="4" w:space="0" w:color="auto"/>
            </w:tcBorders>
          </w:tcPr>
          <w:p w14:paraId="207DFECA"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250 ml. MÍNIMO</w:t>
            </w:r>
          </w:p>
        </w:tc>
      </w:tr>
      <w:tr w:rsidR="00874066" w14:paraId="3C2014D8" w14:textId="77777777" w:rsidTr="00C404A8">
        <w:trPr>
          <w:cantSplit/>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650F578" w14:textId="77777777" w:rsidR="00874066" w:rsidRDefault="00874066" w:rsidP="00C404A8">
            <w:pPr>
              <w:ind w:left="-426" w:right="-377"/>
              <w:rPr>
                <w:rFonts w:ascii="Noto Sans" w:hAnsi="Noto Sans" w:cs="Noto Sans"/>
                <w:bCs/>
                <w:caps/>
                <w:color w:val="000000" w:themeColor="text1"/>
                <w:sz w:val="20"/>
              </w:rPr>
            </w:pPr>
          </w:p>
        </w:tc>
        <w:tc>
          <w:tcPr>
            <w:tcW w:w="2551" w:type="dxa"/>
            <w:tcBorders>
              <w:top w:val="single" w:sz="4" w:space="0" w:color="auto"/>
              <w:left w:val="single" w:sz="4" w:space="0" w:color="auto"/>
              <w:bottom w:val="single" w:sz="4" w:space="0" w:color="auto"/>
              <w:right w:val="single" w:sz="4" w:space="0" w:color="auto"/>
            </w:tcBorders>
          </w:tcPr>
          <w:p w14:paraId="4AE5E186"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LECHE</w:t>
            </w:r>
          </w:p>
        </w:tc>
        <w:tc>
          <w:tcPr>
            <w:tcW w:w="4666" w:type="dxa"/>
            <w:tcBorders>
              <w:top w:val="single" w:sz="4" w:space="0" w:color="auto"/>
              <w:left w:val="single" w:sz="4" w:space="0" w:color="auto"/>
              <w:bottom w:val="single" w:sz="4" w:space="0" w:color="auto"/>
              <w:right w:val="single" w:sz="4" w:space="0" w:color="auto"/>
            </w:tcBorders>
          </w:tcPr>
          <w:p w14:paraId="70099EDA"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240 ml. MÍNIMO</w:t>
            </w:r>
          </w:p>
        </w:tc>
      </w:tr>
      <w:tr w:rsidR="00874066" w14:paraId="41759026" w14:textId="77777777" w:rsidTr="00C404A8">
        <w:trPr>
          <w:cantSplit/>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35CC81DA" w14:textId="77777777" w:rsidR="00874066" w:rsidRDefault="00874066" w:rsidP="00C404A8">
            <w:pPr>
              <w:ind w:left="-426" w:right="-377"/>
              <w:rPr>
                <w:rFonts w:ascii="Noto Sans" w:hAnsi="Noto Sans" w:cs="Noto Sans"/>
                <w:bCs/>
                <w:caps/>
                <w:color w:val="000000" w:themeColor="text1"/>
                <w:sz w:val="20"/>
              </w:rPr>
            </w:pPr>
          </w:p>
        </w:tc>
        <w:tc>
          <w:tcPr>
            <w:tcW w:w="2551" w:type="dxa"/>
            <w:tcBorders>
              <w:top w:val="single" w:sz="4" w:space="0" w:color="auto"/>
              <w:left w:val="single" w:sz="4" w:space="0" w:color="auto"/>
              <w:bottom w:val="single" w:sz="4" w:space="0" w:color="auto"/>
              <w:right w:val="single" w:sz="4" w:space="0" w:color="auto"/>
            </w:tcBorders>
          </w:tcPr>
          <w:p w14:paraId="019E6ACE"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 xml:space="preserve">PAN DULCE </w:t>
            </w:r>
          </w:p>
        </w:tc>
        <w:tc>
          <w:tcPr>
            <w:tcW w:w="4666" w:type="dxa"/>
            <w:tcBorders>
              <w:top w:val="single" w:sz="4" w:space="0" w:color="auto"/>
              <w:left w:val="single" w:sz="4" w:space="0" w:color="auto"/>
              <w:bottom w:val="single" w:sz="4" w:space="0" w:color="auto"/>
              <w:right w:val="single" w:sz="4" w:space="0" w:color="auto"/>
            </w:tcBorders>
          </w:tcPr>
          <w:p w14:paraId="357415D0"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UNA PIEZA (80 GRS.)</w:t>
            </w:r>
            <w:r>
              <w:rPr>
                <w:rFonts w:ascii="Noto Sans" w:hAnsi="Noto Sans" w:cs="Noto Sans"/>
                <w:bCs/>
                <w:color w:val="000000" w:themeColor="text1"/>
                <w:sz w:val="20"/>
              </w:rPr>
              <w:t xml:space="preserve"> en bolsa de papel celofán sellada el cual debe ser del día y de surtido variado.</w:t>
            </w:r>
          </w:p>
        </w:tc>
      </w:tr>
      <w:tr w:rsidR="00874066" w14:paraId="57B6AC38" w14:textId="77777777" w:rsidTr="00C404A8">
        <w:trPr>
          <w:cantSplit/>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5627E0F6" w14:textId="77777777" w:rsidR="00874066" w:rsidRDefault="00874066" w:rsidP="00C404A8">
            <w:pPr>
              <w:ind w:left="-426" w:right="-377"/>
              <w:rPr>
                <w:rFonts w:ascii="Noto Sans" w:hAnsi="Noto Sans" w:cs="Noto Sans"/>
                <w:bCs/>
                <w:caps/>
                <w:color w:val="000000" w:themeColor="text1"/>
                <w:sz w:val="20"/>
              </w:rPr>
            </w:pPr>
          </w:p>
        </w:tc>
        <w:tc>
          <w:tcPr>
            <w:tcW w:w="2551" w:type="dxa"/>
            <w:tcBorders>
              <w:top w:val="single" w:sz="4" w:space="0" w:color="auto"/>
              <w:left w:val="single" w:sz="4" w:space="0" w:color="auto"/>
              <w:bottom w:val="single" w:sz="4" w:space="0" w:color="auto"/>
              <w:right w:val="single" w:sz="4" w:space="0" w:color="auto"/>
            </w:tcBorders>
          </w:tcPr>
          <w:p w14:paraId="52EE316E"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GUISADO</w:t>
            </w:r>
          </w:p>
        </w:tc>
        <w:tc>
          <w:tcPr>
            <w:tcW w:w="4666" w:type="dxa"/>
            <w:tcBorders>
              <w:top w:val="single" w:sz="4" w:space="0" w:color="auto"/>
              <w:left w:val="single" w:sz="4" w:space="0" w:color="auto"/>
              <w:bottom w:val="single" w:sz="4" w:space="0" w:color="auto"/>
              <w:right w:val="single" w:sz="4" w:space="0" w:color="auto"/>
            </w:tcBorders>
          </w:tcPr>
          <w:p w14:paraId="16EB30AA"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UN PLATILLO</w:t>
            </w:r>
          </w:p>
        </w:tc>
      </w:tr>
      <w:tr w:rsidR="00874066" w14:paraId="48D6127B" w14:textId="77777777" w:rsidTr="00C404A8">
        <w:trPr>
          <w:cantSplit/>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15F9BE9B" w14:textId="77777777" w:rsidR="00874066" w:rsidRDefault="00874066" w:rsidP="00C404A8">
            <w:pPr>
              <w:ind w:left="-426" w:right="-377"/>
              <w:rPr>
                <w:rFonts w:ascii="Noto Sans" w:hAnsi="Noto Sans" w:cs="Noto Sans"/>
                <w:bCs/>
                <w:caps/>
                <w:color w:val="000000" w:themeColor="text1"/>
                <w:sz w:val="20"/>
              </w:rPr>
            </w:pPr>
          </w:p>
        </w:tc>
        <w:tc>
          <w:tcPr>
            <w:tcW w:w="2551" w:type="dxa"/>
            <w:tcBorders>
              <w:top w:val="single" w:sz="4" w:space="0" w:color="auto"/>
              <w:left w:val="single" w:sz="4" w:space="0" w:color="auto"/>
              <w:bottom w:val="single" w:sz="4" w:space="0" w:color="auto"/>
              <w:right w:val="single" w:sz="4" w:space="0" w:color="auto"/>
            </w:tcBorders>
          </w:tcPr>
          <w:p w14:paraId="2912071E"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FRIJOLES</w:t>
            </w:r>
          </w:p>
        </w:tc>
        <w:tc>
          <w:tcPr>
            <w:tcW w:w="4666" w:type="dxa"/>
            <w:tcBorders>
              <w:top w:val="single" w:sz="4" w:space="0" w:color="auto"/>
              <w:left w:val="single" w:sz="4" w:space="0" w:color="auto"/>
              <w:bottom w:val="single" w:sz="4" w:space="0" w:color="auto"/>
              <w:right w:val="single" w:sz="4" w:space="0" w:color="auto"/>
            </w:tcBorders>
          </w:tcPr>
          <w:p w14:paraId="33A7D654"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50 grS. MÍNIMO</w:t>
            </w:r>
          </w:p>
        </w:tc>
      </w:tr>
      <w:tr w:rsidR="00874066" w14:paraId="22FDCEBA" w14:textId="77777777" w:rsidTr="00C404A8">
        <w:trPr>
          <w:cantSplit/>
          <w:trHeight w:val="436"/>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578FDAD7" w14:textId="77777777" w:rsidR="00874066" w:rsidRDefault="00874066" w:rsidP="00C404A8">
            <w:pPr>
              <w:ind w:left="-426" w:right="-377"/>
              <w:rPr>
                <w:rFonts w:ascii="Noto Sans" w:hAnsi="Noto Sans" w:cs="Noto Sans"/>
                <w:bCs/>
                <w:caps/>
                <w:color w:val="000000" w:themeColor="text1"/>
                <w:sz w:val="20"/>
              </w:rPr>
            </w:pPr>
          </w:p>
        </w:tc>
        <w:tc>
          <w:tcPr>
            <w:tcW w:w="2551" w:type="dxa"/>
            <w:tcBorders>
              <w:top w:val="single" w:sz="4" w:space="0" w:color="auto"/>
              <w:left w:val="single" w:sz="4" w:space="0" w:color="auto"/>
              <w:bottom w:val="single" w:sz="4" w:space="0" w:color="auto"/>
              <w:right w:val="single" w:sz="4" w:space="0" w:color="auto"/>
            </w:tcBorders>
          </w:tcPr>
          <w:p w14:paraId="44CB41FF"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SOPA LIQUIDA</w:t>
            </w:r>
          </w:p>
        </w:tc>
        <w:tc>
          <w:tcPr>
            <w:tcW w:w="4666" w:type="dxa"/>
            <w:tcBorders>
              <w:top w:val="single" w:sz="4" w:space="0" w:color="auto"/>
              <w:left w:val="single" w:sz="4" w:space="0" w:color="auto"/>
              <w:bottom w:val="single" w:sz="4" w:space="0" w:color="auto"/>
              <w:right w:val="single" w:sz="4" w:space="0" w:color="auto"/>
            </w:tcBorders>
          </w:tcPr>
          <w:p w14:paraId="44AFAFF3"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150 GRS EN SOPA CALDOSA</w:t>
            </w:r>
          </w:p>
        </w:tc>
      </w:tr>
      <w:tr w:rsidR="00874066" w14:paraId="2F82A6BC" w14:textId="77777777" w:rsidTr="00C404A8">
        <w:trPr>
          <w:cantSplit/>
          <w:trHeight w:val="436"/>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7DF07A0D" w14:textId="77777777" w:rsidR="00874066" w:rsidRDefault="00874066" w:rsidP="00C404A8">
            <w:pPr>
              <w:ind w:left="-426" w:right="-377"/>
              <w:rPr>
                <w:rFonts w:ascii="Noto Sans" w:hAnsi="Noto Sans" w:cs="Noto Sans"/>
                <w:bCs/>
                <w:caps/>
                <w:color w:val="000000" w:themeColor="text1"/>
                <w:sz w:val="20"/>
              </w:rPr>
            </w:pPr>
          </w:p>
        </w:tc>
        <w:tc>
          <w:tcPr>
            <w:tcW w:w="2551" w:type="dxa"/>
            <w:tcBorders>
              <w:top w:val="single" w:sz="4" w:space="0" w:color="auto"/>
              <w:left w:val="single" w:sz="4" w:space="0" w:color="auto"/>
              <w:bottom w:val="single" w:sz="4" w:space="0" w:color="auto"/>
              <w:right w:val="single" w:sz="4" w:space="0" w:color="auto"/>
            </w:tcBorders>
          </w:tcPr>
          <w:p w14:paraId="0D8745AD"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SOPA SECA O ARROZ</w:t>
            </w:r>
          </w:p>
        </w:tc>
        <w:tc>
          <w:tcPr>
            <w:tcW w:w="4666" w:type="dxa"/>
            <w:tcBorders>
              <w:top w:val="single" w:sz="4" w:space="0" w:color="auto"/>
              <w:left w:val="single" w:sz="4" w:space="0" w:color="auto"/>
              <w:bottom w:val="single" w:sz="4" w:space="0" w:color="auto"/>
              <w:right w:val="single" w:sz="4" w:space="0" w:color="auto"/>
            </w:tcBorders>
          </w:tcPr>
          <w:p w14:paraId="1988C88E"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100 GRS EN SOPA SECA Y/O ARROZ</w:t>
            </w:r>
          </w:p>
        </w:tc>
      </w:tr>
      <w:tr w:rsidR="00874066" w14:paraId="286017D8" w14:textId="77777777" w:rsidTr="00C404A8">
        <w:trPr>
          <w:cantSplit/>
          <w:trHeight w:val="402"/>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42434826" w14:textId="77777777" w:rsidR="00874066" w:rsidRDefault="00874066" w:rsidP="00C404A8">
            <w:pPr>
              <w:ind w:left="-426" w:right="-377"/>
              <w:rPr>
                <w:rFonts w:ascii="Noto Sans" w:hAnsi="Noto Sans" w:cs="Noto Sans"/>
                <w:bCs/>
                <w:caps/>
                <w:color w:val="000000" w:themeColor="text1"/>
                <w:sz w:val="20"/>
              </w:rPr>
            </w:pPr>
          </w:p>
        </w:tc>
        <w:tc>
          <w:tcPr>
            <w:tcW w:w="2551" w:type="dxa"/>
            <w:tcBorders>
              <w:top w:val="single" w:sz="4" w:space="0" w:color="auto"/>
              <w:left w:val="single" w:sz="4" w:space="0" w:color="auto"/>
              <w:bottom w:val="single" w:sz="4" w:space="0" w:color="auto"/>
              <w:right w:val="single" w:sz="4" w:space="0" w:color="auto"/>
            </w:tcBorders>
          </w:tcPr>
          <w:p w14:paraId="2A33A915"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POSTRE</w:t>
            </w:r>
          </w:p>
        </w:tc>
        <w:tc>
          <w:tcPr>
            <w:tcW w:w="4666" w:type="dxa"/>
            <w:tcBorders>
              <w:top w:val="single" w:sz="4" w:space="0" w:color="auto"/>
              <w:left w:val="single" w:sz="4" w:space="0" w:color="auto"/>
              <w:bottom w:val="single" w:sz="4" w:space="0" w:color="auto"/>
              <w:right w:val="single" w:sz="4" w:space="0" w:color="auto"/>
            </w:tcBorders>
          </w:tcPr>
          <w:p w14:paraId="1AEA44DA"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100 GRS</w:t>
            </w:r>
          </w:p>
        </w:tc>
      </w:tr>
      <w:tr w:rsidR="00874066" w14:paraId="2C7E76A8" w14:textId="77777777" w:rsidTr="00C404A8">
        <w:trPr>
          <w:cantSplit/>
          <w:trHeight w:val="783"/>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097F793D" w14:textId="77777777" w:rsidR="00874066" w:rsidRDefault="00874066" w:rsidP="00C404A8">
            <w:pPr>
              <w:ind w:left="-426" w:right="-377"/>
              <w:rPr>
                <w:rFonts w:ascii="Noto Sans" w:hAnsi="Noto Sans" w:cs="Noto Sans"/>
                <w:bCs/>
                <w:caps/>
                <w:color w:val="000000" w:themeColor="text1"/>
                <w:sz w:val="20"/>
              </w:rPr>
            </w:pPr>
          </w:p>
        </w:tc>
        <w:tc>
          <w:tcPr>
            <w:tcW w:w="2551" w:type="dxa"/>
            <w:tcBorders>
              <w:top w:val="single" w:sz="4" w:space="0" w:color="auto"/>
              <w:left w:val="single" w:sz="4" w:space="0" w:color="auto"/>
              <w:bottom w:val="single" w:sz="4" w:space="0" w:color="auto"/>
              <w:right w:val="single" w:sz="4" w:space="0" w:color="auto"/>
            </w:tcBorders>
          </w:tcPr>
          <w:p w14:paraId="7A5ABC60"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 xml:space="preserve">AGUA DE SABOR  </w:t>
            </w:r>
          </w:p>
          <w:p w14:paraId="05F996F4"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(FRUTA DE TEMPORADA)</w:t>
            </w:r>
          </w:p>
        </w:tc>
        <w:tc>
          <w:tcPr>
            <w:tcW w:w="4666" w:type="dxa"/>
            <w:tcBorders>
              <w:top w:val="single" w:sz="4" w:space="0" w:color="auto"/>
              <w:left w:val="single" w:sz="4" w:space="0" w:color="auto"/>
              <w:bottom w:val="single" w:sz="4" w:space="0" w:color="auto"/>
              <w:right w:val="single" w:sz="4" w:space="0" w:color="auto"/>
            </w:tcBorders>
          </w:tcPr>
          <w:p w14:paraId="5320CDA8"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 xml:space="preserve">LIBRE DEMANDA A MODERACION </w:t>
            </w:r>
          </w:p>
        </w:tc>
      </w:tr>
      <w:tr w:rsidR="00874066" w14:paraId="7D25F271" w14:textId="77777777" w:rsidTr="00C404A8">
        <w:trPr>
          <w:cantSplit/>
          <w:jc w:val="center"/>
        </w:trPr>
        <w:tc>
          <w:tcPr>
            <w:tcW w:w="2068" w:type="dxa"/>
            <w:vMerge w:val="restart"/>
            <w:tcBorders>
              <w:top w:val="single" w:sz="4" w:space="0" w:color="auto"/>
              <w:left w:val="single" w:sz="4" w:space="0" w:color="auto"/>
              <w:bottom w:val="single" w:sz="4" w:space="0" w:color="auto"/>
              <w:right w:val="single" w:sz="4" w:space="0" w:color="auto"/>
            </w:tcBorders>
          </w:tcPr>
          <w:p w14:paraId="0A9ACF98"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lastRenderedPageBreak/>
              <w:t>COMPLEMENTOS</w:t>
            </w:r>
          </w:p>
        </w:tc>
        <w:tc>
          <w:tcPr>
            <w:tcW w:w="2551" w:type="dxa"/>
            <w:tcBorders>
              <w:top w:val="single" w:sz="4" w:space="0" w:color="auto"/>
              <w:left w:val="single" w:sz="4" w:space="0" w:color="auto"/>
              <w:bottom w:val="single" w:sz="4" w:space="0" w:color="auto"/>
              <w:right w:val="single" w:sz="4" w:space="0" w:color="auto"/>
            </w:tcBorders>
          </w:tcPr>
          <w:p w14:paraId="701AB569"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PAN BLANCO</w:t>
            </w:r>
          </w:p>
        </w:tc>
        <w:tc>
          <w:tcPr>
            <w:tcW w:w="4666" w:type="dxa"/>
            <w:tcBorders>
              <w:top w:val="single" w:sz="4" w:space="0" w:color="auto"/>
              <w:left w:val="single" w:sz="4" w:space="0" w:color="auto"/>
              <w:bottom w:val="single" w:sz="4" w:space="0" w:color="auto"/>
              <w:right w:val="single" w:sz="4" w:space="0" w:color="auto"/>
            </w:tcBorders>
          </w:tcPr>
          <w:p w14:paraId="4BAE6A04"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 xml:space="preserve">DOS PIEZAS (60 grs. C/U) </w:t>
            </w:r>
            <w:r>
              <w:rPr>
                <w:rFonts w:ascii="Noto Sans" w:hAnsi="Noto Sans" w:cs="Noto Sans"/>
                <w:bCs/>
                <w:color w:val="000000" w:themeColor="text1"/>
                <w:sz w:val="20"/>
              </w:rPr>
              <w:t>debe de venir empaquetado en charolas, protegido con una cubierta de plástico</w:t>
            </w:r>
          </w:p>
        </w:tc>
      </w:tr>
      <w:tr w:rsidR="00874066" w14:paraId="6D02C5E7" w14:textId="77777777" w:rsidTr="00C404A8">
        <w:trPr>
          <w:cantSplit/>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33D2D4D5" w14:textId="77777777" w:rsidR="00874066" w:rsidRDefault="00874066" w:rsidP="00C404A8">
            <w:pPr>
              <w:ind w:left="-426" w:right="-377"/>
              <w:rPr>
                <w:rFonts w:ascii="Noto Sans" w:hAnsi="Noto Sans" w:cs="Noto Sans"/>
                <w:bCs/>
                <w:caps/>
                <w:color w:val="000000" w:themeColor="text1"/>
                <w:sz w:val="20"/>
              </w:rPr>
            </w:pPr>
          </w:p>
        </w:tc>
        <w:tc>
          <w:tcPr>
            <w:tcW w:w="2551" w:type="dxa"/>
            <w:tcBorders>
              <w:top w:val="single" w:sz="4" w:space="0" w:color="auto"/>
              <w:left w:val="single" w:sz="4" w:space="0" w:color="auto"/>
              <w:bottom w:val="single" w:sz="4" w:space="0" w:color="auto"/>
              <w:right w:val="single" w:sz="4" w:space="0" w:color="auto"/>
            </w:tcBorders>
          </w:tcPr>
          <w:p w14:paraId="3A3BCBEB"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O TORTILLAS</w:t>
            </w:r>
          </w:p>
        </w:tc>
        <w:tc>
          <w:tcPr>
            <w:tcW w:w="4666" w:type="dxa"/>
            <w:tcBorders>
              <w:top w:val="single" w:sz="4" w:space="0" w:color="auto"/>
              <w:left w:val="single" w:sz="4" w:space="0" w:color="auto"/>
              <w:bottom w:val="single" w:sz="4" w:space="0" w:color="auto"/>
              <w:right w:val="single" w:sz="4" w:space="0" w:color="auto"/>
            </w:tcBorders>
          </w:tcPr>
          <w:p w14:paraId="230AB65D"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 xml:space="preserve">CUATRO PIEZAS </w:t>
            </w:r>
            <w:r>
              <w:rPr>
                <w:rFonts w:ascii="Noto Sans" w:hAnsi="Noto Sans" w:cs="Noto Sans"/>
                <w:bCs/>
                <w:color w:val="000000" w:themeColor="text1"/>
                <w:sz w:val="20"/>
              </w:rPr>
              <w:t>entregadas en contenedores térmicos, garantizando que este insumo se entregue a la temperatura adecuada</w:t>
            </w:r>
          </w:p>
        </w:tc>
      </w:tr>
      <w:tr w:rsidR="00874066" w14:paraId="682A3446" w14:textId="77777777" w:rsidTr="00C404A8">
        <w:trPr>
          <w:cantSplit/>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1E6F30FF" w14:textId="77777777" w:rsidR="00874066" w:rsidRDefault="00874066" w:rsidP="00C404A8">
            <w:pPr>
              <w:ind w:left="-426" w:right="-377"/>
              <w:rPr>
                <w:rFonts w:ascii="Noto Sans" w:hAnsi="Noto Sans" w:cs="Noto Sans"/>
                <w:bCs/>
                <w:caps/>
                <w:color w:val="000000" w:themeColor="text1"/>
                <w:sz w:val="20"/>
              </w:rPr>
            </w:pPr>
          </w:p>
        </w:tc>
        <w:tc>
          <w:tcPr>
            <w:tcW w:w="2551" w:type="dxa"/>
            <w:tcBorders>
              <w:top w:val="single" w:sz="4" w:space="0" w:color="auto"/>
              <w:left w:val="single" w:sz="4" w:space="0" w:color="auto"/>
              <w:bottom w:val="single" w:sz="4" w:space="0" w:color="auto"/>
              <w:right w:val="single" w:sz="4" w:space="0" w:color="auto"/>
            </w:tcBorders>
          </w:tcPr>
          <w:p w14:paraId="2AB766B4"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SALSA</w:t>
            </w:r>
          </w:p>
        </w:tc>
        <w:tc>
          <w:tcPr>
            <w:tcW w:w="4666" w:type="dxa"/>
            <w:tcBorders>
              <w:top w:val="single" w:sz="4" w:space="0" w:color="auto"/>
              <w:left w:val="single" w:sz="4" w:space="0" w:color="auto"/>
              <w:bottom w:val="single" w:sz="4" w:space="0" w:color="auto"/>
              <w:right w:val="single" w:sz="4" w:space="0" w:color="auto"/>
            </w:tcBorders>
          </w:tcPr>
          <w:p w14:paraId="58EBC67B"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LIBRE DEMANDA</w:t>
            </w:r>
          </w:p>
        </w:tc>
      </w:tr>
      <w:tr w:rsidR="00874066" w14:paraId="03A17F08" w14:textId="77777777" w:rsidTr="00C404A8">
        <w:trPr>
          <w:cantSplit/>
          <w:jc w:val="center"/>
        </w:trPr>
        <w:tc>
          <w:tcPr>
            <w:tcW w:w="2068" w:type="dxa"/>
            <w:tcBorders>
              <w:top w:val="single" w:sz="4" w:space="0" w:color="auto"/>
              <w:left w:val="single" w:sz="4" w:space="0" w:color="auto"/>
              <w:bottom w:val="single" w:sz="4" w:space="0" w:color="auto"/>
              <w:right w:val="single" w:sz="4" w:space="0" w:color="auto"/>
            </w:tcBorders>
          </w:tcPr>
          <w:p w14:paraId="3624483B"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OPCIONAL</w:t>
            </w:r>
          </w:p>
        </w:tc>
        <w:tc>
          <w:tcPr>
            <w:tcW w:w="2551" w:type="dxa"/>
            <w:tcBorders>
              <w:top w:val="single" w:sz="4" w:space="0" w:color="auto"/>
              <w:left w:val="single" w:sz="4" w:space="0" w:color="auto"/>
              <w:bottom w:val="single" w:sz="4" w:space="0" w:color="auto"/>
              <w:right w:val="single" w:sz="4" w:space="0" w:color="auto"/>
            </w:tcBorders>
          </w:tcPr>
          <w:p w14:paraId="28F3E15E"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CAFÉ TIPO AMERICANO</w:t>
            </w:r>
          </w:p>
        </w:tc>
        <w:tc>
          <w:tcPr>
            <w:tcW w:w="4666" w:type="dxa"/>
            <w:tcBorders>
              <w:top w:val="single" w:sz="4" w:space="0" w:color="auto"/>
              <w:left w:val="single" w:sz="4" w:space="0" w:color="auto"/>
              <w:bottom w:val="single" w:sz="4" w:space="0" w:color="auto"/>
              <w:right w:val="single" w:sz="4" w:space="0" w:color="auto"/>
            </w:tcBorders>
          </w:tcPr>
          <w:p w14:paraId="2F199623" w14:textId="77777777" w:rsidR="00874066" w:rsidRDefault="00874066" w:rsidP="00C404A8">
            <w:pPr>
              <w:spacing w:line="276" w:lineRule="auto"/>
              <w:ind w:right="-377"/>
              <w:rPr>
                <w:rFonts w:ascii="Noto Sans" w:hAnsi="Noto Sans" w:cs="Noto Sans"/>
                <w:bCs/>
                <w:caps/>
                <w:color w:val="000000" w:themeColor="text1"/>
                <w:sz w:val="20"/>
              </w:rPr>
            </w:pPr>
            <w:r>
              <w:rPr>
                <w:rFonts w:ascii="Noto Sans" w:hAnsi="Noto Sans" w:cs="Noto Sans"/>
                <w:bCs/>
                <w:caps/>
                <w:color w:val="000000" w:themeColor="text1"/>
                <w:sz w:val="20"/>
              </w:rPr>
              <w:t>LIBRE DEMANDA</w:t>
            </w:r>
          </w:p>
        </w:tc>
      </w:tr>
    </w:tbl>
    <w:p w14:paraId="6592FFDD" w14:textId="77777777" w:rsidR="00874066" w:rsidRDefault="00874066" w:rsidP="00874066">
      <w:pPr>
        <w:ind w:left="-426" w:right="-377"/>
        <w:rPr>
          <w:rFonts w:ascii="Noto Sans" w:hAnsi="Noto Sans" w:cs="Noto Sans"/>
          <w:bCs/>
          <w:caps/>
          <w:color w:val="000000" w:themeColor="text1"/>
          <w:sz w:val="20"/>
        </w:rPr>
      </w:pPr>
    </w:p>
    <w:p w14:paraId="536EB6B2"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2.- CARACTERÍSTICAS DEL PLATILLO PRINCIPAL.</w:t>
      </w:r>
    </w:p>
    <w:p w14:paraId="5963BCB4"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EL GUISADO DE CADA DÍA, SE PREPARARÁ GENERALMENTE CON ALGUNA DE LAS SIGUIENTES RACIONES:</w:t>
      </w:r>
    </w:p>
    <w:p w14:paraId="624B30C3" w14:textId="77777777" w:rsidR="00874066" w:rsidRDefault="00874066" w:rsidP="00874066">
      <w:pPr>
        <w:ind w:right="-57"/>
        <w:jc w:val="both"/>
        <w:rPr>
          <w:rFonts w:ascii="Noto Sans" w:hAnsi="Noto Sans" w:cs="Noto Sans"/>
          <w:bCs/>
          <w:caps/>
          <w:color w:val="000000" w:themeColor="text1"/>
          <w:sz w:val="20"/>
        </w:rPr>
      </w:pPr>
    </w:p>
    <w:p w14:paraId="799A8DD7"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RACIÓN DE CARNE DE RES O PESCADO ----------------150 grS.  COCIDO</w:t>
      </w:r>
    </w:p>
    <w:p w14:paraId="39406B9D"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RACION DE CARNE DE CERDO (MAGRA) ----------------150  GRS. COCIDO</w:t>
      </w:r>
    </w:p>
    <w:p w14:paraId="776D3F46"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RACIÓN DE CARNE DE POLLO -------------------------------180 grS.  COCIDO</w:t>
      </w:r>
    </w:p>
    <w:p w14:paraId="35214715"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 xml:space="preserve">HUEVOS AL GUSTO --------------------------------------------- 2  PIEZAS </w:t>
      </w:r>
    </w:p>
    <w:p w14:paraId="58B0C4C6" w14:textId="77777777" w:rsidR="00874066" w:rsidRDefault="00874066" w:rsidP="00874066">
      <w:pPr>
        <w:ind w:right="-57"/>
        <w:jc w:val="both"/>
        <w:rPr>
          <w:rFonts w:ascii="Noto Sans" w:hAnsi="Noto Sans" w:cs="Noto Sans"/>
          <w:bCs/>
          <w:caps/>
          <w:color w:val="000000" w:themeColor="text1"/>
          <w:sz w:val="20"/>
        </w:rPr>
      </w:pPr>
    </w:p>
    <w:p w14:paraId="1079B919"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LAS RACIONES DE CARNE SE PODRÁN PREPARAR EN ADOBO, A LA JARDINERA, AZADA, EN CALDO CON VERDURAS, EN MOLE, EN TORTAS CON CALDILLO, EN BISTECK CON GUARNICIÓN, ETC. PERO MANTENIENDO EL GRAMAJE INDICADO.</w:t>
      </w:r>
    </w:p>
    <w:p w14:paraId="28BEAD67" w14:textId="77777777" w:rsidR="00874066" w:rsidRDefault="00874066" w:rsidP="00874066">
      <w:pPr>
        <w:ind w:right="-57"/>
        <w:jc w:val="both"/>
        <w:rPr>
          <w:rFonts w:ascii="Noto Sans" w:hAnsi="Noto Sans" w:cs="Noto Sans"/>
          <w:bCs/>
          <w:caps/>
          <w:color w:val="000000" w:themeColor="text1"/>
          <w:sz w:val="20"/>
        </w:rPr>
      </w:pPr>
    </w:p>
    <w:p w14:paraId="360F2089"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SE ACEPTARÁN PLATILLOS COMO: TACOS BLANDOS DE GUISADOS, TACOS DORADOS CON GUARNICIÓN O ENCHILADAS, SIEMPRE Y CUANDO LLEVEN CARNE, QUESO Y CREMA.</w:t>
      </w:r>
    </w:p>
    <w:p w14:paraId="7D5FF29F" w14:textId="77777777" w:rsidR="00874066" w:rsidRDefault="00874066" w:rsidP="00874066">
      <w:pPr>
        <w:ind w:right="-57"/>
        <w:rPr>
          <w:rFonts w:ascii="Noto Sans" w:hAnsi="Noto Sans" w:cs="Noto Sans"/>
          <w:bCs/>
          <w:caps/>
          <w:color w:val="000000" w:themeColor="text1"/>
          <w:sz w:val="20"/>
        </w:rPr>
      </w:pPr>
    </w:p>
    <w:p w14:paraId="64EBA935" w14:textId="77777777" w:rsidR="00874066" w:rsidRPr="000F2F8C" w:rsidRDefault="00874066" w:rsidP="00874066">
      <w:pPr>
        <w:ind w:right="-57"/>
        <w:jc w:val="both"/>
        <w:rPr>
          <w:rFonts w:ascii="Noto Sans" w:hAnsi="Noto Sans" w:cs="Noto Sans"/>
          <w:b/>
          <w:bCs/>
          <w:caps/>
          <w:color w:val="FF0000"/>
          <w:sz w:val="20"/>
        </w:rPr>
      </w:pPr>
      <w:r>
        <w:rPr>
          <w:rFonts w:ascii="Noto Sans" w:hAnsi="Noto Sans" w:cs="Noto Sans"/>
          <w:bCs/>
          <w:caps/>
          <w:color w:val="000000" w:themeColor="text1"/>
          <w:sz w:val="20"/>
        </w:rPr>
        <w:t xml:space="preserve">SE ACEPTARÁN PLATILLOS COMO CHICHARRÓN EN SALSA, BIRRIA O POZOLE SI SE SIRVEN CON SUS ADEREZOS CORRESPONDIENTES, LOS CUALES SE DEBERÁN MENCIONAR EN LA RELACIÓN DE PLATILLOS </w:t>
      </w:r>
      <w:r w:rsidRPr="00DC4818">
        <w:rPr>
          <w:rFonts w:ascii="Noto Sans" w:hAnsi="Noto Sans" w:cs="Noto Sans"/>
          <w:bCs/>
          <w:caps/>
          <w:sz w:val="20"/>
        </w:rPr>
        <w:t>PRINCIPALES; LOS CHILAQUILES SE DEBERAn SERVIR CON CARNE ASADA, POLLO DESHEBRADO Y/O HUEVO REVUELTO O ESTRELLADO.</w:t>
      </w:r>
    </w:p>
    <w:p w14:paraId="3FC74260" w14:textId="77777777" w:rsidR="00874066" w:rsidRPr="000F2F8C" w:rsidRDefault="00874066" w:rsidP="00874066">
      <w:pPr>
        <w:ind w:right="-57"/>
        <w:jc w:val="both"/>
        <w:rPr>
          <w:rFonts w:ascii="Noto Sans" w:hAnsi="Noto Sans" w:cs="Noto Sans"/>
          <w:bCs/>
          <w:caps/>
          <w:color w:val="FF0000"/>
          <w:sz w:val="20"/>
        </w:rPr>
      </w:pPr>
    </w:p>
    <w:p w14:paraId="5A4A3AD5"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3.- RACIONES OPCIONALES:</w:t>
      </w:r>
    </w:p>
    <w:p w14:paraId="6CBFF509"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HUEVOS AL GUSTO (2 piezas) SE PREPARARÁN ESTRELLADOS o revueltos, AL ESTILO RANCHERO, DIVORCIADOS, A LA MEXICANA, TIBIOS, CON SALSA, CON SALCHICHA, CON JAMÓN, CON CHORIZO (30 gramos. COMO MÍNIMO), CON FRIJOLES, con quesillo, con papas, con hotcakes.</w:t>
      </w:r>
    </w:p>
    <w:p w14:paraId="1B285D8C" w14:textId="77777777" w:rsidR="00874066" w:rsidRDefault="00874066" w:rsidP="00874066">
      <w:pPr>
        <w:ind w:right="-57"/>
        <w:jc w:val="both"/>
        <w:rPr>
          <w:rFonts w:ascii="Noto Sans" w:hAnsi="Noto Sans" w:cs="Noto Sans"/>
          <w:bCs/>
          <w:caps/>
          <w:color w:val="000000" w:themeColor="text1"/>
          <w:sz w:val="20"/>
        </w:rPr>
      </w:pPr>
    </w:p>
    <w:p w14:paraId="76998053"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FRUTAS DE TEMPORADA (250 gramos) PICADA, DE UN SOLO TIPO O COMBINADA CON VARIAS FRUTAS SIN CÁSCARA (</w:t>
      </w:r>
      <w:r>
        <w:rPr>
          <w:rFonts w:ascii="Noto Sans" w:hAnsi="Noto Sans" w:cs="Noto Sans"/>
          <w:bCs/>
          <w:color w:val="000000" w:themeColor="text1"/>
          <w:sz w:val="20"/>
        </w:rPr>
        <w:t>PAPAYA, MELÓN, PIÑA, SANDIA, MANZANA, PERA Y PLATANO</w:t>
      </w:r>
      <w:r>
        <w:rPr>
          <w:rFonts w:ascii="Noto Sans" w:hAnsi="Noto Sans" w:cs="Noto Sans"/>
          <w:bCs/>
          <w:caps/>
          <w:color w:val="000000" w:themeColor="text1"/>
          <w:sz w:val="20"/>
        </w:rPr>
        <w:t>), ACOMPAÑADAS CON GRANOLA Y MIEL de abeja.</w:t>
      </w:r>
    </w:p>
    <w:p w14:paraId="79DCE064" w14:textId="77777777" w:rsidR="00874066" w:rsidRDefault="00874066" w:rsidP="00874066">
      <w:pPr>
        <w:ind w:right="-57"/>
        <w:jc w:val="both"/>
        <w:rPr>
          <w:rFonts w:ascii="Noto Sans" w:hAnsi="Noto Sans" w:cs="Noto Sans"/>
          <w:bCs/>
          <w:caps/>
          <w:color w:val="000000" w:themeColor="text1"/>
          <w:sz w:val="20"/>
        </w:rPr>
      </w:pPr>
    </w:p>
    <w:p w14:paraId="2999606E"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ENSALADA (250 gramos) LECHUGA, JITOMATES EN REBANADAS, PEPINO SIN SEMILLAS, ZANAHORIA, CHAMPIÑONES, PIMIENTO, GERMINADO DE ALFALFA, GERMINADO DE LENTEJA, ESPINACAS, JICAMA, CEBOLLA, BETABEL Y BERROS.</w:t>
      </w:r>
    </w:p>
    <w:p w14:paraId="7C15186D" w14:textId="77777777" w:rsidR="00874066" w:rsidRDefault="00874066" w:rsidP="00874066">
      <w:pPr>
        <w:ind w:right="-57"/>
        <w:jc w:val="both"/>
        <w:rPr>
          <w:rFonts w:ascii="Noto Sans" w:hAnsi="Noto Sans" w:cs="Noto Sans"/>
          <w:bCs/>
          <w:color w:val="000000" w:themeColor="text1"/>
          <w:sz w:val="20"/>
        </w:rPr>
      </w:pPr>
    </w:p>
    <w:p w14:paraId="5056FDD7"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 xml:space="preserve">VERDURAS COCIDAS (150 gramos) </w:t>
      </w:r>
      <w:r>
        <w:rPr>
          <w:rFonts w:ascii="Noto Sans" w:hAnsi="Noto Sans" w:cs="Noto Sans"/>
          <w:bCs/>
          <w:color w:val="000000" w:themeColor="text1"/>
          <w:sz w:val="20"/>
        </w:rPr>
        <w:t>BROCOLI, EJOTES, CHAYOTES, NOPALITOS Y CALABAZAS.</w:t>
      </w:r>
      <w:r>
        <w:rPr>
          <w:rFonts w:ascii="Noto Sans" w:hAnsi="Noto Sans" w:cs="Noto Sans"/>
          <w:bCs/>
          <w:caps/>
          <w:color w:val="000000" w:themeColor="text1"/>
          <w:sz w:val="20"/>
        </w:rPr>
        <w:t xml:space="preserve"> ETC.; y ACOMPAÑADAS DE queso, JAMÓN DE PAVO, HUEVO COCIDO Y ADEREZO.</w:t>
      </w:r>
    </w:p>
    <w:p w14:paraId="3454FED8" w14:textId="77777777" w:rsidR="00874066" w:rsidRDefault="00874066" w:rsidP="00874066">
      <w:pPr>
        <w:ind w:right="-57"/>
        <w:jc w:val="both"/>
        <w:rPr>
          <w:rFonts w:ascii="Noto Sans" w:hAnsi="Noto Sans" w:cs="Noto Sans"/>
          <w:bCs/>
          <w:caps/>
          <w:color w:val="000000" w:themeColor="text1"/>
          <w:sz w:val="20"/>
        </w:rPr>
      </w:pPr>
    </w:p>
    <w:p w14:paraId="3BC160DD"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CEREALES (42 gramos DE CEREAL CON 240 mililitros DE LECHE) HOJUELAS DE MAÍZ, HOJUELAS DE MAÍZ AZUCARADAS, ARROZ INFLADO CON CHOCOLATE O CEREAL DE FIBRA DIETÉTICA, ACOMPAÑADO CON UNA PIEZA DE PLÁTANO TABASCO REBANADO Y AZÚCAR AL GUSTO.</w:t>
      </w:r>
    </w:p>
    <w:p w14:paraId="04ADC133" w14:textId="77777777" w:rsidR="00874066" w:rsidRDefault="00874066" w:rsidP="00874066">
      <w:pPr>
        <w:ind w:right="-57"/>
        <w:jc w:val="both"/>
        <w:rPr>
          <w:rFonts w:ascii="Noto Sans" w:hAnsi="Noto Sans" w:cs="Noto Sans"/>
          <w:bCs/>
          <w:caps/>
          <w:color w:val="000000" w:themeColor="text1"/>
          <w:sz w:val="20"/>
        </w:rPr>
      </w:pPr>
    </w:p>
    <w:p w14:paraId="18D97CE0"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 xml:space="preserve">CARNE ASADA (150 gramos Cocido) CON GUARNICION (150 gramos) DE COMÚN ACUERDO ENTRE EL PERSONAL ENCARGADO DEL INSTITUTO Y EL LICITANTE ADJUDICADO, SE SERVIRÁN UNA CANTIDAD DE PLATILLOS, ACORDES AL CONSUMO PROMEDIO DIARIO AL DÍA, MÁS UN EQUIVALENTE AL 20% DE LA DEMANDA DIARIA, CALCULADA EN CADA PLANTA DE LAVADO. </w:t>
      </w:r>
    </w:p>
    <w:p w14:paraId="6A984B74" w14:textId="77777777" w:rsidR="00874066" w:rsidRDefault="00874066" w:rsidP="00874066">
      <w:pPr>
        <w:ind w:right="-57"/>
        <w:jc w:val="both"/>
        <w:rPr>
          <w:rFonts w:ascii="Noto Sans" w:hAnsi="Noto Sans" w:cs="Noto Sans"/>
          <w:bCs/>
          <w:caps/>
          <w:color w:val="000000" w:themeColor="text1"/>
          <w:sz w:val="20"/>
        </w:rPr>
      </w:pPr>
    </w:p>
    <w:p w14:paraId="6F93962D"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LOS PLATILLOS CON PRODUCTOS CÁRNICOS DEBERÁN PROGRAMARSE POR LO MENOS CADA TERCER DIA.</w:t>
      </w:r>
    </w:p>
    <w:p w14:paraId="0BF531EA" w14:textId="77777777" w:rsidR="00874066" w:rsidRDefault="00874066" w:rsidP="00874066">
      <w:pPr>
        <w:ind w:right="-57"/>
        <w:jc w:val="both"/>
        <w:rPr>
          <w:rFonts w:ascii="Noto Sans" w:hAnsi="Noto Sans" w:cs="Noto Sans"/>
          <w:bCs/>
          <w:caps/>
          <w:color w:val="000000" w:themeColor="text1"/>
          <w:sz w:val="20"/>
        </w:rPr>
      </w:pPr>
    </w:p>
    <w:p w14:paraId="58889155"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LOS PLATILLOS QUE NO DEBEN PROGRAMARSE BAJO NINGÚN MOTIVO SON: LAS MANITAS DE CERDO. SE PODRAN PROGRAMAR PLATILLOS CON EMBUTIDOS UN MAXIMO DE 2 OCASIONES POR SEMANA.</w:t>
      </w:r>
    </w:p>
    <w:p w14:paraId="0A3C53FB" w14:textId="77777777" w:rsidR="00874066" w:rsidRDefault="00874066" w:rsidP="00874066">
      <w:pPr>
        <w:ind w:right="-57"/>
        <w:rPr>
          <w:rFonts w:ascii="Noto Sans" w:hAnsi="Noto Sans" w:cs="Noto Sans"/>
          <w:bCs/>
          <w:caps/>
          <w:color w:val="000000" w:themeColor="text1"/>
          <w:sz w:val="20"/>
        </w:rPr>
      </w:pPr>
    </w:p>
    <w:p w14:paraId="476E7F74" w14:textId="77777777" w:rsidR="00874066" w:rsidRDefault="00874066" w:rsidP="00874066">
      <w:pPr>
        <w:ind w:right="-57"/>
        <w:rPr>
          <w:rFonts w:ascii="Noto Sans" w:hAnsi="Noto Sans" w:cs="Noto Sans"/>
          <w:bCs/>
          <w:caps/>
          <w:color w:val="000000" w:themeColor="text1"/>
          <w:sz w:val="20"/>
        </w:rPr>
      </w:pPr>
      <w:r>
        <w:rPr>
          <w:rFonts w:ascii="Noto Sans" w:hAnsi="Noto Sans" w:cs="Noto Sans"/>
          <w:bCs/>
          <w:caps/>
          <w:color w:val="000000" w:themeColor="text1"/>
          <w:sz w:val="20"/>
        </w:rPr>
        <w:t>4.-    ESTRUCTURAS DEL MENÚ</w:t>
      </w:r>
    </w:p>
    <w:tbl>
      <w:tblPr>
        <w:tblW w:w="0" w:type="auto"/>
        <w:tblInd w:w="1520" w:type="dxa"/>
        <w:tblLayout w:type="fixed"/>
        <w:tblCellMar>
          <w:left w:w="70" w:type="dxa"/>
          <w:right w:w="70" w:type="dxa"/>
        </w:tblCellMar>
        <w:tblLook w:val="04A0" w:firstRow="1" w:lastRow="0" w:firstColumn="1" w:lastColumn="0" w:noHBand="0" w:noVBand="1"/>
      </w:tblPr>
      <w:tblGrid>
        <w:gridCol w:w="2863"/>
        <w:gridCol w:w="5752"/>
      </w:tblGrid>
      <w:tr w:rsidR="00874066" w14:paraId="6C1D2F10" w14:textId="77777777" w:rsidTr="00C404A8">
        <w:trPr>
          <w:cantSplit/>
        </w:trPr>
        <w:tc>
          <w:tcPr>
            <w:tcW w:w="2863" w:type="dxa"/>
            <w:tcBorders>
              <w:top w:val="nil"/>
              <w:left w:val="nil"/>
              <w:bottom w:val="single" w:sz="4" w:space="0" w:color="auto"/>
              <w:right w:val="nil"/>
            </w:tcBorders>
          </w:tcPr>
          <w:p w14:paraId="751C529D"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 xml:space="preserve"> </w:t>
            </w:r>
          </w:p>
        </w:tc>
        <w:tc>
          <w:tcPr>
            <w:tcW w:w="5752" w:type="dxa"/>
          </w:tcPr>
          <w:p w14:paraId="5A9A4A31"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JUGO</w:t>
            </w:r>
          </w:p>
        </w:tc>
      </w:tr>
      <w:tr w:rsidR="00874066" w14:paraId="415D6804" w14:textId="77777777" w:rsidTr="00C404A8">
        <w:trPr>
          <w:cantSplit/>
        </w:trPr>
        <w:tc>
          <w:tcPr>
            <w:tcW w:w="2863" w:type="dxa"/>
            <w:tcBorders>
              <w:top w:val="single" w:sz="4" w:space="0" w:color="auto"/>
              <w:left w:val="nil"/>
              <w:bottom w:val="nil"/>
              <w:right w:val="nil"/>
            </w:tcBorders>
          </w:tcPr>
          <w:p w14:paraId="36A35CEB"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43070A0"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LECHE</w:t>
            </w:r>
          </w:p>
        </w:tc>
      </w:tr>
      <w:tr w:rsidR="00874066" w14:paraId="367DEBCB" w14:textId="77777777" w:rsidTr="00C404A8">
        <w:trPr>
          <w:cantSplit/>
        </w:trPr>
        <w:tc>
          <w:tcPr>
            <w:tcW w:w="2863" w:type="dxa"/>
          </w:tcPr>
          <w:p w14:paraId="376C3CA4"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4E5F3B97"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PAN DULCE</w:t>
            </w:r>
          </w:p>
        </w:tc>
      </w:tr>
      <w:tr w:rsidR="00874066" w14:paraId="1744A1C2" w14:textId="77777777" w:rsidTr="00C404A8">
        <w:trPr>
          <w:cantSplit/>
        </w:trPr>
        <w:tc>
          <w:tcPr>
            <w:tcW w:w="2863" w:type="dxa"/>
          </w:tcPr>
          <w:p w14:paraId="17CB9FB8"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79BB0891"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PLATILLO PRINCIPAL</w:t>
            </w:r>
          </w:p>
        </w:tc>
      </w:tr>
      <w:tr w:rsidR="00874066" w14:paraId="03BE7EF5" w14:textId="77777777" w:rsidTr="00C404A8">
        <w:trPr>
          <w:cantSplit/>
        </w:trPr>
        <w:tc>
          <w:tcPr>
            <w:tcW w:w="2863" w:type="dxa"/>
          </w:tcPr>
          <w:p w14:paraId="3EFE455A"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BB7582D"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FRIJOLES</w:t>
            </w:r>
          </w:p>
        </w:tc>
      </w:tr>
      <w:tr w:rsidR="00874066" w:rsidRPr="001F372C" w14:paraId="0469D705" w14:textId="77777777" w:rsidTr="00C404A8">
        <w:trPr>
          <w:cantSplit/>
        </w:trPr>
        <w:tc>
          <w:tcPr>
            <w:tcW w:w="2863" w:type="dxa"/>
          </w:tcPr>
          <w:p w14:paraId="3E1930DB"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 xml:space="preserve"> </w:t>
            </w:r>
          </w:p>
        </w:tc>
        <w:tc>
          <w:tcPr>
            <w:tcW w:w="5752" w:type="dxa"/>
          </w:tcPr>
          <w:p w14:paraId="67740FB5"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LIQUIDA</w:t>
            </w:r>
          </w:p>
          <w:p w14:paraId="6A8B7DE6"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SECA O ARROZ</w:t>
            </w:r>
          </w:p>
        </w:tc>
      </w:tr>
      <w:tr w:rsidR="00874066" w14:paraId="4EFB751B" w14:textId="77777777" w:rsidTr="00C404A8">
        <w:trPr>
          <w:cantSplit/>
        </w:trPr>
        <w:tc>
          <w:tcPr>
            <w:tcW w:w="2863" w:type="dxa"/>
          </w:tcPr>
          <w:p w14:paraId="6B6A94F5"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p>
        </w:tc>
        <w:tc>
          <w:tcPr>
            <w:tcW w:w="5752" w:type="dxa"/>
          </w:tcPr>
          <w:p w14:paraId="72E17968"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SALSA</w:t>
            </w:r>
          </w:p>
        </w:tc>
      </w:tr>
      <w:tr w:rsidR="00874066" w14:paraId="6E9AC134" w14:textId="77777777" w:rsidTr="00C404A8">
        <w:trPr>
          <w:cantSplit/>
        </w:trPr>
        <w:tc>
          <w:tcPr>
            <w:tcW w:w="2863" w:type="dxa"/>
          </w:tcPr>
          <w:p w14:paraId="1FC85D0F"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64A6D087"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POSTRE</w:t>
            </w:r>
          </w:p>
        </w:tc>
      </w:tr>
      <w:tr w:rsidR="00874066" w14:paraId="2CF770A9" w14:textId="77777777" w:rsidTr="00C404A8">
        <w:trPr>
          <w:cantSplit/>
        </w:trPr>
        <w:tc>
          <w:tcPr>
            <w:tcW w:w="2863" w:type="dxa"/>
          </w:tcPr>
          <w:p w14:paraId="41F2D2E3"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1B9136FE"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TORTILLAS (4 PIEZAS)  ó  PAN BLANCO (2 piezas)</w:t>
            </w:r>
          </w:p>
        </w:tc>
      </w:tr>
      <w:tr w:rsidR="00874066" w14:paraId="1CF27CB4" w14:textId="77777777" w:rsidTr="00C404A8">
        <w:trPr>
          <w:cantSplit/>
        </w:trPr>
        <w:tc>
          <w:tcPr>
            <w:tcW w:w="2863" w:type="dxa"/>
          </w:tcPr>
          <w:p w14:paraId="2BA9DAB0"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2E375CDE"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(según el platillo principal)</w:t>
            </w:r>
          </w:p>
        </w:tc>
      </w:tr>
      <w:tr w:rsidR="00874066" w14:paraId="0548F2BD" w14:textId="77777777" w:rsidTr="00C404A8">
        <w:trPr>
          <w:cantSplit/>
        </w:trPr>
        <w:tc>
          <w:tcPr>
            <w:tcW w:w="2863" w:type="dxa"/>
          </w:tcPr>
          <w:p w14:paraId="1DA6C6E1"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22287623"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CAFÉ o the (opcional según el comensal)</w:t>
            </w:r>
          </w:p>
        </w:tc>
      </w:tr>
    </w:tbl>
    <w:p w14:paraId="5A94DDDA" w14:textId="77777777" w:rsidR="00874066" w:rsidRDefault="00874066" w:rsidP="00874066">
      <w:pPr>
        <w:ind w:right="-57"/>
        <w:rPr>
          <w:rFonts w:ascii="Noto Sans" w:hAnsi="Noto Sans" w:cs="Noto Sans"/>
          <w:bCs/>
          <w:caps/>
          <w:color w:val="000000" w:themeColor="text1"/>
          <w:sz w:val="20"/>
        </w:rPr>
      </w:pPr>
    </w:p>
    <w:tbl>
      <w:tblPr>
        <w:tblW w:w="8610" w:type="dxa"/>
        <w:tblInd w:w="1520" w:type="dxa"/>
        <w:tblLayout w:type="fixed"/>
        <w:tblCellMar>
          <w:left w:w="70" w:type="dxa"/>
          <w:right w:w="70" w:type="dxa"/>
        </w:tblCellMar>
        <w:tblLook w:val="04A0" w:firstRow="1" w:lastRow="0" w:firstColumn="1" w:lastColumn="0" w:noHBand="0" w:noVBand="1"/>
      </w:tblPr>
      <w:tblGrid>
        <w:gridCol w:w="2861"/>
        <w:gridCol w:w="5749"/>
      </w:tblGrid>
      <w:tr w:rsidR="00874066" w14:paraId="62CDD2CF" w14:textId="77777777" w:rsidTr="00C404A8">
        <w:trPr>
          <w:cantSplit/>
        </w:trPr>
        <w:tc>
          <w:tcPr>
            <w:tcW w:w="2863" w:type="dxa"/>
            <w:tcBorders>
              <w:top w:val="nil"/>
              <w:left w:val="nil"/>
              <w:bottom w:val="single" w:sz="4" w:space="0" w:color="auto"/>
              <w:right w:val="nil"/>
            </w:tcBorders>
          </w:tcPr>
          <w:p w14:paraId="1C0FDFF2"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OPCIÓN  1:</w:t>
            </w:r>
          </w:p>
        </w:tc>
        <w:tc>
          <w:tcPr>
            <w:tcW w:w="5752" w:type="dxa"/>
          </w:tcPr>
          <w:p w14:paraId="280F0209" w14:textId="77777777" w:rsidR="00874066" w:rsidRDefault="00874066" w:rsidP="00874066">
            <w:pPr>
              <w:spacing w:line="276" w:lineRule="auto"/>
              <w:ind w:right="-57"/>
              <w:rPr>
                <w:rFonts w:ascii="Noto Sans" w:hAnsi="Noto Sans" w:cs="Noto Sans"/>
                <w:bCs/>
                <w:color w:val="000000" w:themeColor="text1"/>
                <w:sz w:val="20"/>
              </w:rPr>
            </w:pPr>
            <w:r>
              <w:rPr>
                <w:rFonts w:ascii="Noto Sans" w:hAnsi="Noto Sans" w:cs="Noto Sans"/>
                <w:bCs/>
                <w:color w:val="000000" w:themeColor="text1"/>
                <w:sz w:val="20"/>
              </w:rPr>
              <w:t>1 VASO DE JUGO</w:t>
            </w:r>
          </w:p>
        </w:tc>
      </w:tr>
      <w:tr w:rsidR="00874066" w14:paraId="5DE2C5F9" w14:textId="77777777" w:rsidTr="00C404A8">
        <w:trPr>
          <w:cantSplit/>
        </w:trPr>
        <w:tc>
          <w:tcPr>
            <w:tcW w:w="2863" w:type="dxa"/>
            <w:tcBorders>
              <w:top w:val="single" w:sz="4" w:space="0" w:color="auto"/>
              <w:left w:val="nil"/>
              <w:bottom w:val="nil"/>
              <w:right w:val="nil"/>
            </w:tcBorders>
          </w:tcPr>
          <w:p w14:paraId="0D1D2A3E"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2EA343D" w14:textId="77777777" w:rsidR="00874066" w:rsidRDefault="00874066" w:rsidP="00874066">
            <w:pPr>
              <w:spacing w:line="276" w:lineRule="auto"/>
              <w:ind w:right="-57"/>
              <w:rPr>
                <w:rFonts w:ascii="Noto Sans" w:hAnsi="Noto Sans" w:cs="Noto Sans"/>
                <w:bCs/>
                <w:color w:val="000000" w:themeColor="text1"/>
                <w:sz w:val="20"/>
              </w:rPr>
            </w:pPr>
            <w:r>
              <w:rPr>
                <w:rFonts w:ascii="Noto Sans" w:hAnsi="Noto Sans" w:cs="Noto Sans"/>
                <w:bCs/>
                <w:color w:val="000000" w:themeColor="text1"/>
                <w:sz w:val="20"/>
              </w:rPr>
              <w:t>1 VASO DE LECHE</w:t>
            </w:r>
          </w:p>
        </w:tc>
      </w:tr>
      <w:tr w:rsidR="00874066" w14:paraId="60AE79C4" w14:textId="77777777" w:rsidTr="00C404A8">
        <w:trPr>
          <w:cantSplit/>
        </w:trPr>
        <w:tc>
          <w:tcPr>
            <w:tcW w:w="2863" w:type="dxa"/>
          </w:tcPr>
          <w:p w14:paraId="5FD1DC0A"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10F34BC5"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PAN DULCE</w:t>
            </w:r>
          </w:p>
        </w:tc>
      </w:tr>
      <w:tr w:rsidR="00874066" w14:paraId="484A607A" w14:textId="77777777" w:rsidTr="00C404A8">
        <w:trPr>
          <w:cantSplit/>
        </w:trPr>
        <w:tc>
          <w:tcPr>
            <w:tcW w:w="2863" w:type="dxa"/>
          </w:tcPr>
          <w:p w14:paraId="20822CB2"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CF96FFF"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HUEVOS AL GUSTO</w:t>
            </w:r>
          </w:p>
        </w:tc>
      </w:tr>
      <w:tr w:rsidR="00874066" w14:paraId="0EF9F4E0" w14:textId="77777777" w:rsidTr="00C404A8">
        <w:trPr>
          <w:cantSplit/>
        </w:trPr>
        <w:tc>
          <w:tcPr>
            <w:tcW w:w="2863" w:type="dxa"/>
          </w:tcPr>
          <w:p w14:paraId="6864162A"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62B32E09"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FRIJOLES</w:t>
            </w:r>
          </w:p>
        </w:tc>
      </w:tr>
      <w:tr w:rsidR="00874066" w:rsidRPr="001F372C" w14:paraId="4949F77D" w14:textId="77777777" w:rsidTr="00C404A8">
        <w:trPr>
          <w:cantSplit/>
        </w:trPr>
        <w:tc>
          <w:tcPr>
            <w:tcW w:w="2863" w:type="dxa"/>
          </w:tcPr>
          <w:p w14:paraId="2633F48B"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23930B2"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LIQUIDA</w:t>
            </w:r>
          </w:p>
          <w:p w14:paraId="570DD8FB"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SECA O ARROZ</w:t>
            </w:r>
          </w:p>
        </w:tc>
      </w:tr>
      <w:tr w:rsidR="00874066" w14:paraId="45FCFDA1" w14:textId="77777777" w:rsidTr="00C404A8">
        <w:trPr>
          <w:cantSplit/>
        </w:trPr>
        <w:tc>
          <w:tcPr>
            <w:tcW w:w="2863" w:type="dxa"/>
          </w:tcPr>
          <w:p w14:paraId="35A85C3D"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p>
        </w:tc>
        <w:tc>
          <w:tcPr>
            <w:tcW w:w="5752" w:type="dxa"/>
          </w:tcPr>
          <w:p w14:paraId="16E7643C"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SALSA</w:t>
            </w:r>
          </w:p>
        </w:tc>
      </w:tr>
      <w:tr w:rsidR="00874066" w14:paraId="30871149" w14:textId="77777777" w:rsidTr="00C404A8">
        <w:trPr>
          <w:cantSplit/>
        </w:trPr>
        <w:tc>
          <w:tcPr>
            <w:tcW w:w="2863" w:type="dxa"/>
          </w:tcPr>
          <w:p w14:paraId="159AED4C"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738E2DFC"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POSTRE</w:t>
            </w:r>
          </w:p>
        </w:tc>
      </w:tr>
      <w:tr w:rsidR="00874066" w14:paraId="163524C1" w14:textId="77777777" w:rsidTr="00C404A8">
        <w:trPr>
          <w:cantSplit/>
        </w:trPr>
        <w:tc>
          <w:tcPr>
            <w:tcW w:w="2863" w:type="dxa"/>
          </w:tcPr>
          <w:p w14:paraId="48AEF75C"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7B545617"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TORTILLAS (4 PIEZAS)  Ó  PAN BLANCO (2 PIEZAs)</w:t>
            </w:r>
          </w:p>
          <w:p w14:paraId="6D77B01B"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(SEGÚN EL PLATILLO PRINCIPAL)</w:t>
            </w:r>
          </w:p>
          <w:p w14:paraId="23ABF079"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CAFÉ O THE (OPCIONAL SEGÚN EL COMENSAL)</w:t>
            </w:r>
          </w:p>
        </w:tc>
      </w:tr>
      <w:tr w:rsidR="00874066" w14:paraId="428D0386" w14:textId="77777777" w:rsidTr="00C404A8">
        <w:trPr>
          <w:cantSplit/>
        </w:trPr>
        <w:tc>
          <w:tcPr>
            <w:tcW w:w="2863" w:type="dxa"/>
          </w:tcPr>
          <w:p w14:paraId="0FCFCEF1"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242AA53" w14:textId="77777777" w:rsidR="00874066" w:rsidRDefault="00874066" w:rsidP="00874066">
            <w:pPr>
              <w:spacing w:line="276" w:lineRule="auto"/>
              <w:ind w:right="-57"/>
              <w:rPr>
                <w:rFonts w:ascii="Noto Sans" w:hAnsi="Noto Sans" w:cs="Noto Sans"/>
                <w:bCs/>
                <w:caps/>
                <w:color w:val="000000" w:themeColor="text1"/>
                <w:sz w:val="20"/>
              </w:rPr>
            </w:pPr>
          </w:p>
        </w:tc>
      </w:tr>
      <w:tr w:rsidR="00874066" w14:paraId="29F780A6" w14:textId="77777777" w:rsidTr="00C404A8">
        <w:trPr>
          <w:cantSplit/>
        </w:trPr>
        <w:tc>
          <w:tcPr>
            <w:tcW w:w="2863" w:type="dxa"/>
            <w:tcBorders>
              <w:top w:val="nil"/>
              <w:left w:val="nil"/>
              <w:bottom w:val="single" w:sz="4" w:space="0" w:color="auto"/>
              <w:right w:val="nil"/>
            </w:tcBorders>
          </w:tcPr>
          <w:p w14:paraId="36CD0F8F"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OPCIÓN  2:</w:t>
            </w:r>
          </w:p>
        </w:tc>
        <w:tc>
          <w:tcPr>
            <w:tcW w:w="5752" w:type="dxa"/>
          </w:tcPr>
          <w:p w14:paraId="73DABFA8"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JUGO</w:t>
            </w:r>
          </w:p>
        </w:tc>
      </w:tr>
      <w:tr w:rsidR="00874066" w14:paraId="026B2C7E" w14:textId="77777777" w:rsidTr="00C404A8">
        <w:trPr>
          <w:cantSplit/>
        </w:trPr>
        <w:tc>
          <w:tcPr>
            <w:tcW w:w="2863" w:type="dxa"/>
            <w:tcBorders>
              <w:top w:val="single" w:sz="4" w:space="0" w:color="auto"/>
              <w:left w:val="nil"/>
              <w:bottom w:val="nil"/>
              <w:right w:val="nil"/>
            </w:tcBorders>
          </w:tcPr>
          <w:p w14:paraId="170F3A72"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E41EE99"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LECHE</w:t>
            </w:r>
          </w:p>
        </w:tc>
      </w:tr>
      <w:tr w:rsidR="00874066" w14:paraId="70E717E2" w14:textId="77777777" w:rsidTr="00C404A8">
        <w:trPr>
          <w:cantSplit/>
        </w:trPr>
        <w:tc>
          <w:tcPr>
            <w:tcW w:w="2863" w:type="dxa"/>
          </w:tcPr>
          <w:p w14:paraId="64968722"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7DCB0761"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PAN DULCE</w:t>
            </w:r>
          </w:p>
        </w:tc>
      </w:tr>
      <w:tr w:rsidR="00874066" w14:paraId="3DCB9CF9" w14:textId="77777777" w:rsidTr="00C404A8">
        <w:trPr>
          <w:cantSplit/>
        </w:trPr>
        <w:tc>
          <w:tcPr>
            <w:tcW w:w="2863" w:type="dxa"/>
          </w:tcPr>
          <w:p w14:paraId="6C8C3ED9"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5B53ED83"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FRUTAS PICADAS</w:t>
            </w:r>
          </w:p>
        </w:tc>
      </w:tr>
      <w:tr w:rsidR="00874066" w:rsidRPr="001F372C" w14:paraId="04A0A692" w14:textId="77777777" w:rsidTr="00C404A8">
        <w:trPr>
          <w:cantSplit/>
        </w:trPr>
        <w:tc>
          <w:tcPr>
            <w:tcW w:w="2863" w:type="dxa"/>
          </w:tcPr>
          <w:p w14:paraId="4751C2E4"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26AE74C7"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LIQUIDA</w:t>
            </w:r>
          </w:p>
          <w:p w14:paraId="0DC2C8DE"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SECA O ARROZ</w:t>
            </w:r>
          </w:p>
        </w:tc>
      </w:tr>
      <w:tr w:rsidR="00874066" w14:paraId="006C4DAB" w14:textId="77777777" w:rsidTr="00C404A8">
        <w:trPr>
          <w:cantSplit/>
        </w:trPr>
        <w:tc>
          <w:tcPr>
            <w:tcW w:w="2863" w:type="dxa"/>
          </w:tcPr>
          <w:p w14:paraId="2222F22D"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p>
        </w:tc>
        <w:tc>
          <w:tcPr>
            <w:tcW w:w="5752" w:type="dxa"/>
          </w:tcPr>
          <w:p w14:paraId="31B17899"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FRIJOLES</w:t>
            </w:r>
          </w:p>
        </w:tc>
      </w:tr>
      <w:tr w:rsidR="00874066" w14:paraId="2B35441F" w14:textId="77777777" w:rsidTr="00C404A8">
        <w:trPr>
          <w:cantSplit/>
        </w:trPr>
        <w:tc>
          <w:tcPr>
            <w:tcW w:w="2863" w:type="dxa"/>
          </w:tcPr>
          <w:p w14:paraId="55EC428E"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63C22C95"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SALSA</w:t>
            </w:r>
          </w:p>
        </w:tc>
      </w:tr>
      <w:tr w:rsidR="00874066" w14:paraId="6D722435" w14:textId="77777777" w:rsidTr="00C404A8">
        <w:trPr>
          <w:cantSplit/>
        </w:trPr>
        <w:tc>
          <w:tcPr>
            <w:tcW w:w="2863" w:type="dxa"/>
          </w:tcPr>
          <w:p w14:paraId="358313A2"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0094F470"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POSTRE</w:t>
            </w:r>
          </w:p>
        </w:tc>
      </w:tr>
      <w:tr w:rsidR="00874066" w14:paraId="47A8F010" w14:textId="77777777" w:rsidTr="00C404A8">
        <w:trPr>
          <w:cantSplit/>
        </w:trPr>
        <w:tc>
          <w:tcPr>
            <w:tcW w:w="2863" w:type="dxa"/>
          </w:tcPr>
          <w:p w14:paraId="4EE3F5F2"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1A5F317D"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TORTILLAS (4 PIEZAS)  Ó  PAN BLANCO (2 PIEZAs)</w:t>
            </w:r>
          </w:p>
          <w:p w14:paraId="50FA4374"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(SEGÚN EL PLATILLO PRINCIPAL)</w:t>
            </w:r>
          </w:p>
          <w:p w14:paraId="2BFA9814"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CAFÉ O THE (OPCIONAL SEGÚN EL COMENSAL)</w:t>
            </w:r>
          </w:p>
        </w:tc>
      </w:tr>
      <w:tr w:rsidR="00874066" w14:paraId="00A27FB6" w14:textId="77777777" w:rsidTr="00C404A8">
        <w:trPr>
          <w:cantSplit/>
        </w:trPr>
        <w:tc>
          <w:tcPr>
            <w:tcW w:w="2863" w:type="dxa"/>
          </w:tcPr>
          <w:p w14:paraId="370E6384"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E0C804B" w14:textId="77777777" w:rsidR="00874066" w:rsidRDefault="00874066" w:rsidP="00874066">
            <w:pPr>
              <w:spacing w:line="276" w:lineRule="auto"/>
              <w:ind w:right="-57"/>
              <w:rPr>
                <w:rFonts w:ascii="Noto Sans" w:hAnsi="Noto Sans" w:cs="Noto Sans"/>
                <w:bCs/>
                <w:caps/>
                <w:color w:val="000000" w:themeColor="text1"/>
                <w:sz w:val="20"/>
              </w:rPr>
            </w:pPr>
          </w:p>
        </w:tc>
      </w:tr>
      <w:tr w:rsidR="00874066" w14:paraId="6983AB61" w14:textId="77777777" w:rsidTr="00C404A8">
        <w:trPr>
          <w:cantSplit/>
        </w:trPr>
        <w:tc>
          <w:tcPr>
            <w:tcW w:w="2863" w:type="dxa"/>
            <w:tcBorders>
              <w:top w:val="nil"/>
              <w:left w:val="nil"/>
              <w:bottom w:val="single" w:sz="4" w:space="0" w:color="auto"/>
              <w:right w:val="nil"/>
            </w:tcBorders>
          </w:tcPr>
          <w:p w14:paraId="750A2103"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lastRenderedPageBreak/>
              <w:t>OPCIÓN  3:</w:t>
            </w:r>
          </w:p>
        </w:tc>
        <w:tc>
          <w:tcPr>
            <w:tcW w:w="5752" w:type="dxa"/>
          </w:tcPr>
          <w:p w14:paraId="20A15D44"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JUGO</w:t>
            </w:r>
          </w:p>
        </w:tc>
      </w:tr>
      <w:tr w:rsidR="00874066" w14:paraId="5ACE08B5" w14:textId="77777777" w:rsidTr="00C404A8">
        <w:trPr>
          <w:cantSplit/>
        </w:trPr>
        <w:tc>
          <w:tcPr>
            <w:tcW w:w="2863" w:type="dxa"/>
            <w:tcBorders>
              <w:top w:val="single" w:sz="4" w:space="0" w:color="auto"/>
              <w:left w:val="nil"/>
              <w:bottom w:val="nil"/>
              <w:right w:val="nil"/>
            </w:tcBorders>
          </w:tcPr>
          <w:p w14:paraId="7B52927C"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29CA8E9E"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LECHE</w:t>
            </w:r>
          </w:p>
        </w:tc>
      </w:tr>
      <w:tr w:rsidR="00874066" w14:paraId="10A49E3D" w14:textId="77777777" w:rsidTr="00C404A8">
        <w:trPr>
          <w:cantSplit/>
        </w:trPr>
        <w:tc>
          <w:tcPr>
            <w:tcW w:w="2863" w:type="dxa"/>
          </w:tcPr>
          <w:p w14:paraId="2D30E245"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476534BA"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PAN DULCE</w:t>
            </w:r>
          </w:p>
        </w:tc>
      </w:tr>
      <w:tr w:rsidR="00874066" w14:paraId="1230C8E2" w14:textId="77777777" w:rsidTr="00C404A8">
        <w:trPr>
          <w:cantSplit/>
        </w:trPr>
        <w:tc>
          <w:tcPr>
            <w:tcW w:w="2863" w:type="dxa"/>
          </w:tcPr>
          <w:p w14:paraId="16573566"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2AA8361D"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ENSALADA</w:t>
            </w:r>
          </w:p>
        </w:tc>
      </w:tr>
      <w:tr w:rsidR="00874066" w14:paraId="493CF946" w14:textId="77777777" w:rsidTr="00C404A8">
        <w:trPr>
          <w:cantSplit/>
        </w:trPr>
        <w:tc>
          <w:tcPr>
            <w:tcW w:w="2863" w:type="dxa"/>
          </w:tcPr>
          <w:p w14:paraId="7497517A"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6C1DAB2E"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FRIJOLES</w:t>
            </w:r>
          </w:p>
        </w:tc>
      </w:tr>
      <w:tr w:rsidR="00874066" w:rsidRPr="001F372C" w14:paraId="300C808B" w14:textId="77777777" w:rsidTr="00C404A8">
        <w:trPr>
          <w:cantSplit/>
        </w:trPr>
        <w:tc>
          <w:tcPr>
            <w:tcW w:w="2863" w:type="dxa"/>
          </w:tcPr>
          <w:p w14:paraId="4333CC1E"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52A84FF"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LIQUIDA</w:t>
            </w:r>
          </w:p>
          <w:p w14:paraId="3B3D0C45"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SECA O ARROZ</w:t>
            </w:r>
          </w:p>
        </w:tc>
      </w:tr>
      <w:tr w:rsidR="00874066" w14:paraId="77898AAC" w14:textId="77777777" w:rsidTr="00C404A8">
        <w:trPr>
          <w:cantSplit/>
        </w:trPr>
        <w:tc>
          <w:tcPr>
            <w:tcW w:w="2863" w:type="dxa"/>
          </w:tcPr>
          <w:p w14:paraId="6AAC274A"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p>
        </w:tc>
        <w:tc>
          <w:tcPr>
            <w:tcW w:w="5752" w:type="dxa"/>
          </w:tcPr>
          <w:p w14:paraId="696C3712"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SALSA</w:t>
            </w:r>
          </w:p>
        </w:tc>
      </w:tr>
      <w:tr w:rsidR="00874066" w14:paraId="4FB7313B" w14:textId="77777777" w:rsidTr="00C404A8">
        <w:trPr>
          <w:cantSplit/>
        </w:trPr>
        <w:tc>
          <w:tcPr>
            <w:tcW w:w="2863" w:type="dxa"/>
          </w:tcPr>
          <w:p w14:paraId="7299E038"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143BA860"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 xml:space="preserve">POSTRE </w:t>
            </w:r>
          </w:p>
        </w:tc>
      </w:tr>
      <w:tr w:rsidR="00874066" w14:paraId="640302D2" w14:textId="77777777" w:rsidTr="00C404A8">
        <w:trPr>
          <w:cantSplit/>
        </w:trPr>
        <w:tc>
          <w:tcPr>
            <w:tcW w:w="2863" w:type="dxa"/>
          </w:tcPr>
          <w:p w14:paraId="41E893C7"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127A0FFD"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TORTILLAS (4 PIEZAS)  Ó  PAN BLANCO (2 PIEZAs)</w:t>
            </w:r>
          </w:p>
          <w:p w14:paraId="6FC41674"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(SEGÚN EL PLATILLO PRINCIPAL)</w:t>
            </w:r>
          </w:p>
          <w:p w14:paraId="509E4D29"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CAFÉ O THE (OPCIONAL SEGÚN EL COMENSAL)</w:t>
            </w:r>
          </w:p>
        </w:tc>
      </w:tr>
      <w:tr w:rsidR="00874066" w14:paraId="03D95049" w14:textId="77777777" w:rsidTr="00C404A8">
        <w:trPr>
          <w:cantSplit/>
        </w:trPr>
        <w:tc>
          <w:tcPr>
            <w:tcW w:w="2863" w:type="dxa"/>
          </w:tcPr>
          <w:p w14:paraId="629025D4"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4F08134D" w14:textId="77777777" w:rsidR="00874066" w:rsidRDefault="00874066" w:rsidP="00874066">
            <w:pPr>
              <w:spacing w:line="276" w:lineRule="auto"/>
              <w:ind w:right="-57"/>
              <w:rPr>
                <w:rFonts w:ascii="Noto Sans" w:hAnsi="Noto Sans" w:cs="Noto Sans"/>
                <w:bCs/>
                <w:caps/>
                <w:color w:val="000000" w:themeColor="text1"/>
                <w:sz w:val="20"/>
              </w:rPr>
            </w:pPr>
          </w:p>
        </w:tc>
      </w:tr>
      <w:tr w:rsidR="00874066" w14:paraId="06111078" w14:textId="77777777" w:rsidTr="00C404A8">
        <w:trPr>
          <w:cantSplit/>
        </w:trPr>
        <w:tc>
          <w:tcPr>
            <w:tcW w:w="2863" w:type="dxa"/>
            <w:tcBorders>
              <w:top w:val="nil"/>
              <w:left w:val="nil"/>
              <w:bottom w:val="single" w:sz="4" w:space="0" w:color="auto"/>
              <w:right w:val="nil"/>
            </w:tcBorders>
          </w:tcPr>
          <w:p w14:paraId="42E9B5CB"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OPCION 4:</w:t>
            </w:r>
          </w:p>
        </w:tc>
        <w:tc>
          <w:tcPr>
            <w:tcW w:w="5752" w:type="dxa"/>
          </w:tcPr>
          <w:p w14:paraId="1AF00C35"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JUGO</w:t>
            </w:r>
          </w:p>
        </w:tc>
      </w:tr>
      <w:tr w:rsidR="00874066" w14:paraId="4FCF21D5" w14:textId="77777777" w:rsidTr="00C404A8">
        <w:trPr>
          <w:cantSplit/>
        </w:trPr>
        <w:tc>
          <w:tcPr>
            <w:tcW w:w="2863" w:type="dxa"/>
            <w:tcBorders>
              <w:top w:val="single" w:sz="4" w:space="0" w:color="auto"/>
              <w:left w:val="nil"/>
              <w:bottom w:val="nil"/>
              <w:right w:val="nil"/>
            </w:tcBorders>
          </w:tcPr>
          <w:p w14:paraId="57B17C72"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4F000BBD"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LECHE</w:t>
            </w:r>
          </w:p>
        </w:tc>
      </w:tr>
      <w:tr w:rsidR="00874066" w14:paraId="7040AAF1" w14:textId="77777777" w:rsidTr="00C404A8">
        <w:trPr>
          <w:cantSplit/>
        </w:trPr>
        <w:tc>
          <w:tcPr>
            <w:tcW w:w="2863" w:type="dxa"/>
          </w:tcPr>
          <w:p w14:paraId="5851CFDB"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559FD87A"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PAN DULCE</w:t>
            </w:r>
          </w:p>
        </w:tc>
      </w:tr>
      <w:tr w:rsidR="00874066" w14:paraId="5E7733A3" w14:textId="77777777" w:rsidTr="00C404A8">
        <w:trPr>
          <w:cantSplit/>
        </w:trPr>
        <w:tc>
          <w:tcPr>
            <w:tcW w:w="2863" w:type="dxa"/>
          </w:tcPr>
          <w:p w14:paraId="7BEACB98"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799183B8"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 xml:space="preserve">VERDURAS COCIDAS </w:t>
            </w:r>
          </w:p>
        </w:tc>
      </w:tr>
      <w:tr w:rsidR="00874066" w:rsidRPr="001F372C" w14:paraId="6CC075ED" w14:textId="77777777" w:rsidTr="00C404A8">
        <w:trPr>
          <w:cantSplit/>
        </w:trPr>
        <w:tc>
          <w:tcPr>
            <w:tcW w:w="2863" w:type="dxa"/>
          </w:tcPr>
          <w:p w14:paraId="1E04CF8E"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99B3E2C"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LIQUIDA</w:t>
            </w:r>
          </w:p>
          <w:p w14:paraId="13ACF1AF"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 xml:space="preserve">SOPA SECA O ARROZ </w:t>
            </w:r>
          </w:p>
        </w:tc>
      </w:tr>
      <w:tr w:rsidR="00874066" w14:paraId="549E6A92" w14:textId="77777777" w:rsidTr="00C404A8">
        <w:trPr>
          <w:cantSplit/>
        </w:trPr>
        <w:tc>
          <w:tcPr>
            <w:tcW w:w="2863" w:type="dxa"/>
          </w:tcPr>
          <w:p w14:paraId="2E78FD82"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p>
        </w:tc>
        <w:tc>
          <w:tcPr>
            <w:tcW w:w="5752" w:type="dxa"/>
          </w:tcPr>
          <w:p w14:paraId="72A23A2B"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FRIJOLES</w:t>
            </w:r>
          </w:p>
        </w:tc>
      </w:tr>
      <w:tr w:rsidR="00874066" w14:paraId="6442E62B" w14:textId="77777777" w:rsidTr="00C404A8">
        <w:trPr>
          <w:cantSplit/>
        </w:trPr>
        <w:tc>
          <w:tcPr>
            <w:tcW w:w="2863" w:type="dxa"/>
          </w:tcPr>
          <w:p w14:paraId="5C6B530E"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1C5E2F22"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SALSA</w:t>
            </w:r>
          </w:p>
        </w:tc>
      </w:tr>
      <w:tr w:rsidR="00874066" w14:paraId="6583E9AF" w14:textId="77777777" w:rsidTr="00C404A8">
        <w:trPr>
          <w:cantSplit/>
        </w:trPr>
        <w:tc>
          <w:tcPr>
            <w:tcW w:w="2863" w:type="dxa"/>
          </w:tcPr>
          <w:p w14:paraId="7584F003"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07F88E9E"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 xml:space="preserve">POSTRE </w:t>
            </w:r>
          </w:p>
        </w:tc>
      </w:tr>
      <w:tr w:rsidR="00874066" w14:paraId="726808EF" w14:textId="77777777" w:rsidTr="00C404A8">
        <w:trPr>
          <w:cantSplit/>
        </w:trPr>
        <w:tc>
          <w:tcPr>
            <w:tcW w:w="2863" w:type="dxa"/>
          </w:tcPr>
          <w:p w14:paraId="10A8D7D0"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386BF5FE"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TORTILLAS (4 PIEZAS)  Ó  PAN BLANCO (2 PIEZAS)</w:t>
            </w:r>
          </w:p>
          <w:p w14:paraId="20C8EA4A"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(SEGÚN EL PLATILLO PRINCIPAL)</w:t>
            </w:r>
          </w:p>
          <w:p w14:paraId="56D0EAA1"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CAFÉ O THE (OPCIONAL SEGÚN EL COMENSAL)</w:t>
            </w:r>
          </w:p>
          <w:p w14:paraId="27C602D9" w14:textId="77777777" w:rsidR="00874066" w:rsidRDefault="00874066" w:rsidP="00874066">
            <w:pPr>
              <w:spacing w:line="276" w:lineRule="auto"/>
              <w:ind w:right="-57"/>
              <w:rPr>
                <w:rFonts w:ascii="Noto Sans" w:hAnsi="Noto Sans" w:cs="Noto Sans"/>
                <w:bCs/>
                <w:caps/>
                <w:color w:val="000000" w:themeColor="text1"/>
                <w:sz w:val="20"/>
              </w:rPr>
            </w:pPr>
          </w:p>
        </w:tc>
      </w:tr>
      <w:tr w:rsidR="00874066" w14:paraId="16A64C62" w14:textId="77777777" w:rsidTr="00C404A8">
        <w:trPr>
          <w:cantSplit/>
        </w:trPr>
        <w:tc>
          <w:tcPr>
            <w:tcW w:w="2863" w:type="dxa"/>
            <w:tcBorders>
              <w:top w:val="nil"/>
              <w:left w:val="nil"/>
              <w:bottom w:val="single" w:sz="4" w:space="0" w:color="auto"/>
              <w:right w:val="nil"/>
            </w:tcBorders>
          </w:tcPr>
          <w:p w14:paraId="1C2BAB51"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 xml:space="preserve">OPCIÓN  5:  </w:t>
            </w:r>
          </w:p>
        </w:tc>
        <w:tc>
          <w:tcPr>
            <w:tcW w:w="5752" w:type="dxa"/>
          </w:tcPr>
          <w:p w14:paraId="52580AE1"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JUGO</w:t>
            </w:r>
          </w:p>
        </w:tc>
      </w:tr>
      <w:tr w:rsidR="00874066" w14:paraId="565F909B" w14:textId="77777777" w:rsidTr="00C404A8">
        <w:trPr>
          <w:cantSplit/>
        </w:trPr>
        <w:tc>
          <w:tcPr>
            <w:tcW w:w="2863" w:type="dxa"/>
            <w:tcBorders>
              <w:top w:val="single" w:sz="4" w:space="0" w:color="auto"/>
              <w:left w:val="nil"/>
              <w:bottom w:val="nil"/>
              <w:right w:val="nil"/>
            </w:tcBorders>
          </w:tcPr>
          <w:p w14:paraId="04CCFBA2"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46DE39E3"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PAN DULCE</w:t>
            </w:r>
          </w:p>
        </w:tc>
      </w:tr>
      <w:tr w:rsidR="00874066" w14:paraId="4BAEC4D3" w14:textId="77777777" w:rsidTr="00C404A8">
        <w:trPr>
          <w:cantSplit/>
        </w:trPr>
        <w:tc>
          <w:tcPr>
            <w:tcW w:w="2863" w:type="dxa"/>
          </w:tcPr>
          <w:p w14:paraId="2B3B6DAA"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21EAE70E"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CEREAL</w:t>
            </w:r>
          </w:p>
        </w:tc>
      </w:tr>
      <w:tr w:rsidR="00874066" w:rsidRPr="001F372C" w14:paraId="05080394" w14:textId="77777777" w:rsidTr="00C404A8">
        <w:trPr>
          <w:cantSplit/>
        </w:trPr>
        <w:tc>
          <w:tcPr>
            <w:tcW w:w="2863" w:type="dxa"/>
          </w:tcPr>
          <w:p w14:paraId="0AC1AA19"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42A73395"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LIQUIDA</w:t>
            </w:r>
          </w:p>
          <w:p w14:paraId="2372C54E"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 xml:space="preserve">SOPA SECA O ARROZ </w:t>
            </w:r>
          </w:p>
        </w:tc>
      </w:tr>
      <w:tr w:rsidR="00874066" w14:paraId="37C13B9C" w14:textId="77777777" w:rsidTr="00C404A8">
        <w:trPr>
          <w:cantSplit/>
        </w:trPr>
        <w:tc>
          <w:tcPr>
            <w:tcW w:w="2863" w:type="dxa"/>
          </w:tcPr>
          <w:p w14:paraId="1F7DE7C2"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p>
        </w:tc>
        <w:tc>
          <w:tcPr>
            <w:tcW w:w="5752" w:type="dxa"/>
          </w:tcPr>
          <w:p w14:paraId="3C30D0A6"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 xml:space="preserve">FRIJOLES </w:t>
            </w:r>
          </w:p>
        </w:tc>
      </w:tr>
      <w:tr w:rsidR="00874066" w14:paraId="478ACEFC" w14:textId="77777777" w:rsidTr="00C404A8">
        <w:trPr>
          <w:cantSplit/>
        </w:trPr>
        <w:tc>
          <w:tcPr>
            <w:tcW w:w="2863" w:type="dxa"/>
          </w:tcPr>
          <w:p w14:paraId="0B189835"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4993D623"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SALSA</w:t>
            </w:r>
          </w:p>
        </w:tc>
      </w:tr>
      <w:tr w:rsidR="00874066" w14:paraId="6570B7E4" w14:textId="77777777" w:rsidTr="00C404A8">
        <w:trPr>
          <w:cantSplit/>
        </w:trPr>
        <w:tc>
          <w:tcPr>
            <w:tcW w:w="2863" w:type="dxa"/>
          </w:tcPr>
          <w:p w14:paraId="33338452"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5A681168"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POSTRE</w:t>
            </w:r>
          </w:p>
        </w:tc>
      </w:tr>
      <w:tr w:rsidR="00874066" w14:paraId="272FBC26" w14:textId="77777777" w:rsidTr="00C404A8">
        <w:trPr>
          <w:cantSplit/>
        </w:trPr>
        <w:tc>
          <w:tcPr>
            <w:tcW w:w="2863" w:type="dxa"/>
          </w:tcPr>
          <w:p w14:paraId="304BA25C"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60A078EA"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TORTILLAS (4 PIEZAS)  Ó  PAN BLANCO (2 PIEZAS)</w:t>
            </w:r>
          </w:p>
          <w:p w14:paraId="074B8C84"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(SEGÚN EL PLATILLO PRINCIPAL)</w:t>
            </w:r>
          </w:p>
          <w:p w14:paraId="785A5FD1"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CAFÉ O THE (OPCIONAL SEGÚN EL COMENSAL)</w:t>
            </w:r>
          </w:p>
          <w:p w14:paraId="3E1ADA26" w14:textId="77777777" w:rsidR="00874066" w:rsidRDefault="00874066" w:rsidP="00874066">
            <w:pPr>
              <w:spacing w:line="276" w:lineRule="auto"/>
              <w:ind w:right="-57"/>
              <w:rPr>
                <w:rFonts w:ascii="Noto Sans" w:hAnsi="Noto Sans" w:cs="Noto Sans"/>
                <w:bCs/>
                <w:caps/>
                <w:color w:val="000000" w:themeColor="text1"/>
                <w:sz w:val="20"/>
              </w:rPr>
            </w:pPr>
          </w:p>
        </w:tc>
      </w:tr>
      <w:tr w:rsidR="00874066" w14:paraId="2F4D93D8" w14:textId="77777777" w:rsidTr="00C404A8">
        <w:trPr>
          <w:cantSplit/>
        </w:trPr>
        <w:tc>
          <w:tcPr>
            <w:tcW w:w="2863" w:type="dxa"/>
            <w:tcBorders>
              <w:top w:val="nil"/>
              <w:left w:val="nil"/>
              <w:bottom w:val="single" w:sz="4" w:space="0" w:color="auto"/>
              <w:right w:val="nil"/>
            </w:tcBorders>
          </w:tcPr>
          <w:p w14:paraId="6D51B733"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OPCION 6:</w:t>
            </w:r>
          </w:p>
        </w:tc>
        <w:tc>
          <w:tcPr>
            <w:tcW w:w="5752" w:type="dxa"/>
          </w:tcPr>
          <w:p w14:paraId="72EDFE9C"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JUGO</w:t>
            </w:r>
          </w:p>
        </w:tc>
      </w:tr>
      <w:tr w:rsidR="00874066" w14:paraId="203F545E" w14:textId="77777777" w:rsidTr="00C404A8">
        <w:trPr>
          <w:cantSplit/>
        </w:trPr>
        <w:tc>
          <w:tcPr>
            <w:tcW w:w="2863" w:type="dxa"/>
            <w:tcBorders>
              <w:top w:val="single" w:sz="4" w:space="0" w:color="auto"/>
              <w:left w:val="nil"/>
              <w:bottom w:val="nil"/>
              <w:right w:val="nil"/>
            </w:tcBorders>
          </w:tcPr>
          <w:p w14:paraId="4E2D91F8"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4545C264"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1 vaso de LECHE</w:t>
            </w:r>
          </w:p>
        </w:tc>
      </w:tr>
      <w:tr w:rsidR="00874066" w14:paraId="3E2DEFCC" w14:textId="77777777" w:rsidTr="00C404A8">
        <w:trPr>
          <w:cantSplit/>
        </w:trPr>
        <w:tc>
          <w:tcPr>
            <w:tcW w:w="2863" w:type="dxa"/>
          </w:tcPr>
          <w:p w14:paraId="38944C0D"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2C366784"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PAN DULCE</w:t>
            </w:r>
          </w:p>
        </w:tc>
      </w:tr>
      <w:tr w:rsidR="00874066" w14:paraId="1A05D519" w14:textId="77777777" w:rsidTr="00C404A8">
        <w:trPr>
          <w:cantSplit/>
        </w:trPr>
        <w:tc>
          <w:tcPr>
            <w:tcW w:w="2863" w:type="dxa"/>
          </w:tcPr>
          <w:p w14:paraId="03552B79"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75716392"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CARNE ASADA</w:t>
            </w:r>
          </w:p>
        </w:tc>
      </w:tr>
      <w:tr w:rsidR="00874066" w:rsidRPr="001F372C" w14:paraId="0E0163D0" w14:textId="77777777" w:rsidTr="00C404A8">
        <w:trPr>
          <w:cantSplit/>
        </w:trPr>
        <w:tc>
          <w:tcPr>
            <w:tcW w:w="2863" w:type="dxa"/>
          </w:tcPr>
          <w:p w14:paraId="6CCCF0A1"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0D383472"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LIQUIDA</w:t>
            </w:r>
          </w:p>
          <w:p w14:paraId="4040B8E1"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r w:rsidRPr="008026A0">
              <w:rPr>
                <w:rFonts w:ascii="Noto Sans" w:hAnsi="Noto Sans" w:cs="Noto Sans"/>
                <w:bCs/>
                <w:caps/>
                <w:color w:val="000000" w:themeColor="text1"/>
                <w:sz w:val="20"/>
                <w:lang w:val="pt-PT"/>
              </w:rPr>
              <w:t>SOPA SECA O ARROZ</w:t>
            </w:r>
          </w:p>
        </w:tc>
      </w:tr>
      <w:tr w:rsidR="00874066" w14:paraId="2DB7CBE1" w14:textId="77777777" w:rsidTr="00C404A8">
        <w:trPr>
          <w:cantSplit/>
        </w:trPr>
        <w:tc>
          <w:tcPr>
            <w:tcW w:w="2863" w:type="dxa"/>
          </w:tcPr>
          <w:p w14:paraId="665ECE65" w14:textId="77777777" w:rsidR="00874066" w:rsidRPr="008026A0" w:rsidRDefault="00874066" w:rsidP="00874066">
            <w:pPr>
              <w:spacing w:line="276" w:lineRule="auto"/>
              <w:ind w:right="-57"/>
              <w:rPr>
                <w:rFonts w:ascii="Noto Sans" w:hAnsi="Noto Sans" w:cs="Noto Sans"/>
                <w:bCs/>
                <w:caps/>
                <w:color w:val="000000" w:themeColor="text1"/>
                <w:sz w:val="20"/>
                <w:lang w:val="pt-PT"/>
              </w:rPr>
            </w:pPr>
          </w:p>
        </w:tc>
        <w:tc>
          <w:tcPr>
            <w:tcW w:w="5752" w:type="dxa"/>
          </w:tcPr>
          <w:p w14:paraId="5E20DC7F"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FRIJOLES</w:t>
            </w:r>
          </w:p>
        </w:tc>
      </w:tr>
      <w:tr w:rsidR="00874066" w14:paraId="7464CBE1" w14:textId="77777777" w:rsidTr="00C404A8">
        <w:trPr>
          <w:cantSplit/>
        </w:trPr>
        <w:tc>
          <w:tcPr>
            <w:tcW w:w="2863" w:type="dxa"/>
          </w:tcPr>
          <w:p w14:paraId="7F15451C"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6E094339"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SALSA</w:t>
            </w:r>
          </w:p>
        </w:tc>
      </w:tr>
      <w:tr w:rsidR="00874066" w14:paraId="3053DB4D" w14:textId="77777777" w:rsidTr="00C404A8">
        <w:trPr>
          <w:cantSplit/>
        </w:trPr>
        <w:tc>
          <w:tcPr>
            <w:tcW w:w="2863" w:type="dxa"/>
          </w:tcPr>
          <w:p w14:paraId="59EE5F69"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28CF35E8"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 xml:space="preserve">POSTRE </w:t>
            </w:r>
          </w:p>
        </w:tc>
      </w:tr>
      <w:tr w:rsidR="00874066" w14:paraId="46C46515" w14:textId="77777777" w:rsidTr="00C404A8">
        <w:trPr>
          <w:cantSplit/>
        </w:trPr>
        <w:tc>
          <w:tcPr>
            <w:tcW w:w="2863" w:type="dxa"/>
          </w:tcPr>
          <w:p w14:paraId="1C10E088" w14:textId="77777777" w:rsidR="00874066" w:rsidRDefault="00874066" w:rsidP="00874066">
            <w:pPr>
              <w:spacing w:line="276" w:lineRule="auto"/>
              <w:ind w:right="-57"/>
              <w:rPr>
                <w:rFonts w:ascii="Noto Sans" w:hAnsi="Noto Sans" w:cs="Noto Sans"/>
                <w:bCs/>
                <w:caps/>
                <w:color w:val="000000" w:themeColor="text1"/>
                <w:sz w:val="20"/>
              </w:rPr>
            </w:pPr>
          </w:p>
          <w:p w14:paraId="4E8286CA" w14:textId="77777777" w:rsidR="00874066" w:rsidRDefault="00874066" w:rsidP="00874066">
            <w:pPr>
              <w:spacing w:line="276" w:lineRule="auto"/>
              <w:ind w:right="-57"/>
              <w:rPr>
                <w:rFonts w:ascii="Noto Sans" w:hAnsi="Noto Sans" w:cs="Noto Sans"/>
                <w:bCs/>
                <w:caps/>
                <w:color w:val="000000" w:themeColor="text1"/>
                <w:sz w:val="20"/>
              </w:rPr>
            </w:pPr>
          </w:p>
        </w:tc>
        <w:tc>
          <w:tcPr>
            <w:tcW w:w="5752" w:type="dxa"/>
          </w:tcPr>
          <w:p w14:paraId="0079D4DE"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TORTILLAS (4 PIEZAS)  Ó  PAN BLANCO (2 PIEZAS)</w:t>
            </w:r>
          </w:p>
          <w:p w14:paraId="5CE80830"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(SEGÚN EL PLATILLO PRINCIPAL)</w:t>
            </w:r>
          </w:p>
          <w:p w14:paraId="4C8EF47A" w14:textId="77777777" w:rsidR="00874066" w:rsidRDefault="00874066" w:rsidP="00874066">
            <w:pPr>
              <w:spacing w:line="276" w:lineRule="auto"/>
              <w:ind w:right="-57"/>
              <w:rPr>
                <w:rFonts w:ascii="Noto Sans" w:hAnsi="Noto Sans" w:cs="Noto Sans"/>
                <w:bCs/>
                <w:caps/>
                <w:color w:val="000000" w:themeColor="text1"/>
                <w:sz w:val="20"/>
              </w:rPr>
            </w:pPr>
            <w:r>
              <w:rPr>
                <w:rFonts w:ascii="Noto Sans" w:hAnsi="Noto Sans" w:cs="Noto Sans"/>
                <w:bCs/>
                <w:caps/>
                <w:color w:val="000000" w:themeColor="text1"/>
                <w:sz w:val="20"/>
              </w:rPr>
              <w:t>CAFÉ O THE (OPCIONAL SEGÚN EL COMENSAL)</w:t>
            </w:r>
          </w:p>
          <w:p w14:paraId="2345C5DD" w14:textId="77777777" w:rsidR="00874066" w:rsidRDefault="00874066" w:rsidP="00874066">
            <w:pPr>
              <w:spacing w:line="276" w:lineRule="auto"/>
              <w:ind w:right="-57"/>
              <w:rPr>
                <w:rFonts w:ascii="Noto Sans" w:hAnsi="Noto Sans" w:cs="Noto Sans"/>
                <w:bCs/>
                <w:caps/>
                <w:color w:val="000000" w:themeColor="text1"/>
                <w:sz w:val="20"/>
              </w:rPr>
            </w:pPr>
          </w:p>
        </w:tc>
      </w:tr>
    </w:tbl>
    <w:p w14:paraId="7766C080"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5.-  RELACIÓN DE PLATILLOS PRINCIPALES.</w:t>
      </w:r>
    </w:p>
    <w:p w14:paraId="3BF3E197"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EL LICITANTE PRESENTARA UNA RELACIÓN DE 30 PLATILLOS PRINCIPALES SIN INCLUIR LAS OPCIONES.</w:t>
      </w:r>
    </w:p>
    <w:p w14:paraId="162237B3" w14:textId="77777777" w:rsidR="00874066" w:rsidRDefault="00874066" w:rsidP="00874066">
      <w:pPr>
        <w:ind w:right="-57"/>
        <w:jc w:val="both"/>
        <w:rPr>
          <w:rFonts w:ascii="Noto Sans" w:hAnsi="Noto Sans" w:cs="Noto Sans"/>
          <w:bCs/>
          <w:caps/>
          <w:color w:val="000000" w:themeColor="text1"/>
          <w:sz w:val="20"/>
        </w:rPr>
      </w:pPr>
    </w:p>
    <w:p w14:paraId="39BF7956"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ESTOS PLATILLOS DEBERÁN SER SERVIDOS EN EL ORDEN QUE SE PRESENTEN EN LA RELACIÓN, EL PROVEEDOR DEBERÁ CONSIDERAR TODAS LAS CONDICIONES AQUÍ ANOTADAS, INCLUSO LOS VALORES ALIMENTICIOS INDICADOS EN ESTE ANEXO.</w:t>
      </w:r>
    </w:p>
    <w:p w14:paraId="019EB1A3"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6.- EL POSTRE.</w:t>
      </w:r>
    </w:p>
    <w:p w14:paraId="40116214"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ESTARÁ PREFERENTEMENTE COMPUESTO POR 100 grs. DE FRUTA NATURAL DE TEMPORADA PICADA O REBANADA, BARRAS DE CEREAL, FLAN, GELATINAS (DE AGUA Y LECHE), FRUTAS EN ALMÍBAR, ATE CON QUESO, PAY VARIADO (QUESO, ZARZAMORA, LIMÓN, ETC.) TARTAS DE FRUTAS, ARROZ CON LECHE, NATILLA.</w:t>
      </w:r>
    </w:p>
    <w:p w14:paraId="75EC6504" w14:textId="77777777" w:rsidR="00874066" w:rsidRDefault="00874066" w:rsidP="00874066">
      <w:pPr>
        <w:ind w:right="-57"/>
        <w:jc w:val="both"/>
        <w:rPr>
          <w:rFonts w:ascii="Noto Sans" w:hAnsi="Noto Sans" w:cs="Noto Sans"/>
          <w:bCs/>
          <w:caps/>
          <w:color w:val="000000" w:themeColor="text1"/>
          <w:sz w:val="20"/>
        </w:rPr>
      </w:pPr>
    </w:p>
    <w:p w14:paraId="08EC4843"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7.- ALIMENTOS BÁSICOS QUE DEBERÁN ESTAR PRESENTES EN EL SERVICIO DE MANERA ILIMITADA.</w:t>
      </w:r>
    </w:p>
    <w:p w14:paraId="6B9CE4EA" w14:textId="77777777" w:rsidR="00874066" w:rsidRDefault="00874066" w:rsidP="00874066">
      <w:pPr>
        <w:ind w:right="-57"/>
        <w:jc w:val="both"/>
        <w:rPr>
          <w:rFonts w:ascii="Noto Sans" w:hAnsi="Noto Sans" w:cs="Noto Sans"/>
          <w:bCs/>
          <w:color w:val="000000" w:themeColor="text1"/>
          <w:sz w:val="20"/>
        </w:rPr>
      </w:pPr>
      <w:r>
        <w:rPr>
          <w:rFonts w:ascii="Noto Sans" w:hAnsi="Noto Sans" w:cs="Noto Sans"/>
          <w:bCs/>
          <w:color w:val="000000" w:themeColor="text1"/>
          <w:sz w:val="20"/>
        </w:rPr>
        <w:t>SALSAS, CHILES JALAPEÑOS, ADEREZOS, LIMÓN, YOGURT NATURAL, VINAGRETAS, ACEITE DE OLIVO, SALSA DE SOYA, MIL ISLAS, CATSUP, MOSTAZA Y RANCH LIGTH.</w:t>
      </w:r>
    </w:p>
    <w:p w14:paraId="7D06D625" w14:textId="77777777" w:rsidR="00874066" w:rsidRDefault="00874066" w:rsidP="00874066">
      <w:pPr>
        <w:ind w:right="-57"/>
        <w:jc w:val="both"/>
        <w:rPr>
          <w:rFonts w:ascii="Noto Sans" w:hAnsi="Noto Sans" w:cs="Noto Sans"/>
          <w:bCs/>
          <w:color w:val="000000" w:themeColor="text1"/>
          <w:sz w:val="20"/>
        </w:rPr>
      </w:pPr>
    </w:p>
    <w:p w14:paraId="0A525470"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8.-  ANÁLISIS DE LAS CARACTERÍSTICAS ALIMENTICIAS DEL MENÚ:</w:t>
      </w:r>
    </w:p>
    <w:p w14:paraId="137DFE11"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ANÁLISIS DE LA ESTRUCTURA TIPO DEL MENÚ SIN CONSIDERAR EL PLATILLO PRINCIPAL</w:t>
      </w:r>
    </w:p>
    <w:p w14:paraId="6388A08D" w14:textId="77777777" w:rsidR="00874066" w:rsidRDefault="00874066" w:rsidP="00874066">
      <w:pPr>
        <w:ind w:right="-57"/>
        <w:jc w:val="both"/>
        <w:rPr>
          <w:rFonts w:ascii="Noto Sans" w:hAnsi="Noto Sans" w:cs="Noto Sans"/>
          <w:bCs/>
          <w:caps/>
          <w:color w:val="000000" w:themeColor="text1"/>
          <w:sz w:val="20"/>
        </w:rPr>
      </w:pP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8"/>
        <w:gridCol w:w="1418"/>
        <w:gridCol w:w="1276"/>
        <w:gridCol w:w="1275"/>
        <w:gridCol w:w="1260"/>
      </w:tblGrid>
      <w:tr w:rsidR="00874066" w14:paraId="7ADD2C7F" w14:textId="77777777" w:rsidTr="00C404A8">
        <w:trPr>
          <w:cantSplit/>
          <w:jc w:val="center"/>
        </w:trPr>
        <w:tc>
          <w:tcPr>
            <w:tcW w:w="4898" w:type="dxa"/>
            <w:shd w:val="clear" w:color="auto" w:fill="BFBFBF"/>
          </w:tcPr>
          <w:p w14:paraId="0B841AEA"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ALIMENTO</w:t>
            </w:r>
          </w:p>
        </w:tc>
        <w:tc>
          <w:tcPr>
            <w:tcW w:w="1418" w:type="dxa"/>
            <w:shd w:val="clear" w:color="auto" w:fill="BFBFBF"/>
          </w:tcPr>
          <w:p w14:paraId="660946BE"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 xml:space="preserve">HIDR. DE </w:t>
            </w:r>
          </w:p>
          <w:p w14:paraId="0CEBC8A9"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CARBONO</w:t>
            </w:r>
          </w:p>
        </w:tc>
        <w:tc>
          <w:tcPr>
            <w:tcW w:w="1276" w:type="dxa"/>
            <w:shd w:val="clear" w:color="auto" w:fill="BFBFBF"/>
          </w:tcPr>
          <w:p w14:paraId="4C7DA282"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PROTEÍNAS</w:t>
            </w:r>
          </w:p>
        </w:tc>
        <w:tc>
          <w:tcPr>
            <w:tcW w:w="1275" w:type="dxa"/>
            <w:shd w:val="clear" w:color="auto" w:fill="BFBFBF"/>
          </w:tcPr>
          <w:p w14:paraId="0AD02807"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LÍPIDOS</w:t>
            </w:r>
          </w:p>
        </w:tc>
        <w:tc>
          <w:tcPr>
            <w:tcW w:w="1260" w:type="dxa"/>
            <w:shd w:val="clear" w:color="auto" w:fill="BFBFBF"/>
          </w:tcPr>
          <w:p w14:paraId="6E9C3D00"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CALORÍAS</w:t>
            </w:r>
          </w:p>
        </w:tc>
      </w:tr>
      <w:tr w:rsidR="00874066" w14:paraId="2B826F66" w14:textId="77777777" w:rsidTr="00C404A8">
        <w:trPr>
          <w:cantSplit/>
          <w:jc w:val="center"/>
        </w:trPr>
        <w:tc>
          <w:tcPr>
            <w:tcW w:w="4898" w:type="dxa"/>
          </w:tcPr>
          <w:p w14:paraId="1200FBF3"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LECHE</w:t>
            </w:r>
          </w:p>
        </w:tc>
        <w:tc>
          <w:tcPr>
            <w:tcW w:w="1418" w:type="dxa"/>
          </w:tcPr>
          <w:p w14:paraId="4ACE5DD6"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11.08</w:t>
            </w:r>
          </w:p>
        </w:tc>
        <w:tc>
          <w:tcPr>
            <w:tcW w:w="1276" w:type="dxa"/>
          </w:tcPr>
          <w:p w14:paraId="69F2BC4C"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7.39</w:t>
            </w:r>
          </w:p>
        </w:tc>
        <w:tc>
          <w:tcPr>
            <w:tcW w:w="1275" w:type="dxa"/>
          </w:tcPr>
          <w:p w14:paraId="202E9C7C"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7.39</w:t>
            </w:r>
          </w:p>
        </w:tc>
        <w:tc>
          <w:tcPr>
            <w:tcW w:w="1260" w:type="dxa"/>
          </w:tcPr>
          <w:p w14:paraId="3735F19A"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140.9</w:t>
            </w:r>
          </w:p>
        </w:tc>
      </w:tr>
      <w:tr w:rsidR="00874066" w14:paraId="516F3E65" w14:textId="77777777" w:rsidTr="00C404A8">
        <w:trPr>
          <w:cantSplit/>
          <w:jc w:val="center"/>
        </w:trPr>
        <w:tc>
          <w:tcPr>
            <w:tcW w:w="4898" w:type="dxa"/>
          </w:tcPr>
          <w:p w14:paraId="45F85659"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JUGO</w:t>
            </w:r>
          </w:p>
        </w:tc>
        <w:tc>
          <w:tcPr>
            <w:tcW w:w="1418" w:type="dxa"/>
          </w:tcPr>
          <w:p w14:paraId="63157A4F"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32</w:t>
            </w:r>
          </w:p>
        </w:tc>
        <w:tc>
          <w:tcPr>
            <w:tcW w:w="1276" w:type="dxa"/>
          </w:tcPr>
          <w:p w14:paraId="4A020AB5"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2</w:t>
            </w:r>
          </w:p>
        </w:tc>
        <w:tc>
          <w:tcPr>
            <w:tcW w:w="1275" w:type="dxa"/>
          </w:tcPr>
          <w:p w14:paraId="4B618BB5"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0.03</w:t>
            </w:r>
          </w:p>
        </w:tc>
        <w:tc>
          <w:tcPr>
            <w:tcW w:w="1260" w:type="dxa"/>
          </w:tcPr>
          <w:p w14:paraId="7839834E"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144.1</w:t>
            </w:r>
          </w:p>
        </w:tc>
      </w:tr>
      <w:tr w:rsidR="00874066" w14:paraId="3B4C3EAD" w14:textId="77777777" w:rsidTr="00C404A8">
        <w:trPr>
          <w:cantSplit/>
          <w:jc w:val="center"/>
        </w:trPr>
        <w:tc>
          <w:tcPr>
            <w:tcW w:w="4898" w:type="dxa"/>
          </w:tcPr>
          <w:p w14:paraId="33B99AA9"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CAFÉ</w:t>
            </w:r>
          </w:p>
        </w:tc>
        <w:tc>
          <w:tcPr>
            <w:tcW w:w="1418" w:type="dxa"/>
          </w:tcPr>
          <w:p w14:paraId="726F036F"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10</w:t>
            </w:r>
          </w:p>
        </w:tc>
        <w:tc>
          <w:tcPr>
            <w:tcW w:w="1276" w:type="dxa"/>
          </w:tcPr>
          <w:p w14:paraId="27E3A273"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0</w:t>
            </w:r>
          </w:p>
        </w:tc>
        <w:tc>
          <w:tcPr>
            <w:tcW w:w="1275" w:type="dxa"/>
          </w:tcPr>
          <w:p w14:paraId="62DBE99F"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0</w:t>
            </w:r>
          </w:p>
        </w:tc>
        <w:tc>
          <w:tcPr>
            <w:tcW w:w="1260" w:type="dxa"/>
          </w:tcPr>
          <w:p w14:paraId="299E5C6B"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40</w:t>
            </w:r>
          </w:p>
        </w:tc>
      </w:tr>
      <w:tr w:rsidR="00874066" w14:paraId="02BC473F" w14:textId="77777777" w:rsidTr="00C404A8">
        <w:trPr>
          <w:cantSplit/>
          <w:jc w:val="center"/>
        </w:trPr>
        <w:tc>
          <w:tcPr>
            <w:tcW w:w="4898" w:type="dxa"/>
          </w:tcPr>
          <w:p w14:paraId="770D4976"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lastRenderedPageBreak/>
              <w:t>PAN DULCE</w:t>
            </w:r>
          </w:p>
        </w:tc>
        <w:tc>
          <w:tcPr>
            <w:tcW w:w="1418" w:type="dxa"/>
          </w:tcPr>
          <w:p w14:paraId="53C8332B"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48.4</w:t>
            </w:r>
          </w:p>
        </w:tc>
        <w:tc>
          <w:tcPr>
            <w:tcW w:w="1276" w:type="dxa"/>
          </w:tcPr>
          <w:p w14:paraId="425FE9D7"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5.3</w:t>
            </w:r>
          </w:p>
        </w:tc>
        <w:tc>
          <w:tcPr>
            <w:tcW w:w="1275" w:type="dxa"/>
          </w:tcPr>
          <w:p w14:paraId="749AA230"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18.4</w:t>
            </w:r>
          </w:p>
        </w:tc>
        <w:tc>
          <w:tcPr>
            <w:tcW w:w="1260" w:type="dxa"/>
          </w:tcPr>
          <w:p w14:paraId="6B4CF768"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391</w:t>
            </w:r>
          </w:p>
        </w:tc>
      </w:tr>
      <w:tr w:rsidR="00874066" w14:paraId="77C31FE5" w14:textId="77777777" w:rsidTr="00C404A8">
        <w:trPr>
          <w:cantSplit/>
          <w:jc w:val="center"/>
        </w:trPr>
        <w:tc>
          <w:tcPr>
            <w:tcW w:w="4898" w:type="dxa"/>
          </w:tcPr>
          <w:p w14:paraId="0C05F61C"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PAN BLANCO ( 2 PIEZAS)  O</w:t>
            </w:r>
          </w:p>
          <w:p w14:paraId="5BBF48D2"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TORTILLAS ( 4 PIEZAS )</w:t>
            </w:r>
          </w:p>
        </w:tc>
        <w:tc>
          <w:tcPr>
            <w:tcW w:w="1418" w:type="dxa"/>
          </w:tcPr>
          <w:p w14:paraId="5459770C"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84.7</w:t>
            </w:r>
          </w:p>
          <w:p w14:paraId="0738DEF4"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81.4</w:t>
            </w:r>
          </w:p>
        </w:tc>
        <w:tc>
          <w:tcPr>
            <w:tcW w:w="1276" w:type="dxa"/>
          </w:tcPr>
          <w:p w14:paraId="2BCDF715"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10</w:t>
            </w:r>
          </w:p>
          <w:p w14:paraId="178C9C33"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7.2</w:t>
            </w:r>
          </w:p>
        </w:tc>
        <w:tc>
          <w:tcPr>
            <w:tcW w:w="1275" w:type="dxa"/>
          </w:tcPr>
          <w:p w14:paraId="08511384"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w:t>
            </w:r>
          </w:p>
          <w:p w14:paraId="29667144"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0.2</w:t>
            </w:r>
          </w:p>
        </w:tc>
        <w:tc>
          <w:tcPr>
            <w:tcW w:w="1260" w:type="dxa"/>
          </w:tcPr>
          <w:p w14:paraId="5A140E06"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395</w:t>
            </w:r>
          </w:p>
          <w:p w14:paraId="4E6AF197"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175</w:t>
            </w:r>
          </w:p>
        </w:tc>
      </w:tr>
      <w:tr w:rsidR="00874066" w14:paraId="7D68B1E2" w14:textId="77777777" w:rsidTr="00C404A8">
        <w:trPr>
          <w:cantSplit/>
          <w:jc w:val="center"/>
        </w:trPr>
        <w:tc>
          <w:tcPr>
            <w:tcW w:w="4898" w:type="dxa"/>
          </w:tcPr>
          <w:p w14:paraId="13AB7F91"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FRUTA DE TEMPORADA</w:t>
            </w:r>
          </w:p>
        </w:tc>
        <w:tc>
          <w:tcPr>
            <w:tcW w:w="1418" w:type="dxa"/>
          </w:tcPr>
          <w:p w14:paraId="35499C64"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14.7</w:t>
            </w:r>
          </w:p>
        </w:tc>
        <w:tc>
          <w:tcPr>
            <w:tcW w:w="1276" w:type="dxa"/>
          </w:tcPr>
          <w:p w14:paraId="64018370"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0.9</w:t>
            </w:r>
          </w:p>
        </w:tc>
        <w:tc>
          <w:tcPr>
            <w:tcW w:w="1275" w:type="dxa"/>
          </w:tcPr>
          <w:p w14:paraId="291C5B19"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0</w:t>
            </w:r>
          </w:p>
        </w:tc>
        <w:tc>
          <w:tcPr>
            <w:tcW w:w="1260" w:type="dxa"/>
          </w:tcPr>
          <w:p w14:paraId="3FDF87C7"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75</w:t>
            </w:r>
          </w:p>
        </w:tc>
      </w:tr>
      <w:tr w:rsidR="00874066" w14:paraId="14D5FFC2" w14:textId="77777777" w:rsidTr="00C404A8">
        <w:trPr>
          <w:cantSplit/>
          <w:jc w:val="center"/>
        </w:trPr>
        <w:tc>
          <w:tcPr>
            <w:tcW w:w="4898" w:type="dxa"/>
          </w:tcPr>
          <w:p w14:paraId="347D2E14"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FRIJOLES ( 50 GRS)</w:t>
            </w:r>
          </w:p>
        </w:tc>
        <w:tc>
          <w:tcPr>
            <w:tcW w:w="1418" w:type="dxa"/>
          </w:tcPr>
          <w:p w14:paraId="415D7C39"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0.5</w:t>
            </w:r>
          </w:p>
        </w:tc>
        <w:tc>
          <w:tcPr>
            <w:tcW w:w="1276" w:type="dxa"/>
          </w:tcPr>
          <w:p w14:paraId="3A737112"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7.2</w:t>
            </w:r>
          </w:p>
        </w:tc>
        <w:tc>
          <w:tcPr>
            <w:tcW w:w="1275" w:type="dxa"/>
          </w:tcPr>
          <w:p w14:paraId="79C59B9F"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0</w:t>
            </w:r>
          </w:p>
        </w:tc>
        <w:tc>
          <w:tcPr>
            <w:tcW w:w="1260" w:type="dxa"/>
          </w:tcPr>
          <w:p w14:paraId="2CF02C08"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197</w:t>
            </w:r>
          </w:p>
        </w:tc>
      </w:tr>
      <w:tr w:rsidR="00874066" w14:paraId="2CA25091" w14:textId="77777777" w:rsidTr="00C404A8">
        <w:trPr>
          <w:cantSplit/>
          <w:jc w:val="center"/>
        </w:trPr>
        <w:tc>
          <w:tcPr>
            <w:tcW w:w="4898" w:type="dxa"/>
          </w:tcPr>
          <w:p w14:paraId="70C16893"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SOPA AGUADA ( 150 GRS )</w:t>
            </w:r>
          </w:p>
        </w:tc>
        <w:tc>
          <w:tcPr>
            <w:tcW w:w="1418" w:type="dxa"/>
          </w:tcPr>
          <w:p w14:paraId="46D5CAF6"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54</w:t>
            </w:r>
          </w:p>
        </w:tc>
        <w:tc>
          <w:tcPr>
            <w:tcW w:w="1276" w:type="dxa"/>
          </w:tcPr>
          <w:p w14:paraId="12D80714"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3.3</w:t>
            </w:r>
          </w:p>
        </w:tc>
        <w:tc>
          <w:tcPr>
            <w:tcW w:w="1275" w:type="dxa"/>
          </w:tcPr>
          <w:p w14:paraId="0494373A"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2.61</w:t>
            </w:r>
          </w:p>
        </w:tc>
        <w:tc>
          <w:tcPr>
            <w:tcW w:w="1260" w:type="dxa"/>
          </w:tcPr>
          <w:p w14:paraId="45175EF2"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363</w:t>
            </w:r>
          </w:p>
        </w:tc>
      </w:tr>
      <w:tr w:rsidR="00874066" w14:paraId="14D9D082" w14:textId="77777777" w:rsidTr="00C404A8">
        <w:trPr>
          <w:cantSplit/>
          <w:jc w:val="center"/>
        </w:trPr>
        <w:tc>
          <w:tcPr>
            <w:tcW w:w="4898" w:type="dxa"/>
          </w:tcPr>
          <w:p w14:paraId="69F99EAB"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SOPA SECA (100 GRS )</w:t>
            </w:r>
          </w:p>
        </w:tc>
        <w:tc>
          <w:tcPr>
            <w:tcW w:w="1418" w:type="dxa"/>
          </w:tcPr>
          <w:p w14:paraId="2848F7B7"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43.5</w:t>
            </w:r>
          </w:p>
        </w:tc>
        <w:tc>
          <w:tcPr>
            <w:tcW w:w="1276" w:type="dxa"/>
          </w:tcPr>
          <w:p w14:paraId="1253E90C"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5</w:t>
            </w:r>
          </w:p>
        </w:tc>
        <w:tc>
          <w:tcPr>
            <w:tcW w:w="1275" w:type="dxa"/>
          </w:tcPr>
          <w:p w14:paraId="3820225D"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1.61</w:t>
            </w:r>
          </w:p>
        </w:tc>
        <w:tc>
          <w:tcPr>
            <w:tcW w:w="1260" w:type="dxa"/>
          </w:tcPr>
          <w:p w14:paraId="43D31BAF"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297</w:t>
            </w:r>
          </w:p>
        </w:tc>
      </w:tr>
      <w:tr w:rsidR="00874066" w14:paraId="2C36BBFD" w14:textId="77777777" w:rsidTr="00C404A8">
        <w:trPr>
          <w:cantSplit/>
          <w:jc w:val="center"/>
        </w:trPr>
        <w:tc>
          <w:tcPr>
            <w:tcW w:w="4898" w:type="dxa"/>
          </w:tcPr>
          <w:p w14:paraId="0320CD18"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SALSA</w:t>
            </w:r>
          </w:p>
        </w:tc>
        <w:tc>
          <w:tcPr>
            <w:tcW w:w="1418" w:type="dxa"/>
          </w:tcPr>
          <w:p w14:paraId="1C68B83C"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1.5</w:t>
            </w:r>
          </w:p>
        </w:tc>
        <w:tc>
          <w:tcPr>
            <w:tcW w:w="1276" w:type="dxa"/>
          </w:tcPr>
          <w:p w14:paraId="78709735"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0.6</w:t>
            </w:r>
          </w:p>
        </w:tc>
        <w:tc>
          <w:tcPr>
            <w:tcW w:w="1275" w:type="dxa"/>
          </w:tcPr>
          <w:p w14:paraId="1265D30E"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0</w:t>
            </w:r>
          </w:p>
        </w:tc>
        <w:tc>
          <w:tcPr>
            <w:tcW w:w="1260" w:type="dxa"/>
          </w:tcPr>
          <w:p w14:paraId="675E6ADE"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17</w:t>
            </w:r>
          </w:p>
        </w:tc>
      </w:tr>
      <w:tr w:rsidR="00874066" w14:paraId="4F3EBD23" w14:textId="77777777" w:rsidTr="00C404A8">
        <w:trPr>
          <w:cantSplit/>
          <w:jc w:val="center"/>
        </w:trPr>
        <w:tc>
          <w:tcPr>
            <w:tcW w:w="4898" w:type="dxa"/>
          </w:tcPr>
          <w:p w14:paraId="4AD69D9E"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SUMAS</w:t>
            </w:r>
          </w:p>
        </w:tc>
        <w:tc>
          <w:tcPr>
            <w:tcW w:w="1418" w:type="dxa"/>
          </w:tcPr>
          <w:p w14:paraId="2669A5E5"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381.78</w:t>
            </w:r>
          </w:p>
        </w:tc>
        <w:tc>
          <w:tcPr>
            <w:tcW w:w="1276" w:type="dxa"/>
          </w:tcPr>
          <w:p w14:paraId="3E0E0075"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48.89</w:t>
            </w:r>
          </w:p>
        </w:tc>
        <w:tc>
          <w:tcPr>
            <w:tcW w:w="1275" w:type="dxa"/>
          </w:tcPr>
          <w:p w14:paraId="3A34602C"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31.24</w:t>
            </w:r>
          </w:p>
        </w:tc>
        <w:tc>
          <w:tcPr>
            <w:tcW w:w="1260" w:type="dxa"/>
          </w:tcPr>
          <w:p w14:paraId="065A3F65" w14:textId="77777777" w:rsidR="00874066" w:rsidRDefault="00874066" w:rsidP="00874066">
            <w:pPr>
              <w:spacing w:line="276" w:lineRule="auto"/>
              <w:ind w:right="-57"/>
              <w:jc w:val="center"/>
              <w:rPr>
                <w:rFonts w:ascii="Noto Sans" w:hAnsi="Noto Sans" w:cs="Noto Sans"/>
                <w:bCs/>
                <w:caps/>
                <w:color w:val="000000" w:themeColor="text1"/>
                <w:sz w:val="20"/>
              </w:rPr>
            </w:pPr>
            <w:r>
              <w:rPr>
                <w:rFonts w:ascii="Noto Sans" w:hAnsi="Noto Sans" w:cs="Noto Sans"/>
                <w:bCs/>
                <w:caps/>
                <w:color w:val="000000" w:themeColor="text1"/>
                <w:sz w:val="20"/>
              </w:rPr>
              <w:t>2,235</w:t>
            </w:r>
          </w:p>
        </w:tc>
      </w:tr>
    </w:tbl>
    <w:p w14:paraId="34EAD171" w14:textId="77777777" w:rsidR="00874066" w:rsidRDefault="00874066" w:rsidP="00874066">
      <w:pPr>
        <w:ind w:right="-57"/>
        <w:rPr>
          <w:rFonts w:ascii="Noto Sans" w:hAnsi="Noto Sans" w:cs="Noto Sans"/>
          <w:bCs/>
          <w:caps/>
          <w:color w:val="000000" w:themeColor="text1"/>
          <w:sz w:val="20"/>
        </w:rPr>
      </w:pPr>
    </w:p>
    <w:p w14:paraId="2F719AD8"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LA META ES ALCANZAR UN MENÚ DE 2,500 CALORÍAS CON UNA PROPORCIÓN ALIMENTICIA DE:</w:t>
      </w:r>
    </w:p>
    <w:p w14:paraId="344E0C30" w14:textId="77777777" w:rsidR="00874066" w:rsidRDefault="00874066" w:rsidP="00874066">
      <w:pPr>
        <w:ind w:right="-57"/>
        <w:jc w:val="both"/>
        <w:rPr>
          <w:rFonts w:ascii="Noto Sans" w:hAnsi="Noto Sans" w:cs="Noto Sans"/>
          <w:bCs/>
          <w:caps/>
          <w:color w:val="000000" w:themeColor="text1"/>
          <w:sz w:val="20"/>
        </w:rPr>
      </w:pPr>
    </w:p>
    <w:p w14:paraId="31365E5C" w14:textId="77777777" w:rsidR="00874066" w:rsidRDefault="00874066" w:rsidP="00874066">
      <w:pPr>
        <w:ind w:right="-57"/>
        <w:jc w:val="both"/>
        <w:rPr>
          <w:rFonts w:ascii="Noto Sans" w:hAnsi="Noto Sans" w:cs="Noto Sans"/>
          <w:bCs/>
          <w:caps/>
          <w:color w:val="000000" w:themeColor="text1"/>
          <w:sz w:val="20"/>
          <w:lang w:val="pt-PT"/>
        </w:rPr>
      </w:pPr>
      <w:r>
        <w:rPr>
          <w:rFonts w:ascii="Noto Sans" w:hAnsi="Noto Sans" w:cs="Noto Sans"/>
          <w:bCs/>
          <w:caps/>
          <w:color w:val="000000" w:themeColor="text1"/>
          <w:sz w:val="20"/>
          <w:lang w:val="pt-PT"/>
        </w:rPr>
        <w:t>HIDRATOS DE CARBONO  ---------------  55 %</w:t>
      </w:r>
    </w:p>
    <w:p w14:paraId="0DCECFDC" w14:textId="77777777" w:rsidR="00874066" w:rsidRDefault="00874066" w:rsidP="00874066">
      <w:pPr>
        <w:ind w:right="-57"/>
        <w:jc w:val="both"/>
        <w:rPr>
          <w:rFonts w:ascii="Noto Sans" w:hAnsi="Noto Sans" w:cs="Noto Sans"/>
          <w:bCs/>
          <w:caps/>
          <w:color w:val="000000" w:themeColor="text1"/>
          <w:sz w:val="20"/>
          <w:lang w:val="pt-PT"/>
        </w:rPr>
      </w:pPr>
      <w:r>
        <w:rPr>
          <w:rFonts w:ascii="Noto Sans" w:hAnsi="Noto Sans" w:cs="Noto Sans"/>
          <w:bCs/>
          <w:caps/>
          <w:color w:val="000000" w:themeColor="text1"/>
          <w:sz w:val="20"/>
          <w:lang w:val="pt-PT"/>
        </w:rPr>
        <w:t>PROTEÍNAS  ----------------------------------  15 %</w:t>
      </w:r>
    </w:p>
    <w:p w14:paraId="5208D5A1" w14:textId="77777777" w:rsidR="00874066" w:rsidRDefault="00874066" w:rsidP="00874066">
      <w:pPr>
        <w:ind w:right="-57"/>
        <w:jc w:val="both"/>
        <w:rPr>
          <w:rFonts w:ascii="Noto Sans" w:hAnsi="Noto Sans" w:cs="Noto Sans"/>
          <w:bCs/>
          <w:caps/>
          <w:color w:val="000000" w:themeColor="text1"/>
          <w:sz w:val="20"/>
          <w:lang w:val="pt-PT"/>
        </w:rPr>
      </w:pPr>
      <w:r>
        <w:rPr>
          <w:rFonts w:ascii="Noto Sans" w:hAnsi="Noto Sans" w:cs="Noto Sans"/>
          <w:bCs/>
          <w:caps/>
          <w:color w:val="000000" w:themeColor="text1"/>
          <w:sz w:val="20"/>
          <w:lang w:val="pt-PT"/>
        </w:rPr>
        <w:t>LÍPIDOS  ----------------------------------------  30 %</w:t>
      </w:r>
    </w:p>
    <w:p w14:paraId="37F86FDC" w14:textId="77777777" w:rsidR="00874066" w:rsidRDefault="00874066" w:rsidP="00874066">
      <w:pPr>
        <w:ind w:right="-57"/>
        <w:jc w:val="both"/>
        <w:rPr>
          <w:rFonts w:ascii="Noto Sans" w:hAnsi="Noto Sans" w:cs="Noto Sans"/>
          <w:bCs/>
          <w:caps/>
          <w:color w:val="000000" w:themeColor="text1"/>
          <w:sz w:val="20"/>
          <w:lang w:val="pt-PT"/>
        </w:rPr>
      </w:pPr>
    </w:p>
    <w:p w14:paraId="50E813C0"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t>POR LO QUE EL LICITANTE DEBERÁ PROPONER 30 PLATILLOS PRINCIPALES QUE CUBRAN 350 CALORÍAS EQUILIBRANDO EL MENÚ TOTAL CON LA PROPORCIÓN ANTERIOR.</w:t>
      </w:r>
    </w:p>
    <w:p w14:paraId="724A9BDE" w14:textId="77777777" w:rsidR="00874066" w:rsidRDefault="00874066" w:rsidP="00874066">
      <w:pPr>
        <w:ind w:right="-57"/>
        <w:jc w:val="both"/>
        <w:rPr>
          <w:rFonts w:ascii="Noto Sans" w:hAnsi="Noto Sans" w:cs="Noto Sans"/>
          <w:bCs/>
          <w:caps/>
          <w:color w:val="000000" w:themeColor="text1"/>
          <w:sz w:val="20"/>
        </w:rPr>
      </w:pPr>
    </w:p>
    <w:p w14:paraId="334A7BCD" w14:textId="77777777" w:rsidR="00874066" w:rsidRDefault="00874066" w:rsidP="00874066">
      <w:pPr>
        <w:ind w:right="-57"/>
        <w:jc w:val="both"/>
        <w:rPr>
          <w:rFonts w:ascii="Noto Sans" w:hAnsi="Noto Sans" w:cs="Noto Sans"/>
          <w:bCs/>
          <w:caps/>
          <w:color w:val="000000" w:themeColor="text1"/>
          <w:sz w:val="20"/>
        </w:rPr>
      </w:pPr>
      <w:r>
        <w:rPr>
          <w:rFonts w:ascii="Noto Sans" w:hAnsi="Noto Sans" w:cs="Noto Sans"/>
          <w:bCs/>
          <w:caps/>
          <w:color w:val="000000" w:themeColor="text1"/>
          <w:sz w:val="20"/>
        </w:rPr>
        <w:lastRenderedPageBreak/>
        <w:t>ES IMPORTANTE PARA EL LICITANTE ANOTAR LAS CARACTERÍSTICAS ALIMENTICIAS MENCIONADAS DE LOS COMPONENTES DE LOS 30 PLATILLOS PRINCIPALES QUE PROPONGA.</w:t>
      </w:r>
    </w:p>
    <w:p w14:paraId="4B7C2D88" w14:textId="77777777" w:rsidR="00874066" w:rsidRDefault="00874066" w:rsidP="00874066">
      <w:pPr>
        <w:spacing w:after="200" w:line="276" w:lineRule="auto"/>
        <w:ind w:right="-57"/>
        <w:rPr>
          <w:rFonts w:ascii="Noto Sans" w:hAnsi="Noto Sans" w:cs="Noto Sans"/>
          <w:bCs/>
          <w:color w:val="000000" w:themeColor="text1"/>
          <w:sz w:val="20"/>
        </w:rPr>
      </w:pPr>
    </w:p>
    <w:p w14:paraId="75EB8DE0" w14:textId="77777777" w:rsidR="00874066" w:rsidRDefault="00874066" w:rsidP="00874066">
      <w:pPr>
        <w:spacing w:after="200" w:line="276" w:lineRule="auto"/>
        <w:ind w:right="-57"/>
        <w:rPr>
          <w:rFonts w:ascii="Noto Sans" w:hAnsi="Noto Sans" w:cs="Noto Sans"/>
          <w:bCs/>
          <w:color w:val="000000" w:themeColor="text1"/>
          <w:sz w:val="20"/>
        </w:rPr>
      </w:pPr>
    </w:p>
    <w:p w14:paraId="68AEB18D" w14:textId="77777777" w:rsidR="00874066" w:rsidRDefault="00874066" w:rsidP="00874066">
      <w:pPr>
        <w:spacing w:after="200" w:line="276" w:lineRule="auto"/>
        <w:ind w:right="-57"/>
        <w:rPr>
          <w:rFonts w:ascii="Noto Sans" w:hAnsi="Noto Sans" w:cs="Noto Sans"/>
          <w:bCs/>
          <w:color w:val="000000" w:themeColor="text1"/>
          <w:sz w:val="20"/>
        </w:rPr>
      </w:pPr>
    </w:p>
    <w:p w14:paraId="10DE4CB6" w14:textId="77777777" w:rsidR="00874066" w:rsidRDefault="00874066" w:rsidP="00874066">
      <w:pPr>
        <w:spacing w:after="200" w:line="276" w:lineRule="auto"/>
        <w:ind w:right="-57"/>
        <w:rPr>
          <w:rFonts w:ascii="Noto Sans" w:hAnsi="Noto Sans" w:cs="Noto Sans"/>
          <w:bCs/>
          <w:color w:val="000000" w:themeColor="text1"/>
          <w:sz w:val="20"/>
        </w:rPr>
      </w:pPr>
    </w:p>
    <w:p w14:paraId="3B319777" w14:textId="77777777" w:rsidR="00874066" w:rsidRDefault="00874066" w:rsidP="00874066">
      <w:pPr>
        <w:spacing w:after="200" w:line="276" w:lineRule="auto"/>
        <w:ind w:right="-57"/>
        <w:rPr>
          <w:rFonts w:ascii="Noto Sans" w:hAnsi="Noto Sans" w:cs="Noto Sans"/>
          <w:bCs/>
          <w:color w:val="000000" w:themeColor="text1"/>
          <w:sz w:val="20"/>
        </w:rPr>
      </w:pPr>
    </w:p>
    <w:p w14:paraId="788C96A8" w14:textId="77777777" w:rsidR="00874066" w:rsidRDefault="00874066" w:rsidP="00874066">
      <w:pPr>
        <w:spacing w:after="200" w:line="276" w:lineRule="auto"/>
        <w:ind w:right="-57"/>
        <w:rPr>
          <w:rFonts w:ascii="Noto Sans" w:hAnsi="Noto Sans" w:cs="Noto Sans"/>
          <w:bCs/>
          <w:color w:val="000000" w:themeColor="text1"/>
          <w:sz w:val="20"/>
        </w:rPr>
      </w:pPr>
    </w:p>
    <w:p w14:paraId="447C907C" w14:textId="77777777" w:rsidR="00874066" w:rsidRDefault="00874066" w:rsidP="00874066">
      <w:pPr>
        <w:spacing w:after="200" w:line="276" w:lineRule="auto"/>
        <w:ind w:left="-426" w:right="-377"/>
        <w:rPr>
          <w:rFonts w:ascii="Noto Sans" w:hAnsi="Noto Sans" w:cs="Noto Sans"/>
          <w:bCs/>
          <w:color w:val="000000" w:themeColor="text1"/>
          <w:sz w:val="20"/>
        </w:rPr>
      </w:pPr>
    </w:p>
    <w:p w14:paraId="79BFBCC9" w14:textId="77777777" w:rsidR="00874066" w:rsidRDefault="00874066" w:rsidP="00874066">
      <w:pPr>
        <w:spacing w:after="200" w:line="276" w:lineRule="auto"/>
        <w:ind w:left="-426" w:right="-377"/>
        <w:rPr>
          <w:rFonts w:ascii="Noto Sans" w:hAnsi="Noto Sans" w:cs="Noto Sans"/>
          <w:bCs/>
          <w:color w:val="000000" w:themeColor="text1"/>
          <w:sz w:val="20"/>
        </w:rPr>
      </w:pPr>
    </w:p>
    <w:p w14:paraId="4BBA5FC2" w14:textId="77777777" w:rsidR="00874066" w:rsidRDefault="00874066" w:rsidP="00874066">
      <w:pPr>
        <w:spacing w:after="200" w:line="276" w:lineRule="auto"/>
        <w:ind w:left="-426" w:right="-377"/>
        <w:rPr>
          <w:rFonts w:ascii="Noto Sans" w:hAnsi="Noto Sans" w:cs="Noto Sans"/>
          <w:bCs/>
          <w:color w:val="000000" w:themeColor="text1"/>
          <w:sz w:val="20"/>
        </w:rPr>
      </w:pPr>
    </w:p>
    <w:p w14:paraId="2A287EFF" w14:textId="33712DC4" w:rsidR="00874066" w:rsidRDefault="00874066" w:rsidP="00874066">
      <w:pPr>
        <w:rPr>
          <w:rFonts w:ascii="Noto Sans" w:hAnsi="Noto Sans" w:cs="Noto Sans"/>
          <w:bCs/>
          <w:color w:val="000000" w:themeColor="text1"/>
          <w:sz w:val="20"/>
        </w:rPr>
      </w:pPr>
    </w:p>
    <w:p w14:paraId="6E9CB728" w14:textId="77777777" w:rsidR="00874066" w:rsidRPr="005444EE" w:rsidRDefault="00874066" w:rsidP="00874066">
      <w:pPr>
        <w:ind w:left="-426" w:right="-377"/>
        <w:jc w:val="center"/>
        <w:rPr>
          <w:rFonts w:ascii="Noto Sans" w:hAnsi="Noto Sans" w:cs="Noto Sans"/>
          <w:b/>
          <w:bCs/>
          <w:color w:val="000000" w:themeColor="text1"/>
          <w:sz w:val="20"/>
        </w:rPr>
      </w:pPr>
      <w:r w:rsidRPr="005444EE">
        <w:rPr>
          <w:rFonts w:ascii="Noto Sans" w:hAnsi="Noto Sans" w:cs="Noto Sans"/>
          <w:b/>
          <w:bCs/>
          <w:color w:val="000000" w:themeColor="text1"/>
          <w:sz w:val="20"/>
        </w:rPr>
        <w:t>ANEXO 5</w:t>
      </w:r>
    </w:p>
    <w:p w14:paraId="0D2B598E" w14:textId="77777777" w:rsidR="00874066" w:rsidRDefault="00874066" w:rsidP="00874066">
      <w:pPr>
        <w:ind w:left="-426" w:right="-377"/>
        <w:jc w:val="center"/>
        <w:rPr>
          <w:rFonts w:ascii="Noto Sans" w:hAnsi="Noto Sans" w:cs="Noto Sans"/>
          <w:bCs/>
          <w:color w:val="000000" w:themeColor="text1"/>
          <w:sz w:val="20"/>
        </w:rPr>
      </w:pPr>
    </w:p>
    <w:p w14:paraId="53175A8D" w14:textId="77777777" w:rsidR="00874066" w:rsidRDefault="00874066" w:rsidP="00874066">
      <w:pPr>
        <w:ind w:left="-426" w:right="-377"/>
        <w:jc w:val="center"/>
        <w:rPr>
          <w:rFonts w:ascii="Noto Sans" w:hAnsi="Noto Sans" w:cs="Noto Sans"/>
          <w:bCs/>
          <w:color w:val="000000" w:themeColor="text1"/>
          <w:sz w:val="20"/>
        </w:rPr>
      </w:pPr>
      <w:r>
        <w:rPr>
          <w:rFonts w:ascii="Noto Sans" w:hAnsi="Noto Sans" w:cs="Noto Sans"/>
          <w:bCs/>
          <w:color w:val="000000" w:themeColor="text1"/>
          <w:sz w:val="20"/>
        </w:rPr>
        <w:t>FORMATO DE “REPORTE DE FACTURACION MENSUAL POR UNIDAD”</w:t>
      </w:r>
    </w:p>
    <w:p w14:paraId="41F9B561" w14:textId="2C7742E6" w:rsidR="00874066" w:rsidRDefault="00874066" w:rsidP="00874066">
      <w:pPr>
        <w:ind w:left="-426" w:right="-377"/>
        <w:rPr>
          <w:rFonts w:ascii="Noto Sans" w:hAnsi="Noto Sans" w:cs="Noto Sans"/>
          <w:bCs/>
          <w:color w:val="000000" w:themeColor="text1"/>
          <w:sz w:val="20"/>
        </w:rPr>
      </w:pPr>
    </w:p>
    <w:p w14:paraId="23B02222" w14:textId="764E3EF4" w:rsidR="00874066" w:rsidRDefault="00F337A0" w:rsidP="00F337A0">
      <w:pPr>
        <w:ind w:right="-377"/>
        <w:jc w:val="center"/>
        <w:rPr>
          <w:rFonts w:ascii="Noto Sans" w:hAnsi="Noto Sans" w:cs="Noto Sans"/>
          <w:bCs/>
          <w:color w:val="000000" w:themeColor="text1"/>
          <w:sz w:val="20"/>
        </w:rPr>
      </w:pPr>
      <w:r>
        <w:rPr>
          <w:rFonts w:ascii="Noto Sans" w:hAnsi="Noto Sans" w:cs="Noto Sans"/>
          <w:bCs/>
          <w:noProof/>
          <w:sz w:val="20"/>
          <w:lang w:val="es-MX" w:eastAsia="es-MX"/>
        </w:rPr>
        <mc:AlternateContent>
          <mc:Choice Requires="wps">
            <w:drawing>
              <wp:anchor distT="0" distB="0" distL="114300" distR="114300" simplePos="0" relativeHeight="251662848" behindDoc="1" locked="0" layoutInCell="1" allowOverlap="1" wp14:anchorId="5D046331" wp14:editId="11BD020D">
                <wp:simplePos x="0" y="0"/>
                <wp:positionH relativeFrom="column">
                  <wp:posOffset>-273795</wp:posOffset>
                </wp:positionH>
                <wp:positionV relativeFrom="paragraph">
                  <wp:posOffset>68249</wp:posOffset>
                </wp:positionV>
                <wp:extent cx="6650990" cy="4029075"/>
                <wp:effectExtent l="0" t="0" r="16510"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4029075"/>
                        </a:xfrm>
                        <a:prstGeom prst="rect">
                          <a:avLst/>
                        </a:prstGeom>
                        <a:solidFill>
                          <a:srgbClr val="FFFFFF">
                            <a:alpha val="0"/>
                          </a:srgbClr>
                        </a:solidFill>
                        <a:ln w="9525">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837D2BC" id="Rectángulo 11" o:spid="_x0000_s1026" style="position:absolute;margin-left:-21.55pt;margin-top:5.35pt;width:523.7pt;height:317.2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">
                <v:fill opacity="0"/>
              </v:rect>
            </w:pict>
          </mc:Fallback>
        </mc:AlternateContent>
      </w:r>
    </w:p>
    <w:p w14:paraId="371A284D" w14:textId="77777777" w:rsidR="00874066" w:rsidRDefault="00874066" w:rsidP="00874066">
      <w:pPr>
        <w:ind w:left="-426" w:right="-377"/>
        <w:jc w:val="center"/>
        <w:rPr>
          <w:rFonts w:ascii="Noto Sans" w:hAnsi="Noto Sans" w:cs="Noto Sans"/>
          <w:bCs/>
          <w:color w:val="000000" w:themeColor="text1"/>
          <w:sz w:val="20"/>
        </w:rPr>
      </w:pPr>
    </w:p>
    <w:p w14:paraId="0188E36D" w14:textId="77777777" w:rsidR="00874066" w:rsidRDefault="00874066" w:rsidP="00874066">
      <w:pPr>
        <w:ind w:left="-426" w:right="-377"/>
        <w:jc w:val="center"/>
        <w:rPr>
          <w:rFonts w:ascii="Noto Sans" w:hAnsi="Noto Sans" w:cs="Noto Sans"/>
          <w:bCs/>
          <w:color w:val="000000" w:themeColor="text1"/>
          <w:sz w:val="20"/>
        </w:rPr>
      </w:pPr>
      <w:r>
        <w:rPr>
          <w:rFonts w:ascii="Noto Sans" w:hAnsi="Noto Sans" w:cs="Noto Sans"/>
          <w:bCs/>
          <w:color w:val="000000" w:themeColor="text1"/>
          <w:sz w:val="20"/>
        </w:rPr>
        <w:t>LICITANTE ADJUDICADO</w:t>
      </w:r>
    </w:p>
    <w:p w14:paraId="7B896AB7" w14:textId="77777777" w:rsidR="00874066" w:rsidRDefault="00874066" w:rsidP="00874066">
      <w:pPr>
        <w:ind w:left="-426" w:right="-377"/>
        <w:jc w:val="center"/>
        <w:rPr>
          <w:rFonts w:ascii="Noto Sans" w:hAnsi="Noto Sans" w:cs="Noto Sans"/>
          <w:bCs/>
          <w:color w:val="000000" w:themeColor="text1"/>
          <w:spacing w:val="-4"/>
          <w:sz w:val="20"/>
        </w:rPr>
      </w:pPr>
      <w:r>
        <w:rPr>
          <w:rFonts w:ascii="Noto Sans" w:hAnsi="Noto Sans" w:cs="Noto Sans"/>
          <w:bCs/>
          <w:color w:val="000000" w:themeColor="text1"/>
          <w:spacing w:val="-4"/>
          <w:sz w:val="20"/>
        </w:rPr>
        <w:t xml:space="preserve">ÓRGANO DE OPERACIÓN ADMINISTRATIVA DESCONCENTRADA SUR DEL D.F. </w:t>
      </w:r>
    </w:p>
    <w:p w14:paraId="61CFEF6E" w14:textId="77777777" w:rsidR="00874066" w:rsidRDefault="00874066" w:rsidP="00874066">
      <w:pPr>
        <w:ind w:left="-426" w:right="-377"/>
        <w:jc w:val="center"/>
        <w:rPr>
          <w:rFonts w:ascii="Noto Sans" w:hAnsi="Noto Sans" w:cs="Noto Sans"/>
          <w:bCs/>
          <w:color w:val="000000" w:themeColor="text1"/>
          <w:sz w:val="20"/>
        </w:rPr>
      </w:pPr>
      <w:r>
        <w:rPr>
          <w:rFonts w:ascii="Noto Sans" w:hAnsi="Noto Sans" w:cs="Noto Sans"/>
          <w:bCs/>
          <w:color w:val="000000" w:themeColor="text1"/>
          <w:sz w:val="20"/>
        </w:rPr>
        <w:t>REPORTE DE FACTURACION MENSUAL POR UNIDAD</w:t>
      </w:r>
    </w:p>
    <w:p w14:paraId="01214B92" w14:textId="77777777" w:rsidR="00874066" w:rsidRDefault="00874066" w:rsidP="00874066">
      <w:pPr>
        <w:ind w:left="-426" w:right="-377"/>
        <w:jc w:val="center"/>
        <w:rPr>
          <w:rFonts w:ascii="Noto Sans" w:hAnsi="Noto Sans" w:cs="Noto Sans"/>
          <w:bCs/>
          <w:color w:val="000000" w:themeColor="text1"/>
          <w:sz w:val="20"/>
        </w:rPr>
      </w:pPr>
    </w:p>
    <w:p w14:paraId="755CD622" w14:textId="77777777" w:rsidR="00874066" w:rsidRDefault="00874066" w:rsidP="00874066">
      <w:pPr>
        <w:ind w:left="-426" w:right="-377"/>
        <w:jc w:val="center"/>
        <w:rPr>
          <w:rFonts w:ascii="Noto Sans" w:hAnsi="Noto Sans" w:cs="Noto Sans"/>
          <w:bCs/>
          <w:color w:val="000000" w:themeColor="text1"/>
          <w:sz w:val="20"/>
        </w:rPr>
      </w:pPr>
    </w:p>
    <w:p w14:paraId="058FDC1B" w14:textId="77777777" w:rsidR="00874066" w:rsidRDefault="00874066" w:rsidP="00874066">
      <w:pPr>
        <w:ind w:left="-426" w:right="-377"/>
        <w:jc w:val="center"/>
        <w:rPr>
          <w:rFonts w:ascii="Noto Sans" w:hAnsi="Noto Sans" w:cs="Noto Sans"/>
          <w:bCs/>
          <w:color w:val="000000" w:themeColor="text1"/>
          <w:sz w:val="20"/>
        </w:rPr>
      </w:pPr>
    </w:p>
    <w:p w14:paraId="7AFB994C" w14:textId="77777777" w:rsidR="00874066" w:rsidRDefault="00874066" w:rsidP="00874066">
      <w:pPr>
        <w:ind w:left="-426" w:right="-377"/>
        <w:rPr>
          <w:rFonts w:ascii="Noto Sans" w:hAnsi="Noto Sans" w:cs="Noto Sans"/>
          <w:bCs/>
          <w:color w:val="000000" w:themeColor="text1"/>
          <w:sz w:val="20"/>
        </w:rPr>
      </w:pPr>
    </w:p>
    <w:p w14:paraId="2135003B" w14:textId="77777777" w:rsidR="00874066" w:rsidRDefault="00874066" w:rsidP="00874066">
      <w:pPr>
        <w:ind w:left="-426" w:right="-377"/>
        <w:rPr>
          <w:rFonts w:ascii="Noto Sans" w:hAnsi="Noto Sans" w:cs="Noto Sans"/>
          <w:bCs/>
          <w:color w:val="000000" w:themeColor="text1"/>
          <w:sz w:val="20"/>
        </w:rPr>
      </w:pPr>
    </w:p>
    <w:p w14:paraId="0956A896" w14:textId="77777777" w:rsidR="00874066" w:rsidRDefault="00874066" w:rsidP="00874066">
      <w:pPr>
        <w:ind w:left="-426" w:right="-377"/>
        <w:rPr>
          <w:rFonts w:ascii="Noto Sans" w:hAnsi="Noto Sans" w:cs="Noto Sans"/>
          <w:bCs/>
          <w:color w:val="000000" w:themeColor="text1"/>
          <w:sz w:val="20"/>
        </w:rPr>
      </w:pPr>
      <w:r>
        <w:rPr>
          <w:rFonts w:ascii="Noto Sans" w:hAnsi="Noto Sans" w:cs="Noto Sans"/>
          <w:bCs/>
          <w:color w:val="000000" w:themeColor="text1"/>
          <w:sz w:val="20"/>
        </w:rPr>
        <w:t>MES DE REPORTE: _________________</w:t>
      </w:r>
    </w:p>
    <w:p w14:paraId="5C8E2B1A" w14:textId="77777777" w:rsidR="00874066" w:rsidRDefault="00874066" w:rsidP="00874066">
      <w:pPr>
        <w:ind w:left="-426" w:right="-377"/>
        <w:rPr>
          <w:rFonts w:ascii="Noto Sans" w:hAnsi="Noto Sans" w:cs="Noto Sans"/>
          <w:bCs/>
          <w:color w:val="000000" w:themeColor="text1"/>
          <w:sz w:val="20"/>
        </w:rPr>
      </w:pPr>
    </w:p>
    <w:p w14:paraId="55186F84" w14:textId="77777777" w:rsidR="00874066" w:rsidRDefault="00874066" w:rsidP="00874066">
      <w:pPr>
        <w:ind w:left="-426" w:right="-377"/>
        <w:rPr>
          <w:rFonts w:ascii="Noto Sans" w:hAnsi="Noto Sans" w:cs="Noto Sans"/>
          <w:bCs/>
          <w:color w:val="000000" w:themeColor="text1"/>
          <w:sz w:val="20"/>
        </w:rPr>
      </w:pPr>
    </w:p>
    <w:p w14:paraId="257B0A73" w14:textId="77777777" w:rsidR="00874066" w:rsidRDefault="00874066" w:rsidP="00874066">
      <w:pPr>
        <w:ind w:left="-426" w:right="-377"/>
        <w:rPr>
          <w:rFonts w:ascii="Noto Sans" w:hAnsi="Noto Sans" w:cs="Noto Sans"/>
          <w:bCs/>
          <w:color w:val="000000" w:themeColor="text1"/>
          <w:sz w:val="20"/>
        </w:rPr>
      </w:pPr>
    </w:p>
    <w:p w14:paraId="7C4C9C0A" w14:textId="77777777" w:rsidR="00874066" w:rsidRDefault="00874066" w:rsidP="00874066">
      <w:pPr>
        <w:ind w:left="-426" w:right="-377"/>
        <w:rPr>
          <w:rFonts w:ascii="Noto Sans" w:hAnsi="Noto Sans" w:cs="Noto Sans"/>
          <w:bCs/>
          <w:color w:val="000000" w:themeColor="text1"/>
          <w:sz w:val="20"/>
        </w:rPr>
      </w:pPr>
    </w:p>
    <w:p w14:paraId="220B29AA" w14:textId="77777777" w:rsidR="00874066" w:rsidRDefault="00874066" w:rsidP="00874066">
      <w:pPr>
        <w:ind w:left="-426" w:right="-377"/>
        <w:rPr>
          <w:rFonts w:ascii="Noto Sans" w:hAnsi="Noto Sans" w:cs="Noto Sans"/>
          <w:bCs/>
          <w:color w:val="000000" w:themeColor="text1"/>
          <w:sz w:val="20"/>
        </w:rPr>
      </w:pPr>
    </w:p>
    <w:p w14:paraId="214A2651" w14:textId="77777777" w:rsidR="00874066" w:rsidRDefault="00874066" w:rsidP="00874066">
      <w:pPr>
        <w:ind w:left="-426" w:right="-377"/>
        <w:rPr>
          <w:rFonts w:ascii="Noto Sans" w:hAnsi="Noto Sans" w:cs="Noto Sans"/>
          <w:bCs/>
          <w:color w:val="000000" w:themeColor="text1"/>
          <w:sz w:val="20"/>
        </w:rPr>
      </w:pPr>
    </w:p>
    <w:p w14:paraId="34ACB6CF" w14:textId="77777777" w:rsidR="00874066" w:rsidRDefault="00874066" w:rsidP="00874066">
      <w:pPr>
        <w:ind w:left="-426" w:right="-377"/>
        <w:rPr>
          <w:rFonts w:ascii="Noto Sans" w:hAnsi="Noto Sans" w:cs="Noto Sans"/>
          <w:bCs/>
          <w:color w:val="000000" w:themeColor="text1"/>
          <w:sz w:val="20"/>
        </w:rPr>
      </w:pPr>
    </w:p>
    <w:p w14:paraId="60EE04AE" w14:textId="77777777" w:rsidR="00874066" w:rsidRDefault="00874066" w:rsidP="00874066">
      <w:pPr>
        <w:ind w:left="-426" w:right="-377"/>
        <w:rPr>
          <w:rFonts w:ascii="Noto Sans" w:hAnsi="Noto Sans" w:cs="Noto Sans"/>
          <w:bCs/>
          <w:color w:val="000000" w:themeColor="text1"/>
          <w:sz w:val="20"/>
        </w:rPr>
      </w:pPr>
    </w:p>
    <w:p w14:paraId="26366D1E" w14:textId="77777777" w:rsidR="00874066" w:rsidRDefault="00874066" w:rsidP="00874066">
      <w:pPr>
        <w:ind w:left="-426" w:right="-377"/>
        <w:rPr>
          <w:rFonts w:ascii="Noto Sans" w:hAnsi="Noto Sans" w:cs="Noto Sans"/>
          <w:bCs/>
          <w:color w:val="000000" w:themeColor="text1"/>
          <w:sz w:val="20"/>
        </w:rPr>
      </w:pPr>
    </w:p>
    <w:p w14:paraId="1104CC94" w14:textId="77777777" w:rsidR="00874066" w:rsidRDefault="00874066" w:rsidP="00874066">
      <w:pPr>
        <w:ind w:left="-426" w:right="-377"/>
        <w:rPr>
          <w:rFonts w:ascii="Noto Sans" w:hAnsi="Noto Sans" w:cs="Noto Sans"/>
          <w:bCs/>
          <w:color w:val="000000" w:themeColor="text1"/>
          <w:sz w:val="20"/>
        </w:rPr>
      </w:pPr>
    </w:p>
    <w:p w14:paraId="0028F17B" w14:textId="77777777" w:rsidR="00874066" w:rsidRDefault="00874066" w:rsidP="00874066">
      <w:pPr>
        <w:ind w:left="-426" w:right="-377"/>
        <w:rPr>
          <w:rFonts w:ascii="Noto Sans" w:hAnsi="Noto Sans" w:cs="Noto Sans"/>
          <w:bCs/>
          <w:color w:val="000000" w:themeColor="text1"/>
          <w:sz w:val="20"/>
        </w:rPr>
      </w:pPr>
    </w:p>
    <w:p w14:paraId="3DC4B980" w14:textId="77777777" w:rsidR="00874066" w:rsidRDefault="00874066" w:rsidP="00874066">
      <w:pPr>
        <w:ind w:left="-426" w:right="-377"/>
        <w:rPr>
          <w:rFonts w:ascii="Noto Sans" w:hAnsi="Noto Sans" w:cs="Noto Sans"/>
          <w:bCs/>
          <w:color w:val="000000" w:themeColor="text1"/>
          <w:sz w:val="20"/>
        </w:rPr>
      </w:pPr>
    </w:p>
    <w:p w14:paraId="3F0D37B9" w14:textId="77777777" w:rsidR="00874066" w:rsidRDefault="00874066" w:rsidP="00874066">
      <w:pPr>
        <w:ind w:left="-426" w:right="-377"/>
        <w:rPr>
          <w:rFonts w:ascii="Noto Sans" w:hAnsi="Noto Sans" w:cs="Noto Sans"/>
          <w:bCs/>
          <w:color w:val="000000" w:themeColor="text1"/>
          <w:sz w:val="20"/>
        </w:rPr>
      </w:pPr>
    </w:p>
    <w:p w14:paraId="791F7C5C" w14:textId="77777777" w:rsidR="00874066" w:rsidRDefault="00874066" w:rsidP="00874066">
      <w:pPr>
        <w:spacing w:after="200" w:line="276" w:lineRule="auto"/>
        <w:ind w:left="-426" w:right="-377"/>
        <w:rPr>
          <w:rFonts w:ascii="Noto Sans" w:hAnsi="Noto Sans" w:cs="Noto Sans"/>
          <w:bCs/>
          <w:color w:val="000000" w:themeColor="text1"/>
          <w:sz w:val="20"/>
        </w:rPr>
      </w:pPr>
    </w:p>
    <w:p w14:paraId="47F2D28D" w14:textId="77777777" w:rsidR="00874066" w:rsidRDefault="00874066" w:rsidP="00874066">
      <w:pPr>
        <w:ind w:left="-426" w:right="-377"/>
        <w:rPr>
          <w:rFonts w:ascii="Noto Sans" w:hAnsi="Noto Sans" w:cs="Noto Sans"/>
          <w:sz w:val="20"/>
        </w:rPr>
      </w:pPr>
    </w:p>
    <w:p w14:paraId="6A5BAC26" w14:textId="77777777" w:rsidR="00874066" w:rsidRPr="00874066" w:rsidRDefault="00874066" w:rsidP="00874066">
      <w:pPr>
        <w:autoSpaceDE w:val="0"/>
        <w:jc w:val="center"/>
        <w:rPr>
          <w:rFonts w:ascii="Noto Sans" w:hAnsi="Noto Sans" w:cs="Noto Sans"/>
          <w:b/>
          <w:sz w:val="20"/>
        </w:rPr>
      </w:pPr>
    </w:p>
    <w:p w14:paraId="1F58A7E0" w14:textId="77777777" w:rsidR="008F6B4A" w:rsidRPr="007744CB" w:rsidRDefault="008F6B4A" w:rsidP="008F6B4A">
      <w:pPr>
        <w:autoSpaceDE w:val="0"/>
        <w:jc w:val="center"/>
        <w:rPr>
          <w:rFonts w:ascii="Noto Sans" w:hAnsi="Noto Sans" w:cs="Noto Sans"/>
          <w:b/>
          <w:sz w:val="20"/>
        </w:rPr>
      </w:pPr>
    </w:p>
    <w:p w14:paraId="6E33052C" w14:textId="77777777" w:rsidR="00351ABB" w:rsidRDefault="00351ABB" w:rsidP="008F6B4A">
      <w:pPr>
        <w:overflowPunct w:val="0"/>
        <w:autoSpaceDE w:val="0"/>
        <w:autoSpaceDN w:val="0"/>
        <w:adjustRightInd w:val="0"/>
        <w:ind w:right="708"/>
        <w:textAlignment w:val="baseline"/>
        <w:rPr>
          <w:rFonts w:ascii="Arial" w:hAnsi="Arial" w:cs="Arial"/>
          <w:b/>
          <w:bCs/>
          <w:sz w:val="20"/>
        </w:rPr>
      </w:pPr>
    </w:p>
    <w:sectPr w:rsidR="00351ABB" w:rsidSect="00236CE5">
      <w:headerReference w:type="even" r:id="rId14"/>
      <w:headerReference w:type="default" r:id="rId15"/>
      <w:footerReference w:type="even" r:id="rId16"/>
      <w:footerReference w:type="default" r:id="rId17"/>
      <w:headerReference w:type="first" r:id="rId18"/>
      <w:footerReference w:type="first" r:id="rId19"/>
      <w:footnotePr>
        <w:pos w:val="beneathText"/>
      </w:footnotePr>
      <w:pgSz w:w="12240" w:h="15840" w:code="1"/>
      <w:pgMar w:top="2269"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5827C" w14:textId="77777777" w:rsidR="00EC01D9" w:rsidRDefault="00EC01D9">
      <w:r>
        <w:separator/>
      </w:r>
    </w:p>
  </w:endnote>
  <w:endnote w:type="continuationSeparator" w:id="0">
    <w:p w14:paraId="3CADA761" w14:textId="77777777" w:rsidR="00EC01D9" w:rsidRDefault="00EC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Noto Sans">
    <w:altName w:val="Sans Serif Collection"/>
    <w:charset w:val="00"/>
    <w:family w:val="swiss"/>
    <w:pitch w:val="variable"/>
    <w:sig w:usb0="00000001" w:usb1="4000201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5A252" w14:textId="77777777" w:rsidR="00C404A8" w:rsidRDefault="00C40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57158"/>
      <w:docPartObj>
        <w:docPartGallery w:val="Page Numbers (Bottom of Page)"/>
        <w:docPartUnique/>
      </w:docPartObj>
    </w:sdtPr>
    <w:sdtEndPr/>
    <w:sdtContent>
      <w:p w14:paraId="3D5A2C2C" w14:textId="675F2DB9" w:rsidR="00C404A8" w:rsidRDefault="00C404A8">
        <w:pPr>
          <w:pStyle w:val="Piedepgina"/>
          <w:jc w:val="center"/>
        </w:pPr>
        <w:r>
          <w:rPr>
            <w:noProof/>
            <w:lang w:val="es-MX" w:eastAsia="es-MX"/>
          </w:rPr>
          <mc:AlternateContent>
            <mc:Choice Requires="wps">
              <w:drawing>
                <wp:anchor distT="0" distB="0" distL="114300" distR="114300" simplePos="0" relativeHeight="251657216" behindDoc="0" locked="0" layoutInCell="1" allowOverlap="1" wp14:anchorId="16BC1E6D" wp14:editId="2402080E">
                  <wp:simplePos x="0" y="0"/>
                  <wp:positionH relativeFrom="column">
                    <wp:posOffset>1778379</wp:posOffset>
                  </wp:positionH>
                  <wp:positionV relativeFrom="paragraph">
                    <wp:posOffset>-447514</wp:posOffset>
                  </wp:positionV>
                  <wp:extent cx="5001370" cy="274955"/>
                  <wp:effectExtent l="0" t="0" r="8890" b="0"/>
                  <wp:wrapNone/>
                  <wp:docPr id="968742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370" cy="274955"/>
                          </a:xfrm>
                          <a:prstGeom prst="rect">
                            <a:avLst/>
                          </a:prstGeom>
                          <a:solidFill>
                            <a:srgbClr val="FFFFFF"/>
                          </a:solidFill>
                          <a:ln w="9525">
                            <a:noFill/>
                            <a:miter lim="800000"/>
                            <a:headEnd/>
                            <a:tailEnd/>
                          </a:ln>
                        </wps:spPr>
                        <wps:txbx>
                          <w:txbxContent>
                            <w:p w14:paraId="23F5DE42" w14:textId="77777777" w:rsidR="00C404A8" w:rsidRDefault="00C404A8"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A5C404D" w14:textId="77777777" w:rsidR="00C404A8" w:rsidRDefault="00C404A8"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301B97E6" w14:textId="77777777" w:rsidR="00C404A8" w:rsidRPr="00984A99" w:rsidRDefault="00C404A8" w:rsidP="006F4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6BC1E6D" id="_x0000_t202" coordsize="21600,21600" o:spt="202" path="m,l,21600r21600,l21600,xe">
                  <v:stroke joinstyle="miter"/>
                  <v:path gradientshapeok="t" o:connecttype="rect"/>
                </v:shapetype>
                <v:shape id="Cuadro de texto 2" o:spid="_x0000_s1027" type="#_x0000_t202" style="position:absolute;left:0;text-align:left;margin-left:140.05pt;margin-top:-35.25pt;width:393.8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" stroked="f">
                  <v:textbox>
                    <w:txbxContent>
                      <w:p w14:paraId="23F5DE42"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A5C404D"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301B97E6" w14:textId="77777777" w:rsidR="006F4476" w:rsidRPr="00984A99" w:rsidRDefault="006F4476" w:rsidP="006F4476"/>
                    </w:txbxContent>
                  </v:textbox>
                </v:shape>
              </w:pict>
            </mc:Fallback>
          </mc:AlternateContent>
        </w:r>
        <w:r>
          <w:fldChar w:fldCharType="begin"/>
        </w:r>
        <w:r>
          <w:instrText>PAGE   \* MERGEFORMAT</w:instrText>
        </w:r>
        <w:r>
          <w:fldChar w:fldCharType="separate"/>
        </w:r>
        <w:r w:rsidR="00FF3A6B">
          <w:rPr>
            <w:noProof/>
          </w:rPr>
          <w:t>13</w:t>
        </w:r>
        <w:r>
          <w:fldChar w:fldCharType="end"/>
        </w:r>
      </w:p>
    </w:sdtContent>
  </w:sdt>
  <w:p w14:paraId="475D6BE0" w14:textId="77777777" w:rsidR="00C404A8" w:rsidRPr="003B22E1" w:rsidRDefault="00C404A8" w:rsidP="00B75B7D">
    <w:pPr>
      <w:pStyle w:val="Piedepgina"/>
      <w:rPr>
        <w:lang w:val="es-MX"/>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28C50" w14:textId="77777777" w:rsidR="00C404A8" w:rsidRDefault="00C404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3878F" w14:textId="77777777" w:rsidR="00EC01D9" w:rsidRDefault="00EC01D9">
      <w:r>
        <w:separator/>
      </w:r>
    </w:p>
  </w:footnote>
  <w:footnote w:type="continuationSeparator" w:id="0">
    <w:p w14:paraId="0840D928" w14:textId="77777777" w:rsidR="00EC01D9" w:rsidRDefault="00EC0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E34DF" w14:textId="6161332C" w:rsidR="00C404A8" w:rsidRDefault="00EC01D9">
    <w:pPr>
      <w:pStyle w:val="Encabezado"/>
    </w:pPr>
    <w:r>
      <w:rPr>
        <w:noProof/>
      </w:rPr>
      <w:pict w14:anchorId="4BF61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4A381" w14:textId="68F4FD2B" w:rsidR="00C404A8" w:rsidRDefault="00C404A8">
    <w:pPr>
      <w:pStyle w:val="Encabezado"/>
    </w:pPr>
    <w:r>
      <w:rPr>
        <w:noProof/>
        <w:lang w:val="es-MX" w:eastAsia="es-MX"/>
      </w:rPr>
      <mc:AlternateContent>
        <mc:Choice Requires="wps">
          <w:drawing>
            <wp:anchor distT="0" distB="0" distL="114300" distR="114300" simplePos="0" relativeHeight="251656192" behindDoc="0" locked="0" layoutInCell="1" allowOverlap="1" wp14:anchorId="3A54FD5E" wp14:editId="74FF12E3">
              <wp:simplePos x="0" y="0"/>
              <wp:positionH relativeFrom="column">
                <wp:posOffset>4061536</wp:posOffset>
              </wp:positionH>
              <wp:positionV relativeFrom="paragraph">
                <wp:posOffset>815035</wp:posOffset>
              </wp:positionV>
              <wp:extent cx="2647950" cy="565785"/>
              <wp:effectExtent l="0" t="0" r="0" b="571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47950" cy="565785"/>
                      </a:xfrm>
                      <a:prstGeom prst="rect">
                        <a:avLst/>
                      </a:prstGeom>
                      <a:noFill/>
                      <a:ln>
                        <a:noFill/>
                      </a:ln>
                      <a:effectLst/>
                    </wps:spPr>
                    <wps:txbx>
                      <w:txbxContent>
                        <w:p w14:paraId="66628761" w14:textId="77777777" w:rsidR="00C404A8" w:rsidRPr="00232308" w:rsidRDefault="00C404A8" w:rsidP="00D20D78">
                          <w:pPr>
                            <w:pStyle w:val="Sinespaciado"/>
                            <w:rPr>
                              <w:sz w:val="13"/>
                              <w:szCs w:val="13"/>
                            </w:rPr>
                          </w:pPr>
                          <w:r w:rsidRPr="00232308">
                            <w:rPr>
                              <w:sz w:val="13"/>
                              <w:szCs w:val="13"/>
                            </w:rPr>
                            <w:t>Órgano De Operación Administrativa Desconcentrada</w:t>
                          </w:r>
                        </w:p>
                        <w:p w14:paraId="6CF07857" w14:textId="77777777" w:rsidR="00C404A8" w:rsidRPr="00232308" w:rsidRDefault="00C404A8" w:rsidP="00D20D78">
                          <w:pPr>
                            <w:pStyle w:val="Sinespaciado"/>
                            <w:rPr>
                              <w:sz w:val="13"/>
                              <w:szCs w:val="13"/>
                            </w:rPr>
                          </w:pPr>
                          <w:r w:rsidRPr="00232308">
                            <w:rPr>
                              <w:sz w:val="13"/>
                              <w:szCs w:val="13"/>
                            </w:rPr>
                            <w:t xml:space="preserve">Sur Del Distrito Federal  </w:t>
                          </w:r>
                        </w:p>
                        <w:p w14:paraId="60459538" w14:textId="77777777" w:rsidR="00C404A8" w:rsidRPr="00232308" w:rsidRDefault="00C404A8" w:rsidP="00D20D78">
                          <w:pPr>
                            <w:pStyle w:val="Sinespaciado"/>
                            <w:rPr>
                              <w:sz w:val="13"/>
                              <w:szCs w:val="13"/>
                            </w:rPr>
                          </w:pPr>
                          <w:r w:rsidRPr="00232308">
                            <w:rPr>
                              <w:sz w:val="13"/>
                              <w:szCs w:val="13"/>
                            </w:rPr>
                            <w:t>Jefatura de Servicios Administrativos</w:t>
                          </w:r>
                        </w:p>
                        <w:p w14:paraId="687A69AC" w14:textId="77777777" w:rsidR="00C404A8" w:rsidRPr="00232308" w:rsidRDefault="00C404A8" w:rsidP="00D20D78">
                          <w:pPr>
                            <w:pStyle w:val="Sinespaciado"/>
                            <w:rPr>
                              <w:sz w:val="13"/>
                              <w:szCs w:val="13"/>
                            </w:rPr>
                          </w:pPr>
                          <w:r w:rsidRPr="00232308">
                            <w:rPr>
                              <w:sz w:val="13"/>
                              <w:szCs w:val="13"/>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A54FD5E" id="_x0000_t202" coordsize="21600,21600" o:spt="202" path="m,l,21600r21600,l21600,xe">
              <v:stroke joinstyle="miter"/>
              <v:path gradientshapeok="t" o:connecttype="rect"/>
            </v:shapetype>
            <v:shape id="Cuadro de texto 1" o:spid="_x0000_s1026" type="#_x0000_t202" style="position:absolute;margin-left:319.8pt;margin-top:64.2pt;width:208.5pt;height:4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" filled="f" stroked="f">
              <v:textbox inset="0,0,0,0">
                <w:txbxContent>
                  <w:p w14:paraId="66628761" w14:textId="77777777" w:rsidR="00B66B6E" w:rsidRPr="00232308" w:rsidRDefault="00B66B6E" w:rsidP="00D20D78">
                    <w:pPr>
                      <w:pStyle w:val="Sinespaciado"/>
                      <w:rPr>
                        <w:sz w:val="13"/>
                        <w:szCs w:val="13"/>
                      </w:rPr>
                    </w:pPr>
                    <w:r w:rsidRPr="00232308">
                      <w:rPr>
                        <w:sz w:val="13"/>
                        <w:szCs w:val="13"/>
                      </w:rPr>
                      <w:t>Órgano De Operación Administrativa Desconcentrada</w:t>
                    </w:r>
                  </w:p>
                  <w:p w14:paraId="6CF07857" w14:textId="77777777" w:rsidR="00B66B6E" w:rsidRPr="00232308" w:rsidRDefault="00B66B6E" w:rsidP="00D20D78">
                    <w:pPr>
                      <w:pStyle w:val="Sinespaciado"/>
                      <w:rPr>
                        <w:sz w:val="13"/>
                        <w:szCs w:val="13"/>
                      </w:rPr>
                    </w:pPr>
                    <w:r w:rsidRPr="00232308">
                      <w:rPr>
                        <w:sz w:val="13"/>
                        <w:szCs w:val="13"/>
                      </w:rPr>
                      <w:t xml:space="preserve">Sur Del Distrito Federal  </w:t>
                    </w:r>
                  </w:p>
                  <w:p w14:paraId="60459538" w14:textId="77777777" w:rsidR="00B66B6E" w:rsidRPr="00232308" w:rsidRDefault="00B66B6E" w:rsidP="00D20D78">
                    <w:pPr>
                      <w:pStyle w:val="Sinespaciado"/>
                      <w:rPr>
                        <w:sz w:val="13"/>
                        <w:szCs w:val="13"/>
                      </w:rPr>
                    </w:pPr>
                    <w:r w:rsidRPr="00232308">
                      <w:rPr>
                        <w:sz w:val="13"/>
                        <w:szCs w:val="13"/>
                      </w:rPr>
                      <w:t>Jefatura de Servicios Administrativos</w:t>
                    </w:r>
                  </w:p>
                  <w:p w14:paraId="687A69AC" w14:textId="77777777" w:rsidR="00B66B6E" w:rsidRPr="00232308" w:rsidRDefault="00B66B6E" w:rsidP="00D20D78">
                    <w:pPr>
                      <w:pStyle w:val="Sinespaciado"/>
                      <w:rPr>
                        <w:sz w:val="13"/>
                        <w:szCs w:val="13"/>
                      </w:rPr>
                    </w:pPr>
                    <w:r w:rsidRPr="00232308">
                      <w:rPr>
                        <w:sz w:val="13"/>
                        <w:szCs w:val="13"/>
                      </w:rPr>
                      <w:t xml:space="preserve">Coordinación de Abastecimiento y Equipamiento </w:t>
                    </w:r>
                  </w:p>
                </w:txbxContent>
              </v:textbox>
              <w10:wrap type="square"/>
            </v:shape>
          </w:pict>
        </mc:Fallback>
      </mc:AlternateContent>
    </w:r>
    <w:r>
      <w:rPr>
        <w:noProof/>
        <w:color w:val="000000"/>
        <w:lang w:val="es-MX" w:eastAsia="es-MX"/>
      </w:rPr>
      <w:drawing>
        <wp:anchor distT="0" distB="0" distL="114300" distR="114300" simplePos="0" relativeHeight="251658240" behindDoc="1" locked="0" layoutInCell="1" allowOverlap="1" wp14:anchorId="261A9F54" wp14:editId="4C189567">
          <wp:simplePos x="0" y="0"/>
          <wp:positionH relativeFrom="column">
            <wp:posOffset>-555955</wp:posOffset>
          </wp:positionH>
          <wp:positionV relativeFrom="paragraph">
            <wp:posOffset>-267</wp:posOffset>
          </wp:positionV>
          <wp:extent cx="7758112" cy="10040027"/>
          <wp:effectExtent l="0" t="0" r="1905" b="5715"/>
          <wp:wrapNone/>
          <wp:docPr id="949933724"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723C1" w14:textId="22E90B3F" w:rsidR="00C404A8" w:rsidRDefault="00C404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nsid w:val="0D036797"/>
    <w:multiLevelType w:val="hybridMultilevel"/>
    <w:tmpl w:val="92229A4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9">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26107D0A"/>
    <w:multiLevelType w:val="multilevel"/>
    <w:tmpl w:val="26107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27906C58"/>
    <w:multiLevelType w:val="hybridMultilevel"/>
    <w:tmpl w:val="66ECD7F2"/>
    <w:lvl w:ilvl="0" w:tplc="EF4CD360">
      <w:start w:val="1"/>
      <w:numFmt w:val="lowerLetter"/>
      <w:lvlText w:val="%1)"/>
      <w:lvlJc w:val="left"/>
      <w:pPr>
        <w:ind w:left="502" w:hanging="360"/>
      </w:pPr>
      <w:rPr>
        <w:b w:val="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7">
    <w:nsid w:val="29240550"/>
    <w:multiLevelType w:val="multilevel"/>
    <w:tmpl w:val="29240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1">
    <w:nsid w:val="31AA0306"/>
    <w:multiLevelType w:val="hybridMultilevel"/>
    <w:tmpl w:val="19B462C0"/>
    <w:lvl w:ilvl="0" w:tplc="C982F362">
      <w:start w:val="1"/>
      <w:numFmt w:val="upperLetter"/>
      <w:lvlText w:val="%1)"/>
      <w:lvlJc w:val="left"/>
      <w:pPr>
        <w:ind w:left="218" w:hanging="360"/>
      </w:pPr>
      <w:rPr>
        <w:rFonts w:hint="default"/>
        <w:b/>
        <w:lang w:val="es-MX"/>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2">
    <w:nsid w:val="32105575"/>
    <w:multiLevelType w:val="hybridMultilevel"/>
    <w:tmpl w:val="736C89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3">
    <w:nsid w:val="32D9720D"/>
    <w:multiLevelType w:val="hybridMultilevel"/>
    <w:tmpl w:val="6BE48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35275453"/>
    <w:multiLevelType w:val="multilevel"/>
    <w:tmpl w:val="35275453"/>
    <w:lvl w:ilvl="0">
      <w:start w:val="1"/>
      <w:numFmt w:val="upperLetter"/>
      <w:lvlText w:val="%1."/>
      <w:lvlJc w:val="left"/>
      <w:pPr>
        <w:ind w:left="720" w:hanging="360"/>
      </w:pPr>
      <w:rPr>
        <w:rFonts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7102524"/>
    <w:multiLevelType w:val="hybridMultilevel"/>
    <w:tmpl w:val="73EC8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3A644C48"/>
    <w:multiLevelType w:val="hybridMultilevel"/>
    <w:tmpl w:val="55F62008"/>
    <w:lvl w:ilvl="0" w:tplc="4CB66052">
      <w:start w:val="1"/>
      <w:numFmt w:val="bullet"/>
      <w:lvlText w:val=""/>
      <w:lvlJc w:val="left"/>
      <w:pPr>
        <w:ind w:left="720" w:hanging="360"/>
      </w:pPr>
      <w:rPr>
        <w:rFonts w:ascii="Symbol" w:hAnsi="Symbol" w:hint="default"/>
        <w:sz w:val="22"/>
        <w:szCs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nsid w:val="3CA716A4"/>
    <w:multiLevelType w:val="multilevel"/>
    <w:tmpl w:val="3CA71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D6633DC"/>
    <w:multiLevelType w:val="multilevel"/>
    <w:tmpl w:val="8B8E564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2">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3">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5">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498832B7"/>
    <w:multiLevelType w:val="multilevel"/>
    <w:tmpl w:val="49883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8">
    <w:nsid w:val="4C1B7087"/>
    <w:multiLevelType w:val="hybridMultilevel"/>
    <w:tmpl w:val="DBB412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1">
    <w:nsid w:val="4E8B6C68"/>
    <w:multiLevelType w:val="hybridMultilevel"/>
    <w:tmpl w:val="B5D4F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3">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5">
    <w:nsid w:val="562A4549"/>
    <w:multiLevelType w:val="multilevel"/>
    <w:tmpl w:val="562A45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586A2E5F"/>
    <w:multiLevelType w:val="multilevel"/>
    <w:tmpl w:val="586A2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0">
    <w:nsid w:val="606F5D77"/>
    <w:multiLevelType w:val="hybridMultilevel"/>
    <w:tmpl w:val="4C664EDE"/>
    <w:lvl w:ilvl="0" w:tplc="AF3ABC1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2">
    <w:nsid w:val="63DA7672"/>
    <w:multiLevelType w:val="hybridMultilevel"/>
    <w:tmpl w:val="84E0FD10"/>
    <w:lvl w:ilvl="0" w:tplc="080A0015">
      <w:start w:val="1"/>
      <w:numFmt w:val="upperLetter"/>
      <w:lvlText w:val="%1."/>
      <w:lvlJc w:val="left"/>
      <w:pPr>
        <w:ind w:left="720" w:hanging="360"/>
      </w:pPr>
    </w:lvl>
    <w:lvl w:ilvl="1" w:tplc="080A0001">
      <w:start w:val="1"/>
      <w:numFmt w:val="bullet"/>
      <w:lvlText w:val=""/>
      <w:lvlJc w:val="left"/>
      <w:pPr>
        <w:ind w:left="1440" w:hanging="360"/>
      </w:pPr>
      <w:rPr>
        <w:rFonts w:ascii="Symbol" w:hAnsi="Symbol" w:hint="default"/>
        <w:b/>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65A65BF7"/>
    <w:multiLevelType w:val="hybridMultilevel"/>
    <w:tmpl w:val="D2967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6A90540B"/>
    <w:multiLevelType w:val="hybridMultilevel"/>
    <w:tmpl w:val="CD96704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65">
    <w:nsid w:val="746E0014"/>
    <w:multiLevelType w:val="hybridMultilevel"/>
    <w:tmpl w:val="52AACC32"/>
    <w:lvl w:ilvl="0" w:tplc="EFE6DFA4">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6">
    <w:nsid w:val="758A7743"/>
    <w:multiLevelType w:val="multilevel"/>
    <w:tmpl w:val="758A77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652041C"/>
    <w:multiLevelType w:val="hybridMultilevel"/>
    <w:tmpl w:val="87CAF6AC"/>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77BE7674"/>
    <w:multiLevelType w:val="multilevel"/>
    <w:tmpl w:val="77BE7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DDB1F3F"/>
    <w:multiLevelType w:val="multilevel"/>
    <w:tmpl w:val="7DDB1F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7F0E0D6E"/>
    <w:multiLevelType w:val="hybridMultilevel"/>
    <w:tmpl w:val="A2F4E85A"/>
    <w:lvl w:ilvl="0" w:tplc="87146F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45"/>
  </w:num>
  <w:num w:numId="6">
    <w:abstractNumId w:val="8"/>
  </w:num>
  <w:num w:numId="7">
    <w:abstractNumId w:val="19"/>
  </w:num>
  <w:num w:numId="8">
    <w:abstractNumId w:val="10"/>
  </w:num>
  <w:num w:numId="9">
    <w:abstractNumId w:val="11"/>
  </w:num>
  <w:num w:numId="10">
    <w:abstractNumId w:val="12"/>
  </w:num>
  <w:num w:numId="11">
    <w:abstractNumId w:val="13"/>
  </w:num>
  <w:num w:numId="12">
    <w:abstractNumId w:val="21"/>
  </w:num>
  <w:num w:numId="13">
    <w:abstractNumId w:val="9"/>
  </w:num>
  <w:num w:numId="14">
    <w:abstractNumId w:val="25"/>
  </w:num>
  <w:num w:numId="15">
    <w:abstractNumId w:val="49"/>
  </w:num>
  <w:num w:numId="16">
    <w:abstractNumId w:val="42"/>
  </w:num>
  <w:num w:numId="17">
    <w:abstractNumId w:val="30"/>
  </w:num>
  <w:num w:numId="18">
    <w:abstractNumId w:val="41"/>
  </w:num>
  <w:num w:numId="19">
    <w:abstractNumId w:val="52"/>
  </w:num>
  <w:num w:numId="20">
    <w:abstractNumId w:val="54"/>
  </w:num>
  <w:num w:numId="21">
    <w:abstractNumId w:val="18"/>
  </w:num>
  <w:num w:numId="22">
    <w:abstractNumId w:val="69"/>
  </w:num>
  <w:num w:numId="23">
    <w:abstractNumId w:val="61"/>
  </w:num>
  <w:num w:numId="24">
    <w:abstractNumId w:val="15"/>
  </w:num>
  <w:num w:numId="25">
    <w:abstractNumId w:val="59"/>
  </w:num>
  <w:num w:numId="26">
    <w:abstractNumId w:val="14"/>
  </w:num>
  <w:num w:numId="27">
    <w:abstractNumId w:val="23"/>
  </w:num>
  <w:num w:numId="28">
    <w:abstractNumId w:val="43"/>
  </w:num>
  <w:num w:numId="29">
    <w:abstractNumId w:val="44"/>
  </w:num>
  <w:num w:numId="30">
    <w:abstractNumId w:val="70"/>
  </w:num>
  <w:num w:numId="31">
    <w:abstractNumId w:val="22"/>
  </w:num>
  <w:num w:numId="32">
    <w:abstractNumId w:val="28"/>
  </w:num>
  <w:num w:numId="33">
    <w:abstractNumId w:val="34"/>
  </w:num>
  <w:num w:numId="34">
    <w:abstractNumId w:val="57"/>
  </w:num>
  <w:num w:numId="35">
    <w:abstractNumId w:val="53"/>
  </w:num>
  <w:num w:numId="36">
    <w:abstractNumId w:val="39"/>
  </w:num>
  <w:num w:numId="37">
    <w:abstractNumId w:val="20"/>
  </w:num>
  <w:num w:numId="38">
    <w:abstractNumId w:val="37"/>
  </w:num>
  <w:num w:numId="39">
    <w:abstractNumId w:val="31"/>
  </w:num>
  <w:num w:numId="40">
    <w:abstractNumId w:val="72"/>
  </w:num>
  <w:num w:numId="41">
    <w:abstractNumId w:val="65"/>
  </w:num>
  <w:num w:numId="42">
    <w:abstractNumId w:val="60"/>
  </w:num>
  <w:num w:numId="43">
    <w:abstractNumId w:val="36"/>
  </w:num>
  <w:num w:numId="44">
    <w:abstractNumId w:val="64"/>
  </w:num>
  <w:num w:numId="45">
    <w:abstractNumId w:val="17"/>
  </w:num>
  <w:num w:numId="46">
    <w:abstractNumId w:val="29"/>
  </w:num>
  <w:num w:numId="47">
    <w:abstractNumId w:val="16"/>
  </w:num>
  <w:num w:numId="48">
    <w:abstractNumId w:val="50"/>
  </w:num>
  <w:num w:numId="49">
    <w:abstractNumId w:val="47"/>
  </w:num>
  <w:num w:numId="50">
    <w:abstractNumId w:val="26"/>
  </w:num>
  <w:num w:numId="51">
    <w:abstractNumId w:val="62"/>
  </w:num>
  <w:num w:numId="52">
    <w:abstractNumId w:val="67"/>
  </w:num>
  <w:num w:numId="53">
    <w:abstractNumId w:val="51"/>
  </w:num>
  <w:num w:numId="54">
    <w:abstractNumId w:val="32"/>
  </w:num>
  <w:num w:numId="55">
    <w:abstractNumId w:val="58"/>
  </w:num>
  <w:num w:numId="56">
    <w:abstractNumId w:val="56"/>
  </w:num>
  <w:num w:numId="57">
    <w:abstractNumId w:val="55"/>
  </w:num>
  <w:num w:numId="58">
    <w:abstractNumId w:val="46"/>
  </w:num>
  <w:num w:numId="59">
    <w:abstractNumId w:val="68"/>
  </w:num>
  <w:num w:numId="60">
    <w:abstractNumId w:val="27"/>
  </w:num>
  <w:num w:numId="61">
    <w:abstractNumId w:val="24"/>
  </w:num>
  <w:num w:numId="62">
    <w:abstractNumId w:val="38"/>
  </w:num>
  <w:num w:numId="63">
    <w:abstractNumId w:val="66"/>
  </w:num>
  <w:num w:numId="64">
    <w:abstractNumId w:val="35"/>
  </w:num>
  <w:num w:numId="65">
    <w:abstractNumId w:val="48"/>
  </w:num>
  <w:num w:numId="66">
    <w:abstractNumId w:val="3"/>
  </w:num>
  <w:num w:numId="67">
    <w:abstractNumId w:val="71"/>
  </w:num>
  <w:num w:numId="68">
    <w:abstractNumId w:val="33"/>
  </w:num>
  <w:num w:numId="69">
    <w:abstractNumId w:val="40"/>
  </w:num>
  <w:num w:numId="70">
    <w:abstractNumId w:val="62"/>
    <w:lvlOverride w:ilvl="0">
      <w:startOverride w:val="1"/>
    </w:lvlOverride>
    <w:lvlOverride w:ilvl="1"/>
    <w:lvlOverride w:ilvl="2">
      <w:startOverride w:val="1"/>
    </w:lvlOverride>
    <w:lvlOverride w:ilvl="3">
      <w:startOverride w:val="3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D"/>
    <w:rsid w:val="00001A6E"/>
    <w:rsid w:val="0000215D"/>
    <w:rsid w:val="00002FA8"/>
    <w:rsid w:val="00004B71"/>
    <w:rsid w:val="000104F1"/>
    <w:rsid w:val="00014D87"/>
    <w:rsid w:val="00015CFD"/>
    <w:rsid w:val="0002172E"/>
    <w:rsid w:val="00022DCE"/>
    <w:rsid w:val="000247B9"/>
    <w:rsid w:val="000248C5"/>
    <w:rsid w:val="0002553B"/>
    <w:rsid w:val="00025E25"/>
    <w:rsid w:val="00030903"/>
    <w:rsid w:val="000309F4"/>
    <w:rsid w:val="00031237"/>
    <w:rsid w:val="0003167D"/>
    <w:rsid w:val="00031EBC"/>
    <w:rsid w:val="00032513"/>
    <w:rsid w:val="00036F4C"/>
    <w:rsid w:val="00037633"/>
    <w:rsid w:val="000407E1"/>
    <w:rsid w:val="00044A61"/>
    <w:rsid w:val="0004691B"/>
    <w:rsid w:val="0004786D"/>
    <w:rsid w:val="0005001D"/>
    <w:rsid w:val="00051659"/>
    <w:rsid w:val="00052C7E"/>
    <w:rsid w:val="00053649"/>
    <w:rsid w:val="00053C62"/>
    <w:rsid w:val="00056399"/>
    <w:rsid w:val="000563B5"/>
    <w:rsid w:val="00057B89"/>
    <w:rsid w:val="0006047C"/>
    <w:rsid w:val="000618D1"/>
    <w:rsid w:val="00062607"/>
    <w:rsid w:val="0006386B"/>
    <w:rsid w:val="0006420C"/>
    <w:rsid w:val="00064D53"/>
    <w:rsid w:val="000650FF"/>
    <w:rsid w:val="0006753F"/>
    <w:rsid w:val="000678BF"/>
    <w:rsid w:val="00070245"/>
    <w:rsid w:val="00071D94"/>
    <w:rsid w:val="00080EF1"/>
    <w:rsid w:val="00082D3E"/>
    <w:rsid w:val="00083CD1"/>
    <w:rsid w:val="0008771E"/>
    <w:rsid w:val="0009051E"/>
    <w:rsid w:val="000911CD"/>
    <w:rsid w:val="00097C77"/>
    <w:rsid w:val="000A01A6"/>
    <w:rsid w:val="000A3EB7"/>
    <w:rsid w:val="000A665C"/>
    <w:rsid w:val="000B06F2"/>
    <w:rsid w:val="000B15EF"/>
    <w:rsid w:val="000B2AB1"/>
    <w:rsid w:val="000B2C94"/>
    <w:rsid w:val="000B2D7B"/>
    <w:rsid w:val="000C63CC"/>
    <w:rsid w:val="000E0B29"/>
    <w:rsid w:val="000E1FB2"/>
    <w:rsid w:val="000E20FF"/>
    <w:rsid w:val="000E2FE2"/>
    <w:rsid w:val="000E3377"/>
    <w:rsid w:val="000E3FA7"/>
    <w:rsid w:val="000F0ECC"/>
    <w:rsid w:val="000F35BE"/>
    <w:rsid w:val="000F46DE"/>
    <w:rsid w:val="000F5CBA"/>
    <w:rsid w:val="001034A7"/>
    <w:rsid w:val="00107864"/>
    <w:rsid w:val="00107FDD"/>
    <w:rsid w:val="00110B07"/>
    <w:rsid w:val="001112AD"/>
    <w:rsid w:val="00115F81"/>
    <w:rsid w:val="0012247A"/>
    <w:rsid w:val="00123594"/>
    <w:rsid w:val="00123B6B"/>
    <w:rsid w:val="00126324"/>
    <w:rsid w:val="00132900"/>
    <w:rsid w:val="00141FB8"/>
    <w:rsid w:val="001441C8"/>
    <w:rsid w:val="001469A9"/>
    <w:rsid w:val="001532E9"/>
    <w:rsid w:val="001539FA"/>
    <w:rsid w:val="0015640E"/>
    <w:rsid w:val="00156D16"/>
    <w:rsid w:val="00165745"/>
    <w:rsid w:val="00167B7A"/>
    <w:rsid w:val="00167EA5"/>
    <w:rsid w:val="00170B5D"/>
    <w:rsid w:val="001717D2"/>
    <w:rsid w:val="00173606"/>
    <w:rsid w:val="00177365"/>
    <w:rsid w:val="00177DD4"/>
    <w:rsid w:val="00182C60"/>
    <w:rsid w:val="001854BB"/>
    <w:rsid w:val="00186994"/>
    <w:rsid w:val="00190417"/>
    <w:rsid w:val="00190EC0"/>
    <w:rsid w:val="001919DC"/>
    <w:rsid w:val="00194E19"/>
    <w:rsid w:val="00196CE6"/>
    <w:rsid w:val="001A12AE"/>
    <w:rsid w:val="001A25D3"/>
    <w:rsid w:val="001A290E"/>
    <w:rsid w:val="001A6D08"/>
    <w:rsid w:val="001A7BE0"/>
    <w:rsid w:val="001B0725"/>
    <w:rsid w:val="001B07F1"/>
    <w:rsid w:val="001B1824"/>
    <w:rsid w:val="001B1B82"/>
    <w:rsid w:val="001B1E2D"/>
    <w:rsid w:val="001B1FE1"/>
    <w:rsid w:val="001C28CC"/>
    <w:rsid w:val="001C2DBE"/>
    <w:rsid w:val="001C3317"/>
    <w:rsid w:val="001C413D"/>
    <w:rsid w:val="001C6444"/>
    <w:rsid w:val="001D1056"/>
    <w:rsid w:val="001D2099"/>
    <w:rsid w:val="001D2868"/>
    <w:rsid w:val="001D5B11"/>
    <w:rsid w:val="001D672C"/>
    <w:rsid w:val="001D7537"/>
    <w:rsid w:val="001E03DD"/>
    <w:rsid w:val="001E20BF"/>
    <w:rsid w:val="001E2373"/>
    <w:rsid w:val="001E55AC"/>
    <w:rsid w:val="001F095A"/>
    <w:rsid w:val="001F1A91"/>
    <w:rsid w:val="001F392C"/>
    <w:rsid w:val="001F3C5C"/>
    <w:rsid w:val="00200A5F"/>
    <w:rsid w:val="00206FC9"/>
    <w:rsid w:val="00210485"/>
    <w:rsid w:val="00211186"/>
    <w:rsid w:val="00212255"/>
    <w:rsid w:val="002124A7"/>
    <w:rsid w:val="00212874"/>
    <w:rsid w:val="0021423A"/>
    <w:rsid w:val="002164C1"/>
    <w:rsid w:val="00222E5B"/>
    <w:rsid w:val="00226DE5"/>
    <w:rsid w:val="00231F14"/>
    <w:rsid w:val="00232308"/>
    <w:rsid w:val="0023512C"/>
    <w:rsid w:val="00236CE5"/>
    <w:rsid w:val="00242C5E"/>
    <w:rsid w:val="0025210E"/>
    <w:rsid w:val="00253D72"/>
    <w:rsid w:val="0025429A"/>
    <w:rsid w:val="00255A92"/>
    <w:rsid w:val="00256FDF"/>
    <w:rsid w:val="00262486"/>
    <w:rsid w:val="00267FC2"/>
    <w:rsid w:val="00271E73"/>
    <w:rsid w:val="00274282"/>
    <w:rsid w:val="00275982"/>
    <w:rsid w:val="00275F35"/>
    <w:rsid w:val="00277489"/>
    <w:rsid w:val="002776BD"/>
    <w:rsid w:val="00277AB8"/>
    <w:rsid w:val="00277CF3"/>
    <w:rsid w:val="00280B61"/>
    <w:rsid w:val="00283284"/>
    <w:rsid w:val="00285162"/>
    <w:rsid w:val="0028546C"/>
    <w:rsid w:val="00287763"/>
    <w:rsid w:val="00290E9D"/>
    <w:rsid w:val="00294A81"/>
    <w:rsid w:val="00294CAA"/>
    <w:rsid w:val="00295E83"/>
    <w:rsid w:val="002A7EBD"/>
    <w:rsid w:val="002B203D"/>
    <w:rsid w:val="002B21D7"/>
    <w:rsid w:val="002B5AD2"/>
    <w:rsid w:val="002C50B0"/>
    <w:rsid w:val="002C531F"/>
    <w:rsid w:val="002C58CC"/>
    <w:rsid w:val="002C59B4"/>
    <w:rsid w:val="002C6273"/>
    <w:rsid w:val="002C7884"/>
    <w:rsid w:val="002D12C0"/>
    <w:rsid w:val="002D3E33"/>
    <w:rsid w:val="002D7C6A"/>
    <w:rsid w:val="002E13D8"/>
    <w:rsid w:val="002E286E"/>
    <w:rsid w:val="002E3ED7"/>
    <w:rsid w:val="002E67A1"/>
    <w:rsid w:val="002E6CE1"/>
    <w:rsid w:val="002F0C4B"/>
    <w:rsid w:val="002F0F81"/>
    <w:rsid w:val="002F14F1"/>
    <w:rsid w:val="002F38C2"/>
    <w:rsid w:val="002F500E"/>
    <w:rsid w:val="002F5345"/>
    <w:rsid w:val="002F7283"/>
    <w:rsid w:val="00303253"/>
    <w:rsid w:val="003042F4"/>
    <w:rsid w:val="00310C73"/>
    <w:rsid w:val="00314DBD"/>
    <w:rsid w:val="00316CCE"/>
    <w:rsid w:val="0032084A"/>
    <w:rsid w:val="003210FD"/>
    <w:rsid w:val="003217C0"/>
    <w:rsid w:val="0032386A"/>
    <w:rsid w:val="00325F51"/>
    <w:rsid w:val="00326D95"/>
    <w:rsid w:val="00330090"/>
    <w:rsid w:val="0033190A"/>
    <w:rsid w:val="00332783"/>
    <w:rsid w:val="0033453F"/>
    <w:rsid w:val="00335268"/>
    <w:rsid w:val="00337A4F"/>
    <w:rsid w:val="00337AF4"/>
    <w:rsid w:val="00340BF4"/>
    <w:rsid w:val="00342EB6"/>
    <w:rsid w:val="0034366A"/>
    <w:rsid w:val="00346AF4"/>
    <w:rsid w:val="00346D7C"/>
    <w:rsid w:val="00347A4B"/>
    <w:rsid w:val="0035095A"/>
    <w:rsid w:val="00351A9E"/>
    <w:rsid w:val="00351ABB"/>
    <w:rsid w:val="00352715"/>
    <w:rsid w:val="00353AC4"/>
    <w:rsid w:val="003565E7"/>
    <w:rsid w:val="0035751D"/>
    <w:rsid w:val="00366DFB"/>
    <w:rsid w:val="00372E40"/>
    <w:rsid w:val="00380642"/>
    <w:rsid w:val="00381F91"/>
    <w:rsid w:val="00382A72"/>
    <w:rsid w:val="00383132"/>
    <w:rsid w:val="003845E2"/>
    <w:rsid w:val="003854A5"/>
    <w:rsid w:val="00387651"/>
    <w:rsid w:val="003908AE"/>
    <w:rsid w:val="0039120A"/>
    <w:rsid w:val="003917EA"/>
    <w:rsid w:val="00394674"/>
    <w:rsid w:val="00396C5F"/>
    <w:rsid w:val="003A024A"/>
    <w:rsid w:val="003A193D"/>
    <w:rsid w:val="003A1C0E"/>
    <w:rsid w:val="003A2F21"/>
    <w:rsid w:val="003A3D43"/>
    <w:rsid w:val="003A58E1"/>
    <w:rsid w:val="003B0EE2"/>
    <w:rsid w:val="003B0FEB"/>
    <w:rsid w:val="003B1602"/>
    <w:rsid w:val="003B35E9"/>
    <w:rsid w:val="003C27F7"/>
    <w:rsid w:val="003C36D0"/>
    <w:rsid w:val="003C3B6E"/>
    <w:rsid w:val="003C6A20"/>
    <w:rsid w:val="003C6B13"/>
    <w:rsid w:val="003C7F18"/>
    <w:rsid w:val="003D25FB"/>
    <w:rsid w:val="003D2F12"/>
    <w:rsid w:val="003D2F9F"/>
    <w:rsid w:val="003E3D40"/>
    <w:rsid w:val="003E6633"/>
    <w:rsid w:val="003E73C3"/>
    <w:rsid w:val="003F1874"/>
    <w:rsid w:val="003F3403"/>
    <w:rsid w:val="003F48E0"/>
    <w:rsid w:val="003F4DDC"/>
    <w:rsid w:val="003F6576"/>
    <w:rsid w:val="00410108"/>
    <w:rsid w:val="00410FBE"/>
    <w:rsid w:val="004116B0"/>
    <w:rsid w:val="0042186E"/>
    <w:rsid w:val="0042240D"/>
    <w:rsid w:val="00422AD3"/>
    <w:rsid w:val="0042456F"/>
    <w:rsid w:val="004268EA"/>
    <w:rsid w:val="004304E2"/>
    <w:rsid w:val="0043117A"/>
    <w:rsid w:val="004318EB"/>
    <w:rsid w:val="00431F69"/>
    <w:rsid w:val="004341C4"/>
    <w:rsid w:val="00434ADD"/>
    <w:rsid w:val="004403B7"/>
    <w:rsid w:val="00440B8A"/>
    <w:rsid w:val="00441637"/>
    <w:rsid w:val="00444862"/>
    <w:rsid w:val="00445701"/>
    <w:rsid w:val="00446D3C"/>
    <w:rsid w:val="004507F9"/>
    <w:rsid w:val="004509FF"/>
    <w:rsid w:val="00450A48"/>
    <w:rsid w:val="004521A3"/>
    <w:rsid w:val="004532BF"/>
    <w:rsid w:val="00453A84"/>
    <w:rsid w:val="00453F2B"/>
    <w:rsid w:val="00454074"/>
    <w:rsid w:val="004545FF"/>
    <w:rsid w:val="00461370"/>
    <w:rsid w:val="004655FD"/>
    <w:rsid w:val="00466653"/>
    <w:rsid w:val="004707BA"/>
    <w:rsid w:val="00470A1B"/>
    <w:rsid w:val="00471712"/>
    <w:rsid w:val="004729F9"/>
    <w:rsid w:val="0047352B"/>
    <w:rsid w:val="00475A2E"/>
    <w:rsid w:val="00477738"/>
    <w:rsid w:val="00480E7E"/>
    <w:rsid w:val="0048177B"/>
    <w:rsid w:val="004822D8"/>
    <w:rsid w:val="004823F0"/>
    <w:rsid w:val="004936B8"/>
    <w:rsid w:val="00495BD3"/>
    <w:rsid w:val="004A0FD8"/>
    <w:rsid w:val="004A16CD"/>
    <w:rsid w:val="004A173D"/>
    <w:rsid w:val="004A2CE2"/>
    <w:rsid w:val="004A3D17"/>
    <w:rsid w:val="004A4CF0"/>
    <w:rsid w:val="004B2819"/>
    <w:rsid w:val="004B392A"/>
    <w:rsid w:val="004B3BE5"/>
    <w:rsid w:val="004B4765"/>
    <w:rsid w:val="004B56CC"/>
    <w:rsid w:val="004B7A4B"/>
    <w:rsid w:val="004C01AE"/>
    <w:rsid w:val="004C08FA"/>
    <w:rsid w:val="004C3FA6"/>
    <w:rsid w:val="004D1A95"/>
    <w:rsid w:val="004D3D64"/>
    <w:rsid w:val="004E19B2"/>
    <w:rsid w:val="004E1DB0"/>
    <w:rsid w:val="004F07FB"/>
    <w:rsid w:val="004F2CF8"/>
    <w:rsid w:val="00503740"/>
    <w:rsid w:val="00504FD4"/>
    <w:rsid w:val="00507319"/>
    <w:rsid w:val="00514919"/>
    <w:rsid w:val="00520B48"/>
    <w:rsid w:val="00520DE3"/>
    <w:rsid w:val="005212B3"/>
    <w:rsid w:val="00523B1C"/>
    <w:rsid w:val="00525BE8"/>
    <w:rsid w:val="00532AD1"/>
    <w:rsid w:val="00534546"/>
    <w:rsid w:val="005350C5"/>
    <w:rsid w:val="00535165"/>
    <w:rsid w:val="00536837"/>
    <w:rsid w:val="00541405"/>
    <w:rsid w:val="0054259A"/>
    <w:rsid w:val="0054298A"/>
    <w:rsid w:val="005447F5"/>
    <w:rsid w:val="0054496E"/>
    <w:rsid w:val="00544A1A"/>
    <w:rsid w:val="00544BCC"/>
    <w:rsid w:val="0055122F"/>
    <w:rsid w:val="00553965"/>
    <w:rsid w:val="00554637"/>
    <w:rsid w:val="00561387"/>
    <w:rsid w:val="00561EEB"/>
    <w:rsid w:val="005622E0"/>
    <w:rsid w:val="005641E3"/>
    <w:rsid w:val="00571294"/>
    <w:rsid w:val="00575D2B"/>
    <w:rsid w:val="00576EFA"/>
    <w:rsid w:val="005837A4"/>
    <w:rsid w:val="00591C7A"/>
    <w:rsid w:val="00593C79"/>
    <w:rsid w:val="005962D6"/>
    <w:rsid w:val="005A46CC"/>
    <w:rsid w:val="005A6B18"/>
    <w:rsid w:val="005B23D0"/>
    <w:rsid w:val="005B4577"/>
    <w:rsid w:val="005C11CC"/>
    <w:rsid w:val="005C46D5"/>
    <w:rsid w:val="005C55E4"/>
    <w:rsid w:val="005C7932"/>
    <w:rsid w:val="005D0357"/>
    <w:rsid w:val="005D4822"/>
    <w:rsid w:val="005D55A2"/>
    <w:rsid w:val="005D6039"/>
    <w:rsid w:val="005D754E"/>
    <w:rsid w:val="005D795A"/>
    <w:rsid w:val="005E25BC"/>
    <w:rsid w:val="005E5AAB"/>
    <w:rsid w:val="005F4EE0"/>
    <w:rsid w:val="006010EF"/>
    <w:rsid w:val="00607EDA"/>
    <w:rsid w:val="00611313"/>
    <w:rsid w:val="00612944"/>
    <w:rsid w:val="00615AF0"/>
    <w:rsid w:val="00622CB6"/>
    <w:rsid w:val="006240B7"/>
    <w:rsid w:val="00630898"/>
    <w:rsid w:val="006344CE"/>
    <w:rsid w:val="00634FC2"/>
    <w:rsid w:val="006350D7"/>
    <w:rsid w:val="006357FB"/>
    <w:rsid w:val="006420ED"/>
    <w:rsid w:val="00646A93"/>
    <w:rsid w:val="006509A2"/>
    <w:rsid w:val="006513D9"/>
    <w:rsid w:val="00652383"/>
    <w:rsid w:val="0065376E"/>
    <w:rsid w:val="00655CD7"/>
    <w:rsid w:val="006563DC"/>
    <w:rsid w:val="006600C9"/>
    <w:rsid w:val="00661502"/>
    <w:rsid w:val="00663788"/>
    <w:rsid w:val="006644C7"/>
    <w:rsid w:val="00667CF0"/>
    <w:rsid w:val="006700B5"/>
    <w:rsid w:val="00671ACF"/>
    <w:rsid w:val="00671C83"/>
    <w:rsid w:val="00675ADB"/>
    <w:rsid w:val="00692C9F"/>
    <w:rsid w:val="0069378C"/>
    <w:rsid w:val="00693826"/>
    <w:rsid w:val="00693FA5"/>
    <w:rsid w:val="0069791C"/>
    <w:rsid w:val="006A259F"/>
    <w:rsid w:val="006A4D44"/>
    <w:rsid w:val="006A5E83"/>
    <w:rsid w:val="006A74AC"/>
    <w:rsid w:val="006B2508"/>
    <w:rsid w:val="006B296D"/>
    <w:rsid w:val="006B4FBA"/>
    <w:rsid w:val="006C0B8F"/>
    <w:rsid w:val="006C120C"/>
    <w:rsid w:val="006C36CB"/>
    <w:rsid w:val="006C3D54"/>
    <w:rsid w:val="006C45DB"/>
    <w:rsid w:val="006C5264"/>
    <w:rsid w:val="006D07E4"/>
    <w:rsid w:val="006D24A8"/>
    <w:rsid w:val="006D34A1"/>
    <w:rsid w:val="006D37AB"/>
    <w:rsid w:val="006D5392"/>
    <w:rsid w:val="006E14DE"/>
    <w:rsid w:val="006E28FB"/>
    <w:rsid w:val="006E2F3E"/>
    <w:rsid w:val="006E3799"/>
    <w:rsid w:val="006E46A5"/>
    <w:rsid w:val="006E622A"/>
    <w:rsid w:val="006E76F5"/>
    <w:rsid w:val="006E7E13"/>
    <w:rsid w:val="006F1FA8"/>
    <w:rsid w:val="006F232D"/>
    <w:rsid w:val="006F4476"/>
    <w:rsid w:val="006F4A5B"/>
    <w:rsid w:val="006F7216"/>
    <w:rsid w:val="006F7491"/>
    <w:rsid w:val="006F74FF"/>
    <w:rsid w:val="007008DF"/>
    <w:rsid w:val="00700A71"/>
    <w:rsid w:val="00700BE7"/>
    <w:rsid w:val="0070622D"/>
    <w:rsid w:val="007114EA"/>
    <w:rsid w:val="007155F2"/>
    <w:rsid w:val="00721370"/>
    <w:rsid w:val="00721EA5"/>
    <w:rsid w:val="00722F49"/>
    <w:rsid w:val="007242B8"/>
    <w:rsid w:val="00726724"/>
    <w:rsid w:val="00730AB0"/>
    <w:rsid w:val="00731010"/>
    <w:rsid w:val="00731458"/>
    <w:rsid w:val="00737C0B"/>
    <w:rsid w:val="00743636"/>
    <w:rsid w:val="007447CC"/>
    <w:rsid w:val="00745541"/>
    <w:rsid w:val="007528E0"/>
    <w:rsid w:val="007602D0"/>
    <w:rsid w:val="007627A0"/>
    <w:rsid w:val="00765318"/>
    <w:rsid w:val="00765928"/>
    <w:rsid w:val="007667F9"/>
    <w:rsid w:val="0077140F"/>
    <w:rsid w:val="007719F4"/>
    <w:rsid w:val="00772FA1"/>
    <w:rsid w:val="007744CB"/>
    <w:rsid w:val="0077559F"/>
    <w:rsid w:val="007808DB"/>
    <w:rsid w:val="00782CB8"/>
    <w:rsid w:val="00783B21"/>
    <w:rsid w:val="00783FB4"/>
    <w:rsid w:val="007841A9"/>
    <w:rsid w:val="0078448F"/>
    <w:rsid w:val="007860B0"/>
    <w:rsid w:val="00790C8F"/>
    <w:rsid w:val="00792276"/>
    <w:rsid w:val="007922D2"/>
    <w:rsid w:val="007935DA"/>
    <w:rsid w:val="00793BAC"/>
    <w:rsid w:val="00794877"/>
    <w:rsid w:val="007A3C5A"/>
    <w:rsid w:val="007A5DB0"/>
    <w:rsid w:val="007A6E36"/>
    <w:rsid w:val="007A77FA"/>
    <w:rsid w:val="007B1607"/>
    <w:rsid w:val="007B4502"/>
    <w:rsid w:val="007C2032"/>
    <w:rsid w:val="007C27FE"/>
    <w:rsid w:val="007C41F7"/>
    <w:rsid w:val="007C47C0"/>
    <w:rsid w:val="007D0436"/>
    <w:rsid w:val="007D6FFB"/>
    <w:rsid w:val="007E0BA3"/>
    <w:rsid w:val="007E1E96"/>
    <w:rsid w:val="007E330D"/>
    <w:rsid w:val="007E4228"/>
    <w:rsid w:val="007E6985"/>
    <w:rsid w:val="007F0BA8"/>
    <w:rsid w:val="007F11AC"/>
    <w:rsid w:val="00802FCE"/>
    <w:rsid w:val="00804F64"/>
    <w:rsid w:val="00805F1D"/>
    <w:rsid w:val="0080633F"/>
    <w:rsid w:val="008077A1"/>
    <w:rsid w:val="008101FC"/>
    <w:rsid w:val="008149D7"/>
    <w:rsid w:val="008154CC"/>
    <w:rsid w:val="00816963"/>
    <w:rsid w:val="008174A4"/>
    <w:rsid w:val="00820ED3"/>
    <w:rsid w:val="00823888"/>
    <w:rsid w:val="00824695"/>
    <w:rsid w:val="00824E89"/>
    <w:rsid w:val="0082636D"/>
    <w:rsid w:val="00827DF2"/>
    <w:rsid w:val="0083085E"/>
    <w:rsid w:val="00831626"/>
    <w:rsid w:val="00832240"/>
    <w:rsid w:val="00833B60"/>
    <w:rsid w:val="00834C40"/>
    <w:rsid w:val="00835411"/>
    <w:rsid w:val="00836116"/>
    <w:rsid w:val="00840D83"/>
    <w:rsid w:val="00841BBB"/>
    <w:rsid w:val="00841E01"/>
    <w:rsid w:val="0084213F"/>
    <w:rsid w:val="008450B8"/>
    <w:rsid w:val="008452C1"/>
    <w:rsid w:val="008474DC"/>
    <w:rsid w:val="00847844"/>
    <w:rsid w:val="00847EDF"/>
    <w:rsid w:val="008514E9"/>
    <w:rsid w:val="008519C5"/>
    <w:rsid w:val="00856CD7"/>
    <w:rsid w:val="0086190E"/>
    <w:rsid w:val="00862664"/>
    <w:rsid w:val="008633DD"/>
    <w:rsid w:val="00863EB6"/>
    <w:rsid w:val="00866BA5"/>
    <w:rsid w:val="00871FBB"/>
    <w:rsid w:val="008721AE"/>
    <w:rsid w:val="00873EF7"/>
    <w:rsid w:val="00874066"/>
    <w:rsid w:val="008742EE"/>
    <w:rsid w:val="008760C9"/>
    <w:rsid w:val="00877902"/>
    <w:rsid w:val="00877E6A"/>
    <w:rsid w:val="00883303"/>
    <w:rsid w:val="00883B45"/>
    <w:rsid w:val="008840B9"/>
    <w:rsid w:val="00885E35"/>
    <w:rsid w:val="008909FE"/>
    <w:rsid w:val="008911E8"/>
    <w:rsid w:val="00892910"/>
    <w:rsid w:val="00895562"/>
    <w:rsid w:val="00896E42"/>
    <w:rsid w:val="00897F3A"/>
    <w:rsid w:val="008A06D9"/>
    <w:rsid w:val="008A2AE8"/>
    <w:rsid w:val="008B09E6"/>
    <w:rsid w:val="008B0F2C"/>
    <w:rsid w:val="008B167E"/>
    <w:rsid w:val="008B42C8"/>
    <w:rsid w:val="008B7662"/>
    <w:rsid w:val="008B7E60"/>
    <w:rsid w:val="008C18F2"/>
    <w:rsid w:val="008C2E59"/>
    <w:rsid w:val="008C3373"/>
    <w:rsid w:val="008C6228"/>
    <w:rsid w:val="008C6F2F"/>
    <w:rsid w:val="008D00BF"/>
    <w:rsid w:val="008D4895"/>
    <w:rsid w:val="008D497D"/>
    <w:rsid w:val="008D4F8A"/>
    <w:rsid w:val="008D6F61"/>
    <w:rsid w:val="008D7933"/>
    <w:rsid w:val="008E2720"/>
    <w:rsid w:val="008E529B"/>
    <w:rsid w:val="008E741D"/>
    <w:rsid w:val="008F06ED"/>
    <w:rsid w:val="008F333A"/>
    <w:rsid w:val="008F46F7"/>
    <w:rsid w:val="008F6B4A"/>
    <w:rsid w:val="009036D6"/>
    <w:rsid w:val="009037D0"/>
    <w:rsid w:val="0090406F"/>
    <w:rsid w:val="009056A4"/>
    <w:rsid w:val="00907255"/>
    <w:rsid w:val="00907A35"/>
    <w:rsid w:val="00911E31"/>
    <w:rsid w:val="00911E60"/>
    <w:rsid w:val="00912F2A"/>
    <w:rsid w:val="0091545A"/>
    <w:rsid w:val="0091594B"/>
    <w:rsid w:val="0092044D"/>
    <w:rsid w:val="009224D1"/>
    <w:rsid w:val="00922D4D"/>
    <w:rsid w:val="00925639"/>
    <w:rsid w:val="00925BAA"/>
    <w:rsid w:val="009305B9"/>
    <w:rsid w:val="00931802"/>
    <w:rsid w:val="009331AC"/>
    <w:rsid w:val="00934485"/>
    <w:rsid w:val="00934C9A"/>
    <w:rsid w:val="00935E26"/>
    <w:rsid w:val="00936B5B"/>
    <w:rsid w:val="00943AC6"/>
    <w:rsid w:val="00946A43"/>
    <w:rsid w:val="009474F4"/>
    <w:rsid w:val="0095037F"/>
    <w:rsid w:val="00951FAB"/>
    <w:rsid w:val="00952122"/>
    <w:rsid w:val="009656A1"/>
    <w:rsid w:val="009667AF"/>
    <w:rsid w:val="00972DB6"/>
    <w:rsid w:val="00977016"/>
    <w:rsid w:val="009811F8"/>
    <w:rsid w:val="009833E2"/>
    <w:rsid w:val="00984F73"/>
    <w:rsid w:val="009875F4"/>
    <w:rsid w:val="009917C1"/>
    <w:rsid w:val="00991C61"/>
    <w:rsid w:val="009945FB"/>
    <w:rsid w:val="009A0785"/>
    <w:rsid w:val="009A4305"/>
    <w:rsid w:val="009A6B31"/>
    <w:rsid w:val="009A7EFC"/>
    <w:rsid w:val="009B07FB"/>
    <w:rsid w:val="009B2227"/>
    <w:rsid w:val="009B24A2"/>
    <w:rsid w:val="009B3F0F"/>
    <w:rsid w:val="009B4EAA"/>
    <w:rsid w:val="009B5E76"/>
    <w:rsid w:val="009B703C"/>
    <w:rsid w:val="009C1040"/>
    <w:rsid w:val="009C2668"/>
    <w:rsid w:val="009C2DE8"/>
    <w:rsid w:val="009C34F2"/>
    <w:rsid w:val="009C45C5"/>
    <w:rsid w:val="009C4BC3"/>
    <w:rsid w:val="009C52ED"/>
    <w:rsid w:val="009C557E"/>
    <w:rsid w:val="009C5A07"/>
    <w:rsid w:val="009C6F3E"/>
    <w:rsid w:val="009D2B0D"/>
    <w:rsid w:val="009D2EF3"/>
    <w:rsid w:val="009D5645"/>
    <w:rsid w:val="009D64BB"/>
    <w:rsid w:val="009D72B8"/>
    <w:rsid w:val="009E443C"/>
    <w:rsid w:val="009E4F1C"/>
    <w:rsid w:val="009F027B"/>
    <w:rsid w:val="009F2015"/>
    <w:rsid w:val="009F2429"/>
    <w:rsid w:val="009F29B4"/>
    <w:rsid w:val="009F7699"/>
    <w:rsid w:val="00A00DC7"/>
    <w:rsid w:val="00A05D5F"/>
    <w:rsid w:val="00A068CE"/>
    <w:rsid w:val="00A1182F"/>
    <w:rsid w:val="00A1595B"/>
    <w:rsid w:val="00A15C94"/>
    <w:rsid w:val="00A17BDB"/>
    <w:rsid w:val="00A21BDD"/>
    <w:rsid w:val="00A228F6"/>
    <w:rsid w:val="00A22D60"/>
    <w:rsid w:val="00A230B1"/>
    <w:rsid w:val="00A244BF"/>
    <w:rsid w:val="00A254BA"/>
    <w:rsid w:val="00A25FDE"/>
    <w:rsid w:val="00A27718"/>
    <w:rsid w:val="00A27B62"/>
    <w:rsid w:val="00A31E7C"/>
    <w:rsid w:val="00A327C5"/>
    <w:rsid w:val="00A32C58"/>
    <w:rsid w:val="00A33BE0"/>
    <w:rsid w:val="00A33DC5"/>
    <w:rsid w:val="00A34BAD"/>
    <w:rsid w:val="00A35AF8"/>
    <w:rsid w:val="00A370A0"/>
    <w:rsid w:val="00A4192E"/>
    <w:rsid w:val="00A44294"/>
    <w:rsid w:val="00A52E9D"/>
    <w:rsid w:val="00A52F0A"/>
    <w:rsid w:val="00A54EA9"/>
    <w:rsid w:val="00A56436"/>
    <w:rsid w:val="00A56E2A"/>
    <w:rsid w:val="00A572E0"/>
    <w:rsid w:val="00A57744"/>
    <w:rsid w:val="00A60FB8"/>
    <w:rsid w:val="00A61E65"/>
    <w:rsid w:val="00A67242"/>
    <w:rsid w:val="00A6732F"/>
    <w:rsid w:val="00A72DEB"/>
    <w:rsid w:val="00A73222"/>
    <w:rsid w:val="00A73D3E"/>
    <w:rsid w:val="00A7407B"/>
    <w:rsid w:val="00A74E95"/>
    <w:rsid w:val="00A765D0"/>
    <w:rsid w:val="00A76BF2"/>
    <w:rsid w:val="00A77C1E"/>
    <w:rsid w:val="00A77E60"/>
    <w:rsid w:val="00A850D6"/>
    <w:rsid w:val="00A91F4E"/>
    <w:rsid w:val="00A921B7"/>
    <w:rsid w:val="00A97D9F"/>
    <w:rsid w:val="00AA0838"/>
    <w:rsid w:val="00AA0F12"/>
    <w:rsid w:val="00AA3FCF"/>
    <w:rsid w:val="00AA4B20"/>
    <w:rsid w:val="00AA4FF9"/>
    <w:rsid w:val="00AA6712"/>
    <w:rsid w:val="00AA68DF"/>
    <w:rsid w:val="00AB1C38"/>
    <w:rsid w:val="00AB71EF"/>
    <w:rsid w:val="00AB77EB"/>
    <w:rsid w:val="00AC1A9E"/>
    <w:rsid w:val="00AC5144"/>
    <w:rsid w:val="00AD19D4"/>
    <w:rsid w:val="00AD1ECF"/>
    <w:rsid w:val="00AD261D"/>
    <w:rsid w:val="00AD27AF"/>
    <w:rsid w:val="00AD6018"/>
    <w:rsid w:val="00AD7DC7"/>
    <w:rsid w:val="00AE0DFD"/>
    <w:rsid w:val="00AE19F7"/>
    <w:rsid w:val="00AE3C74"/>
    <w:rsid w:val="00AE4C53"/>
    <w:rsid w:val="00AE5994"/>
    <w:rsid w:val="00AE6B77"/>
    <w:rsid w:val="00AE7B89"/>
    <w:rsid w:val="00AF08E1"/>
    <w:rsid w:val="00AF1F6A"/>
    <w:rsid w:val="00AF3037"/>
    <w:rsid w:val="00AF49A7"/>
    <w:rsid w:val="00AF4C0A"/>
    <w:rsid w:val="00AF7C18"/>
    <w:rsid w:val="00B012C4"/>
    <w:rsid w:val="00B045BB"/>
    <w:rsid w:val="00B04B2C"/>
    <w:rsid w:val="00B0594E"/>
    <w:rsid w:val="00B06C3F"/>
    <w:rsid w:val="00B114B4"/>
    <w:rsid w:val="00B13B1D"/>
    <w:rsid w:val="00B1411C"/>
    <w:rsid w:val="00B15FC0"/>
    <w:rsid w:val="00B177B3"/>
    <w:rsid w:val="00B213CE"/>
    <w:rsid w:val="00B2172D"/>
    <w:rsid w:val="00B23FBA"/>
    <w:rsid w:val="00B25CD3"/>
    <w:rsid w:val="00B27696"/>
    <w:rsid w:val="00B332F0"/>
    <w:rsid w:val="00B35027"/>
    <w:rsid w:val="00B351C6"/>
    <w:rsid w:val="00B36D98"/>
    <w:rsid w:val="00B40FE6"/>
    <w:rsid w:val="00B4277D"/>
    <w:rsid w:val="00B429FE"/>
    <w:rsid w:val="00B43224"/>
    <w:rsid w:val="00B433DA"/>
    <w:rsid w:val="00B476D2"/>
    <w:rsid w:val="00B52F62"/>
    <w:rsid w:val="00B613F2"/>
    <w:rsid w:val="00B662C1"/>
    <w:rsid w:val="00B66356"/>
    <w:rsid w:val="00B66B6E"/>
    <w:rsid w:val="00B67A9B"/>
    <w:rsid w:val="00B713FD"/>
    <w:rsid w:val="00B71969"/>
    <w:rsid w:val="00B74EF3"/>
    <w:rsid w:val="00B75B7D"/>
    <w:rsid w:val="00B770A5"/>
    <w:rsid w:val="00B80D8F"/>
    <w:rsid w:val="00B812FD"/>
    <w:rsid w:val="00B820BB"/>
    <w:rsid w:val="00B823FC"/>
    <w:rsid w:val="00B8547F"/>
    <w:rsid w:val="00B86809"/>
    <w:rsid w:val="00B86CA4"/>
    <w:rsid w:val="00B95A91"/>
    <w:rsid w:val="00B97AED"/>
    <w:rsid w:val="00BA0D7B"/>
    <w:rsid w:val="00BA0E95"/>
    <w:rsid w:val="00BA2C20"/>
    <w:rsid w:val="00BA3692"/>
    <w:rsid w:val="00BA4624"/>
    <w:rsid w:val="00BA53BB"/>
    <w:rsid w:val="00BA6A3D"/>
    <w:rsid w:val="00BB4BCE"/>
    <w:rsid w:val="00BB67C3"/>
    <w:rsid w:val="00BC2099"/>
    <w:rsid w:val="00BC2E62"/>
    <w:rsid w:val="00BC44B7"/>
    <w:rsid w:val="00BC7AF8"/>
    <w:rsid w:val="00BD28E0"/>
    <w:rsid w:val="00BD576F"/>
    <w:rsid w:val="00BD6158"/>
    <w:rsid w:val="00BD6B95"/>
    <w:rsid w:val="00BE3157"/>
    <w:rsid w:val="00BE37A6"/>
    <w:rsid w:val="00BE6B33"/>
    <w:rsid w:val="00BF0056"/>
    <w:rsid w:val="00BF073C"/>
    <w:rsid w:val="00BF2499"/>
    <w:rsid w:val="00BF3F96"/>
    <w:rsid w:val="00BF3FAB"/>
    <w:rsid w:val="00BF5504"/>
    <w:rsid w:val="00BF66CB"/>
    <w:rsid w:val="00C00A95"/>
    <w:rsid w:val="00C01837"/>
    <w:rsid w:val="00C02F89"/>
    <w:rsid w:val="00C0378F"/>
    <w:rsid w:val="00C04077"/>
    <w:rsid w:val="00C05C6B"/>
    <w:rsid w:val="00C11577"/>
    <w:rsid w:val="00C1453D"/>
    <w:rsid w:val="00C14F57"/>
    <w:rsid w:val="00C15D17"/>
    <w:rsid w:val="00C169A4"/>
    <w:rsid w:val="00C16B45"/>
    <w:rsid w:val="00C2639A"/>
    <w:rsid w:val="00C27F79"/>
    <w:rsid w:val="00C34335"/>
    <w:rsid w:val="00C3616B"/>
    <w:rsid w:val="00C374F7"/>
    <w:rsid w:val="00C404A8"/>
    <w:rsid w:val="00C40CEC"/>
    <w:rsid w:val="00C413EA"/>
    <w:rsid w:val="00C41501"/>
    <w:rsid w:val="00C43959"/>
    <w:rsid w:val="00C4554C"/>
    <w:rsid w:val="00C45A17"/>
    <w:rsid w:val="00C46743"/>
    <w:rsid w:val="00C46AA5"/>
    <w:rsid w:val="00C47C35"/>
    <w:rsid w:val="00C51323"/>
    <w:rsid w:val="00C51A80"/>
    <w:rsid w:val="00C54287"/>
    <w:rsid w:val="00C54E63"/>
    <w:rsid w:val="00C572C1"/>
    <w:rsid w:val="00C5751F"/>
    <w:rsid w:val="00C602E8"/>
    <w:rsid w:val="00C61F37"/>
    <w:rsid w:val="00C64A18"/>
    <w:rsid w:val="00C65089"/>
    <w:rsid w:val="00C66203"/>
    <w:rsid w:val="00C66A24"/>
    <w:rsid w:val="00C71A7C"/>
    <w:rsid w:val="00C75566"/>
    <w:rsid w:val="00C7589E"/>
    <w:rsid w:val="00C76404"/>
    <w:rsid w:val="00C80214"/>
    <w:rsid w:val="00C84B36"/>
    <w:rsid w:val="00C84C74"/>
    <w:rsid w:val="00C871E8"/>
    <w:rsid w:val="00C87BD2"/>
    <w:rsid w:val="00C93DA2"/>
    <w:rsid w:val="00C961FA"/>
    <w:rsid w:val="00C96D2B"/>
    <w:rsid w:val="00CB7151"/>
    <w:rsid w:val="00CB7936"/>
    <w:rsid w:val="00CC2251"/>
    <w:rsid w:val="00CC43CB"/>
    <w:rsid w:val="00CC4FFF"/>
    <w:rsid w:val="00CC7B2C"/>
    <w:rsid w:val="00CD2B0C"/>
    <w:rsid w:val="00CD36CD"/>
    <w:rsid w:val="00CD52D1"/>
    <w:rsid w:val="00CD557B"/>
    <w:rsid w:val="00CE0266"/>
    <w:rsid w:val="00CE091D"/>
    <w:rsid w:val="00CE498D"/>
    <w:rsid w:val="00CF085D"/>
    <w:rsid w:val="00CF0FEA"/>
    <w:rsid w:val="00CF107B"/>
    <w:rsid w:val="00CF1DE1"/>
    <w:rsid w:val="00CF5E98"/>
    <w:rsid w:val="00CF7AA0"/>
    <w:rsid w:val="00D004C7"/>
    <w:rsid w:val="00D0383A"/>
    <w:rsid w:val="00D0401B"/>
    <w:rsid w:val="00D05702"/>
    <w:rsid w:val="00D0661A"/>
    <w:rsid w:val="00D111A0"/>
    <w:rsid w:val="00D12216"/>
    <w:rsid w:val="00D13CE4"/>
    <w:rsid w:val="00D13E23"/>
    <w:rsid w:val="00D151CE"/>
    <w:rsid w:val="00D158EB"/>
    <w:rsid w:val="00D170A7"/>
    <w:rsid w:val="00D2050A"/>
    <w:rsid w:val="00D2050D"/>
    <w:rsid w:val="00D20C01"/>
    <w:rsid w:val="00D20D78"/>
    <w:rsid w:val="00D23054"/>
    <w:rsid w:val="00D230CC"/>
    <w:rsid w:val="00D26AC8"/>
    <w:rsid w:val="00D27C50"/>
    <w:rsid w:val="00D30C44"/>
    <w:rsid w:val="00D3110E"/>
    <w:rsid w:val="00D32C69"/>
    <w:rsid w:val="00D34C90"/>
    <w:rsid w:val="00D36A83"/>
    <w:rsid w:val="00D36E1D"/>
    <w:rsid w:val="00D4131A"/>
    <w:rsid w:val="00D419BF"/>
    <w:rsid w:val="00D4273B"/>
    <w:rsid w:val="00D479BB"/>
    <w:rsid w:val="00D524A0"/>
    <w:rsid w:val="00D64151"/>
    <w:rsid w:val="00D655FF"/>
    <w:rsid w:val="00D7145D"/>
    <w:rsid w:val="00D734EC"/>
    <w:rsid w:val="00D748ED"/>
    <w:rsid w:val="00D74E6F"/>
    <w:rsid w:val="00D77C28"/>
    <w:rsid w:val="00D82140"/>
    <w:rsid w:val="00D922DE"/>
    <w:rsid w:val="00D94856"/>
    <w:rsid w:val="00D97348"/>
    <w:rsid w:val="00DA030B"/>
    <w:rsid w:val="00DA04B0"/>
    <w:rsid w:val="00DA620D"/>
    <w:rsid w:val="00DB0281"/>
    <w:rsid w:val="00DB26DE"/>
    <w:rsid w:val="00DB6166"/>
    <w:rsid w:val="00DB7CF3"/>
    <w:rsid w:val="00DB7FD0"/>
    <w:rsid w:val="00DC16C7"/>
    <w:rsid w:val="00DC3886"/>
    <w:rsid w:val="00DC4148"/>
    <w:rsid w:val="00DC565C"/>
    <w:rsid w:val="00DC5A6B"/>
    <w:rsid w:val="00DD01AA"/>
    <w:rsid w:val="00DD0B16"/>
    <w:rsid w:val="00DD0B97"/>
    <w:rsid w:val="00DD2789"/>
    <w:rsid w:val="00DD6AC5"/>
    <w:rsid w:val="00DD6DE2"/>
    <w:rsid w:val="00DD73CE"/>
    <w:rsid w:val="00DE0610"/>
    <w:rsid w:val="00DE11A3"/>
    <w:rsid w:val="00DE1854"/>
    <w:rsid w:val="00DE1F73"/>
    <w:rsid w:val="00DE2372"/>
    <w:rsid w:val="00DE736F"/>
    <w:rsid w:val="00DF42F4"/>
    <w:rsid w:val="00DF4CCD"/>
    <w:rsid w:val="00E016D9"/>
    <w:rsid w:val="00E04595"/>
    <w:rsid w:val="00E061F2"/>
    <w:rsid w:val="00E06ADF"/>
    <w:rsid w:val="00E070C6"/>
    <w:rsid w:val="00E07426"/>
    <w:rsid w:val="00E07CD1"/>
    <w:rsid w:val="00E07E0C"/>
    <w:rsid w:val="00E1084F"/>
    <w:rsid w:val="00E10D60"/>
    <w:rsid w:val="00E11B13"/>
    <w:rsid w:val="00E140E5"/>
    <w:rsid w:val="00E1508D"/>
    <w:rsid w:val="00E168EC"/>
    <w:rsid w:val="00E243BE"/>
    <w:rsid w:val="00E24471"/>
    <w:rsid w:val="00E260CC"/>
    <w:rsid w:val="00E27971"/>
    <w:rsid w:val="00E360D6"/>
    <w:rsid w:val="00E37C3C"/>
    <w:rsid w:val="00E37D17"/>
    <w:rsid w:val="00E40700"/>
    <w:rsid w:val="00E41814"/>
    <w:rsid w:val="00E45C81"/>
    <w:rsid w:val="00E46F0B"/>
    <w:rsid w:val="00E53051"/>
    <w:rsid w:val="00E55AA9"/>
    <w:rsid w:val="00E55DAF"/>
    <w:rsid w:val="00E57706"/>
    <w:rsid w:val="00E60C44"/>
    <w:rsid w:val="00E620AF"/>
    <w:rsid w:val="00E6708A"/>
    <w:rsid w:val="00E70CC8"/>
    <w:rsid w:val="00E7324F"/>
    <w:rsid w:val="00E7376D"/>
    <w:rsid w:val="00E752DB"/>
    <w:rsid w:val="00E75566"/>
    <w:rsid w:val="00E81F05"/>
    <w:rsid w:val="00E823D4"/>
    <w:rsid w:val="00E837D0"/>
    <w:rsid w:val="00E8576D"/>
    <w:rsid w:val="00E8600B"/>
    <w:rsid w:val="00E86DD1"/>
    <w:rsid w:val="00E8790A"/>
    <w:rsid w:val="00E91507"/>
    <w:rsid w:val="00E92826"/>
    <w:rsid w:val="00EA021F"/>
    <w:rsid w:val="00EA057A"/>
    <w:rsid w:val="00EA16BB"/>
    <w:rsid w:val="00EA1A1A"/>
    <w:rsid w:val="00EA1E54"/>
    <w:rsid w:val="00EA6164"/>
    <w:rsid w:val="00EA6CA2"/>
    <w:rsid w:val="00EB02D0"/>
    <w:rsid w:val="00EB390A"/>
    <w:rsid w:val="00EB4B49"/>
    <w:rsid w:val="00EB548A"/>
    <w:rsid w:val="00EB69D6"/>
    <w:rsid w:val="00EB7882"/>
    <w:rsid w:val="00EC01D9"/>
    <w:rsid w:val="00ED4A55"/>
    <w:rsid w:val="00ED5DE5"/>
    <w:rsid w:val="00EE1DDE"/>
    <w:rsid w:val="00EF0525"/>
    <w:rsid w:val="00EF07C3"/>
    <w:rsid w:val="00EF2062"/>
    <w:rsid w:val="00EF44DA"/>
    <w:rsid w:val="00EF7F63"/>
    <w:rsid w:val="00F002B2"/>
    <w:rsid w:val="00F017E3"/>
    <w:rsid w:val="00F01991"/>
    <w:rsid w:val="00F046BE"/>
    <w:rsid w:val="00F05BBC"/>
    <w:rsid w:val="00F100FC"/>
    <w:rsid w:val="00F11BBF"/>
    <w:rsid w:val="00F14F75"/>
    <w:rsid w:val="00F1669C"/>
    <w:rsid w:val="00F171F2"/>
    <w:rsid w:val="00F17F6E"/>
    <w:rsid w:val="00F24398"/>
    <w:rsid w:val="00F2568B"/>
    <w:rsid w:val="00F257CB"/>
    <w:rsid w:val="00F25DAD"/>
    <w:rsid w:val="00F25F85"/>
    <w:rsid w:val="00F26F55"/>
    <w:rsid w:val="00F337A0"/>
    <w:rsid w:val="00F378AB"/>
    <w:rsid w:val="00F43F3F"/>
    <w:rsid w:val="00F446DF"/>
    <w:rsid w:val="00F46025"/>
    <w:rsid w:val="00F46BF1"/>
    <w:rsid w:val="00F53D9B"/>
    <w:rsid w:val="00F55BD8"/>
    <w:rsid w:val="00F61B22"/>
    <w:rsid w:val="00F6582E"/>
    <w:rsid w:val="00F70017"/>
    <w:rsid w:val="00F73CA1"/>
    <w:rsid w:val="00F76C70"/>
    <w:rsid w:val="00F76F04"/>
    <w:rsid w:val="00F862C3"/>
    <w:rsid w:val="00F87455"/>
    <w:rsid w:val="00F9229D"/>
    <w:rsid w:val="00F922AB"/>
    <w:rsid w:val="00F924A4"/>
    <w:rsid w:val="00F9361C"/>
    <w:rsid w:val="00F9417D"/>
    <w:rsid w:val="00F95617"/>
    <w:rsid w:val="00F9782A"/>
    <w:rsid w:val="00FA0B87"/>
    <w:rsid w:val="00FA3148"/>
    <w:rsid w:val="00FA4652"/>
    <w:rsid w:val="00FA4719"/>
    <w:rsid w:val="00FA7763"/>
    <w:rsid w:val="00FB0EA8"/>
    <w:rsid w:val="00FB1DFF"/>
    <w:rsid w:val="00FB2B07"/>
    <w:rsid w:val="00FB2DE3"/>
    <w:rsid w:val="00FB3F36"/>
    <w:rsid w:val="00FB4648"/>
    <w:rsid w:val="00FB7E31"/>
    <w:rsid w:val="00FC21A2"/>
    <w:rsid w:val="00FC4088"/>
    <w:rsid w:val="00FD05E6"/>
    <w:rsid w:val="00FD15E8"/>
    <w:rsid w:val="00FD5430"/>
    <w:rsid w:val="00FD55FB"/>
    <w:rsid w:val="00FE1E1D"/>
    <w:rsid w:val="00FE4CD0"/>
    <w:rsid w:val="00FE4CEC"/>
    <w:rsid w:val="00FE727F"/>
    <w:rsid w:val="00FE74D8"/>
    <w:rsid w:val="00FE7E1C"/>
    <w:rsid w:val="00FF03F9"/>
    <w:rsid w:val="00FF3A6B"/>
    <w:rsid w:val="00FF5642"/>
    <w:rsid w:val="00FF61F3"/>
    <w:rsid w:val="00FF6A16"/>
    <w:rsid w:val="00FF7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DD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0"/>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UnresolvedMention">
    <w:name w:val="Unresolved Mention"/>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0"/>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UnresolvedMention">
    <w:name w:val="Unresolved Mention"/>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291">
      <w:bodyDiv w:val="1"/>
      <w:marLeft w:val="0"/>
      <w:marRight w:val="0"/>
      <w:marTop w:val="0"/>
      <w:marBottom w:val="0"/>
      <w:divBdr>
        <w:top w:val="none" w:sz="0" w:space="0" w:color="auto"/>
        <w:left w:val="none" w:sz="0" w:space="0" w:color="auto"/>
        <w:bottom w:val="none" w:sz="0" w:space="0" w:color="auto"/>
        <w:right w:val="none" w:sz="0" w:space="0" w:color="auto"/>
      </w:divBdr>
    </w:div>
    <w:div w:id="1151411512">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673991929">
      <w:bodyDiv w:val="1"/>
      <w:marLeft w:val="0"/>
      <w:marRight w:val="0"/>
      <w:marTop w:val="0"/>
      <w:marBottom w:val="0"/>
      <w:divBdr>
        <w:top w:val="none" w:sz="0" w:space="0" w:color="auto"/>
        <w:left w:val="none" w:sz="0" w:space="0" w:color="auto"/>
        <w:bottom w:val="none" w:sz="0" w:space="0" w:color="auto"/>
        <w:right w:val="none" w:sz="0" w:space="0" w:color="auto"/>
      </w:divBdr>
    </w:div>
    <w:div w:id="1714235032">
      <w:bodyDiv w:val="1"/>
      <w:marLeft w:val="0"/>
      <w:marRight w:val="0"/>
      <w:marTop w:val="0"/>
      <w:marBottom w:val="0"/>
      <w:divBdr>
        <w:top w:val="none" w:sz="0" w:space="0" w:color="auto"/>
        <w:left w:val="none" w:sz="0" w:space="0" w:color="auto"/>
        <w:bottom w:val="none" w:sz="0" w:space="0" w:color="auto"/>
        <w:right w:val="none" w:sz="0" w:space="0" w:color="auto"/>
      </w:divBdr>
    </w:div>
    <w:div w:id="1903590432">
      <w:bodyDiv w:val="1"/>
      <w:marLeft w:val="0"/>
      <w:marRight w:val="0"/>
      <w:marTop w:val="0"/>
      <w:marBottom w:val="0"/>
      <w:divBdr>
        <w:top w:val="none" w:sz="0" w:space="0" w:color="auto"/>
        <w:left w:val="none" w:sz="0" w:space="0" w:color="auto"/>
        <w:bottom w:val="none" w:sz="0" w:space="0" w:color="auto"/>
        <w:right w:val="none" w:sz="0" w:space="0" w:color="auto"/>
      </w:divBdr>
    </w:div>
    <w:div w:id="20369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nfonavit.org.m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repiimss.imss.gob.mx/ims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EAA47-B79B-4751-B3DF-2F2BAF91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221</Pages>
  <Words>44451</Words>
  <Characters>244485</Characters>
  <Application>Microsoft Office Word</Application>
  <DocSecurity>0</DocSecurity>
  <Lines>2037</Lines>
  <Paragraphs>576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Yadir Vazquez Aldama</dc:creator>
  <cp:lastModifiedBy>Martin Andres Buendia Bautista</cp:lastModifiedBy>
  <cp:revision>2</cp:revision>
  <cp:lastPrinted>2026-02-03T17:21:00Z</cp:lastPrinted>
  <dcterms:created xsi:type="dcterms:W3CDTF">2026-04-16T21:17:00Z</dcterms:created>
  <dcterms:modified xsi:type="dcterms:W3CDTF">2026-04-16T21:17:00Z</dcterms:modified>
</cp:coreProperties>
</file>