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E1" w:rsidRDefault="008F43E1" w:rsidP="00523A34">
      <w:pPr>
        <w:ind w:right="225"/>
        <w:rPr>
          <w:rFonts w:asciiTheme="minorHAnsi" w:hAnsiTheme="minorHAnsi" w:cstheme="minorHAnsi"/>
          <w:b/>
          <w:bCs/>
          <w:sz w:val="22"/>
          <w:szCs w:val="22"/>
        </w:rPr>
      </w:pPr>
    </w:p>
    <w:p w:rsidR="009D28C0" w:rsidRDefault="009D28C0" w:rsidP="00523A34">
      <w:pPr>
        <w:ind w:right="225"/>
        <w:rPr>
          <w:rFonts w:asciiTheme="minorHAnsi" w:hAnsiTheme="minorHAnsi" w:cstheme="minorHAnsi"/>
          <w:b/>
          <w:bCs/>
          <w:sz w:val="22"/>
          <w:szCs w:val="22"/>
        </w:rPr>
      </w:pPr>
    </w:p>
    <w:p w:rsidR="008F43E1" w:rsidRPr="00C902CF" w:rsidRDefault="008F43E1" w:rsidP="00A951DE">
      <w:pPr>
        <w:ind w:right="225"/>
        <w:jc w:val="center"/>
        <w:rPr>
          <w:rFonts w:asciiTheme="minorHAnsi" w:hAnsiTheme="minorHAnsi" w:cstheme="minorHAnsi"/>
          <w:b/>
          <w:bCs/>
          <w:sz w:val="22"/>
          <w:szCs w:val="22"/>
        </w:rPr>
      </w:pPr>
    </w:p>
    <w:p w:rsidR="00FD4439" w:rsidRPr="00C902CF" w:rsidRDefault="00FD4439" w:rsidP="00A951DE">
      <w:pPr>
        <w:ind w:right="225"/>
        <w:jc w:val="center"/>
        <w:rPr>
          <w:rFonts w:asciiTheme="minorHAnsi" w:hAnsiTheme="minorHAnsi" w:cstheme="minorHAnsi"/>
          <w:b/>
          <w:bCs/>
          <w:sz w:val="22"/>
          <w:szCs w:val="22"/>
        </w:rPr>
      </w:pPr>
    </w:p>
    <w:p w:rsidR="00FD4439" w:rsidRPr="002056EF" w:rsidRDefault="00FD4439" w:rsidP="00A951DE">
      <w:pPr>
        <w:ind w:right="225"/>
        <w:jc w:val="center"/>
        <w:rPr>
          <w:rFonts w:ascii="Noto Sans" w:hAnsi="Noto Sans" w:cs="Noto Sans"/>
          <w:b/>
          <w:bCs/>
          <w:sz w:val="20"/>
        </w:rPr>
      </w:pPr>
      <w:r w:rsidRPr="002056EF">
        <w:rPr>
          <w:rFonts w:ascii="Noto Sans" w:hAnsi="Noto Sans" w:cs="Noto Sans"/>
          <w:b/>
          <w:bCs/>
          <w:sz w:val="20"/>
        </w:rPr>
        <w:t>INSTITUTO MEXICANO DEL SEGURO SOCIAL</w:t>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sz w:val="20"/>
        </w:rPr>
      </w:pPr>
      <w:r w:rsidRPr="002056EF">
        <w:rPr>
          <w:rFonts w:ascii="Noto Sans" w:hAnsi="Noto Sans" w:cs="Noto Sans"/>
          <w:b/>
          <w:sz w:val="20"/>
        </w:rPr>
        <w:t xml:space="preserve">ÓRGANO DE OPERACIÓN ADMINISTRATIVA DESCONCENTRADA </w:t>
      </w:r>
      <w:r w:rsidR="005E02D2" w:rsidRPr="002056EF">
        <w:rPr>
          <w:rFonts w:ascii="Noto Sans" w:hAnsi="Noto Sans" w:cs="Noto Sans"/>
          <w:b/>
          <w:sz w:val="20"/>
        </w:rPr>
        <w:t xml:space="preserve">SUR DEL </w:t>
      </w:r>
      <w:r w:rsidRPr="002056EF">
        <w:rPr>
          <w:rFonts w:ascii="Noto Sans" w:hAnsi="Noto Sans" w:cs="Noto Sans"/>
          <w:b/>
          <w:sz w:val="20"/>
        </w:rPr>
        <w:t xml:space="preserve">DISTRITO FEDERAL </w:t>
      </w:r>
    </w:p>
    <w:p w:rsidR="00FD4439" w:rsidRDefault="00FD4439" w:rsidP="00A951DE">
      <w:pPr>
        <w:ind w:right="225"/>
        <w:jc w:val="center"/>
        <w:rPr>
          <w:rFonts w:ascii="Noto Sans" w:hAnsi="Noto Sans" w:cs="Noto Sans"/>
          <w:b/>
          <w:sz w:val="20"/>
        </w:rPr>
      </w:pPr>
      <w:r w:rsidRPr="002056EF">
        <w:rPr>
          <w:rFonts w:ascii="Noto Sans" w:hAnsi="Noto Sans" w:cs="Noto Sans"/>
          <w:b/>
          <w:sz w:val="20"/>
        </w:rPr>
        <w:t>COORDINACIÓN DE ABASTECIMIENTO Y EQUIPAMIENTO</w:t>
      </w:r>
    </w:p>
    <w:p w:rsidR="00DF5955" w:rsidRPr="002056EF" w:rsidRDefault="00DF5955" w:rsidP="00A951DE">
      <w:pPr>
        <w:ind w:right="225"/>
        <w:jc w:val="center"/>
        <w:rPr>
          <w:rFonts w:ascii="Noto Sans" w:hAnsi="Noto Sans" w:cs="Noto Sans"/>
          <w:b/>
          <w:bCs/>
          <w:i/>
          <w:sz w:val="20"/>
          <w:u w:val="single"/>
        </w:rPr>
      </w:pPr>
    </w:p>
    <w:p w:rsidR="00FD4439" w:rsidRPr="002056EF" w:rsidRDefault="00FD4439" w:rsidP="00A951DE">
      <w:pPr>
        <w:tabs>
          <w:tab w:val="left" w:pos="8316"/>
        </w:tabs>
        <w:ind w:right="225"/>
        <w:rPr>
          <w:rFonts w:ascii="Noto Sans" w:hAnsi="Noto Sans" w:cs="Noto Sans"/>
          <w:b/>
          <w:bCs/>
          <w:sz w:val="20"/>
        </w:rPr>
      </w:pPr>
      <w:r w:rsidRPr="002056EF">
        <w:rPr>
          <w:rFonts w:ascii="Noto Sans" w:hAnsi="Noto Sans" w:cs="Noto Sans"/>
          <w:b/>
          <w:bCs/>
          <w:sz w:val="20"/>
        </w:rPr>
        <w:tab/>
      </w:r>
    </w:p>
    <w:p w:rsidR="002056EF" w:rsidRPr="002056EF" w:rsidRDefault="00FD4AA7" w:rsidP="00A951DE">
      <w:pPr>
        <w:ind w:right="225"/>
        <w:jc w:val="both"/>
        <w:rPr>
          <w:rFonts w:ascii="Noto Sans" w:hAnsi="Noto Sans" w:cs="Noto Sans"/>
          <w:b/>
          <w:sz w:val="20"/>
        </w:rPr>
      </w:pPr>
      <w:r w:rsidRPr="002056EF">
        <w:rPr>
          <w:rFonts w:ascii="Noto Sans" w:hAnsi="Noto Sans" w:cs="Noto Sans"/>
          <w:b/>
          <w:sz w:val="20"/>
        </w:rPr>
        <w:t>LICITACIÓN PÚBLICA INTERNACIONAL BAJO LA COBERTURA DE LOS TRATADOS DE LIBRE COMERCIO 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TLC MÉXICO - JAPÓN. (DOF 31/03/2005), TLC MÉXICO - CHILE     (DOF 27/10/2008) (ESTE CAPÍTULO ENTRARÁ EN VIGOR A PARTIR DEL 2 DE NOVIEMBRE DE 2008) ALIANZA DEL PACÍFIC (DOF 29/04/2016.</w:t>
      </w:r>
      <w:r w:rsidR="00F94B2D">
        <w:rPr>
          <w:rFonts w:ascii="Noto Sans" w:hAnsi="Noto Sans" w:cs="Noto Sans"/>
          <w:b/>
          <w:sz w:val="20"/>
        </w:rPr>
        <w:t xml:space="preserve"> </w:t>
      </w:r>
    </w:p>
    <w:p w:rsidR="00F757E7" w:rsidRPr="002056EF" w:rsidRDefault="00F757E7" w:rsidP="00A951DE">
      <w:pPr>
        <w:ind w:right="225"/>
        <w:jc w:val="center"/>
        <w:rPr>
          <w:rFonts w:ascii="Noto Sans" w:hAnsi="Noto Sans" w:cs="Noto Sans"/>
          <w:b/>
          <w:bCs/>
          <w:sz w:val="20"/>
        </w:rPr>
      </w:pPr>
    </w:p>
    <w:p w:rsidR="002056EF" w:rsidRPr="002056EF" w:rsidRDefault="00BE66F1" w:rsidP="00BE66F1">
      <w:pPr>
        <w:tabs>
          <w:tab w:val="left" w:pos="6048"/>
        </w:tabs>
        <w:ind w:right="225"/>
        <w:rPr>
          <w:rFonts w:ascii="Noto Sans" w:hAnsi="Noto Sans" w:cs="Noto Sans"/>
          <w:b/>
          <w:bCs/>
          <w:sz w:val="20"/>
        </w:rPr>
      </w:pPr>
      <w:r>
        <w:rPr>
          <w:rFonts w:ascii="Noto Sans" w:hAnsi="Noto Sans" w:cs="Noto Sans"/>
          <w:b/>
          <w:bCs/>
          <w:sz w:val="20"/>
        </w:rPr>
        <w:tab/>
      </w:r>
    </w:p>
    <w:p w:rsidR="00FD4439" w:rsidRPr="002056EF" w:rsidRDefault="00D75C65" w:rsidP="00A951DE">
      <w:pPr>
        <w:tabs>
          <w:tab w:val="center" w:pos="5215"/>
          <w:tab w:val="left" w:pos="8580"/>
        </w:tabs>
        <w:ind w:right="225"/>
        <w:rPr>
          <w:rFonts w:ascii="Noto Sans" w:hAnsi="Noto Sans" w:cs="Noto Sans"/>
          <w:b/>
          <w:bCs/>
          <w:sz w:val="20"/>
        </w:rPr>
      </w:pPr>
      <w:r w:rsidRPr="002056EF">
        <w:rPr>
          <w:rFonts w:ascii="Noto Sans" w:hAnsi="Noto Sans" w:cs="Noto Sans"/>
          <w:b/>
          <w:bCs/>
          <w:sz w:val="20"/>
        </w:rPr>
        <w:tab/>
      </w:r>
      <w:r w:rsidR="00FD4439" w:rsidRPr="002056EF">
        <w:rPr>
          <w:rFonts w:ascii="Noto Sans" w:hAnsi="Noto Sans" w:cs="Noto Sans"/>
          <w:b/>
          <w:bCs/>
          <w:sz w:val="20"/>
        </w:rPr>
        <w:t>NÚMER</w:t>
      </w:r>
      <w:r w:rsidR="00FD4439" w:rsidRPr="009D3470">
        <w:rPr>
          <w:rFonts w:ascii="Noto Sans" w:hAnsi="Noto Sans" w:cs="Noto Sans"/>
          <w:b/>
          <w:bCs/>
          <w:sz w:val="20"/>
        </w:rPr>
        <w:t xml:space="preserve">O </w:t>
      </w:r>
      <w:r w:rsidR="009D3470" w:rsidRPr="009D3470">
        <w:rPr>
          <w:rFonts w:ascii="Noto Sans" w:hAnsi="Noto Sans" w:cs="Noto Sans"/>
          <w:b/>
          <w:bCs/>
          <w:sz w:val="20"/>
        </w:rPr>
        <w:t>LA</w:t>
      </w:r>
      <w:r w:rsidR="00F757E7" w:rsidRPr="009D3470">
        <w:rPr>
          <w:rFonts w:ascii="Noto Sans" w:hAnsi="Noto Sans" w:cs="Noto Sans"/>
          <w:b/>
          <w:bCs/>
          <w:sz w:val="20"/>
          <w:u w:val="single"/>
        </w:rPr>
        <w:t>-50-GYR-</w:t>
      </w:r>
      <w:r w:rsidR="003044CB" w:rsidRPr="009D3470">
        <w:rPr>
          <w:rFonts w:ascii="Noto Sans" w:hAnsi="Noto Sans" w:cs="Noto Sans"/>
          <w:b/>
          <w:sz w:val="20"/>
          <w:u w:val="single"/>
        </w:rPr>
        <w:t>050GYR025-</w:t>
      </w:r>
      <w:r w:rsidR="0012089D" w:rsidRPr="009D3470">
        <w:rPr>
          <w:rFonts w:ascii="Noto Sans" w:hAnsi="Noto Sans" w:cs="Noto Sans"/>
          <w:b/>
          <w:sz w:val="20"/>
          <w:u w:val="single"/>
        </w:rPr>
        <w:t>T</w:t>
      </w:r>
      <w:r w:rsidR="0099150E" w:rsidRPr="009D3470">
        <w:rPr>
          <w:rFonts w:ascii="Noto Sans" w:hAnsi="Noto Sans" w:cs="Noto Sans"/>
          <w:b/>
          <w:sz w:val="20"/>
          <w:u w:val="single"/>
        </w:rPr>
        <w:t>-</w:t>
      </w:r>
      <w:r w:rsidR="009D3470" w:rsidRPr="009D3470">
        <w:rPr>
          <w:rFonts w:ascii="Noto Sans" w:hAnsi="Noto Sans" w:cs="Noto Sans"/>
          <w:b/>
          <w:sz w:val="20"/>
          <w:u w:val="single"/>
        </w:rPr>
        <w:t>70</w:t>
      </w:r>
      <w:r w:rsidR="0099150E" w:rsidRPr="009D3470">
        <w:rPr>
          <w:rFonts w:ascii="Noto Sans" w:hAnsi="Noto Sans" w:cs="Noto Sans"/>
          <w:b/>
          <w:sz w:val="20"/>
          <w:u w:val="single"/>
        </w:rPr>
        <w:t>-</w:t>
      </w:r>
      <w:r w:rsidR="0099150E" w:rsidRPr="002056EF">
        <w:rPr>
          <w:rFonts w:ascii="Noto Sans" w:hAnsi="Noto Sans" w:cs="Noto Sans"/>
          <w:b/>
          <w:sz w:val="20"/>
          <w:u w:val="single"/>
        </w:rPr>
        <w:t>202</w:t>
      </w:r>
      <w:r w:rsidR="007831DB" w:rsidRPr="002056EF">
        <w:rPr>
          <w:rFonts w:ascii="Noto Sans" w:hAnsi="Noto Sans" w:cs="Noto Sans"/>
          <w:b/>
          <w:sz w:val="20"/>
          <w:u w:val="single"/>
        </w:rPr>
        <w:t>5</w:t>
      </w:r>
      <w:r w:rsidR="00FD4439" w:rsidRPr="002056EF">
        <w:rPr>
          <w:rFonts w:ascii="Noto Sans" w:hAnsi="Noto Sans" w:cs="Noto Sans"/>
          <w:b/>
          <w:sz w:val="20"/>
        </w:rPr>
        <w:t>.</w:t>
      </w:r>
      <w:r w:rsidRPr="002056EF">
        <w:rPr>
          <w:rFonts w:ascii="Noto Sans" w:hAnsi="Noto Sans" w:cs="Noto Sans"/>
          <w:b/>
          <w:sz w:val="20"/>
        </w:rPr>
        <w:tab/>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FD4439" w:rsidRPr="006F7752" w:rsidRDefault="00E843FF" w:rsidP="00A951DE">
      <w:pPr>
        <w:spacing w:line="276" w:lineRule="auto"/>
        <w:ind w:right="225"/>
        <w:jc w:val="center"/>
        <w:rPr>
          <w:rFonts w:ascii="Noto Sans" w:hAnsi="Noto Sans" w:cs="Noto Sans"/>
          <w:b/>
          <w:sz w:val="20"/>
        </w:rPr>
      </w:pPr>
      <w:r w:rsidRPr="001830B1">
        <w:rPr>
          <w:rFonts w:ascii="Noto Sans" w:hAnsi="Noto Sans" w:cs="Noto Sans"/>
          <w:b/>
          <w:sz w:val="20"/>
        </w:rPr>
        <w:t>ADQUISICIÓN DEL GRUPO 379 CONSUMIBLES DE “TORRES DE ALTO FLUJO” OOAD D.F. SUR. PARA EL EJERCICIO 2025</w:t>
      </w:r>
      <w:r w:rsidR="006F7752">
        <w:rPr>
          <w:rFonts w:ascii="Noto Sans" w:hAnsi="Noto Sans" w:cs="Noto Sans"/>
          <w:b/>
          <w:sz w:val="20"/>
        </w:rPr>
        <w:t>.</w:t>
      </w:r>
    </w:p>
    <w:p w:rsidR="00FD4439" w:rsidRPr="002056EF" w:rsidRDefault="00FD4439"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FD4439" w:rsidRPr="002056EF" w:rsidRDefault="008D7B36" w:rsidP="008D7B36">
      <w:pPr>
        <w:tabs>
          <w:tab w:val="left" w:pos="3594"/>
        </w:tabs>
        <w:ind w:right="225"/>
        <w:rPr>
          <w:rFonts w:ascii="Noto Sans" w:hAnsi="Noto Sans" w:cs="Noto Sans"/>
          <w:b/>
          <w:bCs/>
          <w:sz w:val="20"/>
        </w:rPr>
      </w:pPr>
      <w:r>
        <w:rPr>
          <w:rFonts w:ascii="Noto Sans" w:hAnsi="Noto Sans" w:cs="Noto Sans"/>
          <w:b/>
          <w:bCs/>
          <w:sz w:val="20"/>
        </w:rPr>
        <w:tab/>
      </w:r>
    </w:p>
    <w:p w:rsidR="00FD4439" w:rsidRPr="002056EF" w:rsidRDefault="00FD4439" w:rsidP="00A951DE">
      <w:pPr>
        <w:ind w:right="225"/>
        <w:jc w:val="center"/>
        <w:rPr>
          <w:rFonts w:ascii="Noto Sans" w:hAnsi="Noto Sans" w:cs="Noto Sans"/>
          <w:b/>
          <w:bCs/>
          <w:sz w:val="20"/>
        </w:rPr>
      </w:pPr>
      <w:r w:rsidRPr="002056EF">
        <w:rPr>
          <w:rFonts w:ascii="Noto Sans" w:hAnsi="Noto Sans" w:cs="Noto Sans"/>
          <w:b/>
          <w:bCs/>
          <w:sz w:val="20"/>
        </w:rPr>
        <w:t>LOS INTERESADOS EN PARTICIPAR EN EL PROCEDIMIENTO, DEBERÁN CONTAR CON REGISTRO DE IDENTIFICA</w:t>
      </w:r>
      <w:r w:rsidR="006557F1" w:rsidRPr="002056EF">
        <w:rPr>
          <w:rFonts w:ascii="Noto Sans" w:hAnsi="Noto Sans" w:cs="Noto Sans"/>
          <w:b/>
          <w:bCs/>
          <w:sz w:val="20"/>
        </w:rPr>
        <w:t>CIÓN ELECTRÓNICA ANTE COM</w:t>
      </w:r>
      <w:r w:rsidR="006F2163">
        <w:rPr>
          <w:rFonts w:ascii="Noto Sans" w:hAnsi="Noto Sans" w:cs="Noto Sans"/>
          <w:b/>
          <w:bCs/>
          <w:sz w:val="20"/>
        </w:rPr>
        <w:t>PRAS MX</w:t>
      </w:r>
      <w:r w:rsidRPr="002056EF">
        <w:rPr>
          <w:rFonts w:ascii="Noto Sans" w:hAnsi="Noto Sans" w:cs="Noto Sans"/>
          <w:b/>
          <w:bCs/>
          <w:sz w:val="20"/>
        </w:rPr>
        <w:t>.</w:t>
      </w:r>
    </w:p>
    <w:p w:rsidR="00FD4439" w:rsidRPr="002056EF" w:rsidRDefault="00FD4439" w:rsidP="00A951DE">
      <w:pPr>
        <w:ind w:right="225"/>
        <w:rPr>
          <w:rFonts w:ascii="Noto Sans" w:hAnsi="Noto Sans" w:cs="Noto Sans"/>
          <w:b/>
          <w:bCs/>
          <w:sz w:val="20"/>
        </w:rPr>
      </w:pPr>
    </w:p>
    <w:p w:rsidR="00601E1F" w:rsidRPr="002056EF" w:rsidRDefault="00601E1F" w:rsidP="00A951DE">
      <w:pPr>
        <w:ind w:right="225"/>
        <w:rPr>
          <w:rFonts w:ascii="Noto Sans" w:hAnsi="Noto Sans" w:cs="Noto Sans"/>
          <w:b/>
          <w:bCs/>
          <w:sz w:val="20"/>
        </w:rPr>
      </w:pPr>
    </w:p>
    <w:p w:rsidR="00FD4439" w:rsidRPr="002056EF" w:rsidRDefault="002F75DB" w:rsidP="00A951DE">
      <w:pPr>
        <w:tabs>
          <w:tab w:val="left" w:pos="7275"/>
        </w:tabs>
        <w:ind w:right="225"/>
        <w:rPr>
          <w:rFonts w:ascii="Noto Sans" w:hAnsi="Noto Sans" w:cs="Noto Sans"/>
          <w:b/>
          <w:bCs/>
          <w:sz w:val="20"/>
        </w:rPr>
      </w:pPr>
      <w:r w:rsidRPr="002056EF">
        <w:rPr>
          <w:rFonts w:ascii="Noto Sans" w:hAnsi="Noto Sans" w:cs="Noto Sans"/>
          <w:b/>
          <w:bCs/>
          <w:sz w:val="20"/>
        </w:rPr>
        <w:tab/>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tabs>
          <w:tab w:val="left" w:pos="850"/>
          <w:tab w:val="left" w:pos="1417"/>
        </w:tabs>
        <w:spacing w:line="240" w:lineRule="atLeast"/>
        <w:ind w:right="225"/>
        <w:jc w:val="center"/>
        <w:rPr>
          <w:rFonts w:ascii="Noto Sans" w:hAnsi="Noto Sans" w:cs="Noto Sans"/>
          <w:b/>
          <w:sz w:val="20"/>
          <w:u w:val="single"/>
        </w:rPr>
      </w:pPr>
      <w:r w:rsidRPr="002056EF">
        <w:rPr>
          <w:rFonts w:ascii="Noto Sans" w:hAnsi="Noto Sans" w:cs="Noto Sans"/>
          <w:b/>
          <w:sz w:val="20"/>
          <w:u w:val="single"/>
        </w:rPr>
        <w:t>ESTA LICITACIÓN SOLO ACEPTA PROPOSICIONES ELECTRÓNICAS</w:t>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FD4439" w:rsidRPr="00CA4012" w:rsidRDefault="00FD4439" w:rsidP="00A951DE">
      <w:pPr>
        <w:tabs>
          <w:tab w:val="left" w:pos="7530"/>
          <w:tab w:val="right" w:pos="10433"/>
        </w:tabs>
        <w:ind w:right="225"/>
        <w:rPr>
          <w:rFonts w:asciiTheme="minorHAnsi" w:hAnsiTheme="minorHAnsi" w:cstheme="minorHAnsi"/>
          <w:b/>
          <w:bCs/>
          <w:sz w:val="22"/>
          <w:szCs w:val="22"/>
          <w:lang w:val="pt-BR"/>
        </w:rPr>
      </w:pPr>
      <w:r w:rsidRPr="00CA4012">
        <w:rPr>
          <w:rFonts w:asciiTheme="minorHAnsi" w:hAnsiTheme="minorHAnsi" w:cstheme="minorHAnsi"/>
          <w:b/>
          <w:bCs/>
          <w:sz w:val="22"/>
          <w:szCs w:val="22"/>
          <w:lang w:val="es-MX"/>
        </w:rPr>
        <w:tab/>
      </w:r>
      <w:r w:rsidRPr="00CA4012">
        <w:rPr>
          <w:rFonts w:asciiTheme="minorHAnsi" w:hAnsiTheme="minorHAnsi" w:cstheme="minorHAnsi"/>
          <w:b/>
          <w:bCs/>
          <w:sz w:val="22"/>
          <w:szCs w:val="22"/>
          <w:lang w:val="es-MX"/>
        </w:rPr>
        <w:tab/>
      </w:r>
    </w:p>
    <w:p w:rsidR="00862485" w:rsidRDefault="00862485" w:rsidP="00A951DE">
      <w:pPr>
        <w:ind w:right="225"/>
        <w:rPr>
          <w:rFonts w:asciiTheme="minorHAnsi" w:hAnsiTheme="minorHAnsi" w:cstheme="minorHAnsi"/>
          <w:b/>
          <w:bCs/>
          <w:sz w:val="22"/>
          <w:szCs w:val="22"/>
        </w:rPr>
      </w:pPr>
    </w:p>
    <w:p w:rsidR="00032A75" w:rsidRDefault="00032A75" w:rsidP="00A951DE">
      <w:pPr>
        <w:ind w:right="225"/>
        <w:rPr>
          <w:rFonts w:asciiTheme="minorHAnsi" w:hAnsiTheme="minorHAnsi" w:cstheme="minorHAnsi"/>
          <w:b/>
          <w:bCs/>
          <w:sz w:val="22"/>
          <w:szCs w:val="22"/>
        </w:rPr>
      </w:pPr>
    </w:p>
    <w:p w:rsidR="00D0081F" w:rsidRDefault="00D0081F" w:rsidP="00A951DE">
      <w:pPr>
        <w:ind w:right="225"/>
        <w:rPr>
          <w:rFonts w:asciiTheme="minorHAnsi" w:hAnsiTheme="minorHAnsi" w:cstheme="minorHAnsi"/>
          <w:b/>
          <w:bCs/>
          <w:sz w:val="22"/>
          <w:szCs w:val="22"/>
        </w:rPr>
      </w:pPr>
    </w:p>
    <w:p w:rsidR="00D0081F" w:rsidRDefault="00D0081F" w:rsidP="00A951DE">
      <w:pPr>
        <w:ind w:right="225"/>
        <w:rPr>
          <w:rFonts w:asciiTheme="minorHAnsi" w:hAnsiTheme="minorHAnsi" w:cstheme="minorHAnsi"/>
          <w:b/>
          <w:bCs/>
          <w:sz w:val="22"/>
          <w:szCs w:val="22"/>
        </w:rPr>
      </w:pPr>
    </w:p>
    <w:p w:rsidR="00D0081F" w:rsidRDefault="00D0081F" w:rsidP="00A951DE">
      <w:pPr>
        <w:ind w:right="225"/>
        <w:rPr>
          <w:rFonts w:asciiTheme="minorHAnsi" w:hAnsiTheme="minorHAnsi" w:cstheme="minorHAnsi"/>
          <w:b/>
          <w:bCs/>
          <w:sz w:val="22"/>
          <w:szCs w:val="22"/>
        </w:rPr>
      </w:pPr>
    </w:p>
    <w:p w:rsidR="00D0081F" w:rsidRDefault="00D0081F" w:rsidP="00A951DE">
      <w:pPr>
        <w:ind w:right="225"/>
        <w:rPr>
          <w:rFonts w:asciiTheme="minorHAnsi" w:hAnsiTheme="minorHAnsi" w:cstheme="minorHAnsi"/>
          <w:b/>
          <w:bCs/>
          <w:sz w:val="22"/>
          <w:szCs w:val="22"/>
        </w:rPr>
      </w:pPr>
    </w:p>
    <w:p w:rsidR="00D0081F" w:rsidRDefault="00D0081F" w:rsidP="00A951DE">
      <w:pPr>
        <w:ind w:right="225"/>
        <w:rPr>
          <w:rFonts w:asciiTheme="minorHAnsi" w:hAnsiTheme="minorHAnsi" w:cstheme="minorHAnsi"/>
          <w:b/>
          <w:bCs/>
          <w:sz w:val="22"/>
          <w:szCs w:val="22"/>
        </w:rPr>
      </w:pPr>
    </w:p>
    <w:p w:rsidR="00D0081F" w:rsidRDefault="00D0081F" w:rsidP="00A951DE">
      <w:pPr>
        <w:ind w:right="225"/>
        <w:rPr>
          <w:rFonts w:asciiTheme="minorHAnsi" w:hAnsiTheme="minorHAnsi" w:cstheme="minorHAnsi"/>
          <w:b/>
          <w:bCs/>
          <w:sz w:val="22"/>
          <w:szCs w:val="22"/>
        </w:rPr>
      </w:pPr>
    </w:p>
    <w:p w:rsidR="00032A75" w:rsidRPr="00CA4012" w:rsidRDefault="00032A75" w:rsidP="00A951DE">
      <w:pPr>
        <w:ind w:right="225"/>
        <w:rPr>
          <w:rFonts w:asciiTheme="minorHAnsi" w:hAnsiTheme="minorHAnsi" w:cstheme="minorHAnsi"/>
          <w:b/>
          <w:bCs/>
          <w:sz w:val="22"/>
          <w:szCs w:val="22"/>
        </w:rPr>
      </w:pPr>
    </w:p>
    <w:p w:rsidR="00FD4439" w:rsidRPr="00DF5955" w:rsidRDefault="00FD4439" w:rsidP="00A951DE">
      <w:pPr>
        <w:ind w:right="225"/>
        <w:jc w:val="both"/>
        <w:rPr>
          <w:rFonts w:ascii="Noto Sans" w:hAnsi="Noto Sans" w:cs="Noto Sans"/>
          <w:b/>
          <w:bCs/>
          <w:sz w:val="20"/>
        </w:rPr>
      </w:pPr>
      <w:r w:rsidRPr="00FB47F8">
        <w:rPr>
          <w:rFonts w:ascii="Noto Sans" w:hAnsi="Noto Sans" w:cs="Noto Sans"/>
          <w:sz w:val="20"/>
        </w:rPr>
        <w:t xml:space="preserve">En observancia al artículo </w:t>
      </w:r>
      <w:r w:rsidR="00FD4AA7" w:rsidRPr="00FB47F8">
        <w:rPr>
          <w:rFonts w:ascii="Noto Sans" w:hAnsi="Noto Sans" w:cs="Noto Sans"/>
          <w:sz w:val="20"/>
        </w:rPr>
        <w:t xml:space="preserve">134, de la Constitución Política de los Estados Unidos Mexicanos, </w:t>
      </w:r>
      <w:r w:rsidR="00FD4AA7">
        <w:rPr>
          <w:rFonts w:ascii="Noto Sans" w:hAnsi="Noto Sans" w:cs="Noto Sans"/>
          <w:sz w:val="20"/>
        </w:rPr>
        <w:t xml:space="preserve">Tratados de Libre Comercio </w:t>
      </w:r>
      <w:r w:rsidR="00FD4AA7" w:rsidRPr="0050603D">
        <w:rPr>
          <w:rFonts w:ascii="Noto Sans" w:hAnsi="Noto Sans" w:cs="Noto Sans"/>
          <w:sz w:val="20"/>
        </w:rPr>
        <w:t>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w:t>
      </w:r>
      <w:r w:rsidR="00FD4AA7">
        <w:rPr>
          <w:rFonts w:ascii="Noto Sans" w:hAnsi="Noto Sans" w:cs="Noto Sans"/>
          <w:sz w:val="20"/>
        </w:rPr>
        <w:t xml:space="preserve"> </w:t>
      </w:r>
      <w:r w:rsidR="00FD4AA7" w:rsidRPr="0050603D">
        <w:rPr>
          <w:rFonts w:ascii="Noto Sans" w:hAnsi="Noto Sans" w:cs="Noto Sans"/>
          <w:sz w:val="20"/>
        </w:rPr>
        <w:t>(DOF 28/06/2000), TLC MÉXICO - UNIÓN EUROPEA. (DOF 26/06/2000), TLC MÉXICO - ESTADOS DE LA ASOCIACIÓN EUROPEA DE LIBRE COMERCIO. (DOF 29/06/2001), TLC MÉXICO - JAPÓN.</w:t>
      </w:r>
      <w:r w:rsidR="00FD4AA7">
        <w:rPr>
          <w:rFonts w:ascii="Noto Sans" w:hAnsi="Noto Sans" w:cs="Noto Sans"/>
          <w:sz w:val="20"/>
        </w:rPr>
        <w:t xml:space="preserve"> </w:t>
      </w:r>
      <w:r w:rsidR="00FD4AA7" w:rsidRPr="0050603D">
        <w:rPr>
          <w:rFonts w:ascii="Noto Sans" w:hAnsi="Noto Sans" w:cs="Noto Sans"/>
          <w:sz w:val="20"/>
        </w:rPr>
        <w:t>(DOF 31/03/2005), TLC MÉXICO - CHILE(DOF 27/10/2008) (ESTE CAPÍTULO ENTRARÁ EN VIGOR A PARTIR DEL 2 DE NOVIEMBRE DE 2008) ALIANZA DEL PACÍFIC (DOF 29/04/2016</w:t>
      </w:r>
      <w:r w:rsidR="00FD4AA7">
        <w:rPr>
          <w:rFonts w:ascii="Noto Sans" w:hAnsi="Noto Sans" w:cs="Noto Sans"/>
          <w:sz w:val="20"/>
        </w:rPr>
        <w:t xml:space="preserve"> </w:t>
      </w:r>
      <w:r w:rsidR="00FD4AA7" w:rsidRPr="00FB47F8">
        <w:rPr>
          <w:rFonts w:ascii="Noto Sans" w:hAnsi="Noto Sans" w:cs="Noto Sans"/>
          <w:sz w:val="20"/>
        </w:rPr>
        <w:t xml:space="preserve">y de conformidad con los artículos </w:t>
      </w:r>
      <w:r w:rsidR="00FD4AA7">
        <w:rPr>
          <w:rFonts w:ascii="Noto Sans" w:hAnsi="Noto Sans" w:cs="Noto Sans"/>
          <w:sz w:val="20"/>
        </w:rPr>
        <w:t>33</w:t>
      </w:r>
      <w:r w:rsidR="00FD4AA7" w:rsidRPr="00FB47F8">
        <w:rPr>
          <w:rFonts w:ascii="Noto Sans" w:hAnsi="Noto Sans" w:cs="Noto Sans"/>
          <w:sz w:val="20"/>
        </w:rPr>
        <w:t xml:space="preserve">, </w:t>
      </w:r>
      <w:r w:rsidR="00FD4AA7">
        <w:rPr>
          <w:rFonts w:ascii="Noto Sans" w:hAnsi="Noto Sans" w:cs="Noto Sans"/>
          <w:sz w:val="20"/>
        </w:rPr>
        <w:t>35</w:t>
      </w:r>
      <w:r w:rsidR="00FD4AA7" w:rsidRPr="00FB47F8">
        <w:rPr>
          <w:rFonts w:ascii="Noto Sans" w:hAnsi="Noto Sans" w:cs="Noto Sans"/>
          <w:sz w:val="20"/>
        </w:rPr>
        <w:t xml:space="preserve"> fracción I,</w:t>
      </w:r>
      <w:r w:rsidR="00FD4AA7">
        <w:rPr>
          <w:rFonts w:ascii="Noto Sans" w:hAnsi="Noto Sans" w:cs="Noto Sans"/>
          <w:sz w:val="20"/>
        </w:rPr>
        <w:t xml:space="preserve"> 36, </w:t>
      </w:r>
      <w:r w:rsidR="00FD4AA7" w:rsidRPr="00FB47F8">
        <w:rPr>
          <w:rFonts w:ascii="Noto Sans" w:hAnsi="Noto Sans" w:cs="Noto Sans"/>
          <w:sz w:val="20"/>
        </w:rPr>
        <w:t xml:space="preserve"> </w:t>
      </w:r>
      <w:r w:rsidR="00FD4AA7">
        <w:rPr>
          <w:rFonts w:ascii="Noto Sans" w:hAnsi="Noto Sans" w:cs="Noto Sans"/>
          <w:sz w:val="20"/>
        </w:rPr>
        <w:t>39</w:t>
      </w:r>
      <w:r w:rsidR="00FD4AA7" w:rsidRPr="00FB47F8">
        <w:rPr>
          <w:rFonts w:ascii="Noto Sans" w:hAnsi="Noto Sans" w:cs="Noto Sans"/>
          <w:sz w:val="20"/>
        </w:rPr>
        <w:t xml:space="preserve"> fracción </w:t>
      </w:r>
      <w:r w:rsidR="00FD4AA7">
        <w:rPr>
          <w:rFonts w:ascii="Noto Sans" w:hAnsi="Noto Sans" w:cs="Noto Sans"/>
          <w:sz w:val="20"/>
        </w:rPr>
        <w:t>I</w:t>
      </w:r>
      <w:r w:rsidR="00FD4AA7" w:rsidRPr="00FB47F8">
        <w:rPr>
          <w:rFonts w:ascii="Noto Sans" w:hAnsi="Noto Sans" w:cs="Noto Sans"/>
          <w:sz w:val="20"/>
        </w:rPr>
        <w:t xml:space="preserve">I, </w:t>
      </w:r>
      <w:r w:rsidR="00FD4AA7">
        <w:rPr>
          <w:rFonts w:ascii="Noto Sans" w:hAnsi="Noto Sans" w:cs="Noto Sans"/>
          <w:sz w:val="20"/>
        </w:rPr>
        <w:t>40</w:t>
      </w:r>
      <w:r w:rsidR="00FD4AA7" w:rsidRPr="00FB47F8">
        <w:rPr>
          <w:rFonts w:ascii="Noto Sans" w:hAnsi="Noto Sans" w:cs="Noto Sans"/>
          <w:sz w:val="20"/>
        </w:rPr>
        <w:t xml:space="preserve">, </w:t>
      </w:r>
      <w:r w:rsidR="00FD4AA7">
        <w:rPr>
          <w:rFonts w:ascii="Noto Sans" w:hAnsi="Noto Sans" w:cs="Noto Sans"/>
          <w:sz w:val="20"/>
        </w:rPr>
        <w:t>41</w:t>
      </w:r>
      <w:r w:rsidR="00FD4AA7" w:rsidRPr="00FB47F8">
        <w:rPr>
          <w:rFonts w:ascii="Noto Sans" w:hAnsi="Noto Sans" w:cs="Noto Sans"/>
          <w:sz w:val="20"/>
        </w:rPr>
        <w:t xml:space="preserve">, </w:t>
      </w:r>
      <w:r w:rsidR="00FD4AA7">
        <w:rPr>
          <w:rFonts w:ascii="Noto Sans" w:hAnsi="Noto Sans" w:cs="Noto Sans"/>
          <w:sz w:val="20"/>
        </w:rPr>
        <w:t>42</w:t>
      </w:r>
      <w:r w:rsidR="00FD4AA7" w:rsidRPr="00FB47F8">
        <w:rPr>
          <w:rFonts w:ascii="Noto Sans" w:hAnsi="Noto Sans" w:cs="Noto Sans"/>
          <w:sz w:val="20"/>
        </w:rPr>
        <w:t xml:space="preserve">, </w:t>
      </w:r>
      <w:r w:rsidR="00FD4AA7">
        <w:rPr>
          <w:rFonts w:ascii="Noto Sans" w:hAnsi="Noto Sans" w:cs="Noto Sans"/>
          <w:sz w:val="20"/>
        </w:rPr>
        <w:t>43</w:t>
      </w:r>
      <w:r w:rsidR="00FD4AA7" w:rsidRPr="00FB47F8">
        <w:rPr>
          <w:rFonts w:ascii="Noto Sans" w:hAnsi="Noto Sans" w:cs="Noto Sans"/>
          <w:sz w:val="20"/>
        </w:rPr>
        <w:t xml:space="preserve">, </w:t>
      </w:r>
      <w:r w:rsidR="00FD4AA7">
        <w:rPr>
          <w:rFonts w:ascii="Noto Sans" w:hAnsi="Noto Sans" w:cs="Noto Sans"/>
          <w:sz w:val="20"/>
        </w:rPr>
        <w:t>44</w:t>
      </w:r>
      <w:r w:rsidR="00FD4AA7" w:rsidRPr="00FB47F8">
        <w:rPr>
          <w:rFonts w:ascii="Noto Sans" w:hAnsi="Noto Sans" w:cs="Noto Sans"/>
          <w:sz w:val="20"/>
        </w:rPr>
        <w:t xml:space="preserve">, </w:t>
      </w:r>
      <w:r w:rsidR="00FD4AA7">
        <w:rPr>
          <w:rFonts w:ascii="Noto Sans" w:hAnsi="Noto Sans" w:cs="Noto Sans"/>
          <w:sz w:val="20"/>
        </w:rPr>
        <w:t>45</w:t>
      </w:r>
      <w:r w:rsidR="00FD4AA7" w:rsidRPr="00FB47F8">
        <w:rPr>
          <w:rFonts w:ascii="Noto Sans" w:hAnsi="Noto Sans" w:cs="Noto Sans"/>
          <w:sz w:val="20"/>
        </w:rPr>
        <w:t xml:space="preserve">, </w:t>
      </w:r>
      <w:r w:rsidR="00FD4AA7">
        <w:rPr>
          <w:rFonts w:ascii="Noto Sans" w:hAnsi="Noto Sans" w:cs="Noto Sans"/>
          <w:sz w:val="20"/>
        </w:rPr>
        <w:t>46</w:t>
      </w:r>
      <w:r w:rsidR="00FD4AA7" w:rsidRPr="00FB47F8">
        <w:rPr>
          <w:rFonts w:ascii="Noto Sans" w:hAnsi="Noto Sans" w:cs="Noto Sans"/>
          <w:sz w:val="20"/>
        </w:rPr>
        <w:t xml:space="preserve">, </w:t>
      </w:r>
      <w:r w:rsidR="00FD4AA7">
        <w:rPr>
          <w:rFonts w:ascii="Noto Sans" w:hAnsi="Noto Sans" w:cs="Noto Sans"/>
          <w:sz w:val="20"/>
        </w:rPr>
        <w:t>47</w:t>
      </w:r>
      <w:r w:rsidR="00FD4AA7" w:rsidRPr="00FB47F8">
        <w:rPr>
          <w:rFonts w:ascii="Noto Sans" w:hAnsi="Noto Sans" w:cs="Noto Sans"/>
          <w:sz w:val="20"/>
        </w:rPr>
        <w:t xml:space="preserve">, </w:t>
      </w:r>
      <w:r w:rsidR="00FD4AA7" w:rsidRPr="00FD3E05">
        <w:rPr>
          <w:rFonts w:ascii="Noto Sans" w:hAnsi="Noto Sans" w:cs="Noto Sans"/>
          <w:sz w:val="20"/>
        </w:rPr>
        <w:t>48, 49, 50, 51</w:t>
      </w:r>
      <w:r w:rsidR="00FD4AA7">
        <w:rPr>
          <w:rFonts w:ascii="Noto Sans" w:hAnsi="Noto Sans" w:cs="Noto Sans"/>
          <w:sz w:val="20"/>
        </w:rPr>
        <w:t>, 66, 67, 68, 69, 70, 71,</w:t>
      </w:r>
      <w:r w:rsidR="00FD4AA7" w:rsidRPr="00BE3C22">
        <w:rPr>
          <w:rFonts w:ascii="Noto Sans" w:hAnsi="Noto Sans" w:cs="Noto Sans"/>
          <w:sz w:val="20"/>
        </w:rPr>
        <w:t xml:space="preserve">72, 73, 74, 75, 76, 77  y 78 </w:t>
      </w:r>
      <w:r w:rsidR="00FD4AA7">
        <w:rPr>
          <w:rFonts w:ascii="Noto Sans" w:hAnsi="Noto Sans" w:cs="Noto Sans"/>
          <w:sz w:val="20"/>
        </w:rPr>
        <w:t xml:space="preserve"> y 79</w:t>
      </w:r>
      <w:r w:rsidR="00FD4AA7" w:rsidRPr="00FD3E05">
        <w:rPr>
          <w:rFonts w:ascii="Noto Sans" w:hAnsi="Noto Sans" w:cs="Noto Sans"/>
          <w:sz w:val="20"/>
        </w:rPr>
        <w:t xml:space="preserve"> de la Ley de Adquisiciones, Arrendamientos y Servicios del Sector Público (LAASSP) 39, 40,</w:t>
      </w:r>
      <w:r w:rsidR="001C4E06">
        <w:rPr>
          <w:rFonts w:ascii="Noto Sans" w:hAnsi="Noto Sans" w:cs="Noto Sans"/>
          <w:sz w:val="20"/>
        </w:rPr>
        <w:t xml:space="preserve"> 41,</w:t>
      </w:r>
      <w:r w:rsidR="00FD4AA7" w:rsidRPr="00FD3E05">
        <w:rPr>
          <w:rFonts w:ascii="Noto Sans" w:hAnsi="Noto Sans" w:cs="Noto Sans"/>
          <w:sz w:val="20"/>
        </w:rPr>
        <w:t xml:space="preserve"> 42,</w:t>
      </w:r>
      <w:r w:rsidR="001C4E06">
        <w:rPr>
          <w:rFonts w:ascii="Noto Sans" w:hAnsi="Noto Sans" w:cs="Noto Sans"/>
          <w:sz w:val="20"/>
        </w:rPr>
        <w:t xml:space="preserve"> 43</w:t>
      </w:r>
      <w:r w:rsidR="00FD4AA7" w:rsidRPr="00FD3E05">
        <w:rPr>
          <w:rFonts w:ascii="Noto Sans" w:hAnsi="Noto Sans" w:cs="Noto Sans"/>
          <w:sz w:val="20"/>
        </w:rPr>
        <w:t xml:space="preserve"> 44, 45, 46, 47, 48, 49, 50,</w:t>
      </w:r>
      <w:r w:rsidR="001C4E06">
        <w:rPr>
          <w:rFonts w:ascii="Noto Sans" w:hAnsi="Noto Sans" w:cs="Noto Sans"/>
          <w:sz w:val="20"/>
        </w:rPr>
        <w:t xml:space="preserve"> 51</w:t>
      </w:r>
      <w:r w:rsidR="00FD4AA7" w:rsidRPr="00FB47F8">
        <w:rPr>
          <w:rFonts w:ascii="Noto Sans" w:hAnsi="Noto Sans" w:cs="Noto Sans"/>
          <w:sz w:val="20"/>
        </w:rPr>
        <w:t xml:space="preserve"> 54, 55, 56</w:t>
      </w:r>
      <w:r w:rsidR="001C4E06">
        <w:rPr>
          <w:rFonts w:ascii="Noto Sans" w:hAnsi="Noto Sans" w:cs="Noto Sans"/>
          <w:sz w:val="20"/>
        </w:rPr>
        <w:t>, 57</w:t>
      </w:r>
      <w:r w:rsidR="00FD4AA7" w:rsidRPr="00FB47F8">
        <w:rPr>
          <w:rFonts w:ascii="Noto Sans" w:hAnsi="Noto Sans" w:cs="Noto Sans"/>
          <w:sz w:val="20"/>
        </w:rPr>
        <w:t xml:space="preserve"> y 58</w:t>
      </w:r>
      <w:r w:rsidR="00FD4AA7">
        <w:rPr>
          <w:rFonts w:ascii="Noto Sans" w:hAnsi="Noto Sans" w:cs="Noto Sans"/>
          <w:sz w:val="20"/>
        </w:rPr>
        <w:t xml:space="preserve"> </w:t>
      </w:r>
      <w:r w:rsidR="00FD4AA7" w:rsidRPr="00FB47F8">
        <w:rPr>
          <w:rFonts w:ascii="Noto Sans" w:hAnsi="Noto Sans" w:cs="Noto Sans"/>
          <w:sz w:val="20"/>
        </w:rPr>
        <w:t>de su Reglamento, las Políticas, Bases y Lineamientos en Materia de Adquisiciones, Arrendamientos y Servicios del IMSS, y demás disposiciones aplicables en la materia, se convoca a los interesados en participar en el procedimiento de Licitación Pública para la</w:t>
      </w:r>
      <w:r w:rsidR="00FA718B" w:rsidRPr="00FB47F8">
        <w:rPr>
          <w:rFonts w:ascii="Noto Sans" w:hAnsi="Noto Sans" w:cs="Noto Sans"/>
          <w:b/>
          <w:bCs/>
          <w:sz w:val="20"/>
        </w:rPr>
        <w:t xml:space="preserve"> </w:t>
      </w:r>
      <w:r w:rsidR="003044CB" w:rsidRPr="00DF5955">
        <w:rPr>
          <w:rFonts w:ascii="Noto Sans" w:hAnsi="Noto Sans" w:cs="Noto Sans"/>
          <w:b/>
          <w:bCs/>
          <w:sz w:val="20"/>
        </w:rPr>
        <w:t>“</w:t>
      </w:r>
      <w:r w:rsidR="00E843FF" w:rsidRPr="001830B1">
        <w:rPr>
          <w:rFonts w:ascii="Noto Sans" w:hAnsi="Noto Sans" w:cs="Noto Sans"/>
          <w:b/>
          <w:sz w:val="20"/>
        </w:rPr>
        <w:t>ADQUISICIÓN DEL GRUPO 379 CONSUMIBLES DE “TORRES DE ALTO FLUJO” OOAD D.F. SUR. PARA EL EJERCICIO 2025</w:t>
      </w:r>
    </w:p>
    <w:p w:rsidR="00FD4439" w:rsidRPr="00FB47F8" w:rsidRDefault="00FD4439" w:rsidP="00A951DE">
      <w:pPr>
        <w:ind w:right="225"/>
        <w:jc w:val="both"/>
        <w:rPr>
          <w:rFonts w:ascii="Noto Sans" w:hAnsi="Noto Sans" w:cs="Noto Sans"/>
          <w:sz w:val="20"/>
        </w:rPr>
      </w:pPr>
    </w:p>
    <w:p w:rsidR="00FD4439" w:rsidRPr="00FB47F8" w:rsidRDefault="00FD4439" w:rsidP="00A951DE">
      <w:pPr>
        <w:ind w:right="225"/>
        <w:jc w:val="both"/>
        <w:rPr>
          <w:rFonts w:ascii="Noto Sans" w:hAnsi="Noto Sans" w:cs="Noto Sans"/>
          <w:sz w:val="20"/>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D7463E" w:rsidRDefault="00D7463E" w:rsidP="00A951DE">
      <w:pPr>
        <w:ind w:right="225"/>
        <w:jc w:val="both"/>
        <w:rPr>
          <w:rFonts w:asciiTheme="minorHAnsi" w:hAnsiTheme="minorHAnsi" w:cstheme="minorHAnsi"/>
          <w:sz w:val="22"/>
          <w:szCs w:val="22"/>
        </w:rPr>
      </w:pPr>
    </w:p>
    <w:p w:rsidR="008E220B" w:rsidRDefault="008E220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6E192C" w:rsidRDefault="006E192C" w:rsidP="00A951DE">
      <w:pPr>
        <w:ind w:right="225"/>
        <w:jc w:val="both"/>
        <w:rPr>
          <w:rFonts w:asciiTheme="minorHAnsi" w:hAnsiTheme="minorHAnsi" w:cstheme="minorHAnsi"/>
          <w:sz w:val="22"/>
          <w:szCs w:val="22"/>
        </w:rPr>
      </w:pPr>
    </w:p>
    <w:p w:rsidR="00160B0A" w:rsidRDefault="00160B0A" w:rsidP="00A951DE">
      <w:pPr>
        <w:ind w:right="225"/>
        <w:jc w:val="both"/>
        <w:rPr>
          <w:rFonts w:asciiTheme="minorHAnsi" w:hAnsiTheme="minorHAnsi" w:cstheme="minorHAnsi"/>
          <w:sz w:val="22"/>
          <w:szCs w:val="22"/>
        </w:rPr>
      </w:pPr>
    </w:p>
    <w:p w:rsidR="00160B0A" w:rsidRDefault="00160B0A"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4079D0" w:rsidRPr="00CA4012" w:rsidRDefault="004079D0" w:rsidP="00A951DE">
      <w:pPr>
        <w:ind w:right="225"/>
        <w:jc w:val="both"/>
        <w:rPr>
          <w:rFonts w:asciiTheme="minorHAnsi" w:hAnsiTheme="minorHAnsi" w:cstheme="minorHAnsi"/>
          <w:sz w:val="22"/>
          <w:szCs w:val="22"/>
        </w:rPr>
      </w:pPr>
    </w:p>
    <w:p w:rsidR="00FD4439" w:rsidRDefault="00FD4439" w:rsidP="00A951DE">
      <w:pPr>
        <w:ind w:right="225"/>
        <w:jc w:val="center"/>
        <w:rPr>
          <w:rFonts w:ascii="Noto Sans" w:hAnsi="Noto Sans" w:cs="Noto Sans"/>
          <w:b/>
          <w:sz w:val="20"/>
          <w:lang w:val="en-US"/>
        </w:rPr>
      </w:pPr>
      <w:r w:rsidRPr="00FB47F8">
        <w:rPr>
          <w:rFonts w:ascii="Noto Sans" w:hAnsi="Noto Sans" w:cs="Noto Sans"/>
          <w:b/>
          <w:sz w:val="20"/>
          <w:lang w:val="en-US"/>
        </w:rPr>
        <w:lastRenderedPageBreak/>
        <w:t>B A S E S</w:t>
      </w:r>
    </w:p>
    <w:p w:rsidR="00160B0A" w:rsidRPr="00FB47F8" w:rsidRDefault="00160B0A" w:rsidP="00A951DE">
      <w:pPr>
        <w:ind w:right="225"/>
        <w:jc w:val="center"/>
        <w:rPr>
          <w:rFonts w:ascii="Noto Sans" w:hAnsi="Noto Sans" w:cs="Noto Sans"/>
          <w:b/>
          <w:sz w:val="20"/>
          <w:lang w:val="en-US"/>
        </w:rPr>
      </w:pPr>
    </w:p>
    <w:p w:rsidR="00FD4439" w:rsidRPr="00FB47F8" w:rsidRDefault="00FD4439" w:rsidP="00A951DE">
      <w:pPr>
        <w:ind w:right="225"/>
        <w:jc w:val="center"/>
        <w:rPr>
          <w:rFonts w:ascii="Noto Sans" w:hAnsi="Noto Sans" w:cs="Noto Sans"/>
          <w:b/>
          <w:sz w:val="20"/>
          <w:lang w:val="en-US"/>
        </w:rPr>
      </w:pPr>
      <w:r w:rsidRPr="00FB47F8">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FD4439" w:rsidRPr="00FB47F8" w:rsidTr="00FD4439">
        <w:trPr>
          <w:trHeight w:val="181"/>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tabs>
                <w:tab w:val="left" w:pos="2859"/>
              </w:tabs>
              <w:snapToGrid w:val="0"/>
              <w:ind w:right="225"/>
              <w:jc w:val="center"/>
              <w:rPr>
                <w:rFonts w:ascii="Noto Sans" w:hAnsi="Noto Sans" w:cs="Noto Sans"/>
                <w:b/>
                <w:sz w:val="20"/>
              </w:rPr>
            </w:pPr>
            <w:r w:rsidRPr="00FB47F8">
              <w:rPr>
                <w:rFonts w:ascii="Noto Sans" w:hAnsi="Noto Sans" w:cs="Noto Sans"/>
                <w:b/>
                <w:sz w:val="20"/>
              </w:rPr>
              <w:t>C O N T E N I D 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GLOSARIO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Información específica de la Licitación</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Disponibilidad Presupuestaria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lang w:val="es-ES_tradnl"/>
              </w:rPr>
              <w:t>Medio y Carácter de la Licitación.</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Descripción, Unidad y Cantidad.</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Modalidad de la contratación</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Tipo de abastecimiento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Fecha, Hora y Domicilio de los Eventos; Medios y en su caso, reducción de plazo para la presentación de las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 xml:space="preserve">Registro de identificación electrónica ante </w:t>
            </w:r>
            <w:proofErr w:type="spellStart"/>
            <w:r w:rsidRPr="00FB47F8">
              <w:rPr>
                <w:rFonts w:ascii="Noto Sans" w:hAnsi="Noto Sans" w:cs="Noto Sans"/>
                <w:b/>
                <w:sz w:val="20"/>
              </w:rPr>
              <w:t>Compra</w:t>
            </w:r>
            <w:r w:rsidR="00CB667E">
              <w:rPr>
                <w:rFonts w:ascii="Noto Sans" w:hAnsi="Noto Sans" w:cs="Noto Sans"/>
                <w:b/>
                <w:sz w:val="20"/>
              </w:rPr>
              <w:t>smx</w:t>
            </w:r>
            <w:proofErr w:type="spellEnd"/>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Junta de Aclaraciones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Presentación y Apertura de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Proposiciones Conjuntas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Documentos  que deberán presentar quienes deseen participar en la licitación y, entregar junto con el sobre cerrado o el que se genere en COMPRA</w:t>
            </w:r>
            <w:r w:rsidR="00CB667E">
              <w:rPr>
                <w:rFonts w:ascii="Noto Sans" w:hAnsi="Noto Sans" w:cs="Noto Sans"/>
                <w:b/>
                <w:sz w:val="20"/>
              </w:rPr>
              <w:t>MX</w:t>
            </w:r>
            <w:r w:rsidRPr="00FB47F8">
              <w:rPr>
                <w:rFonts w:ascii="Noto Sans" w:hAnsi="Noto Sans" w:cs="Noto Sans"/>
                <w:b/>
                <w:sz w:val="20"/>
              </w:rPr>
              <w:t>, relativo a la proposición técnica.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Documentación Complementaria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Proposición Técnica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Proposición Económica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Acreditación de la Existencia Legal, Personalidad Jurídica y Nacionalidad del Licitante.</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el acto de presentación y apertura de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la suscripción de las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Previo a la firma del contrato.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la firma del Contrato.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Acreditación de encontrarse al corriente en sus obligaciones fiscales y de seguridad social.</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bCs/>
                <w:sz w:val="20"/>
              </w:rPr>
            </w:pPr>
            <w:r w:rsidRPr="00FB47F8">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bCs/>
                <w:sz w:val="20"/>
              </w:rPr>
            </w:pPr>
            <w:r w:rsidRPr="00FB47F8">
              <w:rPr>
                <w:rFonts w:ascii="Noto Sans" w:hAnsi="Noto Sans" w:cs="Noto Sans"/>
                <w:b/>
                <w:bCs/>
                <w:sz w:val="20"/>
              </w:rPr>
              <w:t>Evaluación de las propuestas técnicas.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Evaluación de las proposiciones Económicas.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Criterios de Adjudicación de los Contratos.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 xml:space="preserve">Causas de </w:t>
            </w:r>
            <w:proofErr w:type="spellStart"/>
            <w:r w:rsidRPr="00FB47F8">
              <w:rPr>
                <w:rFonts w:ascii="Noto Sans" w:hAnsi="Noto Sans" w:cs="Noto Sans"/>
                <w:b/>
                <w:sz w:val="20"/>
              </w:rPr>
              <w:t>Desechamiento</w:t>
            </w:r>
            <w:proofErr w:type="spellEnd"/>
            <w:r w:rsidRPr="00FB47F8">
              <w:rPr>
                <w:rFonts w:ascii="Noto Sans" w:hAnsi="Noto Sans" w:cs="Noto Sans"/>
                <w:b/>
                <w:sz w:val="20"/>
              </w:rPr>
              <w:t>.</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Comunicación de Fallo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Modelo de Contrato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Firma del Contrato</w:t>
            </w:r>
          </w:p>
        </w:tc>
      </w:tr>
      <w:tr w:rsidR="00FD4439" w:rsidRPr="00FB47F8" w:rsidTr="00FD4439">
        <w:trPr>
          <w:jc w:val="center"/>
        </w:trPr>
        <w:tc>
          <w:tcPr>
            <w:tcW w:w="936" w:type="dxa"/>
            <w:tcBorders>
              <w:top w:val="single" w:sz="4" w:space="0" w:color="000000"/>
              <w:left w:val="single" w:sz="4" w:space="0" w:color="000000"/>
              <w:bottom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Inconformidades</w:t>
            </w:r>
          </w:p>
        </w:tc>
      </w:tr>
      <w:tr w:rsidR="00FD4439" w:rsidRPr="00FB47F8" w:rsidTr="00FD4439">
        <w:trPr>
          <w:jc w:val="center"/>
        </w:trPr>
        <w:tc>
          <w:tcPr>
            <w:tcW w:w="936"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Información Confidencial.</w:t>
            </w:r>
          </w:p>
        </w:tc>
      </w:tr>
      <w:tr w:rsidR="00FD4439" w:rsidRPr="00FB47F8" w:rsidTr="00FD4439">
        <w:trPr>
          <w:jc w:val="center"/>
        </w:trPr>
        <w:tc>
          <w:tcPr>
            <w:tcW w:w="936"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Protocolo de actuación en materia de contrataciones públicas.</w:t>
            </w:r>
          </w:p>
        </w:tc>
      </w:tr>
      <w:tr w:rsidR="00FD4439" w:rsidRPr="00FB47F8" w:rsidTr="00FD4439">
        <w:trPr>
          <w:jc w:val="center"/>
        </w:trPr>
        <w:tc>
          <w:tcPr>
            <w:tcW w:w="936"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ind w:right="225"/>
              <w:jc w:val="both"/>
              <w:rPr>
                <w:rFonts w:ascii="Noto Sans" w:hAnsi="Noto Sans" w:cs="Noto Sans"/>
                <w:b/>
                <w:sz w:val="20"/>
                <w:lang w:val="es-MX"/>
              </w:rPr>
            </w:pPr>
            <w:r w:rsidRPr="00FB47F8">
              <w:rPr>
                <w:rFonts w:ascii="Noto Sans" w:hAnsi="Noto Sans" w:cs="Noto Sans"/>
                <w:b/>
                <w:sz w:val="20"/>
                <w:lang w:val="es-MX"/>
              </w:rPr>
              <w:t>Declaratoria del proveedor y/o contratista de no tener conflicto de interés.</w:t>
            </w:r>
          </w:p>
        </w:tc>
      </w:tr>
    </w:tbl>
    <w:p w:rsidR="00FD4439" w:rsidRPr="00FB47F8" w:rsidRDefault="00FD4439" w:rsidP="00A951DE">
      <w:pPr>
        <w:pStyle w:val="Sinespaciado"/>
        <w:ind w:right="225"/>
        <w:jc w:val="center"/>
        <w:rPr>
          <w:rFonts w:ascii="Noto Sans" w:hAnsi="Noto Sans" w:cs="Noto Sans"/>
          <w:b/>
          <w:bCs/>
          <w:sz w:val="20"/>
          <w:szCs w:val="20"/>
        </w:rPr>
      </w:pPr>
    </w:p>
    <w:p w:rsidR="00FD4439" w:rsidRPr="00FB47F8" w:rsidRDefault="00FD4439" w:rsidP="00A951DE">
      <w:pPr>
        <w:pStyle w:val="Sinespaciado"/>
        <w:ind w:right="225"/>
        <w:jc w:val="center"/>
        <w:rPr>
          <w:rFonts w:ascii="Noto Sans" w:hAnsi="Noto Sans" w:cs="Noto Sans"/>
          <w:b/>
          <w:bCs/>
          <w:sz w:val="20"/>
          <w:szCs w:val="20"/>
        </w:rPr>
      </w:pPr>
    </w:p>
    <w:p w:rsidR="00DF4706" w:rsidRDefault="00DF4706" w:rsidP="00A951DE">
      <w:pPr>
        <w:pStyle w:val="Sinespaciado"/>
        <w:ind w:right="225"/>
        <w:rPr>
          <w:rFonts w:asciiTheme="minorHAnsi" w:hAnsiTheme="minorHAnsi" w:cstheme="minorHAnsi"/>
          <w:b/>
          <w:bCs/>
        </w:rPr>
      </w:pPr>
    </w:p>
    <w:p w:rsidR="00D0081F" w:rsidRDefault="00D0081F" w:rsidP="00A951DE">
      <w:pPr>
        <w:pStyle w:val="Sinespaciado"/>
        <w:ind w:right="225"/>
        <w:rPr>
          <w:rFonts w:asciiTheme="minorHAnsi" w:hAnsiTheme="minorHAnsi" w:cstheme="minorHAnsi"/>
          <w:b/>
          <w:bCs/>
        </w:rPr>
      </w:pPr>
    </w:p>
    <w:p w:rsidR="00D0081F" w:rsidRDefault="00D0081F" w:rsidP="00A951DE">
      <w:pPr>
        <w:pStyle w:val="Sinespaciado"/>
        <w:ind w:right="225"/>
        <w:rPr>
          <w:rFonts w:asciiTheme="minorHAnsi" w:hAnsiTheme="minorHAnsi" w:cstheme="minorHAnsi"/>
          <w:b/>
          <w:bCs/>
        </w:rPr>
      </w:pPr>
    </w:p>
    <w:p w:rsidR="00D0081F" w:rsidRDefault="00D0081F" w:rsidP="00A951DE">
      <w:pPr>
        <w:pStyle w:val="Sinespaciado"/>
        <w:ind w:right="225"/>
        <w:rPr>
          <w:rFonts w:asciiTheme="minorHAnsi" w:hAnsiTheme="minorHAnsi" w:cstheme="minorHAnsi"/>
          <w:b/>
          <w:bCs/>
        </w:rPr>
      </w:pPr>
    </w:p>
    <w:p w:rsidR="00D0081F" w:rsidRDefault="00D0081F" w:rsidP="00A951DE">
      <w:pPr>
        <w:pStyle w:val="Sinespaciado"/>
        <w:ind w:right="225"/>
        <w:rPr>
          <w:rFonts w:asciiTheme="minorHAnsi" w:hAnsiTheme="minorHAnsi" w:cstheme="minorHAnsi"/>
          <w:b/>
          <w:bCs/>
        </w:rPr>
      </w:pPr>
    </w:p>
    <w:p w:rsidR="00D0081F" w:rsidRDefault="00D0081F" w:rsidP="00A951DE">
      <w:pPr>
        <w:pStyle w:val="Sinespaciado"/>
        <w:ind w:right="225"/>
        <w:rPr>
          <w:rFonts w:asciiTheme="minorHAnsi" w:hAnsiTheme="minorHAnsi" w:cstheme="minorHAnsi"/>
          <w:b/>
          <w:bCs/>
        </w:rPr>
      </w:pPr>
    </w:p>
    <w:p w:rsidR="00D0081F" w:rsidRDefault="00D0081F" w:rsidP="00A951DE">
      <w:pPr>
        <w:pStyle w:val="Sinespaciado"/>
        <w:ind w:right="225"/>
        <w:rPr>
          <w:rFonts w:asciiTheme="minorHAnsi" w:hAnsiTheme="minorHAnsi" w:cstheme="minorHAnsi"/>
          <w:b/>
          <w:bCs/>
        </w:rPr>
      </w:pPr>
    </w:p>
    <w:p w:rsidR="00D0081F" w:rsidRDefault="00D0081F" w:rsidP="00A951DE">
      <w:pPr>
        <w:pStyle w:val="Sinespaciado"/>
        <w:ind w:right="225"/>
        <w:rPr>
          <w:rFonts w:asciiTheme="minorHAnsi" w:hAnsiTheme="minorHAnsi" w:cstheme="minorHAnsi"/>
          <w:b/>
          <w:bCs/>
        </w:rPr>
      </w:pPr>
    </w:p>
    <w:p w:rsidR="00D0081F" w:rsidRPr="00CA4012" w:rsidRDefault="00D0081F" w:rsidP="00A951DE">
      <w:pPr>
        <w:pStyle w:val="Sinespaciado"/>
        <w:ind w:right="225"/>
        <w:rPr>
          <w:rFonts w:asciiTheme="minorHAnsi" w:hAnsiTheme="minorHAnsi" w:cstheme="minorHAnsi"/>
          <w:b/>
          <w:bCs/>
        </w:rPr>
      </w:pPr>
    </w:p>
    <w:p w:rsidR="00FD4439" w:rsidRPr="00FB47F8" w:rsidRDefault="00FD4439" w:rsidP="00A951DE">
      <w:pPr>
        <w:pStyle w:val="Sinespaciado"/>
        <w:ind w:right="225"/>
        <w:jc w:val="center"/>
        <w:rPr>
          <w:rFonts w:ascii="Noto Sans" w:hAnsi="Noto Sans" w:cs="Noto Sans"/>
          <w:b/>
          <w:bCs/>
          <w:sz w:val="20"/>
          <w:szCs w:val="20"/>
        </w:rPr>
      </w:pPr>
      <w:r w:rsidRPr="00FB47F8">
        <w:rPr>
          <w:rFonts w:ascii="Noto Sans" w:hAnsi="Noto Sans" w:cs="Noto Sans"/>
          <w:b/>
          <w:bCs/>
          <w:sz w:val="20"/>
          <w:szCs w:val="20"/>
        </w:rPr>
        <w:t>GLOSARIO DE TERMINOS.</w:t>
      </w:r>
    </w:p>
    <w:p w:rsidR="00FD4439" w:rsidRPr="00FB47F8" w:rsidRDefault="00FD4439" w:rsidP="00A951DE">
      <w:pPr>
        <w:pStyle w:val="Sinespaciado"/>
        <w:ind w:right="225"/>
        <w:jc w:val="both"/>
        <w:rPr>
          <w:rFonts w:ascii="Noto Sans" w:hAnsi="Noto Sans" w:cs="Noto Sans"/>
          <w:b/>
          <w:bCs/>
          <w:sz w:val="20"/>
          <w:szCs w:val="20"/>
        </w:rPr>
      </w:pP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Acta de Entrega-Recepción: </w:t>
      </w:r>
      <w:r w:rsidRPr="00FB47F8">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Administrador del Contrato: </w:t>
      </w:r>
      <w:r w:rsidRPr="00FB47F8">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Contratante: </w:t>
      </w:r>
      <w:r w:rsidRPr="00FB47F8">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Requirente: </w:t>
      </w:r>
      <w:r w:rsidRPr="00FB47F8">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Técnica: </w:t>
      </w:r>
      <w:r w:rsidRPr="00FB47F8">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Bienes de Consumo: </w:t>
      </w:r>
      <w:r w:rsidRPr="00FB47F8">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Bienes de Inversión: </w:t>
      </w:r>
      <w:r w:rsidRPr="00FB47F8">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CAE: </w:t>
      </w:r>
      <w:r w:rsidRPr="00FB47F8">
        <w:rPr>
          <w:rFonts w:ascii="Noto Sans" w:hAnsi="Noto Sans" w:cs="Noto Sans"/>
          <w:sz w:val="20"/>
          <w:szCs w:val="20"/>
        </w:rPr>
        <w:t xml:space="preserve">Coordinación de Abastecimiento y Equipamiento de cada Delegación.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Canje: </w:t>
      </w:r>
      <w:r w:rsidRPr="00FB47F8">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CBI: </w:t>
      </w:r>
      <w:r w:rsidRPr="00FB47F8">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CFF: </w:t>
      </w:r>
      <w:r w:rsidRPr="00FB47F8">
        <w:rPr>
          <w:rFonts w:ascii="Noto Sans" w:hAnsi="Noto Sans" w:cs="Noto Sans"/>
          <w:sz w:val="20"/>
          <w:szCs w:val="20"/>
        </w:rPr>
        <w:t xml:space="preserve">Código Fiscal de la Federación.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Clave: </w:t>
      </w:r>
      <w:r w:rsidRPr="00FB47F8">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COFEPRIS</w:t>
      </w:r>
      <w:r w:rsidRPr="00FB47F8">
        <w:rPr>
          <w:rFonts w:ascii="Noto Sans" w:hAnsi="Noto Sans" w:cs="Noto Sans"/>
          <w:sz w:val="20"/>
          <w:szCs w:val="20"/>
        </w:rPr>
        <w:t xml:space="preserve">: Comisión Federal para la Protección contra Riesgos Sanitarios, Órgano Administrativo desconcentrado de la Secretaría de Salud.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Contrato o pedido: </w:t>
      </w:r>
      <w:r w:rsidRPr="00FB47F8">
        <w:rPr>
          <w:rFonts w:ascii="Noto Sans" w:hAnsi="Noto Sans" w:cs="Noto Sans"/>
          <w:sz w:val="20"/>
          <w:szCs w:val="20"/>
        </w:rPr>
        <w:t xml:space="preserve">Concepto legal señalado en el capítulo 1 del MAAGMAASSP.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CPEUM: </w:t>
      </w:r>
      <w:r w:rsidRPr="00FB47F8">
        <w:rPr>
          <w:rFonts w:ascii="Noto Sans" w:hAnsi="Noto Sans" w:cs="Noto Sans"/>
          <w:sz w:val="20"/>
          <w:szCs w:val="20"/>
        </w:rPr>
        <w:t xml:space="preserve">Constitución Política de los Estados Unidos Mexicanos.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CSMI: </w:t>
      </w:r>
      <w:r w:rsidRPr="00FB47F8">
        <w:rPr>
          <w:rFonts w:ascii="Noto Sans" w:hAnsi="Noto Sans" w:cs="Noto Sans"/>
          <w:sz w:val="20"/>
          <w:szCs w:val="20"/>
        </w:rPr>
        <w:t xml:space="preserve">Catálogo de Servicios Médicos Integrales.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Deducciones: </w:t>
      </w:r>
      <w:r w:rsidRPr="00FB47F8">
        <w:rPr>
          <w:rFonts w:ascii="Noto Sans" w:hAnsi="Noto Sans" w:cs="Noto Sans"/>
          <w:sz w:val="20"/>
          <w:szCs w:val="20"/>
        </w:rPr>
        <w:t xml:space="preserve">Las que están determinadas conforme a los artículos </w:t>
      </w:r>
      <w:r>
        <w:rPr>
          <w:rFonts w:ascii="Noto Sans" w:hAnsi="Noto Sans" w:cs="Noto Sans"/>
          <w:sz w:val="20"/>
          <w:szCs w:val="20"/>
        </w:rPr>
        <w:t>76</w:t>
      </w:r>
      <w:r w:rsidRPr="00FB47F8">
        <w:rPr>
          <w:rFonts w:ascii="Noto Sans" w:hAnsi="Noto Sans" w:cs="Noto Sans"/>
          <w:sz w:val="20"/>
          <w:szCs w:val="20"/>
        </w:rPr>
        <w:t xml:space="preserve"> de la LAASSP y 97 del RLAASSP. </w:t>
      </w:r>
    </w:p>
    <w:p w:rsidR="00FD4AA7" w:rsidRPr="00A4207A"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DOF: </w:t>
      </w:r>
      <w:r w:rsidRPr="00FB47F8">
        <w:rPr>
          <w:rFonts w:ascii="Noto Sans" w:hAnsi="Noto Sans" w:cs="Noto Sans"/>
          <w:sz w:val="20"/>
          <w:szCs w:val="20"/>
        </w:rPr>
        <w:t xml:space="preserve">Diario Oficial de la Federación.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IMSS: </w:t>
      </w:r>
      <w:r w:rsidRPr="00FB47F8">
        <w:rPr>
          <w:rFonts w:ascii="Noto Sans" w:hAnsi="Noto Sans" w:cs="Noto Sans"/>
          <w:sz w:val="20"/>
          <w:szCs w:val="20"/>
        </w:rPr>
        <w:t xml:space="preserve">Instituto Mexicano del Seguro Social.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INFONAVIT: </w:t>
      </w:r>
      <w:r w:rsidRPr="00FB47F8">
        <w:rPr>
          <w:rFonts w:ascii="Noto Sans" w:hAnsi="Noto Sans" w:cs="Noto Sans"/>
          <w:sz w:val="20"/>
          <w:szCs w:val="20"/>
        </w:rPr>
        <w:t xml:space="preserve">Instituto del Fondo Nacional de la Vivienda para los Trabajadores.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IVA: </w:t>
      </w:r>
      <w:r w:rsidRPr="00FB47F8">
        <w:rPr>
          <w:rFonts w:ascii="Noto Sans" w:hAnsi="Noto Sans" w:cs="Noto Sans"/>
          <w:sz w:val="20"/>
          <w:szCs w:val="20"/>
        </w:rPr>
        <w:t xml:space="preserve">Impuesto al Valor Agregado.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LAASSP: </w:t>
      </w:r>
      <w:r w:rsidRPr="00FB47F8">
        <w:rPr>
          <w:rFonts w:ascii="Noto Sans" w:hAnsi="Noto Sans" w:cs="Noto Sans"/>
          <w:sz w:val="20"/>
          <w:szCs w:val="20"/>
        </w:rPr>
        <w:t xml:space="preserve">Ley de Adquisiciones, Arrendamientos y Servicios del Sector Público. </w:t>
      </w:r>
      <w:r w:rsidRPr="00FB47F8">
        <w:rPr>
          <w:rFonts w:ascii="Noto Sans" w:hAnsi="Noto Sans" w:cs="Noto Sans"/>
          <w:b/>
          <w:bCs/>
          <w:sz w:val="20"/>
          <w:szCs w:val="20"/>
        </w:rPr>
        <w:t xml:space="preserve">LFPRH: </w:t>
      </w:r>
      <w:r w:rsidRPr="00FB47F8">
        <w:rPr>
          <w:rFonts w:ascii="Noto Sans" w:hAnsi="Noto Sans" w:cs="Noto Sans"/>
          <w:sz w:val="20"/>
          <w:szCs w:val="20"/>
        </w:rPr>
        <w:t xml:space="preserve">Ley Federal de Presupuesto y Responsabilidad Hacendaria.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LGS: </w:t>
      </w:r>
      <w:r w:rsidRPr="00FB47F8">
        <w:rPr>
          <w:rFonts w:ascii="Noto Sans" w:hAnsi="Noto Sans" w:cs="Noto Sans"/>
          <w:sz w:val="20"/>
          <w:szCs w:val="20"/>
        </w:rPr>
        <w:t xml:space="preserve">Ley General de Salud.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LSS: </w:t>
      </w:r>
      <w:r w:rsidRPr="00FB47F8">
        <w:rPr>
          <w:rFonts w:ascii="Noto Sans" w:hAnsi="Noto Sans" w:cs="Noto Sans"/>
          <w:sz w:val="20"/>
          <w:szCs w:val="20"/>
        </w:rPr>
        <w:t xml:space="preserve">Ley del Seguro Social.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MAAGMAASSP: </w:t>
      </w:r>
      <w:r w:rsidRPr="00FB47F8">
        <w:rPr>
          <w:rFonts w:ascii="Noto Sans" w:hAnsi="Noto Sans" w:cs="Noto Sans"/>
          <w:sz w:val="20"/>
          <w:szCs w:val="20"/>
        </w:rPr>
        <w:t xml:space="preserve">Manual Administrativo de Aplicación General en Materia de Adquisiciones, Arrendamientos y Servicios del Sector Público.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MIPYME: </w:t>
      </w:r>
      <w:r w:rsidRPr="00FB47F8">
        <w:rPr>
          <w:rFonts w:ascii="Noto Sans" w:hAnsi="Noto Sans" w:cs="Noto Sans"/>
          <w:sz w:val="20"/>
          <w:szCs w:val="20"/>
        </w:rPr>
        <w:t xml:space="preserve">Micro, Pequeña y Mediana Empresa.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OIC: </w:t>
      </w:r>
      <w:r w:rsidRPr="00FB47F8">
        <w:rPr>
          <w:rFonts w:ascii="Noto Sans" w:hAnsi="Noto Sans" w:cs="Noto Sans"/>
          <w:sz w:val="20"/>
          <w:szCs w:val="20"/>
        </w:rPr>
        <w:t xml:space="preserve">Órgano Interno de Control en el IMSS.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PAAAS: </w:t>
      </w:r>
      <w:r w:rsidRPr="00FB47F8">
        <w:rPr>
          <w:rFonts w:ascii="Noto Sans" w:hAnsi="Noto Sans" w:cs="Noto Sans"/>
          <w:sz w:val="20"/>
          <w:szCs w:val="20"/>
        </w:rPr>
        <w:t xml:space="preserve">Programa Anual de Adquisiciones, Arrendamientos y Servicios del IMSS.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PEF: </w:t>
      </w:r>
      <w:r w:rsidRPr="00FB47F8">
        <w:rPr>
          <w:rFonts w:ascii="Noto Sans" w:hAnsi="Noto Sans" w:cs="Noto Sans"/>
          <w:sz w:val="20"/>
          <w:szCs w:val="20"/>
        </w:rPr>
        <w:t xml:space="preserve">Presupuesto de Egresos de la Federación.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lastRenderedPageBreak/>
        <w:t xml:space="preserve">Pena convencional: </w:t>
      </w:r>
      <w:r w:rsidRPr="00FB47F8">
        <w:rPr>
          <w:rFonts w:ascii="Noto Sans" w:hAnsi="Noto Sans" w:cs="Noto Sans"/>
          <w:sz w:val="20"/>
          <w:szCs w:val="20"/>
        </w:rPr>
        <w:t xml:space="preserve">A la que se refieren los artículos 53 de la LAASSP, 95 y 96 del RLAASSP.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POBALINES: </w:t>
      </w:r>
      <w:r w:rsidRPr="00FB47F8">
        <w:rPr>
          <w:rFonts w:ascii="Noto Sans" w:hAnsi="Noto Sans" w:cs="Noto Sans"/>
          <w:sz w:val="20"/>
          <w:szCs w:val="20"/>
        </w:rPr>
        <w:t xml:space="preserve">Políticas, Bases y Lineamientos, en Materia de Adquisiciones, Arrendamientos y Servicios del IMSS. </w:t>
      </w:r>
    </w:p>
    <w:p w:rsidR="00FD4AA7" w:rsidRPr="00FB47F8" w:rsidRDefault="00FD4AA7" w:rsidP="00FD4AA7">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RCOFEPRIS: </w:t>
      </w:r>
      <w:r w:rsidRPr="00FB47F8">
        <w:rPr>
          <w:rFonts w:ascii="Noto Sans" w:hAnsi="Noto Sans" w:cs="Noto Sans"/>
          <w:sz w:val="20"/>
          <w:szCs w:val="20"/>
        </w:rPr>
        <w:t xml:space="preserve">Reglamento de la Comisión Federal para la Protección contra Riesgos Sanitarios.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Requisición: </w:t>
      </w:r>
      <w:r w:rsidRPr="00FB47F8">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RIIMSS: </w:t>
      </w:r>
      <w:r w:rsidRPr="00FB47F8">
        <w:rPr>
          <w:rFonts w:ascii="Noto Sans" w:hAnsi="Noto Sans" w:cs="Noto Sans"/>
          <w:sz w:val="20"/>
          <w:szCs w:val="20"/>
        </w:rPr>
        <w:t xml:space="preserve">Reglamento Interior del Instituto Mexicano del Seguro Social.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RLAASSP: </w:t>
      </w:r>
      <w:r w:rsidRPr="00FB47F8">
        <w:rPr>
          <w:rFonts w:ascii="Noto Sans" w:hAnsi="Noto Sans" w:cs="Noto Sans"/>
          <w:sz w:val="20"/>
          <w:szCs w:val="20"/>
        </w:rPr>
        <w:t xml:space="preserve">Reglamento de la Ley de Adquisiciones, Arrendamientos y Servicios del Sector Público.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RLFPRH: </w:t>
      </w:r>
      <w:r w:rsidRPr="00FB47F8">
        <w:rPr>
          <w:rFonts w:ascii="Noto Sans" w:hAnsi="Noto Sans" w:cs="Noto Sans"/>
          <w:sz w:val="20"/>
          <w:szCs w:val="20"/>
        </w:rPr>
        <w:t xml:space="preserve">Reglamento de la Ley Federal de Presupuesto y Responsabilidad Hacendaria. </w:t>
      </w:r>
    </w:p>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SAI: </w:t>
      </w:r>
      <w:r w:rsidRPr="00FB47F8">
        <w:rPr>
          <w:rFonts w:ascii="Noto Sans" w:hAnsi="Noto Sans" w:cs="Noto Sans"/>
          <w:sz w:val="20"/>
          <w:szCs w:val="20"/>
        </w:rPr>
        <w:t xml:space="preserve">Sistema de Abasto Institucional, administrado por la CCA. </w:t>
      </w:r>
    </w:p>
    <w:p w:rsidR="00643FCA"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SAT: </w:t>
      </w:r>
      <w:r w:rsidR="00643FCA">
        <w:rPr>
          <w:rFonts w:ascii="Noto Sans" w:hAnsi="Noto Sans" w:cs="Noto Sans"/>
          <w:sz w:val="20"/>
          <w:szCs w:val="20"/>
        </w:rPr>
        <w:t>Servicio de administración tributaria</w:t>
      </w:r>
    </w:p>
    <w:p w:rsidR="00FD4AA7" w:rsidRDefault="00643FCA" w:rsidP="00FD4AA7">
      <w:pPr>
        <w:pStyle w:val="Sinespaciado"/>
        <w:ind w:right="225"/>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rsidR="00FD4AA7" w:rsidRPr="00FB47F8" w:rsidRDefault="00FD4AA7" w:rsidP="00FD4AA7">
      <w:pPr>
        <w:pStyle w:val="Sinespaciado"/>
        <w:ind w:right="225"/>
        <w:jc w:val="both"/>
        <w:rPr>
          <w:rFonts w:ascii="Noto Sans" w:hAnsi="Noto Sans" w:cs="Noto Sans"/>
          <w:sz w:val="20"/>
          <w:szCs w:val="20"/>
        </w:rPr>
      </w:pPr>
      <w:bookmarkStart w:id="0" w:name="_Hlk200541196"/>
      <w:r w:rsidRPr="00FB47F8">
        <w:rPr>
          <w:rFonts w:ascii="Noto Sans" w:hAnsi="Noto Sans" w:cs="Noto Sans"/>
          <w:b/>
          <w:bCs/>
          <w:sz w:val="20"/>
          <w:szCs w:val="20"/>
        </w:rPr>
        <w:t xml:space="preserve">Unidad compradora: </w:t>
      </w:r>
      <w:r w:rsidRPr="00FB47F8">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w:t>
      </w:r>
      <w:proofErr w:type="spellStart"/>
      <w:r w:rsidRPr="00FB47F8">
        <w:rPr>
          <w:rFonts w:ascii="Noto Sans" w:hAnsi="Noto Sans" w:cs="Noto Sans"/>
          <w:sz w:val="20"/>
          <w:szCs w:val="20"/>
        </w:rPr>
        <w:t>Compra</w:t>
      </w:r>
      <w:r>
        <w:rPr>
          <w:rFonts w:ascii="Noto Sans" w:hAnsi="Noto Sans" w:cs="Noto Sans"/>
          <w:sz w:val="20"/>
          <w:szCs w:val="20"/>
        </w:rPr>
        <w:t>smx</w:t>
      </w:r>
      <w:proofErr w:type="spellEnd"/>
      <w:r w:rsidRPr="00FB47F8">
        <w:rPr>
          <w:rFonts w:ascii="Noto Sans" w:hAnsi="Noto Sans" w:cs="Noto Sans"/>
          <w:sz w:val="20"/>
          <w:szCs w:val="20"/>
        </w:rPr>
        <w:t xml:space="preserve">”. </w:t>
      </w:r>
    </w:p>
    <w:bookmarkEnd w:id="0"/>
    <w:p w:rsidR="00FD4AA7" w:rsidRPr="00FB47F8" w:rsidRDefault="00FD4AA7" w:rsidP="00FD4AA7">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URG: </w:t>
      </w:r>
      <w:r w:rsidRPr="00FB47F8">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rsidR="00384C96" w:rsidRDefault="00384C96" w:rsidP="00A951DE">
      <w:pPr>
        <w:pStyle w:val="Sinespaciado"/>
        <w:ind w:right="225"/>
        <w:jc w:val="both"/>
        <w:rPr>
          <w:rFonts w:asciiTheme="minorHAnsi" w:hAnsiTheme="minorHAnsi" w:cstheme="minorHAnsi"/>
        </w:rPr>
      </w:pPr>
    </w:p>
    <w:p w:rsidR="00384C96" w:rsidRDefault="00384C96" w:rsidP="00A951DE">
      <w:pPr>
        <w:pStyle w:val="Sinespaciado"/>
        <w:ind w:right="225"/>
        <w:jc w:val="both"/>
        <w:rPr>
          <w:rFonts w:asciiTheme="minorHAnsi" w:hAnsiTheme="minorHAnsi" w:cstheme="minorHAnsi"/>
        </w:rPr>
      </w:pPr>
    </w:p>
    <w:p w:rsidR="00384C96" w:rsidRDefault="00384C96" w:rsidP="00A951DE">
      <w:pPr>
        <w:pStyle w:val="Sinespaciado"/>
        <w:ind w:right="225"/>
        <w:jc w:val="both"/>
        <w:rPr>
          <w:rFonts w:asciiTheme="minorHAnsi" w:hAnsiTheme="minorHAnsi" w:cstheme="minorHAnsi"/>
        </w:rPr>
      </w:pPr>
    </w:p>
    <w:p w:rsidR="008E220B" w:rsidRDefault="008E220B" w:rsidP="00A951DE">
      <w:pPr>
        <w:pStyle w:val="Sinespaciado"/>
        <w:ind w:right="225"/>
        <w:jc w:val="both"/>
        <w:rPr>
          <w:rFonts w:asciiTheme="minorHAnsi" w:hAnsiTheme="minorHAnsi" w:cstheme="minorHAnsi"/>
        </w:rPr>
      </w:pPr>
    </w:p>
    <w:p w:rsidR="008E220B" w:rsidRDefault="008E220B" w:rsidP="00A951DE">
      <w:pPr>
        <w:pStyle w:val="Sinespaciado"/>
        <w:ind w:right="225"/>
        <w:jc w:val="both"/>
        <w:rPr>
          <w:rFonts w:asciiTheme="minorHAnsi" w:hAnsiTheme="minorHAnsi" w:cstheme="minorHAnsi"/>
        </w:rPr>
      </w:pPr>
    </w:p>
    <w:p w:rsidR="008E220B" w:rsidRDefault="008E220B" w:rsidP="00A951DE">
      <w:pPr>
        <w:pStyle w:val="Sinespaciado"/>
        <w:ind w:right="225"/>
        <w:jc w:val="both"/>
        <w:rPr>
          <w:rFonts w:asciiTheme="minorHAnsi" w:hAnsiTheme="minorHAnsi" w:cstheme="minorHAnsi"/>
        </w:rPr>
      </w:pPr>
    </w:p>
    <w:p w:rsidR="00FD4AA7" w:rsidRDefault="00FD4AA7" w:rsidP="00A951DE">
      <w:pPr>
        <w:pStyle w:val="Sinespaciado"/>
        <w:ind w:right="225"/>
        <w:jc w:val="both"/>
        <w:rPr>
          <w:rFonts w:asciiTheme="minorHAnsi" w:hAnsiTheme="minorHAnsi" w:cstheme="minorHAnsi"/>
        </w:rPr>
      </w:pPr>
    </w:p>
    <w:p w:rsidR="00FD4AA7" w:rsidRDefault="00FD4AA7" w:rsidP="00A951DE">
      <w:pPr>
        <w:pStyle w:val="Sinespaciado"/>
        <w:ind w:right="225"/>
        <w:jc w:val="both"/>
        <w:rPr>
          <w:rFonts w:asciiTheme="minorHAnsi" w:hAnsiTheme="minorHAnsi" w:cstheme="minorHAnsi"/>
        </w:rPr>
      </w:pPr>
    </w:p>
    <w:p w:rsidR="00FD4AA7" w:rsidRDefault="00FD4AA7" w:rsidP="00A951DE">
      <w:pPr>
        <w:pStyle w:val="Sinespaciado"/>
        <w:ind w:right="225"/>
        <w:jc w:val="both"/>
        <w:rPr>
          <w:rFonts w:asciiTheme="minorHAnsi" w:hAnsiTheme="minorHAnsi" w:cstheme="minorHAnsi"/>
        </w:rPr>
      </w:pPr>
    </w:p>
    <w:p w:rsidR="00FD4AA7" w:rsidRDefault="00FD4AA7" w:rsidP="00A951DE">
      <w:pPr>
        <w:pStyle w:val="Sinespaciado"/>
        <w:ind w:right="225"/>
        <w:jc w:val="both"/>
        <w:rPr>
          <w:rFonts w:asciiTheme="minorHAnsi" w:hAnsiTheme="minorHAnsi" w:cstheme="minorHAnsi"/>
        </w:rPr>
      </w:pPr>
    </w:p>
    <w:p w:rsidR="00FD4AA7" w:rsidRDefault="00FD4AA7" w:rsidP="00A951DE">
      <w:pPr>
        <w:pStyle w:val="Sinespaciado"/>
        <w:ind w:right="225"/>
        <w:jc w:val="both"/>
        <w:rPr>
          <w:rFonts w:asciiTheme="minorHAnsi" w:hAnsiTheme="minorHAnsi" w:cstheme="minorHAnsi"/>
        </w:rPr>
      </w:pPr>
    </w:p>
    <w:p w:rsidR="00602666" w:rsidRDefault="00602666" w:rsidP="00A951DE">
      <w:pPr>
        <w:pStyle w:val="Sinespaciado"/>
        <w:ind w:right="225"/>
        <w:jc w:val="both"/>
        <w:rPr>
          <w:rFonts w:asciiTheme="minorHAnsi" w:hAnsiTheme="minorHAnsi" w:cstheme="minorHAnsi"/>
        </w:rPr>
      </w:pPr>
    </w:p>
    <w:p w:rsidR="00160B0A" w:rsidRDefault="00160B0A" w:rsidP="00A951DE">
      <w:pPr>
        <w:pStyle w:val="Sinespaciado"/>
        <w:ind w:right="225"/>
        <w:jc w:val="both"/>
        <w:rPr>
          <w:rFonts w:asciiTheme="minorHAnsi" w:hAnsiTheme="minorHAnsi" w:cstheme="minorHAnsi"/>
        </w:rPr>
      </w:pPr>
    </w:p>
    <w:p w:rsidR="00602666" w:rsidRDefault="00602666" w:rsidP="00A951DE">
      <w:pPr>
        <w:pStyle w:val="Sinespaciado"/>
        <w:ind w:right="225"/>
        <w:jc w:val="both"/>
        <w:rPr>
          <w:rFonts w:asciiTheme="minorHAnsi" w:hAnsiTheme="minorHAnsi" w:cstheme="minorHAnsi"/>
        </w:rPr>
      </w:pPr>
    </w:p>
    <w:p w:rsidR="000C16AA" w:rsidRDefault="000C16AA"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D0081F" w:rsidRDefault="00D0081F" w:rsidP="00A951DE">
      <w:pPr>
        <w:pStyle w:val="Sinespaciado"/>
        <w:ind w:right="225"/>
        <w:jc w:val="both"/>
        <w:rPr>
          <w:rFonts w:asciiTheme="minorHAnsi" w:hAnsiTheme="minorHAnsi" w:cstheme="minorHAnsi"/>
        </w:rPr>
      </w:pPr>
    </w:p>
    <w:p w:rsidR="000C16AA" w:rsidRPr="00CA4012" w:rsidRDefault="000C16AA" w:rsidP="00A951DE">
      <w:pPr>
        <w:pStyle w:val="Sinespaciado"/>
        <w:ind w:right="225"/>
        <w:jc w:val="both"/>
        <w:rPr>
          <w:rFonts w:asciiTheme="minorHAnsi" w:hAnsiTheme="minorHAnsi" w:cstheme="minorHAnsi"/>
        </w:rPr>
      </w:pPr>
    </w:p>
    <w:p w:rsidR="00FD4439" w:rsidRPr="003E767F" w:rsidRDefault="00FD4439" w:rsidP="00A951DE">
      <w:pPr>
        <w:pStyle w:val="Sinespaciado"/>
        <w:ind w:right="225"/>
        <w:jc w:val="both"/>
        <w:rPr>
          <w:rFonts w:ascii="Noto Sans" w:hAnsi="Noto Sans" w:cs="Noto Sans"/>
          <w:b/>
          <w:sz w:val="20"/>
          <w:szCs w:val="20"/>
        </w:rPr>
      </w:pPr>
      <w:r w:rsidRPr="00FB47F8">
        <w:rPr>
          <w:rFonts w:ascii="Noto Sans" w:eastAsia="Times New Roman" w:hAnsi="Noto Sans" w:cs="Noto Sans"/>
          <w:b/>
          <w:sz w:val="20"/>
          <w:szCs w:val="20"/>
          <w:lang w:val="es-ES_tradnl" w:eastAsia="ar-SA"/>
        </w:rPr>
        <w:lastRenderedPageBreak/>
        <w:t xml:space="preserve">1.  </w:t>
      </w:r>
      <w:r w:rsidRPr="003E767F">
        <w:rPr>
          <w:rFonts w:ascii="Noto Sans" w:eastAsia="Times New Roman" w:hAnsi="Noto Sans" w:cs="Noto Sans"/>
          <w:b/>
          <w:sz w:val="20"/>
          <w:szCs w:val="20"/>
          <w:lang w:val="es-ES_tradnl" w:eastAsia="ar-SA"/>
        </w:rPr>
        <w:t>INFORMACION</w:t>
      </w:r>
      <w:r w:rsidRPr="003E767F">
        <w:rPr>
          <w:rFonts w:ascii="Noto Sans" w:hAnsi="Noto Sans" w:cs="Noto Sans"/>
          <w:b/>
          <w:sz w:val="20"/>
          <w:szCs w:val="20"/>
        </w:rPr>
        <w:t xml:space="preserve"> ESPECÍFICA DE LA LICITACION</w:t>
      </w:r>
      <w:r w:rsidR="00A34F49" w:rsidRPr="003E767F">
        <w:rPr>
          <w:rFonts w:ascii="Noto Sans" w:hAnsi="Noto Sans" w:cs="Noto Sans"/>
          <w:b/>
          <w:sz w:val="20"/>
          <w:szCs w:val="20"/>
        </w:rPr>
        <w:t xml:space="preserve"> </w:t>
      </w:r>
      <w:r w:rsidR="00603E93" w:rsidRPr="003E767F">
        <w:rPr>
          <w:rFonts w:ascii="Noto Sans" w:hAnsi="Noto Sans" w:cs="Noto Sans"/>
          <w:b/>
          <w:sz w:val="20"/>
          <w:szCs w:val="20"/>
        </w:rPr>
        <w:t>PÚBLICA</w:t>
      </w:r>
      <w:r w:rsidR="00A34F49" w:rsidRPr="003E767F">
        <w:rPr>
          <w:rFonts w:ascii="Noto Sans" w:hAnsi="Noto Sans" w:cs="Noto Sans"/>
          <w:b/>
          <w:sz w:val="20"/>
          <w:szCs w:val="20"/>
        </w:rPr>
        <w:t xml:space="preserve"> </w:t>
      </w:r>
      <w:r w:rsidR="007A0445">
        <w:rPr>
          <w:rFonts w:ascii="Noto Sans" w:hAnsi="Noto Sans" w:cs="Noto Sans"/>
          <w:b/>
          <w:sz w:val="20"/>
          <w:lang w:val="es-ES_tradnl"/>
        </w:rPr>
        <w:t>INTER</w:t>
      </w:r>
      <w:r w:rsidR="007A0445" w:rsidRPr="003E767F">
        <w:rPr>
          <w:rFonts w:ascii="Noto Sans" w:hAnsi="Noto Sans" w:cs="Noto Sans"/>
          <w:b/>
          <w:sz w:val="20"/>
          <w:lang w:val="es-ES_tradnl"/>
        </w:rPr>
        <w:t>NACIONAL</w:t>
      </w:r>
      <w:r w:rsidR="007A0445">
        <w:rPr>
          <w:rFonts w:ascii="Noto Sans" w:hAnsi="Noto Sans" w:cs="Noto Sans"/>
          <w:b/>
          <w:sz w:val="20"/>
          <w:lang w:val="es-ES_tradnl"/>
        </w:rPr>
        <w:t xml:space="preserve"> BAJO LA COBERTURA DE LOS TRATADOS</w:t>
      </w:r>
      <w:r w:rsidR="007A0445" w:rsidRPr="003E767F">
        <w:rPr>
          <w:rFonts w:ascii="Noto Sans" w:hAnsi="Noto Sans" w:cs="Noto Sans"/>
          <w:b/>
          <w:sz w:val="20"/>
          <w:szCs w:val="20"/>
        </w:rPr>
        <w:t xml:space="preserve"> </w:t>
      </w:r>
      <w:r w:rsidR="00A34F49" w:rsidRPr="003E767F">
        <w:rPr>
          <w:rFonts w:ascii="Noto Sans" w:hAnsi="Noto Sans" w:cs="Noto Sans"/>
          <w:b/>
          <w:sz w:val="20"/>
          <w:szCs w:val="20"/>
        </w:rPr>
        <w:t>ELECTRONICA</w:t>
      </w:r>
      <w:r w:rsidRPr="003E767F">
        <w:rPr>
          <w:rFonts w:ascii="Noto Sans" w:hAnsi="Noto Sans" w:cs="Noto Sans"/>
          <w:b/>
          <w:sz w:val="20"/>
          <w:szCs w:val="20"/>
        </w:rPr>
        <w:t>.</w:t>
      </w:r>
    </w:p>
    <w:p w:rsidR="00602666" w:rsidRPr="003E767F" w:rsidRDefault="00FD4439" w:rsidP="00A951DE">
      <w:pPr>
        <w:tabs>
          <w:tab w:val="left" w:pos="7031"/>
        </w:tabs>
        <w:ind w:right="225"/>
        <w:jc w:val="both"/>
        <w:rPr>
          <w:rFonts w:ascii="Noto Sans" w:hAnsi="Noto Sans" w:cs="Noto Sans"/>
          <w:b/>
          <w:sz w:val="20"/>
        </w:rPr>
      </w:pPr>
      <w:r w:rsidRPr="003E767F">
        <w:rPr>
          <w:rFonts w:ascii="Noto Sans" w:hAnsi="Noto Sans" w:cs="Noto Sans"/>
          <w:b/>
          <w:sz w:val="20"/>
        </w:rPr>
        <w:tab/>
      </w:r>
    </w:p>
    <w:p w:rsidR="006F5830" w:rsidRPr="00DF5955" w:rsidRDefault="00DF5955" w:rsidP="00A951DE">
      <w:pPr>
        <w:tabs>
          <w:tab w:val="left" w:pos="7031"/>
        </w:tabs>
        <w:ind w:right="225"/>
        <w:jc w:val="both"/>
        <w:rPr>
          <w:rFonts w:ascii="Noto Sans" w:hAnsi="Noto Sans" w:cs="Noto Sans"/>
          <w:bCs/>
          <w:sz w:val="20"/>
        </w:rPr>
      </w:pPr>
      <w:r w:rsidRPr="00DF5955">
        <w:rPr>
          <w:rFonts w:ascii="Noto Sans" w:hAnsi="Noto Sans" w:cs="Noto Sans"/>
          <w:bCs/>
          <w:sz w:val="20"/>
        </w:rPr>
        <w:t>“</w:t>
      </w:r>
      <w:r w:rsidR="002F1B3F" w:rsidRPr="002F1B3F">
        <w:rPr>
          <w:rFonts w:ascii="Noto Sans" w:hAnsi="Noto Sans" w:cs="Noto Sans"/>
          <w:sz w:val="20"/>
        </w:rPr>
        <w:t xml:space="preserve">Adquisición </w:t>
      </w:r>
      <w:r w:rsidR="002F1B3F">
        <w:rPr>
          <w:rFonts w:ascii="Noto Sans" w:hAnsi="Noto Sans" w:cs="Noto Sans"/>
          <w:sz w:val="20"/>
        </w:rPr>
        <w:t>d</w:t>
      </w:r>
      <w:r w:rsidR="002F1B3F" w:rsidRPr="002F1B3F">
        <w:rPr>
          <w:rFonts w:ascii="Noto Sans" w:hAnsi="Noto Sans" w:cs="Noto Sans"/>
          <w:sz w:val="20"/>
        </w:rPr>
        <w:t xml:space="preserve">el Grupo 379 Consumibles </w:t>
      </w:r>
      <w:r w:rsidR="002F1B3F">
        <w:rPr>
          <w:rFonts w:ascii="Noto Sans" w:hAnsi="Noto Sans" w:cs="Noto Sans"/>
          <w:sz w:val="20"/>
        </w:rPr>
        <w:t>d</w:t>
      </w:r>
      <w:r w:rsidR="002F1B3F" w:rsidRPr="002F1B3F">
        <w:rPr>
          <w:rFonts w:ascii="Noto Sans" w:hAnsi="Noto Sans" w:cs="Noto Sans"/>
          <w:sz w:val="20"/>
        </w:rPr>
        <w:t xml:space="preserve">e “Torres </w:t>
      </w:r>
      <w:r w:rsidR="002F1B3F">
        <w:rPr>
          <w:rFonts w:ascii="Noto Sans" w:hAnsi="Noto Sans" w:cs="Noto Sans"/>
          <w:sz w:val="20"/>
        </w:rPr>
        <w:t>d</w:t>
      </w:r>
      <w:r w:rsidR="002F1B3F" w:rsidRPr="002F1B3F">
        <w:rPr>
          <w:rFonts w:ascii="Noto Sans" w:hAnsi="Noto Sans" w:cs="Noto Sans"/>
          <w:sz w:val="20"/>
        </w:rPr>
        <w:t xml:space="preserve">e Alto Flujo” OOAD D.F. Sur. </w:t>
      </w:r>
      <w:r w:rsidR="002F1B3F">
        <w:rPr>
          <w:rFonts w:ascii="Noto Sans" w:hAnsi="Noto Sans" w:cs="Noto Sans"/>
          <w:sz w:val="20"/>
        </w:rPr>
        <w:t>p</w:t>
      </w:r>
      <w:r w:rsidR="002F1B3F" w:rsidRPr="002F1B3F">
        <w:rPr>
          <w:rFonts w:ascii="Noto Sans" w:hAnsi="Noto Sans" w:cs="Noto Sans"/>
          <w:sz w:val="20"/>
        </w:rPr>
        <w:t xml:space="preserve">ara </w:t>
      </w:r>
      <w:r w:rsidR="002F1B3F">
        <w:rPr>
          <w:rFonts w:ascii="Noto Sans" w:hAnsi="Noto Sans" w:cs="Noto Sans"/>
          <w:sz w:val="20"/>
        </w:rPr>
        <w:t>e</w:t>
      </w:r>
      <w:r w:rsidR="002F1B3F" w:rsidRPr="002F1B3F">
        <w:rPr>
          <w:rFonts w:ascii="Noto Sans" w:hAnsi="Noto Sans" w:cs="Noto Sans"/>
          <w:sz w:val="20"/>
        </w:rPr>
        <w:t>l Ejercicio 2025</w:t>
      </w:r>
      <w:r w:rsidRPr="00DF5955">
        <w:rPr>
          <w:rFonts w:ascii="Noto Sans" w:hAnsi="Noto Sans" w:cs="Noto Sans"/>
          <w:bCs/>
          <w:sz w:val="20"/>
        </w:rPr>
        <w:t>”</w:t>
      </w:r>
    </w:p>
    <w:p w:rsidR="006F5830" w:rsidRPr="003E767F" w:rsidRDefault="006F5830" w:rsidP="00A951DE">
      <w:pPr>
        <w:ind w:right="225"/>
        <w:jc w:val="both"/>
        <w:rPr>
          <w:rFonts w:ascii="Noto Sans" w:hAnsi="Noto Sans" w:cs="Noto Sans"/>
          <w:b/>
          <w:sz w:val="20"/>
        </w:rPr>
      </w:pPr>
    </w:p>
    <w:p w:rsidR="00FD4439" w:rsidRPr="003E767F" w:rsidRDefault="00FD4439" w:rsidP="00A951DE">
      <w:pPr>
        <w:pStyle w:val="Prrafodelista"/>
        <w:numPr>
          <w:ilvl w:val="1"/>
          <w:numId w:val="40"/>
        </w:numPr>
        <w:ind w:left="0" w:right="225"/>
        <w:jc w:val="both"/>
        <w:rPr>
          <w:rFonts w:ascii="Noto Sans" w:hAnsi="Noto Sans" w:cs="Noto Sans"/>
          <w:b/>
          <w:sz w:val="20"/>
          <w:lang w:val="es-ES_tradnl"/>
        </w:rPr>
      </w:pPr>
      <w:r w:rsidRPr="003E767F">
        <w:rPr>
          <w:rFonts w:ascii="Noto Sans" w:hAnsi="Noto Sans" w:cs="Noto Sans"/>
          <w:b/>
          <w:sz w:val="20"/>
          <w:lang w:val="es-ES_tradnl"/>
        </w:rPr>
        <w:t>DISPONIBILIDAD PRESUPUESTARIA:</w:t>
      </w:r>
    </w:p>
    <w:p w:rsidR="00FD4439" w:rsidRPr="00CA4012" w:rsidRDefault="00FD4439" w:rsidP="00A951DE">
      <w:pPr>
        <w:ind w:right="225"/>
        <w:jc w:val="both"/>
        <w:rPr>
          <w:rFonts w:asciiTheme="minorHAnsi" w:hAnsiTheme="minorHAnsi" w:cstheme="minorHAnsi"/>
          <w:sz w:val="22"/>
          <w:szCs w:val="22"/>
          <w:lang w:val="es-ES_tradnl"/>
        </w:rPr>
      </w:pPr>
    </w:p>
    <w:p w:rsidR="00E50031" w:rsidRPr="003E767F" w:rsidRDefault="00E50031" w:rsidP="00A951DE">
      <w:pPr>
        <w:ind w:right="225"/>
        <w:jc w:val="both"/>
        <w:rPr>
          <w:rFonts w:ascii="Noto Sans" w:eastAsia="Calibri" w:hAnsi="Noto Sans" w:cs="Noto Sans"/>
          <w:sz w:val="22"/>
          <w:szCs w:val="22"/>
          <w:lang w:val="es-MX" w:eastAsia="en-US"/>
        </w:rPr>
      </w:pPr>
      <w:r w:rsidRPr="003E767F">
        <w:rPr>
          <w:rFonts w:ascii="Noto Sans" w:eastAsia="Calibri" w:hAnsi="Noto Sans" w:cs="Noto Sans"/>
          <w:sz w:val="22"/>
          <w:szCs w:val="22"/>
          <w:lang w:val="es-MX" w:eastAsia="en-US"/>
        </w:rPr>
        <w:t xml:space="preserve">Para llevar a cabo el presente procedimiento de contratación, el Instituto cuenta con </w:t>
      </w:r>
      <w:r w:rsidR="00DA1C45">
        <w:rPr>
          <w:rFonts w:ascii="Noto Sans" w:eastAsia="Calibri" w:hAnsi="Noto Sans" w:cs="Noto Sans"/>
          <w:sz w:val="22"/>
          <w:szCs w:val="22"/>
          <w:lang w:val="es-MX" w:eastAsia="en-US"/>
        </w:rPr>
        <w:t>dictamen</w:t>
      </w:r>
      <w:r w:rsidR="002F1F2B" w:rsidRPr="003E767F">
        <w:rPr>
          <w:rFonts w:ascii="Noto Sans" w:eastAsia="Calibri" w:hAnsi="Noto Sans" w:cs="Noto Sans"/>
          <w:sz w:val="22"/>
          <w:szCs w:val="22"/>
          <w:lang w:val="es-MX" w:eastAsia="en-US"/>
        </w:rPr>
        <w:t xml:space="preserve"> </w:t>
      </w:r>
      <w:r w:rsidR="003044CB" w:rsidRPr="003E767F">
        <w:rPr>
          <w:rFonts w:ascii="Noto Sans" w:eastAsia="Calibri" w:hAnsi="Noto Sans" w:cs="Noto Sans"/>
          <w:sz w:val="22"/>
          <w:szCs w:val="22"/>
          <w:lang w:val="es-MX" w:eastAsia="en-US"/>
        </w:rPr>
        <w:t xml:space="preserve">presupuestal </w:t>
      </w:r>
      <w:r w:rsidR="006F5830" w:rsidRPr="003E767F">
        <w:rPr>
          <w:rFonts w:ascii="Noto Sans" w:eastAsia="Calibri" w:hAnsi="Noto Sans" w:cs="Noto Sans"/>
          <w:sz w:val="22"/>
          <w:szCs w:val="22"/>
          <w:lang w:val="es-MX" w:eastAsia="en-US"/>
        </w:rPr>
        <w:t>núm</w:t>
      </w:r>
      <w:r w:rsidR="00F02F18" w:rsidRPr="003E767F">
        <w:rPr>
          <w:rFonts w:ascii="Noto Sans" w:eastAsia="Calibri" w:hAnsi="Noto Sans" w:cs="Noto Sans"/>
          <w:sz w:val="22"/>
          <w:szCs w:val="22"/>
          <w:lang w:val="es-MX" w:eastAsia="en-US"/>
        </w:rPr>
        <w:t xml:space="preserve">ero </w:t>
      </w:r>
      <w:r w:rsidR="003044CB" w:rsidRPr="00F875EC">
        <w:rPr>
          <w:rFonts w:ascii="Noto Sans" w:eastAsia="Calibri" w:hAnsi="Noto Sans" w:cs="Noto Sans"/>
          <w:b/>
          <w:bCs/>
          <w:sz w:val="22"/>
          <w:szCs w:val="22"/>
          <w:lang w:val="es-MX" w:eastAsia="en-US"/>
        </w:rPr>
        <w:t>0</w:t>
      </w:r>
      <w:r w:rsidR="00D71861" w:rsidRPr="00F875EC">
        <w:rPr>
          <w:rFonts w:ascii="Noto Sans" w:eastAsia="Calibri" w:hAnsi="Noto Sans" w:cs="Noto Sans"/>
          <w:b/>
          <w:bCs/>
          <w:sz w:val="22"/>
          <w:szCs w:val="22"/>
          <w:lang w:val="es-MX" w:eastAsia="en-US"/>
        </w:rPr>
        <w:t>0</w:t>
      </w:r>
      <w:r w:rsidR="003A0D1D">
        <w:rPr>
          <w:rFonts w:ascii="Noto Sans" w:eastAsia="Calibri" w:hAnsi="Noto Sans" w:cs="Noto Sans"/>
          <w:b/>
          <w:bCs/>
          <w:sz w:val="22"/>
          <w:szCs w:val="22"/>
          <w:lang w:val="es-MX" w:eastAsia="en-US"/>
        </w:rPr>
        <w:t>00098803</w:t>
      </w:r>
      <w:r w:rsidR="003044CB" w:rsidRPr="00F875EC">
        <w:rPr>
          <w:rFonts w:ascii="Noto Sans" w:eastAsia="Calibri" w:hAnsi="Noto Sans" w:cs="Noto Sans"/>
          <w:b/>
          <w:bCs/>
          <w:sz w:val="22"/>
          <w:szCs w:val="22"/>
          <w:lang w:val="es-MX" w:eastAsia="en-US"/>
        </w:rPr>
        <w:t>-202</w:t>
      </w:r>
      <w:r w:rsidR="00C91F28" w:rsidRPr="00F875EC">
        <w:rPr>
          <w:rFonts w:ascii="Noto Sans" w:eastAsia="Calibri" w:hAnsi="Noto Sans" w:cs="Noto Sans"/>
          <w:b/>
          <w:bCs/>
          <w:sz w:val="22"/>
          <w:szCs w:val="22"/>
          <w:lang w:val="es-MX" w:eastAsia="en-US"/>
        </w:rPr>
        <w:t>5</w:t>
      </w:r>
      <w:r w:rsidR="00D71861" w:rsidRPr="00F875EC">
        <w:rPr>
          <w:rFonts w:ascii="Noto Sans" w:eastAsia="Calibri" w:hAnsi="Noto Sans" w:cs="Noto Sans"/>
          <w:b/>
          <w:bCs/>
          <w:sz w:val="22"/>
          <w:szCs w:val="22"/>
          <w:lang w:val="es-MX" w:eastAsia="en-US"/>
        </w:rPr>
        <w:t>.</w:t>
      </w:r>
    </w:p>
    <w:p w:rsidR="006014DA" w:rsidRPr="003E767F" w:rsidRDefault="006014DA" w:rsidP="00A951DE">
      <w:pPr>
        <w:ind w:right="225"/>
        <w:jc w:val="both"/>
        <w:rPr>
          <w:rFonts w:ascii="Noto Sans" w:hAnsi="Noto Sans" w:cs="Noto Sans"/>
          <w:sz w:val="22"/>
          <w:szCs w:val="22"/>
        </w:rPr>
      </w:pPr>
    </w:p>
    <w:p w:rsidR="00FD4439" w:rsidRPr="003E767F" w:rsidRDefault="00FD4439" w:rsidP="00A951DE">
      <w:pPr>
        <w:numPr>
          <w:ilvl w:val="1"/>
          <w:numId w:val="12"/>
        </w:numPr>
        <w:ind w:left="0" w:right="225"/>
        <w:jc w:val="both"/>
        <w:rPr>
          <w:rFonts w:ascii="Noto Sans" w:hAnsi="Noto Sans" w:cs="Noto Sans"/>
          <w:b/>
          <w:sz w:val="20"/>
          <w:lang w:val="es-ES_tradnl"/>
        </w:rPr>
      </w:pPr>
      <w:r w:rsidRPr="003E767F">
        <w:rPr>
          <w:rFonts w:ascii="Noto Sans" w:hAnsi="Noto Sans" w:cs="Noto Sans"/>
          <w:b/>
          <w:sz w:val="20"/>
          <w:lang w:val="es-ES_tradnl"/>
        </w:rPr>
        <w:t xml:space="preserve">MEDIO Y CARÁCTER DE LA </w:t>
      </w:r>
      <w:r w:rsidR="00A34F49" w:rsidRPr="003E767F">
        <w:rPr>
          <w:rFonts w:ascii="Noto Sans" w:hAnsi="Noto Sans" w:cs="Noto Sans"/>
          <w:b/>
          <w:sz w:val="20"/>
          <w:lang w:val="es-ES_tradnl"/>
        </w:rPr>
        <w:t xml:space="preserve">LICITACION PUBLICA </w:t>
      </w:r>
      <w:r w:rsidR="00346C04">
        <w:rPr>
          <w:rFonts w:ascii="Noto Sans" w:hAnsi="Noto Sans" w:cs="Noto Sans"/>
          <w:b/>
          <w:sz w:val="20"/>
          <w:lang w:val="es-ES_tradnl"/>
        </w:rPr>
        <w:t>INTER</w:t>
      </w:r>
      <w:r w:rsidR="003044CB" w:rsidRPr="003E767F">
        <w:rPr>
          <w:rFonts w:ascii="Noto Sans" w:hAnsi="Noto Sans" w:cs="Noto Sans"/>
          <w:b/>
          <w:sz w:val="20"/>
          <w:lang w:val="es-ES_tradnl"/>
        </w:rPr>
        <w:t>NACIONAL</w:t>
      </w:r>
      <w:r w:rsidR="00346C04">
        <w:rPr>
          <w:rFonts w:ascii="Noto Sans" w:hAnsi="Noto Sans" w:cs="Noto Sans"/>
          <w:b/>
          <w:sz w:val="20"/>
          <w:lang w:val="es-ES_tradnl"/>
        </w:rPr>
        <w:t xml:space="preserve"> BAJO LA COBERTURA DE LOS TRATADOS</w:t>
      </w:r>
      <w:r w:rsidRPr="003E767F">
        <w:rPr>
          <w:rFonts w:ascii="Noto Sans" w:hAnsi="Noto Sans" w:cs="Noto Sans"/>
          <w:b/>
          <w:sz w:val="20"/>
          <w:lang w:val="es-ES_tradnl"/>
        </w:rPr>
        <w:t>:</w:t>
      </w:r>
      <w:r w:rsidR="00346C04">
        <w:rPr>
          <w:rFonts w:ascii="Noto Sans" w:hAnsi="Noto Sans" w:cs="Noto Sans"/>
          <w:b/>
          <w:sz w:val="20"/>
          <w:lang w:val="es-ES_tradnl"/>
        </w:rPr>
        <w:t xml:space="preserve"> </w:t>
      </w:r>
    </w:p>
    <w:p w:rsidR="00FD4439" w:rsidRPr="003E767F" w:rsidRDefault="00FD4439" w:rsidP="00A951DE">
      <w:pPr>
        <w:ind w:right="225"/>
        <w:jc w:val="both"/>
        <w:rPr>
          <w:rFonts w:ascii="Noto Sans" w:hAnsi="Noto Sans" w:cs="Noto Sans"/>
          <w:sz w:val="20"/>
          <w:lang w:val="es-ES_tradnl"/>
        </w:rPr>
      </w:pPr>
    </w:p>
    <w:p w:rsidR="00FD4439" w:rsidRPr="003E767F" w:rsidRDefault="00FD4439" w:rsidP="00A951DE">
      <w:pPr>
        <w:ind w:right="225"/>
        <w:jc w:val="both"/>
        <w:rPr>
          <w:rFonts w:ascii="Noto Sans" w:hAnsi="Noto Sans" w:cs="Noto Sans"/>
          <w:sz w:val="20"/>
        </w:rPr>
      </w:pPr>
      <w:r w:rsidRPr="003E767F">
        <w:rPr>
          <w:rFonts w:ascii="Noto Sans" w:hAnsi="Noto Sans" w:cs="Noto Sans"/>
          <w:sz w:val="20"/>
        </w:rPr>
        <w:t>La presente licitación de conformidad con</w:t>
      </w:r>
      <w:r w:rsidR="00E665E8">
        <w:rPr>
          <w:rFonts w:ascii="Noto Sans" w:hAnsi="Noto Sans" w:cs="Noto Sans"/>
          <w:sz w:val="20"/>
        </w:rPr>
        <w:t xml:space="preserve"> el</w:t>
      </w:r>
      <w:r w:rsidRPr="003E767F">
        <w:rPr>
          <w:rFonts w:ascii="Noto Sans" w:hAnsi="Noto Sans" w:cs="Noto Sans"/>
          <w:sz w:val="20"/>
        </w:rPr>
        <w:t xml:space="preserve"> </w:t>
      </w:r>
      <w:r w:rsidR="00E665E8" w:rsidRPr="003E767F">
        <w:rPr>
          <w:rFonts w:ascii="Noto Sans" w:hAnsi="Noto Sans" w:cs="Noto Sans"/>
          <w:sz w:val="20"/>
        </w:rPr>
        <w:t xml:space="preserve">artículo </w:t>
      </w:r>
      <w:r w:rsidR="00E665E8">
        <w:rPr>
          <w:rFonts w:ascii="Noto Sans" w:hAnsi="Noto Sans" w:cs="Noto Sans"/>
          <w:sz w:val="20"/>
        </w:rPr>
        <w:t>3</w:t>
      </w:r>
      <w:r w:rsidR="00E665E8" w:rsidRPr="003E767F">
        <w:rPr>
          <w:rFonts w:ascii="Noto Sans" w:hAnsi="Noto Sans" w:cs="Noto Sans"/>
          <w:sz w:val="20"/>
        </w:rPr>
        <w:t xml:space="preserve">6 de la LAASSP </w:t>
      </w:r>
      <w:r w:rsidRPr="003E767F">
        <w:rPr>
          <w:rFonts w:ascii="Noto Sans" w:hAnsi="Noto Sans" w:cs="Noto Sans"/>
          <w:sz w:val="20"/>
        </w:rPr>
        <w:t>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FD4439" w:rsidRPr="003E767F" w:rsidRDefault="00FD4439" w:rsidP="00A951DE">
      <w:pPr>
        <w:ind w:right="225"/>
        <w:jc w:val="both"/>
        <w:rPr>
          <w:rFonts w:ascii="Noto Sans" w:hAnsi="Noto Sans" w:cs="Noto Sans"/>
          <w:sz w:val="20"/>
        </w:rPr>
      </w:pPr>
    </w:p>
    <w:p w:rsidR="00FD4439" w:rsidRPr="003E767F" w:rsidRDefault="00FD4439" w:rsidP="00A951DE">
      <w:pPr>
        <w:ind w:right="225"/>
        <w:jc w:val="both"/>
        <w:rPr>
          <w:rFonts w:ascii="Noto Sans" w:hAnsi="Noto Sans" w:cs="Noto Sans"/>
          <w:sz w:val="20"/>
        </w:rPr>
      </w:pPr>
      <w:r w:rsidRPr="003E767F">
        <w:rPr>
          <w:rFonts w:ascii="Noto Sans" w:hAnsi="Noto Sans" w:cs="Noto Sans"/>
          <w:sz w:val="20"/>
        </w:rPr>
        <w:t>El carácter de la presente licitación es</w:t>
      </w:r>
      <w:r w:rsidR="005668B0" w:rsidRPr="003E767F">
        <w:rPr>
          <w:rFonts w:ascii="Noto Sans" w:hAnsi="Noto Sans" w:cs="Noto Sans"/>
          <w:sz w:val="20"/>
        </w:rPr>
        <w:t xml:space="preserve"> </w:t>
      </w:r>
      <w:r w:rsidR="002111E3">
        <w:rPr>
          <w:rFonts w:ascii="Noto Sans" w:hAnsi="Noto Sans" w:cs="Noto Sans"/>
          <w:sz w:val="20"/>
        </w:rPr>
        <w:t>Internacional bajo la cobertura de los tratados</w:t>
      </w:r>
      <w:r w:rsidRPr="003E767F">
        <w:rPr>
          <w:rFonts w:ascii="Noto Sans" w:hAnsi="Noto Sans" w:cs="Noto Sans"/>
          <w:sz w:val="20"/>
        </w:rPr>
        <w:t xml:space="preserve">, de conformidad con el artículo </w:t>
      </w:r>
      <w:r w:rsidR="006E4F74">
        <w:rPr>
          <w:rFonts w:ascii="Noto Sans" w:hAnsi="Noto Sans" w:cs="Noto Sans"/>
          <w:sz w:val="20"/>
        </w:rPr>
        <w:t>39</w:t>
      </w:r>
      <w:r w:rsidRPr="003E767F">
        <w:rPr>
          <w:rFonts w:ascii="Noto Sans" w:hAnsi="Noto Sans" w:cs="Noto Sans"/>
          <w:sz w:val="20"/>
        </w:rPr>
        <w:t xml:space="preserve"> Fracción I</w:t>
      </w:r>
      <w:r w:rsidR="002111E3">
        <w:rPr>
          <w:rFonts w:ascii="Noto Sans" w:hAnsi="Noto Sans" w:cs="Noto Sans"/>
          <w:sz w:val="20"/>
        </w:rPr>
        <w:t>I</w:t>
      </w:r>
      <w:r w:rsidRPr="003E767F">
        <w:rPr>
          <w:rFonts w:ascii="Noto Sans" w:hAnsi="Noto Sans" w:cs="Noto Sans"/>
          <w:sz w:val="20"/>
        </w:rPr>
        <w:t xml:space="preserve"> de la LAASSP.</w:t>
      </w:r>
    </w:p>
    <w:p w:rsidR="00FD4439" w:rsidRPr="003E767F" w:rsidRDefault="00FD4439" w:rsidP="00A951DE">
      <w:pPr>
        <w:ind w:right="225"/>
        <w:jc w:val="both"/>
        <w:rPr>
          <w:rFonts w:ascii="Noto Sans" w:hAnsi="Noto Sans" w:cs="Noto Sans"/>
          <w:sz w:val="20"/>
        </w:rPr>
      </w:pPr>
    </w:p>
    <w:p w:rsidR="00FD4439" w:rsidRPr="003E767F" w:rsidRDefault="00FD4439" w:rsidP="00A951DE">
      <w:pPr>
        <w:numPr>
          <w:ilvl w:val="1"/>
          <w:numId w:val="12"/>
        </w:numPr>
        <w:ind w:left="0" w:right="225"/>
        <w:jc w:val="both"/>
        <w:rPr>
          <w:rFonts w:ascii="Noto Sans" w:hAnsi="Noto Sans" w:cs="Noto Sans"/>
          <w:b/>
          <w:sz w:val="20"/>
        </w:rPr>
      </w:pPr>
      <w:r w:rsidRPr="003E767F">
        <w:rPr>
          <w:rFonts w:ascii="Noto Sans" w:hAnsi="Noto Sans" w:cs="Noto Sans"/>
          <w:b/>
          <w:sz w:val="20"/>
        </w:rPr>
        <w:t>IDIOMA EN QUE PODRAN PRESENTARSE LAS PROPOSICIONES, LOS ANEXOS TÉCNICOS Y, EN SU CASO, LOS FOLLETOS QUE SE ACOMPAÑEN.</w:t>
      </w:r>
    </w:p>
    <w:p w:rsidR="00FD4439" w:rsidRPr="003E767F" w:rsidRDefault="00FD4439" w:rsidP="00A951DE">
      <w:pPr>
        <w:ind w:right="225"/>
        <w:jc w:val="both"/>
        <w:rPr>
          <w:rFonts w:ascii="Noto Sans" w:hAnsi="Noto Sans" w:cs="Noto Sans"/>
          <w:b/>
          <w:sz w:val="20"/>
        </w:rPr>
      </w:pPr>
    </w:p>
    <w:p w:rsidR="008D31EF" w:rsidRDefault="00FD4439" w:rsidP="00A951DE">
      <w:pPr>
        <w:ind w:right="225"/>
        <w:jc w:val="both"/>
        <w:rPr>
          <w:rFonts w:ascii="Noto Sans" w:hAnsi="Noto Sans" w:cs="Noto Sans"/>
          <w:sz w:val="20"/>
          <w:lang w:val="es-ES_tradnl"/>
        </w:rPr>
      </w:pPr>
      <w:r w:rsidRPr="003E767F">
        <w:rPr>
          <w:rFonts w:ascii="Noto Sans" w:hAnsi="Noto Sans" w:cs="Noto Sans"/>
          <w:sz w:val="20"/>
          <w:lang w:val="es-ES_tradnl"/>
        </w:rPr>
        <w:t xml:space="preserve">Las proposiciones en su </w:t>
      </w:r>
      <w:r w:rsidR="001363E8" w:rsidRPr="003E767F">
        <w:rPr>
          <w:rFonts w:ascii="Noto Sans" w:hAnsi="Noto Sans" w:cs="Noto Sans"/>
          <w:sz w:val="20"/>
          <w:lang w:val="es-ES_tradnl"/>
        </w:rPr>
        <w:t>caso</w:t>
      </w:r>
      <w:r w:rsidRPr="003E767F">
        <w:rPr>
          <w:rFonts w:ascii="Noto Sans" w:hAnsi="Noto Sans" w:cs="Noto Sans"/>
          <w:sz w:val="20"/>
          <w:lang w:val="es-ES_tradnl"/>
        </w:rPr>
        <w:t xml:space="preserve"> deberán presentarse electrónicamente, preferentemente en papel </w:t>
      </w:r>
      <w:r w:rsidR="00DA7991" w:rsidRPr="003E767F">
        <w:rPr>
          <w:rFonts w:ascii="Noto Sans" w:hAnsi="Noto Sans" w:cs="Noto Sans"/>
          <w:sz w:val="20"/>
          <w:lang w:val="es-ES_tradnl"/>
        </w:rPr>
        <w:t>membretado</w:t>
      </w:r>
      <w:r w:rsidRPr="003E767F">
        <w:rPr>
          <w:rFonts w:ascii="Noto Sans" w:hAnsi="Noto Sans" w:cs="Noto Sans"/>
          <w:sz w:val="20"/>
          <w:lang w:val="es-ES_tradnl"/>
        </w:rPr>
        <w:t xml:space="preserve"> de la empresa, solo en idioma, español y dirigidos al área convocante.</w:t>
      </w:r>
    </w:p>
    <w:p w:rsidR="008D31EF" w:rsidRDefault="008D31EF" w:rsidP="00A951DE">
      <w:pPr>
        <w:ind w:right="225"/>
        <w:jc w:val="both"/>
        <w:rPr>
          <w:rFonts w:ascii="Noto Sans" w:hAnsi="Noto Sans" w:cs="Noto Sans"/>
          <w:sz w:val="20"/>
          <w:lang w:val="es-ES_tradnl"/>
        </w:rPr>
      </w:pPr>
    </w:p>
    <w:p w:rsidR="00FD4439" w:rsidRPr="003E767F" w:rsidRDefault="00FD4439" w:rsidP="00A951DE">
      <w:pPr>
        <w:ind w:right="225"/>
        <w:jc w:val="both"/>
        <w:rPr>
          <w:rFonts w:ascii="Noto Sans" w:hAnsi="Noto Sans" w:cs="Noto Sans"/>
          <w:sz w:val="20"/>
          <w:lang w:val="es-ES_tradnl"/>
        </w:rPr>
      </w:pPr>
      <w:r w:rsidRPr="003E767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C334BF" w:rsidRPr="003E767F">
        <w:rPr>
          <w:rFonts w:ascii="Noto Sans" w:hAnsi="Noto Sans" w:cs="Noto Sans"/>
          <w:sz w:val="20"/>
          <w:lang w:val="es-ES_tradnl"/>
        </w:rPr>
        <w:t>deberán presentarse</w:t>
      </w:r>
      <w:r w:rsidRPr="003E767F">
        <w:rPr>
          <w:rFonts w:ascii="Noto Sans" w:hAnsi="Noto Sans" w:cs="Noto Sans"/>
          <w:sz w:val="20"/>
          <w:lang w:val="es-ES_tradnl"/>
        </w:rPr>
        <w:t xml:space="preserve"> </w:t>
      </w:r>
      <w:r w:rsidR="00BC2680" w:rsidRPr="003E767F">
        <w:rPr>
          <w:rFonts w:ascii="Noto Sans" w:hAnsi="Noto Sans" w:cs="Noto Sans"/>
          <w:sz w:val="20"/>
          <w:lang w:val="es-ES_tradnl"/>
        </w:rPr>
        <w:t>en idioma</w:t>
      </w:r>
      <w:r w:rsidRPr="003E767F">
        <w:rPr>
          <w:rFonts w:ascii="Noto Sans" w:hAnsi="Noto Sans" w:cs="Noto Sans"/>
          <w:sz w:val="20"/>
          <w:lang w:val="es-ES_tradnl"/>
        </w:rPr>
        <w:t xml:space="preserve"> español en caso de que se encuentren en ingles se deberá anexar traducción simple al español solo de la parte a referenciar.</w:t>
      </w:r>
    </w:p>
    <w:p w:rsidR="00F875EC" w:rsidRPr="003E767F" w:rsidRDefault="00F875EC" w:rsidP="00A951DE">
      <w:pPr>
        <w:ind w:right="225"/>
        <w:jc w:val="both"/>
        <w:rPr>
          <w:rFonts w:ascii="Noto Sans" w:hAnsi="Noto Sans" w:cs="Noto Sans"/>
          <w:b/>
          <w:sz w:val="20"/>
        </w:rPr>
      </w:pPr>
    </w:p>
    <w:p w:rsidR="00FD4439" w:rsidRPr="003E767F" w:rsidRDefault="00FD4439" w:rsidP="00A951DE">
      <w:pPr>
        <w:ind w:right="225" w:hanging="284"/>
        <w:jc w:val="both"/>
        <w:rPr>
          <w:rFonts w:ascii="Noto Sans" w:hAnsi="Noto Sans" w:cs="Noto Sans"/>
          <w:b/>
          <w:sz w:val="20"/>
        </w:rPr>
      </w:pPr>
      <w:r w:rsidRPr="003E767F">
        <w:rPr>
          <w:rFonts w:ascii="Noto Sans" w:hAnsi="Noto Sans" w:cs="Noto Sans"/>
          <w:b/>
          <w:sz w:val="20"/>
        </w:rPr>
        <w:t>2.</w:t>
      </w:r>
      <w:r w:rsidRPr="003E767F">
        <w:rPr>
          <w:rFonts w:ascii="Noto Sans" w:hAnsi="Noto Sans" w:cs="Noto Sans"/>
          <w:b/>
          <w:sz w:val="20"/>
        </w:rPr>
        <w:tab/>
        <w:t>DESCRIPCIÓN, UNIDAD Y CANTIDAD.</w:t>
      </w:r>
    </w:p>
    <w:p w:rsidR="00FD4439" w:rsidRPr="003E767F" w:rsidRDefault="00FD4439" w:rsidP="00A951DE">
      <w:pPr>
        <w:ind w:right="225"/>
        <w:jc w:val="both"/>
        <w:rPr>
          <w:rFonts w:ascii="Noto Sans" w:hAnsi="Noto Sans" w:cs="Noto Sans"/>
          <w:b/>
          <w:sz w:val="20"/>
        </w:rPr>
      </w:pPr>
    </w:p>
    <w:p w:rsidR="00FD4439" w:rsidRPr="003E767F" w:rsidRDefault="00FD4439" w:rsidP="00A951DE">
      <w:pPr>
        <w:pStyle w:val="Sinespaciado"/>
        <w:ind w:right="225"/>
        <w:jc w:val="both"/>
        <w:rPr>
          <w:rFonts w:ascii="Noto Sans" w:hAnsi="Noto Sans" w:cs="Noto Sans"/>
          <w:color w:val="000000"/>
          <w:sz w:val="20"/>
          <w:szCs w:val="20"/>
        </w:rPr>
      </w:pPr>
      <w:r w:rsidRPr="003E767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3E767F">
        <w:rPr>
          <w:rFonts w:ascii="Noto Sans" w:eastAsia="Times New Roman" w:hAnsi="Noto Sans" w:cs="Noto Sans"/>
          <w:b/>
          <w:bCs/>
          <w:sz w:val="20"/>
          <w:szCs w:val="20"/>
          <w:lang w:val="es-ES_tradnl" w:eastAsia="ar-SA"/>
        </w:rPr>
        <w:t>Anexos 1 (Términos y Condiciones) y 1-A (Requerimiento).</w:t>
      </w:r>
    </w:p>
    <w:p w:rsidR="0034469A" w:rsidRPr="003E767F" w:rsidRDefault="0034469A" w:rsidP="00A951DE">
      <w:pPr>
        <w:pStyle w:val="Sinespaciado"/>
        <w:ind w:right="225"/>
        <w:jc w:val="both"/>
        <w:rPr>
          <w:rFonts w:ascii="Noto Sans" w:hAnsi="Noto Sans" w:cs="Noto Sans"/>
          <w:b/>
          <w:color w:val="000000"/>
          <w:sz w:val="20"/>
          <w:szCs w:val="20"/>
        </w:rPr>
      </w:pPr>
    </w:p>
    <w:p w:rsidR="00FD4439" w:rsidRPr="003E767F" w:rsidRDefault="00FD4439" w:rsidP="00964AC2">
      <w:pPr>
        <w:ind w:right="225"/>
        <w:jc w:val="both"/>
        <w:rPr>
          <w:rFonts w:ascii="Noto Sans" w:hAnsi="Noto Sans" w:cs="Noto Sans"/>
          <w:b/>
          <w:sz w:val="20"/>
        </w:rPr>
      </w:pPr>
      <w:r w:rsidRPr="003E767F">
        <w:rPr>
          <w:rFonts w:ascii="Noto Sans" w:hAnsi="Noto Sans" w:cs="Noto Sans"/>
          <w:b/>
          <w:sz w:val="20"/>
        </w:rPr>
        <w:t>3. MODALIDAD DE LA CONTRATACION:</w:t>
      </w:r>
    </w:p>
    <w:p w:rsidR="00FD4439" w:rsidRPr="003E767F" w:rsidRDefault="00FD4439" w:rsidP="00964AC2">
      <w:pPr>
        <w:ind w:right="225"/>
        <w:jc w:val="both"/>
        <w:rPr>
          <w:rFonts w:ascii="Noto Sans" w:hAnsi="Noto Sans" w:cs="Noto Sans"/>
          <w:b/>
          <w:i/>
          <w:sz w:val="20"/>
          <w:u w:val="single"/>
        </w:rPr>
      </w:pPr>
    </w:p>
    <w:p w:rsidR="00FD4439" w:rsidRPr="003E767F" w:rsidRDefault="00FD4439" w:rsidP="00A951DE">
      <w:pPr>
        <w:pStyle w:val="Sinespaciado"/>
        <w:ind w:right="225"/>
        <w:jc w:val="both"/>
        <w:rPr>
          <w:rFonts w:ascii="Noto Sans" w:hAnsi="Noto Sans" w:cs="Noto Sans"/>
          <w:sz w:val="20"/>
          <w:szCs w:val="20"/>
        </w:rPr>
      </w:pPr>
      <w:r w:rsidRPr="003E767F">
        <w:rPr>
          <w:rFonts w:ascii="Noto Sans" w:hAnsi="Noto Sans" w:cs="Noto Sans"/>
          <w:sz w:val="20"/>
          <w:szCs w:val="20"/>
        </w:rPr>
        <w:t xml:space="preserve">El Instituto celebrará para la </w:t>
      </w:r>
      <w:r w:rsidR="00421963">
        <w:rPr>
          <w:rFonts w:ascii="Noto Sans" w:hAnsi="Noto Sans" w:cs="Noto Sans"/>
          <w:sz w:val="20"/>
          <w:szCs w:val="20"/>
        </w:rPr>
        <w:t xml:space="preserve">adquisición de bienes </w:t>
      </w:r>
      <w:r w:rsidRPr="003E767F">
        <w:rPr>
          <w:rFonts w:ascii="Noto Sans" w:hAnsi="Noto Sans" w:cs="Noto Sans"/>
          <w:sz w:val="20"/>
          <w:szCs w:val="20"/>
        </w:rPr>
        <w:t xml:space="preserve">del presente procedimiento, un </w:t>
      </w:r>
      <w:r w:rsidRPr="00D0081F">
        <w:rPr>
          <w:rFonts w:ascii="Noto Sans" w:hAnsi="Noto Sans" w:cs="Noto Sans"/>
          <w:sz w:val="20"/>
          <w:szCs w:val="20"/>
          <w:highlight w:val="yellow"/>
        </w:rPr>
        <w:t xml:space="preserve">contrato </w:t>
      </w:r>
      <w:r w:rsidR="00A930F6" w:rsidRPr="00D0081F">
        <w:rPr>
          <w:rFonts w:ascii="Noto Sans" w:hAnsi="Noto Sans" w:cs="Noto Sans"/>
          <w:sz w:val="20"/>
          <w:szCs w:val="20"/>
          <w:highlight w:val="yellow"/>
        </w:rPr>
        <w:t>abierto</w:t>
      </w:r>
      <w:r w:rsidR="0094158C" w:rsidRPr="00D0081F">
        <w:rPr>
          <w:rFonts w:ascii="Noto Sans" w:hAnsi="Noto Sans" w:cs="Noto Sans"/>
          <w:sz w:val="20"/>
          <w:szCs w:val="20"/>
          <w:highlight w:val="yellow"/>
        </w:rPr>
        <w:t>.</w:t>
      </w:r>
    </w:p>
    <w:p w:rsidR="00602666" w:rsidRPr="003E767F" w:rsidRDefault="00602666" w:rsidP="00A951DE">
      <w:pPr>
        <w:pStyle w:val="Sinespaciado"/>
        <w:ind w:right="225"/>
        <w:jc w:val="both"/>
        <w:rPr>
          <w:rFonts w:ascii="Noto Sans" w:hAnsi="Noto Sans" w:cs="Noto Sans"/>
          <w:sz w:val="20"/>
          <w:szCs w:val="20"/>
        </w:rPr>
      </w:pPr>
    </w:p>
    <w:p w:rsidR="00FD4439" w:rsidRPr="003E767F" w:rsidRDefault="00FD4439" w:rsidP="00A951DE">
      <w:pPr>
        <w:spacing w:line="276" w:lineRule="auto"/>
        <w:ind w:right="225"/>
        <w:jc w:val="both"/>
        <w:rPr>
          <w:rFonts w:ascii="Noto Sans" w:hAnsi="Noto Sans" w:cs="Noto Sans"/>
          <w:b/>
          <w:sz w:val="20"/>
        </w:rPr>
      </w:pPr>
      <w:r w:rsidRPr="003E767F">
        <w:rPr>
          <w:rFonts w:ascii="Noto Sans" w:hAnsi="Noto Sans" w:cs="Noto Sans"/>
          <w:b/>
          <w:sz w:val="20"/>
        </w:rPr>
        <w:t>3.1.</w:t>
      </w:r>
      <w:r w:rsidRPr="003E767F">
        <w:rPr>
          <w:rFonts w:ascii="Noto Sans" w:hAnsi="Noto Sans" w:cs="Noto Sans"/>
          <w:b/>
          <w:sz w:val="20"/>
        </w:rPr>
        <w:tab/>
        <w:t>TIPO DE ABASTECIMIENTO.</w:t>
      </w:r>
    </w:p>
    <w:p w:rsidR="00C91F28" w:rsidRPr="003E767F" w:rsidRDefault="00C91F28" w:rsidP="00A951DE">
      <w:pPr>
        <w:spacing w:line="276" w:lineRule="auto"/>
        <w:ind w:right="225"/>
        <w:jc w:val="both"/>
        <w:rPr>
          <w:rFonts w:ascii="Noto Sans" w:hAnsi="Noto Sans" w:cs="Noto Sans"/>
          <w:b/>
          <w:sz w:val="20"/>
        </w:rPr>
      </w:pPr>
    </w:p>
    <w:p w:rsidR="00EE41F6" w:rsidRPr="003E767F" w:rsidRDefault="00FD4439" w:rsidP="00A951DE">
      <w:pPr>
        <w:tabs>
          <w:tab w:val="left" w:pos="1134"/>
        </w:tabs>
        <w:overflowPunct w:val="0"/>
        <w:autoSpaceDE w:val="0"/>
        <w:spacing w:line="276" w:lineRule="auto"/>
        <w:ind w:right="225"/>
        <w:jc w:val="both"/>
        <w:textAlignment w:val="baseline"/>
        <w:rPr>
          <w:rFonts w:ascii="Noto Sans" w:hAnsi="Noto Sans" w:cs="Noto Sans"/>
          <w:sz w:val="20"/>
        </w:rPr>
      </w:pPr>
      <w:r w:rsidRPr="003E767F">
        <w:rPr>
          <w:rFonts w:ascii="Noto Sans" w:hAnsi="Noto Sans" w:cs="Noto Sans"/>
          <w:sz w:val="20"/>
        </w:rPr>
        <w:t>Para efectos de</w:t>
      </w:r>
      <w:r w:rsidR="00AF0451" w:rsidRPr="003E767F">
        <w:rPr>
          <w:rFonts w:ascii="Noto Sans" w:hAnsi="Noto Sans" w:cs="Noto Sans"/>
          <w:sz w:val="20"/>
        </w:rPr>
        <w:t xml:space="preserve"> la contratación de</w:t>
      </w:r>
      <w:r w:rsidR="006A055D">
        <w:rPr>
          <w:rFonts w:ascii="Noto Sans" w:hAnsi="Noto Sans" w:cs="Noto Sans"/>
          <w:sz w:val="20"/>
        </w:rPr>
        <w:t xml:space="preserve"> los bienes</w:t>
      </w:r>
      <w:r w:rsidRPr="003E767F">
        <w:rPr>
          <w:rFonts w:ascii="Noto Sans" w:hAnsi="Noto Sans" w:cs="Noto Sans"/>
          <w:sz w:val="20"/>
        </w:rPr>
        <w:t xml:space="preserve"> objeto de esta licitación, se tendrá una sola fuente de abasto. Es decir, se adjudicará la totalidad de la</w:t>
      </w:r>
      <w:r w:rsidR="00EE41F6" w:rsidRPr="003E767F">
        <w:rPr>
          <w:rFonts w:ascii="Noto Sans" w:hAnsi="Noto Sans" w:cs="Noto Sans"/>
          <w:sz w:val="20"/>
        </w:rPr>
        <w:t>s partidas a un solo licitante.</w:t>
      </w:r>
    </w:p>
    <w:p w:rsidR="0094158C" w:rsidRDefault="0094158C" w:rsidP="00A951DE">
      <w:pPr>
        <w:ind w:right="225"/>
        <w:jc w:val="both"/>
        <w:rPr>
          <w:rFonts w:ascii="Noto Sans" w:hAnsi="Noto Sans" w:cs="Noto Sans"/>
          <w:sz w:val="20"/>
        </w:rPr>
      </w:pPr>
    </w:p>
    <w:p w:rsidR="004A5BCA" w:rsidRDefault="004A5BCA" w:rsidP="00A951DE">
      <w:pPr>
        <w:ind w:right="225"/>
        <w:jc w:val="both"/>
        <w:rPr>
          <w:rFonts w:ascii="Noto Sans" w:hAnsi="Noto Sans" w:cs="Noto Sans"/>
          <w:sz w:val="20"/>
        </w:rPr>
      </w:pPr>
    </w:p>
    <w:p w:rsidR="0077062B" w:rsidRDefault="0077062B" w:rsidP="00A951DE">
      <w:pPr>
        <w:ind w:right="225"/>
        <w:jc w:val="both"/>
        <w:rPr>
          <w:rFonts w:ascii="Noto Sans" w:hAnsi="Noto Sans" w:cs="Noto Sans"/>
          <w:sz w:val="20"/>
        </w:rPr>
      </w:pPr>
    </w:p>
    <w:p w:rsidR="0077062B" w:rsidRDefault="0077062B" w:rsidP="00A951DE">
      <w:pPr>
        <w:ind w:right="225"/>
        <w:jc w:val="both"/>
        <w:rPr>
          <w:rFonts w:ascii="Noto Sans" w:hAnsi="Noto Sans" w:cs="Noto Sans"/>
          <w:sz w:val="20"/>
        </w:rPr>
      </w:pPr>
    </w:p>
    <w:p w:rsidR="0077062B" w:rsidRDefault="0077062B" w:rsidP="00A951DE">
      <w:pPr>
        <w:ind w:right="225"/>
        <w:jc w:val="both"/>
        <w:rPr>
          <w:rFonts w:ascii="Noto Sans" w:hAnsi="Noto Sans" w:cs="Noto Sans"/>
          <w:sz w:val="20"/>
        </w:rPr>
      </w:pPr>
    </w:p>
    <w:p w:rsidR="0077062B" w:rsidRDefault="0077062B" w:rsidP="00A951DE">
      <w:pPr>
        <w:ind w:right="225"/>
        <w:jc w:val="both"/>
        <w:rPr>
          <w:rFonts w:ascii="Noto Sans" w:hAnsi="Noto Sans" w:cs="Noto Sans"/>
          <w:sz w:val="20"/>
        </w:rPr>
      </w:pPr>
    </w:p>
    <w:p w:rsidR="0077062B" w:rsidRDefault="0077062B" w:rsidP="00A951DE">
      <w:pPr>
        <w:ind w:right="225"/>
        <w:jc w:val="both"/>
        <w:rPr>
          <w:rFonts w:ascii="Noto Sans" w:hAnsi="Noto Sans" w:cs="Noto Sans"/>
          <w:sz w:val="20"/>
        </w:rPr>
      </w:pPr>
    </w:p>
    <w:p w:rsidR="0077062B" w:rsidRDefault="0077062B" w:rsidP="00A951DE">
      <w:pPr>
        <w:ind w:right="225"/>
        <w:jc w:val="both"/>
        <w:rPr>
          <w:rFonts w:ascii="Noto Sans" w:hAnsi="Noto Sans" w:cs="Noto Sans"/>
          <w:sz w:val="20"/>
        </w:rPr>
      </w:pPr>
    </w:p>
    <w:p w:rsidR="0077062B" w:rsidRDefault="0077062B" w:rsidP="00A951DE">
      <w:pPr>
        <w:ind w:right="225"/>
        <w:jc w:val="both"/>
        <w:rPr>
          <w:rFonts w:ascii="Noto Sans" w:hAnsi="Noto Sans" w:cs="Noto Sans"/>
          <w:sz w:val="20"/>
        </w:rPr>
      </w:pPr>
    </w:p>
    <w:p w:rsidR="0077062B" w:rsidRPr="003E767F" w:rsidRDefault="0077062B" w:rsidP="00A951DE">
      <w:pPr>
        <w:ind w:right="225"/>
        <w:jc w:val="both"/>
        <w:rPr>
          <w:rFonts w:ascii="Noto Sans" w:hAnsi="Noto Sans" w:cs="Noto Sans"/>
          <w:sz w:val="20"/>
        </w:rPr>
      </w:pPr>
    </w:p>
    <w:p w:rsidR="00FD4439" w:rsidRPr="003E767F" w:rsidRDefault="00FD4439" w:rsidP="00A951DE">
      <w:pPr>
        <w:ind w:right="225"/>
        <w:jc w:val="both"/>
        <w:rPr>
          <w:rFonts w:ascii="Noto Sans" w:hAnsi="Noto Sans" w:cs="Noto Sans"/>
          <w:b/>
          <w:sz w:val="20"/>
        </w:rPr>
      </w:pPr>
      <w:r w:rsidRPr="003E767F">
        <w:rPr>
          <w:rFonts w:ascii="Noto Sans" w:hAnsi="Noto Sans" w:cs="Noto Sans"/>
          <w:b/>
          <w:sz w:val="20"/>
        </w:rPr>
        <w:lastRenderedPageBreak/>
        <w:t>3.2</w:t>
      </w:r>
      <w:r w:rsidRPr="003E767F">
        <w:rPr>
          <w:rFonts w:ascii="Noto Sans" w:hAnsi="Noto Sans" w:cs="Noto Sans"/>
          <w:b/>
          <w:sz w:val="20"/>
        </w:rPr>
        <w:tab/>
        <w:t>FECHA, HORA Y DOMICILIO DE LOS EVENTOS.</w:t>
      </w:r>
    </w:p>
    <w:p w:rsidR="00DF4706" w:rsidRPr="003E767F" w:rsidRDefault="00DF4706" w:rsidP="00A951DE">
      <w:pPr>
        <w:ind w:right="225"/>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2"/>
        <w:gridCol w:w="1624"/>
        <w:gridCol w:w="1646"/>
        <w:gridCol w:w="3990"/>
      </w:tblGrid>
      <w:tr w:rsidR="00FD4439" w:rsidRPr="003E767F" w:rsidTr="00CD413C">
        <w:trPr>
          <w:trHeight w:val="101"/>
          <w:jc w:val="center"/>
        </w:trPr>
        <w:tc>
          <w:tcPr>
            <w:tcW w:w="2937"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E V E N T O S</w:t>
            </w:r>
          </w:p>
        </w:tc>
        <w:tc>
          <w:tcPr>
            <w:tcW w:w="1648"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F E C H A</w:t>
            </w:r>
          </w:p>
        </w:tc>
        <w:tc>
          <w:tcPr>
            <w:tcW w:w="1718"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H O R A</w:t>
            </w:r>
          </w:p>
        </w:tc>
        <w:tc>
          <w:tcPr>
            <w:tcW w:w="3789"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L U G A R</w:t>
            </w:r>
          </w:p>
        </w:tc>
      </w:tr>
      <w:tr w:rsidR="00CD413C" w:rsidRPr="003E767F" w:rsidTr="00CD413C">
        <w:trPr>
          <w:trHeight w:val="510"/>
          <w:jc w:val="center"/>
        </w:trPr>
        <w:tc>
          <w:tcPr>
            <w:tcW w:w="2937" w:type="dxa"/>
            <w:shd w:val="clear" w:color="auto" w:fill="auto"/>
            <w:vAlign w:val="center"/>
          </w:tcPr>
          <w:p w:rsidR="00CD413C" w:rsidRPr="004A5BCA" w:rsidRDefault="00CD413C" w:rsidP="00CD413C">
            <w:pPr>
              <w:suppressAutoHyphens w:val="0"/>
              <w:ind w:right="225"/>
              <w:jc w:val="both"/>
              <w:rPr>
                <w:rFonts w:ascii="Noto Sans" w:hAnsi="Noto Sans" w:cs="Noto Sans"/>
                <w:color w:val="000000"/>
                <w:sz w:val="20"/>
                <w:lang w:eastAsia="es-ES"/>
              </w:rPr>
            </w:pPr>
            <w:r w:rsidRPr="004A5BCA">
              <w:rPr>
                <w:rFonts w:ascii="Noto Sans" w:hAnsi="Noto Sans" w:cs="Noto Sans"/>
                <w:color w:val="000000"/>
                <w:sz w:val="20"/>
                <w:lang w:eastAsia="es-ES"/>
              </w:rPr>
              <w:t>Junta de Aclaración de la convocatoria a la licitación.</w:t>
            </w:r>
          </w:p>
        </w:tc>
        <w:tc>
          <w:tcPr>
            <w:tcW w:w="1648" w:type="dxa"/>
            <w:shd w:val="clear" w:color="auto" w:fill="auto"/>
            <w:vAlign w:val="center"/>
          </w:tcPr>
          <w:p w:rsidR="00CD413C" w:rsidRPr="004A5BCA" w:rsidRDefault="004A5BCA" w:rsidP="00CD413C">
            <w:pPr>
              <w:suppressAutoHyphens w:val="0"/>
              <w:ind w:right="225"/>
              <w:jc w:val="center"/>
              <w:rPr>
                <w:rFonts w:ascii="Noto Sans" w:hAnsi="Noto Sans" w:cs="Noto Sans"/>
                <w:color w:val="000000"/>
                <w:sz w:val="20"/>
                <w:lang w:eastAsia="es-ES"/>
              </w:rPr>
            </w:pPr>
            <w:r w:rsidRPr="004A5BCA">
              <w:rPr>
                <w:rFonts w:ascii="Noto Sans" w:hAnsi="Noto Sans" w:cs="Noto Sans"/>
                <w:color w:val="000000"/>
                <w:sz w:val="20"/>
                <w:lang w:eastAsia="es-ES"/>
              </w:rPr>
              <w:t>15</w:t>
            </w:r>
            <w:r w:rsidR="00CD413C" w:rsidRPr="004A5BCA">
              <w:rPr>
                <w:rFonts w:ascii="Noto Sans" w:hAnsi="Noto Sans" w:cs="Noto Sans"/>
                <w:color w:val="000000"/>
                <w:sz w:val="20"/>
                <w:lang w:eastAsia="es-ES"/>
              </w:rPr>
              <w:t>/0</w:t>
            </w:r>
            <w:r w:rsidR="0069704F" w:rsidRPr="004A5BCA">
              <w:rPr>
                <w:rFonts w:ascii="Noto Sans" w:hAnsi="Noto Sans" w:cs="Noto Sans"/>
                <w:color w:val="000000"/>
                <w:sz w:val="20"/>
                <w:lang w:eastAsia="es-ES"/>
              </w:rPr>
              <w:t>7</w:t>
            </w:r>
            <w:r w:rsidR="00CD413C" w:rsidRPr="004A5BCA">
              <w:rPr>
                <w:rFonts w:ascii="Noto Sans" w:hAnsi="Noto Sans" w:cs="Noto Sans"/>
                <w:color w:val="000000"/>
                <w:sz w:val="20"/>
                <w:lang w:eastAsia="es-ES"/>
              </w:rPr>
              <w:t>/2025</w:t>
            </w:r>
          </w:p>
        </w:tc>
        <w:tc>
          <w:tcPr>
            <w:tcW w:w="1718" w:type="dxa"/>
            <w:shd w:val="clear" w:color="auto" w:fill="auto"/>
            <w:vAlign w:val="center"/>
          </w:tcPr>
          <w:p w:rsidR="00CD413C" w:rsidRPr="00E7295F" w:rsidRDefault="00CD413C" w:rsidP="00CD413C">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11:00</w:t>
            </w:r>
          </w:p>
        </w:tc>
        <w:tc>
          <w:tcPr>
            <w:tcW w:w="3789" w:type="dxa"/>
            <w:shd w:val="clear" w:color="auto" w:fill="auto"/>
            <w:vAlign w:val="center"/>
          </w:tcPr>
          <w:p w:rsidR="00CD413C" w:rsidRPr="003E767F" w:rsidRDefault="00263166" w:rsidP="00CD413C">
            <w:pPr>
              <w:suppressAutoHyphens w:val="0"/>
              <w:ind w:right="225"/>
              <w:jc w:val="both"/>
              <w:rPr>
                <w:rFonts w:ascii="Noto Sans" w:hAnsi="Noto Sans" w:cs="Noto Sans"/>
                <w:color w:val="000000"/>
                <w:sz w:val="20"/>
                <w:lang w:eastAsia="es-ES"/>
              </w:rPr>
            </w:pPr>
            <w:r w:rsidRPr="00263166">
              <w:rPr>
                <w:rFonts w:ascii="Noto Sans" w:hAnsi="Noto Sans" w:cs="Noto Sans"/>
                <w:color w:val="000000"/>
                <w:sz w:val="20"/>
                <w:lang w:eastAsia="es-ES"/>
              </w:rPr>
              <w:t>https://comprasmx.buengobierno.gob.mx</w:t>
            </w:r>
          </w:p>
        </w:tc>
      </w:tr>
      <w:tr w:rsidR="00CD413C" w:rsidRPr="003E767F" w:rsidTr="00CD413C">
        <w:trPr>
          <w:trHeight w:val="510"/>
          <w:jc w:val="center"/>
        </w:trPr>
        <w:tc>
          <w:tcPr>
            <w:tcW w:w="2937" w:type="dxa"/>
            <w:shd w:val="clear" w:color="auto" w:fill="auto"/>
            <w:vAlign w:val="center"/>
          </w:tcPr>
          <w:p w:rsidR="00CD413C" w:rsidRPr="004A5BCA" w:rsidRDefault="00CD413C" w:rsidP="00CD413C">
            <w:pPr>
              <w:suppressAutoHyphens w:val="0"/>
              <w:ind w:right="225"/>
              <w:jc w:val="both"/>
              <w:rPr>
                <w:rFonts w:ascii="Noto Sans" w:hAnsi="Noto Sans" w:cs="Noto Sans"/>
                <w:color w:val="000000"/>
                <w:sz w:val="20"/>
                <w:lang w:eastAsia="es-ES"/>
              </w:rPr>
            </w:pPr>
            <w:r w:rsidRPr="004A5BCA">
              <w:rPr>
                <w:rFonts w:ascii="Noto Sans" w:hAnsi="Noto Sans" w:cs="Noto Sans"/>
                <w:color w:val="000000"/>
                <w:sz w:val="20"/>
                <w:lang w:eastAsia="es-ES"/>
              </w:rPr>
              <w:t>Acto de Presentación y Apertura de Proposiciones.</w:t>
            </w:r>
          </w:p>
        </w:tc>
        <w:tc>
          <w:tcPr>
            <w:tcW w:w="1648" w:type="dxa"/>
            <w:shd w:val="clear" w:color="auto" w:fill="auto"/>
          </w:tcPr>
          <w:p w:rsidR="004A5BCA" w:rsidRDefault="004A5BCA" w:rsidP="00CD413C">
            <w:pPr>
              <w:ind w:right="225"/>
              <w:jc w:val="center"/>
              <w:rPr>
                <w:rFonts w:ascii="Noto Sans" w:hAnsi="Noto Sans" w:cs="Noto Sans"/>
                <w:color w:val="000000"/>
                <w:sz w:val="20"/>
                <w:lang w:eastAsia="es-ES"/>
              </w:rPr>
            </w:pPr>
          </w:p>
          <w:p w:rsidR="00CD413C" w:rsidRPr="004A5BCA" w:rsidRDefault="004A5BCA" w:rsidP="00CD413C">
            <w:pPr>
              <w:ind w:right="225"/>
              <w:jc w:val="center"/>
              <w:rPr>
                <w:rFonts w:ascii="Noto Sans" w:hAnsi="Noto Sans" w:cs="Noto Sans"/>
                <w:sz w:val="20"/>
              </w:rPr>
            </w:pPr>
            <w:r w:rsidRPr="004A5BCA">
              <w:rPr>
                <w:rFonts w:ascii="Noto Sans" w:hAnsi="Noto Sans" w:cs="Noto Sans"/>
                <w:color w:val="000000"/>
                <w:sz w:val="20"/>
                <w:lang w:eastAsia="es-ES"/>
              </w:rPr>
              <w:t>22</w:t>
            </w:r>
            <w:r w:rsidR="00CD413C" w:rsidRPr="004A5BCA">
              <w:rPr>
                <w:rFonts w:ascii="Noto Sans" w:hAnsi="Noto Sans" w:cs="Noto Sans"/>
                <w:color w:val="000000"/>
                <w:sz w:val="20"/>
                <w:lang w:eastAsia="es-ES"/>
              </w:rPr>
              <w:t>/0</w:t>
            </w:r>
            <w:r w:rsidR="0069704F" w:rsidRPr="004A5BCA">
              <w:rPr>
                <w:rFonts w:ascii="Noto Sans" w:hAnsi="Noto Sans" w:cs="Noto Sans"/>
                <w:color w:val="000000"/>
                <w:sz w:val="20"/>
                <w:lang w:eastAsia="es-ES"/>
              </w:rPr>
              <w:t>7</w:t>
            </w:r>
            <w:r w:rsidR="00CD413C" w:rsidRPr="004A5BCA">
              <w:rPr>
                <w:rFonts w:ascii="Noto Sans" w:hAnsi="Noto Sans" w:cs="Noto Sans"/>
                <w:color w:val="000000"/>
                <w:sz w:val="20"/>
                <w:lang w:eastAsia="es-ES"/>
              </w:rPr>
              <w:t>/2025</w:t>
            </w:r>
          </w:p>
        </w:tc>
        <w:tc>
          <w:tcPr>
            <w:tcW w:w="1718" w:type="dxa"/>
            <w:shd w:val="clear" w:color="auto" w:fill="auto"/>
            <w:vAlign w:val="center"/>
          </w:tcPr>
          <w:p w:rsidR="00CD413C" w:rsidRPr="00E7295F" w:rsidRDefault="00CD413C" w:rsidP="00CD413C">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11:00</w:t>
            </w:r>
          </w:p>
        </w:tc>
        <w:tc>
          <w:tcPr>
            <w:tcW w:w="3789" w:type="dxa"/>
            <w:shd w:val="clear" w:color="auto" w:fill="auto"/>
            <w:vAlign w:val="center"/>
          </w:tcPr>
          <w:p w:rsidR="00CD413C" w:rsidRPr="003E767F" w:rsidRDefault="00263166" w:rsidP="00CD413C">
            <w:pPr>
              <w:suppressAutoHyphens w:val="0"/>
              <w:ind w:right="225"/>
              <w:jc w:val="both"/>
              <w:rPr>
                <w:rFonts w:ascii="Noto Sans" w:hAnsi="Noto Sans" w:cs="Noto Sans"/>
                <w:color w:val="000000"/>
                <w:sz w:val="20"/>
                <w:lang w:eastAsia="es-ES"/>
              </w:rPr>
            </w:pPr>
            <w:r w:rsidRPr="00263166">
              <w:rPr>
                <w:rFonts w:ascii="Noto Sans" w:hAnsi="Noto Sans" w:cs="Noto Sans"/>
                <w:color w:val="000000"/>
                <w:sz w:val="20"/>
                <w:lang w:eastAsia="es-ES"/>
              </w:rPr>
              <w:t>https://comprasmx.buengobierno.gob.mx</w:t>
            </w:r>
          </w:p>
        </w:tc>
      </w:tr>
      <w:tr w:rsidR="00CD413C" w:rsidRPr="003E767F" w:rsidTr="00CD413C">
        <w:trPr>
          <w:trHeight w:val="379"/>
          <w:jc w:val="center"/>
        </w:trPr>
        <w:tc>
          <w:tcPr>
            <w:tcW w:w="2937" w:type="dxa"/>
            <w:shd w:val="clear" w:color="auto" w:fill="auto"/>
            <w:vAlign w:val="center"/>
          </w:tcPr>
          <w:p w:rsidR="00CD413C" w:rsidRPr="004A5BCA" w:rsidRDefault="00CD413C" w:rsidP="00CD413C">
            <w:pPr>
              <w:suppressAutoHyphens w:val="0"/>
              <w:ind w:right="225"/>
              <w:jc w:val="both"/>
              <w:rPr>
                <w:rFonts w:ascii="Noto Sans" w:hAnsi="Noto Sans" w:cs="Noto Sans"/>
                <w:color w:val="000000"/>
                <w:sz w:val="20"/>
                <w:lang w:eastAsia="es-ES"/>
              </w:rPr>
            </w:pPr>
            <w:r w:rsidRPr="004A5BCA">
              <w:rPr>
                <w:rFonts w:ascii="Noto Sans" w:hAnsi="Noto Sans" w:cs="Noto Sans"/>
                <w:color w:val="000000"/>
                <w:sz w:val="20"/>
                <w:lang w:eastAsia="es-ES"/>
              </w:rPr>
              <w:t>Fallo</w:t>
            </w:r>
          </w:p>
        </w:tc>
        <w:tc>
          <w:tcPr>
            <w:tcW w:w="1648" w:type="dxa"/>
            <w:shd w:val="clear" w:color="auto" w:fill="auto"/>
          </w:tcPr>
          <w:p w:rsidR="00CD413C" w:rsidRPr="004A5BCA" w:rsidRDefault="004A5BCA" w:rsidP="00CD413C">
            <w:pPr>
              <w:ind w:right="225"/>
              <w:jc w:val="center"/>
              <w:rPr>
                <w:rFonts w:ascii="Noto Sans" w:hAnsi="Noto Sans" w:cs="Noto Sans"/>
                <w:sz w:val="20"/>
              </w:rPr>
            </w:pPr>
            <w:r w:rsidRPr="004A5BCA">
              <w:rPr>
                <w:rFonts w:ascii="Noto Sans" w:hAnsi="Noto Sans" w:cs="Noto Sans"/>
                <w:color w:val="000000"/>
                <w:sz w:val="20"/>
                <w:lang w:eastAsia="es-ES"/>
              </w:rPr>
              <w:t>25</w:t>
            </w:r>
            <w:r w:rsidR="00CD413C" w:rsidRPr="004A5BCA">
              <w:rPr>
                <w:rFonts w:ascii="Noto Sans" w:hAnsi="Noto Sans" w:cs="Noto Sans"/>
                <w:color w:val="000000"/>
                <w:sz w:val="20"/>
                <w:lang w:eastAsia="es-ES"/>
              </w:rPr>
              <w:t>/0</w:t>
            </w:r>
            <w:r w:rsidR="0069704F" w:rsidRPr="004A5BCA">
              <w:rPr>
                <w:rFonts w:ascii="Noto Sans" w:hAnsi="Noto Sans" w:cs="Noto Sans"/>
                <w:color w:val="000000"/>
                <w:sz w:val="20"/>
                <w:lang w:eastAsia="es-ES"/>
              </w:rPr>
              <w:t>7</w:t>
            </w:r>
            <w:r w:rsidR="00CD413C" w:rsidRPr="004A5BCA">
              <w:rPr>
                <w:rFonts w:ascii="Noto Sans" w:hAnsi="Noto Sans" w:cs="Noto Sans"/>
                <w:color w:val="000000"/>
                <w:sz w:val="20"/>
                <w:lang w:eastAsia="es-ES"/>
              </w:rPr>
              <w:t>/2025</w:t>
            </w:r>
          </w:p>
        </w:tc>
        <w:tc>
          <w:tcPr>
            <w:tcW w:w="1718" w:type="dxa"/>
            <w:shd w:val="clear" w:color="auto" w:fill="auto"/>
            <w:vAlign w:val="center"/>
          </w:tcPr>
          <w:p w:rsidR="00CD413C" w:rsidRPr="00E7295F" w:rsidRDefault="00CD413C" w:rsidP="00CD413C">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11:00</w:t>
            </w:r>
          </w:p>
        </w:tc>
        <w:tc>
          <w:tcPr>
            <w:tcW w:w="3789" w:type="dxa"/>
            <w:shd w:val="clear" w:color="auto" w:fill="auto"/>
            <w:vAlign w:val="center"/>
          </w:tcPr>
          <w:p w:rsidR="00CD413C" w:rsidRPr="003E767F" w:rsidRDefault="00263166" w:rsidP="00CD413C">
            <w:pPr>
              <w:overflowPunct w:val="0"/>
              <w:autoSpaceDE w:val="0"/>
              <w:autoSpaceDN w:val="0"/>
              <w:ind w:right="225"/>
              <w:jc w:val="center"/>
              <w:rPr>
                <w:rFonts w:ascii="Noto Sans" w:hAnsi="Noto Sans" w:cs="Noto Sans"/>
                <w:color w:val="000000"/>
                <w:sz w:val="20"/>
                <w:lang w:eastAsia="es-ES"/>
              </w:rPr>
            </w:pPr>
            <w:r w:rsidRPr="00263166">
              <w:rPr>
                <w:rFonts w:ascii="Noto Sans" w:hAnsi="Noto Sans" w:cs="Noto Sans"/>
                <w:color w:val="000000"/>
                <w:sz w:val="20"/>
                <w:lang w:eastAsia="es-ES"/>
              </w:rPr>
              <w:t>https://comprasmx.buengobierno.gob.mx</w:t>
            </w:r>
          </w:p>
        </w:tc>
      </w:tr>
      <w:tr w:rsidR="00FD4439" w:rsidRPr="003E767F" w:rsidTr="00CD413C">
        <w:trPr>
          <w:trHeight w:val="225"/>
          <w:jc w:val="center"/>
        </w:trPr>
        <w:tc>
          <w:tcPr>
            <w:tcW w:w="2937" w:type="dxa"/>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Firma del contrato</w:t>
            </w:r>
          </w:p>
        </w:tc>
        <w:tc>
          <w:tcPr>
            <w:tcW w:w="7155" w:type="dxa"/>
            <w:gridSpan w:val="3"/>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 xml:space="preserve">Conforme al plazo establecido en el artículo </w:t>
            </w:r>
            <w:r w:rsidR="00AA1A09">
              <w:rPr>
                <w:rFonts w:ascii="Noto Sans" w:hAnsi="Noto Sans" w:cs="Noto Sans"/>
                <w:color w:val="000000"/>
                <w:sz w:val="20"/>
                <w:lang w:eastAsia="es-ES"/>
              </w:rPr>
              <w:t>67</w:t>
            </w:r>
            <w:r w:rsidRPr="003E767F">
              <w:rPr>
                <w:rFonts w:ascii="Noto Sans" w:hAnsi="Noto Sans" w:cs="Noto Sans"/>
                <w:color w:val="000000"/>
                <w:sz w:val="20"/>
                <w:lang w:eastAsia="es-ES"/>
              </w:rPr>
              <w:t xml:space="preserve"> de LAASSP</w:t>
            </w:r>
          </w:p>
        </w:tc>
      </w:tr>
      <w:tr w:rsidR="00FD4439" w:rsidRPr="003E767F" w:rsidTr="00CD413C">
        <w:trPr>
          <w:trHeight w:val="255"/>
          <w:jc w:val="center"/>
        </w:trPr>
        <w:tc>
          <w:tcPr>
            <w:tcW w:w="2937" w:type="dxa"/>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Tipo de Licitación</w:t>
            </w:r>
          </w:p>
        </w:tc>
        <w:tc>
          <w:tcPr>
            <w:tcW w:w="7155" w:type="dxa"/>
            <w:gridSpan w:val="3"/>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 xml:space="preserve">Electrónica (artículo </w:t>
            </w:r>
            <w:r w:rsidR="007154EC">
              <w:rPr>
                <w:rFonts w:ascii="Noto Sans" w:hAnsi="Noto Sans" w:cs="Noto Sans"/>
                <w:color w:val="000000"/>
                <w:sz w:val="20"/>
                <w:lang w:eastAsia="es-ES"/>
              </w:rPr>
              <w:t>36</w:t>
            </w:r>
            <w:r w:rsidRPr="003E767F">
              <w:rPr>
                <w:rFonts w:ascii="Noto Sans" w:hAnsi="Noto Sans" w:cs="Noto Sans"/>
                <w:color w:val="000000"/>
                <w:sz w:val="20"/>
                <w:lang w:eastAsia="es-ES"/>
              </w:rPr>
              <w:t xml:space="preserve"> de la LAASSP)</w:t>
            </w:r>
          </w:p>
        </w:tc>
      </w:tr>
      <w:tr w:rsidR="00FD4439" w:rsidRPr="003E767F" w:rsidTr="00CD413C">
        <w:trPr>
          <w:trHeight w:val="570"/>
          <w:jc w:val="center"/>
        </w:trPr>
        <w:tc>
          <w:tcPr>
            <w:tcW w:w="2937" w:type="dxa"/>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Forma de Presentación de las Proposiciones</w:t>
            </w:r>
          </w:p>
        </w:tc>
        <w:tc>
          <w:tcPr>
            <w:tcW w:w="7155" w:type="dxa"/>
            <w:gridSpan w:val="3"/>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 xml:space="preserve">Electrónica (artículo </w:t>
            </w:r>
            <w:r w:rsidR="007154EC">
              <w:rPr>
                <w:rFonts w:ascii="Noto Sans" w:hAnsi="Noto Sans" w:cs="Noto Sans"/>
                <w:color w:val="000000"/>
                <w:sz w:val="20"/>
                <w:lang w:eastAsia="es-ES"/>
              </w:rPr>
              <w:t>36</w:t>
            </w:r>
            <w:r w:rsidRPr="003E767F">
              <w:rPr>
                <w:rFonts w:ascii="Noto Sans" w:hAnsi="Noto Sans" w:cs="Noto Sans"/>
                <w:color w:val="000000"/>
                <w:sz w:val="20"/>
                <w:lang w:eastAsia="es-ES"/>
              </w:rPr>
              <w:t xml:space="preserve"> de la LAASSP), no se reciben proposiciones a través de servicio postal o mensajería.</w:t>
            </w:r>
            <w:r w:rsidR="00500233" w:rsidRPr="003E767F">
              <w:rPr>
                <w:rFonts w:ascii="Noto Sans" w:hAnsi="Noto Sans" w:cs="Noto Sans"/>
                <w:b/>
                <w:bCs/>
                <w:color w:val="000000"/>
                <w:sz w:val="20"/>
                <w:lang w:eastAsia="es-ES"/>
              </w:rPr>
              <w:t xml:space="preserve"> </w:t>
            </w:r>
          </w:p>
        </w:tc>
      </w:tr>
    </w:tbl>
    <w:p w:rsidR="00FD4439" w:rsidRPr="003E767F" w:rsidRDefault="00FD4439" w:rsidP="00A951DE">
      <w:pPr>
        <w:ind w:right="225"/>
        <w:jc w:val="both"/>
        <w:rPr>
          <w:rFonts w:ascii="Noto Sans" w:hAnsi="Noto Sans" w:cs="Noto Sans"/>
          <w:b/>
          <w:bCs/>
          <w:i/>
          <w:sz w:val="20"/>
        </w:rPr>
      </w:pPr>
    </w:p>
    <w:p w:rsidR="00FD4439" w:rsidRPr="00FB228D" w:rsidRDefault="00FD4439" w:rsidP="00A951DE">
      <w:pPr>
        <w:ind w:right="225"/>
        <w:jc w:val="both"/>
        <w:rPr>
          <w:rFonts w:ascii="Noto Sans" w:hAnsi="Noto Sans" w:cs="Noto Sans"/>
          <w:b/>
          <w:bCs/>
          <w:sz w:val="20"/>
        </w:rPr>
      </w:pPr>
      <w:r w:rsidRPr="00FB228D">
        <w:rPr>
          <w:rFonts w:ascii="Noto Sans" w:hAnsi="Noto Sans" w:cs="Noto Sans"/>
          <w:b/>
          <w:bCs/>
          <w:sz w:val="20"/>
        </w:rPr>
        <w:t>3.3 LOS INTERESADOS EN PARTICIPAR EN EL PROCEDIMIENTO POR MEDIOS ELECTRONICOS, DEBERAN CONTAR CON REGISTRO DE IDENTIFICACION ELECTRONICA ANTE COMPRA</w:t>
      </w:r>
      <w:r w:rsidR="00CB667E">
        <w:rPr>
          <w:rFonts w:ascii="Noto Sans" w:hAnsi="Noto Sans" w:cs="Noto Sans"/>
          <w:b/>
          <w:bCs/>
          <w:sz w:val="20"/>
        </w:rPr>
        <w:t>SMX</w:t>
      </w:r>
      <w:r w:rsidRPr="00FB228D">
        <w:rPr>
          <w:rFonts w:ascii="Noto Sans" w:hAnsi="Noto Sans" w:cs="Noto Sans"/>
          <w:b/>
          <w:bCs/>
          <w:sz w:val="20"/>
        </w:rPr>
        <w:t>.</w:t>
      </w:r>
    </w:p>
    <w:p w:rsidR="0094158C" w:rsidRPr="00FB228D" w:rsidRDefault="0094158C" w:rsidP="00A951DE">
      <w:pPr>
        <w:pStyle w:val="Prrafodelista"/>
        <w:ind w:left="0" w:right="225"/>
        <w:jc w:val="both"/>
        <w:rPr>
          <w:rFonts w:ascii="Noto Sans" w:hAnsi="Noto Sans" w:cs="Noto Sans"/>
          <w:b/>
          <w:sz w:val="20"/>
        </w:rPr>
      </w:pPr>
    </w:p>
    <w:p w:rsidR="008D31EF" w:rsidRDefault="00FD4439" w:rsidP="00A951DE">
      <w:pPr>
        <w:tabs>
          <w:tab w:val="left" w:pos="3834"/>
        </w:tabs>
        <w:ind w:right="225"/>
        <w:jc w:val="both"/>
        <w:rPr>
          <w:rFonts w:ascii="Noto Sans" w:hAnsi="Noto Sans" w:cs="Noto Sans"/>
          <w:sz w:val="20"/>
        </w:rPr>
      </w:pPr>
      <w:r w:rsidRPr="00FB228D">
        <w:rPr>
          <w:rFonts w:ascii="Noto Sans" w:hAnsi="Noto Sans" w:cs="Noto Sans"/>
          <w:sz w:val="20"/>
        </w:rPr>
        <w:t xml:space="preserve">En concordancia con el </w:t>
      </w:r>
      <w:r w:rsidR="00465823">
        <w:rPr>
          <w:rFonts w:ascii="Noto Sans" w:hAnsi="Noto Sans" w:cs="Noto Sans"/>
          <w:sz w:val="20"/>
        </w:rPr>
        <w:t>ante</w:t>
      </w:r>
      <w:r w:rsidRPr="00FB228D">
        <w:rPr>
          <w:rFonts w:ascii="Noto Sans" w:hAnsi="Noto Sans" w:cs="Noto Sans"/>
          <w:sz w:val="20"/>
        </w:rPr>
        <w:t xml:space="preserve">penúltimo párrafo del artículo </w:t>
      </w:r>
      <w:r w:rsidR="00465823">
        <w:rPr>
          <w:rFonts w:ascii="Noto Sans" w:hAnsi="Noto Sans" w:cs="Noto Sans"/>
          <w:sz w:val="20"/>
        </w:rPr>
        <w:t>35</w:t>
      </w:r>
      <w:r w:rsidRPr="00FB228D">
        <w:rPr>
          <w:rFonts w:ascii="Noto Sans" w:hAnsi="Noto Sans" w:cs="Noto Sans"/>
          <w:sz w:val="20"/>
        </w:rPr>
        <w:t xml:space="preserve">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rsidR="008D31EF" w:rsidRPr="00FB228D" w:rsidRDefault="008D31EF" w:rsidP="00A951DE">
      <w:pPr>
        <w:tabs>
          <w:tab w:val="left" w:pos="3834"/>
        </w:tabs>
        <w:ind w:right="225"/>
        <w:jc w:val="both"/>
        <w:rPr>
          <w:rFonts w:ascii="Noto Sans" w:hAnsi="Noto Sans" w:cs="Noto Sans"/>
          <w:sz w:val="20"/>
        </w:rPr>
      </w:pPr>
    </w:p>
    <w:p w:rsidR="00FD4439" w:rsidRPr="00FB228D" w:rsidRDefault="00FD4439" w:rsidP="00A951DE">
      <w:pPr>
        <w:numPr>
          <w:ilvl w:val="0"/>
          <w:numId w:val="10"/>
        </w:numPr>
        <w:tabs>
          <w:tab w:val="clear" w:pos="720"/>
          <w:tab w:val="num" w:pos="567"/>
        </w:tabs>
        <w:ind w:left="0" w:right="225" w:hanging="720"/>
        <w:jc w:val="both"/>
        <w:rPr>
          <w:rFonts w:ascii="Noto Sans" w:hAnsi="Noto Sans" w:cs="Noto Sans"/>
          <w:b/>
          <w:bCs/>
          <w:sz w:val="20"/>
        </w:rPr>
      </w:pPr>
      <w:r w:rsidRPr="00FB228D">
        <w:rPr>
          <w:rFonts w:ascii="Noto Sans" w:hAnsi="Noto Sans" w:cs="Noto Sans"/>
          <w:b/>
          <w:bCs/>
          <w:sz w:val="20"/>
        </w:rPr>
        <w:t>JUNTA DE ACLARACIONES:</w:t>
      </w:r>
    </w:p>
    <w:p w:rsidR="00FD4439" w:rsidRPr="00FB228D" w:rsidRDefault="00FD4439" w:rsidP="00A951DE">
      <w:pPr>
        <w:spacing w:line="192" w:lineRule="exact"/>
        <w:ind w:right="225"/>
        <w:jc w:val="both"/>
        <w:rPr>
          <w:rFonts w:ascii="Noto Sans" w:hAnsi="Noto Sans" w:cs="Noto Sans"/>
          <w:sz w:val="20"/>
        </w:rPr>
      </w:pPr>
    </w:p>
    <w:p w:rsidR="00FD4439" w:rsidRPr="00FB228D" w:rsidRDefault="00FD4439" w:rsidP="00A951DE">
      <w:pPr>
        <w:ind w:right="225"/>
        <w:jc w:val="both"/>
        <w:rPr>
          <w:rFonts w:ascii="Noto Sans" w:hAnsi="Noto Sans" w:cs="Noto Sans"/>
          <w:bCs/>
          <w:sz w:val="20"/>
        </w:rPr>
      </w:pPr>
      <w:r w:rsidRPr="00FB228D">
        <w:rPr>
          <w:rFonts w:ascii="Noto Sans" w:hAnsi="Noto Sans" w:cs="Noto Sans"/>
          <w:bCs/>
          <w:sz w:val="20"/>
        </w:rPr>
        <w:t xml:space="preserve">Aquellos interesados que pretendan solicitar aclaraciones a los aspectos contenidos en la </w:t>
      </w:r>
      <w:r w:rsidR="00BC2680" w:rsidRPr="00FB228D">
        <w:rPr>
          <w:rFonts w:ascii="Noto Sans" w:hAnsi="Noto Sans" w:cs="Noto Sans"/>
          <w:bCs/>
          <w:sz w:val="20"/>
        </w:rPr>
        <w:t>Convocatoria</w:t>
      </w:r>
      <w:r w:rsidRPr="00FB228D">
        <w:rPr>
          <w:rFonts w:ascii="Noto Sans" w:hAnsi="Noto Sans" w:cs="Noto Sans"/>
          <w:bCs/>
          <w:sz w:val="20"/>
        </w:rPr>
        <w:t xml:space="preserve"> deberán enviar a través de</w:t>
      </w:r>
      <w:r w:rsidR="00263166" w:rsidRPr="00263166">
        <w:rPr>
          <w:rFonts w:ascii="Noto Sans" w:hAnsi="Noto Sans" w:cs="Noto Sans"/>
          <w:color w:val="000000"/>
          <w:sz w:val="20"/>
          <w:lang w:eastAsia="es-ES"/>
        </w:rPr>
        <w:t xml:space="preserve"> </w:t>
      </w:r>
      <w:proofErr w:type="spellStart"/>
      <w:r w:rsidR="00263166" w:rsidRPr="00263166">
        <w:rPr>
          <w:rFonts w:ascii="Noto Sans" w:hAnsi="Noto Sans" w:cs="Noto Sans"/>
          <w:color w:val="000000"/>
          <w:sz w:val="20"/>
          <w:lang w:eastAsia="es-ES"/>
        </w:rPr>
        <w:t>comprasmx</w:t>
      </w:r>
      <w:proofErr w:type="spellEnd"/>
      <w:r w:rsidRPr="00FB228D">
        <w:rPr>
          <w:rFonts w:ascii="Noto Sans" w:hAnsi="Noto Sans" w:cs="Noto Sans"/>
          <w:bCs/>
          <w:sz w:val="20"/>
        </w:rPr>
        <w:t xml:space="preserve">, un escrito acompañado de las solicitudes de aclaración correspondientes, en </w:t>
      </w:r>
      <w:r w:rsidR="00BE3985" w:rsidRPr="00FB228D">
        <w:rPr>
          <w:rFonts w:ascii="Noto Sans" w:hAnsi="Noto Sans" w:cs="Noto Sans"/>
          <w:bCs/>
          <w:sz w:val="20"/>
        </w:rPr>
        <w:t>el escrito manifestaran</w:t>
      </w:r>
      <w:r w:rsidRPr="00FB228D">
        <w:rPr>
          <w:rFonts w:ascii="Noto Sans" w:hAnsi="Noto Sans" w:cs="Noto Sans"/>
          <w:bCs/>
          <w:sz w:val="20"/>
        </w:rPr>
        <w:t xml:space="preserve"> su interés en participar en la presente licitación, por si o en represent</w:t>
      </w:r>
      <w:r w:rsidR="00833351" w:rsidRPr="00FB228D">
        <w:rPr>
          <w:rFonts w:ascii="Noto Sans" w:hAnsi="Noto Sans" w:cs="Noto Sans"/>
          <w:bCs/>
          <w:sz w:val="20"/>
        </w:rPr>
        <w:t xml:space="preserve">ación de un tercero, </w:t>
      </w:r>
      <w:r w:rsidRPr="00FB228D">
        <w:rPr>
          <w:rFonts w:ascii="Noto Sans" w:hAnsi="Noto Sans" w:cs="Noto Sans"/>
          <w:bCs/>
          <w:sz w:val="20"/>
        </w:rPr>
        <w:t>en cada caso, los datos siguientes:</w:t>
      </w:r>
    </w:p>
    <w:p w:rsidR="00FD4439" w:rsidRPr="00CA4012" w:rsidRDefault="00FD4439" w:rsidP="00A951DE">
      <w:pPr>
        <w:ind w:right="225"/>
        <w:jc w:val="both"/>
        <w:rPr>
          <w:rFonts w:asciiTheme="minorHAnsi" w:hAnsiTheme="minorHAnsi" w:cstheme="minorHAnsi"/>
          <w:sz w:val="22"/>
          <w:szCs w:val="22"/>
        </w:rPr>
      </w:pPr>
    </w:p>
    <w:p w:rsidR="00FD4439" w:rsidRPr="00FB228D" w:rsidRDefault="00FD4439" w:rsidP="00A951DE">
      <w:pPr>
        <w:ind w:right="225" w:hanging="283"/>
        <w:jc w:val="both"/>
        <w:rPr>
          <w:rFonts w:ascii="Noto Sans" w:hAnsi="Noto Sans" w:cs="Noto Sans"/>
          <w:sz w:val="20"/>
        </w:rPr>
      </w:pPr>
      <w:r w:rsidRPr="00CA4012">
        <w:rPr>
          <w:rFonts w:asciiTheme="minorHAnsi" w:hAnsiTheme="minorHAnsi" w:cstheme="minorHAnsi"/>
          <w:sz w:val="22"/>
          <w:szCs w:val="22"/>
        </w:rPr>
        <w:t>a)</w:t>
      </w:r>
      <w:r w:rsidRPr="00CA4012">
        <w:rPr>
          <w:rFonts w:asciiTheme="minorHAnsi" w:hAnsiTheme="minorHAnsi" w:cstheme="minorHAnsi"/>
          <w:sz w:val="22"/>
          <w:szCs w:val="22"/>
        </w:rPr>
        <w:tab/>
      </w:r>
      <w:r w:rsidRPr="00FB228D">
        <w:rPr>
          <w:rFonts w:ascii="Noto Sans" w:hAnsi="Noto Sans" w:cs="Noto Sans"/>
          <w:sz w:val="20"/>
        </w:rPr>
        <w:t xml:space="preserve">Del licitante: Registro Federal de Contribuyentes; nombre y </w:t>
      </w:r>
      <w:r w:rsidR="00BE3985" w:rsidRPr="00FB228D">
        <w:rPr>
          <w:rFonts w:ascii="Noto Sans" w:hAnsi="Noto Sans" w:cs="Noto Sans"/>
          <w:sz w:val="20"/>
        </w:rPr>
        <w:t>domicilio,</w:t>
      </w:r>
      <w:r w:rsidRPr="00FB228D">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BE3985" w:rsidRPr="00FB228D">
        <w:rPr>
          <w:rFonts w:ascii="Noto Sans" w:hAnsi="Noto Sans" w:cs="Noto Sans"/>
          <w:sz w:val="20"/>
        </w:rPr>
        <w:t>socios que</w:t>
      </w:r>
      <w:r w:rsidRPr="00FB228D">
        <w:rPr>
          <w:rFonts w:ascii="Noto Sans" w:hAnsi="Noto Sans" w:cs="Noto Sans"/>
          <w:sz w:val="20"/>
        </w:rPr>
        <w:t xml:space="preserve"> aparezcan en éstas, y </w:t>
      </w:r>
      <w:r w:rsidR="00602666" w:rsidRPr="00FB228D">
        <w:rPr>
          <w:rFonts w:ascii="Noto Sans" w:hAnsi="Noto Sans" w:cs="Noto Sans"/>
          <w:sz w:val="20"/>
        </w:rPr>
        <w:t>d</w:t>
      </w:r>
      <w:r w:rsidRPr="00FB228D">
        <w:rPr>
          <w:rFonts w:ascii="Noto Sans" w:hAnsi="Noto Sans" w:cs="Noto Sans"/>
          <w:sz w:val="20"/>
        </w:rPr>
        <w:t xml:space="preserve">el Representante Legal del licitante: datos de las escrituras públicas en las que le fueron otorgadas </w:t>
      </w:r>
      <w:r w:rsidR="00BE3985" w:rsidRPr="00FB228D">
        <w:rPr>
          <w:rFonts w:ascii="Noto Sans" w:hAnsi="Noto Sans" w:cs="Noto Sans"/>
          <w:sz w:val="20"/>
        </w:rPr>
        <w:t>las facultades</w:t>
      </w:r>
      <w:r w:rsidRPr="00FB228D">
        <w:rPr>
          <w:rFonts w:ascii="Noto Sans" w:hAnsi="Noto Sans" w:cs="Noto Sans"/>
          <w:sz w:val="20"/>
        </w:rPr>
        <w:t xml:space="preserve"> para suscribir proposiciones.</w:t>
      </w:r>
    </w:p>
    <w:p w:rsidR="00FD4439" w:rsidRPr="00FB228D" w:rsidRDefault="00FD4439" w:rsidP="00A951DE">
      <w:pPr>
        <w:ind w:right="225" w:hanging="283"/>
        <w:jc w:val="both"/>
        <w:rPr>
          <w:rFonts w:ascii="Noto Sans" w:hAnsi="Noto Sans" w:cs="Noto Sans"/>
          <w:sz w:val="20"/>
        </w:rPr>
      </w:pPr>
    </w:p>
    <w:p w:rsidR="00FD4439" w:rsidRPr="00FB228D" w:rsidRDefault="00FD4439" w:rsidP="00A951DE">
      <w:pPr>
        <w:ind w:right="225" w:hanging="283"/>
        <w:jc w:val="both"/>
        <w:rPr>
          <w:rFonts w:ascii="Noto Sans" w:hAnsi="Noto Sans" w:cs="Noto Sans"/>
          <w:sz w:val="20"/>
        </w:rPr>
      </w:pPr>
      <w:r w:rsidRPr="00FB228D">
        <w:rPr>
          <w:rFonts w:ascii="Noto Sans" w:hAnsi="Noto Sans" w:cs="Noto Sans"/>
          <w:sz w:val="20"/>
        </w:rPr>
        <w:t>b)</w:t>
      </w:r>
      <w:r w:rsidRPr="00FB228D">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00BB7BC2" w:rsidRPr="00263166">
        <w:rPr>
          <w:rFonts w:ascii="Noto Sans" w:hAnsi="Noto Sans" w:cs="Noto Sans"/>
          <w:color w:val="000000"/>
          <w:sz w:val="20"/>
          <w:lang w:eastAsia="es-ES"/>
        </w:rPr>
        <w:t>comprasmx</w:t>
      </w:r>
      <w:proofErr w:type="spellEnd"/>
      <w:r w:rsidRPr="00FB228D">
        <w:rPr>
          <w:rFonts w:ascii="Noto Sans" w:hAnsi="Noto Sans" w:cs="Noto Sans"/>
          <w:sz w:val="20"/>
        </w:rPr>
        <w:t>, a más tardar veinticuatro horas antes de la fecha y hora en que se realice la junta de aclaraciones.</w:t>
      </w:r>
    </w:p>
    <w:p w:rsidR="00FD4439" w:rsidRPr="00FB228D" w:rsidRDefault="00FD4439" w:rsidP="00A951DE">
      <w:pPr>
        <w:ind w:right="225" w:hanging="283"/>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Las solicitudes de aclaración que sean recibidas con posterioridad al plazo antes </w:t>
      </w:r>
      <w:r w:rsidR="00BE3985" w:rsidRPr="00FB228D">
        <w:rPr>
          <w:rFonts w:ascii="Noto Sans" w:hAnsi="Noto Sans" w:cs="Noto Sans"/>
          <w:sz w:val="20"/>
        </w:rPr>
        <w:t>previsto</w:t>
      </w:r>
      <w:r w:rsidRPr="00FB228D">
        <w:rPr>
          <w:rFonts w:ascii="Noto Sans" w:hAnsi="Noto Sans" w:cs="Noto Sans"/>
          <w:sz w:val="20"/>
        </w:rPr>
        <w:t xml:space="preserve"> no serán atendidas por resultar extemporáneas.</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lang w:val="es-ES_tradnl"/>
        </w:rPr>
      </w:pPr>
      <w:r w:rsidRPr="00FB228D">
        <w:rPr>
          <w:rFonts w:ascii="Noto Sans" w:hAnsi="Noto Sans" w:cs="Noto Sans"/>
          <w:sz w:val="20"/>
        </w:rPr>
        <w:t>c)</w:t>
      </w:r>
      <w:r w:rsidRPr="00FB228D">
        <w:rPr>
          <w:rFonts w:ascii="Noto Sans" w:hAnsi="Noto Sans" w:cs="Noto Sans"/>
          <w:sz w:val="20"/>
          <w:lang w:val="es-ES_tradnl"/>
        </w:rPr>
        <w:t xml:space="preserve">   Cualquier modificación a la convocatoria de la licitación, incluyendo las que resulten de la o las juntas de      aclaraciones, formará parte de la convocatoria y deberá ser considerada por los licitantes en la elaboración de su proposición. </w:t>
      </w:r>
    </w:p>
    <w:p w:rsidR="00FD4439" w:rsidRPr="00FB228D" w:rsidRDefault="00FD4439" w:rsidP="00A951DE">
      <w:pPr>
        <w:ind w:right="225"/>
        <w:jc w:val="both"/>
        <w:rPr>
          <w:rFonts w:ascii="Noto Sans" w:hAnsi="Noto Sans" w:cs="Noto Sans"/>
          <w:sz w:val="20"/>
          <w:lang w:val="es-ES_tradnl"/>
        </w:rPr>
      </w:pPr>
    </w:p>
    <w:p w:rsidR="00FD4439" w:rsidRPr="00FB228D" w:rsidRDefault="00FD4439" w:rsidP="00A951DE">
      <w:pPr>
        <w:numPr>
          <w:ilvl w:val="0"/>
          <w:numId w:val="10"/>
        </w:numPr>
        <w:tabs>
          <w:tab w:val="left" w:pos="426"/>
        </w:tabs>
        <w:ind w:left="0" w:right="225"/>
        <w:jc w:val="both"/>
        <w:rPr>
          <w:rFonts w:ascii="Noto Sans" w:hAnsi="Noto Sans" w:cs="Noto Sans"/>
          <w:b/>
          <w:bCs/>
          <w:sz w:val="20"/>
        </w:rPr>
      </w:pPr>
      <w:r w:rsidRPr="00FB228D">
        <w:rPr>
          <w:rFonts w:ascii="Noto Sans" w:hAnsi="Noto Sans" w:cs="Noto Sans"/>
          <w:b/>
          <w:bCs/>
          <w:sz w:val="20"/>
        </w:rPr>
        <w:t>PRESENTACIÓN Y APERTURA DE PROPOSICIONES.</w:t>
      </w:r>
    </w:p>
    <w:p w:rsidR="00FD4439" w:rsidRPr="00FB228D" w:rsidRDefault="00FD4439" w:rsidP="00A951DE">
      <w:pPr>
        <w:tabs>
          <w:tab w:val="left" w:pos="426"/>
        </w:tabs>
        <w:ind w:right="225"/>
        <w:jc w:val="both"/>
        <w:rPr>
          <w:rFonts w:ascii="Noto Sans" w:hAnsi="Noto Sans" w:cs="Noto Sans"/>
          <w:b/>
          <w:bCs/>
          <w:sz w:val="20"/>
        </w:rPr>
      </w:pPr>
    </w:p>
    <w:p w:rsidR="00FD4439" w:rsidRPr="00FB228D" w:rsidRDefault="00FD4439" w:rsidP="00A951DE">
      <w:pPr>
        <w:numPr>
          <w:ilvl w:val="1"/>
          <w:numId w:val="5"/>
        </w:numPr>
        <w:tabs>
          <w:tab w:val="clear" w:pos="1440"/>
        </w:tabs>
        <w:ind w:left="0" w:right="225" w:hanging="283"/>
        <w:jc w:val="both"/>
        <w:rPr>
          <w:rFonts w:ascii="Noto Sans" w:hAnsi="Noto Sans" w:cs="Noto Sans"/>
          <w:bCs/>
          <w:sz w:val="20"/>
        </w:rPr>
      </w:pPr>
      <w:r w:rsidRPr="00FB228D">
        <w:rPr>
          <w:rFonts w:ascii="Noto Sans" w:hAnsi="Noto Sans" w:cs="Noto Sans"/>
          <w:bCs/>
          <w:sz w:val="20"/>
          <w:lang w:val="es-MX"/>
        </w:rPr>
        <w:t xml:space="preserve">Los licitantes entregarán sus proposiciones técnica y económica </w:t>
      </w:r>
      <w:r w:rsidRPr="00FB228D">
        <w:rPr>
          <w:rFonts w:ascii="Noto Sans" w:hAnsi="Noto Sans" w:cs="Noto Sans"/>
          <w:bCs/>
          <w:sz w:val="20"/>
        </w:rPr>
        <w:t xml:space="preserve">en medio electrónico, a través de </w:t>
      </w:r>
      <w:proofErr w:type="spellStart"/>
      <w:r w:rsidR="00BB7BC2" w:rsidRPr="00263166">
        <w:rPr>
          <w:rFonts w:ascii="Noto Sans" w:hAnsi="Noto Sans" w:cs="Noto Sans"/>
          <w:color w:val="000000"/>
          <w:sz w:val="20"/>
          <w:lang w:eastAsia="es-ES"/>
        </w:rPr>
        <w:t>comprasmx</w:t>
      </w:r>
      <w:proofErr w:type="spellEnd"/>
      <w:r w:rsidR="00BB7BC2">
        <w:rPr>
          <w:rFonts w:ascii="Noto Sans" w:hAnsi="Noto Sans" w:cs="Noto Sans"/>
          <w:color w:val="000000"/>
          <w:sz w:val="20"/>
          <w:lang w:eastAsia="es-ES"/>
        </w:rPr>
        <w:t>.</w:t>
      </w:r>
    </w:p>
    <w:p w:rsidR="00FD4439" w:rsidRPr="00FB228D" w:rsidRDefault="00FD4439" w:rsidP="00A951DE">
      <w:pPr>
        <w:ind w:right="225" w:hanging="426"/>
        <w:jc w:val="both"/>
        <w:rPr>
          <w:rFonts w:ascii="Noto Sans" w:hAnsi="Noto Sans" w:cs="Noto Sans"/>
          <w:bCs/>
          <w:sz w:val="20"/>
        </w:rPr>
      </w:pPr>
    </w:p>
    <w:p w:rsidR="00FD4439" w:rsidRPr="00FB228D" w:rsidRDefault="00FD4439" w:rsidP="00A951DE">
      <w:pPr>
        <w:numPr>
          <w:ilvl w:val="1"/>
          <w:numId w:val="5"/>
        </w:numPr>
        <w:tabs>
          <w:tab w:val="clear" w:pos="1440"/>
          <w:tab w:val="num" w:pos="709"/>
          <w:tab w:val="left" w:pos="1702"/>
        </w:tabs>
        <w:ind w:left="0" w:right="225" w:hanging="283"/>
        <w:jc w:val="both"/>
        <w:rPr>
          <w:rFonts w:ascii="Noto Sans" w:hAnsi="Noto Sans" w:cs="Noto Sans"/>
          <w:bCs/>
          <w:sz w:val="20"/>
        </w:rPr>
      </w:pPr>
      <w:r w:rsidRPr="00FB228D">
        <w:rPr>
          <w:rFonts w:ascii="Noto Sans" w:hAnsi="Noto Sans" w:cs="Noto Sans"/>
          <w:bCs/>
          <w:sz w:val="20"/>
        </w:rPr>
        <w:t xml:space="preserve">Una vez recibidas las proposiciones enviadas por medios electrónicos, se procederá a la </w:t>
      </w:r>
      <w:r w:rsidR="00670F39" w:rsidRPr="00FB228D">
        <w:rPr>
          <w:rFonts w:ascii="Noto Sans" w:hAnsi="Noto Sans" w:cs="Noto Sans"/>
          <w:bCs/>
          <w:sz w:val="20"/>
        </w:rPr>
        <w:t>apertura, haciéndose</w:t>
      </w:r>
      <w:r w:rsidRPr="00FB228D">
        <w:rPr>
          <w:rFonts w:ascii="Noto Sans" w:hAnsi="Noto Sans" w:cs="Noto Sans"/>
          <w:bCs/>
          <w:sz w:val="20"/>
        </w:rPr>
        <w:t xml:space="preserve"> constar la documentación presentada, sin que ello implique la evaluación de su contenido; por lo que, en el caso de </w:t>
      </w:r>
      <w:r w:rsidRPr="00FB228D">
        <w:rPr>
          <w:rFonts w:ascii="Noto Sans" w:hAnsi="Noto Sans" w:cs="Noto Sans"/>
          <w:bCs/>
          <w:sz w:val="20"/>
        </w:rPr>
        <w:lastRenderedPageBreak/>
        <w:t xml:space="preserve">que algún licitante omita la presentación de algún documento o faltare algún requisito, no serán desechadas en ese momento, haciéndose constar ello en el formato de recepción de los documentos que integran la proposición. </w:t>
      </w:r>
    </w:p>
    <w:p w:rsidR="00FD4439" w:rsidRPr="00FB228D" w:rsidRDefault="00FD4439" w:rsidP="00A951DE">
      <w:pPr>
        <w:tabs>
          <w:tab w:val="left" w:pos="1277"/>
        </w:tabs>
        <w:ind w:right="225" w:firstLine="29"/>
        <w:jc w:val="both"/>
        <w:rPr>
          <w:rFonts w:ascii="Noto Sans" w:hAnsi="Noto Sans" w:cs="Noto Sans"/>
          <w:bCs/>
          <w:sz w:val="20"/>
        </w:rPr>
      </w:pPr>
    </w:p>
    <w:p w:rsidR="00FD4439" w:rsidRPr="00FB228D" w:rsidRDefault="00FD4439" w:rsidP="00A951DE">
      <w:pPr>
        <w:numPr>
          <w:ilvl w:val="1"/>
          <w:numId w:val="5"/>
        </w:numPr>
        <w:tabs>
          <w:tab w:val="clear" w:pos="1440"/>
          <w:tab w:val="num" w:pos="709"/>
          <w:tab w:val="left" w:pos="1702"/>
        </w:tabs>
        <w:ind w:left="0" w:right="225" w:hanging="283"/>
        <w:jc w:val="both"/>
        <w:rPr>
          <w:rFonts w:ascii="Noto Sans" w:hAnsi="Noto Sans" w:cs="Noto Sans"/>
          <w:bCs/>
          <w:sz w:val="20"/>
        </w:rPr>
      </w:pPr>
      <w:r w:rsidRPr="00FB228D">
        <w:rPr>
          <w:rFonts w:ascii="Noto Sans" w:hAnsi="Noto Sans" w:cs="Noto Sans"/>
          <w:sz w:val="20"/>
        </w:rPr>
        <w:t xml:space="preserve">En las proposiciones presentadas a través de medios remotos de comunicación electrónica, </w:t>
      </w:r>
      <w:r w:rsidRPr="00FB228D">
        <w:rPr>
          <w:rFonts w:ascii="Noto Sans" w:hAnsi="Noto Sans" w:cs="Noto Sans"/>
          <w:bCs/>
          <w:sz w:val="20"/>
        </w:rPr>
        <w:t xml:space="preserve">y que durante el acto, por causas ajenas a la voluntad de la </w:t>
      </w:r>
      <w:r w:rsidR="007D20DD" w:rsidRPr="00643FCA">
        <w:rPr>
          <w:rFonts w:ascii="Noto Sans" w:hAnsi="Noto Sans" w:cs="Noto Sans"/>
          <w:b/>
          <w:bCs/>
          <w:sz w:val="20"/>
        </w:rPr>
        <w:t>SABG</w:t>
      </w:r>
      <w:r w:rsidRPr="00FB228D">
        <w:rPr>
          <w:rFonts w:ascii="Noto Sans" w:hAnsi="Noto Sans" w:cs="Noto Sans"/>
          <w:bCs/>
          <w:sz w:val="20"/>
        </w:rPr>
        <w:t xml:space="preserve"> o de la convocante, no sea posible abrir los sobres que contengan </w:t>
      </w:r>
      <w:r w:rsidR="00670F39" w:rsidRPr="00FB228D">
        <w:rPr>
          <w:rFonts w:ascii="Noto Sans" w:hAnsi="Noto Sans" w:cs="Noto Sans"/>
          <w:bCs/>
          <w:sz w:val="20"/>
        </w:rPr>
        <w:t>las enviadas</w:t>
      </w:r>
      <w:r w:rsidRPr="00FB228D">
        <w:rPr>
          <w:rFonts w:ascii="Noto Sans" w:hAnsi="Noto Sans" w:cs="Noto Sans"/>
          <w:bCs/>
          <w:sz w:val="20"/>
        </w:rPr>
        <w:t xml:space="preserve"> por medios remotos de comunicación electrónica, el acto se reanudará a partir de que se restablezcan las condiciones que dieron origen a la interrupción.</w:t>
      </w:r>
    </w:p>
    <w:p w:rsidR="008D31EF" w:rsidRPr="00FB228D" w:rsidRDefault="008D31EF" w:rsidP="00A951DE">
      <w:pPr>
        <w:ind w:right="225"/>
        <w:jc w:val="both"/>
        <w:rPr>
          <w:rFonts w:ascii="Noto Sans" w:hAnsi="Noto Sans" w:cs="Noto Sans"/>
          <w:bCs/>
          <w:sz w:val="20"/>
        </w:rPr>
      </w:pPr>
    </w:p>
    <w:p w:rsidR="00FD4439" w:rsidRPr="00FB228D" w:rsidRDefault="00FD4439" w:rsidP="00A951DE">
      <w:pPr>
        <w:numPr>
          <w:ilvl w:val="0"/>
          <w:numId w:val="4"/>
        </w:numPr>
        <w:ind w:left="0" w:right="225"/>
        <w:jc w:val="both"/>
        <w:rPr>
          <w:rFonts w:ascii="Noto Sans" w:hAnsi="Noto Sans" w:cs="Noto Sans"/>
          <w:bCs/>
          <w:sz w:val="20"/>
        </w:rPr>
      </w:pPr>
      <w:r w:rsidRPr="00FB228D">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670F39" w:rsidRPr="00FB228D">
        <w:rPr>
          <w:rFonts w:ascii="Noto Sans" w:hAnsi="Noto Sans" w:cs="Noto Sans"/>
          <w:bCs/>
          <w:sz w:val="20"/>
        </w:rPr>
        <w:t>información</w:t>
      </w:r>
      <w:r w:rsidRPr="00FB228D">
        <w:rPr>
          <w:rFonts w:ascii="Noto Sans" w:hAnsi="Noto Sans" w:cs="Noto Sans"/>
          <w:bCs/>
          <w:sz w:val="20"/>
        </w:rPr>
        <w:t xml:space="preserve"> tengan virus informáticos o no puedan abrirse por cualquier causa motivada por problemas técnicos imputables a sus programas o equipo de cómputo.</w:t>
      </w:r>
    </w:p>
    <w:p w:rsidR="00FD4439" w:rsidRPr="00FB228D" w:rsidRDefault="00FD4439" w:rsidP="00A951DE">
      <w:pPr>
        <w:ind w:right="225" w:hanging="397"/>
        <w:jc w:val="both"/>
        <w:rPr>
          <w:rFonts w:ascii="Noto Sans" w:hAnsi="Noto Sans" w:cs="Noto Sans"/>
          <w:bCs/>
          <w:sz w:val="20"/>
        </w:rPr>
      </w:pPr>
    </w:p>
    <w:p w:rsidR="00FD4439" w:rsidRPr="00FB228D" w:rsidRDefault="00FD4439" w:rsidP="00A951DE">
      <w:pPr>
        <w:numPr>
          <w:ilvl w:val="0"/>
          <w:numId w:val="4"/>
        </w:numPr>
        <w:ind w:left="0" w:right="225"/>
        <w:jc w:val="both"/>
        <w:rPr>
          <w:rFonts w:ascii="Noto Sans" w:hAnsi="Noto Sans" w:cs="Noto Sans"/>
          <w:bCs/>
          <w:sz w:val="20"/>
        </w:rPr>
      </w:pPr>
      <w:r w:rsidRPr="00FB228D">
        <w:rPr>
          <w:rFonts w:ascii="Noto Sans" w:hAnsi="Noto Sans" w:cs="Noto Sans"/>
          <w:bCs/>
          <w:sz w:val="20"/>
        </w:rPr>
        <w:t xml:space="preserve">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w:t>
      </w:r>
      <w:r w:rsidR="00C83591">
        <w:rPr>
          <w:rFonts w:ascii="Noto Sans" w:hAnsi="Noto Sans" w:cs="Noto Sans"/>
          <w:bCs/>
          <w:sz w:val="20"/>
        </w:rPr>
        <w:t xml:space="preserve">compras mx </w:t>
      </w:r>
      <w:r w:rsidRPr="00FB228D">
        <w:rPr>
          <w:rFonts w:ascii="Noto Sans" w:hAnsi="Noto Sans" w:cs="Noto Sans"/>
          <w:bCs/>
          <w:sz w:val="20"/>
        </w:rPr>
        <w:t>, la proposición se tendrá por no presentada.</w:t>
      </w:r>
    </w:p>
    <w:p w:rsidR="00FD4439" w:rsidRPr="00FB228D" w:rsidRDefault="00FD4439" w:rsidP="00A951DE">
      <w:pPr>
        <w:tabs>
          <w:tab w:val="left" w:pos="426"/>
        </w:tabs>
        <w:ind w:right="225"/>
        <w:jc w:val="both"/>
        <w:rPr>
          <w:rFonts w:ascii="Noto Sans" w:hAnsi="Noto Sans" w:cs="Noto Sans"/>
          <w:bCs/>
          <w:sz w:val="20"/>
        </w:rPr>
      </w:pPr>
    </w:p>
    <w:p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bCs/>
          <w:sz w:val="20"/>
        </w:rPr>
        <w:t xml:space="preserve">Con posterioridad se realizará la evaluación integral de las proposiciones, el resultado de dicha revisión o </w:t>
      </w:r>
      <w:r w:rsidR="00670F39" w:rsidRPr="00FB228D">
        <w:rPr>
          <w:rFonts w:ascii="Noto Sans" w:hAnsi="Noto Sans" w:cs="Noto Sans"/>
          <w:bCs/>
          <w:sz w:val="20"/>
        </w:rPr>
        <w:t>análisis</w:t>
      </w:r>
      <w:r w:rsidRPr="00FB228D">
        <w:rPr>
          <w:rFonts w:ascii="Noto Sans" w:hAnsi="Noto Sans" w:cs="Noto Sans"/>
          <w:bCs/>
          <w:sz w:val="20"/>
        </w:rPr>
        <w:t xml:space="preserve"> se dará a conocer en el fallo correspondiente.</w:t>
      </w:r>
    </w:p>
    <w:p w:rsidR="00FD4439" w:rsidRPr="00FB228D" w:rsidRDefault="00FD4439" w:rsidP="00A951DE">
      <w:pPr>
        <w:ind w:right="225"/>
        <w:jc w:val="both"/>
        <w:rPr>
          <w:rFonts w:ascii="Noto Sans" w:hAnsi="Noto Sans" w:cs="Noto Sans"/>
          <w:bCs/>
          <w:sz w:val="20"/>
        </w:rPr>
      </w:pPr>
    </w:p>
    <w:p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bCs/>
          <w:sz w:val="20"/>
        </w:rPr>
        <w:t xml:space="preserve">Los licitantes que deseen </w:t>
      </w:r>
      <w:r w:rsidR="00670F39" w:rsidRPr="00FB228D">
        <w:rPr>
          <w:rFonts w:ascii="Noto Sans" w:hAnsi="Noto Sans" w:cs="Noto Sans"/>
          <w:bCs/>
          <w:sz w:val="20"/>
        </w:rPr>
        <w:t>participar</w:t>
      </w:r>
      <w:r w:rsidRPr="00FB228D">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FD4439" w:rsidRPr="00FB228D" w:rsidRDefault="00FD4439" w:rsidP="00A951DE">
      <w:pPr>
        <w:pStyle w:val="Prrafodelista"/>
        <w:ind w:left="0" w:right="225"/>
        <w:jc w:val="both"/>
        <w:rPr>
          <w:rFonts w:ascii="Noto Sans" w:hAnsi="Noto Sans" w:cs="Noto Sans"/>
          <w:bCs/>
          <w:sz w:val="20"/>
        </w:rPr>
      </w:pPr>
    </w:p>
    <w:p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sz w:val="20"/>
          <w:lang w:val="es-MX"/>
        </w:rPr>
        <w:t xml:space="preserve">Con fundamento en los artículos </w:t>
      </w:r>
      <w:r w:rsidR="002A6490">
        <w:rPr>
          <w:rFonts w:ascii="Noto Sans" w:hAnsi="Noto Sans" w:cs="Noto Sans"/>
          <w:sz w:val="20"/>
          <w:lang w:val="es-MX"/>
        </w:rPr>
        <w:t>36</w:t>
      </w:r>
      <w:r w:rsidRPr="00FB228D">
        <w:rPr>
          <w:rFonts w:ascii="Noto Sans" w:hAnsi="Noto Sans" w:cs="Noto Sans"/>
          <w:sz w:val="20"/>
          <w:lang w:val="es-MX"/>
        </w:rPr>
        <w:t xml:space="preserve"> y </w:t>
      </w:r>
      <w:r w:rsidR="002A6490">
        <w:rPr>
          <w:rFonts w:ascii="Noto Sans" w:hAnsi="Noto Sans" w:cs="Noto Sans"/>
          <w:sz w:val="20"/>
          <w:lang w:val="es-MX"/>
        </w:rPr>
        <w:t>45</w:t>
      </w:r>
      <w:r w:rsidRPr="00FB228D">
        <w:rPr>
          <w:rFonts w:ascii="Noto Sans" w:hAnsi="Noto Sans" w:cs="Noto Sans"/>
          <w:sz w:val="20"/>
          <w:lang w:val="es-MX"/>
        </w:rPr>
        <w:t xml:space="preserve"> de la LAASSP, el licitante deberá remitir a través del sistema</w:t>
      </w:r>
      <w:r w:rsidR="006C0FE1" w:rsidRPr="006C0FE1">
        <w:rPr>
          <w:rFonts w:ascii="Noto Sans" w:hAnsi="Noto Sans" w:cs="Noto Sans"/>
          <w:color w:val="000000"/>
          <w:sz w:val="20"/>
          <w:lang w:eastAsia="es-ES"/>
        </w:rPr>
        <w:t xml:space="preserve"> </w:t>
      </w:r>
      <w:proofErr w:type="spellStart"/>
      <w:r w:rsidR="006C0FE1" w:rsidRPr="00263166">
        <w:rPr>
          <w:rFonts w:ascii="Noto Sans" w:hAnsi="Noto Sans" w:cs="Noto Sans"/>
          <w:color w:val="000000"/>
          <w:sz w:val="20"/>
          <w:lang w:eastAsia="es-ES"/>
        </w:rPr>
        <w:t>comprasmx</w:t>
      </w:r>
      <w:proofErr w:type="spellEnd"/>
      <w:r w:rsidRPr="00FB228D">
        <w:rPr>
          <w:rFonts w:ascii="Noto Sans" w:hAnsi="Noto Sans" w:cs="Noto Sans"/>
          <w:sz w:val="20"/>
          <w:lang w:val="es-MX"/>
        </w:rPr>
        <w:t>, su proposición técnica y económica firmada con la firma electrónica avanzada que emite el SAT.</w:t>
      </w:r>
    </w:p>
    <w:p w:rsidR="00AA1B6B" w:rsidRPr="00FB228D" w:rsidRDefault="00AA1B6B" w:rsidP="00A951DE">
      <w:pPr>
        <w:ind w:right="225"/>
        <w:rPr>
          <w:rFonts w:ascii="Noto Sans" w:hAnsi="Noto Sans" w:cs="Noto Sans"/>
          <w:bCs/>
          <w:sz w:val="20"/>
        </w:rPr>
      </w:pPr>
    </w:p>
    <w:p w:rsidR="00FD4439" w:rsidRPr="00FB228D" w:rsidRDefault="00D7463E" w:rsidP="00A951DE">
      <w:pPr>
        <w:tabs>
          <w:tab w:val="left" w:pos="10588"/>
        </w:tabs>
        <w:ind w:right="225"/>
        <w:jc w:val="both"/>
        <w:rPr>
          <w:rFonts w:ascii="Noto Sans" w:hAnsi="Noto Sans" w:cs="Noto Sans"/>
          <w:b/>
          <w:bCs/>
          <w:sz w:val="20"/>
        </w:rPr>
      </w:pPr>
      <w:r w:rsidRPr="00FB228D">
        <w:rPr>
          <w:rFonts w:ascii="Noto Sans" w:hAnsi="Noto Sans" w:cs="Noto Sans"/>
          <w:b/>
          <w:bCs/>
          <w:sz w:val="20"/>
        </w:rPr>
        <w:t xml:space="preserve">5.1 </w:t>
      </w:r>
      <w:r w:rsidR="00742282" w:rsidRPr="00FB228D">
        <w:rPr>
          <w:rFonts w:ascii="Noto Sans" w:hAnsi="Noto Sans" w:cs="Noto Sans"/>
          <w:b/>
          <w:bCs/>
          <w:sz w:val="20"/>
        </w:rPr>
        <w:t>P</w:t>
      </w:r>
      <w:r w:rsidR="00FD4439" w:rsidRPr="00FB228D">
        <w:rPr>
          <w:rFonts w:ascii="Noto Sans" w:hAnsi="Noto Sans" w:cs="Noto Sans"/>
          <w:b/>
          <w:bCs/>
          <w:sz w:val="20"/>
        </w:rPr>
        <w:t>ROPOSICIONES CONJUNTAS:</w:t>
      </w:r>
    </w:p>
    <w:p w:rsidR="00FD4439" w:rsidRPr="00FB228D" w:rsidRDefault="00FD4439" w:rsidP="00A951DE">
      <w:pPr>
        <w:tabs>
          <w:tab w:val="left" w:pos="9868"/>
        </w:tabs>
        <w:ind w:right="225"/>
        <w:jc w:val="both"/>
        <w:rPr>
          <w:rFonts w:ascii="Noto Sans" w:hAnsi="Noto Sans" w:cs="Noto Sans"/>
          <w:b/>
          <w:bCs/>
          <w:sz w:val="20"/>
        </w:rPr>
      </w:pPr>
    </w:p>
    <w:p w:rsidR="00FD4439" w:rsidRPr="00FB228D" w:rsidRDefault="00FD4439" w:rsidP="00A951DE">
      <w:pPr>
        <w:tabs>
          <w:tab w:val="left" w:pos="9868"/>
        </w:tabs>
        <w:ind w:right="225"/>
        <w:jc w:val="both"/>
        <w:rPr>
          <w:rFonts w:ascii="Noto Sans" w:hAnsi="Noto Sans" w:cs="Noto Sans"/>
          <w:bCs/>
          <w:sz w:val="20"/>
        </w:rPr>
      </w:pPr>
      <w:r w:rsidRPr="00FB228D">
        <w:rPr>
          <w:rFonts w:ascii="Noto Sans" w:hAnsi="Noto Sans" w:cs="Noto Sans"/>
          <w:bCs/>
          <w:sz w:val="20"/>
        </w:rPr>
        <w:t xml:space="preserve">Las </w:t>
      </w:r>
      <w:r w:rsidR="00670F39" w:rsidRPr="00FB228D">
        <w:rPr>
          <w:rFonts w:ascii="Noto Sans" w:hAnsi="Noto Sans" w:cs="Noto Sans"/>
          <w:bCs/>
          <w:sz w:val="20"/>
        </w:rPr>
        <w:t>personas interesadas</w:t>
      </w:r>
      <w:r w:rsidRPr="00FB228D">
        <w:rPr>
          <w:rFonts w:ascii="Noto Sans" w:hAnsi="Noto Sans" w:cs="Noto Sans"/>
          <w:bCs/>
          <w:sz w:val="20"/>
        </w:rPr>
        <w:t xml:space="preserve"> podrán agruparse para presentar una proposición, para tal efecto deberán cubrir los siguientes requisitos:</w:t>
      </w:r>
    </w:p>
    <w:p w:rsidR="00FD4439" w:rsidRPr="00FB228D" w:rsidRDefault="00FD4439" w:rsidP="00A951DE">
      <w:pPr>
        <w:tabs>
          <w:tab w:val="left" w:pos="9868"/>
        </w:tabs>
        <w:ind w:right="225"/>
        <w:jc w:val="both"/>
        <w:rPr>
          <w:rFonts w:ascii="Noto Sans" w:hAnsi="Noto Sans" w:cs="Noto Sans"/>
          <w:b/>
          <w:bCs/>
          <w:sz w:val="20"/>
        </w:rPr>
      </w:pPr>
    </w:p>
    <w:p w:rsidR="00FD4439" w:rsidRPr="00FB228D" w:rsidRDefault="00FD4439" w:rsidP="00A951DE">
      <w:pPr>
        <w:tabs>
          <w:tab w:val="left" w:pos="10861"/>
        </w:tabs>
        <w:ind w:right="225" w:hanging="284"/>
        <w:jc w:val="both"/>
        <w:rPr>
          <w:rFonts w:ascii="Noto Sans" w:hAnsi="Noto Sans" w:cs="Noto Sans"/>
          <w:bCs/>
          <w:sz w:val="20"/>
        </w:rPr>
      </w:pPr>
      <w:r w:rsidRPr="00FB228D">
        <w:rPr>
          <w:rFonts w:ascii="Noto Sans" w:hAnsi="Noto Sans" w:cs="Noto Sans"/>
          <w:b/>
          <w:bCs/>
          <w:sz w:val="20"/>
        </w:rPr>
        <w:t>I)</w:t>
      </w:r>
      <w:r w:rsidRPr="00FB228D">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FD4439" w:rsidRPr="00FB228D" w:rsidRDefault="00FD4439" w:rsidP="00A951DE">
      <w:pPr>
        <w:tabs>
          <w:tab w:val="left" w:pos="10577"/>
        </w:tabs>
        <w:ind w:right="225"/>
        <w:jc w:val="both"/>
        <w:rPr>
          <w:rFonts w:ascii="Noto Sans" w:hAnsi="Noto Sans" w:cs="Noto Sans"/>
          <w:bCs/>
          <w:sz w:val="20"/>
        </w:rPr>
      </w:pPr>
    </w:p>
    <w:p w:rsidR="00FD4439" w:rsidRPr="00FB228D" w:rsidRDefault="00FD4439" w:rsidP="00A951DE">
      <w:pPr>
        <w:tabs>
          <w:tab w:val="left" w:pos="10861"/>
        </w:tabs>
        <w:ind w:right="225" w:hanging="284"/>
        <w:jc w:val="both"/>
        <w:rPr>
          <w:rFonts w:ascii="Noto Sans" w:hAnsi="Noto Sans" w:cs="Noto Sans"/>
          <w:bCs/>
          <w:sz w:val="20"/>
        </w:rPr>
      </w:pPr>
      <w:r w:rsidRPr="00FB228D">
        <w:rPr>
          <w:rFonts w:ascii="Noto Sans" w:hAnsi="Noto Sans" w:cs="Noto Sans"/>
          <w:b/>
          <w:bCs/>
          <w:sz w:val="20"/>
        </w:rPr>
        <w:t>II</w:t>
      </w:r>
      <w:r w:rsidRPr="00FB228D">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FB228D">
        <w:rPr>
          <w:rFonts w:ascii="Noto Sans" w:hAnsi="Noto Sans" w:cs="Noto Sans"/>
          <w:b/>
          <w:bCs/>
          <w:sz w:val="20"/>
        </w:rPr>
        <w:t>Anexo Número 2 (dos)</w:t>
      </w:r>
      <w:r w:rsidRPr="00FB228D">
        <w:rPr>
          <w:rFonts w:ascii="Noto Sans" w:hAnsi="Noto Sans" w:cs="Noto Sans"/>
          <w:bCs/>
          <w:sz w:val="20"/>
        </w:rPr>
        <w:t>, de las presentes bases.</w:t>
      </w:r>
    </w:p>
    <w:p w:rsidR="00FD4439" w:rsidRPr="00FB228D" w:rsidRDefault="00FD4439" w:rsidP="00A951DE">
      <w:pPr>
        <w:tabs>
          <w:tab w:val="left" w:pos="10577"/>
        </w:tabs>
        <w:ind w:right="225"/>
        <w:jc w:val="both"/>
        <w:rPr>
          <w:rFonts w:ascii="Noto Sans" w:hAnsi="Noto Sans" w:cs="Noto Sans"/>
          <w:bCs/>
          <w:sz w:val="20"/>
        </w:rPr>
      </w:pPr>
    </w:p>
    <w:p w:rsidR="00FD4439" w:rsidRPr="00FB228D"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BC2680" w:rsidRPr="00FB228D">
        <w:rPr>
          <w:rFonts w:ascii="Noto Sans" w:hAnsi="Noto Sans" w:cs="Noto Sans"/>
          <w:sz w:val="20"/>
        </w:rPr>
        <w:t>modificaciones,</w:t>
      </w:r>
      <w:r w:rsidRPr="00FB228D">
        <w:rPr>
          <w:rFonts w:ascii="Noto Sans" w:hAnsi="Noto Sans" w:cs="Noto Sans"/>
          <w:sz w:val="20"/>
        </w:rPr>
        <w:t xml:space="preserve"> así como el nombre de los socios que aparezcan en éstas;</w:t>
      </w:r>
    </w:p>
    <w:p w:rsidR="00FD4439" w:rsidRPr="00FB228D" w:rsidRDefault="00FD4439" w:rsidP="00A951DE">
      <w:pPr>
        <w:ind w:right="225"/>
        <w:jc w:val="both"/>
        <w:rPr>
          <w:rFonts w:ascii="Noto Sans" w:hAnsi="Noto Sans" w:cs="Noto Sans"/>
          <w:sz w:val="20"/>
        </w:rPr>
      </w:pPr>
    </w:p>
    <w:p w:rsidR="00FD4439"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8D31EF" w:rsidRPr="00FB228D" w:rsidRDefault="008D31EF" w:rsidP="00A951DE">
      <w:pPr>
        <w:pStyle w:val="Prrafodelista"/>
        <w:ind w:left="0" w:right="225"/>
        <w:jc w:val="both"/>
        <w:rPr>
          <w:rFonts w:ascii="Noto Sans" w:hAnsi="Noto Sans" w:cs="Noto Sans"/>
          <w:sz w:val="20"/>
        </w:rPr>
      </w:pPr>
    </w:p>
    <w:p w:rsidR="00FD4439" w:rsidRPr="00FB228D"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Designación de un representante común, otorgándole poder amplio y suficiente, para atender todo lo relacionado con la proposición y con el procedimiento de licitación pública;</w:t>
      </w:r>
    </w:p>
    <w:p w:rsidR="00FD4439" w:rsidRPr="00FB228D" w:rsidRDefault="00FD4439" w:rsidP="00A951DE">
      <w:pPr>
        <w:ind w:right="225"/>
        <w:jc w:val="both"/>
        <w:rPr>
          <w:rFonts w:ascii="Noto Sans" w:hAnsi="Noto Sans" w:cs="Noto Sans"/>
          <w:sz w:val="20"/>
        </w:rPr>
      </w:pPr>
    </w:p>
    <w:p w:rsidR="00FD4439" w:rsidRPr="00FB228D" w:rsidRDefault="00FD4439" w:rsidP="00A951DE">
      <w:pPr>
        <w:pStyle w:val="INCISO"/>
        <w:ind w:left="0" w:right="225" w:hanging="283"/>
        <w:rPr>
          <w:rFonts w:ascii="Noto Sans" w:hAnsi="Noto Sans" w:cs="Noto Sans"/>
          <w:sz w:val="20"/>
        </w:rPr>
      </w:pPr>
      <w:r w:rsidRPr="00FB228D">
        <w:rPr>
          <w:rFonts w:ascii="Noto Sans" w:hAnsi="Noto Sans" w:cs="Noto Sans"/>
          <w:bCs/>
          <w:sz w:val="20"/>
        </w:rPr>
        <w:t xml:space="preserve">d) </w:t>
      </w:r>
      <w:r w:rsidRPr="00FB228D">
        <w:rPr>
          <w:rFonts w:ascii="Noto Sans" w:hAnsi="Noto Sans" w:cs="Noto Sans"/>
          <w:sz w:val="20"/>
        </w:rPr>
        <w:t>Descripción de las partes objeto del contrato que corresponderá cumplir a cada persona integrante, así como la manera en que se exigirá el cumplimiento de las obligaciones, y</w:t>
      </w:r>
    </w:p>
    <w:p w:rsidR="00FD4439" w:rsidRPr="00FB228D" w:rsidRDefault="00FD4439" w:rsidP="00A951DE">
      <w:pPr>
        <w:pStyle w:val="INCISO"/>
        <w:tabs>
          <w:tab w:val="clear" w:pos="2304"/>
          <w:tab w:val="left" w:pos="2356"/>
        </w:tabs>
        <w:spacing w:after="0" w:line="240" w:lineRule="auto"/>
        <w:ind w:left="0" w:right="225" w:hanging="283"/>
        <w:rPr>
          <w:rFonts w:ascii="Noto Sans" w:hAnsi="Noto Sans" w:cs="Noto Sans"/>
          <w:sz w:val="20"/>
        </w:rPr>
      </w:pPr>
    </w:p>
    <w:p w:rsidR="00FD4439" w:rsidRPr="00FB228D" w:rsidRDefault="00FD4439" w:rsidP="00A951DE">
      <w:pPr>
        <w:pStyle w:val="INCISO"/>
        <w:tabs>
          <w:tab w:val="clear" w:pos="2304"/>
          <w:tab w:val="left" w:pos="2356"/>
        </w:tabs>
        <w:spacing w:after="0" w:line="240" w:lineRule="auto"/>
        <w:ind w:left="0" w:right="225" w:hanging="283"/>
        <w:rPr>
          <w:rFonts w:ascii="Noto Sans" w:hAnsi="Noto Sans" w:cs="Noto Sans"/>
          <w:sz w:val="20"/>
        </w:rPr>
      </w:pPr>
      <w:r w:rsidRPr="00FB228D">
        <w:rPr>
          <w:rFonts w:ascii="Noto Sans" w:hAnsi="Noto Sans" w:cs="Noto Sans"/>
          <w:bCs/>
          <w:sz w:val="20"/>
        </w:rPr>
        <w:lastRenderedPageBreak/>
        <w:t xml:space="preserve">e) </w:t>
      </w:r>
      <w:r w:rsidRPr="00FB228D">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w:t>
      </w:r>
      <w:r w:rsidR="00223295" w:rsidRPr="00FB228D">
        <w:rPr>
          <w:rFonts w:ascii="Noto Sans" w:hAnsi="Noto Sans" w:cs="Noto Sans"/>
          <w:sz w:val="20"/>
        </w:rPr>
        <w:t>e que se les adjudique el mismo.</w:t>
      </w:r>
    </w:p>
    <w:p w:rsidR="008A6F74" w:rsidRPr="00FB228D" w:rsidRDefault="008A6F74" w:rsidP="00A951DE">
      <w:pPr>
        <w:ind w:right="225"/>
        <w:jc w:val="both"/>
        <w:rPr>
          <w:rFonts w:ascii="Noto Sans" w:hAnsi="Noto Sans" w:cs="Noto Sans"/>
          <w:bCs/>
          <w:sz w:val="20"/>
        </w:rPr>
      </w:pPr>
    </w:p>
    <w:p w:rsidR="00FD4439" w:rsidRPr="00FB228D" w:rsidRDefault="00FD4439" w:rsidP="00A951DE">
      <w:pPr>
        <w:ind w:right="225" w:hanging="357"/>
        <w:jc w:val="both"/>
        <w:rPr>
          <w:rFonts w:ascii="Noto Sans" w:hAnsi="Noto Sans" w:cs="Noto Sans"/>
          <w:b/>
          <w:bCs/>
          <w:sz w:val="20"/>
        </w:rPr>
      </w:pPr>
      <w:r w:rsidRPr="00CA4012">
        <w:rPr>
          <w:rFonts w:asciiTheme="minorHAnsi" w:hAnsiTheme="minorHAnsi" w:cstheme="minorHAnsi"/>
          <w:b/>
          <w:bCs/>
          <w:sz w:val="22"/>
          <w:szCs w:val="22"/>
        </w:rPr>
        <w:t>6.</w:t>
      </w:r>
      <w:r w:rsidRPr="00CA4012">
        <w:rPr>
          <w:rFonts w:asciiTheme="minorHAnsi" w:hAnsiTheme="minorHAnsi" w:cstheme="minorHAnsi"/>
          <w:b/>
          <w:bCs/>
          <w:sz w:val="22"/>
          <w:szCs w:val="22"/>
        </w:rPr>
        <w:tab/>
      </w:r>
      <w:r w:rsidRPr="00FB228D">
        <w:rPr>
          <w:rFonts w:ascii="Noto Sans" w:hAnsi="Noto Sans" w:cs="Noto Sans"/>
          <w:b/>
          <w:bCs/>
          <w:sz w:val="20"/>
        </w:rPr>
        <w:t xml:space="preserve">DOCUMENTOS QUE DEBERÁN PRESENTAR QUIENES DESEEN PARTICIPAR EN LA </w:t>
      </w:r>
      <w:r w:rsidR="006C0FE1" w:rsidRPr="00FB228D">
        <w:rPr>
          <w:rFonts w:ascii="Noto Sans" w:hAnsi="Noto Sans" w:cs="Noto Sans"/>
          <w:b/>
          <w:bCs/>
          <w:sz w:val="20"/>
        </w:rPr>
        <w:t>LICITACIÓN EN</w:t>
      </w:r>
      <w:r w:rsidR="006C0FE1" w:rsidRPr="006C0FE1">
        <w:rPr>
          <w:rFonts w:ascii="Noto Sans" w:hAnsi="Noto Sans" w:cs="Noto Sans"/>
          <w:b/>
          <w:bCs/>
          <w:sz w:val="20"/>
        </w:rPr>
        <w:t xml:space="preserve"> COMPRASMX</w:t>
      </w:r>
      <w:r w:rsidRPr="00FB228D">
        <w:rPr>
          <w:rFonts w:ascii="Noto Sans" w:hAnsi="Noto Sans" w:cs="Noto Sans"/>
          <w:b/>
          <w:bCs/>
          <w:sz w:val="20"/>
        </w:rPr>
        <w:t>, RELATIVO A LA PROPOSICION TECNICA.</w:t>
      </w:r>
    </w:p>
    <w:p w:rsidR="00FD4439" w:rsidRPr="00FB228D" w:rsidRDefault="00FD4439" w:rsidP="00A951DE">
      <w:pPr>
        <w:ind w:right="225"/>
        <w:jc w:val="both"/>
        <w:rPr>
          <w:rFonts w:ascii="Noto Sans" w:hAnsi="Noto Sans" w:cs="Noto Sans"/>
          <w:sz w:val="20"/>
        </w:rPr>
      </w:pPr>
    </w:p>
    <w:p w:rsidR="00FD4439" w:rsidRDefault="00FD4439" w:rsidP="00A951DE">
      <w:pPr>
        <w:pStyle w:val="Textoindependiente"/>
        <w:numPr>
          <w:ilvl w:val="1"/>
          <w:numId w:val="7"/>
        </w:numPr>
        <w:spacing w:after="0"/>
        <w:ind w:left="0" w:right="225"/>
        <w:jc w:val="both"/>
        <w:rPr>
          <w:rFonts w:ascii="Noto Sans" w:hAnsi="Noto Sans" w:cs="Noto Sans"/>
          <w:bCs/>
          <w:sz w:val="20"/>
        </w:rPr>
      </w:pPr>
      <w:r w:rsidRPr="00FB228D">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w:t>
      </w:r>
      <w:r w:rsidR="002A6490">
        <w:rPr>
          <w:rFonts w:ascii="Noto Sans" w:hAnsi="Noto Sans" w:cs="Noto Sans"/>
          <w:bCs/>
          <w:sz w:val="20"/>
        </w:rPr>
        <w:t>71</w:t>
      </w:r>
      <w:r w:rsidRPr="00FB228D">
        <w:rPr>
          <w:rFonts w:ascii="Noto Sans" w:hAnsi="Noto Sans" w:cs="Noto Sans"/>
          <w:bCs/>
          <w:sz w:val="20"/>
        </w:rPr>
        <w:t xml:space="preserve"> y </w:t>
      </w:r>
      <w:r w:rsidR="006424AA">
        <w:rPr>
          <w:rFonts w:ascii="Noto Sans" w:hAnsi="Noto Sans" w:cs="Noto Sans"/>
          <w:bCs/>
          <w:sz w:val="20"/>
        </w:rPr>
        <w:t>90</w:t>
      </w:r>
      <w:r w:rsidR="009C6997">
        <w:rPr>
          <w:rFonts w:ascii="Noto Sans" w:hAnsi="Noto Sans" w:cs="Noto Sans"/>
          <w:bCs/>
          <w:sz w:val="20"/>
        </w:rPr>
        <w:t xml:space="preserve"> </w:t>
      </w:r>
      <w:r w:rsidR="009C6997" w:rsidRPr="00FB228D">
        <w:rPr>
          <w:rFonts w:ascii="Noto Sans" w:hAnsi="Noto Sans" w:cs="Noto Sans"/>
          <w:bCs/>
          <w:sz w:val="20"/>
        </w:rPr>
        <w:t>de</w:t>
      </w:r>
      <w:r w:rsidRPr="00FB228D">
        <w:rPr>
          <w:rFonts w:ascii="Noto Sans" w:hAnsi="Noto Sans" w:cs="Noto Sans"/>
          <w:bCs/>
          <w:sz w:val="20"/>
        </w:rPr>
        <w:t xml:space="preserve"> la LAASSP </w:t>
      </w:r>
      <w:r w:rsidRPr="00FB228D">
        <w:rPr>
          <w:rFonts w:ascii="Noto Sans" w:hAnsi="Noto Sans" w:cs="Noto Sans"/>
          <w:b/>
          <w:sz w:val="20"/>
        </w:rPr>
        <w:t>Anexo Número 3 (tres)</w:t>
      </w:r>
      <w:r w:rsidRPr="00FB228D">
        <w:rPr>
          <w:rFonts w:ascii="Noto Sans" w:hAnsi="Noto Sans" w:cs="Noto Sans"/>
          <w:bCs/>
          <w:sz w:val="20"/>
        </w:rPr>
        <w:t>.</w:t>
      </w:r>
    </w:p>
    <w:p w:rsidR="00FD4439" w:rsidRPr="00FB228D" w:rsidRDefault="00FD4439" w:rsidP="00A951DE">
      <w:pPr>
        <w:pStyle w:val="Textoindependiente"/>
        <w:spacing w:after="0"/>
        <w:ind w:right="225"/>
        <w:jc w:val="both"/>
        <w:rPr>
          <w:rFonts w:ascii="Noto Sans" w:hAnsi="Noto Sans" w:cs="Noto Sans"/>
          <w:bCs/>
          <w:sz w:val="20"/>
        </w:rPr>
      </w:pPr>
    </w:p>
    <w:p w:rsidR="00FD4439" w:rsidRPr="00FB228D" w:rsidRDefault="00FD4439" w:rsidP="00A951DE">
      <w:pPr>
        <w:pStyle w:val="Sangra3detindependiente1"/>
        <w:numPr>
          <w:ilvl w:val="1"/>
          <w:numId w:val="7"/>
        </w:numPr>
        <w:spacing w:after="120"/>
        <w:ind w:left="0" w:right="225"/>
        <w:rPr>
          <w:rFonts w:ascii="Noto Sans" w:hAnsi="Noto Sans" w:cs="Noto Sans"/>
          <w:lang w:val="es-ES"/>
        </w:rPr>
      </w:pPr>
      <w:r w:rsidRPr="00FB228D">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B228D">
        <w:rPr>
          <w:rFonts w:ascii="Noto Sans" w:hAnsi="Noto Sans" w:cs="Noto Sans"/>
          <w:b/>
          <w:lang w:val="es-ES"/>
        </w:rPr>
        <w:t>Anexo Número 3 (tres)</w:t>
      </w:r>
      <w:r w:rsidRPr="00FB228D">
        <w:rPr>
          <w:rFonts w:ascii="Noto Sans" w:hAnsi="Noto Sans" w:cs="Noto Sans"/>
          <w:lang w:val="es-ES"/>
        </w:rPr>
        <w:t>,  de las presentes bases.</w:t>
      </w:r>
    </w:p>
    <w:p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lang w:val="es-ES_tradnl"/>
        </w:rPr>
        <w:t xml:space="preserve">Los licitantes </w:t>
      </w:r>
      <w:r w:rsidRPr="00FB228D">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474274" w:rsidRPr="00FB228D">
        <w:rPr>
          <w:rFonts w:ascii="Noto Sans" w:hAnsi="Noto Sans" w:cs="Noto Sans"/>
          <w:b/>
          <w:sz w:val="20"/>
        </w:rPr>
        <w:t xml:space="preserve"> Anexo </w:t>
      </w:r>
      <w:r w:rsidR="00AA50A2">
        <w:rPr>
          <w:rFonts w:ascii="Noto Sans" w:hAnsi="Noto Sans" w:cs="Noto Sans"/>
          <w:b/>
          <w:sz w:val="20"/>
        </w:rPr>
        <w:t>1</w:t>
      </w:r>
      <w:r w:rsidR="00114762">
        <w:rPr>
          <w:rFonts w:ascii="Noto Sans" w:hAnsi="Noto Sans" w:cs="Noto Sans"/>
          <w:b/>
          <w:sz w:val="20"/>
        </w:rPr>
        <w:t>1</w:t>
      </w:r>
      <w:r w:rsidR="00474274" w:rsidRPr="00FB228D">
        <w:rPr>
          <w:rFonts w:ascii="Noto Sans" w:hAnsi="Noto Sans" w:cs="Noto Sans"/>
          <w:b/>
          <w:sz w:val="20"/>
        </w:rPr>
        <w:t xml:space="preserve"> (</w:t>
      </w:r>
      <w:r w:rsidR="00114762">
        <w:rPr>
          <w:rFonts w:ascii="Noto Sans" w:hAnsi="Noto Sans" w:cs="Noto Sans"/>
          <w:b/>
          <w:sz w:val="20"/>
        </w:rPr>
        <w:t>once</w:t>
      </w:r>
      <w:r w:rsidRPr="00FB228D">
        <w:rPr>
          <w:rFonts w:ascii="Noto Sans" w:hAnsi="Noto Sans" w:cs="Noto Sans"/>
          <w:b/>
          <w:sz w:val="20"/>
        </w:rPr>
        <w:t>)</w:t>
      </w:r>
      <w:r w:rsidRPr="00FB228D">
        <w:rPr>
          <w:rFonts w:ascii="Noto Sans" w:hAnsi="Noto Sans" w:cs="Noto Sans"/>
          <w:sz w:val="20"/>
        </w:rPr>
        <w:t>, de las presentes bases.</w:t>
      </w:r>
    </w:p>
    <w:p w:rsidR="00FD4439" w:rsidRPr="00FB228D" w:rsidRDefault="00FD4439" w:rsidP="00A951DE">
      <w:pPr>
        <w:pStyle w:val="Textoindependiente"/>
        <w:spacing w:after="0"/>
        <w:ind w:right="225"/>
        <w:jc w:val="both"/>
        <w:rPr>
          <w:rFonts w:ascii="Noto Sans" w:hAnsi="Noto Sans" w:cs="Noto Sans"/>
          <w:sz w:val="20"/>
        </w:rPr>
      </w:pPr>
    </w:p>
    <w:p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 xml:space="preserve">En caso de que se presenten proposiciones en forma conjunta, cada una de las personas agrupadas, deberá presentar en forma individual </w:t>
      </w:r>
      <w:r w:rsidR="00670F39" w:rsidRPr="00FB228D">
        <w:rPr>
          <w:rFonts w:ascii="Noto Sans" w:hAnsi="Noto Sans" w:cs="Noto Sans"/>
          <w:sz w:val="20"/>
        </w:rPr>
        <w:t>los escritos</w:t>
      </w:r>
      <w:r w:rsidRPr="00FB228D">
        <w:rPr>
          <w:rFonts w:ascii="Noto Sans" w:hAnsi="Noto Sans" w:cs="Noto Sans"/>
          <w:sz w:val="20"/>
        </w:rPr>
        <w:t xml:space="preserve"> señalados en este numeral, además del convenio firmado por cada una de las personas que integren la proposición.  Conforme al </w:t>
      </w:r>
      <w:r w:rsidRPr="00FB228D">
        <w:rPr>
          <w:rFonts w:ascii="Noto Sans" w:hAnsi="Noto Sans" w:cs="Noto Sans"/>
          <w:b/>
          <w:sz w:val="20"/>
        </w:rPr>
        <w:t>Anexo Número 2 (dos</w:t>
      </w:r>
      <w:r w:rsidR="00670F39" w:rsidRPr="00FB228D">
        <w:rPr>
          <w:rFonts w:ascii="Noto Sans" w:hAnsi="Noto Sans" w:cs="Noto Sans"/>
          <w:b/>
          <w:sz w:val="20"/>
        </w:rPr>
        <w:t>)</w:t>
      </w:r>
      <w:r w:rsidR="00670F39" w:rsidRPr="00FB228D">
        <w:rPr>
          <w:rFonts w:ascii="Noto Sans" w:hAnsi="Noto Sans" w:cs="Noto Sans"/>
          <w:sz w:val="20"/>
        </w:rPr>
        <w:t>, de</w:t>
      </w:r>
      <w:r w:rsidRPr="00FB228D">
        <w:rPr>
          <w:rFonts w:ascii="Noto Sans" w:hAnsi="Noto Sans" w:cs="Noto Sans"/>
          <w:sz w:val="20"/>
        </w:rPr>
        <w:t xml:space="preserve"> las presentes bases.</w:t>
      </w:r>
    </w:p>
    <w:p w:rsidR="00FD4439" w:rsidRPr="00FB228D" w:rsidRDefault="00FD4439" w:rsidP="00A951DE">
      <w:pPr>
        <w:pStyle w:val="Prrafodelista"/>
        <w:ind w:left="0" w:right="225"/>
        <w:rPr>
          <w:rFonts w:ascii="Noto Sans" w:hAnsi="Noto Sans" w:cs="Noto Sans"/>
          <w:sz w:val="20"/>
        </w:rPr>
      </w:pPr>
    </w:p>
    <w:p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 xml:space="preserve">Escrito bajo que cuenta con los registros siguientes: </w:t>
      </w:r>
      <w:r w:rsidR="008B0C59" w:rsidRPr="00FB228D">
        <w:rPr>
          <w:rFonts w:ascii="Noto Sans" w:hAnsi="Noto Sans" w:cs="Noto Sans"/>
          <w:b/>
          <w:sz w:val="20"/>
        </w:rPr>
        <w:t xml:space="preserve">Anexo </w:t>
      </w:r>
      <w:r w:rsidR="00613F10">
        <w:rPr>
          <w:rFonts w:ascii="Noto Sans" w:hAnsi="Noto Sans" w:cs="Noto Sans"/>
          <w:b/>
          <w:sz w:val="20"/>
        </w:rPr>
        <w:t>19</w:t>
      </w:r>
      <w:r w:rsidRPr="00FB228D">
        <w:rPr>
          <w:rFonts w:ascii="Noto Sans" w:hAnsi="Noto Sans" w:cs="Noto Sans"/>
          <w:b/>
          <w:sz w:val="20"/>
        </w:rPr>
        <w:t>.</w:t>
      </w:r>
    </w:p>
    <w:p w:rsidR="00FD4439" w:rsidRPr="00FB228D" w:rsidRDefault="00FD4439" w:rsidP="00A951DE">
      <w:pPr>
        <w:pStyle w:val="Textoindependiente"/>
        <w:spacing w:after="0"/>
        <w:ind w:right="225"/>
        <w:jc w:val="both"/>
        <w:rPr>
          <w:rFonts w:ascii="Noto Sans" w:hAnsi="Noto Sans" w:cs="Noto Sans"/>
          <w:b/>
          <w:sz w:val="20"/>
        </w:rPr>
      </w:pP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Federal de Contribuyentes (</w:t>
      </w:r>
      <w:r w:rsidRPr="00FB228D">
        <w:rPr>
          <w:rFonts w:ascii="Noto Sans" w:hAnsi="Noto Sans" w:cs="Noto Sans"/>
          <w:b/>
          <w:sz w:val="20"/>
        </w:rPr>
        <w:t>Indicar número y copia simple visible</w:t>
      </w:r>
      <w:r w:rsidRPr="00FB228D">
        <w:rPr>
          <w:rFonts w:ascii="Noto Sans" w:hAnsi="Noto Sans" w:cs="Noto Sans"/>
          <w:sz w:val="20"/>
        </w:rPr>
        <w:t xml:space="preserve">). </w:t>
      </w: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Patronal IMSS. (</w:t>
      </w:r>
      <w:r w:rsidRPr="00FB228D">
        <w:rPr>
          <w:rFonts w:ascii="Noto Sans" w:hAnsi="Noto Sans" w:cs="Noto Sans"/>
          <w:b/>
          <w:sz w:val="20"/>
        </w:rPr>
        <w:t>Indicar número y copia simple visible</w:t>
      </w:r>
      <w:r w:rsidRPr="00FB228D">
        <w:rPr>
          <w:rFonts w:ascii="Noto Sans" w:hAnsi="Noto Sans" w:cs="Noto Sans"/>
          <w:sz w:val="20"/>
        </w:rPr>
        <w:t>).</w:t>
      </w: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(Número De Trabajadores), Registrados Ante El IMSS.</w:t>
      </w: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Infonavit (</w:t>
      </w:r>
      <w:r w:rsidRPr="00FB228D">
        <w:rPr>
          <w:rFonts w:ascii="Noto Sans" w:hAnsi="Noto Sans" w:cs="Noto Sans"/>
          <w:b/>
          <w:sz w:val="20"/>
        </w:rPr>
        <w:t>Indicar Número y copia simple visible</w:t>
      </w:r>
      <w:r w:rsidRPr="00FB228D">
        <w:rPr>
          <w:rFonts w:ascii="Noto Sans" w:hAnsi="Noto Sans" w:cs="Noto Sans"/>
          <w:sz w:val="20"/>
        </w:rPr>
        <w:t>).</w:t>
      </w:r>
    </w:p>
    <w:p w:rsidR="00FD4439" w:rsidRPr="00FB228D" w:rsidRDefault="00FD4439" w:rsidP="00A951DE">
      <w:pPr>
        <w:pStyle w:val="Textoindependiente"/>
        <w:spacing w:after="0"/>
        <w:ind w:right="225"/>
        <w:jc w:val="both"/>
        <w:rPr>
          <w:rFonts w:ascii="Noto Sans" w:hAnsi="Noto Sans" w:cs="Noto Sans"/>
          <w:b/>
          <w:sz w:val="20"/>
        </w:rPr>
      </w:pPr>
    </w:p>
    <w:p w:rsidR="004F011D" w:rsidRPr="00FB228D" w:rsidRDefault="004F011D" w:rsidP="00A951DE">
      <w:pPr>
        <w:autoSpaceDE w:val="0"/>
        <w:ind w:right="225"/>
        <w:jc w:val="both"/>
        <w:rPr>
          <w:rFonts w:ascii="Noto Sans" w:hAnsi="Noto Sans" w:cs="Noto Sans"/>
          <w:sz w:val="20"/>
        </w:rPr>
      </w:pPr>
      <w:bookmarkStart w:id="1" w:name="_Toc429555950"/>
      <w:r w:rsidRPr="00FB228D">
        <w:rPr>
          <w:rFonts w:ascii="Noto Sans" w:hAnsi="Noto Sans" w:cs="Noto Sans"/>
          <w:sz w:val="20"/>
        </w:rPr>
        <w:t xml:space="preserve">Escrito </w:t>
      </w:r>
      <w:r w:rsidR="00A909B5" w:rsidRPr="00FB228D">
        <w:rPr>
          <w:rFonts w:ascii="Noto Sans" w:hAnsi="Noto Sans" w:cs="Noto Sans"/>
          <w:sz w:val="20"/>
        </w:rPr>
        <w:t xml:space="preserve">libre </w:t>
      </w:r>
      <w:r w:rsidRPr="00FB228D">
        <w:rPr>
          <w:rFonts w:ascii="Noto Sans" w:hAnsi="Noto Sans" w:cs="Noto Sans"/>
          <w:sz w:val="20"/>
        </w:rPr>
        <w:t xml:space="preserve">en el que el licitante manifieste bajo protesta de decir verdad, de la presente convocatoria que: </w:t>
      </w:r>
    </w:p>
    <w:p w:rsidR="008D31EF" w:rsidRPr="00FB228D" w:rsidRDefault="008D31EF" w:rsidP="00A951DE">
      <w:pPr>
        <w:autoSpaceDE w:val="0"/>
        <w:ind w:right="225"/>
        <w:jc w:val="both"/>
        <w:rPr>
          <w:rFonts w:ascii="Noto Sans" w:hAnsi="Noto Sans" w:cs="Noto Sans"/>
          <w:sz w:val="20"/>
        </w:rPr>
      </w:pPr>
    </w:p>
    <w:p w:rsidR="008B0C59" w:rsidRPr="00FB228D" w:rsidRDefault="008B0C5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Escrito</w:t>
      </w:r>
      <w:r w:rsidR="00A909B5" w:rsidRPr="00FB228D">
        <w:rPr>
          <w:rFonts w:ascii="Noto Sans" w:hAnsi="Noto Sans" w:cs="Noto Sans"/>
          <w:sz w:val="20"/>
        </w:rPr>
        <w:t xml:space="preserve"> libre</w:t>
      </w:r>
      <w:r w:rsidRPr="00FB228D">
        <w:rPr>
          <w:rFonts w:ascii="Noto Sans" w:hAnsi="Noto Sans" w:cs="Noto Sans"/>
          <w:sz w:val="20"/>
        </w:rPr>
        <w:t xml:space="preserve"> en el que manifiesten bajo protesta de decir verdad que los bienes de origen nacional cumplen con lo establecido en el artículo </w:t>
      </w:r>
      <w:r w:rsidR="008A56E2">
        <w:rPr>
          <w:rFonts w:ascii="Noto Sans" w:hAnsi="Noto Sans" w:cs="Noto Sans"/>
          <w:sz w:val="20"/>
        </w:rPr>
        <w:t>39</w:t>
      </w:r>
      <w:r w:rsidR="00045C00">
        <w:rPr>
          <w:rFonts w:ascii="Noto Sans" w:hAnsi="Noto Sans" w:cs="Noto Sans"/>
          <w:sz w:val="20"/>
        </w:rPr>
        <w:t xml:space="preserve"> </w:t>
      </w:r>
      <w:r w:rsidRPr="00FB228D">
        <w:rPr>
          <w:rFonts w:ascii="Noto Sans" w:hAnsi="Noto Sans" w:cs="Noto Sans"/>
          <w:sz w:val="20"/>
        </w:rPr>
        <w:t xml:space="preserve">de la Ley de </w:t>
      </w:r>
      <w:r w:rsidR="0002382C" w:rsidRPr="00FB228D">
        <w:rPr>
          <w:rFonts w:ascii="Noto Sans" w:hAnsi="Noto Sans" w:cs="Noto Sans"/>
          <w:sz w:val="20"/>
        </w:rPr>
        <w:t>Adquisiciones,</w:t>
      </w:r>
      <w:r w:rsidRPr="00FB228D">
        <w:rPr>
          <w:rFonts w:ascii="Noto Sans" w:hAnsi="Noto Sans" w:cs="Noto Sans"/>
          <w:sz w:val="20"/>
        </w:rPr>
        <w:t xml:space="preserve"> o con las reglas de origen correspondientes a los capítulos de compras del sector público de los tratados de libre comercio, lo anterior de conformidad con la regla 5.2.1. Para la celebración de licitaciones públicas internacionales bajo la cobertura de los tratados de libre comercio suscritos por los Estados Unidos Mexicanos, publicadas en el DOF el 28 de diciembre de 2010.</w:t>
      </w:r>
    </w:p>
    <w:p w:rsidR="008B0C59" w:rsidRPr="00FB228D" w:rsidRDefault="008B0C59" w:rsidP="00A951DE">
      <w:pPr>
        <w:pStyle w:val="Textoindependiente"/>
        <w:spacing w:after="0"/>
        <w:ind w:right="225"/>
        <w:jc w:val="both"/>
        <w:rPr>
          <w:rFonts w:ascii="Noto Sans" w:hAnsi="Noto Sans" w:cs="Noto Sans"/>
          <w:sz w:val="20"/>
        </w:rPr>
      </w:pPr>
    </w:p>
    <w:p w:rsidR="0002382C" w:rsidRPr="00FB228D" w:rsidRDefault="0002382C"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Escrito libre de Manifiesto de interés de participar en la licitación</w:t>
      </w:r>
    </w:p>
    <w:p w:rsidR="005668B0" w:rsidRPr="00FB228D" w:rsidRDefault="005668B0" w:rsidP="00A951DE">
      <w:pPr>
        <w:pStyle w:val="Textoindependiente"/>
        <w:spacing w:after="0"/>
        <w:ind w:right="225"/>
        <w:jc w:val="both"/>
        <w:rPr>
          <w:rFonts w:ascii="Noto Sans" w:hAnsi="Noto Sans" w:cs="Noto Sans"/>
          <w:sz w:val="20"/>
        </w:rPr>
      </w:pPr>
    </w:p>
    <w:bookmarkEnd w:id="1"/>
    <w:p w:rsidR="00FD4439" w:rsidRPr="00FB228D" w:rsidRDefault="00FD4439" w:rsidP="00A951DE">
      <w:pPr>
        <w:pStyle w:val="Textoindependiente"/>
        <w:numPr>
          <w:ilvl w:val="0"/>
          <w:numId w:val="9"/>
        </w:numPr>
        <w:spacing w:after="0"/>
        <w:ind w:left="0" w:right="225"/>
        <w:jc w:val="both"/>
        <w:rPr>
          <w:rFonts w:ascii="Noto Sans" w:hAnsi="Noto Sans" w:cs="Noto Sans"/>
          <w:b/>
          <w:sz w:val="20"/>
          <w:lang w:val="es-ES_tradnl"/>
        </w:rPr>
      </w:pPr>
      <w:r w:rsidRPr="00FB228D">
        <w:rPr>
          <w:rFonts w:ascii="Noto Sans" w:hAnsi="Noto Sans" w:cs="Noto Sans"/>
          <w:b/>
          <w:sz w:val="20"/>
          <w:lang w:val="es-ES_tradnl"/>
        </w:rPr>
        <w:t>Además de considerar los aspectos siguientes:</w:t>
      </w:r>
    </w:p>
    <w:p w:rsidR="00FD4439" w:rsidRPr="00FB228D" w:rsidRDefault="00FD4439" w:rsidP="00A951DE">
      <w:pPr>
        <w:pStyle w:val="Textoindependiente"/>
        <w:spacing w:after="0"/>
        <w:ind w:right="225"/>
        <w:jc w:val="both"/>
        <w:rPr>
          <w:rFonts w:ascii="Noto Sans" w:hAnsi="Noto Sans" w:cs="Noto Sans"/>
          <w:b/>
          <w:sz w:val="20"/>
          <w:lang w:val="es-ES_tradnl"/>
        </w:rPr>
      </w:pPr>
    </w:p>
    <w:p w:rsidR="00FD4439" w:rsidRPr="00FB228D" w:rsidRDefault="00FD4439" w:rsidP="00A951DE">
      <w:pPr>
        <w:ind w:right="225" w:hanging="349"/>
        <w:jc w:val="both"/>
        <w:rPr>
          <w:rFonts w:ascii="Noto Sans" w:hAnsi="Noto Sans" w:cs="Noto Sans"/>
          <w:sz w:val="20"/>
        </w:rPr>
      </w:pPr>
      <w:r w:rsidRPr="00FB228D">
        <w:rPr>
          <w:rFonts w:ascii="Noto Sans" w:hAnsi="Noto Sans" w:cs="Noto Sans"/>
          <w:sz w:val="20"/>
        </w:rPr>
        <w:t>I.</w:t>
      </w:r>
      <w:r w:rsidRPr="00FB228D">
        <w:rPr>
          <w:rFonts w:ascii="Noto Sans" w:hAnsi="Noto Sans" w:cs="Noto Sans"/>
          <w:sz w:val="20"/>
        </w:rPr>
        <w:tab/>
        <w:t xml:space="preserve">Los licitantes que deseen participar, sólo podrán presentar una proposición en el </w:t>
      </w:r>
      <w:r w:rsidR="00670F39" w:rsidRPr="00FB228D">
        <w:rPr>
          <w:rFonts w:ascii="Noto Sans" w:hAnsi="Noto Sans" w:cs="Noto Sans"/>
          <w:sz w:val="20"/>
        </w:rPr>
        <w:t>presente procedimiento</w:t>
      </w:r>
      <w:r w:rsidRPr="00FB228D">
        <w:rPr>
          <w:rFonts w:ascii="Noto Sans" w:hAnsi="Noto Sans" w:cs="Noto Sans"/>
          <w:sz w:val="20"/>
        </w:rPr>
        <w:t xml:space="preserve"> de contratación; iniciado el Acto de Presentación y Apertura de Proposiciones, las ya presentadas no podrán ser retiradas o dejarse sin efecto por los licitantes.</w:t>
      </w:r>
    </w:p>
    <w:p w:rsidR="00FD4439" w:rsidRPr="00FB228D" w:rsidRDefault="00FD4439" w:rsidP="00A951DE">
      <w:pPr>
        <w:ind w:right="225" w:hanging="349"/>
        <w:jc w:val="both"/>
        <w:rPr>
          <w:rFonts w:ascii="Noto Sans" w:hAnsi="Noto Sans" w:cs="Noto Sans"/>
          <w:sz w:val="20"/>
        </w:rPr>
      </w:pPr>
    </w:p>
    <w:p w:rsidR="00FD4439" w:rsidRPr="00FB228D" w:rsidRDefault="00FD4439" w:rsidP="00A951DE">
      <w:pPr>
        <w:ind w:right="225" w:hanging="425"/>
        <w:jc w:val="both"/>
        <w:rPr>
          <w:rFonts w:ascii="Noto Sans" w:hAnsi="Noto Sans" w:cs="Noto Sans"/>
          <w:sz w:val="20"/>
        </w:rPr>
      </w:pPr>
      <w:r w:rsidRPr="00FB228D">
        <w:rPr>
          <w:rFonts w:ascii="Noto Sans" w:hAnsi="Noto Sans" w:cs="Noto Sans"/>
          <w:sz w:val="20"/>
        </w:rPr>
        <w:t xml:space="preserve">II.    Las proposiciones que presenten los licitantes deberán ser firmadas autógrafamente por el licitante o su representante legal, en la última hoja de cada uno de los documentos que forman parte de la </w:t>
      </w:r>
      <w:r w:rsidR="00670F39" w:rsidRPr="00FB228D">
        <w:rPr>
          <w:rFonts w:ascii="Noto Sans" w:hAnsi="Noto Sans" w:cs="Noto Sans"/>
          <w:sz w:val="20"/>
        </w:rPr>
        <w:t>misma, no</w:t>
      </w:r>
      <w:r w:rsidRPr="00FB228D">
        <w:rPr>
          <w:rFonts w:ascii="Noto Sans" w:hAnsi="Noto Sans" w:cs="Noto Sans"/>
          <w:sz w:val="20"/>
        </w:rPr>
        <w:t xml:space="preserve"> siendo motivo de descalificación el hecho de que las demás hojas que las integren y sus anexos carezcan de firma o rúbrica.</w:t>
      </w:r>
    </w:p>
    <w:p w:rsidR="00FD4439" w:rsidRPr="00FB228D" w:rsidRDefault="00FD4439" w:rsidP="00A951DE">
      <w:pPr>
        <w:ind w:right="225" w:hanging="425"/>
        <w:jc w:val="both"/>
        <w:rPr>
          <w:rFonts w:ascii="Noto Sans" w:hAnsi="Noto Sans" w:cs="Noto Sans"/>
          <w:sz w:val="20"/>
        </w:rPr>
      </w:pPr>
    </w:p>
    <w:p w:rsidR="00FD4439" w:rsidRPr="007030A5" w:rsidRDefault="00FD4439" w:rsidP="00A951DE">
      <w:pPr>
        <w:numPr>
          <w:ilvl w:val="2"/>
          <w:numId w:val="5"/>
        </w:numPr>
        <w:tabs>
          <w:tab w:val="clear" w:pos="2700"/>
        </w:tabs>
        <w:ind w:left="0" w:right="225" w:hanging="425"/>
        <w:jc w:val="both"/>
        <w:rPr>
          <w:rFonts w:ascii="Noto Sans" w:hAnsi="Noto Sans" w:cs="Noto Sans"/>
          <w:sz w:val="20"/>
        </w:rPr>
      </w:pPr>
      <w:r w:rsidRPr="007030A5">
        <w:rPr>
          <w:rFonts w:ascii="Noto Sans" w:hAnsi="Noto Sans" w:cs="Noto Sans"/>
          <w:sz w:val="20"/>
        </w:rPr>
        <w:t xml:space="preserve">En las proposiciones enviadas a través de medios remotos de comunicación electrónica, en sustitución de la firma autógrafa, se emplearán los medios de identificación electrónica que establezca la </w:t>
      </w:r>
      <w:r w:rsidR="007D20DD" w:rsidRPr="00643FCA">
        <w:rPr>
          <w:rFonts w:ascii="Noto Sans" w:hAnsi="Noto Sans" w:cs="Noto Sans"/>
          <w:b/>
          <w:bCs/>
          <w:sz w:val="20"/>
        </w:rPr>
        <w:t>SABG</w:t>
      </w:r>
      <w:r w:rsidRPr="007030A5">
        <w:rPr>
          <w:rFonts w:ascii="Noto Sans" w:hAnsi="Noto Sans" w:cs="Noto Sans"/>
          <w:sz w:val="20"/>
        </w:rPr>
        <w:t>.</w:t>
      </w:r>
    </w:p>
    <w:p w:rsidR="00FD4439" w:rsidRPr="00FB228D" w:rsidRDefault="00FD4439" w:rsidP="00A951DE">
      <w:pPr>
        <w:ind w:right="225"/>
        <w:jc w:val="both"/>
        <w:rPr>
          <w:rFonts w:ascii="Noto Sans" w:hAnsi="Noto Sans" w:cs="Noto Sans"/>
          <w:sz w:val="22"/>
          <w:szCs w:val="22"/>
        </w:rPr>
      </w:pPr>
    </w:p>
    <w:p w:rsidR="00FD4439" w:rsidRPr="007030A5" w:rsidRDefault="00670F39" w:rsidP="00A951DE">
      <w:pPr>
        <w:numPr>
          <w:ilvl w:val="2"/>
          <w:numId w:val="5"/>
        </w:numPr>
        <w:tabs>
          <w:tab w:val="clear" w:pos="2700"/>
        </w:tabs>
        <w:ind w:left="0" w:right="225" w:hanging="425"/>
        <w:jc w:val="both"/>
        <w:rPr>
          <w:rFonts w:ascii="Noto Sans" w:hAnsi="Noto Sans" w:cs="Noto Sans"/>
          <w:sz w:val="20"/>
        </w:rPr>
      </w:pPr>
      <w:r w:rsidRPr="007030A5">
        <w:rPr>
          <w:rFonts w:ascii="Noto Sans" w:hAnsi="Noto Sans" w:cs="Noto Sans"/>
          <w:sz w:val="20"/>
        </w:rPr>
        <w:lastRenderedPageBreak/>
        <w:t>Cada uno</w:t>
      </w:r>
      <w:r w:rsidR="00FD4439" w:rsidRPr="007030A5">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rsidR="00FD4439" w:rsidRPr="007030A5" w:rsidRDefault="00FD4439" w:rsidP="00A951DE">
      <w:pPr>
        <w:ind w:right="225" w:hanging="425"/>
        <w:jc w:val="both"/>
        <w:rPr>
          <w:rFonts w:asciiTheme="minorHAnsi" w:hAnsiTheme="minorHAnsi" w:cstheme="minorHAnsi"/>
          <w:sz w:val="20"/>
        </w:rPr>
      </w:pPr>
    </w:p>
    <w:p w:rsidR="00FD4439" w:rsidRPr="007030A5" w:rsidRDefault="00FD4439" w:rsidP="00E97D3B">
      <w:pPr>
        <w:numPr>
          <w:ilvl w:val="1"/>
          <w:numId w:val="6"/>
        </w:numPr>
        <w:tabs>
          <w:tab w:val="clear" w:pos="900"/>
          <w:tab w:val="num" w:pos="567"/>
        </w:tabs>
        <w:ind w:left="0" w:right="225" w:firstLine="0"/>
        <w:jc w:val="both"/>
        <w:rPr>
          <w:rFonts w:ascii="Noto Sans" w:hAnsi="Noto Sans" w:cs="Noto Sans"/>
          <w:b/>
          <w:bCs/>
          <w:sz w:val="20"/>
        </w:rPr>
      </w:pPr>
      <w:r w:rsidRPr="007030A5">
        <w:rPr>
          <w:rFonts w:ascii="Noto Sans" w:hAnsi="Noto Sans" w:cs="Noto Sans"/>
          <w:b/>
          <w:bCs/>
          <w:sz w:val="20"/>
        </w:rPr>
        <w:t>DOCUMENTACIÓN COMPLEMENTARIA:</w:t>
      </w:r>
    </w:p>
    <w:p w:rsidR="00FD4439" w:rsidRPr="007030A5" w:rsidRDefault="00FD4439" w:rsidP="00A951DE">
      <w:pPr>
        <w:ind w:right="225"/>
        <w:jc w:val="both"/>
        <w:rPr>
          <w:rFonts w:ascii="Noto Sans" w:hAnsi="Noto Sans" w:cs="Noto Sans"/>
          <w:b/>
          <w:bCs/>
          <w:sz w:val="20"/>
        </w:rPr>
      </w:pPr>
    </w:p>
    <w:p w:rsidR="00FD4439" w:rsidRPr="007030A5" w:rsidRDefault="00FD4439" w:rsidP="00A951DE">
      <w:pPr>
        <w:ind w:right="225"/>
        <w:jc w:val="both"/>
        <w:rPr>
          <w:rFonts w:ascii="Noto Sans" w:hAnsi="Noto Sans" w:cs="Noto Sans"/>
          <w:sz w:val="20"/>
        </w:rPr>
      </w:pPr>
      <w:r w:rsidRPr="007030A5">
        <w:rPr>
          <w:rFonts w:ascii="Noto Sans" w:hAnsi="Noto Sans" w:cs="Noto Sans"/>
          <w:sz w:val="20"/>
        </w:rPr>
        <w:t xml:space="preserve">La documentación complementaria que deberá presentar el </w:t>
      </w:r>
      <w:r w:rsidR="00670F39" w:rsidRPr="007030A5">
        <w:rPr>
          <w:rFonts w:ascii="Noto Sans" w:hAnsi="Noto Sans" w:cs="Noto Sans"/>
          <w:sz w:val="20"/>
        </w:rPr>
        <w:t>licitante</w:t>
      </w:r>
      <w:r w:rsidRPr="007030A5">
        <w:rPr>
          <w:rFonts w:ascii="Noto Sans" w:hAnsi="Noto Sans" w:cs="Noto Sans"/>
          <w:sz w:val="20"/>
        </w:rPr>
        <w:t xml:space="preserve"> es la siguiente:</w:t>
      </w:r>
    </w:p>
    <w:p w:rsidR="00FD4439" w:rsidRPr="007030A5" w:rsidRDefault="00FD4439" w:rsidP="00A951DE">
      <w:pPr>
        <w:ind w:right="225"/>
        <w:jc w:val="both"/>
        <w:rPr>
          <w:rFonts w:ascii="Noto Sans" w:hAnsi="Noto Sans" w:cs="Noto Sans"/>
          <w:sz w:val="20"/>
        </w:rPr>
      </w:pPr>
      <w:r w:rsidRPr="007030A5">
        <w:rPr>
          <w:rFonts w:ascii="Noto Sans" w:hAnsi="Noto Sans" w:cs="Noto Sans"/>
          <w:sz w:val="20"/>
        </w:rPr>
        <w:t xml:space="preserve"> </w:t>
      </w:r>
    </w:p>
    <w:p w:rsidR="00FD4439" w:rsidRPr="007030A5" w:rsidRDefault="00FD4439" w:rsidP="00A951DE">
      <w:pPr>
        <w:pStyle w:val="Textoindependiente"/>
        <w:numPr>
          <w:ilvl w:val="2"/>
          <w:numId w:val="8"/>
        </w:numPr>
        <w:spacing w:after="0"/>
        <w:ind w:left="0" w:right="225"/>
        <w:jc w:val="both"/>
        <w:rPr>
          <w:rFonts w:ascii="Noto Sans" w:hAnsi="Noto Sans" w:cs="Noto Sans"/>
          <w:sz w:val="20"/>
        </w:rPr>
      </w:pPr>
      <w:r w:rsidRPr="007030A5">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FD4439" w:rsidRPr="007030A5" w:rsidRDefault="00FD4439" w:rsidP="00A951DE">
      <w:pPr>
        <w:pStyle w:val="Textoindependiente"/>
        <w:spacing w:after="0"/>
        <w:ind w:right="225"/>
        <w:jc w:val="both"/>
        <w:rPr>
          <w:rFonts w:ascii="Noto Sans" w:hAnsi="Noto Sans" w:cs="Noto Sans"/>
          <w:sz w:val="20"/>
        </w:rPr>
      </w:pPr>
    </w:p>
    <w:p w:rsidR="00FD4439" w:rsidRPr="007030A5" w:rsidRDefault="00FD4439" w:rsidP="00A951DE">
      <w:pPr>
        <w:numPr>
          <w:ilvl w:val="2"/>
          <w:numId w:val="8"/>
        </w:numPr>
        <w:ind w:left="0" w:right="225"/>
        <w:jc w:val="both"/>
        <w:rPr>
          <w:rFonts w:ascii="Noto Sans" w:hAnsi="Noto Sans" w:cs="Noto Sans"/>
          <w:sz w:val="20"/>
        </w:rPr>
      </w:pPr>
      <w:r w:rsidRPr="007030A5">
        <w:rPr>
          <w:rFonts w:ascii="Noto Sans" w:hAnsi="Noto Sans" w:cs="Noto Sans"/>
          <w:b/>
          <w:bCs/>
          <w:sz w:val="20"/>
        </w:rPr>
        <w:t xml:space="preserve"> </w:t>
      </w:r>
      <w:r w:rsidR="00474274" w:rsidRPr="007030A5">
        <w:rPr>
          <w:rFonts w:ascii="Noto Sans" w:hAnsi="Noto Sans" w:cs="Noto Sans"/>
          <w:b/>
          <w:sz w:val="20"/>
        </w:rPr>
        <w:t xml:space="preserve">Anexo Número </w:t>
      </w:r>
      <w:r w:rsidR="00D80BA5" w:rsidRPr="007030A5">
        <w:rPr>
          <w:rFonts w:ascii="Noto Sans" w:hAnsi="Noto Sans" w:cs="Noto Sans"/>
          <w:b/>
          <w:sz w:val="20"/>
        </w:rPr>
        <w:t>1</w:t>
      </w:r>
      <w:r w:rsidR="003B0B66" w:rsidRPr="007030A5">
        <w:rPr>
          <w:rFonts w:ascii="Noto Sans" w:hAnsi="Noto Sans" w:cs="Noto Sans"/>
          <w:b/>
          <w:sz w:val="20"/>
        </w:rPr>
        <w:t>2</w:t>
      </w:r>
      <w:r w:rsidR="00474274" w:rsidRPr="007030A5">
        <w:rPr>
          <w:rFonts w:ascii="Noto Sans" w:hAnsi="Noto Sans" w:cs="Noto Sans"/>
          <w:b/>
          <w:sz w:val="20"/>
        </w:rPr>
        <w:t xml:space="preserve"> (</w:t>
      </w:r>
      <w:r w:rsidR="003B0B66" w:rsidRPr="007030A5">
        <w:rPr>
          <w:rFonts w:ascii="Noto Sans" w:hAnsi="Noto Sans" w:cs="Noto Sans"/>
          <w:b/>
          <w:sz w:val="20"/>
        </w:rPr>
        <w:t>DOCE</w:t>
      </w:r>
      <w:r w:rsidRPr="007030A5">
        <w:rPr>
          <w:rFonts w:ascii="Noto Sans" w:hAnsi="Noto Sans" w:cs="Noto Sans"/>
          <w:sz w:val="20"/>
        </w:rPr>
        <w:t xml:space="preserve">), el cual forma parte de la presente </w:t>
      </w:r>
      <w:r w:rsidR="0011437C" w:rsidRPr="007030A5">
        <w:rPr>
          <w:rFonts w:ascii="Noto Sans" w:hAnsi="Noto Sans" w:cs="Noto Sans"/>
          <w:sz w:val="20"/>
        </w:rPr>
        <w:t>convocatoria</w:t>
      </w:r>
      <w:r w:rsidRPr="007030A5">
        <w:rPr>
          <w:rFonts w:ascii="Noto Sans" w:hAnsi="Noto Sans" w:cs="Noto Sans"/>
          <w:sz w:val="20"/>
        </w:rPr>
        <w:t xml:space="preserve">, en el que se enumeran los documentos requeridos para participar, mismo que servirá de constancia de recepción de las proposiciones, asentándose dicha recepción en el acta respectiva, la no presentación de este </w:t>
      </w:r>
      <w:r w:rsidR="00670F39" w:rsidRPr="007030A5">
        <w:rPr>
          <w:rFonts w:ascii="Noto Sans" w:hAnsi="Noto Sans" w:cs="Noto Sans"/>
          <w:sz w:val="20"/>
        </w:rPr>
        <w:t>documento</w:t>
      </w:r>
      <w:r w:rsidRPr="007030A5">
        <w:rPr>
          <w:rFonts w:ascii="Noto Sans" w:hAnsi="Noto Sans" w:cs="Noto Sans"/>
          <w:sz w:val="20"/>
        </w:rPr>
        <w:t xml:space="preserve"> no será motivo de descalificación. </w:t>
      </w:r>
    </w:p>
    <w:p w:rsidR="008D31EF" w:rsidRPr="007030A5" w:rsidRDefault="0021613E" w:rsidP="00A951DE">
      <w:pPr>
        <w:pStyle w:val="Prrafodelista"/>
        <w:ind w:left="0" w:right="225"/>
        <w:rPr>
          <w:rFonts w:ascii="Noto Sans" w:hAnsi="Noto Sans" w:cs="Noto Sans"/>
          <w:sz w:val="20"/>
        </w:rPr>
      </w:pPr>
      <w:r w:rsidRPr="007030A5">
        <w:rPr>
          <w:rFonts w:ascii="Noto Sans" w:hAnsi="Noto Sans" w:cs="Noto Sans"/>
          <w:sz w:val="20"/>
        </w:rPr>
        <w:t xml:space="preserve"> </w:t>
      </w:r>
    </w:p>
    <w:p w:rsidR="00FD4439" w:rsidRPr="007030A5" w:rsidRDefault="0035792F" w:rsidP="00A951DE">
      <w:pPr>
        <w:numPr>
          <w:ilvl w:val="2"/>
          <w:numId w:val="8"/>
        </w:numPr>
        <w:ind w:left="0" w:right="225"/>
        <w:jc w:val="both"/>
        <w:rPr>
          <w:rFonts w:ascii="Noto Sans" w:hAnsi="Noto Sans" w:cs="Noto Sans"/>
          <w:sz w:val="20"/>
        </w:rPr>
      </w:pPr>
      <w:r w:rsidRPr="007030A5">
        <w:rPr>
          <w:rFonts w:ascii="Noto Sans" w:hAnsi="Noto Sans" w:cs="Noto Sans"/>
          <w:sz w:val="20"/>
        </w:rPr>
        <w:t xml:space="preserve">  </w:t>
      </w:r>
      <w:r w:rsidR="00FD4439" w:rsidRPr="007030A5">
        <w:rPr>
          <w:rFonts w:ascii="Noto Sans" w:hAnsi="Noto Sans" w:cs="Noto Sans"/>
          <w:sz w:val="20"/>
        </w:rPr>
        <w:t>Copia del acta constitutiva de la empresa.</w:t>
      </w:r>
    </w:p>
    <w:p w:rsidR="0035792F" w:rsidRPr="007030A5" w:rsidRDefault="0035792F" w:rsidP="0035792F">
      <w:pPr>
        <w:pStyle w:val="Prrafodelista"/>
        <w:rPr>
          <w:rFonts w:ascii="Noto Sans" w:hAnsi="Noto Sans" w:cs="Noto Sans"/>
          <w:sz w:val="20"/>
        </w:rPr>
      </w:pPr>
    </w:p>
    <w:p w:rsidR="0035792F" w:rsidRPr="007030A5" w:rsidRDefault="0035792F" w:rsidP="0035792F">
      <w:pPr>
        <w:pStyle w:val="Prrafodelista"/>
        <w:numPr>
          <w:ilvl w:val="2"/>
          <w:numId w:val="8"/>
        </w:numPr>
        <w:tabs>
          <w:tab w:val="clear" w:pos="606"/>
        </w:tabs>
        <w:suppressAutoHyphens w:val="0"/>
        <w:autoSpaceDE w:val="0"/>
        <w:autoSpaceDN w:val="0"/>
        <w:adjustRightInd w:val="0"/>
        <w:ind w:right="-801" w:hanging="748"/>
        <w:contextualSpacing/>
        <w:jc w:val="both"/>
        <w:rPr>
          <w:rFonts w:ascii="Noto Sans" w:hAnsi="Noto Sans" w:cs="Noto Sans"/>
          <w:sz w:val="20"/>
        </w:rPr>
      </w:pPr>
      <w:r w:rsidRPr="007030A5">
        <w:rPr>
          <w:rFonts w:ascii="Noto Sans" w:eastAsia="Montserrat Medium" w:hAnsi="Noto Sans" w:cs="Noto Sans"/>
          <w:sz w:val="20"/>
        </w:rPr>
        <w:t xml:space="preserve"> </w:t>
      </w:r>
      <w:r w:rsidRPr="007030A5">
        <w:rPr>
          <w:rFonts w:ascii="Noto Sans" w:hAnsi="Noto Sans" w:cs="Noto Sans"/>
          <w:sz w:val="20"/>
        </w:rPr>
        <w:t>En caso de que el Proveedor se trate de Persona Moral lo siguiente:</w:t>
      </w:r>
    </w:p>
    <w:p w:rsidR="0035792F" w:rsidRPr="007030A5" w:rsidRDefault="0035792F" w:rsidP="0035792F">
      <w:pPr>
        <w:pStyle w:val="Prrafodelista"/>
        <w:autoSpaceDE w:val="0"/>
        <w:autoSpaceDN w:val="0"/>
        <w:adjustRightInd w:val="0"/>
        <w:ind w:left="153" w:right="-801"/>
        <w:jc w:val="both"/>
        <w:rPr>
          <w:rFonts w:ascii="Noto Sans" w:hAnsi="Noto Sans" w:cs="Noto Sans"/>
          <w:sz w:val="20"/>
        </w:rPr>
      </w:pPr>
    </w:p>
    <w:p w:rsidR="0035792F" w:rsidRPr="007030A5" w:rsidRDefault="0035792F" w:rsidP="00010593">
      <w:pPr>
        <w:pStyle w:val="Prrafodelista"/>
        <w:numPr>
          <w:ilvl w:val="0"/>
          <w:numId w:val="55"/>
        </w:numPr>
        <w:suppressAutoHyphens w:val="0"/>
        <w:autoSpaceDE w:val="0"/>
        <w:autoSpaceDN w:val="0"/>
        <w:adjustRightInd w:val="0"/>
        <w:ind w:right="-801"/>
        <w:contextualSpacing/>
        <w:jc w:val="both"/>
        <w:rPr>
          <w:rFonts w:ascii="Noto Sans" w:hAnsi="Noto Sans" w:cs="Noto Sans"/>
          <w:sz w:val="20"/>
        </w:rPr>
      </w:pPr>
      <w:r w:rsidRPr="007030A5">
        <w:rPr>
          <w:rFonts w:ascii="Noto Sans" w:hAnsi="Noto Sans" w:cs="Noto Sans"/>
          <w:sz w:val="20"/>
        </w:rPr>
        <w:t>Última reforma de estatutos Sociales.</w:t>
      </w:r>
    </w:p>
    <w:p w:rsidR="0035792F" w:rsidRPr="007030A5" w:rsidRDefault="0035792F" w:rsidP="00010593">
      <w:pPr>
        <w:pStyle w:val="Prrafodelista"/>
        <w:numPr>
          <w:ilvl w:val="0"/>
          <w:numId w:val="55"/>
        </w:numPr>
        <w:suppressAutoHyphens w:val="0"/>
        <w:autoSpaceDE w:val="0"/>
        <w:autoSpaceDN w:val="0"/>
        <w:adjustRightInd w:val="0"/>
        <w:ind w:right="-801"/>
        <w:contextualSpacing/>
        <w:jc w:val="both"/>
        <w:rPr>
          <w:rFonts w:ascii="Noto Sans" w:hAnsi="Noto Sans" w:cs="Noto Sans"/>
          <w:sz w:val="20"/>
        </w:rPr>
      </w:pPr>
      <w:r w:rsidRPr="007030A5">
        <w:rPr>
          <w:rFonts w:ascii="Noto Sans" w:hAnsi="Noto Sans" w:cs="Noto Sans"/>
          <w:sz w:val="20"/>
        </w:rPr>
        <w:t>Última designación de Órgano de Representación de la Sociedad.</w:t>
      </w:r>
    </w:p>
    <w:p w:rsidR="00C34B23" w:rsidRPr="007030A5" w:rsidRDefault="00C34B23" w:rsidP="00A951DE">
      <w:pPr>
        <w:ind w:right="225"/>
        <w:jc w:val="both"/>
        <w:rPr>
          <w:rFonts w:ascii="Noto Sans" w:hAnsi="Noto Sans" w:cs="Noto Sans"/>
          <w:b/>
          <w:i/>
          <w:sz w:val="20"/>
          <w:u w:val="single"/>
        </w:rPr>
      </w:pPr>
    </w:p>
    <w:p w:rsidR="00FD4439" w:rsidRPr="007030A5" w:rsidRDefault="00FD4439" w:rsidP="00E97D3B">
      <w:pPr>
        <w:numPr>
          <w:ilvl w:val="1"/>
          <w:numId w:val="6"/>
        </w:numPr>
        <w:tabs>
          <w:tab w:val="left" w:pos="567"/>
        </w:tabs>
        <w:ind w:left="0" w:right="225" w:hanging="142"/>
        <w:jc w:val="both"/>
        <w:rPr>
          <w:rFonts w:ascii="Noto Sans" w:hAnsi="Noto Sans" w:cs="Noto Sans"/>
          <w:b/>
          <w:bCs/>
          <w:sz w:val="20"/>
        </w:rPr>
      </w:pPr>
      <w:r w:rsidRPr="007030A5">
        <w:rPr>
          <w:rFonts w:ascii="Noto Sans" w:hAnsi="Noto Sans" w:cs="Noto Sans"/>
          <w:b/>
          <w:bCs/>
          <w:sz w:val="20"/>
        </w:rPr>
        <w:t>PROPOSICION TÉCNICA:</w:t>
      </w:r>
    </w:p>
    <w:p w:rsidR="00FD4439" w:rsidRPr="007030A5" w:rsidRDefault="00FD4439" w:rsidP="00A951DE">
      <w:pPr>
        <w:ind w:right="225"/>
        <w:jc w:val="both"/>
        <w:rPr>
          <w:rFonts w:ascii="Noto Sans" w:hAnsi="Noto Sans" w:cs="Noto Sans"/>
          <w:sz w:val="20"/>
        </w:rPr>
      </w:pPr>
    </w:p>
    <w:p w:rsidR="00FD4439" w:rsidRPr="007030A5" w:rsidRDefault="00FD4439" w:rsidP="00A951DE">
      <w:pPr>
        <w:ind w:right="225"/>
        <w:jc w:val="both"/>
        <w:rPr>
          <w:rFonts w:ascii="Noto Sans" w:hAnsi="Noto Sans" w:cs="Noto Sans"/>
          <w:sz w:val="20"/>
        </w:rPr>
      </w:pPr>
      <w:r w:rsidRPr="007030A5">
        <w:rPr>
          <w:rFonts w:ascii="Noto Sans" w:hAnsi="Noto Sans" w:cs="Noto Sans"/>
          <w:sz w:val="20"/>
        </w:rPr>
        <w:t>La proposición técnica deberá contener la siguiente documentación:</w:t>
      </w:r>
    </w:p>
    <w:p w:rsidR="00FD4439" w:rsidRPr="007030A5" w:rsidRDefault="00FD4439" w:rsidP="00A951DE">
      <w:pPr>
        <w:ind w:right="225"/>
        <w:jc w:val="both"/>
        <w:rPr>
          <w:rFonts w:ascii="Noto Sans" w:hAnsi="Noto Sans" w:cs="Noto Sans"/>
          <w:sz w:val="20"/>
        </w:rPr>
      </w:pPr>
    </w:p>
    <w:p w:rsidR="00FD4439" w:rsidRPr="00FB228D" w:rsidRDefault="00FD4439" w:rsidP="00A951DE">
      <w:pPr>
        <w:pStyle w:val="Sangra3detindependiente1"/>
        <w:numPr>
          <w:ilvl w:val="2"/>
          <w:numId w:val="2"/>
        </w:numPr>
        <w:tabs>
          <w:tab w:val="left" w:pos="426"/>
          <w:tab w:val="num" w:pos="709"/>
        </w:tabs>
        <w:spacing w:after="120"/>
        <w:ind w:left="0" w:right="225" w:hanging="425"/>
        <w:rPr>
          <w:rFonts w:ascii="Noto Sans" w:hAnsi="Noto Sans" w:cs="Noto Sans"/>
        </w:rPr>
      </w:pPr>
      <w:r w:rsidRPr="007030A5">
        <w:rPr>
          <w:rFonts w:ascii="Noto Sans" w:hAnsi="Noto Sans" w:cs="Noto Sans"/>
        </w:rPr>
        <w:t xml:space="preserve">    Descripción amplia y detallada del servicio, cumpliendo estrictamente</w:t>
      </w:r>
      <w:r w:rsidRPr="00FB228D">
        <w:rPr>
          <w:rFonts w:ascii="Noto Sans" w:hAnsi="Noto Sans" w:cs="Noto Sans"/>
        </w:rPr>
        <w:t xml:space="preserve"> con lo señalado en el </w:t>
      </w:r>
      <w:r w:rsidRPr="00FB228D">
        <w:rPr>
          <w:rFonts w:ascii="Noto Sans" w:hAnsi="Noto Sans" w:cs="Noto Sans"/>
          <w:b/>
          <w:lang w:val="es-ES"/>
        </w:rPr>
        <w:t>Anexo Número 1-A.</w:t>
      </w:r>
    </w:p>
    <w:p w:rsidR="00FD4439" w:rsidRPr="00FB228D" w:rsidRDefault="00FD4439" w:rsidP="00A951DE">
      <w:pPr>
        <w:pStyle w:val="Sangra3detindependiente1"/>
        <w:numPr>
          <w:ilvl w:val="2"/>
          <w:numId w:val="2"/>
        </w:numPr>
        <w:tabs>
          <w:tab w:val="num" w:pos="206"/>
          <w:tab w:val="left" w:pos="709"/>
        </w:tabs>
        <w:suppressAutoHyphens w:val="0"/>
        <w:autoSpaceDN w:val="0"/>
        <w:adjustRightInd w:val="0"/>
        <w:spacing w:after="120"/>
        <w:ind w:left="0" w:right="225" w:hanging="425"/>
        <w:rPr>
          <w:rFonts w:ascii="Noto Sans" w:hAnsi="Noto Sans" w:cs="Noto Sans"/>
          <w:lang w:val="es-MX" w:eastAsia="es-MX"/>
        </w:rPr>
      </w:pPr>
      <w:r w:rsidRPr="00FB228D">
        <w:rPr>
          <w:rFonts w:ascii="Noto Sans" w:hAnsi="Noto Sans" w:cs="Noto Sans"/>
        </w:rPr>
        <w:t xml:space="preserve">Acompañada de los folletos, catálogos y/o </w:t>
      </w:r>
      <w:r w:rsidR="00670F39" w:rsidRPr="00FB228D">
        <w:rPr>
          <w:rFonts w:ascii="Noto Sans" w:hAnsi="Noto Sans" w:cs="Noto Sans"/>
        </w:rPr>
        <w:t>fotografías necesarias</w:t>
      </w:r>
      <w:r w:rsidRPr="00FB228D">
        <w:rPr>
          <w:rFonts w:ascii="Noto Sans" w:hAnsi="Noto Sans" w:cs="Noto Sans"/>
        </w:rPr>
        <w:t xml:space="preserve"> para corroborar las especificaciones y características </w:t>
      </w:r>
      <w:r w:rsidR="006758D6" w:rsidRPr="00FB228D">
        <w:rPr>
          <w:rFonts w:ascii="Noto Sans" w:hAnsi="Noto Sans" w:cs="Noto Sans"/>
        </w:rPr>
        <w:t xml:space="preserve">respecto de los equipos </w:t>
      </w:r>
      <w:r w:rsidR="00494B33" w:rsidRPr="00FB228D">
        <w:rPr>
          <w:rFonts w:ascii="Noto Sans" w:hAnsi="Noto Sans" w:cs="Noto Sans"/>
        </w:rPr>
        <w:t xml:space="preserve">médicos sujetos de la contratación. </w:t>
      </w:r>
    </w:p>
    <w:p w:rsidR="00FD4439" w:rsidRDefault="00FD4439" w:rsidP="00A951DE">
      <w:pPr>
        <w:pStyle w:val="Sangra3detindependiente1"/>
        <w:numPr>
          <w:ilvl w:val="2"/>
          <w:numId w:val="2"/>
        </w:numPr>
        <w:tabs>
          <w:tab w:val="num" w:pos="206"/>
          <w:tab w:val="left" w:pos="709"/>
        </w:tabs>
        <w:spacing w:after="120"/>
        <w:ind w:left="0" w:right="225" w:hanging="425"/>
        <w:rPr>
          <w:rFonts w:ascii="Noto Sans" w:hAnsi="Noto Sans" w:cs="Noto Sans"/>
        </w:rPr>
      </w:pPr>
      <w:r w:rsidRPr="00FB228D">
        <w:rPr>
          <w:rFonts w:ascii="Noto Sans" w:hAnsi="Noto Sans" w:cs="Noto Sans"/>
        </w:rPr>
        <w:t xml:space="preserve">Copia simple de los documentos descritos en el en el </w:t>
      </w:r>
      <w:r w:rsidRPr="00FB228D">
        <w:rPr>
          <w:rFonts w:ascii="Noto Sans" w:hAnsi="Noto Sans" w:cs="Noto Sans"/>
          <w:b/>
        </w:rPr>
        <w:t>Anexo 1</w:t>
      </w:r>
      <w:r w:rsidRPr="00FB228D">
        <w:rPr>
          <w:rFonts w:ascii="Noto Sans" w:hAnsi="Noto Sans" w:cs="Noto Sans"/>
        </w:rPr>
        <w:t xml:space="preserve"> de las presentes bases, según corresponda.</w:t>
      </w:r>
    </w:p>
    <w:p w:rsidR="00E97D3B" w:rsidRPr="00E97D3B" w:rsidRDefault="00E97D3B" w:rsidP="00E97D3B">
      <w:pPr>
        <w:pStyle w:val="Sangra3detindependiente1"/>
        <w:numPr>
          <w:ilvl w:val="2"/>
          <w:numId w:val="2"/>
        </w:numPr>
        <w:tabs>
          <w:tab w:val="clear" w:pos="4265"/>
          <w:tab w:val="left" w:pos="709"/>
        </w:tabs>
        <w:spacing w:after="120"/>
        <w:ind w:left="567" w:hanging="993"/>
        <w:rPr>
          <w:sz w:val="22"/>
          <w:szCs w:val="22"/>
        </w:rPr>
      </w:pPr>
      <w:r>
        <w:rPr>
          <w:sz w:val="22"/>
          <w:szCs w:val="22"/>
        </w:rPr>
        <w:t xml:space="preserve">El proveedor deberá presentar Carta de apoyo del fabricante de no presentar tal documental, será motivo de </w:t>
      </w:r>
      <w:proofErr w:type="spellStart"/>
      <w:r>
        <w:rPr>
          <w:sz w:val="22"/>
          <w:szCs w:val="22"/>
        </w:rPr>
        <w:t>desechamiento</w:t>
      </w:r>
      <w:proofErr w:type="spellEnd"/>
      <w:r>
        <w:rPr>
          <w:sz w:val="22"/>
          <w:szCs w:val="22"/>
        </w:rPr>
        <w:t>.</w:t>
      </w:r>
    </w:p>
    <w:p w:rsidR="00FD4439" w:rsidRPr="00FB228D" w:rsidRDefault="00FD4439" w:rsidP="00A951DE">
      <w:pPr>
        <w:spacing w:after="120"/>
        <w:ind w:right="225"/>
        <w:jc w:val="both"/>
        <w:rPr>
          <w:rFonts w:ascii="Noto Sans" w:hAnsi="Noto Sans" w:cs="Noto Sans"/>
          <w:bCs/>
          <w:sz w:val="20"/>
        </w:rPr>
      </w:pPr>
      <w:r w:rsidRPr="00CA4012">
        <w:rPr>
          <w:rFonts w:asciiTheme="minorHAnsi" w:hAnsiTheme="minorHAnsi" w:cstheme="minorHAnsi"/>
          <w:b/>
          <w:bCs/>
          <w:sz w:val="22"/>
          <w:szCs w:val="22"/>
        </w:rPr>
        <w:t>6.3.</w:t>
      </w:r>
      <w:r w:rsidRPr="00CA4012">
        <w:rPr>
          <w:rFonts w:asciiTheme="minorHAnsi" w:hAnsiTheme="minorHAnsi" w:cstheme="minorHAnsi"/>
          <w:b/>
          <w:bCs/>
          <w:sz w:val="22"/>
          <w:szCs w:val="22"/>
        </w:rPr>
        <w:tab/>
      </w:r>
      <w:r w:rsidRPr="00FB228D">
        <w:rPr>
          <w:rFonts w:ascii="Noto Sans" w:hAnsi="Noto Sans" w:cs="Noto Sans"/>
          <w:b/>
          <w:bCs/>
          <w:sz w:val="20"/>
        </w:rPr>
        <w:t>PROPOSICION ECONÓMICA</w:t>
      </w:r>
      <w:r w:rsidRPr="00FB228D">
        <w:rPr>
          <w:rFonts w:ascii="Noto Sans" w:hAnsi="Noto Sans" w:cs="Noto Sans"/>
          <w:bCs/>
          <w:sz w:val="20"/>
        </w:rPr>
        <w:t>:</w:t>
      </w:r>
    </w:p>
    <w:p w:rsidR="00FD4439" w:rsidRPr="00FB228D" w:rsidRDefault="00FD4439" w:rsidP="00A951DE">
      <w:pPr>
        <w:pStyle w:val="Sinespaciado"/>
        <w:numPr>
          <w:ilvl w:val="0"/>
          <w:numId w:val="16"/>
        </w:numPr>
        <w:overflowPunct w:val="0"/>
        <w:autoSpaceDE w:val="0"/>
        <w:autoSpaceDN w:val="0"/>
        <w:adjustRightInd w:val="0"/>
        <w:ind w:left="0" w:right="225"/>
        <w:jc w:val="both"/>
        <w:textAlignment w:val="baseline"/>
        <w:rPr>
          <w:rFonts w:ascii="Noto Sans" w:hAnsi="Noto Sans" w:cs="Noto Sans"/>
          <w:sz w:val="20"/>
          <w:szCs w:val="20"/>
        </w:rPr>
      </w:pPr>
      <w:r w:rsidRPr="00FB228D">
        <w:rPr>
          <w:rFonts w:ascii="Noto Sans" w:hAnsi="Noto Sans" w:cs="Noto Sans"/>
          <w:sz w:val="20"/>
          <w:szCs w:val="20"/>
        </w:rPr>
        <w:t xml:space="preserve">Los licitantes deberán enviar su propuesta económica en formato </w:t>
      </w:r>
      <w:r w:rsidRPr="00FB228D">
        <w:rPr>
          <w:rFonts w:ascii="Noto Sans" w:hAnsi="Noto Sans" w:cs="Noto Sans"/>
          <w:b/>
          <w:sz w:val="20"/>
          <w:szCs w:val="20"/>
        </w:rPr>
        <w:t>PDF</w:t>
      </w:r>
      <w:r w:rsidRPr="00FB228D">
        <w:rPr>
          <w:rFonts w:ascii="Noto Sans" w:hAnsi="Noto Sans" w:cs="Noto Sans"/>
          <w:sz w:val="20"/>
          <w:szCs w:val="20"/>
        </w:rPr>
        <w:t xml:space="preserve">, conforme al </w:t>
      </w:r>
      <w:r w:rsidR="008B0C59"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1E7448">
        <w:rPr>
          <w:rFonts w:ascii="Noto Sans" w:hAnsi="Noto Sans" w:cs="Noto Sans"/>
          <w:b/>
          <w:sz w:val="20"/>
          <w:szCs w:val="20"/>
        </w:rPr>
        <w:t>3</w:t>
      </w:r>
      <w:r w:rsidRPr="00FB228D">
        <w:rPr>
          <w:rFonts w:ascii="Noto Sans" w:hAnsi="Noto Sans" w:cs="Noto Sans"/>
          <w:b/>
          <w:sz w:val="20"/>
          <w:szCs w:val="20"/>
        </w:rPr>
        <w:t>.</w:t>
      </w:r>
    </w:p>
    <w:p w:rsidR="00FD4439" w:rsidRPr="00FB228D" w:rsidRDefault="00FD4439" w:rsidP="00A951DE">
      <w:pPr>
        <w:pStyle w:val="Prrafodelista"/>
        <w:ind w:left="0" w:right="225"/>
        <w:rPr>
          <w:rFonts w:ascii="Noto Sans" w:hAnsi="Noto Sans" w:cs="Noto Sans"/>
          <w:sz w:val="20"/>
        </w:rPr>
      </w:pPr>
    </w:p>
    <w:p w:rsidR="00FD4439" w:rsidRPr="00FB228D" w:rsidRDefault="00FD4439" w:rsidP="00A951DE">
      <w:pPr>
        <w:pStyle w:val="Sinespaciado"/>
        <w:ind w:right="225"/>
        <w:jc w:val="both"/>
        <w:rPr>
          <w:rFonts w:ascii="Noto Sans" w:hAnsi="Noto Sans" w:cs="Noto Sans"/>
          <w:sz w:val="20"/>
          <w:szCs w:val="20"/>
        </w:rPr>
      </w:pPr>
      <w:r w:rsidRPr="00FB228D">
        <w:rPr>
          <w:rFonts w:ascii="Noto Sans" w:hAnsi="Noto Sans" w:cs="Noto Sans"/>
          <w:sz w:val="20"/>
          <w:szCs w:val="20"/>
        </w:rPr>
        <w:t xml:space="preserve">La proposición económica, deberá contener la oferta de los bienes, indicando la marca, procedencia y precio unitario conforme al </w:t>
      </w:r>
      <w:r w:rsidR="00474274"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510ED5">
        <w:rPr>
          <w:rFonts w:ascii="Noto Sans" w:hAnsi="Noto Sans" w:cs="Noto Sans"/>
          <w:b/>
          <w:sz w:val="20"/>
          <w:szCs w:val="20"/>
        </w:rPr>
        <w:t>3</w:t>
      </w:r>
      <w:r w:rsidRPr="00FB228D">
        <w:rPr>
          <w:rFonts w:ascii="Noto Sans" w:hAnsi="Noto Sans" w:cs="Noto Sans"/>
          <w:sz w:val="20"/>
          <w:szCs w:val="20"/>
        </w:rPr>
        <w:t>, el cual forma parte de la presente convocatoria.</w:t>
      </w:r>
    </w:p>
    <w:p w:rsidR="00FD4439" w:rsidRPr="00FB228D" w:rsidRDefault="00FD4439" w:rsidP="00A951DE">
      <w:pPr>
        <w:ind w:right="225"/>
        <w:jc w:val="both"/>
        <w:rPr>
          <w:rFonts w:ascii="Noto Sans" w:hAnsi="Noto Sans" w:cs="Noto Sans"/>
          <w:sz w:val="20"/>
          <w:lang w:val="es-MX"/>
        </w:rPr>
      </w:pPr>
    </w:p>
    <w:p w:rsidR="000F2C92" w:rsidRDefault="00FD4439" w:rsidP="00A951DE">
      <w:pPr>
        <w:ind w:right="225"/>
        <w:jc w:val="both"/>
        <w:rPr>
          <w:rFonts w:ascii="Noto Sans" w:hAnsi="Noto Sans" w:cs="Noto Sans"/>
          <w:sz w:val="20"/>
        </w:rPr>
      </w:pPr>
      <w:r w:rsidRPr="00FB228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D740A5" w:rsidRPr="00FB228D" w:rsidRDefault="00D740A5"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Los precios ofertados por los </w:t>
      </w:r>
      <w:r w:rsidR="00670F39" w:rsidRPr="00FB228D">
        <w:rPr>
          <w:rFonts w:ascii="Noto Sans" w:hAnsi="Noto Sans" w:cs="Noto Sans"/>
          <w:sz w:val="20"/>
        </w:rPr>
        <w:t>licitantes</w:t>
      </w:r>
      <w:r w:rsidRPr="00FB228D">
        <w:rPr>
          <w:rFonts w:ascii="Noto Sans" w:hAnsi="Noto Sans" w:cs="Noto Sans"/>
          <w:sz w:val="20"/>
        </w:rPr>
        <w:t xml:space="preserve"> permanecerán fijos durante la vigencia del contrato. </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Las cotizaciones deberán elaborarse a 2 (dos) decimales.</w:t>
      </w:r>
    </w:p>
    <w:p w:rsidR="00FD4439" w:rsidRPr="00FB228D" w:rsidRDefault="00FD4439" w:rsidP="00A951DE">
      <w:pPr>
        <w:ind w:right="225"/>
        <w:jc w:val="both"/>
        <w:rPr>
          <w:rFonts w:ascii="Noto Sans" w:hAnsi="Noto Sans" w:cs="Noto Sans"/>
          <w:sz w:val="20"/>
        </w:rPr>
      </w:pPr>
    </w:p>
    <w:p w:rsidR="00F612C2" w:rsidRPr="00EE3D1E" w:rsidRDefault="00FD4439" w:rsidP="00A951DE">
      <w:pPr>
        <w:pStyle w:val="Prrafodelista"/>
        <w:numPr>
          <w:ilvl w:val="0"/>
          <w:numId w:val="6"/>
        </w:numPr>
        <w:ind w:left="0" w:right="225"/>
        <w:jc w:val="both"/>
        <w:rPr>
          <w:rFonts w:ascii="Noto Sans" w:hAnsi="Noto Sans" w:cs="Noto Sans"/>
          <w:sz w:val="20"/>
        </w:rPr>
      </w:pPr>
      <w:r w:rsidRPr="00F612C2">
        <w:rPr>
          <w:rFonts w:ascii="Noto Sans" w:hAnsi="Noto Sans" w:cs="Noto Sans"/>
          <w:b/>
          <w:sz w:val="20"/>
        </w:rPr>
        <w:t>ACREDITACIÓN DE LA EXISTENCIA LEGAL, PERSONALIDAD JURÍDICA Y NACIONALIDAD DEL LICITANTE</w:t>
      </w:r>
      <w:r w:rsidRPr="00F612C2">
        <w:rPr>
          <w:rFonts w:ascii="Noto Sans" w:hAnsi="Noto Sans" w:cs="Noto Sans"/>
          <w:sz w:val="20"/>
        </w:rPr>
        <w:t>.</w:t>
      </w:r>
    </w:p>
    <w:p w:rsidR="00FD4439" w:rsidRPr="00FB228D" w:rsidRDefault="00FD4439" w:rsidP="00A951DE">
      <w:pPr>
        <w:ind w:right="225"/>
        <w:jc w:val="both"/>
        <w:rPr>
          <w:rFonts w:ascii="Noto Sans" w:hAnsi="Noto Sans" w:cs="Noto Sans"/>
          <w:b/>
          <w:bCs/>
          <w:sz w:val="20"/>
        </w:rPr>
      </w:pPr>
    </w:p>
    <w:p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7.1.</w:t>
      </w:r>
      <w:r w:rsidRPr="00FB228D">
        <w:rPr>
          <w:rFonts w:ascii="Noto Sans" w:hAnsi="Noto Sans" w:cs="Noto Sans"/>
          <w:b/>
          <w:sz w:val="20"/>
        </w:rPr>
        <w:tab/>
        <w:t xml:space="preserve"> En el Acto de presentación y apertura de proposiciones.</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Los licitantes deberán integrar en su propuesta un escrito en el que su firmante manifieste, bajo protesta de decir verdad, que cuenta con facultades suficientes para comprometerse por sí o por su representada.</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7.2.</w:t>
      </w:r>
      <w:r w:rsidRPr="00FB228D">
        <w:rPr>
          <w:rFonts w:ascii="Noto Sans" w:hAnsi="Noto Sans" w:cs="Noto Sans"/>
          <w:b/>
          <w:sz w:val="20"/>
        </w:rPr>
        <w:tab/>
        <w:t>En la suscripción de proposiciones.</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8D31EF" w:rsidRPr="00FB228D" w:rsidRDefault="008D31EF" w:rsidP="00A951DE">
      <w:pPr>
        <w:ind w:right="225"/>
        <w:jc w:val="both"/>
        <w:rPr>
          <w:rFonts w:ascii="Noto Sans" w:hAnsi="Noto Sans" w:cs="Noto Sans"/>
          <w:sz w:val="20"/>
        </w:rPr>
      </w:pPr>
    </w:p>
    <w:p w:rsidR="00FD4439" w:rsidRPr="00FB228D" w:rsidRDefault="00FD4439" w:rsidP="00A951DE">
      <w:pPr>
        <w:ind w:right="225" w:hanging="426"/>
        <w:jc w:val="both"/>
        <w:rPr>
          <w:rFonts w:ascii="Noto Sans" w:hAnsi="Noto Sans" w:cs="Noto Sans"/>
          <w:sz w:val="20"/>
        </w:rPr>
      </w:pPr>
      <w:r w:rsidRPr="00FB228D">
        <w:rPr>
          <w:rFonts w:ascii="Noto Sans" w:hAnsi="Noto Sans" w:cs="Noto Sans"/>
          <w:sz w:val="20"/>
        </w:rPr>
        <w:t>a)</w:t>
      </w:r>
      <w:r w:rsidRPr="00FB228D">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70F39" w:rsidRPr="00FB228D">
        <w:rPr>
          <w:rFonts w:ascii="Noto Sans" w:hAnsi="Noto Sans" w:cs="Noto Sans"/>
          <w:sz w:val="20"/>
        </w:rPr>
        <w:t>morales,</w:t>
      </w:r>
      <w:r w:rsidRPr="00FB228D">
        <w:rPr>
          <w:rFonts w:ascii="Noto Sans" w:hAnsi="Noto Sans" w:cs="Noto Sans"/>
          <w:sz w:val="20"/>
        </w:rPr>
        <w:t xml:space="preserve"> así como el nombre de los socios, y en su caso, los datos de inscripción en el Registro Público de la Propiedad y de Comercio correspondiente.</w:t>
      </w:r>
    </w:p>
    <w:p w:rsidR="00602666" w:rsidRPr="00FB228D" w:rsidRDefault="00602666" w:rsidP="00A951DE">
      <w:pPr>
        <w:ind w:right="225" w:hanging="426"/>
        <w:jc w:val="both"/>
        <w:rPr>
          <w:rFonts w:ascii="Noto Sans" w:hAnsi="Noto Sans" w:cs="Noto Sans"/>
          <w:sz w:val="20"/>
        </w:rPr>
      </w:pPr>
    </w:p>
    <w:p w:rsidR="00FD4439" w:rsidRPr="00FB228D" w:rsidRDefault="00FD4439" w:rsidP="00A951DE">
      <w:pPr>
        <w:pStyle w:val="ROMANOS"/>
        <w:numPr>
          <w:ilvl w:val="3"/>
          <w:numId w:val="3"/>
        </w:numPr>
        <w:tabs>
          <w:tab w:val="clear" w:pos="2160"/>
          <w:tab w:val="clear" w:pos="2880"/>
          <w:tab w:val="num" w:pos="426"/>
          <w:tab w:val="left" w:pos="1920"/>
        </w:tabs>
        <w:suppressAutoHyphens w:val="0"/>
        <w:autoSpaceDE/>
        <w:ind w:left="0" w:right="225" w:hanging="426"/>
        <w:rPr>
          <w:rFonts w:ascii="Noto Sans" w:hAnsi="Noto Sans" w:cs="Noto Sans"/>
          <w:sz w:val="20"/>
          <w:lang w:val="es-ES"/>
        </w:rPr>
      </w:pPr>
      <w:r w:rsidRPr="00FB228D">
        <w:rPr>
          <w:rFonts w:ascii="Noto Sans" w:hAnsi="Noto Sans" w:cs="Noto Sans"/>
          <w:sz w:val="20"/>
        </w:rPr>
        <w:t xml:space="preserve">Del representante legal del licitante: datos de las escrituras públicas en las que le fueron otorgadas las facultades para suscribir </w:t>
      </w:r>
      <w:r w:rsidRPr="00FB228D">
        <w:rPr>
          <w:rFonts w:ascii="Noto Sans" w:hAnsi="Noto Sans" w:cs="Noto Sans"/>
          <w:sz w:val="20"/>
          <w:lang w:val="es-ES"/>
        </w:rPr>
        <w:t>las proposiciones.</w:t>
      </w:r>
    </w:p>
    <w:p w:rsidR="00FD4439" w:rsidRPr="00FB228D" w:rsidRDefault="00FD4439" w:rsidP="00A951DE">
      <w:pPr>
        <w:ind w:right="225"/>
        <w:jc w:val="both"/>
        <w:rPr>
          <w:rFonts w:ascii="Noto Sans" w:hAnsi="Noto Sans" w:cs="Noto Sans"/>
          <w:bCs/>
          <w:sz w:val="20"/>
        </w:rPr>
      </w:pPr>
      <w:r w:rsidRPr="00FB228D">
        <w:rPr>
          <w:rFonts w:ascii="Noto Sans" w:hAnsi="Noto Sans" w:cs="Noto Sans"/>
          <w:sz w:val="20"/>
        </w:rPr>
        <w:t xml:space="preserve">En defecto de lo anterior, el licitante podrá presentar debidamente requisitado el formato que aparece como </w:t>
      </w:r>
      <w:r w:rsidR="00474274" w:rsidRPr="00FB228D">
        <w:rPr>
          <w:rFonts w:ascii="Noto Sans" w:hAnsi="Noto Sans" w:cs="Noto Sans"/>
          <w:b/>
          <w:sz w:val="20"/>
        </w:rPr>
        <w:t>Anexo Número 1</w:t>
      </w:r>
      <w:r w:rsidR="00AB390A">
        <w:rPr>
          <w:rFonts w:ascii="Noto Sans" w:hAnsi="Noto Sans" w:cs="Noto Sans"/>
          <w:b/>
          <w:sz w:val="20"/>
        </w:rPr>
        <w:t>4</w:t>
      </w:r>
      <w:r w:rsidR="00474274" w:rsidRPr="00FB228D">
        <w:rPr>
          <w:rFonts w:ascii="Noto Sans" w:hAnsi="Noto Sans" w:cs="Noto Sans"/>
          <w:b/>
          <w:sz w:val="20"/>
        </w:rPr>
        <w:t xml:space="preserve"> </w:t>
      </w:r>
      <w:r w:rsidRPr="00FB228D">
        <w:rPr>
          <w:rFonts w:ascii="Noto Sans" w:hAnsi="Noto Sans" w:cs="Noto Sans"/>
          <w:sz w:val="20"/>
        </w:rPr>
        <w:t>, el cual forma parte de las presentes bases</w:t>
      </w:r>
      <w:r w:rsidRPr="00FB228D">
        <w:rPr>
          <w:rFonts w:ascii="Noto Sans" w:hAnsi="Noto Sans" w:cs="Noto Sans"/>
          <w:bCs/>
          <w:sz w:val="20"/>
        </w:rPr>
        <w:t>.</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El domicilio que se señale en el </w:t>
      </w:r>
      <w:r w:rsidR="00474274" w:rsidRPr="00FB228D">
        <w:rPr>
          <w:rFonts w:ascii="Noto Sans" w:hAnsi="Noto Sans" w:cs="Noto Sans"/>
          <w:b/>
          <w:sz w:val="20"/>
        </w:rPr>
        <w:t>Anexo Número 1</w:t>
      </w:r>
      <w:r w:rsidR="00AB390A">
        <w:rPr>
          <w:rFonts w:ascii="Noto Sans" w:hAnsi="Noto Sans" w:cs="Noto Sans"/>
          <w:b/>
          <w:sz w:val="20"/>
        </w:rPr>
        <w:t>4</w:t>
      </w:r>
      <w:r w:rsidRPr="00FB228D">
        <w:rPr>
          <w:rFonts w:ascii="Noto Sans" w:hAnsi="Noto Sans" w:cs="Noto Sans"/>
          <w:b/>
          <w:sz w:val="20"/>
        </w:rPr>
        <w:t xml:space="preserve"> </w:t>
      </w:r>
      <w:r w:rsidR="0011437C" w:rsidRPr="00FB228D">
        <w:rPr>
          <w:rFonts w:ascii="Noto Sans" w:hAnsi="Noto Sans" w:cs="Noto Sans"/>
          <w:sz w:val="20"/>
        </w:rPr>
        <w:t>de la</w:t>
      </w:r>
      <w:r w:rsidRPr="00FB228D">
        <w:rPr>
          <w:rFonts w:ascii="Noto Sans" w:hAnsi="Noto Sans" w:cs="Noto Sans"/>
          <w:sz w:val="20"/>
        </w:rPr>
        <w:t xml:space="preserve"> presente </w:t>
      </w:r>
      <w:r w:rsidR="0011437C" w:rsidRPr="00FB228D">
        <w:rPr>
          <w:rFonts w:ascii="Noto Sans" w:hAnsi="Noto Sans" w:cs="Noto Sans"/>
          <w:sz w:val="20"/>
        </w:rPr>
        <w:t>convocatoria</w:t>
      </w:r>
      <w:r w:rsidRPr="00FB228D">
        <w:rPr>
          <w:rFonts w:ascii="Noto Sans" w:hAnsi="Noto Sans" w:cs="Noto Sans"/>
          <w:sz w:val="20"/>
        </w:rPr>
        <w:t>, será aquel en el que el licitante pueda recibir todo tipo de notificaciones y documentos que resulten, además de las notificaciones que se realicen a través de COMPRA</w:t>
      </w:r>
      <w:r w:rsidR="00CB667E">
        <w:rPr>
          <w:rFonts w:ascii="Noto Sans" w:hAnsi="Noto Sans" w:cs="Noto Sans"/>
          <w:sz w:val="20"/>
        </w:rPr>
        <w:t>SMX</w:t>
      </w:r>
      <w:r w:rsidRPr="00FB228D">
        <w:rPr>
          <w:rFonts w:ascii="Noto Sans" w:hAnsi="Noto Sans" w:cs="Noto Sans"/>
          <w:sz w:val="20"/>
        </w:rPr>
        <w:t>.</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7.3.</w:t>
      </w:r>
      <w:r w:rsidRPr="00FB228D">
        <w:rPr>
          <w:rFonts w:ascii="Noto Sans" w:hAnsi="Noto Sans" w:cs="Noto Sans"/>
          <w:b/>
          <w:sz w:val="20"/>
        </w:rPr>
        <w:tab/>
        <w:t>Previo a la firma del contrato:</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Conforme a lo previsto en el artículo 35, fracciones I y II del Reglamento de la Ley, el licitante que resulte </w:t>
      </w:r>
      <w:r w:rsidR="00670F39" w:rsidRPr="00FB228D">
        <w:rPr>
          <w:rFonts w:ascii="Noto Sans" w:hAnsi="Noto Sans" w:cs="Noto Sans"/>
          <w:sz w:val="20"/>
        </w:rPr>
        <w:t>adjudicado</w:t>
      </w:r>
      <w:r w:rsidRPr="00FB228D">
        <w:rPr>
          <w:rFonts w:ascii="Noto Sans" w:hAnsi="Noto Sans" w:cs="Noto Sans"/>
          <w:sz w:val="20"/>
        </w:rPr>
        <w:t xml:space="preserve"> deberá presentar para su cotejo, original o copia certificada de los siguientes documentos:</w:t>
      </w:r>
    </w:p>
    <w:p w:rsidR="00FD4439" w:rsidRPr="00FB228D" w:rsidRDefault="00FD4439" w:rsidP="00A951DE">
      <w:pPr>
        <w:ind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FD4439" w:rsidRPr="00FB228D" w:rsidRDefault="00FD4439" w:rsidP="00A951DE">
      <w:pPr>
        <w:ind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D4439" w:rsidRPr="00FB228D" w:rsidRDefault="00FD4439" w:rsidP="00A951DE">
      <w:pPr>
        <w:ind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846F4B" w:rsidRPr="00FB228D">
        <w:rPr>
          <w:rFonts w:ascii="Noto Sans" w:hAnsi="Noto Sans" w:cs="Noto Sans"/>
          <w:sz w:val="20"/>
        </w:rPr>
        <w:t>obrero-patronales</w:t>
      </w:r>
      <w:r w:rsidRPr="00FB228D">
        <w:rPr>
          <w:rFonts w:ascii="Noto Sans" w:hAnsi="Noto Sans" w:cs="Noto Sans"/>
          <w:sz w:val="20"/>
        </w:rPr>
        <w:t xml:space="preserve"> a que haya lugar, conforme a lo dispuesto en la Ley del Seguro Social, así como las relativas al Instituto del Fondo Nacional de la Vivienda para los Trabajadores.</w:t>
      </w:r>
    </w:p>
    <w:p w:rsidR="00FD4439" w:rsidRPr="00FB228D" w:rsidRDefault="00FD4439" w:rsidP="00A951DE">
      <w:pPr>
        <w:pStyle w:val="Prrafodelista"/>
        <w:ind w:left="0"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981905" w:rsidRPr="00FB228D" w:rsidRDefault="00981905" w:rsidP="00A951DE">
      <w:pPr>
        <w:ind w:right="225"/>
        <w:jc w:val="both"/>
        <w:rPr>
          <w:rFonts w:ascii="Noto Sans" w:hAnsi="Noto Sans" w:cs="Noto Sans"/>
          <w:sz w:val="20"/>
        </w:rPr>
      </w:pPr>
    </w:p>
    <w:p w:rsidR="00FD4439" w:rsidRPr="00FB228D" w:rsidRDefault="00FD4439" w:rsidP="00A951DE">
      <w:pPr>
        <w:pStyle w:val="Sangradetextonormal"/>
        <w:spacing w:after="0"/>
        <w:ind w:left="0" w:right="225"/>
        <w:jc w:val="both"/>
        <w:rPr>
          <w:rFonts w:ascii="Noto Sans" w:hAnsi="Noto Sans" w:cs="Noto Sans"/>
          <w:b/>
          <w:sz w:val="20"/>
        </w:rPr>
      </w:pPr>
      <w:r w:rsidRPr="00FB228D">
        <w:rPr>
          <w:rFonts w:ascii="Noto Sans" w:hAnsi="Noto Sans" w:cs="Noto Sans"/>
          <w:b/>
          <w:sz w:val="20"/>
        </w:rPr>
        <w:t>7.4.</w:t>
      </w:r>
      <w:r w:rsidRPr="00FB228D">
        <w:rPr>
          <w:rFonts w:ascii="Noto Sans" w:hAnsi="Noto Sans" w:cs="Noto Sans"/>
          <w:b/>
          <w:sz w:val="20"/>
        </w:rPr>
        <w:tab/>
        <w:t xml:space="preserve"> En la firma del contrato.</w:t>
      </w:r>
    </w:p>
    <w:p w:rsidR="008F0454" w:rsidRPr="00FB228D" w:rsidRDefault="008F0454" w:rsidP="00A951DE">
      <w:pPr>
        <w:pStyle w:val="Sangradetextonormal"/>
        <w:spacing w:after="0"/>
        <w:ind w:left="0" w:right="225"/>
        <w:jc w:val="both"/>
        <w:rPr>
          <w:rFonts w:ascii="Noto Sans" w:hAnsi="Noto Sans" w:cs="Noto Sans"/>
          <w:b/>
          <w:sz w:val="20"/>
        </w:rPr>
      </w:pPr>
    </w:p>
    <w:p w:rsidR="00FD4439" w:rsidRDefault="00FD4439" w:rsidP="00A951DE">
      <w:pPr>
        <w:ind w:right="225"/>
        <w:jc w:val="both"/>
        <w:rPr>
          <w:rFonts w:ascii="Noto Sans" w:hAnsi="Noto Sans" w:cs="Noto Sans"/>
          <w:sz w:val="20"/>
        </w:rPr>
      </w:pPr>
      <w:r w:rsidRPr="00FB228D">
        <w:rPr>
          <w:rFonts w:ascii="Noto Sans" w:hAnsi="Noto Sans" w:cs="Noto Sans"/>
          <w:sz w:val="20"/>
        </w:rPr>
        <w:t xml:space="preserve">El representante del licitante ganador para suscribir el contrato </w:t>
      </w:r>
      <w:r w:rsidR="00670F39" w:rsidRPr="00FB228D">
        <w:rPr>
          <w:rFonts w:ascii="Noto Sans" w:hAnsi="Noto Sans" w:cs="Noto Sans"/>
          <w:sz w:val="20"/>
        </w:rPr>
        <w:t>correspondiente</w:t>
      </w:r>
      <w:r w:rsidRPr="00FB228D">
        <w:rPr>
          <w:rFonts w:ascii="Noto Sans" w:hAnsi="Noto Sans" w:cs="Noto Sans"/>
          <w:sz w:val="20"/>
        </w:rPr>
        <w:t xml:space="preserve"> deberá </w:t>
      </w:r>
      <w:r w:rsidR="00846F4B" w:rsidRPr="00FB228D">
        <w:rPr>
          <w:rFonts w:ascii="Noto Sans" w:hAnsi="Noto Sans" w:cs="Noto Sans"/>
          <w:sz w:val="20"/>
        </w:rPr>
        <w:t>presentar identificación</w:t>
      </w:r>
      <w:r w:rsidRPr="00FB228D">
        <w:rPr>
          <w:rFonts w:ascii="Noto Sans" w:hAnsi="Noto Sans" w:cs="Noto Sans"/>
          <w:sz w:val="20"/>
        </w:rPr>
        <w:t xml:space="preserve"> vigente y copia simple de la misma (pasaporte, cartilla del servicio militar nacional o credencial para votar con fotografía.</w:t>
      </w:r>
    </w:p>
    <w:p w:rsidR="008D31EF" w:rsidRPr="00CA4012" w:rsidRDefault="008D31EF" w:rsidP="00A951DE">
      <w:pPr>
        <w:ind w:right="225"/>
        <w:jc w:val="both"/>
        <w:rPr>
          <w:rFonts w:asciiTheme="minorHAnsi" w:hAnsiTheme="minorHAnsi" w:cstheme="minorHAnsi"/>
          <w:sz w:val="22"/>
          <w:szCs w:val="22"/>
        </w:rPr>
      </w:pPr>
    </w:p>
    <w:p w:rsidR="00FD4439" w:rsidRPr="005668B0" w:rsidRDefault="00FD4439" w:rsidP="00A951DE">
      <w:pPr>
        <w:ind w:right="225"/>
        <w:jc w:val="both"/>
        <w:rPr>
          <w:rFonts w:asciiTheme="minorHAnsi" w:hAnsiTheme="minorHAnsi" w:cstheme="minorHAnsi"/>
          <w:b/>
          <w:color w:val="000000"/>
          <w:sz w:val="22"/>
          <w:szCs w:val="22"/>
        </w:rPr>
      </w:pPr>
      <w:r w:rsidRPr="005668B0">
        <w:rPr>
          <w:rFonts w:asciiTheme="minorHAnsi" w:hAnsiTheme="minorHAnsi" w:cstheme="minorHAnsi"/>
          <w:b/>
          <w:sz w:val="22"/>
          <w:szCs w:val="22"/>
        </w:rPr>
        <w:t>8.</w:t>
      </w:r>
      <w:r w:rsidRPr="005668B0">
        <w:rPr>
          <w:rFonts w:asciiTheme="minorHAnsi" w:hAnsiTheme="minorHAnsi" w:cstheme="minorHAnsi"/>
          <w:b/>
          <w:sz w:val="22"/>
          <w:szCs w:val="22"/>
        </w:rPr>
        <w:tab/>
      </w:r>
      <w:r w:rsidRPr="005668B0">
        <w:rPr>
          <w:rFonts w:asciiTheme="minorHAnsi" w:hAnsiTheme="minorHAnsi" w:cstheme="minorHAnsi"/>
          <w:b/>
          <w:color w:val="000000"/>
          <w:sz w:val="22"/>
          <w:szCs w:val="22"/>
        </w:rPr>
        <w:t>ACREDITACIÓN DE ENCONTRARSE AL CORRIENTE DE SUS OBLIGACIONES FISCALES Y DE SEGURIDAD SOCIAL.</w:t>
      </w:r>
    </w:p>
    <w:p w:rsidR="005668B0" w:rsidRDefault="005668B0" w:rsidP="00A951DE">
      <w:pPr>
        <w:ind w:right="225"/>
        <w:jc w:val="both"/>
        <w:rPr>
          <w:rFonts w:asciiTheme="minorHAnsi" w:hAnsiTheme="minorHAnsi" w:cstheme="minorHAnsi"/>
          <w:b/>
          <w:bCs/>
          <w:sz w:val="22"/>
          <w:szCs w:val="22"/>
        </w:rPr>
      </w:pPr>
    </w:p>
    <w:p w:rsidR="00AD0291" w:rsidRPr="00AD0291" w:rsidRDefault="00AD0291" w:rsidP="00A951DE">
      <w:pPr>
        <w:ind w:right="225"/>
        <w:jc w:val="both"/>
        <w:rPr>
          <w:rFonts w:ascii="Noto Sans" w:hAnsi="Noto Sans" w:cs="Noto Sans"/>
          <w:sz w:val="20"/>
        </w:rPr>
      </w:pPr>
      <w:r w:rsidRPr="00AD0291">
        <w:rPr>
          <w:rFonts w:ascii="Noto Sans" w:hAnsi="Noto Sans" w:cs="Noto Sans"/>
          <w:sz w:val="20"/>
        </w:rPr>
        <w:t>El instituto no adquirirá bienes o contratará servicios con los particulares que se señala en las fracciones I, II, III y IV del artículo 32-D del Código Fiscal de la Federación.</w:t>
      </w:r>
    </w:p>
    <w:p w:rsidR="00AD0291" w:rsidRPr="00AD0291" w:rsidRDefault="00AD0291" w:rsidP="00A951DE">
      <w:pPr>
        <w:ind w:right="225"/>
        <w:jc w:val="both"/>
        <w:rPr>
          <w:rFonts w:ascii="Noto Sans" w:hAnsi="Noto Sans" w:cs="Noto Sans"/>
          <w:sz w:val="20"/>
        </w:rPr>
      </w:pPr>
    </w:p>
    <w:p w:rsidR="00AD0291" w:rsidRPr="00AD0291" w:rsidRDefault="00AD0291" w:rsidP="00A951DE">
      <w:pPr>
        <w:pStyle w:val="Prrafodelista"/>
        <w:numPr>
          <w:ilvl w:val="0"/>
          <w:numId w:val="41"/>
        </w:numPr>
        <w:ind w:left="0" w:right="225"/>
        <w:jc w:val="both"/>
        <w:rPr>
          <w:rFonts w:ascii="Noto Sans" w:hAnsi="Noto Sans" w:cs="Noto Sans"/>
          <w:sz w:val="20"/>
        </w:rPr>
      </w:pPr>
      <w:bookmarkStart w:id="2" w:name="_Hlk187141746"/>
      <w:r w:rsidRPr="00AD0291">
        <w:rPr>
          <w:rFonts w:ascii="Noto Sans" w:hAnsi="Noto Sans" w:cs="Noto Sans"/>
          <w:sz w:val="20"/>
        </w:rPr>
        <w:t>El (los) licitante(s) que resulte(n) ganador(es) y cuyo monto del contrato sea superior a $300,000.00 (Trescientos mil Pesos 00/100 M.N) sin incluir el Impuesto al Valor Agregado (IVA); preferentemente dentro de los tres días hábiles posteriores a la fecha en que se tenga conocimiento del fallo o adjudicación del contrato y/o pedido deberá(n) realizar la solicitud de opinión ante el Sistema de Administración Tributaria (SAT), en el que emita opinión positiva a nombre del licitante sobre el cumplimiento de sus obligaciones fiscales en los términos que establece el Artículo 32 D del Código Fiscal de la Federación, conforme a lo dispuesto por las reglas  2.1.27, 2.1.28, 2.1.36  y 2.1.37 de la Resolución Miscelánea Fiscal para 2025, publicada en el Diario Oficial de la Federación el 30 de Diciembre de 2024</w:t>
      </w:r>
      <w:bookmarkEnd w:id="2"/>
      <w:r w:rsidRPr="00AD0291">
        <w:rPr>
          <w:rFonts w:ascii="Noto Sans" w:hAnsi="Noto Sans" w:cs="Noto Sans"/>
          <w:sz w:val="20"/>
        </w:rPr>
        <w:t xml:space="preserve">. </w:t>
      </w:r>
    </w:p>
    <w:p w:rsidR="00AD0291" w:rsidRPr="00FB228D" w:rsidRDefault="00AD0291" w:rsidP="00A951DE">
      <w:pPr>
        <w:ind w:right="225"/>
        <w:jc w:val="both"/>
        <w:rPr>
          <w:rFonts w:asciiTheme="minorHAnsi" w:hAnsiTheme="minorHAnsi" w:cstheme="minorHAnsi"/>
          <w:sz w:val="22"/>
          <w:szCs w:val="22"/>
          <w:highlight w:val="yellow"/>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Tratándose de las propuestas conjuntas previstas en el artículo </w:t>
      </w:r>
      <w:r w:rsidR="006E26AF">
        <w:rPr>
          <w:rFonts w:ascii="Noto Sans" w:hAnsi="Noto Sans" w:cs="Noto Sans"/>
          <w:sz w:val="20"/>
        </w:rPr>
        <w:t>45</w:t>
      </w:r>
      <w:r w:rsidRPr="00AD0291">
        <w:rPr>
          <w:rFonts w:ascii="Noto Sans" w:hAnsi="Noto Sans" w:cs="Noto Sans"/>
          <w:sz w:val="20"/>
        </w:rPr>
        <w:t xml:space="preserve"> de la Ley, los licitantes, deberán presentar la “Opinión del cumplimiento de obligaciones fiscales” por cada uno de los obligados en dicha propuesta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w:t>
      </w:r>
      <w:r w:rsidR="008E2081">
        <w:rPr>
          <w:rFonts w:ascii="Noto Sans" w:hAnsi="Noto Sans" w:cs="Noto Sans"/>
          <w:sz w:val="20"/>
        </w:rPr>
        <w:t>67</w:t>
      </w:r>
      <w:r w:rsidRPr="00AD0291">
        <w:rPr>
          <w:rFonts w:ascii="Noto Sans" w:hAnsi="Noto Sans" w:cs="Noto Sans"/>
          <w:sz w:val="20"/>
        </w:rPr>
        <w:t xml:space="preserve"> de la LAASSP, Asimismo, el Instituto remitirá a la </w:t>
      </w:r>
      <w:r w:rsidR="007D20DD" w:rsidRPr="00643FCA">
        <w:rPr>
          <w:rFonts w:ascii="Noto Sans" w:hAnsi="Noto Sans" w:cs="Noto Sans"/>
          <w:b/>
          <w:bCs/>
          <w:sz w:val="20"/>
        </w:rPr>
        <w:t>SABG</w:t>
      </w:r>
      <w:bookmarkStart w:id="3" w:name="_GoBack"/>
      <w:bookmarkEnd w:id="3"/>
      <w:r w:rsidRPr="00AD0291">
        <w:rPr>
          <w:rFonts w:ascii="Noto Sans" w:hAnsi="Noto Sans" w:cs="Noto Sans"/>
          <w:sz w:val="20"/>
        </w:rPr>
        <w:t xml:space="preserve"> la documentación de los hechos presumibles constitutivos de infracción por la falta de formalización del contrato, por causas imputables al licitante adjudicado.</w:t>
      </w:r>
    </w:p>
    <w:p w:rsidR="005668B0" w:rsidRPr="00AD0291" w:rsidRDefault="005668B0" w:rsidP="00A951DE">
      <w:pPr>
        <w:ind w:right="225"/>
        <w:jc w:val="both"/>
        <w:rPr>
          <w:rFonts w:ascii="Noto Sans" w:hAnsi="Noto Sans" w:cs="Noto Sans"/>
          <w:sz w:val="20"/>
        </w:rPr>
      </w:pPr>
    </w:p>
    <w:p w:rsidR="005668B0" w:rsidRPr="005668B0" w:rsidRDefault="005668B0" w:rsidP="00A951DE">
      <w:pPr>
        <w:pStyle w:val="Ttulo2"/>
        <w:numPr>
          <w:ilvl w:val="0"/>
          <w:numId w:val="0"/>
        </w:numPr>
        <w:spacing w:before="0" w:after="0"/>
        <w:ind w:right="225"/>
        <w:rPr>
          <w:rFonts w:asciiTheme="minorHAnsi" w:hAnsiTheme="minorHAnsi" w:cstheme="minorHAnsi"/>
          <w:bCs/>
          <w:i w:val="0"/>
          <w:iCs/>
          <w:sz w:val="22"/>
          <w:szCs w:val="22"/>
        </w:rPr>
      </w:pPr>
      <w:bookmarkStart w:id="4" w:name="_Toc462062977"/>
      <w:r w:rsidRPr="005668B0">
        <w:rPr>
          <w:rFonts w:asciiTheme="minorHAnsi" w:hAnsiTheme="minorHAnsi" w:cstheme="minorHAnsi"/>
          <w:i w:val="0"/>
          <w:iCs/>
          <w:sz w:val="22"/>
          <w:szCs w:val="22"/>
        </w:rPr>
        <w:t>8.2 OPINIÓN DE CUMPLIMIENTO DE OBLIGACIONES FISCALES EN MATERIA DE SEGURIDAD SOCIAL</w:t>
      </w:r>
      <w:r w:rsidRPr="005668B0">
        <w:rPr>
          <w:rFonts w:asciiTheme="minorHAnsi" w:hAnsiTheme="minorHAnsi" w:cstheme="minorHAnsi"/>
          <w:bCs/>
          <w:i w:val="0"/>
          <w:iCs/>
          <w:sz w:val="22"/>
          <w:szCs w:val="22"/>
        </w:rPr>
        <w:t>:</w:t>
      </w:r>
      <w:bookmarkEnd w:id="4"/>
    </w:p>
    <w:p w:rsidR="005668B0" w:rsidRPr="005668B0" w:rsidRDefault="005668B0" w:rsidP="00A951DE">
      <w:pPr>
        <w:ind w:right="225"/>
        <w:rPr>
          <w:rFonts w:asciiTheme="minorHAnsi" w:hAnsiTheme="minorHAnsi" w:cstheme="minorHAnsi"/>
        </w:rPr>
      </w:pPr>
    </w:p>
    <w:p w:rsidR="005668B0" w:rsidRPr="00AD0291" w:rsidRDefault="005668B0" w:rsidP="00A951DE">
      <w:pPr>
        <w:numPr>
          <w:ilvl w:val="0"/>
          <w:numId w:val="22"/>
        </w:numPr>
        <w:suppressAutoHyphens w:val="0"/>
        <w:ind w:left="0" w:right="225"/>
        <w:jc w:val="both"/>
        <w:rPr>
          <w:rFonts w:ascii="Noto Sans" w:hAnsi="Noto Sans" w:cs="Noto Sans"/>
          <w:sz w:val="20"/>
        </w:rPr>
      </w:pPr>
      <w:r w:rsidRPr="00AD0291">
        <w:rPr>
          <w:rFonts w:ascii="Noto Sans" w:hAnsi="Noto Sans" w:cs="Noto Sans"/>
          <w:sz w:val="20"/>
        </w:rPr>
        <w:t xml:space="preserve">la Opinión de Cumplimiento en Materia de Seguridad Social deberá ajustarse al  </w:t>
      </w:r>
      <w:hyperlink r:id="rId9" w:history="1">
        <w:r w:rsidRPr="00AD0291">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AD0291">
        <w:rPr>
          <w:rFonts w:ascii="Noto Sans" w:hAnsi="Noto Sans" w:cs="Noto Sans"/>
          <w:sz w:val="20"/>
        </w:rPr>
        <w:t xml:space="preserve"> el Diario Oficial de la Federación el pasado 4 de mayo de 2023, </w:t>
      </w:r>
      <w:r w:rsidR="006C17DE">
        <w:rPr>
          <w:rFonts w:ascii="Noto Sans" w:hAnsi="Noto Sans" w:cs="Noto Sans"/>
          <w:sz w:val="20"/>
        </w:rPr>
        <w:t>( y deberá especificarse que para el tema de pago esta constancia tendrá vigencia del día de su emisión).</w:t>
      </w:r>
      <w:r w:rsidRPr="00AD0291">
        <w:rPr>
          <w:rFonts w:ascii="Noto Sans" w:hAnsi="Noto Sans" w:cs="Noto Sans"/>
          <w:sz w:val="20"/>
        </w:rPr>
        <w:t>que establece lo siguiente:</w:t>
      </w:r>
    </w:p>
    <w:p w:rsidR="005668B0" w:rsidRDefault="005668B0" w:rsidP="00A951DE">
      <w:pPr>
        <w:pStyle w:val="Prrafodelista"/>
        <w:ind w:left="0" w:right="225"/>
        <w:jc w:val="both"/>
        <w:rPr>
          <w:rFonts w:ascii="Montserrat" w:hAnsi="Montserrat"/>
          <w:color w:val="000000"/>
          <w:sz w:val="16"/>
          <w:szCs w:val="1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265"/>
        <w:gridCol w:w="10615"/>
        <w:gridCol w:w="6"/>
      </w:tblGrid>
      <w:tr w:rsidR="005668B0" w:rsidTr="00ED74DD">
        <w:trPr>
          <w:trHeight w:val="709"/>
          <w:tblCellSpacing w:w="0" w:type="dxa"/>
        </w:trPr>
        <w:tc>
          <w:tcPr>
            <w:tcW w:w="0" w:type="auto"/>
            <w:shd w:val="clear" w:color="auto" w:fill="FFFFFF"/>
            <w:vAlign w:val="center"/>
            <w:hideMark/>
          </w:tcPr>
          <w:p w:rsidR="005668B0" w:rsidRDefault="005668B0" w:rsidP="00A951DE">
            <w:pPr>
              <w:spacing w:line="276" w:lineRule="auto"/>
              <w:ind w:right="225"/>
              <w:jc w:val="both"/>
              <w:rPr>
                <w:rFonts w:ascii="Montserrat" w:hAnsi="Montserrat" w:cs="Arial"/>
                <w:color w:val="2F2F2F"/>
                <w:sz w:val="16"/>
                <w:szCs w:val="16"/>
                <w:lang w:eastAsia="es-MX"/>
              </w:rPr>
            </w:pPr>
            <w:r>
              <w:rPr>
                <w:rFonts w:ascii="Montserrat" w:hAnsi="Montserrat" w:cs="Arial"/>
                <w:color w:val="2F2F2F"/>
                <w:sz w:val="16"/>
                <w:szCs w:val="16"/>
                <w:lang w:eastAsia="es-MX"/>
              </w:rPr>
              <w:t> </w:t>
            </w:r>
          </w:p>
        </w:tc>
        <w:tc>
          <w:tcPr>
            <w:tcW w:w="0" w:type="auto"/>
            <w:shd w:val="clear" w:color="auto" w:fill="FFFFFF"/>
            <w:vAlign w:val="center"/>
          </w:tcPr>
          <w:p w:rsidR="005668B0" w:rsidRPr="00833351" w:rsidRDefault="005668B0" w:rsidP="00A951DE">
            <w:pPr>
              <w:shd w:val="clear" w:color="auto" w:fill="FFFFFF"/>
              <w:spacing w:line="276" w:lineRule="auto"/>
              <w:ind w:right="225"/>
              <w:jc w:val="both"/>
              <w:rPr>
                <w:rFonts w:ascii="Montserrat" w:hAnsi="Montserrat" w:cs="Arial"/>
                <w:b/>
                <w:bCs/>
                <w:color w:val="2F2F2F"/>
                <w:sz w:val="20"/>
                <w:lang w:eastAsia="es-MX"/>
              </w:rPr>
            </w:pPr>
            <w:r w:rsidRPr="00833351">
              <w:rPr>
                <w:rFonts w:ascii="Montserrat" w:hAnsi="Montserrat" w:cs="Arial"/>
                <w:b/>
                <w:bCs/>
                <w:color w:val="2F2F2F"/>
                <w:sz w:val="20"/>
                <w:lang w:eastAsia="es-MX"/>
              </w:rPr>
              <w:t>Disposiciones transitorias aplicables a las "Reglas de carácter general para la obtención de la opinión</w:t>
            </w:r>
            <w:r w:rsidRPr="00833351">
              <w:rPr>
                <w:rFonts w:ascii="Montserrat" w:hAnsi="Montserrat" w:cs="Arial"/>
                <w:color w:val="2F2F2F"/>
                <w:sz w:val="20"/>
                <w:lang w:eastAsia="es-MX"/>
              </w:rPr>
              <w:t xml:space="preserve"> </w:t>
            </w:r>
            <w:r w:rsidRPr="00833351">
              <w:rPr>
                <w:rFonts w:ascii="Montserrat" w:hAnsi="Montserrat" w:cs="Arial"/>
                <w:b/>
                <w:bCs/>
                <w:color w:val="2F2F2F"/>
                <w:sz w:val="20"/>
                <w:lang w:eastAsia="es-MX"/>
              </w:rPr>
              <w:t>del cumplimiento de obligaciones fiscales en materia de seguridad social", publicadas en el Diario Oficial de la Federación el 22 de septiembre de 2022.</w:t>
            </w:r>
          </w:p>
          <w:p w:rsidR="005668B0" w:rsidRPr="00833351" w:rsidRDefault="005668B0" w:rsidP="00A951DE">
            <w:pPr>
              <w:shd w:val="clear" w:color="auto" w:fill="FFFFFF"/>
              <w:spacing w:line="276" w:lineRule="auto"/>
              <w:ind w:right="225"/>
              <w:jc w:val="both"/>
              <w:rPr>
                <w:rFonts w:ascii="Montserrat" w:hAnsi="Montserrat" w:cs="Arial"/>
                <w:color w:val="2F2F2F"/>
                <w:sz w:val="20"/>
                <w:lang w:eastAsia="es-MX"/>
              </w:rPr>
            </w:pPr>
          </w:p>
          <w:p w:rsidR="005668B0" w:rsidRPr="00833351" w:rsidRDefault="005668B0" w:rsidP="00A951DE">
            <w:pPr>
              <w:shd w:val="clear" w:color="auto" w:fill="FFFFFF"/>
              <w:spacing w:line="276" w:lineRule="auto"/>
              <w:ind w:right="225"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Primera.</w:t>
            </w:r>
            <w:r w:rsidRPr="00833351">
              <w:rPr>
                <w:rFonts w:ascii="Montserrat" w:hAnsi="Montserrat" w:cs="Arial"/>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8D31EF" w:rsidRPr="00833351" w:rsidRDefault="008D31EF" w:rsidP="00701575">
            <w:pPr>
              <w:shd w:val="clear" w:color="auto" w:fill="FFFFFF"/>
              <w:spacing w:line="276" w:lineRule="auto"/>
              <w:ind w:right="225"/>
              <w:jc w:val="both"/>
              <w:rPr>
                <w:rFonts w:ascii="Montserrat" w:hAnsi="Montserrat" w:cs="Arial"/>
                <w:color w:val="2F2F2F"/>
                <w:sz w:val="20"/>
                <w:lang w:eastAsia="es-MX"/>
              </w:rPr>
            </w:pPr>
          </w:p>
          <w:p w:rsidR="00981905" w:rsidRPr="00833351" w:rsidRDefault="005668B0" w:rsidP="00A951DE">
            <w:pPr>
              <w:shd w:val="clear" w:color="auto" w:fill="FFFFFF"/>
              <w:spacing w:line="276" w:lineRule="auto"/>
              <w:ind w:right="225"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Segunda.</w:t>
            </w:r>
            <w:r w:rsidRPr="00833351">
              <w:rPr>
                <w:rFonts w:ascii="Montserrat" w:hAnsi="Montserrat" w:cs="Arial"/>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w:t>
            </w:r>
            <w:r w:rsidR="00981905" w:rsidRPr="00833351">
              <w:rPr>
                <w:rFonts w:ascii="Montserrat" w:hAnsi="Montserrat" w:cs="Arial"/>
                <w:color w:val="2F2F2F"/>
                <w:sz w:val="20"/>
                <w:lang w:eastAsia="es-MX"/>
              </w:rPr>
              <w:t xml:space="preserve">a del contrato </w:t>
            </w:r>
            <w:r w:rsidR="00981905" w:rsidRPr="000457DC">
              <w:rPr>
                <w:rFonts w:ascii="Montserrat" w:hAnsi="Montserrat" w:cs="Arial"/>
                <w:color w:val="2F2F2F"/>
                <w:sz w:val="20"/>
                <w:lang w:eastAsia="es-MX"/>
              </w:rPr>
              <w:t>correspondiente.</w:t>
            </w:r>
          </w:p>
          <w:p w:rsidR="005668B0" w:rsidRPr="00ED74DD" w:rsidRDefault="005668B0" w:rsidP="00A951DE">
            <w:pPr>
              <w:ind w:right="225"/>
              <w:rPr>
                <w:rFonts w:ascii="Montserrat" w:hAnsi="Montserrat" w:cs="Arial"/>
                <w:sz w:val="20"/>
                <w:lang w:eastAsia="es-MX"/>
              </w:rPr>
            </w:pPr>
          </w:p>
        </w:tc>
        <w:tc>
          <w:tcPr>
            <w:tcW w:w="0" w:type="auto"/>
            <w:shd w:val="clear" w:color="auto" w:fill="FFFFFF"/>
            <w:vAlign w:val="center"/>
            <w:hideMark/>
          </w:tcPr>
          <w:p w:rsidR="005668B0" w:rsidRDefault="005668B0" w:rsidP="00A951DE">
            <w:pPr>
              <w:suppressAutoHyphens w:val="0"/>
              <w:spacing w:line="276" w:lineRule="auto"/>
              <w:ind w:right="225"/>
              <w:rPr>
                <w:rFonts w:asciiTheme="minorHAnsi" w:eastAsiaTheme="minorHAnsi" w:hAnsiTheme="minorHAnsi" w:cstheme="minorBidi"/>
                <w:sz w:val="22"/>
                <w:szCs w:val="22"/>
                <w:lang w:val="es-MX" w:eastAsia="en-US"/>
              </w:rPr>
            </w:pPr>
          </w:p>
        </w:tc>
      </w:tr>
    </w:tbl>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Tratándose de las propuestas conjuntas previstas en el artículo </w:t>
      </w:r>
      <w:r w:rsidR="0040438B">
        <w:rPr>
          <w:rFonts w:ascii="Noto Sans" w:hAnsi="Noto Sans" w:cs="Noto Sans"/>
          <w:sz w:val="20"/>
        </w:rPr>
        <w:t>45</w:t>
      </w:r>
      <w:r w:rsidRPr="00AD0291">
        <w:rPr>
          <w:rFonts w:ascii="Noto Sans" w:hAnsi="Noto Sans" w:cs="Noto Sans"/>
          <w:sz w:val="20"/>
        </w:rPr>
        <w:t xml:space="preserve">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953918" w:rsidRPr="00AD0291" w:rsidRDefault="00953918"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lastRenderedPageBreak/>
        <w:t>Solo podrán obtener la “opinión de cumplimiento de obligaciones fiscales en materia de seguridad social”, los particulares que se encuentren registrados ante el Instituto y que tengan trabajadores inscritos y activos.</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No se podrá obtener la opinión de cumplimiento multicitada, el particular que se encuentren en los siguientes supuestos:</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Se encuentra registrado pero no tiene trabajadores activos, o</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c)</w:t>
      </w:r>
      <w:r w:rsidRPr="00AD0291">
        <w:rPr>
          <w:rFonts w:ascii="Noto Sans" w:hAnsi="Noto Sans" w:cs="Noto Sans"/>
          <w:sz w:val="20"/>
        </w:rPr>
        <w:tab/>
        <w:t>Su registro patronal se encuentra dado de baja.</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Sin </w:t>
      </w:r>
      <w:r w:rsidR="00670F39" w:rsidRPr="00AD0291">
        <w:rPr>
          <w:rFonts w:ascii="Noto Sans" w:hAnsi="Noto Sans" w:cs="Noto Sans"/>
          <w:sz w:val="20"/>
        </w:rPr>
        <w:t>embargo,</w:t>
      </w:r>
      <w:r w:rsidRPr="00AD0291">
        <w:rPr>
          <w:rFonts w:ascii="Noto Sans" w:hAnsi="Noto Sans" w:cs="Noto Sans"/>
          <w:sz w:val="20"/>
        </w:rPr>
        <w:t xml:space="preserve">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Para considerarse que se encuentra al corriente de sus obligaciones fiscales en materia de seguridad social, el participante deberá presentar.</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Escrito libre en el que manifieste, bajo protesta de decir verdad que no le es posible obtener la opinión, multicitada, y justifique el motivo</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El documento emitido por este Instituto, en el que conste que no se les puede emitir la referida opinión</w:t>
      </w:r>
    </w:p>
    <w:p w:rsidR="005668B0" w:rsidRDefault="005668B0" w:rsidP="00A951DE">
      <w:pPr>
        <w:ind w:right="225"/>
        <w:jc w:val="both"/>
        <w:rPr>
          <w:rFonts w:ascii="Noto Sans" w:hAnsi="Noto Sans" w:cs="Noto Sans"/>
          <w:sz w:val="20"/>
        </w:rPr>
      </w:pPr>
      <w:r w:rsidRPr="00AD0291">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w:t>
      </w:r>
      <w:r w:rsidR="0021613E" w:rsidRPr="00AD0291">
        <w:rPr>
          <w:rFonts w:ascii="Noto Sans" w:hAnsi="Noto Sans" w:cs="Noto Sans"/>
          <w:sz w:val="20"/>
        </w:rPr>
        <w:t>NO se</w:t>
      </w:r>
      <w:r w:rsidRPr="00AD0291">
        <w:rPr>
          <w:rFonts w:ascii="Noto Sans" w:hAnsi="Noto Sans" w:cs="Noto Sans"/>
          <w:sz w:val="20"/>
        </w:rPr>
        <w:t xml:space="preserve"> encuentra al corriente en el cumplimiento de sus obligaciones, aun cuando el registro utilizado para el proceso de contratación NO </w:t>
      </w:r>
      <w:r w:rsidR="00B554AC" w:rsidRPr="00AD0291">
        <w:rPr>
          <w:rFonts w:ascii="Noto Sans" w:hAnsi="Noto Sans" w:cs="Noto Sans"/>
          <w:sz w:val="20"/>
        </w:rPr>
        <w:t>tenga créditos</w:t>
      </w:r>
      <w:r w:rsidRPr="00AD0291">
        <w:rPr>
          <w:rFonts w:ascii="Noto Sans" w:hAnsi="Noto Sans" w:cs="Noto Sans"/>
          <w:sz w:val="20"/>
        </w:rPr>
        <w:t xml:space="preserve"> fiscales firmes.</w:t>
      </w:r>
    </w:p>
    <w:p w:rsidR="005668B0" w:rsidRPr="005668B0" w:rsidRDefault="005668B0" w:rsidP="00A951DE">
      <w:pPr>
        <w:ind w:right="225"/>
        <w:jc w:val="both"/>
        <w:rPr>
          <w:rFonts w:asciiTheme="minorHAnsi" w:hAnsiTheme="minorHAnsi" w:cstheme="minorHAnsi"/>
          <w:sz w:val="22"/>
          <w:szCs w:val="22"/>
        </w:rPr>
      </w:pPr>
    </w:p>
    <w:p w:rsidR="005668B0" w:rsidRPr="00AD0291" w:rsidRDefault="005668B0" w:rsidP="00A951DE">
      <w:pPr>
        <w:numPr>
          <w:ilvl w:val="1"/>
          <w:numId w:val="23"/>
        </w:numPr>
        <w:ind w:left="0" w:right="225"/>
        <w:jc w:val="both"/>
        <w:rPr>
          <w:rFonts w:ascii="Noto Sans" w:hAnsi="Noto Sans" w:cs="Noto Sans"/>
          <w:b/>
          <w:sz w:val="20"/>
        </w:rPr>
      </w:pPr>
      <w:r w:rsidRPr="00AD0291">
        <w:rPr>
          <w:rFonts w:ascii="Noto Sans" w:hAnsi="Noto Sans" w:cs="Noto Sans"/>
          <w:b/>
          <w:sz w:val="20"/>
        </w:rPr>
        <w:t>REGLAS PARA LA OBTENCIÓN DE LA CONSTANCIA DE SITUACIÓN FISCAL EN MATERIA DE APORTACIONES PATRONALES Y ENTERO DE DESCUENTOS.</w:t>
      </w:r>
    </w:p>
    <w:p w:rsidR="005668B0" w:rsidRPr="00AD0291" w:rsidRDefault="005668B0" w:rsidP="00A951DE">
      <w:pPr>
        <w:ind w:right="225"/>
        <w:jc w:val="both"/>
        <w:rPr>
          <w:rFonts w:ascii="Noto Sans" w:hAnsi="Noto Sans" w:cs="Noto Sans"/>
          <w:b/>
          <w:sz w:val="20"/>
        </w:rPr>
      </w:pPr>
      <w:r w:rsidRPr="00AD0291">
        <w:rPr>
          <w:rFonts w:ascii="Noto Sans" w:hAnsi="Noto Sans" w:cs="Noto Sans"/>
          <w:b/>
          <w:sz w:val="20"/>
        </w:rPr>
        <w:t xml:space="preserve">    </w:t>
      </w: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Primera</w:t>
      </w:r>
      <w:r w:rsidRPr="00AD029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Segunda</w:t>
      </w:r>
      <w:r w:rsidRPr="00AD0291">
        <w:rPr>
          <w:rFonts w:ascii="Noto Sans" w:hAnsi="Noto Sans" w:cs="Noto Sans"/>
          <w:sz w:val="20"/>
        </w:rPr>
        <w:t xml:space="preserve">. - EL INFONAVIT, a fin de emitir la constancia de situación fiscal, revisara que: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 La inscripción del particular solicitante ante el Instituto, en caso de estar obligado, y la vigencia del número o números de los registros patronales que le han sido asignados.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III.- Los adeudos o créditos fiscales que no se encuentren firmes.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IV.- Las garantías que se hayan otorgado.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V.- Los convenios de pago que el solicitante haya celebrado con el Instituto.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Tercera.</w:t>
      </w:r>
      <w:r w:rsidRPr="00AD029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lastRenderedPageBreak/>
        <w:t>Cuarta.</w:t>
      </w:r>
      <w:r w:rsidRPr="00AD0291">
        <w:rPr>
          <w:rFonts w:ascii="Noto Sans" w:hAnsi="Noto Sans" w:cs="Noto Sans"/>
          <w:sz w:val="20"/>
        </w:rPr>
        <w:t xml:space="preserve"> - EL INFONAVIT expedirá a los particulares los siguientes tipos de constancia de situación fiscal: </w:t>
      </w:r>
    </w:p>
    <w:p w:rsidR="005668B0"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Sin adeudo o con garantía</w:t>
      </w:r>
      <w:r w:rsidRPr="00AD0291">
        <w:rPr>
          <w:rFonts w:ascii="Noto Sans" w:hAnsi="Noto Sans" w:cs="Noto Sans"/>
          <w:sz w:val="20"/>
        </w:rPr>
        <w:t xml:space="preserve">. - cuando el </w:t>
      </w:r>
      <w:r w:rsidR="00BC2680" w:rsidRPr="00AD0291">
        <w:rPr>
          <w:rFonts w:ascii="Noto Sans" w:hAnsi="Noto Sans" w:cs="Noto Sans"/>
          <w:sz w:val="20"/>
        </w:rPr>
        <w:t>particular, este</w:t>
      </w:r>
      <w:r w:rsidRPr="00AD0291">
        <w:rPr>
          <w:rFonts w:ascii="Noto Sans" w:hAnsi="Noto Sans" w:cs="Noto Sans"/>
          <w:sz w:val="20"/>
        </w:rPr>
        <w:t xml:space="preserve"> inscrito ante el Instituto y al corriente en el cumplimiento de sus obligaciones fiscales, o bien que contando con adeudo este se encuentre garantizado. </w:t>
      </w:r>
    </w:p>
    <w:p w:rsidR="008D31EF" w:rsidRPr="00AD0291" w:rsidRDefault="008D31EF" w:rsidP="00A951DE">
      <w:pPr>
        <w:ind w:right="225"/>
        <w:jc w:val="both"/>
        <w:rPr>
          <w:rFonts w:ascii="Noto Sans" w:hAnsi="Noto Sans" w:cs="Noto Sans"/>
          <w:sz w:val="20"/>
        </w:rPr>
      </w:pPr>
    </w:p>
    <w:p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Con adeudo</w:t>
      </w:r>
      <w:r w:rsidRPr="00AD0291">
        <w:rPr>
          <w:rFonts w:ascii="Noto Sans" w:hAnsi="Noto Sans" w:cs="Noto Sans"/>
          <w:sz w:val="20"/>
        </w:rPr>
        <w:t xml:space="preserve">. - cuando el particular no esté al corriente en el cumplimiento de las obligaciones en materia de aportaciones patronales y entero de descuentos. </w:t>
      </w:r>
    </w:p>
    <w:p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 xml:space="preserve">Con </w:t>
      </w:r>
      <w:r w:rsidR="00BC2680" w:rsidRPr="00AD0291">
        <w:rPr>
          <w:rFonts w:ascii="Noto Sans" w:hAnsi="Noto Sans" w:cs="Noto Sans"/>
          <w:b/>
          <w:sz w:val="20"/>
        </w:rPr>
        <w:t>adeudo,</w:t>
      </w:r>
      <w:r w:rsidRPr="00AD0291">
        <w:rPr>
          <w:rFonts w:ascii="Noto Sans" w:hAnsi="Noto Sans" w:cs="Noto Sans"/>
          <w:b/>
          <w:sz w:val="20"/>
        </w:rPr>
        <w:t xml:space="preserve"> pero con convenio celebrado</w:t>
      </w:r>
      <w:r w:rsidRPr="00AD029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Sin antecedentes</w:t>
      </w:r>
      <w:r w:rsidRPr="00AD0291">
        <w:rPr>
          <w:rFonts w:ascii="Noto Sans" w:hAnsi="Noto Sans" w:cs="Noto Sans"/>
          <w:sz w:val="20"/>
        </w:rPr>
        <w:t xml:space="preserve"> Para personas físicas o morales que no cuenten con número de registro patronal registrado ante el Instituto y por tanto con trabajadores formales. </w:t>
      </w:r>
    </w:p>
    <w:p w:rsidR="005668B0" w:rsidRPr="005668B0" w:rsidRDefault="005668B0" w:rsidP="00A951DE">
      <w:pPr>
        <w:ind w:right="225"/>
        <w:jc w:val="both"/>
        <w:rPr>
          <w:rFonts w:asciiTheme="minorHAnsi" w:hAnsiTheme="minorHAnsi" w:cstheme="minorHAnsi"/>
          <w:sz w:val="22"/>
          <w:szCs w:val="22"/>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AD0291">
          <w:rPr>
            <w:rStyle w:val="Hipervnculo"/>
            <w:rFonts w:ascii="Noto Sans" w:hAnsi="Noto Sans" w:cs="Noto Sans"/>
            <w:sz w:val="20"/>
          </w:rPr>
          <w:t>www.infonavit.org.mx</w:t>
        </w:r>
      </w:hyperlink>
      <w:r w:rsidRPr="00AD0291">
        <w:rPr>
          <w:rFonts w:ascii="Noto Sans" w:hAnsi="Noto Sans" w:cs="Noto Sans"/>
          <w:sz w:val="20"/>
        </w:rPr>
        <w:t>.</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Las constancias a que se refiere el inciso c) serán emitidas por la autoridad fiscal del Instituto en las delegaciones regionales.</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Quinta. -</w:t>
      </w:r>
      <w:r w:rsidRPr="00AD0291">
        <w:rPr>
          <w:rFonts w:ascii="Noto Sans" w:hAnsi="Noto Sans" w:cs="Noto Sans"/>
          <w:sz w:val="20"/>
        </w:rPr>
        <w:t xml:space="preserve"> La constancia de situación fiscal que se expida tendrá una vigencia de 30 días naturales contados a partir de la misma. </w:t>
      </w:r>
    </w:p>
    <w:p w:rsidR="00595881" w:rsidRPr="00CA4012" w:rsidRDefault="00595881" w:rsidP="00A951DE">
      <w:pPr>
        <w:ind w:right="225"/>
        <w:jc w:val="both"/>
        <w:rPr>
          <w:rFonts w:asciiTheme="minorHAnsi" w:hAnsiTheme="minorHAnsi" w:cstheme="minorHAnsi"/>
          <w:sz w:val="22"/>
          <w:szCs w:val="22"/>
          <w:lang w:eastAsia="es-ES"/>
        </w:rPr>
      </w:pPr>
    </w:p>
    <w:p w:rsidR="00FD4439" w:rsidRPr="00AD0291" w:rsidRDefault="00FD4439" w:rsidP="00A951DE">
      <w:pPr>
        <w:ind w:right="225" w:hanging="709"/>
        <w:jc w:val="both"/>
        <w:rPr>
          <w:rFonts w:ascii="Noto Sans" w:hAnsi="Noto Sans" w:cs="Noto Sans"/>
          <w:b/>
          <w:sz w:val="20"/>
        </w:rPr>
      </w:pPr>
      <w:r w:rsidRPr="00CA4012">
        <w:rPr>
          <w:rFonts w:asciiTheme="minorHAnsi" w:hAnsiTheme="minorHAnsi" w:cstheme="minorHAnsi"/>
          <w:b/>
          <w:sz w:val="22"/>
          <w:szCs w:val="22"/>
        </w:rPr>
        <w:t>9.</w:t>
      </w:r>
      <w:r w:rsidRPr="00CA4012">
        <w:rPr>
          <w:rFonts w:asciiTheme="minorHAnsi" w:hAnsiTheme="minorHAnsi" w:cstheme="minorHAnsi"/>
          <w:b/>
          <w:sz w:val="22"/>
          <w:szCs w:val="22"/>
        </w:rPr>
        <w:tab/>
      </w:r>
      <w:r w:rsidRPr="00AD0291">
        <w:rPr>
          <w:rFonts w:ascii="Noto Sans" w:hAnsi="Noto Sans" w:cs="Noto Sans"/>
          <w:b/>
          <w:sz w:val="20"/>
        </w:rPr>
        <w:t>EVALUACIÓN DE LAS PROPOSICIONES TÉCNICAS.</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Se verificará la congruencia de los catálogos, folletos y/o fotografías, que presenten los participantes con lo ofertado en la propuesta técnica.</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CA4012">
        <w:rPr>
          <w:rFonts w:asciiTheme="minorHAnsi" w:hAnsiTheme="minorHAnsi" w:cstheme="minorHAnsi"/>
          <w:sz w:val="22"/>
          <w:szCs w:val="22"/>
        </w:rPr>
        <w:t>•</w:t>
      </w:r>
      <w:r w:rsidRPr="00CA4012">
        <w:rPr>
          <w:rFonts w:asciiTheme="minorHAnsi" w:hAnsiTheme="minorHAnsi" w:cstheme="minorHAnsi"/>
          <w:sz w:val="22"/>
          <w:szCs w:val="22"/>
        </w:rPr>
        <w:tab/>
      </w:r>
      <w:r w:rsidRPr="00AD0291">
        <w:rPr>
          <w:rFonts w:ascii="Noto Sans" w:hAnsi="Noto Sans" w:cs="Noto Sans"/>
          <w:sz w:val="20"/>
        </w:rPr>
        <w:t xml:space="preserve">Se verificará el cumplimiento de la propuesta técnica, conforme a los requisitos establecidos en los numerales </w:t>
      </w:r>
      <w:r w:rsidRPr="00AD0291">
        <w:rPr>
          <w:rFonts w:ascii="Noto Sans" w:hAnsi="Noto Sans" w:cs="Noto Sans"/>
          <w:b/>
          <w:sz w:val="20"/>
        </w:rPr>
        <w:t>2, 2.1, 6, 6.</w:t>
      </w:r>
      <w:r w:rsidR="006844BF" w:rsidRPr="00AD0291">
        <w:rPr>
          <w:rFonts w:ascii="Noto Sans" w:hAnsi="Noto Sans" w:cs="Noto Sans"/>
          <w:b/>
          <w:sz w:val="20"/>
        </w:rPr>
        <w:t>1, 6.2, 6.3 y los Anexos 1,</w:t>
      </w:r>
      <w:r w:rsidRPr="00AD0291">
        <w:rPr>
          <w:rFonts w:ascii="Noto Sans" w:hAnsi="Noto Sans" w:cs="Noto Sans"/>
          <w:b/>
          <w:sz w:val="20"/>
        </w:rPr>
        <w:t xml:space="preserve"> 1-A</w:t>
      </w:r>
      <w:r w:rsidRPr="00AD0291">
        <w:rPr>
          <w:rFonts w:ascii="Noto Sans" w:hAnsi="Noto Sans" w:cs="Noto Sans"/>
          <w:sz w:val="20"/>
        </w:rPr>
        <w:t xml:space="preserve"> </w:t>
      </w:r>
      <w:r w:rsidR="006844BF" w:rsidRPr="00AD0291">
        <w:rPr>
          <w:rFonts w:ascii="Noto Sans" w:hAnsi="Noto Sans" w:cs="Noto Sans"/>
          <w:sz w:val="20"/>
        </w:rPr>
        <w:t xml:space="preserve">y </w:t>
      </w:r>
      <w:r w:rsidRPr="00AD0291">
        <w:rPr>
          <w:rFonts w:ascii="Noto Sans" w:hAnsi="Noto Sans" w:cs="Noto Sans"/>
          <w:sz w:val="20"/>
        </w:rPr>
        <w:t>de esta convocatoria.</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No se considerarán las proposiciones, cuando no cotice la totalidad del servicio.</w:t>
      </w:r>
    </w:p>
    <w:p w:rsidR="00FD4439" w:rsidRPr="00AD0291" w:rsidRDefault="00FD4439" w:rsidP="00A951DE">
      <w:pPr>
        <w:ind w:right="225"/>
        <w:jc w:val="both"/>
        <w:rPr>
          <w:rFonts w:ascii="Noto Sans" w:hAnsi="Noto Sans" w:cs="Noto Sans"/>
          <w:sz w:val="20"/>
        </w:rPr>
      </w:pPr>
    </w:p>
    <w:p w:rsidR="00670F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La evaluación se realizará comparando entre sí, en forma equivalente, todas las condiciones ofrecidas explícitamente por los Licitantes.</w:t>
      </w:r>
    </w:p>
    <w:p w:rsidR="00640E65" w:rsidRPr="00CA4012" w:rsidRDefault="00640E65" w:rsidP="00A951DE">
      <w:pPr>
        <w:ind w:right="225"/>
        <w:jc w:val="both"/>
        <w:rPr>
          <w:rFonts w:asciiTheme="minorHAnsi" w:hAnsiTheme="minorHAnsi" w:cstheme="minorHAnsi"/>
          <w:sz w:val="22"/>
          <w:szCs w:val="22"/>
        </w:rPr>
      </w:pPr>
    </w:p>
    <w:p w:rsidR="00FD4439" w:rsidRPr="00AD0291" w:rsidRDefault="00FD4439" w:rsidP="00A951DE">
      <w:pPr>
        <w:ind w:right="225" w:hanging="284"/>
        <w:jc w:val="both"/>
        <w:rPr>
          <w:rFonts w:ascii="Noto Sans" w:hAnsi="Noto Sans" w:cs="Noto Sans"/>
          <w:b/>
          <w:sz w:val="20"/>
        </w:rPr>
      </w:pPr>
      <w:r w:rsidRPr="00CA4012">
        <w:rPr>
          <w:rFonts w:asciiTheme="minorHAnsi" w:hAnsiTheme="minorHAnsi" w:cstheme="minorHAnsi"/>
          <w:b/>
          <w:sz w:val="22"/>
          <w:szCs w:val="22"/>
        </w:rPr>
        <w:t>9.1.</w:t>
      </w:r>
      <w:r w:rsidRPr="00CA4012">
        <w:rPr>
          <w:rFonts w:asciiTheme="minorHAnsi" w:hAnsiTheme="minorHAnsi" w:cstheme="minorHAnsi"/>
          <w:b/>
          <w:sz w:val="22"/>
          <w:szCs w:val="22"/>
        </w:rPr>
        <w:tab/>
      </w:r>
      <w:r w:rsidRPr="00AD0291">
        <w:rPr>
          <w:rFonts w:ascii="Noto Sans" w:hAnsi="Noto Sans" w:cs="Noto Sans"/>
          <w:b/>
          <w:sz w:val="20"/>
        </w:rPr>
        <w:t xml:space="preserve"> EVALUACIÓN DE LAS </w:t>
      </w:r>
      <w:r w:rsidR="00670F39" w:rsidRPr="00AD0291">
        <w:rPr>
          <w:rFonts w:ascii="Noto Sans" w:hAnsi="Noto Sans" w:cs="Noto Sans"/>
          <w:b/>
          <w:sz w:val="20"/>
        </w:rPr>
        <w:t>PROPOSICIONES ECONÓMICAS</w:t>
      </w:r>
      <w:r w:rsidRPr="00AD0291">
        <w:rPr>
          <w:rFonts w:ascii="Noto Sans" w:hAnsi="Noto Sans" w:cs="Noto Sans"/>
          <w:b/>
          <w:sz w:val="20"/>
        </w:rPr>
        <w:t xml:space="preserve">. </w:t>
      </w:r>
    </w:p>
    <w:p w:rsidR="00FD4439" w:rsidRPr="00AD0291" w:rsidRDefault="00FD4439" w:rsidP="00A951DE">
      <w:pPr>
        <w:ind w:right="225"/>
        <w:jc w:val="both"/>
        <w:rPr>
          <w:rFonts w:ascii="Noto Sans" w:hAnsi="Noto Sans" w:cs="Noto Sans"/>
          <w:sz w:val="20"/>
        </w:rPr>
      </w:pPr>
    </w:p>
    <w:p w:rsidR="00FD4439" w:rsidRPr="0077062B" w:rsidRDefault="00FD4439" w:rsidP="00A951DE">
      <w:pPr>
        <w:numPr>
          <w:ilvl w:val="0"/>
          <w:numId w:val="14"/>
        </w:numPr>
        <w:ind w:left="0" w:right="225"/>
        <w:jc w:val="both"/>
        <w:rPr>
          <w:rFonts w:ascii="Noto Sans" w:hAnsi="Noto Sans" w:cs="Noto Sans"/>
          <w:sz w:val="20"/>
          <w:highlight w:val="yellow"/>
        </w:rPr>
      </w:pPr>
      <w:r w:rsidRPr="00AD0291">
        <w:rPr>
          <w:rFonts w:ascii="Noto Sans" w:hAnsi="Noto Sans" w:cs="Noto Sans"/>
          <w:sz w:val="20"/>
        </w:rPr>
        <w:t xml:space="preserve">Se analizarán los precios ofertados por los participantes, y las operaciones aritméticas con objeto de verificar el importe total ofertado, conforme a los datos contenidos en su propuesta económica y será mediante la </w:t>
      </w:r>
      <w:r w:rsidR="00452BA0" w:rsidRPr="0077062B">
        <w:rPr>
          <w:rFonts w:ascii="Noto Sans" w:hAnsi="Noto Sans" w:cs="Noto Sans"/>
          <w:b/>
          <w:sz w:val="20"/>
          <w:highlight w:val="yellow"/>
        </w:rPr>
        <w:t xml:space="preserve">evaluación </w:t>
      </w:r>
      <w:r w:rsidR="0054334E" w:rsidRPr="0077062B">
        <w:rPr>
          <w:rFonts w:ascii="Noto Sans" w:hAnsi="Noto Sans" w:cs="Noto Sans"/>
          <w:b/>
          <w:sz w:val="20"/>
          <w:highlight w:val="yellow"/>
        </w:rPr>
        <w:t>Binaria</w:t>
      </w:r>
      <w:r w:rsidRPr="0077062B">
        <w:rPr>
          <w:rFonts w:ascii="Noto Sans" w:hAnsi="Noto Sans" w:cs="Noto Sans"/>
          <w:sz w:val="20"/>
          <w:highlight w:val="yellow"/>
        </w:rPr>
        <w:t xml:space="preserve">.  </w:t>
      </w:r>
    </w:p>
    <w:p w:rsidR="00FD4439" w:rsidRPr="00AD0291" w:rsidRDefault="00FD4439" w:rsidP="00A951DE">
      <w:pPr>
        <w:ind w:right="225"/>
        <w:jc w:val="both"/>
        <w:rPr>
          <w:rFonts w:ascii="Noto Sans" w:hAnsi="Noto Sans" w:cs="Noto Sans"/>
          <w:sz w:val="20"/>
        </w:rPr>
      </w:pPr>
    </w:p>
    <w:p w:rsidR="00FD4439" w:rsidRPr="00AD0291" w:rsidRDefault="00FD4439" w:rsidP="00A951DE">
      <w:pPr>
        <w:pStyle w:val="Prrafodelista"/>
        <w:numPr>
          <w:ilvl w:val="0"/>
          <w:numId w:val="14"/>
        </w:numPr>
        <w:ind w:left="0" w:right="225"/>
        <w:jc w:val="both"/>
        <w:rPr>
          <w:rFonts w:ascii="Noto Sans" w:hAnsi="Noto Sans" w:cs="Noto Sans"/>
          <w:sz w:val="20"/>
        </w:rPr>
      </w:pPr>
      <w:r w:rsidRPr="00AD0291">
        <w:rPr>
          <w:rFonts w:ascii="Noto Sans" w:hAnsi="Noto Sans" w:cs="Noto Sans"/>
          <w:sz w:val="20"/>
        </w:rPr>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rsidR="008E3CEB" w:rsidRDefault="008E3CEB" w:rsidP="00A951DE">
      <w:pPr>
        <w:ind w:right="225"/>
        <w:jc w:val="both"/>
        <w:rPr>
          <w:rFonts w:ascii="Noto Sans" w:hAnsi="Noto Sans" w:cs="Noto Sans"/>
          <w:sz w:val="20"/>
        </w:rPr>
      </w:pPr>
    </w:p>
    <w:p w:rsidR="00FD4439" w:rsidRPr="00AD0291" w:rsidRDefault="00FD4439" w:rsidP="00A951DE">
      <w:pPr>
        <w:ind w:right="225" w:hanging="284"/>
        <w:jc w:val="both"/>
        <w:rPr>
          <w:rFonts w:ascii="Noto Sans" w:hAnsi="Noto Sans" w:cs="Noto Sans"/>
          <w:b/>
          <w:sz w:val="20"/>
        </w:rPr>
      </w:pPr>
      <w:r w:rsidRPr="00AD0291">
        <w:rPr>
          <w:rFonts w:ascii="Noto Sans" w:hAnsi="Noto Sans" w:cs="Noto Sans"/>
          <w:b/>
          <w:sz w:val="20"/>
        </w:rPr>
        <w:t>9.2.</w:t>
      </w:r>
      <w:r w:rsidRPr="00AD0291">
        <w:rPr>
          <w:rFonts w:ascii="Noto Sans" w:hAnsi="Noto Sans" w:cs="Noto Sans"/>
          <w:b/>
          <w:sz w:val="20"/>
        </w:rPr>
        <w:tab/>
        <w:t>CRITERIOS DE ADJUDICACIÓN DE LOS CONTRATOS.</w:t>
      </w:r>
    </w:p>
    <w:p w:rsidR="00FD4439" w:rsidRPr="00AD0291" w:rsidRDefault="00FD4439" w:rsidP="00A951DE">
      <w:pPr>
        <w:ind w:right="225"/>
        <w:jc w:val="both"/>
        <w:rPr>
          <w:rFonts w:ascii="Noto Sans" w:hAnsi="Noto Sans" w:cs="Noto Sans"/>
          <w:sz w:val="20"/>
        </w:rPr>
      </w:pPr>
    </w:p>
    <w:p w:rsidR="00A909B5" w:rsidRPr="00AD0291" w:rsidRDefault="00FD4439" w:rsidP="00A951DE">
      <w:pPr>
        <w:ind w:right="225"/>
        <w:jc w:val="both"/>
        <w:rPr>
          <w:rFonts w:ascii="Noto Sans" w:hAnsi="Noto Sans" w:cs="Noto Sans"/>
          <w:sz w:val="20"/>
        </w:rPr>
      </w:pPr>
      <w:r w:rsidRPr="00AD0291">
        <w:rPr>
          <w:rFonts w:ascii="Noto Sans" w:hAnsi="Noto Sans" w:cs="Noto Sans"/>
          <w:sz w:val="20"/>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2F632D" w:rsidRPr="00AD0291" w:rsidRDefault="002F632D"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b/>
          <w:bCs/>
          <w:sz w:val="20"/>
        </w:rPr>
      </w:pPr>
      <w:r w:rsidRPr="00AD0291">
        <w:rPr>
          <w:rFonts w:ascii="Noto Sans" w:hAnsi="Noto Sans" w:cs="Noto Sans"/>
          <w:b/>
          <w:bCs/>
          <w:sz w:val="20"/>
        </w:rPr>
        <w:t>10.</w:t>
      </w:r>
      <w:r w:rsidRPr="00AD0291">
        <w:rPr>
          <w:rFonts w:ascii="Noto Sans" w:hAnsi="Noto Sans" w:cs="Noto Sans"/>
          <w:b/>
          <w:bCs/>
          <w:sz w:val="20"/>
        </w:rPr>
        <w:tab/>
        <w:t>CAUSAS DE DESECHAMIENTO.</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Se desecharán las proposiciones de los licitantes que incurran en uno o varios de los siguientes supuestos:</w:t>
      </w:r>
    </w:p>
    <w:p w:rsidR="00FD4439" w:rsidRPr="00AD0291" w:rsidRDefault="00FD4439" w:rsidP="00A951DE">
      <w:pPr>
        <w:ind w:right="225"/>
        <w:jc w:val="both"/>
        <w:rPr>
          <w:rFonts w:ascii="Noto Sans" w:hAnsi="Noto Sans" w:cs="Noto Sans"/>
          <w:sz w:val="20"/>
        </w:rPr>
      </w:pPr>
    </w:p>
    <w:p w:rsidR="00FD4439" w:rsidRDefault="00FD4439" w:rsidP="00A951DE">
      <w:pPr>
        <w:numPr>
          <w:ilvl w:val="3"/>
          <w:numId w:val="5"/>
        </w:numPr>
        <w:tabs>
          <w:tab w:val="clear" w:pos="2880"/>
        </w:tabs>
        <w:ind w:left="0" w:right="225" w:hanging="426"/>
        <w:jc w:val="both"/>
        <w:rPr>
          <w:rFonts w:ascii="Noto Sans" w:hAnsi="Noto Sans" w:cs="Noto Sans"/>
          <w:sz w:val="20"/>
        </w:rPr>
      </w:pPr>
      <w:r w:rsidRPr="00AD0291">
        <w:rPr>
          <w:rFonts w:ascii="Noto Sans" w:hAnsi="Noto Sans" w:cs="Noto Sans"/>
          <w:sz w:val="20"/>
        </w:rPr>
        <w:t xml:space="preserve"> Que no cumplan con alguno de los requisitos establecidos en esta Convocatoria contenidos en los numerales </w:t>
      </w:r>
      <w:r w:rsidRPr="00AD0291">
        <w:rPr>
          <w:rFonts w:ascii="Noto Sans" w:hAnsi="Noto Sans" w:cs="Noto Sans"/>
          <w:b/>
          <w:sz w:val="20"/>
        </w:rPr>
        <w:t>2, 6, 6.1, 6.2 y 6.3</w:t>
      </w:r>
      <w:r w:rsidRPr="00AD0291">
        <w:rPr>
          <w:rFonts w:ascii="Noto Sans" w:hAnsi="Noto Sans" w:cs="Noto Sans"/>
          <w:sz w:val="20"/>
        </w:rPr>
        <w:t xml:space="preserve"> así como en los </w:t>
      </w:r>
      <w:r w:rsidRPr="00AD0291">
        <w:rPr>
          <w:rFonts w:ascii="Noto Sans" w:hAnsi="Noto Sans" w:cs="Noto Sans"/>
          <w:b/>
          <w:sz w:val="20"/>
        </w:rPr>
        <w:t>Anexos 1 y 1-A</w:t>
      </w:r>
      <w:r w:rsidR="00111990" w:rsidRPr="00AD0291">
        <w:rPr>
          <w:rFonts w:ascii="Noto Sans" w:hAnsi="Noto Sans" w:cs="Noto Sans"/>
          <w:b/>
          <w:sz w:val="20"/>
        </w:rPr>
        <w:t xml:space="preserve"> </w:t>
      </w:r>
      <w:r w:rsidR="008653A1" w:rsidRPr="00AD0291">
        <w:rPr>
          <w:rFonts w:ascii="Noto Sans" w:hAnsi="Noto Sans" w:cs="Noto Sans"/>
          <w:sz w:val="20"/>
        </w:rPr>
        <w:t xml:space="preserve">que se enuncian </w:t>
      </w:r>
      <w:r w:rsidR="003E6B64" w:rsidRPr="00AD0291">
        <w:rPr>
          <w:rFonts w:ascii="Noto Sans" w:hAnsi="Noto Sans" w:cs="Noto Sans"/>
          <w:sz w:val="20"/>
        </w:rPr>
        <w:t>los siguientes:</w:t>
      </w:r>
    </w:p>
    <w:p w:rsidR="008E2CC3" w:rsidRDefault="008E2CC3" w:rsidP="008E2CC3">
      <w:pPr>
        <w:ind w:right="225"/>
        <w:jc w:val="both"/>
        <w:rPr>
          <w:rFonts w:ascii="Noto Sans" w:hAnsi="Noto Sans" w:cs="Noto Sans"/>
          <w:sz w:val="20"/>
        </w:rPr>
      </w:pPr>
    </w:p>
    <w:p w:rsidR="00FD4439" w:rsidRDefault="008E2CC3" w:rsidP="00E005BA">
      <w:pPr>
        <w:numPr>
          <w:ilvl w:val="3"/>
          <w:numId w:val="5"/>
        </w:numPr>
        <w:tabs>
          <w:tab w:val="clear" w:pos="2880"/>
        </w:tabs>
        <w:ind w:left="0" w:right="225" w:hanging="426"/>
        <w:jc w:val="both"/>
        <w:rPr>
          <w:rFonts w:ascii="Noto Sans" w:hAnsi="Noto Sans" w:cs="Noto Sans"/>
          <w:sz w:val="20"/>
        </w:rPr>
      </w:pPr>
      <w:r w:rsidRPr="008E2CC3">
        <w:rPr>
          <w:rFonts w:ascii="Noto Sans" w:hAnsi="Noto Sans" w:cs="Noto Sans"/>
          <w:sz w:val="20"/>
        </w:rPr>
        <w:t>El no presentar Carta de apoyo del fabricante</w:t>
      </w:r>
      <w:r>
        <w:rPr>
          <w:rFonts w:ascii="Noto Sans" w:hAnsi="Noto Sans" w:cs="Noto Sans"/>
          <w:sz w:val="20"/>
        </w:rPr>
        <w:t>.</w:t>
      </w:r>
    </w:p>
    <w:p w:rsidR="008E2CC3" w:rsidRPr="008E2CC3" w:rsidRDefault="008E2CC3" w:rsidP="008E2CC3">
      <w:pPr>
        <w:ind w:right="225"/>
        <w:jc w:val="both"/>
        <w:rPr>
          <w:rFonts w:ascii="Noto Sans" w:hAnsi="Noto Sans" w:cs="Noto Sans"/>
          <w:sz w:val="20"/>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rPr>
        <w:t xml:space="preserve"> Cuando se compruebe que tienen acuerdo con otros licitantes para elevar el costo del servicio solicitado </w:t>
      </w:r>
      <w:r w:rsidRPr="00AD0291">
        <w:rPr>
          <w:rFonts w:ascii="Noto Sans" w:hAnsi="Noto Sans" w:cs="Noto Sans"/>
          <w:sz w:val="20"/>
          <w:lang w:val="es-MX"/>
        </w:rPr>
        <w:t xml:space="preserve">o </w:t>
      </w:r>
      <w:r w:rsidRPr="00AD0291">
        <w:rPr>
          <w:rFonts w:ascii="Noto Sans" w:hAnsi="Noto Sans" w:cs="Noto Sans"/>
          <w:sz w:val="20"/>
        </w:rPr>
        <w:t>bien</w:t>
      </w:r>
      <w:r w:rsidRPr="00AD0291">
        <w:rPr>
          <w:rFonts w:ascii="Noto Sans" w:hAnsi="Noto Sans" w:cs="Noto Sans"/>
          <w:sz w:val="20"/>
          <w:lang w:val="es-MX"/>
        </w:rPr>
        <w:t>, cualquier otro acuerdo que tenga como fin obtener una ventaja sobre los demás licitantes</w:t>
      </w:r>
      <w:r w:rsidRPr="00AD0291">
        <w:rPr>
          <w:rFonts w:ascii="Noto Sans" w:hAnsi="Noto Sans" w:cs="Noto Sans"/>
          <w:sz w:val="20"/>
        </w:rPr>
        <w:t>.</w:t>
      </w:r>
    </w:p>
    <w:p w:rsidR="003F1A9C" w:rsidRPr="00AD0291" w:rsidRDefault="003F1A9C" w:rsidP="00A951DE">
      <w:pPr>
        <w:ind w:right="225"/>
        <w:jc w:val="both"/>
        <w:rPr>
          <w:rFonts w:ascii="Noto Sans" w:hAnsi="Noto Sans" w:cs="Noto Sans"/>
          <w:sz w:val="20"/>
        </w:rPr>
      </w:pP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corresponda el bien solicitado contra el bien ofertado.</w:t>
      </w:r>
    </w:p>
    <w:p w:rsidR="003F1A9C" w:rsidRPr="00AD0291" w:rsidRDefault="003F1A9C" w:rsidP="00A951DE">
      <w:pPr>
        <w:ind w:right="225"/>
        <w:jc w:val="both"/>
        <w:rPr>
          <w:rFonts w:ascii="Noto Sans" w:hAnsi="Noto Sans" w:cs="Noto Sans"/>
          <w:sz w:val="20"/>
        </w:rPr>
      </w:pPr>
    </w:p>
    <w:p w:rsidR="00B94CE9"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0F553C" w:rsidRPr="00AD0291" w:rsidRDefault="000F553C" w:rsidP="000F553C">
      <w:pPr>
        <w:ind w:right="225"/>
        <w:jc w:val="both"/>
        <w:rPr>
          <w:rFonts w:ascii="Noto Sans" w:hAnsi="Noto Sans" w:cs="Noto Sans"/>
          <w:sz w:val="20"/>
        </w:rPr>
      </w:pP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B94CE9" w:rsidRPr="00AD0291" w:rsidRDefault="00B94CE9" w:rsidP="00A951DE">
      <w:pPr>
        <w:pStyle w:val="Prrafodelista"/>
        <w:ind w:left="0" w:right="225"/>
        <w:rPr>
          <w:rFonts w:ascii="Noto Sans" w:hAnsi="Noto Sans" w:cs="Noto Sans"/>
          <w:sz w:val="20"/>
          <w:lang w:eastAsia="es-MX"/>
        </w:rPr>
      </w:pP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 xml:space="preserve">Que no cumplan con alguno de los requisitos establecidos en los presentes Términos y Condiciones y </w:t>
      </w:r>
      <w:r w:rsidR="00EF2833" w:rsidRPr="00AD0291">
        <w:rPr>
          <w:rFonts w:ascii="Noto Sans" w:hAnsi="Noto Sans" w:cs="Noto Sans"/>
          <w:sz w:val="20"/>
          <w:lang w:eastAsia="es-MX"/>
        </w:rPr>
        <w:t>Anexo 1-A,</w:t>
      </w:r>
      <w:r w:rsidRPr="00AD0291">
        <w:rPr>
          <w:rFonts w:ascii="Noto Sans" w:hAnsi="Noto Sans" w:cs="Noto Sans"/>
          <w:sz w:val="20"/>
          <w:lang w:eastAsia="es-MX"/>
        </w:rPr>
        <w:t xml:space="preserve"> así como los que se deriven del Acto de la Junta de Aclaraciones y que con motivo de dicho incumplimiento se afecte la solvencia de la propuesta, conforme a lo previsto en el artículo </w:t>
      </w:r>
      <w:r w:rsidR="003F16B8">
        <w:rPr>
          <w:rFonts w:ascii="Noto Sans" w:hAnsi="Noto Sans" w:cs="Noto Sans"/>
          <w:sz w:val="20"/>
          <w:lang w:eastAsia="es-MX"/>
        </w:rPr>
        <w:t>47</w:t>
      </w:r>
      <w:r w:rsidRPr="00AD0291">
        <w:rPr>
          <w:rFonts w:ascii="Noto Sans" w:hAnsi="Noto Sans" w:cs="Noto Sans"/>
          <w:sz w:val="20"/>
          <w:lang w:eastAsia="es-MX"/>
        </w:rPr>
        <w:t xml:space="preserve"> de la LAASSP.</w:t>
      </w:r>
    </w:p>
    <w:p w:rsidR="00FD4439" w:rsidRPr="00AD0291" w:rsidRDefault="00FD4439" w:rsidP="00A951DE">
      <w:pPr>
        <w:ind w:right="225"/>
        <w:jc w:val="both"/>
        <w:rPr>
          <w:rFonts w:ascii="Noto Sans" w:hAnsi="Noto Sans" w:cs="Noto Sans"/>
          <w:sz w:val="20"/>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rPr>
        <w:t xml:space="preserve"> </w:t>
      </w:r>
      <w:r w:rsidRPr="00AD0291">
        <w:rPr>
          <w:rFonts w:ascii="Noto Sans" w:hAnsi="Noto Sans" w:cs="Noto Sans"/>
          <w:sz w:val="20"/>
          <w:lang w:eastAsia="es-MX"/>
        </w:rPr>
        <w:t>Cuando incurran en cualquier violación a las disposiciones de la LAASSP, a su Reglamento o a cualquier otro ordenamiento legal o normativo vinculado con este procedimiento</w:t>
      </w:r>
      <w:r w:rsidRPr="00AD0291">
        <w:rPr>
          <w:rFonts w:ascii="Noto Sans" w:hAnsi="Noto Sans" w:cs="Noto Sans"/>
          <w:sz w:val="20"/>
        </w:rPr>
        <w:t>.</w:t>
      </w:r>
    </w:p>
    <w:p w:rsidR="00FD4439" w:rsidRPr="00AD0291" w:rsidRDefault="00FD4439" w:rsidP="00A951DE">
      <w:pPr>
        <w:pStyle w:val="Prrafodelista"/>
        <w:ind w:left="0" w:right="225"/>
        <w:jc w:val="both"/>
        <w:rPr>
          <w:rFonts w:ascii="Noto Sans" w:hAnsi="Noto Sans" w:cs="Noto Sans"/>
          <w:sz w:val="20"/>
        </w:rPr>
      </w:pPr>
    </w:p>
    <w:p w:rsidR="00FD4439" w:rsidRDefault="00FD4439" w:rsidP="00A951DE">
      <w:pPr>
        <w:numPr>
          <w:ilvl w:val="3"/>
          <w:numId w:val="5"/>
        </w:numPr>
        <w:tabs>
          <w:tab w:val="clear" w:pos="2880"/>
          <w:tab w:val="num" w:pos="493"/>
        </w:tabs>
        <w:ind w:left="0" w:right="225"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cotice la totalidad de</w:t>
      </w:r>
      <w:r w:rsidR="00EF2833" w:rsidRPr="00AD0291">
        <w:rPr>
          <w:rFonts w:ascii="Noto Sans" w:hAnsi="Noto Sans" w:cs="Noto Sans"/>
          <w:sz w:val="20"/>
          <w:lang w:eastAsia="es-MX"/>
        </w:rPr>
        <w:t>l</w:t>
      </w:r>
      <w:r w:rsidRPr="00AD0291">
        <w:rPr>
          <w:rFonts w:ascii="Noto Sans" w:hAnsi="Noto Sans" w:cs="Noto Sans"/>
          <w:sz w:val="20"/>
          <w:lang w:eastAsia="es-MX"/>
        </w:rPr>
        <w:t xml:space="preserve"> </w:t>
      </w:r>
      <w:r w:rsidR="00EF2833" w:rsidRPr="00AD0291">
        <w:rPr>
          <w:rFonts w:ascii="Noto Sans" w:hAnsi="Noto Sans" w:cs="Noto Sans"/>
          <w:sz w:val="20"/>
          <w:lang w:eastAsia="es-MX"/>
        </w:rPr>
        <w:t>servicio requerido</w:t>
      </w:r>
      <w:r w:rsidRPr="00AD0291">
        <w:rPr>
          <w:rFonts w:ascii="Noto Sans" w:hAnsi="Noto Sans" w:cs="Noto Sans"/>
          <w:sz w:val="20"/>
          <w:lang w:eastAsia="es-MX"/>
        </w:rPr>
        <w:t xml:space="preserve"> por la convocante.</w:t>
      </w:r>
    </w:p>
    <w:p w:rsidR="00FD4439" w:rsidRPr="00AD0291" w:rsidRDefault="00FD4439" w:rsidP="00A951DE">
      <w:pPr>
        <w:pStyle w:val="Prrafodelista"/>
        <w:ind w:left="0" w:right="225"/>
        <w:jc w:val="both"/>
        <w:rPr>
          <w:rFonts w:ascii="Noto Sans" w:hAnsi="Noto Sans" w:cs="Noto Sans"/>
          <w:sz w:val="20"/>
          <w:lang w:eastAsia="es-MX"/>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presente uno o más de los escritos o manifiestos solicitados con carácter de “bajo protesta de decir verdad”, solicitados en las presentes bases u omita la leyenda requerida.</w:t>
      </w:r>
    </w:p>
    <w:p w:rsidR="00FD4439" w:rsidRPr="00AD0291" w:rsidRDefault="00FD4439" w:rsidP="00A951DE">
      <w:pPr>
        <w:ind w:right="225"/>
        <w:jc w:val="both"/>
        <w:rPr>
          <w:rFonts w:ascii="Noto Sans" w:hAnsi="Noto Sans" w:cs="Noto Sans"/>
          <w:sz w:val="20"/>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lang w:eastAsia="es-MX"/>
        </w:rPr>
      </w:pPr>
      <w:r w:rsidRPr="00AD0291">
        <w:rPr>
          <w:rFonts w:ascii="Noto Sans" w:hAnsi="Noto Sans" w:cs="Noto Sans"/>
          <w:sz w:val="20"/>
          <w:lang w:eastAsia="es-MX"/>
        </w:rPr>
        <w:t xml:space="preserve">Cuando los documentos requeridos en la convocatoria no contengan la firma autógrafa, y dicha proposición carezca de firma electrónica avanzada que emite el </w:t>
      </w:r>
      <w:r w:rsidR="001B677B" w:rsidRPr="00AD0291">
        <w:rPr>
          <w:rFonts w:ascii="Noto Sans" w:hAnsi="Noto Sans" w:cs="Noto Sans"/>
          <w:sz w:val="20"/>
          <w:lang w:eastAsia="es-MX"/>
        </w:rPr>
        <w:t>SAT</w:t>
      </w:r>
      <w:r w:rsidRPr="00AD0291">
        <w:rPr>
          <w:rFonts w:ascii="Noto Sans" w:hAnsi="Noto Sans" w:cs="Noto Sans"/>
          <w:sz w:val="20"/>
          <w:lang w:eastAsia="es-MX"/>
        </w:rPr>
        <w:t xml:space="preserve">, a través del sistema </w:t>
      </w:r>
      <w:proofErr w:type="spellStart"/>
      <w:r w:rsidR="0021613E" w:rsidRPr="00263166">
        <w:rPr>
          <w:rFonts w:ascii="Noto Sans" w:hAnsi="Noto Sans" w:cs="Noto Sans"/>
          <w:color w:val="000000"/>
          <w:sz w:val="20"/>
          <w:lang w:eastAsia="es-ES"/>
        </w:rPr>
        <w:t>comprasmx</w:t>
      </w:r>
      <w:proofErr w:type="spellEnd"/>
      <w:r w:rsidRPr="00AD0291">
        <w:rPr>
          <w:rFonts w:ascii="Noto Sans" w:hAnsi="Noto Sans" w:cs="Noto Sans"/>
          <w:sz w:val="20"/>
          <w:lang w:eastAsia="es-MX"/>
        </w:rPr>
        <w:t>.</w:t>
      </w:r>
    </w:p>
    <w:p w:rsidR="008E220B" w:rsidRPr="00AD0291" w:rsidRDefault="008E220B" w:rsidP="00A951DE">
      <w:pPr>
        <w:ind w:right="225"/>
        <w:jc w:val="both"/>
        <w:rPr>
          <w:rFonts w:ascii="Noto Sans" w:hAnsi="Noto Sans" w:cs="Noto Sans"/>
          <w:sz w:val="20"/>
        </w:rPr>
      </w:pPr>
    </w:p>
    <w:p w:rsidR="00FD4439" w:rsidRPr="00AD0291" w:rsidRDefault="00FD4439" w:rsidP="00A951DE">
      <w:pPr>
        <w:tabs>
          <w:tab w:val="left" w:pos="426"/>
        </w:tabs>
        <w:ind w:right="225"/>
        <w:jc w:val="both"/>
        <w:rPr>
          <w:rFonts w:ascii="Noto Sans" w:hAnsi="Noto Sans" w:cs="Noto Sans"/>
          <w:b/>
          <w:bCs/>
          <w:sz w:val="20"/>
        </w:rPr>
      </w:pPr>
      <w:r w:rsidRPr="00CA4012">
        <w:rPr>
          <w:rFonts w:asciiTheme="minorHAnsi" w:hAnsiTheme="minorHAnsi" w:cstheme="minorHAnsi"/>
          <w:b/>
          <w:bCs/>
          <w:sz w:val="22"/>
          <w:szCs w:val="22"/>
        </w:rPr>
        <w:t>11.</w:t>
      </w:r>
      <w:r w:rsidRPr="00CA4012">
        <w:rPr>
          <w:rFonts w:asciiTheme="minorHAnsi" w:hAnsiTheme="minorHAnsi" w:cstheme="minorHAnsi"/>
          <w:b/>
          <w:bCs/>
          <w:sz w:val="22"/>
          <w:szCs w:val="22"/>
        </w:rPr>
        <w:tab/>
      </w:r>
      <w:r w:rsidRPr="00AD0291">
        <w:rPr>
          <w:rFonts w:ascii="Noto Sans" w:hAnsi="Noto Sans" w:cs="Noto Sans"/>
          <w:b/>
          <w:bCs/>
          <w:sz w:val="20"/>
        </w:rPr>
        <w:t>COMUNICACIÓN DEL FALLO:</w:t>
      </w:r>
    </w:p>
    <w:p w:rsidR="00FD4439" w:rsidRPr="00AD0291" w:rsidRDefault="00FD4439" w:rsidP="00A951DE">
      <w:pPr>
        <w:tabs>
          <w:tab w:val="left" w:pos="426"/>
        </w:tabs>
        <w:ind w:right="225"/>
        <w:jc w:val="both"/>
        <w:rPr>
          <w:rFonts w:ascii="Noto Sans" w:hAnsi="Noto Sans" w:cs="Noto Sans"/>
          <w:b/>
          <w:bCs/>
          <w:sz w:val="20"/>
        </w:rPr>
      </w:pPr>
    </w:p>
    <w:p w:rsidR="00FD4439" w:rsidRPr="00AD0291" w:rsidRDefault="00FD4439" w:rsidP="00A951DE">
      <w:pPr>
        <w:tabs>
          <w:tab w:val="left" w:pos="852"/>
        </w:tabs>
        <w:ind w:right="225" w:hanging="426"/>
        <w:jc w:val="both"/>
        <w:rPr>
          <w:rFonts w:ascii="Noto Sans" w:hAnsi="Noto Sans" w:cs="Noto Sans"/>
          <w:bCs/>
          <w:sz w:val="20"/>
        </w:rPr>
      </w:pPr>
      <w:r w:rsidRPr="00AD0291">
        <w:rPr>
          <w:rFonts w:ascii="Noto Sans" w:hAnsi="Noto Sans" w:cs="Noto Sans"/>
          <w:bCs/>
          <w:sz w:val="20"/>
        </w:rPr>
        <w:t>a).</w:t>
      </w:r>
      <w:r w:rsidRPr="00AD0291">
        <w:rPr>
          <w:rFonts w:ascii="Noto Sans" w:hAnsi="Noto Sans" w:cs="Noto Sans"/>
          <w:bCs/>
          <w:sz w:val="20"/>
        </w:rPr>
        <w:tab/>
        <w:t xml:space="preserve">Por tratarse de un procedimiento de contratación realizado de conformidad con lo previsto en el artículo </w:t>
      </w:r>
      <w:r w:rsidR="00E23E73">
        <w:rPr>
          <w:rFonts w:ascii="Noto Sans" w:hAnsi="Noto Sans" w:cs="Noto Sans"/>
          <w:bCs/>
          <w:sz w:val="20"/>
        </w:rPr>
        <w:t>36</w:t>
      </w:r>
      <w:r w:rsidRPr="00AD0291">
        <w:rPr>
          <w:rFonts w:ascii="Noto Sans" w:hAnsi="Noto Sans" w:cs="Noto Sans"/>
          <w:bCs/>
          <w:sz w:val="20"/>
        </w:rPr>
        <w:t xml:space="preserve"> </w:t>
      </w:r>
      <w:r w:rsidR="00E23E73">
        <w:rPr>
          <w:rFonts w:ascii="Noto Sans" w:hAnsi="Noto Sans" w:cs="Noto Sans"/>
          <w:bCs/>
          <w:sz w:val="20"/>
        </w:rPr>
        <w:t>de</w:t>
      </w:r>
      <w:r w:rsidRPr="00AD0291">
        <w:rPr>
          <w:rFonts w:ascii="Noto Sans" w:hAnsi="Noto Sans" w:cs="Noto Sans"/>
          <w:bCs/>
          <w:sz w:val="20"/>
        </w:rPr>
        <w:t xml:space="preserve"> la LAASSP, el acto de fallo se dará a conocer levantándose el acta respectiva, y el contenido del fallo se difundirá a través de</w:t>
      </w:r>
      <w:r w:rsidR="003A0512" w:rsidRPr="003A0512">
        <w:rPr>
          <w:rFonts w:ascii="Noto Sans" w:hAnsi="Noto Sans" w:cs="Noto Sans"/>
          <w:color w:val="000000"/>
          <w:sz w:val="20"/>
          <w:lang w:eastAsia="es-ES"/>
        </w:rPr>
        <w:t xml:space="preserve"> </w:t>
      </w:r>
      <w:proofErr w:type="spellStart"/>
      <w:r w:rsidR="003A0512" w:rsidRPr="00263166">
        <w:rPr>
          <w:rFonts w:ascii="Noto Sans" w:hAnsi="Noto Sans" w:cs="Noto Sans"/>
          <w:color w:val="000000"/>
          <w:sz w:val="20"/>
          <w:lang w:eastAsia="es-ES"/>
        </w:rPr>
        <w:t>comprasmx</w:t>
      </w:r>
      <w:proofErr w:type="spellEnd"/>
      <w:r w:rsidRPr="00AD0291">
        <w:rPr>
          <w:rFonts w:ascii="Noto Sans" w:hAnsi="Noto Sans" w:cs="Noto Sans"/>
          <w:bCs/>
          <w:sz w:val="20"/>
        </w:rPr>
        <w:t>. A los licitantes se les enviará por correo electrónico el aviso de publicación en este medio.</w:t>
      </w:r>
    </w:p>
    <w:p w:rsidR="00FD4439" w:rsidRPr="00AD0291" w:rsidRDefault="00FD4439" w:rsidP="00A951DE">
      <w:pPr>
        <w:tabs>
          <w:tab w:val="left" w:pos="426"/>
        </w:tabs>
        <w:ind w:right="225"/>
        <w:jc w:val="both"/>
        <w:rPr>
          <w:rFonts w:ascii="Noto Sans" w:hAnsi="Noto Sans" w:cs="Noto Sans"/>
          <w:bCs/>
          <w:sz w:val="20"/>
        </w:rPr>
      </w:pPr>
    </w:p>
    <w:p w:rsidR="00FD4439" w:rsidRPr="00AD0291" w:rsidRDefault="00FD4439" w:rsidP="00A951DE">
      <w:pPr>
        <w:tabs>
          <w:tab w:val="left" w:pos="852"/>
        </w:tabs>
        <w:ind w:right="225" w:hanging="426"/>
        <w:jc w:val="both"/>
        <w:rPr>
          <w:rFonts w:ascii="Noto Sans" w:hAnsi="Noto Sans" w:cs="Noto Sans"/>
          <w:bCs/>
          <w:sz w:val="20"/>
        </w:rPr>
      </w:pPr>
      <w:r w:rsidRPr="00AD0291">
        <w:rPr>
          <w:rFonts w:ascii="Noto Sans" w:hAnsi="Noto Sans" w:cs="Noto Sans"/>
          <w:bCs/>
          <w:sz w:val="20"/>
        </w:rPr>
        <w:t>b).</w:t>
      </w:r>
      <w:r w:rsidRPr="00AD0291">
        <w:rPr>
          <w:rFonts w:ascii="Noto Sans" w:hAnsi="Noto Sans" w:cs="Noto Sans"/>
          <w:bCs/>
          <w:sz w:val="20"/>
        </w:rPr>
        <w:tab/>
        <w:t xml:space="preserve">Con fundamento en el artículo </w:t>
      </w:r>
      <w:r w:rsidR="00B15C06">
        <w:rPr>
          <w:rFonts w:ascii="Noto Sans" w:hAnsi="Noto Sans" w:cs="Noto Sans"/>
          <w:bCs/>
          <w:sz w:val="20"/>
        </w:rPr>
        <w:t>49</w:t>
      </w:r>
      <w:r w:rsidRPr="00AD0291">
        <w:rPr>
          <w:rFonts w:ascii="Noto Sans" w:hAnsi="Noto Sans" w:cs="Noto Sans"/>
          <w:bCs/>
          <w:sz w:val="20"/>
        </w:rPr>
        <w:t xml:space="preserve">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la presente convocatoria.</w:t>
      </w:r>
    </w:p>
    <w:p w:rsidR="00FD4439" w:rsidRPr="00CA4012" w:rsidRDefault="00FD4439" w:rsidP="00A951DE">
      <w:pPr>
        <w:tabs>
          <w:tab w:val="left" w:pos="852"/>
        </w:tabs>
        <w:ind w:right="225" w:hanging="426"/>
        <w:jc w:val="both"/>
        <w:rPr>
          <w:rFonts w:asciiTheme="minorHAnsi" w:hAnsiTheme="minorHAnsi" w:cstheme="minorHAnsi"/>
          <w:bCs/>
          <w:sz w:val="22"/>
          <w:szCs w:val="22"/>
        </w:rPr>
      </w:pPr>
    </w:p>
    <w:p w:rsidR="00FD4439" w:rsidRPr="00AD0291" w:rsidRDefault="000D10B5" w:rsidP="00A951DE">
      <w:pPr>
        <w:ind w:right="225"/>
        <w:jc w:val="both"/>
        <w:rPr>
          <w:rFonts w:ascii="Noto Sans" w:hAnsi="Noto Sans" w:cs="Noto Sans"/>
          <w:b/>
          <w:sz w:val="20"/>
        </w:rPr>
      </w:pPr>
      <w:r w:rsidRPr="00AD0291">
        <w:rPr>
          <w:rFonts w:ascii="Noto Sans" w:hAnsi="Noto Sans" w:cs="Noto Sans"/>
          <w:b/>
          <w:sz w:val="20"/>
        </w:rPr>
        <w:lastRenderedPageBreak/>
        <w:t xml:space="preserve">12. </w:t>
      </w:r>
      <w:r w:rsidR="00FD4439" w:rsidRPr="00AD0291">
        <w:rPr>
          <w:rFonts w:ascii="Noto Sans" w:hAnsi="Noto Sans" w:cs="Noto Sans"/>
          <w:b/>
          <w:sz w:val="20"/>
        </w:rPr>
        <w:t xml:space="preserve">MODELO DE CONTRATO. </w:t>
      </w:r>
    </w:p>
    <w:p w:rsidR="00FD4439" w:rsidRPr="00AD0291" w:rsidRDefault="00FD4439" w:rsidP="00A951DE">
      <w:pPr>
        <w:ind w:right="225"/>
        <w:jc w:val="both"/>
        <w:rPr>
          <w:rFonts w:ascii="Noto Sans" w:hAnsi="Noto Sans" w:cs="Noto Sans"/>
          <w:b/>
          <w:sz w:val="20"/>
        </w:rPr>
      </w:pPr>
    </w:p>
    <w:p w:rsidR="00FD4439" w:rsidRPr="00AD0291" w:rsidRDefault="00FD4439" w:rsidP="00A951DE">
      <w:pPr>
        <w:ind w:right="225"/>
        <w:jc w:val="both"/>
        <w:rPr>
          <w:rFonts w:ascii="Noto Sans" w:hAnsi="Noto Sans" w:cs="Noto Sans"/>
          <w:sz w:val="20"/>
          <w:lang w:val="es-MX"/>
        </w:rPr>
      </w:pPr>
      <w:r w:rsidRPr="00AD0291">
        <w:rPr>
          <w:rFonts w:ascii="Noto Sans" w:hAnsi="Noto Sans" w:cs="Noto Sans"/>
          <w:sz w:val="20"/>
        </w:rPr>
        <w:t xml:space="preserve">Con fundamento en el artículo </w:t>
      </w:r>
      <w:r w:rsidR="0059700B">
        <w:rPr>
          <w:rFonts w:ascii="Noto Sans" w:hAnsi="Noto Sans" w:cs="Noto Sans"/>
          <w:sz w:val="20"/>
        </w:rPr>
        <w:t xml:space="preserve">40 </w:t>
      </w:r>
      <w:r w:rsidRPr="00AD0291">
        <w:rPr>
          <w:rFonts w:ascii="Noto Sans" w:hAnsi="Noto Sans" w:cs="Noto Sans"/>
          <w:sz w:val="20"/>
        </w:rPr>
        <w:t xml:space="preserve">de la LAASSP, se adjunta como </w:t>
      </w:r>
      <w:r w:rsidR="00DD4C87" w:rsidRPr="00AD0291">
        <w:rPr>
          <w:rFonts w:ascii="Noto Sans" w:hAnsi="Noto Sans" w:cs="Noto Sans"/>
          <w:b/>
          <w:sz w:val="20"/>
        </w:rPr>
        <w:t xml:space="preserve">Anexo </w:t>
      </w:r>
      <w:r w:rsidR="00DD4C87" w:rsidRPr="00A81431">
        <w:rPr>
          <w:rFonts w:ascii="Noto Sans" w:hAnsi="Noto Sans" w:cs="Noto Sans"/>
          <w:b/>
          <w:sz w:val="20"/>
        </w:rPr>
        <w:t xml:space="preserve">Número </w:t>
      </w:r>
      <w:r w:rsidR="007D517E" w:rsidRPr="00A81431">
        <w:rPr>
          <w:rFonts w:ascii="Noto Sans" w:hAnsi="Noto Sans" w:cs="Noto Sans"/>
          <w:b/>
          <w:sz w:val="20"/>
        </w:rPr>
        <w:t>1</w:t>
      </w:r>
      <w:r w:rsidR="00B47ACE" w:rsidRPr="00A81431">
        <w:rPr>
          <w:rFonts w:ascii="Noto Sans" w:hAnsi="Noto Sans" w:cs="Noto Sans"/>
          <w:b/>
          <w:sz w:val="20"/>
        </w:rPr>
        <w:t>5</w:t>
      </w:r>
      <w:r w:rsidR="00474274" w:rsidRPr="00A81431">
        <w:rPr>
          <w:rFonts w:ascii="Noto Sans" w:hAnsi="Noto Sans" w:cs="Noto Sans"/>
          <w:b/>
          <w:sz w:val="20"/>
        </w:rPr>
        <w:t xml:space="preserve"> </w:t>
      </w:r>
      <w:r w:rsidRPr="00A81431">
        <w:rPr>
          <w:rFonts w:ascii="Noto Sans" w:hAnsi="Noto Sans" w:cs="Noto Sans"/>
          <w:sz w:val="20"/>
        </w:rPr>
        <w:t>el</w:t>
      </w:r>
      <w:r w:rsidRPr="00AD0291">
        <w:rPr>
          <w:rFonts w:ascii="Noto Sans" w:hAnsi="Noto Sans" w:cs="Noto Sans"/>
          <w:sz w:val="20"/>
        </w:rPr>
        <w:t xml:space="preserve"> modelo del contrato que será empleado para formalizar los derechos y obligaciones que se deriven de la presente licitación, el cual contiene en lo aplicable, los términos y condiciones previstos en el artículo </w:t>
      </w:r>
      <w:r w:rsidR="00973798">
        <w:rPr>
          <w:rFonts w:ascii="Noto Sans" w:hAnsi="Noto Sans" w:cs="Noto Sans"/>
          <w:sz w:val="20"/>
        </w:rPr>
        <w:t>66</w:t>
      </w:r>
      <w:r w:rsidRPr="00AD0291">
        <w:rPr>
          <w:rFonts w:ascii="Noto Sans" w:hAnsi="Noto Sans" w:cs="Noto Sans"/>
          <w:sz w:val="20"/>
        </w:rPr>
        <w:t xml:space="preserve">, de la LAASSP, mismos que serán obligatorios para el licitante que resulte adjudicado, en el entendido de que su contenido será </w:t>
      </w:r>
      <w:r w:rsidRPr="00AD0291">
        <w:rPr>
          <w:rFonts w:ascii="Noto Sans" w:hAnsi="Noto Sans" w:cs="Noto Sans"/>
          <w:sz w:val="20"/>
          <w:lang w:val="es-MX"/>
        </w:rPr>
        <w:t>adecuado, en lo conducente, con motivo de lo determinado en la(s) junta(s) de aclaraciones y a lo que de acuerdo con lo ofertado en la proposición del licitante, le haya sido adjudicado en el fallo.</w:t>
      </w:r>
    </w:p>
    <w:p w:rsidR="00FD4439" w:rsidRPr="00AD0291" w:rsidRDefault="00FD4439" w:rsidP="00A951DE">
      <w:pPr>
        <w:ind w:right="225"/>
        <w:jc w:val="both"/>
        <w:rPr>
          <w:rFonts w:ascii="Noto Sans" w:hAnsi="Noto Sans" w:cs="Noto Sans"/>
          <w:sz w:val="20"/>
          <w:lang w:val="es-MX"/>
        </w:rPr>
      </w:pPr>
    </w:p>
    <w:p w:rsidR="00F04EA5" w:rsidRPr="00AD0291" w:rsidRDefault="00FD4439" w:rsidP="00A951DE">
      <w:pPr>
        <w:ind w:right="225"/>
        <w:jc w:val="both"/>
        <w:rPr>
          <w:rFonts w:ascii="Noto Sans" w:hAnsi="Noto Sans" w:cs="Noto Sans"/>
          <w:sz w:val="20"/>
          <w:lang w:val="es-MX"/>
        </w:rPr>
      </w:pPr>
      <w:r w:rsidRPr="00AD0291">
        <w:rPr>
          <w:rFonts w:ascii="Noto Sans" w:hAnsi="Noto Sans" w:cs="Noto Sans"/>
          <w:sz w:val="20"/>
          <w:lang w:val="es-MX"/>
        </w:rPr>
        <w:t>En caso de discrepancia, en el contenido del contrato en relación con el de la presente convocatoria, prevalecerá lo estipulado en esta última, así como el resultado de las juntas de aclaraciones.</w:t>
      </w:r>
    </w:p>
    <w:p w:rsidR="00A909B5" w:rsidRPr="00AD0291" w:rsidRDefault="00A909B5" w:rsidP="00A951DE">
      <w:pPr>
        <w:ind w:right="225"/>
        <w:jc w:val="both"/>
        <w:rPr>
          <w:rFonts w:ascii="Noto Sans" w:hAnsi="Noto Sans" w:cs="Noto Sans"/>
          <w:sz w:val="20"/>
          <w:lang w:val="es-MX"/>
        </w:rPr>
      </w:pPr>
    </w:p>
    <w:p w:rsidR="00FD4439" w:rsidRPr="000C7976" w:rsidRDefault="00FD4439" w:rsidP="00A951DE">
      <w:pPr>
        <w:ind w:right="225"/>
        <w:jc w:val="both"/>
        <w:rPr>
          <w:rFonts w:ascii="Noto Sans" w:hAnsi="Noto Sans" w:cs="Noto Sans"/>
          <w:b/>
          <w:bCs/>
          <w:sz w:val="20"/>
          <w:lang w:val="es-MX"/>
        </w:rPr>
      </w:pPr>
      <w:r w:rsidRPr="000C7976">
        <w:rPr>
          <w:rFonts w:ascii="Noto Sans" w:hAnsi="Noto Sans" w:cs="Noto Sans"/>
          <w:b/>
          <w:sz w:val="20"/>
          <w:lang w:val="es-MX"/>
        </w:rPr>
        <w:t>12.1</w:t>
      </w:r>
      <w:r w:rsidRPr="000C7976">
        <w:rPr>
          <w:rFonts w:ascii="Noto Sans" w:hAnsi="Noto Sans" w:cs="Noto Sans"/>
          <w:sz w:val="20"/>
          <w:lang w:val="es-MX"/>
        </w:rPr>
        <w:tab/>
      </w:r>
      <w:r w:rsidRPr="000C7976">
        <w:rPr>
          <w:rFonts w:ascii="Noto Sans" w:hAnsi="Noto Sans" w:cs="Noto Sans"/>
          <w:b/>
          <w:bCs/>
          <w:sz w:val="20"/>
          <w:lang w:val="es-MX"/>
        </w:rPr>
        <w:t>FIRMA DEL CONTRATO:</w:t>
      </w:r>
    </w:p>
    <w:p w:rsidR="00FD4439" w:rsidRPr="000C7976" w:rsidRDefault="00FD4439" w:rsidP="00A951DE">
      <w:pPr>
        <w:ind w:right="225"/>
        <w:jc w:val="both"/>
        <w:rPr>
          <w:rFonts w:ascii="Noto Sans" w:hAnsi="Noto Sans" w:cs="Noto Sans"/>
          <w:b/>
          <w:bCs/>
          <w:sz w:val="20"/>
          <w:lang w:val="es-MX"/>
        </w:rPr>
      </w:pPr>
    </w:p>
    <w:p w:rsidR="00FD4439" w:rsidRPr="000C7976" w:rsidRDefault="00FD4439" w:rsidP="00A951DE">
      <w:pPr>
        <w:ind w:right="225"/>
        <w:jc w:val="both"/>
        <w:rPr>
          <w:rFonts w:ascii="Noto Sans" w:hAnsi="Noto Sans" w:cs="Noto Sans"/>
          <w:b/>
          <w:bCs/>
          <w:sz w:val="20"/>
          <w:lang w:val="es-MX"/>
        </w:rPr>
      </w:pPr>
      <w:r w:rsidRPr="000C7976">
        <w:rPr>
          <w:rFonts w:ascii="Noto Sans" w:hAnsi="Noto Sans" w:cs="Noto Sans"/>
          <w:sz w:val="20"/>
          <w:lang w:val="es-ES_tradnl"/>
        </w:rPr>
        <w:t xml:space="preserve">Con fundamento en el Artículo </w:t>
      </w:r>
      <w:r w:rsidR="008A3E90">
        <w:rPr>
          <w:rFonts w:ascii="Noto Sans" w:hAnsi="Noto Sans" w:cs="Noto Sans"/>
          <w:sz w:val="20"/>
          <w:lang w:val="es-ES_tradnl"/>
        </w:rPr>
        <w:t>67</w:t>
      </w:r>
      <w:r w:rsidRPr="000C7976">
        <w:rPr>
          <w:rFonts w:ascii="Noto Sans" w:hAnsi="Noto Sans" w:cs="Noto Sans"/>
          <w:sz w:val="20"/>
          <w:lang w:val="es-ES_tradnl"/>
        </w:rPr>
        <w:t xml:space="preserve"> de la LAASSP, el contrato se firmará dentro de los primeros quince días naturales posteriores al acto de fallo.</w:t>
      </w:r>
    </w:p>
    <w:p w:rsidR="00A909B5" w:rsidRDefault="00FD4439" w:rsidP="00A951DE">
      <w:pPr>
        <w:pStyle w:val="Sangra2detdecuerpo1"/>
        <w:tabs>
          <w:tab w:val="left" w:pos="0"/>
          <w:tab w:val="left" w:pos="10065"/>
        </w:tabs>
        <w:suppressAutoHyphens w:val="0"/>
        <w:ind w:left="0" w:right="225"/>
        <w:rPr>
          <w:rFonts w:ascii="Noto Sans" w:hAnsi="Noto Sans" w:cs="Noto Sans"/>
          <w:sz w:val="20"/>
          <w:lang w:val="es-ES_tradnl"/>
        </w:rPr>
      </w:pPr>
      <w:r w:rsidRPr="000C7976">
        <w:rPr>
          <w:rFonts w:ascii="Noto Sans" w:hAnsi="Noto Sans" w:cs="Noto Sans"/>
          <w:sz w:val="20"/>
          <w:lang w:val="es-ES_tradnl"/>
        </w:rPr>
        <w:t xml:space="preserve">Si el Participante a quien se le hubiere adjudicado contrato, por causas imputables a él, no formaliza el mismo en la fecha señalada en el párrafo anterior, se estará a lo previsto en el segundo párrafo del Artículo </w:t>
      </w:r>
      <w:r w:rsidR="008A3E90">
        <w:rPr>
          <w:rFonts w:ascii="Noto Sans" w:hAnsi="Noto Sans" w:cs="Noto Sans"/>
          <w:sz w:val="20"/>
          <w:lang w:val="es-ES_tradnl"/>
        </w:rPr>
        <w:t>67</w:t>
      </w:r>
      <w:r w:rsidRPr="000C7976">
        <w:rPr>
          <w:rFonts w:ascii="Noto Sans" w:hAnsi="Noto Sans" w:cs="Noto Sans"/>
          <w:sz w:val="20"/>
          <w:lang w:val="es-ES_tradnl"/>
        </w:rPr>
        <w:t xml:space="preserve"> de la LAASSP y, se </w:t>
      </w:r>
      <w:r w:rsidR="00754F3E" w:rsidRPr="000C7976">
        <w:rPr>
          <w:rFonts w:ascii="Noto Sans" w:hAnsi="Noto Sans" w:cs="Noto Sans"/>
          <w:sz w:val="20"/>
          <w:lang w:val="es-ES_tradnl"/>
        </w:rPr>
        <w:t>avisará</w:t>
      </w:r>
      <w:r w:rsidRPr="000C7976">
        <w:rPr>
          <w:rFonts w:ascii="Noto Sans" w:hAnsi="Noto Sans" w:cs="Noto Sans"/>
          <w:sz w:val="20"/>
          <w:lang w:val="es-ES_tradnl"/>
        </w:rPr>
        <w:t xml:space="preserve"> a la </w:t>
      </w:r>
      <w:r w:rsidR="008E3CEB" w:rsidRPr="000C7976">
        <w:rPr>
          <w:rFonts w:ascii="Noto Sans" w:hAnsi="Noto Sans" w:cs="Noto Sans"/>
          <w:sz w:val="20"/>
          <w:lang w:val="es-ES_tradnl"/>
        </w:rPr>
        <w:t>secretaria</w:t>
      </w:r>
      <w:r w:rsidRPr="000C7976">
        <w:rPr>
          <w:rFonts w:ascii="Noto Sans" w:hAnsi="Noto Sans" w:cs="Noto Sans"/>
          <w:sz w:val="20"/>
          <w:lang w:val="es-ES_tradnl"/>
        </w:rPr>
        <w:t xml:space="preserve"> </w:t>
      </w:r>
      <w:r w:rsidR="00DC0885">
        <w:rPr>
          <w:rFonts w:ascii="Noto Sans" w:hAnsi="Noto Sans" w:cs="Noto Sans"/>
          <w:sz w:val="20"/>
          <w:lang w:val="es-ES_tradnl"/>
        </w:rPr>
        <w:t xml:space="preserve">anticorrupción y buen gobierno (SABG) </w:t>
      </w:r>
      <w:r w:rsidRPr="000C7976">
        <w:rPr>
          <w:rFonts w:ascii="Noto Sans" w:hAnsi="Noto Sans" w:cs="Noto Sans"/>
          <w:sz w:val="20"/>
          <w:lang w:val="es-ES_tradnl"/>
        </w:rPr>
        <w:t xml:space="preserve">para que resuelva lo procedente en términos del Artículo </w:t>
      </w:r>
      <w:r w:rsidR="001928BC">
        <w:rPr>
          <w:rFonts w:ascii="Noto Sans" w:hAnsi="Noto Sans" w:cs="Noto Sans"/>
          <w:sz w:val="20"/>
          <w:lang w:val="es-ES_tradnl"/>
        </w:rPr>
        <w:t>89</w:t>
      </w:r>
      <w:r w:rsidRPr="000C7976">
        <w:rPr>
          <w:rFonts w:ascii="Noto Sans" w:hAnsi="Noto Sans" w:cs="Noto Sans"/>
          <w:sz w:val="20"/>
          <w:lang w:val="es-ES_tradnl"/>
        </w:rPr>
        <w:t xml:space="preserve"> de la LAASSP.</w:t>
      </w:r>
    </w:p>
    <w:p w:rsidR="008D31EF" w:rsidRPr="000C7976" w:rsidRDefault="008D31EF" w:rsidP="00A951DE">
      <w:pPr>
        <w:pStyle w:val="Sangra2detdecuerpo1"/>
        <w:tabs>
          <w:tab w:val="left" w:pos="0"/>
          <w:tab w:val="left" w:pos="10065"/>
        </w:tabs>
        <w:suppressAutoHyphens w:val="0"/>
        <w:ind w:left="0" w:right="225"/>
        <w:rPr>
          <w:rFonts w:ascii="Noto Sans" w:hAnsi="Noto Sans" w:cs="Noto Sans"/>
          <w:sz w:val="20"/>
          <w:lang w:val="es-ES_tradnl"/>
        </w:rPr>
      </w:pPr>
    </w:p>
    <w:p w:rsidR="00FD4439" w:rsidRPr="000C7976" w:rsidRDefault="00FD4439" w:rsidP="00A951DE">
      <w:pPr>
        <w:ind w:right="225"/>
        <w:jc w:val="both"/>
        <w:rPr>
          <w:rFonts w:ascii="Noto Sans" w:hAnsi="Noto Sans" w:cs="Noto Sans"/>
          <w:b/>
          <w:bCs/>
          <w:sz w:val="20"/>
          <w:lang w:val="es-ES_tradnl"/>
        </w:rPr>
      </w:pPr>
      <w:r w:rsidRPr="000C7976">
        <w:rPr>
          <w:rFonts w:ascii="Noto Sans" w:hAnsi="Noto Sans" w:cs="Noto Sans"/>
          <w:b/>
          <w:bCs/>
          <w:sz w:val="20"/>
          <w:lang w:val="es-ES_tradnl"/>
        </w:rPr>
        <w:t>13. INCONFORMIDADES.</w:t>
      </w:r>
    </w:p>
    <w:p w:rsidR="00FD4439" w:rsidRPr="000C7976" w:rsidRDefault="00FD4439" w:rsidP="00A951DE">
      <w:pPr>
        <w:ind w:right="225"/>
        <w:jc w:val="both"/>
        <w:rPr>
          <w:rFonts w:ascii="Noto Sans" w:hAnsi="Noto Sans" w:cs="Noto Sans"/>
          <w:b/>
          <w:bCs/>
          <w:i/>
          <w:sz w:val="20"/>
          <w:lang w:val="es-ES_tradnl"/>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De conformidad con lo dispuesto en artículo 66 de la LAASSP, los licitantes podrán interponer inconformidad ante el Órgano Interno de Control en el Instituto Mexicano de Seguro Social (IMSS), o a través de la dirección de:</w:t>
      </w:r>
      <w:r w:rsidR="00570B16" w:rsidRPr="00570B16">
        <w:t xml:space="preserve"> </w:t>
      </w:r>
      <w:hyperlink r:id="rId11" w:history="1">
        <w:r w:rsidR="00570B16" w:rsidRPr="00570B16">
          <w:rPr>
            <w:rStyle w:val="Hipervnculo"/>
            <w:rFonts w:ascii="Noto Sans" w:hAnsi="Noto Sans" w:cs="Noto Sans"/>
            <w:sz w:val="20"/>
          </w:rPr>
          <w:t>https://comprasmx.buengobierno.gob.mx</w:t>
        </w:r>
      </w:hyperlink>
      <w:r w:rsidRPr="000C7976">
        <w:rPr>
          <w:rFonts w:ascii="Noto Sans" w:hAnsi="Noto Sans" w:cs="Noto San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Av. Revolución 1586, </w:t>
      </w: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Colonia San Ángel, </w:t>
      </w:r>
    </w:p>
    <w:p w:rsidR="00FD4439" w:rsidRPr="000C7976" w:rsidRDefault="0011437C" w:rsidP="00A951DE">
      <w:pPr>
        <w:ind w:right="225"/>
        <w:jc w:val="both"/>
        <w:rPr>
          <w:rFonts w:ascii="Noto Sans" w:hAnsi="Noto Sans" w:cs="Noto Sans"/>
          <w:sz w:val="20"/>
        </w:rPr>
      </w:pPr>
      <w:r w:rsidRPr="000C7976">
        <w:rPr>
          <w:rFonts w:ascii="Noto Sans" w:hAnsi="Noto Sans" w:cs="Noto Sans"/>
          <w:sz w:val="20"/>
        </w:rPr>
        <w:t>Alcaldía</w:t>
      </w:r>
      <w:r w:rsidR="00FD4439" w:rsidRPr="000C7976">
        <w:rPr>
          <w:rFonts w:ascii="Noto Sans" w:hAnsi="Noto Sans" w:cs="Noto Sans"/>
          <w:sz w:val="20"/>
        </w:rPr>
        <w:t xml:space="preserve"> Álvaro </w:t>
      </w:r>
      <w:r w:rsidR="000C7976" w:rsidRPr="000C7976">
        <w:rPr>
          <w:rFonts w:ascii="Noto Sans" w:hAnsi="Noto Sans" w:cs="Noto Sans"/>
          <w:sz w:val="20"/>
        </w:rPr>
        <w:t>Obregón, C.P.</w:t>
      </w:r>
      <w:r w:rsidR="00FD4439" w:rsidRPr="000C7976">
        <w:rPr>
          <w:rFonts w:ascii="Noto Sans" w:hAnsi="Noto Sans" w:cs="Noto Sans"/>
          <w:sz w:val="20"/>
        </w:rPr>
        <w:t xml:space="preserve"> 01000, </w:t>
      </w:r>
    </w:p>
    <w:p w:rsidR="00FD4439" w:rsidRPr="00CA4012" w:rsidRDefault="00FD4439" w:rsidP="00A951DE">
      <w:pPr>
        <w:ind w:right="225"/>
        <w:jc w:val="both"/>
        <w:rPr>
          <w:rFonts w:asciiTheme="minorHAnsi" w:hAnsiTheme="minorHAnsi" w:cstheme="minorHAnsi"/>
          <w:i/>
          <w:sz w:val="22"/>
          <w:szCs w:val="22"/>
        </w:rPr>
      </w:pPr>
    </w:p>
    <w:p w:rsidR="00FD4439" w:rsidRPr="000C7976" w:rsidRDefault="00FD4439" w:rsidP="00A951DE">
      <w:pPr>
        <w:ind w:right="225"/>
        <w:jc w:val="both"/>
        <w:rPr>
          <w:rFonts w:ascii="Noto Sans" w:hAnsi="Noto Sans" w:cs="Noto Sans"/>
          <w:b/>
          <w:sz w:val="20"/>
        </w:rPr>
      </w:pPr>
      <w:r w:rsidRPr="000C7976">
        <w:rPr>
          <w:rFonts w:ascii="Noto Sans" w:hAnsi="Noto Sans" w:cs="Noto Sans"/>
          <w:b/>
          <w:sz w:val="20"/>
        </w:rPr>
        <w:t>14. INFORMACION RESERVADA Y CONFIDENCIAL.</w:t>
      </w:r>
    </w:p>
    <w:p w:rsidR="00FD4439" w:rsidRPr="000C7976" w:rsidRDefault="00FD4439" w:rsidP="00A951DE">
      <w:pPr>
        <w:ind w:right="225"/>
        <w:jc w:val="both"/>
        <w:rPr>
          <w:rFonts w:ascii="Noto Sans" w:hAnsi="Noto Sans" w:cs="Noto Sans"/>
          <w:b/>
          <w:sz w:val="20"/>
        </w:rPr>
      </w:pPr>
    </w:p>
    <w:p w:rsidR="00FD4439" w:rsidRPr="00523A34" w:rsidRDefault="00E005BA" w:rsidP="00A951DE">
      <w:pPr>
        <w:ind w:right="225"/>
        <w:jc w:val="both"/>
        <w:rPr>
          <w:rFonts w:ascii="Noto Sans" w:hAnsi="Noto Sans" w:cs="Noto Sans"/>
          <w:sz w:val="20"/>
        </w:rPr>
      </w:pPr>
      <w:proofErr w:type="spellStart"/>
      <w:r>
        <w:rPr>
          <w:rFonts w:ascii="Noto Sans" w:hAnsi="Noto Sans" w:cs="Noto Sans"/>
          <w:sz w:val="20"/>
        </w:rPr>
        <w:t>SE</w:t>
      </w:r>
      <w:r w:rsidR="00B744BF" w:rsidRPr="000C7976">
        <w:rPr>
          <w:rFonts w:ascii="Noto Sans" w:hAnsi="Noto Sans" w:cs="Noto Sans"/>
          <w:sz w:val="20"/>
        </w:rPr>
        <w:t>contratación</w:t>
      </w:r>
      <w:proofErr w:type="spellEnd"/>
      <w:r w:rsidR="00B744BF" w:rsidRPr="000C7976">
        <w:rPr>
          <w:rFonts w:ascii="Noto Sans" w:hAnsi="Noto Sans" w:cs="Noto Sans"/>
          <w:sz w:val="20"/>
        </w:rPr>
        <w:t xml:space="preserve"> convocatoria</w:t>
      </w:r>
      <w:r w:rsidR="008B0C59" w:rsidRPr="000C7976">
        <w:rPr>
          <w:rFonts w:ascii="Noto Sans" w:hAnsi="Noto Sans" w:cs="Noto Sans"/>
          <w:sz w:val="20"/>
        </w:rPr>
        <w:t xml:space="preserve">, que en términos de lo dispuesto en la ley general de transparencia y acceso a la información pública, al momento de enviar su propuesta técnica-económica deberán indicar </w:t>
      </w:r>
      <w:r w:rsidR="00A909B5" w:rsidRPr="000C7976">
        <w:rPr>
          <w:rFonts w:ascii="Noto Sans" w:hAnsi="Noto Sans" w:cs="Noto Sans"/>
          <w:sz w:val="20"/>
        </w:rPr>
        <w:t xml:space="preserve">que </w:t>
      </w:r>
      <w:r w:rsidR="008B0C59" w:rsidRPr="000C7976">
        <w:rPr>
          <w:rFonts w:ascii="Noto Sans" w:hAnsi="Noto Sans" w:cs="Noto Sans"/>
          <w:sz w:val="20"/>
        </w:rPr>
        <w:t>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FD4439" w:rsidRPr="00CA4012" w:rsidRDefault="00FD4439" w:rsidP="00A951DE">
      <w:pPr>
        <w:ind w:right="225"/>
        <w:jc w:val="both"/>
        <w:rPr>
          <w:rFonts w:asciiTheme="minorHAnsi" w:hAnsiTheme="minorHAnsi" w:cstheme="minorHAnsi"/>
          <w:sz w:val="22"/>
          <w:szCs w:val="22"/>
        </w:rPr>
      </w:pPr>
      <w:r w:rsidRPr="00CA4012">
        <w:rPr>
          <w:rFonts w:asciiTheme="minorHAnsi" w:hAnsiTheme="minorHAnsi" w:cstheme="minorHAnsi"/>
          <w:b/>
          <w:sz w:val="22"/>
          <w:szCs w:val="22"/>
        </w:rPr>
        <w:t xml:space="preserve">15. </w:t>
      </w:r>
      <w:r w:rsidRPr="00CA4012">
        <w:rPr>
          <w:rFonts w:asciiTheme="minorHAnsi" w:hAnsiTheme="minorHAnsi" w:cstheme="minorHAnsi"/>
          <w:b/>
          <w:bCs/>
          <w:sz w:val="22"/>
          <w:szCs w:val="22"/>
        </w:rPr>
        <w:t>PROTOCOLO DE ACTUACION EN MATERIA DE CONTRATACIONES PÚBLICAS.</w:t>
      </w:r>
    </w:p>
    <w:p w:rsidR="00FD4439" w:rsidRPr="00CA4012" w:rsidRDefault="00FD4439" w:rsidP="00A951DE">
      <w:pPr>
        <w:ind w:right="225"/>
        <w:jc w:val="both"/>
        <w:rPr>
          <w:rFonts w:asciiTheme="minorHAnsi" w:hAnsiTheme="minorHAnsi" w:cstheme="minorHAnsi"/>
          <w:sz w:val="22"/>
          <w:szCs w:val="22"/>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Los servidores públicos participantes en el presente procedimiento de </w:t>
      </w:r>
      <w:r w:rsidR="00BC2680" w:rsidRPr="000C7976">
        <w:rPr>
          <w:rFonts w:ascii="Noto Sans" w:hAnsi="Noto Sans" w:cs="Noto Sans"/>
          <w:sz w:val="20"/>
        </w:rPr>
        <w:t>contratación</w:t>
      </w:r>
      <w:r w:rsidRPr="000C7976">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w:t>
      </w:r>
      <w:r w:rsidR="00D245E7" w:rsidRPr="00D245E7">
        <w:t xml:space="preserve"> </w:t>
      </w:r>
      <w:proofErr w:type="spellStart"/>
      <w:r w:rsidR="00D245E7" w:rsidRPr="00D245E7">
        <w:rPr>
          <w:rFonts w:ascii="Noto Sans" w:hAnsi="Noto Sans" w:cs="Noto Sans"/>
          <w:sz w:val="20"/>
        </w:rPr>
        <w:t>compra</w:t>
      </w:r>
      <w:r w:rsidR="00CB667E">
        <w:rPr>
          <w:rFonts w:ascii="Noto Sans" w:hAnsi="Noto Sans" w:cs="Noto Sans"/>
          <w:sz w:val="20"/>
        </w:rPr>
        <w:t>smx</w:t>
      </w:r>
      <w:r w:rsidR="00D245E7" w:rsidRPr="00D245E7">
        <w:rPr>
          <w:rFonts w:ascii="Noto Sans" w:hAnsi="Noto Sans" w:cs="Noto Sans"/>
          <w:sz w:val="20"/>
        </w:rPr>
        <w:t>.buengobierno</w:t>
      </w:r>
      <w:proofErr w:type="spellEnd"/>
      <w:r w:rsidRPr="000C7976">
        <w:rPr>
          <w:rFonts w:ascii="Noto Sans" w:hAnsi="Noto Sans" w:cs="Noto Sans"/>
          <w:sz w:val="20"/>
        </w:rPr>
        <w:t>, que se encuentra, a través de la liga</w:t>
      </w:r>
      <w:r w:rsidR="00B3442B">
        <w:rPr>
          <w:rFonts w:ascii="Noto Sans" w:hAnsi="Noto Sans" w:cs="Noto Sans"/>
          <w:sz w:val="20"/>
        </w:rPr>
        <w:t xml:space="preserve"> </w:t>
      </w:r>
      <w:hyperlink r:id="rId12" w:history="1">
        <w:r w:rsidR="000F5542" w:rsidRPr="00E64402">
          <w:rPr>
            <w:rStyle w:val="Hipervnculo"/>
            <w:rFonts w:ascii="Noto Sans" w:hAnsi="Noto Sans" w:cs="Noto Sans"/>
            <w:sz w:val="20"/>
          </w:rPr>
          <w:t>https://comprasmx.buengobierno.gob.mx</w:t>
        </w:r>
      </w:hyperlink>
      <w:r w:rsidRPr="00D245E7">
        <w:rPr>
          <w:rFonts w:ascii="Noto Sans" w:hAnsi="Noto Sans" w:cs="Noto Sans"/>
          <w:sz w:val="20"/>
          <w:u w:val="single"/>
        </w:rPr>
        <w:t>.</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Dicho Protocolo y sus reformas fueron publicados en el D.O.F. los días 20 de agosto de 2015, 19 de febrero de 2016 y 28 de febrero de 2017, respectivamente.</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lastRenderedPageBreak/>
        <w:t xml:space="preserve">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w:t>
      </w:r>
      <w:r w:rsidR="00041C6D">
        <w:rPr>
          <w:rFonts w:ascii="Noto Sans" w:hAnsi="Noto Sans" w:cs="Noto Sans"/>
          <w:sz w:val="20"/>
        </w:rPr>
        <w:t xml:space="preserve"> </w:t>
      </w:r>
      <w:r w:rsidRPr="000C7976">
        <w:rPr>
          <w:rFonts w:ascii="Noto Sans" w:hAnsi="Noto Sans" w:cs="Noto Sans"/>
          <w:sz w:val="20"/>
        </w:rPr>
        <w:t xml:space="preserve">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w:t>
      </w:r>
      <w:r w:rsidR="00054D2C" w:rsidRPr="00054D2C">
        <w:rPr>
          <w:rFonts w:ascii="Noto Sans" w:hAnsi="Noto Sans" w:cs="Noto Sans"/>
          <w:sz w:val="20"/>
        </w:rPr>
        <w:t>https://www.gob.mx/buengobierno</w:t>
      </w:r>
      <w:r w:rsidRPr="000C7976">
        <w:rPr>
          <w:rFonts w:ascii="Noto Sans" w:hAnsi="Noto Sans" w:cs="Noto Sans"/>
          <w:sz w:val="20"/>
        </w:rPr>
        <w:t>, en el cual podrán encontrar la</w:t>
      </w:r>
      <w:r w:rsidR="00E50B65">
        <w:rPr>
          <w:rFonts w:ascii="Noto Sans" w:hAnsi="Noto Sans" w:cs="Noto Sans"/>
          <w:sz w:val="20"/>
        </w:rPr>
        <w:t xml:space="preserve"> </w:t>
      </w:r>
      <w:r w:rsidRPr="000C7976">
        <w:rPr>
          <w:rFonts w:ascii="Noto Sans" w:hAnsi="Noto Sans" w:cs="Noto Sans"/>
          <w:sz w:val="20"/>
        </w:rPr>
        <w:t>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EE7ECD" w:rsidRPr="00CA4012" w:rsidRDefault="00EE7ECD" w:rsidP="00A951DE">
      <w:pPr>
        <w:ind w:right="225"/>
        <w:jc w:val="both"/>
        <w:rPr>
          <w:rFonts w:asciiTheme="minorHAnsi" w:hAnsiTheme="minorHAnsi" w:cstheme="minorHAnsi"/>
          <w:sz w:val="22"/>
          <w:szCs w:val="22"/>
        </w:rPr>
      </w:pPr>
    </w:p>
    <w:p w:rsidR="00FD4439" w:rsidRPr="000C7976" w:rsidRDefault="005C4E1C" w:rsidP="00A951DE">
      <w:pPr>
        <w:tabs>
          <w:tab w:val="left" w:pos="-31680"/>
        </w:tabs>
        <w:spacing w:line="192" w:lineRule="exact"/>
        <w:ind w:right="225"/>
        <w:jc w:val="center"/>
        <w:rPr>
          <w:rFonts w:ascii="Noto Sans" w:hAnsi="Noto Sans" w:cs="Noto Sans"/>
          <w:b/>
          <w:sz w:val="20"/>
        </w:rPr>
      </w:pPr>
      <w:r w:rsidRPr="000C7976">
        <w:rPr>
          <w:rFonts w:ascii="Noto Sans" w:hAnsi="Noto Sans" w:cs="Noto Sans"/>
          <w:b/>
          <w:sz w:val="20"/>
        </w:rPr>
        <w:t>NOMBRE Y FIRMA DE LA CONVOCANTE</w:t>
      </w:r>
    </w:p>
    <w:p w:rsidR="00FD4439" w:rsidRPr="000C7976" w:rsidRDefault="00FD4439" w:rsidP="00A951DE">
      <w:pPr>
        <w:pStyle w:val="Ttulo4"/>
        <w:numPr>
          <w:ilvl w:val="3"/>
          <w:numId w:val="0"/>
        </w:numPr>
        <w:tabs>
          <w:tab w:val="num" w:pos="0"/>
        </w:tabs>
        <w:ind w:right="225" w:hanging="864"/>
        <w:jc w:val="center"/>
        <w:rPr>
          <w:rFonts w:ascii="Noto Sans" w:hAnsi="Noto Sans" w:cs="Noto Sans"/>
          <w:sz w:val="20"/>
          <w:szCs w:val="20"/>
        </w:rPr>
      </w:pPr>
      <w:r w:rsidRPr="000C7976">
        <w:rPr>
          <w:rFonts w:ascii="Noto Sans" w:hAnsi="Noto Sans" w:cs="Noto Sans"/>
          <w:sz w:val="20"/>
          <w:szCs w:val="20"/>
        </w:rPr>
        <w:t>A T E N TA M E N T E</w:t>
      </w:r>
    </w:p>
    <w:p w:rsidR="00FD4439" w:rsidRPr="000C7976" w:rsidRDefault="00FD4439" w:rsidP="00A951DE">
      <w:pPr>
        <w:tabs>
          <w:tab w:val="left" w:pos="3686"/>
        </w:tabs>
        <w:ind w:right="225"/>
        <w:jc w:val="center"/>
        <w:rPr>
          <w:rFonts w:ascii="Noto Sans" w:hAnsi="Noto Sans" w:cs="Noto Sans"/>
          <w:b/>
          <w:bCs/>
          <w:sz w:val="20"/>
          <w:lang w:val="es-MX"/>
        </w:rPr>
      </w:pPr>
      <w:r w:rsidRPr="000C7976">
        <w:rPr>
          <w:rFonts w:ascii="Noto Sans" w:hAnsi="Noto Sans" w:cs="Noto Sans"/>
          <w:b/>
          <w:bCs/>
          <w:sz w:val="20"/>
          <w:lang w:val="es-MX"/>
        </w:rPr>
        <w:t>“SEGURIDAD Y SOLIDARIDAD SOCIAL”</w:t>
      </w:r>
    </w:p>
    <w:p w:rsidR="00BF7320" w:rsidRPr="000C7976" w:rsidRDefault="00BF7320" w:rsidP="00A951DE">
      <w:pPr>
        <w:suppressAutoHyphens w:val="0"/>
        <w:spacing w:after="200" w:line="276" w:lineRule="auto"/>
        <w:ind w:right="225"/>
        <w:rPr>
          <w:rFonts w:ascii="Noto Sans" w:hAnsi="Noto Sans" w:cs="Noto Sans"/>
          <w:b/>
          <w:sz w:val="20"/>
          <w:lang w:val="es-MX"/>
        </w:rPr>
      </w:pPr>
    </w:p>
    <w:p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ÓRGANO DE OPERACIÓN ADMINISTRATIVA DESCONCENTRADA SUR DEL D.F</w:t>
      </w:r>
    </w:p>
    <w:p w:rsidR="00D41EC9" w:rsidRPr="000C7976" w:rsidRDefault="00D41EC9" w:rsidP="00A951DE">
      <w:pPr>
        <w:ind w:right="225"/>
        <w:rPr>
          <w:rFonts w:ascii="Noto Sans" w:hAnsi="Noto Sans" w:cs="Noto Sans"/>
          <w:b/>
          <w:sz w:val="20"/>
          <w:lang w:val="es-MX"/>
        </w:rPr>
      </w:pPr>
    </w:p>
    <w:p w:rsidR="00D41EC9" w:rsidRPr="000C7976" w:rsidRDefault="00D41EC9" w:rsidP="00A951DE">
      <w:pPr>
        <w:ind w:right="225"/>
        <w:rPr>
          <w:rFonts w:ascii="Noto Sans" w:hAnsi="Noto Sans" w:cs="Noto Sans"/>
          <w:b/>
          <w:sz w:val="20"/>
        </w:rPr>
      </w:pPr>
    </w:p>
    <w:p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HECTOR CRUZ WINTERGERST</w:t>
      </w:r>
    </w:p>
    <w:p w:rsidR="00D41EC9" w:rsidRPr="000C7976" w:rsidRDefault="00D41EC9" w:rsidP="00A951DE">
      <w:pPr>
        <w:ind w:right="225"/>
        <w:jc w:val="center"/>
        <w:rPr>
          <w:rFonts w:ascii="Noto Sans" w:hAnsi="Noto Sans" w:cs="Noto Sans"/>
          <w:sz w:val="20"/>
          <w:lang w:val="es-MX"/>
        </w:rPr>
      </w:pPr>
      <w:r w:rsidRPr="000C7976">
        <w:rPr>
          <w:rFonts w:ascii="Noto Sans" w:hAnsi="Noto Sans" w:cs="Noto Sans"/>
          <w:sz w:val="20"/>
          <w:lang w:val="es-MX"/>
        </w:rPr>
        <w:t>TITULAR DE LA COORDINACION DE ABASTECIMIENTO Y EQUIPAMIENTO.</w:t>
      </w:r>
    </w:p>
    <w:p w:rsidR="00D41EC9" w:rsidRPr="000C7976" w:rsidRDefault="00D41EC9" w:rsidP="00A951DE">
      <w:pPr>
        <w:ind w:right="225"/>
        <w:jc w:val="center"/>
        <w:rPr>
          <w:rFonts w:ascii="Noto Sans" w:hAnsi="Noto Sans" w:cs="Noto Sans"/>
          <w:sz w:val="20"/>
          <w:lang w:val="es-MX"/>
        </w:rPr>
      </w:pPr>
    </w:p>
    <w:p w:rsidR="00D41EC9" w:rsidRPr="000C7976" w:rsidRDefault="00D41EC9" w:rsidP="00A951DE">
      <w:pPr>
        <w:ind w:right="225"/>
        <w:rPr>
          <w:rFonts w:ascii="Noto Sans" w:hAnsi="Noto Sans" w:cs="Noto Sans"/>
          <w:sz w:val="20"/>
          <w:lang w:val="es-MX"/>
        </w:rPr>
      </w:pPr>
    </w:p>
    <w:p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 xml:space="preserve">LIC. </w:t>
      </w:r>
      <w:r w:rsidR="00ED3E2F" w:rsidRPr="000C7976">
        <w:rPr>
          <w:rFonts w:ascii="Noto Sans" w:hAnsi="Noto Sans" w:cs="Noto Sans"/>
          <w:b/>
          <w:sz w:val="20"/>
          <w:lang w:val="es-MX"/>
        </w:rPr>
        <w:t>RAFAEL LEOBARDO COLIN MONTERD</w:t>
      </w:r>
    </w:p>
    <w:p w:rsidR="00D41EC9" w:rsidRPr="000C7976" w:rsidRDefault="00A909B5" w:rsidP="00A951DE">
      <w:pPr>
        <w:ind w:right="225"/>
        <w:jc w:val="center"/>
        <w:rPr>
          <w:rFonts w:ascii="Noto Sans" w:hAnsi="Noto Sans" w:cs="Noto Sans"/>
          <w:sz w:val="20"/>
          <w:lang w:val="es-MX"/>
        </w:rPr>
      </w:pPr>
      <w:r w:rsidRPr="000C7976">
        <w:rPr>
          <w:rFonts w:ascii="Noto Sans" w:hAnsi="Noto Sans" w:cs="Noto Sans"/>
          <w:sz w:val="20"/>
          <w:lang w:val="es-MX"/>
        </w:rPr>
        <w:t>JEFE</w:t>
      </w:r>
      <w:r w:rsidR="00EF2BF3" w:rsidRPr="000C7976">
        <w:rPr>
          <w:rFonts w:ascii="Noto Sans" w:hAnsi="Noto Sans" w:cs="Noto Sans"/>
          <w:sz w:val="20"/>
          <w:lang w:val="es-MX"/>
        </w:rPr>
        <w:t xml:space="preserve"> </w:t>
      </w:r>
      <w:r w:rsidR="00D41EC9" w:rsidRPr="000C7976">
        <w:rPr>
          <w:rFonts w:ascii="Noto Sans" w:hAnsi="Noto Sans" w:cs="Noto Sans"/>
          <w:sz w:val="20"/>
          <w:lang w:val="es-MX"/>
        </w:rPr>
        <w:t>DEL DEPARTAMENTO DE ADQUISICION DE BIENES Y CONTRATACION DE SERVICIOS.</w:t>
      </w:r>
    </w:p>
    <w:p w:rsidR="00D41EC9" w:rsidRPr="000C7976" w:rsidRDefault="00D41EC9" w:rsidP="00A951DE">
      <w:pPr>
        <w:ind w:right="225"/>
        <w:rPr>
          <w:rFonts w:ascii="Noto Sans" w:hAnsi="Noto Sans" w:cs="Noto Sans"/>
          <w:sz w:val="20"/>
          <w:lang w:val="es-MX"/>
        </w:rPr>
      </w:pPr>
    </w:p>
    <w:p w:rsidR="00D41EC9" w:rsidRPr="000C7976" w:rsidRDefault="00D41EC9" w:rsidP="00A951DE">
      <w:pPr>
        <w:ind w:right="225"/>
        <w:jc w:val="center"/>
        <w:rPr>
          <w:rFonts w:ascii="Noto Sans" w:hAnsi="Noto Sans" w:cs="Noto Sans"/>
          <w:sz w:val="20"/>
          <w:lang w:val="es-MX"/>
        </w:rPr>
      </w:pPr>
    </w:p>
    <w:p w:rsidR="00D41EC9" w:rsidRPr="000C7976" w:rsidRDefault="00ED3E2F" w:rsidP="00A951DE">
      <w:pPr>
        <w:ind w:right="225"/>
        <w:jc w:val="center"/>
        <w:rPr>
          <w:rFonts w:ascii="Noto Sans" w:hAnsi="Noto Sans" w:cs="Noto Sans"/>
          <w:sz w:val="20"/>
          <w:lang w:val="es-MX"/>
        </w:rPr>
      </w:pPr>
      <w:r w:rsidRPr="000C7976">
        <w:rPr>
          <w:rFonts w:ascii="Noto Sans" w:hAnsi="Noto Sans" w:cs="Noto Sans"/>
          <w:b/>
          <w:color w:val="000000"/>
          <w:sz w:val="20"/>
          <w:lang w:val="es-MX"/>
        </w:rPr>
        <w:t xml:space="preserve">LIC. ENRIQUETA PEREZ HERNANDEZ </w:t>
      </w:r>
      <w:r w:rsidR="00D41EC9" w:rsidRPr="000C7976">
        <w:rPr>
          <w:rFonts w:ascii="Noto Sans" w:hAnsi="Noto Sans" w:cs="Noto Sans"/>
          <w:b/>
          <w:color w:val="000000"/>
          <w:sz w:val="20"/>
          <w:lang w:val="es-MX"/>
        </w:rPr>
        <w:t xml:space="preserve"> </w:t>
      </w:r>
      <w:r w:rsidR="00D41EC9" w:rsidRPr="000C7976">
        <w:rPr>
          <w:rFonts w:ascii="Noto Sans" w:hAnsi="Noto Sans" w:cs="Noto Sans"/>
          <w:sz w:val="20"/>
          <w:lang w:val="es-MX"/>
        </w:rPr>
        <w:t xml:space="preserve"> </w:t>
      </w:r>
    </w:p>
    <w:p w:rsidR="00D41EC9" w:rsidRPr="000C7976" w:rsidRDefault="00A909B5" w:rsidP="00A951DE">
      <w:pPr>
        <w:ind w:right="225"/>
        <w:jc w:val="center"/>
        <w:rPr>
          <w:rFonts w:ascii="Noto Sans" w:hAnsi="Noto Sans" w:cs="Noto Sans"/>
          <w:sz w:val="20"/>
          <w:lang w:val="es-MX"/>
        </w:rPr>
      </w:pPr>
      <w:r w:rsidRPr="000C7976">
        <w:rPr>
          <w:rFonts w:ascii="Noto Sans" w:hAnsi="Noto Sans" w:cs="Noto Sans"/>
          <w:sz w:val="20"/>
          <w:lang w:val="es-MX"/>
        </w:rPr>
        <w:t>JEFE</w:t>
      </w:r>
      <w:r w:rsidR="00D41EC9" w:rsidRPr="000C7976">
        <w:rPr>
          <w:rFonts w:ascii="Noto Sans" w:hAnsi="Noto Sans" w:cs="Noto Sans"/>
          <w:sz w:val="20"/>
          <w:lang w:val="es-MX"/>
        </w:rPr>
        <w:t xml:space="preserve"> DE LA OFICINA DE ADQUISICION DE BIENES Y CONTRATACION DE SERVICIOS.</w:t>
      </w:r>
    </w:p>
    <w:p w:rsidR="00D41EC9" w:rsidRPr="000C7976" w:rsidRDefault="00D41EC9" w:rsidP="00A951DE">
      <w:pPr>
        <w:ind w:right="225"/>
        <w:rPr>
          <w:rFonts w:ascii="Noto Sans" w:hAnsi="Noto Sans" w:cs="Noto Sans"/>
          <w:sz w:val="20"/>
          <w:lang w:val="es-MX"/>
        </w:rPr>
      </w:pPr>
    </w:p>
    <w:p w:rsidR="00EC38D7" w:rsidRPr="000C7976" w:rsidRDefault="00EC38D7" w:rsidP="00A951DE">
      <w:pPr>
        <w:ind w:right="225"/>
        <w:rPr>
          <w:rFonts w:ascii="Noto Sans" w:hAnsi="Noto Sans" w:cs="Noto Sans"/>
          <w:sz w:val="20"/>
          <w:lang w:val="es-MX"/>
        </w:rPr>
      </w:pPr>
    </w:p>
    <w:p w:rsidR="00D41EC9" w:rsidRPr="000C7976" w:rsidRDefault="00D41EC9" w:rsidP="00A951DE">
      <w:pPr>
        <w:ind w:right="225"/>
        <w:jc w:val="center"/>
        <w:rPr>
          <w:rFonts w:ascii="Noto Sans" w:hAnsi="Noto Sans" w:cs="Noto Sans"/>
          <w:sz w:val="20"/>
          <w:lang w:val="es-MX"/>
        </w:rPr>
      </w:pPr>
      <w:r w:rsidRPr="000C7976">
        <w:rPr>
          <w:rFonts w:ascii="Noto Sans" w:hAnsi="Noto Sans" w:cs="Noto Sans"/>
          <w:b/>
          <w:color w:val="000000"/>
          <w:sz w:val="20"/>
          <w:lang w:val="es-MX"/>
        </w:rPr>
        <w:t>OMAR JOSUE RAMOS ZEPEDA</w:t>
      </w:r>
    </w:p>
    <w:p w:rsidR="000F5542" w:rsidRPr="00523A34" w:rsidRDefault="00D41EC9" w:rsidP="00523A34">
      <w:pPr>
        <w:ind w:right="225"/>
        <w:jc w:val="center"/>
        <w:rPr>
          <w:rFonts w:ascii="Noto Sans" w:hAnsi="Noto Sans" w:cs="Noto Sans"/>
          <w:sz w:val="20"/>
          <w:lang w:val="es-MX"/>
        </w:rPr>
      </w:pPr>
      <w:r w:rsidRPr="000C7976">
        <w:rPr>
          <w:rFonts w:ascii="Noto Sans" w:hAnsi="Noto Sans" w:cs="Noto Sans"/>
          <w:sz w:val="20"/>
          <w:lang w:val="es-MX"/>
        </w:rPr>
        <w:t>ANALISTA SUPERVISORR E2</w:t>
      </w:r>
    </w:p>
    <w:p w:rsidR="00FD4439" w:rsidRPr="00EE1AB7" w:rsidRDefault="00B00DBB" w:rsidP="00A951DE">
      <w:pPr>
        <w:ind w:right="225"/>
        <w:jc w:val="center"/>
        <w:rPr>
          <w:rFonts w:ascii="Noto Sans" w:hAnsi="Noto Sans" w:cs="Noto Sans"/>
          <w:b/>
          <w:sz w:val="20"/>
        </w:rPr>
      </w:pPr>
      <w:r w:rsidRPr="00EE1AB7">
        <w:rPr>
          <w:rFonts w:ascii="Noto Sans" w:hAnsi="Noto Sans" w:cs="Noto Sans"/>
          <w:b/>
          <w:sz w:val="20"/>
        </w:rPr>
        <w:t>A</w:t>
      </w:r>
      <w:r w:rsidR="00FD4439" w:rsidRPr="00EE1AB7">
        <w:rPr>
          <w:rFonts w:ascii="Noto Sans" w:hAnsi="Noto Sans" w:cs="Noto Sans"/>
          <w:b/>
          <w:sz w:val="20"/>
        </w:rPr>
        <w:t>NEXO 1</w:t>
      </w:r>
    </w:p>
    <w:p w:rsidR="000C7976" w:rsidRDefault="00864FAA" w:rsidP="00A951DE">
      <w:pPr>
        <w:ind w:right="225" w:hanging="9072"/>
        <w:jc w:val="center"/>
        <w:rPr>
          <w:rFonts w:ascii="Noto Sans" w:hAnsi="Noto Sans" w:cs="Noto Sans"/>
          <w:b/>
          <w:sz w:val="20"/>
        </w:rPr>
      </w:pPr>
      <w:r w:rsidRPr="00EE1AB7">
        <w:rPr>
          <w:rFonts w:ascii="Noto Sans" w:hAnsi="Noto Sans" w:cs="Noto Sans"/>
          <w:b/>
          <w:sz w:val="20"/>
        </w:rPr>
        <w:t xml:space="preserve">                                                                                                                                                                                          </w:t>
      </w:r>
      <w:r w:rsidR="005D373E" w:rsidRPr="00EE1AB7">
        <w:rPr>
          <w:rFonts w:ascii="Noto Sans" w:hAnsi="Noto Sans" w:cs="Noto Sans"/>
          <w:b/>
          <w:sz w:val="20"/>
        </w:rPr>
        <w:t xml:space="preserve">TERMINOS Y CONDICIONES </w:t>
      </w:r>
    </w:p>
    <w:p w:rsidR="000F5542" w:rsidRDefault="000F5542" w:rsidP="00A951DE">
      <w:pPr>
        <w:ind w:right="225" w:hanging="9072"/>
        <w:jc w:val="center"/>
        <w:rPr>
          <w:rFonts w:ascii="Noto Sans" w:hAnsi="Noto Sans" w:cs="Noto Sans"/>
          <w:b/>
          <w:sz w:val="20"/>
        </w:rPr>
      </w:pPr>
    </w:p>
    <w:p w:rsidR="000F5542" w:rsidRPr="005E42D6" w:rsidRDefault="000F5542" w:rsidP="00010593">
      <w:pPr>
        <w:pStyle w:val="Prrafodelista"/>
        <w:numPr>
          <w:ilvl w:val="0"/>
          <w:numId w:val="62"/>
        </w:numPr>
        <w:suppressAutoHyphens w:val="0"/>
        <w:spacing w:after="200" w:line="276" w:lineRule="auto"/>
        <w:ind w:left="284" w:right="-56" w:firstLine="0"/>
        <w:contextualSpacing/>
        <w:jc w:val="both"/>
        <w:rPr>
          <w:rFonts w:ascii="Noto Sans" w:hAnsi="Noto Sans" w:cs="Noto Sans"/>
          <w:sz w:val="20"/>
        </w:rPr>
      </w:pPr>
      <w:r w:rsidRPr="005E42D6">
        <w:rPr>
          <w:rFonts w:ascii="Noto Sans" w:hAnsi="Noto Sans" w:cs="Noto Sans"/>
          <w:b/>
          <w:sz w:val="20"/>
          <w:u w:val="single"/>
        </w:rPr>
        <w:t>Vigencia de la contratación y ejercicio presupuestal correspondiente</w:t>
      </w:r>
      <w:r>
        <w:rPr>
          <w:rFonts w:ascii="Noto Sans" w:hAnsi="Noto Sans" w:cs="Noto Sans"/>
          <w:sz w:val="20"/>
        </w:rPr>
        <w:t>.</w:t>
      </w:r>
    </w:p>
    <w:p w:rsidR="000F5542" w:rsidRDefault="000F5542" w:rsidP="000F5542">
      <w:pPr>
        <w:autoSpaceDE w:val="0"/>
        <w:autoSpaceDN w:val="0"/>
        <w:adjustRightInd w:val="0"/>
        <w:ind w:left="284" w:right="-56"/>
        <w:jc w:val="both"/>
        <w:rPr>
          <w:rFonts w:ascii="Noto Sans" w:eastAsia="Calibri" w:hAnsi="Noto Sans" w:cs="Noto Sans"/>
          <w:color w:val="000000"/>
          <w:sz w:val="20"/>
          <w:lang w:val="es-MX"/>
        </w:rPr>
      </w:pPr>
      <w:r>
        <w:rPr>
          <w:rFonts w:ascii="Noto Sans" w:hAnsi="Noto Sans" w:cs="Noto Sans"/>
          <w:sz w:val="20"/>
        </w:rPr>
        <w:t xml:space="preserve">La vigencia para la prestación del servicio </w:t>
      </w:r>
      <w:r>
        <w:rPr>
          <w:rFonts w:ascii="Noto Sans" w:hAnsi="Noto Sans" w:cs="Noto Sans"/>
          <w:b/>
          <w:i/>
          <w:sz w:val="20"/>
          <w:u w:val="single"/>
        </w:rPr>
        <w:t>Adquisición del Grupo 379 Consumibles de “Torres d</w:t>
      </w:r>
      <w:r w:rsidRPr="00004483">
        <w:rPr>
          <w:rFonts w:ascii="Noto Sans" w:hAnsi="Noto Sans" w:cs="Noto Sans"/>
          <w:b/>
          <w:i/>
          <w:sz w:val="20"/>
          <w:u w:val="single"/>
        </w:rPr>
        <w:t>e Alto Flujo”</w:t>
      </w:r>
      <w:r>
        <w:rPr>
          <w:rFonts w:ascii="Noto Sans" w:hAnsi="Noto Sans" w:cs="Noto Sans"/>
          <w:b/>
          <w:i/>
          <w:sz w:val="20"/>
          <w:u w:val="single"/>
        </w:rPr>
        <w:t xml:space="preserve"> para Cubrir Necesidades del Órgano d</w:t>
      </w:r>
      <w:r w:rsidRPr="00004483">
        <w:rPr>
          <w:rFonts w:ascii="Noto Sans" w:hAnsi="Noto Sans" w:cs="Noto Sans"/>
          <w:b/>
          <w:i/>
          <w:sz w:val="20"/>
          <w:u w:val="single"/>
        </w:rPr>
        <w:t>e Operación Adm</w:t>
      </w:r>
      <w:r>
        <w:rPr>
          <w:rFonts w:ascii="Noto Sans" w:hAnsi="Noto Sans" w:cs="Noto Sans"/>
          <w:b/>
          <w:i/>
          <w:sz w:val="20"/>
          <w:u w:val="single"/>
        </w:rPr>
        <w:t>inistrativa Desconcentrada Sur del D.F.  para e</w:t>
      </w:r>
      <w:r w:rsidRPr="00004483">
        <w:rPr>
          <w:rFonts w:ascii="Noto Sans" w:hAnsi="Noto Sans" w:cs="Noto Sans"/>
          <w:b/>
          <w:i/>
          <w:sz w:val="20"/>
          <w:u w:val="single"/>
        </w:rPr>
        <w:t>l Ejercicio 2025</w:t>
      </w:r>
      <w:r>
        <w:rPr>
          <w:rFonts w:ascii="Noto Sans" w:hAnsi="Noto Sans" w:cs="Noto Sans"/>
          <w:b/>
          <w:i/>
          <w:sz w:val="20"/>
          <w:u w:val="single"/>
        </w:rPr>
        <w:t>”</w:t>
      </w:r>
      <w:r w:rsidRPr="00D166A7">
        <w:rPr>
          <w:rFonts w:ascii="Noto Sans" w:hAnsi="Noto Sans" w:cs="Noto Sans"/>
          <w:b/>
          <w:sz w:val="20"/>
        </w:rPr>
        <w:t xml:space="preserve"> </w:t>
      </w:r>
      <w:r>
        <w:rPr>
          <w:rFonts w:ascii="Noto Sans" w:hAnsi="Noto Sans" w:cs="Noto Sans"/>
          <w:b/>
          <w:sz w:val="20"/>
        </w:rPr>
        <w:t xml:space="preserve"> </w:t>
      </w:r>
      <w:r w:rsidRPr="00691A34">
        <w:rPr>
          <w:rFonts w:ascii="Noto Sans" w:eastAsia="Calibri" w:hAnsi="Noto Sans" w:cs="Noto Sans"/>
          <w:color w:val="000000"/>
          <w:sz w:val="20"/>
          <w:lang w:val="es-MX"/>
        </w:rPr>
        <w:t xml:space="preserve">será a partir del día natural siguiente a la fecha de emisión del fallo y hasta al 31 de diciembre de 2025. </w:t>
      </w:r>
    </w:p>
    <w:p w:rsidR="000F5542" w:rsidRDefault="000F5542" w:rsidP="000F5542">
      <w:pPr>
        <w:autoSpaceDE w:val="0"/>
        <w:autoSpaceDN w:val="0"/>
        <w:adjustRightInd w:val="0"/>
        <w:ind w:left="284" w:right="-56"/>
        <w:jc w:val="both"/>
        <w:rPr>
          <w:rFonts w:ascii="Noto Sans" w:eastAsia="Calibri" w:hAnsi="Noto Sans" w:cs="Noto Sans"/>
          <w:color w:val="000000"/>
          <w:sz w:val="20"/>
          <w:lang w:val="es-MX"/>
        </w:rPr>
      </w:pPr>
    </w:p>
    <w:p w:rsidR="000F5542" w:rsidRPr="006A520F" w:rsidRDefault="000F5542" w:rsidP="00010593">
      <w:pPr>
        <w:pStyle w:val="Prrafodelista"/>
        <w:numPr>
          <w:ilvl w:val="0"/>
          <w:numId w:val="62"/>
        </w:numPr>
        <w:suppressAutoHyphens w:val="0"/>
        <w:autoSpaceDE w:val="0"/>
        <w:autoSpaceDN w:val="0"/>
        <w:adjustRightInd w:val="0"/>
        <w:spacing w:after="200" w:line="276" w:lineRule="auto"/>
        <w:ind w:left="284" w:right="-56" w:firstLine="0"/>
        <w:contextualSpacing/>
        <w:jc w:val="both"/>
        <w:rPr>
          <w:rFonts w:ascii="Noto Sans" w:eastAsia="Calibri" w:hAnsi="Noto Sans" w:cs="Noto Sans"/>
          <w:color w:val="000000"/>
          <w:sz w:val="20"/>
          <w:lang w:val="es-MX"/>
        </w:rPr>
      </w:pPr>
      <w:r>
        <w:rPr>
          <w:rFonts w:ascii="Noto Sans" w:eastAsia="Calibri" w:hAnsi="Noto Sans" w:cs="Noto Sans"/>
          <w:b/>
          <w:color w:val="000000"/>
          <w:sz w:val="20"/>
          <w:u w:val="single"/>
          <w:lang w:val="es-MX"/>
        </w:rPr>
        <w:t>Plazo de entrega del bien, arrendamiento o servicio indicando en su caso el calendario de Programa y condiciones de la entrega:</w:t>
      </w:r>
    </w:p>
    <w:p w:rsidR="000F5542" w:rsidRDefault="000F5542" w:rsidP="000F5542">
      <w:pPr>
        <w:autoSpaceDE w:val="0"/>
        <w:autoSpaceDN w:val="0"/>
        <w:adjustRightInd w:val="0"/>
        <w:ind w:left="284" w:right="-56"/>
        <w:jc w:val="both"/>
        <w:rPr>
          <w:rFonts w:ascii="Noto Sans" w:eastAsia="Calibri" w:hAnsi="Noto Sans" w:cs="Noto Sans"/>
          <w:color w:val="000000"/>
          <w:sz w:val="20"/>
          <w:lang w:val="es-MX"/>
        </w:rPr>
      </w:pPr>
      <w:r w:rsidRPr="006A520F">
        <w:rPr>
          <w:rFonts w:ascii="Noto Sans" w:hAnsi="Noto Sans" w:cs="Noto Sans"/>
          <w:sz w:val="20"/>
        </w:rPr>
        <w:t xml:space="preserve">La adquisición y entrega de los bienes de consumo, así como del equipo médico (comodato) será a partir del día natural siguiente a la fecha de emisión de fallo </w:t>
      </w:r>
      <w:r w:rsidRPr="00691A34">
        <w:rPr>
          <w:rFonts w:ascii="Noto Sans" w:eastAsia="Calibri" w:hAnsi="Noto Sans" w:cs="Noto Sans"/>
          <w:color w:val="000000"/>
          <w:sz w:val="20"/>
          <w:lang w:val="es-MX"/>
        </w:rPr>
        <w:t xml:space="preserve">y hasta al 31 de diciembre de 2025. </w:t>
      </w:r>
      <w:r>
        <w:rPr>
          <w:rFonts w:ascii="Noto Sans" w:eastAsia="Calibri" w:hAnsi="Noto Sans" w:cs="Noto Sans"/>
          <w:color w:val="000000"/>
          <w:sz w:val="20"/>
          <w:lang w:val="es-MX"/>
        </w:rPr>
        <w:t>Considerando un periodo no mayor a 15 días naturales.</w:t>
      </w:r>
    </w:p>
    <w:p w:rsidR="000F5542" w:rsidRDefault="000F5542" w:rsidP="000F5542">
      <w:pPr>
        <w:tabs>
          <w:tab w:val="left" w:pos="-284"/>
          <w:tab w:val="left" w:pos="9498"/>
        </w:tabs>
        <w:ind w:left="284" w:right="-56"/>
        <w:jc w:val="both"/>
        <w:rPr>
          <w:rFonts w:ascii="Noto Sans" w:hAnsi="Noto Sans" w:cs="Noto Sans"/>
          <w:sz w:val="20"/>
        </w:rPr>
      </w:pPr>
    </w:p>
    <w:p w:rsidR="000F5542" w:rsidRPr="00004483" w:rsidRDefault="000F5542" w:rsidP="000F5542">
      <w:pPr>
        <w:tabs>
          <w:tab w:val="left" w:pos="-284"/>
          <w:tab w:val="left" w:pos="9498"/>
        </w:tabs>
        <w:ind w:left="284" w:right="-56"/>
        <w:jc w:val="both"/>
        <w:rPr>
          <w:rFonts w:ascii="Noto Sans" w:hAnsi="Noto Sans" w:cs="Noto Sans"/>
          <w:b/>
          <w:sz w:val="20"/>
        </w:rPr>
      </w:pPr>
      <w:r w:rsidRPr="00691A34">
        <w:rPr>
          <w:rFonts w:ascii="Noto Sans" w:hAnsi="Noto Sans" w:cs="Noto Sans"/>
          <w:sz w:val="20"/>
        </w:rPr>
        <w:t xml:space="preserve">La entrega de los bienes de consumo se llevará a cabo en el área de recepción del </w:t>
      </w:r>
      <w:r w:rsidR="00ED7B6E" w:rsidRPr="00691A34">
        <w:rPr>
          <w:rFonts w:ascii="Noto Sans" w:hAnsi="Noto Sans" w:cs="Noto Sans"/>
          <w:sz w:val="20"/>
        </w:rPr>
        <w:t>Almacén de</w:t>
      </w:r>
      <w:r w:rsidRPr="00691A34">
        <w:rPr>
          <w:rFonts w:ascii="Noto Sans" w:hAnsi="Noto Sans" w:cs="Noto Sans"/>
          <w:sz w:val="20"/>
        </w:rPr>
        <w:t xml:space="preserve"> cada unidad médica establecidas en el </w:t>
      </w:r>
      <w:r w:rsidRPr="00004483">
        <w:rPr>
          <w:rFonts w:ascii="Noto Sans" w:hAnsi="Noto Sans" w:cs="Noto Sans"/>
          <w:b/>
          <w:sz w:val="20"/>
        </w:rPr>
        <w:t>ANEXO 5 LUGAR DE ENTREGA Y RESPONSABLE DE LA RECEPCIÓN DE BIENES DE CONSUMO Y EQUIPO (COMODATO).</w:t>
      </w:r>
    </w:p>
    <w:p w:rsidR="000F5542" w:rsidRPr="00691A34" w:rsidRDefault="000F5542" w:rsidP="000F5542">
      <w:pPr>
        <w:tabs>
          <w:tab w:val="left" w:pos="-284"/>
          <w:tab w:val="left" w:pos="9498"/>
        </w:tabs>
        <w:ind w:left="284" w:right="-56"/>
        <w:jc w:val="both"/>
        <w:rPr>
          <w:rFonts w:ascii="Noto Sans" w:hAnsi="Noto Sans" w:cs="Noto Sans"/>
          <w:sz w:val="20"/>
        </w:rPr>
      </w:pPr>
      <w:r w:rsidRPr="00691A34">
        <w:rPr>
          <w:rFonts w:ascii="Noto Sans" w:hAnsi="Noto Sans" w:cs="Noto Sans"/>
          <w:sz w:val="20"/>
        </w:rPr>
        <w:lastRenderedPageBreak/>
        <w:t xml:space="preserve"> </w:t>
      </w:r>
    </w:p>
    <w:p w:rsidR="000F5542" w:rsidRPr="00004483" w:rsidRDefault="000F5542" w:rsidP="000F5542">
      <w:pPr>
        <w:tabs>
          <w:tab w:val="left" w:pos="-284"/>
          <w:tab w:val="left" w:pos="9498"/>
        </w:tabs>
        <w:ind w:left="284" w:right="-56"/>
        <w:jc w:val="both"/>
        <w:rPr>
          <w:rFonts w:ascii="Noto Sans" w:hAnsi="Noto Sans" w:cs="Noto Sans"/>
          <w:b/>
          <w:sz w:val="20"/>
        </w:rPr>
      </w:pPr>
      <w:r w:rsidRPr="00691A34">
        <w:rPr>
          <w:rFonts w:ascii="Noto Sans" w:hAnsi="Noto Sans" w:cs="Noto Sans"/>
          <w:sz w:val="20"/>
        </w:rPr>
        <w:t xml:space="preserve">El proveedor adjudicado deberá proporcionar en calidad de comodato, equipos con tecnología de esterilización por plasma que sean compatibles con los bienes de consumo con sus respectivos accesorios mismas que serán entregadas de acuerdo al </w:t>
      </w:r>
      <w:r w:rsidRPr="00004483">
        <w:rPr>
          <w:rFonts w:ascii="Noto Sans" w:hAnsi="Noto Sans" w:cs="Noto Sans"/>
          <w:b/>
          <w:sz w:val="20"/>
        </w:rPr>
        <w:t>ANEXO 5 LUGAR DE ENTREGA Y RESPONSABLE DE LA RECEPCIÓN DE BIENES DE CONSUMO Y EQUIPO (COMODATO) y al ANEXO 4 “CANTIDADES Y DISTRIBUCIÓN”.</w:t>
      </w:r>
    </w:p>
    <w:p w:rsidR="000F5542" w:rsidRDefault="000F5542" w:rsidP="000F5542">
      <w:pPr>
        <w:tabs>
          <w:tab w:val="left" w:pos="-284"/>
          <w:tab w:val="left" w:pos="9498"/>
        </w:tabs>
        <w:ind w:left="284" w:right="-56"/>
        <w:jc w:val="both"/>
        <w:rPr>
          <w:rFonts w:ascii="Noto Sans" w:hAnsi="Noto Sans" w:cs="Noto Sans"/>
          <w:sz w:val="20"/>
        </w:rPr>
      </w:pPr>
    </w:p>
    <w:p w:rsidR="000F5542" w:rsidRPr="00691A34" w:rsidRDefault="000F5542" w:rsidP="000F5542">
      <w:pPr>
        <w:tabs>
          <w:tab w:val="left" w:pos="-284"/>
          <w:tab w:val="left" w:pos="9498"/>
        </w:tabs>
        <w:ind w:left="284" w:right="-56"/>
        <w:jc w:val="both"/>
        <w:rPr>
          <w:rFonts w:ascii="Noto Sans" w:hAnsi="Noto Sans" w:cs="Noto Sans"/>
          <w:sz w:val="20"/>
        </w:rPr>
      </w:pPr>
      <w:r w:rsidRPr="00691A34">
        <w:rPr>
          <w:rFonts w:ascii="Noto Sans" w:hAnsi="Noto Sans" w:cs="Noto Sans"/>
          <w:sz w:val="20"/>
        </w:rPr>
        <w:t xml:space="preserve">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w:t>
      </w:r>
      <w:r>
        <w:rPr>
          <w:rFonts w:ascii="Noto Sans" w:hAnsi="Noto Sans" w:cs="Noto Sans"/>
          <w:sz w:val="20"/>
        </w:rPr>
        <w:t>79</w:t>
      </w:r>
      <w:r w:rsidRPr="00691A34">
        <w:rPr>
          <w:rFonts w:ascii="Noto Sans" w:hAnsi="Noto Sans" w:cs="Noto Sans"/>
          <w:sz w:val="20"/>
        </w:rPr>
        <w:t xml:space="preserve"> de la Ley de Adquisiciones, Arrendamientos y Sector Publico.</w:t>
      </w:r>
    </w:p>
    <w:p w:rsidR="000F5542" w:rsidRPr="00691A34" w:rsidRDefault="000F5542" w:rsidP="000F5542">
      <w:pPr>
        <w:tabs>
          <w:tab w:val="left" w:pos="-284"/>
          <w:tab w:val="left" w:pos="9498"/>
        </w:tabs>
        <w:ind w:left="284" w:right="-56"/>
        <w:jc w:val="both"/>
        <w:rPr>
          <w:rFonts w:ascii="Noto Sans" w:hAnsi="Noto Sans" w:cs="Noto Sans"/>
          <w:sz w:val="20"/>
        </w:rPr>
      </w:pPr>
    </w:p>
    <w:p w:rsidR="000F5542" w:rsidRPr="000F5542" w:rsidRDefault="000F5542" w:rsidP="000F5542">
      <w:pPr>
        <w:tabs>
          <w:tab w:val="left" w:pos="-284"/>
          <w:tab w:val="left" w:pos="9498"/>
        </w:tabs>
        <w:ind w:left="284" w:right="-56"/>
        <w:jc w:val="both"/>
        <w:rPr>
          <w:rFonts w:ascii="Noto Sans" w:hAnsi="Noto Sans" w:cs="Noto Sans"/>
          <w:b/>
          <w:sz w:val="20"/>
        </w:rPr>
      </w:pPr>
      <w:r w:rsidRPr="00691A34">
        <w:rPr>
          <w:rFonts w:ascii="Noto Sans" w:hAnsi="Noto Sans" w:cs="Noto Sans"/>
          <w:sz w:val="20"/>
        </w:rPr>
        <w:t xml:space="preserve">De igual forma, los equipos y sus </w:t>
      </w:r>
      <w:r w:rsidR="006B37B8" w:rsidRPr="00691A34">
        <w:rPr>
          <w:rFonts w:ascii="Noto Sans" w:hAnsi="Noto Sans" w:cs="Noto Sans"/>
          <w:sz w:val="20"/>
        </w:rPr>
        <w:t>accesorios</w:t>
      </w:r>
      <w:r w:rsidRPr="00691A34">
        <w:rPr>
          <w:rFonts w:ascii="Noto Sans" w:hAnsi="Noto Sans" w:cs="Noto Sans"/>
          <w:sz w:val="20"/>
        </w:rPr>
        <w:t xml:space="preserve"> deberán de ser entregados en la misma semana que se suministren los bienes de consumo (insumos adjudicados), de acuerdo </w:t>
      </w:r>
      <w:r w:rsidR="00ED7B6E" w:rsidRPr="00691A34">
        <w:rPr>
          <w:rFonts w:ascii="Noto Sans" w:hAnsi="Noto Sans" w:cs="Noto Sans"/>
          <w:sz w:val="20"/>
        </w:rPr>
        <w:t>al ANEXO</w:t>
      </w:r>
      <w:r w:rsidRPr="00004483">
        <w:rPr>
          <w:rFonts w:ascii="Noto Sans" w:hAnsi="Noto Sans" w:cs="Noto Sans"/>
          <w:b/>
          <w:sz w:val="20"/>
        </w:rPr>
        <w:t xml:space="preserve"> 5 LUGAR DE ENTREGA Y RESPONSABLE DE LA RECEPCIÓN DE BIENES DE CONSUMO Y EQUIPO (COMODATO) y al ANEXO 4 “CANTIDADES Y DISTRIBUCIÓN DE BIENES DE CONSUMO Y EQUIPO (COMODATO) ADQUISICIÓN DEL GRUPO 379 CONSUMIBLES DE “TORRES DE ALTO FLUJO” </w:t>
      </w:r>
    </w:p>
    <w:p w:rsidR="000F5542" w:rsidRDefault="000F5542" w:rsidP="000F5542">
      <w:pPr>
        <w:tabs>
          <w:tab w:val="left" w:pos="-284"/>
          <w:tab w:val="left" w:pos="9923"/>
        </w:tabs>
        <w:ind w:left="284" w:right="-56"/>
        <w:jc w:val="both"/>
        <w:rPr>
          <w:rFonts w:ascii="Noto Sans" w:hAnsi="Noto Sans" w:cs="Noto Sans"/>
          <w:sz w:val="20"/>
        </w:rPr>
      </w:pPr>
    </w:p>
    <w:p w:rsidR="000F5542" w:rsidRPr="00691A34" w:rsidRDefault="000F5542" w:rsidP="000F5542">
      <w:pPr>
        <w:tabs>
          <w:tab w:val="left" w:pos="-284"/>
          <w:tab w:val="left" w:pos="9923"/>
        </w:tabs>
        <w:ind w:left="284" w:right="-56"/>
        <w:jc w:val="both"/>
        <w:rPr>
          <w:rFonts w:ascii="Noto Sans" w:hAnsi="Noto Sans" w:cs="Noto Sans"/>
          <w:sz w:val="20"/>
        </w:rPr>
      </w:pPr>
      <w:r w:rsidRPr="00691A34">
        <w:rPr>
          <w:rFonts w:ascii="Noto Sans" w:hAnsi="Noto Sans" w:cs="Noto Sans"/>
          <w:sz w:val="20"/>
        </w:rPr>
        <w:t xml:space="preserve">El o </w:t>
      </w:r>
      <w:r w:rsidR="006B37B8" w:rsidRPr="00691A34">
        <w:rPr>
          <w:rFonts w:ascii="Noto Sans" w:hAnsi="Noto Sans" w:cs="Noto Sans"/>
          <w:sz w:val="20"/>
        </w:rPr>
        <w:t>los proveedores</w:t>
      </w:r>
      <w:r w:rsidRPr="00691A34">
        <w:rPr>
          <w:rFonts w:ascii="Noto Sans" w:hAnsi="Noto Sans" w:cs="Noto Sans"/>
          <w:sz w:val="20"/>
        </w:rPr>
        <w:t xml:space="preserve">(es) adjudicado(s) entregará(n), el equipamiento en comodato relacionado de acuerdo al </w:t>
      </w:r>
      <w:r w:rsidRPr="00004483">
        <w:rPr>
          <w:rFonts w:ascii="Noto Sans" w:hAnsi="Noto Sans" w:cs="Noto Sans"/>
          <w:b/>
          <w:sz w:val="20"/>
        </w:rPr>
        <w:t>ANEXO 4 “CANTIDADES Y DISTRIBUCIÓN DE BIENES DE CONSUMO Y EQUIPO (COMODATO) ADQUISICIÓN DEL GRUPO 379</w:t>
      </w:r>
      <w:r>
        <w:rPr>
          <w:rFonts w:ascii="Noto Sans" w:hAnsi="Noto Sans" w:cs="Noto Sans"/>
          <w:sz w:val="20"/>
        </w:rPr>
        <w:t xml:space="preserve"> </w:t>
      </w:r>
      <w:r w:rsidRPr="00D166A7">
        <w:rPr>
          <w:rFonts w:ascii="Noto Sans" w:hAnsi="Noto Sans" w:cs="Noto Sans"/>
          <w:b/>
          <w:sz w:val="20"/>
        </w:rPr>
        <w:t xml:space="preserve">ADQUISICIÓN DEL GRUPO 379 CONSUMIBLES DE “TORRES DE ALTO FLUJO”PARA CUBRIR NECESIDADES DE DEL ÓRGANO DE OPERACIÓN ADMINISTRATIVA DESCONCENTRADA SUR DEL D.F.  PARA EL EJERCICIO </w:t>
      </w:r>
      <w:r w:rsidR="00FD46C2" w:rsidRPr="00D166A7">
        <w:rPr>
          <w:rFonts w:ascii="Noto Sans" w:hAnsi="Noto Sans" w:cs="Noto Sans"/>
          <w:b/>
          <w:sz w:val="20"/>
        </w:rPr>
        <w:t>2025</w:t>
      </w:r>
      <w:r w:rsidR="00FD46C2">
        <w:rPr>
          <w:rFonts w:ascii="Noto Sans" w:hAnsi="Noto Sans" w:cs="Noto Sans"/>
          <w:sz w:val="20"/>
        </w:rPr>
        <w:t xml:space="preserve"> </w:t>
      </w:r>
      <w:r w:rsidR="00FD46C2" w:rsidRPr="00691A34">
        <w:rPr>
          <w:rFonts w:ascii="Noto Sans" w:eastAsia="Calibri" w:hAnsi="Noto Sans" w:cs="Noto Sans"/>
          <w:b/>
          <w:color w:val="000000"/>
          <w:sz w:val="20"/>
          <w:lang w:val="es-MX"/>
        </w:rPr>
        <w:t>y</w:t>
      </w:r>
      <w:r w:rsidRPr="00691A34">
        <w:rPr>
          <w:rFonts w:ascii="Noto Sans" w:eastAsia="Calibri" w:hAnsi="Noto Sans" w:cs="Noto Sans"/>
          <w:color w:val="000000"/>
          <w:sz w:val="20"/>
          <w:lang w:val="es-MX"/>
        </w:rPr>
        <w:t xml:space="preserve"> se distribuirá</w:t>
      </w:r>
      <w:r w:rsidRPr="00691A34">
        <w:rPr>
          <w:rFonts w:ascii="Noto Sans" w:hAnsi="Noto Sans" w:cs="Noto Sans"/>
          <w:sz w:val="20"/>
        </w:rPr>
        <w:t xml:space="preserve"> al lugar establecido en el </w:t>
      </w:r>
      <w:r w:rsidRPr="00004483">
        <w:rPr>
          <w:rFonts w:ascii="Noto Sans" w:hAnsi="Noto Sans" w:cs="Noto Sans"/>
          <w:b/>
          <w:sz w:val="20"/>
        </w:rPr>
        <w:t>ANEXO 5 LUGAR DE ENTREGA Y RESPONSABLE DE LA RECEPCIÓN DE BIENES DE CONSUMO Y EQUIPO (COMODATO)</w:t>
      </w:r>
      <w:r w:rsidRPr="00691A34">
        <w:rPr>
          <w:rFonts w:ascii="Noto Sans" w:hAnsi="Noto Sans" w:cs="Noto Sans"/>
          <w:sz w:val="20"/>
        </w:rPr>
        <w:t xml:space="preserve"> de conformidad con lo señalado en el presente requerimiento a la notificación del fallo en el sistema de compras </w:t>
      </w:r>
      <w:proofErr w:type="spellStart"/>
      <w:r w:rsidRPr="00691A34">
        <w:rPr>
          <w:rFonts w:ascii="Noto Sans" w:hAnsi="Noto Sans" w:cs="Noto Sans"/>
          <w:sz w:val="20"/>
        </w:rPr>
        <w:t>Compra</w:t>
      </w:r>
      <w:r w:rsidR="00B82448">
        <w:rPr>
          <w:rFonts w:ascii="Noto Sans" w:hAnsi="Noto Sans" w:cs="Noto Sans"/>
          <w:sz w:val="20"/>
        </w:rPr>
        <w:t>smx</w:t>
      </w:r>
      <w:proofErr w:type="spellEnd"/>
      <w:r w:rsidRPr="00691A34">
        <w:rPr>
          <w:rFonts w:ascii="Noto Sans" w:hAnsi="Noto Sans" w:cs="Noto Sans"/>
          <w:sz w:val="20"/>
        </w:rPr>
        <w:t xml:space="preserve">, el cual deberá permanecer durante la vigencia del contrato. </w:t>
      </w:r>
    </w:p>
    <w:p w:rsidR="000F5542" w:rsidRPr="00691A34" w:rsidRDefault="000F5542" w:rsidP="000F5542">
      <w:pPr>
        <w:tabs>
          <w:tab w:val="left" w:pos="-284"/>
          <w:tab w:val="left" w:pos="9923"/>
        </w:tabs>
        <w:ind w:left="284" w:right="-56"/>
        <w:jc w:val="both"/>
        <w:rPr>
          <w:rFonts w:ascii="Noto Sans" w:hAnsi="Noto Sans" w:cs="Noto Sans"/>
          <w:sz w:val="20"/>
        </w:rPr>
      </w:pPr>
    </w:p>
    <w:p w:rsidR="000F5542" w:rsidRPr="00691A34" w:rsidRDefault="000F5542" w:rsidP="000F5542">
      <w:pPr>
        <w:ind w:left="284" w:right="-56"/>
        <w:jc w:val="both"/>
        <w:rPr>
          <w:rFonts w:ascii="Noto Sans" w:hAnsi="Noto Sans" w:cs="Noto Sans"/>
          <w:sz w:val="20"/>
          <w:lang w:eastAsia="es-ES"/>
        </w:rPr>
      </w:pPr>
      <w:r w:rsidRPr="00691A34">
        <w:rPr>
          <w:rFonts w:ascii="Noto Sans" w:hAnsi="Noto Sans" w:cs="Noto Sans"/>
          <w:sz w:val="20"/>
          <w:lang w:eastAsia="es-ES"/>
        </w:rPr>
        <w:t xml:space="preserve">El plazo el suministro de bienes y del equipo en calidad de comodato el cual no deberá de exceder los </w:t>
      </w:r>
      <w:r w:rsidRPr="00D166A7">
        <w:rPr>
          <w:rFonts w:ascii="Noto Sans" w:hAnsi="Noto Sans" w:cs="Noto Sans"/>
          <w:b/>
          <w:sz w:val="20"/>
          <w:lang w:eastAsia="es-ES"/>
        </w:rPr>
        <w:t>15 días naturales</w:t>
      </w:r>
      <w:r w:rsidRPr="00691A34">
        <w:rPr>
          <w:rFonts w:ascii="Noto Sans" w:hAnsi="Noto Sans" w:cs="Noto Sans"/>
          <w:sz w:val="20"/>
          <w:lang w:eastAsia="es-ES"/>
        </w:rPr>
        <w:t xml:space="preserve"> contados a partir del día hábil siguiente a la notificación del fallo; lo anterior, con fundamento en el Art. </w:t>
      </w:r>
      <w:r>
        <w:rPr>
          <w:rFonts w:ascii="Noto Sans" w:hAnsi="Noto Sans" w:cs="Noto Sans"/>
          <w:sz w:val="20"/>
          <w:lang w:eastAsia="es-ES"/>
        </w:rPr>
        <w:t>67</w:t>
      </w:r>
      <w:r w:rsidRPr="00691A34">
        <w:rPr>
          <w:rFonts w:ascii="Noto Sans" w:hAnsi="Noto Sans" w:cs="Noto Sans"/>
          <w:sz w:val="20"/>
          <w:lang w:eastAsia="es-ES"/>
        </w:rPr>
        <w:t xml:space="preserve"> de la Ley de Adquisiciones, Arrendamientos y Servicios del Sector Público.</w:t>
      </w:r>
    </w:p>
    <w:p w:rsidR="000F5542" w:rsidRPr="00691A34" w:rsidRDefault="000F5542" w:rsidP="000F5542">
      <w:pPr>
        <w:tabs>
          <w:tab w:val="left" w:pos="-284"/>
          <w:tab w:val="left" w:pos="9498"/>
        </w:tabs>
        <w:ind w:left="284" w:right="-56"/>
        <w:jc w:val="both"/>
        <w:rPr>
          <w:rFonts w:ascii="Noto Sans" w:hAnsi="Noto Sans" w:cs="Noto Sans"/>
          <w:sz w:val="20"/>
          <w:lang w:val="es-ES_tradnl"/>
        </w:rPr>
      </w:pPr>
    </w:p>
    <w:p w:rsidR="000F5542" w:rsidRPr="00004483" w:rsidRDefault="000F5542" w:rsidP="000F5542">
      <w:pPr>
        <w:tabs>
          <w:tab w:val="left" w:pos="-284"/>
          <w:tab w:val="left" w:pos="9498"/>
        </w:tabs>
        <w:ind w:left="284" w:right="-56"/>
        <w:jc w:val="both"/>
        <w:rPr>
          <w:rFonts w:ascii="Noto Sans" w:eastAsia="Calibri" w:hAnsi="Noto Sans" w:cs="Noto Sans"/>
          <w:b/>
          <w:color w:val="000000"/>
          <w:sz w:val="20"/>
          <w:lang w:val="es-MX"/>
        </w:rPr>
      </w:pPr>
      <w:r w:rsidRPr="00691A34">
        <w:rPr>
          <w:rFonts w:ascii="Noto Sans" w:eastAsia="Calibri" w:hAnsi="Noto Sans" w:cs="Noto Sans"/>
          <w:color w:val="000000"/>
          <w:sz w:val="20"/>
          <w:lang w:val="es-MX"/>
        </w:rPr>
        <w:t xml:space="preserve">La entrega de los bienes de consumo se llevará a cabo en el área de recepción del </w:t>
      </w:r>
      <w:r w:rsidR="00FD46C2" w:rsidRPr="00691A34">
        <w:rPr>
          <w:rFonts w:ascii="Noto Sans" w:eastAsia="Calibri" w:hAnsi="Noto Sans" w:cs="Noto Sans"/>
          <w:color w:val="000000"/>
          <w:sz w:val="20"/>
          <w:lang w:val="es-MX"/>
        </w:rPr>
        <w:t>Almacén de</w:t>
      </w:r>
      <w:r w:rsidRPr="00691A34">
        <w:rPr>
          <w:rFonts w:ascii="Noto Sans" w:eastAsia="Calibri" w:hAnsi="Noto Sans" w:cs="Noto Sans"/>
          <w:color w:val="000000"/>
          <w:sz w:val="20"/>
          <w:lang w:val="es-MX"/>
        </w:rPr>
        <w:t xml:space="preserve"> cada Unidad Médica establecidas en el </w:t>
      </w:r>
      <w:r w:rsidRPr="00004483">
        <w:rPr>
          <w:rFonts w:ascii="Noto Sans" w:eastAsia="Calibri" w:hAnsi="Noto Sans" w:cs="Noto Sans"/>
          <w:b/>
          <w:color w:val="000000"/>
          <w:sz w:val="20"/>
          <w:lang w:val="es-MX"/>
        </w:rPr>
        <w:t>ANEXO 5 LUGAR DE ENTREGA Y RESPONSABLE DE LA RECEPCIÓN DE BIENES DE CONSUMO Y EQUIPO (COMODATO).</w:t>
      </w:r>
    </w:p>
    <w:p w:rsidR="000F5542" w:rsidRDefault="000F5542" w:rsidP="000F5542">
      <w:pPr>
        <w:tabs>
          <w:tab w:val="left" w:pos="-284"/>
          <w:tab w:val="left" w:pos="9498"/>
        </w:tabs>
        <w:ind w:left="284" w:right="-56"/>
        <w:jc w:val="both"/>
        <w:rPr>
          <w:rFonts w:ascii="Noto Sans" w:eastAsia="MS Mincho" w:hAnsi="Noto Sans" w:cs="Noto Sans"/>
          <w:sz w:val="20"/>
          <w:lang w:val="es-ES_tradnl"/>
        </w:rPr>
      </w:pPr>
    </w:p>
    <w:p w:rsidR="000F5542" w:rsidRPr="00470685" w:rsidRDefault="000F5542" w:rsidP="000F5542">
      <w:pPr>
        <w:pStyle w:val="Textoindependiente"/>
        <w:ind w:left="284" w:right="-56"/>
        <w:jc w:val="both"/>
        <w:rPr>
          <w:rFonts w:ascii="Noto Sans" w:hAnsi="Noto Sans" w:cs="Noto Sans"/>
          <w:sz w:val="20"/>
          <w:lang w:eastAsia="es-ES"/>
        </w:rPr>
      </w:pPr>
      <w:r w:rsidRPr="00470685">
        <w:rPr>
          <w:rFonts w:ascii="Noto Sans" w:hAnsi="Noto Sans" w:cs="Noto Sans"/>
          <w:sz w:val="20"/>
          <w:lang w:eastAsia="es-ES"/>
        </w:rPr>
        <w:t xml:space="preserve">La adquisición y entrega de los bienes de consumo, así como del equipo médico (comodato) será a partir del día natural siguiente a la fecha de emisión de fallo, el cual no deberá de exceder los 15 días naturales contados a partir del día hábil siguiente a la notificación del fallo; lo anterior, con fundamento en el Art. 67 de la Ley de Adquisiciones, Arrendamientos y Servicios del Sector Público,  en las Unidades </w:t>
      </w:r>
      <w:r w:rsidR="006B37B8" w:rsidRPr="00470685">
        <w:rPr>
          <w:rFonts w:ascii="Noto Sans" w:hAnsi="Noto Sans" w:cs="Noto Sans"/>
          <w:sz w:val="20"/>
          <w:lang w:eastAsia="es-ES"/>
        </w:rPr>
        <w:t>Médicas descritas</w:t>
      </w:r>
      <w:r w:rsidRPr="00470685">
        <w:rPr>
          <w:rFonts w:ascii="Noto Sans" w:hAnsi="Noto Sans" w:cs="Noto Sans"/>
          <w:sz w:val="20"/>
          <w:lang w:eastAsia="es-ES"/>
        </w:rPr>
        <w:t xml:space="preserve"> en el presente requerimiento:</w:t>
      </w:r>
    </w:p>
    <w:p w:rsidR="000F5542" w:rsidRPr="00470685" w:rsidRDefault="000F5542" w:rsidP="000F5542">
      <w:pPr>
        <w:pStyle w:val="Textoindependiente"/>
        <w:ind w:left="284" w:right="-56"/>
        <w:jc w:val="both"/>
        <w:rPr>
          <w:rFonts w:ascii="Noto Sans" w:hAnsi="Noto Sans" w:cs="Noto Sans"/>
          <w:sz w:val="20"/>
          <w:lang w:eastAsia="es-ES"/>
        </w:rPr>
      </w:pPr>
      <w:r w:rsidRPr="00470685">
        <w:rPr>
          <w:rFonts w:ascii="Noto Sans" w:hAnsi="Noto Sans" w:cs="Noto Sans"/>
          <w:sz w:val="20"/>
          <w:lang w:eastAsia="es-ES"/>
        </w:rPr>
        <w:t xml:space="preserve">En las Unidades descritas en el </w:t>
      </w:r>
      <w:r w:rsidR="006B37B8" w:rsidRPr="00470685">
        <w:rPr>
          <w:rFonts w:ascii="Noto Sans" w:hAnsi="Noto Sans" w:cs="Noto Sans"/>
          <w:sz w:val="20"/>
          <w:lang w:eastAsia="es-ES"/>
        </w:rPr>
        <w:t>siguiente Directorio</w:t>
      </w:r>
      <w:r w:rsidRPr="00470685">
        <w:rPr>
          <w:rFonts w:ascii="Noto Sans" w:hAnsi="Noto Sans" w:cs="Noto Sans"/>
          <w:sz w:val="20"/>
          <w:lang w:eastAsia="es-ES"/>
        </w:rPr>
        <w:t>:</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0"/>
        <w:gridCol w:w="7749"/>
      </w:tblGrid>
      <w:tr w:rsidR="000F5542" w:rsidRPr="006B37B8" w:rsidTr="006B37B8">
        <w:trPr>
          <w:trHeight w:val="20"/>
          <w:tblHeader/>
          <w:jc w:val="center"/>
        </w:trPr>
        <w:tc>
          <w:tcPr>
            <w:tcW w:w="2000" w:type="dxa"/>
            <w:shd w:val="clear" w:color="auto" w:fill="548DD4" w:themeFill="text2" w:themeFillTint="99"/>
            <w:vAlign w:val="center"/>
            <w:hideMark/>
          </w:tcPr>
          <w:p w:rsidR="000F5542" w:rsidRPr="006B37B8" w:rsidRDefault="000F5542" w:rsidP="000F5542">
            <w:pPr>
              <w:pStyle w:val="Sinespaciado"/>
              <w:spacing w:line="276" w:lineRule="auto"/>
              <w:ind w:left="284" w:right="-56"/>
              <w:jc w:val="center"/>
              <w:rPr>
                <w:rFonts w:ascii="Noto Sans" w:hAnsi="Noto Sans" w:cs="Noto Sans"/>
                <w:sz w:val="14"/>
                <w:szCs w:val="14"/>
              </w:rPr>
            </w:pPr>
            <w:r w:rsidRPr="006B37B8">
              <w:rPr>
                <w:rFonts w:ascii="Noto Sans" w:hAnsi="Noto Sans" w:cs="Noto Sans"/>
                <w:sz w:val="14"/>
                <w:szCs w:val="14"/>
              </w:rPr>
              <w:t>UNIDAD</w:t>
            </w:r>
          </w:p>
        </w:tc>
        <w:tc>
          <w:tcPr>
            <w:tcW w:w="7749" w:type="dxa"/>
            <w:shd w:val="clear" w:color="auto" w:fill="548DD4" w:themeFill="text2" w:themeFillTint="99"/>
            <w:vAlign w:val="center"/>
            <w:hideMark/>
          </w:tcPr>
          <w:p w:rsidR="000F5542" w:rsidRPr="006B37B8" w:rsidRDefault="000F5542" w:rsidP="000F5542">
            <w:pPr>
              <w:pStyle w:val="Sinespaciado"/>
              <w:spacing w:line="276" w:lineRule="auto"/>
              <w:ind w:left="284" w:right="-56"/>
              <w:jc w:val="center"/>
              <w:rPr>
                <w:rFonts w:ascii="Noto Sans" w:hAnsi="Noto Sans" w:cs="Noto Sans"/>
                <w:sz w:val="14"/>
                <w:szCs w:val="14"/>
              </w:rPr>
            </w:pPr>
            <w:r w:rsidRPr="006B37B8">
              <w:rPr>
                <w:rFonts w:ascii="Noto Sans" w:hAnsi="Noto Sans" w:cs="Noto Sans"/>
                <w:sz w:val="14"/>
                <w:szCs w:val="14"/>
              </w:rPr>
              <w:t>UBICACIÓN</w:t>
            </w:r>
          </w:p>
        </w:tc>
      </w:tr>
      <w:tr w:rsidR="000F5542" w:rsidRPr="006B37B8" w:rsidTr="006B37B8">
        <w:trPr>
          <w:trHeight w:val="20"/>
          <w:jc w:val="center"/>
        </w:trPr>
        <w:tc>
          <w:tcPr>
            <w:tcW w:w="2000"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HGZ NO. 1</w:t>
            </w:r>
          </w:p>
        </w:tc>
        <w:tc>
          <w:tcPr>
            <w:tcW w:w="7749"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EJE VIAL 2 PONIENTE GABRIEL MANCERA 222, COL. DEL VALLE CENTRO, ALC. BENITO JUÁREZ, C.P. 03100, CIUDAD DE MÉXICO</w:t>
            </w:r>
          </w:p>
        </w:tc>
      </w:tr>
      <w:tr w:rsidR="000F5542" w:rsidRPr="006B37B8" w:rsidTr="006B37B8">
        <w:trPr>
          <w:trHeight w:val="20"/>
          <w:jc w:val="center"/>
        </w:trPr>
        <w:tc>
          <w:tcPr>
            <w:tcW w:w="2000"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HGZ  N° 1 A</w:t>
            </w:r>
          </w:p>
        </w:tc>
        <w:tc>
          <w:tcPr>
            <w:tcW w:w="7749"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MUNICIPIO LIBRE 270, ENTRE DR. VÉRTIZ Y AV. DIVISIÓN DEL NORTE, PORTALES NTE, BENITO JUÁREZ, 03303 CIUDAD DE MÉXICO, CDMX</w:t>
            </w:r>
          </w:p>
        </w:tc>
      </w:tr>
      <w:tr w:rsidR="000F5542" w:rsidRPr="006B37B8" w:rsidTr="006B37B8">
        <w:trPr>
          <w:trHeight w:val="20"/>
          <w:jc w:val="center"/>
        </w:trPr>
        <w:tc>
          <w:tcPr>
            <w:tcW w:w="2000"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HGR NO. 2</w:t>
            </w:r>
          </w:p>
        </w:tc>
        <w:tc>
          <w:tcPr>
            <w:tcW w:w="7749"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CALZADA DE LAS BOMBAS NO. 117, COLONIA COAPA GIRASOLES I, TLALPAN, CDMX. 14310</w:t>
            </w:r>
          </w:p>
        </w:tc>
      </w:tr>
      <w:tr w:rsidR="000F5542" w:rsidRPr="006B37B8" w:rsidTr="006B37B8">
        <w:trPr>
          <w:trHeight w:val="20"/>
          <w:jc w:val="center"/>
        </w:trPr>
        <w:tc>
          <w:tcPr>
            <w:tcW w:w="2000"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HGZ 2-A</w:t>
            </w:r>
          </w:p>
        </w:tc>
        <w:tc>
          <w:tcPr>
            <w:tcW w:w="7749"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EJE VIAL 3 SUR AÑIL 144, COL. GRANJAS MÉXICO, ALC. IZTACALCO, C.P. 08400, CIUDAD DE MÉXICO</w:t>
            </w:r>
          </w:p>
        </w:tc>
      </w:tr>
      <w:tr w:rsidR="000F5542" w:rsidRPr="006B37B8" w:rsidTr="006B37B8">
        <w:trPr>
          <w:trHeight w:val="20"/>
          <w:jc w:val="center"/>
        </w:trPr>
        <w:tc>
          <w:tcPr>
            <w:tcW w:w="2000"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HGZ N° 8</w:t>
            </w:r>
          </w:p>
        </w:tc>
        <w:tc>
          <w:tcPr>
            <w:tcW w:w="7749"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AVENIDA RÍO MAGDALENA 289 ÁLVARO OBREGÓN, COL. TIZAPÁN SAN ÁNGEL, ÁLVARO OBREGÓN, C.P. 1090</w:t>
            </w:r>
          </w:p>
        </w:tc>
      </w:tr>
      <w:tr w:rsidR="000F5542" w:rsidRPr="006B37B8" w:rsidTr="006B37B8">
        <w:trPr>
          <w:trHeight w:val="20"/>
          <w:jc w:val="center"/>
        </w:trPr>
        <w:tc>
          <w:tcPr>
            <w:tcW w:w="2000"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HGZ N° 30</w:t>
            </w:r>
          </w:p>
        </w:tc>
        <w:tc>
          <w:tcPr>
            <w:tcW w:w="7749"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EJE 4 SUR, AV. PDTE. PLUTARCO ELÍAS CALLES 473, SANTA ANITA, IZTACALCO, 08300 CIUDAD DE MÉXICO, CDMX</w:t>
            </w:r>
          </w:p>
        </w:tc>
      </w:tr>
      <w:tr w:rsidR="000F5542" w:rsidRPr="006B37B8" w:rsidTr="006B37B8">
        <w:trPr>
          <w:trHeight w:val="20"/>
          <w:jc w:val="center"/>
        </w:trPr>
        <w:tc>
          <w:tcPr>
            <w:tcW w:w="2000"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HGZ 32</w:t>
            </w:r>
          </w:p>
        </w:tc>
        <w:tc>
          <w:tcPr>
            <w:tcW w:w="7749"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CALZADA DEL HUESO S/N ESQ. ENTRE CALZADA DE LAS BOMBAS Y PROL. DIVISIÓN DEL NORTE, COL. FLORESTA C.P. 14310</w:t>
            </w:r>
          </w:p>
        </w:tc>
      </w:tr>
      <w:tr w:rsidR="000F5542" w:rsidRPr="006B37B8" w:rsidTr="006B37B8">
        <w:trPr>
          <w:trHeight w:val="20"/>
          <w:jc w:val="center"/>
        </w:trPr>
        <w:tc>
          <w:tcPr>
            <w:tcW w:w="2000"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HGZ N° 47</w:t>
            </w:r>
          </w:p>
        </w:tc>
        <w:tc>
          <w:tcPr>
            <w:tcW w:w="7749" w:type="dxa"/>
            <w:vAlign w:val="center"/>
            <w:hideMark/>
          </w:tcPr>
          <w:p w:rsidR="000F5542" w:rsidRPr="006B37B8" w:rsidRDefault="000F5542" w:rsidP="000F5542">
            <w:pPr>
              <w:pStyle w:val="Sinespaciado"/>
              <w:spacing w:line="276" w:lineRule="auto"/>
              <w:ind w:left="284" w:right="-56"/>
              <w:jc w:val="center"/>
              <w:rPr>
                <w:rFonts w:ascii="Noto Sans" w:hAnsi="Noto Sans" w:cs="Noto Sans"/>
                <w:color w:val="000000"/>
                <w:sz w:val="14"/>
                <w:szCs w:val="14"/>
              </w:rPr>
            </w:pPr>
            <w:r w:rsidRPr="006B37B8">
              <w:rPr>
                <w:rFonts w:ascii="Noto Sans" w:hAnsi="Noto Sans" w:cs="Noto Sans"/>
                <w:color w:val="000000"/>
                <w:sz w:val="14"/>
                <w:szCs w:val="14"/>
              </w:rPr>
              <w:t>CAMPAÑA DEL ÉBANO S/N, U.H. VICENTE GUERRERO, IZTAPALAPA, 09200 CIUDAD DE MÉXICO, CDMX</w:t>
            </w:r>
          </w:p>
        </w:tc>
      </w:tr>
    </w:tbl>
    <w:p w:rsidR="000F5542" w:rsidRPr="00691A34" w:rsidRDefault="000F5542" w:rsidP="000F5542">
      <w:pPr>
        <w:tabs>
          <w:tab w:val="left" w:pos="-284"/>
          <w:tab w:val="left" w:pos="9498"/>
        </w:tabs>
        <w:ind w:left="284" w:right="-56"/>
        <w:jc w:val="both"/>
        <w:rPr>
          <w:rFonts w:ascii="Noto Sans" w:eastAsia="MS Mincho" w:hAnsi="Noto Sans" w:cs="Noto Sans"/>
          <w:sz w:val="20"/>
          <w:lang w:val="es-ES_tradnl"/>
        </w:rPr>
      </w:pPr>
    </w:p>
    <w:p w:rsidR="000F5542" w:rsidRPr="00691A34" w:rsidRDefault="000F5542" w:rsidP="000F5542">
      <w:pPr>
        <w:tabs>
          <w:tab w:val="left" w:pos="-284"/>
          <w:tab w:val="left" w:pos="9498"/>
        </w:tabs>
        <w:ind w:left="284" w:right="-56"/>
        <w:jc w:val="both"/>
        <w:rPr>
          <w:rFonts w:ascii="Noto Sans" w:hAnsi="Noto Sans" w:cs="Noto Sans"/>
          <w:sz w:val="20"/>
        </w:rPr>
      </w:pPr>
      <w:r w:rsidRPr="00691A34">
        <w:rPr>
          <w:rFonts w:ascii="Noto Sans" w:hAnsi="Noto Sans" w:cs="Noto Sans"/>
          <w:sz w:val="20"/>
        </w:rPr>
        <w:t>El o los proveedores(es) adjudicado(s), deberá realizar con oportunidad, la entrega y suministro de los bienes de consumo, a efecto de dar continuidad al manejo del paciente hospitalizado, con tratamiento de heridas, así mismo deberá cumplir en las siguientes circunstancias:</w:t>
      </w:r>
    </w:p>
    <w:p w:rsidR="000F5542" w:rsidRPr="00776939" w:rsidRDefault="000F5542" w:rsidP="00776939">
      <w:pPr>
        <w:tabs>
          <w:tab w:val="left" w:pos="-284"/>
          <w:tab w:val="left" w:pos="567"/>
          <w:tab w:val="left" w:pos="9498"/>
        </w:tabs>
        <w:ind w:right="-56"/>
        <w:jc w:val="both"/>
        <w:rPr>
          <w:rFonts w:ascii="Noto Sans" w:hAnsi="Noto Sans" w:cs="Noto Sans"/>
          <w:b/>
          <w:sz w:val="20"/>
        </w:rPr>
      </w:pPr>
    </w:p>
    <w:p w:rsidR="000F5542" w:rsidRPr="00691A34" w:rsidRDefault="000F5542" w:rsidP="000F5542">
      <w:pPr>
        <w:pStyle w:val="Prrafodelista"/>
        <w:tabs>
          <w:tab w:val="left" w:pos="-284"/>
          <w:tab w:val="left" w:pos="567"/>
          <w:tab w:val="left" w:pos="9498"/>
        </w:tabs>
        <w:ind w:left="284" w:right="-56"/>
        <w:jc w:val="both"/>
        <w:rPr>
          <w:rFonts w:ascii="Noto Sans" w:hAnsi="Noto Sans" w:cs="Noto Sans"/>
          <w:b/>
          <w:sz w:val="20"/>
        </w:rPr>
      </w:pPr>
      <w:r w:rsidRPr="00691A34">
        <w:rPr>
          <w:rFonts w:ascii="Noto Sans" w:hAnsi="Noto Sans" w:cs="Noto Sans"/>
          <w:b/>
          <w:sz w:val="20"/>
        </w:rPr>
        <w:t>CONDICIONES DE ENTREGA:</w:t>
      </w:r>
    </w:p>
    <w:p w:rsidR="000F5542" w:rsidRPr="00691A34" w:rsidRDefault="000F5542" w:rsidP="000F5542">
      <w:pPr>
        <w:pStyle w:val="Prrafodelista"/>
        <w:tabs>
          <w:tab w:val="left" w:pos="-284"/>
          <w:tab w:val="left" w:pos="567"/>
          <w:tab w:val="left" w:pos="9498"/>
        </w:tabs>
        <w:ind w:left="284" w:right="-56"/>
        <w:jc w:val="both"/>
        <w:rPr>
          <w:rFonts w:ascii="Noto Sans" w:hAnsi="Noto Sans" w:cs="Noto Sans"/>
          <w:b/>
          <w:sz w:val="20"/>
        </w:rPr>
      </w:pPr>
    </w:p>
    <w:p w:rsidR="000F5542" w:rsidRPr="00691A34" w:rsidRDefault="000F5542" w:rsidP="000F5542">
      <w:pPr>
        <w:tabs>
          <w:tab w:val="left" w:pos="-284"/>
          <w:tab w:val="num" w:pos="1985"/>
          <w:tab w:val="left" w:pos="9498"/>
        </w:tabs>
        <w:overflowPunct w:val="0"/>
        <w:autoSpaceDE w:val="0"/>
        <w:autoSpaceDN w:val="0"/>
        <w:adjustRightInd w:val="0"/>
        <w:ind w:left="284" w:right="-56"/>
        <w:jc w:val="both"/>
        <w:textAlignment w:val="baseline"/>
        <w:rPr>
          <w:rFonts w:ascii="Noto Sans" w:hAnsi="Noto Sans" w:cs="Noto Sans"/>
          <w:sz w:val="20"/>
        </w:rPr>
      </w:pPr>
      <w:r w:rsidRPr="00691A34">
        <w:rPr>
          <w:rFonts w:ascii="Noto Sans" w:hAnsi="Noto Sans" w:cs="Noto Sans"/>
          <w:sz w:val="20"/>
        </w:rPr>
        <w:t xml:space="preserve">La transportación de los bienes y su servicio </w:t>
      </w:r>
      <w:r w:rsidR="00470685" w:rsidRPr="00691A34">
        <w:rPr>
          <w:rFonts w:ascii="Noto Sans" w:hAnsi="Noto Sans" w:cs="Noto Sans"/>
          <w:sz w:val="20"/>
        </w:rPr>
        <w:t>complementario</w:t>
      </w:r>
      <w:r w:rsidRPr="00691A34">
        <w:rPr>
          <w:rFonts w:ascii="Noto Sans" w:hAnsi="Noto Sans" w:cs="Noto Sans"/>
          <w:sz w:val="20"/>
        </w:rPr>
        <w:t xml:space="preserve"> estará a cargo del proveedor, así como el aseguramiento de los mismos, hasta que sean recibidos de conformidad por el instituto.</w:t>
      </w:r>
      <w:r>
        <w:rPr>
          <w:rFonts w:ascii="Noto Sans" w:hAnsi="Noto Sans" w:cs="Noto Sans"/>
          <w:sz w:val="20"/>
        </w:rPr>
        <w:t xml:space="preserve"> </w:t>
      </w:r>
      <w:r w:rsidRPr="00691A34">
        <w:rPr>
          <w:rFonts w:ascii="Noto Sans" w:hAnsi="Noto Sans" w:cs="Noto Sans"/>
          <w:sz w:val="20"/>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0F5542" w:rsidRPr="00691A34" w:rsidRDefault="000F5542" w:rsidP="000F5542">
      <w:pPr>
        <w:tabs>
          <w:tab w:val="left" w:pos="-284"/>
          <w:tab w:val="num" w:pos="1985"/>
          <w:tab w:val="left" w:pos="9498"/>
        </w:tabs>
        <w:overflowPunct w:val="0"/>
        <w:autoSpaceDE w:val="0"/>
        <w:autoSpaceDN w:val="0"/>
        <w:adjustRightInd w:val="0"/>
        <w:ind w:left="284" w:right="-56"/>
        <w:jc w:val="both"/>
        <w:textAlignment w:val="baseline"/>
        <w:rPr>
          <w:rFonts w:ascii="Noto Sans" w:hAnsi="Noto Sans" w:cs="Noto Sans"/>
          <w:sz w:val="20"/>
        </w:rPr>
      </w:pPr>
    </w:p>
    <w:p w:rsidR="000F5542" w:rsidRPr="00691A34" w:rsidRDefault="000F5542" w:rsidP="000F5542">
      <w:pPr>
        <w:tabs>
          <w:tab w:val="left" w:pos="-284"/>
          <w:tab w:val="num" w:pos="426"/>
          <w:tab w:val="left" w:pos="9498"/>
        </w:tabs>
        <w:overflowPunct w:val="0"/>
        <w:autoSpaceDE w:val="0"/>
        <w:autoSpaceDN w:val="0"/>
        <w:adjustRightInd w:val="0"/>
        <w:ind w:left="284" w:right="-56"/>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 xml:space="preserve">Descripción completa del insumo </w:t>
      </w:r>
    </w:p>
    <w:p w:rsidR="000F5542" w:rsidRPr="00691A34" w:rsidRDefault="000F5542" w:rsidP="000F5542">
      <w:pPr>
        <w:tabs>
          <w:tab w:val="left" w:pos="-284"/>
          <w:tab w:val="num" w:pos="426"/>
          <w:tab w:val="left" w:pos="9498"/>
        </w:tabs>
        <w:overflowPunct w:val="0"/>
        <w:autoSpaceDE w:val="0"/>
        <w:autoSpaceDN w:val="0"/>
        <w:adjustRightInd w:val="0"/>
        <w:ind w:left="284" w:right="-56"/>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Cantidad</w:t>
      </w:r>
    </w:p>
    <w:p w:rsidR="000F5542" w:rsidRPr="00691A34" w:rsidRDefault="000F5542" w:rsidP="000F5542">
      <w:pPr>
        <w:tabs>
          <w:tab w:val="left" w:pos="-284"/>
          <w:tab w:val="num" w:pos="426"/>
          <w:tab w:val="left" w:pos="9498"/>
        </w:tabs>
        <w:overflowPunct w:val="0"/>
        <w:autoSpaceDE w:val="0"/>
        <w:autoSpaceDN w:val="0"/>
        <w:adjustRightInd w:val="0"/>
        <w:ind w:left="284" w:right="-56"/>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Lote</w:t>
      </w:r>
    </w:p>
    <w:p w:rsidR="000F5542" w:rsidRPr="00691A34" w:rsidRDefault="000F5542" w:rsidP="000F5542">
      <w:pPr>
        <w:tabs>
          <w:tab w:val="left" w:pos="-284"/>
          <w:tab w:val="num" w:pos="426"/>
          <w:tab w:val="left" w:pos="9498"/>
        </w:tabs>
        <w:overflowPunct w:val="0"/>
        <w:autoSpaceDE w:val="0"/>
        <w:autoSpaceDN w:val="0"/>
        <w:adjustRightInd w:val="0"/>
        <w:ind w:left="284" w:right="-56"/>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Fecha de fabricación y caducidad</w:t>
      </w:r>
    </w:p>
    <w:p w:rsidR="000F5542" w:rsidRPr="00691A34" w:rsidRDefault="000F5542" w:rsidP="000F5542">
      <w:pPr>
        <w:tabs>
          <w:tab w:val="left" w:pos="-284"/>
          <w:tab w:val="num" w:pos="426"/>
          <w:tab w:val="left" w:pos="9498"/>
        </w:tabs>
        <w:overflowPunct w:val="0"/>
        <w:autoSpaceDE w:val="0"/>
        <w:autoSpaceDN w:val="0"/>
        <w:adjustRightInd w:val="0"/>
        <w:ind w:left="284" w:right="-56"/>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Origen del insumo</w:t>
      </w:r>
    </w:p>
    <w:p w:rsidR="000F5542" w:rsidRPr="00691A34" w:rsidRDefault="000F5542" w:rsidP="000F5542">
      <w:pPr>
        <w:tabs>
          <w:tab w:val="left" w:pos="-284"/>
          <w:tab w:val="num" w:pos="426"/>
          <w:tab w:val="left" w:pos="9498"/>
        </w:tabs>
        <w:overflowPunct w:val="0"/>
        <w:autoSpaceDE w:val="0"/>
        <w:autoSpaceDN w:val="0"/>
        <w:adjustRightInd w:val="0"/>
        <w:ind w:left="284" w:right="-56"/>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Clave del cuadro básico</w:t>
      </w:r>
    </w:p>
    <w:p w:rsidR="000F5542" w:rsidRPr="00691A34" w:rsidRDefault="000F5542" w:rsidP="000F5542">
      <w:pPr>
        <w:tabs>
          <w:tab w:val="left" w:pos="-284"/>
          <w:tab w:val="num" w:pos="426"/>
          <w:tab w:val="left" w:pos="9498"/>
        </w:tabs>
        <w:overflowPunct w:val="0"/>
        <w:autoSpaceDE w:val="0"/>
        <w:autoSpaceDN w:val="0"/>
        <w:adjustRightInd w:val="0"/>
        <w:ind w:left="284" w:right="-56"/>
        <w:jc w:val="both"/>
        <w:textAlignment w:val="baseline"/>
        <w:rPr>
          <w:rFonts w:ascii="Noto Sans" w:hAnsi="Noto Sans" w:cs="Noto Sans"/>
          <w:sz w:val="20"/>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t xml:space="preserve">Para efectos de recepción del equipo "EL PROVEEDOR" en conjunto con el Administrador del Contrato y Servidores Públicos que designen deberán elaborar un documento como constancia de recepción de acuerdo al </w:t>
      </w:r>
      <w:r w:rsidRPr="00004483">
        <w:rPr>
          <w:rFonts w:ascii="Noto Sans" w:eastAsia="Calibri" w:hAnsi="Noto Sans" w:cs="Noto Sans"/>
          <w:b/>
          <w:sz w:val="20"/>
          <w:lang w:val="es-MX"/>
        </w:rPr>
        <w:t xml:space="preserve">ANEXO 6 ACTA ADMINISTRATIVA CIRCUNSTANCIADA DE ENTREGA, RECEPCIÓN DE EQUIPOS (COMODATO), PARA EL CONSUMO DE LOS MATERIALES ADQUIRIDOS, </w:t>
      </w:r>
      <w:r w:rsidRPr="00691A34">
        <w:rPr>
          <w:rFonts w:ascii="Noto Sans" w:eastAsia="Calibri" w:hAnsi="Noto Sans" w:cs="Noto Sans"/>
          <w:sz w:val="20"/>
          <w:lang w:val="es-MX"/>
        </w:rPr>
        <w:t xml:space="preserve">en el cual deberá contener la leyenda </w:t>
      </w:r>
      <w:r w:rsidRPr="00004483">
        <w:rPr>
          <w:rFonts w:ascii="Noto Sans" w:eastAsia="Calibri" w:hAnsi="Noto Sans" w:cs="Noto Sans"/>
          <w:b/>
          <w:sz w:val="20"/>
          <w:lang w:val="es-MX"/>
        </w:rPr>
        <w:t>“ENTREGA DE EQUIPO”,</w:t>
      </w:r>
      <w:r w:rsidRPr="00691A34">
        <w:rPr>
          <w:rFonts w:ascii="Noto Sans" w:eastAsia="Calibri" w:hAnsi="Noto Sans" w:cs="Noto Sans"/>
          <w:sz w:val="20"/>
          <w:lang w:val="es-MX"/>
        </w:rPr>
        <w:t xml:space="preserve"> mismo documento  deberá contener las firmas de los Servidores Públicos involucrados así como la del Administrador del Contrato y el proveedor adjudicado.</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color w:val="000000"/>
          <w:sz w:val="20"/>
          <w:lang w:val="es-MX"/>
        </w:rPr>
      </w:pPr>
      <w:r w:rsidRPr="00691A34">
        <w:rPr>
          <w:rFonts w:ascii="Noto Sans" w:eastAsia="Calibri" w:hAnsi="Noto Sans" w:cs="Noto Sans"/>
          <w:sz w:val="20"/>
          <w:lang w:val="es-MX"/>
        </w:rPr>
        <w:t xml:space="preserve">En el supuesto de que algún instrumental presente defecto o no se encuentre en óptimas condiciones para su funcionamiento, se deberá elaborar de acuerdo al </w:t>
      </w:r>
      <w:r w:rsidRPr="00004483">
        <w:rPr>
          <w:rFonts w:ascii="Noto Sans" w:eastAsia="Calibri" w:hAnsi="Noto Sans" w:cs="Noto Sans"/>
          <w:b/>
          <w:sz w:val="20"/>
          <w:lang w:val="es-MX"/>
        </w:rPr>
        <w:t xml:space="preserve">ANEXO 7 (SIETE) ACTA ADMINISTRATIVA CIRCUNSTANCIADA POR RECHAZO DE EQUIPO (COMODATO) </w:t>
      </w:r>
      <w:r w:rsidRPr="00691A34">
        <w:rPr>
          <w:rFonts w:ascii="Noto Sans" w:eastAsia="Calibri" w:hAnsi="Noto Sans" w:cs="Noto Sans"/>
          <w:color w:val="000000"/>
          <w:sz w:val="20"/>
          <w:lang w:val="es-MX"/>
        </w:rPr>
        <w:t xml:space="preserve">el </w:t>
      </w:r>
      <w:r w:rsidR="00470685" w:rsidRPr="00691A34">
        <w:rPr>
          <w:rFonts w:ascii="Noto Sans" w:eastAsia="Calibri" w:hAnsi="Noto Sans" w:cs="Noto Sans"/>
          <w:color w:val="000000"/>
          <w:sz w:val="20"/>
          <w:lang w:val="es-MX"/>
        </w:rPr>
        <w:t>documento de</w:t>
      </w:r>
      <w:r w:rsidRPr="00691A34">
        <w:rPr>
          <w:rFonts w:ascii="Noto Sans" w:eastAsia="Calibri" w:hAnsi="Noto Sans" w:cs="Noto Sans"/>
          <w:color w:val="000000"/>
          <w:sz w:val="20"/>
          <w:lang w:val="es-MX"/>
        </w:rPr>
        <w:t xml:space="preserve"> rechazo, el cual necesita ser validado por el Administrador del contrato y Servidores Públicos que intervengan en la recepción de los bienes así como del representante del proveedor adjudicado.</w:t>
      </w:r>
    </w:p>
    <w:p w:rsidR="000F5542" w:rsidRPr="00691A34" w:rsidRDefault="000F5542" w:rsidP="000F5542">
      <w:pPr>
        <w:ind w:left="284" w:right="-56"/>
        <w:jc w:val="both"/>
        <w:rPr>
          <w:rFonts w:ascii="Noto Sans" w:eastAsia="MS Mincho" w:hAnsi="Noto Sans" w:cs="Noto Sans"/>
          <w:sz w:val="20"/>
          <w:lang w:val="es-ES_tradnl"/>
        </w:rPr>
      </w:pPr>
    </w:p>
    <w:p w:rsidR="000F5542" w:rsidRPr="00691A34" w:rsidRDefault="000F5542" w:rsidP="000F5542">
      <w:pPr>
        <w:ind w:left="284" w:right="-56"/>
        <w:jc w:val="both"/>
        <w:rPr>
          <w:rFonts w:ascii="Noto Sans" w:hAnsi="Noto Sans" w:cs="Noto Sans"/>
          <w:sz w:val="20"/>
        </w:rPr>
      </w:pPr>
      <w:r w:rsidRPr="00691A34">
        <w:rPr>
          <w:rFonts w:ascii="Noto Sans" w:hAnsi="Noto Sans" w:cs="Noto Sans"/>
          <w:sz w:val="20"/>
        </w:rPr>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0F5542" w:rsidRPr="00691A34" w:rsidRDefault="000F5542" w:rsidP="000F5542">
      <w:pPr>
        <w:ind w:left="284" w:right="-56"/>
        <w:jc w:val="both"/>
        <w:rPr>
          <w:rFonts w:ascii="Noto Sans" w:hAnsi="Noto Sans" w:cs="Noto Sans"/>
          <w:sz w:val="20"/>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004483">
        <w:rPr>
          <w:rFonts w:ascii="Noto Sans" w:eastAsia="Calibri" w:hAnsi="Noto Sans" w:cs="Noto Sans"/>
          <w:b/>
          <w:sz w:val="20"/>
          <w:lang w:val="es-MX"/>
        </w:rPr>
        <w:t>ANEXO 8 “RQM1 REPORTE SOBRE PRODUCTOS QUE PRESENTAN DEFECTOS EN SU CALIDAD”,</w:t>
      </w:r>
      <w:r w:rsidRPr="00691A34">
        <w:rPr>
          <w:rFonts w:ascii="Noto Sans" w:eastAsia="Calibri" w:hAnsi="Noto Sans" w:cs="Noto Sans"/>
          <w:sz w:val="20"/>
          <w:lang w:val="es-MX"/>
        </w:rPr>
        <w:t xml:space="preserve"> turnando copia del comunicado mediante el cual soliciten al proveedor el canje, a la Coordinación de Abastecimiento de la Delegación, y de igual forma comunicarán al citado departamento la fecha en que se llevó a cabo el canje correspondiente.</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b/>
          <w:sz w:val="20"/>
          <w:lang w:val="es-MX"/>
        </w:rPr>
      </w:pPr>
      <w:r w:rsidRPr="00691A34">
        <w:rPr>
          <w:rFonts w:ascii="Noto Sans" w:eastAsia="Calibri" w:hAnsi="Noto Sans" w:cs="Noto Sans"/>
          <w:b/>
          <w:sz w:val="20"/>
          <w:lang w:val="es-MX"/>
        </w:rPr>
        <w:t>CANJE O DEVOLUCIÓN:</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t>El proveedor deberá reponer los bienes sujetos a canje, en un plazo que no excederá de 5 (cinco) días hábiles, contados a partir de la fecha de su notificación.</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t>El proveedor se obliga a responder por su cuenta y riesgo de los daños y/o perjuicios que por inobservancia o negligencia de su parte, llegue a causar al Instituto y/o a terceros.</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lastRenderedPageBreak/>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t>Todos los gastos que se generen con motivo del canje correrán por cuenta del proveedor, previa notificación del IMSS.</w:t>
      </w:r>
    </w:p>
    <w:p w:rsidR="000F5542" w:rsidRPr="00691A34" w:rsidRDefault="000F5542" w:rsidP="000F5542">
      <w:pPr>
        <w:ind w:left="284" w:right="-56"/>
        <w:jc w:val="both"/>
        <w:rPr>
          <w:rFonts w:ascii="Noto Sans" w:eastAsia="MS Mincho" w:hAnsi="Noto Sans" w:cs="Noto Sans"/>
          <w:sz w:val="20"/>
          <w:lang w:val="es-ES_tradnl"/>
        </w:rPr>
      </w:pPr>
    </w:p>
    <w:p w:rsidR="000F5542" w:rsidRPr="008D0864" w:rsidRDefault="000F5542" w:rsidP="00010593">
      <w:pPr>
        <w:pStyle w:val="Prrafodelista"/>
        <w:numPr>
          <w:ilvl w:val="0"/>
          <w:numId w:val="62"/>
        </w:numPr>
        <w:suppressAutoHyphens w:val="0"/>
        <w:spacing w:after="200" w:line="276" w:lineRule="auto"/>
        <w:ind w:left="284" w:right="-56" w:firstLine="0"/>
        <w:contextualSpacing/>
        <w:jc w:val="both"/>
        <w:rPr>
          <w:rFonts w:ascii="Noto Sans" w:hAnsi="Noto Sans" w:cs="Noto Sans"/>
          <w:b/>
          <w:bCs/>
          <w:sz w:val="20"/>
          <w:u w:val="single"/>
        </w:rPr>
      </w:pPr>
      <w:r w:rsidRPr="008D0864">
        <w:rPr>
          <w:rFonts w:ascii="Noto Sans" w:hAnsi="Noto Sans" w:cs="Noto Sans"/>
          <w:b/>
          <w:bCs/>
          <w:sz w:val="20"/>
          <w:u w:val="single"/>
        </w:rPr>
        <w:t>Criterio De Evaluación De Proposiciones</w:t>
      </w:r>
    </w:p>
    <w:p w:rsidR="000F5542" w:rsidRDefault="000F5542" w:rsidP="000F5542">
      <w:pPr>
        <w:ind w:left="284" w:right="-56"/>
        <w:jc w:val="both"/>
        <w:rPr>
          <w:rFonts w:ascii="Noto Sans" w:hAnsi="Noto Sans" w:cs="Noto Sans"/>
          <w:sz w:val="20"/>
          <w:lang w:eastAsia="es-ES"/>
        </w:rPr>
      </w:pPr>
      <w:r w:rsidRPr="00691A34">
        <w:rPr>
          <w:rFonts w:ascii="Noto Sans" w:hAnsi="Noto Sans" w:cs="Noto Sans"/>
          <w:sz w:val="20"/>
          <w:lang w:eastAsia="es-ES"/>
        </w:rPr>
        <w:t xml:space="preserve">Los criterios que se aplicarán para evaluar las proposiciones se basarán en la información documental presentada por los licitantes conforme a la </w:t>
      </w:r>
      <w:r w:rsidRPr="00004483">
        <w:rPr>
          <w:rFonts w:ascii="Noto Sans" w:hAnsi="Noto Sans" w:cs="Noto Sans"/>
          <w:b/>
          <w:sz w:val="20"/>
          <w:lang w:eastAsia="es-ES"/>
        </w:rPr>
        <w:t xml:space="preserve">DOCUMENTACIÓN A PRESENTAR EN LA PROPUESTA TÉCNICA DEL LICITANTE, </w:t>
      </w:r>
      <w:r w:rsidRPr="00691A34">
        <w:rPr>
          <w:rFonts w:ascii="Noto Sans" w:hAnsi="Noto Sans" w:cs="Noto Sans"/>
          <w:sz w:val="20"/>
          <w:lang w:eastAsia="es-ES"/>
        </w:rPr>
        <w:t xml:space="preserve">el cual forma parte de los presentes Términos y Condiciones, observando para ello lo previsto en el artículo </w:t>
      </w:r>
      <w:r>
        <w:rPr>
          <w:rFonts w:ascii="Noto Sans" w:hAnsi="Noto Sans" w:cs="Noto Sans"/>
          <w:sz w:val="20"/>
          <w:lang w:eastAsia="es-ES"/>
        </w:rPr>
        <w:t>47</w:t>
      </w:r>
      <w:r w:rsidRPr="00691A34">
        <w:rPr>
          <w:rFonts w:ascii="Noto Sans" w:hAnsi="Noto Sans" w:cs="Noto Sans"/>
          <w:sz w:val="20"/>
          <w:lang w:eastAsia="es-ES"/>
        </w:rPr>
        <w:t xml:space="preserve"> en lo relativo al criterio binario y </w:t>
      </w:r>
      <w:r>
        <w:rPr>
          <w:rFonts w:ascii="Noto Sans" w:hAnsi="Noto Sans" w:cs="Noto Sans"/>
          <w:sz w:val="20"/>
          <w:lang w:eastAsia="es-ES"/>
        </w:rPr>
        <w:t>48</w:t>
      </w:r>
      <w:r w:rsidRPr="00691A34">
        <w:rPr>
          <w:rFonts w:ascii="Noto Sans" w:hAnsi="Noto Sans" w:cs="Noto Sans"/>
          <w:sz w:val="20"/>
          <w:lang w:eastAsia="es-ES"/>
        </w:rPr>
        <w:t xml:space="preserve"> fracción II, de la LAASSP. </w:t>
      </w:r>
    </w:p>
    <w:p w:rsidR="000F5542" w:rsidRDefault="000F5542" w:rsidP="000F5542">
      <w:pPr>
        <w:ind w:right="-56"/>
        <w:jc w:val="both"/>
        <w:rPr>
          <w:rFonts w:ascii="Noto Sans" w:hAnsi="Noto Sans" w:cs="Noto Sans"/>
          <w:sz w:val="20"/>
          <w:lang w:eastAsia="es-ES"/>
        </w:rPr>
      </w:pPr>
    </w:p>
    <w:p w:rsidR="000F5542" w:rsidRPr="00004483" w:rsidRDefault="000F5542" w:rsidP="000F5542">
      <w:pPr>
        <w:ind w:left="284" w:right="-56"/>
        <w:jc w:val="both"/>
        <w:rPr>
          <w:rFonts w:ascii="Noto Sans" w:hAnsi="Noto Sans" w:cs="Noto Sans"/>
          <w:b/>
          <w:sz w:val="20"/>
          <w:lang w:eastAsia="es-ES"/>
        </w:rPr>
      </w:pPr>
      <w:r w:rsidRPr="00691A34">
        <w:rPr>
          <w:rFonts w:ascii="Noto Sans" w:hAnsi="Noto Sans" w:cs="Noto Sans"/>
          <w:sz w:val="20"/>
          <w:lang w:eastAsia="es-ES"/>
        </w:rPr>
        <w:t>La evaluación se realizará comparando entre sí, en forma equivalente, todas las condiciones ofrecidas explícitamente por los licitantes.</w:t>
      </w:r>
      <w:r>
        <w:rPr>
          <w:rFonts w:ascii="Noto Sans" w:hAnsi="Noto Sans" w:cs="Noto Sans"/>
          <w:b/>
          <w:sz w:val="20"/>
          <w:lang w:eastAsia="es-ES"/>
        </w:rPr>
        <w:t xml:space="preserve"> </w:t>
      </w:r>
      <w:r w:rsidRPr="00691A34">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0F5542" w:rsidRPr="00691A34" w:rsidRDefault="000F5542" w:rsidP="000F5542">
      <w:pPr>
        <w:ind w:left="284" w:right="-56"/>
        <w:jc w:val="both"/>
        <w:rPr>
          <w:rFonts w:ascii="Noto Sans" w:hAnsi="Noto Sans" w:cs="Noto Sans"/>
          <w:sz w:val="20"/>
          <w:lang w:eastAsia="es-ES"/>
        </w:rPr>
      </w:pPr>
    </w:p>
    <w:p w:rsidR="000F5542" w:rsidRPr="00691A34" w:rsidRDefault="000F5542" w:rsidP="000F5542">
      <w:pPr>
        <w:ind w:left="284" w:right="-56"/>
        <w:jc w:val="both"/>
        <w:rPr>
          <w:rFonts w:ascii="Noto Sans" w:hAnsi="Noto Sans" w:cs="Noto Sans"/>
          <w:sz w:val="20"/>
          <w:lang w:eastAsia="es-ES"/>
        </w:rPr>
      </w:pPr>
      <w:r w:rsidRPr="00691A34">
        <w:rPr>
          <w:rFonts w:ascii="Noto Sans" w:hAnsi="Noto Sans" w:cs="Noto Sans"/>
          <w:sz w:val="20"/>
          <w:lang w:eastAsia="es-ES"/>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0F5542" w:rsidRPr="00691A34" w:rsidRDefault="000F5542" w:rsidP="000F5542">
      <w:pPr>
        <w:ind w:left="284" w:right="-56"/>
        <w:jc w:val="both"/>
        <w:rPr>
          <w:rFonts w:ascii="Noto Sans" w:hAnsi="Noto Sans" w:cs="Noto Sans"/>
          <w:sz w:val="20"/>
          <w:lang w:eastAsia="es-ES"/>
        </w:rPr>
      </w:pPr>
    </w:p>
    <w:p w:rsidR="000F5542" w:rsidRPr="00691A34" w:rsidRDefault="000F5542" w:rsidP="000F5542">
      <w:pPr>
        <w:ind w:left="284" w:right="-56"/>
        <w:jc w:val="both"/>
        <w:rPr>
          <w:rFonts w:ascii="Noto Sans" w:hAnsi="Noto Sans" w:cs="Noto Sans"/>
          <w:sz w:val="20"/>
          <w:lang w:eastAsia="es-ES"/>
        </w:rPr>
      </w:pPr>
      <w:r w:rsidRPr="00691A34">
        <w:rPr>
          <w:rFonts w:ascii="Noto Sans" w:hAnsi="Noto Sans" w:cs="Noto Sans"/>
          <w:sz w:val="20"/>
          <w:lang w:eastAsia="es-ES"/>
        </w:rPr>
        <w:t>No se considerarán las proposiciones, cuando no cotice la totalidad de las claves, con el instrumental, equipo y bienes de consumo básicos que se requiera para operar.</w:t>
      </w:r>
    </w:p>
    <w:p w:rsidR="000F5542" w:rsidRPr="00691A34" w:rsidRDefault="000F5542" w:rsidP="000F5542">
      <w:pPr>
        <w:ind w:left="284" w:right="-56"/>
        <w:jc w:val="both"/>
        <w:rPr>
          <w:rFonts w:ascii="Noto Sans" w:hAnsi="Noto Sans" w:cs="Noto Sans"/>
          <w:b/>
          <w:bCs/>
          <w:sz w:val="20"/>
          <w:lang w:val="es-ES_tradnl"/>
        </w:rPr>
      </w:pPr>
    </w:p>
    <w:p w:rsidR="000F5542" w:rsidRPr="00691A34" w:rsidRDefault="000F5542" w:rsidP="00010593">
      <w:pPr>
        <w:numPr>
          <w:ilvl w:val="0"/>
          <w:numId w:val="62"/>
        </w:numPr>
        <w:suppressAutoHyphens w:val="0"/>
        <w:ind w:left="284" w:right="-56" w:firstLine="0"/>
        <w:jc w:val="both"/>
        <w:rPr>
          <w:rFonts w:ascii="Noto Sans" w:hAnsi="Noto Sans" w:cs="Noto Sans"/>
          <w:b/>
          <w:bCs/>
          <w:sz w:val="20"/>
          <w:u w:val="single"/>
        </w:rPr>
      </w:pPr>
      <w:r w:rsidRPr="00691A34">
        <w:rPr>
          <w:rFonts w:ascii="Noto Sans" w:hAnsi="Noto Sans" w:cs="Noto Sans"/>
          <w:b/>
          <w:bCs/>
          <w:sz w:val="20"/>
          <w:u w:val="single"/>
        </w:rPr>
        <w:t>Licencias, Permisos, Registros, Certificados O Autorizaciones</w:t>
      </w:r>
    </w:p>
    <w:p w:rsidR="000F5542" w:rsidRPr="00691A34" w:rsidRDefault="000F5542" w:rsidP="000F5542">
      <w:pPr>
        <w:ind w:left="284" w:right="-56"/>
        <w:contextualSpacing/>
        <w:jc w:val="both"/>
        <w:rPr>
          <w:rFonts w:ascii="Noto Sans" w:hAnsi="Noto Sans" w:cs="Noto Sans"/>
          <w:b/>
          <w:bCs/>
          <w:sz w:val="20"/>
        </w:rPr>
      </w:pPr>
    </w:p>
    <w:p w:rsidR="000F5542" w:rsidRPr="00691A34" w:rsidRDefault="000F5542" w:rsidP="000F5542">
      <w:pPr>
        <w:pStyle w:val="Sangra2detindependiente2"/>
        <w:tabs>
          <w:tab w:val="left" w:pos="0"/>
          <w:tab w:val="left" w:pos="10065"/>
        </w:tabs>
        <w:spacing w:before="0"/>
        <w:ind w:left="284" w:right="-56"/>
        <w:rPr>
          <w:rFonts w:ascii="Noto Sans" w:hAnsi="Noto Sans" w:cs="Noto Sans"/>
          <w:bCs/>
          <w:iCs/>
          <w:sz w:val="20"/>
        </w:rPr>
      </w:pPr>
      <w:r w:rsidRPr="00691A34">
        <w:rPr>
          <w:rFonts w:ascii="Noto Sans" w:hAnsi="Noto Sans" w:cs="Noto Sans"/>
          <w:bCs/>
          <w:iCs/>
          <w:sz w:val="20"/>
        </w:rPr>
        <w:t>Los licitantes deberán acompañar solo de los consumibles a su proposición técnica, los documentos siguientes:</w:t>
      </w:r>
    </w:p>
    <w:p w:rsidR="000F5542" w:rsidRPr="00691A34" w:rsidRDefault="000F5542" w:rsidP="000F5542">
      <w:pPr>
        <w:pStyle w:val="Sangra2detindependiente2"/>
        <w:tabs>
          <w:tab w:val="left" w:pos="0"/>
          <w:tab w:val="left" w:pos="10065"/>
        </w:tabs>
        <w:spacing w:before="0"/>
        <w:ind w:left="284" w:right="-56"/>
        <w:rPr>
          <w:rFonts w:ascii="Noto Sans" w:hAnsi="Noto Sans" w:cs="Noto Sans"/>
          <w:bCs/>
          <w:iCs/>
          <w:sz w:val="20"/>
        </w:rPr>
      </w:pPr>
    </w:p>
    <w:p w:rsidR="000F5542" w:rsidRPr="008D0864" w:rsidRDefault="000F5542" w:rsidP="00010593">
      <w:pPr>
        <w:pStyle w:val="Prrafodelista"/>
        <w:numPr>
          <w:ilvl w:val="0"/>
          <w:numId w:val="63"/>
        </w:numPr>
        <w:spacing w:after="200" w:line="276" w:lineRule="auto"/>
        <w:ind w:left="284" w:right="-56" w:firstLine="0"/>
        <w:contextualSpacing/>
        <w:jc w:val="both"/>
        <w:rPr>
          <w:rFonts w:ascii="Noto Sans" w:hAnsi="Noto Sans" w:cs="Noto Sans"/>
          <w:sz w:val="20"/>
        </w:rPr>
      </w:pPr>
      <w:r w:rsidRPr="008D0864">
        <w:rPr>
          <w:rFonts w:ascii="Noto Sans" w:hAnsi="Noto Sans" w:cs="Noto Sans"/>
          <w:sz w:val="20"/>
        </w:rPr>
        <w:t xml:space="preserve">Copia del Registro Sanitario anverso y reverso, </w:t>
      </w:r>
      <w:r w:rsidRPr="008D0864">
        <w:rPr>
          <w:rFonts w:ascii="Noto Sans" w:hAnsi="Noto Sans" w:cs="Noto Sans"/>
          <w:b/>
          <w:sz w:val="20"/>
        </w:rPr>
        <w:t>vigente</w:t>
      </w:r>
      <w:r w:rsidRPr="008D0864">
        <w:rPr>
          <w:rFonts w:ascii="Noto Sans" w:hAnsi="Noto Sans" w:cs="Noto Sans"/>
          <w:sz w:val="20"/>
        </w:rPr>
        <w:t xml:space="preserve"> </w:t>
      </w:r>
      <w:r w:rsidRPr="008D0864">
        <w:rPr>
          <w:rFonts w:ascii="Noto Sans" w:hAnsi="Noto Sans" w:cs="Noto Sans"/>
          <w:b/>
          <w:sz w:val="20"/>
        </w:rPr>
        <w:t>expedido por la COFEPRIS, conforme a lo establecido en el artículo 376 de la Ley General de Salud (vigencia de 5 años), debidamente identificado por el número de partida y clave del bien propuesto.</w:t>
      </w:r>
      <w:r w:rsidRPr="008D0864">
        <w:rPr>
          <w:rFonts w:ascii="Noto Sans" w:hAnsi="Noto Sans" w:cs="Noto Sans"/>
          <w:sz w:val="20"/>
        </w:rPr>
        <w:t xml:space="preserve"> así como los anexos correspondientes al marbete, que acredite fehacientemente que el producto ofertado cumple con la descripción del Cuadro Básico.</w:t>
      </w:r>
      <w:r w:rsidRPr="008D0864">
        <w:rPr>
          <w:rFonts w:ascii="Noto Sans" w:hAnsi="Noto Sans" w:cs="Noto Sans"/>
          <w:b/>
          <w:sz w:val="20"/>
        </w:rPr>
        <w:t xml:space="preserve"> </w:t>
      </w:r>
    </w:p>
    <w:p w:rsidR="000F5542" w:rsidRPr="00691A34" w:rsidRDefault="000F5542" w:rsidP="000F5542">
      <w:pPr>
        <w:ind w:left="284" w:right="-56"/>
        <w:jc w:val="both"/>
        <w:rPr>
          <w:rFonts w:ascii="Noto Sans" w:hAnsi="Noto Sans" w:cs="Noto Sans"/>
          <w:sz w:val="20"/>
        </w:rPr>
      </w:pPr>
      <w:r w:rsidRPr="00691A34">
        <w:rPr>
          <w:rFonts w:ascii="Noto Sans" w:hAnsi="Noto Sans" w:cs="Noto Sans"/>
          <w:b/>
          <w:sz w:val="20"/>
        </w:rPr>
        <w:t xml:space="preserve">El registro sanitario deberá estar a nombre del licitante participante o a nombre del fabricante o distribuidor que respalde la propuesta del licitante participante, </w:t>
      </w:r>
      <w:r w:rsidRPr="00691A34">
        <w:rPr>
          <w:rFonts w:ascii="Noto Sans" w:hAnsi="Noto Sans" w:cs="Noto Sans"/>
          <w:sz w:val="20"/>
        </w:rPr>
        <w:t xml:space="preserve">(el no presentar los proyectos de marbetes no será motivo de </w:t>
      </w:r>
      <w:proofErr w:type="spellStart"/>
      <w:r w:rsidRPr="00691A34">
        <w:rPr>
          <w:rFonts w:ascii="Noto Sans" w:hAnsi="Noto Sans" w:cs="Noto Sans"/>
          <w:sz w:val="20"/>
        </w:rPr>
        <w:t>desechamiento</w:t>
      </w:r>
      <w:proofErr w:type="spellEnd"/>
      <w:r w:rsidRPr="00691A34">
        <w:rPr>
          <w:rFonts w:ascii="Noto Sans" w:hAnsi="Noto Sans" w:cs="Noto Sans"/>
          <w:sz w:val="20"/>
        </w:rPr>
        <w:t xml:space="preserve">), así mismo en caso de que el registro sanitario se encuentre </w:t>
      </w:r>
      <w:r w:rsidRPr="00691A34">
        <w:rPr>
          <w:rFonts w:ascii="Noto Sans" w:hAnsi="Noto Sans" w:cs="Noto Sans"/>
          <w:b/>
          <w:sz w:val="20"/>
        </w:rPr>
        <w:t>nombre de otra razón social que no sea el licitante, fabricante o distribuidor que respalde la propuesta del licitante participante deberá presentar escrito del titular del registro sanitario donde este le autorice utilizarlo.</w:t>
      </w:r>
    </w:p>
    <w:p w:rsidR="000F5542" w:rsidRPr="00691A34" w:rsidRDefault="000F5542" w:rsidP="000F5542">
      <w:pPr>
        <w:ind w:left="284" w:right="-56"/>
        <w:jc w:val="both"/>
        <w:rPr>
          <w:rFonts w:ascii="Noto Sans" w:hAnsi="Noto Sans" w:cs="Noto Sans"/>
          <w:color w:val="000000"/>
          <w:sz w:val="20"/>
        </w:rPr>
      </w:pPr>
    </w:p>
    <w:p w:rsidR="000F5542" w:rsidRPr="00691A34" w:rsidRDefault="000F5542" w:rsidP="000F5542">
      <w:pPr>
        <w:ind w:left="284" w:right="-56"/>
        <w:jc w:val="both"/>
        <w:rPr>
          <w:rFonts w:ascii="Noto Sans" w:hAnsi="Noto Sans" w:cs="Noto Sans"/>
          <w:b/>
          <w:sz w:val="20"/>
        </w:rPr>
      </w:pPr>
      <w:r w:rsidRPr="00691A34">
        <w:rPr>
          <w:rFonts w:ascii="Noto Sans" w:hAnsi="Noto Sans" w:cs="Noto Sans"/>
          <w:color w:val="000000"/>
          <w:sz w:val="20"/>
        </w:rPr>
        <w:t xml:space="preserve">En caso de presentar registro sanitario por familia, dicho registro deberá estar debidamente referenciado, </w:t>
      </w:r>
      <w:r w:rsidRPr="00691A34">
        <w:rPr>
          <w:rFonts w:ascii="Noto Sans" w:hAnsi="Noto Sans" w:cs="Noto Sans"/>
          <w:sz w:val="20"/>
        </w:rPr>
        <w:t xml:space="preserve">es decir que se señale el lugar específico </w:t>
      </w:r>
      <w:r w:rsidRPr="00691A34">
        <w:rPr>
          <w:rFonts w:ascii="Noto Sans" w:hAnsi="Noto Sans" w:cs="Noto Sans"/>
          <w:color w:val="000000"/>
          <w:sz w:val="20"/>
        </w:rPr>
        <w:t>con la partida y la clave del bien propuesto</w:t>
      </w:r>
      <w:r w:rsidRPr="00691A34">
        <w:rPr>
          <w:rFonts w:ascii="Noto Sans" w:hAnsi="Noto Sans" w:cs="Noto Sans"/>
          <w:sz w:val="20"/>
        </w:rPr>
        <w:t xml:space="preserve"> en donde está situado en esa lista el bien propuesto.</w:t>
      </w:r>
    </w:p>
    <w:p w:rsidR="000F5542" w:rsidRPr="00691A34" w:rsidRDefault="000F5542" w:rsidP="000F5542">
      <w:pPr>
        <w:tabs>
          <w:tab w:val="left" w:pos="11310"/>
          <w:tab w:val="left" w:pos="11340"/>
          <w:tab w:val="left" w:pos="11550"/>
          <w:tab w:val="left" w:pos="13110"/>
        </w:tabs>
        <w:ind w:left="284" w:right="-56"/>
        <w:jc w:val="both"/>
        <w:rPr>
          <w:rFonts w:ascii="Noto Sans" w:hAnsi="Noto Sans" w:cs="Noto Sans"/>
          <w:b/>
          <w:sz w:val="20"/>
        </w:rPr>
      </w:pPr>
    </w:p>
    <w:p w:rsidR="000F5542" w:rsidRPr="00691A34" w:rsidRDefault="000F5542" w:rsidP="000F5542">
      <w:pPr>
        <w:tabs>
          <w:tab w:val="left" w:pos="11310"/>
          <w:tab w:val="left" w:pos="11340"/>
          <w:tab w:val="left" w:pos="11550"/>
          <w:tab w:val="left" w:pos="13110"/>
        </w:tabs>
        <w:ind w:left="284" w:right="-56"/>
        <w:jc w:val="both"/>
        <w:rPr>
          <w:rFonts w:ascii="Noto Sans" w:hAnsi="Noto Sans" w:cs="Noto Sans"/>
          <w:sz w:val="20"/>
        </w:rPr>
      </w:pPr>
      <w:r w:rsidRPr="00691A34">
        <w:rPr>
          <w:rFonts w:ascii="Noto Sans" w:hAnsi="Noto Sans" w:cs="Noto Sans"/>
          <w:b/>
          <w:sz w:val="20"/>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r w:rsidRPr="00691A34">
        <w:rPr>
          <w:rFonts w:ascii="Noto Sans" w:hAnsi="Noto Sans" w:cs="Noto Sans"/>
          <w:sz w:val="20"/>
        </w:rPr>
        <w:t>:</w:t>
      </w:r>
    </w:p>
    <w:p w:rsidR="000F5542" w:rsidRPr="00691A34" w:rsidRDefault="000F5542" w:rsidP="00010593">
      <w:pPr>
        <w:pStyle w:val="Prrafodelista"/>
        <w:numPr>
          <w:ilvl w:val="3"/>
          <w:numId w:val="57"/>
        </w:numPr>
        <w:tabs>
          <w:tab w:val="clear" w:pos="644"/>
          <w:tab w:val="num" w:pos="-284"/>
          <w:tab w:val="num" w:pos="426"/>
          <w:tab w:val="num" w:pos="567"/>
          <w:tab w:val="left" w:pos="10665"/>
          <w:tab w:val="left" w:pos="10695"/>
          <w:tab w:val="left" w:pos="10905"/>
          <w:tab w:val="left" w:pos="12465"/>
        </w:tabs>
        <w:spacing w:before="120" w:after="120" w:line="276" w:lineRule="auto"/>
        <w:ind w:left="284" w:right="-56" w:firstLine="0"/>
        <w:contextualSpacing/>
        <w:jc w:val="both"/>
        <w:rPr>
          <w:rFonts w:ascii="Noto Sans" w:hAnsi="Noto Sans" w:cs="Noto Sans"/>
          <w:sz w:val="20"/>
        </w:rPr>
      </w:pPr>
      <w:r w:rsidRPr="00691A34">
        <w:rPr>
          <w:rFonts w:ascii="Noto Sans" w:hAnsi="Noto Sans" w:cs="Noto Sans"/>
          <w:sz w:val="20"/>
        </w:rPr>
        <w:t>Copia simple del Registro Sanitario sometido a prórroga.</w:t>
      </w:r>
    </w:p>
    <w:p w:rsidR="000F5542" w:rsidRPr="00691A34" w:rsidRDefault="000F5542" w:rsidP="000F5542">
      <w:pPr>
        <w:tabs>
          <w:tab w:val="num" w:pos="426"/>
          <w:tab w:val="left" w:pos="10665"/>
          <w:tab w:val="left" w:pos="10695"/>
          <w:tab w:val="left" w:pos="10905"/>
          <w:tab w:val="left" w:pos="12465"/>
        </w:tabs>
        <w:spacing w:before="120" w:after="120"/>
        <w:ind w:left="284" w:right="-56"/>
        <w:jc w:val="both"/>
        <w:rPr>
          <w:rFonts w:ascii="Noto Sans" w:hAnsi="Noto Sans" w:cs="Noto Sans"/>
          <w:sz w:val="20"/>
        </w:rPr>
      </w:pPr>
      <w:r w:rsidRPr="00691A34">
        <w:rPr>
          <w:rFonts w:ascii="Noto Sans" w:hAnsi="Noto Sans" w:cs="Noto Sans"/>
          <w:sz w:val="20"/>
        </w:rPr>
        <w:t>Comprobante de pago de derechos</w:t>
      </w:r>
    </w:p>
    <w:p w:rsidR="000F5542" w:rsidRPr="00691A34" w:rsidRDefault="000F5542" w:rsidP="000F5542">
      <w:pPr>
        <w:tabs>
          <w:tab w:val="num" w:pos="426"/>
          <w:tab w:val="left" w:pos="10665"/>
          <w:tab w:val="left" w:pos="10695"/>
          <w:tab w:val="left" w:pos="10905"/>
          <w:tab w:val="left" w:pos="12465"/>
        </w:tabs>
        <w:spacing w:before="120" w:after="120"/>
        <w:ind w:left="284" w:right="-56"/>
        <w:jc w:val="both"/>
        <w:rPr>
          <w:rFonts w:ascii="Noto Sans" w:hAnsi="Noto Sans" w:cs="Noto Sans"/>
          <w:sz w:val="20"/>
        </w:rPr>
      </w:pPr>
      <w:r w:rsidRPr="00691A34">
        <w:rPr>
          <w:rFonts w:ascii="Noto Sans" w:hAnsi="Noto Sans" w:cs="Noto Sans"/>
          <w:sz w:val="20"/>
        </w:rPr>
        <w:t>Copia simple del acuse de recibo del trámite de prórroga del Registro Sanitario, presentado ante la COFEPRIS.</w:t>
      </w:r>
    </w:p>
    <w:p w:rsidR="000F5542" w:rsidRPr="00691A34" w:rsidRDefault="000F5542" w:rsidP="000F5542">
      <w:pPr>
        <w:tabs>
          <w:tab w:val="num" w:pos="426"/>
          <w:tab w:val="left" w:pos="10665"/>
          <w:tab w:val="left" w:pos="10695"/>
          <w:tab w:val="left" w:pos="10905"/>
          <w:tab w:val="left" w:pos="12465"/>
        </w:tabs>
        <w:spacing w:before="120" w:after="120"/>
        <w:ind w:left="284" w:right="-56"/>
        <w:jc w:val="both"/>
        <w:rPr>
          <w:rFonts w:ascii="Noto Sans" w:hAnsi="Noto Sans" w:cs="Noto Sans"/>
          <w:sz w:val="20"/>
        </w:rPr>
      </w:pPr>
      <w:r w:rsidRPr="00691A34">
        <w:rPr>
          <w:rFonts w:ascii="Noto Sans" w:hAnsi="Noto Sans" w:cs="Noto Sans"/>
          <w:sz w:val="20"/>
        </w:rPr>
        <w:lastRenderedPageBreak/>
        <w:t>Copia simple del formato de solicitud del Registro Sanitario sometido a prórroga expedido por la COFEPRIS</w:t>
      </w:r>
    </w:p>
    <w:p w:rsidR="000F5542" w:rsidRPr="00691A34" w:rsidRDefault="000F5542" w:rsidP="00776939">
      <w:pPr>
        <w:pStyle w:val="Sangra2detindependiente2"/>
        <w:tabs>
          <w:tab w:val="num" w:pos="426"/>
          <w:tab w:val="num" w:pos="720"/>
          <w:tab w:val="left" w:pos="5115"/>
          <w:tab w:val="left" w:pos="15180"/>
        </w:tabs>
        <w:spacing w:before="120" w:after="120"/>
        <w:ind w:left="284" w:right="-56"/>
        <w:textAlignment w:val="auto"/>
        <w:rPr>
          <w:rFonts w:ascii="Noto Sans" w:hAnsi="Noto Sans" w:cs="Noto Sans"/>
          <w:sz w:val="20"/>
        </w:rPr>
      </w:pPr>
      <w:r w:rsidRPr="00691A34">
        <w:rPr>
          <w:rFonts w:ascii="Noto Sans" w:hAnsi="Noto Sans" w:cs="Noto Sans"/>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0F5542" w:rsidRPr="00691A34" w:rsidRDefault="000F5542" w:rsidP="000F5542">
      <w:pPr>
        <w:pStyle w:val="Sangra2detindependiente2"/>
        <w:tabs>
          <w:tab w:val="num" w:pos="426"/>
          <w:tab w:val="left" w:pos="2154"/>
          <w:tab w:val="left" w:pos="12219"/>
        </w:tabs>
        <w:spacing w:before="120" w:after="120"/>
        <w:ind w:left="284" w:right="-56"/>
        <w:rPr>
          <w:rFonts w:ascii="Noto Sans" w:hAnsi="Noto Sans" w:cs="Noto Sans"/>
          <w:sz w:val="20"/>
        </w:rPr>
      </w:pPr>
      <w:r w:rsidRPr="00691A34">
        <w:rPr>
          <w:rFonts w:ascii="Noto Sans" w:hAnsi="Noto Sans" w:cs="Noto Sans"/>
          <w:sz w:val="20"/>
        </w:rPr>
        <w:t>Es importante citar que, el Registro Sanitario deberá permanecer vigente al menos todo el periodo que dure el contrato, el cual podrá ser requerido en cualquier momento o en su defecto entregar copia simple del comprobante (acuse de recibo) del trámite de prórroga solicitada con el que se constate que dicha autorización sanitaria continúa en vigor.</w:t>
      </w:r>
    </w:p>
    <w:p w:rsidR="000F5542" w:rsidRPr="00691A34" w:rsidRDefault="000F5542" w:rsidP="000F5542">
      <w:pPr>
        <w:pStyle w:val="Sangra2detindependiente2"/>
        <w:tabs>
          <w:tab w:val="left" w:pos="426"/>
          <w:tab w:val="left" w:pos="12219"/>
        </w:tabs>
        <w:spacing w:before="120" w:after="120"/>
        <w:ind w:left="284" w:right="-56"/>
        <w:textAlignment w:val="auto"/>
        <w:rPr>
          <w:rFonts w:ascii="Noto Sans" w:hAnsi="Noto Sans" w:cs="Noto Sans"/>
          <w:sz w:val="20"/>
        </w:rPr>
      </w:pPr>
      <w:r w:rsidRPr="00691A34">
        <w:rPr>
          <w:rFonts w:ascii="Noto Sans" w:hAnsi="Noto Sans" w:cs="Noto Sans"/>
          <w:sz w:val="20"/>
        </w:rPr>
        <w:t xml:space="preserve">En caso de que los bienes ofertados no requieran de Registro Sanitario, deberá presentar constancia oficial, expedida por la S.S.A., con firma autógrafa y cargo del servidor público que la emite, que lo exima del mismo con fecha de expedición no mayor a 8 años </w:t>
      </w:r>
      <w:r w:rsidRPr="00691A34">
        <w:rPr>
          <w:rFonts w:ascii="Noto Sans" w:hAnsi="Noto Sans" w:cs="Noto Sans"/>
          <w:b/>
          <w:sz w:val="20"/>
        </w:rPr>
        <w:t>debidamente identificado por el número de partida y clave del bien propuesto</w:t>
      </w:r>
      <w:r w:rsidRPr="00691A34">
        <w:rPr>
          <w:rFonts w:ascii="Noto Sans" w:hAnsi="Noto Sans" w:cs="Noto Sans"/>
          <w:sz w:val="20"/>
        </w:rPr>
        <w:t xml:space="preserve">, </w:t>
      </w:r>
      <w:r w:rsidRPr="00691A34">
        <w:rPr>
          <w:rFonts w:ascii="Noto Sans" w:hAnsi="Noto Sans" w:cs="Noto Sans"/>
          <w:b/>
          <w:sz w:val="20"/>
        </w:rPr>
        <w:t>la constancia oficial, expedida por la SSA deberá estar a nombre del licitante participante o a nombre del fabricante o distribuidor que respalde la propuesta del licitante participante.</w:t>
      </w:r>
    </w:p>
    <w:p w:rsidR="000F5542" w:rsidRPr="00691A34" w:rsidRDefault="000F5542" w:rsidP="000F5542">
      <w:pPr>
        <w:pStyle w:val="Sangra2detindependiente2"/>
        <w:tabs>
          <w:tab w:val="left" w:pos="12219"/>
        </w:tabs>
        <w:spacing w:before="120" w:after="120"/>
        <w:ind w:left="284" w:right="-56"/>
        <w:rPr>
          <w:rFonts w:ascii="Noto Sans" w:hAnsi="Noto Sans" w:cs="Noto Sans"/>
          <w:sz w:val="20"/>
        </w:rPr>
      </w:pPr>
      <w:r w:rsidRPr="00691A34">
        <w:rPr>
          <w:rFonts w:ascii="Noto Sans" w:hAnsi="Noto Sans" w:cs="Noto Sans"/>
          <w:color w:val="000000"/>
          <w:sz w:val="20"/>
        </w:rPr>
        <w:t xml:space="preserve">En caso de presentar constancia oficial por familia dicha constancia deberá estar debidamente referenciada, </w:t>
      </w:r>
      <w:r w:rsidRPr="00691A34">
        <w:rPr>
          <w:rFonts w:ascii="Noto Sans" w:hAnsi="Noto Sans" w:cs="Noto Sans"/>
          <w:sz w:val="20"/>
        </w:rPr>
        <w:t xml:space="preserve">es decir que se señale el lugar específico </w:t>
      </w:r>
      <w:r w:rsidRPr="00691A34">
        <w:rPr>
          <w:rFonts w:ascii="Noto Sans" w:hAnsi="Noto Sans" w:cs="Noto Sans"/>
          <w:color w:val="000000"/>
          <w:sz w:val="20"/>
        </w:rPr>
        <w:t>con la partida y la clave del bien propuesto</w:t>
      </w:r>
      <w:r w:rsidRPr="00691A34">
        <w:rPr>
          <w:rFonts w:ascii="Noto Sans" w:hAnsi="Noto Sans" w:cs="Noto Sans"/>
          <w:sz w:val="20"/>
        </w:rPr>
        <w:t xml:space="preserve"> en donde está situado en esa lista el bien propuesto.</w:t>
      </w:r>
    </w:p>
    <w:p w:rsidR="000F5542" w:rsidRPr="00691A34" w:rsidRDefault="000F5542" w:rsidP="000F5542">
      <w:pPr>
        <w:pStyle w:val="Prrafodelista"/>
        <w:tabs>
          <w:tab w:val="left" w:pos="4812"/>
          <w:tab w:val="left" w:pos="4842"/>
          <w:tab w:val="left" w:pos="5052"/>
          <w:tab w:val="left" w:pos="6612"/>
        </w:tabs>
        <w:ind w:left="284" w:right="-56"/>
        <w:jc w:val="both"/>
        <w:rPr>
          <w:rFonts w:ascii="Noto Sans" w:hAnsi="Noto Sans" w:cs="Noto Sans"/>
          <w:sz w:val="20"/>
          <w:lang w:eastAsia="es-MX"/>
        </w:rPr>
      </w:pPr>
      <w:r w:rsidRPr="00691A34">
        <w:rPr>
          <w:rFonts w:ascii="Noto Sans" w:hAnsi="Noto Sans" w:cs="Noto Sans"/>
          <w:sz w:val="20"/>
          <w:lang w:eastAsia="es-MX"/>
        </w:rPr>
        <w:t>En caso de los bienes ofertados que estén situados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el licitante deberá presentar:</w:t>
      </w:r>
    </w:p>
    <w:p w:rsidR="000F5542" w:rsidRPr="00691A34" w:rsidRDefault="000F5542" w:rsidP="000F5542">
      <w:pPr>
        <w:pStyle w:val="Prrafodelista"/>
        <w:tabs>
          <w:tab w:val="left" w:pos="4812"/>
          <w:tab w:val="left" w:pos="4842"/>
          <w:tab w:val="left" w:pos="5052"/>
          <w:tab w:val="left" w:pos="6612"/>
        </w:tabs>
        <w:ind w:left="284" w:right="-56"/>
        <w:jc w:val="both"/>
        <w:rPr>
          <w:rFonts w:ascii="Noto Sans" w:hAnsi="Noto Sans" w:cs="Noto Sans"/>
          <w:sz w:val="20"/>
          <w:lang w:eastAsia="es-MX"/>
        </w:rPr>
      </w:pPr>
    </w:p>
    <w:p w:rsidR="000F5542" w:rsidRPr="00691A34" w:rsidRDefault="000F5542" w:rsidP="00010593">
      <w:pPr>
        <w:pStyle w:val="Prrafodelista"/>
        <w:numPr>
          <w:ilvl w:val="0"/>
          <w:numId w:val="58"/>
        </w:numPr>
        <w:tabs>
          <w:tab w:val="left" w:pos="0"/>
          <w:tab w:val="left" w:pos="426"/>
        </w:tabs>
        <w:suppressAutoHyphens w:val="0"/>
        <w:spacing w:after="200" w:line="276" w:lineRule="auto"/>
        <w:ind w:left="284" w:right="-56" w:firstLine="0"/>
        <w:contextualSpacing/>
        <w:jc w:val="both"/>
        <w:rPr>
          <w:rFonts w:ascii="Noto Sans" w:hAnsi="Noto Sans" w:cs="Noto Sans"/>
          <w:sz w:val="20"/>
          <w:lang w:eastAsia="es-MX"/>
        </w:rPr>
      </w:pPr>
      <w:r w:rsidRPr="00691A34">
        <w:rPr>
          <w:rFonts w:ascii="Noto Sans" w:hAnsi="Noto Sans" w:cs="Noto Sans"/>
          <w:sz w:val="20"/>
          <w:lang w:eastAsia="es-MX"/>
        </w:rPr>
        <w:t>Copia simple legible del ACUERDO, referenciando en dicho el bien ofertado con la clave a 14  dígitos, por la(s) que participa y/o</w:t>
      </w:r>
    </w:p>
    <w:p w:rsidR="000F5542" w:rsidRPr="00691A34" w:rsidRDefault="000F5542" w:rsidP="000F5542">
      <w:pPr>
        <w:pStyle w:val="Prrafodelista"/>
        <w:tabs>
          <w:tab w:val="left" w:pos="426"/>
          <w:tab w:val="left" w:pos="1418"/>
        </w:tabs>
        <w:ind w:left="284" w:right="-56"/>
        <w:jc w:val="both"/>
        <w:rPr>
          <w:rFonts w:ascii="Noto Sans" w:hAnsi="Noto Sans" w:cs="Noto Sans"/>
          <w:sz w:val="20"/>
          <w:lang w:eastAsia="es-MX"/>
        </w:rPr>
      </w:pPr>
    </w:p>
    <w:p w:rsidR="000F5542" w:rsidRPr="00691A34" w:rsidRDefault="000F5542" w:rsidP="00010593">
      <w:pPr>
        <w:pStyle w:val="Prrafodelista"/>
        <w:numPr>
          <w:ilvl w:val="0"/>
          <w:numId w:val="58"/>
        </w:numPr>
        <w:tabs>
          <w:tab w:val="left" w:pos="0"/>
          <w:tab w:val="left" w:pos="426"/>
        </w:tabs>
        <w:suppressAutoHyphens w:val="0"/>
        <w:spacing w:after="200" w:line="276" w:lineRule="auto"/>
        <w:ind w:left="284" w:right="-56" w:firstLine="0"/>
        <w:contextualSpacing/>
        <w:jc w:val="both"/>
        <w:rPr>
          <w:rFonts w:ascii="Noto Sans" w:hAnsi="Noto Sans" w:cs="Noto Sans"/>
          <w:sz w:val="20"/>
          <w:lang w:eastAsia="es-MX"/>
        </w:rPr>
      </w:pPr>
      <w:r w:rsidRPr="00691A34">
        <w:rPr>
          <w:rFonts w:ascii="Noto Sans" w:hAnsi="Noto Sans" w:cs="Noto Sans"/>
          <w:sz w:val="20"/>
          <w:lang w:eastAsia="es-MX"/>
        </w:rPr>
        <w:t>Copia simple legible de la constancia oficial expedida por la COFEPRIS (a nombre del licitante o fabricante que respalde su propuesta), con firma y cargo del servidor público que la emite, en el que se indique que lo exime del Registro Sanitario, en dicho acuerdo.</w:t>
      </w:r>
    </w:p>
    <w:p w:rsidR="000F5542" w:rsidRPr="00691A34" w:rsidRDefault="000F5542" w:rsidP="000F5542">
      <w:pPr>
        <w:pStyle w:val="Prrafodelista"/>
        <w:tabs>
          <w:tab w:val="left" w:pos="4812"/>
          <w:tab w:val="left" w:pos="4842"/>
          <w:tab w:val="left" w:pos="5052"/>
          <w:tab w:val="left" w:pos="6612"/>
        </w:tabs>
        <w:ind w:left="284" w:right="-56"/>
        <w:jc w:val="both"/>
        <w:rPr>
          <w:rFonts w:ascii="Noto Sans" w:hAnsi="Noto Sans" w:cs="Noto Sans"/>
          <w:sz w:val="20"/>
          <w:lang w:eastAsia="es-MX"/>
        </w:rPr>
      </w:pPr>
    </w:p>
    <w:p w:rsidR="000F5542" w:rsidRPr="00715813" w:rsidRDefault="000F5542" w:rsidP="00010593">
      <w:pPr>
        <w:pStyle w:val="Prrafodelista"/>
        <w:numPr>
          <w:ilvl w:val="0"/>
          <w:numId w:val="63"/>
        </w:numPr>
        <w:suppressAutoHyphens w:val="0"/>
        <w:spacing w:after="200" w:line="276" w:lineRule="auto"/>
        <w:ind w:left="284" w:right="-56" w:firstLine="0"/>
        <w:contextualSpacing/>
        <w:jc w:val="both"/>
        <w:rPr>
          <w:rFonts w:ascii="Noto Sans" w:hAnsi="Noto Sans" w:cs="Noto Sans"/>
          <w:sz w:val="20"/>
        </w:rPr>
      </w:pPr>
      <w:r w:rsidRPr="00691A34">
        <w:rPr>
          <w:rFonts w:ascii="Noto Sans" w:hAnsi="Noto Sans" w:cs="Noto Sans"/>
          <w:sz w:val="20"/>
        </w:rPr>
        <w:t>Así mismo se hace del conocimiento que el IMSS se reserva el derecho de validar en cualquier tiempo durante el procedimiento de contratación y posterior a su adjudicación, los Registros Sanitarios con la COFEPRIS y/o constancia oficial, expedida por la S.S.A.</w:t>
      </w:r>
    </w:p>
    <w:p w:rsidR="000F5542" w:rsidRPr="00691A34" w:rsidRDefault="000F5542" w:rsidP="000F5542">
      <w:pPr>
        <w:ind w:left="284" w:right="-56"/>
        <w:jc w:val="both"/>
        <w:rPr>
          <w:rFonts w:ascii="Noto Sans" w:hAnsi="Noto Sans" w:cs="Noto Sans"/>
          <w:sz w:val="20"/>
          <w:lang w:val="es-MX"/>
        </w:rPr>
      </w:pPr>
      <w:r w:rsidRPr="00691A34">
        <w:rPr>
          <w:rFonts w:ascii="Noto Sans" w:hAnsi="Noto Sans" w:cs="Noto Sans"/>
          <w:sz w:val="20"/>
          <w:lang w:val="es-MX"/>
        </w:rPr>
        <w:t>Durante la vigencia del (los) contrato(s) que, en su caso, se adjudique(n), con motivo de la presente licitación, el Instituto podrá solicitar al (los) proveedor (es), en cualquier tiempo durante la vigencia del instrumento jurídico de referencia:</w:t>
      </w:r>
    </w:p>
    <w:p w:rsidR="000F5542" w:rsidRPr="00691A34" w:rsidRDefault="000F5542" w:rsidP="000F5542">
      <w:pPr>
        <w:ind w:right="-56"/>
        <w:jc w:val="both"/>
        <w:rPr>
          <w:rFonts w:ascii="Noto Sans" w:hAnsi="Noto Sans" w:cs="Noto Sans"/>
          <w:sz w:val="20"/>
          <w:lang w:val="es-MX"/>
        </w:rPr>
      </w:pPr>
    </w:p>
    <w:p w:rsidR="000F5542" w:rsidRPr="00691A34" w:rsidRDefault="000F5542" w:rsidP="00010593">
      <w:pPr>
        <w:numPr>
          <w:ilvl w:val="0"/>
          <w:numId w:val="59"/>
        </w:numPr>
        <w:tabs>
          <w:tab w:val="clear" w:pos="720"/>
          <w:tab w:val="num" w:pos="-142"/>
          <w:tab w:val="left" w:pos="142"/>
        </w:tabs>
        <w:ind w:left="284" w:right="-56" w:firstLine="0"/>
        <w:jc w:val="both"/>
        <w:rPr>
          <w:rFonts w:ascii="Noto Sans" w:hAnsi="Noto Sans" w:cs="Noto Sans"/>
          <w:sz w:val="20"/>
          <w:lang w:val="es-MX"/>
        </w:rPr>
      </w:pPr>
      <w:r w:rsidRPr="00691A34">
        <w:rPr>
          <w:rFonts w:ascii="Noto Sans" w:hAnsi="Noto Sans" w:cs="Noto Sans"/>
          <w:sz w:val="20"/>
          <w:lang w:val="es-MX"/>
        </w:rPr>
        <w:t>El Certificado de Buenas Prácticas de Fabricación, expedido por la COFEPRIS.</w:t>
      </w:r>
    </w:p>
    <w:p w:rsidR="000F5542" w:rsidRPr="00691A34" w:rsidRDefault="000F5542" w:rsidP="000F5542">
      <w:pPr>
        <w:tabs>
          <w:tab w:val="num" w:pos="-142"/>
          <w:tab w:val="left" w:pos="142"/>
        </w:tabs>
        <w:ind w:left="284" w:right="-56"/>
        <w:jc w:val="both"/>
        <w:rPr>
          <w:rFonts w:ascii="Noto Sans" w:hAnsi="Noto Sans" w:cs="Noto Sans"/>
          <w:sz w:val="20"/>
          <w:lang w:val="es-MX"/>
        </w:rPr>
      </w:pPr>
    </w:p>
    <w:p w:rsidR="000F5542" w:rsidRPr="00691A34" w:rsidRDefault="000F5542" w:rsidP="00010593">
      <w:pPr>
        <w:pStyle w:val="Sangra2detindependiente2"/>
        <w:numPr>
          <w:ilvl w:val="0"/>
          <w:numId w:val="59"/>
        </w:numPr>
        <w:tabs>
          <w:tab w:val="clear" w:pos="720"/>
          <w:tab w:val="num" w:pos="-142"/>
          <w:tab w:val="left" w:pos="142"/>
          <w:tab w:val="left" w:pos="709"/>
          <w:tab w:val="left" w:pos="11505"/>
        </w:tabs>
        <w:spacing w:before="0"/>
        <w:ind w:left="284" w:right="-56" w:firstLine="0"/>
        <w:textAlignment w:val="auto"/>
        <w:rPr>
          <w:rFonts w:ascii="Noto Sans" w:hAnsi="Noto Sans" w:cs="Noto Sans"/>
          <w:bCs/>
          <w:iCs/>
          <w:sz w:val="20"/>
        </w:rPr>
      </w:pPr>
      <w:r w:rsidRPr="00691A34">
        <w:rPr>
          <w:rFonts w:ascii="Noto Sans" w:hAnsi="Noto Sans" w:cs="Noto Sans"/>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rsidR="000F5542" w:rsidRPr="00691A34" w:rsidRDefault="000F5542" w:rsidP="000F5542">
      <w:pPr>
        <w:pStyle w:val="Sangra2detindependiente2"/>
        <w:tabs>
          <w:tab w:val="num" w:pos="-142"/>
          <w:tab w:val="left" w:pos="142"/>
          <w:tab w:val="left" w:pos="10065"/>
        </w:tabs>
        <w:spacing w:before="0"/>
        <w:ind w:left="284" w:right="-56"/>
        <w:rPr>
          <w:rFonts w:ascii="Noto Sans" w:hAnsi="Noto Sans" w:cs="Noto Sans"/>
          <w:bCs/>
          <w:iCs/>
          <w:sz w:val="20"/>
        </w:rPr>
      </w:pPr>
    </w:p>
    <w:p w:rsidR="000F5542" w:rsidRPr="00691A34" w:rsidRDefault="000F5542" w:rsidP="00010593">
      <w:pPr>
        <w:pStyle w:val="Sangra2detindependiente2"/>
        <w:numPr>
          <w:ilvl w:val="0"/>
          <w:numId w:val="59"/>
        </w:numPr>
        <w:tabs>
          <w:tab w:val="clear" w:pos="720"/>
          <w:tab w:val="num" w:pos="-142"/>
          <w:tab w:val="left" w:pos="142"/>
          <w:tab w:val="left" w:pos="709"/>
          <w:tab w:val="left" w:pos="11505"/>
        </w:tabs>
        <w:spacing w:before="0"/>
        <w:ind w:left="284" w:right="-56" w:firstLine="0"/>
        <w:textAlignment w:val="auto"/>
        <w:rPr>
          <w:rFonts w:ascii="Noto Sans" w:hAnsi="Noto Sans" w:cs="Noto Sans"/>
          <w:bCs/>
          <w:iCs/>
          <w:sz w:val="20"/>
        </w:rPr>
      </w:pPr>
      <w:r w:rsidRPr="00691A34">
        <w:rPr>
          <w:rFonts w:ascii="Noto Sans" w:hAnsi="Noto Sans" w:cs="Noto Sans"/>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0F5542" w:rsidRPr="00691A34" w:rsidRDefault="000F5542" w:rsidP="000F5542">
      <w:pPr>
        <w:pStyle w:val="Sangra2detindependiente2"/>
        <w:tabs>
          <w:tab w:val="num" w:pos="-142"/>
          <w:tab w:val="left" w:pos="10065"/>
        </w:tabs>
        <w:spacing w:before="0"/>
        <w:ind w:left="284" w:right="-56"/>
        <w:rPr>
          <w:rFonts w:ascii="Noto Sans" w:hAnsi="Noto Sans" w:cs="Noto Sans"/>
          <w:bCs/>
          <w:iCs/>
          <w:sz w:val="20"/>
        </w:rPr>
      </w:pPr>
    </w:p>
    <w:p w:rsidR="000F5542" w:rsidRPr="00691A34" w:rsidRDefault="000F5542" w:rsidP="00010593">
      <w:pPr>
        <w:numPr>
          <w:ilvl w:val="0"/>
          <w:numId w:val="60"/>
        </w:numPr>
        <w:tabs>
          <w:tab w:val="clear" w:pos="720"/>
          <w:tab w:val="num" w:pos="-142"/>
          <w:tab w:val="left" w:pos="284"/>
        </w:tabs>
        <w:ind w:left="284" w:right="-56" w:firstLine="0"/>
        <w:jc w:val="both"/>
        <w:rPr>
          <w:rFonts w:ascii="Noto Sans" w:hAnsi="Noto Sans" w:cs="Noto Sans"/>
          <w:b/>
          <w:bCs/>
          <w:sz w:val="20"/>
        </w:rPr>
      </w:pPr>
      <w:r w:rsidRPr="00691A34">
        <w:rPr>
          <w:rFonts w:ascii="Noto Sans" w:hAnsi="Noto Sans" w:cs="Noto Sans"/>
          <w:bCs/>
          <w:sz w:val="20"/>
        </w:rPr>
        <w:t>El Instituto podrá en cualquier momento verificar el cumplimiento de los requisitos de calidad de los bienes al licitante que resulte adjudicado.</w:t>
      </w:r>
    </w:p>
    <w:p w:rsidR="000F5542" w:rsidRPr="00691A34" w:rsidRDefault="000F5542" w:rsidP="000F5542">
      <w:pPr>
        <w:tabs>
          <w:tab w:val="num" w:pos="-142"/>
          <w:tab w:val="left" w:pos="284"/>
        </w:tabs>
        <w:ind w:left="284" w:right="-56"/>
        <w:jc w:val="both"/>
        <w:rPr>
          <w:rFonts w:ascii="Noto Sans" w:hAnsi="Noto Sans" w:cs="Noto Sans"/>
          <w:b/>
          <w:bCs/>
          <w:sz w:val="20"/>
        </w:rPr>
      </w:pPr>
    </w:p>
    <w:p w:rsidR="000F5542" w:rsidRPr="00691A34" w:rsidRDefault="000F5542" w:rsidP="00010593">
      <w:pPr>
        <w:numPr>
          <w:ilvl w:val="0"/>
          <w:numId w:val="60"/>
        </w:numPr>
        <w:tabs>
          <w:tab w:val="clear" w:pos="720"/>
          <w:tab w:val="num" w:pos="-142"/>
          <w:tab w:val="left" w:pos="284"/>
        </w:tabs>
        <w:ind w:left="284" w:right="-56" w:firstLine="0"/>
        <w:jc w:val="both"/>
        <w:rPr>
          <w:rFonts w:ascii="Noto Sans" w:hAnsi="Noto Sans" w:cs="Noto Sans"/>
          <w:b/>
          <w:bCs/>
          <w:sz w:val="20"/>
        </w:rPr>
      </w:pPr>
      <w:r w:rsidRPr="00691A34">
        <w:rPr>
          <w:rFonts w:ascii="Noto Sans" w:hAnsi="Noto Sans" w:cs="Noto Sans"/>
          <w:bCs/>
          <w:sz w:val="20"/>
        </w:rPr>
        <w:t>Así mismo, el Instituto durante la vigencia del contrato coadyuvará con la autoridad sanitaria (COFEPRIS), informándole los resultados de aquellos insumos para la salud que no cumplan con la normatividad establecida.</w:t>
      </w:r>
    </w:p>
    <w:p w:rsidR="000F5542" w:rsidRPr="00691A34" w:rsidRDefault="000F5542" w:rsidP="000F5542">
      <w:pPr>
        <w:tabs>
          <w:tab w:val="num" w:pos="-142"/>
          <w:tab w:val="left" w:pos="284"/>
        </w:tabs>
        <w:ind w:left="284" w:right="-56"/>
        <w:jc w:val="both"/>
        <w:rPr>
          <w:rFonts w:ascii="Noto Sans" w:hAnsi="Noto Sans" w:cs="Noto Sans"/>
          <w:bCs/>
          <w:sz w:val="20"/>
        </w:rPr>
      </w:pPr>
    </w:p>
    <w:p w:rsidR="000F5542" w:rsidRPr="00691A34" w:rsidRDefault="000F5542" w:rsidP="00010593">
      <w:pPr>
        <w:numPr>
          <w:ilvl w:val="0"/>
          <w:numId w:val="60"/>
        </w:numPr>
        <w:tabs>
          <w:tab w:val="clear" w:pos="720"/>
          <w:tab w:val="num" w:pos="-142"/>
          <w:tab w:val="left" w:pos="284"/>
        </w:tabs>
        <w:ind w:left="284" w:right="-56" w:firstLine="0"/>
        <w:jc w:val="both"/>
        <w:rPr>
          <w:rFonts w:ascii="Noto Sans" w:hAnsi="Noto Sans" w:cs="Noto Sans"/>
          <w:b/>
          <w:bCs/>
          <w:sz w:val="20"/>
        </w:rPr>
      </w:pPr>
      <w:r w:rsidRPr="00691A34">
        <w:rPr>
          <w:rFonts w:ascii="Noto Sans" w:hAnsi="Noto Sans" w:cs="Noto Sans"/>
          <w:bCs/>
          <w:sz w:val="20"/>
        </w:rPr>
        <w:t>La evaluación de los insumos para la salud se realizará conforme a lo establecido en la Ley General de Salud, en los artículos aplicables, las Normas Oficiales Mexicanas, Normas Mexicanas, Normas Internacionales, así como las especificaciones técnicas del Instituto y a falta de éstas, de acuerdo a las especificaciones técnicas del fabricante.</w:t>
      </w:r>
    </w:p>
    <w:p w:rsidR="000F5542" w:rsidRPr="00691A34" w:rsidRDefault="000F5542" w:rsidP="000F5542">
      <w:pPr>
        <w:tabs>
          <w:tab w:val="left" w:pos="284"/>
        </w:tabs>
        <w:ind w:left="284" w:right="-56"/>
        <w:jc w:val="both"/>
        <w:rPr>
          <w:rFonts w:ascii="Noto Sans" w:hAnsi="Noto Sans" w:cs="Noto Sans"/>
          <w:b/>
          <w:bCs/>
          <w:sz w:val="20"/>
        </w:rPr>
      </w:pPr>
    </w:p>
    <w:p w:rsidR="000F5542" w:rsidRPr="00691A34" w:rsidRDefault="000F5542" w:rsidP="000F5542">
      <w:pPr>
        <w:ind w:left="284" w:right="-56"/>
        <w:jc w:val="both"/>
        <w:rPr>
          <w:rFonts w:ascii="Noto Sans" w:hAnsi="Noto Sans" w:cs="Noto Sans"/>
          <w:b/>
          <w:bCs/>
          <w:sz w:val="20"/>
        </w:rPr>
      </w:pPr>
      <w:r w:rsidRPr="00691A34">
        <w:rPr>
          <w:rFonts w:ascii="Noto Sans" w:hAnsi="Noto Sans" w:cs="Noto Sans"/>
          <w:bCs/>
          <w:sz w:val="20"/>
        </w:rPr>
        <w:t>En caso de encontrarse alguna inconsistencia de acuerdo con la legislación sanitaria o las autorizaciones otorgadas por la COFEPRIS, el Instituto lo hará del conocimiento de dicha autoridad.</w:t>
      </w:r>
    </w:p>
    <w:p w:rsidR="000F5542" w:rsidRPr="00691A34" w:rsidRDefault="000F5542" w:rsidP="000F5542">
      <w:pPr>
        <w:pStyle w:val="Sinespaciado"/>
        <w:ind w:left="284" w:right="-56"/>
        <w:jc w:val="both"/>
        <w:rPr>
          <w:rFonts w:ascii="Noto Sans" w:hAnsi="Noto Sans" w:cs="Noto Sans"/>
          <w:sz w:val="20"/>
          <w:szCs w:val="20"/>
        </w:rPr>
      </w:pPr>
    </w:p>
    <w:p w:rsidR="000F5542" w:rsidRPr="00691A34" w:rsidRDefault="000F5542" w:rsidP="000F5542">
      <w:pPr>
        <w:ind w:left="284" w:right="-56"/>
        <w:jc w:val="both"/>
        <w:rPr>
          <w:rFonts w:ascii="Noto Sans" w:hAnsi="Noto Sans" w:cs="Noto Sans"/>
          <w:sz w:val="20"/>
        </w:rPr>
      </w:pPr>
      <w:r w:rsidRPr="00691A34">
        <w:rPr>
          <w:rFonts w:ascii="Noto Sans" w:hAnsi="Noto Sans" w:cs="Noto Sans"/>
          <w:sz w:val="20"/>
        </w:rPr>
        <w:t>El licitante deberá acompañar a su proposición técnica, en copia simple legible, la documentación que a continuación se señala:</w:t>
      </w:r>
    </w:p>
    <w:p w:rsidR="000F5542" w:rsidRPr="00691A34" w:rsidRDefault="000F5542" w:rsidP="000F5542">
      <w:pPr>
        <w:tabs>
          <w:tab w:val="left" w:pos="4812"/>
          <w:tab w:val="left" w:pos="4842"/>
          <w:tab w:val="left" w:pos="5052"/>
          <w:tab w:val="left" w:pos="6612"/>
        </w:tabs>
        <w:ind w:left="284" w:right="-56"/>
        <w:jc w:val="both"/>
        <w:rPr>
          <w:rFonts w:ascii="Noto Sans" w:hAnsi="Noto Sans" w:cs="Noto Sans"/>
          <w:sz w:val="20"/>
        </w:rPr>
      </w:pPr>
    </w:p>
    <w:p w:rsidR="000F5542" w:rsidRPr="00691A34" w:rsidRDefault="000F5542" w:rsidP="00010593">
      <w:pPr>
        <w:pStyle w:val="Prrafodelista"/>
        <w:numPr>
          <w:ilvl w:val="0"/>
          <w:numId w:val="61"/>
        </w:numPr>
        <w:tabs>
          <w:tab w:val="left" w:pos="-142"/>
          <w:tab w:val="left" w:pos="284"/>
          <w:tab w:val="left" w:pos="709"/>
          <w:tab w:val="left" w:pos="6612"/>
        </w:tabs>
        <w:suppressAutoHyphens w:val="0"/>
        <w:spacing w:after="200" w:line="276" w:lineRule="auto"/>
        <w:ind w:left="284" w:right="-56" w:firstLine="0"/>
        <w:contextualSpacing/>
        <w:jc w:val="both"/>
        <w:rPr>
          <w:rFonts w:ascii="Noto Sans" w:hAnsi="Noto Sans" w:cs="Noto Sans"/>
          <w:b/>
          <w:sz w:val="20"/>
        </w:rPr>
      </w:pPr>
      <w:r w:rsidRPr="00691A34">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0F5542" w:rsidRPr="00691A34" w:rsidRDefault="000F5542" w:rsidP="003F0A22">
      <w:pPr>
        <w:pStyle w:val="Prrafodelista"/>
        <w:tabs>
          <w:tab w:val="left" w:pos="-142"/>
          <w:tab w:val="left" w:pos="284"/>
          <w:tab w:val="left" w:pos="709"/>
          <w:tab w:val="left" w:pos="6612"/>
        </w:tabs>
        <w:ind w:left="284" w:right="-56"/>
        <w:jc w:val="both"/>
        <w:rPr>
          <w:rFonts w:ascii="Noto Sans" w:hAnsi="Noto Sans" w:cs="Noto Sans"/>
          <w:b/>
          <w:sz w:val="20"/>
        </w:rPr>
      </w:pPr>
    </w:p>
    <w:p w:rsidR="000F5542" w:rsidRPr="00691A34" w:rsidRDefault="000F5542" w:rsidP="00010593">
      <w:pPr>
        <w:pStyle w:val="Prrafodelista"/>
        <w:numPr>
          <w:ilvl w:val="0"/>
          <w:numId w:val="61"/>
        </w:numPr>
        <w:tabs>
          <w:tab w:val="left" w:pos="-142"/>
          <w:tab w:val="left" w:pos="284"/>
          <w:tab w:val="left" w:pos="709"/>
          <w:tab w:val="left" w:pos="6612"/>
        </w:tabs>
        <w:suppressAutoHyphens w:val="0"/>
        <w:spacing w:line="276" w:lineRule="auto"/>
        <w:ind w:left="284" w:right="-56" w:firstLine="0"/>
        <w:contextualSpacing/>
        <w:jc w:val="both"/>
        <w:rPr>
          <w:rFonts w:ascii="Noto Sans" w:hAnsi="Noto Sans" w:cs="Noto Sans"/>
          <w:sz w:val="20"/>
        </w:rPr>
      </w:pPr>
      <w:r w:rsidRPr="00691A34">
        <w:rPr>
          <w:rFonts w:ascii="Noto Sans" w:hAnsi="Noto Sans" w:cs="Noto Sans"/>
          <w:sz w:val="20"/>
        </w:rPr>
        <w:t>En el supuesto de que no existan organismos de certificación acreditados, deberá presentar una carta bajo protesta de decir verdad, firmada por el representante legal de la empresa en hoja membretada de la misma, que los bienes ofertados cumplen justa, exacta y cabalmente con la descripción contenida en el anexo 1 de la presente convocatoria.</w:t>
      </w:r>
    </w:p>
    <w:p w:rsidR="000F5542" w:rsidRPr="00691A34" w:rsidRDefault="000F5542" w:rsidP="003F0A22">
      <w:pPr>
        <w:tabs>
          <w:tab w:val="left" w:pos="-142"/>
          <w:tab w:val="left" w:pos="284"/>
          <w:tab w:val="left" w:pos="709"/>
          <w:tab w:val="left" w:pos="6612"/>
        </w:tabs>
        <w:ind w:left="284" w:right="-56"/>
        <w:jc w:val="both"/>
        <w:rPr>
          <w:rFonts w:ascii="Noto Sans" w:hAnsi="Noto Sans" w:cs="Noto Sans"/>
          <w:sz w:val="20"/>
        </w:rPr>
      </w:pPr>
    </w:p>
    <w:p w:rsidR="000F5542" w:rsidRDefault="000F5542" w:rsidP="00010593">
      <w:pPr>
        <w:pStyle w:val="Prrafodelista"/>
        <w:numPr>
          <w:ilvl w:val="0"/>
          <w:numId w:val="61"/>
        </w:numPr>
        <w:tabs>
          <w:tab w:val="left" w:pos="-142"/>
          <w:tab w:val="left" w:pos="284"/>
        </w:tabs>
        <w:suppressAutoHyphens w:val="0"/>
        <w:spacing w:line="276" w:lineRule="auto"/>
        <w:ind w:left="284" w:right="-56" w:firstLine="0"/>
        <w:contextualSpacing/>
        <w:jc w:val="both"/>
        <w:rPr>
          <w:rFonts w:ascii="Noto Sans" w:hAnsi="Noto Sans" w:cs="Noto Sans"/>
          <w:bCs/>
          <w:iCs/>
          <w:sz w:val="20"/>
        </w:rPr>
      </w:pPr>
      <w:r w:rsidRPr="00691A34">
        <w:rPr>
          <w:rFonts w:ascii="Noto Sans" w:hAnsi="Noto Sans" w:cs="Noto Sans"/>
          <w:bCs/>
          <w:iCs/>
          <w:sz w:val="20"/>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0F5542" w:rsidRPr="00691A34" w:rsidRDefault="000F5542" w:rsidP="000F5542">
      <w:pPr>
        <w:tabs>
          <w:tab w:val="left" w:pos="-142"/>
          <w:tab w:val="left" w:pos="284"/>
          <w:tab w:val="left" w:pos="4812"/>
          <w:tab w:val="left" w:pos="4842"/>
        </w:tabs>
        <w:ind w:right="-56"/>
        <w:jc w:val="both"/>
        <w:rPr>
          <w:rFonts w:ascii="Noto Sans" w:hAnsi="Noto Sans" w:cs="Noto Sans"/>
          <w:bCs/>
          <w:iCs/>
          <w:sz w:val="20"/>
        </w:rPr>
      </w:pPr>
    </w:p>
    <w:p w:rsidR="000F5542" w:rsidRPr="00691A34" w:rsidRDefault="000F5542" w:rsidP="00010593">
      <w:pPr>
        <w:pStyle w:val="Prrafodelista"/>
        <w:numPr>
          <w:ilvl w:val="0"/>
          <w:numId w:val="61"/>
        </w:numPr>
        <w:tabs>
          <w:tab w:val="left" w:pos="-142"/>
          <w:tab w:val="left" w:pos="284"/>
        </w:tabs>
        <w:suppressAutoHyphens w:val="0"/>
        <w:spacing w:line="276" w:lineRule="auto"/>
        <w:ind w:left="284" w:right="-56" w:firstLine="0"/>
        <w:contextualSpacing/>
        <w:jc w:val="both"/>
        <w:rPr>
          <w:rFonts w:ascii="Noto Sans" w:hAnsi="Noto Sans" w:cs="Noto Sans"/>
          <w:b/>
          <w:sz w:val="20"/>
        </w:rPr>
      </w:pPr>
      <w:r w:rsidRPr="00691A34">
        <w:rPr>
          <w:rFonts w:ascii="Noto Sans" w:hAnsi="Noto Sans" w:cs="Noto Sans"/>
          <w:color w:val="000000"/>
          <w:sz w:val="20"/>
        </w:rPr>
        <w:t>El participante deberá presentar licencia sanitaria y/ o aviso de funcionamiento correspondiente y de responsable sanitario del establecimiento ante la secretaria de salud a través de la comisión federal para la protección contra riesgos sanitarios (</w:t>
      </w:r>
      <w:r w:rsidRPr="00691A34">
        <w:rPr>
          <w:rFonts w:ascii="Noto Sans" w:hAnsi="Noto Sans" w:cs="Noto Sans"/>
          <w:caps/>
          <w:color w:val="000000"/>
          <w:sz w:val="20"/>
        </w:rPr>
        <w:t>cofepris</w:t>
      </w:r>
      <w:r w:rsidRPr="00691A34">
        <w:rPr>
          <w:rFonts w:ascii="Noto Sans" w:hAnsi="Noto Sans" w:cs="Noto Sans"/>
          <w:color w:val="000000"/>
          <w:sz w:val="20"/>
        </w:rPr>
        <w:t>), para el ejercicio profesional de las actividades motivo del presente requerimiento.</w:t>
      </w:r>
    </w:p>
    <w:p w:rsidR="000F5542" w:rsidRPr="00691A34" w:rsidRDefault="000F5542" w:rsidP="000F5542">
      <w:pPr>
        <w:tabs>
          <w:tab w:val="left" w:pos="284"/>
          <w:tab w:val="left" w:pos="4812"/>
          <w:tab w:val="left" w:pos="4842"/>
          <w:tab w:val="left" w:pos="5052"/>
        </w:tabs>
        <w:ind w:left="284" w:right="-56"/>
        <w:jc w:val="both"/>
        <w:rPr>
          <w:rFonts w:ascii="Noto Sans" w:hAnsi="Noto Sans" w:cs="Noto Sans"/>
          <w:sz w:val="20"/>
          <w:lang w:eastAsia="es-MX"/>
        </w:rPr>
      </w:pPr>
    </w:p>
    <w:p w:rsidR="000F5542" w:rsidRPr="00691A34" w:rsidRDefault="000F5542" w:rsidP="000F5542">
      <w:pPr>
        <w:tabs>
          <w:tab w:val="left" w:pos="4812"/>
          <w:tab w:val="left" w:pos="4842"/>
          <w:tab w:val="left" w:pos="5052"/>
          <w:tab w:val="left" w:pos="6612"/>
        </w:tabs>
        <w:ind w:left="284" w:right="-56"/>
        <w:jc w:val="both"/>
        <w:rPr>
          <w:rFonts w:ascii="Noto Sans" w:hAnsi="Noto Sans" w:cs="Noto Sans"/>
          <w:sz w:val="20"/>
          <w:lang w:eastAsia="es-MX"/>
        </w:rPr>
      </w:pPr>
      <w:r w:rsidRPr="00691A34">
        <w:rPr>
          <w:rFonts w:ascii="Noto Sans" w:hAnsi="Noto Sans" w:cs="Noto Sans"/>
          <w:sz w:val="20"/>
          <w:lang w:eastAsia="es-MX"/>
        </w:rPr>
        <w:t>Los participantes deberán acompañar a su propuesta técnica el Registro Sanitario a efecto de comprobar la autorización sanitaria que guarda éste, referenciado con la clave del bien ofertado a 14 dígitos y que éste corresponda a los consumibles de equipo médico requeridos.</w:t>
      </w:r>
    </w:p>
    <w:p w:rsidR="000F5542" w:rsidRPr="00691A34" w:rsidRDefault="000F5542" w:rsidP="000F5542">
      <w:pPr>
        <w:tabs>
          <w:tab w:val="left" w:pos="4812"/>
          <w:tab w:val="left" w:pos="4842"/>
          <w:tab w:val="left" w:pos="5052"/>
          <w:tab w:val="left" w:pos="6612"/>
        </w:tabs>
        <w:ind w:left="284" w:right="-56"/>
        <w:jc w:val="both"/>
        <w:rPr>
          <w:rFonts w:ascii="Noto Sans" w:hAnsi="Noto Sans" w:cs="Noto Sans"/>
          <w:sz w:val="20"/>
          <w:lang w:eastAsia="es-MX"/>
        </w:rPr>
      </w:pPr>
    </w:p>
    <w:p w:rsidR="000F5542" w:rsidRPr="00691A34" w:rsidRDefault="000F5542" w:rsidP="000F5542">
      <w:pPr>
        <w:tabs>
          <w:tab w:val="left" w:pos="4812"/>
          <w:tab w:val="left" w:pos="4842"/>
          <w:tab w:val="left" w:pos="5052"/>
          <w:tab w:val="left" w:pos="6612"/>
        </w:tabs>
        <w:ind w:left="284" w:right="-56"/>
        <w:jc w:val="both"/>
        <w:rPr>
          <w:rFonts w:ascii="Noto Sans" w:hAnsi="Noto Sans" w:cs="Noto Sans"/>
          <w:sz w:val="20"/>
          <w:lang w:eastAsia="es-MX"/>
        </w:rPr>
      </w:pPr>
      <w:r w:rsidRPr="00691A34">
        <w:rPr>
          <w:rFonts w:ascii="Noto Sans" w:hAnsi="Noto Sans" w:cs="Noto Sans"/>
          <w:sz w:val="20"/>
          <w:lang w:eastAsia="es-MX"/>
        </w:rPr>
        <w:t>Copia legible del Registro Sanitario vigente (anverso y reverso) expedido por la COFEPRIS, conforme a lo establecido en el artículo 376 de la Ley General de Salud (vigencia de 5 años), debidamente identificado por el número de clave propuesto.</w:t>
      </w:r>
    </w:p>
    <w:p w:rsidR="000F5542" w:rsidRPr="00691A34" w:rsidRDefault="000F5542" w:rsidP="000F5542">
      <w:pPr>
        <w:tabs>
          <w:tab w:val="left" w:pos="4812"/>
          <w:tab w:val="left" w:pos="4842"/>
          <w:tab w:val="left" w:pos="5052"/>
          <w:tab w:val="left" w:pos="6612"/>
        </w:tabs>
        <w:ind w:left="284" w:right="-56"/>
        <w:jc w:val="both"/>
        <w:rPr>
          <w:rFonts w:ascii="Noto Sans" w:hAnsi="Noto Sans" w:cs="Noto Sans"/>
          <w:sz w:val="20"/>
          <w:lang w:eastAsia="es-MX"/>
        </w:rPr>
      </w:pPr>
    </w:p>
    <w:p w:rsidR="000F5542" w:rsidRPr="00691A34" w:rsidRDefault="000F5542" w:rsidP="000F5542">
      <w:pPr>
        <w:tabs>
          <w:tab w:val="left" w:pos="4812"/>
          <w:tab w:val="left" w:pos="4842"/>
          <w:tab w:val="left" w:pos="5052"/>
          <w:tab w:val="left" w:pos="6612"/>
        </w:tabs>
        <w:ind w:left="284" w:right="-56"/>
        <w:jc w:val="both"/>
        <w:rPr>
          <w:rFonts w:ascii="Noto Sans" w:hAnsi="Noto Sans" w:cs="Noto Sans"/>
          <w:sz w:val="20"/>
          <w:lang w:eastAsia="es-MX"/>
        </w:rPr>
      </w:pPr>
      <w:r w:rsidRPr="00691A34">
        <w:rPr>
          <w:rFonts w:ascii="Noto Sans" w:hAnsi="Noto Sans" w:cs="Noto Sans"/>
          <w:sz w:val="20"/>
          <w:lang w:eastAsia="es-MX"/>
        </w:rPr>
        <w:t xml:space="preserve">La descripción del bien contenido en el ACUERDO </w:t>
      </w:r>
      <w:r w:rsidR="00CE70BC" w:rsidRPr="00691A34">
        <w:rPr>
          <w:rFonts w:ascii="Noto Sans" w:hAnsi="Noto Sans" w:cs="Noto Sans"/>
          <w:sz w:val="20"/>
          <w:lang w:eastAsia="es-MX"/>
        </w:rPr>
        <w:t>citado</w:t>
      </w:r>
      <w:r w:rsidRPr="00691A34">
        <w:rPr>
          <w:rFonts w:ascii="Noto Sans" w:hAnsi="Noto Sans" w:cs="Noto Sans"/>
          <w:sz w:val="20"/>
          <w:lang w:eastAsia="es-MX"/>
        </w:rPr>
        <w:t xml:space="preserve"> deberá tener relación con las especificaciones técnicas del </w:t>
      </w:r>
      <w:r w:rsidRPr="00691A34">
        <w:rPr>
          <w:rFonts w:ascii="Noto Sans" w:hAnsi="Noto Sans" w:cs="Noto Sans"/>
          <w:b/>
          <w:sz w:val="20"/>
          <w:lang w:eastAsia="es-MX"/>
        </w:rPr>
        <w:t>requerimiento</w:t>
      </w:r>
      <w:r w:rsidRPr="00691A34">
        <w:rPr>
          <w:rFonts w:ascii="Noto Sans" w:hAnsi="Noto Sans" w:cs="Noto Sans"/>
          <w:sz w:val="20"/>
          <w:lang w:eastAsia="es-MX"/>
        </w:rPr>
        <w:t>.</w:t>
      </w:r>
    </w:p>
    <w:p w:rsidR="000F5542" w:rsidRPr="00691A34" w:rsidRDefault="000F5542" w:rsidP="000F5542">
      <w:pPr>
        <w:tabs>
          <w:tab w:val="left" w:pos="4812"/>
          <w:tab w:val="left" w:pos="4842"/>
          <w:tab w:val="left" w:pos="5052"/>
          <w:tab w:val="left" w:pos="6612"/>
        </w:tabs>
        <w:ind w:left="284" w:right="-56"/>
        <w:jc w:val="both"/>
        <w:rPr>
          <w:rFonts w:ascii="Noto Sans" w:hAnsi="Noto Sans" w:cs="Noto Sans"/>
          <w:sz w:val="20"/>
          <w:lang w:eastAsia="es-MX"/>
        </w:rPr>
      </w:pPr>
    </w:p>
    <w:p w:rsidR="000F5542" w:rsidRPr="00691A34" w:rsidRDefault="000F5542" w:rsidP="000F5542">
      <w:pPr>
        <w:tabs>
          <w:tab w:val="left" w:pos="4812"/>
          <w:tab w:val="left" w:pos="4842"/>
          <w:tab w:val="left" w:pos="5052"/>
          <w:tab w:val="left" w:pos="6612"/>
        </w:tabs>
        <w:ind w:left="284" w:right="-56"/>
        <w:jc w:val="both"/>
        <w:rPr>
          <w:rFonts w:ascii="Noto Sans" w:hAnsi="Noto Sans" w:cs="Noto Sans"/>
          <w:sz w:val="20"/>
          <w:lang w:eastAsia="es-MX"/>
        </w:rPr>
      </w:pPr>
      <w:r w:rsidRPr="00691A34">
        <w:rPr>
          <w:rFonts w:ascii="Noto Sans" w:hAnsi="Noto Sans" w:cs="Noto Sans"/>
          <w:sz w:val="20"/>
          <w:lang w:eastAsia="es-MX"/>
        </w:rPr>
        <w:t>En caso de que el Registro Sanitario no se encuentre dentro del periodo de vigencia de 5 años, conforme a lo ordenado en el artículo 376 de la Ley General de Salud, deberá remitir:</w:t>
      </w:r>
    </w:p>
    <w:p w:rsidR="000F5542" w:rsidRPr="00691A34" w:rsidRDefault="000F5542" w:rsidP="000F5542">
      <w:pPr>
        <w:tabs>
          <w:tab w:val="left" w:pos="4812"/>
          <w:tab w:val="left" w:pos="4842"/>
          <w:tab w:val="left" w:pos="5052"/>
          <w:tab w:val="left" w:pos="6612"/>
        </w:tabs>
        <w:ind w:left="284" w:right="-56"/>
        <w:jc w:val="both"/>
        <w:rPr>
          <w:rFonts w:ascii="Noto Sans" w:hAnsi="Noto Sans" w:cs="Noto Sans"/>
          <w:sz w:val="20"/>
          <w:lang w:eastAsia="es-MX"/>
        </w:rPr>
      </w:pPr>
    </w:p>
    <w:p w:rsidR="000F5542" w:rsidRDefault="000F5542" w:rsidP="000F5542">
      <w:pPr>
        <w:ind w:left="284" w:right="-56"/>
        <w:jc w:val="both"/>
        <w:rPr>
          <w:rFonts w:ascii="Noto Sans" w:hAnsi="Noto Sans" w:cs="Noto Sans"/>
          <w:sz w:val="20"/>
          <w:lang w:eastAsia="es-MX"/>
        </w:rPr>
      </w:pPr>
      <w:r w:rsidRPr="00691A34">
        <w:rPr>
          <w:rFonts w:ascii="Noto Sans" w:hAnsi="Noto Sans" w:cs="Noto Sans"/>
          <w:sz w:val="20"/>
          <w:lang w:eastAsia="es-MX"/>
        </w:rPr>
        <w:t xml:space="preserve">Copia simple legible del Registro Sanitario sometido a prórroga, o en su caso copia del acuse de trámite de prorroga sometido en tiempo y forma (30 días hábiles antes de la fecha de vencimiento), para lo cual deberá presentar copia de su registro sanitario vencido, este acuse de tramite deberá ser legible y con una fecha no anterior a 5 años a partir de la recepción de la cotización. </w:t>
      </w:r>
    </w:p>
    <w:p w:rsidR="000F5542" w:rsidRDefault="000F5542" w:rsidP="000F5542">
      <w:pPr>
        <w:ind w:left="284" w:right="-56"/>
        <w:jc w:val="both"/>
        <w:rPr>
          <w:rFonts w:ascii="Noto Sans" w:hAnsi="Noto Sans" w:cs="Noto Sans"/>
          <w:sz w:val="20"/>
          <w:lang w:eastAsia="es-MX"/>
        </w:rPr>
      </w:pPr>
    </w:p>
    <w:p w:rsidR="000F5542" w:rsidRPr="008D0864" w:rsidRDefault="000F5542" w:rsidP="00010593">
      <w:pPr>
        <w:pStyle w:val="Prrafodelista"/>
        <w:numPr>
          <w:ilvl w:val="0"/>
          <w:numId w:val="62"/>
        </w:numPr>
        <w:suppressAutoHyphens w:val="0"/>
        <w:spacing w:after="200" w:line="276" w:lineRule="auto"/>
        <w:ind w:left="284" w:right="-56" w:firstLine="0"/>
        <w:contextualSpacing/>
        <w:jc w:val="both"/>
        <w:rPr>
          <w:rFonts w:ascii="Noto Sans" w:hAnsi="Noto Sans" w:cs="Noto Sans"/>
          <w:b/>
          <w:bCs/>
          <w:sz w:val="20"/>
          <w:u w:val="single"/>
        </w:rPr>
      </w:pPr>
      <w:r w:rsidRPr="008D0864">
        <w:rPr>
          <w:rFonts w:ascii="Noto Sans" w:hAnsi="Noto Sans" w:cs="Noto Sans"/>
          <w:b/>
          <w:bCs/>
          <w:sz w:val="20"/>
          <w:u w:val="single"/>
        </w:rPr>
        <w:t>Documentación Técnica Necesaria</w:t>
      </w: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lastRenderedPageBreak/>
        <w:t>Se requiere de folletos, catálogos y/o fotografías necesarias para corroborar las especificaciones y características de los equipos requeridos.</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691A34">
        <w:rPr>
          <w:rFonts w:ascii="Noto Sans" w:eastAsia="Calibri" w:hAnsi="Noto Sans" w:cs="Noto Sans"/>
          <w:sz w:val="20"/>
          <w:lang w:val="es-MX"/>
        </w:rPr>
        <w:t>desechamiento</w:t>
      </w:r>
      <w:proofErr w:type="spellEnd"/>
      <w:r w:rsidRPr="00691A34">
        <w:rPr>
          <w:rFonts w:ascii="Noto Sans" w:eastAsia="Calibri" w:hAnsi="Noto Sans" w:cs="Noto Sans"/>
          <w:sz w:val="20"/>
          <w:lang w:val="es-MX"/>
        </w:rPr>
        <w:t xml:space="preserve"> del sistema ofertado.</w:t>
      </w:r>
    </w:p>
    <w:p w:rsidR="000F5542" w:rsidRPr="00691A34" w:rsidRDefault="000F5542" w:rsidP="000F5542">
      <w:pPr>
        <w:ind w:left="284" w:right="-56"/>
        <w:jc w:val="both"/>
        <w:rPr>
          <w:rFonts w:ascii="Noto Sans" w:eastAsia="Calibri" w:hAnsi="Noto Sans" w:cs="Noto Sans"/>
          <w:sz w:val="20"/>
          <w:lang w:val="es-MX"/>
        </w:rPr>
      </w:pPr>
    </w:p>
    <w:p w:rsidR="000F5542" w:rsidRPr="00691A34" w:rsidRDefault="000F5542" w:rsidP="000F5542">
      <w:pPr>
        <w:ind w:left="284" w:right="-56"/>
        <w:jc w:val="both"/>
        <w:rPr>
          <w:rFonts w:ascii="Noto Sans" w:eastAsia="Calibri" w:hAnsi="Noto Sans" w:cs="Noto Sans"/>
          <w:sz w:val="20"/>
          <w:lang w:val="es-MX"/>
        </w:rPr>
      </w:pPr>
      <w:r w:rsidRPr="00691A34">
        <w:rPr>
          <w:rFonts w:ascii="Noto Sans" w:eastAsia="Calibri" w:hAnsi="Noto Sans" w:cs="Noto Sans"/>
          <w:sz w:val="20"/>
          <w:lang w:val="es-MX"/>
        </w:rPr>
        <w:t>La documentación técnica presentada por los participantes debe de acreditar que los bienes cumplen con los requisitos descritos en las fichas técnicas de cada partida.</w:t>
      </w:r>
    </w:p>
    <w:p w:rsidR="000F5542" w:rsidRPr="00691A34" w:rsidRDefault="000F5542" w:rsidP="000F5542">
      <w:pPr>
        <w:ind w:left="284" w:right="-56"/>
        <w:jc w:val="both"/>
        <w:rPr>
          <w:rFonts w:ascii="Noto Sans" w:eastAsia="MS Mincho" w:hAnsi="Noto Sans" w:cs="Noto Sans"/>
          <w:b/>
          <w:bCs/>
          <w:sz w:val="20"/>
        </w:rPr>
      </w:pPr>
    </w:p>
    <w:p w:rsidR="000F5542" w:rsidRDefault="000F5542" w:rsidP="00010593">
      <w:pPr>
        <w:numPr>
          <w:ilvl w:val="0"/>
          <w:numId w:val="62"/>
        </w:numPr>
        <w:suppressAutoHyphens w:val="0"/>
        <w:ind w:left="284" w:right="-56" w:firstLine="0"/>
        <w:jc w:val="both"/>
        <w:rPr>
          <w:rFonts w:ascii="Noto Sans" w:hAnsi="Noto Sans" w:cs="Noto Sans"/>
          <w:b/>
          <w:bCs/>
          <w:sz w:val="20"/>
          <w:u w:val="single"/>
        </w:rPr>
      </w:pPr>
      <w:r w:rsidRPr="00691A34">
        <w:rPr>
          <w:rFonts w:ascii="Noto Sans" w:hAnsi="Noto Sans" w:cs="Noto Sans"/>
          <w:b/>
          <w:bCs/>
          <w:sz w:val="20"/>
          <w:u w:val="single"/>
        </w:rPr>
        <w:t>Penas Convencionales Y Deducciones Al Pago</w:t>
      </w:r>
    </w:p>
    <w:p w:rsidR="000F5542" w:rsidRDefault="000F5542" w:rsidP="000F5542">
      <w:pPr>
        <w:ind w:left="284" w:right="-56"/>
        <w:jc w:val="both"/>
        <w:rPr>
          <w:rFonts w:ascii="Noto Sans" w:hAnsi="Noto Sans" w:cs="Noto Sans"/>
          <w:b/>
          <w:bCs/>
          <w:sz w:val="20"/>
          <w:u w:val="single"/>
        </w:rPr>
      </w:pPr>
    </w:p>
    <w:p w:rsidR="000F5542" w:rsidRPr="00741B87" w:rsidRDefault="000F5542" w:rsidP="000F5542">
      <w:pPr>
        <w:ind w:left="284" w:right="-56"/>
        <w:jc w:val="both"/>
        <w:rPr>
          <w:rFonts w:ascii="Noto Sans" w:hAnsi="Noto Sans" w:cs="Noto Sans"/>
          <w:b/>
          <w:bCs/>
          <w:sz w:val="20"/>
        </w:rPr>
      </w:pPr>
      <w:r w:rsidRPr="00741B87">
        <w:rPr>
          <w:rFonts w:ascii="Noto Sans" w:hAnsi="Noto Sans" w:cs="Noto Sans"/>
          <w:b/>
          <w:bCs/>
          <w:sz w:val="20"/>
        </w:rPr>
        <w:t>DEDUCCIONES</w:t>
      </w:r>
    </w:p>
    <w:p w:rsidR="000F5542" w:rsidRPr="00741B87" w:rsidRDefault="000F5542" w:rsidP="000F5542">
      <w:pPr>
        <w:ind w:left="284" w:right="-56"/>
        <w:jc w:val="both"/>
        <w:rPr>
          <w:rFonts w:ascii="Noto Sans" w:hAnsi="Noto Sans" w:cs="Noto Sans"/>
          <w:b/>
          <w:bC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En términos de los artículos </w:t>
      </w:r>
      <w:r>
        <w:rPr>
          <w:rFonts w:ascii="Noto Sans" w:hAnsi="Noto Sans" w:cs="Noto Sans"/>
          <w:sz w:val="20"/>
        </w:rPr>
        <w:t>76</w:t>
      </w:r>
      <w:r w:rsidRPr="00741B87">
        <w:rPr>
          <w:rFonts w:ascii="Noto Sans" w:hAnsi="Noto Sans" w:cs="Noto Sans"/>
          <w:sz w:val="20"/>
        </w:rPr>
        <w:t xml:space="preserve">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rsidR="000F5542" w:rsidRPr="00741B87" w:rsidRDefault="000F5542" w:rsidP="000F5542">
      <w:pPr>
        <w:ind w:left="284" w:right="-56"/>
        <w:jc w:val="both"/>
        <w:rPr>
          <w:rFonts w:ascii="Noto Sans" w:hAnsi="Noto Sans" w:cs="Noto Sans"/>
          <w:sz w:val="20"/>
          <w:lang w:val="es-MX"/>
        </w:rPr>
      </w:pPr>
    </w:p>
    <w:p w:rsidR="000F5542" w:rsidRPr="00741B87" w:rsidRDefault="000F5542" w:rsidP="000F5542">
      <w:pPr>
        <w:ind w:left="284" w:right="-56"/>
        <w:jc w:val="both"/>
        <w:rPr>
          <w:rFonts w:ascii="Noto Sans" w:hAnsi="Noto Sans" w:cs="Noto Sans"/>
          <w:b/>
          <w:bCs/>
          <w:sz w:val="20"/>
        </w:rPr>
      </w:pPr>
      <w:r w:rsidRPr="00741B87">
        <w:rPr>
          <w:rFonts w:ascii="Noto Sans" w:hAnsi="Noto Sans" w:cs="Noto Sans"/>
          <w:b/>
          <w:bCs/>
          <w:sz w:val="20"/>
        </w:rPr>
        <w:t>PENAS CONVENCIONALES</w:t>
      </w:r>
    </w:p>
    <w:p w:rsidR="000F5542" w:rsidRPr="00741B87" w:rsidRDefault="000F5542" w:rsidP="000F5542">
      <w:pPr>
        <w:ind w:left="284" w:right="-56"/>
        <w:jc w:val="both"/>
        <w:rPr>
          <w:rFonts w:ascii="Noto Sans" w:hAnsi="Noto Sans" w:cs="Noto Sans"/>
          <w:b/>
          <w:bC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No se cumpla la entrega del bien en el periodo de tiempo máximo indicado en LUGAR, PLAZOS Y CONDICIONES DE LA ENTREGA DE LA PRESTACIÓN DEL SERVICIO</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La pena Convencional se calculará de acuerdo con los siguientes términos y condiciones expresados en la fórmula que se detalla a continuación:</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proofErr w:type="spellStart"/>
      <w:r w:rsidRPr="00741B87">
        <w:rPr>
          <w:rFonts w:ascii="Noto Sans" w:hAnsi="Noto Sans" w:cs="Noto Sans"/>
          <w:sz w:val="20"/>
        </w:rPr>
        <w:t>Pca</w:t>
      </w:r>
      <w:proofErr w:type="spellEnd"/>
      <w:r w:rsidRPr="00741B87">
        <w:rPr>
          <w:rFonts w:ascii="Noto Sans" w:hAnsi="Noto Sans" w:cs="Noto Sans"/>
          <w:sz w:val="20"/>
        </w:rPr>
        <w:t xml:space="preserve">= %d X </w:t>
      </w:r>
      <w:proofErr w:type="spellStart"/>
      <w:r w:rsidRPr="00741B87">
        <w:rPr>
          <w:rFonts w:ascii="Noto Sans" w:hAnsi="Noto Sans" w:cs="Noto Sans"/>
          <w:sz w:val="20"/>
        </w:rPr>
        <w:t>nda</w:t>
      </w:r>
      <w:proofErr w:type="spellEnd"/>
      <w:r w:rsidRPr="00741B87">
        <w:rPr>
          <w:rFonts w:ascii="Noto Sans" w:hAnsi="Noto Sans" w:cs="Noto Sans"/>
          <w:sz w:val="20"/>
        </w:rPr>
        <w:t xml:space="preserve"> X </w:t>
      </w:r>
      <w:proofErr w:type="spellStart"/>
      <w:r w:rsidRPr="00741B87">
        <w:rPr>
          <w:rFonts w:ascii="Noto Sans" w:hAnsi="Noto Sans" w:cs="Noto Sans"/>
          <w:sz w:val="20"/>
        </w:rPr>
        <w:t>vbaa</w:t>
      </w:r>
      <w:proofErr w:type="spellEnd"/>
    </w:p>
    <w:p w:rsidR="000F5542" w:rsidRPr="00741B87" w:rsidRDefault="000F5542" w:rsidP="000F5542">
      <w:pPr>
        <w:ind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Dónde:</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0F5542" w:rsidRPr="00741B87" w:rsidRDefault="000F5542" w:rsidP="000F5542">
      <w:pPr>
        <w:ind w:left="284" w:right="-56"/>
        <w:jc w:val="both"/>
        <w:rPr>
          <w:rFonts w:ascii="Noto Sans" w:hAnsi="Noto Sans" w:cs="Noto Sans"/>
          <w:sz w:val="20"/>
        </w:rPr>
      </w:pPr>
      <w:proofErr w:type="spellStart"/>
      <w:r w:rsidRPr="00741B87">
        <w:rPr>
          <w:rFonts w:ascii="Noto Sans" w:hAnsi="Noto Sans" w:cs="Noto Sans"/>
          <w:sz w:val="20"/>
        </w:rPr>
        <w:t>nda</w:t>
      </w:r>
      <w:proofErr w:type="spellEnd"/>
      <w:r w:rsidRPr="00741B87">
        <w:rPr>
          <w:rFonts w:ascii="Noto Sans" w:hAnsi="Noto Sans" w:cs="Noto Sans"/>
          <w:sz w:val="20"/>
        </w:rPr>
        <w:t xml:space="preserve"> = número de días de atraso</w:t>
      </w:r>
    </w:p>
    <w:p w:rsidR="000F5542" w:rsidRPr="00741B87" w:rsidRDefault="000F5542" w:rsidP="000F5542">
      <w:pPr>
        <w:ind w:left="284" w:right="-56"/>
        <w:jc w:val="both"/>
        <w:rPr>
          <w:rFonts w:ascii="Noto Sans" w:hAnsi="Noto Sans" w:cs="Noto Sans"/>
          <w:sz w:val="20"/>
        </w:rPr>
      </w:pPr>
      <w:proofErr w:type="spellStart"/>
      <w:r w:rsidRPr="00741B87">
        <w:rPr>
          <w:rFonts w:ascii="Noto Sans" w:hAnsi="Noto Sans" w:cs="Noto Sans"/>
          <w:sz w:val="20"/>
        </w:rPr>
        <w:t>vbaa</w:t>
      </w:r>
      <w:proofErr w:type="spellEnd"/>
      <w:r w:rsidRPr="00741B87">
        <w:rPr>
          <w:rFonts w:ascii="Noto Sans" w:hAnsi="Noto Sans" w:cs="Noto Sans"/>
          <w:sz w:val="20"/>
        </w:rPr>
        <w:t xml:space="preserve"> = valor de los bienes adquiridos con atraso sin IVA.</w:t>
      </w:r>
    </w:p>
    <w:p w:rsidR="000F5542" w:rsidRPr="00741B87" w:rsidRDefault="000F5542" w:rsidP="000F5542">
      <w:pPr>
        <w:ind w:left="284" w:right="-56"/>
        <w:jc w:val="both"/>
        <w:rPr>
          <w:rFonts w:ascii="Noto Sans" w:hAnsi="Noto Sans" w:cs="Noto Sans"/>
          <w:sz w:val="20"/>
        </w:rPr>
      </w:pPr>
      <w:proofErr w:type="spellStart"/>
      <w:r w:rsidRPr="00741B87">
        <w:rPr>
          <w:rFonts w:ascii="Noto Sans" w:hAnsi="Noto Sans" w:cs="Noto Sans"/>
          <w:sz w:val="20"/>
        </w:rPr>
        <w:t>Pca</w:t>
      </w:r>
      <w:proofErr w:type="spellEnd"/>
      <w:r w:rsidRPr="00741B87">
        <w:rPr>
          <w:rFonts w:ascii="Noto Sans" w:hAnsi="Noto Sans" w:cs="Noto Sans"/>
          <w:sz w:val="20"/>
        </w:rPr>
        <w:t xml:space="preserve"> = Pena convencional aplicable</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La suma de las penas convencionales no deberá exceder el importe de la garantía de cumplimiento del 10% (diez por ciento) del monto de cada uno de los bienes.</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lastRenderedPageBreak/>
        <w:t xml:space="preserve">El proveedor a su </w:t>
      </w:r>
      <w:r w:rsidR="00773FF3" w:rsidRPr="00741B87">
        <w:rPr>
          <w:rFonts w:ascii="Noto Sans" w:hAnsi="Noto Sans" w:cs="Noto Sans"/>
          <w:sz w:val="20"/>
        </w:rPr>
        <w:t>vez</w:t>
      </w:r>
      <w:r w:rsidRPr="00741B87">
        <w:rPr>
          <w:rFonts w:ascii="Noto Sans" w:hAnsi="Noto Sans" w:cs="Noto Sans"/>
          <w:sz w:val="20"/>
        </w:rPr>
        <w:t xml:space="preserve"> autoriza al Instituto a descontar las cantidades que resulten de aplicar la pena convencional, sobre los pagos que deberá cubrir.</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Las notas de crédito derivadas de las penas convencionales deberán estar a apegadas a la normatividad aplicable para su elaboración.</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w:t>
      </w:r>
      <w:r w:rsidR="00CE70BC" w:rsidRPr="00741B87">
        <w:rPr>
          <w:rFonts w:ascii="Noto Sans" w:hAnsi="Noto Sans" w:cs="Noto Sans"/>
          <w:sz w:val="20"/>
        </w:rPr>
        <w:t>por el</w:t>
      </w:r>
      <w:r w:rsidRPr="00741B87">
        <w:rPr>
          <w:rFonts w:ascii="Noto Sans" w:hAnsi="Noto Sans" w:cs="Noto Sans"/>
          <w:sz w:val="20"/>
        </w:rPr>
        <w:t xml:space="preserve"> Administrador de Contrato al Área de Contabilidad de este OOAD Sur del D.F.</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Para dar cumplimiento a lo anterior el Administrador de Contrato deberá proporcionar la documentación que a continuación se especifica:</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numPr>
          <w:ilvl w:val="0"/>
          <w:numId w:val="38"/>
        </w:numPr>
        <w:suppressAutoHyphens w:val="0"/>
        <w:ind w:left="284" w:right="-56" w:firstLine="0"/>
        <w:jc w:val="both"/>
        <w:rPr>
          <w:rFonts w:ascii="Noto Sans" w:hAnsi="Noto Sans" w:cs="Noto Sans"/>
          <w:sz w:val="20"/>
        </w:rPr>
      </w:pPr>
      <w:r w:rsidRPr="00741B87">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0F5542" w:rsidRPr="00741B87" w:rsidRDefault="000F5542" w:rsidP="000F5542">
      <w:pPr>
        <w:numPr>
          <w:ilvl w:val="0"/>
          <w:numId w:val="38"/>
        </w:numPr>
        <w:suppressAutoHyphens w:val="0"/>
        <w:ind w:left="284" w:right="-56" w:firstLine="0"/>
        <w:jc w:val="both"/>
        <w:rPr>
          <w:rFonts w:ascii="Noto Sans" w:hAnsi="Noto Sans" w:cs="Noto Sans"/>
          <w:sz w:val="20"/>
        </w:rPr>
      </w:pPr>
      <w:r w:rsidRPr="00741B87">
        <w:rPr>
          <w:rFonts w:ascii="Noto Sans" w:hAnsi="Noto Sans" w:cs="Noto Sans"/>
          <w:sz w:val="20"/>
        </w:rPr>
        <w:t>Constancia de Situación fiscal Vigente del Proveedor</w:t>
      </w:r>
    </w:p>
    <w:p w:rsidR="000F5542" w:rsidRPr="00741B87" w:rsidRDefault="000F5542" w:rsidP="000F5542">
      <w:pPr>
        <w:numPr>
          <w:ilvl w:val="0"/>
          <w:numId w:val="38"/>
        </w:numPr>
        <w:suppressAutoHyphens w:val="0"/>
        <w:ind w:left="284" w:right="-56" w:firstLine="0"/>
        <w:jc w:val="both"/>
        <w:rPr>
          <w:rFonts w:ascii="Noto Sans" w:hAnsi="Noto Sans" w:cs="Noto Sans"/>
          <w:sz w:val="20"/>
        </w:rPr>
      </w:pPr>
      <w:r w:rsidRPr="00741B87">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0F5542" w:rsidRPr="00741B87" w:rsidRDefault="000F5542" w:rsidP="000F5542">
      <w:pPr>
        <w:numPr>
          <w:ilvl w:val="0"/>
          <w:numId w:val="38"/>
        </w:numPr>
        <w:suppressAutoHyphens w:val="0"/>
        <w:ind w:left="284" w:right="-56" w:firstLine="0"/>
        <w:jc w:val="both"/>
        <w:rPr>
          <w:rFonts w:ascii="Noto Sans" w:hAnsi="Noto Sans" w:cs="Noto Sans"/>
          <w:sz w:val="20"/>
        </w:rPr>
      </w:pPr>
      <w:r w:rsidRPr="00741B87">
        <w:rPr>
          <w:rFonts w:ascii="Noto Sans" w:hAnsi="Noto Sans" w:cs="Noto Sans"/>
          <w:sz w:val="20"/>
        </w:rPr>
        <w:t xml:space="preserve">Pantalla del registro de la nota de crédito en Modulo AP (Cuentas por pagar) del sistema </w:t>
      </w:r>
      <w:r>
        <w:rPr>
          <w:rFonts w:ascii="Noto Sans" w:hAnsi="Noto Sans" w:cs="Noto Sans"/>
          <w:sz w:val="20"/>
        </w:rPr>
        <w:t>FINAT</w:t>
      </w:r>
      <w:r w:rsidRPr="00741B87">
        <w:rPr>
          <w:rFonts w:ascii="Noto Sans" w:hAnsi="Noto Sans" w:cs="Noto Sans"/>
          <w:sz w:val="20"/>
        </w:rPr>
        <w:t>-</w:t>
      </w:r>
      <w:proofErr w:type="spellStart"/>
      <w:r w:rsidRPr="00741B87">
        <w:rPr>
          <w:rFonts w:ascii="Noto Sans" w:hAnsi="Noto Sans" w:cs="Noto Sans"/>
          <w:sz w:val="20"/>
        </w:rPr>
        <w:t>Millenium</w:t>
      </w:r>
      <w:proofErr w:type="spellEnd"/>
      <w:r w:rsidRPr="00741B87">
        <w:rPr>
          <w:rFonts w:ascii="Noto Sans" w:hAnsi="Noto Sans" w:cs="Noto Sans"/>
          <w:sz w:val="20"/>
        </w:rPr>
        <w:t xml:space="preserve"> en estado “valida”.</w:t>
      </w:r>
    </w:p>
    <w:p w:rsidR="000F5542" w:rsidRPr="00741B87" w:rsidRDefault="000F5542" w:rsidP="000F5542">
      <w:pPr>
        <w:spacing w:line="276" w:lineRule="auto"/>
        <w:ind w:left="284" w:right="-56"/>
        <w:jc w:val="both"/>
        <w:rPr>
          <w:rFonts w:ascii="Noto Sans" w:hAnsi="Noto Sans" w:cs="Noto Sans"/>
          <w:sz w:val="20"/>
        </w:rPr>
      </w:pPr>
    </w:p>
    <w:p w:rsidR="000F5542" w:rsidRPr="00691A34" w:rsidRDefault="000F5542" w:rsidP="00010593">
      <w:pPr>
        <w:numPr>
          <w:ilvl w:val="0"/>
          <w:numId w:val="62"/>
        </w:numPr>
        <w:suppressAutoHyphens w:val="0"/>
        <w:ind w:left="284" w:right="-56" w:firstLine="0"/>
        <w:jc w:val="both"/>
        <w:rPr>
          <w:rFonts w:ascii="Noto Sans" w:hAnsi="Noto Sans" w:cs="Noto Sans"/>
          <w:b/>
          <w:bCs/>
          <w:sz w:val="20"/>
          <w:u w:val="single"/>
          <w:lang w:val="es-ES_tradnl"/>
        </w:rPr>
      </w:pPr>
      <w:r w:rsidRPr="00691A34">
        <w:rPr>
          <w:rFonts w:ascii="Noto Sans" w:hAnsi="Noto Sans" w:cs="Noto Sans"/>
          <w:b/>
          <w:bCs/>
          <w:sz w:val="20"/>
          <w:u w:val="single"/>
        </w:rPr>
        <w:t>Mecanismos requeridos al prestador para responder por defectos</w:t>
      </w:r>
    </w:p>
    <w:p w:rsidR="000F5542" w:rsidRPr="00691A34" w:rsidRDefault="000F5542" w:rsidP="000F5542">
      <w:pPr>
        <w:ind w:left="284" w:right="-56"/>
        <w:contextualSpacing/>
        <w:jc w:val="both"/>
        <w:rPr>
          <w:rFonts w:ascii="Noto Sans" w:hAnsi="Noto Sans" w:cs="Noto Sans"/>
          <w:b/>
          <w:bCs/>
          <w:sz w:val="20"/>
        </w:rPr>
      </w:pPr>
    </w:p>
    <w:p w:rsidR="000F5542" w:rsidRPr="00715813" w:rsidRDefault="000F5542" w:rsidP="000F5542">
      <w:pPr>
        <w:ind w:left="284" w:right="-56"/>
        <w:jc w:val="both"/>
        <w:rPr>
          <w:rFonts w:ascii="Noto Sans" w:hAnsi="Noto Sans" w:cs="Noto Sans"/>
          <w:b/>
          <w:bCs/>
          <w:sz w:val="20"/>
        </w:rPr>
      </w:pPr>
      <w:r w:rsidRPr="00691A34">
        <w:rPr>
          <w:rFonts w:ascii="Noto Sans" w:hAnsi="Noto Sans"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715813">
        <w:rPr>
          <w:rFonts w:ascii="Noto Sans" w:hAnsi="Noto Sans" w:cs="Noto Sans"/>
          <w:b/>
          <w:bCs/>
          <w:sz w:val="20"/>
        </w:rPr>
        <w:t xml:space="preserve">ANEXO 5 LUGAR DE ENTREGA Y RESPONSABLE DE LA RECEPCIÓN DE BIENES DE CONSUMO Y EQUIPO (COMODATO). </w:t>
      </w:r>
    </w:p>
    <w:p w:rsidR="000F5542" w:rsidRPr="00715813" w:rsidRDefault="000F5542" w:rsidP="000F5542">
      <w:pPr>
        <w:ind w:left="284" w:right="-56"/>
        <w:jc w:val="both"/>
        <w:rPr>
          <w:rFonts w:ascii="Noto Sans" w:hAnsi="Noto Sans" w:cs="Noto Sans"/>
          <w:b/>
          <w:bCs/>
          <w:sz w:val="20"/>
        </w:rPr>
      </w:pPr>
    </w:p>
    <w:p w:rsidR="000F5542" w:rsidRPr="00691A34" w:rsidRDefault="000F5542" w:rsidP="000F5542">
      <w:pPr>
        <w:ind w:left="284" w:right="-56"/>
        <w:jc w:val="both"/>
        <w:rPr>
          <w:rFonts w:ascii="Noto Sans" w:hAnsi="Noto Sans" w:cs="Noto Sans"/>
          <w:bCs/>
          <w:sz w:val="20"/>
        </w:rPr>
      </w:pPr>
      <w:r w:rsidRPr="00691A34">
        <w:rPr>
          <w:rFonts w:ascii="Noto Sans" w:hAnsi="Noto Sans" w:cs="Noto Sans"/>
          <w:bCs/>
          <w:sz w:val="20"/>
        </w:rPr>
        <w:t>A partir del día hábil siguiente a la notificación, el proveedor contará con un plazo máximo de 10 (diez) días hábiles, para realizar el canje de los bienes por otros lotes que no presenten los defectos o vicios ocultos identificados.</w:t>
      </w:r>
    </w:p>
    <w:p w:rsidR="000F5542" w:rsidRPr="00691A34" w:rsidRDefault="000F5542" w:rsidP="000F5542">
      <w:pPr>
        <w:ind w:left="284" w:right="-56"/>
        <w:jc w:val="both"/>
        <w:rPr>
          <w:rFonts w:ascii="Noto Sans" w:hAnsi="Noto Sans" w:cs="Noto Sans"/>
          <w:bCs/>
          <w:sz w:val="20"/>
        </w:rPr>
      </w:pPr>
    </w:p>
    <w:p w:rsidR="000F5542" w:rsidRPr="00691A34" w:rsidRDefault="000F5542" w:rsidP="000F5542">
      <w:pPr>
        <w:ind w:left="284" w:right="-56"/>
        <w:jc w:val="both"/>
        <w:rPr>
          <w:rFonts w:ascii="Noto Sans" w:hAnsi="Noto Sans" w:cs="Noto Sans"/>
          <w:bCs/>
          <w:sz w:val="20"/>
        </w:rPr>
      </w:pPr>
      <w:r w:rsidRPr="00691A34">
        <w:rPr>
          <w:rFonts w:ascii="Noto Sans" w:hAnsi="Noto Sans"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0F5542" w:rsidRPr="00691A34" w:rsidRDefault="000F5542" w:rsidP="000F5542">
      <w:pPr>
        <w:ind w:left="284" w:right="-56"/>
        <w:jc w:val="both"/>
        <w:rPr>
          <w:rFonts w:ascii="Noto Sans" w:hAnsi="Noto Sans" w:cs="Noto Sans"/>
          <w:sz w:val="20"/>
        </w:rPr>
      </w:pPr>
    </w:p>
    <w:p w:rsidR="000F5542" w:rsidRPr="00691A34" w:rsidRDefault="000F5542" w:rsidP="00010593">
      <w:pPr>
        <w:numPr>
          <w:ilvl w:val="0"/>
          <w:numId w:val="62"/>
        </w:numPr>
        <w:suppressAutoHyphens w:val="0"/>
        <w:ind w:left="284" w:right="-56" w:firstLine="0"/>
        <w:jc w:val="both"/>
        <w:rPr>
          <w:rFonts w:ascii="Noto Sans" w:hAnsi="Noto Sans" w:cs="Noto Sans"/>
          <w:b/>
          <w:bCs/>
          <w:sz w:val="20"/>
          <w:u w:val="single"/>
        </w:rPr>
      </w:pPr>
      <w:r w:rsidRPr="00691A34">
        <w:rPr>
          <w:rFonts w:ascii="Noto Sans" w:hAnsi="Noto Sans" w:cs="Noto Sans"/>
          <w:b/>
          <w:bCs/>
          <w:sz w:val="20"/>
          <w:u w:val="single"/>
        </w:rPr>
        <w:t>Garantías de anticipos, cumplimiento, defectos o vicios ocultos de bienes, calidad de servicios y de operación y funcionamiento, que en su caso apliquen.</w:t>
      </w:r>
    </w:p>
    <w:p w:rsidR="000F5542" w:rsidRPr="00691A34" w:rsidRDefault="000F5542" w:rsidP="000F5542">
      <w:pPr>
        <w:ind w:left="284" w:right="-56"/>
        <w:jc w:val="both"/>
        <w:rPr>
          <w:rFonts w:ascii="Noto Sans" w:hAnsi="Noto Sans" w:cs="Noto Sans"/>
          <w:sz w:val="20"/>
        </w:rPr>
      </w:pPr>
    </w:p>
    <w:p w:rsidR="000F5542" w:rsidRPr="00691A34" w:rsidRDefault="000F5542" w:rsidP="000F5542">
      <w:pPr>
        <w:numPr>
          <w:ilvl w:val="0"/>
          <w:numId w:val="43"/>
        </w:numPr>
        <w:autoSpaceDE w:val="0"/>
        <w:ind w:left="284" w:right="-56" w:firstLine="0"/>
        <w:jc w:val="both"/>
        <w:rPr>
          <w:rFonts w:ascii="Noto Sans" w:hAnsi="Noto Sans" w:cs="Noto Sans"/>
          <w:sz w:val="20"/>
        </w:rPr>
      </w:pPr>
      <w:r w:rsidRPr="00691A34">
        <w:rPr>
          <w:rFonts w:ascii="Noto Sans" w:hAnsi="Noto Sans" w:cs="Noto Sans"/>
          <w:sz w:val="20"/>
        </w:rPr>
        <w:t>Plazo para notificar al proveedor.</w:t>
      </w:r>
    </w:p>
    <w:p w:rsidR="000F5542" w:rsidRPr="00691A34" w:rsidRDefault="000F5542" w:rsidP="000F5542">
      <w:pPr>
        <w:autoSpaceDE w:val="0"/>
        <w:ind w:left="284" w:right="-56"/>
        <w:jc w:val="both"/>
        <w:rPr>
          <w:rFonts w:ascii="Noto Sans" w:hAnsi="Noto Sans" w:cs="Noto Sans"/>
          <w:bCs/>
          <w:sz w:val="20"/>
        </w:rPr>
      </w:pPr>
    </w:p>
    <w:p w:rsidR="000F5542" w:rsidRPr="00691A34" w:rsidRDefault="000F5542" w:rsidP="000F5542">
      <w:pPr>
        <w:autoSpaceDE w:val="0"/>
        <w:ind w:left="284" w:right="-56"/>
        <w:jc w:val="both"/>
        <w:rPr>
          <w:rFonts w:ascii="Noto Sans" w:eastAsia="Calibri" w:hAnsi="Noto Sans" w:cs="Noto Sans"/>
          <w:sz w:val="20"/>
        </w:rPr>
      </w:pPr>
      <w:r w:rsidRPr="00691A34">
        <w:rPr>
          <w:rFonts w:ascii="Noto Sans" w:hAnsi="Noto Sans" w:cs="Noto Sans"/>
          <w:bCs/>
          <w:sz w:val="20"/>
        </w:rPr>
        <w:t>E</w:t>
      </w:r>
      <w:r w:rsidRPr="00691A34">
        <w:rPr>
          <w:rFonts w:ascii="Noto Sans" w:eastAsia="Calibri" w:hAnsi="Noto Sans" w:cs="Noto Sans"/>
          <w:sz w:val="20"/>
        </w:rPr>
        <w:t xml:space="preserve">l Instituto por conducto de personal de la oficina de control del Abasto, elaborará y solicitará las órdenes de reposición al proveedor, mismas que tendrán un período de vigencia de 15 (quince) días naturales como entrega </w:t>
      </w:r>
      <w:r w:rsidRPr="00691A34">
        <w:rPr>
          <w:rFonts w:ascii="Noto Sans" w:eastAsia="Calibri" w:hAnsi="Noto Sans" w:cs="Noto Sans"/>
          <w:sz w:val="20"/>
        </w:rPr>
        <w:lastRenderedPageBreak/>
        <w:t>oportuna, más un máximo de 4 (cuatro) días naturales de atraso, con la aplicación de la pena convencional correspondiente.</w:t>
      </w:r>
    </w:p>
    <w:p w:rsidR="000F5542" w:rsidRPr="00691A34" w:rsidRDefault="000F5542" w:rsidP="000F5542">
      <w:pPr>
        <w:autoSpaceDE w:val="0"/>
        <w:ind w:left="284" w:right="-56"/>
        <w:jc w:val="both"/>
        <w:rPr>
          <w:rFonts w:ascii="Noto Sans" w:eastAsia="MS Mincho" w:hAnsi="Noto Sans" w:cs="Noto Sans"/>
          <w:sz w:val="20"/>
        </w:rPr>
      </w:pPr>
    </w:p>
    <w:p w:rsidR="000F5542" w:rsidRPr="00691A34" w:rsidRDefault="000F5542" w:rsidP="000F5542">
      <w:pPr>
        <w:numPr>
          <w:ilvl w:val="0"/>
          <w:numId w:val="43"/>
        </w:numPr>
        <w:tabs>
          <w:tab w:val="left" w:pos="284"/>
        </w:tabs>
        <w:autoSpaceDE w:val="0"/>
        <w:ind w:left="284" w:right="-56" w:firstLine="0"/>
        <w:jc w:val="both"/>
        <w:rPr>
          <w:rFonts w:ascii="Noto Sans" w:hAnsi="Noto Sans" w:cs="Noto Sans"/>
          <w:sz w:val="20"/>
        </w:rPr>
      </w:pPr>
      <w:r w:rsidRPr="00691A34">
        <w:rPr>
          <w:rFonts w:ascii="Noto Sans" w:hAnsi="Noto Sans" w:cs="Noto Sans"/>
          <w:sz w:val="20"/>
        </w:rPr>
        <w:t>La existencia de consumibles y refacciones, en su caso.</w:t>
      </w:r>
    </w:p>
    <w:p w:rsidR="000F5542" w:rsidRPr="00691A34" w:rsidRDefault="000F5542" w:rsidP="000F5542">
      <w:pPr>
        <w:numPr>
          <w:ilvl w:val="0"/>
          <w:numId w:val="43"/>
        </w:numPr>
        <w:tabs>
          <w:tab w:val="left" w:pos="284"/>
        </w:tabs>
        <w:autoSpaceDE w:val="0"/>
        <w:ind w:left="284" w:right="-56" w:firstLine="0"/>
        <w:jc w:val="both"/>
        <w:rPr>
          <w:rFonts w:ascii="Noto Sans" w:hAnsi="Noto Sans" w:cs="Noto Sans"/>
          <w:sz w:val="20"/>
        </w:rPr>
      </w:pPr>
      <w:r w:rsidRPr="00691A34">
        <w:rPr>
          <w:rFonts w:ascii="Noto Sans" w:hAnsi="Noto Sans" w:cs="Noto Sans"/>
          <w:sz w:val="20"/>
        </w:rPr>
        <w:t>Plazo y condiciones de canje o devolución del bien.</w:t>
      </w:r>
    </w:p>
    <w:p w:rsidR="000F5542" w:rsidRPr="00691A34" w:rsidRDefault="000F5542" w:rsidP="000F5542">
      <w:pPr>
        <w:tabs>
          <w:tab w:val="left" w:pos="284"/>
        </w:tabs>
        <w:autoSpaceDE w:val="0"/>
        <w:ind w:left="284" w:right="-56"/>
        <w:jc w:val="both"/>
        <w:rPr>
          <w:rFonts w:ascii="Noto Sans" w:hAnsi="Noto Sans" w:cs="Noto Sans"/>
          <w:sz w:val="20"/>
        </w:rPr>
      </w:pPr>
    </w:p>
    <w:p w:rsidR="000F5542" w:rsidRPr="00691A34" w:rsidRDefault="000F5542" w:rsidP="000F5542">
      <w:pPr>
        <w:tabs>
          <w:tab w:val="left" w:pos="284"/>
        </w:tabs>
        <w:autoSpaceDE w:val="0"/>
        <w:ind w:left="284" w:right="-56"/>
        <w:jc w:val="both"/>
        <w:rPr>
          <w:rFonts w:ascii="Noto Sans" w:hAnsi="Noto Sans" w:cs="Noto Sans"/>
          <w:sz w:val="20"/>
        </w:rPr>
      </w:pPr>
      <w:r w:rsidRPr="00691A34">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rsidR="000F5542" w:rsidRPr="00691A34" w:rsidRDefault="000F5542" w:rsidP="000F5542">
      <w:pPr>
        <w:tabs>
          <w:tab w:val="left" w:pos="284"/>
        </w:tabs>
        <w:autoSpaceDE w:val="0"/>
        <w:ind w:left="284" w:right="-56"/>
        <w:jc w:val="both"/>
        <w:rPr>
          <w:rFonts w:ascii="Noto Sans" w:hAnsi="Noto Sans" w:cs="Noto Sans"/>
          <w:sz w:val="20"/>
        </w:rPr>
      </w:pPr>
    </w:p>
    <w:p w:rsidR="000F5542" w:rsidRPr="00691A34" w:rsidRDefault="000F5542" w:rsidP="000F5542">
      <w:pPr>
        <w:numPr>
          <w:ilvl w:val="0"/>
          <w:numId w:val="44"/>
        </w:numPr>
        <w:tabs>
          <w:tab w:val="left" w:pos="284"/>
        </w:tabs>
        <w:autoSpaceDE w:val="0"/>
        <w:ind w:left="284" w:right="-56" w:firstLine="0"/>
        <w:jc w:val="both"/>
        <w:rPr>
          <w:rFonts w:ascii="Noto Sans" w:hAnsi="Noto Sans" w:cs="Noto Sans"/>
          <w:sz w:val="20"/>
        </w:rPr>
      </w:pPr>
      <w:r w:rsidRPr="00691A34">
        <w:rPr>
          <w:rFonts w:ascii="Noto Sans" w:hAnsi="Noto Sans" w:cs="Noto Sans"/>
          <w:sz w:val="20"/>
        </w:rPr>
        <w:t>Caducidad de los bienes.</w:t>
      </w:r>
    </w:p>
    <w:p w:rsidR="000F5542" w:rsidRDefault="000F5542" w:rsidP="000F5542">
      <w:pPr>
        <w:autoSpaceDE w:val="0"/>
        <w:autoSpaceDN w:val="0"/>
        <w:adjustRightInd w:val="0"/>
        <w:ind w:left="284" w:right="-56"/>
        <w:jc w:val="both"/>
        <w:rPr>
          <w:rFonts w:ascii="Noto Sans" w:hAnsi="Noto Sans" w:cs="Noto Sans"/>
          <w:bCs/>
          <w:sz w:val="20"/>
        </w:rPr>
      </w:pPr>
    </w:p>
    <w:p w:rsidR="000F5542" w:rsidRPr="00691A34" w:rsidRDefault="000F5542" w:rsidP="000F5542">
      <w:pPr>
        <w:autoSpaceDE w:val="0"/>
        <w:autoSpaceDN w:val="0"/>
        <w:adjustRightInd w:val="0"/>
        <w:ind w:left="284" w:right="-56"/>
        <w:jc w:val="both"/>
        <w:rPr>
          <w:rFonts w:ascii="Noto Sans" w:hAnsi="Noto Sans" w:cs="Noto Sans"/>
          <w:bCs/>
          <w:sz w:val="20"/>
        </w:rPr>
      </w:pPr>
      <w:r w:rsidRPr="00691A34">
        <w:rPr>
          <w:rFonts w:ascii="Noto Sans" w:hAnsi="Noto Sans" w:cs="Noto Sans"/>
          <w:bCs/>
          <w:sz w:val="20"/>
        </w:rPr>
        <w:t>El proveedor deberá presentar la documentación siguiente:</w:t>
      </w:r>
    </w:p>
    <w:p w:rsidR="000F5542" w:rsidRPr="00691A34" w:rsidRDefault="000F5542" w:rsidP="000F5542">
      <w:pPr>
        <w:autoSpaceDE w:val="0"/>
        <w:autoSpaceDN w:val="0"/>
        <w:adjustRightInd w:val="0"/>
        <w:ind w:left="284" w:right="-56"/>
        <w:jc w:val="both"/>
        <w:rPr>
          <w:rFonts w:ascii="Noto Sans" w:hAnsi="Noto Sans" w:cs="Noto Sans"/>
          <w:bCs/>
          <w:sz w:val="20"/>
        </w:rPr>
      </w:pPr>
    </w:p>
    <w:p w:rsidR="000F5542" w:rsidRPr="00741B87" w:rsidRDefault="000F5542" w:rsidP="00010593">
      <w:pPr>
        <w:pStyle w:val="Prrafodelista"/>
        <w:numPr>
          <w:ilvl w:val="0"/>
          <w:numId w:val="64"/>
        </w:numPr>
        <w:suppressAutoHyphens w:val="0"/>
        <w:autoSpaceDE w:val="0"/>
        <w:autoSpaceDN w:val="0"/>
        <w:adjustRightInd w:val="0"/>
        <w:spacing w:after="200" w:line="276" w:lineRule="auto"/>
        <w:ind w:left="284" w:right="-56" w:firstLine="0"/>
        <w:contextualSpacing/>
        <w:jc w:val="both"/>
        <w:rPr>
          <w:rFonts w:ascii="Noto Sans" w:hAnsi="Noto Sans" w:cs="Noto Sans"/>
          <w:bCs/>
          <w:sz w:val="20"/>
        </w:rPr>
      </w:pPr>
      <w:r w:rsidRPr="00741B87">
        <w:rPr>
          <w:rFonts w:ascii="Noto Sans" w:hAnsi="Noto Sans" w:cs="Noto Sans"/>
          <w:bCs/>
          <w:sz w:val="20"/>
        </w:rPr>
        <w:t>Remisión en la que se indique el número de lote o de serie en su caso, fecha de caducidad (en caso de aplicar), número de piezas, descripción de los bienes, precio unitario y costo total.</w:t>
      </w:r>
    </w:p>
    <w:p w:rsidR="000F5542" w:rsidRDefault="000F5542" w:rsidP="00010593">
      <w:pPr>
        <w:pStyle w:val="Prrafodelista"/>
        <w:numPr>
          <w:ilvl w:val="0"/>
          <w:numId w:val="64"/>
        </w:numPr>
        <w:suppressAutoHyphens w:val="0"/>
        <w:autoSpaceDE w:val="0"/>
        <w:autoSpaceDN w:val="0"/>
        <w:adjustRightInd w:val="0"/>
        <w:spacing w:after="200" w:line="276" w:lineRule="auto"/>
        <w:ind w:left="284" w:right="-56" w:firstLine="0"/>
        <w:contextualSpacing/>
        <w:jc w:val="both"/>
        <w:rPr>
          <w:rFonts w:ascii="Noto Sans" w:hAnsi="Noto Sans" w:cs="Noto Sans"/>
          <w:bCs/>
          <w:sz w:val="20"/>
        </w:rPr>
      </w:pPr>
      <w:r w:rsidRPr="00741B87">
        <w:rPr>
          <w:rFonts w:ascii="Noto Sans" w:hAnsi="Noto Sans" w:cs="Noto Sans"/>
          <w:bCs/>
          <w:sz w:val="20"/>
        </w:rPr>
        <w:t>Orden de reposición y/o pedido.</w:t>
      </w:r>
    </w:p>
    <w:p w:rsidR="000F5542" w:rsidRPr="00741B87" w:rsidRDefault="000F5542" w:rsidP="000F5542">
      <w:pPr>
        <w:pStyle w:val="Prrafodelista"/>
        <w:autoSpaceDE w:val="0"/>
        <w:autoSpaceDN w:val="0"/>
        <w:adjustRightInd w:val="0"/>
        <w:ind w:left="284" w:right="-56"/>
        <w:jc w:val="both"/>
        <w:rPr>
          <w:rFonts w:ascii="Noto Sans" w:hAnsi="Noto Sans" w:cs="Noto Sans"/>
          <w:bCs/>
          <w:sz w:val="20"/>
        </w:rPr>
      </w:pPr>
    </w:p>
    <w:p w:rsidR="000F5542" w:rsidRPr="00741B87" w:rsidRDefault="000F5542" w:rsidP="00010593">
      <w:pPr>
        <w:pStyle w:val="Prrafodelista"/>
        <w:numPr>
          <w:ilvl w:val="0"/>
          <w:numId w:val="64"/>
        </w:numPr>
        <w:suppressAutoHyphens w:val="0"/>
        <w:autoSpaceDE w:val="0"/>
        <w:autoSpaceDN w:val="0"/>
        <w:adjustRightInd w:val="0"/>
        <w:spacing w:after="200" w:line="276" w:lineRule="auto"/>
        <w:ind w:left="284" w:right="-56" w:firstLine="0"/>
        <w:contextualSpacing/>
        <w:jc w:val="both"/>
        <w:rPr>
          <w:rFonts w:ascii="Noto Sans" w:hAnsi="Noto Sans" w:cs="Noto Sans"/>
          <w:bCs/>
          <w:sz w:val="20"/>
        </w:rPr>
      </w:pPr>
      <w:r w:rsidRPr="00741B87">
        <w:rPr>
          <w:rFonts w:ascii="Noto Sans" w:hAnsi="Noto Sans" w:cs="Noto Sans"/>
          <w:bCs/>
          <w:sz w:val="20"/>
        </w:rPr>
        <w:t>En su caso, copia del programa de entregas.</w:t>
      </w:r>
    </w:p>
    <w:p w:rsidR="000F5542" w:rsidRPr="00741B87" w:rsidRDefault="000F5542" w:rsidP="00010593">
      <w:pPr>
        <w:pStyle w:val="Prrafodelista"/>
        <w:numPr>
          <w:ilvl w:val="0"/>
          <w:numId w:val="64"/>
        </w:numPr>
        <w:suppressAutoHyphens w:val="0"/>
        <w:autoSpaceDE w:val="0"/>
        <w:autoSpaceDN w:val="0"/>
        <w:adjustRightInd w:val="0"/>
        <w:spacing w:after="200" w:line="276" w:lineRule="auto"/>
        <w:ind w:left="284" w:right="-56" w:firstLine="0"/>
        <w:contextualSpacing/>
        <w:jc w:val="both"/>
        <w:rPr>
          <w:rFonts w:ascii="Noto Sans" w:hAnsi="Noto Sans" w:cs="Noto Sans"/>
          <w:bCs/>
          <w:sz w:val="20"/>
        </w:rPr>
      </w:pPr>
      <w:r w:rsidRPr="00741B87">
        <w:rPr>
          <w:rFonts w:ascii="Noto Sans" w:hAnsi="Noto Sans" w:cs="Noto Sans"/>
          <w:bCs/>
          <w:sz w:val="20"/>
        </w:rPr>
        <w:t>Informe analítico del lote a entregar emitido por el laboratorio de control de calidad del fabricante (solo aplica para bienes terapéuticos).</w:t>
      </w:r>
    </w:p>
    <w:p w:rsidR="000F5542" w:rsidRDefault="000F5542" w:rsidP="000F5542">
      <w:pPr>
        <w:autoSpaceDE w:val="0"/>
        <w:autoSpaceDN w:val="0"/>
        <w:adjustRightInd w:val="0"/>
        <w:ind w:left="284" w:right="-56"/>
        <w:jc w:val="both"/>
        <w:rPr>
          <w:rFonts w:ascii="Noto Sans" w:hAnsi="Noto Sans" w:cs="Noto Sans"/>
          <w:bCs/>
          <w:sz w:val="20"/>
        </w:rPr>
      </w:pPr>
      <w:r w:rsidRPr="00691A34">
        <w:rPr>
          <w:rFonts w:ascii="Noto Sans" w:hAnsi="Noto Sans" w:cs="Noto Sans"/>
          <w:bCs/>
          <w:sz w:val="20"/>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w:t>
      </w:r>
      <w:r>
        <w:rPr>
          <w:rFonts w:ascii="Noto Sans" w:hAnsi="Noto Sans" w:cs="Noto Sans"/>
          <w:bCs/>
          <w:sz w:val="20"/>
        </w:rPr>
        <w:t>sumidos dentro de su vida útil.</w:t>
      </w:r>
    </w:p>
    <w:p w:rsidR="000F5542" w:rsidRDefault="000F5542" w:rsidP="000F5542">
      <w:pPr>
        <w:autoSpaceDE w:val="0"/>
        <w:autoSpaceDN w:val="0"/>
        <w:adjustRightInd w:val="0"/>
        <w:ind w:left="284" w:right="-56"/>
        <w:jc w:val="both"/>
        <w:rPr>
          <w:rFonts w:ascii="Noto Sans" w:hAnsi="Noto Sans" w:cs="Noto Sans"/>
          <w:bCs/>
          <w:sz w:val="20"/>
        </w:rPr>
      </w:pPr>
    </w:p>
    <w:p w:rsidR="000F5542" w:rsidRPr="00691A34" w:rsidRDefault="000F5542" w:rsidP="000F5542">
      <w:pPr>
        <w:autoSpaceDE w:val="0"/>
        <w:autoSpaceDN w:val="0"/>
        <w:adjustRightInd w:val="0"/>
        <w:ind w:left="284" w:right="-56"/>
        <w:jc w:val="both"/>
        <w:rPr>
          <w:rFonts w:ascii="Noto Sans" w:hAnsi="Noto Sans" w:cs="Noto Sans"/>
          <w:bCs/>
          <w:sz w:val="20"/>
        </w:rPr>
      </w:pPr>
      <w:r w:rsidRPr="00691A34">
        <w:rPr>
          <w:rFonts w:ascii="Noto Sans" w:hAnsi="Noto Sans" w:cs="Noto Sans"/>
          <w:bCs/>
          <w:sz w:val="20"/>
        </w:rPr>
        <w:t>Se podrá considerar una caducidad menor a 9 (nueve) meses, cuando se acredite que los bienes tienen una vida útil menor a partir de la fecha de fabricación.</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numPr>
          <w:ilvl w:val="0"/>
          <w:numId w:val="44"/>
        </w:numPr>
        <w:tabs>
          <w:tab w:val="left" w:pos="284"/>
        </w:tabs>
        <w:autoSpaceDE w:val="0"/>
        <w:ind w:left="284" w:right="-56" w:firstLine="0"/>
        <w:jc w:val="both"/>
        <w:rPr>
          <w:rFonts w:ascii="Noto Sans" w:hAnsi="Noto Sans" w:cs="Noto Sans"/>
          <w:sz w:val="20"/>
        </w:rPr>
      </w:pPr>
      <w:r w:rsidRPr="00691A34">
        <w:rPr>
          <w:rFonts w:ascii="Noto Sans" w:hAnsi="Noto Sans" w:cs="Noto Sans"/>
          <w:sz w:val="20"/>
        </w:rPr>
        <w:t>Centro de servicio (domicilio y horario) y reporte técnico.</w:t>
      </w:r>
    </w:p>
    <w:p w:rsidR="000F5542" w:rsidRPr="00691A34" w:rsidRDefault="000F5542" w:rsidP="000F5542">
      <w:pPr>
        <w:tabs>
          <w:tab w:val="left" w:pos="284"/>
        </w:tabs>
        <w:autoSpaceDE w:val="0"/>
        <w:ind w:left="284" w:right="-56"/>
        <w:jc w:val="both"/>
        <w:rPr>
          <w:rFonts w:ascii="Noto Sans" w:hAnsi="Noto Sans" w:cs="Noto Sans"/>
          <w:sz w:val="20"/>
        </w:rPr>
      </w:pPr>
    </w:p>
    <w:p w:rsidR="000F5542" w:rsidRPr="00691A34" w:rsidRDefault="000F5542" w:rsidP="000F5542">
      <w:pPr>
        <w:shd w:val="clear" w:color="auto" w:fill="FFFFFF"/>
        <w:tabs>
          <w:tab w:val="left" w:pos="284"/>
        </w:tabs>
        <w:ind w:left="284" w:right="-56"/>
        <w:jc w:val="both"/>
        <w:rPr>
          <w:rFonts w:ascii="Noto Sans" w:hAnsi="Noto Sans" w:cs="Noto Sans"/>
          <w:sz w:val="20"/>
          <w:lang w:val="es-MX"/>
        </w:rPr>
      </w:pPr>
      <w:r w:rsidRPr="00691A34">
        <w:rPr>
          <w:rFonts w:ascii="Noto Sans" w:hAnsi="Noto Sans" w:cs="Noto Sans"/>
          <w:sz w:val="20"/>
          <w:lang w:val="es-MX"/>
        </w:rPr>
        <w:t>Con la finalidad de establecer canales de comunicación oficiales con los proveedores, en los contratos se deberá incluir los siguientes datos:</w:t>
      </w:r>
    </w:p>
    <w:p w:rsidR="000F5542" w:rsidRPr="00691A34" w:rsidRDefault="000F5542" w:rsidP="000F5542">
      <w:pPr>
        <w:shd w:val="clear" w:color="auto" w:fill="FFFFFF"/>
        <w:tabs>
          <w:tab w:val="left" w:pos="284"/>
        </w:tabs>
        <w:ind w:left="284" w:right="-56"/>
        <w:jc w:val="both"/>
        <w:rPr>
          <w:rFonts w:ascii="Noto Sans" w:hAnsi="Noto Sans" w:cs="Noto Sans"/>
          <w:sz w:val="20"/>
          <w:lang w:val="es-MX"/>
        </w:rPr>
      </w:pPr>
    </w:p>
    <w:p w:rsidR="000F5542" w:rsidRPr="005E42D6" w:rsidRDefault="000F5542" w:rsidP="000F5542">
      <w:pPr>
        <w:numPr>
          <w:ilvl w:val="0"/>
          <w:numId w:val="39"/>
        </w:numPr>
        <w:shd w:val="clear" w:color="auto" w:fill="FFFFFF"/>
        <w:tabs>
          <w:tab w:val="left" w:pos="284"/>
        </w:tabs>
        <w:suppressAutoHyphens w:val="0"/>
        <w:spacing w:after="200" w:line="276" w:lineRule="auto"/>
        <w:ind w:left="284" w:right="-56" w:firstLine="0"/>
        <w:contextualSpacing/>
        <w:jc w:val="both"/>
        <w:rPr>
          <w:rFonts w:ascii="Noto Sans" w:eastAsia="Calibri" w:hAnsi="Noto Sans" w:cs="Noto Sans"/>
          <w:sz w:val="18"/>
          <w:lang w:val="es-MX"/>
        </w:rPr>
      </w:pPr>
      <w:r w:rsidRPr="005E42D6">
        <w:rPr>
          <w:rFonts w:ascii="Noto Sans" w:eastAsia="Calibri" w:hAnsi="Noto Sans" w:cs="Noto Sans"/>
          <w:sz w:val="18"/>
          <w:lang w:val="es-MX"/>
        </w:rPr>
        <w:t>Nombre completo del contacto oficial</w:t>
      </w:r>
    </w:p>
    <w:p w:rsidR="000F5542" w:rsidRPr="005E42D6" w:rsidRDefault="000F5542" w:rsidP="000F5542">
      <w:pPr>
        <w:numPr>
          <w:ilvl w:val="0"/>
          <w:numId w:val="39"/>
        </w:numPr>
        <w:shd w:val="clear" w:color="auto" w:fill="FFFFFF"/>
        <w:tabs>
          <w:tab w:val="left" w:pos="284"/>
        </w:tabs>
        <w:suppressAutoHyphens w:val="0"/>
        <w:spacing w:after="200" w:line="276" w:lineRule="auto"/>
        <w:ind w:left="284" w:right="-56" w:firstLine="0"/>
        <w:contextualSpacing/>
        <w:jc w:val="both"/>
        <w:rPr>
          <w:rFonts w:ascii="Noto Sans" w:eastAsia="Calibri" w:hAnsi="Noto Sans" w:cs="Noto Sans"/>
          <w:sz w:val="18"/>
          <w:lang w:val="es-MX"/>
        </w:rPr>
      </w:pPr>
      <w:r w:rsidRPr="005E42D6">
        <w:rPr>
          <w:rFonts w:ascii="Noto Sans" w:eastAsia="Calibri" w:hAnsi="Noto Sans" w:cs="Noto Sans"/>
          <w:sz w:val="18"/>
          <w:lang w:val="es-MX"/>
        </w:rPr>
        <w:t>Cargo.</w:t>
      </w:r>
    </w:p>
    <w:p w:rsidR="000F5542" w:rsidRPr="005E42D6" w:rsidRDefault="000F5542" w:rsidP="000F5542">
      <w:pPr>
        <w:numPr>
          <w:ilvl w:val="0"/>
          <w:numId w:val="39"/>
        </w:numPr>
        <w:shd w:val="clear" w:color="auto" w:fill="FFFFFF"/>
        <w:tabs>
          <w:tab w:val="left" w:pos="284"/>
        </w:tabs>
        <w:suppressAutoHyphens w:val="0"/>
        <w:spacing w:line="276" w:lineRule="auto"/>
        <w:ind w:left="284" w:right="-56" w:firstLine="0"/>
        <w:contextualSpacing/>
        <w:jc w:val="both"/>
        <w:rPr>
          <w:rFonts w:ascii="Noto Sans" w:eastAsia="Calibri" w:hAnsi="Noto Sans" w:cs="Noto Sans"/>
          <w:sz w:val="18"/>
          <w:lang w:val="es-MX"/>
        </w:rPr>
      </w:pPr>
      <w:r w:rsidRPr="005E42D6">
        <w:rPr>
          <w:rFonts w:ascii="Noto Sans" w:eastAsia="Calibri" w:hAnsi="Noto Sans" w:cs="Noto Sans"/>
          <w:sz w:val="18"/>
          <w:lang w:val="es-MX"/>
        </w:rPr>
        <w:t>Domicilio.</w:t>
      </w:r>
    </w:p>
    <w:p w:rsidR="000F5542" w:rsidRPr="005E42D6" w:rsidRDefault="000F5542" w:rsidP="000F5542">
      <w:pPr>
        <w:numPr>
          <w:ilvl w:val="0"/>
          <w:numId w:val="39"/>
        </w:numPr>
        <w:shd w:val="clear" w:color="auto" w:fill="FFFFFF"/>
        <w:tabs>
          <w:tab w:val="left" w:pos="284"/>
        </w:tabs>
        <w:suppressAutoHyphens w:val="0"/>
        <w:ind w:left="284" w:right="-56" w:firstLine="0"/>
        <w:jc w:val="both"/>
        <w:rPr>
          <w:rFonts w:ascii="Noto Sans" w:eastAsia="MS Mincho" w:hAnsi="Noto Sans" w:cs="Noto Sans"/>
          <w:sz w:val="18"/>
          <w:lang w:val="es-MX"/>
        </w:rPr>
      </w:pPr>
      <w:r w:rsidRPr="005E42D6">
        <w:rPr>
          <w:rFonts w:ascii="Noto Sans" w:hAnsi="Noto Sans" w:cs="Noto Sans"/>
          <w:sz w:val="18"/>
          <w:lang w:val="es-MX"/>
        </w:rPr>
        <w:t>Teléfono (oficina y celular) y fax.</w:t>
      </w:r>
    </w:p>
    <w:p w:rsidR="000F5542" w:rsidRPr="005E42D6" w:rsidRDefault="000F5542" w:rsidP="000F5542">
      <w:pPr>
        <w:numPr>
          <w:ilvl w:val="0"/>
          <w:numId w:val="39"/>
        </w:numPr>
        <w:shd w:val="clear" w:color="auto" w:fill="FFFFFF"/>
        <w:tabs>
          <w:tab w:val="left" w:pos="284"/>
        </w:tabs>
        <w:suppressAutoHyphens w:val="0"/>
        <w:ind w:left="284" w:right="-56" w:firstLine="0"/>
        <w:jc w:val="both"/>
        <w:rPr>
          <w:rFonts w:ascii="Noto Sans" w:hAnsi="Noto Sans" w:cs="Noto Sans"/>
          <w:sz w:val="18"/>
          <w:lang w:val="es-MX"/>
        </w:rPr>
      </w:pPr>
      <w:r w:rsidRPr="005E42D6">
        <w:rPr>
          <w:rFonts w:ascii="Noto Sans" w:hAnsi="Noto Sans" w:cs="Noto Sans"/>
          <w:sz w:val="18"/>
          <w:lang w:val="es-MX"/>
        </w:rPr>
        <w:t>Correo electrónico.</w:t>
      </w:r>
    </w:p>
    <w:p w:rsidR="000F5542" w:rsidRPr="005E42D6" w:rsidRDefault="000F5542" w:rsidP="000F5542">
      <w:pPr>
        <w:shd w:val="clear" w:color="auto" w:fill="FFFFFF"/>
        <w:ind w:left="284" w:right="-56"/>
        <w:jc w:val="both"/>
        <w:rPr>
          <w:rFonts w:ascii="Noto Sans" w:hAnsi="Noto Sans" w:cs="Noto Sans"/>
          <w:sz w:val="18"/>
          <w:lang w:val="es-MX"/>
        </w:rPr>
      </w:pPr>
    </w:p>
    <w:p w:rsidR="000F5542" w:rsidRPr="00691A34" w:rsidRDefault="000F5542" w:rsidP="000F5542">
      <w:pPr>
        <w:shd w:val="clear" w:color="auto" w:fill="FFFFFF"/>
        <w:ind w:left="284" w:right="-56"/>
        <w:jc w:val="both"/>
        <w:rPr>
          <w:rFonts w:ascii="Noto Sans" w:hAnsi="Noto Sans" w:cs="Noto Sans"/>
          <w:sz w:val="20"/>
          <w:lang w:val="es-MX"/>
        </w:rPr>
      </w:pPr>
      <w:r w:rsidRPr="00691A34">
        <w:rPr>
          <w:rFonts w:ascii="Noto Sans" w:hAnsi="Noto Sans" w:cs="Noto Sans"/>
          <w:sz w:val="20"/>
          <w:lang w:val="es-MX"/>
        </w:rPr>
        <w:t>Cabe señalar, que dicho contacto no tendrá que ser necesariamente el representante legal de la empresa; sin embargo, toda notificación que se le haga llegar por parte del IMSS, se considerará de carácter oficial.</w:t>
      </w:r>
    </w:p>
    <w:p w:rsidR="000F5542" w:rsidRPr="00691A34" w:rsidRDefault="000F5542" w:rsidP="000F5542">
      <w:pPr>
        <w:shd w:val="clear" w:color="auto" w:fill="FFFFFF"/>
        <w:ind w:left="284" w:right="-56"/>
        <w:jc w:val="both"/>
        <w:rPr>
          <w:rFonts w:ascii="Noto Sans" w:hAnsi="Noto Sans" w:cs="Noto Sans"/>
          <w:sz w:val="20"/>
          <w:lang w:val="es-MX"/>
        </w:rPr>
      </w:pPr>
    </w:p>
    <w:p w:rsidR="000F5542" w:rsidRPr="00691A34" w:rsidRDefault="000F5542" w:rsidP="000F5542">
      <w:pPr>
        <w:shd w:val="clear" w:color="auto" w:fill="FFFFFF"/>
        <w:ind w:left="284" w:right="-56"/>
        <w:jc w:val="both"/>
        <w:rPr>
          <w:rFonts w:ascii="Noto Sans" w:hAnsi="Noto Sans" w:cs="Noto Sans"/>
          <w:sz w:val="20"/>
          <w:lang w:val="es-MX"/>
        </w:rPr>
      </w:pPr>
      <w:r w:rsidRPr="00691A34">
        <w:rPr>
          <w:rFonts w:ascii="Noto Sans" w:hAnsi="Noto Sans" w:cs="Noto Sans"/>
          <w:sz w:val="20"/>
          <w:lang w:val="es-MX"/>
        </w:rPr>
        <w:t>El proveedor se obliga a comunicar cualquier cambio en los datos de este contacto oficial, mediante escrito firmado al IMSS a la Coordinación de Abastecimiento y Equipamiento.</w:t>
      </w:r>
    </w:p>
    <w:p w:rsidR="000F5542" w:rsidRPr="00691A34" w:rsidRDefault="000F5542" w:rsidP="000F5542">
      <w:pPr>
        <w:shd w:val="clear" w:color="auto" w:fill="FFFFFF"/>
        <w:ind w:left="284" w:right="-56"/>
        <w:jc w:val="both"/>
        <w:rPr>
          <w:rFonts w:ascii="Noto Sans" w:hAnsi="Noto Sans" w:cs="Noto Sans"/>
          <w:sz w:val="20"/>
          <w:lang w:val="es-MX"/>
        </w:rPr>
      </w:pPr>
    </w:p>
    <w:p w:rsidR="000F5542" w:rsidRPr="00691A34" w:rsidRDefault="000F5542" w:rsidP="000F5542">
      <w:pPr>
        <w:shd w:val="clear" w:color="auto" w:fill="FFFFFF"/>
        <w:ind w:left="284" w:right="-56"/>
        <w:jc w:val="both"/>
        <w:rPr>
          <w:rFonts w:ascii="Noto Sans" w:hAnsi="Noto Sans" w:cs="Noto Sans"/>
          <w:sz w:val="20"/>
          <w:lang w:val="es-MX"/>
        </w:rPr>
      </w:pPr>
      <w:r w:rsidRPr="00691A34">
        <w:rPr>
          <w:rFonts w:ascii="Noto Sans" w:hAnsi="Noto Sans" w:cs="Noto Sans"/>
          <w:sz w:val="20"/>
          <w:lang w:val="es-MX"/>
        </w:rPr>
        <w:t>En caso de incumplir con la obligación de informar los cambios en el contacto oficial, el IMSS no se hace responsable por las situaciones que la omisión de esto afecte al proveedor.</w:t>
      </w:r>
    </w:p>
    <w:p w:rsidR="000F5542" w:rsidRPr="00691A34" w:rsidRDefault="000F5542" w:rsidP="000F5542">
      <w:pPr>
        <w:shd w:val="clear" w:color="auto" w:fill="FFFFFF"/>
        <w:ind w:left="284" w:right="-56"/>
        <w:jc w:val="both"/>
        <w:rPr>
          <w:rFonts w:ascii="Noto Sans" w:hAnsi="Noto Sans" w:cs="Noto Sans"/>
          <w:sz w:val="20"/>
          <w:lang w:val="es-MX"/>
        </w:rPr>
      </w:pPr>
    </w:p>
    <w:p w:rsidR="000F5542" w:rsidRPr="00691A34" w:rsidRDefault="000F5542" w:rsidP="000F5542">
      <w:pPr>
        <w:shd w:val="clear" w:color="auto" w:fill="FFFFFF"/>
        <w:ind w:left="284" w:right="-56"/>
        <w:jc w:val="both"/>
        <w:rPr>
          <w:rFonts w:ascii="Noto Sans" w:hAnsi="Noto Sans" w:cs="Noto Sans"/>
          <w:sz w:val="20"/>
          <w:lang w:val="es-MX"/>
        </w:rPr>
      </w:pPr>
      <w:r w:rsidRPr="00691A34">
        <w:rPr>
          <w:rFonts w:ascii="Noto Sans" w:hAnsi="Noto Sans" w:cs="Noto Sans"/>
          <w:sz w:val="20"/>
          <w:lang w:val="es-MX"/>
        </w:rPr>
        <w:t>Las notificaciones por parte del IMSS podrán realizarse en los siguientes términos:</w:t>
      </w:r>
    </w:p>
    <w:p w:rsidR="000F5542" w:rsidRPr="00691A34" w:rsidRDefault="000F5542" w:rsidP="000F5542">
      <w:pPr>
        <w:shd w:val="clear" w:color="auto" w:fill="FFFFFF"/>
        <w:ind w:left="284" w:right="-56"/>
        <w:jc w:val="both"/>
        <w:rPr>
          <w:rFonts w:ascii="Noto Sans" w:hAnsi="Noto Sans" w:cs="Noto Sans"/>
          <w:sz w:val="20"/>
          <w:lang w:val="es-MX"/>
        </w:rPr>
      </w:pPr>
    </w:p>
    <w:p w:rsidR="000F5542" w:rsidRPr="00691A34" w:rsidRDefault="000F5542" w:rsidP="000F5542">
      <w:pPr>
        <w:shd w:val="clear" w:color="auto" w:fill="FFFFFF"/>
        <w:ind w:left="284" w:right="-56"/>
        <w:jc w:val="both"/>
        <w:rPr>
          <w:rFonts w:ascii="Noto Sans" w:hAnsi="Noto Sans" w:cs="Noto Sans"/>
          <w:sz w:val="20"/>
          <w:lang w:val="es-MX"/>
        </w:rPr>
      </w:pPr>
      <w:r w:rsidRPr="00691A34">
        <w:rPr>
          <w:rFonts w:ascii="Noto Sans" w:hAnsi="Noto Sans" w:cs="Noto Sans"/>
          <w:sz w:val="20"/>
          <w:lang w:val="es-MX"/>
        </w:rPr>
        <w:lastRenderedPageBreak/>
        <w:t>Mediante oficio entregado en el domicilio señalado.</w:t>
      </w:r>
    </w:p>
    <w:p w:rsidR="000F5542" w:rsidRPr="00691A34" w:rsidRDefault="000F5542" w:rsidP="000F5542">
      <w:pPr>
        <w:shd w:val="clear" w:color="auto" w:fill="FFFFFF"/>
        <w:ind w:left="284" w:right="-56"/>
        <w:jc w:val="both"/>
        <w:rPr>
          <w:rFonts w:ascii="Noto Sans" w:hAnsi="Noto Sans" w:cs="Noto Sans"/>
          <w:sz w:val="20"/>
          <w:lang w:val="es-MX"/>
        </w:rPr>
      </w:pPr>
    </w:p>
    <w:p w:rsidR="000F5542" w:rsidRPr="00691A34" w:rsidRDefault="000F5542" w:rsidP="000F5542">
      <w:pPr>
        <w:numPr>
          <w:ilvl w:val="0"/>
          <w:numId w:val="45"/>
        </w:numPr>
        <w:shd w:val="clear" w:color="auto" w:fill="FFFFFF"/>
        <w:tabs>
          <w:tab w:val="left" w:pos="284"/>
        </w:tabs>
        <w:suppressAutoHyphens w:val="0"/>
        <w:ind w:left="284" w:right="-56" w:firstLine="0"/>
        <w:jc w:val="both"/>
        <w:rPr>
          <w:rFonts w:ascii="Noto Sans" w:hAnsi="Noto Sans" w:cs="Noto Sans"/>
          <w:sz w:val="20"/>
          <w:lang w:val="es-MX"/>
        </w:rPr>
      </w:pPr>
      <w:r w:rsidRPr="00691A34">
        <w:rPr>
          <w:rFonts w:ascii="Noto Sans" w:hAnsi="Noto Sans" w:cs="Noto Sans"/>
          <w:sz w:val="20"/>
          <w:lang w:val="es-MX"/>
        </w:rPr>
        <w:t>Vía correo electrónico</w:t>
      </w:r>
    </w:p>
    <w:p w:rsidR="000F5542" w:rsidRPr="00691A34" w:rsidRDefault="000F5542" w:rsidP="000F5542">
      <w:pPr>
        <w:numPr>
          <w:ilvl w:val="0"/>
          <w:numId w:val="45"/>
        </w:numPr>
        <w:shd w:val="clear" w:color="auto" w:fill="FFFFFF"/>
        <w:tabs>
          <w:tab w:val="left" w:pos="284"/>
        </w:tabs>
        <w:suppressAutoHyphens w:val="0"/>
        <w:ind w:left="284" w:right="-56" w:firstLine="0"/>
        <w:jc w:val="both"/>
        <w:rPr>
          <w:rFonts w:ascii="Noto Sans" w:hAnsi="Noto Sans" w:cs="Noto Sans"/>
          <w:sz w:val="20"/>
          <w:lang w:val="es-MX"/>
        </w:rPr>
      </w:pPr>
      <w:r w:rsidRPr="00691A34">
        <w:rPr>
          <w:rFonts w:ascii="Noto Sans" w:hAnsi="Noto Sans" w:cs="Noto Sans"/>
          <w:sz w:val="20"/>
          <w:lang w:val="es-MX"/>
        </w:rPr>
        <w:t>Llamada telefónica</w:t>
      </w:r>
    </w:p>
    <w:p w:rsidR="000F5542" w:rsidRPr="00691A34" w:rsidRDefault="000F5542" w:rsidP="000F5542">
      <w:pPr>
        <w:autoSpaceDE w:val="0"/>
        <w:ind w:left="284" w:right="-56"/>
        <w:jc w:val="both"/>
        <w:rPr>
          <w:rFonts w:ascii="Noto Sans" w:hAnsi="Noto Sans" w:cs="Noto Sans"/>
          <w:sz w:val="20"/>
          <w:lang w:val="es-ES_tradnl"/>
        </w:rPr>
      </w:pPr>
    </w:p>
    <w:p w:rsidR="000F5542" w:rsidRPr="00691A34" w:rsidRDefault="000F5542" w:rsidP="000F5542">
      <w:pPr>
        <w:numPr>
          <w:ilvl w:val="0"/>
          <w:numId w:val="44"/>
        </w:numPr>
        <w:tabs>
          <w:tab w:val="left" w:pos="284"/>
        </w:tabs>
        <w:autoSpaceDE w:val="0"/>
        <w:ind w:left="284" w:right="-56" w:firstLine="0"/>
        <w:jc w:val="both"/>
        <w:rPr>
          <w:rFonts w:ascii="Noto Sans" w:hAnsi="Noto Sans" w:cs="Noto Sans"/>
          <w:sz w:val="20"/>
        </w:rPr>
      </w:pPr>
      <w:r w:rsidRPr="00691A34">
        <w:rPr>
          <w:rFonts w:ascii="Noto Sans" w:hAnsi="Noto Sans" w:cs="Noto Sans"/>
          <w:sz w:val="20"/>
        </w:rPr>
        <w:t>Tiempo máximo de reparación o atención de fallas.</w:t>
      </w:r>
    </w:p>
    <w:p w:rsidR="000F5542" w:rsidRPr="00691A34" w:rsidRDefault="000F5542" w:rsidP="000F5542">
      <w:pPr>
        <w:autoSpaceDE w:val="0"/>
        <w:ind w:left="284" w:right="-56"/>
        <w:jc w:val="both"/>
        <w:rPr>
          <w:rFonts w:ascii="Noto Sans" w:hAnsi="Noto Sans" w:cs="Noto Sans"/>
          <w:sz w:val="20"/>
        </w:rPr>
      </w:pPr>
    </w:p>
    <w:p w:rsidR="000F5542" w:rsidRDefault="000F5542" w:rsidP="000F5542">
      <w:pPr>
        <w:pStyle w:val="Sinespaciado"/>
        <w:ind w:left="284" w:right="-56"/>
        <w:jc w:val="both"/>
        <w:rPr>
          <w:rFonts w:ascii="Noto Sans" w:hAnsi="Noto Sans" w:cs="Noto Sans"/>
          <w:sz w:val="20"/>
          <w:lang w:eastAsia="ar-SA"/>
        </w:rPr>
      </w:pPr>
      <w:r w:rsidRPr="00691A34">
        <w:rPr>
          <w:rFonts w:ascii="Noto Sans" w:hAnsi="Noto Sans" w:cs="Noto Sans"/>
          <w:sz w:val="20"/>
          <w:lang w:eastAsia="ar-SA"/>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 las</w:t>
      </w:r>
      <w:r w:rsidR="00CF0E6E">
        <w:rPr>
          <w:rFonts w:ascii="Noto Sans" w:hAnsi="Noto Sans" w:cs="Noto Sans"/>
          <w:sz w:val="20"/>
          <w:lang w:eastAsia="ar-SA"/>
        </w:rPr>
        <w:t xml:space="preserve"> </w:t>
      </w:r>
      <w:r w:rsidRPr="00691A34">
        <w:rPr>
          <w:rFonts w:ascii="Noto Sans" w:hAnsi="Noto Sans" w:cs="Noto Sans"/>
          <w:sz w:val="20"/>
          <w:lang w:eastAsia="ar-SA"/>
        </w:rPr>
        <w:t>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0F5542" w:rsidRDefault="000F5542" w:rsidP="00CF0E6E">
      <w:pPr>
        <w:autoSpaceDE w:val="0"/>
        <w:ind w:right="-56"/>
        <w:jc w:val="both"/>
        <w:rPr>
          <w:rFonts w:ascii="Noto Sans" w:hAnsi="Noto Sans" w:cs="Noto Sans"/>
          <w:sz w:val="20"/>
        </w:rPr>
      </w:pPr>
    </w:p>
    <w:p w:rsidR="000F5542" w:rsidRPr="00691A34" w:rsidRDefault="000F5542" w:rsidP="000F5542">
      <w:pPr>
        <w:autoSpaceDE w:val="0"/>
        <w:ind w:left="284" w:right="-56"/>
        <w:jc w:val="both"/>
        <w:rPr>
          <w:rFonts w:ascii="Noto Sans" w:hAnsi="Noto Sans" w:cs="Noto Sans"/>
          <w:sz w:val="20"/>
        </w:rPr>
      </w:pPr>
      <w:r w:rsidRPr="00691A34">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numPr>
          <w:ilvl w:val="0"/>
          <w:numId w:val="44"/>
        </w:numPr>
        <w:autoSpaceDE w:val="0"/>
        <w:ind w:left="284" w:right="-56" w:firstLine="0"/>
        <w:jc w:val="both"/>
        <w:rPr>
          <w:rFonts w:ascii="Noto Sans" w:hAnsi="Noto Sans" w:cs="Noto Sans"/>
          <w:sz w:val="20"/>
        </w:rPr>
      </w:pPr>
      <w:r w:rsidRPr="00691A34">
        <w:rPr>
          <w:rFonts w:ascii="Noto Sans" w:hAnsi="Noto Sans" w:cs="Noto Sans"/>
          <w:sz w:val="20"/>
        </w:rPr>
        <w:t>Garantía de mano de obra y/o partes.</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autoSpaceDE w:val="0"/>
        <w:ind w:left="284" w:right="-56"/>
        <w:jc w:val="both"/>
        <w:rPr>
          <w:rFonts w:ascii="Noto Sans" w:hAnsi="Noto Sans" w:cs="Noto Sans"/>
          <w:sz w:val="20"/>
        </w:rPr>
      </w:pPr>
      <w:r w:rsidRPr="00691A34">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numPr>
          <w:ilvl w:val="0"/>
          <w:numId w:val="46"/>
        </w:numPr>
        <w:autoSpaceDE w:val="0"/>
        <w:ind w:left="284" w:right="-56" w:firstLine="0"/>
        <w:jc w:val="both"/>
        <w:rPr>
          <w:rFonts w:ascii="Noto Sans" w:hAnsi="Noto Sans" w:cs="Noto Sans"/>
          <w:sz w:val="20"/>
        </w:rPr>
      </w:pPr>
      <w:r w:rsidRPr="00691A34">
        <w:rPr>
          <w:rFonts w:ascii="Noto Sans" w:hAnsi="Noto Sans" w:cs="Noto Sans"/>
          <w:sz w:val="20"/>
        </w:rPr>
        <w:t>Mantenimiento correctivo y o preventivo.</w:t>
      </w:r>
    </w:p>
    <w:p w:rsidR="000F5542" w:rsidRPr="00691A34" w:rsidRDefault="000F5542" w:rsidP="000F5542">
      <w:pPr>
        <w:autoSpaceDE w:val="0"/>
        <w:ind w:left="284" w:right="-56"/>
        <w:jc w:val="both"/>
        <w:rPr>
          <w:rFonts w:ascii="Noto Sans" w:hAnsi="Noto Sans" w:cs="Noto Sans"/>
          <w:sz w:val="20"/>
        </w:rPr>
      </w:pPr>
    </w:p>
    <w:p w:rsidR="000F5542" w:rsidRDefault="000F5542" w:rsidP="000F5542">
      <w:pPr>
        <w:autoSpaceDE w:val="0"/>
        <w:ind w:left="284" w:right="-56"/>
        <w:jc w:val="both"/>
        <w:rPr>
          <w:rFonts w:ascii="Noto Sans" w:hAnsi="Noto Sans" w:cs="Noto Sans"/>
          <w:sz w:val="20"/>
        </w:rPr>
      </w:pPr>
      <w:r w:rsidRPr="00691A34">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autoSpaceDE w:val="0"/>
        <w:ind w:left="284" w:right="-56"/>
        <w:jc w:val="both"/>
        <w:rPr>
          <w:rFonts w:ascii="Noto Sans" w:hAnsi="Noto Sans" w:cs="Noto Sans"/>
          <w:sz w:val="20"/>
        </w:rPr>
      </w:pPr>
      <w:r w:rsidRPr="00691A34">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El proveedor deberá proporcionar durante la vigencia del contrato sin costo extra para el Instituto la asistencia técnica que se requiera para el manejo y funcionamiento de los equipos. </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autoSpaceDE w:val="0"/>
        <w:ind w:left="284" w:right="-56"/>
        <w:jc w:val="both"/>
        <w:rPr>
          <w:rFonts w:ascii="Noto Sans" w:hAnsi="Noto Sans" w:cs="Noto Sans"/>
          <w:b/>
          <w:sz w:val="20"/>
        </w:rPr>
      </w:pPr>
      <w:r w:rsidRPr="00691A34">
        <w:rPr>
          <w:rFonts w:ascii="Noto Sans" w:hAnsi="Noto Sans" w:cs="Noto Sans"/>
          <w:sz w:val="20"/>
        </w:rPr>
        <w:t>El proveedor deberá recolectar los equipos en las Unidades Hospitalarias del Instituto a partir de los quince días naturales posteriores al vencimiento del contrato.</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numPr>
          <w:ilvl w:val="0"/>
          <w:numId w:val="46"/>
        </w:numPr>
        <w:autoSpaceDE w:val="0"/>
        <w:ind w:left="284" w:right="-56" w:firstLine="0"/>
        <w:jc w:val="both"/>
        <w:rPr>
          <w:rFonts w:ascii="Noto Sans" w:hAnsi="Noto Sans" w:cs="Noto Sans"/>
          <w:sz w:val="20"/>
        </w:rPr>
      </w:pPr>
      <w:r w:rsidRPr="00691A34">
        <w:rPr>
          <w:rFonts w:ascii="Noto Sans" w:hAnsi="Noto Sans" w:cs="Noto Sans"/>
          <w:sz w:val="20"/>
        </w:rPr>
        <w:t>En su caso, si se requiere capacitación, solicitar programa para la misma.</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autoSpaceDE w:val="0"/>
        <w:ind w:left="284" w:right="-56"/>
        <w:jc w:val="both"/>
        <w:rPr>
          <w:rFonts w:ascii="Noto Sans" w:hAnsi="Noto Sans" w:cs="Noto Sans"/>
          <w:sz w:val="20"/>
        </w:rPr>
      </w:pPr>
      <w:r w:rsidRPr="00691A34">
        <w:rPr>
          <w:rFonts w:ascii="Noto Sans" w:hAnsi="Noto Sans"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0F5542" w:rsidRDefault="000F5542" w:rsidP="000F5542">
      <w:pPr>
        <w:autoSpaceDE w:val="0"/>
        <w:ind w:left="284" w:right="-56"/>
        <w:jc w:val="both"/>
        <w:rPr>
          <w:rFonts w:ascii="Noto Sans" w:hAnsi="Noto Sans" w:cs="Noto Sans"/>
          <w:sz w:val="20"/>
        </w:rPr>
      </w:pPr>
    </w:p>
    <w:p w:rsidR="000F5542" w:rsidRPr="00691A34" w:rsidRDefault="000F5542" w:rsidP="000F5542">
      <w:pPr>
        <w:autoSpaceDE w:val="0"/>
        <w:ind w:left="284" w:right="-56"/>
        <w:jc w:val="both"/>
        <w:rPr>
          <w:rFonts w:ascii="Noto Sans" w:hAnsi="Noto Sans" w:cs="Noto Sans"/>
          <w:sz w:val="20"/>
        </w:rPr>
      </w:pPr>
      <w:r w:rsidRPr="00691A34">
        <w:rPr>
          <w:rFonts w:ascii="Noto Sans" w:hAnsi="Noto Sans" w:cs="Noto Sans"/>
          <w:sz w:val="20"/>
        </w:rPr>
        <w:t>El proveedor presentará un Programa de Capacitación y Adiestramiento, que contenga las características de la capacitación en el manejo y funcionamiento de los equipos.</w:t>
      </w:r>
    </w:p>
    <w:p w:rsidR="000F5542" w:rsidRPr="00691A34" w:rsidRDefault="000F5542" w:rsidP="000F5542">
      <w:pPr>
        <w:autoSpaceDE w:val="0"/>
        <w:ind w:left="284" w:right="-56"/>
        <w:jc w:val="both"/>
        <w:rPr>
          <w:rFonts w:ascii="Noto Sans" w:hAnsi="Noto Sans" w:cs="Noto Sans"/>
          <w:sz w:val="20"/>
        </w:rPr>
      </w:pPr>
    </w:p>
    <w:p w:rsidR="000F5542" w:rsidRDefault="000F5542" w:rsidP="000F5542">
      <w:pPr>
        <w:autoSpaceDE w:val="0"/>
        <w:ind w:left="284" w:right="-56"/>
        <w:jc w:val="both"/>
        <w:rPr>
          <w:rFonts w:ascii="Noto Sans" w:hAnsi="Noto Sans" w:cs="Noto Sans"/>
          <w:sz w:val="20"/>
        </w:rPr>
      </w:pPr>
      <w:r w:rsidRPr="00691A34">
        <w:rPr>
          <w:rFonts w:ascii="Noto Sans" w:hAnsi="Noto Sans" w:cs="Noto Sans"/>
          <w:sz w:val="20"/>
        </w:rPr>
        <w:t xml:space="preserve">Para el cumplimiento de las obligaciones descritas, el proveedor se coordinará con el Director Médico y/o </w:t>
      </w:r>
      <w:r w:rsidR="0048578D" w:rsidRPr="00691A34">
        <w:rPr>
          <w:rFonts w:ascii="Noto Sans" w:hAnsi="Noto Sans" w:cs="Noto Sans"/>
          <w:sz w:val="20"/>
        </w:rPr>
        <w:t>subdirector</w:t>
      </w:r>
      <w:r w:rsidRPr="00691A34">
        <w:rPr>
          <w:rFonts w:ascii="Noto Sans" w:hAnsi="Noto Sans" w:cs="Noto Sans"/>
          <w:sz w:val="20"/>
        </w:rPr>
        <w:t xml:space="preserve"> Administrativo de las Unidades Hospitalarias, en donde van a ser entregados los equipos, a fin de conjuntar acciones encaminadas al cumplimiento del programa de capacitació</w:t>
      </w:r>
      <w:r>
        <w:rPr>
          <w:rFonts w:ascii="Noto Sans" w:hAnsi="Noto Sans" w:cs="Noto Sans"/>
          <w:sz w:val="20"/>
        </w:rPr>
        <w:t xml:space="preserve">n y adiestramiento propuestos. </w:t>
      </w:r>
      <w:r w:rsidRPr="00691A34">
        <w:rPr>
          <w:rFonts w:ascii="Noto Sans" w:hAnsi="Noto Sans" w:cs="Noto Sans"/>
          <w:sz w:val="20"/>
        </w:rPr>
        <w:t xml:space="preserve">El proveedor deberá </w:t>
      </w:r>
      <w:r w:rsidRPr="00691A34">
        <w:rPr>
          <w:rFonts w:ascii="Noto Sans" w:hAnsi="Noto Sans" w:cs="Noto Sans"/>
          <w:sz w:val="20"/>
        </w:rPr>
        <w:lastRenderedPageBreak/>
        <w:t>proporcionar durante la vigencia del contrato sin costo extra para el Instituto, la capacitación que se requiera para el manejo y</w:t>
      </w:r>
      <w:r>
        <w:rPr>
          <w:rFonts w:ascii="Noto Sans" w:hAnsi="Noto Sans" w:cs="Noto Sans"/>
          <w:sz w:val="20"/>
        </w:rPr>
        <w:t xml:space="preserve"> funcionamiento de los equipos.</w:t>
      </w:r>
    </w:p>
    <w:p w:rsidR="000F5542" w:rsidRDefault="000F5542" w:rsidP="000F5542">
      <w:pPr>
        <w:autoSpaceDE w:val="0"/>
        <w:ind w:left="284" w:right="-56"/>
        <w:jc w:val="both"/>
        <w:rPr>
          <w:rFonts w:ascii="Noto Sans" w:hAnsi="Noto Sans" w:cs="Noto Sans"/>
          <w:sz w:val="20"/>
        </w:rPr>
      </w:pPr>
    </w:p>
    <w:p w:rsidR="000F5542" w:rsidRDefault="000F5542" w:rsidP="000F5542">
      <w:pPr>
        <w:autoSpaceDE w:val="0"/>
        <w:ind w:left="284" w:right="-56"/>
        <w:jc w:val="both"/>
        <w:rPr>
          <w:rFonts w:ascii="Noto Sans" w:hAnsi="Noto Sans" w:cs="Noto Sans"/>
          <w:b/>
          <w:sz w:val="20"/>
        </w:rPr>
      </w:pPr>
      <w:r w:rsidRPr="00691A34">
        <w:rPr>
          <w:rFonts w:ascii="Noto Sans" w:hAnsi="Noto Sans" w:cs="Noto Sans"/>
          <w:sz w:val="20"/>
        </w:rPr>
        <w:t xml:space="preserve">El </w:t>
      </w:r>
      <w:r w:rsidR="0048578D" w:rsidRPr="00691A34">
        <w:rPr>
          <w:rFonts w:ascii="Noto Sans" w:hAnsi="Noto Sans" w:cs="Noto Sans"/>
          <w:sz w:val="20"/>
        </w:rPr>
        <w:t>director</w:t>
      </w:r>
      <w:r w:rsidRPr="00691A34">
        <w:rPr>
          <w:rFonts w:ascii="Noto Sans" w:hAnsi="Noto Sans" w:cs="Noto Sans"/>
          <w:sz w:val="20"/>
        </w:rPr>
        <w:t xml:space="preserve"> de cada unidad hospitalaria designará al personal responsable del manejo,  control, uso, y supervisión del adecuado manejo </w:t>
      </w:r>
      <w:r w:rsidRPr="00D166A7">
        <w:rPr>
          <w:rFonts w:ascii="Noto Sans" w:hAnsi="Noto Sans" w:cs="Noto Sans"/>
          <w:sz w:val="20"/>
        </w:rPr>
        <w:t xml:space="preserve">Para la </w:t>
      </w:r>
      <w:r w:rsidRPr="00D166A7">
        <w:rPr>
          <w:rFonts w:ascii="Noto Sans" w:hAnsi="Noto Sans" w:cs="Noto Sans"/>
          <w:b/>
          <w:sz w:val="20"/>
        </w:rPr>
        <w:t xml:space="preserve">ADQUISICIÓN DEL GRUPO 379 CONSUMIBLES DE “TORRES DE </w:t>
      </w:r>
    </w:p>
    <w:p w:rsidR="000F5542" w:rsidRDefault="000F5542" w:rsidP="0048578D">
      <w:pPr>
        <w:autoSpaceDE w:val="0"/>
        <w:ind w:right="-56"/>
        <w:jc w:val="both"/>
        <w:rPr>
          <w:rFonts w:ascii="Noto Sans" w:hAnsi="Noto Sans" w:cs="Noto Sans"/>
          <w:b/>
          <w:sz w:val="20"/>
        </w:rPr>
      </w:pPr>
    </w:p>
    <w:p w:rsidR="000F5542" w:rsidRDefault="000F5542" w:rsidP="000F5542">
      <w:pPr>
        <w:autoSpaceDE w:val="0"/>
        <w:ind w:left="284" w:right="-56"/>
        <w:jc w:val="both"/>
        <w:rPr>
          <w:rFonts w:ascii="Noto Sans" w:hAnsi="Noto Sans" w:cs="Noto Sans"/>
          <w:sz w:val="20"/>
        </w:rPr>
      </w:pPr>
      <w:r w:rsidRPr="00D166A7">
        <w:rPr>
          <w:rFonts w:ascii="Noto Sans" w:hAnsi="Noto Sans" w:cs="Noto Sans"/>
          <w:b/>
          <w:sz w:val="20"/>
        </w:rPr>
        <w:t>ALTO FLUJO”PARA CUBRIR NECESIDADES DE DEL ÓRGANO DE OPERACIÓN ADMINISTRATIVA DESCONCENTRADA SUR DEL D.F.  PARA EL EJERCICIO 2025</w:t>
      </w:r>
      <w:r>
        <w:rPr>
          <w:rFonts w:ascii="Noto Sans" w:eastAsia="Calibri" w:hAnsi="Noto Sans" w:cs="Noto Sans"/>
          <w:sz w:val="20"/>
          <w:u w:val="single"/>
          <w:lang w:val="es-MX"/>
        </w:rPr>
        <w:t xml:space="preserve"> </w:t>
      </w:r>
      <w:r w:rsidRPr="00691A34">
        <w:rPr>
          <w:rFonts w:ascii="Noto Sans" w:hAnsi="Noto Sans" w:cs="Noto Sans"/>
          <w:sz w:val="20"/>
        </w:rPr>
        <w:t xml:space="preserve">para su capacitación </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numPr>
          <w:ilvl w:val="0"/>
          <w:numId w:val="46"/>
        </w:numPr>
        <w:autoSpaceDE w:val="0"/>
        <w:ind w:left="284" w:right="-56" w:firstLine="0"/>
        <w:jc w:val="both"/>
        <w:rPr>
          <w:rFonts w:ascii="Noto Sans" w:hAnsi="Noto Sans" w:cs="Noto Sans"/>
          <w:sz w:val="20"/>
        </w:rPr>
      </w:pPr>
      <w:r w:rsidRPr="00691A34">
        <w:rPr>
          <w:rFonts w:ascii="Noto Sans" w:hAnsi="Noto Sans" w:cs="Noto Sans"/>
          <w:sz w:val="20"/>
        </w:rPr>
        <w:t>Porcentaje a requerir por concepto de garantía de cumplimiento en los términos del lineamiento 5.5.5 de los POBALINES vigentes.</w:t>
      </w:r>
    </w:p>
    <w:p w:rsidR="000F5542" w:rsidRPr="00691A34" w:rsidRDefault="000F5542" w:rsidP="000F5542">
      <w:pPr>
        <w:autoSpaceDE w:val="0"/>
        <w:ind w:left="284" w:right="-56"/>
        <w:jc w:val="both"/>
        <w:rPr>
          <w:rFonts w:ascii="Noto Sans" w:hAnsi="Noto Sans" w:cs="Noto Sans"/>
          <w:sz w:val="20"/>
        </w:rPr>
      </w:pPr>
    </w:p>
    <w:p w:rsidR="000F5542" w:rsidRPr="00691A34" w:rsidRDefault="000F5542" w:rsidP="000F5542">
      <w:pPr>
        <w:autoSpaceDE w:val="0"/>
        <w:autoSpaceDN w:val="0"/>
        <w:adjustRightInd w:val="0"/>
        <w:ind w:left="284" w:right="-56"/>
        <w:jc w:val="both"/>
        <w:rPr>
          <w:rFonts w:ascii="Noto Sans" w:hAnsi="Noto Sans" w:cs="Noto Sans"/>
          <w:sz w:val="20"/>
        </w:rPr>
      </w:pPr>
      <w:r w:rsidRPr="00691A34">
        <w:rPr>
          <w:rFonts w:ascii="Noto Sans" w:hAnsi="Noto Sans" w:cs="Noto Sans"/>
          <w:sz w:val="20"/>
        </w:rPr>
        <w:t>El proveedor adjudicado,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w:t>
      </w:r>
      <w:r w:rsidRPr="00691A34">
        <w:rPr>
          <w:rFonts w:ascii="Noto Sans" w:hAnsi="Noto Sans" w:cs="Noto Sans"/>
          <w:b/>
          <w:sz w:val="20"/>
        </w:rPr>
        <w:t xml:space="preserve">. </w:t>
      </w:r>
    </w:p>
    <w:p w:rsidR="000F5542" w:rsidRDefault="000F5542" w:rsidP="000F5542">
      <w:pPr>
        <w:autoSpaceDE w:val="0"/>
        <w:autoSpaceDN w:val="0"/>
        <w:adjustRightInd w:val="0"/>
        <w:ind w:left="284" w:right="-56"/>
        <w:jc w:val="both"/>
        <w:rPr>
          <w:rFonts w:ascii="Noto Sans" w:hAnsi="Noto Sans" w:cs="Noto Sans"/>
          <w:sz w:val="20"/>
        </w:rPr>
      </w:pPr>
    </w:p>
    <w:p w:rsidR="000F5542" w:rsidRPr="00691A34" w:rsidRDefault="000F5542" w:rsidP="000F5542">
      <w:pPr>
        <w:autoSpaceDE w:val="0"/>
        <w:autoSpaceDN w:val="0"/>
        <w:adjustRightInd w:val="0"/>
        <w:ind w:left="284" w:right="-56"/>
        <w:jc w:val="both"/>
        <w:rPr>
          <w:rFonts w:ascii="Noto Sans" w:hAnsi="Noto Sans" w:cs="Noto Sans"/>
          <w:sz w:val="20"/>
        </w:rPr>
      </w:pPr>
      <w:r w:rsidRPr="00691A34">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0F5542" w:rsidRPr="00691A34" w:rsidRDefault="000F5542" w:rsidP="000F5542">
      <w:pPr>
        <w:autoSpaceDE w:val="0"/>
        <w:autoSpaceDN w:val="0"/>
        <w:adjustRightInd w:val="0"/>
        <w:ind w:left="284" w:right="-56"/>
        <w:jc w:val="both"/>
        <w:rPr>
          <w:rFonts w:ascii="Noto Sans" w:hAnsi="Noto Sans" w:cs="Noto Sans"/>
          <w:sz w:val="20"/>
        </w:rPr>
      </w:pPr>
    </w:p>
    <w:p w:rsidR="000F5542" w:rsidRPr="00691A34" w:rsidRDefault="000F5542" w:rsidP="000F5542">
      <w:pPr>
        <w:autoSpaceDE w:val="0"/>
        <w:autoSpaceDN w:val="0"/>
        <w:adjustRightInd w:val="0"/>
        <w:ind w:left="284" w:right="-56"/>
        <w:jc w:val="both"/>
        <w:rPr>
          <w:rFonts w:ascii="Noto Sans" w:hAnsi="Noto Sans" w:cs="Noto Sans"/>
          <w:sz w:val="20"/>
        </w:rPr>
      </w:pPr>
      <w:r w:rsidRPr="00691A34">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0F5542" w:rsidRPr="00691A34" w:rsidRDefault="000F5542" w:rsidP="000F5542">
      <w:pPr>
        <w:autoSpaceDE w:val="0"/>
        <w:autoSpaceDN w:val="0"/>
        <w:adjustRightInd w:val="0"/>
        <w:ind w:left="284" w:right="-56"/>
        <w:jc w:val="both"/>
        <w:rPr>
          <w:rFonts w:ascii="Noto Sans" w:hAnsi="Noto Sans" w:cs="Noto Sans"/>
          <w:sz w:val="20"/>
        </w:rPr>
      </w:pPr>
    </w:p>
    <w:p w:rsidR="000F5542" w:rsidRPr="00691A34" w:rsidRDefault="000F5542" w:rsidP="000F5542">
      <w:pPr>
        <w:autoSpaceDE w:val="0"/>
        <w:autoSpaceDN w:val="0"/>
        <w:adjustRightInd w:val="0"/>
        <w:ind w:left="284" w:right="-56"/>
        <w:jc w:val="both"/>
        <w:rPr>
          <w:rFonts w:ascii="Noto Sans" w:hAnsi="Noto Sans" w:cs="Noto Sans"/>
          <w:sz w:val="20"/>
        </w:rPr>
      </w:pPr>
      <w:r w:rsidRPr="00691A34">
        <w:rPr>
          <w:rFonts w:ascii="Noto Sans" w:hAnsi="Noto Sans" w:cs="Noto Sans"/>
          <w:sz w:val="20"/>
        </w:rPr>
        <w:t>El cheque debe expedirse a nombre del Instituto Mexicano del Seguro Social.</w:t>
      </w:r>
    </w:p>
    <w:p w:rsidR="000F5542" w:rsidRPr="00691A34" w:rsidRDefault="000F5542" w:rsidP="000F5542">
      <w:pPr>
        <w:autoSpaceDE w:val="0"/>
        <w:autoSpaceDN w:val="0"/>
        <w:adjustRightInd w:val="0"/>
        <w:ind w:left="284" w:right="-56"/>
        <w:jc w:val="both"/>
        <w:rPr>
          <w:rFonts w:ascii="Noto Sans" w:hAnsi="Noto Sans" w:cs="Noto Sans"/>
          <w:sz w:val="20"/>
        </w:rPr>
      </w:pPr>
    </w:p>
    <w:p w:rsidR="000F5542" w:rsidRPr="00691A34" w:rsidRDefault="000F5542" w:rsidP="000F5542">
      <w:pPr>
        <w:autoSpaceDE w:val="0"/>
        <w:autoSpaceDN w:val="0"/>
        <w:adjustRightInd w:val="0"/>
        <w:ind w:left="284" w:right="-56"/>
        <w:jc w:val="both"/>
        <w:rPr>
          <w:rFonts w:ascii="Noto Sans" w:hAnsi="Noto Sans" w:cs="Noto Sans"/>
          <w:sz w:val="20"/>
        </w:rPr>
      </w:pPr>
      <w:r w:rsidRPr="00691A34">
        <w:rPr>
          <w:rFonts w:ascii="Noto Sans" w:hAnsi="Noto Sans" w:cs="Noto Sans"/>
          <w:sz w:val="20"/>
        </w:rPr>
        <w:t>Dicho cheque deberá ser resguardado, a título de garantía, en la oficina de contratos de la Coordinación.</w:t>
      </w:r>
    </w:p>
    <w:p w:rsidR="000F5542" w:rsidRPr="00691A34" w:rsidRDefault="000F5542" w:rsidP="000F5542">
      <w:pPr>
        <w:autoSpaceDE w:val="0"/>
        <w:autoSpaceDN w:val="0"/>
        <w:adjustRightInd w:val="0"/>
        <w:ind w:left="284" w:right="-56"/>
        <w:jc w:val="both"/>
        <w:rPr>
          <w:rFonts w:ascii="Noto Sans" w:hAnsi="Noto Sans" w:cs="Noto Sans"/>
          <w:sz w:val="20"/>
        </w:rPr>
      </w:pPr>
    </w:p>
    <w:p w:rsidR="000F5542" w:rsidRPr="00691A34" w:rsidRDefault="000F5542" w:rsidP="000F5542">
      <w:pPr>
        <w:autoSpaceDE w:val="0"/>
        <w:autoSpaceDN w:val="0"/>
        <w:adjustRightInd w:val="0"/>
        <w:ind w:left="284" w:right="-56"/>
        <w:jc w:val="both"/>
        <w:rPr>
          <w:rFonts w:ascii="Noto Sans" w:hAnsi="Noto Sans" w:cs="Noto Sans"/>
          <w:sz w:val="20"/>
        </w:rPr>
      </w:pPr>
      <w:r w:rsidRPr="00691A34">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0F5542" w:rsidRPr="00691A34" w:rsidRDefault="000F5542" w:rsidP="000F5542">
      <w:pPr>
        <w:autoSpaceDE w:val="0"/>
        <w:autoSpaceDN w:val="0"/>
        <w:adjustRightInd w:val="0"/>
        <w:ind w:left="284" w:right="-56"/>
        <w:jc w:val="both"/>
        <w:rPr>
          <w:rFonts w:ascii="Noto Sans" w:hAnsi="Noto Sans" w:cs="Noto Sans"/>
          <w:sz w:val="20"/>
        </w:rPr>
      </w:pPr>
    </w:p>
    <w:p w:rsidR="000F5542" w:rsidRPr="00691A34" w:rsidRDefault="000F5542" w:rsidP="000F5542">
      <w:pPr>
        <w:ind w:left="284" w:right="-56"/>
        <w:jc w:val="both"/>
        <w:rPr>
          <w:rFonts w:ascii="Noto Sans" w:hAnsi="Noto Sans" w:cs="Noto Sans"/>
          <w:sz w:val="20"/>
        </w:rPr>
      </w:pPr>
      <w:r w:rsidRPr="00691A34">
        <w:rPr>
          <w:rFonts w:ascii="Noto Sans" w:hAnsi="Noto Sans" w:cs="Noto Sans"/>
          <w:sz w:val="20"/>
        </w:rPr>
        <w:t xml:space="preserve">Esta garantía deberá presentarse a más tardar, dentro de los diez días naturales siguientes a la fecha de firma del contrato, en términos del artículo </w:t>
      </w:r>
      <w:r>
        <w:rPr>
          <w:rFonts w:ascii="Noto Sans" w:hAnsi="Noto Sans" w:cs="Noto Sans"/>
          <w:sz w:val="20"/>
        </w:rPr>
        <w:t>69</w:t>
      </w:r>
      <w:r w:rsidRPr="00691A34">
        <w:rPr>
          <w:rFonts w:ascii="Noto Sans" w:hAnsi="Noto Sans" w:cs="Noto Sans"/>
          <w:sz w:val="20"/>
        </w:rPr>
        <w:t xml:space="preserve"> de la Ley</w:t>
      </w:r>
    </w:p>
    <w:p w:rsidR="000F5542" w:rsidRDefault="000F5542" w:rsidP="0048578D">
      <w:pPr>
        <w:ind w:right="-56"/>
        <w:jc w:val="both"/>
        <w:rPr>
          <w:rFonts w:ascii="Noto Sans" w:eastAsia="Calibri" w:hAnsi="Noto Sans" w:cs="Noto Sans"/>
          <w:sz w:val="20"/>
          <w:u w:val="single"/>
          <w:lang w:val="es-MX"/>
        </w:rPr>
      </w:pPr>
    </w:p>
    <w:p w:rsidR="000F5542" w:rsidRPr="00741B87" w:rsidRDefault="000F5542" w:rsidP="0048578D">
      <w:pPr>
        <w:suppressAutoHyphens w:val="0"/>
        <w:ind w:left="284" w:right="-56"/>
        <w:rPr>
          <w:rFonts w:ascii="Noto Sans" w:hAnsi="Noto Sans" w:cs="Noto Sans"/>
          <w:b/>
          <w:bCs/>
          <w:sz w:val="20"/>
        </w:rPr>
      </w:pPr>
      <w:r w:rsidRPr="00741B87">
        <w:rPr>
          <w:rFonts w:ascii="Noto Sans" w:hAnsi="Noto Sans" w:cs="Noto Sans"/>
          <w:b/>
          <w:bCs/>
          <w:sz w:val="20"/>
        </w:rPr>
        <w:t xml:space="preserve">FORMA DE PAGO </w:t>
      </w:r>
    </w:p>
    <w:p w:rsidR="000F5542" w:rsidRPr="00741B87" w:rsidRDefault="000F5542" w:rsidP="000F5542">
      <w:pPr>
        <w:ind w:left="284" w:right="-56"/>
        <w:rPr>
          <w:rFonts w:ascii="Noto Sans" w:eastAsiaTheme="minorHAnsi" w:hAnsi="Noto Sans" w:cs="Noto Sans"/>
          <w:b/>
          <w:bCs/>
          <w:sz w:val="20"/>
        </w:rPr>
      </w:pPr>
    </w:p>
    <w:p w:rsidR="000F5542" w:rsidRPr="00741B87" w:rsidRDefault="000F5542" w:rsidP="000F5542">
      <w:pPr>
        <w:ind w:left="284" w:right="-56"/>
        <w:rPr>
          <w:rFonts w:ascii="Noto Sans" w:hAnsi="Noto Sans" w:cs="Noto Sans"/>
          <w:sz w:val="20"/>
        </w:rPr>
      </w:pPr>
      <w:r w:rsidRPr="00741B87">
        <w:rPr>
          <w:rFonts w:ascii="Noto Sans" w:hAnsi="Noto Sans" w:cs="Noto Sans"/>
          <w:sz w:val="20"/>
        </w:rPr>
        <w:t>La documentación comprobatoria para proceder al pago mensual de los Servicios otorgados a fin de cada mes a entera satisfacción del Administrador del Contrato deberá ser validada y autorizada de acuerdo a lo siguiente:</w:t>
      </w:r>
    </w:p>
    <w:p w:rsidR="000F5542" w:rsidRPr="00741B87" w:rsidRDefault="000F5542" w:rsidP="000F5542">
      <w:pPr>
        <w:ind w:left="284" w:right="-56"/>
        <w:rPr>
          <w:rFonts w:ascii="Noto Sans" w:hAnsi="Noto Sans" w:cs="Noto Sans"/>
          <w:sz w:val="20"/>
        </w:rPr>
      </w:pPr>
    </w:p>
    <w:p w:rsidR="000F5542" w:rsidRPr="00741B87" w:rsidRDefault="000F5542" w:rsidP="000F5542">
      <w:pPr>
        <w:ind w:left="284" w:right="-56"/>
        <w:rPr>
          <w:rFonts w:ascii="Noto Sans" w:hAnsi="Noto Sans" w:cs="Noto Sans"/>
          <w:b/>
          <w:bCs/>
          <w:sz w:val="20"/>
        </w:rPr>
      </w:pPr>
      <w:r w:rsidRPr="00741B87">
        <w:rPr>
          <w:rFonts w:ascii="Noto Sans" w:hAnsi="Noto Sans" w:cs="Noto Sans"/>
          <w:b/>
          <w:bCs/>
          <w:sz w:val="20"/>
        </w:rPr>
        <w:t>Forma de pago.</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Existencia de un contrato FORMALIZADO enlazado en el sistema </w:t>
      </w:r>
      <w:r>
        <w:rPr>
          <w:rFonts w:ascii="Noto Sans" w:hAnsi="Noto Sans" w:cs="Noto Sans"/>
          <w:sz w:val="20"/>
        </w:rPr>
        <w:t>FINAT</w:t>
      </w:r>
      <w:r w:rsidRPr="00741B87">
        <w:rPr>
          <w:rFonts w:ascii="Noto Sans" w:hAnsi="Noto Sans" w:cs="Noto Sans"/>
          <w:sz w:val="20"/>
        </w:rPr>
        <w:t>-</w:t>
      </w:r>
      <w:proofErr w:type="spellStart"/>
      <w:r w:rsidRPr="00741B87">
        <w:rPr>
          <w:rFonts w:ascii="Noto Sans" w:hAnsi="Noto Sans" w:cs="Noto Sans"/>
          <w:sz w:val="20"/>
        </w:rPr>
        <w:t>Millenium</w:t>
      </w:r>
      <w:proofErr w:type="spellEnd"/>
      <w:r w:rsidRPr="00741B87">
        <w:rPr>
          <w:rFonts w:ascii="Noto Sans" w:hAnsi="Noto Sans" w:cs="Noto Sans"/>
          <w:sz w:val="20"/>
        </w:rPr>
        <w:t>.</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numero de alta de almacén, nombre de la afianzadora, número de fianza, precio unitario, importe total, previa validación y autorización (nombre, cargo, firma) por el Administrador del Contrato o en su caso el Servidor Público que ostente el cargo.</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w:t>
      </w:r>
      <w:r w:rsidRPr="00741B87">
        <w:rPr>
          <w:rFonts w:ascii="Noto Sans" w:hAnsi="Noto Sans" w:cs="Noto Sans"/>
          <w:sz w:val="20"/>
        </w:rPr>
        <w:lastRenderedPageBreak/>
        <w:t>nombre del Instituto Mexicano del Seguro Social, con Registro Federal de Contribuyente</w:t>
      </w:r>
      <w:r w:rsidRPr="00741B87">
        <w:rPr>
          <w:rFonts w:ascii="Noto Sans" w:hAnsi="Noto Sans" w:cs="Noto Sans"/>
          <w:b/>
          <w:bCs/>
          <w:sz w:val="20"/>
        </w:rPr>
        <w:t xml:space="preserve"> IMS421231I45</w:t>
      </w:r>
      <w:r w:rsidRPr="00741B87">
        <w:rPr>
          <w:rFonts w:ascii="Noto Sans" w:hAnsi="Noto Sans" w:cs="Noto Sans"/>
          <w:sz w:val="20"/>
        </w:rPr>
        <w:t xml:space="preserve">, domicilio fiscal de conformidad con lo establecido en cada instrumento jurídico. </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0F5542" w:rsidRDefault="000F5542" w:rsidP="000F5542">
      <w:pPr>
        <w:ind w:left="284" w:right="-56"/>
        <w:jc w:val="both"/>
        <w:rPr>
          <w:rFonts w:ascii="Noto Sans" w:hAnsi="Noto Sans" w:cs="Noto Sans"/>
          <w:sz w:val="20"/>
          <w:u w:val="single"/>
        </w:rPr>
      </w:pPr>
    </w:p>
    <w:p w:rsidR="000F5542" w:rsidRPr="00741B87" w:rsidRDefault="000F5542" w:rsidP="000F5542">
      <w:pPr>
        <w:ind w:left="284" w:right="-56"/>
        <w:jc w:val="both"/>
        <w:rPr>
          <w:rFonts w:ascii="Noto Sans" w:hAnsi="Noto Sans" w:cs="Noto Sans"/>
          <w:sz w:val="20"/>
          <w:u w:val="single"/>
        </w:rPr>
      </w:pPr>
      <w:r w:rsidRPr="00741B87">
        <w:rPr>
          <w:rFonts w:ascii="Noto Sans" w:hAnsi="Noto Sans" w:cs="Noto Sans"/>
          <w:sz w:val="20"/>
          <w:u w:val="single"/>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El pago se realizará en pesos mexicanos</w:t>
      </w:r>
      <w:r w:rsidR="00006AAE">
        <w:rPr>
          <w:rFonts w:ascii="Noto Sans" w:hAnsi="Noto Sans" w:cs="Noto Sans"/>
          <w:sz w:val="20"/>
        </w:rPr>
        <w:t xml:space="preserve"> </w:t>
      </w:r>
      <w:r w:rsidRPr="00010593">
        <w:rPr>
          <w:rFonts w:ascii="Noto Sans" w:hAnsi="Noto Sans" w:cs="Noto Sans"/>
          <w:sz w:val="20"/>
        </w:rPr>
        <w:t>en el “Procedimiento para la recepción, glosa y aprobación de documentos presentados para trámite de pago y la constitución, modificación, cancelación, operación y control de fondos fijos”, (17 días) hábiles posteriores a aquel en que se presente en las áreas de trámite de erogaciones</w:t>
      </w:r>
      <w:r w:rsidRPr="00741B87">
        <w:rPr>
          <w:rFonts w:ascii="Noto Sans" w:hAnsi="Noto Sans" w:cs="Noto Sans"/>
          <w:sz w:val="20"/>
        </w:rPr>
        <w:t xml:space="preserve"> la representación impresa del comprobante fiscal digital por internet (CFDI).</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rsidR="000F5542" w:rsidRPr="00741B87" w:rsidRDefault="000F5542" w:rsidP="000F5542">
      <w:pPr>
        <w:ind w:left="284" w:right="-56"/>
        <w:rPr>
          <w:rFonts w:ascii="Noto Sans" w:hAnsi="Noto Sans" w:cs="Noto Sans"/>
          <w:sz w:val="20"/>
        </w:rPr>
      </w:pPr>
    </w:p>
    <w:p w:rsidR="000F5542" w:rsidRPr="00741B87" w:rsidRDefault="00E005BA" w:rsidP="000F5542">
      <w:pPr>
        <w:ind w:left="284" w:right="-56"/>
        <w:rPr>
          <w:rFonts w:ascii="Noto Sans" w:hAnsi="Noto Sans" w:cs="Noto Sans"/>
          <w:sz w:val="20"/>
        </w:rPr>
      </w:pPr>
      <w:hyperlink r:id="rId13" w:anchor="search=6B13%2D003%2D002" w:history="1">
        <w:r w:rsidR="000F5542" w:rsidRPr="00741B87">
          <w:rPr>
            <w:rStyle w:val="Hipervnculo"/>
            <w:rFonts w:ascii="Noto Sans" w:hAnsi="Noto Sans" w:cs="Noto Sans"/>
            <w:sz w:val="20"/>
          </w:rPr>
          <w:t>http://intranet/normatividad/Normas/DIR.%20FINANZAS/COORD.%20CONT%20Y%20TRAM%20EROGACIONES/PROCEDIMIENTOS/6B13-003-002.pdf#search=6B13%2D003%2D002</w:t>
        </w:r>
      </w:hyperlink>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En ningún caso, se deberá autorizar el pago de los bienes, si no se ha determinado, calculado y notificado al Proveedor las penas convencionales o deducciones pactadas, así como su registro y validación en el Sistema </w:t>
      </w:r>
      <w:r>
        <w:rPr>
          <w:rFonts w:ascii="Noto Sans" w:hAnsi="Noto Sans" w:cs="Noto Sans"/>
          <w:sz w:val="20"/>
        </w:rPr>
        <w:t>FINAT</w:t>
      </w:r>
      <w:r w:rsidRPr="00741B87">
        <w:rPr>
          <w:rFonts w:ascii="Noto Sans" w:hAnsi="Noto Sans" w:cs="Noto Sans"/>
          <w:sz w:val="20"/>
        </w:rPr>
        <w:t>.</w:t>
      </w:r>
    </w:p>
    <w:p w:rsidR="000F5542"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0F5542" w:rsidRDefault="000F5542" w:rsidP="001238BE">
      <w:pPr>
        <w:ind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0F5542" w:rsidRPr="00741B87" w:rsidRDefault="000F5542" w:rsidP="000F5542">
      <w:pPr>
        <w:ind w:left="284" w:right="-56"/>
        <w:jc w:val="both"/>
        <w:rPr>
          <w:rFonts w:ascii="Noto Sans" w:hAnsi="Noto Sans" w:cs="Noto Sans"/>
          <w:sz w:val="20"/>
        </w:rPr>
      </w:pPr>
    </w:p>
    <w:p w:rsidR="000F5542" w:rsidRPr="00741B87" w:rsidRDefault="000F5542" w:rsidP="000F5542">
      <w:pPr>
        <w:ind w:left="284" w:right="-56"/>
        <w:jc w:val="both"/>
        <w:rPr>
          <w:rFonts w:ascii="Noto Sans" w:hAnsi="Noto Sans" w:cs="Noto Sans"/>
          <w:sz w:val="20"/>
        </w:rPr>
      </w:pPr>
      <w:r w:rsidRPr="00741B87">
        <w:rPr>
          <w:rFonts w:ascii="Noto Sans" w:hAnsi="Noto Sans" w:cs="Noto Sans"/>
          <w:sz w:val="20"/>
        </w:rPr>
        <w:t>No se otorgarán anticipos.</w:t>
      </w:r>
    </w:p>
    <w:p w:rsidR="000F5542" w:rsidRPr="00741B87" w:rsidRDefault="000F5542" w:rsidP="000F5542">
      <w:pPr>
        <w:ind w:left="284" w:right="-56"/>
        <w:rPr>
          <w:rFonts w:ascii="Noto Sans" w:hAnsi="Noto Sans" w:cs="Noto Sans"/>
          <w:sz w:val="20"/>
        </w:rPr>
      </w:pPr>
    </w:p>
    <w:p w:rsidR="000F5542" w:rsidRPr="00402605" w:rsidRDefault="000F5542" w:rsidP="00010593">
      <w:pPr>
        <w:pStyle w:val="Prrafodelista"/>
        <w:numPr>
          <w:ilvl w:val="0"/>
          <w:numId w:val="62"/>
        </w:numPr>
        <w:suppressAutoHyphens w:val="0"/>
        <w:spacing w:after="200" w:line="276" w:lineRule="auto"/>
        <w:ind w:left="284" w:right="-56" w:firstLine="0"/>
        <w:contextualSpacing/>
        <w:jc w:val="both"/>
        <w:rPr>
          <w:rFonts w:ascii="Noto Sans" w:hAnsi="Noto Sans" w:cs="Noto Sans"/>
          <w:b/>
          <w:bCs/>
          <w:sz w:val="20"/>
          <w:u w:val="single"/>
        </w:rPr>
      </w:pPr>
      <w:r w:rsidRPr="00402605">
        <w:rPr>
          <w:rFonts w:ascii="Noto Sans" w:hAnsi="Noto Sans" w:cs="Noto Sans"/>
          <w:b/>
          <w:bCs/>
          <w:sz w:val="20"/>
          <w:u w:val="single"/>
        </w:rPr>
        <w:t>Mecanismos de comprobación, supervisión y verificación de los servicios contratados.</w:t>
      </w:r>
    </w:p>
    <w:p w:rsidR="000F5542" w:rsidRPr="00691A34" w:rsidRDefault="000F5542" w:rsidP="000F5542">
      <w:pPr>
        <w:spacing w:line="276" w:lineRule="auto"/>
        <w:ind w:left="284" w:right="-56"/>
        <w:jc w:val="both"/>
        <w:rPr>
          <w:rFonts w:ascii="Noto Sans" w:hAnsi="Noto Sans" w:cs="Noto Sans"/>
          <w:sz w:val="20"/>
          <w:lang w:eastAsia="es-MX"/>
        </w:rPr>
      </w:pPr>
      <w:r w:rsidRPr="00691A34">
        <w:rPr>
          <w:rFonts w:ascii="Noto Sans" w:hAnsi="Noto Sans" w:cs="Noto Sans"/>
          <w:sz w:val="20"/>
          <w:lang w:eastAsia="es-MX"/>
        </w:rPr>
        <w:t>El mecanismo de comprobación y verificación de bienes a adquirir y efectivamente entregados, será a través del requisitado:</w:t>
      </w:r>
    </w:p>
    <w:p w:rsidR="000F5542" w:rsidRPr="00691A34" w:rsidRDefault="000F5542" w:rsidP="000F5542">
      <w:pPr>
        <w:spacing w:line="276" w:lineRule="auto"/>
        <w:ind w:left="284" w:right="-56"/>
        <w:jc w:val="both"/>
        <w:rPr>
          <w:rFonts w:ascii="Noto Sans" w:hAnsi="Noto Sans" w:cs="Noto Sans"/>
          <w:sz w:val="20"/>
          <w:lang w:eastAsia="es-MX"/>
        </w:rPr>
      </w:pPr>
    </w:p>
    <w:p w:rsidR="000F5542" w:rsidRPr="00691A34" w:rsidRDefault="000F5542" w:rsidP="00010593">
      <w:pPr>
        <w:numPr>
          <w:ilvl w:val="0"/>
          <w:numId w:val="50"/>
        </w:numPr>
        <w:suppressAutoHyphens w:val="0"/>
        <w:spacing w:line="276" w:lineRule="auto"/>
        <w:ind w:left="284" w:right="-56" w:firstLine="0"/>
        <w:jc w:val="both"/>
        <w:rPr>
          <w:rFonts w:ascii="Noto Sans" w:hAnsi="Noto Sans" w:cs="Noto Sans"/>
          <w:sz w:val="20"/>
        </w:rPr>
      </w:pPr>
      <w:r w:rsidRPr="00715813">
        <w:rPr>
          <w:rFonts w:ascii="Noto Sans" w:hAnsi="Noto Sans" w:cs="Noto Sans"/>
          <w:b/>
          <w:sz w:val="20"/>
        </w:rPr>
        <w:t>ANEXO 6 (SEIS) “ACTA ADMINISTRATIVA CIRCUNSTANCIADA DE ENTREGA, RECEPCIÓN DE EQUIPOS (COMODATO), PARA EL CONSUMO DE LOS MATERIALES ADQUIRIDOS”,</w:t>
      </w:r>
      <w:r w:rsidRPr="00691A34">
        <w:rPr>
          <w:rFonts w:ascii="Noto Sans" w:hAnsi="Noto Sans" w:cs="Noto Sans"/>
          <w:sz w:val="20"/>
        </w:rPr>
        <w:t xml:space="preserve"> debidamente requisitada por el instrumental que integran la partida como se establece en el </w:t>
      </w:r>
      <w:r w:rsidRPr="00715813">
        <w:rPr>
          <w:rFonts w:ascii="Noto Sans" w:hAnsi="Noto Sans" w:cs="Noto Sans"/>
          <w:b/>
          <w:sz w:val="20"/>
        </w:rPr>
        <w:t>ANEXO 4 – CANTIDADES Y DISTRIBUCIÓN DE BIENES DE CONSUMO Y EQUIPO (COMODATO) TORRES DE ALTO FLUJO,</w:t>
      </w:r>
      <w:r w:rsidRPr="00691A34">
        <w:rPr>
          <w:rFonts w:ascii="Noto Sans" w:hAnsi="Noto Sans" w:cs="Noto Sans"/>
          <w:sz w:val="20"/>
        </w:rPr>
        <w:t xml:space="preserve"> la cual deberá 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0F5542" w:rsidRPr="00691A34" w:rsidRDefault="000F5542" w:rsidP="000F5542">
      <w:pPr>
        <w:ind w:left="284" w:right="-56"/>
        <w:jc w:val="both"/>
        <w:rPr>
          <w:rFonts w:ascii="Noto Sans" w:hAnsi="Noto Sans" w:cs="Noto Sans"/>
          <w:sz w:val="20"/>
          <w:lang w:eastAsia="es-MX"/>
        </w:rPr>
      </w:pPr>
    </w:p>
    <w:p w:rsidR="000F5542" w:rsidRPr="00691A34" w:rsidRDefault="000F5542" w:rsidP="00010593">
      <w:pPr>
        <w:numPr>
          <w:ilvl w:val="0"/>
          <w:numId w:val="50"/>
        </w:numPr>
        <w:suppressAutoHyphens w:val="0"/>
        <w:spacing w:line="276" w:lineRule="auto"/>
        <w:ind w:left="284" w:right="-56" w:firstLine="0"/>
        <w:jc w:val="both"/>
        <w:rPr>
          <w:rFonts w:ascii="Noto Sans" w:hAnsi="Noto Sans" w:cs="Noto Sans"/>
          <w:sz w:val="20"/>
          <w:lang w:eastAsia="es-MX"/>
        </w:rPr>
      </w:pPr>
      <w:r w:rsidRPr="00691A34">
        <w:rPr>
          <w:rFonts w:ascii="Noto Sans" w:hAnsi="Noto Sans" w:cs="Noto Sans"/>
          <w:sz w:val="20"/>
        </w:rPr>
        <w:t xml:space="preserve">Original del </w:t>
      </w:r>
      <w:r w:rsidRPr="00715813">
        <w:rPr>
          <w:rFonts w:ascii="Noto Sans" w:hAnsi="Noto Sans" w:cs="Noto Sans"/>
          <w:b/>
          <w:sz w:val="20"/>
        </w:rPr>
        <w:t>ANEXO 10 (DIEZ) “REMISIÓN DEL PEDIDO”,</w:t>
      </w:r>
      <w:r w:rsidRPr="00691A34">
        <w:rPr>
          <w:rFonts w:ascii="Noto Sans" w:hAnsi="Noto Sans" w:cs="Noto Sans"/>
          <w:sz w:val="20"/>
        </w:rPr>
        <w:t xml:space="preserve"> debidamente requisitada. </w:t>
      </w:r>
    </w:p>
    <w:p w:rsidR="000F5542" w:rsidRPr="00691A34" w:rsidRDefault="000F5542" w:rsidP="000F5542">
      <w:pPr>
        <w:pStyle w:val="Prrafodelista"/>
        <w:ind w:left="284" w:right="-56"/>
        <w:jc w:val="both"/>
        <w:rPr>
          <w:rFonts w:ascii="Noto Sans" w:hAnsi="Noto Sans" w:cs="Noto Sans"/>
          <w:sz w:val="20"/>
          <w:lang w:eastAsia="es-MX"/>
        </w:rPr>
      </w:pPr>
    </w:p>
    <w:p w:rsidR="000F5542" w:rsidRPr="00715813" w:rsidRDefault="000F5542" w:rsidP="000F5542">
      <w:pPr>
        <w:pStyle w:val="Prrafodelista"/>
        <w:ind w:left="284" w:right="-56"/>
        <w:jc w:val="both"/>
        <w:rPr>
          <w:rFonts w:ascii="Noto Sans" w:hAnsi="Noto Sans" w:cs="Noto Sans"/>
          <w:sz w:val="20"/>
          <w:lang w:eastAsia="es-MX"/>
        </w:rPr>
      </w:pPr>
      <w:r w:rsidRPr="00691A34">
        <w:rPr>
          <w:rFonts w:ascii="Noto Sans" w:hAnsi="Noto Sans" w:cs="Noto Sans"/>
          <w:sz w:val="20"/>
          <w:lang w:eastAsia="es-MX"/>
        </w:rPr>
        <w:t>Este documento deberá contener nombre y firma del Rep</w:t>
      </w:r>
      <w:r>
        <w:rPr>
          <w:rFonts w:ascii="Noto Sans" w:hAnsi="Noto Sans" w:cs="Noto Sans"/>
          <w:sz w:val="20"/>
          <w:lang w:eastAsia="es-MX"/>
        </w:rPr>
        <w:t>resentante Legal del Proveedor.</w:t>
      </w:r>
    </w:p>
    <w:p w:rsidR="000F5542" w:rsidRPr="00691A34" w:rsidRDefault="000F5542" w:rsidP="00010593">
      <w:pPr>
        <w:numPr>
          <w:ilvl w:val="0"/>
          <w:numId w:val="50"/>
        </w:numPr>
        <w:suppressAutoHyphens w:val="0"/>
        <w:spacing w:line="276" w:lineRule="auto"/>
        <w:ind w:left="284" w:right="-56" w:firstLine="0"/>
        <w:jc w:val="both"/>
        <w:rPr>
          <w:rFonts w:ascii="Noto Sans" w:hAnsi="Noto Sans" w:cs="Noto Sans"/>
          <w:sz w:val="20"/>
        </w:rPr>
      </w:pPr>
      <w:r w:rsidRPr="00691A34">
        <w:rPr>
          <w:rFonts w:ascii="Noto Sans" w:hAnsi="Noto Sans" w:cs="Noto Sans"/>
          <w:sz w:val="20"/>
        </w:rPr>
        <w:lastRenderedPageBreak/>
        <w:t xml:space="preserve">Original de Carta garantía de los bienes expedida por el Proveedor, por el instrumental que integre el </w:t>
      </w:r>
      <w:r w:rsidRPr="00715813">
        <w:rPr>
          <w:rFonts w:ascii="Noto Sans" w:hAnsi="Noto Sans" w:cs="Noto Sans"/>
          <w:b/>
          <w:sz w:val="20"/>
        </w:rPr>
        <w:t>ANEXO 4 – CANTIDADES Y DISTRIBUCIÓN DE BIENES DE CONSUMO Y EQUIPO (COMODATO) PARA TORRES DE ALTO FLUJO,</w:t>
      </w:r>
      <w:r w:rsidRPr="00691A34">
        <w:rPr>
          <w:rFonts w:ascii="Noto Sans" w:hAnsi="Noto Sans" w:cs="Noto Sans"/>
          <w:sz w:val="20"/>
        </w:rPr>
        <w:t xml:space="preserve"> cumpliendo con lo señalado en el presente documento, la cual deberá contener adicionalmente: nombre y firma del Representante Legal del Proveedor además de ser validado y autorizado por el Administrador del Contrato, indicando nombre, cargo, matrícula, firma y sello de recepción de la Unidad por cada uno de los bienes.</w:t>
      </w:r>
    </w:p>
    <w:p w:rsidR="000F5542" w:rsidRPr="00402605" w:rsidRDefault="000F5542" w:rsidP="000F5542">
      <w:pPr>
        <w:ind w:left="284" w:right="-56"/>
        <w:jc w:val="both"/>
        <w:rPr>
          <w:rFonts w:ascii="Noto Sans" w:hAnsi="Noto Sans" w:cs="Noto Sans"/>
          <w:sz w:val="20"/>
          <w:lang w:eastAsia="es-MX"/>
        </w:rPr>
      </w:pPr>
    </w:p>
    <w:p w:rsidR="000F5542" w:rsidRPr="00691A34" w:rsidRDefault="000F5542" w:rsidP="00010593">
      <w:pPr>
        <w:numPr>
          <w:ilvl w:val="0"/>
          <w:numId w:val="50"/>
        </w:numPr>
        <w:suppressAutoHyphens w:val="0"/>
        <w:spacing w:line="276" w:lineRule="auto"/>
        <w:ind w:left="284" w:right="-56" w:firstLine="0"/>
        <w:jc w:val="both"/>
        <w:rPr>
          <w:rFonts w:ascii="Noto Sans" w:hAnsi="Noto Sans" w:cs="Noto Sans"/>
          <w:sz w:val="20"/>
        </w:rPr>
      </w:pPr>
      <w:r w:rsidRPr="00691A34">
        <w:rPr>
          <w:rFonts w:ascii="Noto Sans" w:hAnsi="Noto Sans" w:cs="Noto Sans"/>
          <w:sz w:val="20"/>
        </w:rPr>
        <w:t>Comprobante de validez de factura ante el Portal de Servicios a Proveedores de la página del Instituto.</w:t>
      </w:r>
    </w:p>
    <w:p w:rsidR="000F5542" w:rsidRPr="00691A34" w:rsidRDefault="000F5542" w:rsidP="000F5542">
      <w:pPr>
        <w:ind w:left="284" w:right="-56"/>
        <w:jc w:val="both"/>
        <w:rPr>
          <w:rFonts w:ascii="Noto Sans" w:hAnsi="Noto Sans" w:cs="Noto Sans"/>
          <w:sz w:val="20"/>
          <w:lang w:eastAsia="es-MX"/>
        </w:rPr>
      </w:pPr>
    </w:p>
    <w:p w:rsidR="000F5542" w:rsidRPr="00691A34" w:rsidRDefault="000F5542" w:rsidP="00010593">
      <w:pPr>
        <w:numPr>
          <w:ilvl w:val="0"/>
          <w:numId w:val="50"/>
        </w:numPr>
        <w:suppressAutoHyphens w:val="0"/>
        <w:spacing w:line="276" w:lineRule="auto"/>
        <w:ind w:left="284" w:right="-56" w:firstLine="0"/>
        <w:jc w:val="both"/>
        <w:rPr>
          <w:rFonts w:ascii="Noto Sans" w:hAnsi="Noto Sans" w:cs="Noto Sans"/>
          <w:sz w:val="20"/>
        </w:rPr>
      </w:pPr>
      <w:r w:rsidRPr="00691A34">
        <w:rPr>
          <w:rFonts w:ascii="Noto Sans" w:hAnsi="Noto Sans" w:cs="Noto Sans"/>
          <w:sz w:val="20"/>
        </w:rPr>
        <w:t xml:space="preserve">Hoja de “Entrega de Nota de Recepción” emitida por el Sistema Institucional </w:t>
      </w:r>
      <w:r w:rsidR="001238BE">
        <w:rPr>
          <w:rFonts w:ascii="Noto Sans" w:hAnsi="Noto Sans" w:cs="Noto Sans"/>
          <w:sz w:val="20"/>
        </w:rPr>
        <w:t>FINAT</w:t>
      </w:r>
      <w:r w:rsidRPr="00691A34">
        <w:rPr>
          <w:rFonts w:ascii="Noto Sans" w:hAnsi="Noto Sans" w:cs="Noto Sans"/>
          <w:sz w:val="20"/>
        </w:rPr>
        <w:t xml:space="preserve"> </w:t>
      </w:r>
      <w:proofErr w:type="spellStart"/>
      <w:r w:rsidRPr="00691A34">
        <w:rPr>
          <w:rFonts w:ascii="Noto Sans" w:hAnsi="Noto Sans" w:cs="Noto Sans"/>
          <w:sz w:val="20"/>
        </w:rPr>
        <w:t>Millenium</w:t>
      </w:r>
      <w:proofErr w:type="spellEnd"/>
      <w:r w:rsidRPr="00691A34">
        <w:rPr>
          <w:rFonts w:ascii="Noto Sans" w:hAnsi="Noto Sans" w:cs="Noto Sans"/>
          <w:sz w:val="20"/>
        </w:rPr>
        <w:t>, para la cual el Proveedor podrá ponerse en contacto con el Administrador del Contrato a fin de que se realice el registro de la recepción de los</w:t>
      </w:r>
    </w:p>
    <w:p w:rsidR="000F5542" w:rsidRPr="00691A34" w:rsidRDefault="000F5542" w:rsidP="000F5542">
      <w:pPr>
        <w:spacing w:line="276" w:lineRule="auto"/>
        <w:ind w:left="284" w:right="-56"/>
        <w:jc w:val="both"/>
        <w:rPr>
          <w:rFonts w:ascii="Noto Sans" w:eastAsia="Calibri" w:hAnsi="Noto Sans" w:cs="Noto Sans"/>
          <w:color w:val="000000"/>
          <w:sz w:val="20"/>
          <w:lang w:val="es-MX"/>
        </w:rPr>
      </w:pPr>
    </w:p>
    <w:p w:rsidR="000F5542" w:rsidRPr="00691A34" w:rsidRDefault="000F5542" w:rsidP="000F5542">
      <w:pPr>
        <w:spacing w:line="276" w:lineRule="auto"/>
        <w:ind w:left="284" w:right="-56"/>
        <w:jc w:val="both"/>
        <w:rPr>
          <w:rFonts w:ascii="Noto Sans" w:hAnsi="Noto Sans" w:cs="Noto Sans"/>
          <w:b/>
          <w:sz w:val="20"/>
        </w:rPr>
      </w:pPr>
      <w:r w:rsidRPr="00691A34">
        <w:rPr>
          <w:rFonts w:ascii="Noto Sans" w:hAnsi="Noto Sans" w:cs="Noto Sans"/>
          <w:b/>
          <w:sz w:val="20"/>
        </w:rPr>
        <w:t>DOCUMENTACIÓN A PRESENTAR EN LA PROPUESTA TÉCNICA DEL LICITANTE</w:t>
      </w:r>
    </w:p>
    <w:p w:rsidR="000F5542" w:rsidRPr="00691A34" w:rsidRDefault="000F5542" w:rsidP="000F5542">
      <w:pPr>
        <w:spacing w:line="276" w:lineRule="auto"/>
        <w:ind w:left="284" w:right="-56"/>
        <w:jc w:val="both"/>
        <w:rPr>
          <w:rFonts w:ascii="Noto Sans" w:hAnsi="Noto Sans" w:cs="Noto Sans"/>
          <w:sz w:val="20"/>
          <w:lang w:val="es-MX"/>
        </w:rPr>
      </w:pPr>
    </w:p>
    <w:p w:rsidR="000F5542" w:rsidRDefault="000F5542" w:rsidP="001238BE">
      <w:pPr>
        <w:spacing w:line="276" w:lineRule="auto"/>
        <w:ind w:left="284" w:right="-56"/>
        <w:jc w:val="both"/>
        <w:rPr>
          <w:rFonts w:ascii="Noto Sans" w:hAnsi="Noto Sans" w:cs="Noto Sans"/>
          <w:sz w:val="20"/>
          <w:lang w:val="es-MX"/>
        </w:rPr>
      </w:pPr>
      <w:r w:rsidRPr="00691A34">
        <w:rPr>
          <w:rFonts w:ascii="Noto Sans" w:eastAsia="Calibri" w:hAnsi="Noto Sans" w:cs="Noto Sans"/>
          <w:color w:val="000000"/>
          <w:sz w:val="20"/>
          <w:lang w:val="es-MX"/>
        </w:rPr>
        <w:t>El participante deberá presentar en la propuesta técnica</w:t>
      </w:r>
      <w:r w:rsidRPr="00691A34">
        <w:rPr>
          <w:rFonts w:ascii="Noto Sans" w:hAnsi="Noto Sans" w:cs="Noto Sans"/>
          <w:sz w:val="20"/>
          <w:lang w:val="es-MX"/>
        </w:rPr>
        <w:t>:</w:t>
      </w:r>
    </w:p>
    <w:p w:rsidR="001238BE" w:rsidRPr="00691A34" w:rsidRDefault="001238BE" w:rsidP="001238BE">
      <w:pPr>
        <w:spacing w:line="276" w:lineRule="auto"/>
        <w:ind w:left="284" w:right="-56"/>
        <w:jc w:val="both"/>
        <w:rPr>
          <w:rFonts w:ascii="Noto Sans" w:hAnsi="Noto Sans" w:cs="Noto Sans"/>
          <w:sz w:val="20"/>
          <w:lang w:val="es-MX"/>
        </w:rPr>
      </w:pPr>
    </w:p>
    <w:p w:rsidR="000F5542" w:rsidRPr="00D24BFA" w:rsidRDefault="000F5542" w:rsidP="000F5542">
      <w:pPr>
        <w:numPr>
          <w:ilvl w:val="0"/>
          <w:numId w:val="42"/>
        </w:numPr>
        <w:suppressAutoHyphens w:val="0"/>
        <w:spacing w:line="276" w:lineRule="auto"/>
        <w:ind w:left="284" w:right="-56"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 xml:space="preserve">Documento en papel membretado, firmado por el representante legal del mismo donde se </w:t>
      </w:r>
      <w:r w:rsidR="001238BE" w:rsidRPr="00691A34">
        <w:rPr>
          <w:rFonts w:ascii="Noto Sans" w:eastAsia="Calibri" w:hAnsi="Noto Sans" w:cs="Noto Sans"/>
          <w:color w:val="000000"/>
          <w:sz w:val="20"/>
          <w:lang w:val="es-MX"/>
        </w:rPr>
        <w:t>compromete bajo</w:t>
      </w:r>
      <w:r w:rsidRPr="00691A34">
        <w:rPr>
          <w:rFonts w:ascii="Noto Sans" w:eastAsia="Calibri" w:hAnsi="Noto Sans" w:cs="Noto Sans"/>
          <w:color w:val="000000"/>
          <w:sz w:val="20"/>
          <w:lang w:val="es-MX"/>
        </w:rPr>
        <w:t xml:space="preserve"> protesta de decir verdad que cuenta con la capacidad técnica y experiencia suficiente para otorgar los bienes solicitados por el Instituto.</w:t>
      </w:r>
    </w:p>
    <w:p w:rsidR="000F5542" w:rsidRPr="00691A34" w:rsidRDefault="000F5542" w:rsidP="000F5542">
      <w:pPr>
        <w:numPr>
          <w:ilvl w:val="0"/>
          <w:numId w:val="42"/>
        </w:numPr>
        <w:suppressAutoHyphens w:val="0"/>
        <w:spacing w:line="276" w:lineRule="auto"/>
        <w:ind w:left="284" w:right="-56"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normas oficiales mexicanas y reglamentos vigentes que aplican en los procedimientos motivo de la presente licitación.</w:t>
      </w:r>
    </w:p>
    <w:p w:rsidR="000F5542" w:rsidRPr="00691A34" w:rsidRDefault="000F5542" w:rsidP="000F5542">
      <w:pPr>
        <w:numPr>
          <w:ilvl w:val="0"/>
          <w:numId w:val="42"/>
        </w:numPr>
        <w:suppressAutoHyphens w:val="0"/>
        <w:spacing w:line="276" w:lineRule="auto"/>
        <w:ind w:left="284" w:right="-56"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Documento en papel membretado, firmado por el representante legal del mismo donde se compromete bajo protesta de decir que los bienes propuestos se apegara a lo establecido en la ley general de salud.</w:t>
      </w:r>
    </w:p>
    <w:p w:rsidR="000F5542" w:rsidRPr="00691A34" w:rsidRDefault="000F5542" w:rsidP="000F5542">
      <w:pPr>
        <w:numPr>
          <w:ilvl w:val="0"/>
          <w:numId w:val="42"/>
        </w:numPr>
        <w:suppressAutoHyphens w:val="0"/>
        <w:spacing w:line="276" w:lineRule="auto"/>
        <w:ind w:left="284" w:right="-56"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p>
    <w:p w:rsidR="000F5542" w:rsidRPr="00691A34" w:rsidRDefault="000F5542" w:rsidP="000F5542">
      <w:pPr>
        <w:numPr>
          <w:ilvl w:val="0"/>
          <w:numId w:val="42"/>
        </w:numPr>
        <w:suppressAutoHyphens w:val="0"/>
        <w:ind w:left="284" w:right="-56"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Mediante carta membretada firmada por el Representante Legal que su representada suministrará los bienes con las características con que fueron solicitados.</w:t>
      </w:r>
    </w:p>
    <w:p w:rsidR="000F5542" w:rsidRDefault="000F5542" w:rsidP="000F5542">
      <w:pPr>
        <w:pStyle w:val="Prrafodelista"/>
        <w:ind w:left="284" w:right="-56"/>
        <w:jc w:val="both"/>
        <w:rPr>
          <w:rFonts w:ascii="Noto Sans" w:hAnsi="Noto Sans" w:cs="Noto Sans"/>
          <w:b/>
          <w:sz w:val="20"/>
        </w:rPr>
      </w:pPr>
    </w:p>
    <w:p w:rsidR="000F5542" w:rsidRPr="00691A34" w:rsidRDefault="000F5542" w:rsidP="000F5542">
      <w:pPr>
        <w:pStyle w:val="Prrafodelista"/>
        <w:ind w:left="284" w:right="-56"/>
        <w:jc w:val="both"/>
        <w:rPr>
          <w:rFonts w:ascii="Noto Sans" w:hAnsi="Noto Sans" w:cs="Noto Sans"/>
          <w:b/>
          <w:sz w:val="20"/>
        </w:rPr>
      </w:pPr>
      <w:r w:rsidRPr="00691A34">
        <w:rPr>
          <w:rFonts w:ascii="Noto Sans" w:hAnsi="Noto Sans" w:cs="Noto Sans"/>
          <w:b/>
          <w:sz w:val="20"/>
        </w:rPr>
        <w:t>CAUSALES DE DESECHAMIENTO</w:t>
      </w:r>
    </w:p>
    <w:p w:rsidR="000F5542" w:rsidRPr="00691A34" w:rsidRDefault="000F5542" w:rsidP="000F5542">
      <w:pPr>
        <w:pStyle w:val="Prrafodelista"/>
        <w:ind w:left="284" w:right="-56"/>
        <w:jc w:val="both"/>
        <w:rPr>
          <w:rFonts w:ascii="Noto Sans" w:hAnsi="Noto Sans" w:cs="Noto Sans"/>
          <w:sz w:val="20"/>
          <w:lang w:val="es-ES_tradnl"/>
        </w:rPr>
      </w:pPr>
    </w:p>
    <w:p w:rsidR="000F5542" w:rsidRDefault="000F5542" w:rsidP="000F5542">
      <w:pPr>
        <w:pStyle w:val="Prrafodelista"/>
        <w:numPr>
          <w:ilvl w:val="0"/>
          <w:numId w:val="49"/>
        </w:numPr>
        <w:suppressAutoHyphens w:val="0"/>
        <w:ind w:left="284" w:right="-56" w:firstLine="0"/>
        <w:contextualSpacing/>
        <w:jc w:val="both"/>
        <w:rPr>
          <w:rFonts w:ascii="Noto Sans" w:hAnsi="Noto Sans" w:cs="Noto Sans"/>
          <w:sz w:val="20"/>
          <w:lang w:eastAsia="es-MX"/>
        </w:rPr>
      </w:pPr>
      <w:r w:rsidRPr="00691A34">
        <w:rPr>
          <w:rFonts w:ascii="Noto Sans" w:hAnsi="Noto Sans" w:cs="Noto Sans"/>
          <w:sz w:val="20"/>
          <w:lang w:eastAsia="es-MX"/>
        </w:rPr>
        <w:t>Que no cumplan con alguno de los requisitos establecidos en los presentes Términos y Condiciones y sus anexos, así como los que se deriven del Acto de la Junta de Aclaraciones y que con motivo de dicho incumplimiento se afecte la solvencia de la propuesta, conforme a lo previsto en el artículo 36 de la LAASSP.</w:t>
      </w:r>
    </w:p>
    <w:p w:rsidR="000F5542" w:rsidRPr="00402605" w:rsidRDefault="000F5542" w:rsidP="000F5542">
      <w:pPr>
        <w:pStyle w:val="Prrafodelista"/>
        <w:ind w:left="284" w:right="-56"/>
        <w:jc w:val="both"/>
        <w:rPr>
          <w:rFonts w:ascii="Noto Sans" w:hAnsi="Noto Sans" w:cs="Noto Sans"/>
          <w:sz w:val="20"/>
          <w:lang w:eastAsia="es-MX"/>
        </w:rPr>
      </w:pPr>
    </w:p>
    <w:p w:rsidR="000F5542" w:rsidRDefault="000F5542" w:rsidP="000F5542">
      <w:pPr>
        <w:pStyle w:val="Prrafodelista"/>
        <w:numPr>
          <w:ilvl w:val="0"/>
          <w:numId w:val="48"/>
        </w:numPr>
        <w:overflowPunct w:val="0"/>
        <w:autoSpaceDE w:val="0"/>
        <w:ind w:left="284" w:right="-56" w:firstLine="0"/>
        <w:contextualSpacing/>
        <w:jc w:val="both"/>
        <w:textAlignment w:val="baseline"/>
        <w:rPr>
          <w:rFonts w:ascii="Noto Sans" w:hAnsi="Noto Sans" w:cs="Noto Sans"/>
          <w:sz w:val="20"/>
          <w:lang w:eastAsia="es-MX"/>
        </w:rPr>
      </w:pPr>
      <w:r w:rsidRPr="00691A34">
        <w:rPr>
          <w:rFonts w:ascii="Noto Sans" w:hAnsi="Noto Sans" w:cs="Noto Sans"/>
          <w:sz w:val="20"/>
          <w:lang w:eastAsia="es-MX"/>
        </w:rPr>
        <w:t xml:space="preserve">El no presentar la documentación solicitada en el numeral </w:t>
      </w:r>
      <w:r w:rsidRPr="00691A34">
        <w:rPr>
          <w:rFonts w:ascii="Noto Sans" w:hAnsi="Noto Sans" w:cs="Noto Sans"/>
          <w:b/>
          <w:sz w:val="20"/>
          <w:lang w:eastAsia="es-MX"/>
        </w:rPr>
        <w:t>DOCUMENTACIÓN A PRESENTAR EN LA PROPUESTA TÉCNICA DEL LICITANTE</w:t>
      </w:r>
      <w:r w:rsidRPr="00691A34">
        <w:rPr>
          <w:rFonts w:ascii="Noto Sans" w:hAnsi="Noto Sans" w:cs="Noto Sans"/>
          <w:sz w:val="20"/>
          <w:lang w:eastAsia="es-MX"/>
        </w:rPr>
        <w:t xml:space="preserve"> del presente documento.</w:t>
      </w:r>
    </w:p>
    <w:p w:rsidR="000F5542" w:rsidRPr="00402605" w:rsidRDefault="000F5542" w:rsidP="000F5542">
      <w:pPr>
        <w:pStyle w:val="Prrafodelista"/>
        <w:overflowPunct w:val="0"/>
        <w:autoSpaceDE w:val="0"/>
        <w:ind w:left="284" w:right="-56"/>
        <w:jc w:val="both"/>
        <w:textAlignment w:val="baseline"/>
        <w:rPr>
          <w:rFonts w:ascii="Noto Sans" w:hAnsi="Noto Sans" w:cs="Noto Sans"/>
          <w:sz w:val="20"/>
          <w:lang w:eastAsia="es-MX"/>
        </w:rPr>
      </w:pPr>
    </w:p>
    <w:p w:rsidR="000F5542" w:rsidRDefault="000F5542" w:rsidP="000F5542">
      <w:pPr>
        <w:pStyle w:val="Prrafodelista"/>
        <w:numPr>
          <w:ilvl w:val="0"/>
          <w:numId w:val="48"/>
        </w:numPr>
        <w:overflowPunct w:val="0"/>
        <w:autoSpaceDE w:val="0"/>
        <w:ind w:left="284" w:right="-56" w:firstLine="0"/>
        <w:contextualSpacing/>
        <w:jc w:val="both"/>
        <w:textAlignment w:val="baseline"/>
        <w:rPr>
          <w:rFonts w:ascii="Noto Sans" w:hAnsi="Noto Sans" w:cs="Noto Sans"/>
          <w:sz w:val="20"/>
          <w:lang w:eastAsia="es-MX"/>
        </w:rPr>
      </w:pPr>
      <w:r w:rsidRPr="00691A34">
        <w:rPr>
          <w:rFonts w:ascii="Noto Sans" w:hAnsi="Noto Sans" w:cs="Noto Sans"/>
          <w:sz w:val="20"/>
          <w:lang w:eastAsia="es-MX"/>
        </w:rPr>
        <w:t xml:space="preserve">Que la documentación solicitada en el numeral </w:t>
      </w:r>
      <w:r w:rsidRPr="00691A34">
        <w:rPr>
          <w:rFonts w:ascii="Noto Sans" w:hAnsi="Noto Sans" w:cs="Noto Sans"/>
          <w:b/>
          <w:sz w:val="20"/>
          <w:lang w:eastAsia="es-MX"/>
        </w:rPr>
        <w:t>DOCUMENTACIÓN A PRESENTAR EN LA PROPUESTA TÉCNICA DEL LICITANTE</w:t>
      </w:r>
      <w:r w:rsidRPr="00691A34">
        <w:rPr>
          <w:rFonts w:ascii="Noto Sans" w:hAnsi="Noto Sans" w:cs="Noto Sans"/>
          <w:sz w:val="20"/>
          <w:lang w:eastAsia="es-MX"/>
        </w:rPr>
        <w:t xml:space="preserve"> del presente </w:t>
      </w:r>
      <w:r w:rsidR="00FE64F0" w:rsidRPr="00691A34">
        <w:rPr>
          <w:rFonts w:ascii="Noto Sans" w:hAnsi="Noto Sans" w:cs="Noto Sans"/>
          <w:sz w:val="20"/>
          <w:lang w:eastAsia="es-MX"/>
        </w:rPr>
        <w:t>documento</w:t>
      </w:r>
      <w:r w:rsidRPr="00691A34">
        <w:rPr>
          <w:rFonts w:ascii="Noto Sans" w:hAnsi="Noto Sans" w:cs="Noto Sans"/>
          <w:sz w:val="20"/>
          <w:lang w:eastAsia="es-MX"/>
        </w:rPr>
        <w:t xml:space="preserve"> no contenga la totalidad de los requisitos solicitados en los mismos, así como los que resulten de la junta de aclaraciones.</w:t>
      </w:r>
    </w:p>
    <w:p w:rsidR="000F5542" w:rsidRPr="00402605" w:rsidRDefault="000F5542" w:rsidP="000F5542">
      <w:pPr>
        <w:overflowPunct w:val="0"/>
        <w:autoSpaceDE w:val="0"/>
        <w:ind w:left="284" w:right="-56"/>
        <w:jc w:val="both"/>
        <w:textAlignment w:val="baseline"/>
        <w:rPr>
          <w:rFonts w:ascii="Noto Sans" w:hAnsi="Noto Sans" w:cs="Noto Sans"/>
          <w:sz w:val="20"/>
          <w:lang w:eastAsia="es-MX"/>
        </w:rPr>
      </w:pPr>
    </w:p>
    <w:p w:rsidR="000F5542" w:rsidRDefault="000F5542" w:rsidP="000F5542">
      <w:pPr>
        <w:pStyle w:val="Prrafodelista"/>
        <w:numPr>
          <w:ilvl w:val="0"/>
          <w:numId w:val="48"/>
        </w:numPr>
        <w:overflowPunct w:val="0"/>
        <w:autoSpaceDE w:val="0"/>
        <w:ind w:left="284" w:right="-56" w:firstLine="0"/>
        <w:jc w:val="both"/>
        <w:textAlignment w:val="baseline"/>
        <w:rPr>
          <w:rFonts w:ascii="Noto Sans" w:hAnsi="Noto Sans" w:cs="Noto Sans"/>
          <w:sz w:val="20"/>
          <w:lang w:eastAsia="es-MX"/>
        </w:rPr>
      </w:pPr>
      <w:r w:rsidRPr="00691A34">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0F5542" w:rsidRPr="00402605" w:rsidRDefault="000F5542" w:rsidP="000F5542">
      <w:pPr>
        <w:overflowPunct w:val="0"/>
        <w:autoSpaceDE w:val="0"/>
        <w:ind w:left="284" w:right="-56"/>
        <w:jc w:val="both"/>
        <w:textAlignment w:val="baseline"/>
        <w:rPr>
          <w:rFonts w:ascii="Noto Sans" w:hAnsi="Noto Sans" w:cs="Noto Sans"/>
          <w:sz w:val="20"/>
          <w:lang w:eastAsia="es-MX"/>
        </w:rPr>
      </w:pPr>
    </w:p>
    <w:p w:rsidR="000F5542" w:rsidRDefault="000F5542" w:rsidP="000F5542">
      <w:pPr>
        <w:pStyle w:val="Prrafodelista"/>
        <w:numPr>
          <w:ilvl w:val="0"/>
          <w:numId w:val="48"/>
        </w:numPr>
        <w:overflowPunct w:val="0"/>
        <w:autoSpaceDE w:val="0"/>
        <w:ind w:left="284" w:right="-56" w:firstLine="0"/>
        <w:jc w:val="both"/>
        <w:textAlignment w:val="baseline"/>
        <w:rPr>
          <w:rFonts w:ascii="Noto Sans" w:hAnsi="Noto Sans" w:cs="Noto Sans"/>
          <w:sz w:val="20"/>
          <w:lang w:eastAsia="es-MX"/>
        </w:rPr>
      </w:pPr>
      <w:r w:rsidRPr="00691A34">
        <w:rPr>
          <w:rFonts w:ascii="Noto Sans" w:hAnsi="Noto Sans" w:cs="Noto Sans"/>
          <w:sz w:val="20"/>
          <w:lang w:eastAsia="es-MX"/>
        </w:rPr>
        <w:lastRenderedPageBreak/>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0F5542" w:rsidRPr="00402605" w:rsidRDefault="000F5542" w:rsidP="000F5542">
      <w:pPr>
        <w:overflowPunct w:val="0"/>
        <w:autoSpaceDE w:val="0"/>
        <w:ind w:left="284" w:right="-56"/>
        <w:jc w:val="both"/>
        <w:textAlignment w:val="baseline"/>
        <w:rPr>
          <w:rFonts w:ascii="Noto Sans" w:hAnsi="Noto Sans" w:cs="Noto Sans"/>
          <w:sz w:val="20"/>
          <w:lang w:eastAsia="es-MX"/>
        </w:rPr>
      </w:pPr>
    </w:p>
    <w:p w:rsidR="000F5542" w:rsidRDefault="000F5542" w:rsidP="000F5542">
      <w:pPr>
        <w:pStyle w:val="Prrafodelista"/>
        <w:numPr>
          <w:ilvl w:val="0"/>
          <w:numId w:val="48"/>
        </w:numPr>
        <w:suppressAutoHyphens w:val="0"/>
        <w:ind w:left="284" w:right="-56" w:firstLine="0"/>
        <w:jc w:val="both"/>
        <w:rPr>
          <w:rFonts w:ascii="Noto Sans" w:hAnsi="Noto Sans" w:cs="Noto Sans"/>
          <w:sz w:val="20"/>
          <w:lang w:eastAsia="es-MX"/>
        </w:rPr>
      </w:pPr>
      <w:r w:rsidRPr="00691A34">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0F5542" w:rsidRPr="00402605" w:rsidRDefault="000F5542" w:rsidP="000F5542">
      <w:pPr>
        <w:ind w:left="284" w:right="-56"/>
        <w:jc w:val="both"/>
        <w:rPr>
          <w:rFonts w:ascii="Noto Sans" w:hAnsi="Noto Sans" w:cs="Noto Sans"/>
          <w:sz w:val="20"/>
          <w:lang w:eastAsia="es-MX"/>
        </w:rPr>
      </w:pPr>
    </w:p>
    <w:p w:rsidR="000F5542" w:rsidRDefault="000F5542" w:rsidP="000F5542">
      <w:pPr>
        <w:pStyle w:val="Prrafodelista"/>
        <w:numPr>
          <w:ilvl w:val="0"/>
          <w:numId w:val="48"/>
        </w:numPr>
        <w:overflowPunct w:val="0"/>
        <w:autoSpaceDE w:val="0"/>
        <w:ind w:left="284" w:right="-56" w:firstLine="0"/>
        <w:jc w:val="both"/>
        <w:textAlignment w:val="baseline"/>
        <w:rPr>
          <w:rFonts w:ascii="Noto Sans" w:hAnsi="Noto Sans" w:cs="Noto Sans"/>
          <w:sz w:val="20"/>
          <w:lang w:eastAsia="es-MX"/>
        </w:rPr>
      </w:pPr>
      <w:r w:rsidRPr="00691A34">
        <w:rPr>
          <w:rFonts w:ascii="Noto Sans" w:hAnsi="Noto Sans" w:cs="Noto Sans"/>
          <w:sz w:val="20"/>
          <w:lang w:eastAsia="es-MX"/>
        </w:rPr>
        <w:t>Cuando no corresponda el bien solicitado contra el bien ofertado.</w:t>
      </w:r>
    </w:p>
    <w:p w:rsidR="000F5542" w:rsidRPr="00402605" w:rsidRDefault="000F5542" w:rsidP="00FE64F0">
      <w:pPr>
        <w:overflowPunct w:val="0"/>
        <w:autoSpaceDE w:val="0"/>
        <w:ind w:right="-56"/>
        <w:jc w:val="both"/>
        <w:textAlignment w:val="baseline"/>
        <w:rPr>
          <w:rFonts w:ascii="Noto Sans" w:hAnsi="Noto Sans" w:cs="Noto Sans"/>
          <w:sz w:val="20"/>
          <w:lang w:eastAsia="es-MX"/>
        </w:rPr>
      </w:pPr>
    </w:p>
    <w:p w:rsidR="000F5542" w:rsidRPr="00691A34" w:rsidRDefault="000F5542" w:rsidP="000F5542">
      <w:pPr>
        <w:pStyle w:val="Prrafodelista"/>
        <w:numPr>
          <w:ilvl w:val="0"/>
          <w:numId w:val="48"/>
        </w:numPr>
        <w:overflowPunct w:val="0"/>
        <w:autoSpaceDE w:val="0"/>
        <w:ind w:left="284" w:right="-56" w:firstLine="0"/>
        <w:jc w:val="both"/>
        <w:textAlignment w:val="baseline"/>
        <w:rPr>
          <w:rFonts w:ascii="Noto Sans" w:hAnsi="Noto Sans" w:cs="Noto Sans"/>
          <w:sz w:val="20"/>
          <w:lang w:eastAsia="es-MX"/>
        </w:rPr>
      </w:pPr>
      <w:r w:rsidRPr="00691A34">
        <w:rPr>
          <w:rFonts w:ascii="Noto Sans" w:hAnsi="Noto Sans" w:cs="Noto Sans"/>
          <w:sz w:val="20"/>
          <w:lang w:eastAsia="es-MX"/>
        </w:rPr>
        <w:t xml:space="preserve">Cuando el oferente se encuentre en alguno de los supuestos establecidos en el artículo </w:t>
      </w:r>
      <w:r>
        <w:rPr>
          <w:rFonts w:ascii="Noto Sans" w:hAnsi="Noto Sans" w:cs="Noto Sans"/>
          <w:sz w:val="20"/>
          <w:lang w:eastAsia="es-MX"/>
        </w:rPr>
        <w:t>71</w:t>
      </w:r>
      <w:r w:rsidRPr="00691A34">
        <w:rPr>
          <w:rFonts w:ascii="Noto Sans" w:hAnsi="Noto Sans" w:cs="Noto Sans"/>
          <w:sz w:val="20"/>
          <w:lang w:eastAsia="es-MX"/>
        </w:rPr>
        <w:t xml:space="preserve"> y </w:t>
      </w:r>
      <w:r>
        <w:rPr>
          <w:rFonts w:ascii="Noto Sans" w:hAnsi="Noto Sans" w:cs="Noto Sans"/>
          <w:sz w:val="20"/>
          <w:lang w:eastAsia="es-MX"/>
        </w:rPr>
        <w:t>90</w:t>
      </w:r>
      <w:r w:rsidRPr="00691A34">
        <w:rPr>
          <w:rFonts w:ascii="Noto Sans" w:hAnsi="Noto Sans" w:cs="Noto Sans"/>
          <w:sz w:val="20"/>
          <w:lang w:eastAsia="es-MX"/>
        </w:rPr>
        <w:t xml:space="preserve"> de la LAASSP.</w:t>
      </w:r>
    </w:p>
    <w:p w:rsidR="000F5542" w:rsidRPr="00691A34" w:rsidRDefault="000F5542" w:rsidP="000F5542">
      <w:pPr>
        <w:ind w:left="284" w:right="-56"/>
        <w:jc w:val="both"/>
        <w:rPr>
          <w:rFonts w:ascii="Noto Sans" w:hAnsi="Noto Sans" w:cs="Noto Sans"/>
          <w:b/>
          <w:sz w:val="20"/>
          <w:lang w:eastAsia="es-ES"/>
        </w:rPr>
      </w:pPr>
    </w:p>
    <w:p w:rsidR="000F5542" w:rsidRPr="00691A34" w:rsidRDefault="000F5542" w:rsidP="000F5542">
      <w:pPr>
        <w:ind w:left="284" w:right="-56"/>
        <w:jc w:val="both"/>
        <w:rPr>
          <w:rFonts w:ascii="Noto Sans" w:hAnsi="Noto Sans" w:cs="Noto Sans"/>
          <w:b/>
          <w:sz w:val="20"/>
          <w:lang w:eastAsia="es-ES"/>
        </w:rPr>
      </w:pPr>
      <w:r w:rsidRPr="00691A34">
        <w:rPr>
          <w:rFonts w:ascii="Noto Sans" w:hAnsi="Noto Sans" w:cs="Noto Sans"/>
          <w:b/>
          <w:sz w:val="20"/>
          <w:lang w:eastAsia="es-ES"/>
        </w:rPr>
        <w:t xml:space="preserve">RESCISIÓN ADMINISTRATIVA </w:t>
      </w:r>
    </w:p>
    <w:p w:rsidR="000F5542" w:rsidRPr="00691A34" w:rsidRDefault="000F5542" w:rsidP="000F5542">
      <w:pPr>
        <w:ind w:left="284" w:right="-56"/>
        <w:jc w:val="both"/>
        <w:rPr>
          <w:rFonts w:ascii="Noto Sans" w:hAnsi="Noto Sans" w:cs="Noto Sans"/>
          <w:sz w:val="20"/>
        </w:rPr>
      </w:pPr>
    </w:p>
    <w:p w:rsidR="000F5542" w:rsidRPr="00691A34" w:rsidRDefault="000F5542" w:rsidP="000F5542">
      <w:pPr>
        <w:ind w:left="284" w:right="-56"/>
        <w:jc w:val="both"/>
        <w:rPr>
          <w:rFonts w:ascii="Noto Sans" w:hAnsi="Noto Sans" w:cs="Noto Sans"/>
          <w:sz w:val="20"/>
        </w:rPr>
      </w:pPr>
      <w:r w:rsidRPr="00691A34">
        <w:rPr>
          <w:rFonts w:ascii="Noto Sans" w:hAnsi="Noto Sans" w:cs="Noto Sans"/>
          <w:sz w:val="20"/>
        </w:rPr>
        <w:t>El Instituto podrá rescindir administrativamente, en cualquier momento, el (los) contrato(s) que, en su caso, sea(n) adjudicado(s), en términos del artículo 54 de la Ley de Adquisiciones, Arrendamientos y Servicios del Sector Público:</w:t>
      </w:r>
    </w:p>
    <w:p w:rsidR="000F5542" w:rsidRPr="00691A34" w:rsidRDefault="000F5542" w:rsidP="000F5542">
      <w:pPr>
        <w:ind w:left="284" w:right="-56"/>
        <w:jc w:val="both"/>
        <w:rPr>
          <w:rFonts w:ascii="Noto Sans" w:hAnsi="Noto Sans" w:cs="Noto Sans"/>
          <w:sz w:val="20"/>
        </w:rPr>
      </w:pPr>
    </w:p>
    <w:p w:rsidR="000F5542" w:rsidRPr="00691A34" w:rsidRDefault="000F5542" w:rsidP="000F5542">
      <w:pPr>
        <w:numPr>
          <w:ilvl w:val="0"/>
          <w:numId w:val="47"/>
        </w:numPr>
        <w:tabs>
          <w:tab w:val="clear" w:pos="420"/>
          <w:tab w:val="num" w:pos="0"/>
          <w:tab w:val="left" w:pos="426"/>
        </w:tabs>
        <w:ind w:left="284" w:right="-56" w:firstLine="0"/>
        <w:jc w:val="both"/>
        <w:rPr>
          <w:rFonts w:ascii="Noto Sans" w:hAnsi="Noto Sans" w:cs="Noto Sans"/>
          <w:sz w:val="20"/>
        </w:rPr>
      </w:pPr>
      <w:r w:rsidRPr="00691A34">
        <w:rPr>
          <w:rFonts w:ascii="Noto Sans" w:hAnsi="Noto Sans" w:cs="Noto Sans"/>
          <w:sz w:val="20"/>
        </w:rPr>
        <w:t>Cuando el proveedor no entregue la garantía de cumplimiento del contrato, dentro del término de 10 (diez) días naturales posteriores a la firma del mismo.</w:t>
      </w:r>
    </w:p>
    <w:p w:rsidR="000F5542" w:rsidRPr="00691A34" w:rsidRDefault="000F5542" w:rsidP="000F5542">
      <w:pPr>
        <w:tabs>
          <w:tab w:val="num" w:pos="0"/>
          <w:tab w:val="left" w:pos="426"/>
        </w:tabs>
        <w:ind w:left="284" w:right="-56"/>
        <w:jc w:val="both"/>
        <w:rPr>
          <w:rFonts w:ascii="Noto Sans" w:hAnsi="Noto Sans" w:cs="Noto Sans"/>
          <w:sz w:val="20"/>
        </w:rPr>
      </w:pPr>
    </w:p>
    <w:p w:rsidR="000F5542" w:rsidRPr="00691A34" w:rsidRDefault="000F5542" w:rsidP="000F5542">
      <w:pPr>
        <w:numPr>
          <w:ilvl w:val="0"/>
          <w:numId w:val="47"/>
        </w:numPr>
        <w:tabs>
          <w:tab w:val="clear" w:pos="420"/>
          <w:tab w:val="num" w:pos="0"/>
          <w:tab w:val="left" w:pos="426"/>
        </w:tabs>
        <w:ind w:left="284" w:right="-56" w:firstLine="0"/>
        <w:jc w:val="both"/>
        <w:rPr>
          <w:rFonts w:ascii="Noto Sans" w:hAnsi="Noto Sans" w:cs="Noto Sans"/>
          <w:sz w:val="20"/>
        </w:rPr>
      </w:pPr>
      <w:r w:rsidRPr="00691A34">
        <w:rPr>
          <w:rFonts w:ascii="Noto Sans" w:hAnsi="Noto Sans" w:cs="Noto Sans"/>
          <w:sz w:val="20"/>
        </w:rPr>
        <w:t>Cuando el proveedor incurra en falta de veracidad total o parcial respecto a la información proporcionada para la celebración del contrato.</w:t>
      </w:r>
    </w:p>
    <w:p w:rsidR="000F5542" w:rsidRPr="00691A34" w:rsidRDefault="000F5542" w:rsidP="000F5542">
      <w:pPr>
        <w:tabs>
          <w:tab w:val="num" w:pos="0"/>
          <w:tab w:val="left" w:pos="426"/>
        </w:tabs>
        <w:ind w:left="284" w:right="-56"/>
        <w:jc w:val="both"/>
        <w:rPr>
          <w:rFonts w:ascii="Noto Sans" w:hAnsi="Noto Sans" w:cs="Noto Sans"/>
          <w:sz w:val="20"/>
        </w:rPr>
      </w:pPr>
    </w:p>
    <w:p w:rsidR="000F5542" w:rsidRPr="00691A34" w:rsidRDefault="000F5542" w:rsidP="000F5542">
      <w:pPr>
        <w:numPr>
          <w:ilvl w:val="0"/>
          <w:numId w:val="47"/>
        </w:numPr>
        <w:tabs>
          <w:tab w:val="clear" w:pos="420"/>
          <w:tab w:val="num" w:pos="0"/>
          <w:tab w:val="left" w:pos="426"/>
        </w:tabs>
        <w:ind w:left="284" w:right="-56" w:firstLine="0"/>
        <w:jc w:val="both"/>
        <w:rPr>
          <w:rFonts w:ascii="Noto Sans" w:hAnsi="Noto Sans" w:cs="Noto Sans"/>
          <w:sz w:val="20"/>
        </w:rPr>
      </w:pPr>
      <w:r w:rsidRPr="00691A34">
        <w:rPr>
          <w:rFonts w:ascii="Noto Sans" w:hAnsi="Noto Sans" w:cs="Noto Sans"/>
          <w:sz w:val="20"/>
        </w:rPr>
        <w:t>Cuando se incumpla, total o parcialmente, con cualesquiera de las obligaciones establecidas en el contrato y sus anexos.</w:t>
      </w:r>
    </w:p>
    <w:p w:rsidR="000F5542" w:rsidRDefault="000F5542" w:rsidP="000F5542">
      <w:pPr>
        <w:tabs>
          <w:tab w:val="num" w:pos="0"/>
          <w:tab w:val="left" w:pos="426"/>
        </w:tabs>
        <w:ind w:left="284" w:right="-56"/>
        <w:jc w:val="both"/>
        <w:rPr>
          <w:rFonts w:ascii="Noto Sans" w:hAnsi="Noto Sans" w:cs="Noto Sans"/>
          <w:sz w:val="20"/>
        </w:rPr>
      </w:pPr>
    </w:p>
    <w:p w:rsidR="000F5542" w:rsidRPr="00691A34" w:rsidRDefault="000F5542" w:rsidP="000F5542">
      <w:pPr>
        <w:numPr>
          <w:ilvl w:val="0"/>
          <w:numId w:val="47"/>
        </w:numPr>
        <w:tabs>
          <w:tab w:val="clear" w:pos="420"/>
          <w:tab w:val="num" w:pos="-284"/>
          <w:tab w:val="left" w:pos="426"/>
        </w:tabs>
        <w:ind w:left="284" w:right="-56" w:firstLine="0"/>
        <w:jc w:val="both"/>
        <w:rPr>
          <w:rFonts w:ascii="Noto Sans" w:hAnsi="Noto Sans" w:cs="Noto Sans"/>
          <w:sz w:val="20"/>
        </w:rPr>
      </w:pPr>
      <w:r w:rsidRPr="00691A34">
        <w:rPr>
          <w:rFonts w:ascii="Noto Sans" w:hAnsi="Noto Sans" w:cs="Noto Sans"/>
          <w:sz w:val="20"/>
        </w:rPr>
        <w:t>Cuando se compruebe que el proveedor haya entregado bienes con características distintas a las pactadas en esta Licitación o cuando no los entregue conforme a las normas y/o calidad solicitadas por el Instituto.</w:t>
      </w:r>
    </w:p>
    <w:p w:rsidR="000F5542" w:rsidRPr="00691A34" w:rsidRDefault="000F5542" w:rsidP="000F5542">
      <w:pPr>
        <w:tabs>
          <w:tab w:val="num" w:pos="-284"/>
          <w:tab w:val="left" w:pos="426"/>
        </w:tabs>
        <w:ind w:left="284" w:right="-56"/>
        <w:jc w:val="both"/>
        <w:rPr>
          <w:rFonts w:ascii="Noto Sans" w:hAnsi="Noto Sans" w:cs="Noto Sans"/>
          <w:sz w:val="20"/>
        </w:rPr>
      </w:pPr>
    </w:p>
    <w:p w:rsidR="000F5542" w:rsidRPr="00691A34" w:rsidRDefault="000F5542" w:rsidP="000F5542">
      <w:pPr>
        <w:numPr>
          <w:ilvl w:val="0"/>
          <w:numId w:val="47"/>
        </w:numPr>
        <w:tabs>
          <w:tab w:val="clear" w:pos="420"/>
          <w:tab w:val="num" w:pos="-284"/>
          <w:tab w:val="left" w:pos="426"/>
        </w:tabs>
        <w:ind w:left="284" w:right="-56" w:firstLine="0"/>
        <w:jc w:val="both"/>
        <w:rPr>
          <w:rFonts w:ascii="Noto Sans" w:hAnsi="Noto Sans" w:cs="Noto Sans"/>
          <w:sz w:val="20"/>
        </w:rPr>
      </w:pPr>
      <w:r w:rsidRPr="00691A34">
        <w:rPr>
          <w:rFonts w:ascii="Noto Sans" w:hAnsi="Noto Sans" w:cs="Noto Sans"/>
          <w:sz w:val="20"/>
        </w:rPr>
        <w:t>En caso de que el proveedor no reponga los bienes que le hayan sido devueltos para canje, por problemas de calidad, defectos o vicios ocultos, de acuerdo a lo estipulado.</w:t>
      </w:r>
    </w:p>
    <w:p w:rsidR="000F5542" w:rsidRPr="00691A34" w:rsidRDefault="000F5542" w:rsidP="000F5542">
      <w:pPr>
        <w:tabs>
          <w:tab w:val="num" w:pos="-284"/>
          <w:tab w:val="left" w:pos="426"/>
        </w:tabs>
        <w:ind w:left="284" w:right="-56"/>
        <w:jc w:val="both"/>
        <w:rPr>
          <w:rFonts w:ascii="Noto Sans" w:hAnsi="Noto Sans" w:cs="Noto Sans"/>
          <w:sz w:val="20"/>
        </w:rPr>
      </w:pPr>
    </w:p>
    <w:p w:rsidR="000F5542" w:rsidRPr="00691A34" w:rsidRDefault="000F5542" w:rsidP="000F5542">
      <w:pPr>
        <w:numPr>
          <w:ilvl w:val="0"/>
          <w:numId w:val="47"/>
        </w:numPr>
        <w:tabs>
          <w:tab w:val="clear" w:pos="420"/>
          <w:tab w:val="num" w:pos="-284"/>
          <w:tab w:val="left" w:pos="426"/>
        </w:tabs>
        <w:ind w:left="284" w:right="-56" w:firstLine="0"/>
        <w:jc w:val="both"/>
        <w:rPr>
          <w:rFonts w:ascii="Noto Sans" w:hAnsi="Noto Sans" w:cs="Noto Sans"/>
          <w:sz w:val="20"/>
        </w:rPr>
      </w:pPr>
      <w:r w:rsidRPr="00691A34">
        <w:rPr>
          <w:rFonts w:ascii="Noto Sans" w:hAnsi="Noto Sans" w:cs="Noto Sans"/>
          <w:sz w:val="20"/>
        </w:rPr>
        <w:t>Cuando se transmitan total o parcialmente, bajo cualquier título, los derechos y obligaciones de los contratos, con excepción de los derechos de cobro, previa autorización del Instituto.</w:t>
      </w:r>
    </w:p>
    <w:p w:rsidR="000F5542" w:rsidRPr="00691A34" w:rsidRDefault="000F5542" w:rsidP="000F5542">
      <w:pPr>
        <w:tabs>
          <w:tab w:val="num" w:pos="-284"/>
          <w:tab w:val="left" w:pos="426"/>
        </w:tabs>
        <w:ind w:left="284" w:right="-56"/>
        <w:jc w:val="both"/>
        <w:rPr>
          <w:rFonts w:ascii="Noto Sans" w:hAnsi="Noto Sans" w:cs="Noto Sans"/>
          <w:sz w:val="20"/>
        </w:rPr>
      </w:pPr>
    </w:p>
    <w:p w:rsidR="000F5542" w:rsidRPr="00691A34" w:rsidRDefault="000F5542" w:rsidP="000F5542">
      <w:pPr>
        <w:numPr>
          <w:ilvl w:val="0"/>
          <w:numId w:val="47"/>
        </w:numPr>
        <w:tabs>
          <w:tab w:val="clear" w:pos="420"/>
          <w:tab w:val="num" w:pos="-284"/>
          <w:tab w:val="num" w:pos="142"/>
          <w:tab w:val="left" w:pos="426"/>
        </w:tabs>
        <w:ind w:left="284" w:right="-56" w:firstLine="0"/>
        <w:jc w:val="both"/>
        <w:rPr>
          <w:rFonts w:ascii="Noto Sans" w:hAnsi="Noto Sans" w:cs="Noto Sans"/>
          <w:sz w:val="20"/>
        </w:rPr>
      </w:pPr>
      <w:r w:rsidRPr="00691A34">
        <w:rPr>
          <w:rFonts w:ascii="Noto Sans" w:hAnsi="Noto Sans" w:cs="Noto Sans"/>
          <w:sz w:val="20"/>
        </w:rPr>
        <w:t xml:space="preserve">     Si la autoridad competente declara el concurso mercantil o cualquier situación análoga o equivalente que afecte el patrimonio del proveedor. </w:t>
      </w:r>
    </w:p>
    <w:p w:rsidR="000F5542" w:rsidRPr="00691A34" w:rsidRDefault="000F5542" w:rsidP="000F5542">
      <w:pPr>
        <w:tabs>
          <w:tab w:val="num" w:pos="-284"/>
          <w:tab w:val="num" w:pos="142"/>
          <w:tab w:val="left" w:pos="426"/>
        </w:tabs>
        <w:ind w:left="284" w:right="-56"/>
        <w:jc w:val="both"/>
        <w:rPr>
          <w:rFonts w:ascii="Noto Sans" w:hAnsi="Noto Sans" w:cs="Noto Sans"/>
          <w:sz w:val="20"/>
        </w:rPr>
      </w:pPr>
    </w:p>
    <w:p w:rsidR="000F5542" w:rsidRPr="00691A34" w:rsidRDefault="000F5542" w:rsidP="000F5542">
      <w:pPr>
        <w:numPr>
          <w:ilvl w:val="0"/>
          <w:numId w:val="47"/>
        </w:numPr>
        <w:tabs>
          <w:tab w:val="clear" w:pos="420"/>
          <w:tab w:val="num" w:pos="-284"/>
          <w:tab w:val="num" w:pos="142"/>
          <w:tab w:val="left" w:pos="426"/>
        </w:tabs>
        <w:ind w:left="284" w:right="-56" w:firstLine="0"/>
        <w:jc w:val="both"/>
        <w:rPr>
          <w:rFonts w:ascii="Noto Sans" w:hAnsi="Noto Sans" w:cs="Noto Sans"/>
          <w:sz w:val="20"/>
        </w:rPr>
      </w:pPr>
      <w:r w:rsidRPr="00691A34">
        <w:rPr>
          <w:rFonts w:ascii="Noto Sans" w:hAnsi="Noto Sans" w:cs="Noto Sans"/>
          <w:sz w:val="20"/>
        </w:rPr>
        <w:t xml:space="preserve">    Cuando los bienes entregados no puedan funcionar o ser utilizados por estar incompletos.</w:t>
      </w:r>
    </w:p>
    <w:p w:rsidR="000F5542" w:rsidRPr="00691A34" w:rsidRDefault="000F5542" w:rsidP="000F5542">
      <w:pPr>
        <w:tabs>
          <w:tab w:val="num" w:pos="-284"/>
          <w:tab w:val="num" w:pos="142"/>
          <w:tab w:val="left" w:pos="426"/>
        </w:tabs>
        <w:ind w:left="284" w:right="-56"/>
        <w:jc w:val="both"/>
        <w:rPr>
          <w:rFonts w:ascii="Noto Sans" w:hAnsi="Noto Sans" w:cs="Noto Sans"/>
          <w:sz w:val="20"/>
        </w:rPr>
      </w:pPr>
    </w:p>
    <w:p w:rsidR="000F5542" w:rsidRDefault="000F5542" w:rsidP="000F5542">
      <w:pPr>
        <w:numPr>
          <w:ilvl w:val="0"/>
          <w:numId w:val="47"/>
        </w:numPr>
        <w:tabs>
          <w:tab w:val="clear" w:pos="420"/>
          <w:tab w:val="num" w:pos="-284"/>
          <w:tab w:val="num" w:pos="142"/>
          <w:tab w:val="left" w:pos="426"/>
        </w:tabs>
        <w:ind w:left="284" w:right="-56" w:firstLine="0"/>
        <w:jc w:val="both"/>
        <w:rPr>
          <w:rFonts w:ascii="Noto Sans" w:hAnsi="Noto Sans" w:cs="Noto Sans"/>
          <w:sz w:val="20"/>
        </w:rPr>
      </w:pPr>
      <w:r w:rsidRPr="00691A34">
        <w:rPr>
          <w:rFonts w:ascii="Noto Sans" w:hAnsi="Noto Sans" w:cs="Noto Sans"/>
          <w:sz w:val="20"/>
        </w:rPr>
        <w:t xml:space="preserve">   Cuando de manera reiterativa y constante, el proveedor sea sancionado por parte del Instituto con penalizaciones o deducciones sobre el mismo concepto de </w:t>
      </w:r>
      <w:r w:rsidR="006B37B8" w:rsidRPr="00691A34">
        <w:rPr>
          <w:rFonts w:ascii="Noto Sans" w:hAnsi="Noto Sans" w:cs="Noto Sans"/>
          <w:sz w:val="20"/>
        </w:rPr>
        <w:t>los bienes</w:t>
      </w:r>
      <w:r w:rsidRPr="00691A34">
        <w:rPr>
          <w:rFonts w:ascii="Noto Sans" w:hAnsi="Noto Sans" w:cs="Noto Sans"/>
          <w:sz w:val="20"/>
        </w:rPr>
        <w:t xml:space="preserve"> que proporciona al Instituto superando el 10% del monto del contrato y con ello se afecten los intereses del Instituto.</w:t>
      </w:r>
    </w:p>
    <w:p w:rsidR="000F5542" w:rsidRPr="00F93C7B" w:rsidRDefault="000F5542" w:rsidP="000F5542">
      <w:pPr>
        <w:tabs>
          <w:tab w:val="num" w:pos="142"/>
          <w:tab w:val="left" w:pos="426"/>
        </w:tabs>
        <w:ind w:left="284" w:right="-56"/>
        <w:jc w:val="both"/>
        <w:rPr>
          <w:rFonts w:ascii="Noto Sans" w:hAnsi="Noto Sans" w:cs="Noto Sans"/>
          <w:sz w:val="20"/>
        </w:rPr>
      </w:pPr>
    </w:p>
    <w:p w:rsidR="000F5542" w:rsidRPr="00691A34" w:rsidRDefault="000F5542" w:rsidP="000F5542">
      <w:pPr>
        <w:ind w:left="284" w:right="-56"/>
        <w:jc w:val="both"/>
        <w:rPr>
          <w:rFonts w:ascii="Noto Sans" w:hAnsi="Noto Sans" w:cs="Noto Sans"/>
          <w:b/>
          <w:sz w:val="20"/>
        </w:rPr>
      </w:pPr>
      <w:r w:rsidRPr="00691A34">
        <w:rPr>
          <w:rFonts w:ascii="Noto Sans" w:hAnsi="Noto Sans" w:cs="Noto Sans"/>
          <w:b/>
          <w:sz w:val="20"/>
        </w:rPr>
        <w:t>TERMINACIÓN ANTICIPADA</w:t>
      </w:r>
    </w:p>
    <w:p w:rsidR="000F5542" w:rsidRPr="00691A34" w:rsidRDefault="000F5542" w:rsidP="000F5542">
      <w:pPr>
        <w:ind w:left="284" w:right="-56"/>
        <w:jc w:val="both"/>
        <w:rPr>
          <w:rFonts w:ascii="Noto Sans" w:hAnsi="Noto Sans" w:cs="Noto Sans"/>
          <w:sz w:val="20"/>
        </w:rPr>
      </w:pPr>
    </w:p>
    <w:p w:rsidR="000F5542" w:rsidRDefault="000F5542" w:rsidP="000F5542">
      <w:pPr>
        <w:ind w:left="284" w:right="-56"/>
        <w:jc w:val="both"/>
        <w:rPr>
          <w:rFonts w:ascii="Noto Sans" w:hAnsi="Noto Sans" w:cs="Noto Sans"/>
          <w:sz w:val="20"/>
        </w:rPr>
      </w:pPr>
      <w:r w:rsidRPr="00691A34">
        <w:rPr>
          <w:rFonts w:ascii="Noto Sans" w:hAnsi="Noto Sans" w:cs="Noto San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w:t>
      </w:r>
      <w:r w:rsidR="00DC0885" w:rsidRPr="00DC0885">
        <w:rPr>
          <w:rFonts w:ascii="Noto Sans" w:hAnsi="Noto Sans" w:cs="Noto Sans"/>
          <w:sz w:val="20"/>
          <w:lang w:val="es-ES_tradnl"/>
        </w:rPr>
        <w:t xml:space="preserve"> </w:t>
      </w:r>
      <w:r w:rsidR="00DC0885" w:rsidRPr="000C7976">
        <w:rPr>
          <w:rFonts w:ascii="Noto Sans" w:hAnsi="Noto Sans" w:cs="Noto Sans"/>
          <w:sz w:val="20"/>
          <w:lang w:val="es-ES_tradnl"/>
        </w:rPr>
        <w:t xml:space="preserve">secretaria </w:t>
      </w:r>
      <w:r w:rsidR="00DC0885">
        <w:rPr>
          <w:rFonts w:ascii="Noto Sans" w:hAnsi="Noto Sans" w:cs="Noto Sans"/>
          <w:sz w:val="20"/>
          <w:lang w:val="es-ES_tradnl"/>
        </w:rPr>
        <w:t>anticorrupción y buen gobierno (SABG)</w:t>
      </w:r>
      <w:r w:rsidRPr="00691A34">
        <w:rPr>
          <w:rFonts w:ascii="Noto Sans" w:hAnsi="Noto Sans" w:cs="Noto Sans"/>
          <w:sz w:val="20"/>
        </w:rPr>
        <w:t>.</w:t>
      </w:r>
    </w:p>
    <w:p w:rsidR="000F5542" w:rsidRDefault="000F5542" w:rsidP="000D3087">
      <w:pPr>
        <w:ind w:right="-56"/>
        <w:jc w:val="both"/>
        <w:rPr>
          <w:rFonts w:ascii="Noto Sans" w:hAnsi="Noto Sans" w:cs="Noto Sans"/>
          <w:b/>
          <w:sz w:val="20"/>
        </w:rPr>
      </w:pPr>
    </w:p>
    <w:p w:rsidR="000F5542" w:rsidRPr="00691A34" w:rsidRDefault="000F5542" w:rsidP="000F5542">
      <w:pPr>
        <w:ind w:left="284" w:right="-56"/>
        <w:jc w:val="both"/>
        <w:rPr>
          <w:rFonts w:ascii="Noto Sans" w:hAnsi="Noto Sans" w:cs="Noto Sans"/>
          <w:b/>
          <w:sz w:val="20"/>
        </w:rPr>
      </w:pPr>
      <w:r w:rsidRPr="00691A34">
        <w:rPr>
          <w:rFonts w:ascii="Noto Sans" w:hAnsi="Noto Sans" w:cs="Noto Sans"/>
          <w:b/>
          <w:sz w:val="20"/>
        </w:rPr>
        <w:lastRenderedPageBreak/>
        <w:t xml:space="preserve">DATOS GENERALES Y NOTIFICACIONES OFICIALES </w:t>
      </w:r>
    </w:p>
    <w:p w:rsidR="000F5542" w:rsidRPr="00691A34" w:rsidRDefault="000F5542" w:rsidP="000F5542">
      <w:pPr>
        <w:ind w:left="284" w:right="-56"/>
        <w:jc w:val="both"/>
        <w:rPr>
          <w:rFonts w:ascii="Noto Sans" w:hAnsi="Noto Sans" w:cs="Noto Sans"/>
          <w:b/>
          <w:sz w:val="20"/>
        </w:rPr>
      </w:pPr>
    </w:p>
    <w:p w:rsidR="000F5542" w:rsidRPr="00691A34" w:rsidRDefault="000F5542" w:rsidP="000F5542">
      <w:pPr>
        <w:ind w:left="284" w:right="-56"/>
        <w:jc w:val="both"/>
        <w:rPr>
          <w:rFonts w:ascii="Noto Sans" w:hAnsi="Noto Sans" w:cs="Noto Sans"/>
          <w:sz w:val="20"/>
        </w:rPr>
      </w:pPr>
      <w:r w:rsidRPr="00691A34">
        <w:rPr>
          <w:rFonts w:ascii="Noto Sans" w:hAnsi="Noto Sans" w:cs="Noto Sans"/>
          <w:sz w:val="20"/>
        </w:rPr>
        <w:t>Con la finalidad de establecer un canal de comunicación oficial con los proveedores, los licitantes acompañarán en su propuesta técnica, escrito en donde presenten los siguientes datos:</w:t>
      </w:r>
    </w:p>
    <w:p w:rsidR="000F5542" w:rsidRPr="00691A34" w:rsidRDefault="000F5542" w:rsidP="000F5542">
      <w:pPr>
        <w:ind w:left="284" w:right="-56"/>
        <w:jc w:val="both"/>
        <w:rPr>
          <w:rFonts w:ascii="Noto Sans" w:hAnsi="Noto Sans" w:cs="Noto Sans"/>
          <w:sz w:val="20"/>
        </w:rPr>
      </w:pPr>
    </w:p>
    <w:p w:rsidR="000F5542" w:rsidRPr="00691A34" w:rsidRDefault="000F5542" w:rsidP="000F5542">
      <w:pPr>
        <w:pStyle w:val="Prrafodelista"/>
        <w:numPr>
          <w:ilvl w:val="0"/>
          <w:numId w:val="39"/>
        </w:numPr>
        <w:suppressAutoHyphens w:val="0"/>
        <w:ind w:left="284" w:right="-56" w:firstLine="0"/>
        <w:contextualSpacing/>
        <w:jc w:val="both"/>
        <w:rPr>
          <w:rFonts w:ascii="Noto Sans" w:hAnsi="Noto Sans" w:cs="Noto Sans"/>
          <w:sz w:val="20"/>
        </w:rPr>
      </w:pPr>
      <w:r w:rsidRPr="00691A34">
        <w:rPr>
          <w:rFonts w:ascii="Noto Sans" w:hAnsi="Noto Sans" w:cs="Noto Sans"/>
          <w:sz w:val="20"/>
        </w:rPr>
        <w:t>Nombre completo del representante legal para recibir notificaciones y comunicaciones en su nombre y representación.</w:t>
      </w:r>
    </w:p>
    <w:p w:rsidR="000F5542" w:rsidRPr="00691A34" w:rsidRDefault="000F5542" w:rsidP="000F5542">
      <w:pPr>
        <w:pStyle w:val="Prrafodelista"/>
        <w:numPr>
          <w:ilvl w:val="0"/>
          <w:numId w:val="39"/>
        </w:numPr>
        <w:suppressAutoHyphens w:val="0"/>
        <w:ind w:left="284" w:right="-56" w:firstLine="0"/>
        <w:contextualSpacing/>
        <w:jc w:val="both"/>
        <w:rPr>
          <w:rFonts w:ascii="Noto Sans" w:hAnsi="Noto Sans" w:cs="Noto Sans"/>
          <w:sz w:val="20"/>
        </w:rPr>
      </w:pPr>
      <w:r w:rsidRPr="00691A34">
        <w:rPr>
          <w:rFonts w:ascii="Noto Sans" w:hAnsi="Noto Sans" w:cs="Noto Sans"/>
          <w:sz w:val="20"/>
        </w:rPr>
        <w:t>Cargo.</w:t>
      </w:r>
    </w:p>
    <w:p w:rsidR="000F5542" w:rsidRPr="00691A34" w:rsidRDefault="000F5542" w:rsidP="000F5542">
      <w:pPr>
        <w:numPr>
          <w:ilvl w:val="0"/>
          <w:numId w:val="39"/>
        </w:numPr>
        <w:suppressAutoHyphens w:val="0"/>
        <w:ind w:left="284" w:right="-56" w:firstLine="0"/>
        <w:jc w:val="both"/>
        <w:rPr>
          <w:rFonts w:ascii="Noto Sans" w:hAnsi="Noto Sans" w:cs="Noto Sans"/>
          <w:sz w:val="20"/>
        </w:rPr>
      </w:pPr>
      <w:r w:rsidRPr="00691A34">
        <w:rPr>
          <w:rFonts w:ascii="Noto Sans" w:hAnsi="Noto Sans" w:cs="Noto Sans"/>
          <w:sz w:val="20"/>
        </w:rPr>
        <w:t>Domicilio.</w:t>
      </w:r>
    </w:p>
    <w:p w:rsidR="000F5542" w:rsidRPr="00691A34" w:rsidRDefault="000F5542" w:rsidP="000F5542">
      <w:pPr>
        <w:numPr>
          <w:ilvl w:val="0"/>
          <w:numId w:val="39"/>
        </w:numPr>
        <w:suppressAutoHyphens w:val="0"/>
        <w:ind w:left="284" w:right="-56" w:firstLine="0"/>
        <w:jc w:val="both"/>
        <w:rPr>
          <w:rFonts w:ascii="Noto Sans" w:hAnsi="Noto Sans" w:cs="Noto Sans"/>
          <w:sz w:val="20"/>
        </w:rPr>
      </w:pPr>
      <w:r w:rsidRPr="00691A34">
        <w:rPr>
          <w:rFonts w:ascii="Noto Sans" w:hAnsi="Noto Sans" w:cs="Noto Sans"/>
          <w:sz w:val="20"/>
        </w:rPr>
        <w:t>Teléfono (oficina y celular).</w:t>
      </w:r>
    </w:p>
    <w:p w:rsidR="000F5542" w:rsidRPr="00691A34" w:rsidRDefault="000F5542" w:rsidP="000F5542">
      <w:pPr>
        <w:numPr>
          <w:ilvl w:val="0"/>
          <w:numId w:val="39"/>
        </w:numPr>
        <w:suppressAutoHyphens w:val="0"/>
        <w:ind w:left="284" w:right="-56" w:firstLine="0"/>
        <w:jc w:val="both"/>
        <w:rPr>
          <w:rFonts w:ascii="Noto Sans" w:hAnsi="Noto Sans" w:cs="Noto Sans"/>
          <w:sz w:val="20"/>
        </w:rPr>
      </w:pPr>
      <w:r w:rsidRPr="00691A34">
        <w:rPr>
          <w:rFonts w:ascii="Noto Sans" w:hAnsi="Noto Sans" w:cs="Noto Sans"/>
          <w:sz w:val="20"/>
        </w:rPr>
        <w:t>Correo electrónico.</w:t>
      </w:r>
    </w:p>
    <w:p w:rsidR="000F5542" w:rsidRPr="00691A34" w:rsidRDefault="000F5542" w:rsidP="000F5542">
      <w:pPr>
        <w:ind w:left="284" w:right="-56"/>
        <w:jc w:val="both"/>
        <w:rPr>
          <w:rFonts w:ascii="Noto Sans" w:hAnsi="Noto Sans" w:cs="Noto Sans"/>
          <w:sz w:val="20"/>
        </w:rPr>
      </w:pPr>
    </w:p>
    <w:p w:rsidR="000F5542" w:rsidRPr="00691A34" w:rsidRDefault="000F5542" w:rsidP="000F5542">
      <w:pPr>
        <w:ind w:left="284" w:right="-56"/>
        <w:jc w:val="both"/>
        <w:rPr>
          <w:rFonts w:ascii="Noto Sans" w:hAnsi="Noto Sans" w:cs="Noto Sans"/>
          <w:sz w:val="20"/>
        </w:rPr>
      </w:pPr>
      <w:r w:rsidRPr="00691A34">
        <w:rPr>
          <w:rFonts w:ascii="Noto Sans" w:hAnsi="Noto Sans" w:cs="Noto Sans"/>
          <w:sz w:val="20"/>
        </w:rPr>
        <w:t>El proveedor se obliga a comunicar cualquier cambio en los datos de este contacto oficial, mediante escrito dirigido a lo</w:t>
      </w:r>
      <w:r>
        <w:rPr>
          <w:rFonts w:ascii="Noto Sans" w:hAnsi="Noto Sans" w:cs="Noto Sans"/>
          <w:sz w:val="20"/>
        </w:rPr>
        <w:t xml:space="preserve">s Administradores del Contrato. </w:t>
      </w:r>
      <w:r w:rsidRPr="00691A34">
        <w:rPr>
          <w:rFonts w:ascii="Noto Sans" w:hAnsi="Noto Sans" w:cs="Noto Sans"/>
          <w:sz w:val="20"/>
        </w:rPr>
        <w:t>En caso de incumplir con la obligación de informar los cambios en el contacto oficial, el Instituto no se hace responsable por las situaciones que la omisión de esto afecte al proveedor.</w:t>
      </w:r>
    </w:p>
    <w:p w:rsidR="000F5542" w:rsidRDefault="000F5542" w:rsidP="000F5542">
      <w:pPr>
        <w:ind w:left="284" w:right="-56"/>
        <w:jc w:val="both"/>
        <w:rPr>
          <w:rFonts w:ascii="Noto Sans" w:hAnsi="Noto Sans" w:cs="Noto Sans"/>
          <w:sz w:val="20"/>
        </w:rPr>
      </w:pPr>
    </w:p>
    <w:p w:rsidR="000F5542" w:rsidRPr="00691A34" w:rsidRDefault="000F5542" w:rsidP="000F5542">
      <w:pPr>
        <w:ind w:left="284" w:right="-56"/>
        <w:jc w:val="both"/>
        <w:rPr>
          <w:rFonts w:ascii="Noto Sans" w:hAnsi="Noto Sans" w:cs="Noto Sans"/>
          <w:sz w:val="20"/>
        </w:rPr>
      </w:pPr>
      <w:r w:rsidRPr="00691A34">
        <w:rPr>
          <w:rFonts w:ascii="Noto Sans" w:hAnsi="Noto Sans" w:cs="Noto Sans"/>
          <w:sz w:val="20"/>
        </w:rPr>
        <w:t>Las notificaciones por parte del Instituto podrán realizarse por cualquiera de los siguientes medios:</w:t>
      </w:r>
    </w:p>
    <w:p w:rsidR="000F5542" w:rsidRPr="00691A34" w:rsidRDefault="000F5542" w:rsidP="000F5542">
      <w:pPr>
        <w:ind w:left="284" w:right="-56"/>
        <w:jc w:val="both"/>
        <w:rPr>
          <w:rFonts w:ascii="Noto Sans" w:hAnsi="Noto Sans" w:cs="Noto Sans"/>
          <w:sz w:val="20"/>
        </w:rPr>
      </w:pPr>
    </w:p>
    <w:p w:rsidR="000F5542" w:rsidRPr="00691A34" w:rsidRDefault="000F5542" w:rsidP="000F5542">
      <w:pPr>
        <w:numPr>
          <w:ilvl w:val="0"/>
          <w:numId w:val="37"/>
        </w:numPr>
        <w:suppressAutoHyphens w:val="0"/>
        <w:ind w:left="284" w:right="-56" w:firstLine="0"/>
        <w:jc w:val="both"/>
        <w:rPr>
          <w:rFonts w:ascii="Noto Sans" w:hAnsi="Noto Sans" w:cs="Noto Sans"/>
          <w:sz w:val="20"/>
        </w:rPr>
      </w:pPr>
      <w:r w:rsidRPr="00691A34">
        <w:rPr>
          <w:rFonts w:ascii="Noto Sans" w:hAnsi="Noto Sans" w:cs="Noto Sans"/>
          <w:sz w:val="20"/>
        </w:rPr>
        <w:t>Oficio entregado en el domicilio señalado en este apartado.</w:t>
      </w:r>
    </w:p>
    <w:p w:rsidR="000F5542" w:rsidRPr="00691A34" w:rsidRDefault="000F5542" w:rsidP="000F5542">
      <w:pPr>
        <w:numPr>
          <w:ilvl w:val="0"/>
          <w:numId w:val="37"/>
        </w:numPr>
        <w:suppressAutoHyphens w:val="0"/>
        <w:ind w:left="284" w:right="-56" w:firstLine="0"/>
        <w:jc w:val="both"/>
        <w:rPr>
          <w:rFonts w:ascii="Noto Sans" w:hAnsi="Noto Sans" w:cs="Noto Sans"/>
          <w:sz w:val="20"/>
        </w:rPr>
      </w:pPr>
      <w:r w:rsidRPr="00691A34">
        <w:rPr>
          <w:rFonts w:ascii="Noto Sans" w:hAnsi="Noto Sans" w:cs="Noto Sans"/>
          <w:sz w:val="20"/>
        </w:rPr>
        <w:t>Vía correo electrónico.</w:t>
      </w:r>
    </w:p>
    <w:p w:rsidR="000F5542" w:rsidRPr="00691A34" w:rsidRDefault="000F5542" w:rsidP="000F5542">
      <w:pPr>
        <w:tabs>
          <w:tab w:val="left" w:pos="-284"/>
          <w:tab w:val="left" w:pos="9498"/>
        </w:tabs>
        <w:ind w:left="284" w:right="-56"/>
        <w:jc w:val="both"/>
        <w:rPr>
          <w:rFonts w:ascii="Noto Sans" w:hAnsi="Noto Sans" w:cs="Noto Sans"/>
          <w:b/>
          <w:sz w:val="20"/>
        </w:rPr>
      </w:pPr>
    </w:p>
    <w:p w:rsidR="000F5542" w:rsidRPr="00691A34" w:rsidRDefault="000F5542" w:rsidP="000F5542">
      <w:pPr>
        <w:tabs>
          <w:tab w:val="left" w:pos="-284"/>
          <w:tab w:val="left" w:pos="9498"/>
        </w:tabs>
        <w:ind w:left="284" w:right="-56"/>
        <w:jc w:val="both"/>
        <w:rPr>
          <w:rFonts w:ascii="Noto Sans" w:hAnsi="Noto Sans" w:cs="Noto Sans"/>
          <w:b/>
          <w:sz w:val="20"/>
        </w:rPr>
      </w:pPr>
      <w:r w:rsidRPr="00691A34">
        <w:rPr>
          <w:rFonts w:ascii="Noto Sans" w:hAnsi="Noto Sans" w:cs="Noto Sans"/>
          <w:b/>
          <w:sz w:val="20"/>
        </w:rPr>
        <w:t xml:space="preserve">VERIFICACIONES DOCUMENTALES QUE REALIZARÁ EL ÁREA TÉCNICA EN LA EVALUACIÓN DE LA PROPUESTA. </w:t>
      </w:r>
    </w:p>
    <w:p w:rsidR="000F5542" w:rsidRPr="00691A34" w:rsidRDefault="000F5542" w:rsidP="000F5542">
      <w:pPr>
        <w:tabs>
          <w:tab w:val="left" w:pos="-284"/>
          <w:tab w:val="left" w:pos="9498"/>
        </w:tabs>
        <w:ind w:left="284" w:right="-56"/>
        <w:jc w:val="both"/>
        <w:rPr>
          <w:rFonts w:ascii="Noto Sans" w:hAnsi="Noto Sans" w:cs="Noto Sans"/>
          <w:b/>
          <w:sz w:val="20"/>
        </w:rPr>
      </w:pPr>
    </w:p>
    <w:p w:rsidR="000F5542" w:rsidRPr="00691A34" w:rsidRDefault="000F5542" w:rsidP="000F5542">
      <w:pPr>
        <w:tabs>
          <w:tab w:val="left" w:pos="-284"/>
          <w:tab w:val="left" w:pos="709"/>
        </w:tabs>
        <w:ind w:left="284" w:right="-56"/>
        <w:contextualSpacing/>
        <w:jc w:val="both"/>
        <w:rPr>
          <w:rFonts w:ascii="Noto Sans" w:hAnsi="Noto Sans" w:cs="Noto Sans"/>
          <w:sz w:val="20"/>
          <w:lang w:eastAsia="es-ES"/>
        </w:rPr>
      </w:pPr>
      <w:r w:rsidRPr="00691A34">
        <w:rPr>
          <w:rFonts w:ascii="Noto Sans" w:hAnsi="Noto Sans" w:cs="Noto Sans"/>
          <w:sz w:val="20"/>
          <w:lang w:eastAsia="es-MX"/>
        </w:rPr>
        <w:t xml:space="preserve">Las verificaciones documentales se realizarán por parte del Servidor Público designado como área Técnica </w:t>
      </w:r>
      <w:r w:rsidRPr="00691A34">
        <w:rPr>
          <w:rFonts w:ascii="Noto Sans" w:hAnsi="Noto Sans" w:cs="Noto Sans"/>
          <w:sz w:val="20"/>
          <w:lang w:eastAsia="es-ES"/>
        </w:rPr>
        <w:t>y p</w:t>
      </w:r>
      <w:r w:rsidRPr="00691A34">
        <w:rPr>
          <w:rFonts w:ascii="Noto Sans" w:hAnsi="Noto Sans" w:cs="Noto Sans"/>
          <w:sz w:val="20"/>
          <w:lang w:eastAsia="es-MX"/>
        </w:rPr>
        <w:t>ara efectos de la evaluación, se tomarán en consideración los criterios siguientes:</w:t>
      </w:r>
    </w:p>
    <w:p w:rsidR="000F5542" w:rsidRDefault="000F5542" w:rsidP="000F5542">
      <w:pPr>
        <w:ind w:left="284" w:right="-56"/>
        <w:jc w:val="both"/>
        <w:rPr>
          <w:rFonts w:ascii="Noto Sans" w:hAnsi="Noto Sans" w:cs="Noto Sans"/>
          <w:sz w:val="20"/>
          <w:lang w:eastAsia="es-MX"/>
        </w:rPr>
      </w:pPr>
    </w:p>
    <w:p w:rsidR="000F5542" w:rsidRPr="00691A34" w:rsidRDefault="000F5542" w:rsidP="000F5542">
      <w:pPr>
        <w:ind w:left="284" w:right="-56"/>
        <w:jc w:val="both"/>
        <w:rPr>
          <w:rFonts w:ascii="Noto Sans" w:hAnsi="Noto Sans" w:cs="Noto Sans"/>
          <w:sz w:val="20"/>
          <w:lang w:eastAsia="es-MX"/>
        </w:rPr>
      </w:pPr>
      <w:r w:rsidRPr="00691A34">
        <w:rPr>
          <w:rFonts w:ascii="Noto Sans" w:hAnsi="Noto Sans" w:cs="Noto Sans"/>
          <w:sz w:val="20"/>
          <w:lang w:eastAsia="es-MX"/>
        </w:rPr>
        <w:t>La evaluación técnica comprende el análisis y verificación de:</w:t>
      </w:r>
    </w:p>
    <w:p w:rsidR="000F5542" w:rsidRPr="00691A34" w:rsidRDefault="000F5542" w:rsidP="000F5542">
      <w:pPr>
        <w:ind w:left="284" w:right="-56"/>
        <w:jc w:val="both"/>
        <w:rPr>
          <w:rFonts w:ascii="Noto Sans" w:hAnsi="Noto Sans" w:cs="Noto Sans"/>
          <w:sz w:val="20"/>
          <w:lang w:eastAsia="es-MX"/>
        </w:rPr>
      </w:pPr>
    </w:p>
    <w:p w:rsidR="000F5542" w:rsidRPr="00691A34" w:rsidRDefault="000F5542" w:rsidP="00010593">
      <w:pPr>
        <w:pStyle w:val="Sinespaciado"/>
        <w:numPr>
          <w:ilvl w:val="0"/>
          <w:numId w:val="51"/>
        </w:numPr>
        <w:ind w:left="284" w:right="-56" w:firstLine="0"/>
        <w:jc w:val="both"/>
        <w:rPr>
          <w:rFonts w:ascii="Noto Sans" w:hAnsi="Noto Sans" w:cs="Noto Sans"/>
          <w:sz w:val="20"/>
        </w:rPr>
      </w:pPr>
      <w:r w:rsidRPr="00691A34">
        <w:rPr>
          <w:rFonts w:ascii="Noto Sans" w:hAnsi="Noto Sans" w:cs="Noto Sans"/>
          <w:sz w:val="20"/>
        </w:rPr>
        <w:t xml:space="preserve">La inclusión de la totalidad de la información </w:t>
      </w:r>
      <w:r w:rsidR="006B37B8" w:rsidRPr="00691A34">
        <w:rPr>
          <w:rFonts w:ascii="Noto Sans" w:hAnsi="Noto Sans" w:cs="Noto Sans"/>
          <w:sz w:val="20"/>
        </w:rPr>
        <w:t xml:space="preserve">en </w:t>
      </w:r>
      <w:r w:rsidR="006B37B8" w:rsidRPr="00691A34">
        <w:rPr>
          <w:rFonts w:ascii="Noto Sans" w:hAnsi="Noto Sans" w:cs="Noto Sans"/>
          <w:b/>
          <w:sz w:val="20"/>
        </w:rPr>
        <w:t>FOLLETOS</w:t>
      </w:r>
      <w:r w:rsidRPr="00691A34">
        <w:rPr>
          <w:rFonts w:ascii="Noto Sans" w:hAnsi="Noto Sans" w:cs="Noto Sans"/>
          <w:b/>
          <w:sz w:val="20"/>
        </w:rPr>
        <w:t>, CATÁLOGOS, FOTOGRAFÍAS, MANUALES ENTRE OTROS</w:t>
      </w:r>
      <w:r w:rsidRPr="00691A34">
        <w:rPr>
          <w:rFonts w:ascii="Noto Sans" w:hAnsi="Noto Sans" w:cs="Noto Sans"/>
          <w:sz w:val="20"/>
        </w:rPr>
        <w:t xml:space="preserve"> y</w:t>
      </w:r>
      <w:r w:rsidRPr="00691A34">
        <w:rPr>
          <w:rFonts w:ascii="Noto Sans" w:hAnsi="Noto Sans" w:cs="Noto Sans"/>
          <w:b/>
          <w:sz w:val="20"/>
        </w:rPr>
        <w:t xml:space="preserve"> DOCUMENTACIÓN A PRESENTAR EN LA PROPUESTA TÉCNICA DEL LICITANTE</w:t>
      </w:r>
      <w:r w:rsidRPr="00691A34">
        <w:rPr>
          <w:rFonts w:ascii="Noto Sans" w:hAnsi="Noto Sans" w:cs="Noto Sans"/>
          <w:sz w:val="20"/>
        </w:rPr>
        <w:t>, de los Términos y Condiciones,  así como con aquellos que resulten de las juntas de aclaraciones.</w:t>
      </w:r>
    </w:p>
    <w:p w:rsidR="000F5542" w:rsidRPr="00691A34" w:rsidRDefault="000F5542" w:rsidP="000F5542">
      <w:pPr>
        <w:pStyle w:val="Sinespaciado"/>
        <w:ind w:left="284" w:right="-56"/>
        <w:jc w:val="both"/>
        <w:rPr>
          <w:rFonts w:ascii="Noto Sans" w:hAnsi="Noto Sans" w:cs="Noto Sans"/>
          <w:sz w:val="20"/>
        </w:rPr>
      </w:pPr>
    </w:p>
    <w:p w:rsidR="000F5542" w:rsidRPr="00691A34" w:rsidRDefault="000F5542" w:rsidP="00010593">
      <w:pPr>
        <w:pStyle w:val="Sinespaciado"/>
        <w:numPr>
          <w:ilvl w:val="0"/>
          <w:numId w:val="51"/>
        </w:numPr>
        <w:ind w:left="284" w:right="-56" w:firstLine="0"/>
        <w:jc w:val="both"/>
        <w:rPr>
          <w:rFonts w:ascii="Noto Sans" w:hAnsi="Noto Sans" w:cs="Noto Sans"/>
          <w:sz w:val="20"/>
        </w:rPr>
      </w:pPr>
      <w:r w:rsidRPr="00691A34">
        <w:rPr>
          <w:rFonts w:ascii="Noto Sans" w:hAnsi="Noto Sans" w:cs="Noto Sans"/>
          <w:sz w:val="20"/>
        </w:rPr>
        <w:t>La descripción técnica amplia y detallada de los bienes ofertados por el licitante, la cual deberá haber congruencia con las especificaciones y requisitos solicitados señalados en el ANEXO 4 – CANTIDADES Y DISTRIBUCIÓN DE BIENES DE CONSUMO Y EQUIPO (COMODATO)</w:t>
      </w:r>
      <w:r w:rsidRPr="00691A34">
        <w:rPr>
          <w:rFonts w:ascii="Noto Sans" w:hAnsi="Noto Sans" w:cs="Noto Sans"/>
          <w:sz w:val="20"/>
          <w:lang w:eastAsia="es-ES"/>
        </w:rPr>
        <w:t xml:space="preserve">, </w:t>
      </w:r>
      <w:r w:rsidRPr="00691A34">
        <w:rPr>
          <w:rFonts w:ascii="Noto Sans" w:hAnsi="Noto Sans" w:cs="Noto Sans"/>
          <w:sz w:val="20"/>
        </w:rPr>
        <w:t>incluyendo las que se deriven de las Juntas de Aclaraciones.</w:t>
      </w:r>
    </w:p>
    <w:p w:rsidR="000F5542" w:rsidRPr="00691A34" w:rsidRDefault="000F5542" w:rsidP="000F5542">
      <w:pPr>
        <w:pStyle w:val="Sinespaciado"/>
        <w:ind w:left="284" w:right="-56"/>
        <w:jc w:val="both"/>
        <w:rPr>
          <w:rFonts w:ascii="Noto Sans" w:hAnsi="Noto Sans" w:cs="Noto Sans"/>
          <w:sz w:val="20"/>
        </w:rPr>
      </w:pPr>
    </w:p>
    <w:p w:rsidR="000F5542" w:rsidRPr="00691A34" w:rsidRDefault="000F5542" w:rsidP="00010593">
      <w:pPr>
        <w:pStyle w:val="Sinespaciado"/>
        <w:numPr>
          <w:ilvl w:val="0"/>
          <w:numId w:val="51"/>
        </w:numPr>
        <w:ind w:left="284" w:right="-56" w:firstLine="0"/>
        <w:jc w:val="both"/>
        <w:rPr>
          <w:rFonts w:ascii="Noto Sans" w:hAnsi="Noto Sans" w:cs="Noto Sans"/>
          <w:sz w:val="20"/>
        </w:rPr>
      </w:pPr>
      <w:r w:rsidRPr="00691A34">
        <w:rPr>
          <w:rFonts w:ascii="Noto Sans" w:hAnsi="Noto Sans" w:cs="Noto Sans"/>
          <w:sz w:val="20"/>
        </w:rPr>
        <w:t>Exista congruencia entre la descripción técnica de los bienes ofertados por el licitante con las especificaciones y requisitos solicitados en los presentes términos, así como con aquellos que resulten de las juntas de aclaraciones.</w:t>
      </w:r>
    </w:p>
    <w:p w:rsidR="000F5542" w:rsidRPr="00691A34" w:rsidRDefault="000F5542" w:rsidP="000F5542">
      <w:pPr>
        <w:pStyle w:val="Sinespaciado"/>
        <w:ind w:left="284" w:right="-56"/>
        <w:jc w:val="both"/>
        <w:rPr>
          <w:rFonts w:ascii="Noto Sans" w:hAnsi="Noto Sans" w:cs="Noto Sans"/>
          <w:sz w:val="20"/>
        </w:rPr>
      </w:pPr>
    </w:p>
    <w:p w:rsidR="000F5542" w:rsidRPr="00691A34" w:rsidRDefault="000F5542" w:rsidP="00010593">
      <w:pPr>
        <w:pStyle w:val="Sinespaciado"/>
        <w:numPr>
          <w:ilvl w:val="0"/>
          <w:numId w:val="51"/>
        </w:numPr>
        <w:ind w:left="284" w:right="-56" w:firstLine="0"/>
        <w:jc w:val="both"/>
        <w:rPr>
          <w:rFonts w:ascii="Noto Sans" w:hAnsi="Noto Sans" w:cs="Noto Sans"/>
          <w:b/>
          <w:bCs/>
          <w:sz w:val="20"/>
          <w:szCs w:val="20"/>
        </w:rPr>
      </w:pPr>
      <w:r w:rsidRPr="00691A34">
        <w:rPr>
          <w:rFonts w:ascii="Noto Sans" w:hAnsi="Noto Sans" w:cs="Noto Sans"/>
          <w:sz w:val="20"/>
        </w:rPr>
        <w:t xml:space="preserve">Congruencia entre el bien solicitado, el bien ofertado y los documentos presentados por el licitante para acreditar los requisitos del ANEXO 4 – CANTIDADES Y DISTRIBUCIÓN DE BIENES DE CONSUMO Y EQUIPO (COMODATO) </w:t>
      </w:r>
    </w:p>
    <w:p w:rsidR="000F5542" w:rsidRDefault="000F5542" w:rsidP="00A951DE">
      <w:pPr>
        <w:ind w:right="225" w:hanging="9072"/>
        <w:jc w:val="center"/>
        <w:rPr>
          <w:rFonts w:ascii="Noto Sans" w:hAnsi="Noto Sans" w:cs="Noto Sans"/>
          <w:b/>
          <w:sz w:val="20"/>
        </w:rPr>
      </w:pPr>
    </w:p>
    <w:p w:rsidR="000D3087" w:rsidRPr="00691A34" w:rsidRDefault="000D3087" w:rsidP="000D3087">
      <w:pPr>
        <w:ind w:right="-56"/>
        <w:jc w:val="both"/>
        <w:rPr>
          <w:rFonts w:ascii="Noto Sans" w:hAnsi="Noto Sans" w:cs="Noto Sans"/>
          <w:b/>
          <w:sz w:val="20"/>
        </w:rPr>
      </w:pPr>
      <w:r w:rsidRPr="00691A34">
        <w:rPr>
          <w:rFonts w:ascii="Noto Sans" w:hAnsi="Noto Sans" w:cs="Noto Sans"/>
          <w:b/>
          <w:sz w:val="20"/>
        </w:rPr>
        <w:t>ADMINISTRACIÓN DEL CONTRATO.</w:t>
      </w:r>
    </w:p>
    <w:p w:rsidR="000D3087" w:rsidRPr="00691A34" w:rsidRDefault="000D3087" w:rsidP="000D3087">
      <w:pPr>
        <w:pStyle w:val="Prrafodelista"/>
        <w:ind w:left="0" w:right="-56"/>
        <w:jc w:val="both"/>
        <w:rPr>
          <w:rFonts w:ascii="Noto Sans" w:hAnsi="Noto Sans" w:cs="Noto Sans"/>
          <w:b/>
          <w:sz w:val="20"/>
        </w:rPr>
      </w:pPr>
    </w:p>
    <w:p w:rsidR="000D3087" w:rsidRPr="00691A34" w:rsidRDefault="000D3087" w:rsidP="000D3087">
      <w:pPr>
        <w:pStyle w:val="Prrafodelista"/>
        <w:ind w:left="0" w:right="-56"/>
        <w:jc w:val="both"/>
        <w:rPr>
          <w:rFonts w:ascii="Noto Sans" w:hAnsi="Noto Sans" w:cs="Noto Sans"/>
          <w:sz w:val="20"/>
        </w:rPr>
      </w:pPr>
      <w:r w:rsidRPr="00691A34">
        <w:rPr>
          <w:rFonts w:ascii="Noto Sans" w:hAnsi="Noto Sans" w:cs="Noto Sans"/>
          <w:sz w:val="20"/>
        </w:rPr>
        <w:t xml:space="preserve">De conformidad con el numeral 5.3.15, inciso b) e inciso c) de las POBALINES, que a la letra dice “El Administrador del Contrato podrá auxiliarse para el debido cumplimiento de sus obligaciones, con otros servidores públicos cuando las condiciones contractuales lo requieran, en ese caso, dichos Auxiliares </w:t>
      </w:r>
      <w:r>
        <w:rPr>
          <w:rFonts w:ascii="Noto Sans" w:hAnsi="Noto Sans" w:cs="Noto Sans"/>
          <w:sz w:val="20"/>
        </w:rPr>
        <w:t>de</w:t>
      </w:r>
      <w:r w:rsidRPr="00691A34">
        <w:rPr>
          <w:rFonts w:ascii="Noto Sans" w:hAnsi="Noto Sans" w:cs="Noto Sans"/>
          <w:sz w:val="20"/>
        </w:rPr>
        <w:t xml:space="preserve"> Contrato, deberán ser designados por escrito y serán corresponsables de las actividades que se les asignen y de mantener informado al Administrador del Contrato con la periodicidad y forma que se les indique</w:t>
      </w:r>
      <w:r>
        <w:rPr>
          <w:rFonts w:ascii="Noto Sans" w:hAnsi="Noto Sans" w:cs="Noto Sans"/>
          <w:sz w:val="20"/>
        </w:rPr>
        <w:t>.</w:t>
      </w:r>
    </w:p>
    <w:p w:rsidR="000D3087" w:rsidRDefault="000D3087" w:rsidP="00A951DE">
      <w:pPr>
        <w:ind w:right="225" w:hanging="9072"/>
        <w:jc w:val="center"/>
        <w:rPr>
          <w:rFonts w:ascii="Noto Sans" w:hAnsi="Noto Sans" w:cs="Noto Sans"/>
          <w:b/>
          <w:sz w:val="20"/>
        </w:rPr>
      </w:pPr>
    </w:p>
    <w:p w:rsidR="00EE1AB7" w:rsidRPr="00EE1AB7" w:rsidRDefault="00EE1AB7" w:rsidP="00A951DE">
      <w:pPr>
        <w:ind w:right="225" w:hanging="9072"/>
        <w:jc w:val="center"/>
        <w:rPr>
          <w:rFonts w:ascii="Noto Sans" w:hAnsi="Noto Sans" w:cs="Noto Sans"/>
          <w:b/>
          <w:sz w:val="20"/>
        </w:rPr>
      </w:pPr>
    </w:p>
    <w:p w:rsidR="00633DB7" w:rsidRDefault="00633DB7" w:rsidP="00A951DE">
      <w:pPr>
        <w:ind w:right="225"/>
        <w:jc w:val="both"/>
        <w:rPr>
          <w:rFonts w:ascii="Montserrat" w:hAnsi="Montserrat" w:cs="Arial"/>
          <w:b/>
          <w:sz w:val="20"/>
        </w:rPr>
      </w:pPr>
    </w:p>
    <w:p w:rsidR="00633DB7" w:rsidRDefault="00633DB7" w:rsidP="00A951DE">
      <w:pPr>
        <w:ind w:right="225"/>
        <w:jc w:val="both"/>
        <w:rPr>
          <w:rFonts w:ascii="Montserrat" w:hAnsi="Montserrat" w:cs="Arial"/>
          <w:b/>
          <w:sz w:val="20"/>
        </w:rPr>
      </w:pPr>
    </w:p>
    <w:p w:rsidR="00633DB7" w:rsidRDefault="00633DB7" w:rsidP="00A951DE">
      <w:pPr>
        <w:ind w:right="225"/>
        <w:jc w:val="both"/>
        <w:rPr>
          <w:rFonts w:ascii="Montserrat" w:hAnsi="Montserrat" w:cs="Arial"/>
          <w:b/>
          <w:sz w:val="20"/>
        </w:rPr>
      </w:pPr>
    </w:p>
    <w:p w:rsidR="00417485" w:rsidRDefault="00417485" w:rsidP="00A951DE">
      <w:pPr>
        <w:ind w:right="225"/>
        <w:jc w:val="both"/>
        <w:rPr>
          <w:rFonts w:ascii="Montserrat" w:hAnsi="Montserrat" w:cs="Arial"/>
          <w:b/>
          <w:sz w:val="20"/>
        </w:rPr>
      </w:pPr>
    </w:p>
    <w:p w:rsidR="00417485" w:rsidRDefault="00417485" w:rsidP="00A951DE">
      <w:pPr>
        <w:ind w:right="225"/>
        <w:jc w:val="both"/>
        <w:rPr>
          <w:rFonts w:ascii="Montserrat" w:hAnsi="Montserrat" w:cs="Arial"/>
          <w:b/>
          <w:sz w:val="20"/>
        </w:rPr>
      </w:pPr>
    </w:p>
    <w:p w:rsidR="00417485" w:rsidRDefault="00417485" w:rsidP="00A951DE">
      <w:pPr>
        <w:ind w:right="225"/>
        <w:jc w:val="both"/>
        <w:rPr>
          <w:rFonts w:ascii="Montserrat" w:hAnsi="Montserrat" w:cs="Arial"/>
          <w:b/>
          <w:sz w:val="20"/>
        </w:rPr>
      </w:pPr>
    </w:p>
    <w:p w:rsidR="00633DB7" w:rsidRDefault="00633DB7" w:rsidP="00A951DE">
      <w:pPr>
        <w:ind w:right="225"/>
        <w:jc w:val="both"/>
        <w:rPr>
          <w:rFonts w:ascii="Montserrat" w:hAnsi="Montserrat" w:cs="Arial"/>
          <w:b/>
          <w:sz w:val="20"/>
        </w:rPr>
      </w:pPr>
    </w:p>
    <w:p w:rsidR="00A72B6C" w:rsidRPr="00CA4012" w:rsidRDefault="003B529B"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t xml:space="preserve">                                                                                                                                                                           </w:t>
      </w:r>
      <w:r w:rsidR="00FD4439" w:rsidRPr="00CA4012">
        <w:rPr>
          <w:rFonts w:asciiTheme="minorHAnsi" w:hAnsiTheme="minorHAnsi" w:cstheme="minorHAnsi"/>
          <w:b/>
          <w:sz w:val="22"/>
          <w:szCs w:val="22"/>
        </w:rPr>
        <w:t xml:space="preserve">ANEXO </w:t>
      </w:r>
      <w:r w:rsidR="00A72B6C" w:rsidRPr="00CA4012">
        <w:rPr>
          <w:rFonts w:asciiTheme="minorHAnsi" w:hAnsiTheme="minorHAnsi" w:cstheme="minorHAnsi"/>
          <w:b/>
          <w:sz w:val="22"/>
          <w:szCs w:val="22"/>
        </w:rPr>
        <w:t xml:space="preserve">TECNICO </w:t>
      </w:r>
      <w:r w:rsidR="00FD4439" w:rsidRPr="00CA4012">
        <w:rPr>
          <w:rFonts w:asciiTheme="minorHAnsi" w:hAnsiTheme="minorHAnsi" w:cstheme="minorHAnsi"/>
          <w:b/>
          <w:sz w:val="22"/>
          <w:szCs w:val="22"/>
        </w:rPr>
        <w:t xml:space="preserve"> </w:t>
      </w:r>
    </w:p>
    <w:p w:rsidR="00FD4439" w:rsidRDefault="003B529B"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t xml:space="preserve">                                                                                                                                                                             </w:t>
      </w:r>
      <w:r w:rsidR="00FD4439" w:rsidRPr="00CA4012">
        <w:rPr>
          <w:rFonts w:asciiTheme="minorHAnsi" w:hAnsiTheme="minorHAnsi" w:cstheme="minorHAnsi"/>
          <w:b/>
          <w:sz w:val="22"/>
          <w:szCs w:val="22"/>
        </w:rPr>
        <w:t xml:space="preserve">1-A (UNO A) </w:t>
      </w:r>
    </w:p>
    <w:p w:rsidR="00650502" w:rsidRDefault="00650502" w:rsidP="00A951DE">
      <w:pPr>
        <w:ind w:right="225" w:hanging="9072"/>
        <w:jc w:val="center"/>
        <w:rPr>
          <w:rFonts w:asciiTheme="minorHAnsi" w:hAnsiTheme="minorHAnsi" w:cstheme="minorHAnsi"/>
          <w:b/>
          <w:sz w:val="22"/>
          <w:szCs w:val="22"/>
        </w:rPr>
      </w:pPr>
    </w:p>
    <w:p w:rsidR="00650502" w:rsidRPr="00A92461" w:rsidRDefault="00650502" w:rsidP="00650502">
      <w:pPr>
        <w:pStyle w:val="Textocomentario"/>
        <w:ind w:left="-284"/>
        <w:jc w:val="both"/>
        <w:rPr>
          <w:rFonts w:ascii="Noto Sans" w:hAnsi="Noto Sans" w:cs="Noto Sans"/>
        </w:rPr>
      </w:pPr>
      <w:r w:rsidRPr="00372175">
        <w:rPr>
          <w:rFonts w:ascii="Noto Sans" w:hAnsi="Noto Sans" w:cs="Noto Sans"/>
        </w:rPr>
        <w:t>Para la</w:t>
      </w:r>
      <w:r>
        <w:rPr>
          <w:rFonts w:ascii="Noto Sans" w:hAnsi="Noto Sans" w:cs="Noto Sans"/>
          <w:b/>
          <w:i/>
          <w:u w:val="single"/>
        </w:rPr>
        <w:t xml:space="preserve"> Adquisición del Grupo 379 Consumibles de “Torres de Alto Flujo”</w:t>
      </w:r>
      <w:r w:rsidRPr="00315296">
        <w:rPr>
          <w:rFonts w:ascii="Noto Sans" w:hAnsi="Noto Sans" w:cs="Noto Sans"/>
          <w:b/>
          <w:u w:val="single"/>
        </w:rPr>
        <w:t xml:space="preserve"> Del OOAD </w:t>
      </w:r>
      <w:r>
        <w:rPr>
          <w:rFonts w:ascii="Noto Sans" w:hAnsi="Noto Sans" w:cs="Noto Sans"/>
          <w:b/>
          <w:u w:val="single"/>
        </w:rPr>
        <w:t>Sur del D.F. para e</w:t>
      </w:r>
      <w:r w:rsidRPr="00315296">
        <w:rPr>
          <w:rFonts w:ascii="Noto Sans" w:hAnsi="Noto Sans" w:cs="Noto Sans"/>
          <w:b/>
          <w:u w:val="single"/>
        </w:rPr>
        <w:t>l Ejercicio 2025</w:t>
      </w:r>
      <w:r w:rsidRPr="00315296">
        <w:rPr>
          <w:rFonts w:ascii="Noto Sans" w:hAnsi="Noto Sans" w:cs="Noto Sans"/>
          <w:u w:val="single"/>
        </w:rPr>
        <w:t>,</w:t>
      </w:r>
      <w:r w:rsidRPr="00BB3AD2">
        <w:rPr>
          <w:rFonts w:ascii="Noto Sans" w:hAnsi="Noto Sans" w:cs="Noto Sans"/>
        </w:rPr>
        <w:t xml:space="preserve"> tiene como objetivo el suministro de equipo bajo la figura de comodato y la ad</w:t>
      </w:r>
      <w:r>
        <w:rPr>
          <w:rFonts w:ascii="Noto Sans" w:hAnsi="Noto Sans" w:cs="Noto Sans"/>
        </w:rPr>
        <w:t xml:space="preserve">quisición de bienes de consumo. </w:t>
      </w:r>
      <w:r w:rsidRPr="00A92461">
        <w:rPr>
          <w:rFonts w:ascii="Noto Sans" w:hAnsi="Noto Sans" w:cs="Noto Sans"/>
        </w:rPr>
        <w:t>La conformación de este Bien para realizar la Terapia de Alto Flujo Adulto -Pediátrico</w:t>
      </w:r>
      <w:r>
        <w:rPr>
          <w:rFonts w:ascii="Noto Sans" w:hAnsi="Noto Sans" w:cs="Noto Sans"/>
        </w:rPr>
        <w:t xml:space="preserve"> y Neonatal</w:t>
      </w:r>
      <w:r w:rsidRPr="00A92461">
        <w:rPr>
          <w:rFonts w:ascii="Noto Sans" w:hAnsi="Noto Sans" w:cs="Noto Sans"/>
        </w:rPr>
        <w:t xml:space="preserve"> se distribuye como se integra el </w:t>
      </w:r>
      <w:r w:rsidRPr="00A92461">
        <w:rPr>
          <w:rFonts w:ascii="Noto Sans" w:hAnsi="Noto Sans" w:cs="Noto Sans"/>
          <w:b/>
        </w:rPr>
        <w:t>ANEXO 4 “CANTIDADES Y DISTRIBUCIÓN DE BIENES DE CONSUMO PARA TERAPIA DE ALTO FLUJO ADULTO-PEDIÁTRICO Y NEONATAL</w:t>
      </w:r>
      <w:r w:rsidRPr="00A92461">
        <w:rPr>
          <w:rFonts w:ascii="Noto Sans" w:hAnsi="Noto Sans" w:cs="Noto Sans"/>
        </w:rPr>
        <w:t>”  de acuerdo a los requerimientos específicos de las Unidades Médicas Hospitalarias, con la finalidad de que el licitante</w:t>
      </w:r>
      <w:r w:rsidRPr="00A92461">
        <w:rPr>
          <w:rFonts w:ascii="Noto Sans" w:hAnsi="Noto Sans" w:cs="Noto Sans"/>
          <w:lang w:eastAsia="es-MX"/>
        </w:rPr>
        <w:t xml:space="preserve"> tenga una referencia para la elaboración de la propuesta y de la capacidad que se requiere.</w:t>
      </w:r>
    </w:p>
    <w:p w:rsidR="00650502" w:rsidRPr="00A92461" w:rsidRDefault="00650502" w:rsidP="00650502">
      <w:pPr>
        <w:ind w:left="-284"/>
        <w:jc w:val="both"/>
        <w:rPr>
          <w:rFonts w:ascii="Noto Sans" w:hAnsi="Noto Sans" w:cs="Noto Sans"/>
          <w:sz w:val="20"/>
          <w:lang w:eastAsia="es-MX"/>
        </w:rPr>
      </w:pPr>
    </w:p>
    <w:p w:rsidR="00650502" w:rsidRPr="00A92461" w:rsidRDefault="00650502" w:rsidP="00650502">
      <w:pPr>
        <w:autoSpaceDE w:val="0"/>
        <w:autoSpaceDN w:val="0"/>
        <w:adjustRightInd w:val="0"/>
        <w:ind w:left="-284"/>
        <w:jc w:val="both"/>
        <w:rPr>
          <w:rFonts w:ascii="Noto Sans" w:hAnsi="Noto Sans" w:cs="Noto Sans"/>
          <w:b/>
          <w:bCs/>
          <w:sz w:val="20"/>
        </w:rPr>
      </w:pPr>
      <w:r w:rsidRPr="00A92461">
        <w:rPr>
          <w:rFonts w:ascii="Noto Sans" w:hAnsi="Noto Sans" w:cs="Noto Sans"/>
          <w:sz w:val="20"/>
        </w:rPr>
        <w:t xml:space="preserve">La entrega de los bienes de consumo se llevará a cabo en el área de recepción del Almacén conforme a lo establecido en el </w:t>
      </w:r>
      <w:r w:rsidRPr="00A92461">
        <w:rPr>
          <w:rFonts w:ascii="Noto Sans" w:hAnsi="Noto Sans" w:cs="Noto Sans"/>
          <w:b/>
          <w:bCs/>
          <w:sz w:val="20"/>
        </w:rPr>
        <w:t>ANEXO 5 “LUGAR DE ENTREGA Y RESPONSABLE DE LA RECEPCIÓN DE BIENES DE CONSUMO Y EQUIPO (COMODATO)”.</w:t>
      </w:r>
    </w:p>
    <w:p w:rsidR="00650502" w:rsidRPr="00A92461" w:rsidRDefault="00650502" w:rsidP="00650502">
      <w:pPr>
        <w:autoSpaceDE w:val="0"/>
        <w:autoSpaceDN w:val="0"/>
        <w:adjustRightInd w:val="0"/>
        <w:ind w:left="-284"/>
        <w:jc w:val="both"/>
        <w:rPr>
          <w:rFonts w:ascii="Noto Sans" w:hAnsi="Noto Sans" w:cs="Noto Sans"/>
          <w:b/>
          <w:bCs/>
          <w:sz w:val="20"/>
        </w:rPr>
      </w:pPr>
    </w:p>
    <w:p w:rsidR="00650502" w:rsidRPr="00A92461" w:rsidRDefault="00650502" w:rsidP="00650502">
      <w:pPr>
        <w:autoSpaceDE w:val="0"/>
        <w:autoSpaceDN w:val="0"/>
        <w:adjustRightInd w:val="0"/>
        <w:ind w:left="-284"/>
        <w:jc w:val="both"/>
        <w:rPr>
          <w:rFonts w:ascii="Noto Sans" w:hAnsi="Noto Sans" w:cs="Noto Sans"/>
          <w:sz w:val="20"/>
        </w:rPr>
      </w:pPr>
      <w:r w:rsidRPr="00A92461">
        <w:rPr>
          <w:rFonts w:ascii="Noto Sans" w:hAnsi="Noto Sans" w:cs="Noto Sans"/>
          <w:sz w:val="20"/>
          <w:lang w:eastAsia="es-ES"/>
        </w:rPr>
        <w:t xml:space="preserve">El plazo el suministro de bienes y del equipo en </w:t>
      </w:r>
      <w:r w:rsidRPr="005D38F2">
        <w:rPr>
          <w:rFonts w:ascii="Noto Sans" w:hAnsi="Noto Sans" w:cs="Noto Sans"/>
          <w:sz w:val="20"/>
          <w:lang w:eastAsia="es-ES"/>
        </w:rPr>
        <w:t xml:space="preserve">calidad de comodato el cual no deberá de exceder los </w:t>
      </w:r>
      <w:r w:rsidRPr="005D38F2">
        <w:rPr>
          <w:rFonts w:ascii="Noto Sans" w:hAnsi="Noto Sans" w:cs="Noto Sans"/>
          <w:b/>
          <w:sz w:val="20"/>
          <w:lang w:eastAsia="es-ES"/>
        </w:rPr>
        <w:t>15 días naturales</w:t>
      </w:r>
      <w:r w:rsidRPr="005D38F2">
        <w:rPr>
          <w:rFonts w:ascii="Noto Sans" w:hAnsi="Noto Sans" w:cs="Noto Sans"/>
          <w:sz w:val="20"/>
          <w:lang w:eastAsia="es-ES"/>
        </w:rPr>
        <w:t xml:space="preserve"> contados a partir del día hábil siguiente</w:t>
      </w:r>
      <w:r w:rsidRPr="00A92461">
        <w:rPr>
          <w:rFonts w:ascii="Noto Sans" w:hAnsi="Noto Sans" w:cs="Noto Sans"/>
          <w:sz w:val="20"/>
          <w:lang w:eastAsia="es-ES"/>
        </w:rPr>
        <w:t xml:space="preserve"> a la notificación del fallo; lo anterior, con fundamento en el Art. 46 de la Ley de Adquisiciones, Arrendamientos</w:t>
      </w:r>
      <w:r>
        <w:rPr>
          <w:rFonts w:ascii="Noto Sans" w:hAnsi="Noto Sans" w:cs="Noto Sans"/>
          <w:sz w:val="20"/>
          <w:lang w:eastAsia="es-ES"/>
        </w:rPr>
        <w:t xml:space="preserve"> y Servicios del Sector Público, con una entrega </w:t>
      </w:r>
      <w:r w:rsidRPr="00372175">
        <w:rPr>
          <w:rFonts w:ascii="Noto Sans" w:hAnsi="Noto Sans" w:cs="Noto Sans"/>
          <w:b/>
          <w:sz w:val="20"/>
          <w:u w:val="single"/>
          <w:lang w:eastAsia="es-ES"/>
        </w:rPr>
        <w:t>TRIMESTRAL EN LOS ALMACENES DE CADA UNIDAD MEDICO HOSPITALARIA,</w:t>
      </w:r>
      <w:r>
        <w:rPr>
          <w:rFonts w:ascii="Noto Sans" w:hAnsi="Noto Sans" w:cs="Noto Sans"/>
          <w:b/>
          <w:sz w:val="20"/>
          <w:lang w:eastAsia="es-ES"/>
        </w:rPr>
        <w:t xml:space="preserve"> </w:t>
      </w:r>
      <w:r w:rsidRPr="00A92461">
        <w:rPr>
          <w:rFonts w:ascii="Noto Sans" w:hAnsi="Noto Sans" w:cs="Noto Sans"/>
          <w:sz w:val="20"/>
          <w:lang w:eastAsia="es-ES"/>
        </w:rPr>
        <w:t xml:space="preserve">la cual no deberá de exceder los </w:t>
      </w:r>
      <w:r>
        <w:rPr>
          <w:rFonts w:ascii="Noto Sans" w:hAnsi="Noto Sans" w:cs="Noto Sans"/>
          <w:sz w:val="20"/>
          <w:lang w:eastAsia="es-ES"/>
        </w:rPr>
        <w:t>05</w:t>
      </w:r>
      <w:r w:rsidRPr="00A92461">
        <w:rPr>
          <w:rFonts w:ascii="Noto Sans" w:hAnsi="Noto Sans" w:cs="Noto Sans"/>
          <w:sz w:val="20"/>
          <w:lang w:eastAsia="es-ES"/>
        </w:rPr>
        <w:t xml:space="preserve"> </w:t>
      </w:r>
      <w:r>
        <w:rPr>
          <w:rFonts w:ascii="Noto Sans" w:hAnsi="Noto Sans" w:cs="Noto Sans"/>
          <w:sz w:val="20"/>
          <w:lang w:eastAsia="es-ES"/>
        </w:rPr>
        <w:t xml:space="preserve">primeros </w:t>
      </w:r>
      <w:r w:rsidRPr="00A92461">
        <w:rPr>
          <w:rFonts w:ascii="Noto Sans" w:hAnsi="Noto Sans" w:cs="Noto Sans"/>
          <w:sz w:val="20"/>
          <w:lang w:eastAsia="es-ES"/>
        </w:rPr>
        <w:t>días naturales.</w:t>
      </w:r>
    </w:p>
    <w:p w:rsidR="00650502" w:rsidRPr="00A92461" w:rsidRDefault="00650502" w:rsidP="00650502">
      <w:pPr>
        <w:autoSpaceDE w:val="0"/>
        <w:autoSpaceDN w:val="0"/>
        <w:adjustRightInd w:val="0"/>
        <w:ind w:left="-284"/>
        <w:jc w:val="both"/>
        <w:rPr>
          <w:rFonts w:ascii="Noto Sans" w:hAnsi="Noto Sans" w:cs="Noto Sans"/>
          <w:color w:val="000000"/>
          <w:sz w:val="20"/>
          <w:lang w:eastAsia="es-MX"/>
        </w:rPr>
      </w:pPr>
    </w:p>
    <w:p w:rsidR="00650502" w:rsidRPr="00A92461" w:rsidRDefault="00650502" w:rsidP="00650502">
      <w:pPr>
        <w:ind w:left="-284"/>
        <w:jc w:val="both"/>
        <w:rPr>
          <w:rFonts w:ascii="Noto Sans" w:hAnsi="Noto Sans" w:cs="Noto Sans"/>
          <w:bCs/>
          <w:sz w:val="20"/>
        </w:rPr>
      </w:pPr>
      <w:r w:rsidRPr="00A92461">
        <w:rPr>
          <w:rFonts w:ascii="Noto Sans" w:hAnsi="Noto Sans" w:cs="Noto Sans"/>
          <w:bCs/>
          <w:sz w:val="20"/>
        </w:rPr>
        <w:t xml:space="preserve">El proveedor adjudicado deberá proporcionar en calidad de comodato, </w:t>
      </w:r>
      <w:r w:rsidRPr="00A92461">
        <w:rPr>
          <w:rFonts w:ascii="Noto Sans" w:hAnsi="Noto Sans" w:cs="Noto Sans"/>
          <w:b/>
          <w:bCs/>
          <w:i/>
          <w:sz w:val="20"/>
          <w:u w:val="single"/>
        </w:rPr>
        <w:t>equipos</w:t>
      </w:r>
      <w:r w:rsidRPr="00A92461">
        <w:rPr>
          <w:rFonts w:ascii="Noto Sans" w:hAnsi="Noto Sans" w:cs="Noto Sans"/>
          <w:bCs/>
          <w:sz w:val="20"/>
        </w:rPr>
        <w:t xml:space="preserve"> con tecnología de humidificación que permita suministrar con un alto flujo de mezcla de aire/oxígeno a pacientes con respiración espontanea mediante interfaz nasal mismos que deberán ser compatibles </w:t>
      </w:r>
      <w:r w:rsidRPr="00F61621">
        <w:rPr>
          <w:rFonts w:ascii="Noto Sans" w:hAnsi="Noto Sans" w:cs="Noto Sans"/>
          <w:bCs/>
          <w:sz w:val="20"/>
        </w:rPr>
        <w:t>con los consumible (equipo de alto flujo), Los equipos deberán ser nuevos modelos fabricados en 2025 o con una antigüedad no mayor a dos años de su fabricación, para lo cual el licitante deberá presentar de manera obligatoria carta del fabricante con número de serie y lote de fabricación entre el año 2023 y 2025, con sus respectivos accesorios lo cual consiste en: Tripe, Línea de O2 y Flujómetro, mismas que serán entregadas de acuerdo al ANEXO 5 “LUGAR DE</w:t>
      </w:r>
      <w:r w:rsidRPr="004E05DB">
        <w:rPr>
          <w:rFonts w:ascii="Noto Sans" w:hAnsi="Noto Sans" w:cs="Noto Sans"/>
          <w:bCs/>
          <w:sz w:val="20"/>
        </w:rPr>
        <w:t xml:space="preserve"> ENTREGA Y RESPONSABLE DE LA RECEPCIÓN DE</w:t>
      </w:r>
      <w:r w:rsidRPr="00A92461">
        <w:rPr>
          <w:rFonts w:ascii="Noto Sans" w:hAnsi="Noto Sans" w:cs="Noto Sans"/>
          <w:b/>
          <w:bCs/>
          <w:sz w:val="20"/>
        </w:rPr>
        <w:t xml:space="preserve"> BIENES DE CONSUMO Y EQUIPO(COMODATO)”</w:t>
      </w:r>
      <w:r w:rsidRPr="00A92461">
        <w:rPr>
          <w:rFonts w:ascii="Noto Sans" w:hAnsi="Noto Sans" w:cs="Noto Sans"/>
          <w:bCs/>
          <w:sz w:val="20"/>
        </w:rPr>
        <w:t xml:space="preserve"> y al </w:t>
      </w:r>
      <w:r w:rsidRPr="00A92461">
        <w:rPr>
          <w:rFonts w:ascii="Noto Sans" w:hAnsi="Noto Sans" w:cs="Noto Sans"/>
          <w:b/>
          <w:sz w:val="20"/>
        </w:rPr>
        <w:t>ANEXO 4 “CANTIDADES Y DISTRIBUCIÓN DE BIENES DE CONSUMO PARA TERAPIA DE ALTO FLUJO ADULTO-PEDIÁTRICO Y NEONATAL</w:t>
      </w:r>
      <w:r w:rsidRPr="00A92461">
        <w:rPr>
          <w:rFonts w:ascii="Noto Sans" w:hAnsi="Noto Sans" w:cs="Noto Sans"/>
          <w:sz w:val="20"/>
        </w:rPr>
        <w:t>”.</w:t>
      </w:r>
    </w:p>
    <w:p w:rsidR="00650502" w:rsidRPr="00A92461" w:rsidRDefault="00650502" w:rsidP="00650502">
      <w:pPr>
        <w:ind w:left="-284"/>
        <w:jc w:val="both"/>
        <w:rPr>
          <w:rFonts w:ascii="Noto Sans" w:hAnsi="Noto Sans" w:cs="Noto Sans"/>
          <w:bCs/>
          <w:sz w:val="20"/>
        </w:rPr>
      </w:pPr>
    </w:p>
    <w:p w:rsidR="00650502" w:rsidRPr="00A92461" w:rsidRDefault="00650502" w:rsidP="00650502">
      <w:pPr>
        <w:ind w:left="-284"/>
        <w:jc w:val="both"/>
        <w:rPr>
          <w:rFonts w:ascii="Noto Sans" w:hAnsi="Noto Sans" w:cs="Noto Sans"/>
          <w:color w:val="000000"/>
          <w:sz w:val="20"/>
        </w:rPr>
      </w:pPr>
      <w:r w:rsidRPr="00A92461">
        <w:rPr>
          <w:rFonts w:ascii="Noto Sans" w:hAnsi="Noto Sans" w:cs="Noto Sans"/>
          <w:color w:val="000000"/>
          <w:sz w:val="20"/>
        </w:rPr>
        <w:t xml:space="preserve">El importe de los cotos por el envío, maniobra de carga, descarga e instalación de los equipos en comodato son necesarias para el consumo de los materiales, por consiguiente se deberán de proporcionar sin costo alguno para el Instituto, lo anterior con fundamento en el artículo </w:t>
      </w:r>
      <w:r>
        <w:rPr>
          <w:rFonts w:ascii="Noto Sans" w:hAnsi="Noto Sans" w:cs="Noto Sans"/>
          <w:color w:val="000000"/>
          <w:sz w:val="20"/>
        </w:rPr>
        <w:t>79</w:t>
      </w:r>
      <w:r w:rsidRPr="00A92461">
        <w:rPr>
          <w:rFonts w:ascii="Noto Sans" w:hAnsi="Noto Sans" w:cs="Noto Sans"/>
          <w:color w:val="000000"/>
          <w:sz w:val="20"/>
        </w:rPr>
        <w:t xml:space="preserve"> de la Ley de Adquisiciones, Arrendamientos y Sector Publico.</w:t>
      </w:r>
    </w:p>
    <w:p w:rsidR="00650502" w:rsidRPr="00A92461" w:rsidRDefault="00650502" w:rsidP="00650502">
      <w:pPr>
        <w:ind w:left="-284"/>
        <w:jc w:val="both"/>
        <w:rPr>
          <w:rFonts w:ascii="Noto Sans" w:hAnsi="Noto Sans" w:cs="Noto Sans"/>
          <w:color w:val="000000"/>
          <w:sz w:val="20"/>
        </w:rPr>
      </w:pPr>
    </w:p>
    <w:p w:rsidR="00650502" w:rsidRPr="00A92461" w:rsidRDefault="00650502" w:rsidP="00650502">
      <w:pPr>
        <w:ind w:left="-284"/>
        <w:jc w:val="both"/>
        <w:rPr>
          <w:rFonts w:ascii="Noto Sans" w:hAnsi="Noto Sans" w:cs="Noto Sans"/>
          <w:sz w:val="20"/>
        </w:rPr>
      </w:pPr>
      <w:r w:rsidRPr="00A92461">
        <w:rPr>
          <w:rFonts w:ascii="Noto Sans" w:hAnsi="Noto Sans" w:cs="Noto Sans"/>
          <w:sz w:val="20"/>
        </w:rPr>
        <w:t xml:space="preserve">De igual forma, los equipos y sus accesorios deberán de ser entregados en la misma semana que se suministren los bienes de consumo (insumos adjudicados), de acuerdo al </w:t>
      </w:r>
      <w:r w:rsidRPr="00372175">
        <w:rPr>
          <w:rFonts w:ascii="Noto Sans" w:hAnsi="Noto Sans" w:cs="Noto Sans"/>
          <w:b/>
          <w:color w:val="000000"/>
          <w:sz w:val="20"/>
        </w:rPr>
        <w:t>ANEXO</w:t>
      </w:r>
      <w:r w:rsidRPr="00372175">
        <w:rPr>
          <w:rFonts w:ascii="Noto Sans" w:hAnsi="Noto Sans" w:cs="Noto Sans"/>
          <w:b/>
          <w:bCs/>
          <w:sz w:val="20"/>
        </w:rPr>
        <w:t xml:space="preserve"> 5 “LUGAR DE ENTREGA Y RESPONSABLE DE LA RECEPCIÓN DE BIENES DE CONSUMO Y EQUIPO (COMODATO)” Y AL </w:t>
      </w:r>
      <w:r w:rsidRPr="00372175">
        <w:rPr>
          <w:rFonts w:ascii="Noto Sans" w:hAnsi="Noto Sans" w:cs="Noto Sans"/>
          <w:b/>
          <w:sz w:val="20"/>
        </w:rPr>
        <w:t>ANEXO 4 “CANTIDADES Y DISTRIBUCIÓN DE BIENES DE CONSUMO PARA TERAPIA DE ALTO FLUJO ADULTO-PEDIÁTRICO Y NEONATAL</w:t>
      </w:r>
      <w:r w:rsidRPr="00A92461">
        <w:rPr>
          <w:rFonts w:ascii="Noto Sans" w:hAnsi="Noto Sans" w:cs="Noto Sans"/>
          <w:sz w:val="20"/>
        </w:rPr>
        <w:t>”.</w:t>
      </w:r>
    </w:p>
    <w:p w:rsidR="00650502" w:rsidRDefault="00650502" w:rsidP="00650502">
      <w:pPr>
        <w:jc w:val="both"/>
        <w:rPr>
          <w:rFonts w:ascii="Noto Sans" w:hAnsi="Noto Sans" w:cs="Noto Sans"/>
          <w:sz w:val="20"/>
        </w:rPr>
      </w:pPr>
    </w:p>
    <w:p w:rsidR="00650502" w:rsidRPr="00372175" w:rsidRDefault="00650502" w:rsidP="00650502">
      <w:pPr>
        <w:ind w:left="-284"/>
        <w:jc w:val="both"/>
        <w:rPr>
          <w:rFonts w:ascii="Noto Sans" w:hAnsi="Noto Sans" w:cs="Noto Sans"/>
          <w:b/>
          <w:sz w:val="20"/>
        </w:rPr>
      </w:pPr>
      <w:r w:rsidRPr="00A92461">
        <w:rPr>
          <w:rFonts w:ascii="Noto Sans" w:hAnsi="Noto Sans" w:cs="Noto Sans"/>
          <w:sz w:val="20"/>
        </w:rPr>
        <w:t xml:space="preserve">Los equipos en calidad de comodato deberán de ser entregados mediante </w:t>
      </w:r>
      <w:r w:rsidRPr="00A92461">
        <w:rPr>
          <w:rFonts w:ascii="Noto Sans" w:hAnsi="Noto Sans" w:cs="Noto Sans"/>
          <w:b/>
          <w:sz w:val="20"/>
        </w:rPr>
        <w:t xml:space="preserve">ANEXO 6 ACTA ADMINISTRATIVA CIRCUNSTANCIADA DE ENTREGA, RECEPCIÓN DE EQUIPOS (COMODATO) PARA EL CONSUMO DE LOS MATERIALES ADQUIRIDOS, </w:t>
      </w:r>
      <w:r w:rsidRPr="00A92461">
        <w:rPr>
          <w:rFonts w:ascii="Noto Sans" w:hAnsi="Noto Sans" w:cs="Noto Sans"/>
          <w:sz w:val="20"/>
        </w:rPr>
        <w:t>en dado</w:t>
      </w:r>
      <w:r w:rsidRPr="00A92461">
        <w:rPr>
          <w:rFonts w:ascii="Noto Sans" w:hAnsi="Noto Sans" w:cs="Noto Sans"/>
          <w:b/>
          <w:sz w:val="20"/>
        </w:rPr>
        <w:t xml:space="preserve"> </w:t>
      </w:r>
      <w:r w:rsidRPr="00A92461">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372175">
        <w:rPr>
          <w:rFonts w:ascii="Noto Sans" w:hAnsi="Noto Sans" w:cs="Noto Sans"/>
          <w:b/>
          <w:sz w:val="20"/>
        </w:rPr>
        <w:t>ANEXO 7 ACTA ADMINISTRATIVA CIRCUNSTANCIADA POR RECHAZO DE EQUIPO (COMODATO).</w:t>
      </w:r>
    </w:p>
    <w:p w:rsidR="00650502" w:rsidRPr="00A92461" w:rsidRDefault="00650502" w:rsidP="00650502">
      <w:pPr>
        <w:ind w:left="-284"/>
        <w:jc w:val="both"/>
        <w:rPr>
          <w:rFonts w:ascii="Noto Sans" w:hAnsi="Noto Sans" w:cs="Noto Sans"/>
          <w:sz w:val="20"/>
        </w:rPr>
      </w:pPr>
    </w:p>
    <w:p w:rsidR="00650502" w:rsidRPr="00A92461" w:rsidRDefault="00650502" w:rsidP="00650502">
      <w:pPr>
        <w:ind w:left="-284"/>
        <w:jc w:val="both"/>
        <w:rPr>
          <w:rFonts w:ascii="Noto Sans" w:hAnsi="Noto Sans" w:cs="Noto Sans"/>
          <w:sz w:val="20"/>
        </w:rPr>
      </w:pPr>
      <w:r w:rsidRPr="00A92461">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A92461">
        <w:rPr>
          <w:rFonts w:ascii="Noto Sans" w:hAnsi="Noto Sans" w:cs="Noto Sans"/>
          <w:b/>
          <w:bCs/>
          <w:sz w:val="20"/>
        </w:rPr>
        <w:t xml:space="preserve">ANEXO 5 “LUGAR DE ENTREGA Y RESPONSABLE DE LA </w:t>
      </w:r>
      <w:r w:rsidRPr="00A92461">
        <w:rPr>
          <w:rFonts w:ascii="Noto Sans" w:hAnsi="Noto Sans" w:cs="Noto Sans"/>
          <w:b/>
          <w:bCs/>
          <w:sz w:val="20"/>
        </w:rPr>
        <w:lastRenderedPageBreak/>
        <w:t>RECEPCIÓN DE BIENES DE CONSUMO Y EQUIPO (COMODATO)”.</w:t>
      </w:r>
      <w:r w:rsidRPr="00A92461">
        <w:rPr>
          <w:rFonts w:ascii="Noto Sans" w:hAnsi="Noto Sans" w:cs="Noto Sans"/>
          <w:sz w:val="20"/>
        </w:rPr>
        <w:t xml:space="preserve"> Así mismo se deberá entregar una copia del </w:t>
      </w:r>
      <w:r w:rsidRPr="00A92461">
        <w:rPr>
          <w:rFonts w:ascii="Noto Sans" w:hAnsi="Noto Sans" w:cs="Noto Sans"/>
          <w:b/>
          <w:sz w:val="20"/>
        </w:rPr>
        <w:t>ANEXO 6 ACTA ADMINISTRATIVA CIRCUNSTANCIADA DE ENTREGA, RECEPCIÓN DE EQUIPOS (COMODATO) PARA EL CONSUMO DE LOS MATERIALES ADQUIRIDOS</w:t>
      </w:r>
      <w:r w:rsidRPr="00A92461">
        <w:rPr>
          <w:rFonts w:ascii="Noto Sans" w:hAnsi="Noto Sans" w:cs="Noto Sans"/>
          <w:sz w:val="20"/>
        </w:rPr>
        <w:t xml:space="preserve"> al administrador del contrato y el servidor público que este designe, mismos que se encargarán de recibir los equipos en comodato. </w:t>
      </w:r>
    </w:p>
    <w:p w:rsidR="00650502" w:rsidRPr="00A92461" w:rsidRDefault="00650502" w:rsidP="00650502">
      <w:pPr>
        <w:ind w:left="-284"/>
        <w:jc w:val="both"/>
        <w:rPr>
          <w:rFonts w:ascii="Noto Sans" w:hAnsi="Noto Sans" w:cs="Noto Sans"/>
          <w:sz w:val="20"/>
        </w:rPr>
      </w:pPr>
    </w:p>
    <w:p w:rsidR="00650502" w:rsidRPr="00A92461" w:rsidRDefault="00650502" w:rsidP="00650502">
      <w:pPr>
        <w:ind w:left="-284"/>
        <w:jc w:val="both"/>
        <w:rPr>
          <w:rFonts w:ascii="Noto Sans" w:hAnsi="Noto Sans" w:cs="Noto Sans"/>
          <w:sz w:val="20"/>
        </w:rPr>
      </w:pPr>
      <w:r w:rsidRPr="00A92461">
        <w:rPr>
          <w:rFonts w:ascii="Noto Sans" w:hAnsi="Noto Sans" w:cs="Noto Sans"/>
          <w:sz w:val="20"/>
        </w:rPr>
        <w:t>El equipo de comodato deberá cumplir al menos con las siguientes especificaciones y /o características:</w:t>
      </w:r>
    </w:p>
    <w:p w:rsidR="00650502" w:rsidRPr="00A92461" w:rsidRDefault="00650502" w:rsidP="00650502">
      <w:pPr>
        <w:ind w:left="-284"/>
        <w:jc w:val="both"/>
        <w:rPr>
          <w:rFonts w:ascii="Noto Sans" w:hAnsi="Noto Sans" w:cs="Noto Sans"/>
          <w:sz w:val="20"/>
        </w:rPr>
      </w:pPr>
    </w:p>
    <w:p w:rsidR="00650502" w:rsidRPr="00A92461" w:rsidRDefault="00650502" w:rsidP="00650502">
      <w:pPr>
        <w:spacing w:line="276" w:lineRule="auto"/>
        <w:ind w:left="-284"/>
        <w:jc w:val="both"/>
        <w:rPr>
          <w:rFonts w:ascii="Noto Sans" w:hAnsi="Noto Sans" w:cs="Noto Sans"/>
          <w:b/>
          <w:bCs/>
          <w:sz w:val="20"/>
        </w:rPr>
      </w:pPr>
      <w:r w:rsidRPr="00A92461">
        <w:rPr>
          <w:rFonts w:ascii="Noto Sans" w:hAnsi="Noto Sans" w:cs="Noto Sans"/>
          <w:b/>
          <w:bCs/>
          <w:sz w:val="20"/>
        </w:rPr>
        <w:t xml:space="preserve">Características de equipo para Alto flujo adulto/pediátrico </w:t>
      </w:r>
    </w:p>
    <w:p w:rsidR="00650502" w:rsidRPr="00A92461" w:rsidRDefault="00650502" w:rsidP="00650502">
      <w:pPr>
        <w:spacing w:line="276" w:lineRule="auto"/>
        <w:ind w:left="-284"/>
        <w:jc w:val="both"/>
        <w:rPr>
          <w:rFonts w:ascii="Noto Sans" w:hAnsi="Noto Sans" w:cs="Noto Sans"/>
          <w:b/>
          <w:bCs/>
          <w:sz w:val="20"/>
        </w:rPr>
      </w:pPr>
    </w:p>
    <w:p w:rsidR="00650502" w:rsidRPr="00A92461" w:rsidRDefault="00650502" w:rsidP="00650502">
      <w:pPr>
        <w:spacing w:line="276" w:lineRule="auto"/>
        <w:ind w:left="-284"/>
        <w:jc w:val="both"/>
        <w:rPr>
          <w:rFonts w:ascii="Noto Sans" w:hAnsi="Noto Sans" w:cs="Noto Sans"/>
          <w:sz w:val="20"/>
          <w:u w:val="single"/>
        </w:rPr>
      </w:pPr>
      <w:r w:rsidRPr="00A92461">
        <w:rPr>
          <w:rFonts w:ascii="Noto Sans" w:hAnsi="Noto Sans" w:cs="Noto Sans"/>
          <w:b/>
          <w:sz w:val="20"/>
          <w:u w:val="single"/>
        </w:rPr>
        <w:t>Humidificador para suministro de oxígeno alto flujo de aire/oxígeno por interfaz nasa</w:t>
      </w:r>
      <w:r w:rsidRPr="00A92461">
        <w:rPr>
          <w:rFonts w:ascii="Noto Sans" w:hAnsi="Noto Sans" w:cs="Noto Sans"/>
          <w:sz w:val="20"/>
          <w:u w:val="single"/>
        </w:rPr>
        <w:t>l</w:t>
      </w:r>
    </w:p>
    <w:p w:rsidR="00650502" w:rsidRPr="00A92461" w:rsidRDefault="00650502" w:rsidP="00650502">
      <w:pPr>
        <w:pStyle w:val="Prrafodelista"/>
        <w:ind w:left="-284"/>
        <w:jc w:val="both"/>
        <w:rPr>
          <w:rFonts w:ascii="Noto Sans" w:hAnsi="Noto Sans" w:cs="Noto Sans"/>
          <w:sz w:val="20"/>
        </w:rPr>
      </w:pPr>
    </w:p>
    <w:p w:rsidR="00650502" w:rsidRPr="00A92461" w:rsidRDefault="00650502"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Descripción</w:t>
      </w:r>
    </w:p>
    <w:p w:rsidR="00650502" w:rsidRPr="00372175" w:rsidRDefault="00650502"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Humidificador con generador de flujo y medidor de oxígeno integrados, para proporcionar gases respiratorios calientes y humidificados de alto flujo a pacientes con respiración espontánea.</w:t>
      </w:r>
    </w:p>
    <w:p w:rsidR="00650502" w:rsidRPr="00372175" w:rsidRDefault="00650502"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Con pantalla con gráficos que muestre temperatura, flujo y FiO2, así como mensajes de alarma y ciclos de desinfección.</w:t>
      </w:r>
    </w:p>
    <w:p w:rsidR="00650502" w:rsidRPr="00372175" w:rsidRDefault="00650502"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Modo Adulto con: control de temperatura de 31°C, 34°C y 37°C, control de velocidad de flujo de 10 a 60 l/min, capacidad de programar flujos en incrementos de 1 l/min y de 5 l/min.</w:t>
      </w:r>
    </w:p>
    <w:p w:rsidR="00650502" w:rsidRPr="00372175" w:rsidRDefault="00650502"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Modo Pediátrico con: control de temperatura a 34°C y el control de velocidad de flujo de 2 a 25 l/min en incrementos de 1 l/min.</w:t>
      </w:r>
    </w:p>
    <w:p w:rsidR="00650502" w:rsidRPr="00372175" w:rsidRDefault="00650502"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Con entrada para oxígeno, mezclador de aire/oxígeno y analizador con precisión mayor a +/- 4% dentro del rango de 25 a 95 % de O2.</w:t>
      </w:r>
    </w:p>
    <w:p w:rsidR="00650502" w:rsidRPr="00372175" w:rsidRDefault="00650502"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Con sistema automatizado para desinfección de alto nivel.</w:t>
      </w:r>
    </w:p>
    <w:p w:rsidR="00650502" w:rsidRPr="00372175" w:rsidRDefault="00650502"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 xml:space="preserve">Alarmas: alarmas audibles y visibles para: </w:t>
      </w:r>
    </w:p>
    <w:p w:rsidR="00650502" w:rsidRPr="00372175" w:rsidRDefault="00650502" w:rsidP="00010593">
      <w:pPr>
        <w:pStyle w:val="Sinespaciado"/>
        <w:numPr>
          <w:ilvl w:val="2"/>
          <w:numId w:val="66"/>
        </w:numPr>
        <w:ind w:left="567" w:hanging="283"/>
        <w:jc w:val="both"/>
        <w:rPr>
          <w:rFonts w:ascii="Noto Sans" w:hAnsi="Noto Sans" w:cs="Noto Sans"/>
          <w:sz w:val="20"/>
        </w:rPr>
      </w:pPr>
      <w:r w:rsidRPr="00A92461">
        <w:rPr>
          <w:rFonts w:ascii="Noto Sans" w:hAnsi="Noto Sans" w:cs="Noto Sans"/>
          <w:sz w:val="20"/>
        </w:rPr>
        <w:t xml:space="preserve">Desconexión o falla del circuito de paciente. </w:t>
      </w:r>
    </w:p>
    <w:p w:rsidR="00650502" w:rsidRPr="00A92461" w:rsidRDefault="00650502" w:rsidP="00650502">
      <w:pPr>
        <w:pStyle w:val="Sinespaciado"/>
        <w:jc w:val="both"/>
        <w:rPr>
          <w:rFonts w:ascii="Noto Sans" w:hAnsi="Noto Sans" w:cs="Noto Sans"/>
          <w:sz w:val="20"/>
        </w:rPr>
      </w:pPr>
    </w:p>
    <w:p w:rsidR="00650502" w:rsidRPr="00A92461" w:rsidRDefault="00650502" w:rsidP="00010593">
      <w:pPr>
        <w:pStyle w:val="Sinespaciado"/>
        <w:numPr>
          <w:ilvl w:val="2"/>
          <w:numId w:val="66"/>
        </w:numPr>
        <w:ind w:left="284" w:hanging="284"/>
        <w:jc w:val="both"/>
        <w:rPr>
          <w:rFonts w:ascii="Noto Sans" w:hAnsi="Noto Sans" w:cs="Noto Sans"/>
          <w:sz w:val="20"/>
        </w:rPr>
      </w:pPr>
      <w:r w:rsidRPr="00A92461">
        <w:rPr>
          <w:rFonts w:ascii="Noto Sans" w:hAnsi="Noto Sans" w:cs="Noto Sans"/>
          <w:sz w:val="20"/>
        </w:rPr>
        <w:t>Fugas y bloqueos en el sistema.</w:t>
      </w:r>
    </w:p>
    <w:p w:rsidR="00650502" w:rsidRPr="00A92461" w:rsidRDefault="00650502" w:rsidP="00010593">
      <w:pPr>
        <w:pStyle w:val="Sinespaciado"/>
        <w:numPr>
          <w:ilvl w:val="2"/>
          <w:numId w:val="66"/>
        </w:numPr>
        <w:ind w:left="284" w:hanging="284"/>
        <w:jc w:val="both"/>
        <w:rPr>
          <w:rFonts w:ascii="Noto Sans" w:hAnsi="Noto Sans" w:cs="Noto Sans"/>
          <w:sz w:val="20"/>
        </w:rPr>
      </w:pPr>
      <w:r w:rsidRPr="00A92461">
        <w:rPr>
          <w:rFonts w:ascii="Noto Sans" w:hAnsi="Noto Sans" w:cs="Noto Sans"/>
          <w:sz w:val="20"/>
        </w:rPr>
        <w:t>Niveles de oxígeno altos o bajos.</w:t>
      </w:r>
    </w:p>
    <w:p w:rsidR="00650502" w:rsidRPr="00A92461" w:rsidRDefault="00650502" w:rsidP="00010593">
      <w:pPr>
        <w:pStyle w:val="Sinespaciado"/>
        <w:numPr>
          <w:ilvl w:val="2"/>
          <w:numId w:val="66"/>
        </w:numPr>
        <w:ind w:left="284" w:hanging="284"/>
        <w:jc w:val="both"/>
        <w:rPr>
          <w:rFonts w:ascii="Noto Sans" w:hAnsi="Noto Sans" w:cs="Noto Sans"/>
          <w:sz w:val="20"/>
        </w:rPr>
      </w:pPr>
      <w:r w:rsidRPr="00A92461">
        <w:rPr>
          <w:rFonts w:ascii="Noto Sans" w:hAnsi="Noto Sans" w:cs="Noto Sans"/>
          <w:sz w:val="20"/>
        </w:rPr>
        <w:t>Falta de agua en la cámara de humidificación.</w:t>
      </w:r>
    </w:p>
    <w:p w:rsidR="00650502" w:rsidRPr="00A92461" w:rsidRDefault="00650502" w:rsidP="00010593">
      <w:pPr>
        <w:pStyle w:val="Sinespaciado"/>
        <w:numPr>
          <w:ilvl w:val="2"/>
          <w:numId w:val="66"/>
        </w:numPr>
        <w:ind w:left="284" w:hanging="284"/>
        <w:jc w:val="both"/>
      </w:pPr>
      <w:r w:rsidRPr="00A92461">
        <w:rPr>
          <w:rFonts w:ascii="Noto Sans" w:hAnsi="Noto Sans" w:cs="Noto Sans"/>
          <w:sz w:val="20"/>
        </w:rPr>
        <w:t>Imposibilidad para alcanzar las temperaturas preestablecidas y falta de energía eléctrica.</w:t>
      </w:r>
    </w:p>
    <w:p w:rsidR="00650502" w:rsidRPr="00A92461" w:rsidRDefault="00650502" w:rsidP="00650502">
      <w:pPr>
        <w:ind w:left="284" w:hanging="284"/>
        <w:jc w:val="both"/>
        <w:rPr>
          <w:rFonts w:ascii="Noto Sans" w:hAnsi="Noto Sans" w:cs="Noto Sans"/>
          <w:sz w:val="20"/>
        </w:rPr>
      </w:pPr>
    </w:p>
    <w:p w:rsidR="00650502" w:rsidRPr="00372175" w:rsidRDefault="00650502" w:rsidP="00010593">
      <w:pPr>
        <w:pStyle w:val="Prrafodelista"/>
        <w:numPr>
          <w:ilvl w:val="1"/>
          <w:numId w:val="66"/>
        </w:numPr>
        <w:suppressAutoHyphens w:val="0"/>
        <w:ind w:left="284" w:hanging="284"/>
        <w:contextualSpacing/>
        <w:jc w:val="both"/>
        <w:rPr>
          <w:rFonts w:ascii="Noto Sans" w:hAnsi="Noto Sans" w:cs="Noto Sans"/>
          <w:sz w:val="20"/>
        </w:rPr>
      </w:pPr>
      <w:r w:rsidRPr="00372175">
        <w:rPr>
          <w:rFonts w:ascii="Noto Sans" w:hAnsi="Noto Sans" w:cs="Noto Sans"/>
          <w:sz w:val="20"/>
        </w:rPr>
        <w:t>No deberá requerir suministro de aire de pared.</w:t>
      </w:r>
    </w:p>
    <w:p w:rsidR="00650502" w:rsidRPr="00A92461" w:rsidRDefault="00650502" w:rsidP="00650502">
      <w:pPr>
        <w:ind w:left="-284" w:firstLine="708"/>
        <w:jc w:val="both"/>
        <w:rPr>
          <w:rFonts w:ascii="Noto Sans" w:hAnsi="Noto Sans" w:cs="Noto Sans"/>
          <w:sz w:val="20"/>
        </w:rPr>
      </w:pPr>
    </w:p>
    <w:p w:rsidR="00650502" w:rsidRPr="00A92461" w:rsidRDefault="00650502"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Accesorios</w:t>
      </w:r>
    </w:p>
    <w:p w:rsidR="00650502" w:rsidRPr="00372175" w:rsidRDefault="00650502" w:rsidP="00010593">
      <w:pPr>
        <w:pStyle w:val="Prrafodelista"/>
        <w:numPr>
          <w:ilvl w:val="0"/>
          <w:numId w:val="68"/>
        </w:numPr>
        <w:suppressAutoHyphens w:val="0"/>
        <w:contextualSpacing/>
        <w:jc w:val="both"/>
        <w:rPr>
          <w:rFonts w:ascii="Noto Sans" w:hAnsi="Noto Sans" w:cs="Noto Sans"/>
          <w:sz w:val="20"/>
        </w:rPr>
      </w:pPr>
      <w:r w:rsidRPr="00372175">
        <w:rPr>
          <w:rFonts w:ascii="Noto Sans" w:hAnsi="Noto Sans" w:cs="Noto Sans"/>
          <w:sz w:val="20"/>
        </w:rPr>
        <w:t>Pedestal con bandeja para humidificador.</w:t>
      </w:r>
    </w:p>
    <w:p w:rsidR="00650502" w:rsidRPr="00372175" w:rsidRDefault="00650502" w:rsidP="00010593">
      <w:pPr>
        <w:pStyle w:val="Prrafodelista"/>
        <w:numPr>
          <w:ilvl w:val="0"/>
          <w:numId w:val="68"/>
        </w:numPr>
        <w:suppressAutoHyphens w:val="0"/>
        <w:contextualSpacing/>
        <w:jc w:val="both"/>
        <w:rPr>
          <w:rFonts w:ascii="Noto Sans" w:hAnsi="Noto Sans" w:cs="Noto Sans"/>
          <w:sz w:val="20"/>
        </w:rPr>
      </w:pPr>
      <w:r w:rsidRPr="006C3C60">
        <w:rPr>
          <w:rFonts w:ascii="Noto Sans" w:hAnsi="Noto Sans" w:cs="Noto Sans"/>
          <w:sz w:val="20"/>
        </w:rPr>
        <w:t>Flujómetro de 0 l/min a 70 l/</w:t>
      </w:r>
      <w:r w:rsidRPr="00372175">
        <w:rPr>
          <w:rFonts w:ascii="Noto Sans" w:hAnsi="Noto Sans" w:cs="Noto Sans"/>
          <w:sz w:val="20"/>
        </w:rPr>
        <w:t>min con conector compatible a toma de oxígeno de cada unidad médica.</w:t>
      </w:r>
    </w:p>
    <w:p w:rsidR="00650502" w:rsidRPr="00A92461" w:rsidRDefault="00650502" w:rsidP="00650502">
      <w:pPr>
        <w:ind w:left="-284"/>
        <w:jc w:val="both"/>
        <w:rPr>
          <w:rFonts w:ascii="Noto Sans" w:hAnsi="Noto Sans" w:cs="Noto Sans"/>
          <w:sz w:val="20"/>
        </w:rPr>
      </w:pPr>
    </w:p>
    <w:p w:rsidR="00650502" w:rsidRPr="00A92461" w:rsidRDefault="00650502"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Consumibles</w:t>
      </w:r>
    </w:p>
    <w:p w:rsidR="00650502" w:rsidRPr="00372175" w:rsidRDefault="00650502" w:rsidP="00010593">
      <w:pPr>
        <w:pStyle w:val="Prrafodelista"/>
        <w:numPr>
          <w:ilvl w:val="0"/>
          <w:numId w:val="65"/>
        </w:numPr>
        <w:suppressAutoHyphens w:val="0"/>
        <w:contextualSpacing/>
        <w:jc w:val="both"/>
        <w:rPr>
          <w:rFonts w:ascii="Noto Sans" w:hAnsi="Noto Sans" w:cs="Noto Sans"/>
          <w:sz w:val="20"/>
        </w:rPr>
      </w:pPr>
      <w:r w:rsidRPr="00372175">
        <w:rPr>
          <w:rFonts w:ascii="Noto Sans" w:hAnsi="Noto Sans" w:cs="Noto Sans"/>
          <w:sz w:val="20"/>
        </w:rPr>
        <w:t>Al menos un circuito reutilizable para desinfección del equipo (indicar marca, modelo y/o número de parte).</w:t>
      </w:r>
    </w:p>
    <w:p w:rsidR="00650502" w:rsidRPr="00A92461" w:rsidRDefault="00650502" w:rsidP="00650502">
      <w:pPr>
        <w:ind w:left="-284"/>
        <w:jc w:val="both"/>
        <w:rPr>
          <w:rFonts w:ascii="Noto Sans" w:hAnsi="Noto Sans" w:cs="Noto Sans"/>
          <w:sz w:val="20"/>
        </w:rPr>
      </w:pPr>
    </w:p>
    <w:p w:rsidR="00650502" w:rsidRPr="00A92461" w:rsidRDefault="00650502"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Instalación</w:t>
      </w:r>
    </w:p>
    <w:p w:rsidR="00650502" w:rsidRPr="00372175" w:rsidRDefault="00650502" w:rsidP="00010593">
      <w:pPr>
        <w:pStyle w:val="Prrafodelista"/>
        <w:numPr>
          <w:ilvl w:val="0"/>
          <w:numId w:val="65"/>
        </w:numPr>
        <w:suppressAutoHyphens w:val="0"/>
        <w:contextualSpacing/>
        <w:jc w:val="both"/>
        <w:rPr>
          <w:rFonts w:ascii="Noto Sans" w:hAnsi="Noto Sans" w:cs="Noto Sans"/>
          <w:sz w:val="20"/>
        </w:rPr>
      </w:pPr>
      <w:r w:rsidRPr="00372175">
        <w:rPr>
          <w:rFonts w:ascii="Noto Sans" w:hAnsi="Noto Sans" w:cs="Noto Sans"/>
          <w:sz w:val="20"/>
        </w:rPr>
        <w:t>Eléctrica 110 V, 60 Hz.</w:t>
      </w:r>
    </w:p>
    <w:p w:rsidR="00650502" w:rsidRPr="00A92461" w:rsidRDefault="00650502" w:rsidP="00650502">
      <w:pPr>
        <w:ind w:left="-284"/>
        <w:jc w:val="both"/>
        <w:rPr>
          <w:rFonts w:ascii="Noto Sans" w:hAnsi="Noto Sans" w:cs="Noto Sans"/>
          <w:sz w:val="20"/>
        </w:rPr>
      </w:pPr>
    </w:p>
    <w:p w:rsidR="00650502" w:rsidRPr="00A92461" w:rsidRDefault="00650502"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Mantenimiento</w:t>
      </w:r>
    </w:p>
    <w:p w:rsidR="00650502" w:rsidRPr="00372175" w:rsidRDefault="00650502" w:rsidP="00010593">
      <w:pPr>
        <w:pStyle w:val="Prrafodelista"/>
        <w:numPr>
          <w:ilvl w:val="0"/>
          <w:numId w:val="65"/>
        </w:numPr>
        <w:suppressAutoHyphens w:val="0"/>
        <w:contextualSpacing/>
        <w:jc w:val="both"/>
        <w:rPr>
          <w:rFonts w:ascii="Noto Sans" w:hAnsi="Noto Sans" w:cs="Noto Sans"/>
          <w:sz w:val="20"/>
        </w:rPr>
      </w:pPr>
      <w:r w:rsidRPr="00372175">
        <w:rPr>
          <w:rFonts w:ascii="Noto Sans" w:hAnsi="Noto Sans" w:cs="Noto Sans"/>
          <w:sz w:val="20"/>
        </w:rPr>
        <w:t>Preventivo y correctivo por personal calificado, conforme a lo establecido en los manuales.</w:t>
      </w:r>
    </w:p>
    <w:p w:rsidR="00650502" w:rsidRPr="00A92461" w:rsidRDefault="00650502" w:rsidP="00650502">
      <w:pPr>
        <w:ind w:left="-284"/>
        <w:jc w:val="both"/>
        <w:rPr>
          <w:rFonts w:ascii="Noto Sans" w:hAnsi="Noto Sans" w:cs="Noto Sans"/>
          <w:sz w:val="20"/>
        </w:rPr>
      </w:pPr>
    </w:p>
    <w:p w:rsidR="00650502" w:rsidRPr="00B559E5" w:rsidRDefault="00650502" w:rsidP="00650502">
      <w:pPr>
        <w:ind w:left="-284"/>
        <w:jc w:val="both"/>
        <w:rPr>
          <w:rFonts w:ascii="Noto Sans" w:hAnsi="Noto Sans" w:cs="Noto Sans"/>
          <w:b/>
          <w:bCs/>
          <w:sz w:val="20"/>
          <w:lang w:val="pt-PT"/>
        </w:rPr>
      </w:pPr>
      <w:r w:rsidRPr="00B559E5">
        <w:rPr>
          <w:rFonts w:ascii="Noto Sans" w:hAnsi="Noto Sans" w:cs="Noto Sans"/>
          <w:b/>
          <w:bCs/>
          <w:sz w:val="20"/>
          <w:lang w:val="pt-PT"/>
        </w:rPr>
        <w:t>Características de equipo para Alto flujo neonatal/BCPAP:</w:t>
      </w:r>
    </w:p>
    <w:p w:rsidR="00650502" w:rsidRPr="00B559E5" w:rsidRDefault="00650502" w:rsidP="00650502">
      <w:pPr>
        <w:ind w:left="-284"/>
        <w:jc w:val="both"/>
        <w:rPr>
          <w:rFonts w:ascii="Noto Sans" w:hAnsi="Noto Sans" w:cs="Noto Sans"/>
          <w:b/>
          <w:bCs/>
          <w:sz w:val="20"/>
          <w:lang w:val="pt-PT"/>
        </w:rPr>
      </w:pPr>
    </w:p>
    <w:p w:rsidR="00650502" w:rsidRPr="00B559E5" w:rsidRDefault="00650502" w:rsidP="00650502">
      <w:pPr>
        <w:ind w:left="-284"/>
        <w:jc w:val="both"/>
        <w:rPr>
          <w:rFonts w:ascii="Noto Sans" w:hAnsi="Noto Sans" w:cs="Noto Sans"/>
          <w:b/>
          <w:sz w:val="20"/>
          <w:u w:val="single"/>
          <w:lang w:val="pt-PT"/>
        </w:rPr>
      </w:pPr>
      <w:r w:rsidRPr="00B559E5">
        <w:rPr>
          <w:rFonts w:ascii="Noto Sans" w:hAnsi="Noto Sans" w:cs="Noto Sans"/>
          <w:b/>
          <w:sz w:val="20"/>
          <w:u w:val="single"/>
          <w:lang w:val="pt-PT"/>
        </w:rPr>
        <w:t>Humidificador para suministro de oxígeno alto flujo neonatal de aire/oxígeno por interfaz nasal</w:t>
      </w:r>
    </w:p>
    <w:p w:rsidR="00650502" w:rsidRPr="00B559E5" w:rsidRDefault="00650502" w:rsidP="00650502">
      <w:pPr>
        <w:ind w:left="-284"/>
        <w:jc w:val="both"/>
        <w:rPr>
          <w:rFonts w:ascii="Noto Sans" w:hAnsi="Noto Sans" w:cs="Noto Sans"/>
          <w:b/>
          <w:sz w:val="20"/>
          <w:lang w:val="pt-PT"/>
        </w:rPr>
      </w:pPr>
    </w:p>
    <w:p w:rsidR="00650502" w:rsidRPr="00A92461" w:rsidRDefault="00650502" w:rsidP="00650502">
      <w:pPr>
        <w:ind w:left="-284"/>
        <w:jc w:val="both"/>
        <w:rPr>
          <w:rFonts w:ascii="Noto Sans" w:hAnsi="Noto Sans" w:cs="Noto Sans"/>
          <w:sz w:val="20"/>
        </w:rPr>
      </w:pPr>
      <w:r w:rsidRPr="00A92461">
        <w:rPr>
          <w:rFonts w:ascii="Noto Sans" w:hAnsi="Noto Sans" w:cs="Noto Sans"/>
          <w:sz w:val="20"/>
        </w:rPr>
        <w:t xml:space="preserve">Sistema de oxigenoterapia para brindar asistencia ventilatoria mediante suministro de altos flujos de aire y oxígeno mezclados, humidificados y calentados a pacientes neonatales con respiración espontánea mediante cánula nasal, que a </w:t>
      </w:r>
      <w:r w:rsidRPr="00A92461">
        <w:rPr>
          <w:rFonts w:ascii="Noto Sans" w:hAnsi="Noto Sans" w:cs="Noto Sans"/>
          <w:sz w:val="20"/>
        </w:rPr>
        <w:lastRenderedPageBreak/>
        <w:t>su vez, de manera alternativa brinde soporte respiratorio mediante presión positiva continua en la vía aérea (CPAP) mediante un gas humidificado, calentado y un generador de burbujas a pacientes neonatales con respiración espontánea a través de una máscara nasal.</w:t>
      </w:r>
    </w:p>
    <w:p w:rsidR="00650502" w:rsidRPr="00A92461" w:rsidRDefault="00650502" w:rsidP="00650502">
      <w:pPr>
        <w:ind w:left="-284"/>
        <w:jc w:val="both"/>
        <w:rPr>
          <w:rFonts w:ascii="Noto Sans" w:hAnsi="Noto Sans" w:cs="Noto Sans"/>
          <w:sz w:val="20"/>
        </w:rPr>
      </w:pPr>
    </w:p>
    <w:p w:rsidR="00650502" w:rsidRPr="00A92461" w:rsidRDefault="00650502" w:rsidP="00010593">
      <w:pPr>
        <w:pStyle w:val="Prrafodelista"/>
        <w:numPr>
          <w:ilvl w:val="0"/>
          <w:numId w:val="67"/>
        </w:numPr>
        <w:suppressAutoHyphens w:val="0"/>
        <w:spacing w:after="160" w:line="276" w:lineRule="auto"/>
        <w:ind w:left="284" w:hanging="568"/>
        <w:contextualSpacing/>
        <w:jc w:val="both"/>
        <w:rPr>
          <w:rFonts w:ascii="Noto Sans" w:hAnsi="Noto Sans" w:cs="Noto Sans"/>
          <w:b/>
          <w:sz w:val="20"/>
        </w:rPr>
      </w:pPr>
      <w:r w:rsidRPr="00A92461">
        <w:rPr>
          <w:rFonts w:ascii="Noto Sans" w:hAnsi="Noto Sans" w:cs="Noto Sans"/>
          <w:b/>
          <w:sz w:val="20"/>
        </w:rPr>
        <w:t>Descripción</w:t>
      </w:r>
    </w:p>
    <w:p w:rsidR="00650502" w:rsidRPr="00372175" w:rsidRDefault="00650502" w:rsidP="00010593">
      <w:pPr>
        <w:numPr>
          <w:ilvl w:val="1"/>
          <w:numId w:val="67"/>
        </w:numPr>
        <w:suppressAutoHyphens w:val="0"/>
        <w:ind w:left="284" w:hanging="568"/>
        <w:contextualSpacing/>
        <w:jc w:val="both"/>
        <w:rPr>
          <w:rFonts w:ascii="Noto Sans" w:hAnsi="Noto Sans" w:cs="Noto Sans"/>
          <w:sz w:val="20"/>
        </w:rPr>
      </w:pPr>
      <w:r w:rsidRPr="00A92461">
        <w:rPr>
          <w:rFonts w:ascii="Noto Sans" w:hAnsi="Noto Sans" w:cs="Noto Sans"/>
          <w:sz w:val="20"/>
        </w:rPr>
        <w:t xml:space="preserve">Humidificador servo controlado. </w:t>
      </w:r>
    </w:p>
    <w:p w:rsidR="00650502" w:rsidRPr="00372175" w:rsidRDefault="00650502"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Modos: invasivo y no invasivo.</w:t>
      </w:r>
    </w:p>
    <w:p w:rsidR="00650502" w:rsidRPr="00372175" w:rsidRDefault="00650502"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Temperatura de la vía aérea a 34º C en modo no invasivo.</w:t>
      </w:r>
    </w:p>
    <w:p w:rsidR="00650502" w:rsidRPr="00372175" w:rsidRDefault="00650502"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Temperatura de salida de la cámara de humidificación de 31° C en modo ventilación no invasiva.</w:t>
      </w:r>
    </w:p>
    <w:p w:rsidR="00650502" w:rsidRPr="00372175" w:rsidRDefault="00650502"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Deberá contar con control de humedad. </w:t>
      </w:r>
    </w:p>
    <w:p w:rsidR="00650502" w:rsidRPr="00372175" w:rsidRDefault="00650502"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Pantalla digital tipo LED de 3 dígitos, 7 segmentos. </w:t>
      </w:r>
    </w:p>
    <w:p w:rsidR="00650502" w:rsidRPr="00372175" w:rsidRDefault="00650502"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Alarmas: </w:t>
      </w:r>
    </w:p>
    <w:p w:rsidR="00650502" w:rsidRPr="00372175" w:rsidRDefault="00650502"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Alarmas audibles y visibles que despliegan en pantalla lo que originó el problema.</w:t>
      </w:r>
    </w:p>
    <w:p w:rsidR="00650502" w:rsidRPr="00372175" w:rsidRDefault="00650502"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 temperatura baja.</w:t>
      </w:r>
    </w:p>
    <w:p w:rsidR="00650502" w:rsidRPr="00372175" w:rsidRDefault="00650502"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 temperatura alta.</w:t>
      </w:r>
    </w:p>
    <w:p w:rsidR="00650502" w:rsidRPr="00372175" w:rsidRDefault="00650502"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 de fallo del circuito con alambre calefactor.</w:t>
      </w:r>
    </w:p>
    <w:p w:rsidR="00650502" w:rsidRPr="00372175" w:rsidRDefault="00650502"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Con botón silenciador de alarma de 2 minutos. </w:t>
      </w:r>
    </w:p>
    <w:p w:rsidR="00650502" w:rsidRPr="00A92461" w:rsidRDefault="00650502" w:rsidP="00650502">
      <w:pPr>
        <w:ind w:left="284" w:hanging="568"/>
        <w:contextualSpacing/>
        <w:jc w:val="both"/>
        <w:rPr>
          <w:rFonts w:ascii="Noto Sans" w:hAnsi="Noto Sans" w:cs="Noto Sans"/>
          <w:sz w:val="20"/>
        </w:rPr>
      </w:pPr>
    </w:p>
    <w:p w:rsidR="00650502" w:rsidRPr="00A92461" w:rsidRDefault="00650502" w:rsidP="00010593">
      <w:pPr>
        <w:numPr>
          <w:ilvl w:val="1"/>
          <w:numId w:val="67"/>
        </w:numPr>
        <w:suppressAutoHyphens w:val="0"/>
        <w:ind w:left="284" w:hanging="568"/>
        <w:contextualSpacing/>
        <w:jc w:val="both"/>
        <w:rPr>
          <w:rFonts w:ascii="Noto Sans" w:hAnsi="Noto Sans" w:cs="Noto Sans"/>
          <w:sz w:val="20"/>
        </w:rPr>
      </w:pPr>
      <w:r w:rsidRPr="00A92461">
        <w:rPr>
          <w:rFonts w:ascii="Noto Sans" w:hAnsi="Noto Sans" w:cs="Noto Sans"/>
          <w:sz w:val="20"/>
        </w:rPr>
        <w:t>Mezclador de aire y oxígeno.</w:t>
      </w:r>
    </w:p>
    <w:p w:rsidR="00650502" w:rsidRPr="00A92461" w:rsidRDefault="00650502" w:rsidP="00650502">
      <w:pPr>
        <w:ind w:left="284" w:hanging="568"/>
        <w:contextualSpacing/>
        <w:jc w:val="both"/>
        <w:rPr>
          <w:rFonts w:ascii="Noto Sans" w:hAnsi="Noto Sans" w:cs="Noto Sans"/>
          <w:sz w:val="20"/>
        </w:rPr>
      </w:pP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Rango ajustable de la concentración de oxígeno: 21 a 100%.</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Conexión tipo DISS (aire y oxígeno).</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Precisión de FiO2: rango de error +/- 3% de la escala completa.</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Puerto de salida principal y auxiliar.</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Aro de purga.</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 audible en caso de fallo de aire y oxígeno.</w:t>
      </w:r>
    </w:p>
    <w:p w:rsidR="00650502" w:rsidRPr="00A92461" w:rsidRDefault="00650502" w:rsidP="00650502">
      <w:pPr>
        <w:ind w:left="284" w:hanging="568"/>
        <w:contextualSpacing/>
        <w:jc w:val="both"/>
        <w:rPr>
          <w:rFonts w:ascii="Noto Sans" w:hAnsi="Noto Sans" w:cs="Noto Sans"/>
          <w:sz w:val="20"/>
        </w:rPr>
      </w:pPr>
    </w:p>
    <w:p w:rsidR="00650502" w:rsidRPr="00A92461" w:rsidRDefault="00650502" w:rsidP="00010593">
      <w:pPr>
        <w:pStyle w:val="Prrafodelista"/>
        <w:numPr>
          <w:ilvl w:val="0"/>
          <w:numId w:val="67"/>
        </w:numPr>
        <w:suppressAutoHyphens w:val="0"/>
        <w:spacing w:after="160" w:line="276" w:lineRule="auto"/>
        <w:ind w:left="284" w:hanging="568"/>
        <w:contextualSpacing/>
        <w:jc w:val="both"/>
        <w:rPr>
          <w:rFonts w:ascii="Noto Sans" w:hAnsi="Noto Sans" w:cs="Noto Sans"/>
          <w:b/>
          <w:sz w:val="20"/>
        </w:rPr>
      </w:pPr>
      <w:r w:rsidRPr="00A92461">
        <w:rPr>
          <w:rFonts w:ascii="Noto Sans" w:hAnsi="Noto Sans" w:cs="Noto Sans"/>
          <w:b/>
          <w:sz w:val="20"/>
        </w:rPr>
        <w:t>Accesorios</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Base </w:t>
      </w:r>
      <w:proofErr w:type="spellStart"/>
      <w:r w:rsidRPr="00372175">
        <w:rPr>
          <w:rFonts w:ascii="Noto Sans" w:hAnsi="Noto Sans" w:cs="Noto Sans"/>
          <w:sz w:val="20"/>
        </w:rPr>
        <w:t>rodable</w:t>
      </w:r>
      <w:proofErr w:type="spellEnd"/>
      <w:r w:rsidRPr="00372175">
        <w:rPr>
          <w:rFonts w:ascii="Noto Sans" w:hAnsi="Noto Sans" w:cs="Noto Sans"/>
          <w:sz w:val="20"/>
        </w:rPr>
        <w:t xml:space="preserve"> con sistema de frenos en al menos 2 ruedas.</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proofErr w:type="spellStart"/>
      <w:r w:rsidRPr="00372175">
        <w:rPr>
          <w:rFonts w:ascii="Noto Sans" w:hAnsi="Noto Sans" w:cs="Noto Sans"/>
          <w:sz w:val="20"/>
        </w:rPr>
        <w:t>Bracket</w:t>
      </w:r>
      <w:proofErr w:type="spellEnd"/>
      <w:r w:rsidRPr="00372175">
        <w:rPr>
          <w:rFonts w:ascii="Noto Sans" w:hAnsi="Noto Sans" w:cs="Noto Sans"/>
          <w:sz w:val="20"/>
        </w:rPr>
        <w:t xml:space="preserve"> de montaje para humidificador servo controlado y generador de burbujas. </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proofErr w:type="spellStart"/>
      <w:r w:rsidRPr="00372175">
        <w:rPr>
          <w:rFonts w:ascii="Noto Sans" w:hAnsi="Noto Sans" w:cs="Noto Sans"/>
          <w:sz w:val="20"/>
        </w:rPr>
        <w:t>Bracket</w:t>
      </w:r>
      <w:proofErr w:type="spellEnd"/>
      <w:r w:rsidRPr="00372175">
        <w:rPr>
          <w:rFonts w:ascii="Noto Sans" w:hAnsi="Noto Sans" w:cs="Noto Sans"/>
          <w:sz w:val="20"/>
        </w:rPr>
        <w:t xml:space="preserve"> de montaje para mezclador de aire y oxígeno.</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Sensor de temperatura dual reutilizable para humidificador servo controlado. </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Cable calefactor dual reutilizable para humidificador servo controlado. </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Flujómetro de 0 a 3.5 LPM.</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Flujómetro de 0 a 15 LPM.</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Manguera para suministro de aire con conector compatible para toma mural de la unidad médica. </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Manguera para suministro de oxígeno con conector compatible para toma mural de la unidad médica.</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Reguladores de presión para toma de aire y oxigeno con </w:t>
      </w:r>
      <w:proofErr w:type="spellStart"/>
      <w:r w:rsidRPr="00372175">
        <w:rPr>
          <w:rFonts w:ascii="Noto Sans" w:hAnsi="Noto Sans" w:cs="Noto Sans"/>
          <w:sz w:val="20"/>
        </w:rPr>
        <w:t>bracket</w:t>
      </w:r>
      <w:proofErr w:type="spellEnd"/>
      <w:r w:rsidRPr="00372175">
        <w:rPr>
          <w:rFonts w:ascii="Noto Sans" w:hAnsi="Noto Sans" w:cs="Noto Sans"/>
          <w:sz w:val="20"/>
        </w:rPr>
        <w:t xml:space="preserve"> de sujeción a la base </w:t>
      </w:r>
      <w:proofErr w:type="spellStart"/>
      <w:r w:rsidRPr="00372175">
        <w:rPr>
          <w:rFonts w:ascii="Noto Sans" w:hAnsi="Noto Sans" w:cs="Noto Sans"/>
          <w:sz w:val="20"/>
        </w:rPr>
        <w:t>rodable</w:t>
      </w:r>
      <w:proofErr w:type="spellEnd"/>
      <w:r w:rsidRPr="00372175">
        <w:rPr>
          <w:rFonts w:ascii="Noto Sans" w:hAnsi="Noto Sans" w:cs="Noto Sans"/>
          <w:sz w:val="20"/>
        </w:rPr>
        <w:t xml:space="preserve"> de alto flujo.</w:t>
      </w:r>
    </w:p>
    <w:p w:rsidR="00650502" w:rsidRPr="00A92461" w:rsidRDefault="00650502" w:rsidP="00650502">
      <w:pPr>
        <w:jc w:val="both"/>
        <w:rPr>
          <w:rFonts w:ascii="Noto Sans" w:hAnsi="Noto Sans" w:cs="Noto Sans"/>
          <w:sz w:val="20"/>
        </w:rPr>
      </w:pPr>
    </w:p>
    <w:p w:rsidR="00650502" w:rsidRPr="00A92461" w:rsidRDefault="00650502" w:rsidP="00010593">
      <w:pPr>
        <w:pStyle w:val="Prrafodelista"/>
        <w:numPr>
          <w:ilvl w:val="0"/>
          <w:numId w:val="67"/>
        </w:numPr>
        <w:tabs>
          <w:tab w:val="left" w:pos="284"/>
        </w:tabs>
        <w:suppressAutoHyphens w:val="0"/>
        <w:spacing w:after="160" w:line="276" w:lineRule="auto"/>
        <w:ind w:left="284" w:hanging="568"/>
        <w:contextualSpacing/>
        <w:jc w:val="both"/>
        <w:rPr>
          <w:rFonts w:ascii="Noto Sans" w:hAnsi="Noto Sans" w:cs="Noto Sans"/>
          <w:b/>
          <w:sz w:val="20"/>
        </w:rPr>
      </w:pPr>
      <w:r w:rsidRPr="00A92461">
        <w:rPr>
          <w:rFonts w:ascii="Noto Sans" w:hAnsi="Noto Sans" w:cs="Noto Sans"/>
          <w:b/>
          <w:sz w:val="20"/>
        </w:rPr>
        <w:t>Mantenimiento</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Preventivo y correctivo por personal </w:t>
      </w:r>
      <w:r>
        <w:rPr>
          <w:rFonts w:ascii="Noto Sans" w:hAnsi="Noto Sans" w:cs="Noto Sans"/>
          <w:sz w:val="20"/>
        </w:rPr>
        <w:t>certificado</w:t>
      </w:r>
      <w:r w:rsidRPr="00372175">
        <w:rPr>
          <w:rFonts w:ascii="Noto Sans" w:hAnsi="Noto Sans" w:cs="Noto Sans"/>
          <w:sz w:val="20"/>
        </w:rPr>
        <w:t>, conforme a lo establecido en los manuales.</w:t>
      </w:r>
    </w:p>
    <w:p w:rsidR="00650502" w:rsidRPr="00A92461" w:rsidRDefault="00650502" w:rsidP="00650502">
      <w:pPr>
        <w:jc w:val="both"/>
        <w:rPr>
          <w:rFonts w:ascii="Noto Sans" w:hAnsi="Noto Sans" w:cs="Noto Sans"/>
          <w:sz w:val="20"/>
        </w:rPr>
      </w:pPr>
    </w:p>
    <w:p w:rsidR="00650502" w:rsidRPr="00A92461" w:rsidRDefault="00650502" w:rsidP="00010593">
      <w:pPr>
        <w:pStyle w:val="Prrafodelista"/>
        <w:numPr>
          <w:ilvl w:val="0"/>
          <w:numId w:val="67"/>
        </w:numPr>
        <w:suppressAutoHyphens w:val="0"/>
        <w:spacing w:after="160" w:line="276" w:lineRule="auto"/>
        <w:ind w:left="284" w:hanging="568"/>
        <w:contextualSpacing/>
        <w:jc w:val="both"/>
        <w:rPr>
          <w:rFonts w:ascii="Noto Sans" w:hAnsi="Noto Sans" w:cs="Noto Sans"/>
          <w:b/>
          <w:sz w:val="20"/>
        </w:rPr>
      </w:pPr>
      <w:r w:rsidRPr="00A92461">
        <w:rPr>
          <w:rFonts w:ascii="Noto Sans" w:hAnsi="Noto Sans" w:cs="Noto Sans"/>
          <w:b/>
          <w:sz w:val="20"/>
        </w:rPr>
        <w:t>Instalación</w:t>
      </w:r>
    </w:p>
    <w:p w:rsidR="00650502"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Voltaje de alimentación 100 +/- 10V.</w:t>
      </w:r>
    </w:p>
    <w:p w:rsidR="00650502"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Frecuencia de operación 50/60 Hz.</w:t>
      </w:r>
    </w:p>
    <w:p w:rsidR="00650502" w:rsidRPr="00372175" w:rsidRDefault="00650502"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Contacto polarizado grado médico.  </w:t>
      </w:r>
    </w:p>
    <w:p w:rsidR="00650502" w:rsidRPr="00A92461" w:rsidRDefault="00650502" w:rsidP="00650502">
      <w:pPr>
        <w:ind w:left="284" w:hanging="568"/>
        <w:jc w:val="both"/>
        <w:rPr>
          <w:rFonts w:ascii="Noto Sans" w:hAnsi="Noto Sans" w:cs="Noto Sans"/>
          <w:sz w:val="20"/>
        </w:rPr>
      </w:pPr>
    </w:p>
    <w:p w:rsidR="00650502" w:rsidRPr="00A92461" w:rsidRDefault="00650502" w:rsidP="00650502">
      <w:pPr>
        <w:pStyle w:val="Prrafodelista"/>
        <w:ind w:left="-284"/>
        <w:jc w:val="both"/>
        <w:rPr>
          <w:rFonts w:ascii="Noto Sans" w:eastAsia="MS Mincho" w:hAnsi="Noto Sans" w:cs="Noto Sans"/>
          <w:b/>
          <w:sz w:val="20"/>
          <w:lang w:val="es-ES_tradnl"/>
        </w:rPr>
      </w:pPr>
      <w:r w:rsidRPr="00A92461">
        <w:rPr>
          <w:rFonts w:ascii="Noto Sans" w:eastAsia="MS Mincho" w:hAnsi="Noto Sans" w:cs="Noto Sans"/>
          <w:b/>
          <w:sz w:val="20"/>
          <w:lang w:val="es-ES_tradnl"/>
        </w:rPr>
        <w:t>CANJE O DEVOLUCIÓN</w:t>
      </w:r>
    </w:p>
    <w:p w:rsidR="00650502" w:rsidRPr="00A92461" w:rsidRDefault="00650502" w:rsidP="00650502">
      <w:pPr>
        <w:pStyle w:val="Prrafodelista"/>
        <w:ind w:left="-284"/>
        <w:jc w:val="both"/>
        <w:rPr>
          <w:rFonts w:ascii="Noto Sans" w:eastAsia="MS Mincho" w:hAnsi="Noto Sans" w:cs="Noto Sans"/>
          <w:sz w:val="20"/>
          <w:lang w:val="es-ES_tradnl"/>
        </w:rPr>
      </w:pPr>
    </w:p>
    <w:p w:rsidR="00650502" w:rsidRPr="00A92461" w:rsidRDefault="00650502" w:rsidP="00650502">
      <w:pPr>
        <w:pStyle w:val="Prrafodelista"/>
        <w:ind w:left="-284"/>
        <w:jc w:val="both"/>
        <w:rPr>
          <w:rFonts w:ascii="Noto Sans" w:eastAsia="MS Mincho" w:hAnsi="Noto Sans" w:cs="Noto Sans"/>
          <w:sz w:val="20"/>
          <w:lang w:val="es-ES_tradnl"/>
        </w:rPr>
      </w:pPr>
      <w:r w:rsidRPr="00A92461">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650502" w:rsidRPr="00A92461" w:rsidRDefault="00650502" w:rsidP="00650502">
      <w:pPr>
        <w:pStyle w:val="Prrafodelista"/>
        <w:ind w:left="-284"/>
        <w:jc w:val="both"/>
        <w:rPr>
          <w:rFonts w:ascii="Noto Sans" w:eastAsia="MS Mincho" w:hAnsi="Noto Sans" w:cs="Noto Sans"/>
          <w:sz w:val="20"/>
          <w:lang w:val="es-ES_tradnl"/>
        </w:rPr>
      </w:pPr>
    </w:p>
    <w:p w:rsidR="00650502" w:rsidRPr="00A92461" w:rsidRDefault="00650502" w:rsidP="00650502">
      <w:pPr>
        <w:pStyle w:val="Prrafodelista"/>
        <w:ind w:left="-284"/>
        <w:jc w:val="both"/>
        <w:rPr>
          <w:rFonts w:ascii="Noto Sans" w:eastAsia="MS Mincho" w:hAnsi="Noto Sans" w:cs="Noto Sans"/>
          <w:sz w:val="20"/>
          <w:lang w:val="es-ES_tradnl"/>
        </w:rPr>
      </w:pPr>
      <w:r w:rsidRPr="00A92461">
        <w:rPr>
          <w:rFonts w:ascii="Noto Sans" w:eastAsia="MS Mincho" w:hAnsi="Noto Sans" w:cs="Noto Sans"/>
          <w:sz w:val="20"/>
          <w:lang w:val="es-ES_tradnl"/>
        </w:rPr>
        <w:lastRenderedPageBreak/>
        <w:t>El proveedor deberá reponer los bienes sujetos a canje, en un plazo que no excederá de 10 (diez) días hábiles, contados a partir de la fecha de su notificación.</w:t>
      </w:r>
    </w:p>
    <w:p w:rsidR="00650502" w:rsidRPr="00A92461" w:rsidRDefault="00650502" w:rsidP="00650502">
      <w:pPr>
        <w:pStyle w:val="Prrafodelista"/>
        <w:ind w:left="-284"/>
        <w:jc w:val="both"/>
        <w:rPr>
          <w:rFonts w:ascii="Noto Sans" w:eastAsia="MS Mincho" w:hAnsi="Noto Sans" w:cs="Noto Sans"/>
          <w:sz w:val="20"/>
          <w:lang w:val="es-ES_tradnl"/>
        </w:rPr>
      </w:pPr>
    </w:p>
    <w:p w:rsidR="00650502" w:rsidRPr="00A92461" w:rsidRDefault="00650502" w:rsidP="00650502">
      <w:pPr>
        <w:pStyle w:val="Prrafodelista"/>
        <w:ind w:left="-284"/>
        <w:jc w:val="both"/>
        <w:rPr>
          <w:rFonts w:ascii="Noto Sans" w:eastAsia="MS Mincho" w:hAnsi="Noto Sans" w:cs="Noto Sans"/>
          <w:sz w:val="20"/>
          <w:lang w:val="es-ES_tradnl"/>
        </w:rPr>
      </w:pPr>
      <w:r w:rsidRPr="00A92461">
        <w:rPr>
          <w:rFonts w:ascii="Noto Sans" w:eastAsia="MS Mincho" w:hAnsi="Noto Sans" w:cs="Noto Sans"/>
          <w:sz w:val="20"/>
          <w:lang w:val="es-ES_tradnl"/>
        </w:rPr>
        <w:t>El proveedor se obliga a responder por su cuenta y riesgo de los daños y/o perjuicios que por inobservancia o negligencia de su parte, llegue a causar al Instituto y/o a terceros.</w:t>
      </w:r>
    </w:p>
    <w:p w:rsidR="00650502" w:rsidRPr="00A92461" w:rsidRDefault="00650502" w:rsidP="00650502">
      <w:pPr>
        <w:pStyle w:val="Prrafodelista"/>
        <w:ind w:left="-284"/>
        <w:jc w:val="both"/>
        <w:rPr>
          <w:rFonts w:ascii="Noto Sans" w:eastAsia="MS Mincho" w:hAnsi="Noto Sans" w:cs="Noto Sans"/>
          <w:sz w:val="20"/>
          <w:lang w:val="es-ES_tradnl"/>
        </w:rPr>
      </w:pPr>
    </w:p>
    <w:p w:rsidR="00650502" w:rsidRPr="00A92461" w:rsidRDefault="00650502" w:rsidP="00650502">
      <w:pPr>
        <w:pStyle w:val="Prrafodelista"/>
        <w:ind w:left="-284"/>
        <w:jc w:val="both"/>
        <w:rPr>
          <w:rFonts w:ascii="Noto Sans" w:eastAsia="MS Mincho" w:hAnsi="Noto Sans" w:cs="Noto Sans"/>
          <w:sz w:val="20"/>
          <w:lang w:val="es-ES_tradnl"/>
        </w:rPr>
      </w:pPr>
      <w:r w:rsidRPr="00A92461">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650502" w:rsidRPr="00A92461" w:rsidRDefault="00650502" w:rsidP="00650502">
      <w:pPr>
        <w:pStyle w:val="Prrafodelista"/>
        <w:ind w:left="-284"/>
        <w:jc w:val="both"/>
        <w:rPr>
          <w:rFonts w:ascii="Noto Sans" w:eastAsia="MS Mincho" w:hAnsi="Noto Sans" w:cs="Noto Sans"/>
          <w:sz w:val="20"/>
          <w:lang w:val="es-ES_tradnl"/>
        </w:rPr>
      </w:pPr>
    </w:p>
    <w:p w:rsidR="00650502" w:rsidRPr="00A92461" w:rsidRDefault="00650502" w:rsidP="00650502">
      <w:pPr>
        <w:pStyle w:val="Prrafodelista"/>
        <w:ind w:left="-284"/>
        <w:jc w:val="both"/>
        <w:rPr>
          <w:rFonts w:ascii="Noto Sans" w:eastAsia="MS Mincho" w:hAnsi="Noto Sans" w:cs="Noto Sans"/>
          <w:sz w:val="20"/>
          <w:lang w:val="es-ES_tradnl"/>
        </w:rPr>
      </w:pPr>
      <w:r w:rsidRPr="00A92461">
        <w:rPr>
          <w:rFonts w:ascii="Noto Sans" w:eastAsia="MS Mincho" w:hAnsi="Noto Sans" w:cs="Noto Sans"/>
          <w:sz w:val="20"/>
          <w:lang w:val="es-ES_tradnl"/>
        </w:rPr>
        <w:t>Todos los gastos que se generen con motivo del canje correrán por cuenta del proveedor, previa notificación del IMSS.</w:t>
      </w:r>
    </w:p>
    <w:p w:rsidR="00650502" w:rsidRDefault="00650502" w:rsidP="00650502">
      <w:pPr>
        <w:pStyle w:val="Prrafodelista"/>
        <w:ind w:left="-284"/>
        <w:jc w:val="both"/>
        <w:rPr>
          <w:rFonts w:ascii="Noto Sans" w:eastAsia="MS Mincho" w:hAnsi="Noto Sans" w:cs="Noto Sans"/>
          <w:b/>
          <w:sz w:val="20"/>
          <w:lang w:val="es-ES_tradnl"/>
        </w:rPr>
      </w:pPr>
    </w:p>
    <w:p w:rsidR="00650502" w:rsidRPr="00A92461" w:rsidRDefault="00650502" w:rsidP="00650502">
      <w:pPr>
        <w:pStyle w:val="Prrafodelista"/>
        <w:ind w:left="-284"/>
        <w:jc w:val="both"/>
        <w:rPr>
          <w:rFonts w:ascii="Noto Sans" w:eastAsia="MS Mincho" w:hAnsi="Noto Sans" w:cs="Noto Sans"/>
          <w:b/>
          <w:sz w:val="20"/>
          <w:lang w:val="es-ES_tradnl"/>
        </w:rPr>
      </w:pPr>
      <w:r w:rsidRPr="00A92461">
        <w:rPr>
          <w:rFonts w:ascii="Noto Sans" w:eastAsia="MS Mincho" w:hAnsi="Noto Sans" w:cs="Noto Sans"/>
          <w:b/>
          <w:sz w:val="20"/>
          <w:lang w:val="es-ES_tradnl"/>
        </w:rPr>
        <w:t>MANTENIMIENTO.</w:t>
      </w:r>
    </w:p>
    <w:p w:rsidR="00650502" w:rsidRPr="00A92461" w:rsidRDefault="00650502" w:rsidP="00650502">
      <w:pPr>
        <w:ind w:left="-284"/>
        <w:jc w:val="both"/>
        <w:rPr>
          <w:rFonts w:ascii="Noto Sans" w:eastAsia="MS Mincho" w:hAnsi="Noto Sans" w:cs="Noto Sans"/>
          <w:sz w:val="20"/>
          <w:lang w:val="es-ES_tradnl"/>
        </w:rPr>
      </w:pPr>
    </w:p>
    <w:p w:rsidR="00650502" w:rsidRDefault="00650502" w:rsidP="00650502">
      <w:pPr>
        <w:spacing w:before="1" w:line="276" w:lineRule="auto"/>
        <w:ind w:left="-284"/>
        <w:jc w:val="both"/>
        <w:rPr>
          <w:rFonts w:ascii="Noto Sans" w:hAnsi="Noto Sans" w:cs="Noto Sans"/>
          <w:sz w:val="20"/>
        </w:rPr>
      </w:pPr>
      <w:r w:rsidRPr="00A92461">
        <w:rPr>
          <w:rFonts w:ascii="Noto Sans" w:hAnsi="Noto Sans" w:cs="Noto Sans"/>
          <w:sz w:val="20"/>
        </w:rPr>
        <w:t xml:space="preserve">El proveedor adjudicado proporcionará durante la vigencia del contrato y sin costo extra para el Instituto, el mantenimiento correctivo y preventivo de los equipos, </w:t>
      </w:r>
      <w:r w:rsidRPr="00E603FC">
        <w:rPr>
          <w:rFonts w:ascii="Noto Sans" w:hAnsi="Noto Sans" w:cs="Noto Sans"/>
          <w:sz w:val="20"/>
        </w:rPr>
        <w:t>para lo cual el licitante deberá contar con personal técnico capacitado, deberá incluir dentro de su propuesta técnica certificado que avale esta capacitación por parte del fabricante del equipo</w:t>
      </w:r>
      <w:r>
        <w:rPr>
          <w:rFonts w:ascii="Noto Sans" w:hAnsi="Noto Sans" w:cs="Noto Sans"/>
          <w:sz w:val="20"/>
        </w:rPr>
        <w:t xml:space="preserve"> y deberá de</w:t>
      </w:r>
      <w:r w:rsidRPr="00A92461">
        <w:rPr>
          <w:rFonts w:ascii="Noto Sans" w:hAnsi="Noto Sans" w:cs="Noto Sans"/>
          <w:sz w:val="20"/>
        </w:rPr>
        <w:t xml:space="preserve"> dar servicio a los equipos en el Hospital donde sean ubicados</w:t>
      </w:r>
      <w:r>
        <w:rPr>
          <w:rFonts w:ascii="Noto Sans" w:hAnsi="Noto Sans" w:cs="Noto Sans"/>
          <w:sz w:val="20"/>
        </w:rPr>
        <w:t>.</w:t>
      </w:r>
    </w:p>
    <w:p w:rsidR="00650502" w:rsidRPr="00A92461" w:rsidRDefault="00650502" w:rsidP="00650502">
      <w:pPr>
        <w:spacing w:before="1" w:line="276" w:lineRule="auto"/>
        <w:ind w:left="-284"/>
        <w:jc w:val="both"/>
        <w:rPr>
          <w:rFonts w:ascii="Noto Sans" w:hAnsi="Noto Sans" w:cs="Noto Sans"/>
          <w:sz w:val="20"/>
        </w:rPr>
      </w:pPr>
    </w:p>
    <w:p w:rsidR="00650502" w:rsidRPr="00A92461" w:rsidRDefault="00650502" w:rsidP="00650502">
      <w:pPr>
        <w:spacing w:before="1" w:line="276" w:lineRule="auto"/>
        <w:ind w:left="-284"/>
        <w:jc w:val="both"/>
        <w:rPr>
          <w:rFonts w:ascii="Noto Sans" w:hAnsi="Noto Sans" w:cs="Noto Sans"/>
          <w:sz w:val="20"/>
        </w:rPr>
      </w:pPr>
      <w:r w:rsidRPr="00A92461">
        <w:rPr>
          <w:rFonts w:ascii="Noto Sans" w:hAnsi="Noto Sans"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w:t>
      </w:r>
      <w:r>
        <w:rPr>
          <w:rFonts w:ascii="Noto Sans" w:hAnsi="Noto Sans" w:cs="Noto Sans"/>
          <w:sz w:val="20"/>
        </w:rPr>
        <w:t>l Contrato y se realizarán</w:t>
      </w:r>
      <w:r>
        <w:rPr>
          <w:rFonts w:ascii="Noto Sans" w:hAnsi="Noto Sans" w:cs="Noto Sans"/>
          <w:sz w:val="20"/>
        </w:rPr>
        <w:tab/>
        <w:t xml:space="preserve"> las </w:t>
      </w:r>
      <w:r w:rsidRPr="00A92461">
        <w:rPr>
          <w:rFonts w:ascii="Noto Sans" w:hAnsi="Noto Sans" w:cs="Noto Sans"/>
          <w:sz w:val="20"/>
        </w:rPr>
        <w:t>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650502" w:rsidRPr="00A92461" w:rsidRDefault="00650502" w:rsidP="00650502">
      <w:pPr>
        <w:spacing w:before="1" w:line="276" w:lineRule="auto"/>
        <w:ind w:left="-284"/>
        <w:jc w:val="both"/>
        <w:rPr>
          <w:rFonts w:ascii="Noto Sans" w:hAnsi="Noto Sans" w:cs="Noto Sans"/>
          <w:sz w:val="20"/>
        </w:rPr>
      </w:pPr>
    </w:p>
    <w:p w:rsidR="00650502" w:rsidRPr="00A92461" w:rsidRDefault="00650502" w:rsidP="00650502">
      <w:pPr>
        <w:spacing w:before="1" w:line="276" w:lineRule="auto"/>
        <w:ind w:left="-284"/>
        <w:jc w:val="both"/>
        <w:rPr>
          <w:rFonts w:ascii="Noto Sans" w:hAnsi="Noto Sans" w:cs="Noto Sans"/>
          <w:sz w:val="20"/>
        </w:rPr>
      </w:pPr>
      <w:r w:rsidRPr="00A92461">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650502" w:rsidRPr="00A92461" w:rsidRDefault="00650502" w:rsidP="00650502">
      <w:pPr>
        <w:spacing w:before="1" w:line="276" w:lineRule="auto"/>
        <w:ind w:left="-284"/>
        <w:jc w:val="both"/>
        <w:rPr>
          <w:rFonts w:ascii="Noto Sans" w:hAnsi="Noto Sans" w:cs="Noto Sans"/>
          <w:sz w:val="20"/>
        </w:rPr>
      </w:pPr>
    </w:p>
    <w:p w:rsidR="00650502" w:rsidRPr="00A92461" w:rsidRDefault="00650502" w:rsidP="00650502">
      <w:pPr>
        <w:spacing w:before="1" w:line="276" w:lineRule="auto"/>
        <w:ind w:left="-284"/>
        <w:jc w:val="both"/>
        <w:rPr>
          <w:rFonts w:ascii="Noto Sans" w:hAnsi="Noto Sans" w:cs="Noto Sans"/>
          <w:sz w:val="20"/>
        </w:rPr>
      </w:pPr>
      <w:r w:rsidRPr="00A92461">
        <w:rPr>
          <w:rFonts w:ascii="Noto Sans" w:hAnsi="Noto Sans" w:cs="Noto Sans"/>
          <w:sz w:val="20"/>
        </w:rPr>
        <w:t>El costo de las refacciones que en su caso se requieran será con cargo al proveedor adjudicado.</w:t>
      </w:r>
    </w:p>
    <w:p w:rsidR="00650502" w:rsidRPr="00A92461" w:rsidRDefault="00650502" w:rsidP="00650502">
      <w:pPr>
        <w:spacing w:before="1" w:line="276" w:lineRule="auto"/>
        <w:ind w:left="-284"/>
        <w:jc w:val="both"/>
        <w:rPr>
          <w:rFonts w:ascii="Noto Sans" w:hAnsi="Noto Sans" w:cs="Noto Sans"/>
          <w:sz w:val="20"/>
        </w:rPr>
      </w:pPr>
    </w:p>
    <w:p w:rsidR="00650502" w:rsidRPr="00A92461" w:rsidRDefault="00650502" w:rsidP="00650502">
      <w:pPr>
        <w:spacing w:before="1" w:line="276" w:lineRule="auto"/>
        <w:ind w:left="-284"/>
        <w:jc w:val="both"/>
        <w:rPr>
          <w:rFonts w:ascii="Noto Sans" w:hAnsi="Noto Sans" w:cs="Noto Sans"/>
          <w:sz w:val="20"/>
        </w:rPr>
      </w:pPr>
      <w:r w:rsidRPr="00A92461">
        <w:rPr>
          <w:rFonts w:ascii="Noto Sans" w:hAnsi="Noto Sans" w:cs="Noto Sans"/>
          <w:sz w:val="20"/>
        </w:rPr>
        <w:t>El proveedor adjudicado deberá proporcionar durante la vigencia  del contrato sin costo extra para la Unidad Médica Hospitalaria, la asistencia técnica que se requiera para el manejo y funcionamiento de los equipos.</w:t>
      </w:r>
    </w:p>
    <w:p w:rsidR="00650502" w:rsidRPr="00A92461" w:rsidRDefault="00650502" w:rsidP="00650502">
      <w:pPr>
        <w:spacing w:before="1" w:line="276" w:lineRule="auto"/>
        <w:ind w:left="-284"/>
        <w:jc w:val="both"/>
        <w:rPr>
          <w:rFonts w:ascii="Noto Sans" w:hAnsi="Noto Sans" w:cs="Noto Sans"/>
          <w:sz w:val="20"/>
        </w:rPr>
      </w:pPr>
    </w:p>
    <w:p w:rsidR="00650502" w:rsidRPr="00A92461" w:rsidRDefault="00650502" w:rsidP="00650502">
      <w:pPr>
        <w:spacing w:before="1" w:line="276" w:lineRule="auto"/>
        <w:ind w:left="-284"/>
        <w:jc w:val="both"/>
        <w:rPr>
          <w:rFonts w:ascii="Noto Sans" w:hAnsi="Noto Sans" w:cs="Noto Sans"/>
          <w:sz w:val="20"/>
        </w:rPr>
      </w:pPr>
      <w:r w:rsidRPr="00A92461">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rsidR="00650502" w:rsidRPr="00A92461" w:rsidRDefault="00650502" w:rsidP="00650502">
      <w:pPr>
        <w:tabs>
          <w:tab w:val="left" w:pos="1418"/>
          <w:tab w:val="left" w:pos="6237"/>
          <w:tab w:val="left" w:pos="15168"/>
        </w:tabs>
        <w:ind w:left="-284" w:right="-142"/>
        <w:contextualSpacing/>
        <w:jc w:val="both"/>
        <w:rPr>
          <w:rFonts w:ascii="Noto Sans" w:hAnsi="Noto Sans" w:cs="Noto Sans"/>
          <w:sz w:val="20"/>
        </w:rPr>
      </w:pPr>
    </w:p>
    <w:p w:rsidR="00650502" w:rsidRPr="00A92461" w:rsidRDefault="00650502" w:rsidP="00650502">
      <w:pPr>
        <w:tabs>
          <w:tab w:val="left" w:pos="1418"/>
          <w:tab w:val="left" w:pos="6237"/>
          <w:tab w:val="left" w:pos="15168"/>
        </w:tabs>
        <w:ind w:left="-284" w:right="-142"/>
        <w:contextualSpacing/>
        <w:jc w:val="both"/>
        <w:rPr>
          <w:rFonts w:ascii="Noto Sans" w:hAnsi="Noto Sans" w:cs="Noto Sans"/>
          <w:sz w:val="20"/>
        </w:rPr>
      </w:pPr>
      <w:r w:rsidRPr="00A92461">
        <w:rPr>
          <w:rFonts w:ascii="Noto Sans" w:hAnsi="Noto Sans" w:cs="Noto Sans"/>
          <w:sz w:val="20"/>
        </w:rPr>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rsidR="00650502" w:rsidRPr="00A92461" w:rsidRDefault="00650502" w:rsidP="00650502">
      <w:pPr>
        <w:autoSpaceDE w:val="0"/>
        <w:autoSpaceDN w:val="0"/>
        <w:adjustRightInd w:val="0"/>
        <w:ind w:left="-284"/>
        <w:jc w:val="both"/>
        <w:rPr>
          <w:rFonts w:ascii="Noto Sans" w:hAnsi="Noto Sans" w:cs="Noto Sans"/>
          <w:b/>
          <w:sz w:val="20"/>
        </w:rPr>
      </w:pPr>
    </w:p>
    <w:p w:rsidR="00650502" w:rsidRPr="00A92461" w:rsidRDefault="00650502" w:rsidP="00650502">
      <w:pPr>
        <w:autoSpaceDE w:val="0"/>
        <w:autoSpaceDN w:val="0"/>
        <w:adjustRightInd w:val="0"/>
        <w:ind w:left="-284"/>
        <w:jc w:val="both"/>
        <w:rPr>
          <w:rFonts w:ascii="Noto Sans" w:hAnsi="Noto Sans" w:cs="Noto Sans"/>
          <w:b/>
          <w:sz w:val="20"/>
        </w:rPr>
      </w:pPr>
      <w:r w:rsidRPr="00A92461">
        <w:rPr>
          <w:rFonts w:ascii="Noto Sans" w:hAnsi="Noto Sans" w:cs="Noto Sans"/>
          <w:b/>
          <w:sz w:val="20"/>
        </w:rPr>
        <w:t>CAPACITACIÓN</w:t>
      </w:r>
    </w:p>
    <w:p w:rsidR="00650502" w:rsidRPr="00A92461" w:rsidRDefault="00650502" w:rsidP="00650502">
      <w:pPr>
        <w:autoSpaceDE w:val="0"/>
        <w:autoSpaceDN w:val="0"/>
        <w:adjustRightInd w:val="0"/>
        <w:ind w:left="-284"/>
        <w:jc w:val="both"/>
        <w:rPr>
          <w:rFonts w:ascii="Noto Sans" w:hAnsi="Noto Sans" w:cs="Noto Sans"/>
          <w:b/>
          <w:sz w:val="20"/>
        </w:rPr>
      </w:pPr>
    </w:p>
    <w:p w:rsidR="00650502" w:rsidRPr="00A92461" w:rsidRDefault="00650502" w:rsidP="00650502">
      <w:pPr>
        <w:autoSpaceDE w:val="0"/>
        <w:ind w:left="-284"/>
        <w:jc w:val="both"/>
        <w:rPr>
          <w:rFonts w:ascii="Noto Sans" w:hAnsi="Noto Sans" w:cs="Noto Sans"/>
          <w:sz w:val="20"/>
        </w:rPr>
      </w:pPr>
      <w:r w:rsidRPr="00A92461">
        <w:rPr>
          <w:rFonts w:ascii="Noto Sans" w:hAnsi="Noto Sans" w:cs="Noto Sans"/>
          <w:sz w:val="20"/>
        </w:rPr>
        <w:t>Para el buen manejo y funcionamiento de los equipos de alto flujo,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650502" w:rsidRPr="00A92461" w:rsidRDefault="00650502" w:rsidP="00650502">
      <w:pPr>
        <w:autoSpaceDE w:val="0"/>
        <w:ind w:left="-284"/>
        <w:jc w:val="both"/>
        <w:rPr>
          <w:rFonts w:ascii="Noto Sans" w:hAnsi="Noto Sans" w:cs="Noto Sans"/>
          <w:sz w:val="20"/>
        </w:rPr>
      </w:pPr>
    </w:p>
    <w:p w:rsidR="00650502" w:rsidRPr="00A92461" w:rsidRDefault="00650502" w:rsidP="00650502">
      <w:pPr>
        <w:autoSpaceDE w:val="0"/>
        <w:ind w:left="-284"/>
        <w:jc w:val="both"/>
        <w:rPr>
          <w:rFonts w:ascii="Noto Sans" w:hAnsi="Noto Sans" w:cs="Noto Sans"/>
          <w:sz w:val="20"/>
        </w:rPr>
      </w:pPr>
      <w:r w:rsidRPr="00A92461">
        <w:rPr>
          <w:rFonts w:ascii="Noto Sans" w:hAnsi="Noto Sans" w:cs="Noto Sans"/>
          <w:sz w:val="20"/>
        </w:rPr>
        <w:t>El proveedor presentará un Programa de Capacitación y Adiestramiento, que contenga las características de la capacitación en el manejo y funcionamiento de los equipos de alto flujo</w:t>
      </w:r>
    </w:p>
    <w:p w:rsidR="00650502" w:rsidRPr="00A92461" w:rsidRDefault="00650502" w:rsidP="00650502">
      <w:pPr>
        <w:autoSpaceDE w:val="0"/>
        <w:ind w:left="-284"/>
        <w:jc w:val="both"/>
        <w:rPr>
          <w:rFonts w:ascii="Noto Sans" w:hAnsi="Noto Sans" w:cs="Noto Sans"/>
          <w:sz w:val="20"/>
        </w:rPr>
      </w:pPr>
    </w:p>
    <w:p w:rsidR="00650502" w:rsidRPr="00A92461" w:rsidRDefault="00650502" w:rsidP="00650502">
      <w:pPr>
        <w:autoSpaceDE w:val="0"/>
        <w:ind w:left="-284"/>
        <w:jc w:val="both"/>
        <w:rPr>
          <w:rFonts w:ascii="Noto Sans" w:hAnsi="Noto Sans" w:cs="Noto Sans"/>
          <w:sz w:val="20"/>
        </w:rPr>
      </w:pPr>
      <w:r w:rsidRPr="00A92461">
        <w:rPr>
          <w:rFonts w:ascii="Noto Sans" w:hAnsi="Noto Sans" w:cs="Noto Sans"/>
          <w:sz w:val="20"/>
        </w:rPr>
        <w:t xml:space="preserve">Para el cumplimiento de las obligaciones descritas, el proveedor se coordinará con el Director Médico y/o Subdirector Administrativo de las Unidades Hospitalarias, en donde van a ser entregados los equipos de alto flujo, a fin de conjuntar acciones encaminadas al cumplimiento del programa de capacitación y adiestramiento propuestos. </w:t>
      </w:r>
    </w:p>
    <w:p w:rsidR="00650502" w:rsidRPr="00A92461" w:rsidRDefault="00650502" w:rsidP="00650502">
      <w:pPr>
        <w:autoSpaceDE w:val="0"/>
        <w:ind w:left="-284"/>
        <w:jc w:val="both"/>
        <w:rPr>
          <w:rFonts w:ascii="Noto Sans" w:hAnsi="Noto Sans" w:cs="Noto Sans"/>
          <w:sz w:val="20"/>
        </w:rPr>
      </w:pPr>
    </w:p>
    <w:p w:rsidR="00650502" w:rsidRPr="00A92461" w:rsidRDefault="00650502" w:rsidP="00650502">
      <w:pPr>
        <w:autoSpaceDE w:val="0"/>
        <w:ind w:left="-284"/>
        <w:jc w:val="both"/>
        <w:rPr>
          <w:rFonts w:ascii="Noto Sans" w:hAnsi="Noto Sans" w:cs="Noto Sans"/>
          <w:sz w:val="20"/>
        </w:rPr>
      </w:pPr>
      <w:r w:rsidRPr="00A92461">
        <w:rPr>
          <w:rFonts w:ascii="Noto Sans" w:hAnsi="Noto Sans" w:cs="Noto Sans"/>
          <w:sz w:val="20"/>
        </w:rPr>
        <w:t>El proveedor deberá proporcionar durante la vigencia del contrato sin costo extra para el Instituto, la capacitación que se requiera para el manejo y funcionamiento de los equipos.</w:t>
      </w:r>
    </w:p>
    <w:p w:rsidR="00650502" w:rsidRPr="00A92461" w:rsidRDefault="00650502" w:rsidP="00650502">
      <w:pPr>
        <w:autoSpaceDE w:val="0"/>
        <w:autoSpaceDN w:val="0"/>
        <w:adjustRightInd w:val="0"/>
        <w:ind w:left="-284"/>
        <w:jc w:val="both"/>
        <w:rPr>
          <w:rFonts w:ascii="Noto Sans" w:hAnsi="Noto Sans" w:cs="Noto Sans"/>
          <w:b/>
          <w:sz w:val="20"/>
        </w:rPr>
      </w:pPr>
      <w:r w:rsidRPr="00A92461">
        <w:rPr>
          <w:rFonts w:ascii="Noto Sans" w:hAnsi="Noto Sans" w:cs="Noto Sans"/>
          <w:sz w:val="20"/>
        </w:rPr>
        <w:t>El Director de cada unidad hospitalaria designará al personal para su capacitación</w:t>
      </w:r>
    </w:p>
    <w:p w:rsidR="00650502" w:rsidRPr="00A92461" w:rsidRDefault="00650502" w:rsidP="00650502">
      <w:pPr>
        <w:autoSpaceDE w:val="0"/>
        <w:autoSpaceDN w:val="0"/>
        <w:adjustRightInd w:val="0"/>
        <w:ind w:left="-284"/>
        <w:jc w:val="both"/>
        <w:rPr>
          <w:rFonts w:ascii="Noto Sans" w:hAnsi="Noto Sans" w:cs="Noto Sans"/>
          <w:b/>
          <w:sz w:val="20"/>
        </w:rPr>
      </w:pPr>
    </w:p>
    <w:p w:rsidR="00650502" w:rsidRPr="00A92461" w:rsidRDefault="00650502" w:rsidP="00650502">
      <w:pPr>
        <w:autoSpaceDE w:val="0"/>
        <w:autoSpaceDN w:val="0"/>
        <w:adjustRightInd w:val="0"/>
        <w:ind w:left="-284"/>
        <w:jc w:val="both"/>
        <w:rPr>
          <w:rFonts w:ascii="Noto Sans" w:hAnsi="Noto Sans" w:cs="Noto Sans"/>
          <w:b/>
          <w:sz w:val="20"/>
        </w:rPr>
      </w:pPr>
      <w:r w:rsidRPr="00A92461">
        <w:rPr>
          <w:rFonts w:ascii="Noto Sans" w:hAnsi="Noto Sans" w:cs="Noto Sans"/>
          <w:b/>
          <w:sz w:val="20"/>
        </w:rPr>
        <w:t>RETIRO DE LOS EQUIPOS EN CALIDAD DE COMODATO.</w:t>
      </w:r>
    </w:p>
    <w:p w:rsidR="00650502" w:rsidRPr="00A92461" w:rsidRDefault="00650502" w:rsidP="00650502">
      <w:pPr>
        <w:autoSpaceDE w:val="0"/>
        <w:autoSpaceDN w:val="0"/>
        <w:adjustRightInd w:val="0"/>
        <w:ind w:left="-284"/>
        <w:jc w:val="both"/>
        <w:rPr>
          <w:rFonts w:ascii="Noto Sans" w:hAnsi="Noto Sans" w:cs="Noto Sans"/>
          <w:sz w:val="20"/>
        </w:rPr>
      </w:pPr>
    </w:p>
    <w:p w:rsidR="00650502" w:rsidRPr="00A92461" w:rsidRDefault="00650502" w:rsidP="00650502">
      <w:pPr>
        <w:autoSpaceDE w:val="0"/>
        <w:autoSpaceDN w:val="0"/>
        <w:adjustRightInd w:val="0"/>
        <w:ind w:left="-284"/>
        <w:jc w:val="both"/>
        <w:rPr>
          <w:rFonts w:ascii="Noto Sans" w:hAnsi="Noto Sans" w:cs="Noto Sans"/>
          <w:sz w:val="20"/>
        </w:rPr>
      </w:pPr>
      <w:r w:rsidRPr="00A92461">
        <w:rPr>
          <w:rFonts w:ascii="Noto Sans" w:hAnsi="Noto Sans" w:cs="Noto Sans"/>
          <w:sz w:val="20"/>
        </w:rPr>
        <w:t xml:space="preserve">En caso de que la unidad médica exista dentro de su inventario cánulas nasales de alto flujo y circuitos desechables con cable calefactor y sensor de temperatura los equipos no podrán retirarse de las unidades hasta que sean consumidos el 100% de los consumibles. Para tal efecto, el proveedor adjudicado deberá solicitar a través de correo electrónico al administrador de contrato de los equipos en comodato la solicitud de retiro de los equipos en las unidades médicas donde fueron entregados. </w:t>
      </w:r>
    </w:p>
    <w:p w:rsidR="00650502" w:rsidRPr="00A92461" w:rsidRDefault="00650502" w:rsidP="00650502">
      <w:pPr>
        <w:autoSpaceDE w:val="0"/>
        <w:autoSpaceDN w:val="0"/>
        <w:adjustRightInd w:val="0"/>
        <w:ind w:left="-284"/>
        <w:jc w:val="both"/>
        <w:rPr>
          <w:rFonts w:ascii="Noto Sans" w:hAnsi="Noto Sans" w:cs="Noto Sans"/>
          <w:sz w:val="20"/>
        </w:rPr>
      </w:pPr>
    </w:p>
    <w:p w:rsidR="00650502" w:rsidRPr="00A92461" w:rsidRDefault="00650502" w:rsidP="00650502">
      <w:pPr>
        <w:autoSpaceDE w:val="0"/>
        <w:autoSpaceDN w:val="0"/>
        <w:adjustRightInd w:val="0"/>
        <w:ind w:left="-284"/>
        <w:jc w:val="both"/>
        <w:rPr>
          <w:rFonts w:ascii="Noto Sans" w:hAnsi="Noto Sans" w:cs="Noto Sans"/>
          <w:sz w:val="20"/>
        </w:rPr>
      </w:pPr>
      <w:r w:rsidRPr="00A92461">
        <w:rPr>
          <w:rFonts w:ascii="Noto Sans" w:hAnsi="Noto Sans" w:cs="Noto Sans"/>
          <w:sz w:val="20"/>
        </w:rPr>
        <w:t xml:space="preserve">El administrador de contrato, solicitara por correo electrónico o llamada telefónica a las unidades médicas que indiquen si ya se consumió el total de las cánulas nasales de alto flujo y circuitos desechables con cable calefactor y sensor de temperatura para poder aprobar el retiro de los equipos entregados en calidad de comodato. </w:t>
      </w:r>
    </w:p>
    <w:p w:rsidR="00650502" w:rsidRPr="00A92461" w:rsidRDefault="00650502" w:rsidP="00650502">
      <w:pPr>
        <w:autoSpaceDE w:val="0"/>
        <w:autoSpaceDN w:val="0"/>
        <w:adjustRightInd w:val="0"/>
        <w:ind w:left="-284"/>
        <w:jc w:val="both"/>
        <w:rPr>
          <w:rFonts w:ascii="Noto Sans" w:hAnsi="Noto Sans" w:cs="Noto Sans"/>
          <w:sz w:val="20"/>
        </w:rPr>
      </w:pPr>
    </w:p>
    <w:p w:rsidR="00650502" w:rsidRPr="00A92461" w:rsidRDefault="00650502" w:rsidP="00650502">
      <w:pPr>
        <w:autoSpaceDE w:val="0"/>
        <w:autoSpaceDN w:val="0"/>
        <w:adjustRightInd w:val="0"/>
        <w:ind w:left="-284"/>
        <w:jc w:val="both"/>
        <w:rPr>
          <w:rFonts w:ascii="Noto Sans" w:hAnsi="Noto Sans" w:cs="Noto Sans"/>
          <w:sz w:val="20"/>
        </w:rPr>
      </w:pPr>
      <w:r w:rsidRPr="00A92461">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rsidR="00650502" w:rsidRPr="00A92461" w:rsidRDefault="00650502" w:rsidP="00650502">
      <w:pPr>
        <w:autoSpaceDE w:val="0"/>
        <w:autoSpaceDN w:val="0"/>
        <w:adjustRightInd w:val="0"/>
        <w:ind w:left="-284"/>
        <w:jc w:val="both"/>
        <w:rPr>
          <w:rFonts w:ascii="Noto Sans" w:hAnsi="Noto Sans" w:cs="Noto Sans"/>
          <w:sz w:val="20"/>
        </w:rPr>
      </w:pPr>
    </w:p>
    <w:p w:rsidR="00650502" w:rsidRPr="00A92461" w:rsidRDefault="00650502" w:rsidP="00650502">
      <w:pPr>
        <w:autoSpaceDE w:val="0"/>
        <w:autoSpaceDN w:val="0"/>
        <w:adjustRightInd w:val="0"/>
        <w:ind w:left="-284"/>
        <w:jc w:val="both"/>
        <w:rPr>
          <w:rFonts w:ascii="Noto Sans" w:hAnsi="Noto Sans" w:cs="Noto Sans"/>
          <w:sz w:val="20"/>
        </w:rPr>
      </w:pPr>
      <w:r w:rsidRPr="00A92461">
        <w:rPr>
          <w:rFonts w:ascii="Noto Sans" w:hAnsi="Noto Sans" w:cs="Noto Sans"/>
          <w:sz w:val="20"/>
        </w:rPr>
        <w:t>En caso de no recoger los equipos dentro del tiempo estipulado, el instituto no se hará responsable de la guarda y custodia de los mismos.</w:t>
      </w:r>
    </w:p>
    <w:p w:rsidR="00650502" w:rsidRPr="00BB3AD2" w:rsidRDefault="00650502" w:rsidP="00650502">
      <w:pPr>
        <w:jc w:val="both"/>
        <w:rPr>
          <w:rFonts w:ascii="Noto Sans" w:hAnsi="Noto Sans" w:cs="Noto Sans"/>
          <w:bCs/>
          <w:sz w:val="20"/>
        </w:rPr>
      </w:pPr>
    </w:p>
    <w:p w:rsidR="00650502" w:rsidRPr="00BB3AD2" w:rsidRDefault="00650502" w:rsidP="00650502">
      <w:pPr>
        <w:ind w:left="-284"/>
        <w:jc w:val="both"/>
        <w:rPr>
          <w:rFonts w:ascii="Noto Sans" w:hAnsi="Noto Sans" w:cs="Noto Sans"/>
          <w:color w:val="000000"/>
          <w:sz w:val="20"/>
        </w:rPr>
      </w:pPr>
      <w:r w:rsidRPr="00BB3AD2">
        <w:rPr>
          <w:rFonts w:ascii="Noto Sans" w:hAnsi="Noto Sans" w:cs="Noto Sans"/>
          <w:color w:val="000000"/>
          <w:sz w:val="20"/>
        </w:rPr>
        <w:t xml:space="preserve">El importe señalar que los costos por el envío, maniobra de carga, descarga e instalación de los equipos en comodato son necesarias para el consumo de los materiales, por consiguiente se deberán de proporcionar sin costo alguno para el Instituto, lo anterior con fundamento en el artículo </w:t>
      </w:r>
      <w:r w:rsidR="00BC0249">
        <w:rPr>
          <w:rFonts w:ascii="Noto Sans" w:hAnsi="Noto Sans" w:cs="Noto Sans"/>
          <w:color w:val="000000"/>
          <w:sz w:val="20"/>
        </w:rPr>
        <w:t>79</w:t>
      </w:r>
      <w:r w:rsidRPr="00BB3AD2">
        <w:rPr>
          <w:rFonts w:ascii="Noto Sans" w:hAnsi="Noto Sans" w:cs="Noto Sans"/>
          <w:color w:val="000000"/>
          <w:sz w:val="20"/>
        </w:rPr>
        <w:t xml:space="preserve"> de la Ley de Adquisiciones, Arrendamientos y Sector Publico.</w:t>
      </w:r>
    </w:p>
    <w:p w:rsidR="00650502" w:rsidRPr="00BB3AD2" w:rsidRDefault="00650502" w:rsidP="00650502">
      <w:pPr>
        <w:ind w:left="-284"/>
        <w:jc w:val="both"/>
        <w:rPr>
          <w:rFonts w:ascii="Noto Sans" w:hAnsi="Noto Sans" w:cs="Noto Sans"/>
          <w:color w:val="000000"/>
          <w:sz w:val="20"/>
        </w:rPr>
      </w:pPr>
    </w:p>
    <w:p w:rsidR="00650502" w:rsidRPr="00BB3AD2" w:rsidRDefault="00650502" w:rsidP="00650502">
      <w:pPr>
        <w:ind w:left="-284"/>
        <w:jc w:val="both"/>
        <w:rPr>
          <w:rFonts w:ascii="Noto Sans" w:hAnsi="Noto Sans" w:cs="Noto Sans"/>
          <w:sz w:val="20"/>
        </w:rPr>
      </w:pPr>
      <w:r w:rsidRPr="00BB3AD2">
        <w:rPr>
          <w:rFonts w:ascii="Noto Sans" w:hAnsi="Noto Sans" w:cs="Noto Sans"/>
          <w:sz w:val="20"/>
        </w:rPr>
        <w:t xml:space="preserve">De igual forma, los equipos y sus </w:t>
      </w:r>
      <w:r w:rsidR="00E95873" w:rsidRPr="00BB3AD2">
        <w:rPr>
          <w:rFonts w:ascii="Noto Sans" w:hAnsi="Noto Sans" w:cs="Noto Sans"/>
          <w:sz w:val="20"/>
        </w:rPr>
        <w:t>accesorios</w:t>
      </w:r>
      <w:r w:rsidRPr="00BB3AD2">
        <w:rPr>
          <w:rFonts w:ascii="Noto Sans" w:hAnsi="Noto Sans" w:cs="Noto Sans"/>
          <w:sz w:val="20"/>
        </w:rPr>
        <w:t xml:space="preserve"> deberán de ser entregados en la misma semana que se suministren los bienes de consumo (insumos adjudicados), de acuerdo al </w:t>
      </w:r>
      <w:r w:rsidRPr="00BB3AD2">
        <w:rPr>
          <w:rFonts w:ascii="Noto Sans" w:hAnsi="Noto Sans" w:cs="Noto Sans"/>
          <w:color w:val="000000"/>
          <w:sz w:val="20"/>
        </w:rPr>
        <w:t>Anexo</w:t>
      </w:r>
      <w:r w:rsidRPr="00BB3AD2">
        <w:rPr>
          <w:rFonts w:ascii="Noto Sans" w:hAnsi="Noto Sans" w:cs="Noto Sans"/>
          <w:b/>
          <w:bCs/>
          <w:sz w:val="20"/>
        </w:rPr>
        <w:t xml:space="preserve"> 5 “LUGAR DE ENTREGA Y RESPONSABLE DE LA RECEPCIÓN DE BIENES DE CONSUMO Y EQUIPO</w:t>
      </w:r>
      <w:r>
        <w:rPr>
          <w:rFonts w:ascii="Noto Sans" w:hAnsi="Noto Sans" w:cs="Noto Sans"/>
          <w:b/>
          <w:bCs/>
          <w:sz w:val="20"/>
        </w:rPr>
        <w:t xml:space="preserve"> </w:t>
      </w:r>
      <w:r w:rsidRPr="00BB3AD2">
        <w:rPr>
          <w:rFonts w:ascii="Noto Sans" w:hAnsi="Noto Sans" w:cs="Noto Sans"/>
          <w:b/>
          <w:bCs/>
          <w:sz w:val="20"/>
        </w:rPr>
        <w:t>(COMODATO)”</w:t>
      </w:r>
      <w:r w:rsidRPr="00BB3AD2">
        <w:rPr>
          <w:rFonts w:ascii="Noto Sans" w:hAnsi="Noto Sans" w:cs="Noto Sans"/>
          <w:bCs/>
          <w:sz w:val="20"/>
        </w:rPr>
        <w:t xml:space="preserve"> Y AL </w:t>
      </w:r>
      <w:r w:rsidRPr="00BB3AD2">
        <w:rPr>
          <w:rFonts w:ascii="Noto Sans" w:hAnsi="Noto Sans" w:cs="Noto Sans"/>
          <w:b/>
          <w:sz w:val="20"/>
        </w:rPr>
        <w:t xml:space="preserve">ANEXO 4 “CANTIDADES Y DISTRIBUCIÓN DE BIENES DE CONSUMO </w:t>
      </w:r>
      <w:r>
        <w:rPr>
          <w:rFonts w:ascii="Noto Sans" w:hAnsi="Noto Sans" w:cs="Noto Sans"/>
          <w:b/>
          <w:sz w:val="20"/>
        </w:rPr>
        <w:t xml:space="preserve">Y EQUIPO (COMODATO) </w:t>
      </w:r>
      <w:r w:rsidRPr="00BB3AD2">
        <w:rPr>
          <w:rFonts w:ascii="Noto Sans" w:hAnsi="Noto Sans" w:cs="Noto Sans"/>
          <w:b/>
          <w:sz w:val="20"/>
        </w:rPr>
        <w:t xml:space="preserve">PARA </w:t>
      </w:r>
      <w:r>
        <w:rPr>
          <w:rFonts w:ascii="Noto Sans" w:hAnsi="Noto Sans" w:cs="Noto Sans"/>
          <w:b/>
          <w:sz w:val="20"/>
        </w:rPr>
        <w:t xml:space="preserve"> “TORRES DE ALTO FLUJO ADULTO-PEDIATRICO Y NEONATAL”</w:t>
      </w:r>
    </w:p>
    <w:p w:rsidR="00650502" w:rsidRPr="00BB3AD2" w:rsidRDefault="00650502" w:rsidP="00650502">
      <w:pPr>
        <w:ind w:left="-284"/>
        <w:jc w:val="both"/>
        <w:rPr>
          <w:rFonts w:ascii="Noto Sans" w:hAnsi="Noto Sans" w:cs="Noto Sans"/>
          <w:bCs/>
          <w:sz w:val="20"/>
        </w:rPr>
      </w:pPr>
    </w:p>
    <w:p w:rsidR="00650502" w:rsidRPr="00BB3AD2" w:rsidRDefault="00650502" w:rsidP="00650502">
      <w:pPr>
        <w:ind w:left="-284"/>
        <w:jc w:val="both"/>
        <w:rPr>
          <w:rFonts w:ascii="Noto Sans" w:hAnsi="Noto Sans" w:cs="Noto Sans"/>
          <w:sz w:val="20"/>
        </w:rPr>
      </w:pPr>
      <w:r w:rsidRPr="00BB3AD2">
        <w:rPr>
          <w:rFonts w:ascii="Noto Sans" w:hAnsi="Noto Sans" w:cs="Noto Sans"/>
          <w:sz w:val="20"/>
        </w:rPr>
        <w:t xml:space="preserve">Los equipos en calidad de comodato deberán de ser entregados mediante </w:t>
      </w:r>
      <w:r w:rsidRPr="00BB3AD2">
        <w:rPr>
          <w:rFonts w:ascii="Noto Sans" w:hAnsi="Noto Sans" w:cs="Noto Sans"/>
          <w:b/>
          <w:sz w:val="20"/>
        </w:rPr>
        <w:t xml:space="preserve">ANEXO 6 ACTA ADMINISTRATIVA CIRCUNSTANCIADA DE ENTREGA, RECEPCIÓN DE EQUIPOS (COMODATO) PARA EL CONSUMO DE LOS MATERIALES ADQUIRIDOS, </w:t>
      </w:r>
      <w:r w:rsidRPr="00BB3AD2">
        <w:rPr>
          <w:rFonts w:ascii="Noto Sans" w:hAnsi="Noto Sans" w:cs="Noto Sans"/>
          <w:sz w:val="20"/>
        </w:rPr>
        <w:t>en dado</w:t>
      </w:r>
      <w:r w:rsidRPr="00BB3AD2">
        <w:rPr>
          <w:rFonts w:ascii="Noto Sans" w:hAnsi="Noto Sans" w:cs="Noto Sans"/>
          <w:b/>
          <w:sz w:val="20"/>
        </w:rPr>
        <w:t xml:space="preserve"> </w:t>
      </w:r>
      <w:r w:rsidRPr="00BB3AD2">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BB3AD2">
        <w:rPr>
          <w:rFonts w:ascii="Noto Sans" w:hAnsi="Noto Sans" w:cs="Noto Sans"/>
          <w:b/>
          <w:sz w:val="20"/>
        </w:rPr>
        <w:t>ANEXO 7 ACTA ADMINISTRATIVA CIRCUNSTANCIADA POR RECHAZO DE EQUIPO (COMODATO).</w:t>
      </w:r>
    </w:p>
    <w:p w:rsidR="00650502" w:rsidRPr="00BB3AD2" w:rsidRDefault="00650502" w:rsidP="00650502">
      <w:pPr>
        <w:ind w:left="-284"/>
        <w:jc w:val="both"/>
        <w:rPr>
          <w:rFonts w:ascii="Noto Sans" w:hAnsi="Noto Sans" w:cs="Noto Sans"/>
          <w:sz w:val="20"/>
        </w:rPr>
      </w:pPr>
    </w:p>
    <w:p w:rsidR="00650502" w:rsidRPr="00BB3AD2" w:rsidRDefault="00650502" w:rsidP="00650502">
      <w:pPr>
        <w:ind w:left="-284"/>
        <w:jc w:val="both"/>
        <w:rPr>
          <w:rFonts w:ascii="Noto Sans" w:hAnsi="Noto Sans" w:cs="Noto Sans"/>
          <w:sz w:val="20"/>
        </w:rPr>
      </w:pPr>
      <w:r w:rsidRPr="00BB3AD2">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BB3AD2">
        <w:rPr>
          <w:rFonts w:ascii="Noto Sans" w:hAnsi="Noto Sans" w:cs="Noto Sans"/>
          <w:b/>
          <w:bCs/>
          <w:sz w:val="20"/>
        </w:rPr>
        <w:t>ANEXO 5 “LUGAR DE ENTREGA Y RESPONSABLE DE LA RECEPCIÓN DE BIENES DE CONSUMO Y EQUIPO (COMODATO)”</w:t>
      </w:r>
      <w:r w:rsidRPr="00BB3AD2">
        <w:rPr>
          <w:rFonts w:ascii="Noto Sans" w:hAnsi="Noto Sans" w:cs="Noto Sans"/>
          <w:sz w:val="20"/>
        </w:rPr>
        <w:t xml:space="preserve">. Así mismo se deberá entregar una copia del </w:t>
      </w:r>
      <w:r w:rsidRPr="00BB3AD2">
        <w:rPr>
          <w:rFonts w:ascii="Noto Sans" w:hAnsi="Noto Sans" w:cs="Noto Sans"/>
          <w:b/>
          <w:sz w:val="20"/>
        </w:rPr>
        <w:t xml:space="preserve">ANEXO 6 ACTA ADMINISTRATIVA CIRCUNSTANCIADA DE ENTREGA, RECEPCIÓN DE EQUIPOS (COMODATO) </w:t>
      </w:r>
      <w:r w:rsidRPr="00BB3AD2">
        <w:rPr>
          <w:rFonts w:ascii="Noto Sans" w:hAnsi="Noto Sans" w:cs="Noto Sans"/>
          <w:b/>
          <w:sz w:val="20"/>
        </w:rPr>
        <w:lastRenderedPageBreak/>
        <w:t>PARA EL CONSUMO DE LOS MATERIALES ADQUIRIDOS</w:t>
      </w:r>
      <w:r w:rsidRPr="00BB3AD2">
        <w:rPr>
          <w:rFonts w:ascii="Noto Sans" w:hAnsi="Noto Sans" w:cs="Noto Sans"/>
          <w:sz w:val="20"/>
        </w:rPr>
        <w:t xml:space="preserve"> al administrador del contrato y el servidor público que este designe, mismos que se encargarán de recibir los equipos en comodato. </w:t>
      </w:r>
    </w:p>
    <w:p w:rsidR="00650502" w:rsidRPr="00BB3AD2" w:rsidRDefault="00650502" w:rsidP="00650502">
      <w:pPr>
        <w:ind w:left="-284"/>
        <w:jc w:val="both"/>
        <w:rPr>
          <w:rFonts w:ascii="Noto Sans" w:hAnsi="Noto Sans" w:cs="Noto Sans"/>
          <w:sz w:val="20"/>
        </w:rPr>
      </w:pPr>
    </w:p>
    <w:p w:rsidR="00650502" w:rsidRPr="00607709" w:rsidRDefault="00650502" w:rsidP="00650502">
      <w:pPr>
        <w:ind w:left="-284"/>
        <w:jc w:val="both"/>
        <w:rPr>
          <w:rFonts w:ascii="Noto Sans" w:hAnsi="Noto Sans" w:cs="Noto Sans"/>
          <w:sz w:val="20"/>
        </w:rPr>
      </w:pPr>
      <w:r w:rsidRPr="00607709">
        <w:rPr>
          <w:rFonts w:ascii="Noto Sans" w:hAnsi="Noto Sans" w:cs="Noto Sans"/>
          <w:sz w:val="20"/>
        </w:rPr>
        <w:t xml:space="preserve">Deberá presentar escrito libre en papel membretado de la empresa y debidamente signado por el representante del licitante en el que manifieste que entregará equipos </w:t>
      </w:r>
      <w:r w:rsidR="00E95873" w:rsidRPr="004E05DB">
        <w:rPr>
          <w:rFonts w:ascii="Noto Sans" w:hAnsi="Noto Sans" w:cs="Noto Sans"/>
          <w:bCs/>
          <w:sz w:val="20"/>
        </w:rPr>
        <w:t>nuevos modelos fabricados en 2025 o con una antigüedad no mayor a dos años de su fabricación, para lo cual el licitante deberá presentar de manera obligatoria carta del fabricante con número de serie y lote de fabricación entre el año 2023 y 2025</w:t>
      </w:r>
      <w:r w:rsidR="00E95873">
        <w:rPr>
          <w:rFonts w:ascii="Noto Sans" w:hAnsi="Noto Sans" w:cs="Noto Sans"/>
          <w:bCs/>
          <w:sz w:val="20"/>
        </w:rPr>
        <w:t xml:space="preserve">, </w:t>
      </w:r>
      <w:r w:rsidR="00E95873" w:rsidRPr="00A92461">
        <w:rPr>
          <w:rFonts w:ascii="Noto Sans" w:hAnsi="Noto Sans" w:cs="Noto Sans"/>
          <w:bCs/>
          <w:sz w:val="20"/>
        </w:rPr>
        <w:t xml:space="preserve">con sus respectivos accesorios lo cual consiste en: Tripe, Línea de O2 y </w:t>
      </w:r>
      <w:proofErr w:type="spellStart"/>
      <w:r w:rsidR="00E95873" w:rsidRPr="00A92461">
        <w:rPr>
          <w:rFonts w:ascii="Noto Sans" w:hAnsi="Noto Sans" w:cs="Noto Sans"/>
          <w:bCs/>
          <w:sz w:val="20"/>
        </w:rPr>
        <w:t>Flujómetro</w:t>
      </w:r>
      <w:r w:rsidRPr="00607709">
        <w:rPr>
          <w:rFonts w:ascii="Noto Sans" w:hAnsi="Noto Sans" w:cs="Noto Sans"/>
          <w:sz w:val="20"/>
        </w:rPr>
        <w:t>en</w:t>
      </w:r>
      <w:proofErr w:type="spellEnd"/>
      <w:r w:rsidRPr="00607709">
        <w:rPr>
          <w:rFonts w:ascii="Noto Sans" w:hAnsi="Noto Sans" w:cs="Noto Sans"/>
          <w:sz w:val="20"/>
        </w:rPr>
        <w:t xml:space="preserve"> las unidades médicas con forme al </w:t>
      </w:r>
      <w:r w:rsidRPr="00BB3AD2">
        <w:rPr>
          <w:rFonts w:ascii="Noto Sans" w:hAnsi="Noto Sans" w:cs="Noto Sans"/>
          <w:b/>
          <w:bCs/>
          <w:sz w:val="20"/>
        </w:rPr>
        <w:t>ANEXO 5 “LUGAR DE ENTREGA Y RESPONSABLE DE LA RECEPCIÓN DE BIENES DE CONSUMO Y EQUIPO (COMODATO)”</w:t>
      </w:r>
      <w:r w:rsidRPr="00BB3AD2">
        <w:rPr>
          <w:rFonts w:ascii="Noto Sans" w:hAnsi="Noto Sans" w:cs="Noto Sans"/>
          <w:sz w:val="20"/>
        </w:rPr>
        <w:t>.</w:t>
      </w:r>
      <w:r>
        <w:rPr>
          <w:rFonts w:ascii="Noto Sans" w:hAnsi="Noto Sans" w:cs="Noto Sans"/>
          <w:sz w:val="20"/>
        </w:rPr>
        <w:t xml:space="preserve"> </w:t>
      </w:r>
    </w:p>
    <w:p w:rsidR="00650502" w:rsidRDefault="00650502" w:rsidP="00650502">
      <w:pPr>
        <w:jc w:val="both"/>
        <w:rPr>
          <w:rFonts w:ascii="Noto Sans" w:hAnsi="Noto Sans" w:cs="Noto Sans"/>
          <w:sz w:val="20"/>
        </w:rPr>
      </w:pPr>
    </w:p>
    <w:p w:rsidR="00650502" w:rsidRDefault="00650502" w:rsidP="00650502">
      <w:pPr>
        <w:jc w:val="both"/>
        <w:rPr>
          <w:rFonts w:ascii="Noto Sans" w:hAnsi="Noto Sans" w:cs="Noto Sans"/>
          <w:sz w:val="20"/>
        </w:rPr>
      </w:pPr>
      <w:r w:rsidRPr="00607709">
        <w:rPr>
          <w:rFonts w:ascii="Noto Sans" w:hAnsi="Noto Sans" w:cs="Noto Sans"/>
          <w:sz w:val="20"/>
        </w:rPr>
        <w:t xml:space="preserve">El proveedor proporcionará sin costo para las Unidades Médicas durante la vigencia del contrato los bienes descritos en </w:t>
      </w:r>
      <w:r w:rsidRPr="00BB3AD2">
        <w:rPr>
          <w:rFonts w:ascii="Noto Sans" w:hAnsi="Noto Sans" w:cs="Noto Sans"/>
          <w:b/>
          <w:bCs/>
          <w:sz w:val="20"/>
        </w:rPr>
        <w:t>ANEXO 5 “LUGAR DE ENTREGA Y RESPONSABLE DE LA RECEPCIÓN DE BIENES DE CONSUMO Y EQUIPO (COMODATO)”</w:t>
      </w:r>
      <w:r>
        <w:rPr>
          <w:rFonts w:ascii="Noto Sans" w:hAnsi="Noto Sans" w:cs="Noto Sans"/>
          <w:sz w:val="20"/>
        </w:rPr>
        <w:t xml:space="preserve"> </w:t>
      </w:r>
      <w:r w:rsidRPr="00607709">
        <w:rPr>
          <w:rFonts w:ascii="Noto Sans" w:hAnsi="Noto Sans" w:cs="Noto Sans"/>
          <w:sz w:val="20"/>
        </w:rPr>
        <w:t>de acuerdo a las cantidades establecidas en el requerimiento; además deberá cumplir como mínimo con las siguientes especificaciones:</w:t>
      </w:r>
    </w:p>
    <w:p w:rsidR="00650502" w:rsidRDefault="00650502" w:rsidP="00650502">
      <w:pPr>
        <w:jc w:val="both"/>
        <w:rPr>
          <w:rFonts w:ascii="Noto Sans" w:eastAsia="Calibri" w:hAnsi="Noto Sans" w:cs="Noto Sans"/>
          <w:sz w:val="20"/>
          <w:lang w:val="es-MX" w:eastAsia="es-ES"/>
        </w:rPr>
      </w:pPr>
    </w:p>
    <w:p w:rsidR="00650502" w:rsidRDefault="00650502" w:rsidP="00650502">
      <w:pPr>
        <w:jc w:val="both"/>
        <w:rPr>
          <w:rFonts w:ascii="Noto Sans" w:hAnsi="Noto Sans" w:cs="Noto Sans"/>
          <w:sz w:val="20"/>
        </w:rPr>
      </w:pPr>
      <w:r w:rsidRPr="00BB3AD2">
        <w:rPr>
          <w:rFonts w:ascii="Noto Sans" w:eastAsia="Calibri" w:hAnsi="Noto Sans" w:cs="Noto Sans"/>
          <w:sz w:val="20"/>
          <w:lang w:val="es-MX" w:eastAsia="es-ES"/>
        </w:rPr>
        <w:t xml:space="preserve">El proveedor proporcionará sin costo para las Unidades Médicas durante la vigencia del contrato </w:t>
      </w:r>
      <w:r>
        <w:rPr>
          <w:rFonts w:ascii="Noto Sans" w:eastAsia="Calibri" w:hAnsi="Noto Sans" w:cs="Noto Sans"/>
          <w:sz w:val="20"/>
          <w:lang w:val="es-MX" w:eastAsia="es-ES"/>
        </w:rPr>
        <w:t xml:space="preserve">de acuerdo a </w:t>
      </w:r>
      <w:r w:rsidRPr="00BB3AD2">
        <w:rPr>
          <w:rFonts w:ascii="Noto Sans" w:hAnsi="Noto Sans" w:cs="Noto Sans"/>
          <w:b/>
          <w:bCs/>
          <w:sz w:val="20"/>
        </w:rPr>
        <w:t>ANEXO 5 “LUGAR DE ENTREGA Y RESPONSABLE DE LA RECEPCIÓN DE BIENES DE CONSUMO Y EQUIPO (COMODATO)”</w:t>
      </w:r>
      <w:r>
        <w:rPr>
          <w:rFonts w:ascii="Noto Sans" w:hAnsi="Noto Sans" w:cs="Noto Sans"/>
          <w:sz w:val="20"/>
        </w:rPr>
        <w:t xml:space="preserve"> </w:t>
      </w:r>
    </w:p>
    <w:p w:rsidR="00650502" w:rsidRDefault="00650502" w:rsidP="00650502">
      <w:pPr>
        <w:jc w:val="both"/>
        <w:rPr>
          <w:rFonts w:ascii="Noto Sans" w:hAnsi="Noto Sans" w:cs="Noto Sans"/>
          <w:sz w:val="20"/>
        </w:rPr>
      </w:pPr>
    </w:p>
    <w:p w:rsidR="00650502" w:rsidRPr="0036698E" w:rsidRDefault="00650502" w:rsidP="00650502">
      <w:pPr>
        <w:pStyle w:val="Prrafodelista"/>
        <w:ind w:left="0"/>
        <w:jc w:val="both"/>
        <w:rPr>
          <w:rFonts w:ascii="Noto Sans" w:eastAsia="MS Mincho" w:hAnsi="Noto Sans" w:cs="Noto Sans"/>
          <w:b/>
          <w:sz w:val="20"/>
          <w:lang w:val="es-ES_tradnl"/>
        </w:rPr>
      </w:pPr>
      <w:r w:rsidRPr="0036698E">
        <w:rPr>
          <w:rFonts w:ascii="Noto Sans" w:eastAsia="MS Mincho" w:hAnsi="Noto Sans" w:cs="Noto Sans"/>
          <w:b/>
          <w:sz w:val="20"/>
          <w:lang w:val="es-ES_tradnl"/>
        </w:rPr>
        <w:t>CANJE O DEVOLUCIÓN</w:t>
      </w:r>
    </w:p>
    <w:p w:rsidR="00650502" w:rsidRPr="0036698E" w:rsidRDefault="00650502" w:rsidP="00650502">
      <w:pPr>
        <w:pStyle w:val="Prrafodelista"/>
        <w:jc w:val="both"/>
        <w:rPr>
          <w:rFonts w:ascii="Noto Sans" w:eastAsia="MS Mincho" w:hAnsi="Noto Sans" w:cs="Noto Sans"/>
          <w:sz w:val="20"/>
          <w:lang w:val="es-ES_tradnl"/>
        </w:rPr>
      </w:pPr>
    </w:p>
    <w:p w:rsidR="00650502" w:rsidRPr="0036698E" w:rsidRDefault="00650502" w:rsidP="00650502">
      <w:pPr>
        <w:pStyle w:val="Prrafodelista"/>
        <w:ind w:left="0"/>
        <w:jc w:val="both"/>
        <w:rPr>
          <w:rFonts w:ascii="Noto Sans" w:eastAsia="MS Mincho" w:hAnsi="Noto Sans" w:cs="Noto Sans"/>
          <w:sz w:val="20"/>
          <w:lang w:val="es-ES_tradnl"/>
        </w:rPr>
      </w:pPr>
      <w:r w:rsidRPr="0036698E">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650502" w:rsidRPr="0036698E" w:rsidRDefault="00650502" w:rsidP="00650502">
      <w:pPr>
        <w:pStyle w:val="Prrafodelista"/>
        <w:jc w:val="both"/>
        <w:rPr>
          <w:rFonts w:ascii="Noto Sans" w:eastAsia="MS Mincho" w:hAnsi="Noto Sans" w:cs="Noto Sans"/>
          <w:sz w:val="20"/>
          <w:lang w:val="es-ES_tradnl"/>
        </w:rPr>
      </w:pPr>
    </w:p>
    <w:p w:rsidR="00650502" w:rsidRPr="0036698E" w:rsidRDefault="00650502" w:rsidP="00650502">
      <w:pPr>
        <w:pStyle w:val="Prrafodelista"/>
        <w:ind w:left="0"/>
        <w:jc w:val="both"/>
        <w:rPr>
          <w:rFonts w:ascii="Noto Sans" w:eastAsia="MS Mincho" w:hAnsi="Noto Sans" w:cs="Noto Sans"/>
          <w:sz w:val="20"/>
          <w:lang w:val="es-ES_tradnl"/>
        </w:rPr>
      </w:pPr>
      <w:r w:rsidRPr="0036698E">
        <w:rPr>
          <w:rFonts w:ascii="Noto Sans" w:eastAsia="MS Mincho" w:hAnsi="Noto Sans" w:cs="Noto Sans"/>
          <w:sz w:val="20"/>
          <w:lang w:val="es-ES_tradnl"/>
        </w:rPr>
        <w:t>El proveedor deberá reponer los bienes sujetos a canje, en un plazo que no excederá de 10 (diez) días hábiles, contados a partir de la fecha de su notificación.</w:t>
      </w:r>
    </w:p>
    <w:p w:rsidR="00650502" w:rsidRPr="0036698E" w:rsidRDefault="00650502" w:rsidP="00650502">
      <w:pPr>
        <w:pStyle w:val="Prrafodelista"/>
        <w:jc w:val="both"/>
        <w:rPr>
          <w:rFonts w:ascii="Noto Sans" w:eastAsia="MS Mincho" w:hAnsi="Noto Sans" w:cs="Noto Sans"/>
          <w:sz w:val="20"/>
          <w:lang w:val="es-ES_tradnl"/>
        </w:rPr>
      </w:pPr>
    </w:p>
    <w:p w:rsidR="00650502" w:rsidRPr="0036698E" w:rsidRDefault="00650502" w:rsidP="00650502">
      <w:pPr>
        <w:pStyle w:val="Prrafodelista"/>
        <w:ind w:left="0"/>
        <w:jc w:val="both"/>
        <w:rPr>
          <w:rFonts w:ascii="Noto Sans" w:eastAsia="MS Mincho" w:hAnsi="Noto Sans" w:cs="Noto Sans"/>
          <w:sz w:val="20"/>
          <w:lang w:val="es-ES_tradnl"/>
        </w:rPr>
      </w:pPr>
      <w:r w:rsidRPr="0036698E">
        <w:rPr>
          <w:rFonts w:ascii="Noto Sans" w:eastAsia="MS Mincho" w:hAnsi="Noto Sans" w:cs="Noto Sans"/>
          <w:sz w:val="20"/>
          <w:lang w:val="es-ES_tradnl"/>
        </w:rPr>
        <w:t>El proveedor se obliga a responder por su cuenta y riesgo de los daños y/o perjuicios que por inobservancia o negligencia de su parte, llegue a causar al Instituto y/o a terceros.</w:t>
      </w:r>
    </w:p>
    <w:p w:rsidR="00650502" w:rsidRPr="0036698E" w:rsidRDefault="00650502" w:rsidP="00650502">
      <w:pPr>
        <w:pStyle w:val="Prrafodelista"/>
        <w:jc w:val="both"/>
        <w:rPr>
          <w:rFonts w:ascii="Noto Sans" w:eastAsia="MS Mincho" w:hAnsi="Noto Sans" w:cs="Noto Sans"/>
          <w:sz w:val="20"/>
          <w:lang w:val="es-ES_tradnl"/>
        </w:rPr>
      </w:pPr>
    </w:p>
    <w:p w:rsidR="00650502" w:rsidRPr="0036698E" w:rsidRDefault="00650502" w:rsidP="00650502">
      <w:pPr>
        <w:pStyle w:val="Prrafodelista"/>
        <w:ind w:left="0"/>
        <w:jc w:val="both"/>
        <w:rPr>
          <w:rFonts w:ascii="Noto Sans" w:eastAsia="MS Mincho" w:hAnsi="Noto Sans" w:cs="Noto Sans"/>
          <w:sz w:val="20"/>
          <w:lang w:val="es-ES_tradnl"/>
        </w:rPr>
      </w:pPr>
      <w:r w:rsidRPr="0036698E">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650502" w:rsidRPr="0036698E" w:rsidRDefault="00650502" w:rsidP="00650502">
      <w:pPr>
        <w:pStyle w:val="Prrafodelista"/>
        <w:jc w:val="both"/>
        <w:rPr>
          <w:rFonts w:ascii="Noto Sans" w:eastAsia="MS Mincho" w:hAnsi="Noto Sans" w:cs="Noto Sans"/>
          <w:sz w:val="20"/>
          <w:lang w:val="es-ES_tradnl"/>
        </w:rPr>
      </w:pPr>
    </w:p>
    <w:p w:rsidR="00650502" w:rsidRPr="0036698E" w:rsidRDefault="00650502" w:rsidP="00650502">
      <w:pPr>
        <w:pStyle w:val="Prrafodelista"/>
        <w:ind w:left="0"/>
        <w:jc w:val="both"/>
        <w:rPr>
          <w:rFonts w:ascii="Noto Sans" w:eastAsia="MS Mincho" w:hAnsi="Noto Sans" w:cs="Noto Sans"/>
          <w:sz w:val="20"/>
          <w:lang w:val="es-ES_tradnl"/>
        </w:rPr>
      </w:pPr>
      <w:r w:rsidRPr="0036698E">
        <w:rPr>
          <w:rFonts w:ascii="Noto Sans" w:eastAsia="MS Mincho" w:hAnsi="Noto Sans" w:cs="Noto Sans"/>
          <w:sz w:val="20"/>
          <w:lang w:val="es-ES_tradnl"/>
        </w:rPr>
        <w:t>Todos los gastos que se generen con motivo del canje correrán por cuenta del proveedor, previa notificación del IMSS.</w:t>
      </w:r>
    </w:p>
    <w:p w:rsidR="00650502" w:rsidRPr="0036698E" w:rsidRDefault="00650502" w:rsidP="00650502">
      <w:pPr>
        <w:autoSpaceDE w:val="0"/>
        <w:autoSpaceDN w:val="0"/>
        <w:adjustRightInd w:val="0"/>
        <w:jc w:val="both"/>
        <w:rPr>
          <w:rFonts w:ascii="Noto Sans" w:hAnsi="Noto Sans" w:cs="Noto Sans"/>
          <w:b/>
          <w:sz w:val="20"/>
        </w:rPr>
      </w:pPr>
    </w:p>
    <w:p w:rsidR="00650502" w:rsidRPr="009B5712" w:rsidRDefault="00650502" w:rsidP="00650502">
      <w:pPr>
        <w:autoSpaceDE w:val="0"/>
        <w:autoSpaceDN w:val="0"/>
        <w:adjustRightInd w:val="0"/>
        <w:jc w:val="both"/>
        <w:rPr>
          <w:rFonts w:ascii="Noto Sans" w:hAnsi="Noto Sans" w:cs="Noto Sans"/>
          <w:b/>
          <w:sz w:val="20"/>
        </w:rPr>
      </w:pPr>
      <w:r w:rsidRPr="009B5712">
        <w:rPr>
          <w:rFonts w:ascii="Noto Sans" w:hAnsi="Noto Sans" w:cs="Noto Sans"/>
          <w:b/>
          <w:sz w:val="20"/>
        </w:rPr>
        <w:t>RETIRO DE LOS EQUIPOS EN CALIDAD DE COMODATO.</w:t>
      </w:r>
    </w:p>
    <w:p w:rsidR="00650502" w:rsidRPr="009B5712" w:rsidRDefault="00650502" w:rsidP="00650502">
      <w:pPr>
        <w:autoSpaceDE w:val="0"/>
        <w:autoSpaceDN w:val="0"/>
        <w:adjustRightInd w:val="0"/>
        <w:jc w:val="both"/>
        <w:rPr>
          <w:rFonts w:ascii="Noto Sans" w:hAnsi="Noto Sans" w:cs="Noto Sans"/>
          <w:sz w:val="20"/>
        </w:rPr>
      </w:pPr>
    </w:p>
    <w:p w:rsidR="00650502" w:rsidRPr="009B5712" w:rsidRDefault="00650502" w:rsidP="00650502">
      <w:pPr>
        <w:jc w:val="both"/>
        <w:rPr>
          <w:rFonts w:ascii="Noto Sans" w:hAnsi="Noto Sans" w:cs="Noto Sans"/>
          <w:sz w:val="20"/>
        </w:rPr>
      </w:pPr>
      <w:r w:rsidRPr="009B5712">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650502" w:rsidRPr="0058662D" w:rsidRDefault="00650502" w:rsidP="00650502">
      <w:pPr>
        <w:jc w:val="both"/>
        <w:rPr>
          <w:rFonts w:ascii="Noto Sans" w:hAnsi="Noto Sans" w:cs="Noto Sans"/>
          <w:sz w:val="20"/>
          <w:highlight w:val="yellow"/>
        </w:rPr>
      </w:pPr>
    </w:p>
    <w:p w:rsidR="00650502" w:rsidRPr="009B5712" w:rsidRDefault="00650502" w:rsidP="00650502">
      <w:pPr>
        <w:jc w:val="both"/>
        <w:rPr>
          <w:rFonts w:ascii="Noto Sans" w:hAnsi="Noto Sans" w:cs="Noto Sans"/>
          <w:sz w:val="20"/>
        </w:rPr>
      </w:pPr>
      <w:r w:rsidRPr="009B5712">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w:t>
      </w:r>
    </w:p>
    <w:p w:rsidR="00650502" w:rsidRPr="009B5712" w:rsidRDefault="00650502" w:rsidP="00650502">
      <w:pPr>
        <w:jc w:val="both"/>
        <w:rPr>
          <w:rFonts w:ascii="Noto Sans" w:hAnsi="Noto Sans" w:cs="Noto Sans"/>
          <w:sz w:val="20"/>
        </w:rPr>
      </w:pPr>
    </w:p>
    <w:p w:rsidR="00650502" w:rsidRDefault="00650502" w:rsidP="00650502">
      <w:pPr>
        <w:jc w:val="both"/>
        <w:rPr>
          <w:rFonts w:ascii="Noto Sans" w:hAnsi="Noto Sans" w:cs="Noto Sans"/>
          <w:sz w:val="20"/>
        </w:rPr>
      </w:pPr>
      <w:r w:rsidRPr="009B5712">
        <w:rPr>
          <w:rFonts w:ascii="Noto Sans" w:hAnsi="Noto Sans" w:cs="Noto Sans"/>
          <w:sz w:val="20"/>
        </w:rPr>
        <w:t>El proveedor deberá proporcionar durante la vigencia del contrato sin costo extra para el Instituto la asistencia técnica que se requiera para el manejo y funcionamiento de los equipos.</w:t>
      </w:r>
    </w:p>
    <w:p w:rsidR="00650502" w:rsidRPr="0036698E" w:rsidRDefault="00650502" w:rsidP="00650502">
      <w:pPr>
        <w:jc w:val="both"/>
        <w:rPr>
          <w:rFonts w:ascii="Noto Sans" w:hAnsi="Noto Sans" w:cs="Noto Sans"/>
          <w:sz w:val="20"/>
        </w:rPr>
      </w:pPr>
    </w:p>
    <w:p w:rsidR="00650502" w:rsidRDefault="00650502" w:rsidP="00010593">
      <w:pPr>
        <w:pStyle w:val="Prrafodelista"/>
        <w:numPr>
          <w:ilvl w:val="0"/>
          <w:numId w:val="52"/>
        </w:numPr>
        <w:tabs>
          <w:tab w:val="left" w:pos="426"/>
          <w:tab w:val="left" w:pos="709"/>
        </w:tabs>
        <w:suppressAutoHyphens w:val="0"/>
        <w:contextualSpacing/>
        <w:jc w:val="both"/>
        <w:rPr>
          <w:rFonts w:ascii="Noto Sans" w:hAnsi="Noto Sans" w:cs="Noto Sans"/>
          <w:b/>
          <w:sz w:val="20"/>
          <w:lang w:eastAsia="es-ES"/>
        </w:rPr>
      </w:pPr>
      <w:r w:rsidRPr="0036698E">
        <w:rPr>
          <w:rFonts w:ascii="Noto Sans" w:hAnsi="Noto Sans" w:cs="Noto Sans"/>
          <w:b/>
          <w:sz w:val="20"/>
          <w:lang w:eastAsia="es-ES"/>
        </w:rPr>
        <w:t>Norma Oficial Mexicana, Norma Mexicana, Norma Internacional, Norma de Referencia o Especificación Técnica, que resulte aplicable a los bienes o servicios requeridos, conforme a la LFMN.</w:t>
      </w:r>
    </w:p>
    <w:p w:rsidR="00650502" w:rsidRDefault="00650502" w:rsidP="00650502">
      <w:pPr>
        <w:pStyle w:val="Prrafodelista"/>
        <w:tabs>
          <w:tab w:val="left" w:pos="426"/>
          <w:tab w:val="left" w:pos="709"/>
        </w:tabs>
        <w:jc w:val="both"/>
        <w:rPr>
          <w:rFonts w:ascii="Noto Sans" w:hAnsi="Noto Sans" w:cs="Noto Sans"/>
          <w:b/>
          <w:sz w:val="20"/>
          <w:lang w:eastAsia="es-ES"/>
        </w:rPr>
      </w:pPr>
    </w:p>
    <w:p w:rsidR="00650502" w:rsidRDefault="00650502" w:rsidP="00650502">
      <w:pPr>
        <w:tabs>
          <w:tab w:val="left" w:pos="426"/>
          <w:tab w:val="left" w:pos="709"/>
        </w:tabs>
        <w:ind w:left="-284"/>
        <w:jc w:val="both"/>
        <w:rPr>
          <w:rFonts w:ascii="Noto Sans" w:hAnsi="Noto Sans" w:cs="Noto Sans"/>
          <w:bCs/>
          <w:iCs/>
          <w:sz w:val="20"/>
        </w:rPr>
      </w:pPr>
      <w:r w:rsidRPr="00801F08">
        <w:rPr>
          <w:rFonts w:ascii="Noto Sans" w:hAnsi="Noto Sans" w:cs="Noto Sans"/>
          <w:sz w:val="20"/>
          <w:lang w:eastAsia="es-ES"/>
        </w:rPr>
        <w:lastRenderedPageBreak/>
        <w:t>Para la</w:t>
      </w:r>
      <w:r w:rsidRPr="00801F08">
        <w:rPr>
          <w:rFonts w:ascii="Noto Sans" w:hAnsi="Noto Sans" w:cs="Noto Sans"/>
          <w:b/>
          <w:sz w:val="20"/>
          <w:lang w:eastAsia="es-ES"/>
        </w:rPr>
        <w:t xml:space="preserve"> ADQUISICIÓN DEL GRUPO 379 CONSUMIBLES DE “TORRES DE ALTO FLUJO” del OOAD SUR </w:t>
      </w:r>
      <w:r>
        <w:rPr>
          <w:rFonts w:ascii="Noto Sans" w:hAnsi="Noto Sans" w:cs="Noto Sans"/>
          <w:b/>
          <w:sz w:val="20"/>
          <w:lang w:eastAsia="es-ES"/>
        </w:rPr>
        <w:t xml:space="preserve">DEL D.F. PARA EL EJERCICIO 2025, </w:t>
      </w:r>
      <w:r w:rsidRPr="0036698E">
        <w:rPr>
          <w:rFonts w:ascii="Noto Sans" w:hAnsi="Noto Sans" w:cs="Noto Sans"/>
          <w:bCs/>
          <w:iCs/>
          <w:sz w:val="20"/>
        </w:rPr>
        <w:t>El proveedor adjudicado deberá acompañar a su propuesta técnica los documentos siguientes:</w:t>
      </w:r>
    </w:p>
    <w:p w:rsidR="00650502" w:rsidRPr="00801F08" w:rsidRDefault="00650502" w:rsidP="00650502">
      <w:pPr>
        <w:tabs>
          <w:tab w:val="left" w:pos="426"/>
          <w:tab w:val="left" w:pos="709"/>
        </w:tabs>
        <w:ind w:left="-284"/>
        <w:jc w:val="both"/>
        <w:rPr>
          <w:rFonts w:ascii="Noto Sans" w:hAnsi="Noto Sans" w:cs="Noto Sans"/>
          <w:b/>
          <w:sz w:val="20"/>
          <w:lang w:eastAsia="es-ES"/>
        </w:rPr>
      </w:pPr>
    </w:p>
    <w:p w:rsidR="00650502" w:rsidRPr="0036698E" w:rsidRDefault="00650502" w:rsidP="00010593">
      <w:pPr>
        <w:pStyle w:val="Prrafodelista"/>
        <w:numPr>
          <w:ilvl w:val="0"/>
          <w:numId w:val="69"/>
        </w:numPr>
        <w:tabs>
          <w:tab w:val="left" w:pos="-142"/>
          <w:tab w:val="left" w:pos="4812"/>
          <w:tab w:val="left" w:pos="4842"/>
          <w:tab w:val="left" w:pos="5052"/>
          <w:tab w:val="left" w:pos="6612"/>
        </w:tabs>
        <w:suppressAutoHyphens w:val="0"/>
        <w:ind w:right="12"/>
        <w:contextualSpacing/>
        <w:jc w:val="both"/>
        <w:rPr>
          <w:rFonts w:ascii="Noto Sans" w:hAnsi="Noto Sans" w:cs="Noto Sans"/>
          <w:b/>
          <w:sz w:val="20"/>
        </w:rPr>
      </w:pPr>
      <w:r w:rsidRPr="0036698E">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650502" w:rsidRPr="0036698E" w:rsidRDefault="00650502" w:rsidP="00650502">
      <w:pPr>
        <w:tabs>
          <w:tab w:val="left" w:pos="-142"/>
          <w:tab w:val="left" w:pos="4812"/>
          <w:tab w:val="left" w:pos="4842"/>
          <w:tab w:val="left" w:pos="5052"/>
          <w:tab w:val="left" w:pos="6612"/>
        </w:tabs>
        <w:ind w:left="-142" w:right="12"/>
        <w:contextualSpacing/>
        <w:jc w:val="both"/>
        <w:rPr>
          <w:rFonts w:ascii="Noto Sans" w:hAnsi="Noto Sans" w:cs="Noto Sans"/>
          <w:b/>
          <w:sz w:val="20"/>
        </w:rPr>
      </w:pPr>
    </w:p>
    <w:p w:rsidR="00650502" w:rsidRPr="0036698E" w:rsidRDefault="00650502" w:rsidP="00010593">
      <w:pPr>
        <w:pStyle w:val="Prrafodelista"/>
        <w:numPr>
          <w:ilvl w:val="0"/>
          <w:numId w:val="69"/>
        </w:numPr>
        <w:tabs>
          <w:tab w:val="left" w:pos="-142"/>
          <w:tab w:val="left" w:pos="4812"/>
          <w:tab w:val="left" w:pos="4842"/>
          <w:tab w:val="left" w:pos="5052"/>
          <w:tab w:val="left" w:pos="6612"/>
        </w:tabs>
        <w:suppressAutoHyphens w:val="0"/>
        <w:ind w:right="12"/>
        <w:contextualSpacing/>
        <w:jc w:val="both"/>
        <w:rPr>
          <w:rFonts w:ascii="Noto Sans" w:hAnsi="Noto Sans" w:cs="Noto Sans"/>
          <w:sz w:val="20"/>
        </w:rPr>
      </w:pPr>
      <w:r w:rsidRPr="0036698E">
        <w:rPr>
          <w:rFonts w:ascii="Noto Sans" w:hAnsi="Noto Sans" w:cs="Noto Sans"/>
          <w:sz w:val="20"/>
        </w:rPr>
        <w:t>En el supuesto de que no existan organismos de certificación acreditados, presentar el informe de resultados emitido por un laboratorio de pruebas acreditado por la EMA; dicho informe deberá contar con fecha de expedición como máximo de seis meses a fin de garantizar el cumplimiento con la norma aplicable.</w:t>
      </w:r>
    </w:p>
    <w:p w:rsidR="00650502" w:rsidRPr="0036698E" w:rsidRDefault="00650502" w:rsidP="00650502">
      <w:pPr>
        <w:tabs>
          <w:tab w:val="left" w:pos="-142"/>
          <w:tab w:val="left" w:pos="4812"/>
          <w:tab w:val="left" w:pos="4842"/>
          <w:tab w:val="left" w:pos="5052"/>
          <w:tab w:val="left" w:pos="6612"/>
        </w:tabs>
        <w:ind w:left="-142" w:right="12"/>
        <w:contextualSpacing/>
        <w:jc w:val="both"/>
        <w:rPr>
          <w:rFonts w:ascii="Noto Sans" w:hAnsi="Noto Sans" w:cs="Noto Sans"/>
          <w:sz w:val="20"/>
        </w:rPr>
      </w:pPr>
    </w:p>
    <w:p w:rsidR="00650502" w:rsidRPr="0036698E" w:rsidRDefault="00650502" w:rsidP="00010593">
      <w:pPr>
        <w:pStyle w:val="Prrafodelista"/>
        <w:numPr>
          <w:ilvl w:val="0"/>
          <w:numId w:val="69"/>
        </w:numPr>
        <w:tabs>
          <w:tab w:val="left" w:pos="-142"/>
          <w:tab w:val="left" w:pos="4812"/>
          <w:tab w:val="left" w:pos="4842"/>
          <w:tab w:val="left" w:pos="5052"/>
          <w:tab w:val="left" w:pos="6612"/>
        </w:tabs>
        <w:suppressAutoHyphens w:val="0"/>
        <w:ind w:right="12"/>
        <w:contextualSpacing/>
        <w:jc w:val="both"/>
        <w:rPr>
          <w:rFonts w:ascii="Noto Sans" w:hAnsi="Noto Sans" w:cs="Noto Sans"/>
          <w:sz w:val="20"/>
        </w:rPr>
      </w:pPr>
      <w:r w:rsidRPr="0036698E">
        <w:rPr>
          <w:rFonts w:ascii="Noto Sans" w:hAnsi="Noto Sans" w:cs="Noto Sans"/>
          <w:sz w:val="20"/>
        </w:rPr>
        <w:t>El Participante en caso de resultar adjudicado, deberá presentar el original o copia certificada para su cotejo, del certificado antes mencionado o en su caso, del informe de resultados.</w:t>
      </w:r>
    </w:p>
    <w:p w:rsidR="00650502" w:rsidRPr="0036698E" w:rsidRDefault="00650502" w:rsidP="00650502">
      <w:pPr>
        <w:pStyle w:val="Sinespaciado"/>
        <w:tabs>
          <w:tab w:val="left" w:pos="-142"/>
        </w:tabs>
        <w:ind w:left="-142"/>
        <w:jc w:val="both"/>
        <w:rPr>
          <w:rFonts w:ascii="Noto Sans" w:hAnsi="Noto Sans" w:cs="Noto Sans"/>
          <w:sz w:val="20"/>
          <w:szCs w:val="20"/>
        </w:rPr>
      </w:pPr>
    </w:p>
    <w:p w:rsidR="00650502" w:rsidRPr="0036698E" w:rsidRDefault="00650502" w:rsidP="00010593">
      <w:pPr>
        <w:pStyle w:val="Sinespaciado"/>
        <w:numPr>
          <w:ilvl w:val="0"/>
          <w:numId w:val="69"/>
        </w:numPr>
        <w:tabs>
          <w:tab w:val="left" w:pos="-284"/>
        </w:tabs>
        <w:jc w:val="both"/>
        <w:rPr>
          <w:rFonts w:ascii="Noto Sans" w:eastAsia="Times New Roman" w:hAnsi="Noto Sans" w:cs="Noto Sans"/>
          <w:sz w:val="20"/>
          <w:szCs w:val="20"/>
          <w:lang w:eastAsia="ar-SA"/>
        </w:rPr>
      </w:pPr>
      <w:r w:rsidRPr="0036698E">
        <w:rPr>
          <w:rFonts w:ascii="Noto Sans" w:eastAsia="Times New Roman" w:hAnsi="Noto Sans" w:cs="Noto Sans"/>
          <w:sz w:val="20"/>
          <w:szCs w:val="20"/>
          <w:lang w:eastAsia="ar-SA"/>
        </w:rPr>
        <w:t>El Instituto podrá en cualquier momento verificar el cumplimiento de los requisitos de calidad del servicio al Participante que resulte adjudicado, a través de las personas acreditadas por la EMA (Organismo de Certificación o Laboratorio de Pruebas), de acuerdo con lo establecido en la Ley Federal sobre Metrología y Normalización.</w:t>
      </w:r>
    </w:p>
    <w:p w:rsidR="00650502" w:rsidRPr="0036698E" w:rsidRDefault="00650502" w:rsidP="00650502">
      <w:pPr>
        <w:pStyle w:val="Sinespaciado"/>
        <w:tabs>
          <w:tab w:val="left" w:pos="-284"/>
        </w:tabs>
        <w:ind w:left="-284"/>
        <w:jc w:val="both"/>
        <w:rPr>
          <w:rFonts w:ascii="Noto Sans" w:eastAsia="Times New Roman" w:hAnsi="Noto Sans" w:cs="Noto Sans"/>
          <w:sz w:val="20"/>
          <w:szCs w:val="20"/>
          <w:lang w:eastAsia="ar-SA"/>
        </w:rPr>
      </w:pPr>
    </w:p>
    <w:p w:rsidR="00650502" w:rsidRPr="0087406F" w:rsidRDefault="00650502" w:rsidP="00010593">
      <w:pPr>
        <w:pStyle w:val="Prrafodelista"/>
        <w:numPr>
          <w:ilvl w:val="0"/>
          <w:numId w:val="69"/>
        </w:numPr>
        <w:tabs>
          <w:tab w:val="left" w:pos="-284"/>
          <w:tab w:val="left" w:pos="426"/>
          <w:tab w:val="left" w:pos="709"/>
        </w:tabs>
        <w:suppressAutoHyphens w:val="0"/>
        <w:contextualSpacing/>
        <w:jc w:val="both"/>
        <w:rPr>
          <w:rFonts w:ascii="Noto Sans" w:hAnsi="Noto Sans" w:cs="Noto Sans"/>
          <w:bCs/>
          <w:iCs/>
          <w:sz w:val="20"/>
        </w:rPr>
      </w:pPr>
      <w:r w:rsidRPr="0036698E">
        <w:rPr>
          <w:rFonts w:ascii="Noto Sans" w:hAnsi="Noto Sans" w:cs="Noto Sans"/>
          <w:bCs/>
          <w:iCs/>
          <w:sz w:val="20"/>
        </w:rPr>
        <w:t>Los dispositivos médicos requeridos,</w:t>
      </w:r>
      <w:r w:rsidR="002101CE">
        <w:rPr>
          <w:rFonts w:ascii="Noto Sans" w:hAnsi="Noto Sans" w:cs="Noto Sans"/>
          <w:bCs/>
          <w:iCs/>
          <w:sz w:val="20"/>
        </w:rPr>
        <w:t xml:space="preserve"> </w:t>
      </w:r>
      <w:r w:rsidR="002101CE" w:rsidRPr="004E05DB">
        <w:rPr>
          <w:rFonts w:ascii="Noto Sans" w:hAnsi="Noto Sans" w:cs="Noto Sans"/>
          <w:bCs/>
          <w:sz w:val="20"/>
        </w:rPr>
        <w:t>deberán ser nuevos modelos fabricados en 2025 o con una antigüedad no mayor a dos años de su fabricación, para lo cual el licitante deberá presentar de manera obligatoria carta del fabricante con número de serie y lote de fabricación entre el año 2023 y 2025</w:t>
      </w:r>
      <w:r w:rsidR="002101CE">
        <w:rPr>
          <w:rFonts w:ascii="Noto Sans" w:hAnsi="Noto Sans" w:cs="Noto Sans"/>
          <w:bCs/>
          <w:sz w:val="20"/>
        </w:rPr>
        <w:t xml:space="preserve">, </w:t>
      </w:r>
      <w:r w:rsidR="002101CE" w:rsidRPr="00A92461">
        <w:rPr>
          <w:rFonts w:ascii="Noto Sans" w:hAnsi="Noto Sans" w:cs="Noto Sans"/>
          <w:bCs/>
          <w:sz w:val="20"/>
        </w:rPr>
        <w:t>con sus respectivos accesorios lo cual consiste en: Tripe, Línea de O2 y Flujómetro</w:t>
      </w:r>
      <w:r w:rsidRPr="0036698E">
        <w:rPr>
          <w:rFonts w:ascii="Noto Sans" w:hAnsi="Noto Sans" w:cs="Noto Sans"/>
          <w:bCs/>
          <w:iCs/>
          <w:sz w:val="20"/>
        </w:rPr>
        <w:t>,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 las cuales se podrán consultar en la sección “Normas y especificaciones técnicas del IMSS”) o especificaciones técnicas que se señalan en el artículo 67 de la Ley citada o bien, deberán cumplir con las características y especificaciones requeridas por las INSTITUCIONES PARTICIPANTES</w:t>
      </w:r>
    </w:p>
    <w:p w:rsidR="00650502" w:rsidRPr="00801F08" w:rsidRDefault="00650502" w:rsidP="00650502">
      <w:pPr>
        <w:jc w:val="both"/>
        <w:rPr>
          <w:rFonts w:ascii="Noto Sans" w:hAnsi="Noto Sans" w:cs="Noto Sans"/>
          <w:sz w:val="20"/>
          <w:u w:val="single"/>
        </w:rPr>
      </w:pPr>
    </w:p>
    <w:p w:rsidR="00650502" w:rsidRPr="00BB3AD2" w:rsidRDefault="00650502" w:rsidP="00010593">
      <w:pPr>
        <w:pStyle w:val="Prrafodelista"/>
        <w:numPr>
          <w:ilvl w:val="0"/>
          <w:numId w:val="52"/>
        </w:numPr>
        <w:tabs>
          <w:tab w:val="left" w:pos="426"/>
          <w:tab w:val="left" w:pos="709"/>
        </w:tabs>
        <w:suppressAutoHyphens w:val="0"/>
        <w:contextualSpacing/>
        <w:jc w:val="both"/>
        <w:rPr>
          <w:rFonts w:ascii="Noto Sans" w:hAnsi="Noto Sans" w:cs="Noto Sans"/>
          <w:b/>
          <w:sz w:val="20"/>
          <w:lang w:eastAsia="es-ES"/>
        </w:rPr>
      </w:pPr>
      <w:r w:rsidRPr="00BB3AD2">
        <w:rPr>
          <w:rFonts w:ascii="Noto Sans" w:hAnsi="Noto Sans" w:cs="Noto Sans"/>
          <w:b/>
          <w:sz w:val="20"/>
          <w:lang w:eastAsia="es-ES"/>
        </w:rPr>
        <w:t>Norma Oficial Mexicana, Norma Mexicana, Norma Internacional, Norma de Referencia o Especificación Técnica, que resulte aplicable a los bienes o servicios requeridos, conforme a la LFMN.</w:t>
      </w:r>
    </w:p>
    <w:p w:rsidR="00650502" w:rsidRPr="00BB3AD2" w:rsidRDefault="00650502" w:rsidP="00650502">
      <w:pPr>
        <w:pStyle w:val="Prrafodelista"/>
        <w:tabs>
          <w:tab w:val="left" w:pos="426"/>
          <w:tab w:val="left" w:pos="709"/>
        </w:tabs>
        <w:jc w:val="both"/>
        <w:rPr>
          <w:rFonts w:ascii="Noto Sans" w:hAnsi="Noto Sans" w:cs="Noto Sans"/>
          <w:b/>
          <w:sz w:val="20"/>
          <w:lang w:eastAsia="es-ES"/>
        </w:rPr>
      </w:pPr>
    </w:p>
    <w:p w:rsidR="00650502" w:rsidRPr="00801F08" w:rsidRDefault="00650502" w:rsidP="00650502">
      <w:pPr>
        <w:jc w:val="both"/>
        <w:rPr>
          <w:rFonts w:ascii="Noto Sans" w:hAnsi="Noto Sans" w:cs="Noto Sans"/>
          <w:sz w:val="20"/>
          <w:u w:val="single"/>
        </w:rPr>
      </w:pPr>
      <w:r w:rsidRPr="00801F08">
        <w:rPr>
          <w:rFonts w:ascii="Noto Sans" w:hAnsi="Noto Sans" w:cs="Noto Sans"/>
          <w:sz w:val="20"/>
          <w:u w:val="single"/>
        </w:rPr>
        <w:t>Para</w:t>
      </w:r>
      <w:r>
        <w:rPr>
          <w:rFonts w:ascii="Noto Sans" w:hAnsi="Noto Sans" w:cs="Noto Sans"/>
          <w:sz w:val="20"/>
          <w:u w:val="single"/>
        </w:rPr>
        <w:t xml:space="preserve"> la </w:t>
      </w:r>
      <w:r w:rsidRPr="00801F08">
        <w:rPr>
          <w:rFonts w:ascii="Noto Sans" w:hAnsi="Noto Sans" w:cs="Noto Sans"/>
          <w:b/>
          <w:i/>
          <w:sz w:val="20"/>
          <w:u w:val="single"/>
        </w:rPr>
        <w:t xml:space="preserve">Adquisición Del Grupo 379 Consumibles De “Torres De Alto Flujo” Del </w:t>
      </w:r>
      <w:r>
        <w:rPr>
          <w:rFonts w:ascii="Noto Sans" w:hAnsi="Noto Sans" w:cs="Noto Sans"/>
          <w:b/>
          <w:i/>
          <w:sz w:val="20"/>
          <w:u w:val="single"/>
        </w:rPr>
        <w:t>OOAD</w:t>
      </w:r>
      <w:r w:rsidRPr="00801F08">
        <w:rPr>
          <w:rFonts w:ascii="Noto Sans" w:hAnsi="Noto Sans" w:cs="Noto Sans"/>
          <w:b/>
          <w:i/>
          <w:sz w:val="20"/>
          <w:u w:val="single"/>
        </w:rPr>
        <w:t xml:space="preserve"> Sur Del D.F. Para El Ejercicio 2025,</w:t>
      </w:r>
      <w:r>
        <w:rPr>
          <w:rFonts w:ascii="Noto Sans" w:hAnsi="Noto Sans" w:cs="Noto Sans"/>
          <w:sz w:val="20"/>
          <w:u w:val="single"/>
        </w:rPr>
        <w:t xml:space="preserve"> </w:t>
      </w:r>
      <w:r>
        <w:rPr>
          <w:rFonts w:ascii="Noto Sans" w:hAnsi="Noto Sans" w:cs="Noto Sans"/>
          <w:bCs/>
          <w:iCs/>
          <w:sz w:val="20"/>
        </w:rPr>
        <w:t>e</w:t>
      </w:r>
      <w:r w:rsidRPr="00BB3AD2">
        <w:rPr>
          <w:rFonts w:ascii="Noto Sans" w:hAnsi="Noto Sans" w:cs="Noto Sans"/>
          <w:bCs/>
          <w:iCs/>
          <w:sz w:val="20"/>
        </w:rPr>
        <w:t>l proveedor adjudicado deberá acompañar a su propuesta técnica los documentos siguientes:</w:t>
      </w:r>
    </w:p>
    <w:p w:rsidR="00650502" w:rsidRPr="00BB3AD2" w:rsidRDefault="00650502" w:rsidP="00650502">
      <w:pPr>
        <w:pStyle w:val="Sangra2detindependiente3"/>
        <w:tabs>
          <w:tab w:val="left" w:pos="0"/>
          <w:tab w:val="left" w:pos="10065"/>
        </w:tabs>
        <w:ind w:left="0"/>
        <w:contextualSpacing/>
        <w:rPr>
          <w:rFonts w:ascii="Noto Sans" w:hAnsi="Noto Sans" w:cs="Noto Sans"/>
          <w:bCs/>
          <w:iCs/>
        </w:rPr>
      </w:pPr>
    </w:p>
    <w:p w:rsidR="00650502" w:rsidRPr="00BB3AD2" w:rsidRDefault="00650502" w:rsidP="00650502">
      <w:pPr>
        <w:numPr>
          <w:ilvl w:val="0"/>
          <w:numId w:val="3"/>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b/>
          <w:sz w:val="20"/>
        </w:rPr>
      </w:pPr>
      <w:r w:rsidRPr="00BB3AD2">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650502" w:rsidRPr="00BB3AD2" w:rsidRDefault="00650502" w:rsidP="00650502">
      <w:pPr>
        <w:tabs>
          <w:tab w:val="left" w:pos="4812"/>
          <w:tab w:val="left" w:pos="4842"/>
          <w:tab w:val="left" w:pos="5052"/>
          <w:tab w:val="left" w:pos="6612"/>
        </w:tabs>
        <w:ind w:left="748" w:right="12"/>
        <w:contextualSpacing/>
        <w:jc w:val="both"/>
        <w:rPr>
          <w:rFonts w:ascii="Noto Sans" w:hAnsi="Noto Sans" w:cs="Noto Sans"/>
          <w:b/>
          <w:sz w:val="20"/>
        </w:rPr>
      </w:pPr>
    </w:p>
    <w:p w:rsidR="00650502" w:rsidRPr="00BB3AD2" w:rsidRDefault="00650502" w:rsidP="00650502">
      <w:pPr>
        <w:numPr>
          <w:ilvl w:val="0"/>
          <w:numId w:val="3"/>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sz w:val="20"/>
        </w:rPr>
      </w:pPr>
      <w:r w:rsidRPr="00BB3AD2">
        <w:rPr>
          <w:rFonts w:ascii="Noto Sans" w:hAnsi="Noto Sans" w:cs="Noto Sans"/>
          <w:sz w:val="20"/>
        </w:rPr>
        <w:t>En el supuesto de que no existan organismos de certificación acreditados, presentar el informe de resultados emitido por un laboratorio de pruebas acreditado por la EMA; dicho informe deberá contar con fecha de expedición como máximo de seis meses a fin de garantizar el cumplimiento con la norma aplicable.</w:t>
      </w:r>
    </w:p>
    <w:p w:rsidR="00650502" w:rsidRPr="00BB3AD2" w:rsidRDefault="00650502" w:rsidP="00650502">
      <w:pPr>
        <w:tabs>
          <w:tab w:val="left" w:pos="4812"/>
          <w:tab w:val="left" w:pos="4842"/>
          <w:tab w:val="left" w:pos="5052"/>
          <w:tab w:val="left" w:pos="6612"/>
        </w:tabs>
        <w:ind w:right="12"/>
        <w:contextualSpacing/>
        <w:jc w:val="both"/>
        <w:rPr>
          <w:rFonts w:ascii="Noto Sans" w:hAnsi="Noto Sans" w:cs="Noto Sans"/>
          <w:sz w:val="20"/>
        </w:rPr>
      </w:pPr>
    </w:p>
    <w:p w:rsidR="00650502" w:rsidRPr="00BB3AD2" w:rsidRDefault="00650502" w:rsidP="00650502">
      <w:pPr>
        <w:pStyle w:val="Prrafodelista"/>
        <w:numPr>
          <w:ilvl w:val="0"/>
          <w:numId w:val="3"/>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sz w:val="20"/>
        </w:rPr>
      </w:pPr>
      <w:r w:rsidRPr="00BB3AD2">
        <w:rPr>
          <w:rFonts w:ascii="Noto Sans" w:hAnsi="Noto Sans" w:cs="Noto Sans"/>
          <w:sz w:val="20"/>
        </w:rPr>
        <w:t>El Participante en caso de resultar adjudicado, deberá presentar el original o copia certificada para su cotejo, del certificado antes mencionado o en su caso,  del informe de resultados.</w:t>
      </w:r>
    </w:p>
    <w:p w:rsidR="00650502" w:rsidRDefault="00650502" w:rsidP="00650502">
      <w:pPr>
        <w:pStyle w:val="Sinespaciado"/>
        <w:jc w:val="both"/>
        <w:rPr>
          <w:rFonts w:ascii="Noto Sans" w:eastAsia="Times New Roman" w:hAnsi="Noto Sans" w:cs="Noto Sans"/>
          <w:sz w:val="20"/>
          <w:szCs w:val="20"/>
          <w:lang w:eastAsia="ar-SA"/>
        </w:rPr>
      </w:pPr>
    </w:p>
    <w:p w:rsidR="00650502" w:rsidRPr="00BB3AD2" w:rsidRDefault="00650502" w:rsidP="00650502">
      <w:pPr>
        <w:pStyle w:val="Sinespaciado"/>
        <w:jc w:val="both"/>
        <w:rPr>
          <w:rFonts w:ascii="Noto Sans" w:eastAsia="Times New Roman" w:hAnsi="Noto Sans" w:cs="Noto Sans"/>
          <w:sz w:val="20"/>
          <w:szCs w:val="20"/>
          <w:lang w:eastAsia="ar-SA"/>
        </w:rPr>
      </w:pPr>
      <w:r w:rsidRPr="00BB3AD2">
        <w:rPr>
          <w:rFonts w:ascii="Noto Sans" w:eastAsia="Times New Roman" w:hAnsi="Noto Sans" w:cs="Noto Sans"/>
          <w:sz w:val="20"/>
          <w:szCs w:val="20"/>
          <w:lang w:eastAsia="ar-SA"/>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650502" w:rsidRPr="00BB3AD2" w:rsidRDefault="00650502" w:rsidP="00650502">
      <w:pPr>
        <w:pStyle w:val="Sinespaciado"/>
        <w:jc w:val="both"/>
        <w:rPr>
          <w:rFonts w:ascii="Noto Sans" w:eastAsia="Times New Roman" w:hAnsi="Noto Sans" w:cs="Noto Sans"/>
          <w:sz w:val="20"/>
          <w:szCs w:val="20"/>
          <w:lang w:eastAsia="ar-SA"/>
        </w:rPr>
      </w:pPr>
    </w:p>
    <w:p w:rsidR="00650502" w:rsidRPr="00BB3AD2" w:rsidRDefault="00650502" w:rsidP="00650502">
      <w:pPr>
        <w:pStyle w:val="Prrafodelista"/>
        <w:tabs>
          <w:tab w:val="left" w:pos="426"/>
          <w:tab w:val="left" w:pos="709"/>
        </w:tabs>
        <w:ind w:left="0"/>
        <w:jc w:val="both"/>
        <w:rPr>
          <w:rFonts w:ascii="Noto Sans" w:hAnsi="Noto Sans" w:cs="Noto Sans"/>
          <w:bCs/>
          <w:iCs/>
          <w:sz w:val="20"/>
        </w:rPr>
      </w:pPr>
      <w:r w:rsidRPr="00BB3AD2">
        <w:rPr>
          <w:rFonts w:ascii="Noto Sans" w:hAnsi="Noto Sans" w:cs="Noto Sans"/>
          <w:bCs/>
          <w:iCs/>
          <w:sz w:val="20"/>
        </w:rPr>
        <w:lastRenderedPageBreak/>
        <w:t xml:space="preserve">Los dispositivos médicos requeridos, </w:t>
      </w:r>
      <w:r w:rsidR="00B76636" w:rsidRPr="004E05DB">
        <w:rPr>
          <w:rFonts w:ascii="Noto Sans" w:hAnsi="Noto Sans" w:cs="Noto Sans"/>
          <w:bCs/>
          <w:sz w:val="20"/>
        </w:rPr>
        <w:t>deberán ser nuevos modelos fabricados en 2025 o con una antigüedad no mayor a dos años de su fabricación, para lo cual el licitante deberá presentar de manera obligatoria carta del fabricante con número de serie y lote de fabricación entre el año 2023 y 2025</w:t>
      </w:r>
      <w:r w:rsidR="00B76636">
        <w:rPr>
          <w:rFonts w:ascii="Noto Sans" w:hAnsi="Noto Sans" w:cs="Noto Sans"/>
          <w:bCs/>
          <w:sz w:val="20"/>
        </w:rPr>
        <w:t xml:space="preserve">, </w:t>
      </w:r>
      <w:r w:rsidR="00B76636" w:rsidRPr="00A92461">
        <w:rPr>
          <w:rFonts w:ascii="Noto Sans" w:hAnsi="Noto Sans" w:cs="Noto Sans"/>
          <w:bCs/>
          <w:sz w:val="20"/>
        </w:rPr>
        <w:t>con sus respectivos accesorios lo cual consiste en: Tripe, Línea de O2 y Flujómetro</w:t>
      </w:r>
      <w:r w:rsidRPr="00BB3AD2">
        <w:rPr>
          <w:rFonts w:ascii="Noto Sans" w:hAnsi="Noto Sans" w:cs="Noto Sans"/>
          <w:bCs/>
          <w:iCs/>
          <w:sz w:val="20"/>
        </w:rPr>
        <w:t xml:space="preserve">,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 </w:t>
      </w:r>
      <w:hyperlink r:id="rId14" w:history="1">
        <w:r w:rsidRPr="00BB3AD2">
          <w:rPr>
            <w:rStyle w:val="Hipervnculo"/>
            <w:rFonts w:ascii="Noto Sans" w:hAnsi="Noto Sans" w:cs="Noto Sans"/>
            <w:bCs/>
            <w:sz w:val="20"/>
          </w:rPr>
          <w:t>http://</w:t>
        </w:r>
      </w:hyperlink>
      <w:r w:rsidRPr="000A5DDD">
        <w:rPr>
          <w:rStyle w:val="Hipervnculo"/>
          <w:rFonts w:ascii="Noto Sans" w:hAnsi="Noto Sans" w:cs="Noto Sans"/>
          <w:bCs/>
          <w:sz w:val="20"/>
        </w:rPr>
        <w:t>comprasmx.buengobierno.gob.mx</w:t>
      </w:r>
      <w:r w:rsidRPr="00BB3AD2">
        <w:rPr>
          <w:rFonts w:ascii="Noto Sans" w:hAnsi="Noto Sans" w:cs="Noto Sans"/>
          <w:bCs/>
          <w:iCs/>
          <w:sz w:val="20"/>
        </w:rPr>
        <w:t>, las cuales se podrán consultar en la sección “Normas y especificaciones técnicas del IMSS”) o especificaciones técnicas que se señalan en el artículo 67 de la Ley citada o bien, deberán cumplir con las características y especificaciones requeridas por las INSTITUCIONES PARTICIPANTES</w:t>
      </w:r>
    </w:p>
    <w:p w:rsidR="00650502" w:rsidRPr="00BB3AD2" w:rsidRDefault="00650502" w:rsidP="00650502">
      <w:pPr>
        <w:pStyle w:val="Prrafodelista"/>
        <w:tabs>
          <w:tab w:val="left" w:pos="426"/>
          <w:tab w:val="left" w:pos="709"/>
        </w:tabs>
        <w:ind w:left="0"/>
        <w:jc w:val="both"/>
        <w:rPr>
          <w:rFonts w:ascii="Noto Sans" w:hAnsi="Noto Sans" w:cs="Noto Sans"/>
          <w:bCs/>
          <w:iCs/>
          <w:sz w:val="20"/>
        </w:rPr>
      </w:pPr>
    </w:p>
    <w:p w:rsidR="00650502" w:rsidRPr="00BB3AD2" w:rsidRDefault="00650502" w:rsidP="00650502">
      <w:pPr>
        <w:jc w:val="both"/>
        <w:rPr>
          <w:rFonts w:ascii="Noto Sans" w:hAnsi="Noto Sans" w:cs="Noto Sans"/>
          <w:b/>
          <w:sz w:val="20"/>
        </w:rPr>
      </w:pPr>
      <w:r w:rsidRPr="00BB3AD2">
        <w:rPr>
          <w:rFonts w:ascii="Noto Sans" w:hAnsi="Noto Sans" w:cs="Noto Sans"/>
          <w:b/>
          <w:sz w:val="20"/>
        </w:rPr>
        <w:t>PARA FABRICANTES Y DISTRIBUIDORES DE OTROS INSUMOS PARA LA SALUD:</w:t>
      </w:r>
    </w:p>
    <w:p w:rsidR="00650502" w:rsidRPr="00BB3AD2" w:rsidRDefault="00650502" w:rsidP="00650502">
      <w:pPr>
        <w:jc w:val="both"/>
        <w:rPr>
          <w:rFonts w:ascii="Noto Sans" w:hAnsi="Noto Sans" w:cs="Noto Sans"/>
          <w:sz w:val="20"/>
        </w:rPr>
      </w:pPr>
    </w:p>
    <w:p w:rsidR="00650502" w:rsidRPr="00BB3AD2" w:rsidRDefault="00650502" w:rsidP="00010593">
      <w:pPr>
        <w:pStyle w:val="Prrafodelista"/>
        <w:numPr>
          <w:ilvl w:val="0"/>
          <w:numId w:val="70"/>
        </w:numPr>
        <w:tabs>
          <w:tab w:val="left" w:pos="-284"/>
          <w:tab w:val="left" w:pos="9498"/>
        </w:tabs>
        <w:suppressAutoHyphens w:val="0"/>
        <w:spacing w:after="160"/>
        <w:ind w:right="51"/>
        <w:contextualSpacing/>
        <w:jc w:val="both"/>
        <w:rPr>
          <w:rFonts w:ascii="Noto Sans" w:hAnsi="Noto Sans" w:cs="Noto Sans"/>
          <w:color w:val="000000"/>
          <w:sz w:val="20"/>
        </w:rPr>
      </w:pPr>
      <w:r w:rsidRPr="00BB3AD2">
        <w:rPr>
          <w:rFonts w:ascii="Noto Sans" w:hAnsi="Noto Sans" w:cs="Noto Sans"/>
          <w:color w:val="000000"/>
          <w:sz w:val="20"/>
        </w:rPr>
        <w:t>Aviso de Funcionamiento vigente.</w:t>
      </w:r>
    </w:p>
    <w:p w:rsidR="00650502" w:rsidRPr="00BB3AD2" w:rsidRDefault="00650502" w:rsidP="00010593">
      <w:pPr>
        <w:pStyle w:val="Prrafodelista"/>
        <w:numPr>
          <w:ilvl w:val="0"/>
          <w:numId w:val="70"/>
        </w:numPr>
        <w:tabs>
          <w:tab w:val="left" w:pos="-284"/>
          <w:tab w:val="left" w:pos="9498"/>
        </w:tabs>
        <w:suppressAutoHyphens w:val="0"/>
        <w:spacing w:after="160"/>
        <w:ind w:right="51"/>
        <w:contextualSpacing/>
        <w:jc w:val="both"/>
        <w:rPr>
          <w:rFonts w:ascii="Noto Sans" w:hAnsi="Noto Sans" w:cs="Noto Sans"/>
          <w:color w:val="000000"/>
          <w:sz w:val="20"/>
        </w:rPr>
      </w:pPr>
      <w:r w:rsidRPr="00BB3AD2">
        <w:rPr>
          <w:rFonts w:ascii="Noto Sans" w:hAnsi="Noto Sans" w:cs="Noto Sans"/>
          <w:color w:val="000000"/>
          <w:sz w:val="20"/>
        </w:rPr>
        <w:t>Licencia sanitaria y</w:t>
      </w:r>
      <w:r>
        <w:rPr>
          <w:rFonts w:ascii="Noto Sans" w:hAnsi="Noto Sans" w:cs="Noto Sans"/>
          <w:color w:val="000000"/>
          <w:sz w:val="20"/>
        </w:rPr>
        <w:t>/o</w:t>
      </w:r>
      <w:r w:rsidRPr="00BB3AD2">
        <w:rPr>
          <w:rFonts w:ascii="Noto Sans" w:hAnsi="Noto Sans" w:cs="Noto Sans"/>
          <w:color w:val="000000"/>
          <w:sz w:val="20"/>
        </w:rPr>
        <w:t xml:space="preserve"> autorización del responsable sanitario vigente.</w:t>
      </w:r>
    </w:p>
    <w:p w:rsidR="00650502" w:rsidRPr="00BB3AD2" w:rsidRDefault="00650502" w:rsidP="00650502">
      <w:pPr>
        <w:pStyle w:val="Prrafodelista"/>
        <w:tabs>
          <w:tab w:val="left" w:pos="-284"/>
          <w:tab w:val="left" w:pos="9498"/>
        </w:tabs>
        <w:ind w:right="51"/>
        <w:jc w:val="both"/>
        <w:rPr>
          <w:rFonts w:ascii="Noto Sans" w:hAnsi="Noto Sans" w:cs="Noto Sans"/>
          <w:color w:val="000000"/>
          <w:sz w:val="20"/>
        </w:rPr>
      </w:pPr>
    </w:p>
    <w:p w:rsidR="00650502" w:rsidRPr="00801F08" w:rsidRDefault="00650502" w:rsidP="00010593">
      <w:pPr>
        <w:pStyle w:val="Prrafodelista"/>
        <w:numPr>
          <w:ilvl w:val="0"/>
          <w:numId w:val="71"/>
        </w:numPr>
        <w:suppressAutoHyphens w:val="0"/>
        <w:spacing w:after="160"/>
        <w:contextualSpacing/>
        <w:rPr>
          <w:rFonts w:ascii="Noto Sans" w:hAnsi="Noto Sans" w:cs="Noto Sans"/>
          <w:color w:val="000000"/>
          <w:sz w:val="20"/>
        </w:rPr>
      </w:pPr>
      <w:r w:rsidRPr="00801F08">
        <w:rPr>
          <w:rFonts w:ascii="Noto Sans" w:hAnsi="Noto Sans" w:cs="Noto Sans"/>
          <w:color w:val="000000"/>
          <w:sz w:val="20"/>
        </w:rPr>
        <w:t>El licitante deberá presentar además los siguientes documentos:</w:t>
      </w:r>
    </w:p>
    <w:p w:rsidR="00650502" w:rsidRPr="00BB3AD2" w:rsidRDefault="00650502" w:rsidP="00650502">
      <w:pPr>
        <w:pStyle w:val="Prrafodelista"/>
        <w:rPr>
          <w:rFonts w:ascii="Noto Sans" w:hAnsi="Noto Sans" w:cs="Noto Sans"/>
          <w:color w:val="000000"/>
          <w:sz w:val="20"/>
        </w:rPr>
      </w:pPr>
    </w:p>
    <w:p w:rsidR="00650502" w:rsidRPr="00BB3AD2" w:rsidRDefault="00650502" w:rsidP="00650502">
      <w:pPr>
        <w:pStyle w:val="Prrafodelista"/>
        <w:ind w:left="0"/>
        <w:rPr>
          <w:rFonts w:ascii="Noto Sans" w:hAnsi="Noto Sans" w:cs="Noto Sans"/>
          <w:color w:val="000000"/>
          <w:sz w:val="20"/>
        </w:rPr>
      </w:pPr>
      <w:r w:rsidRPr="00BB3AD2">
        <w:rPr>
          <w:rFonts w:ascii="Noto Sans" w:hAnsi="Noto Sans" w:cs="Noto Sans"/>
          <w:color w:val="000000"/>
          <w:sz w:val="20"/>
        </w:rPr>
        <w:t>Para fabricantes:</w:t>
      </w:r>
    </w:p>
    <w:p w:rsidR="00650502" w:rsidRPr="00BB3AD2" w:rsidRDefault="00650502" w:rsidP="00650502">
      <w:pPr>
        <w:pStyle w:val="Prrafodelista"/>
        <w:ind w:left="0"/>
        <w:rPr>
          <w:rFonts w:ascii="Noto Sans" w:hAnsi="Noto Sans" w:cs="Noto Sans"/>
          <w:color w:val="000000"/>
          <w:sz w:val="20"/>
        </w:rPr>
      </w:pPr>
    </w:p>
    <w:p w:rsidR="00650502" w:rsidRPr="00BB3AD2" w:rsidRDefault="00650502" w:rsidP="00010593">
      <w:pPr>
        <w:pStyle w:val="Prrafodelista"/>
        <w:numPr>
          <w:ilvl w:val="0"/>
          <w:numId w:val="53"/>
        </w:numPr>
        <w:suppressAutoHyphens w:val="0"/>
        <w:ind w:left="568" w:hanging="284"/>
        <w:contextualSpacing/>
        <w:jc w:val="both"/>
        <w:rPr>
          <w:rFonts w:ascii="Noto Sans" w:hAnsi="Noto Sans" w:cs="Noto Sans"/>
          <w:color w:val="000000"/>
          <w:sz w:val="20"/>
        </w:rPr>
      </w:pPr>
      <w:r w:rsidRPr="00BB3AD2">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650502" w:rsidRPr="00BB3AD2" w:rsidRDefault="00650502" w:rsidP="00650502">
      <w:pPr>
        <w:pStyle w:val="Prrafodelista"/>
        <w:ind w:left="568"/>
        <w:jc w:val="both"/>
        <w:rPr>
          <w:rFonts w:ascii="Noto Sans" w:hAnsi="Noto Sans" w:cs="Noto Sans"/>
          <w:color w:val="000000"/>
          <w:sz w:val="20"/>
        </w:rPr>
      </w:pPr>
    </w:p>
    <w:p w:rsidR="00650502" w:rsidRPr="00BB3AD2" w:rsidRDefault="00650502" w:rsidP="00010593">
      <w:pPr>
        <w:pStyle w:val="Prrafodelista"/>
        <w:numPr>
          <w:ilvl w:val="0"/>
          <w:numId w:val="53"/>
        </w:numPr>
        <w:suppressAutoHyphens w:val="0"/>
        <w:ind w:left="568" w:hanging="284"/>
        <w:contextualSpacing/>
        <w:jc w:val="both"/>
        <w:rPr>
          <w:rFonts w:ascii="Noto Sans" w:hAnsi="Noto Sans" w:cs="Noto Sans"/>
          <w:color w:val="000000"/>
          <w:sz w:val="20"/>
        </w:rPr>
      </w:pPr>
      <w:r w:rsidRPr="00BB3AD2">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650502" w:rsidRPr="00BB3AD2" w:rsidRDefault="00650502" w:rsidP="00650502">
      <w:pPr>
        <w:pStyle w:val="Prrafodelista"/>
        <w:ind w:left="568"/>
        <w:jc w:val="both"/>
        <w:rPr>
          <w:rFonts w:ascii="Noto Sans" w:hAnsi="Noto Sans" w:cs="Noto Sans"/>
          <w:color w:val="000000"/>
          <w:sz w:val="20"/>
        </w:rPr>
      </w:pPr>
    </w:p>
    <w:p w:rsidR="00650502" w:rsidRDefault="00650502" w:rsidP="00010593">
      <w:pPr>
        <w:pStyle w:val="Prrafodelista"/>
        <w:numPr>
          <w:ilvl w:val="0"/>
          <w:numId w:val="53"/>
        </w:numPr>
        <w:suppressAutoHyphens w:val="0"/>
        <w:ind w:left="568" w:hanging="284"/>
        <w:contextualSpacing/>
        <w:jc w:val="both"/>
        <w:rPr>
          <w:rFonts w:ascii="Noto Sans" w:hAnsi="Noto Sans" w:cs="Noto Sans"/>
          <w:color w:val="000000"/>
          <w:sz w:val="20"/>
        </w:rPr>
      </w:pPr>
      <w:r w:rsidRPr="00BB3AD2">
        <w:rPr>
          <w:rFonts w:ascii="Noto Sans" w:hAnsi="Noto Sans" w:cs="Noto Sans"/>
          <w:color w:val="000000"/>
          <w:sz w:val="20"/>
        </w:rPr>
        <w:t>En caso de que alguna parte del proceso sea manufacturado por otra empresa, deberá entregar autorización de maquila, emitida por la secretaria de salud.</w:t>
      </w:r>
    </w:p>
    <w:p w:rsidR="00650502" w:rsidRPr="00890E98" w:rsidRDefault="00650502" w:rsidP="00650502">
      <w:pPr>
        <w:pStyle w:val="Prrafodelista"/>
        <w:rPr>
          <w:rFonts w:ascii="Noto Sans" w:hAnsi="Noto Sans" w:cs="Noto Sans"/>
          <w:color w:val="000000"/>
          <w:sz w:val="20"/>
        </w:rPr>
      </w:pPr>
    </w:p>
    <w:p w:rsidR="00650502" w:rsidRPr="00890E98" w:rsidRDefault="00650502" w:rsidP="00010593">
      <w:pPr>
        <w:pStyle w:val="Prrafodelista"/>
        <w:numPr>
          <w:ilvl w:val="0"/>
          <w:numId w:val="53"/>
        </w:numPr>
        <w:suppressAutoHyphens w:val="0"/>
        <w:ind w:left="568" w:hanging="284"/>
        <w:contextualSpacing/>
        <w:jc w:val="both"/>
        <w:rPr>
          <w:rFonts w:ascii="Noto Sans" w:hAnsi="Noto Sans" w:cs="Noto Sans"/>
          <w:color w:val="000000"/>
          <w:sz w:val="20"/>
        </w:rPr>
      </w:pPr>
      <w:r w:rsidRPr="00890E98">
        <w:rPr>
          <w:rFonts w:ascii="Noto Sans" w:hAnsi="Noto Sans" w:cs="Noto Sans"/>
          <w:color w:val="000000"/>
          <w:sz w:val="20"/>
        </w:rPr>
        <w:t>Presentar el certificado de gestión de calidad en diseño, desarrollo, producción y distribución correspondiente de los bienes que propone, el certificado deberá estar vigente durante la vigencia del contrato.</w:t>
      </w:r>
    </w:p>
    <w:p w:rsidR="00650502" w:rsidRPr="00BB3AD2" w:rsidRDefault="00650502" w:rsidP="00650502">
      <w:pPr>
        <w:jc w:val="both"/>
        <w:rPr>
          <w:rFonts w:ascii="Noto Sans" w:eastAsia="Calibri" w:hAnsi="Noto Sans" w:cs="Noto Sans"/>
          <w:color w:val="000000"/>
          <w:sz w:val="20"/>
          <w:lang w:val="es-MX"/>
        </w:rPr>
      </w:pPr>
    </w:p>
    <w:p w:rsidR="00650502" w:rsidRPr="00BB3AD2" w:rsidRDefault="00650502" w:rsidP="00650502">
      <w:pPr>
        <w:pStyle w:val="Prrafodelista"/>
        <w:ind w:left="0"/>
        <w:jc w:val="both"/>
        <w:rPr>
          <w:rFonts w:ascii="Noto Sans" w:hAnsi="Noto Sans" w:cs="Noto Sans"/>
          <w:color w:val="000000"/>
          <w:sz w:val="20"/>
        </w:rPr>
      </w:pPr>
      <w:r w:rsidRPr="00BB3AD2">
        <w:rPr>
          <w:rFonts w:ascii="Noto Sans" w:hAnsi="Noto Sans" w:cs="Noto Sans"/>
          <w:color w:val="000000"/>
          <w:sz w:val="20"/>
        </w:rPr>
        <w:t>Para distribuidores:</w:t>
      </w:r>
    </w:p>
    <w:p w:rsidR="00650502" w:rsidRPr="00BB3AD2" w:rsidRDefault="00650502" w:rsidP="00650502">
      <w:pPr>
        <w:pStyle w:val="Prrafodelista"/>
        <w:ind w:left="0"/>
        <w:jc w:val="both"/>
        <w:rPr>
          <w:rFonts w:ascii="Noto Sans" w:hAnsi="Noto Sans" w:cs="Noto Sans"/>
          <w:color w:val="000000"/>
          <w:sz w:val="20"/>
        </w:rPr>
      </w:pPr>
    </w:p>
    <w:p w:rsidR="00650502" w:rsidRPr="00BB3AD2" w:rsidRDefault="00650502" w:rsidP="00010593">
      <w:pPr>
        <w:pStyle w:val="Prrafodelista"/>
        <w:numPr>
          <w:ilvl w:val="0"/>
          <w:numId w:val="54"/>
        </w:numPr>
        <w:tabs>
          <w:tab w:val="left" w:pos="567"/>
        </w:tabs>
        <w:suppressAutoHyphens w:val="0"/>
        <w:ind w:left="567" w:hanging="283"/>
        <w:contextualSpacing/>
        <w:jc w:val="both"/>
        <w:rPr>
          <w:rFonts w:ascii="Noto Sans" w:hAnsi="Noto Sans" w:cs="Noto Sans"/>
          <w:color w:val="000000"/>
          <w:sz w:val="20"/>
        </w:rPr>
      </w:pPr>
      <w:r w:rsidRPr="00BB3AD2">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650502" w:rsidRPr="00BB3AD2" w:rsidRDefault="00650502" w:rsidP="00010593">
      <w:pPr>
        <w:pStyle w:val="Prrafodelista"/>
        <w:numPr>
          <w:ilvl w:val="0"/>
          <w:numId w:val="54"/>
        </w:numPr>
        <w:tabs>
          <w:tab w:val="left" w:pos="567"/>
        </w:tabs>
        <w:suppressAutoHyphens w:val="0"/>
        <w:ind w:left="567" w:hanging="283"/>
        <w:contextualSpacing/>
        <w:jc w:val="both"/>
        <w:rPr>
          <w:rFonts w:ascii="Noto Sans" w:hAnsi="Noto Sans" w:cs="Noto Sans"/>
          <w:color w:val="000000"/>
          <w:sz w:val="20"/>
        </w:rPr>
      </w:pPr>
      <w:r w:rsidRPr="00BB3AD2">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650502" w:rsidRPr="00BB3AD2" w:rsidRDefault="00650502" w:rsidP="00650502">
      <w:pPr>
        <w:pStyle w:val="Prrafodelista"/>
        <w:tabs>
          <w:tab w:val="left" w:pos="567"/>
        </w:tabs>
        <w:ind w:left="567"/>
        <w:jc w:val="both"/>
        <w:rPr>
          <w:rFonts w:ascii="Noto Sans" w:hAnsi="Noto Sans" w:cs="Noto Sans"/>
          <w:color w:val="000000"/>
          <w:sz w:val="20"/>
        </w:rPr>
      </w:pPr>
    </w:p>
    <w:p w:rsidR="00650502" w:rsidRDefault="00650502" w:rsidP="00010593">
      <w:pPr>
        <w:pStyle w:val="Prrafodelista"/>
        <w:numPr>
          <w:ilvl w:val="0"/>
          <w:numId w:val="54"/>
        </w:numPr>
        <w:tabs>
          <w:tab w:val="left" w:pos="567"/>
        </w:tabs>
        <w:suppressAutoHyphens w:val="0"/>
        <w:ind w:left="567" w:hanging="283"/>
        <w:contextualSpacing/>
        <w:jc w:val="both"/>
        <w:rPr>
          <w:rFonts w:ascii="Noto Sans" w:hAnsi="Noto Sans" w:cs="Noto Sans"/>
          <w:color w:val="000000"/>
          <w:sz w:val="20"/>
        </w:rPr>
      </w:pPr>
      <w:r w:rsidRPr="00BB3AD2">
        <w:rPr>
          <w:rFonts w:ascii="Noto Sans" w:hAnsi="Noto Sans" w:cs="Noto Sans"/>
          <w:color w:val="000000"/>
          <w:sz w:val="20"/>
        </w:rPr>
        <w:t xml:space="preserve">Carta de distribución e identificación oficial vigente con fotografía de quien la autoriza, por parte del fabricante </w:t>
      </w:r>
      <w:r>
        <w:rPr>
          <w:rFonts w:ascii="Noto Sans" w:hAnsi="Noto Sans" w:cs="Noto Sans"/>
          <w:color w:val="000000"/>
          <w:sz w:val="20"/>
        </w:rPr>
        <w:t xml:space="preserve">o distribuidor primario </w:t>
      </w:r>
      <w:r w:rsidRPr="00BB3AD2">
        <w:rPr>
          <w:rFonts w:ascii="Noto Sans" w:hAnsi="Noto Sans" w:cs="Noto Sans"/>
          <w:color w:val="000000"/>
          <w:sz w:val="20"/>
        </w:rPr>
        <w:t>a nombre del licitante.</w:t>
      </w:r>
    </w:p>
    <w:p w:rsidR="00650502" w:rsidRPr="00890E98" w:rsidRDefault="00650502" w:rsidP="00650502">
      <w:pPr>
        <w:pStyle w:val="Prrafodelista"/>
        <w:rPr>
          <w:rFonts w:ascii="Noto Sans" w:hAnsi="Noto Sans" w:cs="Noto Sans"/>
          <w:color w:val="000000"/>
          <w:sz w:val="20"/>
        </w:rPr>
      </w:pPr>
    </w:p>
    <w:p w:rsidR="00650502" w:rsidRPr="00890E98" w:rsidRDefault="00650502" w:rsidP="00010593">
      <w:pPr>
        <w:pStyle w:val="Prrafodelista"/>
        <w:numPr>
          <w:ilvl w:val="0"/>
          <w:numId w:val="54"/>
        </w:numPr>
        <w:suppressAutoHyphens w:val="0"/>
        <w:ind w:left="709" w:hanging="425"/>
        <w:contextualSpacing/>
        <w:jc w:val="both"/>
        <w:rPr>
          <w:rFonts w:ascii="Noto Sans" w:hAnsi="Noto Sans" w:cs="Noto Sans"/>
          <w:color w:val="000000"/>
          <w:sz w:val="20"/>
        </w:rPr>
      </w:pPr>
      <w:r w:rsidRPr="00890E98">
        <w:rPr>
          <w:rFonts w:ascii="Noto Sans" w:hAnsi="Noto Sans" w:cs="Noto Sans"/>
          <w:color w:val="000000"/>
          <w:sz w:val="20"/>
        </w:rPr>
        <w:t>Certificado de gestión de calidad en diseño, desarrollo, producción y distribución correspondiente de los bienes que propone por parte del fabricante, el certificado deberá estar vigente durante la vigencia del contrato.</w:t>
      </w:r>
    </w:p>
    <w:p w:rsidR="00650502" w:rsidRPr="00BB3AD2" w:rsidRDefault="00650502" w:rsidP="00650502">
      <w:pPr>
        <w:pStyle w:val="Prrafodelista"/>
        <w:tabs>
          <w:tab w:val="left" w:pos="567"/>
        </w:tabs>
        <w:ind w:left="0"/>
        <w:jc w:val="both"/>
        <w:rPr>
          <w:rFonts w:ascii="Noto Sans" w:hAnsi="Noto Sans" w:cs="Noto Sans"/>
          <w:color w:val="000000"/>
          <w:sz w:val="20"/>
        </w:rPr>
      </w:pPr>
    </w:p>
    <w:p w:rsidR="00650502" w:rsidRPr="00BB3AD2" w:rsidRDefault="00650502" w:rsidP="00010593">
      <w:pPr>
        <w:pStyle w:val="Prrafodelista"/>
        <w:numPr>
          <w:ilvl w:val="0"/>
          <w:numId w:val="54"/>
        </w:numPr>
        <w:tabs>
          <w:tab w:val="left" w:pos="567"/>
        </w:tabs>
        <w:suppressAutoHyphens w:val="0"/>
        <w:ind w:left="284" w:firstLine="0"/>
        <w:contextualSpacing/>
        <w:jc w:val="both"/>
        <w:rPr>
          <w:rFonts w:ascii="Noto Sans" w:hAnsi="Noto Sans" w:cs="Noto Sans"/>
          <w:color w:val="000000"/>
          <w:sz w:val="20"/>
        </w:rPr>
      </w:pPr>
      <w:r w:rsidRPr="00BB3AD2">
        <w:rPr>
          <w:rFonts w:ascii="Noto Sans" w:hAnsi="Noto Sans" w:cs="Noto Sans"/>
          <w:color w:val="000000"/>
          <w:sz w:val="20"/>
        </w:rPr>
        <w:t>Toda la documentación técnica, deberá ser presentada en papel membretado.</w:t>
      </w:r>
    </w:p>
    <w:p w:rsidR="00650502" w:rsidRPr="00BB3AD2" w:rsidRDefault="00650502" w:rsidP="00650502">
      <w:pPr>
        <w:contextualSpacing/>
        <w:jc w:val="both"/>
        <w:rPr>
          <w:rFonts w:ascii="Noto Sans" w:eastAsia="Calibri" w:hAnsi="Noto Sans" w:cs="Noto Sans"/>
          <w:color w:val="000000"/>
          <w:sz w:val="20"/>
          <w:lang w:val="es-MX"/>
        </w:rPr>
      </w:pPr>
    </w:p>
    <w:p w:rsidR="00650502" w:rsidRPr="00BB3AD2" w:rsidRDefault="00650502" w:rsidP="00650502">
      <w:pPr>
        <w:contextualSpacing/>
        <w:jc w:val="both"/>
        <w:rPr>
          <w:rFonts w:ascii="Noto Sans" w:eastAsia="Calibri" w:hAnsi="Noto Sans" w:cs="Noto Sans"/>
          <w:color w:val="000000"/>
          <w:sz w:val="20"/>
          <w:lang w:val="es-MX"/>
        </w:rPr>
      </w:pPr>
      <w:r w:rsidRPr="00BB3AD2">
        <w:rPr>
          <w:rFonts w:ascii="Noto Sans" w:eastAsia="Calibri" w:hAnsi="Noto Sans" w:cs="Noto Sans"/>
          <w:color w:val="000000"/>
          <w:sz w:val="20"/>
          <w:lang w:val="es-MX"/>
        </w:rPr>
        <w:t>Los documentos que integran la propuesta técnica y económica deberán ser presentados en papel membretado del licitante.</w:t>
      </w:r>
    </w:p>
    <w:p w:rsidR="00650502" w:rsidRPr="00BB3AD2" w:rsidRDefault="00650502" w:rsidP="00650502">
      <w:pPr>
        <w:jc w:val="both"/>
        <w:rPr>
          <w:rFonts w:ascii="Noto Sans" w:hAnsi="Noto Sans" w:cs="Noto Sans"/>
          <w:sz w:val="20"/>
        </w:rPr>
      </w:pPr>
    </w:p>
    <w:p w:rsidR="00650502" w:rsidRDefault="00650502" w:rsidP="00650502">
      <w:pPr>
        <w:jc w:val="both"/>
        <w:rPr>
          <w:rFonts w:ascii="Noto Sans" w:hAnsi="Noto Sans" w:cs="Noto Sans"/>
          <w:sz w:val="20"/>
        </w:rPr>
      </w:pPr>
      <w:r w:rsidRPr="00BB3AD2">
        <w:rPr>
          <w:rFonts w:ascii="Noto Sans" w:hAnsi="Noto Sans" w:cs="Noto Sans"/>
          <w:sz w:val="20"/>
        </w:rPr>
        <w:t xml:space="preserve">El Participante deberá presentar registro sanitario expedido por la Secretaria de Salud, en los términos siguientes: </w:t>
      </w:r>
    </w:p>
    <w:p w:rsidR="00650502" w:rsidRPr="00BB3AD2" w:rsidRDefault="00650502" w:rsidP="00650502">
      <w:pPr>
        <w:jc w:val="both"/>
        <w:rPr>
          <w:rFonts w:ascii="Noto Sans" w:hAnsi="Noto Sans" w:cs="Noto Sans"/>
          <w:sz w:val="20"/>
        </w:rPr>
      </w:pPr>
    </w:p>
    <w:p w:rsidR="00650502" w:rsidRPr="00BB3AD2" w:rsidRDefault="00650502" w:rsidP="00010593">
      <w:pPr>
        <w:pStyle w:val="Sangra2detindependiente1"/>
        <w:numPr>
          <w:ilvl w:val="1"/>
          <w:numId w:val="72"/>
        </w:numPr>
        <w:suppressAutoHyphens w:val="0"/>
        <w:overflowPunct w:val="0"/>
        <w:autoSpaceDE w:val="0"/>
        <w:spacing w:after="0" w:line="240" w:lineRule="auto"/>
        <w:ind w:left="851" w:hanging="284"/>
        <w:jc w:val="both"/>
        <w:rPr>
          <w:rFonts w:ascii="Noto Sans" w:hAnsi="Noto Sans" w:cs="Noto Sans"/>
          <w:sz w:val="20"/>
        </w:rPr>
      </w:pPr>
      <w:r w:rsidRPr="00BB3AD2">
        <w:rPr>
          <w:rFonts w:ascii="Noto Sans" w:hAnsi="Noto Sans" w:cs="Noto Sans"/>
          <w:sz w:val="20"/>
        </w:rPr>
        <w:t xml:space="preserve">Copia del Registro Sanitario anverso y reverso, vigente, expedido por la COFEPRIS, conforme a lo establecido en el artículo 376 de la Ley General de Salud, ya sea individual o por familia, debidamente identificado por el </w:t>
      </w:r>
      <w:r w:rsidRPr="00BB3AD2">
        <w:rPr>
          <w:rFonts w:ascii="Noto Sans" w:hAnsi="Noto Sans" w:cs="Noto Sans"/>
          <w:sz w:val="20"/>
        </w:rPr>
        <w:lastRenderedPageBreak/>
        <w:t xml:space="preserve">número de renglón del insumo propuesto, de cada una de las claves y marcas que oferta y deberán anexar los marbetes del Registro Sanitario, en su caso: </w:t>
      </w:r>
    </w:p>
    <w:p w:rsidR="00650502" w:rsidRPr="00BB3AD2" w:rsidRDefault="00650502" w:rsidP="00010593">
      <w:pPr>
        <w:pStyle w:val="Sangra2detindependiente1"/>
        <w:numPr>
          <w:ilvl w:val="1"/>
          <w:numId w:val="72"/>
        </w:numPr>
        <w:suppressAutoHyphens w:val="0"/>
        <w:overflowPunct w:val="0"/>
        <w:autoSpaceDE w:val="0"/>
        <w:spacing w:after="0" w:line="240" w:lineRule="auto"/>
        <w:ind w:left="851" w:hanging="284"/>
        <w:jc w:val="both"/>
        <w:rPr>
          <w:rFonts w:ascii="Noto Sans" w:hAnsi="Noto Sans" w:cs="Noto Sans"/>
          <w:sz w:val="20"/>
        </w:rPr>
      </w:pPr>
      <w:r w:rsidRPr="00BB3AD2">
        <w:rPr>
          <w:rFonts w:ascii="Noto Sans" w:hAnsi="Noto Sans" w:cs="Noto Sans"/>
          <w:sz w:val="20"/>
        </w:rPr>
        <w:t xml:space="preserve">En caso de que los bienes ofertados para la prestación del Servicio no requieran de Registro Sanitario, deberá presentar constancia oficial, expedida por la Secretaria de Salud, con firma autógrafa y cargo del servidor público que la emite, que lo exima del mismo, o en su caso; </w:t>
      </w:r>
    </w:p>
    <w:p w:rsidR="00650502" w:rsidRPr="00BB3AD2" w:rsidRDefault="00650502" w:rsidP="00650502">
      <w:pPr>
        <w:pStyle w:val="Prrafodelista"/>
        <w:ind w:left="851" w:hanging="284"/>
        <w:rPr>
          <w:rFonts w:ascii="Noto Sans" w:hAnsi="Noto Sans" w:cs="Noto Sans"/>
          <w:sz w:val="20"/>
          <w:lang w:val="es-ES_tradnl"/>
        </w:rPr>
      </w:pPr>
    </w:p>
    <w:p w:rsidR="00650502" w:rsidRPr="00BB3AD2" w:rsidRDefault="00650502" w:rsidP="00650502">
      <w:pPr>
        <w:pStyle w:val="Sangra2detindependiente1"/>
        <w:spacing w:line="240" w:lineRule="auto"/>
        <w:ind w:left="0"/>
        <w:rPr>
          <w:rFonts w:ascii="Noto Sans" w:hAnsi="Noto Sans" w:cs="Noto Sans"/>
          <w:sz w:val="20"/>
        </w:rPr>
      </w:pPr>
      <w:r w:rsidRPr="00BB3AD2">
        <w:rPr>
          <w:rFonts w:ascii="Noto Sans" w:hAnsi="Noto Sans" w:cs="Noto Sans"/>
          <w:sz w:val="20"/>
        </w:rPr>
        <w:t>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w:t>
      </w:r>
    </w:p>
    <w:p w:rsidR="00650502" w:rsidRDefault="00650502" w:rsidP="00010593">
      <w:pPr>
        <w:pStyle w:val="Sangra2detindependiente1"/>
        <w:numPr>
          <w:ilvl w:val="1"/>
          <w:numId w:val="72"/>
        </w:numPr>
        <w:suppressAutoHyphens w:val="0"/>
        <w:overflowPunct w:val="0"/>
        <w:autoSpaceDE w:val="0"/>
        <w:spacing w:after="0" w:line="240" w:lineRule="auto"/>
        <w:ind w:left="851" w:hanging="284"/>
        <w:jc w:val="both"/>
        <w:rPr>
          <w:rFonts w:ascii="Noto Sans" w:hAnsi="Noto Sans" w:cs="Noto Sans"/>
          <w:sz w:val="20"/>
        </w:rPr>
      </w:pPr>
      <w:r w:rsidRPr="00BB3AD2">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rsidR="00650502" w:rsidRPr="00BB3AD2" w:rsidRDefault="00650502" w:rsidP="00650502">
      <w:pPr>
        <w:pStyle w:val="Sangra2detindependiente1"/>
        <w:suppressAutoHyphens w:val="0"/>
        <w:overflowPunct w:val="0"/>
        <w:autoSpaceDE w:val="0"/>
        <w:spacing w:after="0" w:line="240" w:lineRule="auto"/>
        <w:ind w:left="851"/>
        <w:jc w:val="both"/>
        <w:rPr>
          <w:rFonts w:ascii="Noto Sans" w:hAnsi="Noto Sans" w:cs="Noto Sans"/>
          <w:sz w:val="20"/>
        </w:rPr>
      </w:pPr>
    </w:p>
    <w:p w:rsidR="00650502" w:rsidRPr="00927FC5" w:rsidRDefault="00650502" w:rsidP="00650502">
      <w:pPr>
        <w:jc w:val="both"/>
        <w:rPr>
          <w:rFonts w:ascii="Noto Sans" w:eastAsia="Calibri" w:hAnsi="Noto Sans" w:cs="Noto Sans"/>
          <w:color w:val="000000"/>
          <w:sz w:val="20"/>
          <w:lang w:val="es-MX"/>
        </w:rPr>
      </w:pPr>
      <w:r w:rsidRPr="00BB3AD2">
        <w:rPr>
          <w:rFonts w:ascii="Noto Sans" w:hAnsi="Noto Sans" w:cs="Noto Sans"/>
          <w:sz w:val="20"/>
        </w:rPr>
        <w:t>Los participantes deberán cumplir con las especificaciones de cada de una de las claves solicitadas en la requisición y Anexo 4 Cantidades y Distribución , mediante el registro sanitario expedido por la Secretaria de Salud, en cuyo caso los participantes para acreditar las características de los bienes deberán referenciar las especificaciones iguales, similares o equivalentes de los bienes con los catálogos, folletos y manuales,  que presenten los licitantes en su propuesta técnica, sin que sea necesario que la descripción de las caracte</w:t>
      </w:r>
      <w:r>
        <w:rPr>
          <w:rFonts w:ascii="Noto Sans" w:hAnsi="Noto Sans" w:cs="Noto Sans"/>
          <w:sz w:val="20"/>
        </w:rPr>
        <w:t>rísticas sea en sentido literal.</w:t>
      </w:r>
    </w:p>
    <w:p w:rsidR="003170A9" w:rsidRDefault="003170A9" w:rsidP="00A951DE">
      <w:pPr>
        <w:ind w:right="225" w:hanging="9072"/>
        <w:jc w:val="center"/>
        <w:rPr>
          <w:rFonts w:asciiTheme="minorHAnsi" w:hAnsiTheme="minorHAnsi" w:cstheme="minorHAnsi"/>
          <w:b/>
          <w:sz w:val="22"/>
          <w:szCs w:val="22"/>
        </w:rPr>
      </w:pPr>
    </w:p>
    <w:p w:rsidR="00602666" w:rsidRPr="008E59A2" w:rsidRDefault="00602666" w:rsidP="00A951DE">
      <w:pPr>
        <w:pStyle w:val="Ttulo5"/>
        <w:pageBreakBefore/>
        <w:numPr>
          <w:ilvl w:val="0"/>
          <w:numId w:val="0"/>
        </w:numPr>
        <w:spacing w:before="0" w:after="0"/>
        <w:ind w:right="225"/>
        <w:jc w:val="center"/>
        <w:rPr>
          <w:rFonts w:ascii="Noto Sans" w:hAnsi="Noto Sans" w:cs="Noto Sans"/>
          <w:bCs w:val="0"/>
          <w:i w:val="0"/>
          <w:sz w:val="18"/>
          <w:szCs w:val="18"/>
        </w:rPr>
      </w:pPr>
      <w:r w:rsidRPr="008E59A2">
        <w:rPr>
          <w:rFonts w:ascii="Noto Sans" w:hAnsi="Noto Sans" w:cs="Noto Sans"/>
          <w:bCs w:val="0"/>
          <w:i w:val="0"/>
          <w:sz w:val="18"/>
          <w:szCs w:val="18"/>
        </w:rPr>
        <w:lastRenderedPageBreak/>
        <w:t>ANEXO NÚMERO 2 (DOS)</w:t>
      </w:r>
    </w:p>
    <w:p w:rsidR="0085499F" w:rsidRPr="008E59A2" w:rsidRDefault="0085499F" w:rsidP="00A951DE">
      <w:pPr>
        <w:ind w:right="225"/>
        <w:rPr>
          <w:rFonts w:ascii="Noto Sans" w:hAnsi="Noto Sans" w:cs="Noto Sans"/>
        </w:rPr>
      </w:pPr>
    </w:p>
    <w:p w:rsidR="00602666" w:rsidRPr="008E59A2" w:rsidRDefault="00602666" w:rsidP="00A951DE">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ind w:right="225"/>
        <w:jc w:val="center"/>
        <w:rPr>
          <w:rFonts w:ascii="Noto Sans" w:hAnsi="Noto Sans" w:cs="Noto Sans"/>
          <w:b/>
          <w:sz w:val="18"/>
          <w:szCs w:val="18"/>
        </w:rPr>
      </w:pPr>
      <w:r w:rsidRPr="008E59A2">
        <w:rPr>
          <w:rFonts w:ascii="Noto Sans" w:hAnsi="Noto Sans" w:cs="Noto Sans"/>
          <w:b/>
          <w:sz w:val="18"/>
          <w:szCs w:val="18"/>
        </w:rPr>
        <w:t>MODELO DE CONVENIO DE PARTICIPACIÓN CONJUNTA</w:t>
      </w:r>
    </w:p>
    <w:p w:rsidR="00602666" w:rsidRPr="008E59A2" w:rsidRDefault="00602666" w:rsidP="00AA74C1">
      <w:pPr>
        <w:pStyle w:val="Textoindependiente"/>
        <w:ind w:right="225"/>
        <w:jc w:val="both"/>
        <w:rPr>
          <w:rFonts w:ascii="Noto Sans" w:hAnsi="Noto Sans" w:cs="Noto Sans"/>
          <w:b/>
          <w:sz w:val="16"/>
          <w:szCs w:val="16"/>
        </w:rPr>
      </w:pPr>
      <w:r w:rsidRPr="008E59A2">
        <w:rPr>
          <w:rFonts w:ascii="Noto Sans" w:hAnsi="Noto Sans" w:cs="Noto Sans"/>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602666" w:rsidRPr="008E59A2" w:rsidRDefault="00602666" w:rsidP="00AA74C1">
      <w:pPr>
        <w:numPr>
          <w:ilvl w:val="1"/>
          <w:numId w:val="26"/>
        </w:numPr>
        <w:tabs>
          <w:tab w:val="clear" w:pos="720"/>
          <w:tab w:val="num" w:pos="933"/>
          <w:tab w:val="left" w:pos="3933"/>
        </w:tabs>
        <w:ind w:left="0" w:right="225" w:firstLine="0"/>
        <w:jc w:val="both"/>
        <w:rPr>
          <w:rFonts w:ascii="Noto Sans" w:hAnsi="Noto Sans" w:cs="Noto Sans"/>
          <w:sz w:val="16"/>
          <w:szCs w:val="16"/>
        </w:rPr>
      </w:pPr>
      <w:r w:rsidRPr="008E59A2">
        <w:rPr>
          <w:rFonts w:ascii="Noto Sans" w:hAnsi="Noto Sans" w:cs="Noto Sans"/>
          <w:b/>
          <w:sz w:val="16"/>
          <w:szCs w:val="16"/>
        </w:rPr>
        <w:t>“EL PARTICIPANTE A”</w:t>
      </w:r>
      <w:r w:rsidRPr="008E59A2">
        <w:rPr>
          <w:rFonts w:ascii="Noto Sans" w:hAnsi="Noto Sans" w:cs="Noto Sans"/>
          <w:sz w:val="16"/>
          <w:szCs w:val="16"/>
        </w:rPr>
        <w:t>, DECLARA QUE:</w:t>
      </w:r>
    </w:p>
    <w:p w:rsidR="00602666" w:rsidRPr="008E59A2" w:rsidRDefault="00602666" w:rsidP="00AA74C1">
      <w:pPr>
        <w:pStyle w:val="Textodecuerpo31"/>
        <w:tabs>
          <w:tab w:val="left" w:pos="1080"/>
        </w:tabs>
        <w:ind w:right="225"/>
        <w:rPr>
          <w:rFonts w:ascii="Noto Sans" w:hAnsi="Noto Sans" w:cs="Noto Sans"/>
          <w:sz w:val="16"/>
          <w:szCs w:val="16"/>
        </w:rPr>
      </w:pPr>
    </w:p>
    <w:p w:rsidR="00602666" w:rsidRPr="008E59A2" w:rsidRDefault="00602666" w:rsidP="00AA74C1">
      <w:pPr>
        <w:numPr>
          <w:ilvl w:val="2"/>
          <w:numId w:val="29"/>
        </w:numPr>
        <w:tabs>
          <w:tab w:val="left" w:pos="7912"/>
        </w:tabs>
        <w:ind w:left="0" w:right="225" w:firstLine="0"/>
        <w:jc w:val="both"/>
        <w:rPr>
          <w:rFonts w:ascii="Noto Sans" w:hAnsi="Noto Sans" w:cs="Noto Sans"/>
          <w:sz w:val="16"/>
          <w:szCs w:val="16"/>
        </w:rPr>
      </w:pPr>
      <w:r w:rsidRPr="008E59A2">
        <w:rPr>
          <w:rFonts w:ascii="Noto Sans" w:hAnsi="Noto Sans" w:cs="Noto Sans"/>
          <w:sz w:val="16"/>
          <w:szCs w:val="16"/>
        </w:rPr>
        <w:t xml:space="preserve">ES UNA SOCIEDAD LEGALMENTE CONSTITUIDA, DE CONFORMIDAD CON LAS LEYES MEXICANAS, SEGÚN CONSTA EN EL TESTIMONIO DE LA ESCRITURA PÚBLICA </w:t>
      </w:r>
      <w:r w:rsidRPr="008E59A2">
        <w:rPr>
          <w:rFonts w:ascii="Noto Sans" w:hAnsi="Noto Sans" w:cs="Noto Sans"/>
          <w:b/>
          <w:i/>
          <w:sz w:val="16"/>
          <w:szCs w:val="16"/>
          <w:u w:val="single"/>
        </w:rPr>
        <w:t>(PÓLIZA)</w:t>
      </w:r>
      <w:r w:rsidRPr="008E59A2">
        <w:rPr>
          <w:rFonts w:ascii="Noto Sans" w:hAnsi="Noto Sans" w:cs="Noto Sans"/>
          <w:sz w:val="16"/>
          <w:szCs w:val="16"/>
        </w:rPr>
        <w:t xml:space="preserve"> NÚMERO ____, DE FECHA ____, OTORGADA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____, DEL ____, E INSCRITA EN EL REGISTRO PÚBLICO DE LA PROPIEDAD Y DE COMERCIO DE ______, EN EL FOLIO MERCANTIL ____ DE FECHA _____.</w:t>
      </w:r>
    </w:p>
    <w:p w:rsidR="00602666" w:rsidRPr="008E59A2" w:rsidRDefault="00602666" w:rsidP="00AA74C1">
      <w:pPr>
        <w:tabs>
          <w:tab w:val="left" w:pos="7912"/>
        </w:tabs>
        <w:ind w:right="225"/>
        <w:jc w:val="both"/>
        <w:rPr>
          <w:rFonts w:ascii="Noto Sans" w:hAnsi="Noto Sans" w:cs="Noto Sans"/>
          <w:b/>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 xml:space="preserve">EL ACTA CONSTITUTIVA DE LA SOCIEDAD ____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rsidR="00602666" w:rsidRPr="008E59A2" w:rsidRDefault="00602666" w:rsidP="00AA74C1">
      <w:pPr>
        <w:tabs>
          <w:tab w:val="left" w:pos="195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LOS NOMBRES DE SUS SOCIOS SON:</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_____________.</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DE70CB">
      <w:pPr>
        <w:numPr>
          <w:ilvl w:val="2"/>
          <w:numId w:val="30"/>
        </w:numPr>
        <w:ind w:left="0" w:right="225" w:firstLine="0"/>
        <w:jc w:val="both"/>
        <w:rPr>
          <w:rFonts w:ascii="Noto Sans" w:hAnsi="Noto Sans" w:cs="Noto Sans"/>
          <w:sz w:val="16"/>
          <w:szCs w:val="16"/>
        </w:rPr>
      </w:pP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rsidR="00602666" w:rsidRPr="008E59A2" w:rsidRDefault="00602666" w:rsidP="00DE70CB">
      <w:pPr>
        <w:pStyle w:val="Textodecuerpo31"/>
        <w:tabs>
          <w:tab w:val="left" w:pos="7884"/>
        </w:tabs>
        <w:ind w:right="225"/>
        <w:rPr>
          <w:rFonts w:ascii="Noto Sans" w:hAnsi="Noto Sans" w:cs="Noto Sans"/>
          <w:sz w:val="16"/>
          <w:szCs w:val="16"/>
        </w:rPr>
      </w:pPr>
    </w:p>
    <w:p w:rsidR="00602666" w:rsidRPr="008E59A2" w:rsidRDefault="00602666" w:rsidP="00DE70CB">
      <w:pPr>
        <w:numPr>
          <w:ilvl w:val="2"/>
          <w:numId w:val="31"/>
        </w:numPr>
        <w:ind w:left="0" w:right="225" w:firstLine="0"/>
        <w:jc w:val="both"/>
        <w:rPr>
          <w:rFonts w:ascii="Noto Sans" w:hAnsi="Noto Sans" w:cs="Noto Sans"/>
          <w:sz w:val="16"/>
          <w:szCs w:val="16"/>
        </w:rPr>
      </w:pP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QUE DICHAS FACULTADES NO LE HAN SIDO REVOCADAS, NI LIMITADAS O MODIFICADAS EN FORMA ALGUNA, A LA FECHA EN QUE SE SUSCRIBE EL PRESENTE INSTRUMENTO JURÍDICO.</w:t>
      </w:r>
    </w:p>
    <w:p w:rsidR="00602666" w:rsidRPr="008E59A2" w:rsidRDefault="00602666" w:rsidP="00DE70CB">
      <w:pPr>
        <w:ind w:right="225"/>
        <w:jc w:val="both"/>
        <w:rPr>
          <w:rFonts w:ascii="Noto Sans" w:hAnsi="Noto Sans" w:cs="Noto Sans"/>
          <w:sz w:val="16"/>
          <w:szCs w:val="16"/>
        </w:rPr>
      </w:pPr>
    </w:p>
    <w:p w:rsidR="00602666" w:rsidRPr="008E59A2" w:rsidRDefault="00602666" w:rsidP="00DE70CB">
      <w:pPr>
        <w:ind w:right="225"/>
        <w:jc w:val="both"/>
        <w:rPr>
          <w:rFonts w:ascii="Noto Sans" w:hAnsi="Noto Sans" w:cs="Noto Sans"/>
          <w:sz w:val="16"/>
          <w:szCs w:val="16"/>
        </w:rPr>
      </w:pPr>
      <w:r w:rsidRPr="008E59A2">
        <w:rPr>
          <w:rFonts w:ascii="Noto Sans" w:hAnsi="Noto Sans" w:cs="Noto Sans"/>
          <w:sz w:val="16"/>
          <w:szCs w:val="16"/>
        </w:rPr>
        <w:tab/>
        <w:t>EL DOMICILIO DEL REPRESENTANTE LEGAL ES EL UBICADO EN ______________.</w:t>
      </w:r>
    </w:p>
    <w:p w:rsidR="00602666" w:rsidRPr="008E59A2" w:rsidRDefault="00602666" w:rsidP="00DE70CB">
      <w:pPr>
        <w:pStyle w:val="Textodecuerpo31"/>
        <w:tabs>
          <w:tab w:val="left" w:pos="1854"/>
        </w:tabs>
        <w:ind w:right="225"/>
        <w:rPr>
          <w:rFonts w:ascii="Noto Sans" w:hAnsi="Noto Sans" w:cs="Noto Sans"/>
          <w:sz w:val="16"/>
          <w:szCs w:val="16"/>
        </w:rPr>
      </w:pPr>
    </w:p>
    <w:p w:rsidR="00602666" w:rsidRPr="008E59A2" w:rsidRDefault="00602666" w:rsidP="00DE70CB">
      <w:pPr>
        <w:numPr>
          <w:ilvl w:val="2"/>
          <w:numId w:val="32"/>
        </w:numPr>
        <w:ind w:left="0" w:right="225" w:firstLine="0"/>
        <w:jc w:val="both"/>
        <w:rPr>
          <w:rFonts w:ascii="Noto Sans" w:hAnsi="Noto Sans" w:cs="Noto Sans"/>
          <w:sz w:val="16"/>
          <w:szCs w:val="16"/>
        </w:rPr>
      </w:pP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rsidR="00602666" w:rsidRPr="008E59A2" w:rsidRDefault="00602666" w:rsidP="00DE70CB">
      <w:pPr>
        <w:pStyle w:val="Textodecuerpo31"/>
        <w:tabs>
          <w:tab w:val="left" w:pos="1854"/>
        </w:tabs>
        <w:ind w:right="225"/>
        <w:rPr>
          <w:rFonts w:ascii="Noto Sans" w:hAnsi="Noto Sans" w:cs="Noto Sans"/>
          <w:sz w:val="16"/>
          <w:szCs w:val="16"/>
        </w:rPr>
      </w:pPr>
    </w:p>
    <w:p w:rsidR="00602666" w:rsidRPr="008E59A2" w:rsidRDefault="00602666" w:rsidP="00DE70CB">
      <w:pPr>
        <w:numPr>
          <w:ilvl w:val="2"/>
          <w:numId w:val="33"/>
        </w:numPr>
        <w:ind w:left="0" w:right="225" w:firstLine="0"/>
        <w:jc w:val="both"/>
        <w:rPr>
          <w:rFonts w:ascii="Noto Sans" w:hAnsi="Noto Sans" w:cs="Noto Sans"/>
          <w:sz w:val="16"/>
          <w:szCs w:val="16"/>
        </w:rPr>
      </w:pPr>
      <w:r w:rsidRPr="008E59A2">
        <w:rPr>
          <w:rFonts w:ascii="Noto Sans" w:hAnsi="Noto Sans" w:cs="Noto Sans"/>
          <w:sz w:val="16"/>
          <w:szCs w:val="16"/>
        </w:rPr>
        <w:t>SEÑALA COMO DOMICILIO LEGAL PARA TODOS LOS EFECTOS QUE DERIVEN DEL PRESENTE CONVENIO, EL UBICADO EN:</w:t>
      </w:r>
    </w:p>
    <w:p w:rsidR="00602666" w:rsidRPr="008E59A2" w:rsidRDefault="00602666" w:rsidP="00DE70CB">
      <w:pPr>
        <w:tabs>
          <w:tab w:val="left" w:pos="7954"/>
        </w:tabs>
        <w:ind w:right="225"/>
        <w:jc w:val="both"/>
        <w:rPr>
          <w:rFonts w:ascii="Noto Sans" w:hAnsi="Noto Sans" w:cs="Noto Sans"/>
          <w:b/>
          <w:sz w:val="16"/>
          <w:szCs w:val="16"/>
        </w:rPr>
      </w:pPr>
    </w:p>
    <w:p w:rsidR="00602666" w:rsidRPr="008E59A2" w:rsidRDefault="00602666" w:rsidP="00DE70CB">
      <w:pPr>
        <w:ind w:right="225"/>
        <w:jc w:val="both"/>
        <w:rPr>
          <w:rFonts w:ascii="Noto Sans" w:hAnsi="Noto Sans" w:cs="Noto Sans"/>
          <w:sz w:val="16"/>
          <w:szCs w:val="16"/>
        </w:rPr>
      </w:pPr>
      <w:r w:rsidRPr="008E59A2">
        <w:rPr>
          <w:rFonts w:ascii="Noto Sans" w:hAnsi="Noto Sans" w:cs="Noto Sans"/>
          <w:b/>
          <w:sz w:val="16"/>
          <w:szCs w:val="16"/>
        </w:rPr>
        <w:t>2.1</w:t>
      </w:r>
      <w:r w:rsidRPr="008E59A2">
        <w:rPr>
          <w:rFonts w:ascii="Noto Sans" w:hAnsi="Noto Sans" w:cs="Noto Sans"/>
          <w:b/>
          <w:sz w:val="16"/>
          <w:szCs w:val="16"/>
        </w:rPr>
        <w:tab/>
        <w:t>“EL PARTICIPANTE B”</w:t>
      </w:r>
      <w:r w:rsidRPr="008E59A2">
        <w:rPr>
          <w:rFonts w:ascii="Noto Sans" w:hAnsi="Noto Sans" w:cs="Noto Sans"/>
          <w:bCs/>
          <w:sz w:val="16"/>
          <w:szCs w:val="16"/>
        </w:rPr>
        <w:t>,</w:t>
      </w:r>
      <w:r w:rsidRPr="008E59A2">
        <w:rPr>
          <w:rFonts w:ascii="Noto Sans" w:hAnsi="Noto Sans" w:cs="Noto Sans"/>
          <w:sz w:val="16"/>
          <w:szCs w:val="16"/>
        </w:rPr>
        <w:t xml:space="preserve"> DECLARA QUE:</w:t>
      </w:r>
    </w:p>
    <w:p w:rsidR="00602666" w:rsidRPr="008E59A2" w:rsidRDefault="00602666" w:rsidP="00DE70CB">
      <w:pPr>
        <w:pStyle w:val="Textodecuerpo31"/>
        <w:tabs>
          <w:tab w:val="left" w:pos="1272"/>
        </w:tabs>
        <w:ind w:right="225"/>
        <w:rPr>
          <w:rFonts w:ascii="Noto Sans" w:hAnsi="Noto Sans" w:cs="Noto Sans"/>
          <w:sz w:val="16"/>
          <w:szCs w:val="16"/>
        </w:rPr>
      </w:pPr>
    </w:p>
    <w:p w:rsidR="00602666" w:rsidRPr="008E59A2" w:rsidRDefault="00602666" w:rsidP="00DE70CB">
      <w:pPr>
        <w:ind w:right="225"/>
        <w:jc w:val="both"/>
        <w:rPr>
          <w:rFonts w:ascii="Noto Sans" w:hAnsi="Noto Sans" w:cs="Noto Sans"/>
          <w:sz w:val="16"/>
          <w:szCs w:val="16"/>
        </w:rPr>
      </w:pPr>
      <w:r w:rsidRPr="008E59A2">
        <w:rPr>
          <w:rFonts w:ascii="Noto Sans" w:hAnsi="Noto Sans" w:cs="Noto Sans"/>
          <w:b/>
          <w:bCs/>
          <w:sz w:val="16"/>
          <w:szCs w:val="16"/>
        </w:rPr>
        <w:t>2.1.1</w:t>
      </w:r>
      <w:r w:rsidRPr="008E59A2">
        <w:rPr>
          <w:rFonts w:ascii="Noto Sans" w:hAnsi="Noto Sans" w:cs="Noto Sans"/>
          <w:b/>
          <w:bCs/>
          <w:sz w:val="16"/>
          <w:szCs w:val="16"/>
        </w:rPr>
        <w:tab/>
      </w:r>
      <w:r w:rsidRPr="008E59A2">
        <w:rPr>
          <w:rFonts w:ascii="Noto Sans" w:hAnsi="Noto Sans" w:cs="Noto Sans"/>
          <w:sz w:val="16"/>
          <w:szCs w:val="16"/>
        </w:rPr>
        <w:t xml:space="preserve">ES UNA SOCIEDAD LEGALMENTE CONSTITUIDA DE CONFORMIDAD CON LAS LEYES DE LOS ESTADOS UNIDOS MEXICANOS, SEGÚN CONSTA EL TESTIMONIO </w:t>
      </w:r>
      <w:r w:rsidRPr="008E59A2">
        <w:rPr>
          <w:rFonts w:ascii="Noto Sans" w:hAnsi="Noto Sans" w:cs="Noto Sans"/>
          <w:b/>
          <w:i/>
          <w:sz w:val="16"/>
          <w:szCs w:val="16"/>
          <w:u w:val="single"/>
        </w:rPr>
        <w:t>(PÓLIZA)</w:t>
      </w:r>
      <w:r w:rsidRPr="008E59A2">
        <w:rPr>
          <w:rFonts w:ascii="Noto Sans" w:hAnsi="Noto Sans" w:cs="Noto Sans"/>
          <w:sz w:val="16"/>
          <w:szCs w:val="16"/>
        </w:rPr>
        <w:t xml:space="preserve"> DE LA ESCRITURA PÚBLICA NÚMERO ___, DE FECHA ___, PASADA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 DEL __, E INSCRITA EN EL REGISTRO PÚBLICO DE LA PROPIEDAD Y DEL COMERCIO, EN EL FOLIO MERCANTIL NÚMERO ____ DE FECHA ____.</w:t>
      </w:r>
    </w:p>
    <w:p w:rsidR="00602666" w:rsidRPr="008E59A2" w:rsidRDefault="00602666" w:rsidP="00AA74C1">
      <w:pPr>
        <w:tabs>
          <w:tab w:val="left" w:pos="7954"/>
        </w:tabs>
        <w:ind w:right="225"/>
        <w:jc w:val="both"/>
        <w:rPr>
          <w:rFonts w:ascii="Noto Sans" w:hAnsi="Noto Sans" w:cs="Noto Sans"/>
          <w:b/>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 xml:space="preserve">EL ACTA CONSTITUTIVA DE LA SOCIEDAD 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rsidR="00602666" w:rsidRPr="008E59A2" w:rsidRDefault="00602666" w:rsidP="00AA74C1">
      <w:pPr>
        <w:tabs>
          <w:tab w:val="left" w:pos="195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LOS NOMBRES DE SUS SOCIOS SON:</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5A10F7" w:rsidP="00AA74C1">
      <w:pPr>
        <w:tabs>
          <w:tab w:val="left" w:pos="7897"/>
        </w:tabs>
        <w:ind w:right="225"/>
        <w:jc w:val="both"/>
        <w:rPr>
          <w:rFonts w:ascii="Noto Sans" w:hAnsi="Noto Sans" w:cs="Noto Sans"/>
          <w:sz w:val="16"/>
          <w:szCs w:val="16"/>
        </w:rPr>
      </w:pPr>
      <w:r>
        <w:rPr>
          <w:rFonts w:ascii="Noto Sans" w:hAnsi="Noto Sans" w:cs="Noto Sans"/>
          <w:sz w:val="16"/>
          <w:szCs w:val="16"/>
        </w:rPr>
        <w:t xml:space="preserve">                    __________       </w:t>
      </w:r>
      <w:r w:rsidR="00602666" w:rsidRPr="008E59A2">
        <w:rPr>
          <w:rFonts w:ascii="Noto Sans" w:hAnsi="Noto Sans" w:cs="Noto Sans"/>
          <w:sz w:val="16"/>
          <w:szCs w:val="16"/>
        </w:rPr>
        <w:t xml:space="preserve"> CON REGISTRO FEDERAL DE CONTRIBUYENTES ____.</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AA74C1">
      <w:pPr>
        <w:ind w:right="225"/>
        <w:jc w:val="both"/>
        <w:rPr>
          <w:rFonts w:ascii="Noto Sans" w:hAnsi="Noto Sans" w:cs="Noto Sans"/>
          <w:sz w:val="16"/>
          <w:szCs w:val="16"/>
        </w:rPr>
      </w:pPr>
      <w:r w:rsidRPr="008E59A2">
        <w:rPr>
          <w:rFonts w:ascii="Noto Sans" w:hAnsi="Noto Sans" w:cs="Noto Sans"/>
          <w:b/>
          <w:bCs/>
          <w:sz w:val="16"/>
          <w:szCs w:val="16"/>
        </w:rPr>
        <w:t>2.1.2</w:t>
      </w:r>
      <w:r w:rsidRPr="008E59A2">
        <w:rPr>
          <w:rFonts w:ascii="Noto Sans" w:hAnsi="Noto Sans" w:cs="Noto Sans"/>
          <w:b/>
          <w:bCs/>
          <w:sz w:val="16"/>
          <w:szCs w:val="16"/>
        </w:rPr>
        <w:tab/>
      </w: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rsidR="00602666" w:rsidRPr="008E59A2" w:rsidRDefault="00602666" w:rsidP="00AA74C1">
      <w:pPr>
        <w:pStyle w:val="Textodecuerpo31"/>
        <w:tabs>
          <w:tab w:val="left" w:pos="1854"/>
        </w:tabs>
        <w:ind w:right="225"/>
        <w:rPr>
          <w:rFonts w:ascii="Noto Sans" w:hAnsi="Noto Sans" w:cs="Noto Sans"/>
          <w:sz w:val="16"/>
          <w:szCs w:val="16"/>
        </w:rPr>
      </w:pPr>
    </w:p>
    <w:p w:rsidR="00602666" w:rsidRPr="008E59A2" w:rsidRDefault="00602666" w:rsidP="00AA74C1">
      <w:pPr>
        <w:tabs>
          <w:tab w:val="left" w:pos="7926"/>
        </w:tabs>
        <w:ind w:right="225"/>
        <w:jc w:val="both"/>
        <w:rPr>
          <w:rFonts w:ascii="Noto Sans" w:hAnsi="Noto Sans" w:cs="Noto Sans"/>
          <w:sz w:val="16"/>
          <w:szCs w:val="16"/>
        </w:rPr>
      </w:pPr>
      <w:r w:rsidRPr="008E59A2">
        <w:rPr>
          <w:rFonts w:ascii="Noto Sans" w:hAnsi="Noto Sans" w:cs="Noto Sans"/>
          <w:b/>
          <w:bCs/>
          <w:sz w:val="16"/>
          <w:szCs w:val="16"/>
        </w:rPr>
        <w:t>2.1.3</w:t>
      </w:r>
      <w:r w:rsidRPr="008E59A2">
        <w:rPr>
          <w:rFonts w:ascii="Noto Sans" w:hAnsi="Noto Sans" w:cs="Noto Sans"/>
          <w:b/>
          <w:bCs/>
          <w:sz w:val="16"/>
          <w:szCs w:val="16"/>
        </w:rPr>
        <w:tab/>
      </w: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xml:space="preserve"> QUE </w:t>
      </w:r>
      <w:r w:rsidRPr="008E59A2">
        <w:rPr>
          <w:rFonts w:ascii="Noto Sans" w:hAnsi="Noto Sans" w:cs="Noto Sans"/>
          <w:sz w:val="16"/>
          <w:szCs w:val="16"/>
        </w:rPr>
        <w:lastRenderedPageBreak/>
        <w:t>DICHAS FACULTADES NO LE HAN SIDO REVOCADAS, NI LIMITADAS O MODIFICADAS EN FORMA ALGUNA, A LA FECHA EN QUE SE SUSCRIBE EL PRESENTE INSTRUMENTO JURÍDICO.</w:t>
      </w:r>
    </w:p>
    <w:p w:rsidR="00602666" w:rsidRPr="008E59A2" w:rsidRDefault="00602666" w:rsidP="00AA74C1">
      <w:pPr>
        <w:tabs>
          <w:tab w:val="left" w:pos="7926"/>
        </w:tabs>
        <w:ind w:right="225"/>
        <w:jc w:val="both"/>
        <w:rPr>
          <w:rFonts w:ascii="Noto Sans" w:hAnsi="Noto Sans" w:cs="Noto Sans"/>
          <w:b/>
          <w:sz w:val="16"/>
          <w:szCs w:val="16"/>
        </w:rPr>
      </w:pPr>
    </w:p>
    <w:p w:rsidR="00602666" w:rsidRPr="008E59A2" w:rsidRDefault="00602666" w:rsidP="00AA74C1">
      <w:pPr>
        <w:tabs>
          <w:tab w:val="left" w:pos="7911"/>
        </w:tabs>
        <w:ind w:right="225"/>
        <w:jc w:val="both"/>
        <w:rPr>
          <w:rFonts w:ascii="Noto Sans" w:hAnsi="Noto Sans" w:cs="Noto Sans"/>
          <w:sz w:val="16"/>
          <w:szCs w:val="16"/>
        </w:rPr>
      </w:pPr>
      <w:r w:rsidRPr="008E59A2">
        <w:rPr>
          <w:rFonts w:ascii="Noto Sans" w:hAnsi="Noto Sans" w:cs="Noto Sans"/>
          <w:sz w:val="16"/>
          <w:szCs w:val="16"/>
        </w:rPr>
        <w:t>EL DOMICILIO DE SU REPRESENTANTE LEGAL ES EL UBICADO EN _____.</w:t>
      </w:r>
    </w:p>
    <w:p w:rsidR="00602666" w:rsidRPr="008E59A2" w:rsidRDefault="00602666" w:rsidP="00AA74C1">
      <w:pPr>
        <w:pStyle w:val="Textodecuerpo31"/>
        <w:tabs>
          <w:tab w:val="left" w:pos="1854"/>
        </w:tabs>
        <w:ind w:right="225"/>
        <w:rPr>
          <w:rFonts w:ascii="Noto Sans" w:hAnsi="Noto Sans" w:cs="Noto Sans"/>
          <w:sz w:val="16"/>
          <w:szCs w:val="16"/>
        </w:rPr>
      </w:pPr>
    </w:p>
    <w:p w:rsidR="00602666" w:rsidRPr="008E59A2" w:rsidRDefault="00602666" w:rsidP="00AA74C1">
      <w:pPr>
        <w:tabs>
          <w:tab w:val="left" w:pos="7926"/>
        </w:tabs>
        <w:ind w:right="225"/>
        <w:jc w:val="both"/>
        <w:rPr>
          <w:rFonts w:ascii="Noto Sans" w:hAnsi="Noto Sans" w:cs="Noto Sans"/>
          <w:sz w:val="16"/>
          <w:szCs w:val="16"/>
        </w:rPr>
      </w:pPr>
      <w:r w:rsidRPr="008E59A2">
        <w:rPr>
          <w:rFonts w:ascii="Noto Sans" w:hAnsi="Noto Sans" w:cs="Noto Sans"/>
          <w:b/>
          <w:bCs/>
          <w:sz w:val="16"/>
          <w:szCs w:val="16"/>
        </w:rPr>
        <w:t>2.1.4</w:t>
      </w:r>
      <w:r w:rsidRPr="008E59A2">
        <w:rPr>
          <w:rFonts w:ascii="Noto Sans" w:hAnsi="Noto Sans" w:cs="Noto Sans"/>
          <w:b/>
          <w:bCs/>
          <w:sz w:val="16"/>
          <w:szCs w:val="16"/>
        </w:rPr>
        <w:tab/>
      </w: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rsidR="00602666" w:rsidRPr="008E59A2" w:rsidRDefault="00602666" w:rsidP="00AA74C1">
      <w:pPr>
        <w:pStyle w:val="Textodecuerpo31"/>
        <w:tabs>
          <w:tab w:val="left" w:pos="1854"/>
        </w:tabs>
        <w:ind w:right="225"/>
        <w:rPr>
          <w:rFonts w:ascii="Noto Sans" w:hAnsi="Noto Sans" w:cs="Noto Sans"/>
          <w:sz w:val="16"/>
          <w:szCs w:val="16"/>
        </w:rPr>
      </w:pPr>
    </w:p>
    <w:p w:rsidR="00602666" w:rsidRPr="008E59A2" w:rsidRDefault="00602666" w:rsidP="00AA74C1">
      <w:pPr>
        <w:pStyle w:val="Textodecuerpo21"/>
        <w:tabs>
          <w:tab w:val="left" w:pos="7898"/>
        </w:tabs>
        <w:ind w:right="225"/>
        <w:rPr>
          <w:rFonts w:ascii="Noto Sans" w:hAnsi="Noto Sans" w:cs="Noto Sans"/>
          <w:sz w:val="16"/>
          <w:szCs w:val="16"/>
        </w:rPr>
      </w:pPr>
      <w:r w:rsidRPr="008E59A2">
        <w:rPr>
          <w:rFonts w:ascii="Noto Sans" w:hAnsi="Noto Sans" w:cs="Noto Sans"/>
          <w:b/>
          <w:bCs/>
          <w:sz w:val="16"/>
          <w:szCs w:val="16"/>
        </w:rPr>
        <w:t>2.1.5</w:t>
      </w:r>
      <w:r w:rsidRPr="008E59A2">
        <w:rPr>
          <w:rFonts w:ascii="Noto Sans" w:hAnsi="Noto Sans" w:cs="Noto Sans"/>
          <w:b/>
          <w:bCs/>
          <w:sz w:val="16"/>
          <w:szCs w:val="16"/>
        </w:rPr>
        <w:tab/>
      </w:r>
      <w:r w:rsidRPr="008E59A2">
        <w:rPr>
          <w:rFonts w:ascii="Noto Sans" w:hAnsi="Noto Sans" w:cs="Noto Sans"/>
          <w:sz w:val="16"/>
          <w:szCs w:val="16"/>
        </w:rPr>
        <w:t>SEÑALA COMO DOMICILIO LEGAL PARA TODOS LOS EFECTOS QUE DERIVEN DEL PRESENTE CONVENIO, EL UBICADO EN: ___________________________</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i/>
          <w:sz w:val="16"/>
          <w:szCs w:val="16"/>
        </w:rPr>
        <w:t xml:space="preserve">(MENCIONAR E IDENTIFICAR A CUÁNTOS INTEGRANTES CONFORMAN LA PARTICIPACIÓN CONJUNTA PARA LA PRESENTACIÓN </w:t>
      </w:r>
      <w:r w:rsidRPr="008E59A2">
        <w:rPr>
          <w:rFonts w:ascii="Noto Sans" w:hAnsi="Noto Sans" w:cs="Noto Sans"/>
          <w:b/>
          <w:sz w:val="16"/>
          <w:szCs w:val="16"/>
        </w:rPr>
        <w:t>DE PROPOSICIONES).</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DE70CB">
      <w:pPr>
        <w:numPr>
          <w:ilvl w:val="1"/>
          <w:numId w:val="27"/>
        </w:numPr>
        <w:ind w:left="0" w:right="225" w:firstLine="0"/>
        <w:jc w:val="both"/>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DECLARAN QUE:</w:t>
      </w:r>
    </w:p>
    <w:p w:rsidR="00602666" w:rsidRPr="008E59A2" w:rsidRDefault="00602666" w:rsidP="00AA74C1">
      <w:pPr>
        <w:pStyle w:val="Textodecuerpo31"/>
        <w:tabs>
          <w:tab w:val="left" w:pos="1272"/>
        </w:tabs>
        <w:ind w:right="225"/>
        <w:rPr>
          <w:rFonts w:ascii="Noto Sans" w:hAnsi="Noto Sans" w:cs="Noto Sans"/>
          <w:sz w:val="16"/>
          <w:szCs w:val="16"/>
        </w:rPr>
      </w:pPr>
    </w:p>
    <w:p w:rsidR="00602666" w:rsidRPr="008E59A2" w:rsidRDefault="00602666" w:rsidP="00AA74C1">
      <w:pPr>
        <w:numPr>
          <w:ilvl w:val="2"/>
          <w:numId w:val="27"/>
        </w:numPr>
        <w:tabs>
          <w:tab w:val="left" w:pos="6319"/>
        </w:tabs>
        <w:ind w:left="0" w:right="225" w:firstLine="0"/>
        <w:jc w:val="both"/>
        <w:rPr>
          <w:rFonts w:ascii="Noto Sans" w:hAnsi="Noto Sans" w:cs="Noto Sans"/>
          <w:sz w:val="16"/>
          <w:szCs w:val="16"/>
        </w:rPr>
      </w:pPr>
      <w:r w:rsidRPr="008E59A2">
        <w:rPr>
          <w:rFonts w:ascii="Noto Sans" w:hAnsi="Noto Sans" w:cs="Noto Sans"/>
          <w:sz w:val="16"/>
          <w:szCs w:val="16"/>
        </w:rPr>
        <w:t>CONOCEN LOS REQUISITOS Y CONDICIONES ESTIPULADAS EN LAS BASES DE LA CONVOCATORIA A LA LICITACIÓN PÚBLICA ____________.</w:t>
      </w:r>
    </w:p>
    <w:p w:rsidR="00602666" w:rsidRPr="008E59A2" w:rsidRDefault="00602666" w:rsidP="00AA74C1">
      <w:pPr>
        <w:pStyle w:val="Textodecuerpo31"/>
        <w:tabs>
          <w:tab w:val="left" w:pos="1854"/>
        </w:tabs>
        <w:ind w:right="225"/>
        <w:rPr>
          <w:rFonts w:ascii="Noto Sans" w:hAnsi="Noto Sans" w:cs="Noto Sans"/>
          <w:sz w:val="16"/>
          <w:szCs w:val="16"/>
        </w:rPr>
      </w:pPr>
    </w:p>
    <w:p w:rsidR="00602666" w:rsidRPr="008E59A2" w:rsidRDefault="00602666" w:rsidP="00AA74C1">
      <w:pPr>
        <w:ind w:right="225"/>
        <w:jc w:val="both"/>
        <w:rPr>
          <w:rFonts w:ascii="Noto Sans" w:hAnsi="Noto Sans" w:cs="Noto Sans"/>
          <w:sz w:val="16"/>
          <w:szCs w:val="16"/>
        </w:rPr>
      </w:pPr>
      <w:r w:rsidRPr="008E59A2">
        <w:rPr>
          <w:rFonts w:ascii="Noto Sans" w:hAnsi="Noto Sans" w:cs="Noto Sans"/>
          <w:b/>
          <w:sz w:val="16"/>
          <w:szCs w:val="16"/>
        </w:rPr>
        <w:t>3.1.2</w:t>
      </w:r>
      <w:r w:rsidRPr="008E59A2">
        <w:rPr>
          <w:rFonts w:ascii="Noto Sans" w:hAnsi="Noto Sans" w:cs="Noto Sans"/>
          <w:b/>
          <w:sz w:val="16"/>
          <w:szCs w:val="16"/>
        </w:rPr>
        <w:tab/>
      </w:r>
      <w:r w:rsidRPr="008E59A2">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602666" w:rsidRPr="008E59A2" w:rsidRDefault="00602666" w:rsidP="00AA74C1">
      <w:pPr>
        <w:pStyle w:val="Textodecuerpo31"/>
        <w:tabs>
          <w:tab w:val="left" w:pos="1800"/>
        </w:tabs>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sz w:val="16"/>
          <w:szCs w:val="16"/>
        </w:rPr>
        <w:t>EXPUESTO LO ANTERIOR, LAS PARTES OTORGAN LAS SIGUIENTES:</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jc w:val="center"/>
        <w:rPr>
          <w:rFonts w:ascii="Noto Sans" w:hAnsi="Noto Sans" w:cs="Noto Sans"/>
          <w:b/>
          <w:sz w:val="16"/>
          <w:szCs w:val="16"/>
        </w:rPr>
      </w:pPr>
      <w:r w:rsidRPr="008E59A2">
        <w:rPr>
          <w:rFonts w:ascii="Noto Sans" w:hAnsi="Noto Sans" w:cs="Noto Sans"/>
          <w:b/>
          <w:sz w:val="16"/>
          <w:szCs w:val="16"/>
        </w:rPr>
        <w:t>CLÁUSULAS</w:t>
      </w:r>
    </w:p>
    <w:p w:rsidR="00602666" w:rsidRPr="008E59A2" w:rsidRDefault="00602666" w:rsidP="00AA74C1">
      <w:pPr>
        <w:pStyle w:val="Textodecuerpo21"/>
        <w:ind w:right="225"/>
        <w:jc w:val="center"/>
        <w:rPr>
          <w:rFonts w:ascii="Noto Sans" w:hAnsi="Noto Sans" w:cs="Noto Sans"/>
          <w:b/>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PRIMERA.-</w:t>
      </w:r>
      <w:r w:rsidRPr="008E59A2">
        <w:rPr>
          <w:rFonts w:ascii="Noto Sans" w:hAnsi="Noto Sans" w:cs="Noto Sans"/>
          <w:b/>
          <w:sz w:val="16"/>
          <w:szCs w:val="16"/>
        </w:rPr>
        <w:tab/>
        <w:t>OBJETO.- “PARTICIPACIÓN CONJUNTA”.</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PARTICIPANTE “A”:</w:t>
      </w:r>
      <w:r w:rsidRPr="008E59A2">
        <w:rPr>
          <w:rFonts w:ascii="Noto Sans" w:hAnsi="Noto Sans" w:cs="Noto Sans"/>
          <w:sz w:val="16"/>
          <w:szCs w:val="16"/>
        </w:rPr>
        <w:t xml:space="preserve"> </w:t>
      </w:r>
      <w:r w:rsidRPr="008E59A2">
        <w:rPr>
          <w:rFonts w:ascii="Noto Sans" w:hAnsi="Noto Sans" w:cs="Noto Sans"/>
          <w:b/>
          <w:i/>
          <w:sz w:val="16"/>
          <w:szCs w:val="16"/>
          <w:u w:val="single"/>
        </w:rPr>
        <w:t>(DESCRIBIR LA PARTE QUE SE OBLIGA A SUMINISTRAR)</w:t>
      </w:r>
      <w:r w:rsidRPr="008E59A2">
        <w:rPr>
          <w:rFonts w:ascii="Noto Sans" w:hAnsi="Noto Sans" w:cs="Noto Sans"/>
          <w:sz w:val="16"/>
          <w:szCs w:val="16"/>
        </w:rPr>
        <w:t>.</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i/>
          <w:sz w:val="16"/>
          <w:szCs w:val="16"/>
          <w:u w:val="single"/>
        </w:rPr>
        <w:t xml:space="preserve">(CADA UNO DE LOS INTEGRANTES QUE CONFORMAN LA PARTICIPACIÓN CONJUNTA PARA LA PRESENTACIÓN </w:t>
      </w:r>
      <w:r w:rsidRPr="008E59A2">
        <w:rPr>
          <w:rFonts w:ascii="Noto Sans" w:hAnsi="Noto Sans" w:cs="Noto Sans"/>
          <w:i/>
          <w:sz w:val="16"/>
          <w:szCs w:val="16"/>
        </w:rPr>
        <w:t xml:space="preserve">DE </w:t>
      </w:r>
      <w:r w:rsidRPr="008E59A2">
        <w:rPr>
          <w:rFonts w:ascii="Noto Sans" w:hAnsi="Noto Sans" w:cs="Noto Sans"/>
          <w:sz w:val="16"/>
          <w:szCs w:val="16"/>
        </w:rPr>
        <w:t>PROPOSICIONES DEBERÁ DESCRIBIR LA PARTE QUE SE OBLIGA A ENTREGAR).</w:t>
      </w: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SEGUNDA.-</w:t>
      </w:r>
      <w:r w:rsidRPr="008E59A2">
        <w:rPr>
          <w:rFonts w:ascii="Noto Sans" w:hAnsi="Noto Sans" w:cs="Noto Sans"/>
          <w:b/>
          <w:sz w:val="16"/>
          <w:szCs w:val="16"/>
        </w:rPr>
        <w:tab/>
        <w:t>REPRESENTANTE COMÚN Y OBLIGADO SOLIDARIO.</w:t>
      </w:r>
    </w:p>
    <w:p w:rsidR="00602666" w:rsidRPr="008E59A2" w:rsidRDefault="00602666" w:rsidP="00AA74C1">
      <w:pPr>
        <w:pStyle w:val="Textodecuerpo21"/>
        <w:ind w:right="225"/>
        <w:rPr>
          <w:rFonts w:ascii="Noto Sans" w:hAnsi="Noto Sans" w:cs="Noto Sans"/>
          <w:sz w:val="16"/>
          <w:szCs w:val="16"/>
        </w:rPr>
      </w:pPr>
    </w:p>
    <w:p w:rsidR="005D2E35"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 “</w:t>
      </w:r>
      <w:r w:rsidRPr="008E59A2">
        <w:rPr>
          <w:rFonts w:ascii="Noto Sans" w:hAnsi="Noto Sans" w:cs="Noto Sans"/>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5D2E35" w:rsidRPr="008E59A2" w:rsidRDefault="005D2E35"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 xml:space="preserve">TERCERA.- </w:t>
      </w:r>
      <w:r w:rsidRPr="008E59A2">
        <w:rPr>
          <w:rFonts w:ascii="Noto Sans" w:hAnsi="Noto Sans" w:cs="Noto Sans"/>
          <w:b/>
          <w:sz w:val="16"/>
          <w:szCs w:val="16"/>
        </w:rPr>
        <w:tab/>
        <w:t>DEL COBRO DE LAS FACTURAS.</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EXPRESAMENTE, QUE “EL PARTICIPANTE______ </w:t>
      </w:r>
      <w:r w:rsidRPr="008E59A2">
        <w:rPr>
          <w:rFonts w:ascii="Noto Sans" w:hAnsi="Noto Sans" w:cs="Noto Sans"/>
          <w:b/>
          <w:i/>
          <w:sz w:val="16"/>
          <w:szCs w:val="16"/>
          <w:u w:val="single"/>
        </w:rPr>
        <w:t>(LOS PARTICIPANTES, DEBERÁN INDICAR CUÁL DE ELLOS ESTARÁ FACULTADO PARA REALIZAR EL COBRO)</w:t>
      </w:r>
      <w:r w:rsidRPr="008E59A2">
        <w:rPr>
          <w:rFonts w:ascii="Noto Sans" w:hAnsi="Noto Sans" w:cs="Noto Sans"/>
          <w:sz w:val="16"/>
          <w:szCs w:val="16"/>
        </w:rPr>
        <w:t>, PARA EFECTUAR EL COBRO DE LAS FACTURAS RELATIVAS AL SERVICIO QUE SE PRESTE AL IMSS, CON MOTIVO DEL CONTRATO QUE SE DERIVE DE LA LICITACIÓN PÚBLICA NÚMERO _________.</w:t>
      </w:r>
    </w:p>
    <w:p w:rsidR="00602666" w:rsidRPr="008E59A2" w:rsidRDefault="00602666" w:rsidP="00AA74C1">
      <w:pPr>
        <w:pStyle w:val="Textodecuerpo21"/>
        <w:ind w:right="225"/>
        <w:rPr>
          <w:rFonts w:ascii="Noto Sans" w:hAnsi="Noto Sans" w:cs="Noto Sans"/>
          <w:bCs/>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 xml:space="preserve">CUARTA.- </w:t>
      </w:r>
      <w:r w:rsidRPr="008E59A2">
        <w:rPr>
          <w:rFonts w:ascii="Noto Sans" w:hAnsi="Noto Sans" w:cs="Noto Sans"/>
          <w:b/>
          <w:sz w:val="16"/>
          <w:szCs w:val="16"/>
        </w:rPr>
        <w:tab/>
        <w:t>VIGENCIA.</w:t>
      </w:r>
    </w:p>
    <w:p w:rsidR="00602666" w:rsidRPr="008E59A2" w:rsidRDefault="00602666" w:rsidP="00AA74C1">
      <w:pPr>
        <w:pStyle w:val="Textodecuerpo21"/>
        <w:ind w:right="225"/>
        <w:rPr>
          <w:rFonts w:ascii="Noto Sans" w:hAnsi="Noto Sans" w:cs="Noto Sans"/>
          <w:bC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QUINTA.-</w:t>
      </w:r>
      <w:r w:rsidRPr="008E59A2">
        <w:rPr>
          <w:rFonts w:ascii="Noto Sans" w:hAnsi="Noto Sans" w:cs="Noto Sans"/>
          <w:b/>
          <w:sz w:val="16"/>
          <w:szCs w:val="16"/>
        </w:rPr>
        <w:tab/>
        <w:t>OBLIGACIONES.</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lastRenderedPageBreak/>
        <w:t>“LAS PARTES”</w:t>
      </w:r>
      <w:r w:rsidRPr="008E59A2">
        <w:rPr>
          <w:rFonts w:ascii="Noto Sans" w:hAnsi="Noto Sans" w:cs="Noto Sans"/>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sz w:val="16"/>
          <w:szCs w:val="16"/>
        </w:rPr>
        <w:t xml:space="preserve">LEÍDO QUE FUE EL PRESENTE CONVENIO POR </w:t>
      </w:r>
      <w:r w:rsidRPr="008E59A2">
        <w:rPr>
          <w:rFonts w:ascii="Noto Sans" w:hAnsi="Noto Sans" w:cs="Noto Sans"/>
          <w:b/>
          <w:sz w:val="16"/>
          <w:szCs w:val="16"/>
        </w:rPr>
        <w:t>“LAS PARTES”</w:t>
      </w:r>
      <w:r w:rsidRPr="008E59A2">
        <w:rPr>
          <w:rFonts w:ascii="Noto Sans" w:hAnsi="Noto Sans" w:cs="Noto Sans"/>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E59A2">
        <w:rPr>
          <w:rFonts w:ascii="Noto Sans" w:hAnsi="Noto Sans" w:cs="Noto Sans"/>
          <w:sz w:val="16"/>
          <w:szCs w:val="16"/>
        </w:rPr>
        <w:t>DE</w:t>
      </w:r>
      <w:proofErr w:type="spellEnd"/>
      <w:r w:rsidRPr="008E59A2">
        <w:rPr>
          <w:rFonts w:ascii="Noto Sans" w:hAnsi="Noto Sans" w:cs="Noto Sans"/>
          <w:sz w:val="16"/>
          <w:szCs w:val="16"/>
        </w:rPr>
        <w:t xml:space="preserve"> 20___.</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02666" w:rsidRPr="008E59A2" w:rsidTr="00602666">
        <w:tc>
          <w:tcPr>
            <w:tcW w:w="3600" w:type="dxa"/>
            <w:tcBorders>
              <w:bottom w:val="single" w:sz="4" w:space="0" w:color="000000"/>
            </w:tcBorders>
          </w:tcPr>
          <w:p w:rsidR="00602666" w:rsidRPr="008E59A2" w:rsidRDefault="00602666" w:rsidP="00AA74C1">
            <w:pPr>
              <w:pStyle w:val="Textodecuerpo21"/>
              <w:snapToGrid w:val="0"/>
              <w:ind w:right="225"/>
              <w:jc w:val="center"/>
              <w:rPr>
                <w:rFonts w:ascii="Noto Sans" w:hAnsi="Noto Sans" w:cs="Noto Sans"/>
                <w:b/>
                <w:sz w:val="16"/>
                <w:szCs w:val="16"/>
              </w:rPr>
            </w:pPr>
            <w:r w:rsidRPr="008E59A2">
              <w:rPr>
                <w:rFonts w:ascii="Noto Sans" w:hAnsi="Noto Sans" w:cs="Noto Sans"/>
                <w:sz w:val="16"/>
                <w:szCs w:val="16"/>
              </w:rPr>
              <w:t>“</w:t>
            </w:r>
            <w:r w:rsidRPr="008E59A2">
              <w:rPr>
                <w:rFonts w:ascii="Noto Sans" w:hAnsi="Noto Sans" w:cs="Noto Sans"/>
                <w:b/>
                <w:sz w:val="16"/>
                <w:szCs w:val="16"/>
              </w:rPr>
              <w:t>EL PARTICIPANTE A”</w:t>
            </w:r>
          </w:p>
        </w:tc>
        <w:tc>
          <w:tcPr>
            <w:tcW w:w="720" w:type="dxa"/>
          </w:tcPr>
          <w:p w:rsidR="00602666" w:rsidRPr="008E59A2" w:rsidRDefault="00602666" w:rsidP="00AA74C1">
            <w:pPr>
              <w:pStyle w:val="Textodecuerpo21"/>
              <w:snapToGrid w:val="0"/>
              <w:ind w:right="225"/>
              <w:jc w:val="center"/>
              <w:rPr>
                <w:rFonts w:ascii="Noto Sans" w:hAnsi="Noto Sans" w:cs="Noto Sans"/>
                <w:sz w:val="16"/>
                <w:szCs w:val="16"/>
              </w:rPr>
            </w:pPr>
          </w:p>
          <w:p w:rsidR="00602666" w:rsidRPr="008E59A2" w:rsidRDefault="00602666" w:rsidP="00AA74C1">
            <w:pPr>
              <w:pStyle w:val="Textodecuerpo21"/>
              <w:ind w:right="225"/>
              <w:jc w:val="center"/>
              <w:rPr>
                <w:rFonts w:ascii="Noto Sans" w:hAnsi="Noto Sans" w:cs="Noto Sans"/>
                <w:sz w:val="16"/>
                <w:szCs w:val="16"/>
              </w:rPr>
            </w:pPr>
          </w:p>
          <w:p w:rsidR="00602666" w:rsidRPr="008E59A2" w:rsidRDefault="00602666" w:rsidP="00AA74C1">
            <w:pPr>
              <w:pStyle w:val="Textodecuerpo21"/>
              <w:ind w:right="225"/>
              <w:jc w:val="center"/>
              <w:rPr>
                <w:rFonts w:ascii="Noto Sans" w:hAnsi="Noto Sans" w:cs="Noto Sans"/>
                <w:sz w:val="16"/>
                <w:szCs w:val="16"/>
              </w:rPr>
            </w:pPr>
          </w:p>
        </w:tc>
        <w:tc>
          <w:tcPr>
            <w:tcW w:w="3240" w:type="dxa"/>
            <w:tcBorders>
              <w:bottom w:val="single" w:sz="4" w:space="0" w:color="000000"/>
            </w:tcBorders>
          </w:tcPr>
          <w:p w:rsidR="00602666" w:rsidRPr="008E59A2" w:rsidRDefault="00602666" w:rsidP="00AA74C1">
            <w:pPr>
              <w:pStyle w:val="Textodecuerpo21"/>
              <w:snapToGrid w:val="0"/>
              <w:ind w:right="225"/>
              <w:jc w:val="center"/>
              <w:rPr>
                <w:rFonts w:ascii="Noto Sans" w:hAnsi="Noto Sans" w:cs="Noto Sans"/>
                <w:b/>
                <w:sz w:val="16"/>
                <w:szCs w:val="16"/>
              </w:rPr>
            </w:pPr>
            <w:r w:rsidRPr="008E59A2">
              <w:rPr>
                <w:rFonts w:ascii="Noto Sans" w:hAnsi="Noto Sans" w:cs="Noto Sans"/>
                <w:b/>
                <w:sz w:val="16"/>
                <w:szCs w:val="16"/>
              </w:rPr>
              <w:t xml:space="preserve">     “EL PARTICIPANTE B”</w:t>
            </w:r>
          </w:p>
          <w:p w:rsidR="00602666" w:rsidRPr="008E59A2" w:rsidRDefault="00602666" w:rsidP="00AA74C1">
            <w:pPr>
              <w:pStyle w:val="Textodecuerpo21"/>
              <w:ind w:right="225"/>
              <w:jc w:val="center"/>
              <w:rPr>
                <w:rFonts w:ascii="Noto Sans" w:hAnsi="Noto Sans" w:cs="Noto Sans"/>
                <w:b/>
                <w:sz w:val="16"/>
                <w:szCs w:val="16"/>
              </w:rPr>
            </w:pPr>
          </w:p>
        </w:tc>
      </w:tr>
      <w:tr w:rsidR="00602666" w:rsidRPr="008E59A2" w:rsidTr="00602666">
        <w:tc>
          <w:tcPr>
            <w:tcW w:w="3600" w:type="dxa"/>
            <w:tcBorders>
              <w:top w:val="single" w:sz="4" w:space="0" w:color="000000"/>
            </w:tcBorders>
          </w:tcPr>
          <w:p w:rsidR="00602666" w:rsidRPr="008E59A2" w:rsidRDefault="00602666" w:rsidP="00AA74C1">
            <w:pPr>
              <w:pStyle w:val="Ttulo3"/>
              <w:numPr>
                <w:ilvl w:val="0"/>
                <w:numId w:val="0"/>
              </w:numPr>
              <w:snapToGrid w:val="0"/>
              <w:spacing w:before="0" w:after="0"/>
              <w:ind w:right="225"/>
              <w:jc w:val="center"/>
              <w:rPr>
                <w:rFonts w:ascii="Noto Sans" w:hAnsi="Noto Sans" w:cs="Noto Sans"/>
                <w:sz w:val="16"/>
                <w:szCs w:val="16"/>
              </w:rPr>
            </w:pPr>
            <w:r w:rsidRPr="008E59A2">
              <w:rPr>
                <w:rFonts w:ascii="Noto Sans" w:hAnsi="Noto Sans" w:cs="Noto Sans"/>
                <w:sz w:val="16"/>
                <w:szCs w:val="16"/>
              </w:rPr>
              <w:t>NOMBRE Y CARGO</w:t>
            </w:r>
          </w:p>
          <w:p w:rsidR="00602666" w:rsidRPr="008E59A2" w:rsidRDefault="00602666" w:rsidP="00AA74C1">
            <w:pPr>
              <w:ind w:right="225"/>
              <w:jc w:val="center"/>
              <w:rPr>
                <w:rFonts w:ascii="Noto Sans" w:hAnsi="Noto Sans" w:cs="Noto Sans"/>
                <w:b/>
                <w:sz w:val="16"/>
                <w:szCs w:val="16"/>
              </w:rPr>
            </w:pPr>
            <w:r w:rsidRPr="008E59A2">
              <w:rPr>
                <w:rFonts w:ascii="Noto Sans" w:hAnsi="Noto Sans" w:cs="Noto Sans"/>
                <w:b/>
                <w:sz w:val="16"/>
                <w:szCs w:val="16"/>
              </w:rPr>
              <w:t>DEL APODERADO LEGAL</w:t>
            </w:r>
          </w:p>
        </w:tc>
        <w:tc>
          <w:tcPr>
            <w:tcW w:w="720" w:type="dxa"/>
          </w:tcPr>
          <w:p w:rsidR="00602666" w:rsidRPr="008E59A2" w:rsidRDefault="00602666" w:rsidP="00AA74C1">
            <w:pPr>
              <w:pStyle w:val="Textodecuerpo21"/>
              <w:snapToGrid w:val="0"/>
              <w:ind w:right="225"/>
              <w:jc w:val="center"/>
              <w:rPr>
                <w:rFonts w:ascii="Noto Sans" w:hAnsi="Noto Sans" w:cs="Noto Sans"/>
                <w:sz w:val="16"/>
                <w:szCs w:val="16"/>
              </w:rPr>
            </w:pPr>
          </w:p>
        </w:tc>
        <w:tc>
          <w:tcPr>
            <w:tcW w:w="3240" w:type="dxa"/>
            <w:tcBorders>
              <w:top w:val="single" w:sz="4" w:space="0" w:color="000000"/>
            </w:tcBorders>
          </w:tcPr>
          <w:p w:rsidR="00602666" w:rsidRPr="008E59A2" w:rsidRDefault="00602666" w:rsidP="00AA74C1">
            <w:pPr>
              <w:snapToGrid w:val="0"/>
              <w:ind w:right="225"/>
              <w:jc w:val="center"/>
              <w:rPr>
                <w:rFonts w:ascii="Noto Sans" w:hAnsi="Noto Sans" w:cs="Noto Sans"/>
                <w:b/>
                <w:sz w:val="16"/>
                <w:szCs w:val="16"/>
              </w:rPr>
            </w:pPr>
            <w:r w:rsidRPr="008E59A2">
              <w:rPr>
                <w:rFonts w:ascii="Noto Sans" w:hAnsi="Noto Sans" w:cs="Noto Sans"/>
                <w:b/>
                <w:sz w:val="16"/>
                <w:szCs w:val="16"/>
              </w:rPr>
              <w:t xml:space="preserve">NOMBRE Y CARGO </w:t>
            </w:r>
          </w:p>
          <w:p w:rsidR="00602666" w:rsidRPr="008E59A2" w:rsidRDefault="00602666" w:rsidP="00AA74C1">
            <w:pPr>
              <w:ind w:right="225"/>
              <w:jc w:val="center"/>
              <w:rPr>
                <w:rFonts w:ascii="Noto Sans" w:hAnsi="Noto Sans" w:cs="Noto Sans"/>
                <w:b/>
                <w:sz w:val="16"/>
                <w:szCs w:val="16"/>
              </w:rPr>
            </w:pPr>
            <w:r w:rsidRPr="008E59A2">
              <w:rPr>
                <w:rFonts w:ascii="Noto Sans" w:hAnsi="Noto Sans" w:cs="Noto Sans"/>
                <w:b/>
                <w:sz w:val="16"/>
                <w:szCs w:val="16"/>
              </w:rPr>
              <w:t>DEL APODERADO LEGAL</w:t>
            </w:r>
          </w:p>
        </w:tc>
      </w:tr>
    </w:tbl>
    <w:p w:rsidR="00602666" w:rsidRPr="008E59A2" w:rsidRDefault="00602666" w:rsidP="00AA74C1">
      <w:pPr>
        <w:ind w:right="225"/>
        <w:jc w:val="both"/>
        <w:rPr>
          <w:rFonts w:ascii="Noto Sans" w:hAnsi="Noto Sans" w:cs="Noto Sans"/>
        </w:rPr>
      </w:pPr>
    </w:p>
    <w:p w:rsidR="00602666" w:rsidRPr="008E59A2" w:rsidRDefault="00602666" w:rsidP="00AA74C1">
      <w:pPr>
        <w:ind w:right="225"/>
        <w:rPr>
          <w:rFonts w:ascii="Noto Sans" w:hAnsi="Noto Sans" w:cs="Noto Sans"/>
          <w:sz w:val="20"/>
        </w:rPr>
      </w:pPr>
    </w:p>
    <w:p w:rsidR="00602666" w:rsidRPr="008E59A2" w:rsidRDefault="00602666" w:rsidP="00A951DE">
      <w:pPr>
        <w:ind w:right="225"/>
        <w:rPr>
          <w:rFonts w:ascii="Noto Sans" w:hAnsi="Noto Sans" w:cs="Noto Sans"/>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927DE8" w:rsidRDefault="00927DE8" w:rsidP="00A951DE">
      <w:pPr>
        <w:ind w:right="225"/>
        <w:rPr>
          <w:rFonts w:ascii="Arial" w:hAnsi="Arial" w:cs="Arial"/>
          <w:sz w:val="20"/>
        </w:rPr>
      </w:pPr>
    </w:p>
    <w:p w:rsidR="00927DE8" w:rsidRDefault="00927DE8" w:rsidP="00A951DE">
      <w:pPr>
        <w:ind w:right="225"/>
        <w:rPr>
          <w:rFonts w:ascii="Arial" w:hAnsi="Arial" w:cs="Arial"/>
          <w:sz w:val="20"/>
        </w:rPr>
      </w:pPr>
    </w:p>
    <w:p w:rsidR="00927DE8" w:rsidRDefault="00927DE8" w:rsidP="00A951DE">
      <w:pPr>
        <w:ind w:right="225"/>
        <w:rPr>
          <w:rFonts w:ascii="Arial" w:hAnsi="Arial" w:cs="Arial"/>
          <w:sz w:val="20"/>
        </w:rPr>
      </w:pPr>
    </w:p>
    <w:p w:rsidR="00927DE8" w:rsidRDefault="00927DE8" w:rsidP="00A951DE">
      <w:pPr>
        <w:ind w:right="225"/>
        <w:rPr>
          <w:rFonts w:ascii="Arial" w:hAnsi="Arial" w:cs="Arial"/>
          <w:sz w:val="20"/>
        </w:rPr>
      </w:pPr>
    </w:p>
    <w:p w:rsidR="00927DE8" w:rsidRDefault="00927DE8" w:rsidP="00A951DE">
      <w:pPr>
        <w:ind w:right="225"/>
        <w:rPr>
          <w:rFonts w:ascii="Arial" w:hAnsi="Arial" w:cs="Arial"/>
          <w:sz w:val="20"/>
        </w:rPr>
      </w:pPr>
    </w:p>
    <w:p w:rsidR="00927DE8" w:rsidRDefault="00927DE8"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A58AE" w:rsidRPr="00A96812" w:rsidRDefault="006A58AE" w:rsidP="00A951DE">
      <w:pPr>
        <w:ind w:right="225"/>
        <w:rPr>
          <w:rFonts w:ascii="Arial" w:hAnsi="Arial" w:cs="Arial"/>
          <w:sz w:val="20"/>
        </w:rPr>
      </w:pPr>
    </w:p>
    <w:p w:rsidR="00602666" w:rsidRPr="008E59A2" w:rsidRDefault="00602666" w:rsidP="00A951DE">
      <w:pPr>
        <w:pStyle w:val="a"/>
        <w:ind w:right="225"/>
        <w:rPr>
          <w:rFonts w:ascii="Noto Sans" w:hAnsi="Noto Sans" w:cs="Noto Sans"/>
          <w:sz w:val="24"/>
          <w:szCs w:val="24"/>
        </w:rPr>
      </w:pPr>
      <w:r w:rsidRPr="008E59A2">
        <w:rPr>
          <w:rFonts w:ascii="Noto Sans" w:hAnsi="Noto Sans" w:cs="Noto Sans"/>
          <w:sz w:val="24"/>
          <w:szCs w:val="24"/>
        </w:rPr>
        <w:t>ANEXO NÚMERO 3 (TRES)</w:t>
      </w:r>
    </w:p>
    <w:p w:rsidR="00602666" w:rsidRPr="008E59A2" w:rsidRDefault="00602666" w:rsidP="00A951DE">
      <w:pPr>
        <w:ind w:right="225"/>
        <w:jc w:val="center"/>
        <w:rPr>
          <w:rFonts w:ascii="Noto Sans" w:hAnsi="Noto Sans" w:cs="Noto Sans"/>
          <w:b/>
          <w:bCs/>
          <w:szCs w:val="24"/>
        </w:rPr>
      </w:pPr>
    </w:p>
    <w:p w:rsidR="00602666" w:rsidRPr="008E59A2" w:rsidRDefault="00602666" w:rsidP="00A951DE">
      <w:pPr>
        <w:ind w:right="225"/>
        <w:rPr>
          <w:rFonts w:ascii="Noto Sans" w:hAnsi="Noto Sans" w:cs="Noto Sans"/>
          <w:b/>
          <w:sz w:val="22"/>
          <w:szCs w:val="22"/>
        </w:rPr>
      </w:pPr>
    </w:p>
    <w:p w:rsidR="00602666" w:rsidRPr="008E59A2" w:rsidRDefault="00602666" w:rsidP="00A951DE">
      <w:pPr>
        <w:pStyle w:val="Textoindependiente21"/>
        <w:ind w:right="225"/>
        <w:jc w:val="center"/>
        <w:rPr>
          <w:rFonts w:ascii="Noto Sans" w:hAnsi="Noto Sans" w:cs="Noto Sans"/>
          <w:b/>
        </w:rPr>
      </w:pPr>
      <w:r w:rsidRPr="008E59A2">
        <w:rPr>
          <w:rFonts w:ascii="Noto Sans" w:hAnsi="Noto Sans" w:cs="Noto Sans"/>
          <w:b/>
        </w:rPr>
        <w:t>INSTITUTO MEXICANO DEL SEGURO SOCIAL</w:t>
      </w:r>
    </w:p>
    <w:p w:rsidR="00602666" w:rsidRPr="008E59A2" w:rsidRDefault="00602666" w:rsidP="00A951DE">
      <w:pPr>
        <w:pStyle w:val="Textoindependiente21"/>
        <w:ind w:right="225"/>
        <w:rPr>
          <w:rFonts w:ascii="Noto Sans" w:hAnsi="Noto Sans" w:cs="Noto Sans"/>
          <w:b/>
        </w:rPr>
      </w:pPr>
      <w:r w:rsidRPr="008E59A2">
        <w:rPr>
          <w:rFonts w:ascii="Noto Sans" w:hAnsi="Noto Sans" w:cs="Noto Sans"/>
          <w:b/>
        </w:rPr>
        <w:t>CONVOCANTE</w:t>
      </w:r>
    </w:p>
    <w:p w:rsidR="00602666" w:rsidRPr="008E59A2" w:rsidRDefault="00602666" w:rsidP="00A951DE">
      <w:pPr>
        <w:ind w:right="225"/>
        <w:jc w:val="both"/>
        <w:rPr>
          <w:rFonts w:ascii="Noto Sans" w:hAnsi="Noto Sans" w:cs="Noto Sans"/>
          <w:b/>
          <w:bCs/>
          <w:sz w:val="22"/>
          <w:szCs w:val="22"/>
        </w:rPr>
      </w:pPr>
    </w:p>
    <w:p w:rsidR="00602666" w:rsidRPr="008E59A2" w:rsidRDefault="00602666" w:rsidP="00A951DE">
      <w:pPr>
        <w:ind w:right="225"/>
        <w:jc w:val="both"/>
        <w:rPr>
          <w:rFonts w:ascii="Noto Sans" w:hAnsi="Noto Sans" w:cs="Noto Sans"/>
          <w:sz w:val="22"/>
          <w:szCs w:val="22"/>
        </w:rPr>
      </w:pPr>
      <w:r w:rsidRPr="008E59A2">
        <w:rPr>
          <w:rFonts w:ascii="Noto Sans" w:hAnsi="Noto Sans" w:cs="Noto Sans"/>
          <w:b/>
          <w:bCs/>
          <w:sz w:val="22"/>
          <w:szCs w:val="22"/>
        </w:rPr>
        <w:t>(__________</w:t>
      </w:r>
      <w:r w:rsidRPr="008E59A2">
        <w:rPr>
          <w:rFonts w:ascii="Noto Sans" w:hAnsi="Noto Sans" w:cs="Noto Sans"/>
          <w:b/>
          <w:bCs/>
          <w:sz w:val="22"/>
          <w:szCs w:val="22"/>
          <w:u w:val="single"/>
        </w:rPr>
        <w:t>NOMBRE</w:t>
      </w:r>
      <w:r w:rsidRPr="008E59A2">
        <w:rPr>
          <w:rFonts w:ascii="Noto Sans" w:hAnsi="Noto Sans" w:cs="Noto Sans"/>
          <w:b/>
          <w:bCs/>
          <w:sz w:val="22"/>
          <w:szCs w:val="22"/>
        </w:rPr>
        <w:t>________)</w:t>
      </w:r>
      <w:r w:rsidRPr="008E59A2">
        <w:rPr>
          <w:rFonts w:ascii="Noto Sans" w:hAnsi="Noto Sans" w:cs="Noto Sans"/>
          <w:sz w:val="22"/>
          <w:szCs w:val="22"/>
        </w:rPr>
        <w:t xml:space="preserve"> EN MI CARÁCTER DE REPRESENTANTE LEGAL DE LA </w:t>
      </w:r>
      <w:r w:rsidRPr="008E59A2">
        <w:rPr>
          <w:rFonts w:ascii="Noto Sans" w:hAnsi="Noto Sans" w:cs="Noto Sans"/>
          <w:b/>
          <w:bCs/>
          <w:sz w:val="22"/>
          <w:szCs w:val="22"/>
        </w:rPr>
        <w:t>(__________</w:t>
      </w:r>
      <w:r w:rsidRPr="008E59A2">
        <w:rPr>
          <w:rFonts w:ascii="Noto Sans" w:hAnsi="Noto Sans" w:cs="Noto Sans"/>
          <w:b/>
          <w:bCs/>
          <w:sz w:val="22"/>
          <w:szCs w:val="22"/>
          <w:u w:val="single"/>
        </w:rPr>
        <w:t>NOMBRE O RAZÓN SOCIAL DE LA EMPRESA</w:t>
      </w:r>
      <w:r w:rsidRPr="008E59A2">
        <w:rPr>
          <w:rFonts w:ascii="Noto Sans" w:hAnsi="Noto Sans" w:cs="Noto Sans"/>
          <w:b/>
          <w:bCs/>
          <w:sz w:val="22"/>
          <w:szCs w:val="22"/>
        </w:rPr>
        <w:t>________)</w:t>
      </w:r>
      <w:r w:rsidRPr="008E59A2">
        <w:rPr>
          <w:rFonts w:ascii="Noto Sans" w:hAnsi="Noto Sans" w:cs="Noto Sans"/>
          <w:sz w:val="22"/>
          <w:szCs w:val="22"/>
        </w:rPr>
        <w:t xml:space="preserve">, Y EN TÉRMINOS DEL NUMERAL 6, REQUISITOS QUE DEBERAN CUMPLIR LOS LICITANTES,  DE LAS BASES DE LA CONVOCATORIA DE LA LICITACIÓN PÚBLICA </w:t>
      </w:r>
      <w:r w:rsidR="007A0445">
        <w:rPr>
          <w:rFonts w:ascii="Noto Sans" w:hAnsi="Noto Sans" w:cs="Noto Sans"/>
          <w:b/>
          <w:sz w:val="20"/>
          <w:lang w:val="es-ES_tradnl"/>
        </w:rPr>
        <w:t>INTER</w:t>
      </w:r>
      <w:r w:rsidR="007A0445" w:rsidRPr="003E767F">
        <w:rPr>
          <w:rFonts w:ascii="Noto Sans" w:hAnsi="Noto Sans" w:cs="Noto Sans"/>
          <w:b/>
          <w:sz w:val="20"/>
          <w:lang w:val="es-ES_tradnl"/>
        </w:rPr>
        <w:t>NACIONAL</w:t>
      </w:r>
      <w:r w:rsidR="007A0445">
        <w:rPr>
          <w:rFonts w:ascii="Noto Sans" w:hAnsi="Noto Sans" w:cs="Noto Sans"/>
          <w:b/>
          <w:sz w:val="20"/>
          <w:lang w:val="es-ES_tradnl"/>
        </w:rPr>
        <w:t xml:space="preserve"> BAJO LA COBERTURA DE LOS TRATADOS</w:t>
      </w:r>
      <w:r w:rsidRPr="008E59A2">
        <w:rPr>
          <w:rFonts w:ascii="Noto Sans" w:hAnsi="Noto Sans" w:cs="Noto Sans"/>
          <w:sz w:val="22"/>
          <w:szCs w:val="22"/>
        </w:rPr>
        <w:t xml:space="preserve"> NO.______________________________, MANIFIESTO LO SIGUIENTE:</w:t>
      </w: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numPr>
          <w:ilvl w:val="0"/>
          <w:numId w:val="25"/>
        </w:numPr>
        <w:tabs>
          <w:tab w:val="clear" w:pos="720"/>
          <w:tab w:val="num" w:pos="360"/>
        </w:tabs>
        <w:spacing w:line="360" w:lineRule="auto"/>
        <w:ind w:left="0" w:right="225" w:hanging="357"/>
        <w:jc w:val="both"/>
        <w:rPr>
          <w:rFonts w:ascii="Noto Sans" w:hAnsi="Noto Sans" w:cs="Noto Sans"/>
          <w:b/>
          <w:bCs/>
          <w:sz w:val="22"/>
          <w:szCs w:val="22"/>
        </w:rPr>
      </w:pPr>
      <w:r w:rsidRPr="008E59A2">
        <w:rPr>
          <w:rFonts w:ascii="Noto Sans" w:hAnsi="Noto Sans" w:cs="Noto Sans"/>
          <w:bCs/>
          <w:sz w:val="22"/>
          <w:szCs w:val="22"/>
        </w:rPr>
        <w:t xml:space="preserve">Bajo protesta de decir verdad, por el que manifieste bajo protesta de decir verdad, no encontrarse en alguno de los supuestos establecidos por los artículos </w:t>
      </w:r>
      <w:r w:rsidR="008E561D">
        <w:rPr>
          <w:rFonts w:ascii="Noto Sans" w:hAnsi="Noto Sans" w:cs="Noto Sans"/>
          <w:bCs/>
          <w:sz w:val="22"/>
          <w:szCs w:val="22"/>
        </w:rPr>
        <w:t>71</w:t>
      </w:r>
      <w:r w:rsidRPr="008E59A2">
        <w:rPr>
          <w:rFonts w:ascii="Noto Sans" w:hAnsi="Noto Sans" w:cs="Noto Sans"/>
          <w:bCs/>
          <w:sz w:val="22"/>
          <w:szCs w:val="22"/>
        </w:rPr>
        <w:t xml:space="preserve"> y</w:t>
      </w:r>
      <w:r w:rsidR="008E561D">
        <w:rPr>
          <w:rFonts w:ascii="Noto Sans" w:hAnsi="Noto Sans" w:cs="Noto Sans"/>
          <w:bCs/>
          <w:sz w:val="22"/>
          <w:szCs w:val="22"/>
        </w:rPr>
        <w:t xml:space="preserve"> </w:t>
      </w:r>
      <w:r w:rsidR="006424AA">
        <w:rPr>
          <w:rFonts w:ascii="Noto Sans" w:hAnsi="Noto Sans" w:cs="Noto Sans"/>
          <w:bCs/>
          <w:sz w:val="22"/>
          <w:szCs w:val="22"/>
        </w:rPr>
        <w:t>90</w:t>
      </w:r>
      <w:r w:rsidRPr="008E59A2">
        <w:rPr>
          <w:rFonts w:ascii="Noto Sans" w:hAnsi="Noto Sans" w:cs="Noto Sans"/>
          <w:bCs/>
          <w:sz w:val="22"/>
          <w:szCs w:val="22"/>
        </w:rPr>
        <w:t xml:space="preserve"> de la LAASSP</w:t>
      </w:r>
    </w:p>
    <w:p w:rsidR="00602666" w:rsidRPr="008E59A2" w:rsidRDefault="00602666" w:rsidP="00A951DE">
      <w:pPr>
        <w:spacing w:line="360" w:lineRule="auto"/>
        <w:ind w:right="225"/>
        <w:jc w:val="both"/>
        <w:rPr>
          <w:rFonts w:ascii="Noto Sans" w:hAnsi="Noto Sans" w:cs="Noto Sans"/>
          <w:b/>
          <w:bCs/>
          <w:sz w:val="22"/>
          <w:szCs w:val="22"/>
        </w:rPr>
      </w:pPr>
    </w:p>
    <w:p w:rsidR="00602666" w:rsidRPr="008E59A2" w:rsidRDefault="00602666" w:rsidP="00A951DE">
      <w:pPr>
        <w:numPr>
          <w:ilvl w:val="0"/>
          <w:numId w:val="25"/>
        </w:numPr>
        <w:tabs>
          <w:tab w:val="clear" w:pos="720"/>
          <w:tab w:val="num" w:pos="360"/>
        </w:tabs>
        <w:spacing w:line="360" w:lineRule="auto"/>
        <w:ind w:left="0" w:right="225" w:hanging="357"/>
        <w:jc w:val="both"/>
        <w:rPr>
          <w:rFonts w:ascii="Noto Sans" w:hAnsi="Noto Sans" w:cs="Noto Sans"/>
          <w:b/>
          <w:bCs/>
          <w:sz w:val="22"/>
          <w:szCs w:val="22"/>
        </w:rPr>
      </w:pPr>
      <w:r w:rsidRPr="008E59A2">
        <w:rPr>
          <w:rFonts w:ascii="Noto Sans" w:hAnsi="Noto Sans" w:cs="Noto Sans"/>
          <w:sz w:val="22"/>
          <w:szCs w:val="22"/>
        </w:rPr>
        <w:t xml:space="preserve">Bajo protesta de decir verdad, que mi representada se abstendrá por si misma o a través de interpósita persona, de adoptar conductas para que los servidores públicos del </w:t>
      </w:r>
      <w:r w:rsidR="009A5E2E" w:rsidRPr="008E59A2">
        <w:rPr>
          <w:rFonts w:ascii="Noto Sans" w:hAnsi="Noto Sans" w:cs="Noto Sans"/>
          <w:sz w:val="22"/>
          <w:szCs w:val="22"/>
        </w:rPr>
        <w:t>Instituto</w:t>
      </w:r>
      <w:r w:rsidRPr="008E59A2">
        <w:rPr>
          <w:rFonts w:ascii="Noto Sans" w:hAnsi="Noto Sans" w:cs="Noto Sans"/>
          <w:sz w:val="22"/>
          <w:szCs w:val="22"/>
        </w:rPr>
        <w:t xml:space="preserve"> induzcan o alteren las evaluaciones de las proposiciones, el resultado del procedimiento, u otros aspectos que le otorguen condiciones más ventajosas con relación a los demás participantes</w:t>
      </w:r>
      <w:r w:rsidRPr="008E59A2">
        <w:rPr>
          <w:rFonts w:ascii="Noto Sans" w:hAnsi="Noto Sans" w:cs="Noto Sans"/>
          <w:b/>
          <w:bCs/>
          <w:sz w:val="22"/>
          <w:szCs w:val="22"/>
        </w:rPr>
        <w:t xml:space="preserve">. </w:t>
      </w:r>
    </w:p>
    <w:p w:rsidR="00602666" w:rsidRPr="008E59A2" w:rsidRDefault="00602666" w:rsidP="00A951DE">
      <w:pPr>
        <w:pStyle w:val="Prrafodelista"/>
        <w:ind w:left="0" w:right="225"/>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r w:rsidRPr="008E59A2">
        <w:rPr>
          <w:rFonts w:ascii="Noto Sans" w:hAnsi="Noto Sans" w:cs="Noto Sans"/>
          <w:sz w:val="22"/>
          <w:szCs w:val="22"/>
        </w:rPr>
        <w:t>LUGAR Y FECHA</w:t>
      </w: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pStyle w:val="Textodecuerpo21"/>
        <w:overflowPunct/>
        <w:ind w:right="225"/>
        <w:jc w:val="center"/>
        <w:textAlignment w:val="auto"/>
        <w:rPr>
          <w:rFonts w:ascii="Noto Sans" w:hAnsi="Noto Sans" w:cs="Noto Sans"/>
          <w:sz w:val="22"/>
          <w:szCs w:val="22"/>
        </w:rPr>
      </w:pPr>
      <w:r w:rsidRPr="008E59A2">
        <w:rPr>
          <w:rFonts w:ascii="Noto Sans" w:hAnsi="Noto Sans" w:cs="Noto Sans"/>
          <w:sz w:val="22"/>
          <w:szCs w:val="22"/>
        </w:rPr>
        <w:t>_______________________________________________________________</w:t>
      </w:r>
    </w:p>
    <w:p w:rsidR="00602666" w:rsidRPr="008E59A2" w:rsidRDefault="00602666" w:rsidP="00A951DE">
      <w:pPr>
        <w:ind w:right="225"/>
        <w:jc w:val="center"/>
        <w:rPr>
          <w:rFonts w:ascii="Noto Sans" w:hAnsi="Noto Sans" w:cs="Noto Sans"/>
          <w:b/>
          <w:bCs/>
          <w:sz w:val="22"/>
          <w:szCs w:val="22"/>
        </w:rPr>
      </w:pPr>
      <w:r w:rsidRPr="008E59A2">
        <w:rPr>
          <w:rFonts w:ascii="Noto Sans" w:hAnsi="Noto Sans" w:cs="Noto Sans"/>
          <w:b/>
          <w:bCs/>
          <w:sz w:val="22"/>
          <w:szCs w:val="22"/>
        </w:rPr>
        <w:t>(NOMBRE Y FIRMA DEL REPRESENTANTE LEGAL)</w:t>
      </w:r>
    </w:p>
    <w:p w:rsidR="00602666" w:rsidRPr="008E59A2" w:rsidRDefault="00602666" w:rsidP="00A951DE">
      <w:pPr>
        <w:ind w:right="225"/>
        <w:jc w:val="center"/>
        <w:rPr>
          <w:rFonts w:ascii="Noto Sans" w:hAnsi="Noto Sans" w:cs="Noto Sans"/>
          <w:b/>
          <w:bCs/>
          <w:sz w:val="22"/>
          <w:szCs w:val="22"/>
        </w:rPr>
      </w:pPr>
    </w:p>
    <w:p w:rsidR="00415CD7" w:rsidRDefault="00602666" w:rsidP="00A951DE">
      <w:pPr>
        <w:ind w:right="225"/>
        <w:jc w:val="center"/>
        <w:rPr>
          <w:rFonts w:ascii="Noto Sans" w:hAnsi="Noto Sans" w:cs="Noto Sans"/>
          <w:b/>
          <w:sz w:val="20"/>
        </w:rPr>
      </w:pPr>
      <w:r w:rsidRPr="008E59A2">
        <w:rPr>
          <w:rFonts w:ascii="Noto Sans" w:hAnsi="Noto Sans" w:cs="Noto Sans"/>
          <w:b/>
          <w:sz w:val="22"/>
          <w:szCs w:val="22"/>
        </w:rPr>
        <w:br w:type="page"/>
      </w:r>
    </w:p>
    <w:p w:rsidR="00415CD7" w:rsidRPr="001E613E" w:rsidRDefault="00415CD7" w:rsidP="00A951DE">
      <w:pPr>
        <w:tabs>
          <w:tab w:val="left" w:pos="850"/>
          <w:tab w:val="left" w:pos="1417"/>
        </w:tabs>
        <w:ind w:right="225"/>
        <w:jc w:val="center"/>
        <w:rPr>
          <w:rFonts w:ascii="Noto Sans" w:hAnsi="Noto Sans" w:cs="Noto Sans"/>
          <w:b/>
          <w:sz w:val="20"/>
        </w:rPr>
      </w:pPr>
      <w:r w:rsidRPr="001E613E">
        <w:rPr>
          <w:rFonts w:ascii="Noto Sans" w:hAnsi="Noto Sans" w:cs="Noto Sans"/>
          <w:b/>
          <w:sz w:val="20"/>
        </w:rPr>
        <w:lastRenderedPageBreak/>
        <w:t xml:space="preserve">DISTRIBUCION DE SERVICIOS POR UNIDADES </w:t>
      </w:r>
    </w:p>
    <w:p w:rsidR="00415CD7" w:rsidRPr="001E613E" w:rsidRDefault="00415CD7" w:rsidP="00A951DE">
      <w:pPr>
        <w:tabs>
          <w:tab w:val="left" w:pos="850"/>
          <w:tab w:val="left" w:pos="1417"/>
        </w:tabs>
        <w:ind w:right="225"/>
        <w:jc w:val="center"/>
        <w:rPr>
          <w:rFonts w:ascii="Noto Sans" w:hAnsi="Noto Sans" w:cs="Noto Sans"/>
          <w:b/>
          <w:sz w:val="20"/>
        </w:rPr>
      </w:pPr>
      <w:r w:rsidRPr="001E613E">
        <w:rPr>
          <w:rFonts w:ascii="Noto Sans" w:hAnsi="Noto Sans" w:cs="Noto Sans"/>
          <w:b/>
          <w:sz w:val="20"/>
        </w:rPr>
        <w:t>[ANEXO 4]</w:t>
      </w:r>
    </w:p>
    <w:p w:rsidR="00415CD7" w:rsidRDefault="00415CD7" w:rsidP="00A951DE">
      <w:pPr>
        <w:tabs>
          <w:tab w:val="left" w:pos="850"/>
          <w:tab w:val="left" w:pos="1417"/>
        </w:tabs>
        <w:ind w:right="225"/>
        <w:jc w:val="center"/>
        <w:rPr>
          <w:rFonts w:ascii="Noto Sans SemiCondensed Medium" w:hAnsi="Noto Sans SemiCondensed Medium" w:cs="Noto Sans SemiCondensed Medium"/>
          <w:b/>
          <w:bCs/>
          <w:sz w:val="20"/>
          <w:lang w:eastAsia="es-ES"/>
        </w:rPr>
      </w:pPr>
    </w:p>
    <w:tbl>
      <w:tblPr>
        <w:tblW w:w="1076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
        <w:gridCol w:w="576"/>
        <w:gridCol w:w="444"/>
        <w:gridCol w:w="518"/>
        <w:gridCol w:w="380"/>
        <w:gridCol w:w="459"/>
        <w:gridCol w:w="4718"/>
        <w:gridCol w:w="556"/>
        <w:gridCol w:w="559"/>
        <w:gridCol w:w="499"/>
        <w:gridCol w:w="816"/>
        <w:gridCol w:w="847"/>
      </w:tblGrid>
      <w:tr w:rsidR="009A5E2E" w:rsidRPr="009A5E2E" w:rsidTr="009A5E2E">
        <w:trPr>
          <w:trHeight w:val="36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N°</w:t>
            </w:r>
          </w:p>
        </w:tc>
        <w:tc>
          <w:tcPr>
            <w:tcW w:w="576"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GPO</w:t>
            </w:r>
          </w:p>
        </w:tc>
        <w:tc>
          <w:tcPr>
            <w:tcW w:w="440"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GEN</w:t>
            </w:r>
          </w:p>
        </w:tc>
        <w:tc>
          <w:tcPr>
            <w:tcW w:w="518"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ESP</w:t>
            </w:r>
          </w:p>
        </w:tc>
        <w:tc>
          <w:tcPr>
            <w:tcW w:w="380"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DIF</w:t>
            </w:r>
          </w:p>
        </w:tc>
        <w:tc>
          <w:tcPr>
            <w:tcW w:w="459"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VAR</w:t>
            </w:r>
          </w:p>
        </w:tc>
        <w:tc>
          <w:tcPr>
            <w:tcW w:w="4721"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DESCRIPCIÓN</w:t>
            </w:r>
          </w:p>
        </w:tc>
        <w:tc>
          <w:tcPr>
            <w:tcW w:w="556"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UNI</w:t>
            </w:r>
          </w:p>
        </w:tc>
        <w:tc>
          <w:tcPr>
            <w:tcW w:w="559"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CANT</w:t>
            </w:r>
          </w:p>
        </w:tc>
        <w:tc>
          <w:tcPr>
            <w:tcW w:w="499"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TIPO</w:t>
            </w:r>
          </w:p>
        </w:tc>
        <w:tc>
          <w:tcPr>
            <w:tcW w:w="816"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 xml:space="preserve">MINIMOS </w:t>
            </w:r>
          </w:p>
        </w:tc>
        <w:tc>
          <w:tcPr>
            <w:tcW w:w="84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MAXIMOS</w:t>
            </w:r>
          </w:p>
        </w:tc>
      </w:tr>
      <w:tr w:rsidR="009A5E2E" w:rsidRPr="009A5E2E" w:rsidTr="009A5E2E">
        <w:trPr>
          <w:trHeight w:val="144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171</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3591</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CANULA NASAL DE ALTO FLUJO TAMAÑO CHICA COLOR NARANJA, RANGO DE FLUJO DE HASTA50 L/MIN, CON ALMOHADILLAS LATERALES DE ESTABILIDAD Y REDUCCION DE PRESION ENROSTRO, CON MEMBRANA PERMEABLE PRESENTACION: CAJA CON 20 PIEZAS. NUMERO DECATALOGO: OPT942. PARA SU USO CON EL EQUIPO: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7</w:t>
            </w:r>
          </w:p>
        </w:tc>
      </w:tr>
      <w:tr w:rsidR="009A5E2E" w:rsidRPr="009A5E2E" w:rsidTr="009A5E2E">
        <w:trPr>
          <w:trHeight w:val="144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2</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171</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3609</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CANULA NASAL DE ALTO FLUJO TAMAÑO MEDIANA, COLOR AZUL, RANGO DE FLUJO DE HASTA60 L/MIN, CON ALMOHADILLAS LATERALES DE ESTABILIDAD Y REDUCCION DE PRESION ENROSTRO, CON MEMBRANA PERMEABLE PRESENTACION: CAJA CON 20 PIEZAS. NUMERO DECATALOGO: OPT944. PARA SU USO CON EL EQUIPO: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10</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24</w:t>
            </w:r>
          </w:p>
        </w:tc>
      </w:tr>
      <w:tr w:rsidR="009A5E2E" w:rsidRPr="009A5E2E" w:rsidTr="009A5E2E">
        <w:trPr>
          <w:trHeight w:val="144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3</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171</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3617</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CANULA NASAL DE ALTO FLUJO TAMAÑO GRANDE, COLOR VERDE, RANGO DE FLUJO DE HASTA60 L/MIN, CON ALMOHADILLAS LATERALES DE ESTABILIDAD Y REDUCCION DE PRESION ENROSTRO, CON MEMBRANA PERMEABLE PRESENTACION: CAJA CON 20 PIEZAS. NUMERO DE CATALOGO: OPT946.PARA SU USO CON EL EQUIPO: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11</w:t>
            </w:r>
          </w:p>
        </w:tc>
      </w:tr>
      <w:tr w:rsidR="009A5E2E" w:rsidRPr="009A5E2E" w:rsidTr="009A5E2E">
        <w:trPr>
          <w:trHeight w:val="144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4</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458</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0088</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INTERFACE DE TRAQUEOSTOMIA DE ALTO FLUJO, RANGO DE FLUJO DE 10 - 60 L/MIN</w:t>
            </w:r>
            <w:proofErr w:type="gramStart"/>
            <w:r w:rsidRPr="009A5E2E">
              <w:rPr>
                <w:rFonts w:ascii="Noto Sans" w:hAnsi="Noto Sans" w:cs="Noto Sans"/>
                <w:color w:val="000000"/>
                <w:sz w:val="14"/>
                <w:szCs w:val="14"/>
                <w:lang w:val="es-MX" w:eastAsia="es-MX"/>
              </w:rPr>
              <w:t>,CONECTOR</w:t>
            </w:r>
            <w:proofErr w:type="gramEnd"/>
            <w:r w:rsidRPr="009A5E2E">
              <w:rPr>
                <w:rFonts w:ascii="Noto Sans" w:hAnsi="Noto Sans" w:cs="Noto Sans"/>
                <w:color w:val="000000"/>
                <w:sz w:val="14"/>
                <w:szCs w:val="14"/>
                <w:lang w:val="es-MX" w:eastAsia="es-MX"/>
              </w:rPr>
              <w:t xml:space="preserve"> CONICO A TUBO DE TRAQUEOSTOMIA DE 15MM, CON PROTECTOR CONTRA ESPUTOS.PRESENTACION: CAJA CON 20 PIEZAS. NUMERO DE CATALOGO: OPT970. PARA SU USO CON EL EQUIPO: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r>
      <w:tr w:rsidR="009A5E2E" w:rsidRPr="009A5E2E" w:rsidTr="009A5E2E">
        <w:trPr>
          <w:trHeight w:val="162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5</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200</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4057</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CIRCUITO DESECHABLE DE 1.8 METROS DE LONGITUD CON CABLE CALEFACTOR Y SENSOR DE TEMPERATURA, CON SUJETADOR EN FORMA DE COLLARIN Y CLAVIJA DE SEGURIDAD PARA EVITAR MOVIMIENTO. INCLUYE CAMARA DE HUMIDIFICACION DE AUTO LLENADO DESECHABLE.PRESENTACION: CAJA CON 10 PIEZAS. NUMERO DE CATALOGO: 900PT501. PARA SU USO CON EL EQUIPO: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38</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94</w:t>
            </w:r>
          </w:p>
        </w:tc>
      </w:tr>
      <w:tr w:rsidR="009A5E2E" w:rsidRPr="009A5E2E" w:rsidTr="009A5E2E">
        <w:trPr>
          <w:trHeight w:val="198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6</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171</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3690</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CANULA NASAL PEDIATRICA (JUNIOR) TAMAÑO GRANDE, SUAVE PARA ALTO FLUJO (FLUJOS DE HASTA 23 L/MIN), CON FORMA ANATOMICA, COLOR MORADO, MEMBRANA TRANSPIRABLE, ALMA DE ACERO A PRUEBA DE DOBLECES Y APLASTAMIENTO, CON PARCHES ADHESIVOS.PRESENTACION: CAJA CON 20 PIEZAS. NUMERO DE CATALOGO: OJR416.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w:t>
            </w:r>
          </w:p>
        </w:tc>
      </w:tr>
      <w:tr w:rsidR="009A5E2E" w:rsidRPr="009A5E2E" w:rsidTr="009A5E2E">
        <w:trPr>
          <w:trHeight w:val="6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7</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171</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3708</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CANULA NASAL PEDIATRICA (JUNIOR) TAMAÑO EXTRA GRANDE, SUAVE PARA ALTO FLUJO(FLUJOS DE HASTA 25 L/MIN), CON FORMA ANATOMICA, COLOR VERDE, MEMBRANATRANSPIRABLE, ALMA DE ACERO A PRUEBA DE DOBLECES Y APLASTAMIENTO, CON PARCHES ADHESIVOS. PRESENTACION: CAJA CON 20 PIEZAS. NUMERO DE CATALOGO: OJR418.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w:t>
            </w:r>
          </w:p>
        </w:tc>
      </w:tr>
      <w:tr w:rsidR="009A5E2E" w:rsidRPr="009A5E2E" w:rsidTr="009A5E2E">
        <w:trPr>
          <w:trHeight w:val="162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lastRenderedPageBreak/>
              <w:t>8</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682</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334</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PARCHES ADHESIVOS PARA CANULAS DE ALTO FLUJO COMPATIBLE CON CODIGOS OJR414,OJR416 Y OJR418. PRESENTACION: CAJA CON 20 PIEZAS. NUMERO DE CATALOGO: WJR112.PARA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w:t>
            </w:r>
          </w:p>
        </w:tc>
      </w:tr>
      <w:tr w:rsidR="009A5E2E" w:rsidRPr="009A5E2E" w:rsidTr="009A5E2E">
        <w:trPr>
          <w:trHeight w:val="180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9</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200</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4065</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CIRCUITO DESECHABLE PEDIATRICO (JUNIOR) DE 1.8 METROS DE LONGITUD CON CABLE CALEFACTOR Y SENSOR DE TEMPERATURA, CON SUJETADOR EN FORMA DE COLLARIN Y CLAVIJA DE SEGURIDAD PARA EVITAR MOVIMIENTO. INCLUYE CAMARA DE HUMIDIFICACION DE AUTOLLENADO DESECHABLE. PRESENTACION: CAJA CON 10 PIEZAS. NUMERO DE CATALOGO:900PT531. PARA SU USO CON EL EQUIPO: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8</w:t>
            </w:r>
          </w:p>
        </w:tc>
      </w:tr>
      <w:tr w:rsidR="009A5E2E" w:rsidRPr="009A5E2E" w:rsidTr="009A5E2E">
        <w:trPr>
          <w:trHeight w:val="180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10</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817</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0282</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02</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SISTEMA CPAP DE BURBUJA INCLUYE GENERADOR DE CPAP DE BURBUJAS, CIRCUITO RESPIRATORIO CALENTADO, CAMARA DE HUMIDIFICACION, TUBULADURA DE PRESIONAJUSTABLE DE 3 A 10 CMH2O, VALVULA DE SEGURIDAD DE LIBERACION DE PRESION. PARAINTERFACE FLEXITRUNK. PRESENTACION: CAJA CON 10 PIEZAS. NUMERO DE CATALOGO: BC161-10.PARA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9</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22</w:t>
            </w:r>
          </w:p>
        </w:tc>
      </w:tr>
      <w:tr w:rsidR="009A5E2E" w:rsidRPr="009A5E2E" w:rsidTr="009A5E2E">
        <w:trPr>
          <w:trHeight w:val="180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11</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458</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0047</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INTERFAZ NEONATAL FLEXITRUNK PARA USO CON SISTEMA CPAP DE BURBUJAS Y VENTILADOR MECANICO CON NCPAP. COMPATIBLE CON CANULAS NASALES O MASCARILLA NASAL. TUBO CON MEMBRANA FLEXIBLE DE 50 MM, PUERTO DE PRESION Y CONECTORES UNIVERSALES.PRESENTACION: CAJA CON 5 PIEZAS. NUMERO DE CATALOGO: BC190-05.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9</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22</w:t>
            </w:r>
          </w:p>
        </w:tc>
      </w:tr>
      <w:tr w:rsidR="009A5E2E" w:rsidRPr="009A5E2E" w:rsidTr="009A5E2E">
        <w:trPr>
          <w:trHeight w:val="180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12</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458</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0054</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INTERFAZ NEONATAL FLEXITRUNK PARA USO CON SISTEMA CPAP DE BURBUJAS Y CON NCPAP. COMPATIBLE CON CANULAS NASALES O MASCARILLA NASAL. TUBO CON MEMBRANA FLEXIBLE DE 70 MM, PUERTO DE PRESION Y CONECTORES UNIVERSALES.PRESENTACION: CAJA CON 5 PIEZAS. NUMERO DE CATALOGO: BC191-05.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9</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22</w:t>
            </w:r>
          </w:p>
        </w:tc>
      </w:tr>
      <w:tr w:rsidR="009A5E2E" w:rsidRPr="009A5E2E" w:rsidTr="009A5E2E">
        <w:trPr>
          <w:trHeight w:val="144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13</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615</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0138</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MASCARA NASAL NEONATAL SUAVE DE SILICONA Y FORMA ANATOMICA. DISEÑO EVITA QUE LAMASCARA TOQUE LA PUNTA DE LA NARIZ. TAMAÑO MEDIANO PARA PACIENTES DE HASTA 1.5KG. PRESENTACION: CAJA CON 10. NUMERO DE CATALOGO: BC801-10.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w:t>
            </w:r>
          </w:p>
        </w:tc>
      </w:tr>
      <w:tr w:rsidR="009A5E2E" w:rsidRPr="009A5E2E" w:rsidTr="009A5E2E">
        <w:trPr>
          <w:trHeight w:val="162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14</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615</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0146</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MASCARA NASAL NEONATAL SUAVE DE SILICONA Y FORMA ANATOMICA. DISEÑO EVITA QUE LAMASCARA TOQUE LA PUNTA DE LA NARIZ. TAMAÑO GRANDE PARA PACIENTES DE HASTA 2.5KG. PRESENTACION: CAJA CON 10 PIEZAS. NUMERO DE CATALOGO: BC802-10.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8</w:t>
            </w:r>
          </w:p>
        </w:tc>
      </w:tr>
      <w:tr w:rsidR="009A5E2E" w:rsidRPr="009A5E2E" w:rsidTr="009A5E2E">
        <w:trPr>
          <w:trHeight w:val="162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lastRenderedPageBreak/>
              <w:t>15</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615</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0153</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MASCARA NASAL NEONATAL SUAVE DE SILICONA Y FORMA ANATOMICA. DISEÑO EVITA QUE LAMASCARA TOQUE LA PUNTA DE LA NARIZ. TAMAÑO EXTRA GRANDE PARA PACIENTES MAYORES A2.5 KG. PRESENTACION: CAJA CON 10 PIEZAS. NUMERO DE CATALOGO: BC803-10.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10</w:t>
            </w:r>
          </w:p>
        </w:tc>
      </w:tr>
      <w:tr w:rsidR="009A5E2E" w:rsidRPr="009A5E2E" w:rsidTr="009A5E2E">
        <w:trPr>
          <w:trHeight w:val="108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16</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403</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0399</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BONETE GORRO PARA CPAP NASAL,  MEDIDAS 17-22 CM. PRESENTACION: CAJA CON 5 PIEZAS.NUMERO DE CATALOGO: BC300-05.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7</w:t>
            </w:r>
          </w:p>
        </w:tc>
      </w:tr>
      <w:tr w:rsidR="009A5E2E" w:rsidRPr="009A5E2E" w:rsidTr="009A5E2E">
        <w:trPr>
          <w:trHeight w:val="108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17</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403</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0407</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BONETE GORRO PARA CPAP NASAL,  MEDIDAS 22-25 CM. PRESENTACION: CAJA CON 5 PIEZAS.NUMERO DE CATALOGO: BC303-05.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11</w:t>
            </w:r>
          </w:p>
        </w:tc>
      </w:tr>
      <w:tr w:rsidR="009A5E2E" w:rsidRPr="009A5E2E" w:rsidTr="009A5E2E">
        <w:trPr>
          <w:trHeight w:val="108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18</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403</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0415</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BONETE GORRO PARA CPAP NASAL, MEDIDAS 25-29 CM. PRESENTACION: CAJA CON 5 PIEZAS. NUMERO DE CATALOGO: BC306-05.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12</w:t>
            </w:r>
          </w:p>
        </w:tc>
      </w:tr>
      <w:tr w:rsidR="009A5E2E" w:rsidRPr="009A5E2E" w:rsidTr="009A5E2E">
        <w:trPr>
          <w:trHeight w:val="108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19</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403</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0423</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BONETE GORRO PARA CPAP NASAL, MEDIDAS 29-36 CM. PRESENTACION: CAJA CON 5 PIEZAS. NUMERODE CATALOGO: BC309-05.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6</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14</w:t>
            </w:r>
          </w:p>
        </w:tc>
      </w:tr>
      <w:tr w:rsidR="009A5E2E" w:rsidRPr="009A5E2E" w:rsidTr="009A5E2E">
        <w:trPr>
          <w:trHeight w:val="162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20</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200</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3471</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CIRCUITO PARA ALTO FLUJO CON CAMARA Y VALVULA DE ALIVIO DE PRESION CON PUERTO DE MONITOREO DE PRESION Y OXIGENO  REDUCCION DE CONDENSACION ALAMBRE CALEFACTOR COMPATIBLE CON CANULAS OPTIFLOW JR. PRESENTACION: CAJA CON 10 PIEZAS. NUMERO DECATALOGO: RT330. PARA SU USO EN LOS EQUIPOS: HUMIDIFICADOR DE INTERCAMBIO CALOR - HUMEDAD TIPO CASCADA ELECTRONICO CLAVE: 531.480.0128 Y HUMIDIFICADOR CON CALEFACCION CLAVE: 531.480.0102.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11</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26</w:t>
            </w:r>
          </w:p>
        </w:tc>
      </w:tr>
      <w:tr w:rsidR="009A5E2E" w:rsidRPr="009A5E2E" w:rsidTr="009A5E2E">
        <w:trPr>
          <w:trHeight w:val="180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21</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561</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3367</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KIT DE TRANSICION DE BCPAP A ALTO FLUJO QUE INCLUYE CANULA NASAL COLOR AZULTAMAÑO EXTRA CHICA CODIGO OJR410, ADAPTADOR A RAMA INSPIRATORIA DE CIRCUITO DEVENTILACION Y MANIFOLD DE SEGURIDAD PRESENTACION: CAJA CON 5 PIEZAS. NUMERO DE CATALOGO: OJR410B.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11</w:t>
            </w:r>
          </w:p>
        </w:tc>
      </w:tr>
      <w:tr w:rsidR="009A5E2E" w:rsidRPr="009A5E2E" w:rsidTr="009A5E2E">
        <w:trPr>
          <w:trHeight w:val="180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22</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561</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3375</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KIT DE TRANSICION DE BCPAP A ALTO FLUJO QUE INCLUYE CANULA NASAL COLOR ROJOTAMAÑO CHICA CODIGO OJR412, ADAPTADOR A RAMA INSPIRATORIA DE CIRCUITO DE VENTILACION Y MANIFOLD DE SEGURIDAD PRESENTACION: CAJA CON 5 PIEZAS. NUMERO DECATALOGO: OJR412B.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9</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21</w:t>
            </w:r>
          </w:p>
        </w:tc>
      </w:tr>
      <w:tr w:rsidR="009A5E2E" w:rsidRPr="009A5E2E" w:rsidTr="009A5E2E">
        <w:trPr>
          <w:trHeight w:val="180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lastRenderedPageBreak/>
              <w:t>23</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561</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3383</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KIT DE TRANSICION DE BCPAP A ALTO FLUJO QUE INCLUYE CANULA NASAL COLOR AMARILLOTAMAÑO MEDIANA CODIGO OJR414, ADAPTADOR A RAMA INSPIRATORIA DE CIRCUITO DE VENTILACION Y MANIFOLD DE SEGURIDAD PRESENTACION: CAJA CON 5 PIEZAS. NUMERO DECATALOGO: OJR414B.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8</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w:t>
            </w:r>
          </w:p>
        </w:tc>
      </w:tr>
      <w:tr w:rsidR="009A5E2E" w:rsidRPr="009A5E2E" w:rsidTr="009A5E2E">
        <w:trPr>
          <w:trHeight w:val="1440"/>
        </w:trPr>
        <w:tc>
          <w:tcPr>
            <w:tcW w:w="397" w:type="dxa"/>
            <w:shd w:val="clear" w:color="000000" w:fill="4F81BD"/>
            <w:vAlign w:val="center"/>
            <w:hideMark/>
          </w:tcPr>
          <w:p w:rsidR="009A5E2E" w:rsidRPr="009A5E2E" w:rsidRDefault="009A5E2E" w:rsidP="009A5E2E">
            <w:pPr>
              <w:suppressAutoHyphens w:val="0"/>
              <w:jc w:val="center"/>
              <w:rPr>
                <w:rFonts w:ascii="Noto Sans" w:hAnsi="Noto Sans" w:cs="Noto Sans"/>
                <w:b/>
                <w:bCs/>
                <w:color w:val="000000"/>
                <w:sz w:val="14"/>
                <w:szCs w:val="14"/>
                <w:lang w:val="es-MX" w:eastAsia="es-MX"/>
              </w:rPr>
            </w:pPr>
            <w:r w:rsidRPr="009A5E2E">
              <w:rPr>
                <w:rFonts w:ascii="Noto Sans" w:hAnsi="Noto Sans" w:cs="Noto Sans"/>
                <w:b/>
                <w:bCs/>
                <w:color w:val="000000"/>
                <w:sz w:val="14"/>
                <w:szCs w:val="14"/>
                <w:lang w:val="es-MX" w:eastAsia="es-MX"/>
              </w:rPr>
              <w:t>24</w:t>
            </w:r>
          </w:p>
        </w:tc>
        <w:tc>
          <w:tcPr>
            <w:tcW w:w="57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379</w:t>
            </w:r>
          </w:p>
        </w:tc>
        <w:tc>
          <w:tcPr>
            <w:tcW w:w="44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682</w:t>
            </w:r>
          </w:p>
        </w:tc>
        <w:tc>
          <w:tcPr>
            <w:tcW w:w="518"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0326</w:t>
            </w:r>
          </w:p>
        </w:tc>
        <w:tc>
          <w:tcPr>
            <w:tcW w:w="380"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00</w:t>
            </w:r>
          </w:p>
        </w:tc>
        <w:tc>
          <w:tcPr>
            <w:tcW w:w="4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01</w:t>
            </w:r>
          </w:p>
        </w:tc>
        <w:tc>
          <w:tcPr>
            <w:tcW w:w="4721" w:type="dxa"/>
            <w:shd w:val="clear" w:color="auto" w:fill="auto"/>
            <w:vAlign w:val="center"/>
            <w:hideMark/>
          </w:tcPr>
          <w:p w:rsidR="009A5E2E" w:rsidRPr="009A5E2E" w:rsidRDefault="009A5E2E" w:rsidP="009A5E2E">
            <w:pPr>
              <w:suppressAutoHyphens w:val="0"/>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PARCHES ADHESIVOS PARA CANULAS DE ALTO FLUJO COMPATIBLE CON CODIGOS OJR410 YOJR412. PRESENTACION: CAJA CON 20 PIEZAS. NUMERO DE CATALOGO: WJR110.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55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CJA</w:t>
            </w:r>
          </w:p>
        </w:tc>
        <w:tc>
          <w:tcPr>
            <w:tcW w:w="55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20</w:t>
            </w:r>
          </w:p>
        </w:tc>
        <w:tc>
          <w:tcPr>
            <w:tcW w:w="499"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PZA</w:t>
            </w:r>
          </w:p>
        </w:tc>
        <w:tc>
          <w:tcPr>
            <w:tcW w:w="816"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5</w:t>
            </w:r>
          </w:p>
        </w:tc>
        <w:tc>
          <w:tcPr>
            <w:tcW w:w="847" w:type="dxa"/>
            <w:shd w:val="clear" w:color="auto" w:fill="auto"/>
            <w:vAlign w:val="center"/>
            <w:hideMark/>
          </w:tcPr>
          <w:p w:rsidR="009A5E2E" w:rsidRPr="009A5E2E" w:rsidRDefault="009A5E2E" w:rsidP="009A5E2E">
            <w:pPr>
              <w:suppressAutoHyphens w:val="0"/>
              <w:jc w:val="center"/>
              <w:rPr>
                <w:rFonts w:ascii="Noto Sans" w:hAnsi="Noto Sans" w:cs="Noto Sans"/>
                <w:color w:val="000000"/>
                <w:sz w:val="14"/>
                <w:szCs w:val="14"/>
                <w:lang w:val="es-MX" w:eastAsia="es-MX"/>
              </w:rPr>
            </w:pPr>
            <w:r w:rsidRPr="009A5E2E">
              <w:rPr>
                <w:rFonts w:ascii="Noto Sans" w:hAnsi="Noto Sans" w:cs="Noto Sans"/>
                <w:color w:val="000000"/>
                <w:sz w:val="14"/>
                <w:szCs w:val="14"/>
                <w:lang w:val="es-MX" w:eastAsia="es-MX"/>
              </w:rPr>
              <w:t>13</w:t>
            </w:r>
          </w:p>
        </w:tc>
      </w:tr>
    </w:tbl>
    <w:p w:rsidR="005245DB" w:rsidRDefault="005245DB" w:rsidP="00A951DE">
      <w:pPr>
        <w:tabs>
          <w:tab w:val="left" w:pos="850"/>
          <w:tab w:val="left" w:pos="1417"/>
        </w:tabs>
        <w:ind w:right="225"/>
        <w:jc w:val="center"/>
        <w:rPr>
          <w:rFonts w:ascii="Noto Sans SemiCondensed Medium" w:hAnsi="Noto Sans SemiCondensed Medium" w:cs="Noto Sans SemiCondensed Medium"/>
          <w:b/>
          <w:bCs/>
          <w:sz w:val="20"/>
          <w:lang w:eastAsia="es-ES"/>
        </w:rPr>
      </w:pPr>
    </w:p>
    <w:p w:rsidR="00415CD7" w:rsidRDefault="00415CD7" w:rsidP="00A951DE">
      <w:pPr>
        <w:ind w:right="225"/>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5245DB" w:rsidRDefault="005245DB" w:rsidP="00A72EF5">
      <w:pPr>
        <w:ind w:right="225"/>
        <w:rPr>
          <w:rFonts w:ascii="Noto Sans" w:hAnsi="Noto Sans" w:cs="Noto Sans"/>
          <w:b/>
          <w:sz w:val="20"/>
        </w:rPr>
        <w:sectPr w:rsidR="005245DB" w:rsidSect="004079D0">
          <w:headerReference w:type="even" r:id="rId15"/>
          <w:headerReference w:type="default" r:id="rId16"/>
          <w:footerReference w:type="default" r:id="rId17"/>
          <w:headerReference w:type="first" r:id="rId18"/>
          <w:footnotePr>
            <w:pos w:val="beneathText"/>
          </w:footnotePr>
          <w:pgSz w:w="12240" w:h="15840" w:code="1"/>
          <w:pgMar w:top="2002" w:right="616" w:bottom="1134" w:left="907" w:header="6" w:footer="0" w:gutter="0"/>
          <w:cols w:space="720"/>
          <w:docGrid w:linePitch="360"/>
        </w:sectPr>
      </w:pPr>
    </w:p>
    <w:p w:rsidR="005245DB" w:rsidRDefault="005245DB" w:rsidP="00A951DE">
      <w:pPr>
        <w:ind w:right="225"/>
        <w:jc w:val="center"/>
        <w:rPr>
          <w:rFonts w:ascii="Noto Sans" w:hAnsi="Noto Sans" w:cs="Noto Sans"/>
          <w:b/>
          <w:sz w:val="20"/>
        </w:rPr>
      </w:pPr>
    </w:p>
    <w:p w:rsidR="00550464" w:rsidRDefault="00550464" w:rsidP="00A951DE">
      <w:pPr>
        <w:ind w:right="225"/>
        <w:jc w:val="center"/>
        <w:rPr>
          <w:rFonts w:ascii="Noto Sans" w:hAnsi="Noto Sans" w:cs="Noto Sans"/>
          <w:b/>
          <w:sz w:val="20"/>
        </w:rPr>
      </w:pPr>
    </w:p>
    <w:p w:rsidR="00550464" w:rsidRDefault="00550464" w:rsidP="00A951DE">
      <w:pPr>
        <w:ind w:right="225"/>
        <w:jc w:val="center"/>
        <w:rPr>
          <w:rFonts w:ascii="Noto Sans" w:hAnsi="Noto Sans" w:cs="Noto Sans"/>
          <w:b/>
          <w:sz w:val="20"/>
        </w:rPr>
      </w:pPr>
    </w:p>
    <w:p w:rsidR="005245DB" w:rsidRDefault="005245DB" w:rsidP="00A951DE">
      <w:pPr>
        <w:pStyle w:val="Sinespaciado"/>
        <w:ind w:right="225"/>
        <w:rPr>
          <w:rStyle w:val="Ttulo1Car"/>
          <w:rFonts w:ascii="Noto Sans SemiCondensed Medium" w:eastAsia="Calibri" w:hAnsi="Noto Sans SemiCondensed Medium" w:cs="Noto Sans SemiCondensed Medium"/>
          <w:sz w:val="24"/>
          <w:szCs w:val="24"/>
          <w:u w:val="single"/>
        </w:rPr>
      </w:pPr>
    </w:p>
    <w:p w:rsidR="009A5E2E" w:rsidRPr="004A170A" w:rsidRDefault="009A5E2E" w:rsidP="009A5E2E">
      <w:pPr>
        <w:pStyle w:val="Textoindependiente"/>
        <w:jc w:val="center"/>
        <w:rPr>
          <w:rFonts w:ascii="Noto Sans" w:eastAsia="MS Mincho" w:hAnsi="Noto Sans" w:cs="Noto Sans"/>
          <w:b/>
          <w:u w:val="single"/>
        </w:rPr>
      </w:pPr>
      <w:r>
        <w:rPr>
          <w:rFonts w:ascii="Noto Sans" w:eastAsia="MS Mincho" w:hAnsi="Noto Sans" w:cs="Noto Sans"/>
          <w:b/>
          <w:u w:val="single"/>
        </w:rPr>
        <w:t xml:space="preserve">CANTIDADES Y DISTRIBUCIÓN </w:t>
      </w:r>
      <w:r w:rsidRPr="004A170A">
        <w:rPr>
          <w:rFonts w:ascii="Noto Sans" w:eastAsia="MS Mincho" w:hAnsi="Noto Sans" w:cs="Noto Sans"/>
          <w:b/>
          <w:u w:val="single"/>
        </w:rPr>
        <w:t xml:space="preserve">TRIMESTRAL </w:t>
      </w:r>
      <w:r>
        <w:rPr>
          <w:rFonts w:ascii="Noto Sans" w:eastAsia="MS Mincho" w:hAnsi="Noto Sans" w:cs="Noto Sans"/>
          <w:b/>
          <w:u w:val="single"/>
        </w:rPr>
        <w:t>DE</w:t>
      </w:r>
      <w:r w:rsidRPr="004A170A">
        <w:rPr>
          <w:rFonts w:ascii="Noto Sans" w:eastAsia="MS Mincho" w:hAnsi="Noto Sans" w:cs="Noto Sans"/>
          <w:b/>
          <w:u w:val="single"/>
        </w:rPr>
        <w:t xml:space="preserve"> CONSUMIBLES:</w:t>
      </w:r>
    </w:p>
    <w:p w:rsidR="009A5E2E" w:rsidRPr="00B92F35" w:rsidRDefault="009A5E2E" w:rsidP="009A5E2E">
      <w:pPr>
        <w:pStyle w:val="Textoindependiente"/>
        <w:ind w:left="-284"/>
        <w:jc w:val="both"/>
        <w:rPr>
          <w:rFonts w:ascii="Noto Sans" w:eastAsia="MS Mincho" w:hAnsi="Noto Sans" w:cs="Noto Sans"/>
          <w:sz w:val="18"/>
        </w:rPr>
      </w:pPr>
      <w:r w:rsidRPr="00B92F35">
        <w:rPr>
          <w:rFonts w:ascii="Noto Sans" w:eastAsia="MS Mincho" w:hAnsi="Noto Sans" w:cs="Noto Sans"/>
          <w:sz w:val="18"/>
        </w:rPr>
        <w:t xml:space="preserve">El plazo el suministro de bienes y del equipo en calidad de comodato el cual no deberá </w:t>
      </w:r>
      <w:r w:rsidRPr="00E72DE1">
        <w:rPr>
          <w:rFonts w:ascii="Noto Sans" w:eastAsia="MS Mincho" w:hAnsi="Noto Sans" w:cs="Noto Sans"/>
          <w:sz w:val="18"/>
        </w:rPr>
        <w:t xml:space="preserve">de exceder los </w:t>
      </w:r>
      <w:r w:rsidRPr="009928B4">
        <w:rPr>
          <w:rFonts w:ascii="Noto Sans" w:eastAsia="MS Mincho" w:hAnsi="Noto Sans" w:cs="Noto Sans"/>
          <w:b/>
          <w:bCs/>
          <w:sz w:val="18"/>
        </w:rPr>
        <w:t>15 días naturales</w:t>
      </w:r>
      <w:r w:rsidRPr="00B92F35">
        <w:rPr>
          <w:rFonts w:ascii="Noto Sans" w:eastAsia="MS Mincho" w:hAnsi="Noto Sans" w:cs="Noto Sans"/>
          <w:sz w:val="18"/>
        </w:rPr>
        <w:t xml:space="preserve"> contados a partir del día hábil siguiente a la notificación del fallo; lo anterior, con fundamento en el Art. </w:t>
      </w:r>
      <w:r>
        <w:rPr>
          <w:rFonts w:ascii="Noto Sans" w:eastAsia="MS Mincho" w:hAnsi="Noto Sans" w:cs="Noto Sans"/>
          <w:sz w:val="18"/>
        </w:rPr>
        <w:t>67</w:t>
      </w:r>
      <w:r w:rsidRPr="00B92F35">
        <w:rPr>
          <w:rFonts w:ascii="Noto Sans" w:eastAsia="MS Mincho" w:hAnsi="Noto Sans" w:cs="Noto Sans"/>
          <w:sz w:val="18"/>
        </w:rPr>
        <w:t xml:space="preserve"> de la Ley de Adquisiciones, Arrendamientos y Servicios del Sector Público.</w:t>
      </w:r>
    </w:p>
    <w:p w:rsidR="009A5E2E" w:rsidRDefault="009A5E2E" w:rsidP="009A5E2E">
      <w:pPr>
        <w:pStyle w:val="Textoindependiente"/>
        <w:ind w:left="-284"/>
        <w:jc w:val="both"/>
        <w:rPr>
          <w:rFonts w:ascii="Noto Sans" w:eastAsia="MS Mincho" w:hAnsi="Noto Sans" w:cs="Noto Sans"/>
          <w:sz w:val="18"/>
        </w:rPr>
      </w:pPr>
      <w:r w:rsidRPr="00B92F35">
        <w:rPr>
          <w:rFonts w:ascii="Noto Sans" w:eastAsia="MS Mincho" w:hAnsi="Noto Sans" w:cs="Noto Sans"/>
          <w:sz w:val="18"/>
        </w:rPr>
        <w:t xml:space="preserve">La entrega de los bienes se llevará a cabo dentro de los </w:t>
      </w:r>
      <w:r w:rsidRPr="00B92F35">
        <w:rPr>
          <w:rFonts w:ascii="Noto Sans" w:eastAsia="MS Mincho" w:hAnsi="Noto Sans" w:cs="Noto Sans"/>
          <w:b/>
          <w:sz w:val="18"/>
        </w:rPr>
        <w:t xml:space="preserve">5 primeros días del mes </w:t>
      </w:r>
      <w:r w:rsidRPr="00B92F35">
        <w:rPr>
          <w:rFonts w:ascii="Noto Sans" w:eastAsia="MS Mincho" w:hAnsi="Noto Sans" w:cs="Noto Sans"/>
          <w:sz w:val="18"/>
        </w:rPr>
        <w:t xml:space="preserve">de manera </w:t>
      </w:r>
      <w:r w:rsidRPr="00B92F35">
        <w:rPr>
          <w:rFonts w:ascii="Noto Sans" w:eastAsia="MS Mincho" w:hAnsi="Noto Sans" w:cs="Noto Sans"/>
          <w:b/>
          <w:sz w:val="18"/>
        </w:rPr>
        <w:t xml:space="preserve">trimestral </w:t>
      </w:r>
      <w:r w:rsidRPr="00B92F35">
        <w:rPr>
          <w:rFonts w:ascii="Noto Sans" w:eastAsia="MS Mincho" w:hAnsi="Noto Sans" w:cs="Noto Sans"/>
          <w:sz w:val="18"/>
        </w:rPr>
        <w:t>en el área de recepción del Almacén de las unidades médicas que integran el presente requerimiento, mismas que a continuación se listan:</w:t>
      </w:r>
    </w:p>
    <w:p w:rsidR="009A5E2E" w:rsidRDefault="009A5E2E" w:rsidP="009A5E2E">
      <w:pPr>
        <w:pStyle w:val="Textoindependiente"/>
        <w:ind w:left="-284"/>
        <w:jc w:val="both"/>
        <w:rPr>
          <w:rFonts w:ascii="Noto Sans" w:eastAsia="MS Mincho" w:hAnsi="Noto Sans" w:cs="Noto Sans"/>
          <w:sz w:val="18"/>
        </w:rPr>
      </w:pPr>
    </w:p>
    <w:tbl>
      <w:tblPr>
        <w:tblW w:w="0" w:type="auto"/>
        <w:tblInd w:w="75" w:type="dxa"/>
        <w:tblCellMar>
          <w:left w:w="70" w:type="dxa"/>
          <w:right w:w="70" w:type="dxa"/>
        </w:tblCellMar>
        <w:tblLook w:val="04A0" w:firstRow="1" w:lastRow="0" w:firstColumn="1" w:lastColumn="0" w:noHBand="0" w:noVBand="1"/>
      </w:tblPr>
      <w:tblGrid>
        <w:gridCol w:w="881"/>
        <w:gridCol w:w="452"/>
        <w:gridCol w:w="444"/>
        <w:gridCol w:w="452"/>
        <w:gridCol w:w="280"/>
        <w:gridCol w:w="335"/>
        <w:gridCol w:w="7677"/>
        <w:gridCol w:w="405"/>
        <w:gridCol w:w="529"/>
        <w:gridCol w:w="467"/>
        <w:gridCol w:w="662"/>
        <w:gridCol w:w="809"/>
      </w:tblGrid>
      <w:tr w:rsidR="009A5E2E" w:rsidRPr="006248E4" w:rsidTr="00E005BA">
        <w:trPr>
          <w:trHeight w:val="225"/>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UNIDAD</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GPO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GEN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ESP</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DI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VA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UNI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CANT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TIPO</w:t>
            </w:r>
          </w:p>
        </w:tc>
        <w:tc>
          <w:tcPr>
            <w:tcW w:w="0" w:type="auto"/>
            <w:gridSpan w:val="2"/>
            <w:tcBorders>
              <w:top w:val="single" w:sz="4" w:space="0" w:color="auto"/>
              <w:left w:val="nil"/>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PIEZAS</w:t>
            </w:r>
          </w:p>
        </w:tc>
      </w:tr>
      <w:tr w:rsidR="009A5E2E" w:rsidRPr="006248E4" w:rsidTr="00E005BA">
        <w:trPr>
          <w:trHeight w:val="22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b/>
                <w:bCs/>
                <w:sz w:val="14"/>
                <w:szCs w:val="14"/>
                <w:lang w:val="es-MX" w:eastAsia="es-MX"/>
              </w:rPr>
            </w:pPr>
          </w:p>
        </w:tc>
        <w:tc>
          <w:tcPr>
            <w:tcW w:w="0" w:type="auto"/>
            <w:tcBorders>
              <w:top w:val="nil"/>
              <w:left w:val="nil"/>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MÍNIMO</w:t>
            </w:r>
          </w:p>
        </w:tc>
        <w:tc>
          <w:tcPr>
            <w:tcW w:w="0" w:type="auto"/>
            <w:tcBorders>
              <w:top w:val="nil"/>
              <w:left w:val="nil"/>
              <w:bottom w:val="single" w:sz="4" w:space="0" w:color="auto"/>
              <w:right w:val="single" w:sz="4" w:space="0" w:color="auto"/>
            </w:tcBorders>
            <w:shd w:val="clear" w:color="000000" w:fill="538DD5"/>
            <w:noWrap/>
            <w:vAlign w:val="center"/>
            <w:hideMark/>
          </w:tcPr>
          <w:p w:rsidR="009A5E2E" w:rsidRPr="006248E4" w:rsidRDefault="009A5E2E" w:rsidP="00E005BA">
            <w:pPr>
              <w:jc w:val="center"/>
              <w:rPr>
                <w:rFonts w:ascii="Noto Sans" w:hAnsi="Noto Sans" w:cs="Noto Sans"/>
                <w:b/>
                <w:bCs/>
                <w:sz w:val="14"/>
                <w:szCs w:val="14"/>
                <w:lang w:val="es-MX" w:eastAsia="es-MX"/>
              </w:rPr>
            </w:pPr>
            <w:r w:rsidRPr="006248E4">
              <w:rPr>
                <w:rFonts w:ascii="Noto Sans" w:hAnsi="Noto Sans" w:cs="Noto Sans"/>
                <w:b/>
                <w:bCs/>
                <w:sz w:val="14"/>
                <w:szCs w:val="14"/>
                <w:lang w:val="es-MX" w:eastAsia="es-MX"/>
              </w:rPr>
              <w:t>MÁXIMOS</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171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3591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CANULA NASAL DE ALTO FLUJO TAMAÑO CHICA COLOR NARANJA, RANGO DE FLUJO DE HASTA50 L/MIN, CON ALMOHADILLAS LATERALES DE ESTABILIDAD Y REDUCCION DE PRESION ENROSTRO, CON MEMBRANA PERMEABLE PRESENTACION: CAJA CON 20 PIEZAS. NUMERO DECATALOGO: OPT942. PARA SU USO CON EL EQUIPO: HUMIDIFICADOR CON CALEFACCION Y GENERADOR DE FLUJO INTEGRADO CLAVE: 531.480.0201.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9A5E2E">
        <w:trPr>
          <w:trHeight w:val="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171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3609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CANULA NASAL DE ALTO FLUJO TAMAÑO MEDIANA, COLOR AZUL, RANGO DE FLUJO DE HASTA60L/MIN, CON ALMOHADILLAS LATERALES DE ESTABILIDAD Y REDUCCION DE PRESIONENROSTRO, CON MEMBRANA PERMEABLE PRESENTACION: CAJA CON 20 PIEZAS. NUMERO DECATALOGO: OPT944. PARA SU USO CON EL EQUIPO: HUMIDIFICADOR CON CALEFACCION YGENERADOR DE FLUJO INTEGRADO CLAVE: 531.480.0201.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171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3617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Default="009A5E2E" w:rsidP="00E005BA">
            <w:pPr>
              <w:jc w:val="both"/>
              <w:rPr>
                <w:rFonts w:ascii="Noto Sans" w:hAnsi="Noto Sans" w:cs="Noto Sans"/>
                <w:color w:val="000000"/>
                <w:sz w:val="14"/>
                <w:szCs w:val="14"/>
                <w:lang w:val="es-MX" w:eastAsia="es-MX"/>
              </w:rPr>
            </w:pPr>
          </w:p>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CANULA NASAL DE ALTO FLUJO TAMAÑO GRANDE, COLOR VERDE, RANGO DE FLUJO DE HASTA60 L/MIN, CON ALMOHADILLAS LATERALES DE ESTABILIDAD Y REDUCCION DE PRESION ENROSTRO, CON MEMBRANA PERMEABLE PRESENTACION: CAJA CON 20 PIEZAS. NUMERO DE CATALOGO: OPT946.PARA SU USO CON EL EQUIPO: HUMIDIFICADOR CON CALEFACCION Y GENERADOR DE FLUJO INTEGRADO CLAVE: 531.480.0201.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458</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88</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INTERFACE DE TRAQUEOSTOMIA DE ALTO FLUJO, RANGO DE FLUJO DE 10 - 60 L/MIN</w:t>
            </w:r>
            <w:proofErr w:type="gramStart"/>
            <w:r w:rsidRPr="006248E4">
              <w:rPr>
                <w:rFonts w:ascii="Noto Sans" w:hAnsi="Noto Sans" w:cs="Noto Sans"/>
                <w:color w:val="000000"/>
                <w:sz w:val="14"/>
                <w:szCs w:val="14"/>
                <w:lang w:val="es-MX" w:eastAsia="es-MX"/>
              </w:rPr>
              <w:t>,CONECTOR</w:t>
            </w:r>
            <w:proofErr w:type="gramEnd"/>
            <w:r w:rsidRPr="006248E4">
              <w:rPr>
                <w:rFonts w:ascii="Noto Sans" w:hAnsi="Noto Sans" w:cs="Noto Sans"/>
                <w:color w:val="000000"/>
                <w:sz w:val="14"/>
                <w:szCs w:val="14"/>
                <w:lang w:val="es-MX" w:eastAsia="es-MX"/>
              </w:rPr>
              <w:t xml:space="preserve"> CONICO A TUBO DE TRAQUEOSTOMIA DE 15MM, CON PROTECTOR CONTRA ESPUTOS.PRESENTACION: CAJA CON 20 PIEZAS. NUMERO DE CATALOGO: OPT970. PARA SU USO CON EL EQUIPO: HUMIDIFICADOR CON CALEFACCION Y GENERADOR DE FLUJO INTEGRADO CLAVE: 531.480.0201.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lastRenderedPageBreak/>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4057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CIRCUITO DESECHABLE DE 1.8 METROS DE LONGITUD CON CABLE CALEFACTOR Y SENSOR DE TEMPERATURA, CON SUJETADOR EN FORMA DE COLLARIN Y CLAVIJA DE SEGURIDAD PARA EVITAR MOVIMIENTO. INCLUYE CAMARA DE HUMIDIFICACION DE AUTO LLENADO DESECHABLE.PRESENTACION: CAJA CON 10 PIEZAS. NUMERO DE CATALOGO: 900PT501. PARA SU USO CON EL EQUIPO: HUMIDIFICADOR CON CALEFACCION Y GENERADOR DE FLUJO INTEGRADO CLAVE: 531.480.0201. MARCA: VARIAS. MODELO; VARIOS.</w:t>
            </w:r>
          </w:p>
          <w:p w:rsidR="009A5E2E" w:rsidRPr="006248E4" w:rsidRDefault="009A5E2E" w:rsidP="00E005BA">
            <w:pPr>
              <w:jc w:val="both"/>
              <w:rPr>
                <w:rFonts w:ascii="Noto Sans" w:hAnsi="Noto Sans" w:cs="Noto Sans"/>
                <w:color w:val="000000"/>
                <w:sz w:val="14"/>
                <w:szCs w:val="14"/>
                <w:lang w:val="es-MX" w:eastAsia="es-MX"/>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8</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8</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8</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6</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8</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16</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171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3690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CANULA NASAL PEDIATRICA (JUNIOR) TAMAÑO GRANDE, SUAVE PARA ALTO FLUJO (FLUJOS DE HASTA 23 L/MIN), CON FORMA ANATOMICA, COLOR MORADO, MEMBRANA TRANSPIRABLE, ALMA DE ACERO A PRUEBA DE DOBLECES Y APLASTAMIENTO, CON PARCHES ADHESIVOS.PRESENTACION: CAJA CON 20 PIEZAS. NUMERO DE CATALOGO: OJR416.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171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3708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E2E"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CANULA NASAL PEDIATRICA (JUNIOR) TAMAÑO EXTRA GRANDE, SUAVE PARA ALTO FLUJO(FLUJOS DE HASTA 25 L/MIN), CON FORMA ANATOMICA, COLOR VERDE, MEMBRANATRANSPIRABLE, ALMA DE ACERO A PRUEBA DE DOBLECES Y APLASTAMIENTO, CON PARCHES ADHESIVOS. PRESENTACION: CAJA CON 20 PIEZAS. NUMERO DE CATALOGO: OJR418. PARA SU USO EN LOS EQUIPOS: HUMIDIFICADOR DE INTERCAMBIO CALOR - HUMEDAD TIPO CASCADA ELECTRONICO CLAVE: 531.480.0128, HUMIDIFICADOR CON CALEFACCION CLAVE: 531.480.0102 Y HUMIDIFICADOR CON CALEFACCION Y GENERADOR DE FLUJO INTEGRADO CLAVE: 531.480.0201 MARCA: VARIAS. MODELO: VARIOS.</w:t>
            </w:r>
          </w:p>
          <w:p w:rsidR="009A5E2E" w:rsidRPr="006248E4" w:rsidRDefault="009A5E2E" w:rsidP="00E005BA">
            <w:pPr>
              <w:jc w:val="both"/>
              <w:rPr>
                <w:rFonts w:ascii="Noto Sans" w:hAnsi="Noto Sans" w:cs="Noto Sans"/>
                <w:color w:val="000000"/>
                <w:sz w:val="14"/>
                <w:szCs w:val="14"/>
                <w:lang w:val="es-MX" w:eastAsia="es-MX"/>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682</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334</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PARCHES ADHESIVOS PARA CANULAS DE ALTO FLUJO COMPATIBLE CON CODIGOS OJR414,OJR416 Y OJR418. PRESENTACION: CAJA CON 20 PIEZAS. NUMERO DE CATALOGO: WJR112.PARA SU USO EN LOS EQUIPOS: HUMIDIFICADOR DE INTERCAMBIO CALOR - HUMEDAD TIPO CASCADA ELECTRONICO CLAVE: 531.480.0128, HUMIDIFICADOR CON CALEFACCION CLAVE: 531.480.0102 Y HUMIDIFICADOR CON CALEFACCION Y GENERADOR DE FLUJO INTEGRADO CLAVE: 531.480.0201 MARCA: VARIAS. MODELO: VARIOS.</w:t>
            </w:r>
          </w:p>
          <w:p w:rsidR="009A5E2E" w:rsidRPr="006248E4" w:rsidRDefault="009A5E2E" w:rsidP="00E005BA">
            <w:pPr>
              <w:jc w:val="both"/>
              <w:rPr>
                <w:rFonts w:ascii="Noto Sans" w:hAnsi="Noto Sans" w:cs="Noto Sans"/>
                <w:color w:val="000000"/>
                <w:sz w:val="14"/>
                <w:szCs w:val="14"/>
                <w:lang w:val="es-MX" w:eastAsia="es-MX"/>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4065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CIRCUITO DESECHABLE PEDIATRICO (JUNIOR) DE 1.8 METROS DE LONGITUD CON CABLE CALEFACTOR Y SENSOR DE TEMPERATURA, CON SUJETADOR EN FORMA DE COLLARIN Y CLAVIJA DE SEGURIDAD PARA EVITAR MOVIMIENTO. INCLUYE CAMARA DE HUMIDIFICACION DE AUTOLLENADO DESECHABLE. PRESENTACION: CAJA CON 10 PIEZAS. NUMERO DE CATALOGO:900PT531. PARA SU USO CON EL EQUIPO: HUMIDIFICADOR CON CALEFACCION Y GENERADOR DE FLUJO INTEGRADO CLAVE: 531.480.0201. MARCA: VARIAS. MODELO; VARIOS.</w:t>
            </w:r>
          </w:p>
          <w:p w:rsidR="009A5E2E" w:rsidRDefault="009A5E2E" w:rsidP="00E005BA">
            <w:pPr>
              <w:jc w:val="both"/>
              <w:rPr>
                <w:rFonts w:ascii="Noto Sans" w:hAnsi="Noto Sans" w:cs="Noto Sans"/>
                <w:color w:val="000000"/>
                <w:sz w:val="14"/>
                <w:szCs w:val="14"/>
                <w:lang w:val="es-MX" w:eastAsia="es-MX"/>
              </w:rPr>
            </w:pPr>
          </w:p>
          <w:p w:rsidR="009A5E2E" w:rsidRPr="006248E4" w:rsidRDefault="009A5E2E" w:rsidP="00E005BA">
            <w:pPr>
              <w:jc w:val="both"/>
              <w:rPr>
                <w:rFonts w:ascii="Noto Sans" w:hAnsi="Noto Sans" w:cs="Noto Sans"/>
                <w:color w:val="000000"/>
                <w:sz w:val="14"/>
                <w:szCs w:val="14"/>
                <w:lang w:val="es-MX" w:eastAsia="es-MX"/>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817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282</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 xml:space="preserve">SISTEMA CPAP DE BURBUJA INCLUYE GENERADOR DE CPAP DE BURBUJAS, CIRCUITO RESPIRATORIO CALENTADO, CAMARA DE HUMIDIFICACION, TUBULADURA DE PRESIONAJUSTABLE DE 3 A 10 CMH2O, </w:t>
            </w:r>
            <w:r w:rsidRPr="006248E4">
              <w:rPr>
                <w:rFonts w:ascii="Noto Sans" w:hAnsi="Noto Sans" w:cs="Noto Sans"/>
                <w:color w:val="000000"/>
                <w:sz w:val="14"/>
                <w:szCs w:val="14"/>
                <w:lang w:val="es-MX" w:eastAsia="es-MX"/>
              </w:rPr>
              <w:lastRenderedPageBreak/>
              <w:t>VALVULA DE SEGURIDAD DE LIBERACION DE PRESION. PARAINTERFACE FLEXITRUNK. PRESENTACION: CAJA CON 10 PIEZAS. NUMERO DE CATALOGO: BC161-10.PARA SU USO EN LOS EQUIPOS: HUMIDIFICADOR DE INTERCAMBIO CALOR - HUMEDAD TIPO CASCADA ELECTRONICO CLAVE: 531.480.0128 Y HUMIDIFICADOR CON CALEFACCION CLAVE: 531.480.0102. MARCA: VARIAS. MODELO: VARIOS.</w:t>
            </w:r>
          </w:p>
          <w:p w:rsidR="009A5E2E" w:rsidRPr="006248E4" w:rsidRDefault="009A5E2E" w:rsidP="00E005BA">
            <w:pPr>
              <w:jc w:val="both"/>
              <w:rPr>
                <w:rFonts w:ascii="Noto Sans" w:hAnsi="Noto Sans" w:cs="Noto Sans"/>
                <w:color w:val="000000"/>
                <w:sz w:val="14"/>
                <w:szCs w:val="14"/>
                <w:lang w:val="es-MX" w:eastAsia="es-MX"/>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lastRenderedPageBreak/>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lastRenderedPageBreak/>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8</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lastRenderedPageBreak/>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6</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458</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INTERFAZ NEONATAL FLEXITRUNK PARA USO CON SISTEMA CPAP DE BURBUJAS Y VENTILADOR MECANICO CON NCPAP. COMPATIBLE CON CANULAS NASALES O MASCARILLA NASAL. TUBO CON MEMBRANA FLEXIBLE DE 50 MM, PUERTO DE PRESION Y CONECTORES UNIVERSALES.PRESENTACION: CAJA CON 5 PIEZAS. NUMERO DE CATALOGO: BC190-05. PARA SU USO EN LOS EQUIPOS: HUMIDIFICADOR DE INTERCAMBIO CALOR - HUMEDAD TIPO CASCADA ELECTRONICO CLAVE: 531.480.0128 Y HUMIDIFICADOR CON CALEFACCION CLAVE: 531.480.0102. MARCA: VARIAS. MODELO: VARIOS.</w:t>
            </w:r>
          </w:p>
          <w:p w:rsidR="009A5E2E" w:rsidRDefault="009A5E2E" w:rsidP="00E005BA">
            <w:pPr>
              <w:jc w:val="both"/>
              <w:rPr>
                <w:rFonts w:ascii="Noto Sans" w:hAnsi="Noto Sans" w:cs="Noto Sans"/>
                <w:color w:val="000000"/>
                <w:sz w:val="14"/>
                <w:szCs w:val="14"/>
                <w:lang w:val="es-MX" w:eastAsia="es-MX"/>
              </w:rPr>
            </w:pPr>
          </w:p>
          <w:p w:rsidR="009A5E2E" w:rsidRPr="006248E4" w:rsidRDefault="009A5E2E" w:rsidP="00E005BA">
            <w:pPr>
              <w:jc w:val="both"/>
              <w:rPr>
                <w:rFonts w:ascii="Noto Sans" w:hAnsi="Noto Sans" w:cs="Noto Sans"/>
                <w:color w:val="000000"/>
                <w:sz w:val="14"/>
                <w:szCs w:val="14"/>
                <w:lang w:val="es-MX" w:eastAsia="es-MX"/>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8</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6</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458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INTERFAZ NEONATAL FLEXITRUNK PARA USO CON SISTEMA CPAP DE BURBUJAS Y CON NCPAP. COMPATIBLE CON CANULAS NASALES O MASCARILLA NASAL. TUBO CON MEMBRANA FLEXIBLE DE 70 MM, PUERTO DE PRESION Y CONECTORES UNIVERSALES.PRESENTACION: CAJA CON 5 PIEZAS. NUMERO DE CATALOGO: BC191-05. PARA SU USO EN LOS EQUIPOS: HUMIDIFICADOR DE INTERCAMBIO CALOR - HUMEDAD TIPO CASCADA ELECTRONICO CLAVE: 531.480.0128 Y HUMIDIFICADOR CON CALEFACCION CLAVE: 531.480.0102. MARCA: VARIAS. MODELO: VARIOS.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8</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6</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615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138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MASCARA NASAL NEONATAL SUAVE DE SILICONA Y FORMA ANATOMICA. DISEÑO EVITA QUE LAMASCARA TOQUE LA PUNTA DE LA NARIZ. TAMAÑO MEDIANO PARA PACIENTES DE HASTA 1.5KG. PRESENTACION: CAJA CON 10. NUMERO DE CATALOGO: BC801-10. PARA SU USO EN LOS EQUIPOS: HUMIDIFICADOR DE INTERCAMBIO CALOR - HUMEDAD TIPO CASCADA ELECTRONICO CLAVE: 531.480.0128 Y HUMIDIFICADOR CON CALEFACCION CLAVE: 531.480.0102. MARCA: VARIAS. MODELO: VARIOS.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615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146</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MASCARA NASAL NEONATAL SUAVE DE SILICONA Y FORMA ANATOMICA. DISEÑO EVITA QUE LAMASCARA TOQUE LA PUNTA DE LA NARIZ. TAMAÑO GRANDE PARA PACIENTES DE HASTA 2.5KG. PRESENTACION: CAJA CON 10 PIEZAS. NUMERO DE CATALOGO: BC802-10. PARA SU USO EN LOS EQUIPOS: HUMIDIFICADOR DE INTERCAMBIO CALOR - HUMEDAD TIPO CASCADA ELECTRONICO CLAVE: 531.480.0128 Y HUMIDIFICADOR CON CALEFACCION CLAVE: 531.480.0102.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615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153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MASCARA NASAL NEONATAL SUAVE DE SILICONA Y FORMA ANATOMICA. DISEÑO EVITA QUE LAMASCARA TOQUE LA PUNTA DE LA NARIZ. TAMAÑO EXTRA GRANDE PARA PACIENTES MAYORES A2.5 KG. PRESENTACION: CAJA CON 10 PIEZAS. NUMERO DE CATALOGO: BC803-10. PARA SU USO EN LOS EQUIPOS: HUMIDIFICADOR DE INTERCAMBIO CALOR - HUMEDAD TIPO CASCADA ELECTRONICO CLAVE: 531.480.0128 Y HUMIDIFICADOR CON CALEFACCION CLAVE: 531.480.0102.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lastRenderedPageBreak/>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403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399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pt-PT" w:eastAsia="es-MX"/>
              </w:rPr>
              <w:t>BONETE GORRO PARA CPAP NASAL,  MEDIDAS 17-22 CM. PRESENTACION: CAJA CON 5 PIEZAS.NUMERO DE CATALOGO: BC300-05. PARA SU USO EN LOS EQUIPOS: HUMIDIFICADOR DE INTERCAMBIO CALOR - HUMEDAD TIPO CASCADA ELECTRONICO CLAVE: 531.480.0128 Y HUMIDIFICADOR CON CALEFACCION CLAVE: 531.480.0102.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403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407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pt-PT" w:eastAsia="es-MX"/>
              </w:rPr>
              <w:t>BONETE GORRO PARA CPAP NASAL,  MEDIDAS 22-25 CM. PRESENTACION: CAJA CON 5 PIEZAS.NUMERO DE CATALOGO: BC303-05. PARA SU USO EN LOS EQUIPOS: HUMIDIFICADOR DE INTERCAMBIO CALOR - HUMEDAD TIPO CASCADA ELECTRONICO CLAVE: 531.480.0128 Y HUMIDIFICADOR CON CALEFACCION CLAVE: 531.480.0102.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403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415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pt-PT" w:eastAsia="es-MX"/>
              </w:rPr>
              <w:t>BONETE GORRO PARA CPAP NASAL, MEDIDAS 25-29 CM. PRESENTACION: CAJA CON 5 PIEZAS. NUMERO DE CATALOGO: BC306-05. PARA SU USO EN LOS EQUIPOS: HUMIDIFICADOR DE INTERCAMBIO CALOR - HUMEDAD TIPO CASCADA ELECTRONICO CLAVE: 531.480.0128 Y HUMIDIFICADOR CON CALEFACCION CLAVE: 531.480.0102.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403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423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pt-PT" w:eastAsia="es-MX"/>
              </w:rPr>
              <w:t>BONETE GORRO PARA CPAP NASAL, MEDIDAS 29-36 CM. PRESENTACION: CAJA CON 5 PIEZAS. NUMERODE CATALOGO: BC309-05. PARA SU USO EN LOS EQUIPOS: HUMIDIFICADOR DE INTERCAMBIO CALOR - HUMEDAD TIPO CASCADA ELECTRONICO CLAVE: 531.480.0128 Y HUMIDIFICADOR CON CALEFACCION CLAVE: 531.480.0102. MARCA: VARIAS. MODELO: VARIOS.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5</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3471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CIRCUITO PARA ALTO FLUJO CON CAMARA Y VALVULA DE ALIVIO DE PRESION CON PUERTO DE MONITOREO DE PRESION Y OXIGENO  REDUCCION DE CONDENSACION ALAMBRE CALEFACTOR COMPATIBLE CON CANULAS OPTIFLOW JR. PRESENTACION: CAJA CON 10 PIEZAS. NUMERO DECATALOGO: RT330. PARA SU USO EN LOS EQUIPOS: HUMIDIFICADOR DE INTERCAMBIO CALOR - HUMEDAD TIPO CASCADA ELECTRONICO CLAVE: 531.480.0128 Y HUMIDIFICADOR CON CALEFACCION CLAVE: 531.480.0102. MARCA: VARIAS. MODELO: VARIOS.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6</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8</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lastRenderedPageBreak/>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561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3367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KIT DE TRANSICION DE BCPAP A ALTO FLUJO QUE INCLUYE CANULA NASAL COLOR AZULTAMAÑO EXTRA CHICA CODIGO OJR410, ADAPTADOR A RAMA INSPIRATORIA DE CIRCUITO DEVENTILACION Y MANIFOLD DE SEGURIDAD PRESENTACION: CAJA CON 5 PIEZAS. NUMERO DE CATALOGO: OJR410B.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561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3375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KIT DE TRANSICION DE BCPAP A ALTO FLUJO QUE INCLUYE CANULA NASAL COLOR ROJOTAMAÑO CHICA CODIGO OJR412, ADAPTADOR A RAMA INSPIRATORIA DE CIRCUITO DE VENTILACION Y MANIFOLD DE SEGURIDAD PRESENTACION: CAJA CON 5 PIEZAS. NUMERO DECATALOGO: OJR412B.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6</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561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3383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KIT DE TRANSICION DE BCPAP A ALTO FLUJO QUE INCLUYE CANULA NASAL COLOR AMARILLOTAMAÑO MEDIANA CODIGO OJR414, ADAPTADOR A RAMA INSPIRATORIA DE CIRCUITO DE VENTILACION Y MANIFOLD DE SEGURIDAD PRESENTACION: CAJA CON 5 PIEZAS. NUMERO DECATALOGO: OJR414B.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8</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682</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326</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5E2E" w:rsidRPr="006248E4" w:rsidRDefault="009A5E2E" w:rsidP="00E005BA">
            <w:pPr>
              <w:jc w:val="both"/>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PARCHES ADHESIVOS PARA CANULAS DE ALTO FLUJO COMPATIBLE CON CODIGOS OJR410 YOJR412. PRESENTACION: CAJA CON 20 PIEZAS. NUMERO DE CATALOGO: WJR110.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20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8</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2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3</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30</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1 A</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4</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47</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HGZ N° 32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2</w:t>
            </w:r>
          </w:p>
        </w:tc>
      </w:tr>
      <w:tr w:rsidR="009A5E2E" w:rsidRPr="006248E4" w:rsidTr="00E005BA">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val="es-MX" w:eastAsia="es-MX"/>
              </w:rPr>
              <w:t>HGR N° 2</w:t>
            </w: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9A5E2E" w:rsidRPr="006248E4" w:rsidRDefault="009A5E2E" w:rsidP="00E005BA">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9A5E2E" w:rsidRPr="006248E4" w:rsidRDefault="009A5E2E" w:rsidP="00E005BA">
            <w:pPr>
              <w:jc w:val="center"/>
              <w:rPr>
                <w:rFonts w:ascii="Noto Sans" w:hAnsi="Noto Sans" w:cs="Noto Sans"/>
                <w:color w:val="000000"/>
                <w:sz w:val="14"/>
                <w:szCs w:val="14"/>
                <w:lang w:val="es-MX" w:eastAsia="es-MX"/>
              </w:rPr>
            </w:pPr>
            <w:r w:rsidRPr="006248E4">
              <w:rPr>
                <w:rFonts w:ascii="Noto Sans" w:hAnsi="Noto Sans" w:cs="Noto Sans"/>
                <w:color w:val="000000"/>
                <w:sz w:val="14"/>
                <w:szCs w:val="14"/>
                <w:lang w:eastAsia="es-MX"/>
              </w:rPr>
              <w:t>0</w:t>
            </w:r>
          </w:p>
        </w:tc>
      </w:tr>
    </w:tbl>
    <w:p w:rsidR="009A5E2E" w:rsidRPr="00B92F35" w:rsidRDefault="009A5E2E" w:rsidP="009A5E2E">
      <w:pPr>
        <w:pStyle w:val="Textoindependiente"/>
        <w:ind w:left="-284"/>
        <w:jc w:val="both"/>
        <w:rPr>
          <w:rFonts w:ascii="Noto Sans" w:eastAsia="MS Mincho" w:hAnsi="Noto Sans" w:cs="Noto Sans"/>
          <w:sz w:val="18"/>
        </w:rPr>
      </w:pPr>
    </w:p>
    <w:p w:rsidR="005563EC" w:rsidRDefault="005563EC" w:rsidP="005563EC">
      <w:pPr>
        <w:suppressAutoHyphens w:val="0"/>
        <w:jc w:val="center"/>
        <w:rPr>
          <w:rFonts w:ascii="Noto Sans" w:hAnsi="Noto Sans" w:cs="Noto Sans"/>
          <w:b/>
          <w:bCs/>
          <w:color w:val="000000"/>
          <w:sz w:val="22"/>
          <w:szCs w:val="22"/>
          <w:u w:val="single"/>
          <w:lang w:val="es-MX" w:eastAsia="es-MX"/>
        </w:rPr>
      </w:pPr>
    </w:p>
    <w:p w:rsidR="005563EC" w:rsidRDefault="005563EC" w:rsidP="005563EC">
      <w:pPr>
        <w:suppressAutoHyphens w:val="0"/>
        <w:jc w:val="center"/>
        <w:rPr>
          <w:rFonts w:ascii="Noto Sans" w:hAnsi="Noto Sans" w:cs="Noto Sans"/>
          <w:b/>
          <w:bCs/>
          <w:color w:val="000000"/>
          <w:sz w:val="22"/>
          <w:szCs w:val="22"/>
          <w:lang w:val="es-MX" w:eastAsia="es-MX"/>
        </w:rPr>
      </w:pPr>
    </w:p>
    <w:p w:rsidR="00C16E21" w:rsidRDefault="00C16E21" w:rsidP="005563EC">
      <w:pPr>
        <w:suppressAutoHyphens w:val="0"/>
        <w:jc w:val="center"/>
        <w:rPr>
          <w:rFonts w:ascii="Noto Sans" w:hAnsi="Noto Sans" w:cs="Noto Sans"/>
          <w:b/>
          <w:bCs/>
          <w:color w:val="000000"/>
          <w:sz w:val="22"/>
          <w:szCs w:val="22"/>
          <w:lang w:val="es-MX" w:eastAsia="es-MX"/>
        </w:rPr>
      </w:pPr>
    </w:p>
    <w:p w:rsidR="005563EC" w:rsidRPr="005563EC" w:rsidRDefault="005563EC" w:rsidP="005563EC">
      <w:pPr>
        <w:suppressAutoHyphens w:val="0"/>
        <w:jc w:val="center"/>
        <w:rPr>
          <w:rFonts w:ascii="Noto Sans" w:hAnsi="Noto Sans" w:cs="Noto Sans"/>
          <w:b/>
          <w:bCs/>
          <w:color w:val="000000"/>
          <w:sz w:val="22"/>
          <w:szCs w:val="22"/>
          <w:lang w:val="es-MX" w:eastAsia="es-MX"/>
        </w:rPr>
      </w:pPr>
    </w:p>
    <w:p w:rsidR="005245DB" w:rsidRDefault="005245DB" w:rsidP="009A5E2E">
      <w:pPr>
        <w:pStyle w:val="Sinespaciado"/>
        <w:ind w:right="225"/>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Pr="0008061C" w:rsidRDefault="005245DB" w:rsidP="00A951DE">
      <w:pPr>
        <w:pStyle w:val="Sinespaciado"/>
        <w:ind w:right="225"/>
        <w:rPr>
          <w:rFonts w:ascii="Noto Sans SemiCondensed Medium" w:hAnsi="Noto Sans SemiCondensed Medium" w:cs="Noto Sans SemiCondensed Medium"/>
          <w:b/>
          <w:sz w:val="24"/>
          <w:szCs w:val="24"/>
          <w:u w:val="single"/>
        </w:rPr>
      </w:pPr>
    </w:p>
    <w:p w:rsidR="005245DB" w:rsidRDefault="005245DB" w:rsidP="00A951DE">
      <w:pPr>
        <w:ind w:right="225"/>
        <w:jc w:val="center"/>
        <w:rPr>
          <w:rFonts w:ascii="Noto Sans" w:hAnsi="Noto Sans" w:cs="Noto Sans"/>
          <w:b/>
          <w:sz w:val="20"/>
        </w:rPr>
        <w:sectPr w:rsidR="005245DB" w:rsidSect="005245DB">
          <w:footnotePr>
            <w:pos w:val="beneathText"/>
          </w:footnotePr>
          <w:pgSz w:w="15840" w:h="12240" w:orient="landscape" w:code="1"/>
          <w:pgMar w:top="907" w:right="1520" w:bottom="618" w:left="992" w:header="6" w:footer="0" w:gutter="0"/>
          <w:cols w:space="720"/>
          <w:docGrid w:linePitch="360"/>
        </w:sectPr>
      </w:pPr>
    </w:p>
    <w:p w:rsidR="00415CD7" w:rsidRDefault="00415CD7"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5245DB" w:rsidRDefault="00C16E21" w:rsidP="00A951DE">
      <w:pPr>
        <w:ind w:right="225"/>
        <w:jc w:val="center"/>
        <w:rPr>
          <w:rFonts w:ascii="Noto Sans" w:hAnsi="Noto Sans" w:cs="Noto Sans"/>
          <w:b/>
          <w:sz w:val="20"/>
        </w:rPr>
      </w:pPr>
      <w:r>
        <w:rPr>
          <w:rFonts w:ascii="Noto Sans" w:hAnsi="Noto Sans" w:cs="Noto Sans"/>
          <w:b/>
          <w:sz w:val="20"/>
        </w:rPr>
        <w:t>DISTRIBUCION DE EQUIPO EN COMODATO</w:t>
      </w:r>
    </w:p>
    <w:p w:rsidR="00C16E21" w:rsidRDefault="00C16E21" w:rsidP="00A951DE">
      <w:pPr>
        <w:ind w:right="225"/>
        <w:jc w:val="center"/>
        <w:rPr>
          <w:rFonts w:ascii="Noto Sans" w:hAnsi="Noto Sans" w:cs="Noto Sans"/>
          <w:b/>
          <w:sz w:val="20"/>
        </w:rPr>
      </w:pPr>
    </w:p>
    <w:tbl>
      <w:tblPr>
        <w:tblW w:w="9267" w:type="dxa"/>
        <w:jc w:val="center"/>
        <w:tblCellMar>
          <w:left w:w="70" w:type="dxa"/>
          <w:right w:w="70" w:type="dxa"/>
        </w:tblCellMar>
        <w:tblLook w:val="04A0" w:firstRow="1" w:lastRow="0" w:firstColumn="1" w:lastColumn="0" w:noHBand="0" w:noVBand="1"/>
      </w:tblPr>
      <w:tblGrid>
        <w:gridCol w:w="2830"/>
        <w:gridCol w:w="3510"/>
        <w:gridCol w:w="2927"/>
      </w:tblGrid>
      <w:tr w:rsidR="009A5E2E" w:rsidRPr="0001338A" w:rsidTr="00E005BA">
        <w:trPr>
          <w:trHeight w:val="261"/>
          <w:jc w:val="center"/>
        </w:trPr>
        <w:tc>
          <w:tcPr>
            <w:tcW w:w="9267" w:type="dxa"/>
            <w:gridSpan w:val="3"/>
            <w:tcBorders>
              <w:top w:val="single" w:sz="4" w:space="0" w:color="auto"/>
              <w:left w:val="single" w:sz="4" w:space="0" w:color="auto"/>
              <w:bottom w:val="single" w:sz="4" w:space="0" w:color="auto"/>
              <w:right w:val="single" w:sz="4" w:space="0" w:color="auto"/>
            </w:tcBorders>
            <w:shd w:val="clear" w:color="000000" w:fill="538DD5"/>
            <w:vAlign w:val="center"/>
            <w:hideMark/>
          </w:tcPr>
          <w:p w:rsidR="009A5E2E" w:rsidRPr="0001338A" w:rsidRDefault="009A5E2E" w:rsidP="00E005BA">
            <w:pPr>
              <w:jc w:val="center"/>
              <w:rPr>
                <w:rFonts w:ascii="Noto Sans" w:hAnsi="Noto Sans" w:cs="Noto Sans"/>
                <w:b/>
                <w:bCs/>
                <w:sz w:val="18"/>
                <w:szCs w:val="18"/>
                <w:lang w:val="es-MX" w:eastAsia="es-MX"/>
              </w:rPr>
            </w:pPr>
            <w:r w:rsidRPr="0001338A">
              <w:rPr>
                <w:rFonts w:ascii="Noto Sans" w:hAnsi="Noto Sans" w:cs="Noto Sans"/>
                <w:b/>
                <w:bCs/>
                <w:sz w:val="18"/>
                <w:szCs w:val="18"/>
                <w:lang w:val="es-MX" w:eastAsia="es-MX"/>
              </w:rPr>
              <w:t>TORRES DE ALTO FLUJO</w:t>
            </w:r>
          </w:p>
        </w:tc>
      </w:tr>
      <w:tr w:rsidR="009A5E2E" w:rsidRPr="0001338A" w:rsidTr="00E005BA">
        <w:trPr>
          <w:trHeight w:val="261"/>
          <w:jc w:val="center"/>
        </w:trPr>
        <w:tc>
          <w:tcPr>
            <w:tcW w:w="2830" w:type="dxa"/>
            <w:vMerge w:val="restart"/>
            <w:tcBorders>
              <w:top w:val="nil"/>
              <w:left w:val="single" w:sz="4" w:space="0" w:color="auto"/>
              <w:bottom w:val="single" w:sz="4" w:space="0" w:color="auto"/>
              <w:right w:val="single" w:sz="4" w:space="0" w:color="auto"/>
            </w:tcBorders>
            <w:shd w:val="clear" w:color="000000" w:fill="538DD5"/>
            <w:vAlign w:val="center"/>
            <w:hideMark/>
          </w:tcPr>
          <w:p w:rsidR="009A5E2E" w:rsidRPr="0001338A" w:rsidRDefault="009A5E2E" w:rsidP="00E005BA">
            <w:pPr>
              <w:jc w:val="center"/>
              <w:rPr>
                <w:rFonts w:ascii="Noto Sans" w:hAnsi="Noto Sans" w:cs="Noto Sans"/>
                <w:b/>
                <w:bCs/>
                <w:sz w:val="16"/>
                <w:szCs w:val="16"/>
                <w:lang w:val="es-MX" w:eastAsia="es-MX"/>
              </w:rPr>
            </w:pPr>
            <w:r w:rsidRPr="0001338A">
              <w:rPr>
                <w:rFonts w:ascii="Noto Sans" w:hAnsi="Noto Sans" w:cs="Noto Sans"/>
                <w:b/>
                <w:bCs/>
                <w:sz w:val="16"/>
                <w:szCs w:val="16"/>
                <w:lang w:val="es-MX" w:eastAsia="es-MX"/>
              </w:rPr>
              <w:t>UNIDAD MÉDICA</w:t>
            </w:r>
          </w:p>
        </w:tc>
        <w:tc>
          <w:tcPr>
            <w:tcW w:w="3510" w:type="dxa"/>
            <w:tcBorders>
              <w:top w:val="nil"/>
              <w:left w:val="nil"/>
              <w:bottom w:val="single" w:sz="4" w:space="0" w:color="auto"/>
              <w:right w:val="single" w:sz="4" w:space="0" w:color="auto"/>
            </w:tcBorders>
            <w:shd w:val="clear" w:color="000000" w:fill="538DD5"/>
            <w:vAlign w:val="center"/>
            <w:hideMark/>
          </w:tcPr>
          <w:p w:rsidR="009A5E2E" w:rsidRPr="0001338A" w:rsidRDefault="009A5E2E" w:rsidP="00E005BA">
            <w:pPr>
              <w:jc w:val="center"/>
              <w:rPr>
                <w:rFonts w:ascii="Noto Sans" w:hAnsi="Noto Sans" w:cs="Noto Sans"/>
                <w:b/>
                <w:bCs/>
                <w:sz w:val="16"/>
                <w:szCs w:val="16"/>
                <w:lang w:val="es-MX" w:eastAsia="es-MX"/>
              </w:rPr>
            </w:pPr>
            <w:r w:rsidRPr="0001338A">
              <w:rPr>
                <w:rFonts w:ascii="Noto Sans" w:hAnsi="Noto Sans" w:cs="Noto Sans"/>
                <w:b/>
                <w:bCs/>
                <w:sz w:val="16"/>
                <w:szCs w:val="16"/>
                <w:lang w:val="es-MX" w:eastAsia="es-MX"/>
              </w:rPr>
              <w:t>ADULTO</w:t>
            </w:r>
          </w:p>
        </w:tc>
        <w:tc>
          <w:tcPr>
            <w:tcW w:w="2927" w:type="dxa"/>
            <w:vMerge w:val="restart"/>
            <w:tcBorders>
              <w:top w:val="nil"/>
              <w:left w:val="single" w:sz="4" w:space="0" w:color="auto"/>
              <w:bottom w:val="single" w:sz="4" w:space="0" w:color="auto"/>
              <w:right w:val="single" w:sz="4" w:space="0" w:color="auto"/>
            </w:tcBorders>
            <w:shd w:val="clear" w:color="000000" w:fill="538DD5"/>
            <w:vAlign w:val="center"/>
            <w:hideMark/>
          </w:tcPr>
          <w:p w:rsidR="009A5E2E" w:rsidRPr="0001338A" w:rsidRDefault="009A5E2E" w:rsidP="00E005BA">
            <w:pPr>
              <w:jc w:val="center"/>
              <w:rPr>
                <w:rFonts w:ascii="Noto Sans" w:hAnsi="Noto Sans" w:cs="Noto Sans"/>
                <w:b/>
                <w:bCs/>
                <w:sz w:val="16"/>
                <w:szCs w:val="16"/>
                <w:lang w:val="es-MX" w:eastAsia="es-MX"/>
              </w:rPr>
            </w:pPr>
            <w:r w:rsidRPr="0001338A">
              <w:rPr>
                <w:rFonts w:ascii="Noto Sans" w:hAnsi="Noto Sans" w:cs="Noto Sans"/>
                <w:b/>
                <w:bCs/>
                <w:sz w:val="16"/>
                <w:szCs w:val="16"/>
                <w:lang w:val="es-MX" w:eastAsia="es-MX"/>
              </w:rPr>
              <w:t>NEONATAL</w:t>
            </w:r>
          </w:p>
        </w:tc>
      </w:tr>
      <w:tr w:rsidR="009A5E2E" w:rsidRPr="0001338A" w:rsidTr="00E005BA">
        <w:trPr>
          <w:trHeight w:val="261"/>
          <w:jc w:val="center"/>
        </w:trPr>
        <w:tc>
          <w:tcPr>
            <w:tcW w:w="2830" w:type="dxa"/>
            <w:vMerge/>
            <w:tcBorders>
              <w:top w:val="nil"/>
              <w:left w:val="single" w:sz="4" w:space="0" w:color="auto"/>
              <w:bottom w:val="single" w:sz="4" w:space="0" w:color="auto"/>
              <w:right w:val="single" w:sz="4" w:space="0" w:color="auto"/>
            </w:tcBorders>
            <w:vAlign w:val="center"/>
            <w:hideMark/>
          </w:tcPr>
          <w:p w:rsidR="009A5E2E" w:rsidRPr="0001338A" w:rsidRDefault="009A5E2E" w:rsidP="00E005BA">
            <w:pPr>
              <w:rPr>
                <w:rFonts w:ascii="Noto Sans" w:hAnsi="Noto Sans" w:cs="Noto Sans"/>
                <w:b/>
                <w:bCs/>
                <w:sz w:val="16"/>
                <w:szCs w:val="16"/>
                <w:lang w:val="es-MX" w:eastAsia="es-MX"/>
              </w:rPr>
            </w:pPr>
          </w:p>
        </w:tc>
        <w:tc>
          <w:tcPr>
            <w:tcW w:w="3510" w:type="dxa"/>
            <w:tcBorders>
              <w:top w:val="nil"/>
              <w:left w:val="nil"/>
              <w:bottom w:val="single" w:sz="4" w:space="0" w:color="auto"/>
              <w:right w:val="single" w:sz="4" w:space="0" w:color="auto"/>
            </w:tcBorders>
            <w:shd w:val="clear" w:color="000000" w:fill="538DD5"/>
            <w:vAlign w:val="center"/>
            <w:hideMark/>
          </w:tcPr>
          <w:p w:rsidR="009A5E2E" w:rsidRPr="0001338A" w:rsidRDefault="009A5E2E" w:rsidP="00E005BA">
            <w:pPr>
              <w:jc w:val="center"/>
              <w:rPr>
                <w:rFonts w:ascii="Noto Sans" w:hAnsi="Noto Sans" w:cs="Noto Sans"/>
                <w:b/>
                <w:bCs/>
                <w:sz w:val="16"/>
                <w:szCs w:val="16"/>
                <w:lang w:val="es-MX" w:eastAsia="es-MX"/>
              </w:rPr>
            </w:pPr>
            <w:r w:rsidRPr="0001338A">
              <w:rPr>
                <w:rFonts w:ascii="Noto Sans" w:hAnsi="Noto Sans" w:cs="Noto Sans"/>
                <w:b/>
                <w:bCs/>
                <w:sz w:val="16"/>
                <w:szCs w:val="16"/>
                <w:lang w:val="es-MX" w:eastAsia="es-MX"/>
              </w:rPr>
              <w:t>PEDIATRICO</w:t>
            </w:r>
          </w:p>
        </w:tc>
        <w:tc>
          <w:tcPr>
            <w:tcW w:w="2927" w:type="dxa"/>
            <w:vMerge/>
            <w:tcBorders>
              <w:top w:val="nil"/>
              <w:left w:val="single" w:sz="4" w:space="0" w:color="auto"/>
              <w:bottom w:val="single" w:sz="4" w:space="0" w:color="auto"/>
              <w:right w:val="single" w:sz="4" w:space="0" w:color="auto"/>
            </w:tcBorders>
            <w:vAlign w:val="center"/>
            <w:hideMark/>
          </w:tcPr>
          <w:p w:rsidR="009A5E2E" w:rsidRPr="0001338A" w:rsidRDefault="009A5E2E" w:rsidP="00E005BA">
            <w:pPr>
              <w:rPr>
                <w:rFonts w:ascii="Noto Sans" w:hAnsi="Noto Sans" w:cs="Noto Sans"/>
                <w:b/>
                <w:bCs/>
                <w:sz w:val="16"/>
                <w:szCs w:val="16"/>
                <w:lang w:val="es-MX" w:eastAsia="es-MX"/>
              </w:rPr>
            </w:pPr>
          </w:p>
        </w:tc>
      </w:tr>
      <w:tr w:rsidR="009A5E2E" w:rsidRPr="0001338A" w:rsidTr="00E005BA">
        <w:trPr>
          <w:trHeight w:val="26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1</w:t>
            </w:r>
          </w:p>
        </w:tc>
        <w:tc>
          <w:tcPr>
            <w:tcW w:w="3510" w:type="dxa"/>
            <w:tcBorders>
              <w:top w:val="nil"/>
              <w:left w:val="nil"/>
              <w:bottom w:val="single" w:sz="4" w:space="0" w:color="auto"/>
              <w:right w:val="single" w:sz="4" w:space="0" w:color="auto"/>
            </w:tcBorders>
            <w:shd w:val="clear" w:color="auto" w:fill="auto"/>
            <w:noWrap/>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15</w:t>
            </w:r>
          </w:p>
        </w:tc>
        <w:tc>
          <w:tcPr>
            <w:tcW w:w="2927" w:type="dxa"/>
            <w:tcBorders>
              <w:top w:val="nil"/>
              <w:left w:val="nil"/>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1</w:t>
            </w:r>
          </w:p>
        </w:tc>
      </w:tr>
      <w:tr w:rsidR="009A5E2E" w:rsidRPr="0001338A" w:rsidTr="00E005BA">
        <w:trPr>
          <w:trHeight w:val="26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8</w:t>
            </w:r>
          </w:p>
        </w:tc>
        <w:tc>
          <w:tcPr>
            <w:tcW w:w="3510" w:type="dxa"/>
            <w:tcBorders>
              <w:top w:val="nil"/>
              <w:left w:val="nil"/>
              <w:bottom w:val="single" w:sz="4" w:space="0" w:color="auto"/>
              <w:right w:val="single" w:sz="4" w:space="0" w:color="auto"/>
            </w:tcBorders>
            <w:shd w:val="clear" w:color="auto" w:fill="auto"/>
            <w:noWrap/>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6</w:t>
            </w:r>
          </w:p>
        </w:tc>
        <w:tc>
          <w:tcPr>
            <w:tcW w:w="2927" w:type="dxa"/>
            <w:tcBorders>
              <w:top w:val="nil"/>
              <w:left w:val="nil"/>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0</w:t>
            </w:r>
          </w:p>
        </w:tc>
      </w:tr>
      <w:tr w:rsidR="009A5E2E" w:rsidRPr="0001338A" w:rsidTr="00E005BA">
        <w:trPr>
          <w:trHeight w:val="26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2 A</w:t>
            </w:r>
          </w:p>
        </w:tc>
        <w:tc>
          <w:tcPr>
            <w:tcW w:w="3510" w:type="dxa"/>
            <w:tcBorders>
              <w:top w:val="nil"/>
              <w:left w:val="nil"/>
              <w:bottom w:val="single" w:sz="4" w:space="0" w:color="auto"/>
              <w:right w:val="single" w:sz="4" w:space="0" w:color="auto"/>
            </w:tcBorders>
            <w:shd w:val="clear" w:color="auto" w:fill="auto"/>
            <w:noWrap/>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15</w:t>
            </w:r>
          </w:p>
        </w:tc>
        <w:tc>
          <w:tcPr>
            <w:tcW w:w="2927" w:type="dxa"/>
            <w:tcBorders>
              <w:top w:val="nil"/>
              <w:left w:val="nil"/>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3</w:t>
            </w:r>
          </w:p>
        </w:tc>
      </w:tr>
      <w:tr w:rsidR="009A5E2E" w:rsidRPr="0001338A" w:rsidTr="00E005BA">
        <w:trPr>
          <w:trHeight w:val="26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30</w:t>
            </w:r>
          </w:p>
        </w:tc>
        <w:tc>
          <w:tcPr>
            <w:tcW w:w="3510" w:type="dxa"/>
            <w:tcBorders>
              <w:top w:val="nil"/>
              <w:left w:val="nil"/>
              <w:bottom w:val="single" w:sz="4" w:space="0" w:color="auto"/>
              <w:right w:val="single" w:sz="4" w:space="0" w:color="auto"/>
            </w:tcBorders>
            <w:shd w:val="clear" w:color="auto" w:fill="auto"/>
            <w:noWrap/>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3</w:t>
            </w:r>
          </w:p>
        </w:tc>
        <w:tc>
          <w:tcPr>
            <w:tcW w:w="2927" w:type="dxa"/>
            <w:tcBorders>
              <w:top w:val="nil"/>
              <w:left w:val="nil"/>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0</w:t>
            </w:r>
          </w:p>
        </w:tc>
      </w:tr>
      <w:tr w:rsidR="009A5E2E" w:rsidRPr="0001338A" w:rsidTr="00E005BA">
        <w:trPr>
          <w:trHeight w:val="26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1 A</w:t>
            </w:r>
          </w:p>
        </w:tc>
        <w:tc>
          <w:tcPr>
            <w:tcW w:w="3510" w:type="dxa"/>
            <w:tcBorders>
              <w:top w:val="nil"/>
              <w:left w:val="nil"/>
              <w:bottom w:val="single" w:sz="4" w:space="0" w:color="auto"/>
              <w:right w:val="single" w:sz="4" w:space="0" w:color="auto"/>
            </w:tcBorders>
            <w:shd w:val="clear" w:color="auto" w:fill="auto"/>
            <w:noWrap/>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8</w:t>
            </w:r>
          </w:p>
        </w:tc>
        <w:tc>
          <w:tcPr>
            <w:tcW w:w="2927" w:type="dxa"/>
            <w:tcBorders>
              <w:top w:val="nil"/>
              <w:left w:val="nil"/>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2</w:t>
            </w:r>
          </w:p>
        </w:tc>
      </w:tr>
      <w:tr w:rsidR="009A5E2E" w:rsidRPr="0001338A" w:rsidTr="00E005BA">
        <w:trPr>
          <w:trHeight w:val="26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47</w:t>
            </w:r>
          </w:p>
        </w:tc>
        <w:tc>
          <w:tcPr>
            <w:tcW w:w="3510" w:type="dxa"/>
            <w:tcBorders>
              <w:top w:val="nil"/>
              <w:left w:val="nil"/>
              <w:bottom w:val="single" w:sz="4" w:space="0" w:color="auto"/>
              <w:right w:val="single" w:sz="4" w:space="0" w:color="auto"/>
            </w:tcBorders>
            <w:shd w:val="clear" w:color="auto" w:fill="auto"/>
            <w:noWrap/>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6</w:t>
            </w:r>
          </w:p>
        </w:tc>
        <w:tc>
          <w:tcPr>
            <w:tcW w:w="2927" w:type="dxa"/>
            <w:tcBorders>
              <w:top w:val="nil"/>
              <w:left w:val="nil"/>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2</w:t>
            </w:r>
          </w:p>
        </w:tc>
      </w:tr>
      <w:tr w:rsidR="009A5E2E" w:rsidRPr="0001338A" w:rsidTr="00E005BA">
        <w:trPr>
          <w:trHeight w:val="26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HGZ N° 32</w:t>
            </w:r>
          </w:p>
        </w:tc>
        <w:tc>
          <w:tcPr>
            <w:tcW w:w="3510" w:type="dxa"/>
            <w:tcBorders>
              <w:top w:val="nil"/>
              <w:left w:val="nil"/>
              <w:bottom w:val="single" w:sz="4" w:space="0" w:color="auto"/>
              <w:right w:val="single" w:sz="4" w:space="0" w:color="auto"/>
            </w:tcBorders>
            <w:shd w:val="clear" w:color="auto" w:fill="auto"/>
            <w:noWrap/>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4</w:t>
            </w:r>
          </w:p>
        </w:tc>
        <w:tc>
          <w:tcPr>
            <w:tcW w:w="2927" w:type="dxa"/>
            <w:tcBorders>
              <w:top w:val="nil"/>
              <w:left w:val="nil"/>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2</w:t>
            </w:r>
          </w:p>
        </w:tc>
      </w:tr>
      <w:tr w:rsidR="009A5E2E" w:rsidRPr="0001338A" w:rsidTr="00E005BA">
        <w:trPr>
          <w:trHeight w:val="26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val="es-MX" w:eastAsia="es-MX"/>
              </w:rPr>
              <w:t>HGR N° 2</w:t>
            </w:r>
          </w:p>
        </w:tc>
        <w:tc>
          <w:tcPr>
            <w:tcW w:w="3510" w:type="dxa"/>
            <w:tcBorders>
              <w:top w:val="nil"/>
              <w:left w:val="nil"/>
              <w:bottom w:val="single" w:sz="4" w:space="0" w:color="auto"/>
              <w:right w:val="single" w:sz="4" w:space="0" w:color="auto"/>
            </w:tcBorders>
            <w:shd w:val="clear" w:color="auto" w:fill="auto"/>
            <w:noWrap/>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2</w:t>
            </w:r>
          </w:p>
        </w:tc>
        <w:tc>
          <w:tcPr>
            <w:tcW w:w="2927" w:type="dxa"/>
            <w:tcBorders>
              <w:top w:val="nil"/>
              <w:left w:val="nil"/>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0</w:t>
            </w:r>
          </w:p>
        </w:tc>
      </w:tr>
      <w:tr w:rsidR="009A5E2E" w:rsidRPr="0001338A" w:rsidTr="00E005BA">
        <w:trPr>
          <w:trHeight w:val="261"/>
          <w:jc w:val="center"/>
        </w:trPr>
        <w:tc>
          <w:tcPr>
            <w:tcW w:w="2830" w:type="dxa"/>
            <w:tcBorders>
              <w:top w:val="nil"/>
              <w:left w:val="single" w:sz="4" w:space="0" w:color="auto"/>
              <w:bottom w:val="single" w:sz="4" w:space="0" w:color="auto"/>
              <w:right w:val="single" w:sz="4" w:space="0" w:color="auto"/>
            </w:tcBorders>
            <w:shd w:val="clear" w:color="000000" w:fill="538DD5"/>
            <w:vAlign w:val="center"/>
            <w:hideMark/>
          </w:tcPr>
          <w:p w:rsidR="009A5E2E" w:rsidRPr="0001338A" w:rsidRDefault="009A5E2E" w:rsidP="00E005BA">
            <w:pPr>
              <w:jc w:val="center"/>
              <w:rPr>
                <w:rFonts w:ascii="Noto Sans" w:hAnsi="Noto Sans" w:cs="Noto Sans"/>
                <w:b/>
                <w:bCs/>
                <w:sz w:val="14"/>
                <w:szCs w:val="14"/>
                <w:lang w:val="es-MX" w:eastAsia="es-MX"/>
              </w:rPr>
            </w:pPr>
            <w:r w:rsidRPr="0001338A">
              <w:rPr>
                <w:rFonts w:ascii="Noto Sans" w:hAnsi="Noto Sans" w:cs="Noto Sans"/>
                <w:b/>
                <w:bCs/>
                <w:sz w:val="14"/>
                <w:szCs w:val="14"/>
                <w:lang w:val="es-MX" w:eastAsia="es-MX"/>
              </w:rPr>
              <w:t>TOTAL</w:t>
            </w:r>
          </w:p>
        </w:tc>
        <w:tc>
          <w:tcPr>
            <w:tcW w:w="3510" w:type="dxa"/>
            <w:tcBorders>
              <w:top w:val="nil"/>
              <w:left w:val="nil"/>
              <w:bottom w:val="single" w:sz="4" w:space="0" w:color="auto"/>
              <w:right w:val="single" w:sz="4" w:space="0" w:color="auto"/>
            </w:tcBorders>
            <w:shd w:val="clear" w:color="auto" w:fill="auto"/>
            <w:noWrap/>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59</w:t>
            </w:r>
          </w:p>
        </w:tc>
        <w:tc>
          <w:tcPr>
            <w:tcW w:w="2927" w:type="dxa"/>
            <w:tcBorders>
              <w:top w:val="nil"/>
              <w:left w:val="nil"/>
              <w:bottom w:val="single" w:sz="4" w:space="0" w:color="auto"/>
              <w:right w:val="single" w:sz="4" w:space="0" w:color="auto"/>
            </w:tcBorders>
            <w:shd w:val="clear" w:color="auto" w:fill="auto"/>
            <w:vAlign w:val="center"/>
            <w:hideMark/>
          </w:tcPr>
          <w:p w:rsidR="009A5E2E" w:rsidRPr="0001338A" w:rsidRDefault="009A5E2E" w:rsidP="00E005BA">
            <w:pPr>
              <w:jc w:val="center"/>
              <w:rPr>
                <w:rFonts w:ascii="Noto Sans" w:hAnsi="Noto Sans" w:cs="Noto Sans"/>
                <w:b/>
                <w:bCs/>
                <w:color w:val="000000"/>
                <w:sz w:val="14"/>
                <w:szCs w:val="14"/>
                <w:lang w:val="es-MX" w:eastAsia="es-MX"/>
              </w:rPr>
            </w:pPr>
            <w:r w:rsidRPr="0001338A">
              <w:rPr>
                <w:rFonts w:ascii="Noto Sans" w:hAnsi="Noto Sans" w:cs="Noto Sans"/>
                <w:b/>
                <w:bCs/>
                <w:color w:val="000000"/>
                <w:sz w:val="14"/>
                <w:szCs w:val="14"/>
                <w:lang w:eastAsia="es-MX"/>
              </w:rPr>
              <w:t>10</w:t>
            </w:r>
          </w:p>
        </w:tc>
      </w:tr>
    </w:tbl>
    <w:p w:rsidR="00C16E21" w:rsidRDefault="00C16E21"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9A5E2E" w:rsidRDefault="009A5E2E" w:rsidP="00A951DE">
      <w:pPr>
        <w:ind w:right="225"/>
        <w:jc w:val="center"/>
        <w:rPr>
          <w:rFonts w:ascii="Noto Sans" w:hAnsi="Noto Sans" w:cs="Noto Sans"/>
          <w:b/>
          <w:sz w:val="20"/>
        </w:rPr>
      </w:pPr>
    </w:p>
    <w:p w:rsidR="009A5E2E" w:rsidRDefault="009A5E2E" w:rsidP="00A951DE">
      <w:pPr>
        <w:ind w:right="225"/>
        <w:jc w:val="center"/>
        <w:rPr>
          <w:rFonts w:ascii="Noto Sans" w:hAnsi="Noto Sans" w:cs="Noto Sans"/>
          <w:b/>
          <w:sz w:val="20"/>
        </w:rPr>
      </w:pPr>
    </w:p>
    <w:p w:rsidR="009A5E2E" w:rsidRDefault="009A5E2E" w:rsidP="00A951DE">
      <w:pPr>
        <w:ind w:right="225"/>
        <w:jc w:val="center"/>
        <w:rPr>
          <w:rFonts w:ascii="Noto Sans" w:hAnsi="Noto Sans" w:cs="Noto Sans"/>
          <w:b/>
          <w:sz w:val="20"/>
        </w:rPr>
      </w:pPr>
    </w:p>
    <w:p w:rsidR="009A5E2E" w:rsidRDefault="009A5E2E" w:rsidP="00A951DE">
      <w:pPr>
        <w:ind w:right="225"/>
        <w:jc w:val="center"/>
        <w:rPr>
          <w:rFonts w:ascii="Noto Sans" w:hAnsi="Noto Sans" w:cs="Noto Sans"/>
          <w:b/>
          <w:sz w:val="20"/>
        </w:rPr>
      </w:pPr>
    </w:p>
    <w:p w:rsidR="009A5E2E" w:rsidRDefault="009A5E2E" w:rsidP="00A951DE">
      <w:pPr>
        <w:ind w:right="225"/>
        <w:jc w:val="center"/>
        <w:rPr>
          <w:rFonts w:ascii="Noto Sans" w:hAnsi="Noto Sans" w:cs="Noto Sans"/>
          <w:b/>
          <w:sz w:val="20"/>
        </w:rPr>
      </w:pPr>
    </w:p>
    <w:p w:rsidR="009A5E2E" w:rsidRDefault="009A5E2E" w:rsidP="00A951DE">
      <w:pPr>
        <w:ind w:right="225"/>
        <w:jc w:val="center"/>
        <w:rPr>
          <w:rFonts w:ascii="Noto Sans" w:hAnsi="Noto Sans" w:cs="Noto Sans"/>
          <w:b/>
          <w:sz w:val="20"/>
        </w:rPr>
      </w:pPr>
    </w:p>
    <w:p w:rsidR="009A5E2E" w:rsidRDefault="009A5E2E"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C16E21" w:rsidRDefault="00C16E21" w:rsidP="00A951DE">
      <w:pPr>
        <w:ind w:right="225"/>
        <w:jc w:val="center"/>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jc w:val="center"/>
        <w:rPr>
          <w:rFonts w:ascii="Montserrat" w:hAnsi="Montserrat" w:cs="Arial"/>
          <w:b/>
          <w:sz w:val="20"/>
        </w:rPr>
      </w:pPr>
      <w:r>
        <w:rPr>
          <w:rFonts w:ascii="Montserrat" w:hAnsi="Montserrat" w:cs="Arial"/>
          <w:b/>
          <w:sz w:val="20"/>
        </w:rPr>
        <w:t>ANEXO 5 (CINCO)</w:t>
      </w:r>
    </w:p>
    <w:p w:rsidR="005245DB" w:rsidRDefault="005245DB" w:rsidP="00A951DE">
      <w:pPr>
        <w:ind w:right="225"/>
        <w:jc w:val="center"/>
        <w:rPr>
          <w:rFonts w:ascii="Montserrat" w:hAnsi="Montserrat" w:cs="Calibri"/>
          <w:b/>
          <w:bCs/>
          <w:color w:val="000000"/>
          <w:lang w:val="es-MX" w:eastAsia="es-MX"/>
        </w:rPr>
      </w:pPr>
      <w:r>
        <w:rPr>
          <w:rFonts w:ascii="Montserrat" w:hAnsi="Montserrat" w:cs="Arial"/>
          <w:b/>
          <w:sz w:val="20"/>
        </w:rPr>
        <w:t>“LUGAR DE ENTREGA Y RESPONSABLE DE LA RECEPCIÓN DE BIENES DE CONSUMO Y EQUIPO (COMODATO)</w:t>
      </w:r>
      <w:r>
        <w:rPr>
          <w:rFonts w:ascii="Montserrat" w:hAnsi="Montserrat" w:cs="Calibri"/>
          <w:b/>
          <w:bCs/>
          <w:color w:val="000000"/>
          <w:lang w:val="es-MX" w:eastAsia="es-MX"/>
        </w:rPr>
        <w:t>”</w:t>
      </w:r>
    </w:p>
    <w:p w:rsidR="005245DB" w:rsidRDefault="005245DB" w:rsidP="00A951DE">
      <w:pPr>
        <w:ind w:right="225"/>
        <w:rPr>
          <w:rFonts w:ascii="Noto Sans" w:hAnsi="Noto Sans" w:cs="Noto Sans"/>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4738"/>
        <w:gridCol w:w="4854"/>
      </w:tblGrid>
      <w:tr w:rsidR="009A5E2E" w:rsidRPr="00016A20" w:rsidTr="00E005BA">
        <w:trPr>
          <w:trHeight w:val="454"/>
          <w:tblHeader/>
          <w:jc w:val="center"/>
        </w:trPr>
        <w:tc>
          <w:tcPr>
            <w:tcW w:w="61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b/>
                <w:bCs/>
                <w:sz w:val="14"/>
                <w:szCs w:val="14"/>
              </w:rPr>
            </w:pPr>
            <w:r w:rsidRPr="00016A20">
              <w:rPr>
                <w:rFonts w:ascii="Noto Sans" w:hAnsi="Noto Sans" w:cs="Noto Sans"/>
                <w:b/>
                <w:bCs/>
                <w:sz w:val="14"/>
                <w:szCs w:val="14"/>
              </w:rPr>
              <w:t>UNIDAD</w:t>
            </w:r>
          </w:p>
        </w:tc>
        <w:tc>
          <w:tcPr>
            <w:tcW w:w="216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9A5E2E" w:rsidRPr="00016A20" w:rsidRDefault="009A5E2E" w:rsidP="00E005BA">
            <w:pPr>
              <w:pStyle w:val="Textoindependienteprimerasangra2"/>
              <w:spacing w:line="276" w:lineRule="auto"/>
              <w:jc w:val="center"/>
              <w:rPr>
                <w:rFonts w:ascii="Noto Sans" w:hAnsi="Noto Sans" w:cs="Noto Sans"/>
                <w:b/>
                <w:bCs/>
                <w:sz w:val="14"/>
                <w:szCs w:val="14"/>
              </w:rPr>
            </w:pPr>
            <w:r w:rsidRPr="00016A20">
              <w:rPr>
                <w:rFonts w:ascii="Noto Sans" w:hAnsi="Noto Sans" w:cs="Noto Sans"/>
                <w:b/>
                <w:bCs/>
                <w:sz w:val="14"/>
                <w:szCs w:val="14"/>
              </w:rPr>
              <w:t>DIRECCIÓN</w:t>
            </w:r>
          </w:p>
        </w:tc>
        <w:tc>
          <w:tcPr>
            <w:tcW w:w="2220" w:type="pct"/>
            <w:tcBorders>
              <w:top w:val="single" w:sz="4" w:space="0" w:color="auto"/>
              <w:left w:val="single" w:sz="4" w:space="0" w:color="auto"/>
              <w:bottom w:val="single" w:sz="4" w:space="0" w:color="auto"/>
              <w:right w:val="single" w:sz="4" w:space="0" w:color="auto"/>
            </w:tcBorders>
            <w:shd w:val="clear" w:color="auto" w:fill="548DD4" w:themeFill="text2" w:themeFillTint="99"/>
          </w:tcPr>
          <w:p w:rsidR="009A5E2E" w:rsidRPr="00016A20" w:rsidRDefault="009A5E2E" w:rsidP="00E005BA">
            <w:pPr>
              <w:pStyle w:val="Textoindependienteprimerasangra2"/>
              <w:spacing w:line="276" w:lineRule="auto"/>
              <w:jc w:val="center"/>
              <w:rPr>
                <w:rFonts w:ascii="Noto Sans" w:hAnsi="Noto Sans" w:cs="Noto Sans"/>
                <w:b/>
                <w:bCs/>
                <w:sz w:val="14"/>
                <w:szCs w:val="14"/>
              </w:rPr>
            </w:pPr>
          </w:p>
          <w:p w:rsidR="009A5E2E" w:rsidRPr="00016A20" w:rsidRDefault="009A5E2E" w:rsidP="00E005BA">
            <w:pPr>
              <w:pStyle w:val="Textoindependienteprimerasangra2"/>
              <w:spacing w:line="276" w:lineRule="auto"/>
              <w:jc w:val="center"/>
              <w:rPr>
                <w:rFonts w:ascii="Noto Sans" w:hAnsi="Noto Sans" w:cs="Noto Sans"/>
                <w:b/>
                <w:bCs/>
                <w:sz w:val="14"/>
                <w:szCs w:val="14"/>
              </w:rPr>
            </w:pPr>
            <w:r w:rsidRPr="00016A20">
              <w:rPr>
                <w:rFonts w:ascii="Noto Sans" w:hAnsi="Noto Sans" w:cs="Noto Sans"/>
                <w:b/>
                <w:bCs/>
                <w:sz w:val="14"/>
                <w:szCs w:val="14"/>
              </w:rPr>
              <w:t>RESPONSABLE DE LA RECEPCION</w:t>
            </w:r>
          </w:p>
          <w:p w:rsidR="009A5E2E" w:rsidRPr="00016A20" w:rsidRDefault="009A5E2E" w:rsidP="00E005BA">
            <w:pPr>
              <w:pStyle w:val="Textoindependienteprimerasangra2"/>
              <w:spacing w:line="276" w:lineRule="auto"/>
              <w:jc w:val="center"/>
              <w:rPr>
                <w:rFonts w:ascii="Noto Sans" w:hAnsi="Noto Sans" w:cs="Noto Sans"/>
                <w:b/>
                <w:bCs/>
                <w:sz w:val="14"/>
                <w:szCs w:val="14"/>
              </w:rPr>
            </w:pPr>
          </w:p>
        </w:tc>
      </w:tr>
      <w:tr w:rsidR="009A5E2E" w:rsidRPr="00016A20" w:rsidTr="00E005BA">
        <w:trPr>
          <w:trHeight w:val="454"/>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b/>
                <w:sz w:val="14"/>
                <w:szCs w:val="14"/>
                <w:lang w:val="es-MX"/>
              </w:rPr>
            </w:pPr>
            <w:r w:rsidRPr="00016A20">
              <w:rPr>
                <w:rFonts w:ascii="Noto Sans" w:hAnsi="Noto Sans" w:cs="Noto Sans"/>
                <w:b/>
                <w:sz w:val="14"/>
                <w:szCs w:val="14"/>
                <w:lang w:val="es-MX"/>
              </w:rPr>
              <w:lastRenderedPageBreak/>
              <w:t>HGZ 1</w:t>
            </w:r>
          </w:p>
        </w:tc>
        <w:tc>
          <w:tcPr>
            <w:tcW w:w="2167"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sz w:val="14"/>
                <w:szCs w:val="14"/>
                <w:lang w:val="es-MX"/>
              </w:rPr>
            </w:pPr>
            <w:r w:rsidRPr="00016A20">
              <w:rPr>
                <w:rFonts w:ascii="Noto Sans" w:hAnsi="Noto Sans" w:cs="Noto Sans"/>
                <w:sz w:val="14"/>
                <w:szCs w:val="14"/>
                <w:lang w:val="es-MX"/>
              </w:rPr>
              <w:t>GABRIEL MANCERA N° 222 COLONIA DEL VALLE, DELEGACIÓN BENITO JUAREZ, C.P. 03100 CDMX</w:t>
            </w:r>
          </w:p>
        </w:tc>
        <w:tc>
          <w:tcPr>
            <w:tcW w:w="2220" w:type="pct"/>
            <w:tcBorders>
              <w:top w:val="single" w:sz="4" w:space="0" w:color="auto"/>
              <w:left w:val="single" w:sz="4" w:space="0" w:color="auto"/>
              <w:bottom w:val="single" w:sz="4" w:space="0" w:color="auto"/>
              <w:right w:val="single" w:sz="4" w:space="0" w:color="auto"/>
            </w:tcBorders>
            <w:vAlign w:val="center"/>
          </w:tcPr>
          <w:p w:rsidR="009A5E2E" w:rsidRPr="00016A20" w:rsidRDefault="009A5E2E" w:rsidP="00E005BA">
            <w:pPr>
              <w:rPr>
                <w:rFonts w:ascii="Noto Sans" w:hAnsi="Noto Sans" w:cs="Noto Sans"/>
                <w:color w:val="000000"/>
                <w:sz w:val="14"/>
                <w:szCs w:val="14"/>
              </w:rPr>
            </w:pPr>
            <w:r w:rsidRPr="00016A20">
              <w:rPr>
                <w:rFonts w:ascii="Noto Sans" w:hAnsi="Noto Sans" w:cs="Noto Sans"/>
                <w:color w:val="000000"/>
                <w:sz w:val="14"/>
                <w:szCs w:val="14"/>
              </w:rPr>
              <w:t>DR. ARTURO HERNANDEZ PANIAGUA</w:t>
            </w:r>
          </w:p>
        </w:tc>
      </w:tr>
      <w:tr w:rsidR="009A5E2E" w:rsidRPr="00016A20" w:rsidTr="00E005BA">
        <w:trPr>
          <w:trHeight w:val="454"/>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b/>
                <w:sz w:val="14"/>
                <w:szCs w:val="14"/>
                <w:lang w:val="es-MX"/>
              </w:rPr>
            </w:pPr>
            <w:r w:rsidRPr="00016A20">
              <w:rPr>
                <w:rFonts w:ascii="Noto Sans" w:hAnsi="Noto Sans" w:cs="Noto Sans"/>
                <w:b/>
                <w:sz w:val="14"/>
                <w:szCs w:val="14"/>
                <w:lang w:val="es-MX"/>
              </w:rPr>
              <w:t>HGR 2</w:t>
            </w:r>
          </w:p>
        </w:tc>
        <w:tc>
          <w:tcPr>
            <w:tcW w:w="2167"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sz w:val="14"/>
                <w:szCs w:val="14"/>
                <w:lang w:val="es-MX"/>
              </w:rPr>
            </w:pPr>
            <w:r w:rsidRPr="00016A20">
              <w:rPr>
                <w:rFonts w:ascii="Noto Sans" w:hAnsi="Noto Sans" w:cs="Noto Sans"/>
                <w:sz w:val="14"/>
                <w:szCs w:val="14"/>
                <w:lang w:val="es-MX"/>
              </w:rPr>
              <w:t>CALZADA DE LAS BOMBAS N° 117,  ALCALDÍA COYOACÁN C.P. 04920 COL. LOS GIRASOLES CDMX</w:t>
            </w:r>
          </w:p>
        </w:tc>
        <w:tc>
          <w:tcPr>
            <w:tcW w:w="2220" w:type="pct"/>
            <w:tcBorders>
              <w:top w:val="single" w:sz="4" w:space="0" w:color="auto"/>
              <w:left w:val="single" w:sz="4" w:space="0" w:color="auto"/>
              <w:bottom w:val="single" w:sz="4" w:space="0" w:color="auto"/>
              <w:right w:val="single" w:sz="4" w:space="0" w:color="auto"/>
            </w:tcBorders>
            <w:vAlign w:val="center"/>
          </w:tcPr>
          <w:p w:rsidR="009A5E2E" w:rsidRPr="00016A20" w:rsidRDefault="009A5E2E" w:rsidP="00E005BA">
            <w:pPr>
              <w:rPr>
                <w:rFonts w:ascii="Noto Sans" w:hAnsi="Noto Sans" w:cs="Noto Sans"/>
                <w:color w:val="000000"/>
                <w:sz w:val="14"/>
                <w:szCs w:val="14"/>
              </w:rPr>
            </w:pPr>
            <w:r w:rsidRPr="00016A20">
              <w:rPr>
                <w:rFonts w:ascii="Noto Sans" w:hAnsi="Noto Sans" w:cs="Noto Sans"/>
                <w:color w:val="000000"/>
                <w:sz w:val="14"/>
                <w:szCs w:val="14"/>
              </w:rPr>
              <w:t>DR. JUAN  ANDRES CALDERON FRANCO</w:t>
            </w:r>
          </w:p>
        </w:tc>
      </w:tr>
      <w:tr w:rsidR="009A5E2E" w:rsidRPr="00016A20" w:rsidTr="00E005BA">
        <w:trPr>
          <w:trHeight w:val="454"/>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b/>
                <w:sz w:val="14"/>
                <w:szCs w:val="14"/>
                <w:lang w:val="es-MX"/>
              </w:rPr>
            </w:pPr>
            <w:r w:rsidRPr="00016A20">
              <w:rPr>
                <w:rFonts w:ascii="Noto Sans" w:hAnsi="Noto Sans" w:cs="Noto Sans"/>
                <w:b/>
                <w:sz w:val="14"/>
                <w:szCs w:val="14"/>
                <w:lang w:val="es-MX"/>
              </w:rPr>
              <w:t>HGZ 1 A</w:t>
            </w:r>
          </w:p>
        </w:tc>
        <w:tc>
          <w:tcPr>
            <w:tcW w:w="2167"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sz w:val="14"/>
                <w:szCs w:val="14"/>
                <w:lang w:val="es-MX"/>
              </w:rPr>
            </w:pPr>
            <w:r w:rsidRPr="00016A20">
              <w:rPr>
                <w:rFonts w:ascii="Noto Sans" w:hAnsi="Noto Sans" w:cs="Noto Sans"/>
                <w:sz w:val="14"/>
                <w:szCs w:val="14"/>
                <w:lang w:val="es-MX"/>
              </w:rPr>
              <w:t>MUNICIPIO LIBRE N° 270, COL. PORTALES, C.P.03300 DEL. BENITO JUAREZ CDMX</w:t>
            </w:r>
          </w:p>
        </w:tc>
        <w:tc>
          <w:tcPr>
            <w:tcW w:w="2220" w:type="pct"/>
            <w:tcBorders>
              <w:top w:val="single" w:sz="4" w:space="0" w:color="auto"/>
              <w:left w:val="single" w:sz="4" w:space="0" w:color="auto"/>
              <w:bottom w:val="single" w:sz="4" w:space="0" w:color="auto"/>
              <w:right w:val="single" w:sz="4" w:space="0" w:color="auto"/>
            </w:tcBorders>
            <w:vAlign w:val="center"/>
          </w:tcPr>
          <w:p w:rsidR="009A5E2E" w:rsidRPr="00016A20" w:rsidRDefault="009A5E2E" w:rsidP="00E005BA">
            <w:pPr>
              <w:rPr>
                <w:rFonts w:ascii="Noto Sans" w:hAnsi="Noto Sans" w:cs="Noto Sans"/>
                <w:color w:val="000000"/>
                <w:sz w:val="14"/>
                <w:szCs w:val="14"/>
              </w:rPr>
            </w:pPr>
            <w:r w:rsidRPr="00016A20">
              <w:rPr>
                <w:rFonts w:ascii="Noto Sans" w:hAnsi="Noto Sans" w:cs="Noto Sans"/>
                <w:color w:val="000000"/>
                <w:sz w:val="14"/>
                <w:szCs w:val="14"/>
              </w:rPr>
              <w:t>DRA.VERÓNICA ESCOBAR VELÁZQUEZ</w:t>
            </w:r>
          </w:p>
        </w:tc>
      </w:tr>
      <w:tr w:rsidR="009A5E2E" w:rsidRPr="00016A20" w:rsidTr="00E005BA">
        <w:trPr>
          <w:trHeight w:val="454"/>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b/>
                <w:sz w:val="14"/>
                <w:szCs w:val="14"/>
                <w:lang w:val="es-MX"/>
              </w:rPr>
            </w:pPr>
            <w:r w:rsidRPr="00016A20">
              <w:rPr>
                <w:rFonts w:ascii="Noto Sans" w:hAnsi="Noto Sans" w:cs="Noto Sans"/>
                <w:b/>
                <w:sz w:val="14"/>
                <w:szCs w:val="14"/>
                <w:lang w:val="es-MX"/>
              </w:rPr>
              <w:t>HGZ 2 A</w:t>
            </w:r>
          </w:p>
        </w:tc>
        <w:tc>
          <w:tcPr>
            <w:tcW w:w="2167"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sz w:val="14"/>
                <w:szCs w:val="14"/>
                <w:lang w:val="es-MX"/>
              </w:rPr>
            </w:pPr>
            <w:r w:rsidRPr="00016A20">
              <w:rPr>
                <w:rFonts w:ascii="Noto Sans" w:hAnsi="Noto Sans" w:cs="Noto Sans"/>
                <w:sz w:val="14"/>
                <w:szCs w:val="14"/>
                <w:lang w:val="es-MX"/>
              </w:rPr>
              <w:t>AÑIL N° 144 ENTRE FRANCISCO DEL PASO Y TRONCOSO, ESQ. VIADUCTO, COL. GRANJAS MÉXICO, C.P.08400 CDMX</w:t>
            </w:r>
          </w:p>
        </w:tc>
        <w:tc>
          <w:tcPr>
            <w:tcW w:w="2220" w:type="pct"/>
            <w:tcBorders>
              <w:top w:val="single" w:sz="4" w:space="0" w:color="auto"/>
              <w:left w:val="single" w:sz="4" w:space="0" w:color="auto"/>
              <w:bottom w:val="single" w:sz="4" w:space="0" w:color="auto"/>
              <w:right w:val="single" w:sz="4" w:space="0" w:color="auto"/>
            </w:tcBorders>
            <w:vAlign w:val="center"/>
          </w:tcPr>
          <w:p w:rsidR="009A5E2E" w:rsidRPr="00016A20" w:rsidRDefault="009A5E2E" w:rsidP="00E005BA">
            <w:pPr>
              <w:rPr>
                <w:rFonts w:ascii="Noto Sans" w:hAnsi="Noto Sans" w:cs="Noto Sans"/>
                <w:color w:val="000000"/>
                <w:sz w:val="14"/>
                <w:szCs w:val="14"/>
              </w:rPr>
            </w:pPr>
            <w:r w:rsidRPr="00016A20">
              <w:rPr>
                <w:rFonts w:ascii="Noto Sans" w:hAnsi="Noto Sans" w:cs="Noto Sans"/>
                <w:color w:val="000000"/>
                <w:sz w:val="14"/>
                <w:szCs w:val="14"/>
              </w:rPr>
              <w:t>DR. JOSE OMAR JAVIER CHACON ROMERO</w:t>
            </w:r>
          </w:p>
        </w:tc>
      </w:tr>
      <w:tr w:rsidR="009A5E2E" w:rsidRPr="00016A20" w:rsidTr="00E005BA">
        <w:trPr>
          <w:trHeight w:val="454"/>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b/>
                <w:sz w:val="14"/>
                <w:szCs w:val="14"/>
                <w:lang w:val="es-MX"/>
              </w:rPr>
            </w:pPr>
            <w:r w:rsidRPr="00016A20">
              <w:rPr>
                <w:rFonts w:ascii="Noto Sans" w:hAnsi="Noto Sans" w:cs="Noto Sans"/>
                <w:b/>
                <w:sz w:val="14"/>
                <w:szCs w:val="14"/>
                <w:lang w:val="es-MX"/>
              </w:rPr>
              <w:t>HGZ C/MF 8</w:t>
            </w:r>
          </w:p>
        </w:tc>
        <w:tc>
          <w:tcPr>
            <w:tcW w:w="2167"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sz w:val="14"/>
                <w:szCs w:val="14"/>
                <w:lang w:val="es-MX"/>
              </w:rPr>
            </w:pPr>
            <w:r w:rsidRPr="00016A20">
              <w:rPr>
                <w:rFonts w:ascii="Noto Sans" w:hAnsi="Noto Sans" w:cs="Noto Sans"/>
                <w:sz w:val="14"/>
                <w:szCs w:val="14"/>
                <w:lang w:val="es-MX"/>
              </w:rPr>
              <w:t>AV. RIO MAGDALENA N° 289 COL. TIZAPAN SAN ÁNGEL,  ALCALDÍA ÁLVARO OBREGÓN CP. 01090 CDMX</w:t>
            </w:r>
          </w:p>
        </w:tc>
        <w:tc>
          <w:tcPr>
            <w:tcW w:w="2220" w:type="pct"/>
            <w:tcBorders>
              <w:top w:val="single" w:sz="4" w:space="0" w:color="auto"/>
              <w:left w:val="single" w:sz="4" w:space="0" w:color="auto"/>
              <w:bottom w:val="single" w:sz="4" w:space="0" w:color="auto"/>
              <w:right w:val="single" w:sz="4" w:space="0" w:color="auto"/>
            </w:tcBorders>
            <w:vAlign w:val="center"/>
          </w:tcPr>
          <w:p w:rsidR="009A5E2E" w:rsidRPr="00016A20" w:rsidRDefault="009A5E2E" w:rsidP="00E005BA">
            <w:pPr>
              <w:rPr>
                <w:rFonts w:ascii="Noto Sans" w:hAnsi="Noto Sans" w:cs="Noto Sans"/>
                <w:color w:val="000000"/>
                <w:sz w:val="14"/>
                <w:szCs w:val="14"/>
              </w:rPr>
            </w:pPr>
            <w:r w:rsidRPr="00016A20">
              <w:rPr>
                <w:rFonts w:ascii="Noto Sans" w:hAnsi="Noto Sans" w:cs="Noto Sans"/>
                <w:color w:val="000000"/>
                <w:sz w:val="14"/>
                <w:szCs w:val="14"/>
              </w:rPr>
              <w:t>DR. CARLOS EDUARDO MONTES NIETO</w:t>
            </w:r>
          </w:p>
        </w:tc>
      </w:tr>
      <w:tr w:rsidR="009A5E2E" w:rsidRPr="00016A20" w:rsidTr="00E005BA">
        <w:trPr>
          <w:trHeight w:val="454"/>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b/>
                <w:sz w:val="14"/>
                <w:szCs w:val="14"/>
                <w:lang w:val="es-MX"/>
              </w:rPr>
            </w:pPr>
            <w:r w:rsidRPr="00016A20">
              <w:rPr>
                <w:rFonts w:ascii="Noto Sans" w:hAnsi="Noto Sans" w:cs="Noto Sans"/>
                <w:b/>
                <w:sz w:val="14"/>
                <w:szCs w:val="14"/>
                <w:lang w:val="es-MX"/>
              </w:rPr>
              <w:t>HGZ 30</w:t>
            </w:r>
          </w:p>
        </w:tc>
        <w:tc>
          <w:tcPr>
            <w:tcW w:w="2167"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sz w:val="14"/>
                <w:szCs w:val="14"/>
                <w:lang w:val="es-MX"/>
              </w:rPr>
            </w:pPr>
            <w:r w:rsidRPr="00016A20">
              <w:rPr>
                <w:rFonts w:ascii="Noto Sans" w:hAnsi="Noto Sans" w:cs="Noto Sans"/>
                <w:sz w:val="14"/>
                <w:szCs w:val="14"/>
                <w:lang w:val="es-MX"/>
              </w:rPr>
              <w:t>PLUTARCO ELÍAS CALLES N° 473, COL. SANTA ANITA, CP.08300, DEL. IZTACALCO CDMX</w:t>
            </w:r>
          </w:p>
        </w:tc>
        <w:tc>
          <w:tcPr>
            <w:tcW w:w="2220" w:type="pct"/>
            <w:tcBorders>
              <w:top w:val="single" w:sz="4" w:space="0" w:color="auto"/>
              <w:left w:val="single" w:sz="4" w:space="0" w:color="auto"/>
              <w:bottom w:val="single" w:sz="4" w:space="0" w:color="auto"/>
              <w:right w:val="single" w:sz="4" w:space="0" w:color="auto"/>
            </w:tcBorders>
            <w:vAlign w:val="center"/>
          </w:tcPr>
          <w:p w:rsidR="009A5E2E" w:rsidRPr="00016A20" w:rsidRDefault="009A5E2E" w:rsidP="00E005BA">
            <w:pPr>
              <w:rPr>
                <w:rFonts w:ascii="Noto Sans" w:hAnsi="Noto Sans" w:cs="Noto Sans"/>
                <w:sz w:val="14"/>
                <w:szCs w:val="14"/>
              </w:rPr>
            </w:pPr>
            <w:r w:rsidRPr="00016A20">
              <w:rPr>
                <w:rFonts w:ascii="Noto Sans" w:hAnsi="Noto Sans" w:cs="Noto Sans"/>
                <w:sz w:val="14"/>
                <w:szCs w:val="14"/>
              </w:rPr>
              <w:t>DR. GUILLERMO BRAVO MATEOS</w:t>
            </w:r>
          </w:p>
        </w:tc>
      </w:tr>
      <w:tr w:rsidR="009A5E2E" w:rsidRPr="00016A20" w:rsidTr="00E005BA">
        <w:trPr>
          <w:trHeight w:val="454"/>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b/>
                <w:sz w:val="14"/>
                <w:szCs w:val="14"/>
                <w:lang w:val="es-MX"/>
              </w:rPr>
            </w:pPr>
            <w:r w:rsidRPr="00016A20">
              <w:rPr>
                <w:rFonts w:ascii="Noto Sans" w:hAnsi="Noto Sans" w:cs="Noto Sans"/>
                <w:b/>
                <w:sz w:val="14"/>
                <w:szCs w:val="14"/>
                <w:lang w:val="es-MX"/>
              </w:rPr>
              <w:t>HGZ 32</w:t>
            </w:r>
          </w:p>
        </w:tc>
        <w:tc>
          <w:tcPr>
            <w:tcW w:w="2167"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sz w:val="14"/>
                <w:szCs w:val="14"/>
                <w:lang w:val="es-MX"/>
              </w:rPr>
            </w:pPr>
            <w:r w:rsidRPr="00016A20">
              <w:rPr>
                <w:rFonts w:ascii="Noto Sans" w:hAnsi="Noto Sans" w:cs="Noto Sans"/>
                <w:sz w:val="14"/>
                <w:szCs w:val="14"/>
                <w:lang w:val="es-MX"/>
              </w:rPr>
              <w:t>CALZADA DEL HUESO S/N ENTRE CALZ. LAS BOMBAS Y PROLONGACIÓN DIV. DEL NORTE. COL. EX HACIENDA COAPA  ALCALDÍA  TLALPAN C.P. 14310 CDMX</w:t>
            </w:r>
          </w:p>
        </w:tc>
        <w:tc>
          <w:tcPr>
            <w:tcW w:w="2220" w:type="pct"/>
            <w:tcBorders>
              <w:top w:val="single" w:sz="4" w:space="0" w:color="auto"/>
              <w:left w:val="single" w:sz="4" w:space="0" w:color="auto"/>
              <w:bottom w:val="single" w:sz="4" w:space="0" w:color="auto"/>
              <w:right w:val="single" w:sz="4" w:space="0" w:color="auto"/>
            </w:tcBorders>
            <w:vAlign w:val="center"/>
          </w:tcPr>
          <w:p w:rsidR="009A5E2E" w:rsidRPr="00016A20" w:rsidRDefault="009A5E2E" w:rsidP="00E005BA">
            <w:pPr>
              <w:rPr>
                <w:rFonts w:ascii="Noto Sans" w:hAnsi="Noto Sans" w:cs="Noto Sans"/>
                <w:sz w:val="14"/>
                <w:szCs w:val="14"/>
              </w:rPr>
            </w:pPr>
            <w:r w:rsidRPr="00016A20">
              <w:rPr>
                <w:rFonts w:ascii="Noto Sans" w:hAnsi="Noto Sans" w:cs="Noto Sans"/>
                <w:sz w:val="14"/>
                <w:szCs w:val="14"/>
              </w:rPr>
              <w:t>DR. LETICIA DEL CARMEN CRUZ HERNANDEZ</w:t>
            </w:r>
          </w:p>
        </w:tc>
      </w:tr>
      <w:tr w:rsidR="009A5E2E" w:rsidRPr="00016A20" w:rsidTr="00E005BA">
        <w:trPr>
          <w:trHeight w:val="454"/>
          <w:jc w:val="center"/>
        </w:trPr>
        <w:tc>
          <w:tcPr>
            <w:tcW w:w="612"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b/>
                <w:sz w:val="14"/>
                <w:szCs w:val="14"/>
                <w:lang w:val="es-MX"/>
              </w:rPr>
            </w:pPr>
            <w:r w:rsidRPr="00016A20">
              <w:rPr>
                <w:rFonts w:ascii="Noto Sans" w:hAnsi="Noto Sans" w:cs="Noto Sans"/>
                <w:b/>
                <w:sz w:val="14"/>
                <w:szCs w:val="14"/>
                <w:lang w:val="es-MX"/>
              </w:rPr>
              <w:t>HGZ 47</w:t>
            </w:r>
          </w:p>
        </w:tc>
        <w:tc>
          <w:tcPr>
            <w:tcW w:w="2167" w:type="pct"/>
            <w:tcBorders>
              <w:top w:val="single" w:sz="4" w:space="0" w:color="auto"/>
              <w:left w:val="single" w:sz="4" w:space="0" w:color="auto"/>
              <w:bottom w:val="single" w:sz="4" w:space="0" w:color="auto"/>
              <w:right w:val="single" w:sz="4" w:space="0" w:color="auto"/>
            </w:tcBorders>
            <w:noWrap/>
            <w:vAlign w:val="center"/>
            <w:hideMark/>
          </w:tcPr>
          <w:p w:rsidR="009A5E2E" w:rsidRPr="00016A20" w:rsidRDefault="009A5E2E" w:rsidP="00E005BA">
            <w:pPr>
              <w:pStyle w:val="Textoindependienteprimerasangra2"/>
              <w:spacing w:line="276" w:lineRule="auto"/>
              <w:ind w:left="0" w:firstLine="0"/>
              <w:jc w:val="center"/>
              <w:rPr>
                <w:rFonts w:ascii="Noto Sans" w:hAnsi="Noto Sans" w:cs="Noto Sans"/>
                <w:sz w:val="14"/>
                <w:szCs w:val="14"/>
                <w:lang w:val="es-MX"/>
              </w:rPr>
            </w:pPr>
            <w:r w:rsidRPr="00016A20">
              <w:rPr>
                <w:rFonts w:ascii="Noto Sans" w:hAnsi="Noto Sans" w:cs="Noto Sans"/>
                <w:sz w:val="14"/>
                <w:szCs w:val="14"/>
                <w:lang w:val="es-MX"/>
              </w:rPr>
              <w:t>CAMPAÑA DEL ÉBANO S/N, U.H. VICENTE GUERRERO, IZTAPALAPA, 09200 CIUDAD DE MÉXICO, CDMX</w:t>
            </w:r>
          </w:p>
        </w:tc>
        <w:tc>
          <w:tcPr>
            <w:tcW w:w="2220" w:type="pct"/>
            <w:tcBorders>
              <w:top w:val="single" w:sz="4" w:space="0" w:color="auto"/>
              <w:left w:val="single" w:sz="4" w:space="0" w:color="auto"/>
              <w:bottom w:val="single" w:sz="4" w:space="0" w:color="auto"/>
              <w:right w:val="single" w:sz="4" w:space="0" w:color="auto"/>
            </w:tcBorders>
            <w:vAlign w:val="center"/>
          </w:tcPr>
          <w:p w:rsidR="009A5E2E" w:rsidRPr="00016A20" w:rsidRDefault="009A5E2E" w:rsidP="00E005BA">
            <w:pPr>
              <w:rPr>
                <w:rFonts w:ascii="Noto Sans" w:hAnsi="Noto Sans" w:cs="Noto Sans"/>
                <w:sz w:val="14"/>
                <w:szCs w:val="14"/>
              </w:rPr>
            </w:pPr>
            <w:r w:rsidRPr="00016A20">
              <w:rPr>
                <w:rFonts w:ascii="Noto Sans" w:hAnsi="Noto Sans" w:cs="Noto Sans"/>
                <w:sz w:val="14"/>
                <w:szCs w:val="14"/>
              </w:rPr>
              <w:t xml:space="preserve">DR. DANIEL ALEJANDRO HERNÁNDEZ </w:t>
            </w:r>
            <w:proofErr w:type="spellStart"/>
            <w:r w:rsidRPr="00016A20">
              <w:rPr>
                <w:rFonts w:ascii="Noto Sans" w:hAnsi="Noto Sans" w:cs="Noto Sans"/>
                <w:sz w:val="14"/>
                <w:szCs w:val="14"/>
              </w:rPr>
              <w:t>HERNÁNDEZ</w:t>
            </w:r>
            <w:proofErr w:type="spellEnd"/>
          </w:p>
        </w:tc>
      </w:tr>
    </w:tbl>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E91917" w:rsidRDefault="00E91917" w:rsidP="00A951DE">
      <w:pPr>
        <w:ind w:right="225"/>
        <w:rPr>
          <w:rFonts w:ascii="Noto Sans" w:hAnsi="Noto Sans" w:cs="Noto Sans"/>
          <w:b/>
          <w:sz w:val="20"/>
        </w:rPr>
      </w:pPr>
    </w:p>
    <w:p w:rsidR="00C16E21" w:rsidRDefault="00C16E21"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9A5E2E" w:rsidRDefault="009A5E2E" w:rsidP="00A951DE">
      <w:pPr>
        <w:ind w:right="225"/>
        <w:rPr>
          <w:rFonts w:ascii="Noto Sans" w:hAnsi="Noto Sans" w:cs="Noto Sans"/>
          <w:b/>
          <w:sz w:val="20"/>
        </w:rPr>
      </w:pPr>
    </w:p>
    <w:p w:rsidR="00C16E21" w:rsidRDefault="00C16E21" w:rsidP="00A951DE">
      <w:pPr>
        <w:ind w:right="225"/>
        <w:rPr>
          <w:rFonts w:ascii="Noto Sans" w:hAnsi="Noto Sans" w:cs="Noto Sans"/>
          <w:b/>
          <w:sz w:val="20"/>
        </w:rPr>
      </w:pPr>
    </w:p>
    <w:p w:rsidR="00C16E21" w:rsidRDefault="00C16E21"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[ANEXO 6]</w:t>
      </w:r>
    </w:p>
    <w:p w:rsidR="005245DB" w:rsidRDefault="005245DB" w:rsidP="00A951DE">
      <w:pPr>
        <w:ind w:right="225"/>
        <w:rPr>
          <w:rFonts w:ascii="Noto Sans" w:hAnsi="Noto Sans" w:cs="Noto Sans"/>
          <w:b/>
          <w:sz w:val="20"/>
        </w:rPr>
      </w:pPr>
    </w:p>
    <w:p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ACTA ADMINISTRATIVA CIRCUNSTANCIADA DE ENTREGA, RECEPCIÓN DE EQUIPOS (COMODATO), PARA EL CONSUMO DE LOS MATERIALES ADQUIRIDOS</w:t>
      </w:r>
    </w:p>
    <w:p w:rsidR="005245DB" w:rsidRDefault="005245DB" w:rsidP="00A951DE">
      <w:pPr>
        <w:ind w:right="225"/>
        <w:rPr>
          <w:rFonts w:ascii="Montserrat" w:hAnsi="Montserrat" w:cs="Arial"/>
          <w:b/>
          <w:sz w:val="20"/>
        </w:rPr>
      </w:pPr>
    </w:p>
    <w:p w:rsidR="005245DB" w:rsidRDefault="005245DB" w:rsidP="00A951DE">
      <w:pPr>
        <w:autoSpaceDE w:val="0"/>
        <w:ind w:right="225"/>
        <w:jc w:val="both"/>
        <w:rPr>
          <w:rFonts w:ascii="Montserrat" w:hAnsi="Montserrat" w:cs="Arial"/>
          <w:sz w:val="18"/>
          <w:szCs w:val="18"/>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 xml:space="preserve">En la Ciudad de ____________________, siendo las __________ horas del día ______ del mes de __________  del año de _______, se levanta la presente Acta para hacer constar la RECEPCION DEL BIEN especificado como:______________________________________________________ en seguimiento al contrato No.: __________________ se realiza la entrega de la cantidad de:__________ piezas, fincado a la empresa con el nombre </w:t>
      </w:r>
      <w:proofErr w:type="spellStart"/>
      <w:r>
        <w:rPr>
          <w:rFonts w:ascii="Montserrat" w:eastAsia="Calibri" w:hAnsi="Montserrat" w:cs="Arial"/>
          <w:sz w:val="18"/>
          <w:szCs w:val="18"/>
          <w:lang w:val="es-MX"/>
        </w:rPr>
        <w:t>de:____________________________en</w:t>
      </w:r>
      <w:proofErr w:type="spellEnd"/>
      <w:r>
        <w:rPr>
          <w:rFonts w:ascii="Montserrat" w:eastAsia="Calibri" w:hAnsi="Montserrat" w:cs="Arial"/>
          <w:sz w:val="18"/>
          <w:szCs w:val="18"/>
          <w:lang w:val="es-MX"/>
        </w:rPr>
        <w:t xml:space="preserve"> la unidad médica hospitalaria_______________________.</w:t>
      </w:r>
    </w:p>
    <w:p w:rsidR="005245DB" w:rsidRDefault="005245DB" w:rsidP="00A951DE">
      <w:pPr>
        <w:ind w:right="225"/>
        <w:rPr>
          <w:rFonts w:ascii="Montserrat" w:eastAsia="Calibri" w:hAnsi="Montserrat" w:cs="Arial"/>
          <w:sz w:val="18"/>
          <w:szCs w:val="18"/>
          <w:lang w:val="es-MX"/>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lastRenderedPageBreak/>
        <w:t>Se procedió a la apertura del embarque y empaque, encontrándose que el bien se encuentra en buen estado y puede proceder a la entrega- recepción bajo las siguientes especificaciones:</w:t>
      </w:r>
    </w:p>
    <w:p w:rsidR="005245DB" w:rsidRDefault="005245DB" w:rsidP="00A951DE">
      <w:pPr>
        <w:ind w:right="225"/>
        <w:rPr>
          <w:rFonts w:ascii="Montserrat" w:eastAsia="Calibri" w:hAnsi="Montserrat" w:cs="Arial"/>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61"/>
      </w:tblGrid>
      <w:tr w:rsidR="005245DB" w:rsidTr="00185538">
        <w:tc>
          <w:tcPr>
            <w:tcW w:w="9961" w:type="dxa"/>
            <w:tcBorders>
              <w:top w:val="single" w:sz="4" w:space="0" w:color="auto"/>
              <w:left w:val="nil"/>
              <w:bottom w:val="single" w:sz="4" w:space="0" w:color="auto"/>
              <w:right w:val="nil"/>
            </w:tcBorders>
          </w:tcPr>
          <w:p w:rsidR="005245DB" w:rsidRDefault="005245DB" w:rsidP="00A951DE">
            <w:pPr>
              <w:spacing w:line="276" w:lineRule="auto"/>
              <w:ind w:right="225"/>
              <w:rPr>
                <w:rFonts w:ascii="Montserrat" w:eastAsia="Calibri" w:hAnsi="Montserrat" w:cs="Arial"/>
                <w:sz w:val="18"/>
                <w:szCs w:val="18"/>
                <w:lang w:val="es-MX"/>
              </w:rPr>
            </w:pPr>
          </w:p>
        </w:tc>
      </w:tr>
      <w:tr w:rsidR="005245DB" w:rsidTr="00185538">
        <w:tc>
          <w:tcPr>
            <w:tcW w:w="9961" w:type="dxa"/>
            <w:tcBorders>
              <w:top w:val="single" w:sz="4" w:space="0" w:color="auto"/>
              <w:left w:val="nil"/>
              <w:bottom w:val="single" w:sz="4" w:space="0" w:color="auto"/>
              <w:right w:val="nil"/>
            </w:tcBorders>
          </w:tcPr>
          <w:p w:rsidR="005245DB" w:rsidRDefault="005245DB" w:rsidP="00A951DE">
            <w:pPr>
              <w:spacing w:line="276" w:lineRule="auto"/>
              <w:ind w:right="225"/>
              <w:rPr>
                <w:rFonts w:ascii="Montserrat" w:eastAsia="Calibri" w:hAnsi="Montserrat" w:cs="Arial"/>
                <w:sz w:val="18"/>
                <w:szCs w:val="18"/>
                <w:lang w:val="es-MX"/>
              </w:rPr>
            </w:pPr>
          </w:p>
        </w:tc>
      </w:tr>
    </w:tbl>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procedió a la calendarización de los procesos de capacitación y puesta en marcha con el siguiente desglose:</w:t>
      </w:r>
    </w:p>
    <w:p w:rsidR="005245DB" w:rsidRDefault="005245DB" w:rsidP="00A951DE">
      <w:pPr>
        <w:ind w:right="225"/>
        <w:rPr>
          <w:rFonts w:ascii="Montserrat" w:eastAsia="Calibri" w:hAnsi="Montserrat" w:cs="Arial"/>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54"/>
      </w:tblGrid>
      <w:tr w:rsidR="005245DB" w:rsidTr="00185538">
        <w:tc>
          <w:tcPr>
            <w:tcW w:w="9054" w:type="dxa"/>
            <w:tcBorders>
              <w:top w:val="single" w:sz="4" w:space="0" w:color="auto"/>
              <w:left w:val="nil"/>
              <w:bottom w:val="single" w:sz="4" w:space="0" w:color="auto"/>
              <w:right w:val="nil"/>
            </w:tcBorders>
          </w:tcPr>
          <w:p w:rsidR="005245DB" w:rsidRDefault="005245DB" w:rsidP="00A951DE">
            <w:pPr>
              <w:spacing w:line="276" w:lineRule="auto"/>
              <w:ind w:right="225"/>
              <w:rPr>
                <w:rFonts w:ascii="Montserrat" w:eastAsia="Calibri" w:hAnsi="Montserrat" w:cs="Arial"/>
                <w:sz w:val="18"/>
                <w:szCs w:val="18"/>
                <w:lang w:val="es-MX"/>
              </w:rPr>
            </w:pPr>
          </w:p>
        </w:tc>
      </w:tr>
    </w:tbl>
    <w:p w:rsidR="005245DB" w:rsidRDefault="005245DB" w:rsidP="00A951DE">
      <w:pPr>
        <w:ind w:right="225"/>
        <w:rPr>
          <w:rFonts w:ascii="Montserrat" w:eastAsia="Calibri" w:hAnsi="Montserrat" w:cs="Arial"/>
          <w:sz w:val="18"/>
          <w:szCs w:val="18"/>
          <w:lang w:val="es-MX"/>
        </w:rPr>
      </w:pPr>
      <w:r>
        <w:rPr>
          <w:rFonts w:ascii="Montserrat" w:eastAsia="Calibri" w:hAnsi="Montserrat" w:cs="Arial"/>
          <w:sz w:val="18"/>
          <w:szCs w:val="18"/>
          <w:lang w:val="es-MX"/>
        </w:rPr>
        <w:t>Se procedió a la utilización del bien comprobando que este opera adecuadamente:</w:t>
      </w:r>
    </w:p>
    <w:p w:rsidR="005245DB" w:rsidRDefault="005245DB" w:rsidP="00A951DE">
      <w:pPr>
        <w:ind w:right="225"/>
        <w:jc w:val="both"/>
        <w:rPr>
          <w:rFonts w:ascii="Montserrat" w:eastAsia="Calibri" w:hAnsi="Montserrat" w:cs="Arial"/>
          <w:sz w:val="18"/>
          <w:szCs w:val="18"/>
          <w:lang w:val="es-MX"/>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levanta la presente acta y se hace constar que el bien descrito queda en poder del Instituto.</w:t>
      </w:r>
    </w:p>
    <w:p w:rsidR="005245DB" w:rsidRDefault="005245DB" w:rsidP="00A951DE">
      <w:pPr>
        <w:ind w:right="225"/>
        <w:jc w:val="both"/>
        <w:rPr>
          <w:rFonts w:ascii="Montserrat" w:eastAsia="Calibri" w:hAnsi="Montserrat" w:cs="Arial"/>
          <w:sz w:val="18"/>
          <w:szCs w:val="18"/>
          <w:lang w:val="es-MX"/>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 xml:space="preserve">No habiendo otro asunto que constar, se levanta la presente a </w:t>
      </w:r>
      <w:proofErr w:type="spellStart"/>
      <w:r>
        <w:rPr>
          <w:rFonts w:ascii="Montserrat" w:eastAsia="Calibri" w:hAnsi="Montserrat" w:cs="Arial"/>
          <w:sz w:val="18"/>
          <w:szCs w:val="18"/>
          <w:lang w:val="es-MX"/>
        </w:rPr>
        <w:t>las_____horas</w:t>
      </w:r>
      <w:proofErr w:type="spellEnd"/>
      <w:r>
        <w:rPr>
          <w:rFonts w:ascii="Montserrat" w:eastAsia="Calibri" w:hAnsi="Montserrat" w:cs="Arial"/>
          <w:sz w:val="18"/>
          <w:szCs w:val="18"/>
          <w:lang w:val="es-MX"/>
        </w:rPr>
        <w:t xml:space="preserve"> del día de su inicio, firmando los presentes el original y las copias, se entrega copia al proveedor, y se procede a enviar copia a la Coordinación de Abastecimiento y Equipamiento, para su conocimiento, así como para los efectos legales y administrativos correspondientes.</w:t>
      </w:r>
    </w:p>
    <w:p w:rsidR="005245DB" w:rsidRDefault="005245DB" w:rsidP="00A951DE">
      <w:pPr>
        <w:autoSpaceDE w:val="0"/>
        <w:ind w:right="225"/>
        <w:jc w:val="both"/>
        <w:rPr>
          <w:rFonts w:ascii="Montserrat" w:hAnsi="Montserrat" w:cs="Arial"/>
          <w:sz w:val="18"/>
          <w:szCs w:val="18"/>
        </w:rPr>
      </w:pPr>
    </w:p>
    <w:p w:rsidR="005245DB" w:rsidRDefault="005245DB" w:rsidP="00A951DE">
      <w:pPr>
        <w:autoSpaceDE w:val="0"/>
        <w:ind w:right="225"/>
        <w:jc w:val="both"/>
        <w:rPr>
          <w:rFonts w:ascii="Montserrat" w:hAnsi="Montserrat" w:cs="Arial"/>
          <w:sz w:val="18"/>
          <w:szCs w:val="18"/>
        </w:rPr>
      </w:pPr>
    </w:p>
    <w:tbl>
      <w:tblPr>
        <w:tblW w:w="9915" w:type="dxa"/>
        <w:jc w:val="center"/>
        <w:tblLayout w:type="fixed"/>
        <w:tblLook w:val="04A0" w:firstRow="1" w:lastRow="0" w:firstColumn="1" w:lastColumn="0" w:noHBand="0" w:noVBand="1"/>
      </w:tblPr>
      <w:tblGrid>
        <w:gridCol w:w="5034"/>
        <w:gridCol w:w="4881"/>
      </w:tblGrid>
      <w:tr w:rsidR="005245DB" w:rsidTr="0018553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hideMark/>
          </w:tcPr>
          <w:p w:rsidR="005245DB" w:rsidRDefault="005245DB" w:rsidP="00A951DE">
            <w:pPr>
              <w:spacing w:line="276" w:lineRule="auto"/>
              <w:ind w:right="225"/>
              <w:jc w:val="center"/>
              <w:rPr>
                <w:rFonts w:ascii="Montserrat" w:eastAsiaTheme="minorEastAsia" w:hAnsi="Montserrat" w:cs="Arial"/>
                <w:b/>
                <w:bCs/>
                <w:sz w:val="18"/>
                <w:szCs w:val="18"/>
                <w:lang w:val="es-ES_tradnl"/>
              </w:rPr>
            </w:pPr>
            <w:r>
              <w:rPr>
                <w:rFonts w:ascii="Montserrat" w:hAnsi="Montserrat" w:cs="Arial"/>
                <w:b/>
                <w:bCs/>
                <w:sz w:val="18"/>
                <w:szCs w:val="18"/>
              </w:rPr>
              <w:t>FIRMANTES</w:t>
            </w:r>
          </w:p>
        </w:tc>
      </w:tr>
      <w:tr w:rsidR="005245DB" w:rsidTr="00185538">
        <w:trPr>
          <w:trHeight w:val="1263"/>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rsidR="005245DB" w:rsidRDefault="005245DB" w:rsidP="00A951DE">
            <w:pPr>
              <w:snapToGrid w:val="0"/>
              <w:spacing w:line="276" w:lineRule="auto"/>
              <w:ind w:right="225"/>
              <w:jc w:val="center"/>
              <w:rPr>
                <w:rFonts w:ascii="Montserrat" w:hAnsi="Montserrat" w:cs="Arial"/>
                <w:sz w:val="18"/>
                <w:szCs w:val="18"/>
              </w:rPr>
            </w:pPr>
            <w:r>
              <w:rPr>
                <w:rFonts w:ascii="Montserrat" w:hAnsi="Montserrat" w:cs="Arial"/>
                <w:sz w:val="18"/>
                <w:szCs w:val="18"/>
              </w:rPr>
              <w:t>_______________________</w:t>
            </w: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Director de la Unidad</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 xml:space="preserve">Nombre, firma y matrícula </w:t>
            </w:r>
          </w:p>
        </w:tc>
      </w:tr>
      <w:tr w:rsidR="005245DB" w:rsidTr="00185538">
        <w:trPr>
          <w:trHeight w:val="1219"/>
          <w:jc w:val="center"/>
        </w:trPr>
        <w:tc>
          <w:tcPr>
            <w:tcW w:w="5035" w:type="dxa"/>
            <w:tcBorders>
              <w:top w:val="single" w:sz="4" w:space="0" w:color="000000"/>
              <w:left w:val="single" w:sz="4" w:space="0" w:color="000000"/>
              <w:bottom w:val="single" w:sz="4" w:space="0" w:color="000000"/>
              <w:right w:val="nil"/>
            </w:tcBorders>
            <w:vAlign w:val="center"/>
          </w:tcPr>
          <w:p w:rsidR="005245DB" w:rsidRDefault="005245DB" w:rsidP="00A951DE">
            <w:pPr>
              <w:spacing w:line="276" w:lineRule="auto"/>
              <w:ind w:right="225"/>
              <w:jc w:val="center"/>
              <w:rPr>
                <w:rFonts w:ascii="Montserrat" w:eastAsiaTheme="minorEastAsia" w:hAnsi="Montserrat" w:cs="Arial"/>
                <w:sz w:val="18"/>
                <w:szCs w:val="18"/>
                <w:lang w:val="es-ES_tradnl"/>
              </w:rPr>
            </w:pP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____________________________________</w:t>
            </w: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Jefe de Conservación de Unidad</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 xml:space="preserve">  __________________________________</w:t>
            </w: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Responsable del Control de Bienes</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firma y matrícula</w:t>
            </w:r>
          </w:p>
        </w:tc>
      </w:tr>
      <w:tr w:rsidR="005245DB" w:rsidTr="00185538">
        <w:trPr>
          <w:trHeight w:val="1175"/>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_______________________________________</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y firma del Representante del Proveedor</w:t>
            </w:r>
          </w:p>
        </w:tc>
      </w:tr>
    </w:tbl>
    <w:p w:rsidR="005245DB" w:rsidRDefault="005245DB" w:rsidP="00A951DE">
      <w:pPr>
        <w:autoSpaceDE w:val="0"/>
        <w:ind w:right="225" w:hanging="851"/>
        <w:rPr>
          <w:rFonts w:ascii="Montserrat" w:hAnsi="Montserrat" w:cs="Arial"/>
          <w:b/>
          <w:bCs/>
          <w:sz w:val="18"/>
          <w:szCs w:val="18"/>
        </w:rPr>
      </w:pPr>
    </w:p>
    <w:p w:rsidR="005245DB" w:rsidRPr="00F24017" w:rsidRDefault="005245DB" w:rsidP="004D4600">
      <w:pPr>
        <w:autoSpaceDE w:val="0"/>
        <w:ind w:right="225" w:hanging="851"/>
        <w:jc w:val="center"/>
        <w:rPr>
          <w:rFonts w:ascii="Montserrat" w:hAnsi="Montserrat" w:cs="Arial"/>
          <w:b/>
          <w:bCs/>
          <w:sz w:val="16"/>
          <w:szCs w:val="18"/>
        </w:rPr>
      </w:pPr>
      <w:r w:rsidRPr="00F24017">
        <w:rPr>
          <w:rFonts w:ascii="Montserrat" w:hAnsi="Montserrat" w:cs="Arial"/>
          <w:b/>
          <w:bCs/>
          <w:sz w:val="16"/>
          <w:szCs w:val="18"/>
        </w:rPr>
        <w:t>NOTA 1: LAS  ACTAS SE ADECUARÁN CONFORME AL TIPO DE BIEN Y/O PERSONAL QUE RECIBAN LOS BIENES</w:t>
      </w:r>
      <w:proofErr w:type="gramStart"/>
      <w:r w:rsidRPr="00F24017">
        <w:rPr>
          <w:rFonts w:ascii="Montserrat" w:hAnsi="Montserrat" w:cs="Arial"/>
          <w:b/>
          <w:bCs/>
          <w:sz w:val="16"/>
          <w:szCs w:val="18"/>
        </w:rPr>
        <w:t>,ASI</w:t>
      </w:r>
      <w:proofErr w:type="gramEnd"/>
      <w:r w:rsidRPr="00F24017">
        <w:rPr>
          <w:rFonts w:ascii="Montserrat" w:hAnsi="Montserrat" w:cs="Arial"/>
          <w:b/>
          <w:bCs/>
          <w:sz w:val="16"/>
          <w:szCs w:val="18"/>
        </w:rPr>
        <w:t xml:space="preserve"> COMO DEBERÁ CONTENER SELLOS DE RECIBIDO, CLAVE PRESUPUESTAL,NOM</w:t>
      </w:r>
      <w:r>
        <w:rPr>
          <w:rFonts w:ascii="Montserrat" w:hAnsi="Montserrat" w:cs="Arial"/>
          <w:b/>
          <w:bCs/>
          <w:sz w:val="16"/>
          <w:szCs w:val="18"/>
        </w:rPr>
        <w:t>BRE Y MATRICULA DE QUIEN RECIBE</w:t>
      </w: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A951DE" w:rsidRDefault="00A951DE" w:rsidP="00A951DE">
      <w:pPr>
        <w:ind w:right="225"/>
        <w:rPr>
          <w:rFonts w:ascii="Noto Sans" w:hAnsi="Noto Sans" w:cs="Noto Sans"/>
          <w:b/>
          <w:sz w:val="20"/>
        </w:rPr>
      </w:pPr>
    </w:p>
    <w:p w:rsidR="0028624B" w:rsidRDefault="0028624B" w:rsidP="00A951DE">
      <w:pPr>
        <w:ind w:right="225"/>
        <w:rPr>
          <w:rFonts w:ascii="Noto Sans" w:hAnsi="Noto Sans" w:cs="Noto Sans"/>
          <w:b/>
          <w:sz w:val="20"/>
        </w:rPr>
      </w:pPr>
    </w:p>
    <w:p w:rsidR="0028624B" w:rsidRDefault="0028624B" w:rsidP="00A951DE">
      <w:pPr>
        <w:ind w:right="225"/>
        <w:rPr>
          <w:rFonts w:ascii="Noto Sans" w:hAnsi="Noto Sans" w:cs="Noto Sans"/>
          <w:b/>
          <w:sz w:val="20"/>
        </w:rPr>
      </w:pPr>
    </w:p>
    <w:p w:rsidR="005245DB" w:rsidRDefault="005245DB" w:rsidP="00A951DE">
      <w:pPr>
        <w:ind w:right="225"/>
        <w:jc w:val="center"/>
        <w:rPr>
          <w:rFonts w:ascii="Montserrat" w:hAnsi="Montserrat" w:cs="Arial"/>
          <w:b/>
          <w:sz w:val="20"/>
        </w:rPr>
      </w:pPr>
      <w:r>
        <w:rPr>
          <w:rFonts w:ascii="Montserrat" w:hAnsi="Montserrat" w:cs="Arial"/>
          <w:b/>
          <w:sz w:val="20"/>
        </w:rPr>
        <w:t>ANEXO 7</w:t>
      </w:r>
    </w:p>
    <w:p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ACTA ADMINISTRATIVA CIRCUNSTANCIADA POR RECHAZO DE EQUIPO (COMODATO)</w:t>
      </w:r>
    </w:p>
    <w:p w:rsidR="005245DB" w:rsidRDefault="005245DB" w:rsidP="00A951DE">
      <w:pPr>
        <w:ind w:right="225"/>
        <w:rPr>
          <w:rFonts w:ascii="Noto Sans" w:hAnsi="Noto Sans" w:cs="Noto Sans"/>
          <w:b/>
          <w:sz w:val="20"/>
        </w:rPr>
      </w:pPr>
    </w:p>
    <w:p w:rsidR="005245DB" w:rsidRPr="00843466" w:rsidRDefault="005245DB" w:rsidP="00A951DE">
      <w:pPr>
        <w:autoSpaceDE w:val="0"/>
        <w:ind w:right="225"/>
        <w:jc w:val="center"/>
        <w:rPr>
          <w:rFonts w:ascii="Noto Sans" w:hAnsi="Noto Sans" w:cs="Noto Sans"/>
          <w:sz w:val="20"/>
        </w:rPr>
      </w:pPr>
    </w:p>
    <w:p w:rsidR="005245DB" w:rsidRPr="00843466" w:rsidRDefault="005245DB" w:rsidP="00A951DE">
      <w:pPr>
        <w:autoSpaceDE w:val="0"/>
        <w:ind w:right="225"/>
        <w:jc w:val="center"/>
        <w:rPr>
          <w:rFonts w:ascii="Noto Sans" w:hAnsi="Noto Sans" w:cs="Noto Sans"/>
          <w:sz w:val="18"/>
          <w:szCs w:val="18"/>
        </w:rPr>
      </w:pPr>
      <w:r w:rsidRPr="00843466">
        <w:rPr>
          <w:rFonts w:ascii="Noto Sans" w:hAnsi="Noto Sans" w:cs="Noto Sans"/>
          <w:sz w:val="20"/>
        </w:rPr>
        <w:t xml:space="preserve">Número consecutivo de </w:t>
      </w:r>
      <w:r w:rsidRPr="00843466">
        <w:rPr>
          <w:rFonts w:ascii="Noto Sans" w:hAnsi="Noto Sans" w:cs="Noto Sans"/>
          <w:sz w:val="18"/>
          <w:szCs w:val="18"/>
        </w:rPr>
        <w:t>acta___________ año: ________</w:t>
      </w:r>
    </w:p>
    <w:p w:rsidR="005245DB" w:rsidRPr="00843466" w:rsidRDefault="005245DB" w:rsidP="00A951DE">
      <w:pPr>
        <w:autoSpaceDE w:val="0"/>
        <w:ind w:right="225"/>
        <w:jc w:val="both"/>
        <w:rPr>
          <w:rFonts w:ascii="Noto Sans" w:hAnsi="Noto Sans" w:cs="Noto Sans"/>
          <w:sz w:val="18"/>
          <w:szCs w:val="18"/>
        </w:rPr>
      </w:pP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Clave SAI: _______________________________________Clave </w:t>
      </w:r>
      <w:proofErr w:type="spellStart"/>
      <w:r w:rsidR="00BD4DAC">
        <w:rPr>
          <w:rFonts w:ascii="Noto Sans" w:hAnsi="Noto Sans" w:cs="Noto Sans"/>
          <w:sz w:val="18"/>
          <w:szCs w:val="18"/>
        </w:rPr>
        <w:t>finat</w:t>
      </w:r>
      <w:proofErr w:type="spellEnd"/>
      <w:r w:rsidRPr="00843466">
        <w:rPr>
          <w:rFonts w:ascii="Noto Sans" w:hAnsi="Noto Sans" w:cs="Noto Sans"/>
          <w:sz w:val="18"/>
          <w:szCs w:val="18"/>
        </w:rPr>
        <w:t xml:space="preserve">:_______________________________________ </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Descripción del Equipo: 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Número de Serie: ________________________________Modelo: ___________________________________________ </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 Marca: 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lastRenderedPageBreak/>
        <w:t>Contrato número: ________________ Fincado a la empresa: 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El motivo del rechazo obedece a las siguientes razones que para tal efecto han sido consignadas en la lista de verificación que se adjunta a la presente: 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Se levanta la presente acta y se hace constar que el bien descrito fue regresado al proveedor.</w:t>
      </w:r>
      <w:r w:rsidRPr="00843466">
        <w:rPr>
          <w:rFonts w:ascii="Noto Sans" w:hAnsi="Noto Sans" w:cs="Noto Sans"/>
          <w:noProof/>
          <w:sz w:val="18"/>
          <w:szCs w:val="18"/>
        </w:rPr>
        <w:t xml:space="preserve"> </w:t>
      </w:r>
    </w:p>
    <w:p w:rsidR="005245DB" w:rsidRPr="00843466" w:rsidRDefault="005245DB" w:rsidP="00A951DE">
      <w:pPr>
        <w:autoSpaceDE w:val="0"/>
        <w:spacing w:line="276" w:lineRule="auto"/>
        <w:ind w:right="225"/>
        <w:jc w:val="both"/>
        <w:rPr>
          <w:rFonts w:ascii="Noto Sans" w:hAnsi="Noto Sans" w:cs="Noto Sans"/>
          <w:sz w:val="18"/>
          <w:szCs w:val="18"/>
        </w:rPr>
      </w:pP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No habiendo otro asunto que constar, se levanta la presente a las ___________ horas del día de su inicio, firmando los presentes el original y las copias, se entrega copia al proveedor.</w:t>
      </w:r>
    </w:p>
    <w:p w:rsidR="005245DB" w:rsidRPr="00843466" w:rsidRDefault="005245DB" w:rsidP="00A951DE">
      <w:pPr>
        <w:autoSpaceDE w:val="0"/>
        <w:spacing w:line="276" w:lineRule="auto"/>
        <w:ind w:right="225"/>
        <w:jc w:val="both"/>
        <w:rPr>
          <w:rFonts w:ascii="Noto Sans" w:hAnsi="Noto Sans" w:cs="Noto Sans"/>
          <w:sz w:val="18"/>
          <w:szCs w:val="18"/>
        </w:rPr>
      </w:pPr>
    </w:p>
    <w:tbl>
      <w:tblPr>
        <w:tblW w:w="9915" w:type="dxa"/>
        <w:jc w:val="center"/>
        <w:tblLayout w:type="fixed"/>
        <w:tblLook w:val="04A0" w:firstRow="1" w:lastRow="0" w:firstColumn="1" w:lastColumn="0" w:noHBand="0" w:noVBand="1"/>
      </w:tblPr>
      <w:tblGrid>
        <w:gridCol w:w="5034"/>
        <w:gridCol w:w="4881"/>
      </w:tblGrid>
      <w:tr w:rsidR="005245DB" w:rsidRPr="00843466" w:rsidTr="0018553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hideMark/>
          </w:tcPr>
          <w:p w:rsidR="005245DB" w:rsidRPr="00843466" w:rsidRDefault="005245DB" w:rsidP="00A951DE">
            <w:pPr>
              <w:ind w:right="225"/>
              <w:jc w:val="center"/>
              <w:rPr>
                <w:rFonts w:ascii="Noto Sans" w:eastAsia="MS Mincho" w:hAnsi="Noto Sans" w:cs="Noto Sans"/>
                <w:b/>
                <w:bCs/>
                <w:sz w:val="18"/>
                <w:szCs w:val="18"/>
                <w:lang w:val="es-ES_tradnl"/>
              </w:rPr>
            </w:pPr>
            <w:r w:rsidRPr="00843466">
              <w:rPr>
                <w:rFonts w:ascii="Noto Sans" w:hAnsi="Noto Sans" w:cs="Noto Sans"/>
                <w:b/>
                <w:bCs/>
                <w:sz w:val="18"/>
                <w:szCs w:val="18"/>
              </w:rPr>
              <w:t>FIRMANTES</w:t>
            </w:r>
          </w:p>
        </w:tc>
      </w:tr>
      <w:tr w:rsidR="005245DB" w:rsidRPr="00843466" w:rsidTr="00185538">
        <w:trPr>
          <w:trHeight w:val="1082"/>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snapToGrid w:val="0"/>
              <w:ind w:right="225"/>
              <w:jc w:val="center"/>
              <w:rPr>
                <w:rFonts w:ascii="Noto Sans" w:hAnsi="Noto Sans" w:cs="Noto Sans"/>
                <w:sz w:val="18"/>
                <w:szCs w:val="18"/>
              </w:rPr>
            </w:pPr>
            <w:r w:rsidRPr="00843466">
              <w:rPr>
                <w:rFonts w:ascii="Noto Sans" w:hAnsi="Noto Sans" w:cs="Noto Sans"/>
                <w:sz w:val="18"/>
                <w:szCs w:val="18"/>
              </w:rPr>
              <w:t>_______________________</w:t>
            </w: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Director de la Unidad</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 xml:space="preserve">Nombre, firma y matrícula </w:t>
            </w:r>
          </w:p>
        </w:tc>
      </w:tr>
      <w:tr w:rsidR="005245DB" w:rsidRPr="00843466" w:rsidTr="00185538">
        <w:trPr>
          <w:trHeight w:val="1268"/>
          <w:jc w:val="center"/>
        </w:trPr>
        <w:tc>
          <w:tcPr>
            <w:tcW w:w="5035" w:type="dxa"/>
            <w:tcBorders>
              <w:top w:val="single" w:sz="4" w:space="0" w:color="000000"/>
              <w:left w:val="single" w:sz="4" w:space="0" w:color="000000"/>
              <w:bottom w:val="single" w:sz="4" w:space="0" w:color="000000"/>
              <w:right w:val="nil"/>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 xml:space="preserve">  _________________________________</w:t>
            </w: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Responsable del Control de Bienes</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__________________________________</w:t>
            </w: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Responsable del Control de Bienes</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firma y matrícula</w:t>
            </w:r>
          </w:p>
        </w:tc>
      </w:tr>
      <w:tr w:rsidR="005245DB" w:rsidRPr="00843466" w:rsidTr="00185538">
        <w:trPr>
          <w:trHeight w:val="1194"/>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_______________________________________</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y firma del Representante del Proveedor</w:t>
            </w:r>
          </w:p>
        </w:tc>
      </w:tr>
    </w:tbl>
    <w:p w:rsidR="005245DB" w:rsidRPr="00843466" w:rsidRDefault="005245DB" w:rsidP="00A951DE">
      <w:pPr>
        <w:autoSpaceDE w:val="0"/>
        <w:ind w:right="225"/>
        <w:rPr>
          <w:rFonts w:ascii="Noto Sans" w:hAnsi="Noto Sans" w:cs="Noto Sans"/>
          <w:sz w:val="18"/>
          <w:szCs w:val="18"/>
          <w:lang w:val="es-ES_tradnl"/>
        </w:rPr>
      </w:pPr>
    </w:p>
    <w:p w:rsidR="005245DB" w:rsidRPr="00843466" w:rsidRDefault="005245DB" w:rsidP="00A951DE">
      <w:pPr>
        <w:autoSpaceDE w:val="0"/>
        <w:ind w:right="225" w:hanging="851"/>
        <w:rPr>
          <w:rFonts w:ascii="Noto Sans" w:eastAsia="MS Mincho" w:hAnsi="Noto Sans" w:cs="Noto Sans"/>
          <w:b/>
          <w:sz w:val="14"/>
          <w:szCs w:val="18"/>
        </w:rPr>
      </w:pPr>
      <w:r w:rsidRPr="00843466">
        <w:rPr>
          <w:rFonts w:ascii="Noto Sans" w:hAnsi="Noto Sans" w:cs="Noto Sans"/>
          <w:b/>
          <w:bCs/>
          <w:sz w:val="14"/>
          <w:szCs w:val="18"/>
        </w:rPr>
        <w:t>NOTA 1: LAS ACTAS SE ADECUARÁN CONFORME AL TIPO DE BIEN Y/O PERSONAL QUE RECIBAN LOS BIENES.</w:t>
      </w:r>
    </w:p>
    <w:p w:rsidR="005245DB" w:rsidRPr="00843466" w:rsidRDefault="005245DB" w:rsidP="00A951DE">
      <w:pPr>
        <w:ind w:right="225"/>
        <w:rPr>
          <w:rFonts w:ascii="Noto Sans" w:hAnsi="Noto Sans" w:cs="Noto Sans"/>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E21455" w:rsidRPr="00E21455" w:rsidRDefault="00E21455" w:rsidP="00A951DE">
      <w:pPr>
        <w:ind w:right="225"/>
        <w:jc w:val="center"/>
        <w:rPr>
          <w:rFonts w:ascii="Montserrat" w:hAnsi="Montserrat" w:cs="Arial"/>
          <w:b/>
          <w:sz w:val="20"/>
        </w:rPr>
      </w:pPr>
      <w:r w:rsidRPr="00E21455">
        <w:rPr>
          <w:rFonts w:ascii="Montserrat" w:hAnsi="Montserrat" w:cs="Arial"/>
          <w:b/>
          <w:sz w:val="20"/>
        </w:rPr>
        <w:t>ANEXO 8 (OCHO)</w:t>
      </w:r>
    </w:p>
    <w:p w:rsidR="005245DB" w:rsidRPr="00E21455" w:rsidRDefault="00E21455" w:rsidP="00A951DE">
      <w:pPr>
        <w:ind w:right="225"/>
        <w:rPr>
          <w:rFonts w:ascii="Montserrat" w:hAnsi="Montserrat" w:cs="Arial"/>
          <w:b/>
          <w:sz w:val="20"/>
        </w:rPr>
      </w:pPr>
      <w:r w:rsidRPr="00E21455">
        <w:rPr>
          <w:rFonts w:ascii="Montserrat" w:hAnsi="Montserrat" w:cs="Arial"/>
          <w:b/>
          <w:sz w:val="20"/>
        </w:rPr>
        <w:t xml:space="preserve"> “RQM1 REPORTE SOBRE PRODUCTOS QUE PRESENTAN DEFECTOS EN SU CALIDAD</w:t>
      </w:r>
    </w:p>
    <w:p w:rsidR="005245DB" w:rsidRDefault="005245DB" w:rsidP="00A951DE">
      <w:pPr>
        <w:ind w:right="225"/>
        <w:rPr>
          <w:rFonts w:ascii="Noto Sans" w:hAnsi="Noto Sans" w:cs="Noto Sans"/>
          <w:b/>
          <w:sz w:val="20"/>
        </w:rPr>
      </w:pPr>
    </w:p>
    <w:tbl>
      <w:tblPr>
        <w:tblW w:w="9753" w:type="dxa"/>
        <w:jc w:val="center"/>
        <w:tblCellMar>
          <w:left w:w="70" w:type="dxa"/>
          <w:right w:w="70" w:type="dxa"/>
        </w:tblCellMar>
        <w:tblLook w:val="0000" w:firstRow="0" w:lastRow="0" w:firstColumn="0" w:lastColumn="0" w:noHBand="0" w:noVBand="0"/>
      </w:tblPr>
      <w:tblGrid>
        <w:gridCol w:w="932"/>
        <w:gridCol w:w="487"/>
        <w:gridCol w:w="448"/>
        <w:gridCol w:w="211"/>
        <w:gridCol w:w="206"/>
        <w:gridCol w:w="185"/>
        <w:gridCol w:w="432"/>
        <w:gridCol w:w="798"/>
        <w:gridCol w:w="627"/>
        <w:gridCol w:w="300"/>
        <w:gridCol w:w="220"/>
        <w:gridCol w:w="199"/>
        <w:gridCol w:w="928"/>
        <w:gridCol w:w="621"/>
        <w:gridCol w:w="604"/>
        <w:gridCol w:w="332"/>
        <w:gridCol w:w="308"/>
        <w:gridCol w:w="288"/>
        <w:gridCol w:w="146"/>
        <w:gridCol w:w="493"/>
        <w:gridCol w:w="493"/>
        <w:gridCol w:w="483"/>
        <w:gridCol w:w="483"/>
        <w:gridCol w:w="146"/>
        <w:gridCol w:w="146"/>
        <w:gridCol w:w="146"/>
        <w:gridCol w:w="146"/>
      </w:tblGrid>
      <w:tr w:rsidR="00E21455" w:rsidRPr="00DA6CCC" w:rsidTr="00185538">
        <w:trPr>
          <w:trHeight w:val="218"/>
          <w:jc w:val="center"/>
        </w:trPr>
        <w:tc>
          <w:tcPr>
            <w:tcW w:w="0" w:type="auto"/>
            <w:tcBorders>
              <w:top w:val="single" w:sz="12"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12"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005BA" w:rsidP="00A951DE">
            <w:pPr>
              <w:autoSpaceDE w:val="0"/>
              <w:autoSpaceDN w:val="0"/>
              <w:adjustRightInd w:val="0"/>
              <w:ind w:right="225"/>
              <w:jc w:val="right"/>
              <w:rPr>
                <w:rFonts w:ascii="Arial" w:hAnsi="Arial" w:cs="Arial"/>
                <w:sz w:val="18"/>
                <w:lang w:val="es-MX" w:eastAsia="es-MX"/>
              </w:rPr>
            </w:pPr>
            <w:r>
              <w:rPr>
                <w:rFonts w:ascii="Arial" w:hAnsi="Arial" w:cs="Arial"/>
                <w:noProof/>
                <w:sz w:val="18"/>
                <w:lang w:val="es-MX" w:eastAsia="es-MX"/>
              </w:rPr>
              <w:pict w14:anchorId="1B3EEAEB">
                <v:shape id="Imagen 3" o:spid="_x0000_s1026" type="#_x0000_t75" style="position:absolute;left:0;text-align:left;margin-left:8.75pt;margin-top:-.15pt;width:55.75pt;height:48.55pt;z-index:251660288;mso-position-horizontal-relative:text;mso-position-vertical-relative:text" filled="t" stroked="t">
                  <v:imagedata r:id="rId19" o:title=""/>
                </v:shape>
                <o:OLEObject Type="Embed" ProgID="PBrush" ShapeID="Imagen 3" DrawAspect="Content" ObjectID="_1813480713" r:id="rId20"/>
              </w:pic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15"/>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REPORTE SOBRE PRODUCTOS QUE PRESENTAN DEFECTOS EN SU CALIDAD</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RQME-1</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80"/>
          <w:jc w:val="center"/>
        </w:trPr>
        <w:tc>
          <w:tcPr>
            <w:tcW w:w="0" w:type="auto"/>
            <w:gridSpan w:val="9"/>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DIRECCIÓN GENERAL SOBRE ABASTECIMIENTOS</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FECHA</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7"/>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sz w:val="18"/>
                <w:lang w:val="es-MX" w:eastAsia="es-MX"/>
              </w:rPr>
            </w:pPr>
            <w:r w:rsidRPr="00DA6CCC">
              <w:rPr>
                <w:rFonts w:ascii="Arial" w:hAnsi="Arial" w:cs="Arial"/>
                <w:sz w:val="18"/>
                <w:lang w:val="es-MX" w:eastAsia="es-MX"/>
              </w:rPr>
              <w:t xml:space="preserve">          </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gridSpan w:val="3"/>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DEPENDENCIA</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gridSpan w:val="3"/>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 xml:space="preserve">OOAD </w:t>
            </w:r>
            <w:r>
              <w:rPr>
                <w:rFonts w:ascii="Arial" w:hAnsi="Arial" w:cs="Arial"/>
                <w:b/>
                <w:bCs/>
                <w:sz w:val="18"/>
                <w:lang w:val="es-MX" w:eastAsia="es-MX"/>
              </w:rPr>
              <w:t>D.F. SUR</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3"/>
            <w:tcBorders>
              <w:top w:val="single" w:sz="6" w:space="0" w:color="auto"/>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TELÉFONO</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CLAVE PRESUPUESTAL</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90"/>
          <w:jc w:val="center"/>
        </w:trPr>
        <w:tc>
          <w:tcPr>
            <w:tcW w:w="0" w:type="auto"/>
            <w:gridSpan w:val="7"/>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AREA DEL SERVICIO QUE REPORTA</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gridSpan w:val="5"/>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NOMBRE DEL PRODUCTO</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LOTE</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375"/>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tcBorders>
              <w:top w:val="single" w:sz="6" w:space="0" w:color="auto"/>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CLAVE DEL PRODUCTO</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305"/>
          <w:jc w:val="center"/>
        </w:trPr>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6"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gridSpan w:val="5"/>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FECHA DE CADUCIDAD</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gridSpan w:val="3"/>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FABRICANTE</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90"/>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319"/>
          <w:jc w:val="center"/>
        </w:trPr>
        <w:tc>
          <w:tcPr>
            <w:tcW w:w="0" w:type="auto"/>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3"/>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DISTRIBUIDOR:</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gridSpan w:val="12"/>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DESCRIPCIÓN DETALLADA DE LA ANOMALÍA REPORTADA</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305"/>
          <w:jc w:val="center"/>
        </w:trPr>
        <w:tc>
          <w:tcPr>
            <w:tcW w:w="0" w:type="auto"/>
            <w:tcBorders>
              <w:top w:val="single" w:sz="6" w:space="0" w:color="auto"/>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8"/>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FECHA DE RECEPCIÓN Y PROCEDENCIA</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90"/>
          <w:jc w:val="center"/>
        </w:trPr>
        <w:tc>
          <w:tcPr>
            <w:tcW w:w="0" w:type="auto"/>
            <w:tcBorders>
              <w:top w:val="single" w:sz="6" w:space="0" w:color="auto"/>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4"/>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TIPO DE COMPRA</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9"/>
            <w:tcBorders>
              <w:top w:val="single" w:sz="6" w:space="0" w:color="auto"/>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NOMBRE Y FIRMA DE LA ENF. QUE REPORTA</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10"/>
            <w:tcBorders>
              <w:top w:val="single" w:sz="6" w:space="0" w:color="auto"/>
              <w:left w:val="single" w:sz="6"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NOMBRE Y FIRMA DEL MEDICO QUE REPORTA:</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4"/>
            <w:tcBorders>
              <w:top w:val="single" w:sz="6" w:space="0" w:color="auto"/>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JEFE DE SERVICIO</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single" w:sz="6"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JEFE DE LA DEPENDENCIA</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single" w:sz="6"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NOMBRE:</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single" w:sz="6" w:space="0" w:color="auto"/>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bl>
    <w:p w:rsidR="00E21455" w:rsidRDefault="00E21455"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E21455" w:rsidRDefault="00E21455" w:rsidP="00A951DE">
      <w:pPr>
        <w:ind w:right="225"/>
        <w:jc w:val="center"/>
        <w:rPr>
          <w:rFonts w:ascii="Montserrat" w:hAnsi="Montserrat" w:cs="Arial"/>
          <w:b/>
          <w:sz w:val="20"/>
        </w:rPr>
      </w:pPr>
      <w:r w:rsidRPr="00E21455">
        <w:rPr>
          <w:rFonts w:ascii="Montserrat" w:hAnsi="Montserrat" w:cs="Arial"/>
          <w:b/>
          <w:sz w:val="20"/>
        </w:rPr>
        <w:t>[ANEXO 9]</w:t>
      </w:r>
    </w:p>
    <w:p w:rsidR="00E21455" w:rsidRDefault="00E21455" w:rsidP="00A951DE">
      <w:pPr>
        <w:ind w:right="225"/>
        <w:jc w:val="center"/>
        <w:rPr>
          <w:rFonts w:ascii="Montserrat" w:hAnsi="Montserrat" w:cs="Arial"/>
          <w:b/>
          <w:sz w:val="20"/>
        </w:rPr>
      </w:pPr>
      <w:r w:rsidRPr="00E21455">
        <w:rPr>
          <w:rFonts w:ascii="Montserrat" w:hAnsi="Montserrat" w:cs="Arial"/>
          <w:b/>
          <w:sz w:val="20"/>
        </w:rPr>
        <w:t>REMISIÓN DEL PEDIDO</w:t>
      </w:r>
    </w:p>
    <w:p w:rsidR="00E21455" w:rsidRDefault="00A951DE" w:rsidP="00A951DE">
      <w:pPr>
        <w:ind w:right="225"/>
        <w:jc w:val="center"/>
        <w:rPr>
          <w:rFonts w:ascii="Montserrat" w:hAnsi="Montserrat" w:cs="Arial"/>
          <w:b/>
          <w:sz w:val="20"/>
        </w:rPr>
      </w:pPr>
      <w:r>
        <w:rPr>
          <w:rFonts w:eastAsia="MS Mincho"/>
          <w:noProof/>
          <w:lang w:val="es-MX" w:eastAsia="es-MX"/>
        </w:rPr>
        <w:lastRenderedPageBreak/>
        <w:drawing>
          <wp:anchor distT="0" distB="0" distL="114300" distR="114300" simplePos="0" relativeHeight="251659264" behindDoc="0" locked="0" layoutInCell="1" allowOverlap="1" wp14:anchorId="57C6F2B1" wp14:editId="0659486C">
            <wp:simplePos x="0" y="0"/>
            <wp:positionH relativeFrom="column">
              <wp:posOffset>62865</wp:posOffset>
            </wp:positionH>
            <wp:positionV relativeFrom="paragraph">
              <wp:posOffset>135890</wp:posOffset>
            </wp:positionV>
            <wp:extent cx="6426835" cy="7025640"/>
            <wp:effectExtent l="19050" t="19050" r="12065" b="22860"/>
            <wp:wrapSquare wrapText="r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1" cstate="print">
                      <a:extLst>
                        <a:ext uri="{28A0092B-C50C-407E-A947-70E740481C1C}">
                          <a14:useLocalDpi xmlns:a14="http://schemas.microsoft.com/office/drawing/2010/main" val="0"/>
                        </a:ext>
                      </a:extLst>
                    </a:blip>
                    <a:srcRect b="3012"/>
                    <a:stretch>
                      <a:fillRect/>
                    </a:stretch>
                  </pic:blipFill>
                  <pic:spPr bwMode="auto">
                    <a:xfrm>
                      <a:off x="0" y="0"/>
                      <a:ext cx="6426835" cy="702564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21455" w:rsidRPr="00E21455" w:rsidRDefault="00E21455" w:rsidP="00A951DE">
      <w:pPr>
        <w:ind w:right="225"/>
        <w:jc w:val="center"/>
        <w:rPr>
          <w:rFonts w:ascii="Montserrat" w:hAnsi="Montserrat" w:cs="Arial"/>
          <w:b/>
          <w:sz w:val="20"/>
        </w:rPr>
      </w:pPr>
    </w:p>
    <w:p w:rsidR="00666122" w:rsidRDefault="00666122" w:rsidP="00A951DE">
      <w:pPr>
        <w:ind w:right="225"/>
        <w:rPr>
          <w:rFonts w:ascii="Noto Sans" w:hAnsi="Noto Sans" w:cs="Noto Sans"/>
          <w:b/>
          <w:sz w:val="20"/>
        </w:rPr>
      </w:pPr>
    </w:p>
    <w:p w:rsidR="00C74102" w:rsidRDefault="00C74102" w:rsidP="00A951DE">
      <w:pPr>
        <w:ind w:right="225"/>
        <w:rPr>
          <w:rFonts w:ascii="Noto Sans" w:hAnsi="Noto Sans" w:cs="Noto Sans"/>
          <w:b/>
          <w:sz w:val="20"/>
        </w:rPr>
      </w:pPr>
    </w:p>
    <w:p w:rsidR="00C74102" w:rsidRDefault="00C74102" w:rsidP="00A951DE">
      <w:pPr>
        <w:ind w:right="225"/>
        <w:rPr>
          <w:rFonts w:ascii="Noto Sans" w:hAnsi="Noto Sans" w:cs="Noto Sans"/>
          <w:b/>
          <w:sz w:val="20"/>
        </w:rPr>
      </w:pPr>
    </w:p>
    <w:p w:rsidR="00666122" w:rsidRPr="00E21455" w:rsidRDefault="00E21455" w:rsidP="00A951DE">
      <w:pPr>
        <w:ind w:right="225"/>
        <w:jc w:val="center"/>
        <w:rPr>
          <w:rFonts w:ascii="Montserrat" w:hAnsi="Montserrat" w:cs="Arial"/>
          <w:b/>
          <w:sz w:val="20"/>
        </w:rPr>
      </w:pPr>
      <w:r w:rsidRPr="00E21455">
        <w:rPr>
          <w:rFonts w:ascii="Montserrat" w:hAnsi="Montserrat" w:cs="Arial"/>
          <w:b/>
          <w:sz w:val="20"/>
        </w:rPr>
        <w:t>ANEXO</w:t>
      </w:r>
      <w:r>
        <w:rPr>
          <w:rFonts w:ascii="Montserrat" w:hAnsi="Montserrat" w:cs="Arial"/>
          <w:b/>
          <w:sz w:val="20"/>
        </w:rPr>
        <w:t xml:space="preserve"> </w:t>
      </w:r>
      <w:r w:rsidRPr="00E21455">
        <w:rPr>
          <w:rFonts w:ascii="Montserrat" w:hAnsi="Montserrat" w:cs="Arial"/>
          <w:b/>
          <w:sz w:val="20"/>
        </w:rPr>
        <w:t>10</w:t>
      </w:r>
    </w:p>
    <w:p w:rsidR="00E21455" w:rsidRDefault="004D4600" w:rsidP="004D4600">
      <w:pPr>
        <w:ind w:right="225"/>
        <w:jc w:val="center"/>
        <w:rPr>
          <w:rFonts w:ascii="Montserrat" w:hAnsi="Montserrat" w:cs="Arial"/>
          <w:b/>
          <w:sz w:val="20"/>
        </w:rPr>
      </w:pPr>
      <w:r>
        <w:rPr>
          <w:rFonts w:ascii="Montserrat" w:hAnsi="Montserrat" w:cs="Arial"/>
          <w:b/>
          <w:sz w:val="20"/>
        </w:rPr>
        <w:t xml:space="preserve">CEDULA DE DESCRIPCION </w:t>
      </w:r>
    </w:p>
    <w:p w:rsidR="00DF12FC" w:rsidRPr="00E21455" w:rsidRDefault="00DF12FC" w:rsidP="004D4600">
      <w:pPr>
        <w:ind w:right="225"/>
        <w:jc w:val="center"/>
        <w:rPr>
          <w:rFonts w:ascii="Montserrat" w:hAnsi="Montserrat" w:cs="Arial"/>
          <w:b/>
          <w:sz w:val="20"/>
        </w:rPr>
      </w:pPr>
    </w:p>
    <w:p w:rsidR="00666122" w:rsidRDefault="00666122" w:rsidP="00A951DE">
      <w:pPr>
        <w:ind w:right="225"/>
        <w:rPr>
          <w:noProof/>
          <w:lang w:val="es-MX" w:eastAsia="es-MX"/>
        </w:rPr>
      </w:pPr>
    </w:p>
    <w:p w:rsidR="0055632A" w:rsidRPr="00A92461" w:rsidRDefault="0055632A" w:rsidP="0055632A">
      <w:pPr>
        <w:spacing w:line="276" w:lineRule="auto"/>
        <w:ind w:left="-284"/>
        <w:jc w:val="both"/>
        <w:rPr>
          <w:rFonts w:ascii="Noto Sans" w:hAnsi="Noto Sans" w:cs="Noto Sans"/>
          <w:b/>
          <w:bCs/>
          <w:sz w:val="20"/>
        </w:rPr>
      </w:pPr>
      <w:r w:rsidRPr="00A92461">
        <w:rPr>
          <w:rFonts w:ascii="Noto Sans" w:hAnsi="Noto Sans" w:cs="Noto Sans"/>
          <w:b/>
          <w:bCs/>
          <w:sz w:val="20"/>
        </w:rPr>
        <w:t xml:space="preserve">Características de equipo para Alto flujo adulto/pediátrico </w:t>
      </w:r>
    </w:p>
    <w:p w:rsidR="0055632A" w:rsidRPr="00A92461" w:rsidRDefault="0055632A" w:rsidP="0055632A">
      <w:pPr>
        <w:spacing w:line="276" w:lineRule="auto"/>
        <w:ind w:left="-284"/>
        <w:jc w:val="both"/>
        <w:rPr>
          <w:rFonts w:ascii="Noto Sans" w:hAnsi="Noto Sans" w:cs="Noto Sans"/>
          <w:sz w:val="20"/>
          <w:u w:val="single"/>
        </w:rPr>
      </w:pPr>
      <w:r w:rsidRPr="00A92461">
        <w:rPr>
          <w:rFonts w:ascii="Noto Sans" w:hAnsi="Noto Sans" w:cs="Noto Sans"/>
          <w:b/>
          <w:sz w:val="20"/>
          <w:u w:val="single"/>
        </w:rPr>
        <w:t>Humidificador para suministro de oxígeno alto flujo de aire/oxígeno por interfaz nasa</w:t>
      </w:r>
      <w:r w:rsidRPr="00A92461">
        <w:rPr>
          <w:rFonts w:ascii="Noto Sans" w:hAnsi="Noto Sans" w:cs="Noto Sans"/>
          <w:sz w:val="20"/>
          <w:u w:val="single"/>
        </w:rPr>
        <w:t>l</w:t>
      </w:r>
    </w:p>
    <w:p w:rsidR="0055632A" w:rsidRPr="00A92461" w:rsidRDefault="0055632A" w:rsidP="0055632A">
      <w:pPr>
        <w:pStyle w:val="Prrafodelista"/>
        <w:ind w:left="-284"/>
        <w:jc w:val="both"/>
        <w:rPr>
          <w:rFonts w:ascii="Noto Sans" w:hAnsi="Noto Sans" w:cs="Noto Sans"/>
          <w:sz w:val="20"/>
        </w:rPr>
      </w:pPr>
    </w:p>
    <w:p w:rsidR="0055632A" w:rsidRPr="00A92461" w:rsidRDefault="0055632A"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Descripción</w:t>
      </w:r>
    </w:p>
    <w:p w:rsidR="0055632A" w:rsidRPr="00372175" w:rsidRDefault="0055632A"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Humidificador con generador de flujo y medidor de oxígeno integrados, para proporcionar gases respiratorios calientes y humidificados de alto flujo a pacientes con respiración espontánea.</w:t>
      </w:r>
    </w:p>
    <w:p w:rsidR="0055632A" w:rsidRPr="00372175" w:rsidRDefault="0055632A"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Con pantalla con gráficos que muestre temperatura, flujo y FiO2, así como mensajes de alarma y ciclos de desinfección.</w:t>
      </w:r>
    </w:p>
    <w:p w:rsidR="0055632A" w:rsidRPr="00372175" w:rsidRDefault="0055632A"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Modo Adulto con: control de temperatura de 31°C, 34°C y 37°C, control de velocidad de flujo de 10 a 60 l/min, capacidad de programar flujos en incrementos de 1 l/min y de 5 l/min.</w:t>
      </w:r>
    </w:p>
    <w:p w:rsidR="0055632A" w:rsidRPr="00372175" w:rsidRDefault="0055632A"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Modo Pediátrico con: control de temperatura a 34°C y el control de velocidad de flujo de 2 a 25 l/min en incrementos de 1 l/min.</w:t>
      </w:r>
    </w:p>
    <w:p w:rsidR="0055632A" w:rsidRPr="00372175" w:rsidRDefault="0055632A"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Con entrada para oxígeno, mezclador de aire/oxígeno y analizador con precisión mayor a +/- 4% dentro del rango de 25 a 95 % de O2.</w:t>
      </w:r>
    </w:p>
    <w:p w:rsidR="0055632A" w:rsidRPr="00372175" w:rsidRDefault="0055632A"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Con sistema automatizado para desinfección de alto nivel.</w:t>
      </w:r>
    </w:p>
    <w:p w:rsidR="0055632A" w:rsidRPr="00372175" w:rsidRDefault="0055632A" w:rsidP="00010593">
      <w:pPr>
        <w:pStyle w:val="Sinespaciado"/>
        <w:numPr>
          <w:ilvl w:val="1"/>
          <w:numId w:val="66"/>
        </w:numPr>
        <w:ind w:left="567" w:hanging="283"/>
        <w:jc w:val="both"/>
        <w:rPr>
          <w:rFonts w:ascii="Noto Sans" w:hAnsi="Noto Sans" w:cs="Noto Sans"/>
          <w:sz w:val="20"/>
        </w:rPr>
      </w:pPr>
      <w:r w:rsidRPr="00A92461">
        <w:rPr>
          <w:rFonts w:ascii="Noto Sans" w:hAnsi="Noto Sans" w:cs="Noto Sans"/>
          <w:sz w:val="20"/>
        </w:rPr>
        <w:t xml:space="preserve">Alarmas: alarmas audibles y visibles para: </w:t>
      </w:r>
    </w:p>
    <w:p w:rsidR="0055632A" w:rsidRPr="0055632A" w:rsidRDefault="0055632A" w:rsidP="00010593">
      <w:pPr>
        <w:pStyle w:val="Sinespaciado"/>
        <w:numPr>
          <w:ilvl w:val="2"/>
          <w:numId w:val="66"/>
        </w:numPr>
        <w:ind w:left="567" w:hanging="283"/>
        <w:jc w:val="both"/>
        <w:rPr>
          <w:rFonts w:ascii="Noto Sans" w:hAnsi="Noto Sans" w:cs="Noto Sans"/>
          <w:sz w:val="20"/>
        </w:rPr>
      </w:pPr>
      <w:r w:rsidRPr="00A92461">
        <w:rPr>
          <w:rFonts w:ascii="Noto Sans" w:hAnsi="Noto Sans" w:cs="Noto Sans"/>
          <w:sz w:val="20"/>
        </w:rPr>
        <w:t xml:space="preserve">Desconexión o falla del circuito de paciente. </w:t>
      </w:r>
    </w:p>
    <w:p w:rsidR="0055632A" w:rsidRPr="00A92461" w:rsidRDefault="0055632A" w:rsidP="00010593">
      <w:pPr>
        <w:pStyle w:val="Sinespaciado"/>
        <w:numPr>
          <w:ilvl w:val="2"/>
          <w:numId w:val="66"/>
        </w:numPr>
        <w:ind w:left="284" w:hanging="284"/>
        <w:jc w:val="both"/>
        <w:rPr>
          <w:rFonts w:ascii="Noto Sans" w:hAnsi="Noto Sans" w:cs="Noto Sans"/>
          <w:sz w:val="20"/>
        </w:rPr>
      </w:pPr>
      <w:r w:rsidRPr="00A92461">
        <w:rPr>
          <w:rFonts w:ascii="Noto Sans" w:hAnsi="Noto Sans" w:cs="Noto Sans"/>
          <w:sz w:val="20"/>
        </w:rPr>
        <w:t>Fugas y bloqueos en el sistema.</w:t>
      </w:r>
    </w:p>
    <w:p w:rsidR="0055632A" w:rsidRPr="00A92461" w:rsidRDefault="0055632A" w:rsidP="00010593">
      <w:pPr>
        <w:pStyle w:val="Sinespaciado"/>
        <w:numPr>
          <w:ilvl w:val="2"/>
          <w:numId w:val="66"/>
        </w:numPr>
        <w:ind w:left="284" w:hanging="284"/>
        <w:jc w:val="both"/>
        <w:rPr>
          <w:rFonts w:ascii="Noto Sans" w:hAnsi="Noto Sans" w:cs="Noto Sans"/>
          <w:sz w:val="20"/>
        </w:rPr>
      </w:pPr>
      <w:r w:rsidRPr="00A92461">
        <w:rPr>
          <w:rFonts w:ascii="Noto Sans" w:hAnsi="Noto Sans" w:cs="Noto Sans"/>
          <w:sz w:val="20"/>
        </w:rPr>
        <w:t>Niveles de oxígeno altos o bajos.</w:t>
      </w:r>
    </w:p>
    <w:p w:rsidR="0055632A" w:rsidRPr="00A92461" w:rsidRDefault="0055632A" w:rsidP="00010593">
      <w:pPr>
        <w:pStyle w:val="Sinespaciado"/>
        <w:numPr>
          <w:ilvl w:val="2"/>
          <w:numId w:val="66"/>
        </w:numPr>
        <w:ind w:left="284" w:hanging="284"/>
        <w:jc w:val="both"/>
        <w:rPr>
          <w:rFonts w:ascii="Noto Sans" w:hAnsi="Noto Sans" w:cs="Noto Sans"/>
          <w:sz w:val="20"/>
        </w:rPr>
      </w:pPr>
      <w:r w:rsidRPr="00A92461">
        <w:rPr>
          <w:rFonts w:ascii="Noto Sans" w:hAnsi="Noto Sans" w:cs="Noto Sans"/>
          <w:sz w:val="20"/>
        </w:rPr>
        <w:t>Falta de agua en la cámara de humidificación.</w:t>
      </w:r>
    </w:p>
    <w:p w:rsidR="0055632A" w:rsidRPr="00A92461" w:rsidRDefault="0055632A" w:rsidP="00010593">
      <w:pPr>
        <w:pStyle w:val="Sinespaciado"/>
        <w:numPr>
          <w:ilvl w:val="2"/>
          <w:numId w:val="66"/>
        </w:numPr>
        <w:ind w:left="284" w:hanging="284"/>
        <w:jc w:val="both"/>
      </w:pPr>
      <w:r w:rsidRPr="00A92461">
        <w:rPr>
          <w:rFonts w:ascii="Noto Sans" w:hAnsi="Noto Sans" w:cs="Noto Sans"/>
          <w:sz w:val="20"/>
        </w:rPr>
        <w:t>Imposibilidad para alcanzar las temperaturas preestablecidas y falta de energía eléctrica.</w:t>
      </w:r>
    </w:p>
    <w:p w:rsidR="0055632A" w:rsidRPr="00A92461" w:rsidRDefault="0055632A" w:rsidP="0055632A">
      <w:pPr>
        <w:ind w:left="284" w:hanging="284"/>
        <w:jc w:val="both"/>
        <w:rPr>
          <w:rFonts w:ascii="Noto Sans" w:hAnsi="Noto Sans" w:cs="Noto Sans"/>
          <w:sz w:val="20"/>
        </w:rPr>
      </w:pPr>
    </w:p>
    <w:p w:rsidR="0055632A" w:rsidRPr="00372175" w:rsidRDefault="0055632A" w:rsidP="00010593">
      <w:pPr>
        <w:pStyle w:val="Prrafodelista"/>
        <w:numPr>
          <w:ilvl w:val="1"/>
          <w:numId w:val="66"/>
        </w:numPr>
        <w:suppressAutoHyphens w:val="0"/>
        <w:ind w:left="284" w:hanging="284"/>
        <w:contextualSpacing/>
        <w:jc w:val="both"/>
        <w:rPr>
          <w:rFonts w:ascii="Noto Sans" w:hAnsi="Noto Sans" w:cs="Noto Sans"/>
          <w:sz w:val="20"/>
        </w:rPr>
      </w:pPr>
      <w:r w:rsidRPr="00372175">
        <w:rPr>
          <w:rFonts w:ascii="Noto Sans" w:hAnsi="Noto Sans" w:cs="Noto Sans"/>
          <w:sz w:val="20"/>
        </w:rPr>
        <w:t>No deberá requerir suministro de aire de pared.</w:t>
      </w:r>
    </w:p>
    <w:p w:rsidR="0055632A" w:rsidRPr="00A92461" w:rsidRDefault="0055632A" w:rsidP="0055632A">
      <w:pPr>
        <w:ind w:left="-284" w:firstLine="708"/>
        <w:jc w:val="both"/>
        <w:rPr>
          <w:rFonts w:ascii="Noto Sans" w:hAnsi="Noto Sans" w:cs="Noto Sans"/>
          <w:sz w:val="20"/>
        </w:rPr>
      </w:pPr>
    </w:p>
    <w:p w:rsidR="0055632A" w:rsidRPr="00A92461" w:rsidRDefault="0055632A"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Accesorios</w:t>
      </w:r>
    </w:p>
    <w:p w:rsidR="0055632A" w:rsidRPr="00372175" w:rsidRDefault="0055632A" w:rsidP="00010593">
      <w:pPr>
        <w:pStyle w:val="Prrafodelista"/>
        <w:numPr>
          <w:ilvl w:val="0"/>
          <w:numId w:val="68"/>
        </w:numPr>
        <w:suppressAutoHyphens w:val="0"/>
        <w:contextualSpacing/>
        <w:jc w:val="both"/>
        <w:rPr>
          <w:rFonts w:ascii="Noto Sans" w:hAnsi="Noto Sans" w:cs="Noto Sans"/>
          <w:sz w:val="20"/>
        </w:rPr>
      </w:pPr>
      <w:r w:rsidRPr="00372175">
        <w:rPr>
          <w:rFonts w:ascii="Noto Sans" w:hAnsi="Noto Sans" w:cs="Noto Sans"/>
          <w:sz w:val="20"/>
        </w:rPr>
        <w:t>Pedestal con bandeja para humidificador.</w:t>
      </w:r>
    </w:p>
    <w:p w:rsidR="0055632A" w:rsidRPr="00372175" w:rsidRDefault="0055632A" w:rsidP="00010593">
      <w:pPr>
        <w:pStyle w:val="Prrafodelista"/>
        <w:numPr>
          <w:ilvl w:val="0"/>
          <w:numId w:val="68"/>
        </w:numPr>
        <w:suppressAutoHyphens w:val="0"/>
        <w:contextualSpacing/>
        <w:jc w:val="both"/>
        <w:rPr>
          <w:rFonts w:ascii="Noto Sans" w:hAnsi="Noto Sans" w:cs="Noto Sans"/>
          <w:sz w:val="20"/>
        </w:rPr>
      </w:pPr>
      <w:r w:rsidRPr="006C3C60">
        <w:rPr>
          <w:rFonts w:ascii="Noto Sans" w:hAnsi="Noto Sans" w:cs="Noto Sans"/>
          <w:sz w:val="20"/>
        </w:rPr>
        <w:t>Flujómetro de 0 l/min a 70 l/</w:t>
      </w:r>
      <w:r w:rsidRPr="00372175">
        <w:rPr>
          <w:rFonts w:ascii="Noto Sans" w:hAnsi="Noto Sans" w:cs="Noto Sans"/>
          <w:sz w:val="20"/>
        </w:rPr>
        <w:t>min con conector compatible a toma de oxígeno de cada unidad médica.</w:t>
      </w:r>
    </w:p>
    <w:p w:rsidR="0055632A" w:rsidRPr="00A92461" w:rsidRDefault="0055632A" w:rsidP="0055632A">
      <w:pPr>
        <w:ind w:left="-284"/>
        <w:jc w:val="both"/>
        <w:rPr>
          <w:rFonts w:ascii="Noto Sans" w:hAnsi="Noto Sans" w:cs="Noto Sans"/>
          <w:sz w:val="20"/>
        </w:rPr>
      </w:pPr>
    </w:p>
    <w:p w:rsidR="0055632A" w:rsidRPr="00A92461" w:rsidRDefault="0055632A"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Consumibles</w:t>
      </w:r>
    </w:p>
    <w:p w:rsidR="0055632A" w:rsidRPr="00372175" w:rsidRDefault="0055632A" w:rsidP="00010593">
      <w:pPr>
        <w:pStyle w:val="Prrafodelista"/>
        <w:numPr>
          <w:ilvl w:val="0"/>
          <w:numId w:val="65"/>
        </w:numPr>
        <w:suppressAutoHyphens w:val="0"/>
        <w:contextualSpacing/>
        <w:jc w:val="both"/>
        <w:rPr>
          <w:rFonts w:ascii="Noto Sans" w:hAnsi="Noto Sans" w:cs="Noto Sans"/>
          <w:sz w:val="20"/>
        </w:rPr>
      </w:pPr>
      <w:r w:rsidRPr="00372175">
        <w:rPr>
          <w:rFonts w:ascii="Noto Sans" w:hAnsi="Noto Sans" w:cs="Noto Sans"/>
          <w:sz w:val="20"/>
        </w:rPr>
        <w:t>Al menos un circuito reutilizable para desinfección del equipo (indicar marca, modelo y/o número de parte).</w:t>
      </w:r>
    </w:p>
    <w:p w:rsidR="0055632A" w:rsidRPr="00A92461" w:rsidRDefault="0055632A" w:rsidP="0055632A">
      <w:pPr>
        <w:ind w:left="-284"/>
        <w:jc w:val="both"/>
        <w:rPr>
          <w:rFonts w:ascii="Noto Sans" w:hAnsi="Noto Sans" w:cs="Noto Sans"/>
          <w:sz w:val="20"/>
        </w:rPr>
      </w:pPr>
    </w:p>
    <w:p w:rsidR="0055632A" w:rsidRPr="00A92461" w:rsidRDefault="0055632A"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Instalación</w:t>
      </w:r>
    </w:p>
    <w:p w:rsidR="0055632A" w:rsidRPr="00372175" w:rsidRDefault="0055632A" w:rsidP="00010593">
      <w:pPr>
        <w:pStyle w:val="Prrafodelista"/>
        <w:numPr>
          <w:ilvl w:val="0"/>
          <w:numId w:val="65"/>
        </w:numPr>
        <w:suppressAutoHyphens w:val="0"/>
        <w:contextualSpacing/>
        <w:jc w:val="both"/>
        <w:rPr>
          <w:rFonts w:ascii="Noto Sans" w:hAnsi="Noto Sans" w:cs="Noto Sans"/>
          <w:sz w:val="20"/>
        </w:rPr>
      </w:pPr>
      <w:r w:rsidRPr="00372175">
        <w:rPr>
          <w:rFonts w:ascii="Noto Sans" w:hAnsi="Noto Sans" w:cs="Noto Sans"/>
          <w:sz w:val="20"/>
        </w:rPr>
        <w:t>Eléctrica 110 V, 60 Hz.</w:t>
      </w:r>
    </w:p>
    <w:p w:rsidR="0055632A" w:rsidRPr="00A92461" w:rsidRDefault="0055632A" w:rsidP="0055632A">
      <w:pPr>
        <w:ind w:left="-284"/>
        <w:jc w:val="both"/>
        <w:rPr>
          <w:rFonts w:ascii="Noto Sans" w:hAnsi="Noto Sans" w:cs="Noto Sans"/>
          <w:sz w:val="20"/>
        </w:rPr>
      </w:pPr>
    </w:p>
    <w:p w:rsidR="0055632A" w:rsidRPr="00A92461" w:rsidRDefault="0055632A" w:rsidP="00010593">
      <w:pPr>
        <w:pStyle w:val="Prrafodelista"/>
        <w:numPr>
          <w:ilvl w:val="0"/>
          <w:numId w:val="65"/>
        </w:numPr>
        <w:suppressAutoHyphens w:val="0"/>
        <w:spacing w:after="160" w:line="276" w:lineRule="auto"/>
        <w:ind w:left="-284" w:firstLine="0"/>
        <w:contextualSpacing/>
        <w:jc w:val="both"/>
        <w:rPr>
          <w:rFonts w:ascii="Noto Sans" w:hAnsi="Noto Sans" w:cs="Noto Sans"/>
          <w:b/>
          <w:sz w:val="20"/>
        </w:rPr>
      </w:pPr>
      <w:r w:rsidRPr="00A92461">
        <w:rPr>
          <w:rFonts w:ascii="Noto Sans" w:hAnsi="Noto Sans" w:cs="Noto Sans"/>
          <w:b/>
          <w:sz w:val="20"/>
        </w:rPr>
        <w:t>Mantenimiento</w:t>
      </w:r>
    </w:p>
    <w:p w:rsidR="0055632A" w:rsidRPr="00372175" w:rsidRDefault="0055632A" w:rsidP="00010593">
      <w:pPr>
        <w:pStyle w:val="Prrafodelista"/>
        <w:numPr>
          <w:ilvl w:val="0"/>
          <w:numId w:val="65"/>
        </w:numPr>
        <w:suppressAutoHyphens w:val="0"/>
        <w:contextualSpacing/>
        <w:jc w:val="both"/>
        <w:rPr>
          <w:rFonts w:ascii="Noto Sans" w:hAnsi="Noto Sans" w:cs="Noto Sans"/>
          <w:sz w:val="20"/>
        </w:rPr>
      </w:pPr>
      <w:r w:rsidRPr="00372175">
        <w:rPr>
          <w:rFonts w:ascii="Noto Sans" w:hAnsi="Noto Sans" w:cs="Noto Sans"/>
          <w:sz w:val="20"/>
        </w:rPr>
        <w:t>Preventivo y correctivo por personal calificado, conforme a lo establecido en los manuales.</w:t>
      </w:r>
    </w:p>
    <w:p w:rsidR="0055632A" w:rsidRPr="00A92461" w:rsidRDefault="0055632A" w:rsidP="0055632A">
      <w:pPr>
        <w:ind w:left="-284"/>
        <w:jc w:val="both"/>
        <w:rPr>
          <w:rFonts w:ascii="Noto Sans" w:hAnsi="Noto Sans" w:cs="Noto Sans"/>
          <w:sz w:val="20"/>
        </w:rPr>
      </w:pPr>
    </w:p>
    <w:p w:rsidR="0055632A" w:rsidRPr="00B559E5" w:rsidRDefault="0055632A" w:rsidP="0055632A">
      <w:pPr>
        <w:ind w:left="-284"/>
        <w:jc w:val="both"/>
        <w:rPr>
          <w:rFonts w:ascii="Noto Sans" w:hAnsi="Noto Sans" w:cs="Noto Sans"/>
          <w:b/>
          <w:bCs/>
          <w:sz w:val="20"/>
          <w:lang w:val="pt-PT"/>
        </w:rPr>
      </w:pPr>
      <w:r w:rsidRPr="00B559E5">
        <w:rPr>
          <w:rFonts w:ascii="Noto Sans" w:hAnsi="Noto Sans" w:cs="Noto Sans"/>
          <w:b/>
          <w:bCs/>
          <w:sz w:val="20"/>
          <w:lang w:val="pt-PT"/>
        </w:rPr>
        <w:t>Características de equipo para Alto flujo neonatal/BCPAP:</w:t>
      </w:r>
    </w:p>
    <w:p w:rsidR="0055632A" w:rsidRPr="00B559E5" w:rsidRDefault="0055632A" w:rsidP="0055632A">
      <w:pPr>
        <w:ind w:left="-284"/>
        <w:jc w:val="both"/>
        <w:rPr>
          <w:rFonts w:ascii="Noto Sans" w:hAnsi="Noto Sans" w:cs="Noto Sans"/>
          <w:b/>
          <w:bCs/>
          <w:sz w:val="20"/>
          <w:lang w:val="pt-PT"/>
        </w:rPr>
      </w:pPr>
    </w:p>
    <w:p w:rsidR="0055632A" w:rsidRPr="00B559E5" w:rsidRDefault="0055632A" w:rsidP="0055632A">
      <w:pPr>
        <w:ind w:left="-284"/>
        <w:jc w:val="both"/>
        <w:rPr>
          <w:rFonts w:ascii="Noto Sans" w:hAnsi="Noto Sans" w:cs="Noto Sans"/>
          <w:b/>
          <w:sz w:val="20"/>
          <w:u w:val="single"/>
          <w:lang w:val="pt-PT"/>
        </w:rPr>
      </w:pPr>
      <w:r w:rsidRPr="00B559E5">
        <w:rPr>
          <w:rFonts w:ascii="Noto Sans" w:hAnsi="Noto Sans" w:cs="Noto Sans"/>
          <w:b/>
          <w:sz w:val="20"/>
          <w:u w:val="single"/>
          <w:lang w:val="pt-PT"/>
        </w:rPr>
        <w:t>Humidificador para suministro de oxígeno alto flujo neonatal de aire/oxígeno por interfaz nasal</w:t>
      </w:r>
    </w:p>
    <w:p w:rsidR="0055632A" w:rsidRPr="00B559E5" w:rsidRDefault="0055632A" w:rsidP="0055632A">
      <w:pPr>
        <w:ind w:left="-284"/>
        <w:jc w:val="both"/>
        <w:rPr>
          <w:rFonts w:ascii="Noto Sans" w:hAnsi="Noto Sans" w:cs="Noto Sans"/>
          <w:b/>
          <w:sz w:val="20"/>
          <w:lang w:val="pt-PT"/>
        </w:rPr>
      </w:pPr>
    </w:p>
    <w:p w:rsidR="0055632A" w:rsidRPr="00A92461" w:rsidRDefault="0055632A" w:rsidP="0055632A">
      <w:pPr>
        <w:ind w:left="-284"/>
        <w:jc w:val="both"/>
        <w:rPr>
          <w:rFonts w:ascii="Noto Sans" w:hAnsi="Noto Sans" w:cs="Noto Sans"/>
          <w:sz w:val="20"/>
        </w:rPr>
      </w:pPr>
      <w:r w:rsidRPr="00A92461">
        <w:rPr>
          <w:rFonts w:ascii="Noto Sans" w:hAnsi="Noto Sans" w:cs="Noto Sans"/>
          <w:sz w:val="20"/>
        </w:rPr>
        <w:t>Sistema de oxigenoterapia para brindar asistencia ventilatoria mediante suministro de altos flujos de aire y oxígeno mezclados, humidificados y calentados a pacientes neonatales con respiración espontánea mediante cánula nasal, que a su vez, de manera alternativa brinde soporte respiratorio mediante presión positiva continua en la vía aérea (CPAP) mediante un gas humidificado, calentado y un generador de burbujas a pacientes neonatales con respiración espontánea a través de una máscara nasal.</w:t>
      </w:r>
    </w:p>
    <w:p w:rsidR="0055632A" w:rsidRPr="00A92461" w:rsidRDefault="0055632A" w:rsidP="0055632A">
      <w:pPr>
        <w:ind w:left="-284"/>
        <w:jc w:val="both"/>
        <w:rPr>
          <w:rFonts w:ascii="Noto Sans" w:hAnsi="Noto Sans" w:cs="Noto Sans"/>
          <w:sz w:val="20"/>
        </w:rPr>
      </w:pPr>
    </w:p>
    <w:p w:rsidR="0055632A" w:rsidRPr="00A92461" w:rsidRDefault="0055632A" w:rsidP="00010593">
      <w:pPr>
        <w:pStyle w:val="Prrafodelista"/>
        <w:numPr>
          <w:ilvl w:val="0"/>
          <w:numId w:val="67"/>
        </w:numPr>
        <w:suppressAutoHyphens w:val="0"/>
        <w:spacing w:after="160" w:line="276" w:lineRule="auto"/>
        <w:ind w:left="284" w:hanging="568"/>
        <w:contextualSpacing/>
        <w:jc w:val="both"/>
        <w:rPr>
          <w:rFonts w:ascii="Noto Sans" w:hAnsi="Noto Sans" w:cs="Noto Sans"/>
          <w:b/>
          <w:sz w:val="20"/>
        </w:rPr>
      </w:pPr>
      <w:r w:rsidRPr="00A92461">
        <w:rPr>
          <w:rFonts w:ascii="Noto Sans" w:hAnsi="Noto Sans" w:cs="Noto Sans"/>
          <w:b/>
          <w:sz w:val="20"/>
        </w:rPr>
        <w:t>Descripción</w:t>
      </w:r>
    </w:p>
    <w:p w:rsidR="0055632A" w:rsidRPr="00372175" w:rsidRDefault="0055632A" w:rsidP="00010593">
      <w:pPr>
        <w:numPr>
          <w:ilvl w:val="1"/>
          <w:numId w:val="67"/>
        </w:numPr>
        <w:suppressAutoHyphens w:val="0"/>
        <w:ind w:left="284" w:hanging="568"/>
        <w:contextualSpacing/>
        <w:jc w:val="both"/>
        <w:rPr>
          <w:rFonts w:ascii="Noto Sans" w:hAnsi="Noto Sans" w:cs="Noto Sans"/>
          <w:sz w:val="20"/>
        </w:rPr>
      </w:pPr>
      <w:r w:rsidRPr="00A92461">
        <w:rPr>
          <w:rFonts w:ascii="Noto Sans" w:hAnsi="Noto Sans" w:cs="Noto Sans"/>
          <w:sz w:val="20"/>
        </w:rPr>
        <w:t xml:space="preserve">Humidificador servo controlado. </w:t>
      </w:r>
    </w:p>
    <w:p w:rsidR="0055632A" w:rsidRPr="00372175" w:rsidRDefault="0055632A"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Modos: invasivo y no invasivo.</w:t>
      </w:r>
    </w:p>
    <w:p w:rsidR="0055632A" w:rsidRPr="00372175" w:rsidRDefault="0055632A"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Temperatura de la vía aérea a 34º C en modo no invasivo.</w:t>
      </w:r>
    </w:p>
    <w:p w:rsidR="0055632A" w:rsidRPr="00372175" w:rsidRDefault="0055632A"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Temperatura de salida de la cámara de humidificación de 31° C en modo ventilación no invasiva.</w:t>
      </w:r>
    </w:p>
    <w:p w:rsidR="0055632A" w:rsidRPr="00372175" w:rsidRDefault="0055632A"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Deberá contar con control de humedad. </w:t>
      </w:r>
    </w:p>
    <w:p w:rsidR="0055632A" w:rsidRPr="00372175" w:rsidRDefault="0055632A"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lastRenderedPageBreak/>
        <w:t xml:space="preserve">Pantalla digital tipo LED de 3 dígitos, 7 segmentos. </w:t>
      </w:r>
    </w:p>
    <w:p w:rsidR="0055632A" w:rsidRPr="00372175" w:rsidRDefault="0055632A" w:rsidP="00010593">
      <w:pPr>
        <w:pStyle w:val="Prrafodelista"/>
        <w:numPr>
          <w:ilvl w:val="2"/>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Alarmas: </w:t>
      </w:r>
    </w:p>
    <w:p w:rsidR="0055632A" w:rsidRPr="00372175" w:rsidRDefault="0055632A"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Alarmas audibles y visibles que despliegan en pantalla lo que originó el problema.</w:t>
      </w:r>
    </w:p>
    <w:p w:rsidR="0055632A" w:rsidRPr="00372175" w:rsidRDefault="0055632A"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 temperatura baja.</w:t>
      </w:r>
    </w:p>
    <w:p w:rsidR="0055632A" w:rsidRPr="00372175" w:rsidRDefault="0055632A"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 temperatura alta.</w:t>
      </w:r>
    </w:p>
    <w:p w:rsidR="0055632A" w:rsidRPr="00372175" w:rsidRDefault="0055632A"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 de fallo del circuito con alambre calefactor.</w:t>
      </w:r>
    </w:p>
    <w:p w:rsidR="0055632A" w:rsidRPr="0055632A" w:rsidRDefault="0055632A" w:rsidP="00010593">
      <w:pPr>
        <w:pStyle w:val="Prrafodelista"/>
        <w:numPr>
          <w:ilvl w:val="3"/>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Con botón silenciador de alarma de 2 minutos. </w:t>
      </w:r>
    </w:p>
    <w:p w:rsidR="0055632A" w:rsidRPr="0055632A" w:rsidRDefault="0055632A" w:rsidP="00010593">
      <w:pPr>
        <w:numPr>
          <w:ilvl w:val="1"/>
          <w:numId w:val="67"/>
        </w:numPr>
        <w:suppressAutoHyphens w:val="0"/>
        <w:ind w:left="284" w:hanging="568"/>
        <w:contextualSpacing/>
        <w:jc w:val="both"/>
        <w:rPr>
          <w:rFonts w:ascii="Noto Sans" w:hAnsi="Noto Sans" w:cs="Noto Sans"/>
          <w:sz w:val="20"/>
        </w:rPr>
      </w:pPr>
      <w:r w:rsidRPr="00A92461">
        <w:rPr>
          <w:rFonts w:ascii="Noto Sans" w:hAnsi="Noto Sans" w:cs="Noto Sans"/>
          <w:sz w:val="20"/>
        </w:rPr>
        <w:t>Mezclador de aire y oxígeno.</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Rango ajustable de la concentración de oxígeno: 21 a 100%.</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Conexión tipo DISS (aire y oxígeno).</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Precisión de FiO2: rango de error +/- 3% de la escala completa.</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Puerto de salida principal y auxiliar.</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Aro de purga.</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Alarma audible en caso de fallo de aire y oxígeno.</w:t>
      </w:r>
    </w:p>
    <w:p w:rsidR="0055632A" w:rsidRPr="00A92461" w:rsidRDefault="0055632A" w:rsidP="0055632A">
      <w:pPr>
        <w:ind w:left="284" w:hanging="568"/>
        <w:contextualSpacing/>
        <w:jc w:val="both"/>
        <w:rPr>
          <w:rFonts w:ascii="Noto Sans" w:hAnsi="Noto Sans" w:cs="Noto Sans"/>
          <w:sz w:val="20"/>
        </w:rPr>
      </w:pPr>
    </w:p>
    <w:p w:rsidR="0055632A" w:rsidRPr="00A92461" w:rsidRDefault="0055632A" w:rsidP="00010593">
      <w:pPr>
        <w:pStyle w:val="Prrafodelista"/>
        <w:numPr>
          <w:ilvl w:val="0"/>
          <w:numId w:val="67"/>
        </w:numPr>
        <w:suppressAutoHyphens w:val="0"/>
        <w:spacing w:after="160" w:line="276" w:lineRule="auto"/>
        <w:ind w:left="284" w:hanging="568"/>
        <w:contextualSpacing/>
        <w:jc w:val="both"/>
        <w:rPr>
          <w:rFonts w:ascii="Noto Sans" w:hAnsi="Noto Sans" w:cs="Noto Sans"/>
          <w:b/>
          <w:sz w:val="20"/>
        </w:rPr>
      </w:pPr>
      <w:r w:rsidRPr="00A92461">
        <w:rPr>
          <w:rFonts w:ascii="Noto Sans" w:hAnsi="Noto Sans" w:cs="Noto Sans"/>
          <w:b/>
          <w:sz w:val="20"/>
        </w:rPr>
        <w:t>Accesorios</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Base </w:t>
      </w:r>
      <w:proofErr w:type="spellStart"/>
      <w:r w:rsidRPr="00372175">
        <w:rPr>
          <w:rFonts w:ascii="Noto Sans" w:hAnsi="Noto Sans" w:cs="Noto Sans"/>
          <w:sz w:val="20"/>
        </w:rPr>
        <w:t>rodable</w:t>
      </w:r>
      <w:proofErr w:type="spellEnd"/>
      <w:r w:rsidRPr="00372175">
        <w:rPr>
          <w:rFonts w:ascii="Noto Sans" w:hAnsi="Noto Sans" w:cs="Noto Sans"/>
          <w:sz w:val="20"/>
        </w:rPr>
        <w:t xml:space="preserve"> con sistema de frenos en al menos 2 ruedas.</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proofErr w:type="spellStart"/>
      <w:r w:rsidRPr="00372175">
        <w:rPr>
          <w:rFonts w:ascii="Noto Sans" w:hAnsi="Noto Sans" w:cs="Noto Sans"/>
          <w:sz w:val="20"/>
        </w:rPr>
        <w:t>Bracket</w:t>
      </w:r>
      <w:proofErr w:type="spellEnd"/>
      <w:r w:rsidRPr="00372175">
        <w:rPr>
          <w:rFonts w:ascii="Noto Sans" w:hAnsi="Noto Sans" w:cs="Noto Sans"/>
          <w:sz w:val="20"/>
        </w:rPr>
        <w:t xml:space="preserve"> de montaje para humidificador servo controlado y generador de burbujas. </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proofErr w:type="spellStart"/>
      <w:r w:rsidRPr="00372175">
        <w:rPr>
          <w:rFonts w:ascii="Noto Sans" w:hAnsi="Noto Sans" w:cs="Noto Sans"/>
          <w:sz w:val="20"/>
        </w:rPr>
        <w:t>Bracket</w:t>
      </w:r>
      <w:proofErr w:type="spellEnd"/>
      <w:r w:rsidRPr="00372175">
        <w:rPr>
          <w:rFonts w:ascii="Noto Sans" w:hAnsi="Noto Sans" w:cs="Noto Sans"/>
          <w:sz w:val="20"/>
        </w:rPr>
        <w:t xml:space="preserve"> de montaje para mezclador de aire y oxígeno.</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Sensor de temperatura dual reutilizable para humidificador servo controlado. </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Cable calefactor dual reutilizable para humidificador servo controlado. </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Flujómetro de 0 a 3.5 LPM.</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Flujómetro de 0 a 15 LPM.</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Manguera para suministro de aire con conector compatible para toma mural de la unidad médica. </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Manguera para suministro de oxígeno con conector compatible para toma mural de la unidad médica.</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Reguladores de presión para toma de aire y oxigeno con </w:t>
      </w:r>
      <w:proofErr w:type="spellStart"/>
      <w:r w:rsidRPr="00372175">
        <w:rPr>
          <w:rFonts w:ascii="Noto Sans" w:hAnsi="Noto Sans" w:cs="Noto Sans"/>
          <w:sz w:val="20"/>
        </w:rPr>
        <w:t>bracket</w:t>
      </w:r>
      <w:proofErr w:type="spellEnd"/>
      <w:r w:rsidRPr="00372175">
        <w:rPr>
          <w:rFonts w:ascii="Noto Sans" w:hAnsi="Noto Sans" w:cs="Noto Sans"/>
          <w:sz w:val="20"/>
        </w:rPr>
        <w:t xml:space="preserve"> de sujeción a la base </w:t>
      </w:r>
      <w:proofErr w:type="spellStart"/>
      <w:r w:rsidRPr="00372175">
        <w:rPr>
          <w:rFonts w:ascii="Noto Sans" w:hAnsi="Noto Sans" w:cs="Noto Sans"/>
          <w:sz w:val="20"/>
        </w:rPr>
        <w:t>rodable</w:t>
      </w:r>
      <w:proofErr w:type="spellEnd"/>
      <w:r w:rsidRPr="00372175">
        <w:rPr>
          <w:rFonts w:ascii="Noto Sans" w:hAnsi="Noto Sans" w:cs="Noto Sans"/>
          <w:sz w:val="20"/>
        </w:rPr>
        <w:t xml:space="preserve"> de alto flujo.</w:t>
      </w:r>
    </w:p>
    <w:p w:rsidR="0055632A" w:rsidRPr="00A92461" w:rsidRDefault="0055632A" w:rsidP="0055632A">
      <w:pPr>
        <w:jc w:val="both"/>
        <w:rPr>
          <w:rFonts w:ascii="Noto Sans" w:hAnsi="Noto Sans" w:cs="Noto Sans"/>
          <w:sz w:val="20"/>
        </w:rPr>
      </w:pPr>
    </w:p>
    <w:p w:rsidR="0055632A" w:rsidRPr="00A92461" w:rsidRDefault="0055632A" w:rsidP="00010593">
      <w:pPr>
        <w:pStyle w:val="Prrafodelista"/>
        <w:numPr>
          <w:ilvl w:val="0"/>
          <w:numId w:val="67"/>
        </w:numPr>
        <w:tabs>
          <w:tab w:val="left" w:pos="284"/>
        </w:tabs>
        <w:suppressAutoHyphens w:val="0"/>
        <w:spacing w:after="160" w:line="276" w:lineRule="auto"/>
        <w:ind w:left="284" w:hanging="568"/>
        <w:contextualSpacing/>
        <w:jc w:val="both"/>
        <w:rPr>
          <w:rFonts w:ascii="Noto Sans" w:hAnsi="Noto Sans" w:cs="Noto Sans"/>
          <w:b/>
          <w:sz w:val="20"/>
        </w:rPr>
      </w:pPr>
      <w:r w:rsidRPr="00A92461">
        <w:rPr>
          <w:rFonts w:ascii="Noto Sans" w:hAnsi="Noto Sans" w:cs="Noto Sans"/>
          <w:b/>
          <w:sz w:val="20"/>
        </w:rPr>
        <w:t>Mantenimiento</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Preventivo y correctivo por personal calificado, conforme a lo establecido en los manuales.</w:t>
      </w:r>
    </w:p>
    <w:p w:rsidR="0055632A" w:rsidRPr="00A92461" w:rsidRDefault="0055632A" w:rsidP="0055632A">
      <w:pPr>
        <w:jc w:val="both"/>
        <w:rPr>
          <w:rFonts w:ascii="Noto Sans" w:hAnsi="Noto Sans" w:cs="Noto Sans"/>
          <w:sz w:val="20"/>
        </w:rPr>
      </w:pPr>
    </w:p>
    <w:p w:rsidR="0055632A" w:rsidRPr="00A92461" w:rsidRDefault="0055632A" w:rsidP="00010593">
      <w:pPr>
        <w:pStyle w:val="Prrafodelista"/>
        <w:numPr>
          <w:ilvl w:val="0"/>
          <w:numId w:val="67"/>
        </w:numPr>
        <w:suppressAutoHyphens w:val="0"/>
        <w:spacing w:after="160" w:line="276" w:lineRule="auto"/>
        <w:ind w:left="284" w:hanging="568"/>
        <w:contextualSpacing/>
        <w:jc w:val="both"/>
        <w:rPr>
          <w:rFonts w:ascii="Noto Sans" w:hAnsi="Noto Sans" w:cs="Noto Sans"/>
          <w:b/>
          <w:sz w:val="20"/>
        </w:rPr>
      </w:pPr>
      <w:r w:rsidRPr="00A92461">
        <w:rPr>
          <w:rFonts w:ascii="Noto Sans" w:hAnsi="Noto Sans" w:cs="Noto Sans"/>
          <w:b/>
          <w:sz w:val="20"/>
        </w:rPr>
        <w:t>Instalación</w:t>
      </w:r>
    </w:p>
    <w:p w:rsidR="0055632A"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Voltaje de alimentación 100 +/- 10V.</w:t>
      </w:r>
    </w:p>
    <w:p w:rsidR="0055632A"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Frecuencia de operación 50/60 Hz.</w:t>
      </w:r>
    </w:p>
    <w:p w:rsidR="0055632A" w:rsidRPr="00372175" w:rsidRDefault="0055632A" w:rsidP="00010593">
      <w:pPr>
        <w:pStyle w:val="Prrafodelista"/>
        <w:numPr>
          <w:ilvl w:val="0"/>
          <w:numId w:val="67"/>
        </w:numPr>
        <w:suppressAutoHyphens w:val="0"/>
        <w:ind w:left="284" w:hanging="568"/>
        <w:contextualSpacing/>
        <w:jc w:val="both"/>
        <w:rPr>
          <w:rFonts w:ascii="Noto Sans" w:hAnsi="Noto Sans" w:cs="Noto Sans"/>
          <w:sz w:val="20"/>
        </w:rPr>
      </w:pPr>
      <w:r w:rsidRPr="00372175">
        <w:rPr>
          <w:rFonts w:ascii="Noto Sans" w:hAnsi="Noto Sans" w:cs="Noto Sans"/>
          <w:sz w:val="20"/>
        </w:rPr>
        <w:t xml:space="preserve">Contacto polarizado grado médico.  </w:t>
      </w:r>
    </w:p>
    <w:p w:rsidR="00DF12FC" w:rsidRPr="007C3FF6" w:rsidRDefault="00DF12FC" w:rsidP="00DF12FC">
      <w:pPr>
        <w:jc w:val="both"/>
        <w:rPr>
          <w:rFonts w:ascii="Noto Sans" w:hAnsi="Noto Sans" w:cs="Noto Sans"/>
          <w:color w:val="FF0000"/>
          <w:sz w:val="20"/>
        </w:rPr>
      </w:pPr>
    </w:p>
    <w:p w:rsidR="00DF12FC" w:rsidRDefault="00DF12FC" w:rsidP="00DF12FC">
      <w:pPr>
        <w:ind w:right="225"/>
        <w:rPr>
          <w:rFonts w:ascii="Noto Sans" w:hAnsi="Noto Sans" w:cs="Noto Sans"/>
          <w:b/>
          <w:sz w:val="20"/>
        </w:rPr>
      </w:pPr>
      <w:r w:rsidRPr="007C3FF6">
        <w:rPr>
          <w:rFonts w:ascii="Noto Sans" w:hAnsi="Noto Sans" w:cs="Noto Sans"/>
          <w:sz w:val="20"/>
        </w:rPr>
        <w:t>El proveedor proporcionará sin costo para las Unidades Médicas durante la vigencia del contrato los bienes de acuerdo a las cantidades establecidas en el requerimiento</w:t>
      </w:r>
    </w:p>
    <w:p w:rsidR="002B540D" w:rsidRDefault="002B540D" w:rsidP="00A951DE">
      <w:pPr>
        <w:ind w:right="225"/>
        <w:rPr>
          <w:rFonts w:ascii="Noto Sans" w:hAnsi="Noto Sans" w:cs="Noto Sans"/>
          <w:b/>
          <w:sz w:val="20"/>
        </w:rPr>
      </w:pPr>
    </w:p>
    <w:p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 xml:space="preserve">ANEXO NÚMERO </w:t>
      </w:r>
      <w:r w:rsidR="00B40608">
        <w:rPr>
          <w:rFonts w:ascii="Noto Sans" w:hAnsi="Noto Sans" w:cs="Noto Sans"/>
          <w:b/>
          <w:sz w:val="20"/>
        </w:rPr>
        <w:t>1</w:t>
      </w:r>
      <w:r w:rsidR="002B540D">
        <w:rPr>
          <w:rFonts w:ascii="Noto Sans" w:hAnsi="Noto Sans" w:cs="Noto Sans"/>
          <w:b/>
          <w:sz w:val="20"/>
        </w:rPr>
        <w:t>1</w:t>
      </w:r>
      <w:r w:rsidRPr="008E59A2">
        <w:rPr>
          <w:rFonts w:ascii="Noto Sans" w:hAnsi="Noto Sans" w:cs="Noto Sans"/>
          <w:b/>
          <w:sz w:val="20"/>
        </w:rPr>
        <w:t xml:space="preserve"> (</w:t>
      </w:r>
      <w:r w:rsidR="002B540D">
        <w:rPr>
          <w:rFonts w:ascii="Noto Sans" w:hAnsi="Noto Sans" w:cs="Noto Sans"/>
          <w:b/>
          <w:sz w:val="20"/>
        </w:rPr>
        <w:t>ONCE</w:t>
      </w:r>
      <w:r w:rsidRPr="008E59A2">
        <w:rPr>
          <w:rFonts w:ascii="Noto Sans" w:hAnsi="Noto Sans" w:cs="Noto Sans"/>
          <w:b/>
          <w:sz w:val="20"/>
        </w:rPr>
        <w:t>)</w:t>
      </w:r>
    </w:p>
    <w:p w:rsidR="00602666" w:rsidRPr="008E59A2" w:rsidRDefault="00602666" w:rsidP="00A951DE">
      <w:pPr>
        <w:ind w:right="225"/>
        <w:rPr>
          <w:rFonts w:ascii="Noto Sans" w:hAnsi="Noto Sans" w:cs="Noto Sans"/>
          <w:sz w:val="20"/>
        </w:rPr>
      </w:pPr>
    </w:p>
    <w:p w:rsidR="00602666" w:rsidRPr="008E59A2" w:rsidRDefault="00602666" w:rsidP="00A951DE">
      <w:pPr>
        <w:widowControl w:val="0"/>
        <w:pBdr>
          <w:top w:val="single" w:sz="4" w:space="1" w:color="000000"/>
          <w:left w:val="single" w:sz="4" w:space="4" w:color="000000"/>
          <w:bottom w:val="single" w:sz="4" w:space="1" w:color="000000"/>
          <w:right w:val="single" w:sz="4" w:space="4" w:color="000000"/>
        </w:pBdr>
        <w:autoSpaceDE w:val="0"/>
        <w:ind w:right="225"/>
        <w:jc w:val="both"/>
        <w:rPr>
          <w:rFonts w:ascii="Noto Sans" w:hAnsi="Noto Sans" w:cs="Noto Sans"/>
          <w:b/>
          <w:sz w:val="20"/>
        </w:rPr>
      </w:pPr>
      <w:r w:rsidRPr="008E59A2">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602666" w:rsidRPr="008E59A2" w:rsidRDefault="00602666" w:rsidP="00A951DE">
      <w:pPr>
        <w:widowControl w:val="0"/>
        <w:autoSpaceDE w:val="0"/>
        <w:ind w:right="225"/>
        <w:jc w:val="both"/>
        <w:rPr>
          <w:rFonts w:ascii="Noto Sans" w:hAnsi="Noto Sans" w:cs="Noto Sans"/>
          <w:b/>
          <w:sz w:val="20"/>
        </w:rPr>
      </w:pPr>
    </w:p>
    <w:p w:rsidR="00602666" w:rsidRPr="008E59A2" w:rsidRDefault="00602666" w:rsidP="00854F79">
      <w:pPr>
        <w:widowControl w:val="0"/>
        <w:autoSpaceDE w:val="0"/>
        <w:ind w:right="225"/>
        <w:jc w:val="both"/>
        <w:rPr>
          <w:rFonts w:ascii="Noto Sans" w:hAnsi="Noto Sans" w:cs="Noto Sans"/>
          <w:b/>
          <w:i/>
          <w:sz w:val="20"/>
          <w:u w:val="single"/>
        </w:rPr>
      </w:pPr>
      <w:r w:rsidRPr="008E59A2">
        <w:rPr>
          <w:rFonts w:ascii="Noto Sans" w:hAnsi="Noto Sans" w:cs="Noto Sans"/>
          <w:b/>
          <w:i/>
          <w:sz w:val="20"/>
          <w:u w:val="single"/>
        </w:rPr>
        <w:t>NOTA:  El licitante presentará este manifiesto bajo protesta de decir verdad, en el caso de que no presente el documento expedido por autoridad competente que determine su estratificación como MIPYME.</w:t>
      </w:r>
    </w:p>
    <w:p w:rsidR="00602666" w:rsidRPr="008E59A2" w:rsidRDefault="00602666" w:rsidP="00854F79">
      <w:pPr>
        <w:widowControl w:val="0"/>
        <w:autoSpaceDE w:val="0"/>
        <w:ind w:right="225"/>
        <w:jc w:val="both"/>
        <w:rPr>
          <w:rFonts w:ascii="Noto Sans" w:hAnsi="Noto Sans" w:cs="Noto Sans"/>
          <w:b/>
          <w:sz w:val="20"/>
        </w:rPr>
      </w:pP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______</w:t>
      </w:r>
      <w:proofErr w:type="spellStart"/>
      <w:r w:rsidRPr="008E59A2">
        <w:rPr>
          <w:rFonts w:ascii="Noto Sans" w:hAnsi="Noto Sans" w:cs="Noto Sans"/>
          <w:sz w:val="20"/>
        </w:rPr>
        <w:t>de___________de</w:t>
      </w:r>
      <w:proofErr w:type="spellEnd"/>
      <w:r w:rsidRPr="008E59A2">
        <w:rPr>
          <w:rFonts w:ascii="Noto Sans" w:hAnsi="Noto Sans" w:cs="Noto Sans"/>
          <w:sz w:val="20"/>
        </w:rPr>
        <w:t>_____________</w:t>
      </w: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_______________________</w:t>
      </w: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Presente.</w:t>
      </w: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firstLine="648"/>
        <w:jc w:val="both"/>
        <w:rPr>
          <w:rFonts w:ascii="Noto Sans" w:hAnsi="Noto Sans" w:cs="Noto Sans"/>
          <w:sz w:val="20"/>
          <w:u w:val="single"/>
        </w:rPr>
      </w:pPr>
      <w:r w:rsidRPr="008E59A2">
        <w:rPr>
          <w:rFonts w:ascii="Noto Sans" w:hAnsi="Noto Sans" w:cs="Noto Sans"/>
          <w:sz w:val="20"/>
        </w:rPr>
        <w:t xml:space="preserve">Sobre el particular y en los términos de lo previsto en el artículo 34 del Reglamento de la Ley de Adquisiciones, Arrendamientos y Servicios del Sector Público, </w:t>
      </w:r>
      <w:r w:rsidRPr="008E59A2">
        <w:rPr>
          <w:rFonts w:ascii="Noto Sans" w:hAnsi="Noto Sans" w:cs="Noto Sans"/>
          <w:i/>
          <w:iCs/>
          <w:sz w:val="20"/>
        </w:rPr>
        <w:t xml:space="preserve">relativo a la participación de las micro, pequeñas </w:t>
      </w:r>
      <w:r w:rsidRPr="008E59A2">
        <w:rPr>
          <w:rFonts w:ascii="Noto Sans" w:hAnsi="Noto Sans" w:cs="Noto Sans"/>
          <w:i/>
          <w:sz w:val="20"/>
        </w:rPr>
        <w:t xml:space="preserve">y </w:t>
      </w:r>
      <w:r w:rsidRPr="008E59A2">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8E59A2">
        <w:rPr>
          <w:rFonts w:ascii="Noto Sans" w:hAnsi="Noto Sans" w:cs="Noto Sans"/>
          <w:sz w:val="20"/>
        </w:rPr>
        <w:t>declaro bajo protesta decir verdad, que mi representada pertenece al sector</w:t>
      </w:r>
      <w:r w:rsidRPr="008E59A2">
        <w:rPr>
          <w:rFonts w:ascii="Noto Sans" w:hAnsi="Noto Sans" w:cs="Noto Sans"/>
          <w:sz w:val="20"/>
          <w:u w:val="single"/>
        </w:rPr>
        <w:t xml:space="preserve"> ___________________.</w:t>
      </w:r>
    </w:p>
    <w:p w:rsidR="00602666" w:rsidRPr="008E59A2" w:rsidRDefault="00602666" w:rsidP="00A951DE">
      <w:pPr>
        <w:widowControl w:val="0"/>
        <w:autoSpaceDE w:val="0"/>
        <w:ind w:right="225" w:firstLine="1512"/>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Asimismo, manifiesto, bajo protesta de decir verdad, que el Registro Federal de Contribuyentes de mi representada es:</w:t>
      </w:r>
      <w:r w:rsidRPr="008E59A2">
        <w:rPr>
          <w:rFonts w:ascii="Noto Sans" w:hAnsi="Noto Sans" w:cs="Noto Sans"/>
          <w:sz w:val="20"/>
          <w:u w:val="single"/>
        </w:rPr>
        <w:t xml:space="preserve"> </w:t>
      </w:r>
      <w:r w:rsidRPr="008E59A2">
        <w:rPr>
          <w:rFonts w:ascii="Noto Sans" w:hAnsi="Noto Sans" w:cs="Noto Sans"/>
          <w:sz w:val="20"/>
        </w:rPr>
        <w:t>___________</w:t>
      </w: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4111"/>
        <w:rPr>
          <w:rFonts w:ascii="Noto Sans" w:hAnsi="Noto Sans" w:cs="Noto Sans"/>
          <w:b/>
          <w:sz w:val="20"/>
        </w:rPr>
      </w:pPr>
      <w:r w:rsidRPr="008E59A2">
        <w:rPr>
          <w:rFonts w:ascii="Noto Sans" w:hAnsi="Noto Sans" w:cs="Noto Sans"/>
          <w:b/>
          <w:sz w:val="20"/>
        </w:rPr>
        <w:t>ATENTAMENTE</w:t>
      </w:r>
    </w:p>
    <w:p w:rsidR="00602666" w:rsidRPr="008E59A2" w:rsidRDefault="00602666" w:rsidP="00A951DE">
      <w:pPr>
        <w:ind w:right="225"/>
        <w:jc w:val="center"/>
        <w:rPr>
          <w:rFonts w:ascii="Noto Sans" w:hAnsi="Noto Sans" w:cs="Noto Sans"/>
          <w:b/>
          <w:sz w:val="20"/>
        </w:rPr>
      </w:pPr>
    </w:p>
    <w:p w:rsidR="00602666" w:rsidRPr="008E59A2" w:rsidRDefault="00602666" w:rsidP="00A951DE">
      <w:pPr>
        <w:ind w:right="225"/>
        <w:jc w:val="center"/>
        <w:rPr>
          <w:rFonts w:ascii="Noto Sans" w:hAnsi="Noto Sans" w:cs="Noto Sans"/>
          <w:b/>
          <w:sz w:val="20"/>
        </w:rPr>
      </w:pPr>
    </w:p>
    <w:p w:rsidR="00602666" w:rsidRPr="008E59A2" w:rsidRDefault="00602666" w:rsidP="00A951DE">
      <w:pPr>
        <w:ind w:right="225"/>
        <w:jc w:val="center"/>
        <w:rPr>
          <w:rFonts w:ascii="Noto Sans" w:hAnsi="Noto Sans" w:cs="Noto Sans"/>
          <w:b/>
          <w:sz w:val="20"/>
        </w:rPr>
      </w:pPr>
    </w:p>
    <w:p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_____________________________________________</w:t>
      </w:r>
    </w:p>
    <w:p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NOMBRE Y FIRMA DEL REPRESENTANTE LEGAL</w:t>
      </w:r>
    </w:p>
    <w:p w:rsidR="00602666" w:rsidRPr="008E59A2" w:rsidRDefault="00602666" w:rsidP="00A951DE">
      <w:pPr>
        <w:ind w:right="225"/>
        <w:rPr>
          <w:rFonts w:ascii="Noto Sans" w:hAnsi="Noto Sans" w:cs="Noto Sans"/>
          <w:b/>
          <w:sz w:val="20"/>
        </w:rPr>
      </w:pPr>
    </w:p>
    <w:p w:rsidR="00602666" w:rsidRPr="008E59A2" w:rsidRDefault="00602666" w:rsidP="00A951DE">
      <w:pPr>
        <w:ind w:right="225"/>
        <w:rPr>
          <w:rFonts w:ascii="Noto Sans" w:hAnsi="Noto Sans" w:cs="Noto Sans"/>
          <w:sz w:val="20"/>
        </w:rPr>
      </w:pP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C23B6F" w:rsidRDefault="00C23B6F" w:rsidP="00A951DE">
      <w:pPr>
        <w:ind w:right="225"/>
        <w:rPr>
          <w:rFonts w:ascii="Arial" w:hAnsi="Arial" w:cs="Arial"/>
          <w:sz w:val="20"/>
        </w:rPr>
      </w:pPr>
    </w:p>
    <w:p w:rsidR="00C23B6F" w:rsidRDefault="00C23B6F" w:rsidP="00A951DE">
      <w:pPr>
        <w:ind w:right="225"/>
        <w:rPr>
          <w:rFonts w:ascii="Arial" w:hAnsi="Arial" w:cs="Arial"/>
          <w:sz w:val="20"/>
        </w:rPr>
      </w:pPr>
    </w:p>
    <w:p w:rsidR="00E71AC0" w:rsidRDefault="00E71AC0" w:rsidP="00A951DE">
      <w:pPr>
        <w:ind w:right="225"/>
        <w:rPr>
          <w:rFonts w:ascii="Arial" w:hAnsi="Arial" w:cs="Arial"/>
          <w:sz w:val="20"/>
        </w:rPr>
      </w:pPr>
    </w:p>
    <w:p w:rsidR="00E71AC0" w:rsidRPr="00A96812" w:rsidRDefault="00E71AC0" w:rsidP="00A951DE">
      <w:pPr>
        <w:ind w:right="225"/>
        <w:rPr>
          <w:rFonts w:ascii="Arial" w:hAnsi="Arial" w:cs="Arial"/>
          <w:sz w:val="20"/>
        </w:rPr>
      </w:pPr>
    </w:p>
    <w:p w:rsidR="00C17895" w:rsidRDefault="00C17895" w:rsidP="00A951DE">
      <w:pPr>
        <w:ind w:right="225"/>
        <w:rPr>
          <w:rFonts w:ascii="Arial" w:hAnsi="Arial" w:cs="Arial"/>
          <w:b/>
          <w:sz w:val="22"/>
          <w:szCs w:val="22"/>
        </w:rPr>
      </w:pPr>
    </w:p>
    <w:p w:rsidR="00C17895" w:rsidRDefault="00C17895" w:rsidP="00A951DE">
      <w:pPr>
        <w:ind w:right="225"/>
        <w:rPr>
          <w:rFonts w:ascii="Arial" w:hAnsi="Arial" w:cs="Arial"/>
          <w:b/>
          <w:sz w:val="22"/>
          <w:szCs w:val="22"/>
        </w:rPr>
      </w:pPr>
    </w:p>
    <w:p w:rsidR="00602666" w:rsidRPr="00A96812" w:rsidRDefault="00602666" w:rsidP="00A951DE">
      <w:pPr>
        <w:ind w:right="225"/>
        <w:jc w:val="center"/>
        <w:rPr>
          <w:rFonts w:ascii="Arial" w:hAnsi="Arial" w:cs="Arial"/>
          <w:b/>
          <w:sz w:val="22"/>
          <w:szCs w:val="22"/>
        </w:rPr>
      </w:pPr>
      <w:r w:rsidRPr="003F5D08">
        <w:rPr>
          <w:rFonts w:ascii="Arial" w:hAnsi="Arial" w:cs="Arial"/>
          <w:b/>
          <w:sz w:val="22"/>
          <w:szCs w:val="22"/>
        </w:rPr>
        <w:t xml:space="preserve">ANEXO NÚMERO </w:t>
      </w:r>
      <w:r w:rsidR="003F5D08" w:rsidRPr="003F5D08">
        <w:rPr>
          <w:rFonts w:ascii="Arial" w:hAnsi="Arial" w:cs="Arial"/>
          <w:b/>
          <w:sz w:val="22"/>
          <w:szCs w:val="22"/>
        </w:rPr>
        <w:t>1</w:t>
      </w:r>
      <w:r w:rsidR="00A97DDE">
        <w:rPr>
          <w:rFonts w:ascii="Arial" w:hAnsi="Arial" w:cs="Arial"/>
          <w:b/>
          <w:sz w:val="22"/>
          <w:szCs w:val="22"/>
        </w:rPr>
        <w:t>2</w:t>
      </w:r>
      <w:r w:rsidRPr="003F5D08">
        <w:rPr>
          <w:rFonts w:ascii="Arial" w:hAnsi="Arial" w:cs="Arial"/>
          <w:b/>
          <w:sz w:val="22"/>
          <w:szCs w:val="22"/>
        </w:rPr>
        <w:t xml:space="preserve"> (</w:t>
      </w:r>
      <w:r w:rsidR="00A97DDE">
        <w:rPr>
          <w:rFonts w:ascii="Arial" w:hAnsi="Arial" w:cs="Arial"/>
          <w:b/>
          <w:sz w:val="22"/>
          <w:szCs w:val="22"/>
        </w:rPr>
        <w:t>DOCE</w:t>
      </w:r>
      <w:r w:rsidRPr="003F5D08">
        <w:rPr>
          <w:rFonts w:ascii="Arial" w:hAnsi="Arial" w:cs="Arial"/>
          <w:b/>
          <w:sz w:val="22"/>
          <w:szCs w:val="22"/>
        </w:rPr>
        <w:t>)</w:t>
      </w:r>
    </w:p>
    <w:p w:rsidR="00602666" w:rsidRDefault="00602666" w:rsidP="00A951DE">
      <w:pPr>
        <w:ind w:right="225"/>
        <w:rPr>
          <w:rFonts w:ascii="Arial" w:hAnsi="Arial" w:cs="Arial"/>
          <w:sz w:val="16"/>
          <w:szCs w:val="16"/>
        </w:rPr>
      </w:pPr>
    </w:p>
    <w:tbl>
      <w:tblPr>
        <w:tblW w:w="10627" w:type="dxa"/>
        <w:tblInd w:w="75" w:type="dxa"/>
        <w:tblCellMar>
          <w:left w:w="70" w:type="dxa"/>
          <w:right w:w="70" w:type="dxa"/>
        </w:tblCellMar>
        <w:tblLook w:val="04A0" w:firstRow="1" w:lastRow="0" w:firstColumn="1" w:lastColumn="0" w:noHBand="0" w:noVBand="1"/>
      </w:tblPr>
      <w:tblGrid>
        <w:gridCol w:w="6128"/>
        <w:gridCol w:w="2203"/>
        <w:gridCol w:w="554"/>
        <w:gridCol w:w="665"/>
        <w:gridCol w:w="1077"/>
      </w:tblGrid>
      <w:tr w:rsidR="00602666" w:rsidRPr="006B502C" w:rsidTr="00602666">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602666" w:rsidRPr="006B502C" w:rsidTr="00602666">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 xml:space="preserve">DECLARACION DE NO ENCONTRARSE BAJO LOS SUPUESTOS DE LOS ART </w:t>
            </w:r>
            <w:r w:rsidR="00743CB4">
              <w:rPr>
                <w:rFonts w:ascii="Arial" w:hAnsi="Arial" w:cs="Arial"/>
                <w:color w:val="000000"/>
                <w:sz w:val="20"/>
                <w:szCs w:val="18"/>
                <w:lang w:val="es-MX" w:eastAsia="es-MX"/>
              </w:rPr>
              <w:t>71</w:t>
            </w:r>
            <w:r w:rsidRPr="006B502C">
              <w:rPr>
                <w:rFonts w:ascii="Arial" w:hAnsi="Arial" w:cs="Arial"/>
                <w:color w:val="000000"/>
                <w:sz w:val="20"/>
                <w:szCs w:val="18"/>
                <w:lang w:val="es-MX" w:eastAsia="es-MX"/>
              </w:rPr>
              <w:t xml:space="preserve"> Y </w:t>
            </w:r>
            <w:r w:rsidR="00743CB4">
              <w:rPr>
                <w:rFonts w:ascii="Arial" w:hAnsi="Arial" w:cs="Arial"/>
                <w:color w:val="000000"/>
                <w:sz w:val="20"/>
                <w:szCs w:val="18"/>
                <w:lang w:val="es-MX" w:eastAsia="es-MX"/>
              </w:rPr>
              <w:t>90</w:t>
            </w:r>
            <w:r w:rsidRPr="006B502C">
              <w:rPr>
                <w:rFonts w:ascii="Arial" w:hAnsi="Arial" w:cs="Arial"/>
                <w:color w:val="000000"/>
                <w:sz w:val="20"/>
                <w:szCs w:val="18"/>
                <w:lang w:val="es-MX" w:eastAsia="es-MX"/>
              </w:rPr>
              <w:t xml:space="preserve"> DE LA LAASSP.</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02666" w:rsidRPr="006B502C" w:rsidRDefault="00602666" w:rsidP="00A951DE">
            <w:pPr>
              <w:suppressAutoHyphens w:val="0"/>
              <w:ind w:right="225"/>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02666" w:rsidRDefault="00602666" w:rsidP="00A951DE">
            <w:pPr>
              <w:suppressAutoHyphens w:val="0"/>
              <w:ind w:right="225"/>
              <w:rPr>
                <w:rFonts w:ascii="Arial" w:hAnsi="Arial" w:cs="Arial"/>
                <w:sz w:val="20"/>
                <w:szCs w:val="18"/>
              </w:rPr>
            </w:pPr>
            <w:r>
              <w:rPr>
                <w:rFonts w:ascii="Arial" w:hAnsi="Arial" w:cs="Arial"/>
                <w:sz w:val="20"/>
                <w:szCs w:val="18"/>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02666" w:rsidRPr="008A2832" w:rsidRDefault="00602666" w:rsidP="00A951DE">
            <w:pPr>
              <w:suppressAutoHyphens w:val="0"/>
              <w:ind w:right="225"/>
              <w:rPr>
                <w:rFonts w:ascii="Arial" w:hAnsi="Arial" w:cs="Arial"/>
                <w:sz w:val="18"/>
                <w:szCs w:val="18"/>
              </w:rPr>
            </w:pPr>
            <w:r w:rsidRPr="008A2832">
              <w:rPr>
                <w:rFonts w:ascii="Arial" w:hAnsi="Arial" w:cs="Arial"/>
                <w:sz w:val="20"/>
                <w:szCs w:val="18"/>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rsidR="00602666"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602666" w:rsidRPr="006B502C" w:rsidRDefault="00602666" w:rsidP="00A951DE">
            <w:pPr>
              <w:suppressAutoHyphens w:val="0"/>
              <w:ind w:right="225"/>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lastRenderedPageBreak/>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bl>
    <w:p w:rsidR="00602666" w:rsidRPr="00A96812" w:rsidRDefault="00602666" w:rsidP="00A951DE">
      <w:pPr>
        <w:pStyle w:val="a"/>
        <w:ind w:right="225"/>
      </w:pPr>
    </w:p>
    <w:p w:rsidR="00602666" w:rsidRPr="00A96812" w:rsidRDefault="00602666" w:rsidP="00A951DE">
      <w:pPr>
        <w:pStyle w:val="Textonormal"/>
        <w:ind w:right="225"/>
      </w:pPr>
    </w:p>
    <w:p w:rsidR="00602666" w:rsidRPr="00A96812" w:rsidRDefault="00602666" w:rsidP="00A951DE">
      <w:pPr>
        <w:pStyle w:val="Textonormal"/>
        <w:ind w:right="225"/>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525927" w:rsidRDefault="00525927" w:rsidP="00A951DE">
      <w:pPr>
        <w:ind w:right="225"/>
        <w:rPr>
          <w:rFonts w:ascii="Cambria" w:hAnsi="Cambria" w:cs="Tahoma"/>
          <w:b/>
          <w:sz w:val="18"/>
          <w:szCs w:val="18"/>
        </w:rPr>
      </w:pPr>
    </w:p>
    <w:p w:rsidR="00525927" w:rsidRDefault="00525927" w:rsidP="00A951DE">
      <w:pPr>
        <w:ind w:right="225"/>
        <w:rPr>
          <w:rFonts w:ascii="Cambria" w:hAnsi="Cambria" w:cs="Tahoma"/>
          <w:b/>
          <w:sz w:val="18"/>
          <w:szCs w:val="18"/>
        </w:rPr>
      </w:pPr>
    </w:p>
    <w:p w:rsidR="00525927" w:rsidRDefault="00525927"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862027" w:rsidRDefault="00862027" w:rsidP="00A951DE">
      <w:pPr>
        <w:ind w:right="225"/>
        <w:rPr>
          <w:rFonts w:ascii="Cambria" w:hAnsi="Cambria" w:cs="Tahoma"/>
          <w:b/>
          <w:sz w:val="18"/>
          <w:szCs w:val="18"/>
        </w:rPr>
      </w:pPr>
    </w:p>
    <w:p w:rsidR="00862027" w:rsidRDefault="00862027"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Pr="00391673" w:rsidRDefault="00602666" w:rsidP="00A951DE">
      <w:pPr>
        <w:ind w:right="225"/>
        <w:jc w:val="center"/>
        <w:rPr>
          <w:rFonts w:ascii="Arial" w:hAnsi="Arial" w:cs="Arial"/>
          <w:b/>
          <w:sz w:val="22"/>
          <w:szCs w:val="22"/>
        </w:rPr>
      </w:pPr>
      <w:r w:rsidRPr="00391673">
        <w:rPr>
          <w:rFonts w:ascii="Arial" w:hAnsi="Arial" w:cs="Arial"/>
          <w:b/>
          <w:sz w:val="22"/>
          <w:szCs w:val="22"/>
        </w:rPr>
        <w:t xml:space="preserve">ANEXO </w:t>
      </w:r>
      <w:r w:rsidR="003F5D08" w:rsidRPr="00391673">
        <w:rPr>
          <w:rFonts w:ascii="Arial" w:hAnsi="Arial" w:cs="Arial"/>
          <w:b/>
          <w:sz w:val="22"/>
          <w:szCs w:val="22"/>
        </w:rPr>
        <w:t>1</w:t>
      </w:r>
      <w:r w:rsidR="00862027">
        <w:rPr>
          <w:rFonts w:ascii="Arial" w:hAnsi="Arial" w:cs="Arial"/>
          <w:b/>
          <w:sz w:val="22"/>
          <w:szCs w:val="22"/>
        </w:rPr>
        <w:t>3</w:t>
      </w:r>
    </w:p>
    <w:p w:rsidR="00602666"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02666" w:rsidRPr="004A6053" w:rsidTr="00602666">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602666" w:rsidRPr="004A6053" w:rsidRDefault="00602666" w:rsidP="00A951DE">
            <w:pPr>
              <w:snapToGrid w:val="0"/>
              <w:ind w:right="225"/>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rsidR="00602666" w:rsidRPr="004A6053" w:rsidRDefault="00602666" w:rsidP="00A951DE">
      <w:pPr>
        <w:pStyle w:val="Textoindependiente"/>
        <w:spacing w:line="360" w:lineRule="auto"/>
        <w:ind w:right="225"/>
        <w:jc w:val="center"/>
        <w:rPr>
          <w:rFonts w:ascii="Arial" w:hAnsi="Arial" w:cs="Arial"/>
          <w:b/>
          <w:sz w:val="18"/>
          <w:szCs w:val="18"/>
        </w:rPr>
      </w:pPr>
    </w:p>
    <w:p w:rsidR="00602666" w:rsidRDefault="00602666" w:rsidP="00A951DE">
      <w:pPr>
        <w:pStyle w:val="Textoindependiente"/>
        <w:spacing w:line="360" w:lineRule="auto"/>
        <w:ind w:right="225"/>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r w:rsidRPr="004A6053">
        <w:rPr>
          <w:rFonts w:ascii="Arial" w:hAnsi="Arial" w:cs="Arial"/>
          <w:b/>
          <w:sz w:val="18"/>
          <w:szCs w:val="18"/>
          <w:lang w:val="pt-PT"/>
        </w:rPr>
        <w:t>(   ).</w:t>
      </w:r>
      <w:r w:rsidRPr="004A6053">
        <w:rPr>
          <w:rFonts w:ascii="Arial" w:hAnsi="Arial" w:cs="Arial"/>
          <w:b/>
          <w:sz w:val="18"/>
          <w:szCs w:val="18"/>
          <w:lang w:val="pt-PT"/>
        </w:rPr>
        <w:tab/>
        <w:t xml:space="preserve"> DIST. (   ).</w:t>
      </w:r>
      <w:r w:rsidRPr="004A6053">
        <w:rPr>
          <w:rFonts w:ascii="Arial" w:hAnsi="Arial" w:cs="Arial"/>
          <w:b/>
          <w:sz w:val="18"/>
          <w:szCs w:val="18"/>
          <w:lang w:val="pt-PT"/>
        </w:rPr>
        <w:tab/>
      </w:r>
    </w:p>
    <w:p w:rsidR="00602666" w:rsidRPr="004A6053" w:rsidRDefault="00602666" w:rsidP="00A951DE">
      <w:pPr>
        <w:pStyle w:val="Textoindependiente"/>
        <w:spacing w:line="360" w:lineRule="auto"/>
        <w:ind w:right="225"/>
        <w:rPr>
          <w:rFonts w:ascii="Arial" w:hAnsi="Arial" w:cs="Arial"/>
          <w:b/>
          <w:sz w:val="18"/>
          <w:szCs w:val="18"/>
          <w:lang w:val="pt-PT"/>
        </w:rPr>
      </w:pPr>
      <w:r w:rsidRPr="004A6053">
        <w:rPr>
          <w:rFonts w:ascii="Arial" w:hAnsi="Arial" w:cs="Arial"/>
          <w:b/>
          <w:sz w:val="18"/>
          <w:szCs w:val="18"/>
          <w:lang w:val="pt-PT"/>
        </w:rPr>
        <w:t>No. DE PROVEEDOR IMSS: ____________________________</w:t>
      </w:r>
    </w:p>
    <w:p w:rsidR="00602666" w:rsidRDefault="00602666" w:rsidP="00A951DE">
      <w:pPr>
        <w:pStyle w:val="Textoindependiente"/>
        <w:spacing w:line="360" w:lineRule="auto"/>
        <w:ind w:right="225"/>
        <w:rPr>
          <w:rFonts w:ascii="Arial" w:hAnsi="Arial" w:cs="Arial"/>
          <w:b/>
          <w:sz w:val="18"/>
          <w:szCs w:val="18"/>
        </w:rPr>
      </w:pPr>
      <w:r>
        <w:rPr>
          <w:rFonts w:ascii="Arial" w:hAnsi="Arial" w:cs="Arial"/>
          <w:b/>
          <w:sz w:val="18"/>
          <w:szCs w:val="18"/>
        </w:rPr>
        <w:t>RFC:_____________________</w:t>
      </w:r>
    </w:p>
    <w:p w:rsidR="00391673" w:rsidRDefault="00602666" w:rsidP="00A951DE">
      <w:pPr>
        <w:pStyle w:val="Textoindependiente"/>
        <w:spacing w:line="360" w:lineRule="auto"/>
        <w:ind w:right="225"/>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tbl>
      <w:tblPr>
        <w:tblW w:w="10381" w:type="dxa"/>
        <w:tblInd w:w="70" w:type="dxa"/>
        <w:tblCellMar>
          <w:left w:w="70" w:type="dxa"/>
          <w:right w:w="70" w:type="dxa"/>
        </w:tblCellMar>
        <w:tblLook w:val="04A0" w:firstRow="1" w:lastRow="0" w:firstColumn="1" w:lastColumn="0" w:noHBand="0" w:noVBand="1"/>
      </w:tblPr>
      <w:tblGrid>
        <w:gridCol w:w="345"/>
        <w:gridCol w:w="399"/>
        <w:gridCol w:w="390"/>
        <w:gridCol w:w="349"/>
        <w:gridCol w:w="266"/>
        <w:gridCol w:w="308"/>
        <w:gridCol w:w="926"/>
        <w:gridCol w:w="361"/>
        <w:gridCol w:w="461"/>
        <w:gridCol w:w="416"/>
        <w:gridCol w:w="929"/>
        <w:gridCol w:w="906"/>
        <w:gridCol w:w="585"/>
        <w:gridCol w:w="976"/>
        <w:gridCol w:w="890"/>
        <w:gridCol w:w="933"/>
        <w:gridCol w:w="941"/>
      </w:tblGrid>
      <w:tr w:rsidR="00A21390" w:rsidRPr="00A21390" w:rsidTr="00A21390">
        <w:trPr>
          <w:trHeight w:val="202"/>
        </w:trPr>
        <w:tc>
          <w:tcPr>
            <w:tcW w:w="0" w:type="auto"/>
            <w:gridSpan w:val="10"/>
            <w:tcBorders>
              <w:top w:val="nil"/>
              <w:left w:val="nil"/>
              <w:bottom w:val="single" w:sz="4" w:space="0" w:color="auto"/>
              <w:right w:val="nil"/>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xml:space="preserve">PARTICIPANTE 1.- </w:t>
            </w: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r>
      <w:tr w:rsidR="00A21390" w:rsidRPr="00A21390" w:rsidTr="00A21390">
        <w:trPr>
          <w:trHeight w:val="608"/>
        </w:trPr>
        <w:tc>
          <w:tcPr>
            <w:tcW w:w="0" w:type="auto"/>
            <w:tcBorders>
              <w:top w:val="nil"/>
              <w:left w:val="single" w:sz="4" w:space="0" w:color="auto"/>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No.</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GPO</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GEN</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ESP</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DI</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VA</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DESCRIPCION</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UNI</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CANT</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TIPO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CANTIDAD MINMIMA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CANTIDAD MAXIMA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MARCA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PROCEDENCIA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PRECIO UNITARIO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IMPORTE TOTAL MINIMO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IMPORTE TOTAL MAXIMO</w:t>
            </w:r>
          </w:p>
        </w:tc>
      </w:tr>
      <w:tr w:rsidR="00A21390" w:rsidRPr="00A21390" w:rsidTr="00A21390">
        <w:trPr>
          <w:trHeight w:val="202"/>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19"/>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02"/>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02"/>
        </w:trPr>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SUB TOTAL</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02"/>
        </w:trPr>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 xml:space="preserve">IVA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02"/>
        </w:trPr>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TOTAL</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bl>
    <w:p w:rsidR="00602666" w:rsidRDefault="00602666" w:rsidP="00A951DE">
      <w:pPr>
        <w:ind w:right="225"/>
        <w:rPr>
          <w:rFonts w:ascii="Arial" w:hAnsi="Arial" w:cs="Arial"/>
          <w:sz w:val="18"/>
          <w:szCs w:val="18"/>
        </w:rPr>
      </w:pPr>
    </w:p>
    <w:p w:rsidR="00602666" w:rsidRDefault="00602666" w:rsidP="00A951DE">
      <w:pPr>
        <w:ind w:right="225"/>
        <w:rPr>
          <w:rFonts w:ascii="Arial" w:hAnsi="Arial" w:cs="Arial"/>
          <w:b/>
          <w:sz w:val="18"/>
          <w:szCs w:val="18"/>
        </w:rPr>
      </w:pPr>
      <w:r>
        <w:rPr>
          <w:rFonts w:ascii="Arial" w:hAnsi="Arial" w:cs="Arial"/>
          <w:b/>
          <w:sz w:val="18"/>
          <w:szCs w:val="18"/>
        </w:rPr>
        <w:t>MONTO TOTAL DE LA PROPUESTA: $_______________________</w:t>
      </w:r>
    </w:p>
    <w:p w:rsidR="00602666" w:rsidRDefault="00602666" w:rsidP="00A951DE">
      <w:pPr>
        <w:ind w:right="225"/>
        <w:rPr>
          <w:rFonts w:ascii="Arial" w:hAnsi="Arial" w:cs="Arial"/>
          <w:b/>
          <w:sz w:val="18"/>
          <w:szCs w:val="18"/>
        </w:rPr>
      </w:pPr>
    </w:p>
    <w:p w:rsidR="00602666" w:rsidRDefault="00602666" w:rsidP="00A951DE">
      <w:pPr>
        <w:ind w:right="225"/>
        <w:rPr>
          <w:rFonts w:ascii="Arial" w:hAnsi="Arial" w:cs="Arial"/>
          <w:b/>
          <w:sz w:val="18"/>
          <w:szCs w:val="18"/>
        </w:rPr>
      </w:pPr>
    </w:p>
    <w:p w:rsidR="00602666" w:rsidRPr="00E83986" w:rsidRDefault="00602666" w:rsidP="00A951DE">
      <w:pPr>
        <w:ind w:right="225"/>
        <w:rPr>
          <w:rFonts w:ascii="Arial" w:hAnsi="Arial" w:cs="Arial"/>
          <w:b/>
          <w:sz w:val="18"/>
          <w:szCs w:val="18"/>
        </w:rPr>
      </w:pPr>
      <w:r>
        <w:rPr>
          <w:rFonts w:ascii="Arial" w:hAnsi="Arial" w:cs="Arial"/>
          <w:b/>
          <w:sz w:val="18"/>
          <w:szCs w:val="18"/>
        </w:rPr>
        <w:t>MONTO TOTAL DE LA PROPUESTA (LETRA): ______________________________________________</w:t>
      </w:r>
    </w:p>
    <w:p w:rsidR="00602666" w:rsidRDefault="00602666" w:rsidP="00A951DE">
      <w:pPr>
        <w:ind w:right="225"/>
        <w:jc w:val="center"/>
        <w:rPr>
          <w:rFonts w:ascii="Arial" w:hAnsi="Arial" w:cs="Arial"/>
          <w:b/>
          <w:sz w:val="18"/>
          <w:szCs w:val="18"/>
        </w:rPr>
      </w:pPr>
    </w:p>
    <w:p w:rsidR="00602666" w:rsidRDefault="00602666" w:rsidP="00A951DE">
      <w:pPr>
        <w:ind w:right="225"/>
        <w:jc w:val="center"/>
        <w:rPr>
          <w:rFonts w:ascii="Arial" w:hAnsi="Arial" w:cs="Arial"/>
          <w:b/>
          <w:sz w:val="18"/>
          <w:szCs w:val="18"/>
        </w:rPr>
      </w:pPr>
    </w:p>
    <w:p w:rsidR="00602666"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rsidR="00602666" w:rsidRPr="004A6053"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_____________________________________________________</w:t>
      </w:r>
    </w:p>
    <w:p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 xml:space="preserve">NOMBRE Y FIRMA DEL REPRESENTANTE LEGAL </w:t>
      </w:r>
    </w:p>
    <w:p w:rsidR="00602666" w:rsidRPr="004A6053" w:rsidRDefault="00602666" w:rsidP="00A951DE">
      <w:pPr>
        <w:pStyle w:val="Ttulo2"/>
        <w:spacing w:before="0"/>
        <w:ind w:left="0" w:right="225"/>
        <w:jc w:val="center"/>
        <w:rPr>
          <w:i w:val="0"/>
          <w:sz w:val="18"/>
          <w:szCs w:val="18"/>
        </w:rPr>
      </w:pPr>
    </w:p>
    <w:p w:rsidR="00602666" w:rsidRDefault="00602666" w:rsidP="00A951DE">
      <w:pPr>
        <w:ind w:right="225"/>
        <w:jc w:val="center"/>
      </w:pPr>
    </w:p>
    <w:p w:rsidR="00602666" w:rsidRPr="00640D42" w:rsidRDefault="00602666" w:rsidP="00A951DE">
      <w:pPr>
        <w:ind w:right="225"/>
      </w:pPr>
    </w:p>
    <w:p w:rsidR="00602666" w:rsidRDefault="00602666" w:rsidP="00A951DE">
      <w:pPr>
        <w:ind w:right="225"/>
      </w:pPr>
    </w:p>
    <w:p w:rsidR="00602666" w:rsidRDefault="00602666"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602666" w:rsidRDefault="00602666" w:rsidP="00A951DE">
      <w:pPr>
        <w:ind w:right="225"/>
      </w:pPr>
    </w:p>
    <w:p w:rsidR="00602666" w:rsidRPr="00A96812" w:rsidRDefault="00602666" w:rsidP="00A951DE">
      <w:pPr>
        <w:pStyle w:val="Ttulo2"/>
        <w:spacing w:before="0" w:after="0"/>
        <w:ind w:left="0" w:right="225" w:hanging="578"/>
        <w:jc w:val="center"/>
        <w:rPr>
          <w:i w:val="0"/>
          <w:sz w:val="22"/>
          <w:szCs w:val="22"/>
        </w:rPr>
      </w:pPr>
      <w:r w:rsidRPr="00A96812">
        <w:rPr>
          <w:i w:val="0"/>
          <w:sz w:val="22"/>
          <w:szCs w:val="22"/>
        </w:rPr>
        <w:t xml:space="preserve">ANEXO </w:t>
      </w:r>
      <w:r w:rsidR="003F5D08">
        <w:rPr>
          <w:i w:val="0"/>
          <w:sz w:val="22"/>
          <w:szCs w:val="22"/>
        </w:rPr>
        <w:t>1</w:t>
      </w:r>
      <w:r w:rsidR="00142FF9">
        <w:rPr>
          <w:i w:val="0"/>
          <w:sz w:val="22"/>
          <w:szCs w:val="22"/>
        </w:rPr>
        <w:t>4</w:t>
      </w:r>
    </w:p>
    <w:p w:rsidR="00602666" w:rsidRPr="00A96812" w:rsidRDefault="00602666" w:rsidP="00A951DE">
      <w:pPr>
        <w:ind w:right="225"/>
        <w:jc w:val="both"/>
        <w:rPr>
          <w:rFonts w:ascii="Arial" w:hAnsi="Arial" w:cs="Arial"/>
          <w:sz w:val="16"/>
          <w:szCs w:val="16"/>
          <w:u w:val="single"/>
        </w:rPr>
      </w:pPr>
    </w:p>
    <w:p w:rsidR="00602666" w:rsidRPr="00A96812" w:rsidRDefault="00602666" w:rsidP="00A951DE">
      <w:pPr>
        <w:ind w:right="225"/>
        <w:jc w:val="both"/>
        <w:rPr>
          <w:rFonts w:ascii="Arial" w:hAnsi="Arial" w:cs="Arial"/>
          <w:sz w:val="20"/>
          <w:u w:val="single"/>
        </w:rPr>
      </w:pPr>
      <w:r w:rsidRPr="00A96812">
        <w:rPr>
          <w:rFonts w:ascii="Arial" w:hAnsi="Arial" w:cs="Arial"/>
          <w:sz w:val="20"/>
          <w:u w:val="single"/>
        </w:rPr>
        <w:t>________(nombre)             ,</w:t>
      </w:r>
      <w:r w:rsidRPr="00A96812">
        <w:rPr>
          <w:rFonts w:ascii="Arial" w:hAnsi="Arial" w:cs="Arial"/>
          <w:sz w:val="20"/>
        </w:rPr>
        <w:t xml:space="preserve"> manifiesto bajo protesta a decir verdad, que los datos aquí asentados son ciertos, así como que cuento con facultades suficientes para suscribir las proposiciones en</w:t>
      </w:r>
      <w:r>
        <w:rPr>
          <w:rFonts w:ascii="Arial" w:hAnsi="Arial" w:cs="Arial"/>
          <w:sz w:val="20"/>
        </w:rPr>
        <w:t xml:space="preserve"> la presente Licitación Pública</w:t>
      </w:r>
      <w:r w:rsidRPr="00A96812">
        <w:rPr>
          <w:rFonts w:ascii="Arial" w:hAnsi="Arial" w:cs="Arial"/>
          <w:sz w:val="20"/>
        </w:rPr>
        <w:t xml:space="preserve">, a nombre y representación de: </w:t>
      </w:r>
      <w:r w:rsidRPr="00A96812">
        <w:rPr>
          <w:rFonts w:ascii="Arial" w:hAnsi="Arial" w:cs="Arial"/>
          <w:sz w:val="20"/>
          <w:u w:val="single"/>
        </w:rPr>
        <w:t>___(persona física o moral)___.</w:t>
      </w:r>
    </w:p>
    <w:p w:rsidR="00602666" w:rsidRPr="00A96812" w:rsidRDefault="00602666" w:rsidP="00A951DE">
      <w:pPr>
        <w:ind w:right="225"/>
        <w:jc w:val="both"/>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rsidR="00602666" w:rsidRPr="00A96812" w:rsidRDefault="00602666" w:rsidP="00A951DE">
            <w:pPr>
              <w:snapToGrid w:val="0"/>
              <w:ind w:right="225"/>
              <w:rPr>
                <w:rFonts w:ascii="Arial" w:hAnsi="Arial" w:cs="Arial"/>
                <w:sz w:val="20"/>
              </w:rPr>
            </w:pPr>
            <w:r w:rsidRPr="00A96812">
              <w:rPr>
                <w:rFonts w:ascii="Arial" w:hAnsi="Arial" w:cs="Arial"/>
                <w:sz w:val="20"/>
              </w:rPr>
              <w:t>Registro Federal de Contribuyentes:</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Domicilio.- Los datos aquí registrados corresponderán al del domicilio fiscal del proveedor o prestador de servicios)</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Calle y número:</w:t>
            </w:r>
          </w:p>
          <w:p w:rsidR="00602666" w:rsidRPr="00A96812" w:rsidRDefault="00602666" w:rsidP="00A951DE">
            <w:pPr>
              <w:ind w:right="225"/>
              <w:rPr>
                <w:rFonts w:ascii="Arial" w:hAnsi="Arial" w:cs="Arial"/>
                <w:sz w:val="20"/>
              </w:rPr>
            </w:pPr>
          </w:p>
          <w:p w:rsidR="00602666" w:rsidRPr="00A96812" w:rsidRDefault="00602666" w:rsidP="00A951DE">
            <w:pPr>
              <w:pStyle w:val="Encabezado"/>
              <w:tabs>
                <w:tab w:val="left" w:pos="4536"/>
              </w:tabs>
              <w:ind w:right="225"/>
            </w:pPr>
            <w:r w:rsidRPr="00A96812">
              <w:t>Colonia:                                                    Delegación o Municipio:</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Código Postal:                                          Entidad federativa:</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Teléfonos:                                                Fax:</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Correo electrónico:</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 xml:space="preserve">No. de la escritura pública en la que consta su acta constitutiva:                Fecha             Duración              </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Nombre, número y lugar del Notario Público ante el cual se protocolizó la misma:</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Relación de socios o asociados.-</w:t>
            </w:r>
          </w:p>
          <w:p w:rsidR="00602666" w:rsidRPr="00A96812" w:rsidRDefault="00602666" w:rsidP="00A951DE">
            <w:pPr>
              <w:pStyle w:val="Encabezado"/>
              <w:tabs>
                <w:tab w:val="left" w:pos="4536"/>
              </w:tabs>
              <w:ind w:right="225"/>
            </w:pPr>
            <w:r w:rsidRPr="00A96812">
              <w:lastRenderedPageBreak/>
              <w:t>Apellido Paterno:                                    Apellido Materno:                           Nombre(s):</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Descripción del objeto social:</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 xml:space="preserve">Reformas al acta constitutiva </w:t>
            </w:r>
            <w:r w:rsidRPr="00A96812">
              <w:rPr>
                <w:lang w:val="es-ES"/>
              </w:rPr>
              <w:t>que incidan con el objeto del procedimiento</w:t>
            </w:r>
            <w:r w:rsidRPr="00A96812">
              <w:t>.</w:t>
            </w:r>
          </w:p>
          <w:p w:rsidR="00602666" w:rsidRPr="00A96812" w:rsidRDefault="00602666" w:rsidP="00A951DE">
            <w:pPr>
              <w:ind w:right="225"/>
              <w:rPr>
                <w:rFonts w:ascii="Arial" w:hAnsi="Arial" w:cs="Arial"/>
                <w:sz w:val="20"/>
              </w:rPr>
            </w:pPr>
          </w:p>
          <w:p w:rsidR="00602666" w:rsidRPr="00A96812" w:rsidRDefault="00602666" w:rsidP="00A951DE">
            <w:pPr>
              <w:pStyle w:val="Encabezado"/>
              <w:tabs>
                <w:tab w:val="left" w:pos="4536"/>
              </w:tabs>
              <w:ind w:right="225"/>
            </w:pPr>
            <w:r w:rsidRPr="00A96812">
              <w:t>Fecha y datos de inscripción en el Registro Público correspondiente.</w:t>
            </w:r>
          </w:p>
          <w:p w:rsidR="00602666" w:rsidRPr="00A96812" w:rsidRDefault="00602666" w:rsidP="00A951DE">
            <w:pPr>
              <w:ind w:right="225"/>
              <w:rPr>
                <w:rFonts w:ascii="Arial" w:hAnsi="Arial" w:cs="Arial"/>
                <w:sz w:val="20"/>
                <w:lang w:val="es-ES_tradnl"/>
              </w:rPr>
            </w:pPr>
          </w:p>
        </w:tc>
      </w:tr>
    </w:tbl>
    <w:p w:rsidR="00602666" w:rsidRPr="00A96812" w:rsidRDefault="00602666" w:rsidP="00A951DE">
      <w:pPr>
        <w:ind w:right="225"/>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rsidR="00602666" w:rsidRPr="00A96812" w:rsidRDefault="00602666" w:rsidP="00A951DE">
            <w:pPr>
              <w:snapToGrid w:val="0"/>
              <w:ind w:right="225"/>
              <w:rPr>
                <w:rFonts w:ascii="Arial" w:hAnsi="Arial" w:cs="Arial"/>
                <w:sz w:val="20"/>
              </w:rPr>
            </w:pPr>
            <w:r w:rsidRPr="00A96812">
              <w:rPr>
                <w:rFonts w:ascii="Arial" w:hAnsi="Arial" w:cs="Arial"/>
                <w:sz w:val="20"/>
              </w:rPr>
              <w:t>Nombre del apoderado o representante:</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Datos del documento mediante el cual acredita su personalidad y facultades.-</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Escritura pública número:                                           Fecha:</w:t>
            </w:r>
          </w:p>
          <w:p w:rsidR="00602666" w:rsidRPr="00A96812" w:rsidRDefault="00602666" w:rsidP="00A951DE">
            <w:pPr>
              <w:pStyle w:val="Piedepgina"/>
              <w:ind w:right="225"/>
              <w:rPr>
                <w:rFonts w:ascii="Arial" w:hAnsi="Arial" w:cs="Arial"/>
              </w:rPr>
            </w:pPr>
          </w:p>
          <w:p w:rsidR="00602666" w:rsidRPr="00A96812" w:rsidRDefault="00602666" w:rsidP="00A951DE">
            <w:pPr>
              <w:pStyle w:val="Encabezado"/>
              <w:ind w:right="225"/>
            </w:pPr>
            <w:r w:rsidRPr="00A96812">
              <w:t>Nombre, número y lugar del Notario Público ante el cual se protocolizó la misma:</w:t>
            </w:r>
          </w:p>
        </w:tc>
      </w:tr>
    </w:tbl>
    <w:p w:rsidR="00602666" w:rsidRPr="00A96812" w:rsidRDefault="00602666" w:rsidP="00A951DE">
      <w:pPr>
        <w:ind w:right="225"/>
        <w:jc w:val="center"/>
      </w:pPr>
    </w:p>
    <w:p w:rsidR="00602666" w:rsidRPr="00A96812" w:rsidRDefault="00602666" w:rsidP="00A951DE">
      <w:pPr>
        <w:ind w:right="225"/>
        <w:jc w:val="both"/>
        <w:rPr>
          <w:rFonts w:ascii="Arial" w:hAnsi="Arial" w:cs="Arial"/>
          <w:sz w:val="20"/>
        </w:rPr>
      </w:pPr>
      <w:r w:rsidRPr="00A9681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602666" w:rsidRPr="00A96812" w:rsidRDefault="00602666" w:rsidP="00A951DE">
      <w:pPr>
        <w:ind w:right="225"/>
        <w:jc w:val="both"/>
        <w:rPr>
          <w:rFonts w:ascii="Arial" w:hAnsi="Arial" w:cs="Arial"/>
          <w:sz w:val="20"/>
        </w:rPr>
      </w:pPr>
    </w:p>
    <w:p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(Lugar y fecha)</w:t>
      </w:r>
    </w:p>
    <w:p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Protesto lo necesario</w:t>
      </w:r>
    </w:p>
    <w:p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(Nombre y firma)</w:t>
      </w:r>
    </w:p>
    <w:p w:rsidR="00602666" w:rsidRDefault="00602666" w:rsidP="00A951DE">
      <w:pPr>
        <w:ind w:right="225" w:hanging="9072"/>
        <w:jc w:val="center"/>
        <w:rPr>
          <w:rFonts w:ascii="Arial" w:hAnsi="Arial" w:cs="Arial"/>
          <w:b/>
          <w:sz w:val="22"/>
          <w:szCs w:val="22"/>
        </w:rPr>
      </w:pPr>
    </w:p>
    <w:p w:rsidR="00E71AC0" w:rsidRDefault="00E71AC0" w:rsidP="00A951DE">
      <w:pPr>
        <w:ind w:right="225" w:hanging="9072"/>
        <w:jc w:val="center"/>
        <w:rPr>
          <w:rFonts w:ascii="Arial" w:hAnsi="Arial" w:cs="Arial"/>
          <w:b/>
          <w:sz w:val="22"/>
          <w:szCs w:val="22"/>
        </w:rPr>
      </w:pPr>
    </w:p>
    <w:p w:rsidR="00415CD7" w:rsidRDefault="00415CD7" w:rsidP="00A951DE">
      <w:pPr>
        <w:ind w:right="225" w:hanging="9072"/>
        <w:jc w:val="center"/>
        <w:rPr>
          <w:rFonts w:ascii="Arial" w:hAnsi="Arial" w:cs="Arial"/>
          <w:b/>
          <w:sz w:val="22"/>
          <w:szCs w:val="22"/>
        </w:rPr>
      </w:pPr>
    </w:p>
    <w:p w:rsidR="00415CD7" w:rsidRDefault="00415CD7" w:rsidP="00A951DE">
      <w:pPr>
        <w:ind w:right="225" w:hanging="9072"/>
        <w:jc w:val="center"/>
        <w:rPr>
          <w:rFonts w:ascii="Arial" w:hAnsi="Arial" w:cs="Arial"/>
          <w:b/>
          <w:sz w:val="22"/>
          <w:szCs w:val="22"/>
        </w:rPr>
      </w:pPr>
    </w:p>
    <w:p w:rsidR="00E71AC0" w:rsidRDefault="00E71AC0" w:rsidP="00A951DE">
      <w:pPr>
        <w:ind w:right="225"/>
        <w:rPr>
          <w:rFonts w:ascii="Arial" w:hAnsi="Arial" w:cs="Arial"/>
          <w:b/>
          <w:sz w:val="22"/>
          <w:szCs w:val="22"/>
        </w:rPr>
      </w:pPr>
    </w:p>
    <w:p w:rsidR="00BE254B" w:rsidRPr="00391673" w:rsidRDefault="00BE254B" w:rsidP="00A951DE">
      <w:pPr>
        <w:ind w:right="225"/>
        <w:jc w:val="center"/>
        <w:rPr>
          <w:rFonts w:ascii="Arial" w:hAnsi="Arial" w:cs="Arial"/>
          <w:b/>
          <w:sz w:val="22"/>
          <w:szCs w:val="22"/>
        </w:rPr>
      </w:pPr>
      <w:r w:rsidRPr="00391673">
        <w:rPr>
          <w:rFonts w:ascii="Arial" w:hAnsi="Arial" w:cs="Arial"/>
          <w:b/>
          <w:sz w:val="22"/>
          <w:szCs w:val="22"/>
        </w:rPr>
        <w:t>ANEXO 1</w:t>
      </w:r>
      <w:r w:rsidR="00E57F54">
        <w:rPr>
          <w:rFonts w:ascii="Arial" w:hAnsi="Arial" w:cs="Arial"/>
          <w:b/>
          <w:sz w:val="22"/>
          <w:szCs w:val="22"/>
        </w:rPr>
        <w:t>5</w:t>
      </w:r>
    </w:p>
    <w:p w:rsidR="00E71AC0" w:rsidRDefault="00E71AC0" w:rsidP="00A951DE">
      <w:pPr>
        <w:ind w:right="225" w:hanging="9072"/>
        <w:jc w:val="center"/>
        <w:rPr>
          <w:rFonts w:ascii="Arial" w:hAnsi="Arial" w:cs="Arial"/>
          <w:b/>
          <w:sz w:val="22"/>
          <w:szCs w:val="22"/>
        </w:rPr>
      </w:pPr>
    </w:p>
    <w:p w:rsidR="00A247AE" w:rsidRPr="00936684" w:rsidRDefault="00A247AE" w:rsidP="00A247AE">
      <w:pPr>
        <w:spacing w:line="240" w:lineRule="atLeast"/>
        <w:ind w:left="-284" w:right="-142"/>
        <w:jc w:val="both"/>
        <w:rPr>
          <w:rFonts w:ascii="Noto Sans" w:hAnsi="Noto Sans" w:cs="Noto Sans"/>
          <w:b/>
          <w:sz w:val="20"/>
        </w:rPr>
      </w:pPr>
      <w:r w:rsidRPr="00936684">
        <w:rPr>
          <w:rFonts w:ascii="Noto Sans" w:hAnsi="Noto Sans" w:cs="Noto Sans"/>
          <w:b/>
          <w:sz w:val="20"/>
        </w:rPr>
        <w:t xml:space="preserve">CONTRATO ABIERTO </w:t>
      </w:r>
      <w:r w:rsidRPr="00936684">
        <w:rPr>
          <w:rFonts w:ascii="Noto Sans" w:hAnsi="Noto Sans" w:cs="Noto Sans"/>
          <w:b/>
          <w:bCs/>
          <w:sz w:val="20"/>
        </w:rPr>
        <w:t>PARA LA ADQUISICIÓN DEL GRUPO 379 CONSUMIBLES DE “TORRES DE ALTO FLUJO” OOAD D.F. SUR. PARA EL EJERCICIO 2025</w:t>
      </w:r>
      <w:r w:rsidRPr="00936684">
        <w:rPr>
          <w:rFonts w:ascii="Noto Sans" w:hAnsi="Noto Sans" w:cs="Noto Sans"/>
          <w:b/>
          <w:sz w:val="20"/>
        </w:rPr>
        <w:t>,  QUE CELEBRAN POR UNA PARTE, EL EJECUTIVO FEDERAL POR CONDUCTO DEL</w:t>
      </w:r>
      <w:r w:rsidRPr="00936684">
        <w:rPr>
          <w:rFonts w:ascii="Noto Sans" w:hAnsi="Noto Sans" w:cs="Noto Sans"/>
          <w:b/>
          <w:bCs/>
          <w:sz w:val="20"/>
        </w:rPr>
        <w:t xml:space="preserve"> INSTITUTO MEXICANO DEL SEGURO SOCIAL</w:t>
      </w:r>
      <w:r w:rsidRPr="00936684">
        <w:rPr>
          <w:rFonts w:ascii="Noto Sans" w:hAnsi="Noto Sans" w:cs="Noto Sans"/>
          <w:b/>
          <w:sz w:val="20"/>
        </w:rPr>
        <w:t xml:space="preserve">, REPRESENTADO POR EL DOCTOR LUIS RAFAEL LÓPEZ OCAÑA, TITULAR DEL ÓRGANO DE OPERACIÓN ADMINISTRATIVA DESCONCENTRADA SUR DEL DISTRITO FEDERAL EN SU CARÁCTER DE REPRESENTANTE LEGAL, EN ADELANTE “EL INSTITUTO” Y POR LA OTRA, </w:t>
      </w:r>
      <w:r w:rsidRPr="00936684">
        <w:rPr>
          <w:rFonts w:ascii="Noto Sans" w:hAnsi="Noto Sans" w:cs="Noto Sans"/>
          <w:b/>
          <w:bCs/>
          <w:sz w:val="20"/>
        </w:rPr>
        <w:t>XXXX.,  REPRESENTADA POR EL/LA XXXX</w:t>
      </w:r>
      <w:r w:rsidRPr="00936684">
        <w:rPr>
          <w:rFonts w:ascii="Noto Sans" w:hAnsi="Noto Sans" w:cs="Noto Sans"/>
          <w:b/>
          <w:sz w:val="20"/>
        </w:rPr>
        <w:t>,  EN SU CARÁCTER DE REPRESENTANTE LEGAL,</w:t>
      </w:r>
      <w:r w:rsidRPr="00936684">
        <w:rPr>
          <w:rFonts w:ascii="Noto Sans" w:hAnsi="Noto Sans" w:cs="Noto Sans"/>
          <w:b/>
          <w:bCs/>
          <w:sz w:val="20"/>
        </w:rPr>
        <w:t xml:space="preserve"> EN LO SUBSECUENTE DENOMINADOS DE MANERA INDIVIDUAL O CONJUNTA "EL PROVEEDOR"</w:t>
      </w:r>
      <w:r w:rsidRPr="00936684">
        <w:rPr>
          <w:rFonts w:ascii="Noto Sans" w:hAnsi="Noto Sans" w:cs="Noto Sans"/>
          <w:b/>
          <w:sz w:val="20"/>
        </w:rPr>
        <w:t>; A QUIENES EN LO SUCESIVO SE LES DENOMINARÁ “LAS PARTES”, AL TENOR DE LAS DECLARACIONES Y CLÁUSULAS SIGUIENTES:</w:t>
      </w:r>
    </w:p>
    <w:p w:rsidR="00A247AE" w:rsidRPr="00936684" w:rsidRDefault="00A247AE" w:rsidP="00A247AE">
      <w:pPr>
        <w:spacing w:line="240" w:lineRule="atLeast"/>
        <w:ind w:left="-284" w:right="-142"/>
        <w:jc w:val="both"/>
        <w:rPr>
          <w:rFonts w:ascii="Noto Sans" w:eastAsia="Arial" w:hAnsi="Noto Sans" w:cs="Noto Sans"/>
          <w:b/>
          <w:sz w:val="20"/>
        </w:rPr>
      </w:pPr>
    </w:p>
    <w:p w:rsidR="00A247AE" w:rsidRPr="00936684" w:rsidRDefault="00A247AE" w:rsidP="00A247AE">
      <w:pPr>
        <w:ind w:left="-284" w:right="-142"/>
        <w:jc w:val="center"/>
        <w:rPr>
          <w:rFonts w:ascii="Noto Sans" w:hAnsi="Noto Sans" w:cs="Noto Sans"/>
          <w:b/>
          <w:bCs/>
          <w:sz w:val="20"/>
        </w:rPr>
      </w:pPr>
      <w:r w:rsidRPr="00936684">
        <w:rPr>
          <w:rFonts w:ascii="Noto Sans" w:hAnsi="Noto Sans" w:cs="Noto Sans"/>
          <w:b/>
          <w:bCs/>
          <w:sz w:val="20"/>
        </w:rPr>
        <w:t>D E C L A R A C I O N E S:</w:t>
      </w:r>
    </w:p>
    <w:p w:rsidR="00A247AE" w:rsidRPr="00936684" w:rsidRDefault="00A247AE" w:rsidP="00A247AE">
      <w:pPr>
        <w:ind w:left="-284" w:right="-142"/>
        <w:jc w:val="center"/>
        <w:rPr>
          <w:rFonts w:ascii="Noto Sans" w:hAnsi="Noto Sans" w:cs="Noto Sans"/>
          <w:b/>
          <w:bC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bCs/>
          <w:sz w:val="20"/>
        </w:rPr>
        <w:t>I.-  "EL INSTITUTO"</w:t>
      </w:r>
      <w:r w:rsidRPr="00936684">
        <w:rPr>
          <w:rFonts w:ascii="Noto Sans" w:hAnsi="Noto Sans" w:cs="Noto Sans"/>
          <w:sz w:val="20"/>
        </w:rPr>
        <w:t>, declara a través de su Representante Legal que:</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bCs/>
          <w:sz w:val="20"/>
        </w:rPr>
        <w:t xml:space="preserve">I.1.- </w:t>
      </w:r>
      <w:r w:rsidRPr="00936684">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color w:val="000000"/>
          <w:sz w:val="20"/>
        </w:rPr>
      </w:pPr>
      <w:r w:rsidRPr="00936684">
        <w:rPr>
          <w:rFonts w:ascii="Noto Sans" w:hAnsi="Noto Sans" w:cs="Noto Sans"/>
          <w:b/>
          <w:bCs/>
          <w:sz w:val="20"/>
        </w:rPr>
        <w:t xml:space="preserve">I.2.- </w:t>
      </w:r>
      <w:r w:rsidRPr="00936684">
        <w:rPr>
          <w:rFonts w:ascii="Noto Sans" w:hAnsi="Noto Sans" w:cs="Noto Sans"/>
          <w:bCs/>
          <w:sz w:val="20"/>
        </w:rPr>
        <w:t xml:space="preserve">Por parte del Instituto reconoce la personalidad jurídica de </w:t>
      </w:r>
      <w:r w:rsidRPr="00936684">
        <w:rPr>
          <w:rFonts w:ascii="Noto Sans" w:hAnsi="Noto Sans" w:cs="Noto Sans"/>
          <w:b/>
          <w:bCs/>
          <w:sz w:val="20"/>
        </w:rPr>
        <w:t>“EL PROVEEDOR"</w:t>
      </w:r>
      <w:r w:rsidRPr="00936684">
        <w:rPr>
          <w:rFonts w:ascii="Noto Sans" w:hAnsi="Noto Sans" w:cs="Noto Sans"/>
          <w:bCs/>
          <w:sz w:val="20"/>
        </w:rPr>
        <w:t xml:space="preserve"> y por parte de </w:t>
      </w:r>
      <w:r w:rsidRPr="00936684">
        <w:rPr>
          <w:rFonts w:ascii="Noto Sans" w:hAnsi="Noto Sans" w:cs="Noto Sans"/>
          <w:b/>
          <w:bCs/>
          <w:sz w:val="20"/>
        </w:rPr>
        <w:t xml:space="preserve">"EL PROVEEDOR", </w:t>
      </w:r>
      <w:r w:rsidRPr="00936684">
        <w:rPr>
          <w:rFonts w:ascii="Noto Sans" w:hAnsi="Noto Sans" w:cs="Noto Sans"/>
          <w:bCs/>
          <w:sz w:val="20"/>
        </w:rPr>
        <w:t xml:space="preserve">reconoce la facultad del Representante Legal del Instituto y se hace constar que </w:t>
      </w:r>
      <w:r w:rsidRPr="00936684">
        <w:rPr>
          <w:rFonts w:ascii="Noto Sans" w:hAnsi="Noto Sans" w:cs="Noto Sans"/>
          <w:b/>
          <w:bCs/>
          <w:color w:val="000000"/>
          <w:sz w:val="20"/>
        </w:rPr>
        <w:t>El DOCTOR LUIS RAFAEL LÓPEZ OCAÑA</w:t>
      </w:r>
      <w:r w:rsidRPr="00936684">
        <w:rPr>
          <w:rFonts w:ascii="Noto Sans" w:hAnsi="Noto Sans" w:cs="Noto Sans"/>
          <w:color w:val="000000"/>
          <w:sz w:val="20"/>
        </w:rPr>
        <w:t xml:space="preserve">, con </w:t>
      </w:r>
      <w:r w:rsidRPr="00936684">
        <w:rPr>
          <w:rFonts w:ascii="Noto Sans" w:hAnsi="Noto Sans" w:cs="Noto Sans"/>
          <w:b/>
          <w:bCs/>
          <w:color w:val="000000"/>
          <w:sz w:val="20"/>
        </w:rPr>
        <w:t>R.F.C. LOOL710404873</w:t>
      </w:r>
      <w:r w:rsidRPr="00936684">
        <w:rPr>
          <w:rFonts w:ascii="Noto Sans" w:hAnsi="Noto Sans" w:cs="Noto Sans"/>
          <w:color w:val="000000"/>
          <w:sz w:val="20"/>
        </w:rPr>
        <w:t xml:space="preserve"> en su carácter de Titular del Órgano de Operación Administrativa Desconcentrada Sur </w:t>
      </w:r>
      <w:r w:rsidRPr="00936684">
        <w:rPr>
          <w:rFonts w:ascii="Noto Sans" w:hAnsi="Noto Sans" w:cs="Noto Sans"/>
          <w:color w:val="000000"/>
          <w:sz w:val="20"/>
        </w:rPr>
        <w:lastRenderedPageBreak/>
        <w:t xml:space="preserve">del Distrito Federal, cuenta con las facultades suficientes y necesarias para suscribir el presente instrumento jurídico, en representación del </w:t>
      </w:r>
      <w:r w:rsidRPr="00936684">
        <w:rPr>
          <w:rFonts w:ascii="Noto Sans" w:hAnsi="Noto Sans" w:cs="Noto Sans"/>
          <w:b/>
          <w:bCs/>
          <w:color w:val="000000"/>
          <w:sz w:val="20"/>
        </w:rPr>
        <w:t>“INSTITUTO”,</w:t>
      </w:r>
      <w:r w:rsidRPr="00936684">
        <w:rPr>
          <w:rFonts w:ascii="Noto Sans"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936684">
        <w:rPr>
          <w:rFonts w:ascii="Noto Sans" w:hAnsi="Noto Sans" w:cs="Noto Sans"/>
          <w:b/>
          <w:bCs/>
          <w:color w:val="000000"/>
          <w:sz w:val="20"/>
        </w:rPr>
        <w:t>128,331</w:t>
      </w:r>
      <w:r w:rsidRPr="00936684">
        <w:rPr>
          <w:rFonts w:ascii="Noto Sans" w:hAnsi="Noto Sans" w:cs="Noto Sans"/>
          <w:color w:val="000000"/>
          <w:sz w:val="20"/>
        </w:rPr>
        <w:t xml:space="preserve"> de fecha </w:t>
      </w:r>
      <w:r w:rsidRPr="00936684">
        <w:rPr>
          <w:rFonts w:ascii="Noto Sans" w:hAnsi="Noto Sans" w:cs="Noto Sans"/>
          <w:b/>
          <w:bCs/>
          <w:color w:val="000000"/>
          <w:sz w:val="20"/>
        </w:rPr>
        <w:t>5 de Enero de 2023</w:t>
      </w:r>
      <w:r w:rsidRPr="00936684">
        <w:rPr>
          <w:rFonts w:ascii="Noto Sans" w:hAnsi="Noto Sans" w:cs="Noto Sans"/>
          <w:color w:val="000000"/>
          <w:sz w:val="20"/>
        </w:rPr>
        <w:t xml:space="preserve">, pasada ante la Fe del </w:t>
      </w:r>
      <w:r w:rsidRPr="00936684">
        <w:rPr>
          <w:rFonts w:ascii="Noto Sans" w:hAnsi="Noto Sans" w:cs="Noto Sans"/>
          <w:b/>
          <w:bCs/>
          <w:color w:val="000000"/>
          <w:sz w:val="20"/>
        </w:rPr>
        <w:t>Doctor Eduardo García Villegas</w:t>
      </w:r>
      <w:r w:rsidRPr="00936684">
        <w:rPr>
          <w:rFonts w:ascii="Noto Sans" w:hAnsi="Noto Sans" w:cs="Noto Sans"/>
          <w:color w:val="000000"/>
          <w:sz w:val="20"/>
        </w:rPr>
        <w:t xml:space="preserve">, Titular de la Notaría Número </w:t>
      </w:r>
      <w:r w:rsidRPr="00936684">
        <w:rPr>
          <w:rFonts w:ascii="Noto Sans" w:hAnsi="Noto Sans" w:cs="Noto Sans"/>
          <w:b/>
          <w:bCs/>
          <w:color w:val="000000"/>
          <w:sz w:val="20"/>
        </w:rPr>
        <w:t>15</w:t>
      </w:r>
      <w:r w:rsidRPr="00936684">
        <w:rPr>
          <w:rFonts w:ascii="Noto Sans" w:hAnsi="Noto Sans" w:cs="Noto Sans"/>
          <w:color w:val="000000"/>
          <w:sz w:val="20"/>
        </w:rPr>
        <w:t xml:space="preserve"> de la Ciudad de México, inscrita ante el Registro Público de Organismos Descentralizados  bajo el </w:t>
      </w:r>
      <w:r w:rsidRPr="00936684">
        <w:rPr>
          <w:rFonts w:ascii="Noto Sans" w:hAnsi="Noto Sans" w:cs="Noto Sans"/>
          <w:b/>
          <w:bCs/>
          <w:color w:val="000000"/>
          <w:sz w:val="20"/>
        </w:rPr>
        <w:t>folio 97-7-09012023-142934</w:t>
      </w:r>
      <w:r w:rsidRPr="00936684">
        <w:rPr>
          <w:rFonts w:ascii="Noto Sans" w:hAnsi="Noto Sans" w:cs="Noto Sans"/>
          <w:color w:val="000000"/>
          <w:sz w:val="20"/>
        </w:rPr>
        <w:t xml:space="preserve"> con fecha </w:t>
      </w:r>
      <w:r w:rsidRPr="00936684">
        <w:rPr>
          <w:rFonts w:ascii="Noto Sans" w:hAnsi="Noto Sans" w:cs="Noto Sans"/>
          <w:b/>
          <w:bCs/>
          <w:color w:val="000000"/>
          <w:sz w:val="20"/>
        </w:rPr>
        <w:t>09 de enero de 2023</w:t>
      </w:r>
      <w:r w:rsidRPr="00936684">
        <w:rPr>
          <w:rFonts w:ascii="Noto Sans"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rsidR="00A247AE" w:rsidRPr="00936684" w:rsidRDefault="00A247AE" w:rsidP="00A247AE">
      <w:pPr>
        <w:ind w:left="-284" w:right="-142"/>
        <w:jc w:val="both"/>
        <w:rPr>
          <w:rFonts w:ascii="Noto Sans" w:hAnsi="Noto Sans" w:cs="Noto Sans"/>
          <w:bC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bCs/>
          <w:sz w:val="20"/>
        </w:rPr>
        <w:t xml:space="preserve">I.3.- </w:t>
      </w:r>
      <w:r w:rsidRPr="00936684">
        <w:rPr>
          <w:rFonts w:ascii="Noto Sans" w:hAnsi="Noto Sans" w:cs="Noto Sans"/>
          <w:sz w:val="20"/>
        </w:rPr>
        <w:t xml:space="preserve">La </w:t>
      </w:r>
      <w:r w:rsidR="00AD63DD">
        <w:rPr>
          <w:rFonts w:ascii="Noto Sans" w:hAnsi="Noto Sans" w:cs="Noto Sans"/>
          <w:sz w:val="20"/>
        </w:rPr>
        <w:t xml:space="preserve">convocatoria </w:t>
      </w:r>
      <w:r w:rsidRPr="00936684">
        <w:rPr>
          <w:rFonts w:ascii="Noto Sans" w:hAnsi="Noto Sans" w:cs="Noto Sans"/>
          <w:sz w:val="20"/>
        </w:rPr>
        <w:t xml:space="preserve">del presente contrato se realizó mediante el procedimiento de </w:t>
      </w:r>
      <w:r w:rsidRPr="00936684">
        <w:rPr>
          <w:rFonts w:ascii="Noto Sans" w:hAnsi="Noto Sans" w:cs="Noto Sans"/>
          <w:b/>
          <w:bCs/>
          <w:sz w:val="20"/>
        </w:rPr>
        <w:t xml:space="preserve">LICITACIÓN PÚBLICA INTERNACIONAL BAJO LA COBERTURA DE LOS TRATADOS DE LIBRE COMERCIO CON MEXICO de número LA-50-GYR-050GYR025-T-XXX-2025, </w:t>
      </w:r>
      <w:r w:rsidRPr="00936684">
        <w:rPr>
          <w:rFonts w:ascii="Noto Sans" w:hAnsi="Noto Sans" w:cs="Noto Sans"/>
          <w:bCs/>
          <w:sz w:val="20"/>
        </w:rPr>
        <w:t>realizado al amparo de lo establecido en 134, de la Constitución Política de los Estados Unidos Mexicanos, y de conformidad con los artículos 33, 35 fracción I, 36,  39 fracción II 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TLC MÉXICO - JAPÓN. (DOF 31/03/2005), TLC MÉXICO - CHILE(DOF 27/10/2008) (ESTE CAPÍTULO ENTRARÁ EN VIGOR A PARTIR DEL 2 DE NOVIEMBRE DE 2008) ALIANZA DEL PACÍFIC (DOF 29/04/2016., 40, 41, 42, 43, 44, 45, 46, 47, 48, 49, 50, 51, 66, 67, 68, 69, 70, 71 y 79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w:t>
      </w:r>
      <w:r w:rsidRPr="00936684">
        <w:rPr>
          <w:rFonts w:ascii="Noto Sans" w:hAnsi="Noto Sans" w:cs="Noto Sans"/>
          <w:bCs/>
          <w:sz w:val="20"/>
          <w:lang w:val="es-ES_tradnl"/>
        </w:rPr>
        <w:t>.</w:t>
      </w:r>
      <w:r w:rsidRPr="00936684">
        <w:rPr>
          <w:rFonts w:ascii="Noto Sans" w:hAnsi="Noto Sans" w:cs="Noto Sans"/>
          <w:sz w:val="20"/>
        </w:rPr>
        <w:t xml:space="preserve"> Con fecha XXX </w:t>
      </w:r>
      <w:r w:rsidRPr="00936684">
        <w:rPr>
          <w:rFonts w:ascii="Noto Sans" w:hAnsi="Noto Sans" w:cs="Noto Sans"/>
          <w:b/>
          <w:sz w:val="20"/>
        </w:rPr>
        <w:t>julio de 2025,</w:t>
      </w:r>
      <w:r w:rsidRPr="00936684">
        <w:rPr>
          <w:rFonts w:ascii="Noto Sans" w:hAnsi="Noto Sans" w:cs="Noto Sans"/>
          <w:sz w:val="20"/>
        </w:rPr>
        <w:t xml:space="preserve"> la Coordinación de Abastecimiento y Equipamiento de la Delegación Sur del D.F.</w:t>
      </w:r>
      <w:r w:rsidRPr="00936684">
        <w:rPr>
          <w:rFonts w:ascii="Noto Sans" w:hAnsi="Noto Sans" w:cs="Noto Sans"/>
          <w:bCs/>
          <w:sz w:val="20"/>
        </w:rPr>
        <w:t xml:space="preserve"> (</w:t>
      </w:r>
      <w:r w:rsidRPr="00936684">
        <w:rPr>
          <w:rFonts w:ascii="Noto Sans" w:hAnsi="Noto Sans" w:cs="Noto Sans"/>
          <w:b/>
          <w:sz w:val="20"/>
        </w:rPr>
        <w:t>Órgano de Operación Administrativa Desconcentrada Sur del Distrito Federal)</w:t>
      </w:r>
      <w:r w:rsidRPr="00936684">
        <w:rPr>
          <w:rFonts w:ascii="Noto Sans" w:hAnsi="Noto Sans" w:cs="Noto Sans"/>
          <w:sz w:val="20"/>
        </w:rPr>
        <w:t xml:space="preserve">, emitió el </w:t>
      </w:r>
      <w:r w:rsidRPr="00936684">
        <w:rPr>
          <w:rFonts w:ascii="Noto Sans" w:hAnsi="Noto Sans" w:cs="Noto Sans"/>
          <w:b/>
          <w:sz w:val="20"/>
        </w:rPr>
        <w:t xml:space="preserve">acta de FALLO </w:t>
      </w:r>
      <w:r w:rsidRPr="00936684">
        <w:rPr>
          <w:rFonts w:ascii="Noto Sans" w:hAnsi="Noto Sans" w:cs="Noto Sans"/>
          <w:sz w:val="20"/>
        </w:rPr>
        <w:t xml:space="preserve">del procedimiento de contratación mencionado en la Declaración que antecede, resultando adjudicado </w:t>
      </w:r>
      <w:r w:rsidRPr="00936684">
        <w:rPr>
          <w:rFonts w:ascii="Noto Sans" w:hAnsi="Noto Sans" w:cs="Noto Sans"/>
          <w:b/>
          <w:bCs/>
          <w:sz w:val="20"/>
        </w:rPr>
        <w:t>"EL PROVEEDOR"</w:t>
      </w:r>
      <w:r w:rsidRPr="00936684">
        <w:rPr>
          <w:rFonts w:ascii="Noto Sans" w:hAnsi="Noto Sans" w:cs="Noto Sans"/>
          <w:sz w:val="20"/>
        </w:rPr>
        <w:t xml:space="preserve"> con la(s) clave(s) que se detalla(n) en el </w:t>
      </w:r>
      <w:r w:rsidRPr="00936684">
        <w:rPr>
          <w:rFonts w:ascii="Noto Sans" w:hAnsi="Noto Sans" w:cs="Noto Sans"/>
          <w:b/>
          <w:sz w:val="20"/>
        </w:rPr>
        <w:t>acta de FALLO</w:t>
      </w:r>
      <w:r w:rsidRPr="00936684">
        <w:rPr>
          <w:rFonts w:ascii="Noto Sans" w:hAnsi="Noto Sans" w:cs="Noto Sans"/>
          <w:sz w:val="20"/>
        </w:rPr>
        <w:t>.</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b/>
          <w:bCs/>
          <w:sz w:val="20"/>
          <w:lang w:val="es-ES_tradnl"/>
        </w:rPr>
      </w:pPr>
      <w:r w:rsidRPr="00936684">
        <w:rPr>
          <w:rFonts w:ascii="Noto Sans" w:hAnsi="Noto Sans" w:cs="Noto Sans"/>
          <w:b/>
          <w:bCs/>
          <w:sz w:val="20"/>
        </w:rPr>
        <w:t xml:space="preserve">I.4.- “EL INSTITUTO” </w:t>
      </w:r>
      <w:r w:rsidRPr="00936684">
        <w:rPr>
          <w:rFonts w:ascii="Noto Sans" w:hAnsi="Noto Sans" w:cs="Noto Sans"/>
          <w:sz w:val="20"/>
        </w:rPr>
        <w:t xml:space="preserve">cuenta con los recursos suficientes y con autorización para ejercerlos en el </w:t>
      </w:r>
      <w:r w:rsidR="005108D5" w:rsidRPr="00936684">
        <w:rPr>
          <w:rFonts w:ascii="Noto Sans" w:hAnsi="Noto Sans" w:cs="Noto Sans"/>
          <w:sz w:val="20"/>
        </w:rPr>
        <w:t>cumplimiento de</w:t>
      </w:r>
      <w:r w:rsidRPr="00936684">
        <w:rPr>
          <w:rFonts w:ascii="Noto Sans" w:hAnsi="Noto Sans" w:cs="Noto Sans"/>
          <w:sz w:val="20"/>
        </w:rPr>
        <w:t xml:space="preserve"> sus obligaciones derivadas del presente contrato como se desprende en la cuenta presupuestal número </w:t>
      </w:r>
      <w:r w:rsidRPr="00936684">
        <w:rPr>
          <w:rFonts w:ascii="Noto Sans" w:hAnsi="Noto Sans" w:cs="Noto Sans"/>
          <w:b/>
          <w:sz w:val="20"/>
        </w:rPr>
        <w:t>21121113</w:t>
      </w:r>
      <w:r w:rsidRPr="00936684">
        <w:rPr>
          <w:rFonts w:ascii="Noto Sans" w:hAnsi="Noto Sans" w:cs="Noto Sans"/>
          <w:sz w:val="20"/>
        </w:rPr>
        <w:t xml:space="preserve"> de conformidad con el Dictamen de Disponibilidad Presupuestal Previo con número de folio </w:t>
      </w:r>
      <w:r w:rsidRPr="00936684">
        <w:rPr>
          <w:rFonts w:ascii="Noto Sans" w:hAnsi="Noto Sans" w:cs="Noto Sans"/>
          <w:b/>
          <w:sz w:val="20"/>
        </w:rPr>
        <w:t xml:space="preserve">0000098803-2025 </w:t>
      </w:r>
      <w:r w:rsidRPr="00936684">
        <w:rPr>
          <w:rFonts w:ascii="Noto Sans" w:hAnsi="Noto Sans" w:cs="Noto Sans"/>
          <w:sz w:val="20"/>
        </w:rPr>
        <w:t>de fecha 28 de abril de 2025, emitido por la Titular de la Jefatura de Finanzas</w:t>
      </w:r>
      <w:r w:rsidRPr="00936684">
        <w:rPr>
          <w:rFonts w:ascii="Noto Sans" w:hAnsi="Noto Sans" w:cs="Noto Sans"/>
          <w:b/>
          <w:sz w:val="20"/>
        </w:rPr>
        <w:t xml:space="preserve">. </w:t>
      </w:r>
      <w:r w:rsidRPr="00936684">
        <w:rPr>
          <w:rFonts w:ascii="Noto Sans" w:hAnsi="Noto Sans" w:cs="Noto Sans"/>
          <w:bCs/>
          <w:sz w:val="20"/>
        </w:rPr>
        <w:t xml:space="preserve">El presupuesto definitivo a ejercer está sujeto a la aprobación del Presupuesto de Egresos de la Federación para el ejercicio 2025, por parte de la H. Cámara de Diputados del Congreso de la Unión, por lo que el cumplimiento de las obligaciones de esta </w:t>
      </w:r>
      <w:r w:rsidRPr="00936684">
        <w:rPr>
          <w:rFonts w:ascii="Noto Sans" w:hAnsi="Noto Sans" w:cs="Noto Sans"/>
          <w:b/>
          <w:bCs/>
          <w:sz w:val="20"/>
        </w:rPr>
        <w:t>LICITACIÓN PÚBLICA INTERNACIONAL BAJO LA COBERTURA DE LOS TRATADOS DE LIBRE COMERCIO CON MEXICO de número LA-50-GYR-050GYR025-T-XXX-2025 PARA LA ADQUISICIÓN DEL GRUPO 379 CONSUMIBLES DE “TORRES DE ALTO FLUJO” OOAD D.F. SUR. PARA EL EJERCICIO 2025</w:t>
      </w:r>
      <w:r w:rsidRPr="00936684">
        <w:rPr>
          <w:rFonts w:ascii="Noto Sans" w:hAnsi="Noto Sans" w:cs="Noto Sans"/>
          <w:b/>
          <w:bCs/>
          <w:sz w:val="20"/>
          <w:lang w:val="es-ES_tradnl"/>
        </w:rPr>
        <w:t>,</w:t>
      </w:r>
      <w:r w:rsidRPr="00936684">
        <w:rPr>
          <w:rFonts w:ascii="Noto Sans" w:hAnsi="Noto Sans" w:cs="Noto Sans"/>
          <w:bCs/>
          <w:sz w:val="20"/>
        </w:rPr>
        <w:t xml:space="preserve"> queda sujeta para fines de ejecución y pago a la disponibilidad presupuestaria con que cuente el Instituto Mexicano del Seguro Social, conforme al Presupuesto de Egresos de la Federación que para el ejercicio fiscal 2025, apruebe la H. Cámara de Diputados del Congreso de la Unión, sin responsabilidad alguna para el Instituto Mexicano del Seguro Social.</w:t>
      </w: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I.5.-</w:t>
      </w:r>
      <w:r w:rsidRPr="00936684">
        <w:rPr>
          <w:rFonts w:ascii="Noto Sans" w:hAnsi="Noto Sans" w:cs="Noto Sans"/>
          <w:sz w:val="20"/>
        </w:rPr>
        <w:t>Para efectos fiscales las Autoridades Hacendarias le han asignado el Registro Federal de Contribuyentes N°. IMS421231I45</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b/>
          <w:bCs/>
          <w:sz w:val="20"/>
          <w:lang w:eastAsia="es-MX"/>
        </w:rPr>
      </w:pPr>
      <w:r w:rsidRPr="00936684">
        <w:rPr>
          <w:rFonts w:ascii="Noto Sans" w:hAnsi="Noto Sans" w:cs="Noto Sans"/>
          <w:b/>
          <w:bCs/>
          <w:sz w:val="20"/>
        </w:rPr>
        <w:t>I.6.-</w:t>
      </w:r>
      <w:r w:rsidRPr="00936684">
        <w:rPr>
          <w:rFonts w:ascii="Noto Sans" w:hAnsi="Noto Sans" w:cs="Noto Sans"/>
          <w:sz w:val="20"/>
        </w:rPr>
        <w:t xml:space="preserve"> Señala como domicilio para todos los efectos de este acto jurídico, el ubicado en </w:t>
      </w:r>
      <w:r w:rsidRPr="00936684">
        <w:rPr>
          <w:rFonts w:ascii="Noto Sans" w:hAnsi="Noto Sans" w:cs="Noto Sans"/>
          <w:b/>
          <w:bCs/>
          <w:sz w:val="20"/>
          <w:lang w:eastAsia="es-MX"/>
        </w:rPr>
        <w:t>Calzada de la Viga 1174, Colonia El Triunfo, Alcaldía Iztapalapa, C.P. 09430 Ciudad de México.</w:t>
      </w:r>
    </w:p>
    <w:p w:rsidR="00A247AE" w:rsidRPr="00936684" w:rsidRDefault="00A247AE" w:rsidP="00A247AE">
      <w:pPr>
        <w:ind w:left="-284" w:right="-142"/>
        <w:jc w:val="both"/>
        <w:rPr>
          <w:rFonts w:ascii="Noto Sans" w:hAnsi="Noto Sans" w:cs="Noto Sans"/>
          <w:b/>
          <w:sz w:val="20"/>
          <w:lang w:val="es" w:eastAsia="es-MX"/>
        </w:rPr>
      </w:pPr>
    </w:p>
    <w:p w:rsidR="00A247AE" w:rsidRPr="00936684" w:rsidRDefault="00A247AE" w:rsidP="00A247AE">
      <w:pPr>
        <w:ind w:left="-284" w:right="-142"/>
        <w:jc w:val="both"/>
        <w:rPr>
          <w:rFonts w:ascii="Noto Sans" w:hAnsi="Noto Sans" w:cs="Noto Sans"/>
          <w:sz w:val="20"/>
          <w:lang w:eastAsia="es-MX"/>
        </w:rPr>
      </w:pPr>
      <w:r w:rsidRPr="00936684">
        <w:rPr>
          <w:rFonts w:ascii="Noto Sans" w:hAnsi="Noto Sans" w:cs="Noto Sans"/>
          <w:b/>
          <w:sz w:val="20"/>
          <w:lang w:val="es" w:eastAsia="es-MX"/>
        </w:rPr>
        <w:t>1.7.-</w:t>
      </w:r>
      <w:r w:rsidRPr="00936684">
        <w:rPr>
          <w:rFonts w:ascii="Noto Sans" w:hAnsi="Noto Sans" w:cs="Noto Sans"/>
          <w:sz w:val="20"/>
          <w:lang w:val="es" w:eastAsia="es-MX"/>
        </w:rPr>
        <w:t xml:space="preserve"> El Maestro </w:t>
      </w:r>
      <w:r w:rsidRPr="00936684">
        <w:rPr>
          <w:rFonts w:ascii="Noto Sans" w:hAnsi="Noto Sans" w:cs="Noto Sans"/>
          <w:b/>
          <w:sz w:val="20"/>
          <w:lang w:val="es" w:eastAsia="es-MX"/>
        </w:rPr>
        <w:t>Antonio Rodríguez Velázquez</w:t>
      </w:r>
      <w:r w:rsidRPr="00936684">
        <w:rPr>
          <w:rFonts w:ascii="Noto Sans" w:hAnsi="Noto Sans" w:cs="Noto Sans"/>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spacing w:after="240"/>
        <w:ind w:left="-284" w:right="-142"/>
        <w:jc w:val="both"/>
        <w:rPr>
          <w:rFonts w:ascii="Noto Sans" w:hAnsi="Noto Sans" w:cs="Noto Sans"/>
          <w:sz w:val="20"/>
        </w:rPr>
      </w:pPr>
      <w:r w:rsidRPr="00936684">
        <w:rPr>
          <w:rFonts w:ascii="Noto Sans" w:hAnsi="Noto Sans" w:cs="Noto Sans"/>
          <w:b/>
          <w:bCs/>
          <w:sz w:val="20"/>
        </w:rPr>
        <w:t xml:space="preserve">I.8.- </w:t>
      </w:r>
      <w:r w:rsidRPr="00936684">
        <w:rPr>
          <w:rFonts w:ascii="Noto Sans" w:hAnsi="Noto Sans" w:cs="Noto Sans"/>
          <w:sz w:val="20"/>
        </w:rPr>
        <w:t>El Licenciado</w:t>
      </w:r>
      <w:r w:rsidRPr="00936684">
        <w:rPr>
          <w:rFonts w:ascii="Noto Sans" w:hAnsi="Noto Sans" w:cs="Noto Sans"/>
          <w:b/>
          <w:sz w:val="20"/>
        </w:rPr>
        <w:t xml:space="preserve"> Héctor Cruz Wintergerst</w:t>
      </w:r>
      <w:r w:rsidRPr="00936684">
        <w:rPr>
          <w:rFonts w:ascii="Noto Sans" w:hAnsi="Noto Sans" w:cs="Noto Sans"/>
          <w:sz w:val="20"/>
        </w:rPr>
        <w:t>, con R.F.C. CUWH7705106C8 Titular de la Coordinación de Abastecimiento y Equipamiento de la Delegación Sur del D.F.</w:t>
      </w:r>
      <w:r w:rsidRPr="00936684">
        <w:rPr>
          <w:rFonts w:ascii="Noto Sans" w:hAnsi="Noto Sans" w:cs="Noto Sans"/>
          <w:b/>
          <w:sz w:val="20"/>
        </w:rPr>
        <w:t xml:space="preserve"> (Órgano De Operación Administrativa Desconcentrada Sur del Distrito Federal)</w:t>
      </w:r>
      <w:r w:rsidRPr="00936684">
        <w:rPr>
          <w:rFonts w:ascii="Noto Sans" w:hAnsi="Noto Sans" w:cs="Noto Sans"/>
          <w:sz w:val="20"/>
        </w:rPr>
        <w:t xml:space="preserve">,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w:t>
      </w:r>
      <w:r w:rsidRPr="00936684">
        <w:rPr>
          <w:rFonts w:ascii="Noto Sans" w:hAnsi="Noto Sans" w:cs="Noto Sans"/>
          <w:sz w:val="20"/>
        </w:rPr>
        <w:lastRenderedPageBreak/>
        <w:t>Adquisiciones, Arrendamientos y Servicios del Instituto Mexicano del Seguro Social vigentes y conforme a sus funciones establecidas en el numeral 7.1.1 del Manual de Organización de la Jefatura de Servicios Administrativos.</w:t>
      </w:r>
    </w:p>
    <w:p w:rsidR="00A247AE" w:rsidRPr="00936684" w:rsidRDefault="00A247AE" w:rsidP="00A247AE">
      <w:pPr>
        <w:spacing w:after="240"/>
        <w:ind w:left="-284" w:right="-142"/>
        <w:jc w:val="both"/>
        <w:rPr>
          <w:rFonts w:ascii="Noto Sans" w:hAnsi="Noto Sans" w:cs="Noto Sans"/>
          <w:sz w:val="20"/>
        </w:rPr>
      </w:pPr>
      <w:r w:rsidRPr="00936684">
        <w:rPr>
          <w:rFonts w:ascii="Noto Sans" w:hAnsi="Noto Sans" w:cs="Noto Sans"/>
          <w:b/>
          <w:bCs/>
          <w:sz w:val="20"/>
        </w:rPr>
        <w:t xml:space="preserve">I.9.- </w:t>
      </w:r>
      <w:r w:rsidRPr="00936684">
        <w:rPr>
          <w:rFonts w:ascii="Noto Sans" w:hAnsi="Noto Sans" w:cs="Noto Sans"/>
          <w:bCs/>
          <w:sz w:val="20"/>
          <w:lang w:eastAsia="es-MX"/>
        </w:rPr>
        <w:t xml:space="preserve">La Doctora </w:t>
      </w:r>
      <w:r w:rsidRPr="00936684">
        <w:rPr>
          <w:rFonts w:ascii="Noto Sans" w:hAnsi="Noto Sans" w:cs="Noto Sans"/>
          <w:b/>
          <w:bCs/>
          <w:sz w:val="20"/>
          <w:lang w:eastAsia="es-MX"/>
        </w:rPr>
        <w:t>Verónica Orozco Uribe</w:t>
      </w:r>
      <w:r w:rsidRPr="00936684">
        <w:rPr>
          <w:rFonts w:ascii="Noto Sans" w:hAnsi="Noto Sans" w:cs="Noto Sans"/>
          <w:bCs/>
          <w:sz w:val="20"/>
          <w:lang w:eastAsia="es-MX"/>
        </w:rPr>
        <w:t xml:space="preserve">, con R.F.C. OOUV710421CN8, Titular de la Jefatura de Servicios de Prestaciones Médicas, </w:t>
      </w:r>
      <w:r w:rsidRPr="00936684">
        <w:rPr>
          <w:rFonts w:ascii="Noto Sans" w:hAnsi="Noto Sans" w:cs="Noto Sans"/>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A247AE" w:rsidRPr="00936684" w:rsidRDefault="00A247AE" w:rsidP="00A247AE">
      <w:pPr>
        <w:spacing w:after="240"/>
        <w:ind w:left="-284" w:right="-142"/>
        <w:jc w:val="both"/>
        <w:rPr>
          <w:rFonts w:ascii="Noto Sans" w:hAnsi="Noto Sans" w:cs="Noto Sans"/>
          <w:b/>
          <w:bCs/>
          <w:sz w:val="20"/>
        </w:rPr>
      </w:pPr>
      <w:r w:rsidRPr="00936684">
        <w:rPr>
          <w:rFonts w:ascii="Noto Sans" w:hAnsi="Noto Sans" w:cs="Noto Sans"/>
          <w:b/>
          <w:bCs/>
          <w:sz w:val="20"/>
        </w:rPr>
        <w:t xml:space="preserve">I.10.- </w:t>
      </w:r>
      <w:r w:rsidRPr="00936684">
        <w:rPr>
          <w:rFonts w:ascii="Noto Sans" w:hAnsi="Noto Sans" w:cs="Noto Sans"/>
          <w:bCs/>
          <w:sz w:val="20"/>
        </w:rPr>
        <w:t xml:space="preserve">El Ingeniero Biomédico </w:t>
      </w:r>
      <w:r w:rsidRPr="00936684">
        <w:rPr>
          <w:rFonts w:ascii="Noto Sans" w:hAnsi="Noto Sans" w:cs="Noto Sans"/>
          <w:b/>
          <w:bCs/>
          <w:sz w:val="20"/>
        </w:rPr>
        <w:t>Gustavo Adolfo Martínez Chávez</w:t>
      </w:r>
      <w:r w:rsidRPr="00936684">
        <w:rPr>
          <w:rFonts w:ascii="Noto Sans" w:hAnsi="Noto Sans" w:cs="Noto Sans"/>
          <w:bCs/>
          <w:sz w:val="20"/>
        </w:rPr>
        <w:t>, con R.F.C. MACG720621CH5 Representante de la Jefatura de Servicios de Prestaciones Médicas</w:t>
      </w:r>
      <w:r w:rsidRPr="00936684">
        <w:rPr>
          <w:rFonts w:ascii="Noto Sans" w:hAnsi="Noto Sans" w:cs="Noto Sans"/>
          <w:bCs/>
          <w:sz w:val="20"/>
          <w:lang w:eastAsia="es-MX"/>
        </w:rPr>
        <w:t xml:space="preserve">, </w:t>
      </w:r>
      <w:r w:rsidRPr="00936684">
        <w:rPr>
          <w:rFonts w:ascii="Noto Sans" w:hAnsi="Noto Sans" w:cs="Noto Sans"/>
          <w:sz w:val="20"/>
        </w:rPr>
        <w:t>interviene en la celebración del presente contrato como Área Técnica de conformidad con lo establecido en los artículos 2 fracción III del Reglamento de la Ley de Adquisiciones, Arrendamientos y Servicios del Sector Público vigente y numerales 4.28.4, 4.36,4.39.1 y 5.1.1 de las Políticas Bases y Lineamientos en Materia de Adquisiciones, Arrendamientos y Servicios del Instituto Mexicano del Seguro Social vigentes.</w:t>
      </w:r>
    </w:p>
    <w:p w:rsidR="00A247AE" w:rsidRPr="00936684" w:rsidRDefault="00A247AE" w:rsidP="00A247AE">
      <w:pPr>
        <w:ind w:left="-284" w:right="-142"/>
        <w:jc w:val="both"/>
        <w:rPr>
          <w:rFonts w:ascii="Noto Sans" w:hAnsi="Noto Sans" w:cs="Noto Sans"/>
          <w:color w:val="000000"/>
          <w:sz w:val="20"/>
          <w:lang w:eastAsia="es-MX"/>
        </w:rPr>
      </w:pPr>
      <w:r w:rsidRPr="00936684">
        <w:rPr>
          <w:rFonts w:ascii="Noto Sans" w:hAnsi="Noto Sans" w:cs="Noto Sans"/>
          <w:b/>
          <w:bCs/>
          <w:sz w:val="20"/>
        </w:rPr>
        <w:t>I.11</w:t>
      </w:r>
      <w:r w:rsidRPr="00936684">
        <w:rPr>
          <w:rFonts w:ascii="Noto Sans" w:hAnsi="Noto Sans" w:cs="Noto Sans"/>
          <w:bCs/>
          <w:sz w:val="20"/>
        </w:rPr>
        <w:t>.-De conformidad con</w:t>
      </w:r>
      <w:r w:rsidRPr="00936684">
        <w:rPr>
          <w:rFonts w:ascii="Noto Sans" w:hAnsi="Noto Sans" w:cs="Noto Sans"/>
          <w:b/>
          <w:bCs/>
          <w:sz w:val="20"/>
        </w:rPr>
        <w:t xml:space="preserve"> </w:t>
      </w:r>
      <w:r w:rsidRPr="00936684">
        <w:rPr>
          <w:rFonts w:ascii="Noto Sans" w:hAnsi="Noto Sans" w:cs="Noto Sans"/>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el Doctor </w:t>
      </w:r>
      <w:r w:rsidRPr="00936684">
        <w:rPr>
          <w:rFonts w:ascii="Noto Sans" w:hAnsi="Noto Sans" w:cs="Noto Sans"/>
          <w:b/>
          <w:bCs/>
          <w:sz w:val="20"/>
        </w:rPr>
        <w:t>Eduardo Abasolo Ramírez</w:t>
      </w:r>
      <w:r w:rsidRPr="00936684">
        <w:rPr>
          <w:rFonts w:ascii="Noto Sans" w:hAnsi="Noto Sans" w:cs="Noto Sans"/>
          <w:bCs/>
          <w:sz w:val="20"/>
        </w:rPr>
        <w:t>, con R.F.C. AARE720721P61 Coordinador de Atención y Prevención a la Salud adscrito a la Jefatura de Servicios de Prestaciones Médicas del Órgano de Operación Administrativa Desconcentrada Sur del D.F.</w:t>
      </w:r>
      <w:r w:rsidRPr="00936684">
        <w:rPr>
          <w:rFonts w:ascii="Noto Sans" w:hAnsi="Noto Sans" w:cs="Noto Sans"/>
          <w:b/>
          <w:bCs/>
          <w:sz w:val="20"/>
        </w:rPr>
        <w:t xml:space="preserve">, </w:t>
      </w:r>
      <w:r w:rsidRPr="00936684">
        <w:rPr>
          <w:rFonts w:ascii="Noto Sans" w:hAnsi="Noto Sans" w:cs="Noto Sans"/>
          <w:bCs/>
          <w:sz w:val="20"/>
        </w:rPr>
        <w:t xml:space="preserve">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936684">
        <w:rPr>
          <w:rFonts w:ascii="Noto Sans" w:hAnsi="Noto Sans" w:cs="Noto Sans"/>
          <w:b/>
          <w:bCs/>
          <w:sz w:val="20"/>
        </w:rPr>
        <w:t>“EL PROVEEDOR”</w:t>
      </w:r>
      <w:r w:rsidRPr="00936684">
        <w:rPr>
          <w:rFonts w:ascii="Noto Sans" w:hAnsi="Noto Sans" w:cs="Noto Sans"/>
          <w:bCs/>
          <w:sz w:val="20"/>
        </w:rPr>
        <w:t xml:space="preserve"> para los efectos del presente contrato, encargados del cumplimiento de las obligaciones contraídas en el presente instrumento jurídico. </w:t>
      </w:r>
    </w:p>
    <w:p w:rsidR="00A247AE" w:rsidRPr="00936684" w:rsidRDefault="00A247AE" w:rsidP="00A247AE">
      <w:pPr>
        <w:tabs>
          <w:tab w:val="left" w:pos="1440"/>
        </w:tabs>
        <w:snapToGrid w:val="0"/>
        <w:ind w:left="-284" w:right="-142"/>
        <w:jc w:val="both"/>
        <w:rPr>
          <w:rFonts w:ascii="Noto Sans" w:hAnsi="Noto Sans" w:cs="Noto Sans"/>
          <w:b/>
          <w:sz w:val="20"/>
        </w:rPr>
      </w:pPr>
      <w:r w:rsidRPr="00936684">
        <w:rPr>
          <w:rFonts w:ascii="Noto Sans" w:hAnsi="Noto Sans" w:cs="Noto Sans"/>
          <w:b/>
          <w:bCs/>
          <w:sz w:val="20"/>
        </w:rPr>
        <w:t xml:space="preserve">I.12.- </w:t>
      </w:r>
      <w:r w:rsidRPr="00936684">
        <w:rPr>
          <w:rFonts w:ascii="Noto Sans" w:hAnsi="Noto Sans" w:cs="Noto Sans"/>
          <w:sz w:val="20"/>
        </w:rPr>
        <w:t xml:space="preserve">Para el cumplimiento de sus funciones y la realización de sus actividades, requiere la </w:t>
      </w:r>
      <w:r w:rsidRPr="00936684">
        <w:rPr>
          <w:rFonts w:ascii="Noto Sans" w:hAnsi="Noto Sans" w:cs="Noto Sans"/>
          <w:b/>
          <w:bCs/>
          <w:sz w:val="20"/>
        </w:rPr>
        <w:t>ADQUISICIÓN DEL GRUPO 379 CONSUMIBLES DE “TORRES DE ALTO FLUJO” OOAD D.F. SUR. PARA EL EJERCICIO 2025,</w:t>
      </w:r>
      <w:r w:rsidRPr="00936684">
        <w:rPr>
          <w:rFonts w:ascii="Noto Sans" w:hAnsi="Noto Sans" w:cs="Noto Sans"/>
          <w:b/>
          <w:sz w:val="20"/>
        </w:rPr>
        <w:t xml:space="preserve"> </w:t>
      </w:r>
      <w:r w:rsidRPr="00936684">
        <w:rPr>
          <w:rFonts w:ascii="Noto Sans" w:hAnsi="Noto Sans" w:cs="Noto Sans"/>
          <w:sz w:val="20"/>
        </w:rPr>
        <w:t>solicitada por el Área Usuaria, conforme al procedimiento autorizado para tales efectos.</w:t>
      </w:r>
    </w:p>
    <w:p w:rsidR="00A247AE" w:rsidRPr="00936684" w:rsidRDefault="00A247AE" w:rsidP="00A247AE">
      <w:pPr>
        <w:tabs>
          <w:tab w:val="left" w:pos="3869"/>
        </w:tabs>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bCs/>
          <w:sz w:val="20"/>
        </w:rPr>
        <w:t xml:space="preserve">I.13.- </w:t>
      </w:r>
      <w:r w:rsidRPr="00936684">
        <w:rPr>
          <w:rFonts w:ascii="Noto Sans" w:hAnsi="Noto Sans" w:cs="Noto Sans"/>
          <w:sz w:val="20"/>
        </w:rPr>
        <w:t xml:space="preserve">De conformidad con lo previsto en el artículo 81 fracción IV del Reglamento de la Ley de Adquisiciones, Arrendamientos y Servicios del Sector Público, en caso de discrepancia entre el contenido de la </w:t>
      </w:r>
      <w:r w:rsidRPr="00936684">
        <w:rPr>
          <w:rFonts w:ascii="Noto Sans" w:hAnsi="Noto Sans" w:cs="Noto Sans"/>
          <w:b/>
          <w:sz w:val="20"/>
        </w:rPr>
        <w:t xml:space="preserve">cotización </w:t>
      </w:r>
      <w:r w:rsidRPr="00936684">
        <w:rPr>
          <w:rFonts w:ascii="Noto Sans" w:hAnsi="Noto Sans" w:cs="Noto Sans"/>
          <w:sz w:val="20"/>
        </w:rPr>
        <w:t xml:space="preserve">y el presente instrumento jurídico, prevalecerá lo establecido en la </w:t>
      </w:r>
      <w:r w:rsidRPr="00936684">
        <w:rPr>
          <w:rFonts w:ascii="Noto Sans" w:hAnsi="Noto Sans" w:cs="Noto Sans"/>
          <w:b/>
          <w:sz w:val="20"/>
        </w:rPr>
        <w:t>cotización</w:t>
      </w:r>
      <w:r w:rsidRPr="00936684">
        <w:rPr>
          <w:rFonts w:ascii="Noto Sans" w:hAnsi="Noto Sans" w:cs="Noto Sans"/>
          <w:sz w:val="20"/>
        </w:rPr>
        <w:t xml:space="preserve">.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bCs/>
          <w:sz w:val="20"/>
        </w:rPr>
        <w:t>II.- "EL PROVEEDOR"</w:t>
      </w:r>
      <w:r w:rsidRPr="00936684">
        <w:rPr>
          <w:rFonts w:ascii="Noto Sans" w:hAnsi="Noto Sans" w:cs="Noto Sans"/>
          <w:sz w:val="20"/>
        </w:rPr>
        <w:t xml:space="preserve">, </w:t>
      </w:r>
      <w:r w:rsidRPr="00936684">
        <w:rPr>
          <w:rFonts w:ascii="Noto Sans" w:hAnsi="Noto Sans" w:cs="Noto Sans"/>
          <w:b/>
          <w:sz w:val="20"/>
        </w:rPr>
        <w:t>XXX</w:t>
      </w:r>
      <w:r w:rsidRPr="00936684">
        <w:rPr>
          <w:rFonts w:ascii="Noto Sans" w:hAnsi="Noto Sans" w:cs="Noto Sans"/>
          <w:sz w:val="20"/>
        </w:rPr>
        <w:t>., por conducto de su Representante Legal declara que:</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II.1.</w:t>
      </w:r>
      <w:r w:rsidRPr="00936684">
        <w:rPr>
          <w:rFonts w:ascii="Noto Sans" w:hAnsi="Noto Sans" w:cs="Noto Sans"/>
          <w:sz w:val="20"/>
        </w:rPr>
        <w:t xml:space="preserve"> Es una persona moral, debidamente constituida de conformidad con las leyes de los Estados Unidos Mexicanos, según consta en la Escritura Pública número </w:t>
      </w:r>
      <w:r w:rsidRPr="00936684">
        <w:rPr>
          <w:rFonts w:ascii="Noto Sans" w:hAnsi="Noto Sans" w:cs="Noto Sans"/>
          <w:b/>
          <w:sz w:val="20"/>
        </w:rPr>
        <w:t>XXX</w:t>
      </w:r>
      <w:r w:rsidRPr="00936684">
        <w:rPr>
          <w:rFonts w:ascii="Noto Sans" w:hAnsi="Noto Sans" w:cs="Noto Sans"/>
          <w:sz w:val="20"/>
        </w:rPr>
        <w:t xml:space="preserve"> de fecha </w:t>
      </w:r>
      <w:r w:rsidRPr="00936684">
        <w:rPr>
          <w:rFonts w:ascii="Noto Sans" w:hAnsi="Noto Sans" w:cs="Noto Sans"/>
          <w:b/>
          <w:sz w:val="20"/>
        </w:rPr>
        <w:t>XXXX</w:t>
      </w:r>
      <w:r w:rsidRPr="00936684">
        <w:rPr>
          <w:rFonts w:ascii="Noto Sans" w:hAnsi="Noto Sans" w:cs="Noto Sans"/>
          <w:sz w:val="20"/>
        </w:rPr>
        <w:t xml:space="preserve">, pasada ante la fe del Licenciado </w:t>
      </w:r>
      <w:r w:rsidRPr="00936684">
        <w:rPr>
          <w:rFonts w:ascii="Noto Sans" w:hAnsi="Noto Sans" w:cs="Noto Sans"/>
          <w:b/>
          <w:sz w:val="20"/>
        </w:rPr>
        <w:t>XXXX</w:t>
      </w:r>
      <w:r w:rsidRPr="00936684">
        <w:rPr>
          <w:rFonts w:ascii="Noto Sans" w:hAnsi="Noto Sans" w:cs="Noto Sans"/>
          <w:sz w:val="20"/>
        </w:rPr>
        <w:t xml:space="preserve">, Notario público No. </w:t>
      </w:r>
      <w:r w:rsidRPr="00936684">
        <w:rPr>
          <w:rFonts w:ascii="Noto Sans" w:hAnsi="Noto Sans" w:cs="Noto Sans"/>
          <w:b/>
          <w:sz w:val="20"/>
        </w:rPr>
        <w:t xml:space="preserve">XXX </w:t>
      </w:r>
      <w:r w:rsidRPr="00936684">
        <w:rPr>
          <w:rFonts w:ascii="Noto Sans" w:hAnsi="Noto Sans" w:cs="Noto Sans"/>
          <w:sz w:val="20"/>
        </w:rPr>
        <w:t xml:space="preserve">con ejercicio en la hoy Ciudad de </w:t>
      </w:r>
      <w:r w:rsidRPr="00936684">
        <w:rPr>
          <w:rFonts w:ascii="Noto Sans" w:hAnsi="Noto Sans" w:cs="Noto Sans"/>
          <w:b/>
          <w:sz w:val="20"/>
        </w:rPr>
        <w:t xml:space="preserve">XXXX, </w:t>
      </w:r>
      <w:r w:rsidRPr="00936684">
        <w:rPr>
          <w:rFonts w:ascii="Noto Sans" w:hAnsi="Noto Sans" w:cs="Noto Sans"/>
          <w:sz w:val="20"/>
        </w:rPr>
        <w:t xml:space="preserve">inscrito en el Registro Público de Comercio de la Ciudad de México, con el folio mercantil electrónico número XXX del día XXXX y de acuerdo con sus estatutos, el objeto social consiste entre otras actividades, en la </w:t>
      </w:r>
      <w:r w:rsidRPr="00936684">
        <w:rPr>
          <w:rFonts w:ascii="Noto Sans" w:hAnsi="Noto Sans" w:cs="Noto Sans"/>
          <w:b/>
          <w:sz w:val="20"/>
        </w:rPr>
        <w:t xml:space="preserve">XXXXX. </w:t>
      </w: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II.2.</w:t>
      </w:r>
      <w:r w:rsidRPr="00936684">
        <w:rPr>
          <w:rFonts w:ascii="Noto Sans" w:hAnsi="Noto Sans" w:cs="Noto Sans"/>
          <w:sz w:val="20"/>
        </w:rPr>
        <w:t xml:space="preserve"> Se encuentra Representada para la </w:t>
      </w:r>
      <w:r w:rsidR="00524783" w:rsidRPr="00936684">
        <w:rPr>
          <w:rFonts w:ascii="Noto Sans" w:hAnsi="Noto Sans" w:cs="Noto Sans"/>
          <w:sz w:val="20"/>
        </w:rPr>
        <w:t>Celebración de</w:t>
      </w:r>
      <w:r w:rsidRPr="00936684">
        <w:rPr>
          <w:rFonts w:ascii="Noto Sans" w:hAnsi="Noto Sans" w:cs="Noto Sans"/>
          <w:sz w:val="20"/>
        </w:rPr>
        <w:t xml:space="preserve"> este contrato por EL/LA C. </w:t>
      </w:r>
      <w:r w:rsidRPr="00936684">
        <w:rPr>
          <w:rFonts w:ascii="Noto Sans" w:hAnsi="Noto Sans" w:cs="Noto Sans"/>
          <w:b/>
          <w:bCs/>
          <w:sz w:val="20"/>
        </w:rPr>
        <w:t>XXX</w:t>
      </w:r>
      <w:r w:rsidRPr="00936684">
        <w:rPr>
          <w:rFonts w:ascii="Noto Sans" w:hAnsi="Noto Sans" w:cs="Noto Sans"/>
          <w:sz w:val="20"/>
        </w:rPr>
        <w:t xml:space="preserve">, con R.F.C. </w:t>
      </w:r>
      <w:r w:rsidRPr="00936684">
        <w:rPr>
          <w:rFonts w:ascii="Noto Sans" w:hAnsi="Noto Sans" w:cs="Noto Sans"/>
          <w:bCs/>
          <w:sz w:val="20"/>
        </w:rPr>
        <w:t>XXX,</w:t>
      </w:r>
      <w:r w:rsidRPr="00936684">
        <w:rPr>
          <w:rFonts w:ascii="Noto Sans" w:hAnsi="Noto Sans" w:cs="Noto Sans"/>
          <w:sz w:val="20"/>
        </w:rPr>
        <w:t xml:space="preserve"> el </w:t>
      </w:r>
      <w:r w:rsidR="00524783" w:rsidRPr="00936684">
        <w:rPr>
          <w:rFonts w:ascii="Noto Sans" w:hAnsi="Noto Sans" w:cs="Noto Sans"/>
          <w:sz w:val="20"/>
        </w:rPr>
        <w:t>cuál acredita</w:t>
      </w:r>
      <w:r w:rsidR="00524783" w:rsidRPr="00936684">
        <w:rPr>
          <w:rFonts w:ascii="Noto Sans" w:hAnsi="Noto Sans" w:cs="Noto Sans"/>
          <w:sz w:val="20"/>
          <w:lang w:eastAsia="es-ES"/>
        </w:rPr>
        <w:t xml:space="preserve"> su</w:t>
      </w:r>
      <w:r w:rsidRPr="00936684">
        <w:rPr>
          <w:rFonts w:ascii="Noto Sans" w:hAnsi="Noto Sans" w:cs="Noto Sans"/>
          <w:sz w:val="20"/>
          <w:lang w:eastAsia="es-ES"/>
        </w:rPr>
        <w:t xml:space="preserve"> personalidad en términos de la escritura pública número </w:t>
      </w:r>
      <w:r w:rsidRPr="00936684">
        <w:rPr>
          <w:rFonts w:ascii="Noto Sans" w:hAnsi="Noto Sans" w:cs="Noto Sans"/>
          <w:b/>
          <w:noProof/>
          <w:sz w:val="20"/>
          <w:lang w:eastAsia="es-ES"/>
        </w:rPr>
        <w:t xml:space="preserve">XXXX </w:t>
      </w:r>
      <w:r w:rsidRPr="00936684">
        <w:rPr>
          <w:rFonts w:ascii="Noto Sans" w:hAnsi="Noto Sans" w:cs="Noto Sans"/>
          <w:sz w:val="20"/>
          <w:lang w:eastAsia="es-ES"/>
        </w:rPr>
        <w:t xml:space="preserve">de fecha </w:t>
      </w:r>
      <w:r w:rsidRPr="00936684">
        <w:rPr>
          <w:rFonts w:ascii="Noto Sans" w:hAnsi="Noto Sans" w:cs="Noto Sans"/>
          <w:b/>
          <w:noProof/>
          <w:sz w:val="20"/>
          <w:lang w:eastAsia="es-ES"/>
        </w:rPr>
        <w:t>XXX</w:t>
      </w:r>
      <w:r w:rsidRPr="00936684">
        <w:rPr>
          <w:rFonts w:ascii="Noto Sans" w:hAnsi="Noto Sans" w:cs="Noto Sans"/>
          <w:sz w:val="20"/>
          <w:lang w:eastAsia="es-ES"/>
        </w:rPr>
        <w:t xml:space="preserve">, pasada ante la fe del Licenciado </w:t>
      </w:r>
      <w:r w:rsidRPr="00936684">
        <w:rPr>
          <w:rFonts w:ascii="Noto Sans" w:hAnsi="Noto Sans" w:cs="Noto Sans"/>
          <w:b/>
          <w:noProof/>
          <w:sz w:val="20"/>
          <w:lang w:eastAsia="es-ES"/>
        </w:rPr>
        <w:t xml:space="preserve">XXX, </w:t>
      </w:r>
      <w:r w:rsidRPr="00936684">
        <w:rPr>
          <w:rFonts w:ascii="Noto Sans" w:hAnsi="Noto Sans" w:cs="Noto Sans"/>
          <w:noProof/>
          <w:sz w:val="20"/>
          <w:lang w:eastAsia="es-ES"/>
        </w:rPr>
        <w:t xml:space="preserve">titular de la notaría pública </w:t>
      </w:r>
      <w:r w:rsidRPr="00936684">
        <w:rPr>
          <w:rFonts w:ascii="Noto Sans" w:hAnsi="Noto Sans" w:cs="Noto Sans"/>
          <w:b/>
          <w:noProof/>
          <w:sz w:val="20"/>
          <w:lang w:eastAsia="es-ES"/>
        </w:rPr>
        <w:t xml:space="preserve">No. XXX, </w:t>
      </w:r>
      <w:r w:rsidRPr="00936684">
        <w:rPr>
          <w:rFonts w:ascii="Noto Sans" w:hAnsi="Noto Sans" w:cs="Noto Sans"/>
          <w:noProof/>
          <w:sz w:val="20"/>
          <w:lang w:eastAsia="es-ES"/>
        </w:rPr>
        <w:t xml:space="preserve">con ejercicio en la hoy </w:t>
      </w:r>
      <w:r w:rsidRPr="00936684">
        <w:rPr>
          <w:rFonts w:ascii="Noto Sans" w:hAnsi="Noto Sans" w:cs="Noto Sans"/>
          <w:b/>
          <w:noProof/>
          <w:sz w:val="20"/>
          <w:lang w:eastAsia="es-ES"/>
        </w:rPr>
        <w:t>XXX</w:t>
      </w:r>
      <w:r w:rsidRPr="00936684">
        <w:rPr>
          <w:rFonts w:ascii="Noto Sans" w:hAnsi="Noto Sans" w:cs="Noto Sans"/>
          <w:sz w:val="20"/>
          <w:lang w:eastAsia="es-ES"/>
        </w:rPr>
        <w:t xml:space="preserve"> y manifiesta bajo protesta de decir verdad, que las facultades que le fueron conferidas no le han sido revocadas, modificadas ni restringidas en forma alguna</w:t>
      </w:r>
      <w:r w:rsidRPr="00936684">
        <w:rPr>
          <w:rFonts w:ascii="Noto Sans" w:hAnsi="Noto Sans" w:cs="Noto Sans"/>
          <w:sz w:val="20"/>
        </w:rPr>
        <w:t>.</w:t>
      </w: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 xml:space="preserve">II.3.- </w:t>
      </w:r>
      <w:r w:rsidRPr="00936684">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II.4.-</w:t>
      </w:r>
      <w:r w:rsidRPr="00936684">
        <w:rPr>
          <w:rFonts w:ascii="Noto Sans" w:hAnsi="Noto Sans" w:cs="Noto Sans"/>
          <w:sz w:val="20"/>
        </w:rPr>
        <w:t xml:space="preserve"> </w:t>
      </w:r>
      <w:r w:rsidRPr="00936684">
        <w:rPr>
          <w:rFonts w:ascii="Noto Sans" w:hAnsi="Noto Sans" w:cs="Noto Sans"/>
          <w:bCs/>
          <w:sz w:val="20"/>
        </w:rPr>
        <w:t xml:space="preserve">Cuenta con </w:t>
      </w:r>
      <w:r w:rsidR="00B64FE0" w:rsidRPr="00936684">
        <w:rPr>
          <w:rFonts w:ascii="Noto Sans" w:hAnsi="Noto Sans" w:cs="Noto Sans"/>
          <w:bCs/>
          <w:sz w:val="20"/>
        </w:rPr>
        <w:t>el Registro</w:t>
      </w:r>
      <w:r w:rsidRPr="00936684">
        <w:rPr>
          <w:rFonts w:ascii="Noto Sans" w:hAnsi="Noto Sans" w:cs="Noto Sans"/>
          <w:bCs/>
          <w:sz w:val="20"/>
        </w:rPr>
        <w:t xml:space="preserve"> Federal de Contribuyentes número </w:t>
      </w:r>
      <w:r w:rsidRPr="00936684">
        <w:rPr>
          <w:rFonts w:ascii="Noto Sans" w:hAnsi="Noto Sans" w:cs="Noto Sans"/>
          <w:b/>
          <w:sz w:val="20"/>
        </w:rPr>
        <w:t>XXX.</w:t>
      </w:r>
      <w:r w:rsidRPr="00936684">
        <w:rPr>
          <w:rFonts w:ascii="Noto Sans" w:hAnsi="Noto Sans" w:cs="Noto Sans"/>
          <w:bCs/>
          <w:sz w:val="20"/>
        </w:rPr>
        <w:t xml:space="preserve"> Asimismo manifiesta que cuenta con los registros patronales ante IMSS de número </w:t>
      </w:r>
      <w:r w:rsidRPr="00936684">
        <w:rPr>
          <w:rFonts w:ascii="Noto Sans" w:hAnsi="Noto Sans" w:cs="Noto Sans"/>
          <w:b/>
          <w:bCs/>
          <w:sz w:val="20"/>
        </w:rPr>
        <w:t xml:space="preserve">XXX </w:t>
      </w:r>
      <w:r w:rsidRPr="00936684">
        <w:rPr>
          <w:rFonts w:ascii="Noto Sans" w:hAnsi="Noto Sans" w:cs="Noto Sans"/>
          <w:bCs/>
          <w:sz w:val="20"/>
        </w:rPr>
        <w:t>y</w:t>
      </w:r>
      <w:r w:rsidRPr="00936684">
        <w:rPr>
          <w:rFonts w:ascii="Noto Sans" w:hAnsi="Noto Sans" w:cs="Noto Sans"/>
          <w:b/>
          <w:bCs/>
          <w:sz w:val="20"/>
        </w:rPr>
        <w:t xml:space="preserve"> </w:t>
      </w:r>
      <w:r w:rsidRPr="00936684">
        <w:rPr>
          <w:rFonts w:ascii="Noto Sans" w:hAnsi="Noto Sans" w:cs="Noto Sans"/>
          <w:bCs/>
          <w:sz w:val="20"/>
        </w:rPr>
        <w:t xml:space="preserve">estar registrado en el </w:t>
      </w:r>
      <w:r w:rsidRPr="00936684">
        <w:rPr>
          <w:rFonts w:ascii="Noto Sans" w:hAnsi="Noto Sans" w:cs="Noto Sans"/>
          <w:b/>
          <w:bCs/>
          <w:sz w:val="20"/>
        </w:rPr>
        <w:t>INFONAVIT</w:t>
      </w:r>
      <w:r w:rsidRPr="00936684">
        <w:rPr>
          <w:rFonts w:ascii="Noto Sans" w:hAnsi="Noto Sans" w:cs="Noto Sans"/>
          <w:b/>
          <w:sz w:val="20"/>
        </w:rPr>
        <w:t>.</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i/>
          <w:iCs/>
          <w:sz w:val="20"/>
        </w:rPr>
      </w:pPr>
      <w:r w:rsidRPr="00936684">
        <w:rPr>
          <w:rFonts w:ascii="Noto Sans" w:hAnsi="Noto Sans" w:cs="Noto Sans"/>
          <w:b/>
          <w:sz w:val="20"/>
        </w:rPr>
        <w:t>II.5.-</w:t>
      </w:r>
      <w:r w:rsidRPr="00936684">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71 fracción III de la Ley de Adquisiciones, Arrendamientos y Servicios del Sector Público y 88 fracción I de su Reglamento (Correlativo al 71 de Ley de Adquisiciones, Arrendamientos y Servicios del Sector Público </w:t>
      </w:r>
      <w:r w:rsidRPr="00936684">
        <w:rPr>
          <w:rFonts w:ascii="Noto Sans" w:hAnsi="Noto Sans" w:cs="Noto Sans"/>
          <w:sz w:val="20"/>
        </w:rPr>
        <w:lastRenderedPageBreak/>
        <w:t>Publicada en el DOF</w:t>
      </w:r>
      <w:r w:rsidRPr="00936684">
        <w:rPr>
          <w:rFonts w:ascii="Noto Sans" w:hAnsi="Noto Sans" w:cs="Noto Sans"/>
          <w:b/>
          <w:sz w:val="20"/>
        </w:rPr>
        <w:t xml:space="preserve"> </w:t>
      </w:r>
      <w:r w:rsidRPr="00936684">
        <w:rPr>
          <w:rFonts w:ascii="Noto Sans" w:hAnsi="Noto Sans" w:cs="Noto Sans"/>
          <w:sz w:val="20"/>
        </w:rPr>
        <w:t xml:space="preserve">el </w:t>
      </w:r>
      <w:r w:rsidRPr="00936684">
        <w:rPr>
          <w:rFonts w:ascii="Noto Sans" w:hAnsi="Noto Sans" w:cs="Noto Sans"/>
          <w:iCs/>
          <w:sz w:val="20"/>
        </w:rPr>
        <w:t>16-04-2025)</w:t>
      </w:r>
      <w:r w:rsidRPr="00936684">
        <w:rPr>
          <w:rFonts w:ascii="Noto Sans" w:hAnsi="Noto Sans" w:cs="Noto Sans"/>
          <w:sz w:val="20"/>
        </w:rPr>
        <w:t>; así como que “EL PROVEEDOR” no se encuentra en alguno de los supuestos del artículo 90 de la Ley de Adquisiciones, Arrendamientos y Servicios del Sector Público (Publicada en el DOF</w:t>
      </w:r>
      <w:r w:rsidRPr="00936684">
        <w:rPr>
          <w:rFonts w:ascii="Noto Sans" w:hAnsi="Noto Sans" w:cs="Noto Sans"/>
          <w:b/>
          <w:sz w:val="20"/>
        </w:rPr>
        <w:t xml:space="preserve"> </w:t>
      </w:r>
      <w:r w:rsidRPr="00936684">
        <w:rPr>
          <w:rFonts w:ascii="Noto Sans" w:hAnsi="Noto Sans" w:cs="Noto Sans"/>
          <w:sz w:val="20"/>
        </w:rPr>
        <w:t xml:space="preserve">el </w:t>
      </w:r>
      <w:r w:rsidRPr="00936684">
        <w:rPr>
          <w:rFonts w:ascii="Noto Sans" w:hAnsi="Noto Sans" w:cs="Noto Sans"/>
          <w:iCs/>
          <w:sz w:val="20"/>
        </w:rPr>
        <w:t>16-04-2025).</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Cs/>
          <w:sz w:val="20"/>
        </w:rPr>
        <w:t>Bajo protesta de decir verdad, manifiesta estar al corriente en los pagos que se derivan de sus obligaciones fiscales, en específico de las previstas en el</w:t>
      </w:r>
      <w:r w:rsidRPr="00936684">
        <w:rPr>
          <w:rFonts w:ascii="Noto Sans" w:hAnsi="Noto Sans" w:cs="Noto Sans"/>
          <w:b/>
          <w:bCs/>
          <w:sz w:val="20"/>
        </w:rPr>
        <w:t xml:space="preserve"> </w:t>
      </w:r>
      <w:r w:rsidRPr="00936684">
        <w:rPr>
          <w:rFonts w:ascii="Noto Sans" w:hAnsi="Noto Sans" w:cs="Noto Sans"/>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u w:val="single"/>
        </w:rPr>
      </w:pPr>
      <w:r w:rsidRPr="00936684">
        <w:rPr>
          <w:rFonts w:ascii="Noto Sans" w:hAnsi="Noto Sans" w:cs="Noto Sans"/>
          <w:b/>
          <w:bCs/>
          <w:sz w:val="20"/>
        </w:rPr>
        <w:t xml:space="preserve">II.6.- </w:t>
      </w:r>
      <w:r w:rsidRPr="00936684">
        <w:rPr>
          <w:rFonts w:ascii="Noto Sans" w:hAnsi="Noto Sans" w:cs="Noto Sans"/>
          <w:color w:val="000000"/>
          <w:sz w:val="20"/>
        </w:rPr>
        <w:t xml:space="preserve">Que para los fines y efectos legales de este contrato, señala como domicilio </w:t>
      </w:r>
      <w:r w:rsidRPr="00936684">
        <w:rPr>
          <w:rFonts w:ascii="Noto Sans" w:hAnsi="Noto Sans" w:cs="Noto Sans"/>
          <w:b/>
          <w:color w:val="000000"/>
          <w:sz w:val="20"/>
        </w:rPr>
        <w:t xml:space="preserve">XXX </w:t>
      </w:r>
      <w:r w:rsidRPr="00936684">
        <w:rPr>
          <w:rFonts w:ascii="Noto Sans" w:hAnsi="Noto Sans" w:cs="Noto Sans"/>
          <w:color w:val="000000"/>
          <w:sz w:val="20"/>
        </w:rPr>
        <w:t>piso</w:t>
      </w:r>
      <w:r w:rsidRPr="00936684">
        <w:rPr>
          <w:rFonts w:ascii="Noto Sans" w:hAnsi="Noto Sans" w:cs="Noto Sans"/>
          <w:b/>
          <w:color w:val="000000"/>
          <w:sz w:val="20"/>
        </w:rPr>
        <w:t xml:space="preserve"> XXX </w:t>
      </w:r>
      <w:r w:rsidRPr="00936684">
        <w:rPr>
          <w:rFonts w:ascii="Noto Sans" w:hAnsi="Noto Sans" w:cs="Noto Sans"/>
          <w:color w:val="000000"/>
          <w:sz w:val="20"/>
        </w:rPr>
        <w:t xml:space="preserve">oficina </w:t>
      </w:r>
      <w:r w:rsidR="00B75B58" w:rsidRPr="00936684">
        <w:rPr>
          <w:rFonts w:ascii="Noto Sans" w:hAnsi="Noto Sans" w:cs="Noto Sans"/>
          <w:b/>
          <w:color w:val="000000"/>
          <w:sz w:val="20"/>
        </w:rPr>
        <w:t>XXX Colonia</w:t>
      </w:r>
      <w:r w:rsidRPr="00936684">
        <w:rPr>
          <w:rFonts w:ascii="Noto Sans" w:hAnsi="Noto Sans" w:cs="Noto Sans"/>
          <w:b/>
          <w:color w:val="000000"/>
          <w:sz w:val="20"/>
        </w:rPr>
        <w:t xml:space="preserve"> XXX </w:t>
      </w:r>
      <w:r w:rsidRPr="00936684">
        <w:rPr>
          <w:rFonts w:ascii="Noto Sans" w:hAnsi="Noto Sans" w:cs="Noto Sans"/>
          <w:color w:val="000000"/>
          <w:sz w:val="20"/>
        </w:rPr>
        <w:t>Alcaldía</w:t>
      </w:r>
      <w:r w:rsidRPr="00936684">
        <w:rPr>
          <w:rFonts w:ascii="Noto Sans" w:hAnsi="Noto Sans" w:cs="Noto Sans"/>
          <w:b/>
          <w:color w:val="000000"/>
          <w:sz w:val="20"/>
        </w:rPr>
        <w:t xml:space="preserve"> XX, </w:t>
      </w:r>
      <w:r w:rsidRPr="00936684">
        <w:rPr>
          <w:rFonts w:ascii="Noto Sans" w:hAnsi="Noto Sans" w:cs="Noto Sans"/>
          <w:color w:val="000000"/>
          <w:sz w:val="20"/>
        </w:rPr>
        <w:t>en</w:t>
      </w:r>
      <w:r w:rsidRPr="00936684">
        <w:rPr>
          <w:rFonts w:ascii="Noto Sans" w:hAnsi="Noto Sans" w:cs="Noto Sans"/>
          <w:b/>
          <w:color w:val="000000"/>
          <w:sz w:val="20"/>
        </w:rPr>
        <w:t xml:space="preserve"> </w:t>
      </w:r>
      <w:r w:rsidRPr="00936684">
        <w:rPr>
          <w:rFonts w:ascii="Noto Sans" w:hAnsi="Noto Sans" w:cs="Noto Sans"/>
          <w:color w:val="000000"/>
          <w:sz w:val="20"/>
        </w:rPr>
        <w:t xml:space="preserve">la </w:t>
      </w:r>
      <w:r w:rsidRPr="00936684">
        <w:rPr>
          <w:rFonts w:ascii="Noto Sans" w:hAnsi="Noto Sans" w:cs="Noto Sans"/>
          <w:b/>
          <w:color w:val="000000"/>
          <w:sz w:val="20"/>
        </w:rPr>
        <w:t xml:space="preserve">XXX, </w:t>
      </w:r>
      <w:r w:rsidRPr="00936684">
        <w:rPr>
          <w:rFonts w:ascii="Noto Sans" w:hAnsi="Noto Sans" w:cs="Noto Sans"/>
          <w:color w:val="000000"/>
          <w:sz w:val="20"/>
        </w:rPr>
        <w:t>Código Postal</w:t>
      </w:r>
      <w:r w:rsidRPr="00936684">
        <w:rPr>
          <w:rFonts w:ascii="Noto Sans" w:hAnsi="Noto Sans" w:cs="Noto Sans"/>
          <w:b/>
          <w:color w:val="000000"/>
          <w:sz w:val="20"/>
        </w:rPr>
        <w:t xml:space="preserve"> XXX, </w:t>
      </w:r>
      <w:r w:rsidRPr="00936684">
        <w:rPr>
          <w:rFonts w:ascii="Noto Sans" w:hAnsi="Noto Sans" w:cs="Noto Sans"/>
          <w:color w:val="000000"/>
          <w:sz w:val="20"/>
        </w:rPr>
        <w:t>Teléfono</w:t>
      </w:r>
      <w:r w:rsidRPr="00936684">
        <w:rPr>
          <w:rFonts w:ascii="Noto Sans" w:hAnsi="Noto Sans" w:cs="Noto Sans"/>
          <w:b/>
          <w:color w:val="000000"/>
          <w:sz w:val="20"/>
        </w:rPr>
        <w:t xml:space="preserve"> XX </w:t>
      </w:r>
      <w:r w:rsidRPr="00936684">
        <w:rPr>
          <w:rFonts w:ascii="Noto Sans" w:hAnsi="Noto Sans" w:cs="Noto Sans"/>
          <w:color w:val="000000"/>
          <w:sz w:val="20"/>
        </w:rPr>
        <w:t>y</w:t>
      </w:r>
      <w:r w:rsidRPr="00936684">
        <w:rPr>
          <w:rFonts w:ascii="Noto Sans" w:hAnsi="Noto Sans" w:cs="Noto Sans"/>
          <w:b/>
          <w:color w:val="000000"/>
          <w:sz w:val="20"/>
        </w:rPr>
        <w:t xml:space="preserve"> </w:t>
      </w:r>
      <w:r w:rsidRPr="00936684">
        <w:rPr>
          <w:rFonts w:ascii="Noto Sans" w:hAnsi="Noto Sans" w:cs="Noto Sans"/>
          <w:color w:val="000000"/>
          <w:sz w:val="20"/>
        </w:rPr>
        <w:t xml:space="preserve">correo electrónico: </w:t>
      </w:r>
      <w:r w:rsidRPr="00936684">
        <w:rPr>
          <w:rFonts w:ascii="Noto Sans" w:hAnsi="Noto Sans" w:cs="Noto Sans"/>
          <w:sz w:val="20"/>
        </w:rPr>
        <w:t>XXX</w:t>
      </w:r>
    </w:p>
    <w:p w:rsidR="00A247AE" w:rsidRPr="00936684" w:rsidRDefault="00A247AE" w:rsidP="00A247AE">
      <w:pPr>
        <w:overflowPunct w:val="0"/>
        <w:autoSpaceDE w:val="0"/>
        <w:autoSpaceDN w:val="0"/>
        <w:adjustRightInd w:val="0"/>
        <w:ind w:left="-284" w:right="-142"/>
        <w:jc w:val="both"/>
        <w:textAlignment w:val="baseline"/>
        <w:rPr>
          <w:rFonts w:ascii="Noto Sans" w:hAnsi="Noto Sans" w:cs="Noto Sans"/>
          <w:i/>
          <w:iCs/>
          <w:sz w:val="20"/>
          <w:lang w:eastAsia="es-ES"/>
        </w:rPr>
      </w:pPr>
      <w:r w:rsidRPr="00936684">
        <w:rPr>
          <w:rFonts w:ascii="Noto Sans" w:hAnsi="Noto Sans" w:cs="Noto Sans"/>
          <w:b/>
          <w:sz w:val="20"/>
        </w:rPr>
        <w:t xml:space="preserve">II.7.- </w:t>
      </w:r>
      <w:r w:rsidRPr="00936684">
        <w:rPr>
          <w:rFonts w:ascii="Noto Sans" w:hAnsi="Noto Sans" w:cs="Noto Sans"/>
          <w:sz w:val="20"/>
          <w:lang w:eastAsia="es-ES"/>
        </w:rPr>
        <w:t>Manifiesta bajo protesta de decir verdad, no encontrarse en los supuestos de los artículos 71 y 90 de la Ley de Adquisiciones, Arrendamientos y Servicios del Sector Público.</w:t>
      </w:r>
      <w:r w:rsidRPr="00936684">
        <w:rPr>
          <w:rFonts w:ascii="Noto Sans" w:hAnsi="Noto Sans" w:cs="Noto Sans"/>
          <w:sz w:val="20"/>
        </w:rPr>
        <w:t xml:space="preserve"> </w:t>
      </w:r>
      <w:r w:rsidRPr="00936684">
        <w:rPr>
          <w:rFonts w:ascii="Noto Sans" w:hAnsi="Noto Sans" w:cs="Noto Sans"/>
          <w:sz w:val="20"/>
          <w:lang w:eastAsia="es-ES"/>
        </w:rPr>
        <w:t>(Publicada en el DOF</w:t>
      </w:r>
      <w:r w:rsidRPr="00936684">
        <w:rPr>
          <w:rFonts w:ascii="Noto Sans" w:hAnsi="Noto Sans" w:cs="Noto Sans"/>
          <w:b/>
          <w:sz w:val="20"/>
          <w:lang w:eastAsia="es-ES"/>
        </w:rPr>
        <w:t xml:space="preserve"> </w:t>
      </w:r>
      <w:r w:rsidRPr="00936684">
        <w:rPr>
          <w:rFonts w:ascii="Noto Sans" w:hAnsi="Noto Sans" w:cs="Noto Sans"/>
          <w:sz w:val="20"/>
          <w:lang w:eastAsia="es-ES"/>
        </w:rPr>
        <w:t xml:space="preserve">el </w:t>
      </w:r>
      <w:r w:rsidRPr="00936684">
        <w:rPr>
          <w:rFonts w:ascii="Noto Sans" w:hAnsi="Noto Sans" w:cs="Noto Sans"/>
          <w:iCs/>
          <w:sz w:val="20"/>
          <w:lang w:eastAsia="es-ES"/>
        </w:rPr>
        <w:t>16-04-2025).</w:t>
      </w:r>
    </w:p>
    <w:p w:rsidR="00A247AE" w:rsidRPr="00936684" w:rsidRDefault="00A247AE" w:rsidP="00A247AE">
      <w:pPr>
        <w:numPr>
          <w:ilvl w:val="0"/>
          <w:numId w:val="1"/>
        </w:numPr>
        <w:tabs>
          <w:tab w:val="left" w:pos="142"/>
          <w:tab w:val="left" w:pos="8222"/>
        </w:tabs>
        <w:ind w:left="-284" w:right="-142" w:firstLine="0"/>
        <w:jc w:val="both"/>
        <w:rPr>
          <w:rFonts w:ascii="Noto Sans" w:hAnsi="Noto Sans" w:cs="Noto Sans"/>
          <w:sz w:val="20"/>
        </w:rPr>
      </w:pPr>
      <w:r w:rsidRPr="00936684">
        <w:rPr>
          <w:rFonts w:ascii="Noto Sans" w:hAnsi="Noto Sans" w:cs="Noto Sans"/>
          <w:b/>
          <w:sz w:val="20"/>
        </w:rPr>
        <w:t xml:space="preserve">II.8.- </w:t>
      </w:r>
      <w:r w:rsidRPr="00936684">
        <w:rPr>
          <w:rFonts w:ascii="Noto Sans" w:hAnsi="Noto Sans" w:cs="Noto Sans"/>
          <w:sz w:val="20"/>
        </w:rPr>
        <w:t>Conforme a lo previsto en los artículos 87 de la Ley de Adquisiciones, Arrendamientos y Servicios del Sector Público y 107 de su Reglamento, correlativo al 87 de la nueva Ley de Adquisiciones, Arrendamientos y Servicios del Sector Público (Publicada en el DOF</w:t>
      </w:r>
      <w:r w:rsidRPr="00936684">
        <w:rPr>
          <w:rFonts w:ascii="Noto Sans" w:hAnsi="Noto Sans" w:cs="Noto Sans"/>
          <w:b/>
          <w:sz w:val="20"/>
        </w:rPr>
        <w:t xml:space="preserve"> </w:t>
      </w:r>
      <w:r w:rsidRPr="00936684">
        <w:rPr>
          <w:rFonts w:ascii="Noto Sans" w:hAnsi="Noto Sans" w:cs="Noto Sans"/>
          <w:sz w:val="20"/>
        </w:rPr>
        <w:t xml:space="preserve">el </w:t>
      </w:r>
      <w:r w:rsidRPr="00936684">
        <w:rPr>
          <w:rFonts w:ascii="Noto Sans" w:hAnsi="Noto Sans" w:cs="Noto Sans"/>
          <w:iCs/>
          <w:sz w:val="20"/>
        </w:rPr>
        <w:t>16-04-2025)</w:t>
      </w:r>
      <w:r w:rsidRPr="00936684">
        <w:rPr>
          <w:rFonts w:ascii="Noto Sans" w:hAnsi="Noto Sans" w:cs="Noto Sans"/>
          <w:b/>
          <w:bCs/>
          <w:sz w:val="20"/>
        </w:rPr>
        <w:t xml:space="preserve"> “E</w:t>
      </w:r>
      <w:r w:rsidRPr="00936684">
        <w:rPr>
          <w:rFonts w:ascii="Noto Sans" w:hAnsi="Noto Sans" w:cs="Noto Sans"/>
          <w:b/>
          <w:sz w:val="20"/>
        </w:rPr>
        <w:t>L PROVEEDOR</w:t>
      </w:r>
      <w:r w:rsidRPr="00936684">
        <w:rPr>
          <w:rFonts w:ascii="Noto Sans" w:hAnsi="Noto Sans" w:cs="Noto Sans"/>
          <w:b/>
          <w:bCs/>
          <w:sz w:val="20"/>
        </w:rPr>
        <w:t>”</w:t>
      </w:r>
      <w:r w:rsidRPr="00936684">
        <w:rPr>
          <w:rFonts w:ascii="Noto Sans" w:hAnsi="Noto Sans" w:cs="Noto Sans"/>
          <w:sz w:val="20"/>
        </w:rPr>
        <w:t xml:space="preserve"> en caso de auditorías, visitas o inspecciones que practique la Secretaría Anticorrupción y Buen Gobierno y/o el Órgano Interno de Control en </w:t>
      </w:r>
      <w:r w:rsidRPr="00936684">
        <w:rPr>
          <w:rFonts w:ascii="Noto Sans" w:hAnsi="Noto Sans" w:cs="Noto Sans"/>
          <w:b/>
          <w:bCs/>
          <w:sz w:val="20"/>
        </w:rPr>
        <w:t>“EL INSTITUTO”</w:t>
      </w:r>
      <w:r w:rsidRPr="00936684">
        <w:rPr>
          <w:rFonts w:ascii="Noto Sans" w:hAnsi="Noto Sans" w:cs="Noto Sans"/>
          <w:sz w:val="20"/>
        </w:rPr>
        <w:t>, deberá proporcionar la información que en su momento se requiera, relativa al presente contrato.</w:t>
      </w:r>
    </w:p>
    <w:p w:rsidR="00A247AE" w:rsidRPr="00936684" w:rsidRDefault="00A247AE" w:rsidP="00A247AE">
      <w:pPr>
        <w:ind w:left="-284" w:right="-142"/>
        <w:jc w:val="both"/>
        <w:rPr>
          <w:rStyle w:val="Hipervnculo"/>
          <w:rFonts w:ascii="Noto Sans" w:hAnsi="Noto Sans" w:cs="Noto Sans"/>
          <w:sz w:val="20"/>
        </w:rPr>
      </w:pPr>
    </w:p>
    <w:p w:rsidR="00A247AE" w:rsidRPr="00936684" w:rsidRDefault="00A247AE" w:rsidP="00A247AE">
      <w:pPr>
        <w:ind w:left="-284" w:right="-142"/>
        <w:jc w:val="both"/>
        <w:rPr>
          <w:rStyle w:val="Hipervnculo"/>
          <w:rFonts w:ascii="Noto Sans" w:hAnsi="Noto Sans" w:cs="Noto Sans"/>
          <w:b/>
          <w:sz w:val="20"/>
        </w:rPr>
      </w:pPr>
      <w:r w:rsidRPr="00936684">
        <w:rPr>
          <w:rStyle w:val="Hipervnculo"/>
          <w:rFonts w:ascii="Noto Sans" w:hAnsi="Noto Sans" w:cs="Noto Sans"/>
          <w:b/>
          <w:sz w:val="20"/>
        </w:rPr>
        <w:t>III. De  “LAS PARTES”:</w:t>
      </w:r>
    </w:p>
    <w:p w:rsidR="00A247AE" w:rsidRPr="00936684" w:rsidRDefault="00A247AE" w:rsidP="00A247AE">
      <w:pPr>
        <w:ind w:left="-284" w:right="-142"/>
        <w:jc w:val="both"/>
        <w:rPr>
          <w:rStyle w:val="Hipervnculo"/>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Style w:val="Hipervnculo"/>
          <w:rFonts w:ascii="Noto Sans" w:hAnsi="Noto Sans" w:cs="Noto Sans"/>
          <w:b/>
          <w:sz w:val="20"/>
        </w:rPr>
        <w:t xml:space="preserve">III.1  </w:t>
      </w:r>
      <w:r w:rsidRPr="00936684">
        <w:rPr>
          <w:rStyle w:val="Hipervnculo"/>
          <w:rFonts w:ascii="Noto Sans" w:hAnsi="Noto Sans" w:cs="Noto Sans"/>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A247AE" w:rsidRPr="00936684" w:rsidRDefault="00A247AE" w:rsidP="00A247AE">
      <w:pPr>
        <w:keepNext/>
        <w:keepLines/>
        <w:tabs>
          <w:tab w:val="left" w:pos="1584"/>
        </w:tabs>
        <w:spacing w:before="40"/>
        <w:ind w:left="-284" w:right="-142"/>
        <w:jc w:val="center"/>
        <w:outlineLvl w:val="8"/>
        <w:rPr>
          <w:rFonts w:ascii="Noto Sans" w:hAnsi="Noto Sans" w:cs="Noto Sans"/>
          <w:b/>
          <w:bCs/>
          <w:iCs/>
          <w:sz w:val="20"/>
          <w:lang w:val="pt-BR"/>
        </w:rPr>
      </w:pPr>
      <w:r w:rsidRPr="00936684">
        <w:rPr>
          <w:rFonts w:ascii="Noto Sans" w:hAnsi="Noto Sans" w:cs="Noto Sans"/>
          <w:b/>
          <w:bCs/>
          <w:iCs/>
          <w:sz w:val="20"/>
          <w:lang w:val="pt-BR"/>
        </w:rPr>
        <w:t>C L Á U S U L A S</w:t>
      </w:r>
    </w:p>
    <w:p w:rsidR="00A247AE" w:rsidRPr="00936684" w:rsidRDefault="00A247AE" w:rsidP="00A247AE">
      <w:pPr>
        <w:tabs>
          <w:tab w:val="left" w:pos="142"/>
        </w:tabs>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 xml:space="preserve">PRIMERA. OBJETO DEL CONTRATO. </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bCs/>
          <w:sz w:val="20"/>
        </w:rPr>
        <w:t>"EL PROVEEDOR"</w:t>
      </w:r>
      <w:r w:rsidRPr="00936684">
        <w:rPr>
          <w:rFonts w:ascii="Noto Sans" w:hAnsi="Noto Sans" w:cs="Noto Sans"/>
          <w:sz w:val="20"/>
        </w:rPr>
        <w:t xml:space="preserve"> acepta y se obliga a suministrar a </w:t>
      </w:r>
      <w:r w:rsidRPr="00936684">
        <w:rPr>
          <w:rFonts w:ascii="Noto Sans" w:hAnsi="Noto Sans" w:cs="Noto Sans"/>
          <w:b/>
          <w:bCs/>
          <w:sz w:val="20"/>
        </w:rPr>
        <w:t>"EL INSTITUTO"</w:t>
      </w:r>
      <w:r w:rsidRPr="00936684">
        <w:rPr>
          <w:rFonts w:ascii="Noto Sans" w:hAnsi="Noto Sans" w:cs="Noto Sans"/>
          <w:sz w:val="20"/>
        </w:rPr>
        <w:t xml:space="preserve"> los bienes</w:t>
      </w:r>
      <w:r w:rsidRPr="00936684">
        <w:rPr>
          <w:rFonts w:ascii="Noto Sans" w:hAnsi="Noto Sans" w:cs="Noto Sans"/>
          <w:b/>
          <w:bCs/>
          <w:sz w:val="20"/>
        </w:rPr>
        <w:t xml:space="preserve"> DEL GRUPO 379 CONSUMIBLES DE “TORRES DE ALTO FLUJO” OOAD D.F. SUR. PARA EL EJERCICIO 2025</w:t>
      </w:r>
      <w:r w:rsidRPr="00936684">
        <w:rPr>
          <w:rFonts w:ascii="Noto Sans" w:hAnsi="Noto Sans" w:cs="Noto Sans"/>
          <w:b/>
          <w:bCs/>
          <w:sz w:val="20"/>
          <w:lang w:val="es-ES_tradnl"/>
        </w:rPr>
        <w:t xml:space="preserve"> </w:t>
      </w:r>
      <w:r w:rsidRPr="00936684">
        <w:rPr>
          <w:rFonts w:ascii="Noto Sans" w:hAnsi="Noto Sans" w:cs="Noto Sans"/>
          <w:sz w:val="20"/>
        </w:rPr>
        <w:t>en los términos y condiciones establecidos en este contrato y sus anexos.</w:t>
      </w: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 xml:space="preserve"> </w:t>
      </w:r>
    </w:p>
    <w:p w:rsidR="00A247AE" w:rsidRPr="00936684" w:rsidRDefault="00A247AE" w:rsidP="00A247AE">
      <w:pPr>
        <w:tabs>
          <w:tab w:val="left" w:pos="-1701"/>
          <w:tab w:val="left" w:pos="-142"/>
        </w:tabs>
        <w:ind w:left="-284" w:right="-142"/>
        <w:jc w:val="both"/>
        <w:rPr>
          <w:rFonts w:ascii="Noto Sans" w:hAnsi="Noto Sans" w:cs="Noto Sans"/>
          <w:b/>
          <w:sz w:val="20"/>
        </w:rPr>
      </w:pPr>
      <w:r w:rsidRPr="00936684">
        <w:rPr>
          <w:rFonts w:ascii="Noto Sans" w:hAnsi="Noto Sans" w:cs="Noto Sans"/>
          <w:b/>
          <w:sz w:val="20"/>
        </w:rPr>
        <w:t xml:space="preserve">SEGUNDA- MONTO DEL CONTRATO </w:t>
      </w:r>
    </w:p>
    <w:p w:rsidR="00A247AE" w:rsidRPr="00936684" w:rsidRDefault="00A247AE" w:rsidP="00A247AE">
      <w:pPr>
        <w:tabs>
          <w:tab w:val="left" w:pos="-1701"/>
          <w:tab w:val="left" w:pos="-142"/>
        </w:tabs>
        <w:ind w:left="-284" w:right="-142"/>
        <w:jc w:val="both"/>
        <w:rPr>
          <w:rFonts w:ascii="Noto Sans" w:hAnsi="Noto Sans" w:cs="Noto Sans"/>
          <w:b/>
          <w:sz w:val="20"/>
        </w:rPr>
      </w:pPr>
    </w:p>
    <w:p w:rsidR="00A247AE" w:rsidRPr="00936684" w:rsidRDefault="00A247AE" w:rsidP="00A247AE">
      <w:pPr>
        <w:tabs>
          <w:tab w:val="left" w:pos="-1701"/>
          <w:tab w:val="left" w:pos="-142"/>
        </w:tabs>
        <w:ind w:left="-284" w:right="-142"/>
        <w:jc w:val="both"/>
        <w:rPr>
          <w:rFonts w:ascii="Noto Sans" w:hAnsi="Noto Sans" w:cs="Noto Sans"/>
          <w:b/>
          <w:sz w:val="20"/>
        </w:rPr>
      </w:pPr>
      <w:r w:rsidRPr="00936684">
        <w:rPr>
          <w:rFonts w:ascii="Noto Sans" w:hAnsi="Noto Sans" w:cs="Noto Sans"/>
          <w:b/>
          <w:bCs/>
          <w:sz w:val="20"/>
        </w:rPr>
        <w:t>"EL INSTITUTO"</w:t>
      </w:r>
      <w:r w:rsidRPr="00936684">
        <w:rPr>
          <w:rFonts w:ascii="Noto Sans" w:eastAsiaTheme="minorHAnsi" w:hAnsi="Noto Sans" w:cs="Noto Sans"/>
          <w:sz w:val="20"/>
        </w:rPr>
        <w:t xml:space="preserve"> </w:t>
      </w:r>
      <w:r w:rsidRPr="00936684">
        <w:rPr>
          <w:rFonts w:ascii="Noto Sans" w:hAnsi="Noto Sans" w:cs="Noto Sans"/>
          <w:bCs/>
          <w:sz w:val="20"/>
        </w:rPr>
        <w:t>pagará a</w:t>
      </w:r>
      <w:r w:rsidRPr="00936684">
        <w:rPr>
          <w:rFonts w:ascii="Noto Sans" w:hAnsi="Noto Sans" w:cs="Noto Sans"/>
          <w:b/>
          <w:bCs/>
          <w:sz w:val="20"/>
        </w:rPr>
        <w:t xml:space="preserve"> "EL PROVEEDOR” </w:t>
      </w:r>
      <w:r w:rsidRPr="00936684">
        <w:rPr>
          <w:rFonts w:ascii="Noto Sans" w:hAnsi="Noto Sans" w:cs="Noto Sans"/>
          <w:bCs/>
          <w:sz w:val="20"/>
        </w:rPr>
        <w:t xml:space="preserve">como contraprestación por los servicios objeto de este contrato, </w:t>
      </w:r>
      <w:r w:rsidRPr="00936684">
        <w:rPr>
          <w:rFonts w:ascii="Noto Sans" w:hAnsi="Noto Sans" w:cs="Noto Sans"/>
          <w:sz w:val="20"/>
        </w:rPr>
        <w:t xml:space="preserve">como presupuesto mínimo susceptible de ser ejercido hasta por la cantidad de </w:t>
      </w:r>
      <w:r w:rsidRPr="00936684">
        <w:rPr>
          <w:rFonts w:ascii="Noto Sans" w:hAnsi="Noto Sans" w:cs="Noto Sans"/>
          <w:b/>
          <w:sz w:val="20"/>
          <w:lang w:eastAsia="es-MX"/>
        </w:rPr>
        <w:t xml:space="preserve">$XXXX  </w:t>
      </w:r>
      <w:r w:rsidRPr="00936684">
        <w:rPr>
          <w:rFonts w:ascii="Noto Sans" w:hAnsi="Noto Sans" w:cs="Noto Sans"/>
          <w:b/>
          <w:sz w:val="20"/>
        </w:rPr>
        <w:t xml:space="preserve">(XXX Pesos 00/100 M.N.), </w:t>
      </w:r>
      <w:r w:rsidRPr="00936684">
        <w:rPr>
          <w:rFonts w:ascii="Noto Sans" w:hAnsi="Noto Sans" w:cs="Noto Sans"/>
          <w:sz w:val="20"/>
        </w:rPr>
        <w:t>en</w:t>
      </w:r>
      <w:r w:rsidRPr="00936684">
        <w:rPr>
          <w:rFonts w:ascii="Noto Sans" w:hAnsi="Noto Sans" w:cs="Noto Sans"/>
          <w:b/>
          <w:sz w:val="20"/>
        </w:rPr>
        <w:t xml:space="preserve"> </w:t>
      </w:r>
      <w:r w:rsidRPr="00936684">
        <w:rPr>
          <w:rFonts w:ascii="Noto Sans" w:hAnsi="Noto Sans" w:cs="Noto Sans"/>
          <w:sz w:val="20"/>
        </w:rPr>
        <w:t xml:space="preserve">moneda nacional </w:t>
      </w:r>
      <w:r w:rsidRPr="00936684">
        <w:rPr>
          <w:rFonts w:ascii="Noto Sans" w:hAnsi="Noto Sans" w:cs="Noto Sans"/>
          <w:bCs/>
          <w:sz w:val="20"/>
        </w:rPr>
        <w:t xml:space="preserve">más el impuesto al valor agregado </w:t>
      </w:r>
      <w:r w:rsidRPr="00936684">
        <w:rPr>
          <w:rFonts w:ascii="Noto Sans" w:hAnsi="Noto Sans" w:cs="Noto Sans"/>
          <w:b/>
          <w:bCs/>
          <w:sz w:val="20"/>
        </w:rPr>
        <w:t>(I.V.A.)</w:t>
      </w:r>
      <w:r w:rsidRPr="00936684">
        <w:rPr>
          <w:rFonts w:ascii="Noto Sans" w:hAnsi="Noto Sans" w:cs="Noto Sans"/>
          <w:bCs/>
          <w:sz w:val="20"/>
        </w:rPr>
        <w:t xml:space="preserve">,  y </w:t>
      </w:r>
      <w:r w:rsidRPr="00936684">
        <w:rPr>
          <w:rFonts w:ascii="Noto Sans" w:hAnsi="Noto Sans" w:cs="Noto Sans"/>
          <w:sz w:val="20"/>
        </w:rPr>
        <w:t xml:space="preserve">un importe máximo susceptible de ser ejercido hasta por la cantidad de </w:t>
      </w:r>
      <w:r w:rsidRPr="00936684">
        <w:rPr>
          <w:rFonts w:ascii="Noto Sans" w:hAnsi="Noto Sans" w:cs="Noto Sans"/>
          <w:b/>
          <w:sz w:val="20"/>
        </w:rPr>
        <w:t>$XXX (</w:t>
      </w:r>
      <w:proofErr w:type="spellStart"/>
      <w:r w:rsidRPr="00936684">
        <w:rPr>
          <w:rFonts w:ascii="Noto Sans" w:hAnsi="Noto Sans" w:cs="Noto Sans"/>
          <w:b/>
          <w:sz w:val="20"/>
        </w:rPr>
        <w:t>XXXPesos</w:t>
      </w:r>
      <w:proofErr w:type="spellEnd"/>
      <w:r w:rsidRPr="00936684">
        <w:rPr>
          <w:rFonts w:ascii="Noto Sans" w:hAnsi="Noto Sans" w:cs="Noto Sans"/>
          <w:b/>
          <w:sz w:val="20"/>
        </w:rPr>
        <w:t xml:space="preserve"> 00/100 M.N.)</w:t>
      </w:r>
      <w:r w:rsidRPr="00936684">
        <w:rPr>
          <w:rFonts w:ascii="Noto Sans" w:hAnsi="Noto Sans" w:cs="Noto Sans"/>
          <w:sz w:val="20"/>
        </w:rPr>
        <w:t>,</w:t>
      </w:r>
      <w:r w:rsidRPr="00936684">
        <w:rPr>
          <w:rFonts w:ascii="Noto Sans" w:hAnsi="Noto Sans" w:cs="Noto Sans"/>
          <w:b/>
          <w:sz w:val="20"/>
        </w:rPr>
        <w:t xml:space="preserve"> </w:t>
      </w:r>
      <w:r w:rsidRPr="00936684">
        <w:rPr>
          <w:rFonts w:ascii="Noto Sans" w:hAnsi="Noto Sans" w:cs="Noto Sans"/>
          <w:sz w:val="20"/>
        </w:rPr>
        <w:t>en moneda nacional más el impuesto al valor agregado</w:t>
      </w:r>
      <w:r w:rsidRPr="00936684">
        <w:rPr>
          <w:rFonts w:ascii="Noto Sans" w:hAnsi="Noto Sans" w:cs="Noto Sans"/>
          <w:b/>
          <w:sz w:val="20"/>
        </w:rPr>
        <w:t xml:space="preserve"> (I.V.A.), </w:t>
      </w:r>
      <w:r w:rsidRPr="00936684">
        <w:rPr>
          <w:rFonts w:ascii="Noto Sans" w:hAnsi="Noto Sans" w:cs="Noto Sans"/>
          <w:bCs/>
          <w:sz w:val="20"/>
        </w:rPr>
        <w:t xml:space="preserve">de conformidad con los precios unitarios que se relacionan en el </w:t>
      </w:r>
      <w:r w:rsidRPr="00936684">
        <w:rPr>
          <w:rFonts w:ascii="Noto Sans" w:hAnsi="Noto Sans" w:cs="Noto Sans"/>
          <w:b/>
          <w:bCs/>
          <w:sz w:val="20"/>
        </w:rPr>
        <w:t>Anexo 1 (uno)</w:t>
      </w:r>
      <w:r w:rsidRPr="00936684">
        <w:rPr>
          <w:rFonts w:ascii="Noto Sans" w:hAnsi="Noto Sans" w:cs="Noto Sans"/>
          <w:bCs/>
          <w:sz w:val="20"/>
        </w:rPr>
        <w:t>.</w:t>
      </w:r>
    </w:p>
    <w:p w:rsidR="00A247AE" w:rsidRPr="00936684" w:rsidRDefault="00A247AE" w:rsidP="00A247AE">
      <w:pPr>
        <w:tabs>
          <w:tab w:val="left" w:pos="-1701"/>
          <w:tab w:val="left" w:pos="-142"/>
        </w:tabs>
        <w:ind w:left="-284" w:right="-142"/>
        <w:jc w:val="both"/>
        <w:rPr>
          <w:rFonts w:ascii="Noto Sans" w:hAnsi="Noto Sans" w:cs="Noto Sans"/>
          <w:bCs/>
          <w:sz w:val="20"/>
        </w:rPr>
      </w:pPr>
    </w:p>
    <w:p w:rsidR="00A247AE" w:rsidRPr="00936684" w:rsidRDefault="00A247AE" w:rsidP="00A247AE">
      <w:pPr>
        <w:tabs>
          <w:tab w:val="left" w:pos="-1701"/>
          <w:tab w:val="left" w:pos="-142"/>
        </w:tabs>
        <w:ind w:left="-284" w:right="-142"/>
        <w:jc w:val="both"/>
        <w:rPr>
          <w:rFonts w:ascii="Noto Sans" w:hAnsi="Noto Sans" w:cs="Noto Sans"/>
          <w:sz w:val="20"/>
        </w:rPr>
      </w:pPr>
      <w:r w:rsidRPr="00936684">
        <w:rPr>
          <w:rFonts w:ascii="Noto Sans" w:hAnsi="Noto Sans" w:cs="Noto Sans"/>
          <w:bCs/>
          <w:sz w:val="20"/>
        </w:rPr>
        <w:t xml:space="preserve">Los precios unitarios son considerados fijos y en moneda nacional (pesos mexicanos) hasta que concluya la relación contractual que se formaliza, incluyendo </w:t>
      </w:r>
      <w:r w:rsidRPr="00936684">
        <w:rPr>
          <w:rFonts w:ascii="Noto Sans" w:hAnsi="Noto Sans" w:cs="Noto Sans"/>
          <w:b/>
          <w:bCs/>
          <w:sz w:val="20"/>
        </w:rPr>
        <w:t xml:space="preserve">“EL PROVEEDOR” </w:t>
      </w:r>
      <w:r w:rsidRPr="00936684">
        <w:rPr>
          <w:rFonts w:ascii="Noto Sans" w:hAnsi="Noto Sans" w:cs="Noto Sans"/>
          <w:bCs/>
          <w:sz w:val="20"/>
        </w:rPr>
        <w:t xml:space="preserve">todos los conceptos y costos involucrados en la </w:t>
      </w:r>
      <w:r w:rsidRPr="00936684">
        <w:rPr>
          <w:rFonts w:ascii="Noto Sans" w:hAnsi="Noto Sans" w:cs="Noto Sans"/>
          <w:b/>
          <w:bCs/>
          <w:sz w:val="20"/>
        </w:rPr>
        <w:t>ADQUISICIÓN DEL GRUPO 379 CONSUMIBLES DE “TORRES DE ALTO FLUJO” OOAD D.F. SUR. PARA EL EJERCICIO 2025,</w:t>
      </w:r>
      <w:r w:rsidRPr="00936684">
        <w:rPr>
          <w:rFonts w:ascii="Noto Sans" w:hAnsi="Noto Sans" w:cs="Noto Sans"/>
          <w:b/>
          <w:bCs/>
          <w:sz w:val="20"/>
          <w:lang w:val="es-ES_tradnl"/>
        </w:rPr>
        <w:t xml:space="preserve"> </w:t>
      </w:r>
      <w:r w:rsidRPr="00936684">
        <w:rPr>
          <w:rFonts w:ascii="Noto Sans" w:hAnsi="Noto Sans" w:cs="Noto Sans"/>
          <w:sz w:val="20"/>
        </w:rPr>
        <w:t xml:space="preserve">por lo que </w:t>
      </w:r>
      <w:r w:rsidRPr="00936684">
        <w:rPr>
          <w:rFonts w:ascii="Noto Sans" w:hAnsi="Noto Sans" w:cs="Noto Sans"/>
          <w:b/>
          <w:bCs/>
          <w:sz w:val="20"/>
        </w:rPr>
        <w:t xml:space="preserve">“EL PROVEEDOR” </w:t>
      </w:r>
      <w:r w:rsidRPr="00936684">
        <w:rPr>
          <w:rFonts w:ascii="Noto Sans" w:hAnsi="Noto Sans" w:cs="Noto Sans"/>
          <w:bCs/>
          <w:sz w:val="20"/>
        </w:rPr>
        <w:t>no podrá agregar ningún costo extra y los precios serán inalterables durante la vigencia del presente contrato.</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 xml:space="preserve">TERCERA. ANTICIPO. </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Cs/>
          <w:sz w:val="20"/>
        </w:rPr>
        <w:lastRenderedPageBreak/>
        <w:t>Para el presente contrato</w:t>
      </w:r>
      <w:r w:rsidRPr="00936684">
        <w:rPr>
          <w:rFonts w:ascii="Noto Sans" w:hAnsi="Noto Sans" w:cs="Noto Sans"/>
          <w:b/>
          <w:bCs/>
          <w:sz w:val="20"/>
        </w:rPr>
        <w:t xml:space="preserve"> “EL INSTITUTO” </w:t>
      </w:r>
      <w:r w:rsidRPr="00936684">
        <w:rPr>
          <w:rFonts w:ascii="Noto Sans" w:hAnsi="Noto Sans" w:cs="Noto Sans"/>
          <w:bCs/>
          <w:sz w:val="20"/>
        </w:rPr>
        <w:t>no otorgará anticipo a</w:t>
      </w:r>
      <w:r w:rsidRPr="00936684">
        <w:rPr>
          <w:rFonts w:ascii="Noto Sans" w:hAnsi="Noto Sans" w:cs="Noto Sans"/>
          <w:b/>
          <w:bCs/>
          <w:sz w:val="20"/>
        </w:rPr>
        <w:t xml:space="preserve"> “EL PROVEEDOR"</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CUARTA. FORMA Y LUGAR DE PAGO.</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Cs/>
          <w:sz w:val="20"/>
        </w:rPr>
        <w:t>La documentación comprobatoria para proceder al pago mensual de los Servicios otorgados a fin de cada mes a entera satisfacción del Administrador del Contrato deberá ser validada y autorizada de acuerdo a lo siguiente:</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Forma de pago.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Existencia de un contrato FORMALIZADO enlazado en el sistema FINAT-</w:t>
      </w:r>
      <w:proofErr w:type="spellStart"/>
      <w:r w:rsidRPr="00936684">
        <w:rPr>
          <w:rFonts w:ascii="Noto Sans" w:hAnsi="Noto Sans" w:cs="Noto Sans"/>
          <w:sz w:val="20"/>
        </w:rPr>
        <w:t>Millenium</w:t>
      </w:r>
      <w:proofErr w:type="spellEnd"/>
      <w:r w:rsidRPr="00936684">
        <w:rPr>
          <w:rFonts w:ascii="Noto Sans" w:hAnsi="Noto Sans" w:cs="Noto Sans"/>
          <w:sz w:val="20"/>
        </w:rPr>
        <w:t>.</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numero de alta de almacén, nombre de la afianzadora, número de fianza, precio unitario, importe total, previa validación y autorización (nombre, cargo, firma) por el Administrador del Contrato o en su caso el Servidor Público que ostente el cargo.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w:t>
      </w:r>
      <w:r w:rsidRPr="00936684">
        <w:rPr>
          <w:rFonts w:ascii="Noto Sans" w:hAnsi="Noto Sans" w:cs="Noto Sans"/>
          <w:b/>
          <w:bCs/>
          <w:sz w:val="20"/>
        </w:rPr>
        <w:t xml:space="preserve"> IMS421231I45</w:t>
      </w:r>
      <w:r w:rsidRPr="00936684">
        <w:rPr>
          <w:rFonts w:ascii="Noto Sans" w:hAnsi="Noto Sans" w:cs="Noto Sans"/>
          <w:sz w:val="20"/>
        </w:rPr>
        <w:t xml:space="preserve">, domicilio fiscal de conformidad con lo establecido en cada instrumento jurídico.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A247AE" w:rsidRPr="00936684" w:rsidRDefault="00A247AE" w:rsidP="00A247AE">
      <w:pPr>
        <w:ind w:left="-284" w:right="-142"/>
        <w:jc w:val="both"/>
        <w:rPr>
          <w:rFonts w:ascii="Noto Sans" w:hAnsi="Noto Sans" w:cs="Noto Sans"/>
          <w:sz w:val="20"/>
          <w:u w:val="single"/>
        </w:rPr>
      </w:pPr>
    </w:p>
    <w:p w:rsidR="00A247AE" w:rsidRPr="00936684" w:rsidRDefault="00A247AE" w:rsidP="00A247AE">
      <w:pPr>
        <w:ind w:left="-284" w:right="-142"/>
        <w:jc w:val="both"/>
        <w:rPr>
          <w:rFonts w:ascii="Noto Sans" w:hAnsi="Noto Sans" w:cs="Noto Sans"/>
          <w:sz w:val="20"/>
          <w:u w:val="single"/>
        </w:rPr>
      </w:pPr>
      <w:r w:rsidRPr="00936684">
        <w:rPr>
          <w:rFonts w:ascii="Noto Sans" w:hAnsi="Noto Sans" w:cs="Noto Sans"/>
          <w:sz w:val="20"/>
          <w:u w:val="single"/>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El pago se realizará en pesos mexicanos, en los plazos normados por el Anexo 2 de la Normatividad de Pago de Cuentas Contables en el “Procedimiento para la recepción, glosa y aprobación de documentos presentados para trámite de pago y la </w:t>
      </w:r>
      <w:r w:rsidRPr="00936684">
        <w:rPr>
          <w:rFonts w:ascii="Noto Sans" w:hAnsi="Noto Sans" w:cs="Noto Sans"/>
          <w:sz w:val="20"/>
        </w:rPr>
        <w:lastRenderedPageBreak/>
        <w:t>constitución, modificación, cancelación, operación y control de fondos fijos”, (17 días) hábiles posteriores a aquel en que se presente en las áreas de trámite de erogaciones la representación impresa del comprobante fiscal digital por internet (CFDI).</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rsidR="00A247AE" w:rsidRPr="00936684" w:rsidRDefault="00A247AE" w:rsidP="00A247AE">
      <w:pPr>
        <w:ind w:left="-284" w:right="-142"/>
        <w:jc w:val="both"/>
        <w:rPr>
          <w:rFonts w:ascii="Noto Sans" w:hAnsi="Noto Sans" w:cs="Noto Sans"/>
          <w:sz w:val="20"/>
        </w:rPr>
      </w:pPr>
    </w:p>
    <w:p w:rsidR="00A247AE" w:rsidRPr="00936684" w:rsidRDefault="00E005BA" w:rsidP="00A247AE">
      <w:pPr>
        <w:ind w:left="-284" w:right="-142"/>
        <w:jc w:val="both"/>
        <w:rPr>
          <w:rFonts w:ascii="Noto Sans" w:hAnsi="Noto Sans" w:cs="Noto Sans"/>
          <w:sz w:val="20"/>
        </w:rPr>
      </w:pPr>
      <w:hyperlink r:id="rId22" w:anchor="search=6B13%2D003%2D002" w:history="1">
        <w:r w:rsidR="00A247AE" w:rsidRPr="00936684">
          <w:rPr>
            <w:rStyle w:val="Hipervnculo"/>
            <w:rFonts w:ascii="Noto Sans" w:hAnsi="Noto Sans" w:cs="Noto Sans"/>
            <w:sz w:val="20"/>
          </w:rPr>
          <w:t>http://intranet/normatividad/Normas/DIR.%20FINANZAS/COORD.%20CONT%20Y%20TRAM%20EROGACIONES/PROCEDIMIENTOS/6B13-003-002.pdf#search=6B13%2D003%2D002</w:t>
        </w:r>
      </w:hyperlink>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No se otorgarán anticipos.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bCs/>
          <w:sz w:val="20"/>
        </w:rPr>
        <w:t xml:space="preserve">QUINTA.- </w:t>
      </w:r>
      <w:r w:rsidRPr="00936684">
        <w:rPr>
          <w:rFonts w:ascii="Noto Sans" w:hAnsi="Noto Sans" w:cs="Noto Sans"/>
          <w:b/>
          <w:sz w:val="20"/>
        </w:rPr>
        <w:t xml:space="preserve">TRANSFERENCIA DE DERECHOS DE COBRO. </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“EL PROVEEDOR”</w:t>
      </w:r>
      <w:r w:rsidRPr="00936684">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936684">
        <w:rPr>
          <w:rFonts w:ascii="Noto Sans" w:hAnsi="Noto Sans" w:cs="Noto Sans"/>
          <w:b/>
          <w:sz w:val="20"/>
        </w:rPr>
        <w:t>“EL INSTITUTO”,</w:t>
      </w:r>
      <w:r w:rsidRPr="00936684">
        <w:rPr>
          <w:rFonts w:ascii="Noto Sans" w:hAnsi="Noto Sans" w:cs="Noto Sans"/>
          <w:sz w:val="20"/>
        </w:rPr>
        <w:t xml:space="preserve"> para tal efecto.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lastRenderedPageBreak/>
        <w:t>“EL PROVEEDOR”</w:t>
      </w:r>
      <w:r w:rsidRPr="00936684">
        <w:rPr>
          <w:rFonts w:ascii="Noto Sans" w:hAnsi="Noto Sans" w:cs="Noto San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Si con motivo de la transferencia de los derechos de cobro solicitada por </w:t>
      </w:r>
      <w:r w:rsidRPr="00936684">
        <w:rPr>
          <w:rFonts w:ascii="Noto Sans" w:hAnsi="Noto Sans" w:cs="Noto Sans"/>
          <w:b/>
          <w:sz w:val="20"/>
        </w:rPr>
        <w:t>“EL PROVEEDOR”</w:t>
      </w:r>
      <w:r w:rsidRPr="00936684">
        <w:rPr>
          <w:rFonts w:ascii="Noto Sans" w:hAnsi="Noto Sans" w:cs="Noto Sans"/>
          <w:sz w:val="20"/>
        </w:rPr>
        <w:t xml:space="preserve"> se origina un retraso en el pago, no procederá el pago de los gastos financieros a que hace referencia el artículo 73 de la Ley de Adquisiciones, Arrendamientos y Servicios del Sector Público.</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 xml:space="preserve"> SEXTA. PRÓRROGAS:</w:t>
      </w:r>
      <w:r w:rsidRPr="00936684">
        <w:rPr>
          <w:rFonts w:ascii="Noto Sans" w:hAnsi="Noto Sans" w:cs="Noto Sans"/>
          <w:sz w:val="20"/>
        </w:rPr>
        <w:t xml:space="preserve">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Por caso fortuito o de fuerza mayor, o por causas atribuibles al </w:t>
      </w:r>
      <w:r w:rsidRPr="00936684">
        <w:rPr>
          <w:rFonts w:ascii="Noto Sans" w:hAnsi="Noto Sans" w:cs="Noto Sans"/>
          <w:b/>
          <w:sz w:val="20"/>
        </w:rPr>
        <w:t>“EL INSTITUTO”</w:t>
      </w:r>
      <w:r w:rsidRPr="00936684">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936684">
        <w:rPr>
          <w:rFonts w:ascii="Noto Sans" w:hAnsi="Noto Sans" w:cs="Noto Sans"/>
          <w:b/>
          <w:sz w:val="20"/>
        </w:rPr>
        <w:t>“EL INSTITUTO”</w:t>
      </w:r>
      <w:r w:rsidRPr="00936684">
        <w:rPr>
          <w:rFonts w:ascii="Noto Sans" w:hAnsi="Noto Sans" w:cs="Noto Sans"/>
          <w:sz w:val="20"/>
        </w:rPr>
        <w:t xml:space="preserve">, no se requerirá de la solicitud de  </w:t>
      </w:r>
      <w:r w:rsidRPr="00936684">
        <w:rPr>
          <w:rFonts w:ascii="Noto Sans" w:hAnsi="Noto Sans" w:cs="Noto Sans"/>
          <w:b/>
          <w:sz w:val="20"/>
        </w:rPr>
        <w:t>“EL PROVEEDOR”</w:t>
      </w:r>
      <w:r w:rsidRPr="00936684">
        <w:rPr>
          <w:rFonts w:ascii="Noto Sans" w:hAnsi="Noto Sans" w:cs="Noto Sans"/>
          <w:sz w:val="20"/>
        </w:rPr>
        <w:t>.</w:t>
      </w: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b/>
          <w:sz w:val="20"/>
        </w:rPr>
      </w:pPr>
      <w:r w:rsidRPr="00936684">
        <w:rPr>
          <w:rFonts w:ascii="Noto Sans" w:hAnsi="Noto Sans" w:cs="Noto Sans"/>
          <w:b/>
          <w:sz w:val="20"/>
        </w:rPr>
        <w:t>SÉPTIMA. LUGAR, PLAZOS Y CONDICIONES DE LA PRESTACIÓN DE LOS SERVICIOS.</w:t>
      </w:r>
    </w:p>
    <w:p w:rsidR="00A247AE" w:rsidRPr="00936684" w:rsidRDefault="00A247AE" w:rsidP="00A247AE">
      <w:pPr>
        <w:tabs>
          <w:tab w:val="left" w:pos="-284"/>
          <w:tab w:val="left" w:pos="9498"/>
        </w:tabs>
        <w:ind w:left="-284" w:right="-142"/>
        <w:jc w:val="both"/>
        <w:rPr>
          <w:rFonts w:ascii="Noto Sans" w:hAnsi="Noto Sans" w:cs="Noto Sans"/>
          <w:b/>
          <w:sz w:val="20"/>
        </w:rPr>
      </w:pPr>
    </w:p>
    <w:p w:rsidR="00A247AE" w:rsidRPr="00936684" w:rsidRDefault="00A247AE" w:rsidP="00A247AE">
      <w:pPr>
        <w:numPr>
          <w:ilvl w:val="0"/>
          <w:numId w:val="43"/>
        </w:numPr>
        <w:autoSpaceDE w:val="0"/>
        <w:ind w:left="284" w:right="-56"/>
        <w:jc w:val="both"/>
        <w:rPr>
          <w:rFonts w:ascii="Noto Sans" w:hAnsi="Noto Sans" w:cs="Noto Sans"/>
          <w:sz w:val="20"/>
        </w:rPr>
      </w:pPr>
      <w:r w:rsidRPr="00936684">
        <w:rPr>
          <w:rFonts w:ascii="Noto Sans" w:hAnsi="Noto Sans" w:cs="Noto Sans"/>
          <w:sz w:val="20"/>
        </w:rPr>
        <w:t>Plazo para notificar al proveedor.</w:t>
      </w:r>
    </w:p>
    <w:p w:rsidR="00A247AE" w:rsidRPr="00936684" w:rsidRDefault="00A247AE" w:rsidP="00A247AE">
      <w:pPr>
        <w:autoSpaceDE w:val="0"/>
        <w:ind w:left="284" w:right="-56"/>
        <w:jc w:val="both"/>
        <w:rPr>
          <w:rFonts w:ascii="Noto Sans" w:hAnsi="Noto Sans" w:cs="Noto Sans"/>
          <w:bCs/>
          <w:sz w:val="20"/>
        </w:rPr>
      </w:pPr>
    </w:p>
    <w:p w:rsidR="00A247AE" w:rsidRPr="00936684" w:rsidRDefault="00A247AE" w:rsidP="00A247AE">
      <w:pPr>
        <w:autoSpaceDE w:val="0"/>
        <w:ind w:left="284" w:right="-56"/>
        <w:jc w:val="both"/>
        <w:rPr>
          <w:rFonts w:ascii="Noto Sans" w:hAnsi="Noto Sans" w:cs="Noto Sans"/>
          <w:sz w:val="20"/>
        </w:rPr>
      </w:pPr>
      <w:r w:rsidRPr="00936684">
        <w:rPr>
          <w:rFonts w:ascii="Noto Sans" w:hAnsi="Noto Sans" w:cs="Noto Sans"/>
          <w:bCs/>
          <w:sz w:val="20"/>
        </w:rPr>
        <w:t>E</w:t>
      </w:r>
      <w:r w:rsidRPr="00936684">
        <w:rPr>
          <w:rFonts w:ascii="Noto Sans" w:hAnsi="Noto Sans" w:cs="Noto Sans"/>
          <w:sz w:val="20"/>
        </w:rPr>
        <w:t>l Instituto por conducto de personal de la oficina de control del Abasto, elaborará y solicitará las órdenes de reposición al proveedor, mismas que tendrán un período de vigencia de 15 (quince) días naturales como entrega oportuna, más un máximo de 4 (cuatro) días naturales de atraso, con la aplicación de la pena convencional correspondiente.</w:t>
      </w:r>
    </w:p>
    <w:p w:rsidR="00A247AE" w:rsidRPr="00936684" w:rsidRDefault="00A247AE" w:rsidP="00A247AE">
      <w:pPr>
        <w:autoSpaceDE w:val="0"/>
        <w:ind w:left="284" w:right="-56"/>
        <w:jc w:val="both"/>
        <w:rPr>
          <w:rFonts w:ascii="Noto Sans" w:eastAsia="MS Mincho" w:hAnsi="Noto Sans" w:cs="Noto Sans"/>
          <w:sz w:val="20"/>
        </w:rPr>
      </w:pPr>
    </w:p>
    <w:p w:rsidR="00A247AE" w:rsidRPr="00936684" w:rsidRDefault="00A247AE" w:rsidP="00A247AE">
      <w:pPr>
        <w:numPr>
          <w:ilvl w:val="0"/>
          <w:numId w:val="43"/>
        </w:numPr>
        <w:tabs>
          <w:tab w:val="left" w:pos="284"/>
        </w:tabs>
        <w:autoSpaceDE w:val="0"/>
        <w:ind w:left="284" w:right="-56"/>
        <w:jc w:val="both"/>
        <w:rPr>
          <w:rFonts w:ascii="Noto Sans" w:hAnsi="Noto Sans" w:cs="Noto Sans"/>
          <w:sz w:val="20"/>
        </w:rPr>
      </w:pPr>
      <w:r w:rsidRPr="00936684">
        <w:rPr>
          <w:rFonts w:ascii="Noto Sans" w:hAnsi="Noto Sans" w:cs="Noto Sans"/>
          <w:sz w:val="20"/>
        </w:rPr>
        <w:t>La existencia de consumibles y refacciones, en su caso.</w:t>
      </w:r>
    </w:p>
    <w:p w:rsidR="00A247AE" w:rsidRPr="00936684" w:rsidRDefault="00A247AE" w:rsidP="00A247AE">
      <w:pPr>
        <w:numPr>
          <w:ilvl w:val="0"/>
          <w:numId w:val="43"/>
        </w:numPr>
        <w:tabs>
          <w:tab w:val="left" w:pos="284"/>
        </w:tabs>
        <w:autoSpaceDE w:val="0"/>
        <w:ind w:left="284" w:right="-56"/>
        <w:jc w:val="both"/>
        <w:rPr>
          <w:rFonts w:ascii="Noto Sans" w:hAnsi="Noto Sans" w:cs="Noto Sans"/>
          <w:sz w:val="20"/>
        </w:rPr>
      </w:pPr>
      <w:r w:rsidRPr="00936684">
        <w:rPr>
          <w:rFonts w:ascii="Noto Sans" w:hAnsi="Noto Sans" w:cs="Noto Sans"/>
          <w:sz w:val="20"/>
        </w:rPr>
        <w:t>Plazo y condiciones de canje o devolución del bien.</w:t>
      </w:r>
    </w:p>
    <w:p w:rsidR="00A247AE" w:rsidRPr="00936684" w:rsidRDefault="00A247AE" w:rsidP="00A247AE">
      <w:pPr>
        <w:tabs>
          <w:tab w:val="left" w:pos="284"/>
        </w:tabs>
        <w:autoSpaceDE w:val="0"/>
        <w:ind w:left="284" w:right="-56"/>
        <w:jc w:val="both"/>
        <w:rPr>
          <w:rFonts w:ascii="Noto Sans" w:hAnsi="Noto Sans" w:cs="Noto Sans"/>
          <w:sz w:val="20"/>
        </w:rPr>
      </w:pPr>
    </w:p>
    <w:p w:rsidR="00A247AE" w:rsidRPr="00936684" w:rsidRDefault="00A247AE" w:rsidP="00A247AE">
      <w:pPr>
        <w:tabs>
          <w:tab w:val="left" w:pos="284"/>
        </w:tabs>
        <w:autoSpaceDE w:val="0"/>
        <w:ind w:left="284" w:right="-56"/>
        <w:jc w:val="both"/>
        <w:rPr>
          <w:rFonts w:ascii="Noto Sans" w:hAnsi="Noto Sans" w:cs="Noto Sans"/>
          <w:sz w:val="20"/>
        </w:rPr>
      </w:pPr>
      <w:r w:rsidRPr="00936684">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rsidR="00A247AE" w:rsidRPr="00936684" w:rsidRDefault="00A247AE" w:rsidP="00A247AE">
      <w:pPr>
        <w:tabs>
          <w:tab w:val="left" w:pos="284"/>
        </w:tabs>
        <w:autoSpaceDE w:val="0"/>
        <w:ind w:left="284" w:right="-56"/>
        <w:jc w:val="both"/>
        <w:rPr>
          <w:rFonts w:ascii="Noto Sans" w:hAnsi="Noto Sans" w:cs="Noto Sans"/>
          <w:sz w:val="20"/>
        </w:rPr>
      </w:pPr>
    </w:p>
    <w:p w:rsidR="00A247AE" w:rsidRPr="00936684" w:rsidRDefault="00A247AE" w:rsidP="00A247AE">
      <w:pPr>
        <w:numPr>
          <w:ilvl w:val="0"/>
          <w:numId w:val="44"/>
        </w:numPr>
        <w:tabs>
          <w:tab w:val="left" w:pos="284"/>
        </w:tabs>
        <w:autoSpaceDE w:val="0"/>
        <w:ind w:left="284" w:right="-56"/>
        <w:jc w:val="both"/>
        <w:rPr>
          <w:rFonts w:ascii="Noto Sans" w:hAnsi="Noto Sans" w:cs="Noto Sans"/>
          <w:sz w:val="20"/>
        </w:rPr>
      </w:pPr>
      <w:r w:rsidRPr="00936684">
        <w:rPr>
          <w:rFonts w:ascii="Noto Sans" w:hAnsi="Noto Sans" w:cs="Noto Sans"/>
          <w:sz w:val="20"/>
        </w:rPr>
        <w:t>Caducidad de los bienes.</w:t>
      </w:r>
    </w:p>
    <w:p w:rsidR="00A247AE" w:rsidRPr="00936684" w:rsidRDefault="00A247AE" w:rsidP="00A247AE">
      <w:pPr>
        <w:autoSpaceDE w:val="0"/>
        <w:autoSpaceDN w:val="0"/>
        <w:adjustRightInd w:val="0"/>
        <w:ind w:left="284" w:right="-56"/>
        <w:jc w:val="both"/>
        <w:rPr>
          <w:rFonts w:ascii="Noto Sans" w:hAnsi="Noto Sans" w:cs="Noto Sans"/>
          <w:bCs/>
          <w:sz w:val="20"/>
        </w:rPr>
      </w:pPr>
    </w:p>
    <w:p w:rsidR="00A247AE" w:rsidRPr="00936684" w:rsidRDefault="00A247AE" w:rsidP="00A247AE">
      <w:pPr>
        <w:autoSpaceDE w:val="0"/>
        <w:autoSpaceDN w:val="0"/>
        <w:adjustRightInd w:val="0"/>
        <w:ind w:left="284" w:right="-56"/>
        <w:jc w:val="both"/>
        <w:rPr>
          <w:rFonts w:ascii="Noto Sans" w:hAnsi="Noto Sans" w:cs="Noto Sans"/>
          <w:bCs/>
          <w:sz w:val="20"/>
        </w:rPr>
      </w:pPr>
      <w:r w:rsidRPr="00936684">
        <w:rPr>
          <w:rFonts w:ascii="Noto Sans" w:hAnsi="Noto Sans" w:cs="Noto Sans"/>
          <w:bCs/>
          <w:sz w:val="20"/>
        </w:rPr>
        <w:t>El proveedor deberá presentar la documentación siguiente:</w:t>
      </w:r>
    </w:p>
    <w:p w:rsidR="00A247AE" w:rsidRPr="00936684" w:rsidRDefault="00A247AE" w:rsidP="00A247AE">
      <w:pPr>
        <w:autoSpaceDE w:val="0"/>
        <w:autoSpaceDN w:val="0"/>
        <w:adjustRightInd w:val="0"/>
        <w:ind w:left="284" w:right="-56"/>
        <w:jc w:val="both"/>
        <w:rPr>
          <w:rFonts w:ascii="Noto Sans" w:hAnsi="Noto Sans" w:cs="Noto Sans"/>
          <w:bCs/>
          <w:sz w:val="20"/>
        </w:rPr>
      </w:pPr>
    </w:p>
    <w:p w:rsidR="00A247AE" w:rsidRPr="00936684" w:rsidRDefault="00A247AE" w:rsidP="00010593">
      <w:pPr>
        <w:numPr>
          <w:ilvl w:val="0"/>
          <w:numId w:val="64"/>
        </w:numPr>
        <w:autoSpaceDE w:val="0"/>
        <w:autoSpaceDN w:val="0"/>
        <w:adjustRightInd w:val="0"/>
        <w:ind w:left="284" w:right="-56"/>
        <w:contextualSpacing/>
        <w:jc w:val="both"/>
        <w:rPr>
          <w:rFonts w:ascii="Noto Sans" w:hAnsi="Noto Sans" w:cs="Noto Sans"/>
          <w:bCs/>
          <w:sz w:val="20"/>
        </w:rPr>
      </w:pPr>
      <w:r w:rsidRPr="00936684">
        <w:rPr>
          <w:rFonts w:ascii="Noto Sans" w:hAnsi="Noto Sans" w:cs="Noto Sans"/>
          <w:bCs/>
          <w:sz w:val="20"/>
        </w:rPr>
        <w:t>Remisión en la que se indique el número de lote o de serie en su caso, fecha de caducidad (en caso de aplicar), número de piezas, descripción de los bienes, precio unitario y costo total.</w:t>
      </w:r>
    </w:p>
    <w:p w:rsidR="00A247AE" w:rsidRPr="00936684" w:rsidRDefault="00A247AE" w:rsidP="00010593">
      <w:pPr>
        <w:numPr>
          <w:ilvl w:val="0"/>
          <w:numId w:val="64"/>
        </w:numPr>
        <w:autoSpaceDE w:val="0"/>
        <w:autoSpaceDN w:val="0"/>
        <w:adjustRightInd w:val="0"/>
        <w:ind w:left="284" w:right="-56"/>
        <w:contextualSpacing/>
        <w:jc w:val="both"/>
        <w:rPr>
          <w:rFonts w:ascii="Noto Sans" w:hAnsi="Noto Sans" w:cs="Noto Sans"/>
          <w:bCs/>
          <w:sz w:val="20"/>
        </w:rPr>
      </w:pPr>
      <w:r w:rsidRPr="00936684">
        <w:rPr>
          <w:rFonts w:ascii="Noto Sans" w:hAnsi="Noto Sans" w:cs="Noto Sans"/>
          <w:bCs/>
          <w:sz w:val="20"/>
        </w:rPr>
        <w:t>Orden de reposición y/o pedido.</w:t>
      </w:r>
    </w:p>
    <w:p w:rsidR="00A247AE" w:rsidRPr="00936684" w:rsidRDefault="00A247AE" w:rsidP="00A247AE">
      <w:pPr>
        <w:autoSpaceDE w:val="0"/>
        <w:autoSpaceDN w:val="0"/>
        <w:adjustRightInd w:val="0"/>
        <w:ind w:left="284" w:right="-56"/>
        <w:jc w:val="both"/>
        <w:rPr>
          <w:rFonts w:ascii="Noto Sans" w:hAnsi="Noto Sans" w:cs="Noto Sans"/>
          <w:bCs/>
          <w:sz w:val="20"/>
        </w:rPr>
      </w:pPr>
    </w:p>
    <w:p w:rsidR="00A247AE" w:rsidRPr="00936684" w:rsidRDefault="00A247AE" w:rsidP="00010593">
      <w:pPr>
        <w:numPr>
          <w:ilvl w:val="0"/>
          <w:numId w:val="64"/>
        </w:numPr>
        <w:autoSpaceDE w:val="0"/>
        <w:autoSpaceDN w:val="0"/>
        <w:adjustRightInd w:val="0"/>
        <w:ind w:left="284" w:right="-56"/>
        <w:contextualSpacing/>
        <w:jc w:val="both"/>
        <w:rPr>
          <w:rFonts w:ascii="Noto Sans" w:hAnsi="Noto Sans" w:cs="Noto Sans"/>
          <w:bCs/>
          <w:sz w:val="20"/>
        </w:rPr>
      </w:pPr>
      <w:r w:rsidRPr="00936684">
        <w:rPr>
          <w:rFonts w:ascii="Noto Sans" w:hAnsi="Noto Sans" w:cs="Noto Sans"/>
          <w:bCs/>
          <w:sz w:val="20"/>
        </w:rPr>
        <w:t>En su caso, copia del programa de entregas.</w:t>
      </w:r>
    </w:p>
    <w:p w:rsidR="00A247AE" w:rsidRPr="00936684" w:rsidRDefault="00A247AE" w:rsidP="00010593">
      <w:pPr>
        <w:numPr>
          <w:ilvl w:val="0"/>
          <w:numId w:val="64"/>
        </w:numPr>
        <w:autoSpaceDE w:val="0"/>
        <w:autoSpaceDN w:val="0"/>
        <w:adjustRightInd w:val="0"/>
        <w:ind w:left="284" w:right="-56"/>
        <w:contextualSpacing/>
        <w:jc w:val="both"/>
        <w:rPr>
          <w:rFonts w:ascii="Noto Sans" w:hAnsi="Noto Sans" w:cs="Noto Sans"/>
          <w:bCs/>
          <w:sz w:val="20"/>
        </w:rPr>
      </w:pPr>
      <w:r w:rsidRPr="00936684">
        <w:rPr>
          <w:rFonts w:ascii="Noto Sans" w:hAnsi="Noto Sans" w:cs="Noto Sans"/>
          <w:bCs/>
          <w:sz w:val="20"/>
        </w:rPr>
        <w:t>Informe analítico del lote a entregar emitido por el laboratorio de control de calidad del fabricante (solo aplica para bienes terapéuticos).</w:t>
      </w:r>
    </w:p>
    <w:p w:rsidR="00A247AE" w:rsidRPr="00936684" w:rsidRDefault="00A247AE" w:rsidP="00A247AE">
      <w:pPr>
        <w:autoSpaceDE w:val="0"/>
        <w:autoSpaceDN w:val="0"/>
        <w:adjustRightInd w:val="0"/>
        <w:ind w:left="284" w:right="-56"/>
        <w:jc w:val="both"/>
        <w:rPr>
          <w:rFonts w:ascii="Noto Sans" w:hAnsi="Noto Sans" w:cs="Noto Sans"/>
          <w:bCs/>
          <w:sz w:val="20"/>
        </w:rPr>
      </w:pPr>
      <w:r w:rsidRPr="00936684">
        <w:rPr>
          <w:rFonts w:ascii="Noto Sans" w:hAnsi="Noto Sans" w:cs="Noto Sans"/>
          <w:bCs/>
          <w:sz w:val="20"/>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A247AE" w:rsidRPr="00936684" w:rsidRDefault="00A247AE" w:rsidP="00A247AE">
      <w:pPr>
        <w:autoSpaceDE w:val="0"/>
        <w:autoSpaceDN w:val="0"/>
        <w:adjustRightInd w:val="0"/>
        <w:ind w:left="284" w:right="-56"/>
        <w:jc w:val="both"/>
        <w:rPr>
          <w:rFonts w:ascii="Noto Sans" w:hAnsi="Noto Sans" w:cs="Noto Sans"/>
          <w:bCs/>
          <w:sz w:val="20"/>
        </w:rPr>
      </w:pPr>
    </w:p>
    <w:p w:rsidR="00A247AE" w:rsidRPr="00936684" w:rsidRDefault="00A247AE" w:rsidP="00A247AE">
      <w:pPr>
        <w:autoSpaceDE w:val="0"/>
        <w:autoSpaceDN w:val="0"/>
        <w:adjustRightInd w:val="0"/>
        <w:ind w:left="284" w:right="-56"/>
        <w:jc w:val="both"/>
        <w:rPr>
          <w:rFonts w:ascii="Noto Sans" w:hAnsi="Noto Sans" w:cs="Noto Sans"/>
          <w:bCs/>
          <w:sz w:val="20"/>
        </w:rPr>
      </w:pPr>
      <w:r w:rsidRPr="00936684">
        <w:rPr>
          <w:rFonts w:ascii="Noto Sans" w:hAnsi="Noto Sans" w:cs="Noto Sans"/>
          <w:bCs/>
          <w:sz w:val="20"/>
        </w:rPr>
        <w:t>Se podrá considerar una caducidad menor a 9 (nueve) meses, cuando se acredite que los bienes tienen una vida útil menor a partir de la fecha de fabricación.</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numPr>
          <w:ilvl w:val="0"/>
          <w:numId w:val="44"/>
        </w:numPr>
        <w:tabs>
          <w:tab w:val="left" w:pos="284"/>
        </w:tabs>
        <w:autoSpaceDE w:val="0"/>
        <w:ind w:left="284" w:right="-56"/>
        <w:jc w:val="both"/>
        <w:rPr>
          <w:rFonts w:ascii="Noto Sans" w:hAnsi="Noto Sans" w:cs="Noto Sans"/>
          <w:sz w:val="20"/>
        </w:rPr>
      </w:pPr>
      <w:r w:rsidRPr="00936684">
        <w:rPr>
          <w:rFonts w:ascii="Noto Sans" w:hAnsi="Noto Sans" w:cs="Noto Sans"/>
          <w:sz w:val="20"/>
        </w:rPr>
        <w:t>Centro de servicio (domicilio y horario) y reporte técnico.</w:t>
      </w:r>
    </w:p>
    <w:p w:rsidR="00A247AE" w:rsidRPr="00936684" w:rsidRDefault="00A247AE" w:rsidP="00A247AE">
      <w:pPr>
        <w:tabs>
          <w:tab w:val="left" w:pos="284"/>
        </w:tabs>
        <w:autoSpaceDE w:val="0"/>
        <w:ind w:left="284" w:right="-56"/>
        <w:jc w:val="both"/>
        <w:rPr>
          <w:rFonts w:ascii="Noto Sans" w:hAnsi="Noto Sans" w:cs="Noto Sans"/>
          <w:sz w:val="20"/>
        </w:rPr>
      </w:pPr>
    </w:p>
    <w:p w:rsidR="00A247AE" w:rsidRPr="00936684" w:rsidRDefault="00A247AE" w:rsidP="00A247AE">
      <w:pPr>
        <w:shd w:val="clear" w:color="auto" w:fill="FFFFFF"/>
        <w:tabs>
          <w:tab w:val="left" w:pos="284"/>
        </w:tabs>
        <w:ind w:left="284" w:right="-56"/>
        <w:jc w:val="both"/>
        <w:rPr>
          <w:rFonts w:ascii="Noto Sans" w:hAnsi="Noto Sans" w:cs="Noto Sans"/>
          <w:sz w:val="20"/>
        </w:rPr>
      </w:pPr>
      <w:r w:rsidRPr="00936684">
        <w:rPr>
          <w:rFonts w:ascii="Noto Sans" w:hAnsi="Noto Sans" w:cs="Noto Sans"/>
          <w:sz w:val="20"/>
        </w:rPr>
        <w:t>Con la finalidad de establecer canales de comunicación oficiales con los proveedores, en los contratos se deberá incluir los siguientes datos:</w:t>
      </w:r>
    </w:p>
    <w:p w:rsidR="00A247AE" w:rsidRPr="00936684" w:rsidRDefault="00A247AE" w:rsidP="00A247AE">
      <w:pPr>
        <w:shd w:val="clear" w:color="auto" w:fill="FFFFFF"/>
        <w:tabs>
          <w:tab w:val="left" w:pos="284"/>
        </w:tabs>
        <w:ind w:left="284" w:right="-56"/>
        <w:jc w:val="both"/>
        <w:rPr>
          <w:rFonts w:ascii="Noto Sans" w:hAnsi="Noto Sans" w:cs="Noto Sans"/>
          <w:sz w:val="20"/>
        </w:rPr>
      </w:pPr>
    </w:p>
    <w:p w:rsidR="00A247AE" w:rsidRPr="00936684" w:rsidRDefault="00A247AE" w:rsidP="00A247AE">
      <w:pPr>
        <w:numPr>
          <w:ilvl w:val="0"/>
          <w:numId w:val="39"/>
        </w:numPr>
        <w:shd w:val="clear" w:color="auto" w:fill="FFFFFF"/>
        <w:tabs>
          <w:tab w:val="left" w:pos="284"/>
        </w:tabs>
        <w:ind w:left="284" w:right="-56" w:firstLine="0"/>
        <w:contextualSpacing/>
        <w:jc w:val="both"/>
        <w:rPr>
          <w:rFonts w:ascii="Noto Sans" w:hAnsi="Noto Sans" w:cs="Noto Sans"/>
          <w:sz w:val="20"/>
        </w:rPr>
      </w:pPr>
      <w:r w:rsidRPr="00936684">
        <w:rPr>
          <w:rFonts w:ascii="Noto Sans" w:hAnsi="Noto Sans" w:cs="Noto Sans"/>
          <w:sz w:val="20"/>
        </w:rPr>
        <w:t>Nombre completo del contacto oficial</w:t>
      </w:r>
    </w:p>
    <w:p w:rsidR="00A247AE" w:rsidRPr="00936684" w:rsidRDefault="00A247AE" w:rsidP="00A247AE">
      <w:pPr>
        <w:numPr>
          <w:ilvl w:val="0"/>
          <w:numId w:val="39"/>
        </w:numPr>
        <w:shd w:val="clear" w:color="auto" w:fill="FFFFFF"/>
        <w:tabs>
          <w:tab w:val="left" w:pos="284"/>
        </w:tabs>
        <w:ind w:left="284" w:right="-56" w:firstLine="0"/>
        <w:contextualSpacing/>
        <w:jc w:val="both"/>
        <w:rPr>
          <w:rFonts w:ascii="Noto Sans" w:hAnsi="Noto Sans" w:cs="Noto Sans"/>
          <w:sz w:val="20"/>
        </w:rPr>
      </w:pPr>
      <w:r w:rsidRPr="00936684">
        <w:rPr>
          <w:rFonts w:ascii="Noto Sans" w:hAnsi="Noto Sans" w:cs="Noto Sans"/>
          <w:sz w:val="20"/>
        </w:rPr>
        <w:lastRenderedPageBreak/>
        <w:t>Cargo.</w:t>
      </w:r>
    </w:p>
    <w:p w:rsidR="00A247AE" w:rsidRPr="00936684" w:rsidRDefault="00A247AE" w:rsidP="00A247AE">
      <w:pPr>
        <w:numPr>
          <w:ilvl w:val="0"/>
          <w:numId w:val="39"/>
        </w:numPr>
        <w:shd w:val="clear" w:color="auto" w:fill="FFFFFF"/>
        <w:tabs>
          <w:tab w:val="left" w:pos="284"/>
        </w:tabs>
        <w:ind w:left="284" w:right="-56" w:firstLine="0"/>
        <w:contextualSpacing/>
        <w:jc w:val="both"/>
        <w:rPr>
          <w:rFonts w:ascii="Noto Sans" w:hAnsi="Noto Sans" w:cs="Noto Sans"/>
          <w:sz w:val="20"/>
        </w:rPr>
      </w:pPr>
      <w:r w:rsidRPr="00936684">
        <w:rPr>
          <w:rFonts w:ascii="Noto Sans" w:hAnsi="Noto Sans" w:cs="Noto Sans"/>
          <w:sz w:val="20"/>
        </w:rPr>
        <w:t>Domicilio.</w:t>
      </w:r>
    </w:p>
    <w:p w:rsidR="00A247AE" w:rsidRPr="00936684" w:rsidRDefault="00A247AE" w:rsidP="00A247AE">
      <w:pPr>
        <w:numPr>
          <w:ilvl w:val="0"/>
          <w:numId w:val="39"/>
        </w:numPr>
        <w:shd w:val="clear" w:color="auto" w:fill="FFFFFF"/>
        <w:tabs>
          <w:tab w:val="left" w:pos="284"/>
        </w:tabs>
        <w:ind w:left="284" w:right="-56" w:firstLine="0"/>
        <w:jc w:val="both"/>
        <w:rPr>
          <w:rFonts w:ascii="Noto Sans" w:eastAsia="MS Mincho" w:hAnsi="Noto Sans" w:cs="Noto Sans"/>
          <w:sz w:val="20"/>
        </w:rPr>
      </w:pPr>
      <w:r w:rsidRPr="00936684">
        <w:rPr>
          <w:rFonts w:ascii="Noto Sans" w:hAnsi="Noto Sans" w:cs="Noto Sans"/>
          <w:sz w:val="20"/>
        </w:rPr>
        <w:t>Teléfono (oficina y celular) y fax.</w:t>
      </w:r>
    </w:p>
    <w:p w:rsidR="00A247AE" w:rsidRPr="00936684" w:rsidRDefault="00A247AE" w:rsidP="00A247AE">
      <w:pPr>
        <w:numPr>
          <w:ilvl w:val="0"/>
          <w:numId w:val="39"/>
        </w:numPr>
        <w:shd w:val="clear" w:color="auto" w:fill="FFFFFF"/>
        <w:tabs>
          <w:tab w:val="left" w:pos="284"/>
        </w:tabs>
        <w:ind w:left="284" w:right="-56" w:firstLine="0"/>
        <w:jc w:val="both"/>
        <w:rPr>
          <w:rFonts w:ascii="Noto Sans" w:hAnsi="Noto Sans" w:cs="Noto Sans"/>
          <w:sz w:val="20"/>
        </w:rPr>
      </w:pPr>
      <w:r w:rsidRPr="00936684">
        <w:rPr>
          <w:rFonts w:ascii="Noto Sans" w:hAnsi="Noto Sans" w:cs="Noto Sans"/>
          <w:sz w:val="20"/>
        </w:rPr>
        <w:t>Correo electrónico.</w:t>
      </w:r>
    </w:p>
    <w:p w:rsidR="00A247AE" w:rsidRPr="00936684" w:rsidRDefault="00A247AE" w:rsidP="00A247AE">
      <w:pPr>
        <w:shd w:val="clear" w:color="auto" w:fill="FFFFFF"/>
        <w:ind w:left="284" w:right="-56"/>
        <w:jc w:val="both"/>
        <w:rPr>
          <w:rFonts w:ascii="Noto Sans" w:hAnsi="Noto Sans" w:cs="Noto Sans"/>
          <w:sz w:val="20"/>
        </w:rPr>
      </w:pPr>
    </w:p>
    <w:p w:rsidR="00A247AE" w:rsidRPr="00936684" w:rsidRDefault="00A247AE" w:rsidP="00A247AE">
      <w:pPr>
        <w:shd w:val="clear" w:color="auto" w:fill="FFFFFF"/>
        <w:ind w:left="284" w:right="-56"/>
        <w:jc w:val="both"/>
        <w:rPr>
          <w:rFonts w:ascii="Noto Sans" w:hAnsi="Noto Sans" w:cs="Noto Sans"/>
          <w:sz w:val="20"/>
        </w:rPr>
      </w:pPr>
      <w:r w:rsidRPr="00936684">
        <w:rPr>
          <w:rFonts w:ascii="Noto Sans" w:hAnsi="Noto Sans" w:cs="Noto Sans"/>
          <w:sz w:val="20"/>
        </w:rPr>
        <w:t>Cabe señalar, que dicho contacto no tendrá que ser necesariamente el representante legal de la empresa; sin embargo, toda notificación que se le haga llegar por parte del IMSS, se considerará de carácter oficial.</w:t>
      </w:r>
    </w:p>
    <w:p w:rsidR="00A247AE" w:rsidRPr="00936684" w:rsidRDefault="00A247AE" w:rsidP="00A247AE">
      <w:pPr>
        <w:shd w:val="clear" w:color="auto" w:fill="FFFFFF"/>
        <w:ind w:left="284" w:right="-56"/>
        <w:jc w:val="both"/>
        <w:rPr>
          <w:rFonts w:ascii="Noto Sans" w:hAnsi="Noto Sans" w:cs="Noto Sans"/>
          <w:sz w:val="20"/>
        </w:rPr>
      </w:pPr>
    </w:p>
    <w:p w:rsidR="00A247AE" w:rsidRPr="00936684" w:rsidRDefault="00A247AE" w:rsidP="00A247AE">
      <w:pPr>
        <w:shd w:val="clear" w:color="auto" w:fill="FFFFFF"/>
        <w:ind w:left="284" w:right="-56"/>
        <w:jc w:val="both"/>
        <w:rPr>
          <w:rFonts w:ascii="Noto Sans" w:hAnsi="Noto Sans" w:cs="Noto Sans"/>
          <w:sz w:val="20"/>
        </w:rPr>
      </w:pPr>
      <w:r w:rsidRPr="00936684">
        <w:rPr>
          <w:rFonts w:ascii="Noto Sans" w:hAnsi="Noto Sans" w:cs="Noto Sans"/>
          <w:sz w:val="20"/>
        </w:rPr>
        <w:t>El proveedor se obliga a comunicar cualquier cambio en los datos de este contacto oficial, mediante escrito firmado al IMSS a la Coordinación de Abastecimiento y Equipamiento.</w:t>
      </w:r>
    </w:p>
    <w:p w:rsidR="00A247AE" w:rsidRPr="00936684" w:rsidRDefault="00A247AE" w:rsidP="00A247AE">
      <w:pPr>
        <w:shd w:val="clear" w:color="auto" w:fill="FFFFFF"/>
        <w:ind w:left="284" w:right="-56"/>
        <w:jc w:val="both"/>
        <w:rPr>
          <w:rFonts w:ascii="Noto Sans" w:hAnsi="Noto Sans" w:cs="Noto Sans"/>
          <w:sz w:val="20"/>
        </w:rPr>
      </w:pPr>
    </w:p>
    <w:p w:rsidR="00A247AE" w:rsidRPr="00936684" w:rsidRDefault="00A247AE" w:rsidP="00A247AE">
      <w:pPr>
        <w:shd w:val="clear" w:color="auto" w:fill="FFFFFF"/>
        <w:ind w:left="284" w:right="-56"/>
        <w:jc w:val="both"/>
        <w:rPr>
          <w:rFonts w:ascii="Noto Sans" w:hAnsi="Noto Sans" w:cs="Noto Sans"/>
          <w:sz w:val="20"/>
        </w:rPr>
      </w:pPr>
      <w:r w:rsidRPr="00936684">
        <w:rPr>
          <w:rFonts w:ascii="Noto Sans" w:hAnsi="Noto Sans" w:cs="Noto Sans"/>
          <w:sz w:val="20"/>
        </w:rPr>
        <w:t>En caso de incumplir con la obligación de informar los cambios en el contacto oficial, el IMSS no se hace responsable por las situaciones que la omisión de esto afecte al proveedor.</w:t>
      </w:r>
    </w:p>
    <w:p w:rsidR="00A247AE" w:rsidRPr="00936684" w:rsidRDefault="00A247AE" w:rsidP="00A247AE">
      <w:pPr>
        <w:shd w:val="clear" w:color="auto" w:fill="FFFFFF"/>
        <w:ind w:left="284" w:right="-56"/>
        <w:jc w:val="both"/>
        <w:rPr>
          <w:rFonts w:ascii="Noto Sans" w:hAnsi="Noto Sans" w:cs="Noto Sans"/>
          <w:sz w:val="20"/>
        </w:rPr>
      </w:pPr>
    </w:p>
    <w:p w:rsidR="00A247AE" w:rsidRPr="00936684" w:rsidRDefault="00A247AE" w:rsidP="00A247AE">
      <w:pPr>
        <w:shd w:val="clear" w:color="auto" w:fill="FFFFFF"/>
        <w:ind w:left="284" w:right="-56"/>
        <w:jc w:val="both"/>
        <w:rPr>
          <w:rFonts w:ascii="Noto Sans" w:hAnsi="Noto Sans" w:cs="Noto Sans"/>
          <w:sz w:val="20"/>
        </w:rPr>
      </w:pPr>
      <w:r w:rsidRPr="00936684">
        <w:rPr>
          <w:rFonts w:ascii="Noto Sans" w:hAnsi="Noto Sans" w:cs="Noto Sans"/>
          <w:sz w:val="20"/>
        </w:rPr>
        <w:t>Las notificaciones por parte del IMSS podrán realizarse en los siguientes términos:</w:t>
      </w:r>
    </w:p>
    <w:p w:rsidR="00A247AE" w:rsidRPr="00936684" w:rsidRDefault="00A247AE" w:rsidP="00A247AE">
      <w:pPr>
        <w:shd w:val="clear" w:color="auto" w:fill="FFFFFF"/>
        <w:ind w:left="284" w:right="-56"/>
        <w:jc w:val="both"/>
        <w:rPr>
          <w:rFonts w:ascii="Noto Sans" w:hAnsi="Noto Sans" w:cs="Noto Sans"/>
          <w:sz w:val="20"/>
        </w:rPr>
      </w:pPr>
    </w:p>
    <w:p w:rsidR="00A247AE" w:rsidRPr="00936684" w:rsidRDefault="00A247AE" w:rsidP="00A247AE">
      <w:pPr>
        <w:shd w:val="clear" w:color="auto" w:fill="FFFFFF"/>
        <w:ind w:left="284" w:right="-56"/>
        <w:jc w:val="both"/>
        <w:rPr>
          <w:rFonts w:ascii="Noto Sans" w:hAnsi="Noto Sans" w:cs="Noto Sans"/>
          <w:sz w:val="20"/>
        </w:rPr>
      </w:pPr>
      <w:r w:rsidRPr="00936684">
        <w:rPr>
          <w:rFonts w:ascii="Noto Sans" w:hAnsi="Noto Sans" w:cs="Noto Sans"/>
          <w:sz w:val="20"/>
        </w:rPr>
        <w:t>Mediante oficio entregado en el domicilio señalado.</w:t>
      </w:r>
    </w:p>
    <w:p w:rsidR="00A247AE" w:rsidRPr="00936684" w:rsidRDefault="00A247AE" w:rsidP="00A247AE">
      <w:pPr>
        <w:shd w:val="clear" w:color="auto" w:fill="FFFFFF"/>
        <w:ind w:left="284" w:right="-56"/>
        <w:jc w:val="both"/>
        <w:rPr>
          <w:rFonts w:ascii="Noto Sans" w:hAnsi="Noto Sans" w:cs="Noto Sans"/>
          <w:sz w:val="20"/>
        </w:rPr>
      </w:pPr>
    </w:p>
    <w:p w:rsidR="00A247AE" w:rsidRPr="00936684" w:rsidRDefault="00A247AE" w:rsidP="00A247AE">
      <w:pPr>
        <w:numPr>
          <w:ilvl w:val="0"/>
          <w:numId w:val="45"/>
        </w:numPr>
        <w:shd w:val="clear" w:color="auto" w:fill="FFFFFF"/>
        <w:tabs>
          <w:tab w:val="left" w:pos="284"/>
        </w:tabs>
        <w:ind w:left="284" w:right="-56"/>
        <w:jc w:val="both"/>
        <w:rPr>
          <w:rFonts w:ascii="Noto Sans" w:hAnsi="Noto Sans" w:cs="Noto Sans"/>
          <w:sz w:val="20"/>
        </w:rPr>
      </w:pPr>
      <w:r w:rsidRPr="00936684">
        <w:rPr>
          <w:rFonts w:ascii="Noto Sans" w:hAnsi="Noto Sans" w:cs="Noto Sans"/>
          <w:sz w:val="20"/>
        </w:rPr>
        <w:t>Vía correo electrónico</w:t>
      </w:r>
    </w:p>
    <w:p w:rsidR="00A247AE" w:rsidRPr="00936684" w:rsidRDefault="00A247AE" w:rsidP="00A247AE">
      <w:pPr>
        <w:numPr>
          <w:ilvl w:val="0"/>
          <w:numId w:val="45"/>
        </w:numPr>
        <w:shd w:val="clear" w:color="auto" w:fill="FFFFFF"/>
        <w:tabs>
          <w:tab w:val="left" w:pos="284"/>
        </w:tabs>
        <w:ind w:left="284" w:right="-56"/>
        <w:jc w:val="both"/>
        <w:rPr>
          <w:rFonts w:ascii="Noto Sans" w:hAnsi="Noto Sans" w:cs="Noto Sans"/>
          <w:sz w:val="20"/>
        </w:rPr>
      </w:pPr>
      <w:r w:rsidRPr="00936684">
        <w:rPr>
          <w:rFonts w:ascii="Noto Sans" w:hAnsi="Noto Sans" w:cs="Noto Sans"/>
          <w:sz w:val="20"/>
        </w:rPr>
        <w:t>Llamada telefónica</w:t>
      </w:r>
    </w:p>
    <w:p w:rsidR="00A247AE" w:rsidRPr="00936684" w:rsidRDefault="00A247AE" w:rsidP="00A247AE">
      <w:pPr>
        <w:autoSpaceDE w:val="0"/>
        <w:ind w:left="284" w:right="-56"/>
        <w:jc w:val="both"/>
        <w:rPr>
          <w:rFonts w:ascii="Noto Sans" w:hAnsi="Noto Sans" w:cs="Noto Sans"/>
          <w:sz w:val="20"/>
          <w:lang w:val="es-ES_tradnl"/>
        </w:rPr>
      </w:pPr>
    </w:p>
    <w:p w:rsidR="00A247AE" w:rsidRPr="00936684" w:rsidRDefault="00A247AE" w:rsidP="00A247AE">
      <w:pPr>
        <w:numPr>
          <w:ilvl w:val="0"/>
          <w:numId w:val="44"/>
        </w:numPr>
        <w:tabs>
          <w:tab w:val="left" w:pos="284"/>
        </w:tabs>
        <w:autoSpaceDE w:val="0"/>
        <w:ind w:left="284" w:right="-56"/>
        <w:jc w:val="both"/>
        <w:rPr>
          <w:rFonts w:ascii="Noto Sans" w:hAnsi="Noto Sans" w:cs="Noto Sans"/>
          <w:sz w:val="20"/>
        </w:rPr>
      </w:pPr>
      <w:r w:rsidRPr="00936684">
        <w:rPr>
          <w:rFonts w:ascii="Noto Sans" w:hAnsi="Noto Sans" w:cs="Noto Sans"/>
          <w:sz w:val="20"/>
        </w:rPr>
        <w:t>Tiempo máximo de reparación o atención de fallas.</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ind w:left="284" w:right="-56"/>
        <w:jc w:val="both"/>
        <w:rPr>
          <w:rFonts w:ascii="Noto Sans" w:hAnsi="Noto Sans" w:cs="Noto Sans"/>
          <w:sz w:val="20"/>
        </w:rPr>
      </w:pPr>
      <w:r w:rsidRPr="00936684">
        <w:rPr>
          <w:rFonts w:ascii="Noto Sans" w:hAnsi="Noto Sans"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A247AE" w:rsidRPr="00936684" w:rsidRDefault="00A247AE" w:rsidP="00A247AE">
      <w:pPr>
        <w:autoSpaceDE w:val="0"/>
        <w:ind w:right="-56"/>
        <w:jc w:val="both"/>
        <w:rPr>
          <w:rFonts w:ascii="Noto Sans" w:hAnsi="Noto Sans" w:cs="Noto Sans"/>
          <w:sz w:val="20"/>
        </w:rPr>
      </w:pPr>
    </w:p>
    <w:p w:rsidR="00A247AE" w:rsidRPr="00936684" w:rsidRDefault="00A247AE" w:rsidP="00A247AE">
      <w:pPr>
        <w:autoSpaceDE w:val="0"/>
        <w:ind w:left="284" w:right="-56"/>
        <w:jc w:val="both"/>
        <w:rPr>
          <w:rFonts w:ascii="Noto Sans" w:hAnsi="Noto Sans" w:cs="Noto Sans"/>
          <w:sz w:val="20"/>
        </w:rPr>
      </w:pPr>
      <w:r w:rsidRPr="00936684">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numPr>
          <w:ilvl w:val="0"/>
          <w:numId w:val="44"/>
        </w:numPr>
        <w:autoSpaceDE w:val="0"/>
        <w:ind w:left="284" w:right="-56"/>
        <w:jc w:val="both"/>
        <w:rPr>
          <w:rFonts w:ascii="Noto Sans" w:hAnsi="Noto Sans" w:cs="Noto Sans"/>
          <w:sz w:val="20"/>
        </w:rPr>
      </w:pPr>
      <w:r w:rsidRPr="00936684">
        <w:rPr>
          <w:rFonts w:ascii="Noto Sans" w:hAnsi="Noto Sans" w:cs="Noto Sans"/>
          <w:sz w:val="20"/>
        </w:rPr>
        <w:t>Garantía de mano de obra y/o partes.</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autoSpaceDE w:val="0"/>
        <w:ind w:left="284" w:right="-56"/>
        <w:jc w:val="both"/>
        <w:rPr>
          <w:rFonts w:ascii="Noto Sans" w:hAnsi="Noto Sans" w:cs="Noto Sans"/>
          <w:sz w:val="20"/>
        </w:rPr>
      </w:pPr>
      <w:r w:rsidRPr="00936684">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numPr>
          <w:ilvl w:val="0"/>
          <w:numId w:val="46"/>
        </w:numPr>
        <w:autoSpaceDE w:val="0"/>
        <w:ind w:left="284" w:right="-56"/>
        <w:jc w:val="both"/>
        <w:rPr>
          <w:rFonts w:ascii="Noto Sans" w:hAnsi="Noto Sans" w:cs="Noto Sans"/>
          <w:sz w:val="20"/>
        </w:rPr>
      </w:pPr>
      <w:r w:rsidRPr="00936684">
        <w:rPr>
          <w:rFonts w:ascii="Noto Sans" w:hAnsi="Noto Sans" w:cs="Noto Sans"/>
          <w:sz w:val="20"/>
        </w:rPr>
        <w:t>Mantenimiento correctivo y o preventivo.</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autoSpaceDE w:val="0"/>
        <w:ind w:left="284" w:right="-56"/>
        <w:jc w:val="both"/>
        <w:rPr>
          <w:rFonts w:ascii="Noto Sans" w:hAnsi="Noto Sans" w:cs="Noto Sans"/>
          <w:sz w:val="20"/>
        </w:rPr>
      </w:pPr>
      <w:r w:rsidRPr="00936684">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autoSpaceDE w:val="0"/>
        <w:ind w:left="284" w:right="-56"/>
        <w:jc w:val="both"/>
        <w:rPr>
          <w:rFonts w:ascii="Noto Sans" w:hAnsi="Noto Sans" w:cs="Noto Sans"/>
          <w:sz w:val="20"/>
        </w:rPr>
      </w:pPr>
      <w:r w:rsidRPr="00936684">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El proveedor deberá proporcionar durante la vigencia del contrato sin costo extra para el Instituto la asistencia técnica que se requiera para el manejo y funcionamiento de los equipos. </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autoSpaceDE w:val="0"/>
        <w:ind w:left="284" w:right="-56"/>
        <w:jc w:val="both"/>
        <w:rPr>
          <w:rFonts w:ascii="Noto Sans" w:hAnsi="Noto Sans" w:cs="Noto Sans"/>
          <w:b/>
          <w:sz w:val="20"/>
        </w:rPr>
      </w:pPr>
      <w:r w:rsidRPr="00936684">
        <w:rPr>
          <w:rFonts w:ascii="Noto Sans" w:hAnsi="Noto Sans" w:cs="Noto Sans"/>
          <w:sz w:val="20"/>
        </w:rPr>
        <w:t>El proveedor deberá recolectar los equipos en las Unidades Hospitalarias del Instituto a partir de los quince días naturales posteriores al vencimiento del contrato.</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numPr>
          <w:ilvl w:val="0"/>
          <w:numId w:val="46"/>
        </w:numPr>
        <w:autoSpaceDE w:val="0"/>
        <w:ind w:left="284" w:right="-56"/>
        <w:jc w:val="both"/>
        <w:rPr>
          <w:rFonts w:ascii="Noto Sans" w:hAnsi="Noto Sans" w:cs="Noto Sans"/>
          <w:sz w:val="20"/>
        </w:rPr>
      </w:pPr>
      <w:r w:rsidRPr="00936684">
        <w:rPr>
          <w:rFonts w:ascii="Noto Sans" w:hAnsi="Noto Sans" w:cs="Noto Sans"/>
          <w:sz w:val="20"/>
        </w:rPr>
        <w:t>En su caso, si se requiere capacitación, solicitar programa para la misma.</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autoSpaceDE w:val="0"/>
        <w:ind w:left="284" w:right="-56"/>
        <w:jc w:val="both"/>
        <w:rPr>
          <w:rFonts w:ascii="Noto Sans" w:hAnsi="Noto Sans" w:cs="Noto Sans"/>
          <w:sz w:val="20"/>
        </w:rPr>
      </w:pPr>
      <w:r w:rsidRPr="00936684">
        <w:rPr>
          <w:rFonts w:ascii="Noto Sans" w:hAnsi="Noto Sans"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autoSpaceDE w:val="0"/>
        <w:ind w:left="284" w:right="-56"/>
        <w:jc w:val="both"/>
        <w:rPr>
          <w:rFonts w:ascii="Noto Sans" w:hAnsi="Noto Sans" w:cs="Noto Sans"/>
          <w:sz w:val="20"/>
        </w:rPr>
      </w:pPr>
      <w:r w:rsidRPr="00936684">
        <w:rPr>
          <w:rFonts w:ascii="Noto Sans" w:hAnsi="Noto Sans" w:cs="Noto Sans"/>
          <w:sz w:val="20"/>
        </w:rPr>
        <w:t>El proveedor presentará un Programa de Capacitación y Adiestramiento, que contenga las características de la capacitación en el manejo y funcionamiento de los equipos.</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autoSpaceDE w:val="0"/>
        <w:ind w:left="284" w:right="-56"/>
        <w:jc w:val="both"/>
        <w:rPr>
          <w:rFonts w:ascii="Noto Sans" w:hAnsi="Noto Sans" w:cs="Noto Sans"/>
          <w:sz w:val="20"/>
        </w:rPr>
      </w:pPr>
      <w:r w:rsidRPr="00936684">
        <w:rPr>
          <w:rFonts w:ascii="Noto Sans" w:hAnsi="Noto Sans" w:cs="Noto Sans"/>
          <w:sz w:val="20"/>
        </w:rPr>
        <w:t>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capacitación y adiestramiento propuestos. El proveedor deberá proporcionar durante la vigencia del contrato sin costo extra para el Instituto, la capacitación que se requiera para el manejo y funcionamiento de los equipos.</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autoSpaceDE w:val="0"/>
        <w:ind w:left="284" w:right="-56"/>
        <w:jc w:val="both"/>
        <w:rPr>
          <w:rFonts w:ascii="Noto Sans" w:hAnsi="Noto Sans" w:cs="Noto Sans"/>
          <w:b/>
          <w:sz w:val="20"/>
        </w:rPr>
      </w:pPr>
      <w:r w:rsidRPr="00936684">
        <w:rPr>
          <w:rFonts w:ascii="Noto Sans" w:hAnsi="Noto Sans" w:cs="Noto Sans"/>
          <w:sz w:val="20"/>
        </w:rPr>
        <w:t xml:space="preserve">El director de cada unidad hospitalaria designará al personal responsable del manejo,  control, uso, y supervisión del adecuado manejo Para la </w:t>
      </w:r>
      <w:r w:rsidRPr="00936684">
        <w:rPr>
          <w:rFonts w:ascii="Noto Sans" w:hAnsi="Noto Sans" w:cs="Noto Sans"/>
          <w:b/>
          <w:sz w:val="20"/>
        </w:rPr>
        <w:t xml:space="preserve">ADQUISICIÓN DEL GRUPO 379 CONSUMIBLES DE “TORRES DE </w:t>
      </w:r>
    </w:p>
    <w:p w:rsidR="00A247AE" w:rsidRPr="00936684" w:rsidRDefault="00A247AE" w:rsidP="00A247AE">
      <w:pPr>
        <w:autoSpaceDE w:val="0"/>
        <w:ind w:right="-56"/>
        <w:jc w:val="both"/>
        <w:rPr>
          <w:rFonts w:ascii="Noto Sans" w:hAnsi="Noto Sans" w:cs="Noto Sans"/>
          <w:b/>
          <w:sz w:val="20"/>
        </w:rPr>
      </w:pPr>
    </w:p>
    <w:p w:rsidR="00A247AE" w:rsidRPr="00936684" w:rsidRDefault="00A247AE" w:rsidP="00A247AE">
      <w:pPr>
        <w:autoSpaceDE w:val="0"/>
        <w:ind w:left="284" w:right="-56"/>
        <w:jc w:val="both"/>
        <w:rPr>
          <w:rFonts w:ascii="Noto Sans" w:hAnsi="Noto Sans" w:cs="Noto Sans"/>
          <w:sz w:val="20"/>
        </w:rPr>
      </w:pPr>
      <w:r w:rsidRPr="00936684">
        <w:rPr>
          <w:rFonts w:ascii="Noto Sans" w:hAnsi="Noto Sans" w:cs="Noto Sans"/>
          <w:b/>
          <w:sz w:val="20"/>
        </w:rPr>
        <w:t>ALTO FLUJO”PARA CUBRIR NECESIDADES DE DEL ÓRGANO DE OPERACIÓN ADMINISTRATIVA DESCONCENTRADA SUR DEL D.F.  PARA EL EJERCICIO 2025</w:t>
      </w:r>
      <w:r w:rsidRPr="00936684">
        <w:rPr>
          <w:rFonts w:ascii="Noto Sans" w:hAnsi="Noto Sans" w:cs="Noto Sans"/>
          <w:sz w:val="20"/>
          <w:u w:val="single"/>
        </w:rPr>
        <w:t xml:space="preserve"> </w:t>
      </w:r>
      <w:r w:rsidRPr="00936684">
        <w:rPr>
          <w:rFonts w:ascii="Noto Sans" w:hAnsi="Noto Sans" w:cs="Noto Sans"/>
          <w:sz w:val="20"/>
        </w:rPr>
        <w:t xml:space="preserve">para su capacitación </w:t>
      </w:r>
    </w:p>
    <w:p w:rsidR="00A247AE" w:rsidRPr="00936684" w:rsidRDefault="00A247AE" w:rsidP="00A247AE">
      <w:pPr>
        <w:autoSpaceDE w:val="0"/>
        <w:ind w:left="284" w:right="-56"/>
        <w:jc w:val="both"/>
        <w:rPr>
          <w:rFonts w:ascii="Noto Sans" w:hAnsi="Noto Sans" w:cs="Noto Sans"/>
          <w:sz w:val="20"/>
        </w:rPr>
      </w:pP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b/>
          <w:sz w:val="20"/>
        </w:rPr>
      </w:pPr>
      <w:r w:rsidRPr="00936684">
        <w:rPr>
          <w:rFonts w:ascii="Noto Sans" w:hAnsi="Noto Sans" w:cs="Noto Sans"/>
          <w:sz w:val="20"/>
        </w:rPr>
        <w:t xml:space="preserve">La entrega de los bienes de consumo se llevará a cabo en el área de recepción del Almacén  de cada unidad médica establecidas en el </w:t>
      </w:r>
      <w:r w:rsidRPr="00936684">
        <w:rPr>
          <w:rFonts w:ascii="Noto Sans" w:hAnsi="Noto Sans" w:cs="Noto Sans"/>
          <w:b/>
          <w:sz w:val="20"/>
        </w:rPr>
        <w:t>ANEXO 5 LUGAR DE ENTREGA Y RESPONSABLE DE LA RECEPCIÓN DE BIENES DE CONSUMO Y EQUIPO (COMODATO).</w:t>
      </w: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 xml:space="preserve"> </w:t>
      </w:r>
    </w:p>
    <w:p w:rsidR="00A247AE" w:rsidRPr="00936684" w:rsidRDefault="00A247AE" w:rsidP="00A247AE">
      <w:pPr>
        <w:tabs>
          <w:tab w:val="left" w:pos="-284"/>
          <w:tab w:val="left" w:pos="9498"/>
        </w:tabs>
        <w:ind w:right="-142"/>
        <w:jc w:val="both"/>
        <w:rPr>
          <w:rFonts w:ascii="Noto Sans" w:hAnsi="Noto Sans" w:cs="Noto Sans"/>
          <w:b/>
          <w:sz w:val="20"/>
        </w:rPr>
      </w:pPr>
      <w:r w:rsidRPr="00936684">
        <w:rPr>
          <w:rFonts w:ascii="Noto Sans" w:hAnsi="Noto Sans" w:cs="Noto Sans"/>
          <w:sz w:val="20"/>
        </w:rPr>
        <w:t xml:space="preserve">El proveedor adjudicado deberá proporcionar en calidad de comodato, equipos con tecnología de esterilización por plasma que sean compatibles con los bienes de consumo con sus respectivos accesorios mismas que serán entregadas de acuerdo al </w:t>
      </w:r>
      <w:r w:rsidRPr="00936684">
        <w:rPr>
          <w:rFonts w:ascii="Noto Sans" w:hAnsi="Noto Sans" w:cs="Noto Sans"/>
          <w:b/>
          <w:sz w:val="20"/>
        </w:rPr>
        <w:t>ANEXO 5 LUGAR DE ENTREGA Y RESPONSABLE DE LA RECEPCIÓN DE BIENES DE CONSUMO Y EQUIPO (COMODATO) y al ANEXO 4 “CANTIDADES Y DISTRIBUCIÓN”.</w:t>
      </w: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79 de la Ley de Adquisiciones, Arrendamientos y Sector Publico.</w:t>
      </w: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 w:val="left" w:pos="9498"/>
        </w:tabs>
        <w:ind w:right="-142"/>
        <w:jc w:val="both"/>
        <w:rPr>
          <w:rFonts w:ascii="Noto Sans" w:hAnsi="Noto Sans" w:cs="Noto Sans"/>
          <w:b/>
          <w:sz w:val="20"/>
        </w:rPr>
      </w:pPr>
      <w:r w:rsidRPr="00936684">
        <w:rPr>
          <w:rFonts w:ascii="Noto Sans" w:hAnsi="Noto Sans" w:cs="Noto Sans"/>
          <w:sz w:val="20"/>
        </w:rPr>
        <w:t xml:space="preserve">De igual forma, los equipos y sus accesorios deberán de ser entregados en la misma semana que se suministren los bienes de consumo (insumos adjudicados), de acuerdo al  </w:t>
      </w:r>
      <w:r w:rsidRPr="00936684">
        <w:rPr>
          <w:rFonts w:ascii="Noto Sans" w:hAnsi="Noto Sans" w:cs="Noto Sans"/>
          <w:b/>
          <w:sz w:val="20"/>
        </w:rPr>
        <w:t xml:space="preserve">ANEXO 5 LUGAR DE ENTREGA Y RESPONSABLE DE LA RECEPCIÓN DE BIENES DE CONSUMO Y EQUIPO (COMODATO) y al ANEXO 4 “CANTIDADES Y DISTRIBUCIÓN DE BIENES DE CONSUMO Y EQUIPO (COMODATO) ADQUISICIÓN DEL GRUPO 379 CONSUMIBLES DE “TORRES DE ALTO FLUJO” </w:t>
      </w: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 xml:space="preserve">El o los proveedores(es) adjudicado(s) entregará(n), el equipamiento en comodato relacionado de acuerdo al </w:t>
      </w:r>
      <w:r w:rsidRPr="00936684">
        <w:rPr>
          <w:rFonts w:ascii="Noto Sans" w:hAnsi="Noto Sans" w:cs="Noto Sans"/>
          <w:b/>
          <w:sz w:val="20"/>
        </w:rPr>
        <w:t>ANEXO 4 “CANTIDADES Y DISTRIBUCIÓN DE BIENES DE CONSUMO Y EQUIPO (COMODATO) ADQUISICIÓN DEL GRUPO 379</w:t>
      </w:r>
      <w:r w:rsidRPr="00936684">
        <w:rPr>
          <w:rFonts w:ascii="Noto Sans" w:hAnsi="Noto Sans" w:cs="Noto Sans"/>
          <w:sz w:val="20"/>
        </w:rPr>
        <w:t xml:space="preserve"> </w:t>
      </w:r>
      <w:r w:rsidRPr="00936684">
        <w:rPr>
          <w:rFonts w:ascii="Noto Sans" w:hAnsi="Noto Sans" w:cs="Noto Sans"/>
          <w:b/>
          <w:sz w:val="20"/>
        </w:rPr>
        <w:t>ADQUISICIÓN DEL GRUPO 379 CONSUMIBLES DE “TORRES DE ALTO FLUJO”PARA CUBRIR NECESIDADES DE DEL ÓRGANO DE OPERACIÓN ADMINISTRATIVA DESCONCENTRADA SUR DEL D.F.  PARA EL EJERCICIO 2025</w:t>
      </w:r>
      <w:r w:rsidRPr="00936684">
        <w:rPr>
          <w:rFonts w:ascii="Noto Sans" w:hAnsi="Noto Sans" w:cs="Noto Sans"/>
          <w:sz w:val="20"/>
        </w:rPr>
        <w:t xml:space="preserve">  </w:t>
      </w:r>
      <w:r w:rsidRPr="00936684">
        <w:rPr>
          <w:rFonts w:ascii="Noto Sans" w:hAnsi="Noto Sans" w:cs="Noto Sans"/>
          <w:b/>
          <w:sz w:val="20"/>
        </w:rPr>
        <w:t xml:space="preserve"> </w:t>
      </w:r>
      <w:r w:rsidRPr="00936684">
        <w:rPr>
          <w:rFonts w:ascii="Noto Sans" w:hAnsi="Noto Sans" w:cs="Noto Sans"/>
          <w:sz w:val="20"/>
        </w:rPr>
        <w:t xml:space="preserve">y se distribuirá al lugar establecido en el </w:t>
      </w:r>
      <w:r w:rsidRPr="00936684">
        <w:rPr>
          <w:rFonts w:ascii="Noto Sans" w:hAnsi="Noto Sans" w:cs="Noto Sans"/>
          <w:b/>
          <w:sz w:val="20"/>
        </w:rPr>
        <w:t>ANEXO 5 LUGAR DE ENTREGA Y RESPONSABLE DE LA RECEPCIÓN DE BIENES DE CONSUMO Y EQUIPO (COMODATO)</w:t>
      </w:r>
      <w:r w:rsidRPr="00936684">
        <w:rPr>
          <w:rFonts w:ascii="Noto Sans" w:hAnsi="Noto Sans" w:cs="Noto Sans"/>
          <w:sz w:val="20"/>
        </w:rPr>
        <w:t xml:space="preserve"> de conformidad con lo señalado en el presente requerimiento a la notificación del fallo en la Plataforma Digital de Contrataciones Públicas de la Administración Pública Federal Compras MX, el cual deberá permanecer durante la vigencia del contrato. </w:t>
      </w: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 xml:space="preserve">El plazo el suministro de bienes y del equipo en calidad de comodato el cual no deberá de exceder los </w:t>
      </w:r>
      <w:r w:rsidRPr="00936684">
        <w:rPr>
          <w:rFonts w:ascii="Noto Sans" w:hAnsi="Noto Sans" w:cs="Noto Sans"/>
          <w:b/>
          <w:sz w:val="20"/>
        </w:rPr>
        <w:t>15 días naturales</w:t>
      </w:r>
      <w:r w:rsidRPr="00936684">
        <w:rPr>
          <w:rFonts w:ascii="Noto Sans" w:hAnsi="Noto Sans" w:cs="Noto Sans"/>
          <w:sz w:val="20"/>
        </w:rPr>
        <w:t xml:space="preserve"> contados a partir del día hábil siguiente a la notificación del fallo; lo anterior, con fundamento en el Art. 67 de la Ley de Adquisiciones, Arrendamientos y Servicios del Sector Público.</w:t>
      </w:r>
    </w:p>
    <w:p w:rsidR="00A247AE" w:rsidRPr="00936684" w:rsidRDefault="00A247AE" w:rsidP="00A247AE">
      <w:pPr>
        <w:tabs>
          <w:tab w:val="left" w:pos="-284"/>
          <w:tab w:val="left" w:pos="9498"/>
        </w:tabs>
        <w:ind w:right="-142"/>
        <w:jc w:val="both"/>
        <w:rPr>
          <w:rFonts w:ascii="Noto Sans" w:hAnsi="Noto Sans" w:cs="Noto Sans"/>
          <w:sz w:val="20"/>
          <w:lang w:val="es-ES_tradnl"/>
        </w:rPr>
      </w:pPr>
    </w:p>
    <w:p w:rsidR="00A247AE" w:rsidRPr="00936684" w:rsidRDefault="00A247AE" w:rsidP="00A247AE">
      <w:pPr>
        <w:tabs>
          <w:tab w:val="left" w:pos="-284"/>
          <w:tab w:val="left" w:pos="9498"/>
        </w:tabs>
        <w:ind w:right="-142"/>
        <w:jc w:val="both"/>
        <w:rPr>
          <w:rFonts w:ascii="Noto Sans" w:hAnsi="Noto Sans" w:cs="Noto Sans"/>
          <w:b/>
          <w:sz w:val="20"/>
        </w:rPr>
      </w:pPr>
      <w:r w:rsidRPr="00936684">
        <w:rPr>
          <w:rFonts w:ascii="Noto Sans" w:hAnsi="Noto Sans" w:cs="Noto Sans"/>
          <w:sz w:val="20"/>
        </w:rPr>
        <w:lastRenderedPageBreak/>
        <w:t xml:space="preserve">La entrega de los bienes de consumo se llevará a cabo en el área de recepción del Almacén  de cada Unidad Médica establecidas en el </w:t>
      </w:r>
      <w:r w:rsidRPr="00936684">
        <w:rPr>
          <w:rFonts w:ascii="Noto Sans" w:hAnsi="Noto Sans" w:cs="Noto Sans"/>
          <w:b/>
          <w:sz w:val="20"/>
        </w:rPr>
        <w:t>ANEXO 5 LUGAR DE ENTREGA Y RESPONSABLE DE LA RECEPCIÓN DE BIENES DE CONSUMO Y EQUIPO (COMODATO).</w:t>
      </w:r>
    </w:p>
    <w:p w:rsidR="00A247AE" w:rsidRPr="00936684" w:rsidRDefault="00A247AE" w:rsidP="00A247AE">
      <w:pPr>
        <w:tabs>
          <w:tab w:val="left" w:pos="-284"/>
          <w:tab w:val="left" w:pos="9498"/>
        </w:tabs>
        <w:ind w:right="-142"/>
        <w:jc w:val="both"/>
        <w:rPr>
          <w:rFonts w:ascii="Noto Sans" w:hAnsi="Noto Sans" w:cs="Noto Sans"/>
          <w:sz w:val="20"/>
          <w:lang w:val="es-ES_tradnl"/>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La adquisición y entrega de los bienes de consumo, así como del equipo médico (comodato) será a partir del día natural siguiente a la fecha de emisión de fallo, el cual no deberá de exceder los 15 días naturales contados a partir del día hábil siguiente a la notificación del fallo; lo anterior, con fundamento en el Art. 67 de la Ley de Adquisiciones, Arrendamientos y Servicios del Sector Público,  en las Unidades Médicas descritas en el presente requerimiento:</w:t>
      </w: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En las Unidades descritas en el siguiente Directorio:</w:t>
      </w:r>
    </w:p>
    <w:p w:rsidR="00A247AE" w:rsidRPr="00936684" w:rsidRDefault="00A247AE" w:rsidP="00A247AE">
      <w:pPr>
        <w:tabs>
          <w:tab w:val="left" w:pos="-284"/>
          <w:tab w:val="left" w:pos="9498"/>
        </w:tabs>
        <w:ind w:right="-142"/>
        <w:jc w:val="both"/>
        <w:rPr>
          <w:rFonts w:ascii="Noto Sans" w:hAnsi="Noto Sans" w:cs="Noto Sans"/>
          <w:sz w:val="20"/>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0"/>
        <w:gridCol w:w="7749"/>
      </w:tblGrid>
      <w:tr w:rsidR="00A247AE" w:rsidRPr="00A247AE" w:rsidTr="00E005BA">
        <w:trPr>
          <w:trHeight w:val="20"/>
          <w:tblHeader/>
          <w:jc w:val="center"/>
        </w:trPr>
        <w:tc>
          <w:tcPr>
            <w:tcW w:w="2000" w:type="dxa"/>
            <w:shd w:val="clear" w:color="auto" w:fill="548DD4" w:themeFill="text2" w:themeFillTint="99"/>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UNIDAD</w:t>
            </w:r>
          </w:p>
        </w:tc>
        <w:tc>
          <w:tcPr>
            <w:tcW w:w="7749" w:type="dxa"/>
            <w:shd w:val="clear" w:color="auto" w:fill="548DD4" w:themeFill="text2" w:themeFillTint="99"/>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UBICACIÓN</w:t>
            </w:r>
          </w:p>
        </w:tc>
      </w:tr>
      <w:tr w:rsidR="00A247AE" w:rsidRPr="00A247AE" w:rsidTr="00E005BA">
        <w:trPr>
          <w:trHeight w:val="20"/>
          <w:jc w:val="center"/>
        </w:trPr>
        <w:tc>
          <w:tcPr>
            <w:tcW w:w="2000"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HGZ NO. 1</w:t>
            </w:r>
          </w:p>
        </w:tc>
        <w:tc>
          <w:tcPr>
            <w:tcW w:w="7749"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EJE VIAL 2 PONIENTE GABRIEL MANCERA 222, COL. DEL VALLE CENTRO, ALC. BENITO JUÁREZ, C.P. 03100, CIUDAD DE MÉXICO</w:t>
            </w:r>
          </w:p>
        </w:tc>
      </w:tr>
      <w:tr w:rsidR="00A247AE" w:rsidRPr="00A247AE" w:rsidTr="00E005BA">
        <w:trPr>
          <w:trHeight w:val="20"/>
          <w:jc w:val="center"/>
        </w:trPr>
        <w:tc>
          <w:tcPr>
            <w:tcW w:w="2000"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HGZ  N° 1 A</w:t>
            </w:r>
          </w:p>
        </w:tc>
        <w:tc>
          <w:tcPr>
            <w:tcW w:w="7749"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MUNICIPIO LIBRE 270, ENTRE DR. VÉRTIZ Y AV. DIVISIÓN DEL NORTE, PORTALES NTE, BENITO JUÁREZ, 03303 CIUDAD DE MÉXICO, CDMX</w:t>
            </w:r>
          </w:p>
        </w:tc>
      </w:tr>
      <w:tr w:rsidR="00A247AE" w:rsidRPr="00A247AE" w:rsidTr="00E005BA">
        <w:trPr>
          <w:trHeight w:val="20"/>
          <w:jc w:val="center"/>
        </w:trPr>
        <w:tc>
          <w:tcPr>
            <w:tcW w:w="2000"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HGR NO. 2</w:t>
            </w:r>
          </w:p>
        </w:tc>
        <w:tc>
          <w:tcPr>
            <w:tcW w:w="7749"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CALZADA DE LAS BOMBAS NO. 117, COLONIA COAPA GIRASOLES I, TLALPAN, CDMX. 14310</w:t>
            </w:r>
          </w:p>
        </w:tc>
      </w:tr>
      <w:tr w:rsidR="00A247AE" w:rsidRPr="00A247AE" w:rsidTr="00E005BA">
        <w:trPr>
          <w:trHeight w:val="20"/>
          <w:jc w:val="center"/>
        </w:trPr>
        <w:tc>
          <w:tcPr>
            <w:tcW w:w="2000"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HGZ 2-A</w:t>
            </w:r>
          </w:p>
        </w:tc>
        <w:tc>
          <w:tcPr>
            <w:tcW w:w="7749"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EJE VIAL 3 SUR AÑIL 144, COL. GRANJAS MÉXICO, ALC. IZTACALCO, C.P. 08400, CIUDAD DE MÉXICO</w:t>
            </w:r>
          </w:p>
        </w:tc>
      </w:tr>
      <w:tr w:rsidR="00A247AE" w:rsidRPr="00A247AE" w:rsidTr="00E005BA">
        <w:trPr>
          <w:trHeight w:val="20"/>
          <w:jc w:val="center"/>
        </w:trPr>
        <w:tc>
          <w:tcPr>
            <w:tcW w:w="2000"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HGZ N° 8</w:t>
            </w:r>
          </w:p>
        </w:tc>
        <w:tc>
          <w:tcPr>
            <w:tcW w:w="7749"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AVENIDA RÍO MAGDALENA 289 ÁLVARO OBREGÓN, COL. TIZAPÁN SAN ÁNGEL, ÁLVARO OBREGÓN, C.P. 1090</w:t>
            </w:r>
          </w:p>
        </w:tc>
      </w:tr>
      <w:tr w:rsidR="00A247AE" w:rsidRPr="00A247AE" w:rsidTr="00E005BA">
        <w:trPr>
          <w:trHeight w:val="20"/>
          <w:jc w:val="center"/>
        </w:trPr>
        <w:tc>
          <w:tcPr>
            <w:tcW w:w="2000"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HGZ N° 30</w:t>
            </w:r>
          </w:p>
        </w:tc>
        <w:tc>
          <w:tcPr>
            <w:tcW w:w="7749"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EJE 4 SUR, AV. PDTE. PLUTARCO ELÍAS CALLES 473, SANTA ANITA, IZTACALCO, 08300 CIUDAD DE MÉXICO, CDMX</w:t>
            </w:r>
          </w:p>
        </w:tc>
      </w:tr>
      <w:tr w:rsidR="00A247AE" w:rsidRPr="00A247AE" w:rsidTr="00E005BA">
        <w:trPr>
          <w:trHeight w:val="20"/>
          <w:jc w:val="center"/>
        </w:trPr>
        <w:tc>
          <w:tcPr>
            <w:tcW w:w="2000"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HGZ 32</w:t>
            </w:r>
          </w:p>
        </w:tc>
        <w:tc>
          <w:tcPr>
            <w:tcW w:w="7749"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CALZADA DEL HUESO S/N ESQ. ENTRE CALZADA DE LAS BOMBAS Y PROL. DIVISIÓN DEL NORTE, COL. FLORESTA C.P. 14310</w:t>
            </w:r>
          </w:p>
        </w:tc>
      </w:tr>
      <w:tr w:rsidR="00A247AE" w:rsidRPr="00A247AE" w:rsidTr="00E005BA">
        <w:trPr>
          <w:trHeight w:val="20"/>
          <w:jc w:val="center"/>
        </w:trPr>
        <w:tc>
          <w:tcPr>
            <w:tcW w:w="2000"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HGZ N° 47</w:t>
            </w:r>
          </w:p>
        </w:tc>
        <w:tc>
          <w:tcPr>
            <w:tcW w:w="7749" w:type="dxa"/>
            <w:vAlign w:val="center"/>
            <w:hideMark/>
          </w:tcPr>
          <w:p w:rsidR="00A247AE" w:rsidRPr="00A247AE" w:rsidRDefault="00A247AE" w:rsidP="00E005BA">
            <w:pPr>
              <w:tabs>
                <w:tab w:val="left" w:pos="-284"/>
                <w:tab w:val="left" w:pos="9498"/>
              </w:tabs>
              <w:ind w:right="-142"/>
              <w:jc w:val="both"/>
              <w:rPr>
                <w:rFonts w:ascii="Noto Sans" w:hAnsi="Noto Sans" w:cs="Noto Sans"/>
                <w:sz w:val="16"/>
                <w:szCs w:val="16"/>
              </w:rPr>
            </w:pPr>
            <w:r w:rsidRPr="00A247AE">
              <w:rPr>
                <w:rFonts w:ascii="Noto Sans" w:hAnsi="Noto Sans" w:cs="Noto Sans"/>
                <w:sz w:val="16"/>
                <w:szCs w:val="16"/>
              </w:rPr>
              <w:t>CAMPAÑA DEL ÉBANO S/N, U.H. VICENTE GUERRERO, IZTAPALAPA, 09200 CIUDAD DE MÉXICO, CDMX</w:t>
            </w:r>
          </w:p>
        </w:tc>
      </w:tr>
    </w:tbl>
    <w:p w:rsidR="00A247AE" w:rsidRPr="00936684" w:rsidRDefault="00A247AE" w:rsidP="00A247AE">
      <w:pPr>
        <w:tabs>
          <w:tab w:val="left" w:pos="-284"/>
          <w:tab w:val="left" w:pos="9498"/>
        </w:tabs>
        <w:ind w:right="-142"/>
        <w:jc w:val="both"/>
        <w:rPr>
          <w:rFonts w:ascii="Noto Sans" w:hAnsi="Noto Sans" w:cs="Noto Sans"/>
          <w:sz w:val="20"/>
          <w:lang w:val="es-ES_tradnl"/>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El o los proveedores(es) adjudicado(s), deberá realizar con oportunidad, la entrega y suministro de los bienes de consumo, a efecto de dar continuidad al manejo del paciente hospitalizado, con tratamiento de heridas, así mismo deberá cumplir en las siguientes circunstancias:</w:t>
      </w:r>
    </w:p>
    <w:p w:rsidR="00A247AE" w:rsidRPr="00936684" w:rsidRDefault="00A247AE" w:rsidP="00A247AE">
      <w:pPr>
        <w:tabs>
          <w:tab w:val="left" w:pos="-284"/>
          <w:tab w:val="left" w:pos="9498"/>
        </w:tabs>
        <w:ind w:right="-142"/>
        <w:jc w:val="both"/>
        <w:rPr>
          <w:rFonts w:ascii="Noto Sans" w:hAnsi="Noto Sans" w:cs="Noto Sans"/>
          <w:b/>
          <w:sz w:val="20"/>
        </w:rPr>
      </w:pPr>
    </w:p>
    <w:p w:rsidR="00A247AE" w:rsidRPr="00936684" w:rsidRDefault="00A247AE" w:rsidP="00A247AE">
      <w:pPr>
        <w:tabs>
          <w:tab w:val="left" w:pos="-284"/>
          <w:tab w:val="left" w:pos="9498"/>
        </w:tabs>
        <w:ind w:right="-142"/>
        <w:jc w:val="both"/>
        <w:rPr>
          <w:rFonts w:ascii="Noto Sans" w:hAnsi="Noto Sans" w:cs="Noto Sans"/>
          <w:b/>
          <w:sz w:val="20"/>
        </w:rPr>
      </w:pPr>
      <w:r w:rsidRPr="00936684">
        <w:rPr>
          <w:rFonts w:ascii="Noto Sans" w:hAnsi="Noto Sans" w:cs="Noto Sans"/>
          <w:b/>
          <w:sz w:val="20"/>
        </w:rPr>
        <w:t>CONDICIONES DE ENTREGA:</w:t>
      </w:r>
    </w:p>
    <w:p w:rsidR="00A247AE" w:rsidRPr="00936684" w:rsidRDefault="00A247AE" w:rsidP="00A247AE">
      <w:pPr>
        <w:tabs>
          <w:tab w:val="left" w:pos="-284"/>
          <w:tab w:val="left" w:pos="9498"/>
        </w:tabs>
        <w:ind w:right="-142"/>
        <w:jc w:val="both"/>
        <w:rPr>
          <w:rFonts w:ascii="Noto Sans" w:hAnsi="Noto Sans" w:cs="Noto Sans"/>
          <w:b/>
          <w:sz w:val="20"/>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 xml:space="preserve">La transportación de los bienes y su servicio </w:t>
      </w:r>
      <w:r w:rsidR="00681773" w:rsidRPr="00936684">
        <w:rPr>
          <w:rFonts w:ascii="Noto Sans" w:hAnsi="Noto Sans" w:cs="Noto Sans"/>
          <w:sz w:val="20"/>
        </w:rPr>
        <w:t>complementario</w:t>
      </w:r>
      <w:r w:rsidRPr="00936684">
        <w:rPr>
          <w:rFonts w:ascii="Noto Sans" w:hAnsi="Noto Sans" w:cs="Noto Sans"/>
          <w:sz w:val="20"/>
        </w:rPr>
        <w:t xml:space="preserve"> estará a cargo del proveedor, así como el aseguramiento de los mismos, hasta que sean recibidos de conformidad por el instituto. 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s>
        <w:ind w:right="-142"/>
        <w:jc w:val="both"/>
        <w:rPr>
          <w:rFonts w:ascii="Noto Sans" w:hAnsi="Noto Sans" w:cs="Noto Sans"/>
          <w:sz w:val="20"/>
        </w:rPr>
      </w:pPr>
      <w:r w:rsidRPr="00936684">
        <w:rPr>
          <w:rFonts w:ascii="Noto Sans" w:hAnsi="Noto Sans" w:cs="Noto Sans"/>
          <w:sz w:val="20"/>
        </w:rPr>
        <w:t>•</w:t>
      </w:r>
      <w:r w:rsidRPr="00936684">
        <w:rPr>
          <w:rFonts w:ascii="Noto Sans" w:hAnsi="Noto Sans" w:cs="Noto Sans"/>
          <w:sz w:val="20"/>
        </w:rPr>
        <w:tab/>
        <w:t xml:space="preserve">Descripción completa del insumo </w:t>
      </w:r>
    </w:p>
    <w:p w:rsidR="00A247AE" w:rsidRPr="00936684" w:rsidRDefault="00A247AE" w:rsidP="00A247AE">
      <w:pPr>
        <w:tabs>
          <w:tab w:val="left" w:pos="284"/>
        </w:tabs>
        <w:ind w:right="-142"/>
        <w:jc w:val="both"/>
        <w:rPr>
          <w:rFonts w:ascii="Noto Sans" w:hAnsi="Noto Sans" w:cs="Noto Sans"/>
          <w:sz w:val="20"/>
        </w:rPr>
      </w:pPr>
      <w:r w:rsidRPr="00936684">
        <w:rPr>
          <w:rFonts w:ascii="Noto Sans" w:hAnsi="Noto Sans" w:cs="Noto Sans"/>
          <w:sz w:val="20"/>
        </w:rPr>
        <w:t>•</w:t>
      </w:r>
      <w:r w:rsidRPr="00936684">
        <w:rPr>
          <w:rFonts w:ascii="Noto Sans" w:hAnsi="Noto Sans" w:cs="Noto Sans"/>
          <w:sz w:val="20"/>
        </w:rPr>
        <w:tab/>
        <w:t>Cantidad</w:t>
      </w:r>
    </w:p>
    <w:p w:rsidR="00A247AE" w:rsidRPr="00936684" w:rsidRDefault="00A247AE" w:rsidP="00A247AE">
      <w:pPr>
        <w:tabs>
          <w:tab w:val="left" w:pos="284"/>
        </w:tabs>
        <w:ind w:right="-142"/>
        <w:jc w:val="both"/>
        <w:rPr>
          <w:rFonts w:ascii="Noto Sans" w:hAnsi="Noto Sans" w:cs="Noto Sans"/>
          <w:sz w:val="20"/>
        </w:rPr>
      </w:pPr>
      <w:r w:rsidRPr="00936684">
        <w:rPr>
          <w:rFonts w:ascii="Noto Sans" w:hAnsi="Noto Sans" w:cs="Noto Sans"/>
          <w:sz w:val="20"/>
        </w:rPr>
        <w:t>•</w:t>
      </w:r>
      <w:r w:rsidRPr="00936684">
        <w:rPr>
          <w:rFonts w:ascii="Noto Sans" w:hAnsi="Noto Sans" w:cs="Noto Sans"/>
          <w:sz w:val="20"/>
        </w:rPr>
        <w:tab/>
        <w:t>Lote</w:t>
      </w:r>
    </w:p>
    <w:p w:rsidR="00A247AE" w:rsidRPr="00936684" w:rsidRDefault="00A247AE" w:rsidP="00A247AE">
      <w:pPr>
        <w:tabs>
          <w:tab w:val="left" w:pos="284"/>
        </w:tabs>
        <w:ind w:right="-142"/>
        <w:jc w:val="both"/>
        <w:rPr>
          <w:rFonts w:ascii="Noto Sans" w:hAnsi="Noto Sans" w:cs="Noto Sans"/>
          <w:sz w:val="20"/>
        </w:rPr>
      </w:pPr>
      <w:r w:rsidRPr="00936684">
        <w:rPr>
          <w:rFonts w:ascii="Noto Sans" w:hAnsi="Noto Sans" w:cs="Noto Sans"/>
          <w:sz w:val="20"/>
        </w:rPr>
        <w:t>•</w:t>
      </w:r>
      <w:r w:rsidRPr="00936684">
        <w:rPr>
          <w:rFonts w:ascii="Noto Sans" w:hAnsi="Noto Sans" w:cs="Noto Sans"/>
          <w:sz w:val="20"/>
        </w:rPr>
        <w:tab/>
        <w:t>Fecha de fabricación y caducidad</w:t>
      </w:r>
    </w:p>
    <w:p w:rsidR="00A247AE" w:rsidRPr="00936684" w:rsidRDefault="00A247AE" w:rsidP="00A247AE">
      <w:pPr>
        <w:tabs>
          <w:tab w:val="left" w:pos="284"/>
        </w:tabs>
        <w:ind w:right="-142"/>
        <w:jc w:val="both"/>
        <w:rPr>
          <w:rFonts w:ascii="Noto Sans" w:hAnsi="Noto Sans" w:cs="Noto Sans"/>
          <w:sz w:val="20"/>
        </w:rPr>
      </w:pPr>
      <w:r w:rsidRPr="00936684">
        <w:rPr>
          <w:rFonts w:ascii="Noto Sans" w:hAnsi="Noto Sans" w:cs="Noto Sans"/>
          <w:sz w:val="20"/>
        </w:rPr>
        <w:t>•</w:t>
      </w:r>
      <w:r w:rsidRPr="00936684">
        <w:rPr>
          <w:rFonts w:ascii="Noto Sans" w:hAnsi="Noto Sans" w:cs="Noto Sans"/>
          <w:sz w:val="20"/>
        </w:rPr>
        <w:tab/>
        <w:t>Origen del insumo</w:t>
      </w:r>
    </w:p>
    <w:p w:rsidR="00A247AE" w:rsidRPr="00936684" w:rsidRDefault="00A247AE" w:rsidP="00A247AE">
      <w:pPr>
        <w:tabs>
          <w:tab w:val="left" w:pos="284"/>
          <w:tab w:val="left" w:pos="426"/>
        </w:tabs>
        <w:ind w:right="-142"/>
        <w:jc w:val="both"/>
        <w:rPr>
          <w:rFonts w:ascii="Noto Sans" w:hAnsi="Noto Sans" w:cs="Noto Sans"/>
          <w:sz w:val="20"/>
        </w:rPr>
      </w:pPr>
      <w:r w:rsidRPr="00936684">
        <w:rPr>
          <w:rFonts w:ascii="Noto Sans" w:hAnsi="Noto Sans" w:cs="Noto Sans"/>
          <w:sz w:val="20"/>
        </w:rPr>
        <w:t>•</w:t>
      </w:r>
      <w:r w:rsidRPr="00936684">
        <w:rPr>
          <w:rFonts w:ascii="Noto Sans" w:hAnsi="Noto Sans" w:cs="Noto Sans"/>
          <w:sz w:val="20"/>
        </w:rPr>
        <w:tab/>
        <w:t>Clave del cuadro básico</w:t>
      </w: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 xml:space="preserve">Para efectos de recepción del equipo "EL PROVEEDOR" en conjunto con el Administrador del Contrato y Servidores Públicos que designen deberán elaborar un documento como constancia de recepción de acuerdo al </w:t>
      </w:r>
      <w:r w:rsidRPr="00936684">
        <w:rPr>
          <w:rFonts w:ascii="Noto Sans" w:hAnsi="Noto Sans" w:cs="Noto Sans"/>
          <w:b/>
          <w:sz w:val="20"/>
        </w:rPr>
        <w:t xml:space="preserve">ANEXO 6 ACTA ADMINISTRATIVA CIRCUNSTANCIADA DE ENTREGA, RECEPCIÓN DE EQUIPOS (COMODATO), PARA EL CONSUMO DE LOS MATERIALES ADQUIRIDOS, </w:t>
      </w:r>
      <w:r w:rsidRPr="00936684">
        <w:rPr>
          <w:rFonts w:ascii="Noto Sans" w:hAnsi="Noto Sans" w:cs="Noto Sans"/>
          <w:sz w:val="20"/>
        </w:rPr>
        <w:t xml:space="preserve">en el cual deberá contener la leyenda </w:t>
      </w:r>
      <w:r w:rsidRPr="00936684">
        <w:rPr>
          <w:rFonts w:ascii="Noto Sans" w:hAnsi="Noto Sans" w:cs="Noto Sans"/>
          <w:b/>
          <w:sz w:val="20"/>
        </w:rPr>
        <w:t>“ENTREGA DE EQUIPO”,</w:t>
      </w:r>
      <w:r w:rsidRPr="00936684">
        <w:rPr>
          <w:rFonts w:ascii="Noto Sans" w:hAnsi="Noto Sans" w:cs="Noto Sans"/>
          <w:sz w:val="20"/>
        </w:rPr>
        <w:t xml:space="preserve"> mismo documento  deberá contener las firmas de los Servidores Públicos involucrados así como la del Administrador del Contrato y el proveedor adjudicado.</w:t>
      </w: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 xml:space="preserve">En el supuesto de que algún instrumental presente defecto o no se encuentre en óptimas condiciones para su funcionamiento, se deberá elaborar de acuerdo al </w:t>
      </w:r>
      <w:r w:rsidRPr="00936684">
        <w:rPr>
          <w:rFonts w:ascii="Noto Sans" w:hAnsi="Noto Sans" w:cs="Noto Sans"/>
          <w:b/>
          <w:sz w:val="20"/>
        </w:rPr>
        <w:t xml:space="preserve">ANEXO 7 (SIETE) ACTA ADMINISTRATIVA CIRCUNSTANCIADA POR RECHAZO DE EQUIPO (COMODATO) </w:t>
      </w:r>
      <w:r w:rsidRPr="00936684">
        <w:rPr>
          <w:rFonts w:ascii="Noto Sans" w:hAnsi="Noto Sans" w:cs="Noto Sans"/>
          <w:sz w:val="20"/>
        </w:rPr>
        <w:t>el documento  de rechazo, el cual necesita ser validado por el Administrador del contrato y Servidores Públicos que intervengan en la recepción de los bienes así como del representante del proveedor adjudicado.</w:t>
      </w:r>
    </w:p>
    <w:p w:rsidR="00A247AE" w:rsidRPr="00936684" w:rsidRDefault="00A247AE" w:rsidP="00A247AE">
      <w:pPr>
        <w:tabs>
          <w:tab w:val="left" w:pos="-284"/>
          <w:tab w:val="left" w:pos="9498"/>
        </w:tabs>
        <w:ind w:right="-142"/>
        <w:jc w:val="both"/>
        <w:rPr>
          <w:rFonts w:ascii="Noto Sans" w:hAnsi="Noto Sans" w:cs="Noto Sans"/>
          <w:sz w:val="20"/>
          <w:lang w:val="es-ES_tradnl"/>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lastRenderedPageBreak/>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 w:val="left" w:pos="9498"/>
        </w:tabs>
        <w:ind w:right="-142"/>
        <w:jc w:val="both"/>
        <w:rPr>
          <w:rFonts w:ascii="Noto Sans" w:hAnsi="Noto Sans" w:cs="Noto Sans"/>
          <w:sz w:val="20"/>
        </w:rPr>
      </w:pPr>
      <w:r w:rsidRPr="00936684">
        <w:rPr>
          <w:rFonts w:ascii="Noto Sans" w:hAnsi="Noto Sans" w:cs="Noto Sans"/>
          <w:sz w:val="20"/>
        </w:rPr>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936684">
        <w:rPr>
          <w:rFonts w:ascii="Noto Sans" w:hAnsi="Noto Sans" w:cs="Noto Sans"/>
          <w:b/>
          <w:sz w:val="20"/>
        </w:rPr>
        <w:t>ANEXO 8 “RQM1 REPORTE SOBRE PRODUCTOS QUE PRESENTAN DEFECTOS EN SU CALIDAD”,</w:t>
      </w:r>
      <w:r w:rsidRPr="00936684">
        <w:rPr>
          <w:rFonts w:ascii="Noto Sans" w:hAnsi="Noto Sans" w:cs="Noto Sans"/>
          <w:sz w:val="20"/>
        </w:rPr>
        <w:t xml:space="preserve"> turnando copia del comunicado mediante el cual soliciten al proveedor el canje, a la Coordinación de Abastecimiento de la Delegación, y de igual forma comunicarán al citado departamento la fecha en que se llevó a cabo el canje correspondiente.</w:t>
      </w:r>
    </w:p>
    <w:p w:rsidR="00A247AE" w:rsidRPr="00936684" w:rsidRDefault="00A247AE" w:rsidP="00A247AE">
      <w:pPr>
        <w:tabs>
          <w:tab w:val="left" w:pos="-284"/>
          <w:tab w:val="left" w:pos="9498"/>
        </w:tabs>
        <w:ind w:right="-142"/>
        <w:jc w:val="both"/>
        <w:rPr>
          <w:rFonts w:ascii="Noto Sans" w:hAnsi="Noto Sans" w:cs="Noto Sans"/>
          <w:b/>
          <w:sz w:val="20"/>
        </w:rPr>
      </w:pPr>
    </w:p>
    <w:p w:rsidR="00A247AE" w:rsidRPr="00936684" w:rsidRDefault="00A247AE" w:rsidP="00A247AE">
      <w:pPr>
        <w:tabs>
          <w:tab w:val="left" w:pos="-284"/>
          <w:tab w:val="left" w:pos="9498"/>
        </w:tabs>
        <w:ind w:left="-284" w:right="-142"/>
        <w:jc w:val="both"/>
        <w:rPr>
          <w:rFonts w:ascii="Noto Sans" w:hAnsi="Noto Sans" w:cs="Noto Sans"/>
          <w:b/>
          <w:sz w:val="20"/>
        </w:rPr>
      </w:pPr>
      <w:r w:rsidRPr="00936684">
        <w:rPr>
          <w:rFonts w:ascii="Noto Sans" w:hAnsi="Noto Sans" w:cs="Noto Sans"/>
          <w:b/>
          <w:sz w:val="20"/>
        </w:rPr>
        <w:t xml:space="preserve">OCTAVA. VIGENCIA  </w:t>
      </w: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El contrato comprenderá una vigencia considerada a partir del </w:t>
      </w:r>
      <w:r w:rsidRPr="00936684">
        <w:rPr>
          <w:rFonts w:ascii="Noto Sans" w:hAnsi="Noto Sans" w:cs="Noto Sans"/>
          <w:b/>
          <w:sz w:val="20"/>
        </w:rPr>
        <w:t>a partir del día natural siguiente a la fecha de emisión del fallo y hasta al 31 de diciembre de 2025</w:t>
      </w:r>
      <w:r w:rsidRPr="00936684">
        <w:rPr>
          <w:rFonts w:ascii="Noto Sans" w:hAnsi="Noto Sans" w:cs="Noto Sans"/>
          <w:sz w:val="20"/>
        </w:rPr>
        <w:t xml:space="preserve"> sin prejuicio de su posible terminación anticipada, en los términos establecidos en su clausulado.</w:t>
      </w:r>
    </w:p>
    <w:p w:rsidR="00A247AE" w:rsidRPr="00936684" w:rsidRDefault="00A247AE" w:rsidP="00A247AE">
      <w:pPr>
        <w:tabs>
          <w:tab w:val="left" w:pos="-284"/>
          <w:tab w:val="left" w:pos="9498"/>
        </w:tabs>
        <w:ind w:left="-284" w:right="-142"/>
        <w:jc w:val="both"/>
        <w:rPr>
          <w:rFonts w:ascii="Noto Sans" w:hAnsi="Noto Sans" w:cs="Noto Sans"/>
          <w:b/>
          <w:sz w:val="20"/>
        </w:rPr>
      </w:pPr>
    </w:p>
    <w:p w:rsidR="00A247AE" w:rsidRPr="00936684" w:rsidRDefault="00A247AE" w:rsidP="00A247AE">
      <w:pPr>
        <w:tabs>
          <w:tab w:val="left" w:pos="-284"/>
          <w:tab w:val="left" w:pos="9498"/>
        </w:tabs>
        <w:ind w:left="-284" w:right="-142"/>
        <w:jc w:val="both"/>
        <w:rPr>
          <w:rFonts w:ascii="Noto Sans" w:hAnsi="Noto Sans" w:cs="Noto Sans"/>
          <w:b/>
          <w:sz w:val="20"/>
        </w:rPr>
      </w:pPr>
      <w:r w:rsidRPr="00936684">
        <w:rPr>
          <w:rFonts w:ascii="Noto Sans" w:hAnsi="Noto Sans" w:cs="Noto Sans"/>
          <w:b/>
          <w:sz w:val="20"/>
        </w:rPr>
        <w:t>NOVENA. MODIFICACIONES AL  CONTRATO.</w:t>
      </w:r>
    </w:p>
    <w:p w:rsidR="00A247AE" w:rsidRPr="00936684" w:rsidRDefault="00A247AE" w:rsidP="00A247AE">
      <w:pPr>
        <w:ind w:left="-284" w:right="-142"/>
        <w:jc w:val="both"/>
        <w:rPr>
          <w:rFonts w:ascii="Noto Sans" w:hAnsi="Noto Sans" w:cs="Noto Sans"/>
          <w:sz w:val="20"/>
          <w:lang w:eastAsia="es-ES"/>
        </w:rPr>
      </w:pPr>
      <w:r w:rsidRPr="00936684">
        <w:rPr>
          <w:rFonts w:ascii="Noto Sans" w:hAnsi="Noto Sans" w:cs="Noto Sans"/>
          <w:b/>
          <w:sz w:val="20"/>
          <w:lang w:eastAsia="es-ES"/>
        </w:rPr>
        <w:t>“LAS PARTES”</w:t>
      </w:r>
      <w:r w:rsidRPr="00936684">
        <w:rPr>
          <w:rFonts w:ascii="Noto Sans" w:hAnsi="Noto Sans" w:cs="Noto Sans"/>
          <w:sz w:val="20"/>
          <w:lang w:eastAsia="es-ES"/>
        </w:rPr>
        <w:t xml:space="preserve"> están de acuerdo en que </w:t>
      </w:r>
      <w:r w:rsidRPr="00936684">
        <w:rPr>
          <w:rFonts w:ascii="Noto Sans" w:hAnsi="Noto Sans" w:cs="Noto Sans"/>
          <w:b/>
          <w:sz w:val="20"/>
          <w:lang w:eastAsia="es-ES"/>
        </w:rPr>
        <w:t>“</w:t>
      </w:r>
      <w:r w:rsidRPr="00936684">
        <w:rPr>
          <w:rFonts w:ascii="Noto Sans" w:hAnsi="Noto Sans" w:cs="Noto Sans"/>
          <w:b/>
          <w:bCs/>
          <w:sz w:val="20"/>
          <w:lang w:eastAsia="es-ES"/>
        </w:rPr>
        <w:t>EL INSTITUTO</w:t>
      </w:r>
      <w:r w:rsidRPr="00936684">
        <w:rPr>
          <w:rFonts w:ascii="Noto Sans" w:hAnsi="Noto Sans" w:cs="Noto Sans"/>
          <w:b/>
          <w:sz w:val="20"/>
          <w:lang w:eastAsia="es-ES"/>
        </w:rPr>
        <w:t>”</w:t>
      </w:r>
      <w:r w:rsidRPr="00936684">
        <w:rPr>
          <w:rFonts w:ascii="Noto Sans" w:hAnsi="Noto Sans" w:cs="Noto Sans"/>
          <w:sz w:val="20"/>
          <w:lang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A247AE" w:rsidRPr="00936684" w:rsidRDefault="00A247AE" w:rsidP="00A247AE">
      <w:pPr>
        <w:ind w:left="-284" w:right="-142"/>
        <w:jc w:val="both"/>
        <w:rPr>
          <w:rFonts w:ascii="Noto Sans" w:hAnsi="Noto Sans" w:cs="Noto Sans"/>
          <w:sz w:val="20"/>
          <w:lang w:eastAsia="es-ES"/>
        </w:rPr>
      </w:pPr>
    </w:p>
    <w:p w:rsidR="00A247AE" w:rsidRPr="00936684" w:rsidRDefault="00A247AE" w:rsidP="00A247AE">
      <w:pPr>
        <w:ind w:left="-284" w:right="-142"/>
        <w:jc w:val="both"/>
        <w:rPr>
          <w:rFonts w:ascii="Noto Sans" w:hAnsi="Noto Sans" w:cs="Noto Sans"/>
          <w:sz w:val="20"/>
          <w:lang w:eastAsia="es-ES"/>
        </w:rPr>
      </w:pPr>
      <w:r w:rsidRPr="00936684">
        <w:rPr>
          <w:rFonts w:ascii="Noto Sans" w:hAnsi="Noto Sans" w:cs="Noto Sans"/>
          <w:b/>
          <w:sz w:val="20"/>
          <w:lang w:eastAsia="es-ES"/>
        </w:rPr>
        <w:t>“</w:t>
      </w:r>
      <w:r w:rsidRPr="00936684">
        <w:rPr>
          <w:rFonts w:ascii="Noto Sans" w:hAnsi="Noto Sans" w:cs="Noto Sans"/>
          <w:b/>
          <w:bCs/>
          <w:sz w:val="20"/>
          <w:lang w:eastAsia="es-ES"/>
        </w:rPr>
        <w:t>EL INSTITUTO</w:t>
      </w:r>
      <w:r w:rsidRPr="00936684">
        <w:rPr>
          <w:rFonts w:ascii="Noto Sans" w:hAnsi="Noto Sans" w:cs="Noto Sans"/>
          <w:b/>
          <w:sz w:val="20"/>
          <w:lang w:eastAsia="es-ES"/>
        </w:rPr>
        <w:t>”</w:t>
      </w:r>
      <w:r w:rsidRPr="00936684">
        <w:rPr>
          <w:rFonts w:ascii="Noto Sans" w:hAnsi="Noto Sans" w:cs="Noto Sans"/>
          <w:sz w:val="20"/>
          <w:lang w:eastAsia="es-ES"/>
        </w:rPr>
        <w:t>, podrá ampliar la vigencia del presente instrumento, siempre y cuando, no implique incremento del monto contratado o de la cantidad del servicio, siendo necesario que se obtenga el previo consentimiento del proveedor.</w:t>
      </w:r>
    </w:p>
    <w:p w:rsidR="00A247AE" w:rsidRPr="00936684" w:rsidRDefault="00A247AE" w:rsidP="00A247AE">
      <w:pPr>
        <w:ind w:left="-284" w:right="-142"/>
        <w:jc w:val="both"/>
        <w:rPr>
          <w:rFonts w:ascii="Noto Sans" w:hAnsi="Noto Sans" w:cs="Noto Sans"/>
          <w:sz w:val="20"/>
          <w:lang w:eastAsia="es-ES"/>
        </w:rPr>
      </w:pPr>
    </w:p>
    <w:p w:rsidR="00A247AE" w:rsidRPr="00936684" w:rsidRDefault="00A247AE" w:rsidP="00A247AE">
      <w:pPr>
        <w:ind w:left="-284" w:right="-142"/>
        <w:jc w:val="both"/>
        <w:rPr>
          <w:rFonts w:ascii="Noto Sans" w:hAnsi="Noto Sans" w:cs="Noto Sans"/>
          <w:sz w:val="20"/>
          <w:lang w:eastAsia="es-ES"/>
        </w:rPr>
      </w:pPr>
      <w:r w:rsidRPr="00936684">
        <w:rPr>
          <w:rFonts w:ascii="Noto Sans" w:hAnsi="Noto Sans" w:cs="Noto Sans"/>
          <w:sz w:val="20"/>
          <w:lang w:eastAsia="es-ES"/>
        </w:rPr>
        <w:t xml:space="preserve">De presentarse caso fortuito o fuerza mayor, o por causas atribuibles a </w:t>
      </w:r>
      <w:r w:rsidRPr="00936684">
        <w:rPr>
          <w:rFonts w:ascii="Noto Sans" w:hAnsi="Noto Sans" w:cs="Noto Sans"/>
          <w:b/>
          <w:sz w:val="20"/>
          <w:lang w:eastAsia="es-ES"/>
        </w:rPr>
        <w:t>“</w:t>
      </w:r>
      <w:r w:rsidRPr="00936684">
        <w:rPr>
          <w:rFonts w:ascii="Noto Sans" w:hAnsi="Noto Sans" w:cs="Noto Sans"/>
          <w:b/>
          <w:bCs/>
          <w:sz w:val="20"/>
          <w:lang w:eastAsia="es-ES"/>
        </w:rPr>
        <w:t>EL INSTITUTO</w:t>
      </w:r>
      <w:r w:rsidRPr="00936684">
        <w:rPr>
          <w:rFonts w:ascii="Noto Sans" w:hAnsi="Noto Sans" w:cs="Noto Sans"/>
          <w:b/>
          <w:sz w:val="20"/>
          <w:lang w:eastAsia="es-ES"/>
        </w:rPr>
        <w:t>”</w:t>
      </w:r>
      <w:r w:rsidRPr="00936684">
        <w:rPr>
          <w:rFonts w:ascii="Noto Sans" w:hAnsi="Noto Sans" w:cs="Noto Sans"/>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936684">
        <w:rPr>
          <w:rFonts w:ascii="Noto Sans" w:hAnsi="Noto Sans" w:cs="Noto Sans"/>
          <w:b/>
          <w:sz w:val="20"/>
          <w:lang w:eastAsia="es-ES"/>
        </w:rPr>
        <w:t>“LAS PARTES”.</w:t>
      </w:r>
    </w:p>
    <w:p w:rsidR="00A247AE" w:rsidRPr="00936684" w:rsidRDefault="00A247AE" w:rsidP="00A247AE">
      <w:pPr>
        <w:ind w:left="-284" w:right="-142"/>
        <w:jc w:val="both"/>
        <w:rPr>
          <w:rFonts w:ascii="Noto Sans" w:hAnsi="Noto Sans" w:cs="Noto Sans"/>
          <w:sz w:val="20"/>
          <w:lang w:eastAsia="es-ES"/>
        </w:rPr>
      </w:pPr>
    </w:p>
    <w:p w:rsidR="00A247AE" w:rsidRPr="00936684" w:rsidRDefault="00A247AE" w:rsidP="00A247AE">
      <w:pPr>
        <w:ind w:left="-284" w:right="-142"/>
        <w:jc w:val="both"/>
        <w:rPr>
          <w:rFonts w:ascii="Noto Sans" w:hAnsi="Noto Sans" w:cs="Noto Sans"/>
          <w:sz w:val="20"/>
          <w:lang w:eastAsia="es-ES"/>
        </w:rPr>
      </w:pPr>
      <w:r w:rsidRPr="00936684">
        <w:rPr>
          <w:rFonts w:ascii="Noto Sans" w:hAnsi="Noto Sans" w:cs="Noto Sans"/>
          <w:sz w:val="20"/>
          <w:lang w:eastAsia="es-ES"/>
        </w:rPr>
        <w:t xml:space="preserve">En los supuestos previstos en los dos párrafos anteriores, no procederá la aplicación de penas convencionales por atraso. </w:t>
      </w:r>
    </w:p>
    <w:p w:rsidR="00A247AE" w:rsidRPr="00936684" w:rsidRDefault="00A247AE" w:rsidP="00A247AE">
      <w:pPr>
        <w:ind w:left="-284" w:right="-142"/>
        <w:jc w:val="both"/>
        <w:rPr>
          <w:rFonts w:ascii="Noto Sans" w:hAnsi="Noto Sans" w:cs="Noto Sans"/>
          <w:sz w:val="20"/>
          <w:lang w:eastAsia="es-ES"/>
        </w:rPr>
      </w:pPr>
    </w:p>
    <w:p w:rsidR="00A247AE" w:rsidRPr="00936684" w:rsidRDefault="00A247AE" w:rsidP="00A247AE">
      <w:pPr>
        <w:tabs>
          <w:tab w:val="left" w:pos="-284"/>
          <w:tab w:val="left" w:pos="9498"/>
        </w:tabs>
        <w:ind w:left="-284" w:right="-142"/>
        <w:jc w:val="both"/>
        <w:rPr>
          <w:rFonts w:ascii="Noto Sans" w:hAnsi="Noto Sans" w:cs="Noto Sans"/>
          <w:b/>
          <w:sz w:val="20"/>
        </w:rPr>
      </w:pPr>
      <w:r w:rsidRPr="00936684">
        <w:rPr>
          <w:rFonts w:ascii="Noto Sans" w:hAnsi="Noto Sans" w:cs="Noto Sans"/>
          <w:sz w:val="20"/>
          <w:lang w:eastAsia="es-ES"/>
        </w:rPr>
        <w:t xml:space="preserve">Cualquier modificación al presente contrato deberá formalizarse por escrito, y deberá suscribirse por el servidor público de </w:t>
      </w:r>
      <w:r w:rsidRPr="00936684">
        <w:rPr>
          <w:rFonts w:ascii="Noto Sans" w:hAnsi="Noto Sans" w:cs="Noto Sans"/>
          <w:b/>
          <w:sz w:val="20"/>
          <w:lang w:eastAsia="es-ES"/>
        </w:rPr>
        <w:t>“</w:t>
      </w:r>
      <w:r w:rsidRPr="00936684">
        <w:rPr>
          <w:rFonts w:ascii="Noto Sans" w:hAnsi="Noto Sans" w:cs="Noto Sans"/>
          <w:b/>
          <w:bCs/>
          <w:sz w:val="20"/>
          <w:lang w:eastAsia="es-ES"/>
        </w:rPr>
        <w:t>EL INSTITUTO</w:t>
      </w:r>
      <w:r w:rsidRPr="00936684">
        <w:rPr>
          <w:rFonts w:ascii="Noto Sans" w:hAnsi="Noto Sans" w:cs="Noto Sans"/>
          <w:b/>
          <w:sz w:val="20"/>
          <w:lang w:eastAsia="es-ES"/>
        </w:rPr>
        <w:t>”</w:t>
      </w:r>
      <w:r w:rsidRPr="00936684">
        <w:rPr>
          <w:rFonts w:ascii="Noto Sans" w:hAnsi="Noto Sans" w:cs="Noto Sans"/>
          <w:sz w:val="20"/>
          <w:lang w:eastAsia="es-ES"/>
        </w:rPr>
        <w:t xml:space="preserve"> que lo haya hecho, o quien lo sustituya o esté facultado para ello, para lo cual </w:t>
      </w:r>
      <w:r w:rsidRPr="00936684">
        <w:rPr>
          <w:rFonts w:ascii="Noto Sans" w:hAnsi="Noto Sans" w:cs="Noto Sans"/>
          <w:b/>
          <w:sz w:val="20"/>
          <w:lang w:eastAsia="es-ES"/>
        </w:rPr>
        <w:t>“EL PROVEEDOR”</w:t>
      </w:r>
      <w:r w:rsidRPr="00936684">
        <w:rPr>
          <w:rFonts w:ascii="Noto Sans" w:hAnsi="Noto Sans" w:cs="Noto Sans"/>
          <w:sz w:val="20"/>
          <w:lang w:eastAsia="es-ES"/>
        </w:rPr>
        <w:t xml:space="preserve"> realizará el ajuste respectivo de la garantía de cumplimiento, en términos del artículo 91 último párrafo del Reglamento de la LAASSP correlativo al artículo 74 de la LAASSP  (Publicada en el DOF</w:t>
      </w:r>
      <w:r w:rsidRPr="00936684">
        <w:rPr>
          <w:rFonts w:ascii="Noto Sans" w:hAnsi="Noto Sans" w:cs="Noto Sans"/>
          <w:b/>
          <w:sz w:val="20"/>
          <w:lang w:eastAsia="es-ES"/>
        </w:rPr>
        <w:t xml:space="preserve"> </w:t>
      </w:r>
      <w:r w:rsidRPr="00936684">
        <w:rPr>
          <w:rFonts w:ascii="Noto Sans" w:hAnsi="Noto Sans" w:cs="Noto Sans"/>
          <w:sz w:val="20"/>
          <w:lang w:eastAsia="es-ES"/>
        </w:rPr>
        <w:t xml:space="preserve">el </w:t>
      </w:r>
      <w:r w:rsidRPr="00936684">
        <w:rPr>
          <w:rFonts w:ascii="Noto Sans" w:hAnsi="Noto Sans" w:cs="Noto Sans"/>
          <w:iCs/>
          <w:sz w:val="20"/>
          <w:lang w:eastAsia="es-ES"/>
        </w:rPr>
        <w:t>16-04-2025)</w:t>
      </w:r>
      <w:r w:rsidRPr="00936684">
        <w:rPr>
          <w:rFonts w:ascii="Noto Sans" w:hAnsi="Noto Sans" w:cs="Noto Sans"/>
          <w:sz w:val="20"/>
          <w:lang w:eastAsia="es-ES"/>
        </w:rPr>
        <w:t>.</w:t>
      </w:r>
      <w:r w:rsidRPr="00936684">
        <w:rPr>
          <w:rFonts w:ascii="Noto Sans" w:hAnsi="Noto Sans" w:cs="Noto Sans"/>
          <w:b/>
          <w:sz w:val="20"/>
        </w:rPr>
        <w:t xml:space="preserve"> </w:t>
      </w:r>
    </w:p>
    <w:p w:rsidR="00A247AE" w:rsidRPr="00936684" w:rsidRDefault="00A247AE" w:rsidP="00A247AE">
      <w:pPr>
        <w:tabs>
          <w:tab w:val="left" w:pos="-284"/>
          <w:tab w:val="left" w:pos="9498"/>
        </w:tabs>
        <w:ind w:left="-284" w:right="-142"/>
        <w:jc w:val="both"/>
        <w:rPr>
          <w:rFonts w:ascii="Noto Sans" w:hAnsi="Noto Sans" w:cs="Noto Sans"/>
          <w:b/>
          <w:bCs/>
          <w:sz w:val="20"/>
        </w:rPr>
      </w:pPr>
    </w:p>
    <w:p w:rsidR="00A247AE" w:rsidRPr="00936684" w:rsidRDefault="00A247AE" w:rsidP="00A247AE">
      <w:pPr>
        <w:tabs>
          <w:tab w:val="left" w:pos="-284"/>
          <w:tab w:val="left" w:pos="9498"/>
        </w:tabs>
        <w:ind w:left="-284" w:right="-142"/>
        <w:jc w:val="both"/>
        <w:rPr>
          <w:rFonts w:ascii="Noto Sans" w:hAnsi="Noto Sans" w:cs="Noto Sans"/>
          <w:b/>
          <w:bCs/>
          <w:sz w:val="20"/>
        </w:rPr>
      </w:pPr>
      <w:r w:rsidRPr="00936684">
        <w:rPr>
          <w:rFonts w:ascii="Noto Sans" w:hAnsi="Noto Sans" w:cs="Noto Sans"/>
          <w:b/>
          <w:bCs/>
          <w:sz w:val="20"/>
        </w:rPr>
        <w:t>DÉCIMA. GARANTÍAS DE LOS BIENES O PRESTACIÓN DE LOS SERVICIOS.</w:t>
      </w:r>
    </w:p>
    <w:p w:rsidR="00A247AE" w:rsidRPr="00936684" w:rsidRDefault="00A247AE" w:rsidP="00A247AE">
      <w:pPr>
        <w:tabs>
          <w:tab w:val="left" w:pos="-284"/>
          <w:tab w:val="left" w:pos="9498"/>
        </w:tabs>
        <w:ind w:left="-284" w:right="-142"/>
        <w:jc w:val="both"/>
        <w:rPr>
          <w:rFonts w:ascii="Noto Sans" w:hAnsi="Noto Sans" w:cs="Noto Sans"/>
          <w:b/>
          <w:bCs/>
          <w:sz w:val="20"/>
        </w:rPr>
      </w:pPr>
    </w:p>
    <w:p w:rsidR="00A247AE" w:rsidRPr="00936684" w:rsidRDefault="00A247AE" w:rsidP="00A247AE">
      <w:pPr>
        <w:tabs>
          <w:tab w:val="left" w:pos="-284"/>
          <w:tab w:val="left" w:pos="9498"/>
        </w:tabs>
        <w:ind w:left="-284" w:right="-142"/>
        <w:jc w:val="both"/>
        <w:rPr>
          <w:rFonts w:ascii="Noto Sans" w:hAnsi="Noto Sans" w:cs="Noto Sans"/>
          <w:sz w:val="20"/>
        </w:rPr>
      </w:pPr>
      <w:r w:rsidRPr="00936684">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b/>
          <w:bCs/>
          <w:sz w:val="20"/>
        </w:rPr>
      </w:pPr>
      <w:r w:rsidRPr="00936684">
        <w:rPr>
          <w:rFonts w:ascii="Noto Sans" w:hAnsi="Noto Sans" w:cs="Noto Sans"/>
          <w:b/>
          <w:bCs/>
          <w:sz w:val="20"/>
        </w:rPr>
        <w:t>DÉCIMA PRIMERA. GARANTÍA DE CUMPLIMIENTO DEL CONTRATO</w:t>
      </w:r>
    </w:p>
    <w:p w:rsidR="00A247AE" w:rsidRPr="00936684" w:rsidRDefault="00A247AE" w:rsidP="00A247AE">
      <w:pPr>
        <w:tabs>
          <w:tab w:val="left" w:pos="-284"/>
          <w:tab w:val="left" w:pos="9498"/>
        </w:tabs>
        <w:ind w:left="-284" w:right="-142"/>
        <w:jc w:val="both"/>
        <w:rPr>
          <w:rFonts w:ascii="Noto Sans" w:hAnsi="Noto Sans" w:cs="Noto Sans"/>
          <w:b/>
          <w:sz w:val="20"/>
        </w:rPr>
      </w:pPr>
    </w:p>
    <w:p w:rsidR="00A247AE" w:rsidRPr="00936684" w:rsidRDefault="00A247AE" w:rsidP="00A247AE">
      <w:pPr>
        <w:tabs>
          <w:tab w:val="left" w:pos="-284"/>
          <w:tab w:val="left" w:pos="9498"/>
        </w:tabs>
        <w:ind w:left="-284" w:right="-142"/>
        <w:jc w:val="both"/>
        <w:rPr>
          <w:rFonts w:ascii="Noto Sans" w:hAnsi="Noto Sans" w:cs="Noto Sans"/>
          <w:bCs/>
          <w:sz w:val="20"/>
        </w:rPr>
      </w:pPr>
      <w:r w:rsidRPr="00936684">
        <w:rPr>
          <w:rFonts w:ascii="Noto Sans" w:hAnsi="Noto Sans" w:cs="Noto Sans"/>
          <w:sz w:val="20"/>
        </w:rPr>
        <w:t>Conforme a los artículos 69 fracción II y 70 fracción II de la Ley de Adquisiciones, Arrendamientos y Servicios del Sector Público (Publicada en el DOF</w:t>
      </w:r>
      <w:r w:rsidRPr="00936684">
        <w:rPr>
          <w:rFonts w:ascii="Noto Sans" w:hAnsi="Noto Sans" w:cs="Noto Sans"/>
          <w:b/>
          <w:sz w:val="20"/>
        </w:rPr>
        <w:t xml:space="preserve"> </w:t>
      </w:r>
      <w:r w:rsidRPr="00936684">
        <w:rPr>
          <w:rFonts w:ascii="Noto Sans" w:hAnsi="Noto Sans" w:cs="Noto Sans"/>
          <w:sz w:val="20"/>
        </w:rPr>
        <w:t xml:space="preserve">el </w:t>
      </w:r>
      <w:r w:rsidRPr="00936684">
        <w:rPr>
          <w:rFonts w:ascii="Noto Sans" w:hAnsi="Noto Sans" w:cs="Noto Sans"/>
          <w:iCs/>
          <w:sz w:val="20"/>
        </w:rPr>
        <w:t>16-04-2025)</w:t>
      </w:r>
      <w:r w:rsidRPr="00936684">
        <w:rPr>
          <w:rFonts w:ascii="Noto Sans" w:hAnsi="Noto Sans" w:cs="Noto Sans"/>
          <w:sz w:val="20"/>
        </w:rPr>
        <w:t xml:space="preserve">,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936684">
        <w:rPr>
          <w:rFonts w:ascii="Noto Sans" w:hAnsi="Noto Sans" w:cs="Noto Sans"/>
          <w:b/>
          <w:bCs/>
          <w:sz w:val="20"/>
        </w:rPr>
        <w:t xml:space="preserve">"EL PROVEEDOR" </w:t>
      </w:r>
      <w:r w:rsidRPr="00936684">
        <w:rPr>
          <w:rFonts w:ascii="Noto Sans" w:hAnsi="Noto Sans" w:cs="Noto Sans"/>
          <w:bCs/>
          <w:sz w:val="20"/>
        </w:rPr>
        <w:t xml:space="preserve">se obliga a constituir una garantía </w:t>
      </w:r>
      <w:r w:rsidRPr="00936684">
        <w:rPr>
          <w:rFonts w:ascii="Noto Sans" w:hAnsi="Noto Sans" w:cs="Noto Sans"/>
          <w:b/>
          <w:bCs/>
          <w:sz w:val="20"/>
        </w:rPr>
        <w:t>indivisible</w:t>
      </w:r>
      <w:r w:rsidRPr="00936684">
        <w:rPr>
          <w:rFonts w:ascii="Noto Sans" w:hAnsi="Noto Sans" w:cs="Noto Sans"/>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w:t>
      </w:r>
      <w:r w:rsidRPr="00936684">
        <w:rPr>
          <w:rFonts w:ascii="Noto Sans" w:hAnsi="Noto Sans" w:cs="Noto Sans"/>
          <w:bCs/>
          <w:sz w:val="20"/>
        </w:rPr>
        <w:lastRenderedPageBreak/>
        <w:t xml:space="preserve">deberá ser entregada a </w:t>
      </w:r>
      <w:r w:rsidRPr="00936684">
        <w:rPr>
          <w:rFonts w:ascii="Noto Sans" w:hAnsi="Noto Sans" w:cs="Noto Sans"/>
          <w:b/>
          <w:bCs/>
          <w:sz w:val="20"/>
        </w:rPr>
        <w:t xml:space="preserve">"EL INSTITUTO", </w:t>
      </w:r>
      <w:r w:rsidRPr="00936684">
        <w:rPr>
          <w:rFonts w:ascii="Noto Sans" w:hAnsi="Noto Sans" w:cs="Noto Sans"/>
          <w:bCs/>
          <w:sz w:val="20"/>
        </w:rPr>
        <w:t xml:space="preserve">a más tardar dentro de los 10 (diez) días naturales posteriores a la firma del contrato. </w:t>
      </w: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
          <w:bCs/>
          <w:sz w:val="20"/>
        </w:rPr>
        <w:t xml:space="preserve">"EL PROVEEDOR" </w:t>
      </w:r>
      <w:r w:rsidRPr="00936684">
        <w:rPr>
          <w:rFonts w:ascii="Noto Sans" w:hAnsi="Noto Sans" w:cs="Noto Sans"/>
          <w:bCs/>
          <w:sz w:val="20"/>
        </w:rPr>
        <w:t xml:space="preserve">para garantizar el cumplimiento de todas y cada una de las obligaciones estipuladas en el contrato adjudicado, deberá presentar fianza expedida por afianzadora debidamente constituida en términos de la Ley </w:t>
      </w:r>
      <w:r w:rsidR="00A277D3">
        <w:rPr>
          <w:rFonts w:ascii="Noto Sans" w:hAnsi="Noto Sans" w:cs="Noto Sans"/>
          <w:bCs/>
          <w:sz w:val="20"/>
        </w:rPr>
        <w:t xml:space="preserve">de Instituciones de seguros </w:t>
      </w:r>
      <w:r w:rsidRPr="00936684">
        <w:rPr>
          <w:rFonts w:ascii="Noto Sans" w:hAnsi="Noto Sans" w:cs="Noto Sans"/>
          <w:bCs/>
          <w:sz w:val="20"/>
        </w:rPr>
        <w:t>y de Fianzas, por un importe equivalente al 10% (diez por ciento) del monto máximo del contrato, sin considerar el Impuesto al Valor Agregado, a favor del Instituto Mexicano del Seguro Social.</w:t>
      </w:r>
    </w:p>
    <w:p w:rsidR="00A247AE" w:rsidRPr="00936684" w:rsidRDefault="00A247AE" w:rsidP="00A247AE">
      <w:pPr>
        <w:ind w:left="-284" w:right="-142"/>
        <w:jc w:val="both"/>
        <w:rPr>
          <w:rFonts w:ascii="Noto Sans" w:hAnsi="Noto Sans" w:cs="Noto Sans"/>
          <w:bCs/>
          <w:sz w:val="20"/>
          <w:lang w:val="es-ES_tradnl"/>
        </w:rPr>
      </w:pPr>
    </w:p>
    <w:p w:rsidR="00A247AE" w:rsidRPr="00936684" w:rsidRDefault="00A247AE" w:rsidP="00A247AE">
      <w:pPr>
        <w:ind w:left="-284" w:right="-142"/>
        <w:jc w:val="both"/>
        <w:rPr>
          <w:rFonts w:ascii="Noto Sans" w:hAnsi="Noto Sans" w:cs="Noto Sans"/>
          <w:bCs/>
          <w:sz w:val="20"/>
          <w:lang w:val="es-ES_tradnl"/>
        </w:rPr>
      </w:pPr>
      <w:r w:rsidRPr="00936684">
        <w:rPr>
          <w:rFonts w:ascii="Noto Sans" w:hAnsi="Noto Sans" w:cs="Noto Sans"/>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A247AE" w:rsidRPr="00936684" w:rsidRDefault="00A247AE" w:rsidP="00A247AE">
      <w:pPr>
        <w:ind w:left="-284" w:right="-142"/>
        <w:jc w:val="both"/>
        <w:rPr>
          <w:rFonts w:ascii="Noto Sans" w:hAnsi="Noto Sans" w:cs="Noto Sans"/>
          <w:bCs/>
          <w:sz w:val="20"/>
          <w:lang w:val="es-ES_tradnl"/>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Cs/>
          <w:sz w:val="20"/>
        </w:rPr>
        <w:t xml:space="preserve">No obstante lo anterior, en el supuesto de que el monto del contrato adjudicado sea igual o menor a 900 UMA en la Ciudad de México, </w:t>
      </w:r>
      <w:r w:rsidRPr="00936684">
        <w:rPr>
          <w:rFonts w:ascii="Noto Sans" w:hAnsi="Noto Sans" w:cs="Noto Sans"/>
          <w:b/>
          <w:bCs/>
          <w:sz w:val="20"/>
        </w:rPr>
        <w:t>“EL PROVEEDOR”</w:t>
      </w:r>
      <w:r w:rsidRPr="00936684">
        <w:rPr>
          <w:rFonts w:ascii="Noto Sans" w:hAnsi="Noto Sans" w:cs="Noto Sans"/>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936684">
        <w:rPr>
          <w:rFonts w:ascii="Noto Sans" w:hAnsi="Noto Sans" w:cs="Noto Sans"/>
          <w:sz w:val="20"/>
        </w:rPr>
        <w:t>, de acuerdo con el procedimiento siguiente:</w:t>
      </w:r>
    </w:p>
    <w:p w:rsidR="00A247AE" w:rsidRPr="00936684" w:rsidRDefault="00A247AE" w:rsidP="00A247AE">
      <w:pPr>
        <w:ind w:left="-284" w:right="-142"/>
        <w:jc w:val="both"/>
        <w:rPr>
          <w:rFonts w:ascii="Noto Sans" w:hAnsi="Noto Sans" w:cs="Noto Sans"/>
          <w:sz w:val="20"/>
        </w:rPr>
      </w:pPr>
    </w:p>
    <w:p w:rsidR="00A247AE" w:rsidRPr="00936684" w:rsidRDefault="00A247AE" w:rsidP="00010593">
      <w:pPr>
        <w:numPr>
          <w:ilvl w:val="0"/>
          <w:numId w:val="56"/>
        </w:numPr>
        <w:autoSpaceDE w:val="0"/>
        <w:ind w:left="-284" w:right="-142" w:firstLine="0"/>
        <w:jc w:val="both"/>
        <w:rPr>
          <w:rFonts w:ascii="Noto Sans" w:hAnsi="Noto Sans" w:cs="Noto Sans"/>
          <w:sz w:val="20"/>
        </w:rPr>
      </w:pPr>
      <w:r w:rsidRPr="00936684">
        <w:rPr>
          <w:rFonts w:ascii="Noto Sans" w:hAnsi="Noto Sans" w:cs="Noto Sans"/>
          <w:sz w:val="20"/>
        </w:rPr>
        <w:t>El cheque debe expedirse a nombre del Instituto Mexicano del Seguro Social.</w:t>
      </w:r>
    </w:p>
    <w:p w:rsidR="00A247AE" w:rsidRPr="00936684" w:rsidRDefault="00A247AE" w:rsidP="00010593">
      <w:pPr>
        <w:numPr>
          <w:ilvl w:val="0"/>
          <w:numId w:val="56"/>
        </w:numPr>
        <w:autoSpaceDE w:val="0"/>
        <w:ind w:left="-284" w:right="-142" w:firstLine="0"/>
        <w:jc w:val="both"/>
        <w:rPr>
          <w:rFonts w:ascii="Noto Sans" w:hAnsi="Noto Sans" w:cs="Noto Sans"/>
          <w:sz w:val="20"/>
        </w:rPr>
      </w:pPr>
      <w:r w:rsidRPr="00936684">
        <w:rPr>
          <w:rFonts w:ascii="Noto Sans" w:hAnsi="Noto Sans" w:cs="Noto Sans"/>
          <w:sz w:val="20"/>
        </w:rPr>
        <w:t xml:space="preserve">Dicho cheque deberá ser resguardado, a título de garantía, en el Departamento de Finanzas. </w:t>
      </w:r>
    </w:p>
    <w:p w:rsidR="00A247AE" w:rsidRPr="00936684" w:rsidRDefault="00A247AE" w:rsidP="00010593">
      <w:pPr>
        <w:numPr>
          <w:ilvl w:val="0"/>
          <w:numId w:val="56"/>
        </w:numPr>
        <w:autoSpaceDE w:val="0"/>
        <w:ind w:left="-284" w:right="-142" w:firstLine="0"/>
        <w:jc w:val="both"/>
        <w:rPr>
          <w:rFonts w:ascii="Noto Sans" w:hAnsi="Noto Sans" w:cs="Noto Sans"/>
          <w:sz w:val="20"/>
        </w:rPr>
      </w:pPr>
      <w:r w:rsidRPr="00936684">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A247AE" w:rsidRPr="00936684" w:rsidRDefault="00A247AE" w:rsidP="00A247AE">
      <w:pPr>
        <w:autoSpaceDE w:val="0"/>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Esta garantía deberá presentarse a más tardar, dentro de los diez días naturales siguientes a la fecha de firma del contrato, en términos del artículo 69 de la Ley de Adquisiciones, Arrendamientos y Servicios del Sector Público (Publicada en el DOF</w:t>
      </w:r>
      <w:r w:rsidRPr="00936684">
        <w:rPr>
          <w:rFonts w:ascii="Noto Sans" w:hAnsi="Noto Sans" w:cs="Noto Sans"/>
          <w:b/>
          <w:sz w:val="20"/>
        </w:rPr>
        <w:t xml:space="preserve"> </w:t>
      </w:r>
      <w:r w:rsidRPr="00936684">
        <w:rPr>
          <w:rFonts w:ascii="Noto Sans" w:hAnsi="Noto Sans" w:cs="Noto Sans"/>
          <w:sz w:val="20"/>
        </w:rPr>
        <w:t xml:space="preserve">el </w:t>
      </w:r>
      <w:r w:rsidRPr="00936684">
        <w:rPr>
          <w:rFonts w:ascii="Noto Sans" w:hAnsi="Noto Sans" w:cs="Noto Sans"/>
          <w:iCs/>
          <w:sz w:val="20"/>
        </w:rPr>
        <w:t>16-04-2025)</w:t>
      </w:r>
      <w:r w:rsidRPr="00936684">
        <w:rPr>
          <w:rFonts w:ascii="Noto Sans" w:hAnsi="Noto Sans" w:cs="Noto Sans"/>
          <w:sz w:val="20"/>
        </w:rPr>
        <w:t xml:space="preserve">. </w:t>
      </w: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b/>
          <w:sz w:val="20"/>
        </w:rPr>
      </w:pPr>
      <w:r w:rsidRPr="00936684">
        <w:rPr>
          <w:rFonts w:ascii="Noto Sans" w:hAnsi="Noto Sans" w:cs="Noto Sans"/>
          <w:b/>
          <w:sz w:val="20"/>
        </w:rPr>
        <w:t>DÉCIMA SEGUNDA. OBLIGACIONES DE  “EL PROVEEDOR”</w:t>
      </w:r>
    </w:p>
    <w:p w:rsidR="00A247AE" w:rsidRPr="00936684" w:rsidRDefault="00A247AE" w:rsidP="00A247AE">
      <w:pPr>
        <w:tabs>
          <w:tab w:val="left" w:pos="-284"/>
          <w:tab w:val="left" w:pos="9498"/>
        </w:tabs>
        <w:ind w:left="-284" w:right="-142"/>
        <w:jc w:val="both"/>
        <w:rPr>
          <w:rFonts w:ascii="Noto Sans" w:hAnsi="Noto Sans" w:cs="Noto Sans"/>
          <w:b/>
          <w:sz w:val="20"/>
        </w:rPr>
      </w:pPr>
    </w:p>
    <w:p w:rsidR="00A247AE" w:rsidRPr="00936684" w:rsidRDefault="00A247AE" w:rsidP="00010593">
      <w:pPr>
        <w:pStyle w:val="Prrafodelista"/>
        <w:numPr>
          <w:ilvl w:val="0"/>
          <w:numId w:val="74"/>
        </w:numPr>
        <w:tabs>
          <w:tab w:val="left" w:pos="-284"/>
          <w:tab w:val="left" w:pos="9498"/>
        </w:tabs>
        <w:ind w:right="-142"/>
        <w:contextualSpacing/>
        <w:jc w:val="both"/>
        <w:rPr>
          <w:rFonts w:ascii="Noto Sans" w:hAnsi="Noto Sans" w:cs="Noto Sans"/>
          <w:sz w:val="20"/>
        </w:rPr>
      </w:pPr>
      <w:r w:rsidRPr="00936684">
        <w:rPr>
          <w:rFonts w:ascii="Noto Sans" w:hAnsi="Noto Sans" w:cs="Noto Sans"/>
          <w:sz w:val="20"/>
        </w:rPr>
        <w:t>Entregar los bienes y prestar los servicios en las fechas o plazos y lugares especificados conforme a lo requerido en el presente contrato y anexos respectivos</w:t>
      </w:r>
    </w:p>
    <w:p w:rsidR="00A247AE" w:rsidRPr="00936684" w:rsidRDefault="00A247AE" w:rsidP="00A247AE">
      <w:pPr>
        <w:pStyle w:val="Prrafodelista"/>
        <w:tabs>
          <w:tab w:val="left" w:pos="-284"/>
          <w:tab w:val="left" w:pos="9498"/>
        </w:tabs>
        <w:ind w:left="-284" w:right="-142"/>
        <w:jc w:val="both"/>
        <w:rPr>
          <w:rFonts w:ascii="Noto Sans" w:hAnsi="Noto Sans" w:cs="Noto Sans"/>
          <w:b/>
          <w:sz w:val="20"/>
        </w:rPr>
      </w:pPr>
    </w:p>
    <w:p w:rsidR="00A247AE" w:rsidRPr="00936684" w:rsidRDefault="00A247AE" w:rsidP="00010593">
      <w:pPr>
        <w:pStyle w:val="Prrafodelista"/>
        <w:numPr>
          <w:ilvl w:val="0"/>
          <w:numId w:val="74"/>
        </w:numPr>
        <w:tabs>
          <w:tab w:val="left" w:pos="-284"/>
          <w:tab w:val="left" w:pos="9498"/>
        </w:tabs>
        <w:ind w:right="-142"/>
        <w:contextualSpacing/>
        <w:jc w:val="both"/>
        <w:rPr>
          <w:rFonts w:ascii="Noto Sans" w:hAnsi="Noto Sans" w:cs="Noto Sans"/>
          <w:sz w:val="20"/>
        </w:rPr>
      </w:pPr>
      <w:r w:rsidRPr="00936684">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rsidR="00A247AE" w:rsidRPr="00936684" w:rsidRDefault="00A247AE" w:rsidP="00A247AE">
      <w:pPr>
        <w:pStyle w:val="Prrafodelista"/>
        <w:tabs>
          <w:tab w:val="left" w:pos="-284"/>
          <w:tab w:val="left" w:pos="9498"/>
        </w:tabs>
        <w:ind w:left="-284" w:right="-142"/>
        <w:jc w:val="both"/>
        <w:rPr>
          <w:rFonts w:ascii="Noto Sans" w:hAnsi="Noto Sans" w:cs="Noto Sans"/>
          <w:b/>
          <w:sz w:val="20"/>
        </w:rPr>
      </w:pPr>
    </w:p>
    <w:p w:rsidR="00A247AE" w:rsidRPr="00936684" w:rsidRDefault="00A247AE" w:rsidP="00010593">
      <w:pPr>
        <w:pStyle w:val="Prrafodelista"/>
        <w:numPr>
          <w:ilvl w:val="0"/>
          <w:numId w:val="74"/>
        </w:numPr>
        <w:tabs>
          <w:tab w:val="left" w:pos="-284"/>
          <w:tab w:val="left" w:pos="9498"/>
        </w:tabs>
        <w:ind w:right="-142"/>
        <w:contextualSpacing/>
        <w:jc w:val="both"/>
        <w:rPr>
          <w:rFonts w:ascii="Noto Sans" w:hAnsi="Noto Sans" w:cs="Noto Sans"/>
          <w:sz w:val="20"/>
        </w:rPr>
      </w:pPr>
      <w:r w:rsidRPr="00936684">
        <w:rPr>
          <w:rFonts w:ascii="Noto Sans" w:hAnsi="Noto Sans" w:cs="Noto Sans"/>
          <w:sz w:val="20"/>
        </w:rPr>
        <w:t>En bienes de procedencia extranjera, asumirá la responsabilidad de efectuar los trámites de importación y pagar los impuestos y derechos que se generen</w:t>
      </w:r>
    </w:p>
    <w:p w:rsidR="00A247AE" w:rsidRPr="00936684" w:rsidRDefault="00A247AE" w:rsidP="00A247AE">
      <w:pPr>
        <w:pStyle w:val="Prrafodelista"/>
        <w:tabs>
          <w:tab w:val="left" w:pos="-284"/>
          <w:tab w:val="left" w:pos="9498"/>
        </w:tabs>
        <w:ind w:left="-284" w:right="-142"/>
        <w:jc w:val="both"/>
        <w:rPr>
          <w:rFonts w:ascii="Noto Sans" w:hAnsi="Noto Sans" w:cs="Noto Sans"/>
          <w:b/>
          <w:sz w:val="20"/>
        </w:rPr>
      </w:pPr>
    </w:p>
    <w:p w:rsidR="00A247AE" w:rsidRPr="00936684" w:rsidRDefault="00A247AE" w:rsidP="00010593">
      <w:pPr>
        <w:pStyle w:val="Prrafodelista"/>
        <w:numPr>
          <w:ilvl w:val="0"/>
          <w:numId w:val="74"/>
        </w:numPr>
        <w:tabs>
          <w:tab w:val="left" w:pos="-284"/>
          <w:tab w:val="left" w:pos="9498"/>
        </w:tabs>
        <w:ind w:right="-142"/>
        <w:contextualSpacing/>
        <w:jc w:val="both"/>
        <w:rPr>
          <w:rFonts w:ascii="Noto Sans" w:hAnsi="Noto Sans" w:cs="Noto Sans"/>
          <w:sz w:val="20"/>
        </w:rPr>
      </w:pPr>
      <w:r w:rsidRPr="00936684">
        <w:rPr>
          <w:rFonts w:ascii="Noto Sans" w:hAnsi="Noto Sans" w:cs="Noto Sans"/>
          <w:sz w:val="20"/>
        </w:rPr>
        <w:t>Asumir su responsabilidad ante cualquier situación que pudiera generarse con motivo del presente contrato</w:t>
      </w:r>
    </w:p>
    <w:p w:rsidR="00A247AE" w:rsidRPr="00936684" w:rsidRDefault="00A247AE" w:rsidP="00A247AE">
      <w:pPr>
        <w:pStyle w:val="Prrafodelista"/>
        <w:tabs>
          <w:tab w:val="left" w:pos="-284"/>
          <w:tab w:val="left" w:pos="9498"/>
        </w:tabs>
        <w:ind w:left="-284" w:right="-142"/>
        <w:jc w:val="both"/>
        <w:rPr>
          <w:rFonts w:ascii="Noto Sans" w:hAnsi="Noto Sans" w:cs="Noto Sans"/>
          <w:b/>
          <w:sz w:val="20"/>
        </w:rPr>
      </w:pPr>
    </w:p>
    <w:p w:rsidR="00A247AE" w:rsidRPr="00936684" w:rsidRDefault="00A247AE" w:rsidP="00010593">
      <w:pPr>
        <w:pStyle w:val="Prrafodelista"/>
        <w:numPr>
          <w:ilvl w:val="0"/>
          <w:numId w:val="74"/>
        </w:numPr>
        <w:tabs>
          <w:tab w:val="left" w:pos="-284"/>
          <w:tab w:val="left" w:pos="9498"/>
        </w:tabs>
        <w:ind w:right="-142"/>
        <w:contextualSpacing/>
        <w:jc w:val="both"/>
        <w:rPr>
          <w:rFonts w:ascii="Noto Sans" w:hAnsi="Noto Sans" w:cs="Noto Sans"/>
          <w:bCs/>
          <w:sz w:val="20"/>
        </w:rPr>
      </w:pPr>
      <w:r w:rsidRPr="00936684">
        <w:rPr>
          <w:rFonts w:ascii="Noto Sans" w:hAnsi="Noto Sans" w:cs="Noto Sans"/>
          <w:sz w:val="20"/>
        </w:rPr>
        <w:t xml:space="preserve">No difundir a terceros sin autorización expresa de </w:t>
      </w:r>
      <w:r w:rsidRPr="00936684">
        <w:rPr>
          <w:rFonts w:ascii="Noto Sans" w:hAnsi="Noto Sans" w:cs="Noto Sans"/>
          <w:b/>
          <w:bCs/>
          <w:sz w:val="20"/>
        </w:rPr>
        <w:t xml:space="preserve">"EL INSTITUTO" </w:t>
      </w:r>
      <w:r w:rsidRPr="00936684">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rsidR="00A247AE" w:rsidRPr="00936684" w:rsidRDefault="00A247AE" w:rsidP="00A247AE">
      <w:pPr>
        <w:pStyle w:val="Prrafodelista"/>
        <w:tabs>
          <w:tab w:val="left" w:pos="-284"/>
          <w:tab w:val="left" w:pos="9498"/>
        </w:tabs>
        <w:ind w:left="-284" w:right="-142"/>
        <w:jc w:val="both"/>
        <w:rPr>
          <w:rFonts w:ascii="Noto Sans" w:hAnsi="Noto Sans" w:cs="Noto Sans"/>
          <w:b/>
          <w:sz w:val="20"/>
        </w:rPr>
      </w:pPr>
    </w:p>
    <w:p w:rsidR="00A247AE" w:rsidRPr="00936684" w:rsidRDefault="00A247AE" w:rsidP="00010593">
      <w:pPr>
        <w:pStyle w:val="Prrafodelista"/>
        <w:numPr>
          <w:ilvl w:val="0"/>
          <w:numId w:val="74"/>
        </w:numPr>
        <w:tabs>
          <w:tab w:val="left" w:pos="-284"/>
          <w:tab w:val="left" w:pos="9498"/>
        </w:tabs>
        <w:ind w:right="-142"/>
        <w:contextualSpacing/>
        <w:jc w:val="both"/>
        <w:rPr>
          <w:rFonts w:ascii="Noto Sans" w:hAnsi="Noto Sans" w:cs="Noto Sans"/>
          <w:b/>
          <w:sz w:val="20"/>
        </w:rPr>
      </w:pPr>
      <w:r w:rsidRPr="00936684">
        <w:rPr>
          <w:rFonts w:ascii="Noto Sans" w:hAnsi="Noto Sans" w:cs="Noto Sans"/>
          <w:bCs/>
          <w:sz w:val="20"/>
        </w:rPr>
        <w:t xml:space="preserve">Proporcionar la información que le sea requerida por parte de la Secretaría </w:t>
      </w:r>
      <w:proofErr w:type="spellStart"/>
      <w:r w:rsidRPr="00936684">
        <w:rPr>
          <w:rFonts w:ascii="Noto Sans" w:hAnsi="Noto Sans" w:cs="Noto Sans"/>
          <w:bCs/>
          <w:sz w:val="20"/>
        </w:rPr>
        <w:t>Secretaría</w:t>
      </w:r>
      <w:proofErr w:type="spellEnd"/>
      <w:r w:rsidRPr="00936684">
        <w:rPr>
          <w:rFonts w:ascii="Noto Sans" w:hAnsi="Noto Sans" w:cs="Noto Sans"/>
          <w:bCs/>
          <w:sz w:val="20"/>
        </w:rPr>
        <w:t xml:space="preserve"> Anticorrupción y Buen Gobierno y el Órgano Interno de Control, de conformidad con el artículo 107 del Reglamento de la </w:t>
      </w:r>
      <w:r w:rsidRPr="00936684">
        <w:rPr>
          <w:rFonts w:ascii="Noto Sans" w:hAnsi="Noto Sans" w:cs="Noto Sans"/>
          <w:sz w:val="20"/>
        </w:rPr>
        <w:t xml:space="preserve">Ley de Adquisiciones, Arrendamientos y Servicios del Sector Público. </w:t>
      </w:r>
    </w:p>
    <w:p w:rsidR="00A247AE" w:rsidRPr="00936684" w:rsidRDefault="00A247AE" w:rsidP="00A247AE">
      <w:pPr>
        <w:tabs>
          <w:tab w:val="left" w:pos="-284"/>
          <w:tab w:val="left" w:pos="9498"/>
        </w:tabs>
        <w:ind w:left="-284" w:right="-142"/>
        <w:jc w:val="both"/>
        <w:rPr>
          <w:rFonts w:ascii="Noto Sans" w:hAnsi="Noto Sans" w:cs="Noto Sans"/>
          <w:b/>
          <w:sz w:val="20"/>
        </w:rPr>
      </w:pPr>
    </w:p>
    <w:p w:rsidR="00A247AE" w:rsidRPr="00936684" w:rsidRDefault="00A247AE" w:rsidP="00A247AE">
      <w:pPr>
        <w:tabs>
          <w:tab w:val="left" w:pos="-284"/>
          <w:tab w:val="left" w:pos="9498"/>
        </w:tabs>
        <w:ind w:left="-284" w:right="-142"/>
        <w:jc w:val="both"/>
        <w:rPr>
          <w:rFonts w:ascii="Noto Sans" w:hAnsi="Noto Sans" w:cs="Noto Sans"/>
          <w:b/>
          <w:bCs/>
          <w:sz w:val="20"/>
        </w:rPr>
      </w:pPr>
      <w:r w:rsidRPr="00936684">
        <w:rPr>
          <w:rFonts w:ascii="Noto Sans" w:hAnsi="Noto Sans" w:cs="Noto Sans"/>
          <w:b/>
          <w:sz w:val="20"/>
        </w:rPr>
        <w:t xml:space="preserve">DÉCIMA TERCERA. OBLIGACIONES DE </w:t>
      </w:r>
      <w:r w:rsidRPr="00936684">
        <w:rPr>
          <w:rFonts w:ascii="Noto Sans" w:hAnsi="Noto Sans" w:cs="Noto Sans"/>
          <w:b/>
          <w:bCs/>
          <w:sz w:val="20"/>
        </w:rPr>
        <w:t>"EL INSTITUTO"</w:t>
      </w:r>
    </w:p>
    <w:p w:rsidR="00A247AE" w:rsidRPr="00936684" w:rsidRDefault="00A247AE" w:rsidP="00A247AE">
      <w:pPr>
        <w:tabs>
          <w:tab w:val="left" w:pos="-284"/>
          <w:tab w:val="left" w:pos="9498"/>
        </w:tabs>
        <w:ind w:left="-284" w:right="-142"/>
        <w:jc w:val="both"/>
        <w:rPr>
          <w:rFonts w:ascii="Noto Sans" w:hAnsi="Noto Sans" w:cs="Noto Sans"/>
          <w:b/>
          <w:bCs/>
          <w:sz w:val="20"/>
        </w:rPr>
      </w:pPr>
    </w:p>
    <w:p w:rsidR="00A247AE" w:rsidRPr="00936684" w:rsidRDefault="00A247AE" w:rsidP="00010593">
      <w:pPr>
        <w:pStyle w:val="Prrafodelista"/>
        <w:numPr>
          <w:ilvl w:val="0"/>
          <w:numId w:val="75"/>
        </w:numPr>
        <w:tabs>
          <w:tab w:val="left" w:pos="-284"/>
          <w:tab w:val="left" w:pos="9498"/>
        </w:tabs>
        <w:ind w:right="-142"/>
        <w:contextualSpacing/>
        <w:jc w:val="both"/>
        <w:rPr>
          <w:rFonts w:ascii="Noto Sans" w:hAnsi="Noto Sans" w:cs="Noto Sans"/>
          <w:sz w:val="20"/>
        </w:rPr>
      </w:pPr>
      <w:r w:rsidRPr="00936684">
        <w:rPr>
          <w:rFonts w:ascii="Noto Sans" w:hAnsi="Noto Sans" w:cs="Noto Sans"/>
          <w:sz w:val="20"/>
        </w:rPr>
        <w:t xml:space="preserve">Otorgar todas las facilidades necesarias, a efecto de que </w:t>
      </w:r>
      <w:r w:rsidRPr="00936684">
        <w:rPr>
          <w:rFonts w:ascii="Noto Sans" w:hAnsi="Noto Sans" w:cs="Noto Sans"/>
          <w:b/>
          <w:sz w:val="20"/>
        </w:rPr>
        <w:t xml:space="preserve">“EL PROVEEDOR” </w:t>
      </w:r>
      <w:r w:rsidRPr="00936684">
        <w:rPr>
          <w:rFonts w:ascii="Noto Sans" w:hAnsi="Noto Sans" w:cs="Noto Sans"/>
          <w:sz w:val="20"/>
        </w:rPr>
        <w:t>lleve a cabo en los términos convenidos</w:t>
      </w:r>
    </w:p>
    <w:p w:rsidR="00A247AE" w:rsidRPr="00936684" w:rsidRDefault="00A247AE" w:rsidP="00A247AE">
      <w:pPr>
        <w:pStyle w:val="Prrafodelista"/>
        <w:tabs>
          <w:tab w:val="left" w:pos="-284"/>
          <w:tab w:val="left" w:pos="9498"/>
        </w:tabs>
        <w:ind w:left="-284" w:right="-142"/>
        <w:jc w:val="both"/>
        <w:rPr>
          <w:rFonts w:ascii="Noto Sans" w:hAnsi="Noto Sans" w:cs="Noto Sans"/>
          <w:b/>
          <w:sz w:val="20"/>
        </w:rPr>
      </w:pPr>
    </w:p>
    <w:p w:rsidR="00A247AE" w:rsidRPr="00936684" w:rsidRDefault="00A247AE" w:rsidP="00010593">
      <w:pPr>
        <w:pStyle w:val="Prrafodelista"/>
        <w:numPr>
          <w:ilvl w:val="0"/>
          <w:numId w:val="75"/>
        </w:numPr>
        <w:tabs>
          <w:tab w:val="left" w:pos="-284"/>
          <w:tab w:val="left" w:pos="9498"/>
        </w:tabs>
        <w:ind w:right="-142"/>
        <w:contextualSpacing/>
        <w:jc w:val="both"/>
        <w:rPr>
          <w:rFonts w:ascii="Noto Sans" w:hAnsi="Noto Sans" w:cs="Noto Sans"/>
          <w:sz w:val="20"/>
        </w:rPr>
      </w:pPr>
      <w:r w:rsidRPr="00936684">
        <w:rPr>
          <w:rFonts w:ascii="Noto Sans" w:hAnsi="Noto Sans" w:cs="Noto Sans"/>
          <w:sz w:val="20"/>
        </w:rPr>
        <w:t>Sufragar el pago correspondiente en tiempo y forma, por el suministro de los bienes o prestación de los servicios</w:t>
      </w:r>
    </w:p>
    <w:p w:rsidR="00A247AE" w:rsidRPr="00936684" w:rsidRDefault="00A247AE" w:rsidP="00A247AE">
      <w:pPr>
        <w:pStyle w:val="Prrafodelista"/>
        <w:tabs>
          <w:tab w:val="left" w:pos="-284"/>
          <w:tab w:val="left" w:pos="9498"/>
        </w:tabs>
        <w:ind w:left="-284" w:right="-142"/>
        <w:jc w:val="both"/>
        <w:rPr>
          <w:rFonts w:ascii="Noto Sans" w:hAnsi="Noto Sans" w:cs="Noto Sans"/>
          <w:b/>
          <w:sz w:val="20"/>
        </w:rPr>
      </w:pPr>
    </w:p>
    <w:p w:rsidR="00A247AE" w:rsidRPr="00936684" w:rsidRDefault="00A247AE" w:rsidP="00010593">
      <w:pPr>
        <w:pStyle w:val="Prrafodelista"/>
        <w:numPr>
          <w:ilvl w:val="0"/>
          <w:numId w:val="75"/>
        </w:numPr>
        <w:tabs>
          <w:tab w:val="left" w:pos="-284"/>
          <w:tab w:val="left" w:pos="9498"/>
        </w:tabs>
        <w:ind w:right="-142"/>
        <w:contextualSpacing/>
        <w:jc w:val="both"/>
        <w:rPr>
          <w:rFonts w:ascii="Noto Sans" w:hAnsi="Noto Sans" w:cs="Noto Sans"/>
          <w:b/>
          <w:sz w:val="20"/>
        </w:rPr>
      </w:pPr>
      <w:r w:rsidRPr="00936684">
        <w:rPr>
          <w:rFonts w:ascii="Noto Sans" w:hAnsi="Noto Sans" w:cs="Noto Sans"/>
          <w:sz w:val="20"/>
        </w:rPr>
        <w:t xml:space="preserve">Extender a </w:t>
      </w:r>
      <w:r w:rsidRPr="00936684">
        <w:rPr>
          <w:rFonts w:ascii="Noto Sans" w:hAnsi="Noto Sans" w:cs="Noto Sans"/>
          <w:b/>
          <w:sz w:val="20"/>
        </w:rPr>
        <w:t xml:space="preserve">“EL PROVEEDOR”, </w:t>
      </w:r>
      <w:r w:rsidRPr="00936684">
        <w:rPr>
          <w:rFonts w:ascii="Noto Sans" w:hAnsi="Noto Sans" w:cs="Noto Sans"/>
          <w:sz w:val="20"/>
        </w:rPr>
        <w:t xml:space="preserve">en caso de que lo requiera, por conducto del Administrador del contrato, la constancia de cumplimiento de obligaciones contractuales inmediatamente que se cumplan éstas a satisfacción </w:t>
      </w:r>
      <w:r w:rsidRPr="00936684">
        <w:rPr>
          <w:rFonts w:ascii="Noto Sans" w:hAnsi="Noto Sans" w:cs="Noto Sans"/>
          <w:sz w:val="20"/>
        </w:rPr>
        <w:lastRenderedPageBreak/>
        <w:t xml:space="preserve">expresa de dicho servidor público para que se dé trámite a la cancelación de la garantía de cumplimiento del presente contrato. </w:t>
      </w:r>
    </w:p>
    <w:p w:rsidR="00A247AE" w:rsidRPr="00936684" w:rsidRDefault="00A247AE" w:rsidP="00A247AE">
      <w:pPr>
        <w:pStyle w:val="Prrafodelista"/>
        <w:tabs>
          <w:tab w:val="left" w:pos="-284"/>
          <w:tab w:val="left" w:pos="9498"/>
        </w:tabs>
        <w:ind w:left="-284" w:right="-142"/>
        <w:jc w:val="both"/>
        <w:rPr>
          <w:rFonts w:ascii="Noto Sans" w:hAnsi="Noto Sans" w:cs="Noto Sans"/>
          <w:b/>
          <w:sz w:val="20"/>
        </w:rPr>
      </w:pPr>
    </w:p>
    <w:p w:rsidR="00A247AE" w:rsidRPr="00936684" w:rsidRDefault="00A247AE" w:rsidP="00A247AE">
      <w:pPr>
        <w:tabs>
          <w:tab w:val="left" w:pos="2160"/>
        </w:tabs>
        <w:ind w:left="-284" w:right="-142"/>
        <w:jc w:val="both"/>
        <w:rPr>
          <w:rFonts w:ascii="Noto Sans" w:hAnsi="Noto Sans" w:cs="Noto Sans"/>
          <w:b/>
          <w:sz w:val="20"/>
          <w:lang w:eastAsia="es-ES"/>
        </w:rPr>
      </w:pPr>
      <w:r w:rsidRPr="00936684">
        <w:rPr>
          <w:rFonts w:ascii="Noto Sans" w:hAnsi="Noto Sans" w:cs="Noto Sans"/>
          <w:b/>
          <w:sz w:val="20"/>
        </w:rPr>
        <w:t>DÉCIMA CUARTA</w:t>
      </w:r>
      <w:r w:rsidRPr="00936684">
        <w:rPr>
          <w:rFonts w:ascii="Noto Sans" w:hAnsi="Noto Sans" w:cs="Noto Sans"/>
          <w:b/>
          <w:sz w:val="20"/>
          <w:lang w:eastAsia="es-MX"/>
        </w:rPr>
        <w:t>. ADMINISTRACIÓN, VERIFICACIÓN, SUPERVISIÓN Y ACEPTACIÓN DE LOS SERVICIOS.-</w:t>
      </w:r>
      <w:r w:rsidRPr="00936684">
        <w:rPr>
          <w:rFonts w:ascii="Noto Sans" w:hAnsi="Noto Sans" w:cs="Noto Sans"/>
          <w:b/>
          <w:sz w:val="20"/>
          <w:lang w:eastAsia="es-ES"/>
        </w:rPr>
        <w:t xml:space="preserve"> </w:t>
      </w:r>
    </w:p>
    <w:p w:rsidR="00A247AE" w:rsidRPr="00936684" w:rsidRDefault="00A247AE" w:rsidP="00A247AE">
      <w:pPr>
        <w:tabs>
          <w:tab w:val="left" w:pos="2160"/>
        </w:tabs>
        <w:ind w:left="-284" w:right="-142"/>
        <w:jc w:val="both"/>
        <w:rPr>
          <w:rFonts w:ascii="Noto Sans" w:hAnsi="Noto Sans" w:cs="Noto Sans"/>
          <w:sz w:val="20"/>
          <w:lang w:eastAsia="es-ES"/>
        </w:rPr>
      </w:pPr>
      <w:r w:rsidRPr="00936684">
        <w:rPr>
          <w:rFonts w:ascii="Noto Sans" w:hAnsi="Noto Sans" w:cs="Noto Sans"/>
          <w:b/>
          <w:sz w:val="20"/>
          <w:lang w:eastAsia="es-ES"/>
        </w:rPr>
        <w:t>“EL INSTITUTO”</w:t>
      </w:r>
      <w:r w:rsidRPr="00936684">
        <w:rPr>
          <w:rFonts w:ascii="Noto Sans" w:hAnsi="Noto Sans" w:cs="Noto Sans"/>
          <w:sz w:val="20"/>
          <w:lang w:eastAsia="es-ES"/>
        </w:rPr>
        <w:t xml:space="preserve"> designa como Administrador del presente contrato </w:t>
      </w:r>
      <w:r w:rsidRPr="00936684">
        <w:rPr>
          <w:rFonts w:ascii="Noto Sans" w:hAnsi="Noto Sans" w:cs="Noto Sans"/>
          <w:bCs/>
          <w:sz w:val="20"/>
        </w:rPr>
        <w:t xml:space="preserve">al Doctor </w:t>
      </w:r>
      <w:r w:rsidRPr="00936684">
        <w:rPr>
          <w:rFonts w:ascii="Noto Sans" w:hAnsi="Noto Sans" w:cs="Noto Sans"/>
          <w:b/>
          <w:bCs/>
          <w:sz w:val="20"/>
        </w:rPr>
        <w:t>Eduardo Abasolo Ramírez</w:t>
      </w:r>
      <w:r w:rsidRPr="00936684">
        <w:rPr>
          <w:rFonts w:ascii="Noto Sans" w:hAnsi="Noto Sans" w:cs="Noto Sans"/>
          <w:bCs/>
          <w:sz w:val="20"/>
        </w:rPr>
        <w:t>, con R.F.C. AARE720721P61 Coordinador de Atención y Prevención a la Salud adscrito a la Jefatura de Servicios de Prestaciones Médicas del Órgano de Operación Administrativa Desconcentrada Sur del D.F.</w:t>
      </w:r>
      <w:r w:rsidRPr="00936684">
        <w:rPr>
          <w:rFonts w:ascii="Noto Sans" w:hAnsi="Noto Sans" w:cs="Noto Sans"/>
          <w:b/>
          <w:bCs/>
          <w:sz w:val="20"/>
        </w:rPr>
        <w:t xml:space="preserve">, </w:t>
      </w:r>
      <w:r w:rsidRPr="00936684">
        <w:rPr>
          <w:rFonts w:ascii="Noto Sans" w:hAnsi="Noto Sans" w:cs="Noto Sans"/>
          <w:sz w:val="20"/>
          <w:lang w:eastAsia="es-ES"/>
        </w:rPr>
        <w:t>quien dará seguimiento y verificará el cumplimiento de los derechos y obligaciones establecidos en este instrumento.</w:t>
      </w: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Los servicios se tendrán por recibidos previa revisión del administrador del presente contrato, la cual consistirá en la verificación del cumplimiento de las especificaciones establecidas </w:t>
      </w:r>
      <w:r w:rsidRPr="00936684">
        <w:rPr>
          <w:rFonts w:ascii="Noto Sans" w:hAnsi="Noto Sans" w:cs="Noto Sans"/>
          <w:sz w:val="20"/>
          <w:lang w:eastAsia="es-ES"/>
        </w:rPr>
        <w:t>y en su caso en los anexos respectivos</w:t>
      </w:r>
      <w:r w:rsidRPr="00936684">
        <w:rPr>
          <w:rFonts w:ascii="Noto Sans" w:hAnsi="Noto Sans" w:cs="Noto Sans"/>
          <w:sz w:val="20"/>
        </w:rPr>
        <w:t>.</w:t>
      </w:r>
    </w:p>
    <w:p w:rsidR="00A247AE" w:rsidRPr="00936684" w:rsidRDefault="00A247AE" w:rsidP="00A247AE">
      <w:pPr>
        <w:tabs>
          <w:tab w:val="left" w:pos="2340"/>
        </w:tabs>
        <w:ind w:left="-284" w:right="-142"/>
        <w:jc w:val="both"/>
        <w:rPr>
          <w:rFonts w:ascii="Noto Sans" w:hAnsi="Noto Sans" w:cs="Noto Sans"/>
          <w:sz w:val="20"/>
          <w:lang w:eastAsia="es-ES"/>
        </w:rPr>
      </w:pPr>
    </w:p>
    <w:p w:rsidR="00A247AE" w:rsidRPr="00936684" w:rsidRDefault="00A247AE" w:rsidP="00A247AE">
      <w:pPr>
        <w:tabs>
          <w:tab w:val="left" w:pos="2340"/>
        </w:tabs>
        <w:ind w:left="-284" w:right="-142"/>
        <w:jc w:val="both"/>
        <w:rPr>
          <w:rFonts w:ascii="Noto Sans" w:hAnsi="Noto Sans" w:cs="Noto Sans"/>
          <w:sz w:val="20"/>
        </w:rPr>
      </w:pPr>
      <w:r w:rsidRPr="00936684">
        <w:rPr>
          <w:rFonts w:ascii="Noto Sans" w:hAnsi="Noto Sans" w:cs="Noto Sans"/>
          <w:b/>
          <w:sz w:val="20"/>
          <w:lang w:eastAsia="es-ES"/>
        </w:rPr>
        <w:t>“EL INSTITUTO”</w:t>
      </w:r>
      <w:r w:rsidRPr="00936684">
        <w:rPr>
          <w:rFonts w:ascii="Noto Sans" w:hAnsi="Noto Sans" w:cs="Noto Sans"/>
          <w:sz w:val="20"/>
          <w:lang w:eastAsia="es-ES"/>
        </w:rPr>
        <w:t xml:space="preserve">, a través del </w:t>
      </w:r>
      <w:r w:rsidRPr="00936684">
        <w:rPr>
          <w:rFonts w:ascii="Noto Sans" w:hAnsi="Noto Sans" w:cs="Noto Sans"/>
          <w:sz w:val="20"/>
        </w:rPr>
        <w:t>administrador del contrato</w:t>
      </w:r>
      <w:r w:rsidRPr="00936684">
        <w:rPr>
          <w:rFonts w:ascii="Noto Sans" w:hAnsi="Noto Sans" w:cs="Noto Sans"/>
          <w:sz w:val="20"/>
          <w:lang w:eastAsia="es-ES"/>
        </w:rPr>
        <w:t xml:space="preserve">, rechazará los servicios, que no cumplan las especificaciones establecidas en este contrato y en sus Anexos, obligándose </w:t>
      </w:r>
      <w:r w:rsidRPr="00936684">
        <w:rPr>
          <w:rFonts w:ascii="Noto Sans" w:hAnsi="Noto Sans" w:cs="Noto Sans"/>
          <w:b/>
          <w:sz w:val="20"/>
          <w:lang w:eastAsia="es-ES"/>
        </w:rPr>
        <w:t>“EL PROVEEDOR”</w:t>
      </w:r>
      <w:r w:rsidRPr="00936684">
        <w:rPr>
          <w:rFonts w:ascii="Noto Sans" w:hAnsi="Noto Sans" w:cs="Noto Sans"/>
          <w:sz w:val="20"/>
          <w:lang w:eastAsia="es-ES"/>
        </w:rPr>
        <w:t xml:space="preserve"> en este supuesto a realizarlos nuevamente bajo su responsabilidad y sin costo adicional para </w:t>
      </w:r>
      <w:r w:rsidRPr="00936684">
        <w:rPr>
          <w:rFonts w:ascii="Noto Sans" w:hAnsi="Noto Sans" w:cs="Noto Sans"/>
          <w:b/>
          <w:sz w:val="20"/>
          <w:lang w:eastAsia="es-ES"/>
        </w:rPr>
        <w:t xml:space="preserve">“EL INSTITUTO”, </w:t>
      </w:r>
      <w:r w:rsidRPr="00936684">
        <w:rPr>
          <w:rFonts w:ascii="Noto Sans" w:hAnsi="Noto Sans" w:cs="Noto Sans"/>
          <w:sz w:val="20"/>
        </w:rPr>
        <w:t>sin perjuicio de la aplicación de las penas convencionales o deducciones al cobro correspondientes.</w:t>
      </w:r>
    </w:p>
    <w:p w:rsidR="00A247AE" w:rsidRPr="00936684" w:rsidRDefault="00A247AE" w:rsidP="00A247AE">
      <w:pPr>
        <w:tabs>
          <w:tab w:val="left" w:pos="2340"/>
        </w:tabs>
        <w:ind w:left="-284" w:right="-142"/>
        <w:jc w:val="both"/>
        <w:rPr>
          <w:rFonts w:ascii="Noto Sans" w:hAnsi="Noto Sans" w:cs="Noto Sans"/>
          <w:sz w:val="20"/>
        </w:rPr>
      </w:pPr>
    </w:p>
    <w:p w:rsidR="00A247AE" w:rsidRPr="00936684" w:rsidRDefault="00A247AE" w:rsidP="00A247AE">
      <w:pPr>
        <w:tabs>
          <w:tab w:val="left" w:pos="2340"/>
        </w:tabs>
        <w:ind w:left="-284" w:right="-142"/>
        <w:jc w:val="both"/>
        <w:rPr>
          <w:rFonts w:ascii="Noto Sans" w:hAnsi="Noto Sans" w:cs="Noto Sans"/>
          <w:sz w:val="20"/>
          <w:lang w:eastAsia="es-ES"/>
        </w:rPr>
      </w:pPr>
      <w:r w:rsidRPr="00936684">
        <w:rPr>
          <w:rFonts w:ascii="Noto Sans" w:hAnsi="Noto Sans" w:cs="Noto Sans"/>
          <w:b/>
          <w:sz w:val="20"/>
          <w:lang w:eastAsia="es-ES"/>
        </w:rPr>
        <w:t>“EL INSTITUTO”</w:t>
      </w:r>
      <w:r w:rsidRPr="00936684">
        <w:rPr>
          <w:rFonts w:ascii="Noto Sans" w:hAnsi="Noto Sans" w:cs="Noto Sans"/>
          <w:sz w:val="20"/>
          <w:lang w:eastAsia="es-ES"/>
        </w:rPr>
        <w:t xml:space="preserve">, a través del </w:t>
      </w:r>
      <w:r w:rsidRPr="00936684">
        <w:rPr>
          <w:rFonts w:ascii="Noto Sans" w:hAnsi="Noto Sans" w:cs="Noto Sans"/>
          <w:sz w:val="20"/>
        </w:rPr>
        <w:t>administrador del contrato</w:t>
      </w:r>
      <w:r w:rsidRPr="00936684">
        <w:rPr>
          <w:rFonts w:ascii="Noto Sans" w:hAnsi="Noto Sans" w:cs="Noto Sans"/>
          <w:sz w:val="20"/>
          <w:lang w:eastAsia="es-ES"/>
        </w:rPr>
        <w:t xml:space="preserve">, podrá aceptar los servicios que incumplan de manera parcial o deficiente las especificaciones establecidas en este contrato y en los anexos respectivos, </w:t>
      </w:r>
      <w:r w:rsidRPr="00936684">
        <w:rPr>
          <w:rFonts w:ascii="Noto Sans" w:hAnsi="Noto Sans" w:cs="Noto Sans"/>
          <w:sz w:val="20"/>
        </w:rPr>
        <w:t>sin perjuicio de la aplicación de las deducciones al pago que procedan y reposición del servicio, cuando la naturaleza propia de éstos lo permita.</w:t>
      </w:r>
    </w:p>
    <w:p w:rsidR="00A247AE" w:rsidRPr="00936684" w:rsidRDefault="00A247AE" w:rsidP="00A247AE">
      <w:pPr>
        <w:tabs>
          <w:tab w:val="left" w:pos="2160"/>
        </w:tabs>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b/>
          <w:sz w:val="20"/>
          <w:lang w:val="es-ES_tradnl"/>
        </w:rPr>
      </w:pPr>
      <w:r w:rsidRPr="00936684">
        <w:rPr>
          <w:rFonts w:ascii="Noto Sans" w:hAnsi="Noto Sans" w:cs="Noto Sans"/>
          <w:b/>
          <w:sz w:val="20"/>
          <w:lang w:val="es-ES_tradnl"/>
        </w:rPr>
        <w:t>DÉCIMA QUINTA. CALIDAD</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
          <w:sz w:val="20"/>
        </w:rPr>
        <w:t xml:space="preserve">“EL PROVEEDOR” </w:t>
      </w:r>
      <w:r w:rsidRPr="00936684">
        <w:rPr>
          <w:rFonts w:ascii="Noto Sans" w:hAnsi="Noto Sans" w:cs="Noto Sans"/>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936684">
        <w:rPr>
          <w:rFonts w:ascii="Noto Sans" w:hAnsi="Noto Sans" w:cs="Noto Sans"/>
          <w:b/>
          <w:bCs/>
          <w:sz w:val="20"/>
        </w:rPr>
        <w:t xml:space="preserve">“EL INSTITUTO” </w:t>
      </w:r>
      <w:r w:rsidRPr="00936684">
        <w:rPr>
          <w:rFonts w:ascii="Noto Sans" w:hAnsi="Noto Sans" w:cs="Noto Sans"/>
          <w:bCs/>
          <w:sz w:val="20"/>
        </w:rPr>
        <w:t>y con estricto apego a lo establecido en las cláusulas del presente instrumento jurídico y sus respectivos anexos, así como la cotización y el requerimiento asociado a ésta.</w:t>
      </w:r>
    </w:p>
    <w:p w:rsidR="00A247AE" w:rsidRPr="00936684" w:rsidRDefault="00A247AE" w:rsidP="00A247AE">
      <w:pPr>
        <w:ind w:left="-284" w:right="-142"/>
        <w:jc w:val="both"/>
        <w:rPr>
          <w:rFonts w:ascii="Noto Sans" w:hAnsi="Noto Sans" w:cs="Noto Sans"/>
          <w:bCs/>
          <w:sz w:val="20"/>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
          <w:bCs/>
          <w:sz w:val="20"/>
        </w:rPr>
        <w:t>“EL INSTITUTO”</w:t>
      </w:r>
      <w:r w:rsidRPr="00936684">
        <w:rPr>
          <w:rFonts w:ascii="Noto Sans" w:hAnsi="Noto Sans" w:cs="Noto Sans"/>
          <w:bCs/>
          <w:sz w:val="20"/>
        </w:rPr>
        <w:t>, podrá realizar durante la vida útil de los bienes programas de verificación, para comprobar que se cumple con las especificaciones vigentes, aplicando la normatividad establecida.</w:t>
      </w:r>
    </w:p>
    <w:p w:rsidR="00A247AE" w:rsidRPr="00936684" w:rsidRDefault="00A247AE" w:rsidP="00A247AE">
      <w:pPr>
        <w:ind w:left="-284" w:right="-142"/>
        <w:jc w:val="both"/>
        <w:rPr>
          <w:rFonts w:ascii="Noto Sans" w:hAnsi="Noto Sans" w:cs="Noto Sans"/>
          <w:bCs/>
          <w:sz w:val="20"/>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Cs/>
          <w:sz w:val="20"/>
        </w:rPr>
        <w:t xml:space="preserve">Todos los gastos que se generen por concepto de la verificación de la calidad de los bienes, quedarán a cargo de </w:t>
      </w:r>
      <w:r w:rsidRPr="00936684">
        <w:rPr>
          <w:rFonts w:ascii="Noto Sans" w:hAnsi="Noto Sans" w:cs="Noto Sans"/>
          <w:b/>
          <w:bCs/>
          <w:sz w:val="20"/>
        </w:rPr>
        <w:t>“EL PROVEEDOR”.</w:t>
      </w: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Cs/>
          <w:sz w:val="20"/>
        </w:rPr>
        <w:t>Los procedimientos de verificación que se efectuarán en la recepción de los bienes, serán realizados de acuerdo a las normas y guías de inspección y recepción por atributos.</w:t>
      </w:r>
    </w:p>
    <w:p w:rsidR="00A247AE" w:rsidRPr="00936684" w:rsidRDefault="00A247AE" w:rsidP="00A247AE">
      <w:pPr>
        <w:ind w:left="-284" w:right="-142"/>
        <w:jc w:val="both"/>
        <w:rPr>
          <w:rFonts w:ascii="Noto Sans" w:hAnsi="Noto Sans" w:cs="Noto Sans"/>
          <w:bCs/>
          <w:sz w:val="20"/>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
          <w:bCs/>
          <w:sz w:val="20"/>
        </w:rPr>
        <w:t>“EL INSTITUTO”</w:t>
      </w:r>
      <w:r w:rsidRPr="00936684">
        <w:rPr>
          <w:rFonts w:ascii="Noto Sans" w:hAnsi="Noto Sans" w:cs="Noto Sans"/>
          <w:bCs/>
          <w:sz w:val="20"/>
        </w:rPr>
        <w:t xml:space="preserve">, realizara la inspección de recepción de los bienes que sean entregados en la unidad hospitalaria o en la planta de </w:t>
      </w:r>
      <w:r w:rsidRPr="00936684">
        <w:rPr>
          <w:rFonts w:ascii="Noto Sans" w:hAnsi="Noto Sans" w:cs="Noto Sans"/>
          <w:b/>
          <w:bCs/>
          <w:sz w:val="20"/>
        </w:rPr>
        <w:t>“EL PROVEEDOR”</w:t>
      </w:r>
      <w:r w:rsidRPr="00936684">
        <w:rPr>
          <w:rFonts w:ascii="Noto Sans" w:hAnsi="Noto Sans" w:cs="Noto Sans"/>
          <w:bCs/>
          <w:sz w:val="20"/>
        </w:rPr>
        <w:t>, por lo que en éste último caso dará todas las facilidades al personal técnico que el instituto designe.</w:t>
      </w:r>
    </w:p>
    <w:p w:rsidR="00A247AE" w:rsidRPr="00936684" w:rsidRDefault="00A247AE" w:rsidP="00A247AE">
      <w:pPr>
        <w:ind w:left="-284" w:right="-142"/>
        <w:jc w:val="both"/>
        <w:rPr>
          <w:rFonts w:ascii="Noto Sans" w:hAnsi="Noto Sans" w:cs="Noto Sans"/>
          <w:bCs/>
          <w:sz w:val="20"/>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Cs/>
          <w:sz w:val="20"/>
        </w:rPr>
        <w:t>Para cada entrega, el instituto podrá realizar pruebas selectivas, que serán evaluadas por la jefatura de prestaciones médicas o dirección médica según sea el caso, aceptando los bienes que cumplan con los requisitos de acuerdo a las necesidades institucionales.</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ind w:left="-284" w:right="-142"/>
        <w:jc w:val="both"/>
        <w:rPr>
          <w:rFonts w:ascii="Noto Sans" w:hAnsi="Noto Sans" w:cs="Noto Sans"/>
          <w:b/>
          <w:sz w:val="20"/>
          <w:lang w:val="es-ES_tradnl"/>
        </w:rPr>
      </w:pPr>
      <w:r w:rsidRPr="00936684">
        <w:rPr>
          <w:rFonts w:ascii="Noto Sans" w:hAnsi="Noto Sans" w:cs="Noto Sans"/>
          <w:b/>
          <w:sz w:val="20"/>
          <w:lang w:val="es-ES_tradnl"/>
        </w:rPr>
        <w:t>DÉCIMA SEXTA. DEFECTOS Y VICIOS OCULTOS</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“EL PROVEEDOR”</w:t>
      </w:r>
      <w:r w:rsidRPr="00936684">
        <w:rPr>
          <w:rFonts w:ascii="Noto Sans" w:hAnsi="Noto Sans" w:cs="Noto Sans"/>
          <w:sz w:val="20"/>
        </w:rPr>
        <w:t xml:space="preserve"> queda obligado ante </w:t>
      </w:r>
      <w:r w:rsidRPr="00936684">
        <w:rPr>
          <w:rFonts w:ascii="Noto Sans" w:hAnsi="Noto Sans" w:cs="Noto Sans"/>
          <w:b/>
          <w:sz w:val="20"/>
        </w:rPr>
        <w:t xml:space="preserve">“EL INSTITUTO” </w:t>
      </w:r>
      <w:r w:rsidRPr="00936684">
        <w:rPr>
          <w:rFonts w:ascii="Noto Sans" w:hAnsi="Noto Sans" w:cs="Noto Sans"/>
          <w:sz w:val="20"/>
        </w:rPr>
        <w:t>a</w:t>
      </w:r>
      <w:r w:rsidRPr="00936684">
        <w:rPr>
          <w:rFonts w:ascii="Noto Sans" w:hAnsi="Noto Sans" w:cs="Noto Sans"/>
          <w:b/>
          <w:sz w:val="20"/>
        </w:rPr>
        <w:t xml:space="preserve"> </w:t>
      </w:r>
      <w:r w:rsidRPr="00936684">
        <w:rPr>
          <w:rFonts w:ascii="Noto Sans" w:hAnsi="Noto Sans" w:cs="Noto Sans"/>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convocatoria y el requerimiento asociado a ésta y/o en la legislación aplicable en la materia.</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lang w:val="es-ES_tradnl"/>
        </w:rPr>
      </w:pPr>
      <w:r w:rsidRPr="00936684">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936684">
        <w:rPr>
          <w:rFonts w:ascii="Noto Sans" w:hAnsi="Noto Sans" w:cs="Noto Sans"/>
          <w:b/>
          <w:sz w:val="20"/>
        </w:rPr>
        <w:t xml:space="preserve">“EL INSTITUTO” </w:t>
      </w:r>
      <w:r w:rsidRPr="00936684">
        <w:rPr>
          <w:rFonts w:ascii="Noto Sans" w:hAnsi="Noto Sans" w:cs="Noto Sans"/>
          <w:sz w:val="20"/>
        </w:rPr>
        <w:t xml:space="preserve">no lo hubiere adquirido o los hubiere adquirido a un precio menor. </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ind w:left="-284" w:right="-142"/>
        <w:jc w:val="both"/>
        <w:rPr>
          <w:rFonts w:ascii="Noto Sans" w:hAnsi="Noto Sans" w:cs="Noto Sans"/>
          <w:b/>
          <w:sz w:val="20"/>
          <w:lang w:val="es-ES_tradnl"/>
        </w:rPr>
      </w:pPr>
      <w:r w:rsidRPr="00936684">
        <w:rPr>
          <w:rFonts w:ascii="Noto Sans" w:hAnsi="Noto Sans" w:cs="Noto Sans"/>
          <w:b/>
          <w:sz w:val="20"/>
          <w:lang w:val="es-ES_tradnl"/>
        </w:rPr>
        <w:t>DÉCIMO SÉPTIMA. RESPONSABILIDAD</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lastRenderedPageBreak/>
        <w:t>“EL PROVEEDOR”</w:t>
      </w:r>
      <w:r w:rsidRPr="00936684">
        <w:rPr>
          <w:rFonts w:ascii="Noto Sans" w:hAnsi="Noto Sans" w:cs="Noto Sans"/>
          <w:sz w:val="20"/>
        </w:rPr>
        <w:t xml:space="preserve"> se obliga a responder por su cuenta y riesgo de los daños y/o perjuicios que por inobservancia o negligencia de su parte, llegue a causar a </w:t>
      </w:r>
      <w:r w:rsidRPr="00936684">
        <w:rPr>
          <w:rFonts w:ascii="Noto Sans" w:hAnsi="Noto Sans" w:cs="Noto Sans"/>
          <w:b/>
          <w:sz w:val="20"/>
        </w:rPr>
        <w:t xml:space="preserve">“EL INSTITUTO” </w:t>
      </w:r>
      <w:r w:rsidRPr="00936684">
        <w:rPr>
          <w:rFonts w:ascii="Noto Sans" w:hAnsi="Noto Sans" w:cs="Noto Sans"/>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(Publicada en el DOF</w:t>
      </w:r>
      <w:r w:rsidRPr="00936684">
        <w:rPr>
          <w:rFonts w:ascii="Noto Sans" w:hAnsi="Noto Sans" w:cs="Noto Sans"/>
          <w:b/>
          <w:sz w:val="20"/>
        </w:rPr>
        <w:t xml:space="preserve"> </w:t>
      </w:r>
      <w:r w:rsidRPr="00936684">
        <w:rPr>
          <w:rFonts w:ascii="Noto Sans" w:hAnsi="Noto Sans" w:cs="Noto Sans"/>
          <w:sz w:val="20"/>
        </w:rPr>
        <w:t xml:space="preserve">el </w:t>
      </w:r>
      <w:r w:rsidRPr="00936684">
        <w:rPr>
          <w:rFonts w:ascii="Noto Sans" w:hAnsi="Noto Sans" w:cs="Noto Sans"/>
          <w:iCs/>
          <w:sz w:val="20"/>
        </w:rPr>
        <w:t>16-04-2025)</w:t>
      </w:r>
      <w:r w:rsidRPr="00936684">
        <w:rPr>
          <w:rFonts w:ascii="Noto Sans" w:hAnsi="Noto Sans" w:cs="Noto Sans"/>
          <w:sz w:val="20"/>
        </w:rPr>
        <w:t xml:space="preserve">. </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DÉCIMA OCTAVA. SANCIONES ADMINISTRATIVAS</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Cuando </w:t>
      </w:r>
      <w:r w:rsidRPr="00936684">
        <w:rPr>
          <w:rFonts w:ascii="Noto Sans" w:hAnsi="Noto Sans" w:cs="Noto Sans"/>
          <w:b/>
          <w:sz w:val="20"/>
        </w:rPr>
        <w:t xml:space="preserve">“EL PROVEEDOR” </w:t>
      </w:r>
      <w:r w:rsidRPr="00936684">
        <w:rPr>
          <w:rFonts w:ascii="Noto Sans" w:hAnsi="Noto Sans" w:cs="Noto Sans"/>
          <w:sz w:val="20"/>
        </w:rPr>
        <w:t xml:space="preserve">incumpla con sus obligaciones contractuales por causas imputables a éste y como consecuencia, cause daños y/o perjuicios graves a </w:t>
      </w:r>
      <w:r w:rsidRPr="00936684">
        <w:rPr>
          <w:rFonts w:ascii="Noto Sans" w:hAnsi="Noto Sans" w:cs="Noto Sans"/>
          <w:b/>
          <w:sz w:val="20"/>
        </w:rPr>
        <w:t xml:space="preserve">“EL INSTITUTO”, </w:t>
      </w:r>
      <w:r w:rsidRPr="00936684">
        <w:rPr>
          <w:rFonts w:ascii="Noto Sans" w:hAnsi="Noto Sans" w:cs="Noto Sans"/>
          <w:sz w:val="20"/>
        </w:rPr>
        <w:t xml:space="preserve">o bien, proporcione información falsa, actúe con dolo o mala fe en la celebración del presente contrato o durante la vigencia del mismo, por determinación de la Secretaría Anticorrupción y Buen Gobierno, se podrá hacer acreedor a las sanciones establecidas en la </w:t>
      </w:r>
      <w:r w:rsidRPr="00936684">
        <w:rPr>
          <w:rFonts w:ascii="Noto Sans" w:hAnsi="Noto Sans" w:cs="Noto Sans"/>
          <w:sz w:val="20"/>
          <w:lang w:val="es-ES_tradnl" w:eastAsia="es-MX"/>
        </w:rPr>
        <w:t xml:space="preserve">Ley de Adquisiciones, Arrendamientos y Servicios del Sector Público, en los términos de los artículos 89, 90, 91 de la  </w:t>
      </w:r>
      <w:r w:rsidRPr="00936684">
        <w:rPr>
          <w:rFonts w:ascii="Noto Sans" w:hAnsi="Noto Sans" w:cs="Noto Sans"/>
          <w:sz w:val="20"/>
          <w:lang w:eastAsia="es-MX"/>
        </w:rPr>
        <w:t>Ley de Adquisiciones, Arrendamientos y Servicios del Sector Público (Publicada en el DOF</w:t>
      </w:r>
      <w:r w:rsidRPr="00936684">
        <w:rPr>
          <w:rFonts w:ascii="Noto Sans" w:hAnsi="Noto Sans" w:cs="Noto Sans"/>
          <w:b/>
          <w:sz w:val="20"/>
          <w:lang w:eastAsia="es-MX"/>
        </w:rPr>
        <w:t xml:space="preserve"> </w:t>
      </w:r>
      <w:r w:rsidRPr="00936684">
        <w:rPr>
          <w:rFonts w:ascii="Noto Sans" w:hAnsi="Noto Sans" w:cs="Noto Sans"/>
          <w:sz w:val="20"/>
          <w:lang w:eastAsia="es-MX"/>
        </w:rPr>
        <w:t xml:space="preserve">el </w:t>
      </w:r>
      <w:r w:rsidRPr="00936684">
        <w:rPr>
          <w:rFonts w:ascii="Noto Sans" w:hAnsi="Noto Sans" w:cs="Noto Sans"/>
          <w:iCs/>
          <w:sz w:val="20"/>
          <w:lang w:eastAsia="es-MX"/>
        </w:rPr>
        <w:t>16-04-2025)</w:t>
      </w:r>
      <w:r w:rsidRPr="00936684">
        <w:rPr>
          <w:rFonts w:ascii="Noto Sans" w:hAnsi="Noto Sans" w:cs="Noto Sans"/>
          <w:sz w:val="20"/>
          <w:lang w:val="es-ES_tradnl" w:eastAsia="es-MX"/>
        </w:rPr>
        <w:t xml:space="preserve"> y 109 al 115 de su Reglamento. </w:t>
      </w:r>
    </w:p>
    <w:p w:rsidR="00A247AE" w:rsidRPr="00936684" w:rsidRDefault="00A247AE" w:rsidP="00A247AE">
      <w:pPr>
        <w:ind w:left="-284" w:right="-142"/>
        <w:jc w:val="both"/>
        <w:rPr>
          <w:rFonts w:ascii="Noto Sans" w:hAnsi="Noto Sans" w:cs="Noto Sans"/>
          <w:sz w:val="20"/>
          <w:lang w:val="es-ES_tradnl"/>
        </w:rPr>
      </w:pPr>
    </w:p>
    <w:p w:rsidR="00A247AE" w:rsidRPr="00936684" w:rsidRDefault="00A247AE" w:rsidP="00A247AE">
      <w:pPr>
        <w:tabs>
          <w:tab w:val="left" w:pos="360"/>
          <w:tab w:val="left" w:pos="2552"/>
          <w:tab w:val="left" w:pos="9498"/>
        </w:tabs>
        <w:overflowPunct w:val="0"/>
        <w:autoSpaceDE w:val="0"/>
        <w:autoSpaceDN w:val="0"/>
        <w:adjustRightInd w:val="0"/>
        <w:ind w:left="-284" w:right="-142"/>
        <w:jc w:val="both"/>
        <w:textAlignment w:val="baseline"/>
        <w:rPr>
          <w:rFonts w:ascii="Noto Sans" w:hAnsi="Noto Sans" w:cs="Noto Sans"/>
          <w:b/>
          <w:bCs/>
          <w:sz w:val="20"/>
        </w:rPr>
      </w:pPr>
      <w:r w:rsidRPr="00936684">
        <w:rPr>
          <w:rFonts w:ascii="Noto Sans" w:hAnsi="Noto Sans" w:cs="Noto Sans"/>
          <w:b/>
          <w:bCs/>
          <w:sz w:val="20"/>
        </w:rPr>
        <w:t>DÉCIMA NOVENA.- CANJE DE LOS BIENES</w:t>
      </w:r>
    </w:p>
    <w:p w:rsidR="00A247AE" w:rsidRPr="00936684" w:rsidRDefault="00A247AE" w:rsidP="00A247AE">
      <w:pPr>
        <w:tabs>
          <w:tab w:val="left" w:pos="-284"/>
          <w:tab w:val="left" w:pos="9498"/>
        </w:tabs>
        <w:ind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sz w:val="20"/>
        </w:rPr>
      </w:pPr>
      <w:r w:rsidRPr="00936684">
        <w:rPr>
          <w:rFonts w:ascii="Noto Sans" w:hAnsi="Noto Sans" w:cs="Noto Sans"/>
          <w:sz w:val="20"/>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sz w:val="20"/>
        </w:rPr>
      </w:pPr>
      <w:r w:rsidRPr="00936684">
        <w:rPr>
          <w:rFonts w:ascii="Noto Sans" w:hAnsi="Noto Sans" w:cs="Noto Sans"/>
          <w:sz w:val="20"/>
        </w:rPr>
        <w:t>El proveedor deberá reponer los bienes sujetos a canje, en un plazo que no excederá de 5 (cinco) días hábiles, contados a partir de la fecha de su notificación.</w:t>
      </w: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sz w:val="20"/>
        </w:rPr>
      </w:pPr>
      <w:r w:rsidRPr="00936684">
        <w:rPr>
          <w:rFonts w:ascii="Noto Sans" w:hAnsi="Noto Sans" w:cs="Noto Sans"/>
          <w:sz w:val="20"/>
        </w:rPr>
        <w:t>El proveedor se obliga a responder por su cuenta y riesgo de los daños y/o perjuicios que por inobservancia o negligencia de su parte, llegue a causar al Instituto y/o a terceros.</w:t>
      </w: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sz w:val="20"/>
        </w:rPr>
      </w:pPr>
      <w:r w:rsidRPr="00936684">
        <w:rPr>
          <w:rFonts w:ascii="Noto Sans" w:hAnsi="Noto Sans" w:cs="Noto Sans"/>
          <w:sz w:val="20"/>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A247AE" w:rsidRPr="00936684" w:rsidRDefault="00A247AE" w:rsidP="00A247AE">
      <w:pPr>
        <w:tabs>
          <w:tab w:val="left" w:pos="-284"/>
          <w:tab w:val="left" w:pos="9498"/>
        </w:tabs>
        <w:ind w:left="-284" w:right="-142"/>
        <w:jc w:val="both"/>
        <w:rPr>
          <w:rFonts w:ascii="Noto Sans" w:hAnsi="Noto Sans" w:cs="Noto Sans"/>
          <w:sz w:val="20"/>
        </w:rPr>
      </w:pPr>
    </w:p>
    <w:p w:rsidR="00A247AE" w:rsidRPr="00936684" w:rsidRDefault="00A247AE" w:rsidP="00A247AE">
      <w:pPr>
        <w:tabs>
          <w:tab w:val="left" w:pos="-284"/>
          <w:tab w:val="left" w:pos="9498"/>
        </w:tabs>
        <w:ind w:left="-284" w:right="-142"/>
        <w:jc w:val="both"/>
        <w:rPr>
          <w:rFonts w:ascii="Noto Sans" w:hAnsi="Noto Sans" w:cs="Noto Sans"/>
          <w:sz w:val="20"/>
        </w:rPr>
      </w:pPr>
      <w:r w:rsidRPr="00936684">
        <w:rPr>
          <w:rFonts w:ascii="Noto Sans" w:hAnsi="Noto Sans" w:cs="Noto Sans"/>
          <w:sz w:val="20"/>
        </w:rPr>
        <w:t>Todos los gastos que se generen con motivo del canje correrán por cuenta del proveedor, previa notificación del IMSS.</w:t>
      </w:r>
    </w:p>
    <w:p w:rsidR="00A247AE" w:rsidRPr="00936684" w:rsidRDefault="00A247AE" w:rsidP="00A247AE">
      <w:pPr>
        <w:tabs>
          <w:tab w:val="left" w:pos="-284"/>
          <w:tab w:val="left" w:pos="9498"/>
        </w:tabs>
        <w:ind w:right="-142"/>
        <w:jc w:val="both"/>
        <w:rPr>
          <w:rFonts w:ascii="Noto Sans" w:hAnsi="Noto Sans" w:cs="Noto Sans"/>
          <w:sz w:val="20"/>
          <w:lang w:val="es-ES_tradnl"/>
        </w:rPr>
      </w:pPr>
    </w:p>
    <w:p w:rsidR="00A247AE" w:rsidRPr="00936684" w:rsidRDefault="00A247AE" w:rsidP="00A247AE">
      <w:pPr>
        <w:tabs>
          <w:tab w:val="left" w:pos="-284"/>
          <w:tab w:val="left" w:pos="9498"/>
        </w:tabs>
        <w:ind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b/>
          <w:sz w:val="20"/>
          <w:lang w:val="es-ES_tradnl"/>
        </w:rPr>
      </w:pPr>
      <w:r w:rsidRPr="00936684">
        <w:rPr>
          <w:rFonts w:ascii="Noto Sans" w:hAnsi="Noto Sans" w:cs="Noto Sans"/>
          <w:b/>
          <w:sz w:val="20"/>
          <w:lang w:val="es-ES_tradnl"/>
        </w:rPr>
        <w:t>VIGÉSIMA.- DEDUCCIONES</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ind w:left="-284" w:right="-142"/>
        <w:jc w:val="both"/>
        <w:rPr>
          <w:rFonts w:ascii="Noto Sans" w:hAnsi="Noto Sans" w:cs="Noto Sans"/>
          <w:sz w:val="20"/>
          <w:lang w:eastAsia="es-ES"/>
        </w:rPr>
      </w:pPr>
      <w:r w:rsidRPr="00936684">
        <w:rPr>
          <w:rFonts w:ascii="Noto Sans" w:hAnsi="Noto Sans" w:cs="Noto Sans"/>
          <w:sz w:val="20"/>
          <w:lang w:eastAsia="es-ES"/>
        </w:rPr>
        <w:t>En términos de los artículos 76 Ley de Adquisiciones, Arrendamientos y Servicios del Sector Público (Publicada en el DOF</w:t>
      </w:r>
      <w:r w:rsidRPr="00936684">
        <w:rPr>
          <w:rFonts w:ascii="Noto Sans" w:hAnsi="Noto Sans" w:cs="Noto Sans"/>
          <w:b/>
          <w:sz w:val="20"/>
          <w:lang w:eastAsia="es-ES"/>
        </w:rPr>
        <w:t xml:space="preserve"> </w:t>
      </w:r>
      <w:r w:rsidRPr="00936684">
        <w:rPr>
          <w:rFonts w:ascii="Noto Sans" w:hAnsi="Noto Sans" w:cs="Noto Sans"/>
          <w:sz w:val="20"/>
          <w:lang w:eastAsia="es-ES"/>
        </w:rPr>
        <w:t xml:space="preserve">el </w:t>
      </w:r>
      <w:r w:rsidRPr="00936684">
        <w:rPr>
          <w:rFonts w:ascii="Noto Sans" w:hAnsi="Noto Sans" w:cs="Noto Sans"/>
          <w:iCs/>
          <w:sz w:val="20"/>
          <w:lang w:eastAsia="es-ES"/>
        </w:rPr>
        <w:t>16-04-2025)</w:t>
      </w:r>
      <w:r w:rsidRPr="00936684">
        <w:rPr>
          <w:rFonts w:ascii="Noto Sans" w:hAnsi="Noto Sans" w:cs="Noto Sans"/>
          <w:sz w:val="20"/>
          <w:lang w:eastAsia="es-ES"/>
        </w:rPr>
        <w:t xml:space="preserve">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A247AE" w:rsidRPr="00936684" w:rsidRDefault="00A247AE" w:rsidP="00A247AE">
      <w:pPr>
        <w:ind w:left="-284" w:right="-142"/>
        <w:jc w:val="both"/>
        <w:rPr>
          <w:rFonts w:ascii="Noto Sans" w:hAnsi="Noto Sans" w:cs="Noto Sans"/>
          <w:sz w:val="20"/>
          <w:lang w:eastAsia="es-ES"/>
        </w:rPr>
      </w:pPr>
    </w:p>
    <w:p w:rsidR="00A247AE" w:rsidRPr="00936684" w:rsidRDefault="00A247AE" w:rsidP="00A247AE">
      <w:pPr>
        <w:ind w:left="-284" w:right="-142"/>
        <w:jc w:val="both"/>
        <w:rPr>
          <w:rFonts w:ascii="Noto Sans" w:hAnsi="Noto Sans" w:cs="Noto Sans"/>
          <w:sz w:val="20"/>
          <w:lang w:eastAsia="es-ES"/>
        </w:rPr>
      </w:pPr>
      <w:r w:rsidRPr="00936684">
        <w:rPr>
          <w:rFonts w:ascii="Noto Sans" w:hAnsi="Noto Sans" w:cs="Noto Sans"/>
          <w:sz w:val="20"/>
          <w:lang w:eastAsia="es-ES"/>
        </w:rPr>
        <w:t>El Administrador del contrato, notificará a “EL PROVEEDOR” por escrito o vía correo electrónico el cálculo de la deducción, dentro de los 5 (cinco días) posteriores al atraso en el cumplimiento de la obligación de que se trate.</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lang w:val="es-ES_tradnl"/>
        </w:rPr>
      </w:pPr>
      <w:r w:rsidRPr="00936684">
        <w:rPr>
          <w:rFonts w:ascii="Noto Sans" w:hAnsi="Noto Sans" w:cs="Noto Sans"/>
          <w:b/>
          <w:sz w:val="20"/>
          <w:lang w:val="es-ES_tradnl"/>
        </w:rPr>
        <w:t>VIGÉSIMA PRIMERA. PENAS CONVENCIONALES</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No se cumpla la entrega del bien en el periodo de tiempo máximo indicado en LUGAR, PLAZOS Y CONDICIONES DE LA ENTREGA DE LA PRESTACIÓN DEL SERVICIO</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lastRenderedPageBreak/>
        <w:t>La pena Convencional se calculará de acuerdo con los siguientes términos y condiciones expresados en la fórmula que se detalla a continuación:</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roofErr w:type="spellStart"/>
      <w:r w:rsidRPr="00936684">
        <w:rPr>
          <w:rFonts w:ascii="Noto Sans" w:hAnsi="Noto Sans" w:cs="Noto Sans"/>
          <w:sz w:val="20"/>
        </w:rPr>
        <w:t>Pca</w:t>
      </w:r>
      <w:proofErr w:type="spellEnd"/>
      <w:r w:rsidRPr="00936684">
        <w:rPr>
          <w:rFonts w:ascii="Noto Sans" w:hAnsi="Noto Sans" w:cs="Noto Sans"/>
          <w:sz w:val="20"/>
        </w:rPr>
        <w:t xml:space="preserve">= %d X </w:t>
      </w:r>
      <w:proofErr w:type="spellStart"/>
      <w:r w:rsidRPr="00936684">
        <w:rPr>
          <w:rFonts w:ascii="Noto Sans" w:hAnsi="Noto Sans" w:cs="Noto Sans"/>
          <w:sz w:val="20"/>
        </w:rPr>
        <w:t>nda</w:t>
      </w:r>
      <w:proofErr w:type="spellEnd"/>
      <w:r w:rsidRPr="00936684">
        <w:rPr>
          <w:rFonts w:ascii="Noto Sans" w:hAnsi="Noto Sans" w:cs="Noto Sans"/>
          <w:sz w:val="20"/>
        </w:rPr>
        <w:t xml:space="preserve"> X </w:t>
      </w:r>
      <w:proofErr w:type="spellStart"/>
      <w:r w:rsidRPr="00936684">
        <w:rPr>
          <w:rFonts w:ascii="Noto Sans" w:hAnsi="Noto Sans" w:cs="Noto Sans"/>
          <w:sz w:val="20"/>
        </w:rPr>
        <w:t>vbaa</w:t>
      </w:r>
      <w:proofErr w:type="spellEnd"/>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Dónde:</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roofErr w:type="spellStart"/>
      <w:r w:rsidRPr="00936684">
        <w:rPr>
          <w:rFonts w:ascii="Noto Sans" w:hAnsi="Noto Sans" w:cs="Noto Sans"/>
          <w:sz w:val="20"/>
        </w:rPr>
        <w:t>nda</w:t>
      </w:r>
      <w:proofErr w:type="spellEnd"/>
      <w:r w:rsidRPr="00936684">
        <w:rPr>
          <w:rFonts w:ascii="Noto Sans" w:hAnsi="Noto Sans" w:cs="Noto Sans"/>
          <w:sz w:val="20"/>
        </w:rPr>
        <w:t xml:space="preserve"> = número de días de atraso</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roofErr w:type="spellStart"/>
      <w:r w:rsidRPr="00936684">
        <w:rPr>
          <w:rFonts w:ascii="Noto Sans" w:hAnsi="Noto Sans" w:cs="Noto Sans"/>
          <w:sz w:val="20"/>
        </w:rPr>
        <w:t>vbaa</w:t>
      </w:r>
      <w:proofErr w:type="spellEnd"/>
      <w:r w:rsidRPr="00936684">
        <w:rPr>
          <w:rFonts w:ascii="Noto Sans" w:hAnsi="Noto Sans" w:cs="Noto Sans"/>
          <w:sz w:val="20"/>
        </w:rPr>
        <w:t xml:space="preserve"> = valor de los bienes adquiridos con atraso sin IVA.</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roofErr w:type="spellStart"/>
      <w:r w:rsidRPr="00936684">
        <w:rPr>
          <w:rFonts w:ascii="Noto Sans" w:hAnsi="Noto Sans" w:cs="Noto Sans"/>
          <w:sz w:val="20"/>
        </w:rPr>
        <w:t>Pca</w:t>
      </w:r>
      <w:proofErr w:type="spellEnd"/>
      <w:r w:rsidRPr="00936684">
        <w:rPr>
          <w:rFonts w:ascii="Noto Sans" w:hAnsi="Noto Sans" w:cs="Noto Sans"/>
          <w:sz w:val="20"/>
        </w:rPr>
        <w:t xml:space="preserve"> = Pena convencional aplicable</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La suma de las penas convencionales no deberá exceder el importe de la garantía de cumplimiento del 10% (diez por ciento) del monto de cada uno de los bienes.</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El proveedor a su vez autoriza al Instituto a descontar las cantidades que resulten de aplicar la pena convencional, sobre los pagos que deberá cubrir.</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Las notas de crédito derivadas de las penas convencionales deberán estar a apegadas a la normatividad aplicable para su elaboración.</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Para dar cumplimiento a lo anterior el Administrador de Contrato deberá proporcionar la documentación que a continuación se especifica:</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p>
    <w:p w:rsidR="00A247AE" w:rsidRPr="00936684" w:rsidRDefault="00A247AE" w:rsidP="00A247A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142"/>
        <w:jc w:val="both"/>
        <w:rPr>
          <w:rFonts w:ascii="Noto Sans" w:hAnsi="Noto Sans" w:cs="Noto Sans"/>
          <w:sz w:val="20"/>
        </w:rPr>
      </w:pPr>
      <w:r w:rsidRPr="00936684">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A247AE" w:rsidRPr="00936684" w:rsidRDefault="00A247AE" w:rsidP="00A247A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142"/>
        <w:jc w:val="both"/>
        <w:rPr>
          <w:rFonts w:ascii="Noto Sans" w:hAnsi="Noto Sans" w:cs="Noto Sans"/>
          <w:sz w:val="20"/>
        </w:rPr>
      </w:pPr>
      <w:r w:rsidRPr="00936684">
        <w:rPr>
          <w:rFonts w:ascii="Noto Sans" w:hAnsi="Noto Sans" w:cs="Noto Sans"/>
          <w:sz w:val="20"/>
        </w:rPr>
        <w:t>Constancia de Situación fiscal Vigente del Proveedor</w:t>
      </w:r>
    </w:p>
    <w:p w:rsidR="00A247AE" w:rsidRPr="00936684" w:rsidRDefault="00A247AE" w:rsidP="00A247A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142"/>
        <w:jc w:val="both"/>
        <w:rPr>
          <w:rFonts w:ascii="Noto Sans" w:hAnsi="Noto Sans" w:cs="Noto Sans"/>
          <w:sz w:val="20"/>
        </w:rPr>
      </w:pPr>
      <w:r w:rsidRPr="00936684">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A247AE" w:rsidRPr="00936684" w:rsidRDefault="00A247AE" w:rsidP="00A247A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142"/>
        <w:jc w:val="both"/>
        <w:rPr>
          <w:rFonts w:ascii="Noto Sans" w:hAnsi="Noto Sans" w:cs="Noto Sans"/>
          <w:sz w:val="20"/>
        </w:rPr>
      </w:pPr>
      <w:r w:rsidRPr="00936684">
        <w:rPr>
          <w:rFonts w:ascii="Noto Sans" w:hAnsi="Noto Sans" w:cs="Noto Sans"/>
          <w:sz w:val="20"/>
        </w:rPr>
        <w:t>Pantalla del registro de la nota de crédito en Modulo AP (Cuentas por pagar) del sistema FINAT-</w:t>
      </w:r>
      <w:proofErr w:type="spellStart"/>
      <w:r w:rsidRPr="00936684">
        <w:rPr>
          <w:rFonts w:ascii="Noto Sans" w:hAnsi="Noto Sans" w:cs="Noto Sans"/>
          <w:sz w:val="20"/>
        </w:rPr>
        <w:t>Millenium</w:t>
      </w:r>
      <w:proofErr w:type="spellEnd"/>
      <w:r w:rsidRPr="00936684">
        <w:rPr>
          <w:rFonts w:ascii="Noto Sans" w:hAnsi="Noto Sans" w:cs="Noto Sans"/>
          <w:sz w:val="20"/>
        </w:rPr>
        <w:t xml:space="preserve"> en estado “valida”.</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142"/>
        <w:jc w:val="both"/>
        <w:rPr>
          <w:rFonts w:ascii="Noto Sans" w:hAnsi="Noto Sans" w:cs="Noto Sans"/>
          <w:bCs/>
          <w:sz w:val="20"/>
        </w:rPr>
      </w:pP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
          <w:sz w:val="20"/>
        </w:rPr>
      </w:pPr>
      <w:r w:rsidRPr="00936684">
        <w:rPr>
          <w:rFonts w:ascii="Noto Sans" w:hAnsi="Noto Sans" w:cs="Noto Sans"/>
          <w:b/>
          <w:sz w:val="20"/>
        </w:rPr>
        <w:t>VIGÉSIMA SEGUNDA. LICENCIAS, AUTORIZACIONES Y PERMISOS</w:t>
      </w:r>
    </w:p>
    <w:p w:rsidR="00A247AE" w:rsidRPr="00936684" w:rsidRDefault="00A247AE" w:rsidP="00A247A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936684">
        <w:rPr>
          <w:rFonts w:ascii="Noto Sans" w:hAnsi="Noto Sans" w:cs="Noto Sans"/>
          <w:sz w:val="20"/>
        </w:rPr>
        <w:t>“</w:t>
      </w:r>
      <w:r w:rsidRPr="00936684">
        <w:rPr>
          <w:rFonts w:ascii="Noto Sans" w:hAnsi="Noto Sans" w:cs="Noto Sans"/>
          <w:b/>
          <w:sz w:val="20"/>
        </w:rPr>
        <w:t>EL PROVEEDOR</w:t>
      </w:r>
      <w:r w:rsidRPr="00936684">
        <w:rPr>
          <w:rFonts w:ascii="Noto Sans" w:hAnsi="Noto Sans" w:cs="Noto Sans"/>
          <w:sz w:val="20"/>
        </w:rPr>
        <w:t>” se obliga a observar y mantener vigentes las licencias, autorizaciones, permisos o registros requeridos para el cumplimiento de sus obligaciones.</w:t>
      </w:r>
    </w:p>
    <w:p w:rsidR="00A247AE" w:rsidRPr="00936684" w:rsidRDefault="00A247AE" w:rsidP="00A247AE">
      <w:pPr>
        <w:ind w:left="-284" w:right="-142"/>
        <w:jc w:val="both"/>
        <w:rPr>
          <w:rFonts w:ascii="Noto Sans" w:hAnsi="Noto Sans" w:cs="Noto Sans"/>
          <w:b/>
          <w:sz w:val="20"/>
          <w:lang w:val="es-ES_tradnl"/>
        </w:rPr>
      </w:pPr>
      <w:r w:rsidRPr="00936684">
        <w:rPr>
          <w:rFonts w:ascii="Noto Sans" w:hAnsi="Noto Sans" w:cs="Noto Sans"/>
          <w:b/>
          <w:sz w:val="20"/>
          <w:lang w:val="es-ES_tradnl"/>
        </w:rPr>
        <w:t>VIGÉSIMA TERCERA. SEGUROS.</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Para la prestación de los servicios materia del presente contrato, no se requiere que </w:t>
      </w:r>
      <w:r w:rsidRPr="00936684">
        <w:rPr>
          <w:rFonts w:ascii="Noto Sans" w:hAnsi="Noto Sans" w:cs="Noto Sans"/>
          <w:b/>
          <w:sz w:val="20"/>
        </w:rPr>
        <w:t>“EL PROVEEDOR”</w:t>
      </w:r>
      <w:r w:rsidRPr="00936684">
        <w:rPr>
          <w:rFonts w:ascii="Noto Sans" w:hAnsi="Noto Sans" w:cs="Noto Sans"/>
          <w:sz w:val="20"/>
        </w:rPr>
        <w:t xml:space="preserve"> contrate una póliza de seguro por responsabilidad civil.</w:t>
      </w:r>
    </w:p>
    <w:p w:rsidR="00A247AE" w:rsidRPr="00936684" w:rsidRDefault="00A247AE" w:rsidP="00A247AE">
      <w:pPr>
        <w:ind w:left="-284" w:right="-142"/>
        <w:jc w:val="both"/>
        <w:rPr>
          <w:rFonts w:ascii="Noto Sans" w:hAnsi="Noto Sans" w:cs="Noto Sans"/>
          <w:sz w:val="20"/>
          <w:lang w:val="es-ES_tradnl"/>
        </w:rPr>
      </w:pPr>
    </w:p>
    <w:p w:rsidR="00A247AE" w:rsidRPr="00936684" w:rsidRDefault="00A247AE" w:rsidP="00A247AE">
      <w:pPr>
        <w:ind w:left="-284" w:right="-142"/>
        <w:jc w:val="both"/>
        <w:rPr>
          <w:rFonts w:ascii="Noto Sans" w:hAnsi="Noto Sans" w:cs="Noto Sans"/>
          <w:sz w:val="20"/>
          <w:lang w:val="es-ES_tradnl"/>
        </w:rPr>
      </w:pPr>
      <w:r w:rsidRPr="00936684">
        <w:rPr>
          <w:rFonts w:ascii="Noto Sans" w:hAnsi="Noto Sans" w:cs="Noto Sans"/>
          <w:sz w:val="20"/>
          <w:lang w:val="es-ES_tradnl"/>
        </w:rPr>
        <w:t xml:space="preserve">Los seguros que en su caso, deben otorgarse, indicando los bienes que ampararían y la cobertura de la póliza correspondiente. </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ind w:left="-284" w:right="-142"/>
        <w:jc w:val="both"/>
        <w:rPr>
          <w:rFonts w:ascii="Noto Sans" w:hAnsi="Noto Sans" w:cs="Noto Sans"/>
          <w:b/>
          <w:sz w:val="20"/>
          <w:lang w:val="es-ES_tradnl"/>
        </w:rPr>
      </w:pPr>
      <w:r w:rsidRPr="00936684">
        <w:rPr>
          <w:rFonts w:ascii="Noto Sans" w:hAnsi="Noto Sans" w:cs="Noto Sans"/>
          <w:b/>
          <w:sz w:val="20"/>
          <w:lang w:val="es-ES_tradnl"/>
        </w:rPr>
        <w:t>VIGÉSIMA CUARTA. TRANSPORTE</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b/>
          <w:sz w:val="20"/>
          <w:lang w:val="es-ES_tradnl"/>
        </w:rPr>
      </w:pPr>
      <w:r w:rsidRPr="00936684">
        <w:rPr>
          <w:rFonts w:ascii="Noto Sans" w:hAnsi="Noto Sans" w:cs="Noto Sans"/>
          <w:b/>
          <w:bCs/>
          <w:sz w:val="20"/>
        </w:rPr>
        <w:t xml:space="preserve">"EL PROVEEDOR" </w:t>
      </w:r>
      <w:r w:rsidRPr="00936684">
        <w:rPr>
          <w:rFonts w:ascii="Noto Sans" w:hAnsi="Noto Sans" w:cs="Noto Sans"/>
          <w:bCs/>
          <w:sz w:val="20"/>
        </w:rPr>
        <w:t xml:space="preserve">se obliga a efectuar el transporte de los bienes objeto del presente contrato o en su caso los insumos necesarios para la prestación del servicio desde su lugar de origen, hasta las instalaciones referidas en el </w:t>
      </w:r>
      <w:r w:rsidRPr="00936684">
        <w:rPr>
          <w:rFonts w:ascii="Noto Sans" w:hAnsi="Noto Sans" w:cs="Noto Sans"/>
          <w:b/>
          <w:bCs/>
          <w:sz w:val="20"/>
        </w:rPr>
        <w:t>Anexo 5</w:t>
      </w:r>
      <w:r w:rsidRPr="00936684">
        <w:rPr>
          <w:rFonts w:ascii="Noto Sans" w:hAnsi="Noto Sans" w:cs="Noto Sans"/>
          <w:bCs/>
          <w:sz w:val="20"/>
        </w:rPr>
        <w:t xml:space="preserve"> del presente contrato</w:t>
      </w:r>
      <w:r w:rsidRPr="00936684">
        <w:rPr>
          <w:rFonts w:ascii="Noto Sans" w:hAnsi="Noto Sans" w:cs="Noto Sans"/>
          <w:b/>
          <w:bCs/>
          <w:sz w:val="20"/>
        </w:rPr>
        <w:t xml:space="preserve">.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lang w:val="es-ES_tradnl"/>
        </w:rPr>
      </w:pPr>
      <w:r w:rsidRPr="00936684">
        <w:rPr>
          <w:rFonts w:ascii="Noto Sans" w:hAnsi="Noto Sans" w:cs="Noto Sans"/>
          <w:b/>
          <w:sz w:val="20"/>
          <w:lang w:val="es-ES_tradnl"/>
        </w:rPr>
        <w:t>VIGÉSIMA QUINTA. IMPUESTOS Y DERECHOS</w:t>
      </w:r>
    </w:p>
    <w:p w:rsidR="00A247AE" w:rsidRPr="00936684" w:rsidRDefault="00A247AE" w:rsidP="00A247AE">
      <w:pPr>
        <w:ind w:left="-284" w:right="-142"/>
        <w:jc w:val="both"/>
        <w:rPr>
          <w:rFonts w:ascii="Noto Sans" w:hAnsi="Noto Sans" w:cs="Noto Sans"/>
          <w:b/>
          <w:sz w:val="20"/>
          <w:lang w:val="es-ES_tradnl"/>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936684">
        <w:rPr>
          <w:rFonts w:ascii="Noto Sans" w:hAnsi="Noto Sans" w:cs="Noto Sans"/>
          <w:b/>
          <w:sz w:val="20"/>
        </w:rPr>
        <w:t>“EL PROVEEDOR”</w:t>
      </w:r>
      <w:r w:rsidRPr="00936684">
        <w:rPr>
          <w:rFonts w:ascii="Noto Sans" w:hAnsi="Noto Sans" w:cs="Noto Sans"/>
          <w:sz w:val="20"/>
        </w:rPr>
        <w:t xml:space="preserve">, mismos que no serán repercutidos a </w:t>
      </w:r>
      <w:r w:rsidRPr="00936684">
        <w:rPr>
          <w:rFonts w:ascii="Noto Sans" w:hAnsi="Noto Sans" w:cs="Noto Sans"/>
          <w:b/>
          <w:sz w:val="20"/>
        </w:rPr>
        <w:t>“EL INSTITUTO”.</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 xml:space="preserve">“EL INSTITUTO” </w:t>
      </w:r>
      <w:r w:rsidRPr="00936684">
        <w:rPr>
          <w:rFonts w:ascii="Noto Sans" w:hAnsi="Noto Sans" w:cs="Noto Sans"/>
          <w:sz w:val="20"/>
        </w:rPr>
        <w:t>sólo cubrirá, cuando aplique, lo correspondiente al I.V.A., en los términos de la normatividad aplicable y de conformidad con las disposiciones fiscales vigentes.</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VIGÉSIMA SEXTA.</w:t>
      </w:r>
      <w:r w:rsidRPr="00936684">
        <w:rPr>
          <w:rFonts w:ascii="Noto Sans" w:hAnsi="Noto Sans" w:cs="Noto Sans"/>
          <w:sz w:val="20"/>
        </w:rPr>
        <w:t xml:space="preserve"> </w:t>
      </w:r>
      <w:r w:rsidRPr="00936684">
        <w:rPr>
          <w:rFonts w:ascii="Noto Sans" w:hAnsi="Noto Sans" w:cs="Noto Sans"/>
          <w:b/>
          <w:sz w:val="20"/>
        </w:rPr>
        <w:t>PROHIBICIÓN DE CESIÓN DE DERECHOS Y OBLIGACIONES</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“EL PROVEEDOR”</w:t>
      </w:r>
      <w:r w:rsidRPr="00936684">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36684">
        <w:rPr>
          <w:rFonts w:ascii="Noto Sans" w:hAnsi="Noto Sans" w:cs="Noto Sans"/>
          <w:b/>
          <w:sz w:val="20"/>
        </w:rPr>
        <w:t>“EL INSTITUTO”</w:t>
      </w:r>
      <w:r w:rsidRPr="00936684">
        <w:rPr>
          <w:rFonts w:ascii="Noto Sans" w:hAnsi="Noto Sans" w:cs="Noto Sans"/>
          <w:sz w:val="20"/>
        </w:rPr>
        <w:t>.</w:t>
      </w:r>
    </w:p>
    <w:p w:rsidR="00A247AE" w:rsidRPr="00936684" w:rsidRDefault="00A247AE" w:rsidP="00A247AE">
      <w:pPr>
        <w:ind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VIGÉSIMA SÉPTIMA. DERECHOS DE AUTOR, PATENTES Y/O MARCAS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“EL PROVEEDOR”</w:t>
      </w:r>
      <w:r w:rsidRPr="00936684">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36684">
        <w:rPr>
          <w:rFonts w:ascii="Noto Sans" w:hAnsi="Noto Sans" w:cs="Noto Sans"/>
          <w:b/>
          <w:sz w:val="20"/>
        </w:rPr>
        <w:t>“EL INSTITUTO”</w:t>
      </w:r>
      <w:r w:rsidRPr="00936684">
        <w:rPr>
          <w:rFonts w:ascii="Noto Sans" w:hAnsi="Noto Sans" w:cs="Noto Sans"/>
          <w:sz w:val="20"/>
        </w:rPr>
        <w:t xml:space="preserve"> o a terceros.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De presentarse alguna reclamación en contra de </w:t>
      </w:r>
      <w:r w:rsidRPr="00936684">
        <w:rPr>
          <w:rFonts w:ascii="Noto Sans" w:hAnsi="Noto Sans" w:cs="Noto Sans"/>
          <w:b/>
          <w:sz w:val="20"/>
        </w:rPr>
        <w:t>“EL INSTITUTO”</w:t>
      </w:r>
      <w:r w:rsidRPr="00936684">
        <w:rPr>
          <w:rFonts w:ascii="Noto Sans" w:hAnsi="Noto Sans" w:cs="Noto Sans"/>
          <w:sz w:val="20"/>
        </w:rPr>
        <w:t xml:space="preserve">, por cualquiera de las causas antes mencionadas, </w:t>
      </w:r>
      <w:r w:rsidRPr="00936684">
        <w:rPr>
          <w:rFonts w:ascii="Noto Sans" w:hAnsi="Noto Sans" w:cs="Noto Sans"/>
          <w:b/>
          <w:sz w:val="20"/>
        </w:rPr>
        <w:t>“EL PROVEEDOR”</w:t>
      </w:r>
      <w:r w:rsidRPr="00936684">
        <w:rPr>
          <w:rFonts w:ascii="Noto Sans" w:hAnsi="Noto Sans" w:cs="Noto Sans"/>
          <w:sz w:val="20"/>
        </w:rPr>
        <w:t xml:space="preserve">, se obliga a salvaguardar los derechos e intereses de </w:t>
      </w:r>
      <w:r w:rsidRPr="00936684">
        <w:rPr>
          <w:rFonts w:ascii="Noto Sans" w:hAnsi="Noto Sans" w:cs="Noto Sans"/>
          <w:b/>
          <w:sz w:val="20"/>
        </w:rPr>
        <w:t>“EL INSTITUTO”</w:t>
      </w:r>
      <w:r w:rsidRPr="00936684">
        <w:rPr>
          <w:rFonts w:ascii="Noto Sans" w:hAnsi="Noto Sans" w:cs="Noto Sans"/>
          <w:sz w:val="20"/>
        </w:rPr>
        <w:t xml:space="preserve"> de cualquier controversia, liberándola de toda responsabilidad de carácter civil, penal, mercantil, fiscal o de cualquier otra índole, sacándola en paz y a salvo.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En tal virtud, </w:t>
      </w:r>
      <w:r w:rsidRPr="00936684">
        <w:rPr>
          <w:rFonts w:ascii="Noto Sans" w:hAnsi="Noto Sans" w:cs="Noto Sans"/>
          <w:b/>
          <w:bCs/>
          <w:sz w:val="20"/>
        </w:rPr>
        <w:t>"EL PROVEEDOR"</w:t>
      </w:r>
      <w:r w:rsidRPr="00936684">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VIGÉSIMA OCTAVA. CONFIDENCIALIDAD Y PROTECCIÓN DE DATOS PERSONALES.</w:t>
      </w:r>
    </w:p>
    <w:p w:rsidR="00A247AE" w:rsidRPr="00936684" w:rsidRDefault="00A247AE" w:rsidP="00A247AE">
      <w:pPr>
        <w:ind w:left="-284" w:right="-142"/>
        <w:jc w:val="both"/>
        <w:rPr>
          <w:rFonts w:ascii="Noto Sans" w:hAnsi="Noto Sans" w:cs="Noto Sans"/>
          <w:b/>
          <w:bCs/>
          <w:sz w:val="20"/>
        </w:rPr>
      </w:pP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 xml:space="preserve">"LAS PARTES" </w:t>
      </w:r>
      <w:r w:rsidRPr="00936684">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Para el tratamiento de los datos personales que </w:t>
      </w:r>
      <w:r w:rsidRPr="00936684">
        <w:rPr>
          <w:rFonts w:ascii="Noto Sans" w:hAnsi="Noto Sans" w:cs="Noto Sans"/>
          <w:b/>
          <w:bCs/>
          <w:sz w:val="20"/>
        </w:rPr>
        <w:t xml:space="preserve">“LAS PARTES” </w:t>
      </w:r>
      <w:r w:rsidRPr="00936684">
        <w:rPr>
          <w:rFonts w:ascii="Noto Sans" w:hAnsi="Noto Sans" w:cs="Noto Sans"/>
          <w:sz w:val="20"/>
        </w:rPr>
        <w:t>recaben con motivo de la celebración del presente contrato, deberá de realizarse con base en lo previsto en los Avisos de Privacidad respectivos.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Por tal motivo, </w:t>
      </w:r>
      <w:r w:rsidRPr="00936684">
        <w:rPr>
          <w:rFonts w:ascii="Noto Sans" w:hAnsi="Noto Sans" w:cs="Noto Sans"/>
          <w:b/>
          <w:sz w:val="20"/>
        </w:rPr>
        <w:t>“EL PROVEEDOR”</w:t>
      </w:r>
      <w:r w:rsidRPr="00936684">
        <w:rPr>
          <w:rFonts w:ascii="Noto Sans" w:hAnsi="Noto Sans" w:cs="Noto Sans"/>
          <w:sz w:val="20"/>
        </w:rPr>
        <w:t xml:space="preserve"> asume cualquier responsabilidad que se derive del incumplimiento de su parte, o de sus empleados, a las obligaciones de confidencialidad descritas en el presente contrato.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lastRenderedPageBreak/>
        <w:t>VIGÉSIMA NOVENA. SUSPENSIÓN TEMPORAL DE LA PRESTACIÓN DE LOS SERVICIOS.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Cs/>
          <w:sz w:val="20"/>
        </w:rPr>
        <w:t>Con fundamento en el artículo 80 de la  Ley de Adquisiciones, Arrendamientos y Servicios del Sector Público (Publicada en el DOF</w:t>
      </w:r>
      <w:r w:rsidRPr="00936684">
        <w:rPr>
          <w:rFonts w:ascii="Noto Sans" w:hAnsi="Noto Sans" w:cs="Noto Sans"/>
          <w:b/>
          <w:bCs/>
          <w:sz w:val="20"/>
        </w:rPr>
        <w:t xml:space="preserve"> </w:t>
      </w:r>
      <w:r w:rsidRPr="00936684">
        <w:rPr>
          <w:rFonts w:ascii="Noto Sans" w:hAnsi="Noto Sans" w:cs="Noto Sans"/>
          <w:bCs/>
          <w:sz w:val="20"/>
        </w:rPr>
        <w:t xml:space="preserve">el </w:t>
      </w:r>
      <w:r w:rsidRPr="00936684">
        <w:rPr>
          <w:rFonts w:ascii="Noto Sans" w:hAnsi="Noto Sans" w:cs="Noto Sans"/>
          <w:bCs/>
          <w:iCs/>
          <w:sz w:val="20"/>
        </w:rPr>
        <w:t>16-04-2025)</w:t>
      </w:r>
      <w:r w:rsidRPr="00936684">
        <w:rPr>
          <w:rFonts w:ascii="Noto Sans" w:hAnsi="Noto Sans" w:cs="Noto Sans"/>
          <w:b/>
          <w:bCs/>
          <w:sz w:val="20"/>
        </w:rPr>
        <w:t xml:space="preserve"> </w:t>
      </w:r>
      <w:r w:rsidRPr="00936684">
        <w:rPr>
          <w:rFonts w:ascii="Noto Sans" w:hAnsi="Noto Sans" w:cs="Noto Sans"/>
          <w:bCs/>
          <w:sz w:val="20"/>
        </w:rPr>
        <w:t>y</w:t>
      </w:r>
      <w:r w:rsidRPr="00936684">
        <w:rPr>
          <w:rFonts w:ascii="Noto Sans" w:hAnsi="Noto Sans" w:cs="Noto Sans"/>
          <w:b/>
          <w:bCs/>
          <w:sz w:val="20"/>
        </w:rPr>
        <w:t xml:space="preserve"> </w:t>
      </w:r>
      <w:r w:rsidRPr="00936684">
        <w:rPr>
          <w:rFonts w:ascii="Noto Sans" w:hAnsi="Noto Sans" w:cs="Noto Sans"/>
          <w:bCs/>
          <w:sz w:val="20"/>
        </w:rPr>
        <w:t xml:space="preserve">102 fracción II de su Reglamento, la </w:t>
      </w:r>
      <w:r w:rsidRPr="00936684">
        <w:rPr>
          <w:rFonts w:ascii="Noto Sans" w:hAnsi="Noto Sans" w:cs="Noto Sans"/>
          <w:b/>
          <w:sz w:val="20"/>
        </w:rPr>
        <w:t>“EL INSTITUTO”</w:t>
      </w:r>
      <w:r w:rsidRPr="00936684">
        <w:rPr>
          <w:rFonts w:ascii="Noto Sans" w:hAnsi="Noto Sans" w:cs="Noto Sans"/>
          <w:sz w:val="20"/>
        </w:rPr>
        <w:t xml:space="preserve"> </w:t>
      </w:r>
      <w:r w:rsidRPr="00936684">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936684">
        <w:rPr>
          <w:rFonts w:ascii="Noto Sans" w:hAnsi="Noto Sans" w:cs="Noto Sans"/>
          <w:b/>
          <w:bCs/>
          <w:sz w:val="20"/>
        </w:rPr>
        <w:t>“EL PROVEEDOR”</w:t>
      </w:r>
      <w:r w:rsidRPr="00936684">
        <w:rPr>
          <w:rFonts w:ascii="Noto Sans" w:hAnsi="Noto Sans" w:cs="Noto Sans"/>
          <w:bCs/>
          <w:sz w:val="20"/>
        </w:rPr>
        <w:t xml:space="preserve">, </w:t>
      </w:r>
      <w:r w:rsidRPr="00936684">
        <w:rPr>
          <w:rFonts w:ascii="Noto Sans" w:hAnsi="Noto Sans" w:cs="Noto Sans"/>
          <w:sz w:val="20"/>
        </w:rPr>
        <w:t>aquellos servicios que hubiesen sido efectivamente prestados, así como, al pago de gastos no recuperables previa</w:t>
      </w:r>
      <w:r w:rsidRPr="00936684">
        <w:rPr>
          <w:rFonts w:ascii="Noto Sans" w:hAnsi="Noto Sans" w:cs="Noto Sans"/>
          <w:bCs/>
          <w:sz w:val="20"/>
        </w:rPr>
        <w:t xml:space="preserve"> solicitud y acreditamiento.</w:t>
      </w:r>
    </w:p>
    <w:p w:rsidR="00A247AE" w:rsidRPr="00936684" w:rsidRDefault="00A247AE" w:rsidP="00A247AE">
      <w:pPr>
        <w:ind w:left="-284" w:right="-142"/>
        <w:jc w:val="both"/>
        <w:rPr>
          <w:rFonts w:ascii="Noto Sans" w:hAnsi="Noto Sans" w:cs="Noto Sans"/>
          <w:bCs/>
          <w:sz w:val="20"/>
        </w:rPr>
      </w:pPr>
    </w:p>
    <w:p w:rsidR="00A247AE" w:rsidRPr="00936684" w:rsidRDefault="00A247AE" w:rsidP="00A247AE">
      <w:pPr>
        <w:ind w:left="-284" w:right="-142"/>
        <w:jc w:val="both"/>
        <w:rPr>
          <w:rFonts w:ascii="Noto Sans" w:hAnsi="Noto Sans" w:cs="Noto Sans"/>
          <w:bCs/>
          <w:sz w:val="20"/>
        </w:rPr>
      </w:pPr>
      <w:r w:rsidRPr="00936684">
        <w:rPr>
          <w:rFonts w:ascii="Noto Sans" w:hAnsi="Noto Sans" w:cs="Noto Sans"/>
          <w:bCs/>
          <w:sz w:val="20"/>
        </w:rPr>
        <w:t>Una vez que hayan desaparecido las causas que motivaron la suspensión,</w:t>
      </w:r>
      <w:r w:rsidRPr="00936684">
        <w:rPr>
          <w:rFonts w:ascii="Noto Sans" w:hAnsi="Noto Sans" w:cs="Noto Sans"/>
          <w:b/>
          <w:bCs/>
          <w:sz w:val="20"/>
        </w:rPr>
        <w:t xml:space="preserve"> </w:t>
      </w:r>
      <w:r w:rsidRPr="00936684">
        <w:rPr>
          <w:rFonts w:ascii="Noto Sans" w:hAnsi="Noto Sans" w:cs="Noto Sans"/>
          <w:bCs/>
          <w:sz w:val="20"/>
        </w:rPr>
        <w:t>el contrato</w:t>
      </w:r>
      <w:r w:rsidRPr="00936684">
        <w:rPr>
          <w:rFonts w:ascii="Noto Sans" w:hAnsi="Noto Sans" w:cs="Noto Sans"/>
          <w:b/>
          <w:bCs/>
          <w:sz w:val="20"/>
        </w:rPr>
        <w:t xml:space="preserve"> </w:t>
      </w:r>
      <w:r w:rsidRPr="00936684">
        <w:rPr>
          <w:rFonts w:ascii="Noto Sans" w:hAnsi="Noto Sans" w:cs="Noto Sans"/>
          <w:bCs/>
          <w:sz w:val="20"/>
        </w:rPr>
        <w:t xml:space="preserve">podrá continuar produciendo todos sus efectos legales, si </w:t>
      </w:r>
      <w:r w:rsidRPr="00936684">
        <w:rPr>
          <w:rFonts w:ascii="Noto Sans" w:hAnsi="Noto Sans" w:cs="Noto Sans"/>
          <w:b/>
          <w:sz w:val="20"/>
        </w:rPr>
        <w:t>“EL INSTITUTO”</w:t>
      </w:r>
      <w:r w:rsidRPr="00936684">
        <w:rPr>
          <w:rFonts w:ascii="Noto Sans" w:hAnsi="Noto Sans" w:cs="Noto Sans"/>
          <w:sz w:val="20"/>
        </w:rPr>
        <w:t xml:space="preserve"> </w:t>
      </w:r>
      <w:r w:rsidRPr="00936684">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rsidR="00A247AE" w:rsidRPr="00936684" w:rsidRDefault="00A247AE" w:rsidP="00A247AE">
      <w:pPr>
        <w:ind w:left="-284" w:right="-142"/>
        <w:jc w:val="both"/>
        <w:rPr>
          <w:rFonts w:ascii="Noto Sans" w:hAnsi="Noto Sans" w:cs="Noto Sans"/>
          <w:bCs/>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 xml:space="preserve">TRIGÉSIMA. SUSPENSIÓN DEL SUMINISTRO DE LOS BIENES O PRESTACIÓN DE LOS SERVICIOS </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“LAS PARTES”</w:t>
      </w:r>
      <w:r w:rsidRPr="00936684">
        <w:rPr>
          <w:rFonts w:ascii="Noto Sans" w:hAnsi="Noto Sans" w:cs="Noto Sans"/>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936684">
        <w:rPr>
          <w:rFonts w:ascii="Noto Sans" w:hAnsi="Noto Sans" w:cs="Noto Sans"/>
          <w:b/>
          <w:sz w:val="20"/>
        </w:rPr>
        <w:t xml:space="preserve">“EL INSTITUTO” </w:t>
      </w:r>
      <w:r w:rsidRPr="00936684">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Cuando la suspensión obedezca a causas imputables a </w:t>
      </w:r>
      <w:r w:rsidRPr="00936684">
        <w:rPr>
          <w:rFonts w:ascii="Noto Sans" w:hAnsi="Noto Sans" w:cs="Noto Sans"/>
          <w:b/>
          <w:sz w:val="20"/>
        </w:rPr>
        <w:t xml:space="preserve">“EL INSTITUTO” </w:t>
      </w:r>
      <w:r w:rsidRPr="00936684">
        <w:rPr>
          <w:rFonts w:ascii="Noto Sans" w:hAnsi="Noto Sans" w:cs="Noto Sans"/>
          <w:sz w:val="20"/>
        </w:rPr>
        <w:t xml:space="preserve"> se pagarán previa solicitud de </w:t>
      </w:r>
      <w:r w:rsidRPr="00936684">
        <w:rPr>
          <w:rFonts w:ascii="Noto Sans" w:hAnsi="Noto Sans" w:cs="Noto Sans"/>
          <w:b/>
          <w:sz w:val="20"/>
        </w:rPr>
        <w:t>“EL PROVEEDOR”</w:t>
      </w:r>
      <w:r w:rsidRPr="00936684">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936684">
        <w:rPr>
          <w:rFonts w:ascii="Noto Sans" w:hAnsi="Noto Sans" w:cs="Noto Sans"/>
          <w:b/>
          <w:sz w:val="20"/>
        </w:rPr>
        <w:t>“EL INSTITUTO”</w:t>
      </w:r>
      <w:r w:rsidRPr="00936684">
        <w:rPr>
          <w:rFonts w:ascii="Noto Sans" w:hAnsi="Noto Sans" w:cs="Noto Sans"/>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TRIGÉSIMA PRIMERA. TERMINACIÓN ANTICIPADA DEL CONTRATO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al Instituto o se determine la nulidad total o parcial de los actos que dieron origen al instrumento jurídico con motivo de la resolución de una inconformidad emitida por la Secretaría Anticorrupción y Buen Gobierno.</w:t>
      </w: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TRIGÉSIMA SEGUNDA. RESCISIÓN</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“EL INSTITUTO”</w:t>
      </w:r>
      <w:r w:rsidRPr="00936684">
        <w:rPr>
          <w:rFonts w:ascii="Noto Sans" w:hAnsi="Noto Sans" w:cs="Noto Sans"/>
          <w:sz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A247AE" w:rsidRPr="00936684" w:rsidRDefault="00A247AE" w:rsidP="00A247AE">
      <w:pPr>
        <w:ind w:left="-284" w:right="-142"/>
        <w:jc w:val="both"/>
        <w:rPr>
          <w:rFonts w:ascii="Noto Sans" w:hAnsi="Noto Sans" w:cs="Noto Sans"/>
          <w:sz w:val="20"/>
        </w:rPr>
      </w:pPr>
    </w:p>
    <w:p w:rsidR="00A247AE" w:rsidRPr="00936684" w:rsidRDefault="00A247AE" w:rsidP="00010593">
      <w:pPr>
        <w:numPr>
          <w:ilvl w:val="0"/>
          <w:numId w:val="73"/>
        </w:numPr>
        <w:ind w:left="-284" w:right="-142" w:firstLine="0"/>
        <w:jc w:val="both"/>
        <w:rPr>
          <w:rFonts w:ascii="Noto Sans" w:hAnsi="Noto Sans" w:cs="Noto Sans"/>
          <w:b/>
          <w:sz w:val="20"/>
        </w:rPr>
      </w:pPr>
      <w:r w:rsidRPr="00936684">
        <w:rPr>
          <w:rFonts w:ascii="Noto Sans" w:hAnsi="Noto Sans" w:cs="Noto Sans"/>
          <w:sz w:val="20"/>
        </w:rPr>
        <w:t>La contravención a los términos pactados para la prestación de los servicios, establecidos en el presente contrato</w:t>
      </w:r>
      <w:r w:rsidRPr="00936684">
        <w:rPr>
          <w:rFonts w:ascii="Noto Sans" w:hAnsi="Noto Sans" w:cs="Noto Sans"/>
          <w:b/>
          <w:sz w:val="20"/>
        </w:rPr>
        <w:t>.</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Si transfiere en todo o en parte las obligaciones que deriven del presente contrato a un tercero ajeno a la relación contractual.</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 xml:space="preserve">Si cede los derechos de cobro derivados del contrato, sin contar con la conformidad previa y por escrito de </w:t>
      </w:r>
      <w:r w:rsidRPr="00936684">
        <w:rPr>
          <w:rFonts w:ascii="Noto Sans" w:hAnsi="Noto Sans" w:cs="Noto Sans"/>
          <w:b/>
          <w:sz w:val="20"/>
        </w:rPr>
        <w:t>“EL INSTITUTO”</w:t>
      </w:r>
      <w:r w:rsidRPr="00936684">
        <w:rPr>
          <w:rFonts w:ascii="Noto Sans" w:hAnsi="Noto Sans" w:cs="Noto Sans"/>
          <w:sz w:val="20"/>
        </w:rPr>
        <w:t>.</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Si suspende total o parcialmente y sin causa justificada la prestación de los servicios del presente contrato.</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Si no se realiza la prestación de los servicios en tiempo y forma conforme a lo establecido en el presente contrato y sus respectivos anexos.</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Si no proporciona a los Órganos de Fiscalización, la información que le sea requerida con motivo de las auditorías, visitas e inspecciones que realicen.</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Si es declarado en concurso mercantil, o por cualquier otra causa distinta o análoga que afecte su patrimonio.</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Si no entrega dentro de los 10 (diez) días naturales siguientes a la fecha de firma del presente contrato, la garantía de cumplimiento del mismo.</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lastRenderedPageBreak/>
        <w:t xml:space="preserve">Si divulga, transfiere o utiliza la información que conozca en el desarrollo del cumplimiento del objeto del presente contrato, sin contar con la autorización de </w:t>
      </w:r>
      <w:r w:rsidRPr="00936684">
        <w:rPr>
          <w:rFonts w:ascii="Noto Sans" w:hAnsi="Noto Sans" w:cs="Noto Sans"/>
          <w:b/>
          <w:sz w:val="20"/>
        </w:rPr>
        <w:t>“EL INSTITUTO”</w:t>
      </w:r>
      <w:r w:rsidRPr="00936684">
        <w:rPr>
          <w:rFonts w:ascii="Noto Sans" w:hAnsi="Noto Sans" w:cs="Noto Sans"/>
          <w:sz w:val="20"/>
        </w:rPr>
        <w:t xml:space="preserve"> en los términos de lo dispuesto en la CLÁUSULA VIGÉSIMA OCTAVA DE CONFIDENCIALIDAD Y PROTECIÓN DE DATOS PERSONALES del presente instrumento jurídico;</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Si se comprueba la falsedad de alguna manifestación, información o documentación proporcionada para efecto del presente contrato;</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 xml:space="preserve">Cuando </w:t>
      </w:r>
      <w:r w:rsidRPr="00936684">
        <w:rPr>
          <w:rFonts w:ascii="Noto Sans" w:hAnsi="Noto Sans" w:cs="Noto Sans"/>
          <w:b/>
          <w:sz w:val="20"/>
        </w:rPr>
        <w:t>“EL PROVEEDOR”</w:t>
      </w:r>
      <w:r w:rsidRPr="00936684">
        <w:rPr>
          <w:rFonts w:ascii="Noto Sans" w:hAnsi="Noto Sans" w:cs="Noto Sans"/>
          <w:sz w:val="20"/>
        </w:rPr>
        <w:t xml:space="preserve"> y/o su personal, impidan el desempeño normal de labores de </w:t>
      </w:r>
      <w:r w:rsidRPr="00936684">
        <w:rPr>
          <w:rFonts w:ascii="Noto Sans" w:hAnsi="Noto Sans" w:cs="Noto Sans"/>
          <w:b/>
          <w:sz w:val="20"/>
        </w:rPr>
        <w:t>“EL INSTITUTO”</w:t>
      </w:r>
      <w:r w:rsidRPr="00936684">
        <w:rPr>
          <w:rFonts w:ascii="Noto Sans" w:hAnsi="Noto Sans" w:cs="Noto Sans"/>
          <w:sz w:val="20"/>
        </w:rPr>
        <w:t>;</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 xml:space="preserve">En general, incurra en incumplimiento total o parcial de las obligaciones que se estipulen en el presente contrato o de las disposiciones de la </w:t>
      </w:r>
      <w:r w:rsidRPr="00936684">
        <w:rPr>
          <w:rFonts w:ascii="Noto Sans" w:hAnsi="Noto Sans" w:cs="Noto Sans"/>
          <w:b/>
          <w:sz w:val="20"/>
        </w:rPr>
        <w:t>“LAASSP”</w:t>
      </w:r>
      <w:r w:rsidRPr="00936684">
        <w:rPr>
          <w:rFonts w:ascii="Noto Sans" w:hAnsi="Noto Sans" w:cs="Noto Sans"/>
          <w:sz w:val="20"/>
        </w:rPr>
        <w:t xml:space="preserve"> y su Reglamento.</w:t>
      </w:r>
    </w:p>
    <w:p w:rsidR="00A247AE" w:rsidRPr="00936684" w:rsidRDefault="00A247AE" w:rsidP="00010593">
      <w:pPr>
        <w:numPr>
          <w:ilvl w:val="0"/>
          <w:numId w:val="73"/>
        </w:numPr>
        <w:ind w:left="-284" w:right="-142" w:firstLine="0"/>
        <w:jc w:val="both"/>
        <w:rPr>
          <w:rFonts w:ascii="Noto Sans" w:hAnsi="Noto Sans" w:cs="Noto Sans"/>
          <w:sz w:val="20"/>
        </w:rPr>
      </w:pPr>
      <w:r w:rsidRPr="00936684">
        <w:rPr>
          <w:rFonts w:ascii="Noto Sans" w:hAnsi="Noto Sans" w:cs="Noto Sans"/>
          <w:sz w:val="20"/>
        </w:rPr>
        <w:t xml:space="preserve">Solo para proveedores extranjeros. Si cambia de nacionalidad e invoca la protección de su gobierno contra reclamaciones y órdenes de </w:t>
      </w:r>
      <w:r w:rsidRPr="00936684">
        <w:rPr>
          <w:rFonts w:ascii="Noto Sans" w:hAnsi="Noto Sans" w:cs="Noto Sans"/>
          <w:b/>
          <w:sz w:val="20"/>
        </w:rPr>
        <w:t>“EL INSTITUTO”</w:t>
      </w:r>
      <w:r w:rsidRPr="00936684">
        <w:rPr>
          <w:rFonts w:ascii="Noto Sans" w:hAnsi="Noto Sans" w:cs="Noto Sans"/>
          <w:sz w:val="20"/>
        </w:rPr>
        <w:t>.</w:t>
      </w:r>
    </w:p>
    <w:p w:rsidR="00A247AE" w:rsidRPr="00936684" w:rsidRDefault="00A247AE" w:rsidP="00A247AE">
      <w:pPr>
        <w:ind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Para el caso de optar por la rescisión del contrato, </w:t>
      </w:r>
      <w:r w:rsidRPr="00936684">
        <w:rPr>
          <w:rFonts w:ascii="Noto Sans" w:hAnsi="Noto Sans" w:cs="Noto Sans"/>
          <w:b/>
          <w:sz w:val="20"/>
        </w:rPr>
        <w:t>“EL INSTITUTO”</w:t>
      </w:r>
      <w:r w:rsidRPr="00936684">
        <w:rPr>
          <w:rFonts w:ascii="Noto Sans" w:hAnsi="Noto Sans" w:cs="Noto Sans"/>
          <w:sz w:val="20"/>
        </w:rPr>
        <w:t xml:space="preserve"> comunicará por escrito a </w:t>
      </w:r>
      <w:r w:rsidRPr="00936684">
        <w:rPr>
          <w:rFonts w:ascii="Noto Sans" w:hAnsi="Noto Sans" w:cs="Noto Sans"/>
          <w:b/>
          <w:sz w:val="20"/>
        </w:rPr>
        <w:t>“EL PROVEEDOR”</w:t>
      </w:r>
      <w:r w:rsidRPr="00936684">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sz w:val="20"/>
        </w:rPr>
        <w:t xml:space="preserve">Transcurrido dicho término </w:t>
      </w:r>
      <w:r w:rsidRPr="00936684">
        <w:rPr>
          <w:rFonts w:ascii="Noto Sans" w:hAnsi="Noto Sans" w:cs="Noto Sans"/>
          <w:b/>
          <w:sz w:val="20"/>
        </w:rPr>
        <w:t>“EL INSTITUTO”</w:t>
      </w:r>
      <w:r w:rsidRPr="00936684">
        <w:rPr>
          <w:rFonts w:ascii="Noto Sans" w:hAnsi="Noto Sans" w:cs="Noto Sans"/>
          <w:sz w:val="20"/>
        </w:rPr>
        <w:t xml:space="preserve">, en un plazo de 15 (quince) días hábiles siguientes, tomando en consideración los argumentos y pruebas que hubiere hecho valer </w:t>
      </w:r>
      <w:r w:rsidRPr="00936684">
        <w:rPr>
          <w:rFonts w:ascii="Noto Sans" w:hAnsi="Noto Sans" w:cs="Noto Sans"/>
          <w:b/>
          <w:sz w:val="20"/>
        </w:rPr>
        <w:t>“EL PROVEEDOR”</w:t>
      </w:r>
      <w:r w:rsidRPr="00936684">
        <w:rPr>
          <w:rFonts w:ascii="Noto Sans" w:hAnsi="Noto Sans" w:cs="Noto Sans"/>
          <w:sz w:val="20"/>
        </w:rPr>
        <w:t xml:space="preserve">, determinará de manera fundada y motivada dar o no por rescindido el contrato, y comunicará a </w:t>
      </w:r>
      <w:r w:rsidRPr="00936684">
        <w:rPr>
          <w:rFonts w:ascii="Noto Sans" w:hAnsi="Noto Sans" w:cs="Noto Sans"/>
          <w:b/>
          <w:sz w:val="20"/>
        </w:rPr>
        <w:t>“EL PROVEEDOR”</w:t>
      </w:r>
      <w:r w:rsidRPr="00936684">
        <w:rPr>
          <w:rFonts w:ascii="Noto Sans" w:hAnsi="Noto Sans" w:cs="Noto Sans"/>
          <w:sz w:val="20"/>
        </w:rPr>
        <w:t xml:space="preserve"> dicha determinación dentro del citado plazo.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Cuando se rescinda el contrato, se formulará el finiquito correspondiente, a efecto de hacer constar los pagos que deba efectuar </w:t>
      </w:r>
      <w:r w:rsidRPr="00936684">
        <w:rPr>
          <w:rFonts w:ascii="Noto Sans" w:hAnsi="Noto Sans" w:cs="Noto Sans"/>
          <w:b/>
          <w:sz w:val="20"/>
        </w:rPr>
        <w:t>“EL INSTITUTO”</w:t>
      </w:r>
      <w:r w:rsidRPr="00936684">
        <w:rPr>
          <w:rFonts w:ascii="Noto Sans" w:hAnsi="Noto Sans" w:cs="Noto Sans"/>
          <w:sz w:val="20"/>
        </w:rPr>
        <w:t xml:space="preserve"> por concepto del contrato hasta el momento de rescisión, o los que resulten a cargo de </w:t>
      </w:r>
      <w:r w:rsidRPr="00936684">
        <w:rPr>
          <w:rFonts w:ascii="Noto Sans" w:hAnsi="Noto Sans" w:cs="Noto Sans"/>
          <w:b/>
          <w:sz w:val="20"/>
        </w:rPr>
        <w:t>“EL PROVEEDOR”.</w:t>
      </w:r>
      <w:r w:rsidRPr="00936684">
        <w:rPr>
          <w:rFonts w:ascii="Noto Sans" w:hAnsi="Noto Sans" w:cs="Noto Sans"/>
          <w:sz w:val="20"/>
        </w:rPr>
        <w:t xml:space="preserve">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Iniciado un procedimiento de conciliación </w:t>
      </w:r>
      <w:r w:rsidRPr="00936684">
        <w:rPr>
          <w:rFonts w:ascii="Noto Sans" w:hAnsi="Noto Sans" w:cs="Noto Sans"/>
          <w:b/>
          <w:sz w:val="20"/>
        </w:rPr>
        <w:t>“EL INSTITUTO”</w:t>
      </w:r>
      <w:r w:rsidRPr="00936684">
        <w:rPr>
          <w:rFonts w:ascii="Noto Sans" w:hAnsi="Noto Sans" w:cs="Noto Sans"/>
          <w:sz w:val="20"/>
        </w:rPr>
        <w:t xml:space="preserve"> podrá suspender el trámite del procedimiento de rescisión.</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Si previamente a la determinación de dar por rescindido el contrato se realiza la prestación de los servicios, el procedimiento iniciado quedará sin efecto, previa aceptación y verificación de </w:t>
      </w:r>
      <w:r w:rsidRPr="00936684">
        <w:rPr>
          <w:rFonts w:ascii="Noto Sans" w:hAnsi="Noto Sans" w:cs="Noto Sans"/>
          <w:b/>
          <w:sz w:val="20"/>
        </w:rPr>
        <w:t>“EL INSTITUTO”</w:t>
      </w:r>
      <w:r w:rsidRPr="00936684">
        <w:rPr>
          <w:rFonts w:ascii="Noto Sans" w:hAnsi="Noto Sans" w:cs="Noto Sans"/>
          <w:sz w:val="20"/>
        </w:rPr>
        <w:t xml:space="preserve"> de que continúa vigente la necesidad de la prestación de los servicios, aplicando, en su caso, las penas convencionales correspondientes.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“EL INSTITUTO”</w:t>
      </w:r>
      <w:r w:rsidRPr="00936684">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936684">
        <w:rPr>
          <w:rFonts w:ascii="Noto Sans" w:hAnsi="Noto Sans" w:cs="Noto Sans"/>
          <w:b/>
          <w:sz w:val="20"/>
        </w:rPr>
        <w:t>“EL INSTITUTO”</w:t>
      </w:r>
      <w:r w:rsidRPr="00936684">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 </w:t>
      </w: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De no rescindirse el contrato, </w:t>
      </w:r>
      <w:r w:rsidRPr="00936684">
        <w:rPr>
          <w:rFonts w:ascii="Noto Sans" w:hAnsi="Noto Sans" w:cs="Noto Sans"/>
          <w:b/>
          <w:sz w:val="20"/>
        </w:rPr>
        <w:t>“EL INSTITUTO”</w:t>
      </w:r>
      <w:r w:rsidRPr="00936684">
        <w:rPr>
          <w:rFonts w:ascii="Noto Sans" w:hAnsi="Noto Sans" w:cs="Noto Sans"/>
          <w:sz w:val="20"/>
        </w:rPr>
        <w:t xml:space="preserve"> establecerá con </w:t>
      </w:r>
      <w:r w:rsidRPr="00936684">
        <w:rPr>
          <w:rFonts w:ascii="Noto Sans" w:hAnsi="Noto Sans" w:cs="Noto Sans"/>
          <w:b/>
          <w:sz w:val="20"/>
        </w:rPr>
        <w:t>“EL PROVEEDOR”</w:t>
      </w:r>
      <w:r w:rsidRPr="00936684">
        <w:rPr>
          <w:rFonts w:ascii="Noto Sans" w:hAnsi="Noto Sans" w:cs="Noto Sans"/>
          <w:sz w:val="20"/>
        </w:rPr>
        <w:t>,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Ley de Adquisiciones, Arrendamientos y Servicios del Sector Público (Publicada en el DOF</w:t>
      </w:r>
      <w:r w:rsidRPr="00936684">
        <w:rPr>
          <w:rFonts w:ascii="Noto Sans" w:hAnsi="Noto Sans" w:cs="Noto Sans"/>
          <w:b/>
          <w:sz w:val="20"/>
        </w:rPr>
        <w:t xml:space="preserve"> </w:t>
      </w:r>
      <w:r w:rsidRPr="00936684">
        <w:rPr>
          <w:rFonts w:ascii="Noto Sans" w:hAnsi="Noto Sans" w:cs="Noto Sans"/>
          <w:sz w:val="20"/>
        </w:rPr>
        <w:t xml:space="preserve">el </w:t>
      </w:r>
      <w:r w:rsidRPr="00936684">
        <w:rPr>
          <w:rFonts w:ascii="Noto Sans" w:hAnsi="Noto Sans" w:cs="Noto Sans"/>
          <w:iCs/>
          <w:sz w:val="20"/>
        </w:rPr>
        <w:t>16-04-2025)</w:t>
      </w:r>
      <w:r w:rsidRPr="00936684">
        <w:rPr>
          <w:rFonts w:ascii="Noto Sans" w:hAnsi="Noto Sans" w:cs="Noto Sans"/>
          <w:sz w:val="20"/>
        </w:rPr>
        <w:t>.</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No obstante, de que se hubiere firmado el convenio modificatorio a que se refiere el párrafo anterior, si se presenta de nueva cuenta el incumplimiento, </w:t>
      </w:r>
      <w:r w:rsidRPr="00936684">
        <w:rPr>
          <w:rFonts w:ascii="Noto Sans" w:hAnsi="Noto Sans" w:cs="Noto Sans"/>
          <w:b/>
          <w:sz w:val="20"/>
        </w:rPr>
        <w:t>“EL INSTITUTO”</w:t>
      </w:r>
      <w:r w:rsidRPr="00936684">
        <w:rPr>
          <w:rFonts w:ascii="Noto Sans" w:hAnsi="Noto Sans" w:cs="Noto Sans"/>
          <w:sz w:val="20"/>
        </w:rPr>
        <w:t xml:space="preserve"> quedará expresamente facultada para optar por exigir el cumplimiento del contrato, o rescindirlo, aplicando las sanciones que procedan.</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Si se llevara a cabo la rescisión del contrato, y en el caso de que a </w:t>
      </w:r>
      <w:r w:rsidRPr="00936684">
        <w:rPr>
          <w:rFonts w:ascii="Noto Sans" w:hAnsi="Noto Sans" w:cs="Noto Sans"/>
          <w:b/>
          <w:sz w:val="20"/>
        </w:rPr>
        <w:t>“EL PROVEEDOR”</w:t>
      </w:r>
      <w:r w:rsidRPr="00936684">
        <w:rPr>
          <w:rFonts w:ascii="Noto Sans" w:hAnsi="Noto Sans" w:cs="Noto Sans"/>
          <w:sz w:val="20"/>
        </w:rPr>
        <w:t xml:space="preserve"> se le hubieran entregado pagos progresivos, éste deberá de reintegrarlos más los intereses correspondientes, conforme a lo indicado en el artículo 73 de la  Ley de Adquisiciones, Arrendamientos y Servicios del Sector Público (Publicada en el DOF</w:t>
      </w:r>
      <w:r w:rsidRPr="00936684">
        <w:rPr>
          <w:rFonts w:ascii="Noto Sans" w:hAnsi="Noto Sans" w:cs="Noto Sans"/>
          <w:b/>
          <w:sz w:val="20"/>
        </w:rPr>
        <w:t xml:space="preserve"> </w:t>
      </w:r>
      <w:r w:rsidRPr="00936684">
        <w:rPr>
          <w:rFonts w:ascii="Noto Sans" w:hAnsi="Noto Sans" w:cs="Noto Sans"/>
          <w:sz w:val="20"/>
        </w:rPr>
        <w:t xml:space="preserve">el </w:t>
      </w:r>
      <w:r w:rsidRPr="00936684">
        <w:rPr>
          <w:rFonts w:ascii="Noto Sans" w:hAnsi="Noto Sans" w:cs="Noto Sans"/>
          <w:iCs/>
          <w:sz w:val="20"/>
        </w:rPr>
        <w:t>16-04-2025)</w:t>
      </w:r>
      <w:r w:rsidRPr="00936684">
        <w:rPr>
          <w:rFonts w:ascii="Noto Sans" w:hAnsi="Noto Sans" w:cs="Noto Sans"/>
          <w:sz w:val="20"/>
        </w:rPr>
        <w:t xml:space="preserve">. </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936684">
        <w:rPr>
          <w:rFonts w:ascii="Noto Sans" w:hAnsi="Noto Sans" w:cs="Noto Sans"/>
          <w:b/>
          <w:sz w:val="20"/>
        </w:rPr>
        <w:t>“EL INSTITUTO”</w:t>
      </w:r>
      <w:r w:rsidRPr="00936684">
        <w:rPr>
          <w:rFonts w:ascii="Noto Sans" w:hAnsi="Noto Sans" w:cs="Noto Sans"/>
          <w:sz w:val="20"/>
        </w:rPr>
        <w:t>.</w:t>
      </w:r>
    </w:p>
    <w:p w:rsidR="00A247AE" w:rsidRPr="00936684" w:rsidRDefault="00A247AE" w:rsidP="00A247AE">
      <w:pPr>
        <w:ind w:left="-284" w:right="-142"/>
        <w:jc w:val="both"/>
        <w:rPr>
          <w:rFonts w:ascii="Noto Sans" w:hAnsi="Noto Sans" w:cs="Noto Sans"/>
          <w:sz w:val="20"/>
          <w:lang w:val="es-ES_tradnl"/>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TRIGÉSIMA TERCERA. RELACIÓN Y EXCLUSIÓN LABORAL</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“EL PROVEEDOR”</w:t>
      </w:r>
      <w:r w:rsidRPr="00936684">
        <w:rPr>
          <w:rFonts w:ascii="Noto Sans" w:hAnsi="Noto Sans" w:cs="Noto Sans"/>
          <w:sz w:val="20"/>
        </w:rPr>
        <w:t xml:space="preserve"> reconoce y acepta ser el único patrón de todos y cada uno de los trabajadores que intervienen en la prestación del servicio, deslindando de toda responsabilidad a </w:t>
      </w:r>
      <w:r w:rsidRPr="00936684">
        <w:rPr>
          <w:rFonts w:ascii="Noto Sans" w:hAnsi="Noto Sans" w:cs="Noto Sans"/>
          <w:b/>
          <w:sz w:val="20"/>
        </w:rPr>
        <w:t>“EL INSTITUTO”</w:t>
      </w:r>
      <w:r w:rsidRPr="00936684">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lastRenderedPageBreak/>
        <w:t>“EL PROVEEDOR”</w:t>
      </w:r>
      <w:r w:rsidRPr="00936684">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36684">
        <w:rPr>
          <w:rFonts w:ascii="Noto Sans" w:hAnsi="Noto Sans" w:cs="Noto Sans"/>
          <w:b/>
          <w:sz w:val="20"/>
        </w:rPr>
        <w:t>“EL INSTITUTO”</w:t>
      </w:r>
      <w:r w:rsidRPr="00936684">
        <w:rPr>
          <w:rFonts w:ascii="Noto Sans" w:hAnsi="Noto Sans" w:cs="Noto Sans"/>
          <w:sz w:val="20"/>
        </w:rPr>
        <w:t>, así como en la ejecución de los servicios.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Para cualquier caso no previsto, </w:t>
      </w:r>
      <w:r w:rsidRPr="00936684">
        <w:rPr>
          <w:rFonts w:ascii="Noto Sans" w:hAnsi="Noto Sans" w:cs="Noto Sans"/>
          <w:b/>
          <w:sz w:val="20"/>
        </w:rPr>
        <w:t>“EL PROVEEDOR</w:t>
      </w:r>
      <w:r w:rsidRPr="00936684">
        <w:rPr>
          <w:rFonts w:ascii="Noto Sans" w:hAnsi="Noto Sans" w:cs="Noto Sans"/>
          <w:sz w:val="20"/>
        </w:rPr>
        <w:t xml:space="preserve">” exime expresamente a </w:t>
      </w:r>
      <w:r w:rsidRPr="00936684">
        <w:rPr>
          <w:rFonts w:ascii="Noto Sans" w:hAnsi="Noto Sans" w:cs="Noto Sans"/>
          <w:b/>
          <w:sz w:val="20"/>
        </w:rPr>
        <w:t>“EL INSTITUTO”</w:t>
      </w:r>
      <w:r w:rsidRPr="00936684">
        <w:rPr>
          <w:rFonts w:ascii="Noto Sans" w:hAnsi="Noto Sans" w:cs="Noto Sans"/>
          <w:sz w:val="20"/>
        </w:rPr>
        <w:t xml:space="preserve"> de cualquier responsabilidad laboral, civil o penal o de cualquier otra especie que en su caso pudiera llegar a generarse, relacionado con el presente contrato.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sz w:val="20"/>
        </w:rPr>
        <w:t xml:space="preserve">Para el caso que, con posterioridad a la conclusión del presente contrato, </w:t>
      </w:r>
      <w:r w:rsidRPr="00936684">
        <w:rPr>
          <w:rFonts w:ascii="Noto Sans" w:hAnsi="Noto Sans" w:cs="Noto Sans"/>
          <w:b/>
          <w:sz w:val="20"/>
        </w:rPr>
        <w:t>“EL INSTITUTO”</w:t>
      </w:r>
      <w:r w:rsidRPr="00936684">
        <w:rPr>
          <w:rFonts w:ascii="Noto Sans" w:hAnsi="Noto Sans" w:cs="Noto Sans"/>
          <w:sz w:val="20"/>
        </w:rPr>
        <w:t xml:space="preserve"> reciba una demanda laboral por parte de trabajadores de </w:t>
      </w:r>
      <w:r w:rsidRPr="00936684">
        <w:rPr>
          <w:rFonts w:ascii="Noto Sans" w:hAnsi="Noto Sans" w:cs="Noto Sans"/>
          <w:b/>
          <w:sz w:val="20"/>
        </w:rPr>
        <w:t>“EL PROVEEDOR”</w:t>
      </w:r>
      <w:r w:rsidRPr="00936684">
        <w:rPr>
          <w:rFonts w:ascii="Noto Sans" w:hAnsi="Noto Sans" w:cs="Noto Sans"/>
          <w:sz w:val="20"/>
        </w:rPr>
        <w:t xml:space="preserve">, en la que se demande la solidaridad y/o sustitución patronal a </w:t>
      </w:r>
      <w:r w:rsidRPr="00936684">
        <w:rPr>
          <w:rFonts w:ascii="Noto Sans" w:hAnsi="Noto Sans" w:cs="Noto Sans"/>
          <w:b/>
          <w:sz w:val="20"/>
        </w:rPr>
        <w:t>“EL INSTITUTO”</w:t>
      </w:r>
      <w:r w:rsidRPr="00936684">
        <w:rPr>
          <w:rFonts w:ascii="Noto Sans" w:hAnsi="Noto Sans" w:cs="Noto Sans"/>
          <w:sz w:val="20"/>
        </w:rPr>
        <w:t xml:space="preserve">, </w:t>
      </w:r>
      <w:r w:rsidRPr="00936684">
        <w:rPr>
          <w:rFonts w:ascii="Noto Sans" w:hAnsi="Noto Sans" w:cs="Noto Sans"/>
          <w:b/>
          <w:sz w:val="20"/>
        </w:rPr>
        <w:t>“EL PROVEEDOR”</w:t>
      </w:r>
      <w:r w:rsidRPr="00936684">
        <w:rPr>
          <w:rFonts w:ascii="Noto Sans" w:hAnsi="Noto Sans" w:cs="Noto Sans"/>
          <w:sz w:val="20"/>
        </w:rPr>
        <w:t xml:space="preserve"> queda obligado a dar cumplimiento a lo establecido en la presente cláusula.</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TRIGÉSIMA CUARTA. DISCREPANCIAS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 xml:space="preserve">“LAS PARTES” </w:t>
      </w:r>
      <w:r w:rsidRPr="00936684">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936684">
        <w:rPr>
          <w:rFonts w:ascii="Noto Sans" w:hAnsi="Noto Sans" w:cs="Noto Sans"/>
          <w:b/>
          <w:bCs/>
          <w:sz w:val="20"/>
        </w:rPr>
        <w:t>“LAASSP”</w:t>
      </w:r>
      <w:r w:rsidRPr="00936684">
        <w:rPr>
          <w:rFonts w:ascii="Noto Sans" w:hAnsi="Noto Sans" w:cs="Noto Sans"/>
          <w:sz w:val="20"/>
        </w:rPr>
        <w:t>.</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TRIGÉSIMA QUINTA. CONCILIACIÓN.</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“LAS PARTES”</w:t>
      </w:r>
      <w:r w:rsidRPr="00936684">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109, 110, 11 y 112 de la Ley de Adquisiciones, Arrendamientos y Servicios del Sector Público (Publicada en el DOF</w:t>
      </w:r>
      <w:r w:rsidRPr="00936684">
        <w:rPr>
          <w:rFonts w:ascii="Noto Sans" w:hAnsi="Noto Sans" w:cs="Noto Sans"/>
          <w:b/>
          <w:sz w:val="20"/>
        </w:rPr>
        <w:t xml:space="preserve"> </w:t>
      </w:r>
      <w:r w:rsidRPr="00936684">
        <w:rPr>
          <w:rFonts w:ascii="Noto Sans" w:hAnsi="Noto Sans" w:cs="Noto Sans"/>
          <w:sz w:val="20"/>
        </w:rPr>
        <w:t xml:space="preserve">el </w:t>
      </w:r>
      <w:r w:rsidRPr="00936684">
        <w:rPr>
          <w:rFonts w:ascii="Noto Sans" w:hAnsi="Noto Sans" w:cs="Noto Sans"/>
          <w:iCs/>
          <w:sz w:val="20"/>
        </w:rPr>
        <w:t>16-04-2025)</w:t>
      </w:r>
      <w:r w:rsidRPr="00936684">
        <w:rPr>
          <w:rFonts w:ascii="Noto Sans" w:hAnsi="Noto Sans" w:cs="Noto Sans"/>
          <w:sz w:val="20"/>
        </w:rPr>
        <w:t xml:space="preserve"> y 126 al 136 de su Reglamento.</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TRIGÉSIMA SEXTA. DOMICILIOS</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“LAS PARTES”</w:t>
      </w:r>
      <w:r w:rsidRPr="00936684">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bCs/>
          <w:sz w:val="20"/>
        </w:rPr>
        <w:t xml:space="preserve">TRIGÉSIMA SÉPTIMA.- RELACIÓN DE ANEXOS.- </w:t>
      </w:r>
      <w:r w:rsidRPr="00936684">
        <w:rPr>
          <w:rFonts w:ascii="Noto Sans" w:hAnsi="Noto Sans" w:cs="Noto Sans"/>
          <w:sz w:val="20"/>
        </w:rPr>
        <w:t>Los anexos que se relacionan a continuación son rubricados de conformidad por las partes y forman parte integrante del presente contrato.</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Anexo 1</w:t>
      </w:r>
      <w:r w:rsidRPr="00936684">
        <w:rPr>
          <w:rFonts w:ascii="Noto Sans" w:hAnsi="Noto Sans" w:cs="Noto Sans"/>
          <w:b/>
          <w:bCs/>
          <w:sz w:val="20"/>
        </w:rPr>
        <w:tab/>
        <w:t>"ASIGNACIÓN"</w:t>
      </w: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 xml:space="preserve">ANEXO 4 “CANTIDADES Y DISTRIBUCIÓN DE BIENES DE CONSUMO Y EQUIPO (COMODATO) ADQUISICIÓN DEL GRUPO 379 CONSUMIBLES DE “TORRES DE ALTO FLUJO” </w:t>
      </w: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ANEXO 5 LUGAR DE ENTREGA Y RESPONSABLE DE LA RECEPCIÓN DE BIENES DE CONSUMO Y EQUIPO (COMODATO).</w:t>
      </w: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ANEXO 6 ACTA ADMINISTRATIVA CIRCUNSTANCIADA DE ENTREGA, RECEPCIÓN DE EQUIPOS (COMODATO), PARA EL CONSUMO DE LOS MATERIALES ADQUIRIDOS,</w:t>
      </w: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 xml:space="preserve">ANEXO 7 (SIETE) ACTA ADMINISTRATIVA CIRCUNSTANCIADA POR RECHAZO DE EQUIPO (COMODATO) </w:t>
      </w:r>
    </w:p>
    <w:p w:rsidR="00A247AE" w:rsidRPr="00936684" w:rsidRDefault="00A247AE" w:rsidP="00A247AE">
      <w:pPr>
        <w:ind w:left="-284" w:right="-142"/>
        <w:jc w:val="both"/>
        <w:rPr>
          <w:rFonts w:ascii="Noto Sans" w:hAnsi="Noto Sans" w:cs="Noto Sans"/>
          <w:b/>
          <w:bCs/>
          <w:sz w:val="20"/>
        </w:rPr>
      </w:pPr>
      <w:r w:rsidRPr="00936684">
        <w:rPr>
          <w:rFonts w:ascii="Noto Sans" w:hAnsi="Noto Sans" w:cs="Noto Sans"/>
          <w:b/>
          <w:bCs/>
          <w:sz w:val="20"/>
        </w:rPr>
        <w:t xml:space="preserve">ANEXO 8 “RQM1 REPORTE SOBRE PRODUCTOS QUE PRESENTAN DEFECTOS EN SU CALIDAD”,  </w:t>
      </w: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TRIGÉSIMA OCTAVA. LEGISLACIÓN APLICABLE.</w:t>
      </w:r>
    </w:p>
    <w:p w:rsidR="00A247AE" w:rsidRPr="00936684" w:rsidRDefault="00A247AE" w:rsidP="00A247AE">
      <w:pPr>
        <w:ind w:left="-284" w:right="-142"/>
        <w:jc w:val="both"/>
        <w:rPr>
          <w:rFonts w:ascii="Noto Sans" w:hAnsi="Noto Sans" w:cs="Noto Sans"/>
          <w:sz w:val="20"/>
        </w:rPr>
      </w:pPr>
    </w:p>
    <w:p w:rsidR="00A247AE" w:rsidRPr="00936684" w:rsidRDefault="00A247AE" w:rsidP="00A247AE">
      <w:pPr>
        <w:ind w:left="-284" w:right="-142"/>
        <w:jc w:val="both"/>
        <w:rPr>
          <w:rFonts w:ascii="Noto Sans" w:hAnsi="Noto Sans" w:cs="Noto Sans"/>
          <w:sz w:val="20"/>
        </w:rPr>
      </w:pPr>
      <w:r w:rsidRPr="00936684">
        <w:rPr>
          <w:rFonts w:ascii="Noto Sans" w:hAnsi="Noto Sans" w:cs="Noto Sans"/>
          <w:b/>
          <w:sz w:val="20"/>
        </w:rPr>
        <w:t>“LAS PARTES”</w:t>
      </w:r>
      <w:r w:rsidRPr="00936684">
        <w:rPr>
          <w:rFonts w:ascii="Noto Sans" w:hAnsi="Noto Sans" w:cs="Noto Sans"/>
          <w:sz w:val="20"/>
        </w:rPr>
        <w:t xml:space="preserve"> se obligan a sujetarse estrictamente para el cumplimiento del presente contrato, a todas y cada una de las cláusulas del mismo </w:t>
      </w:r>
      <w:r w:rsidRPr="00936684">
        <w:rPr>
          <w:rFonts w:ascii="Noto Sans" w:hAnsi="Noto Sans" w:cs="Noto Sans"/>
          <w:b/>
          <w:sz w:val="20"/>
        </w:rPr>
        <w:t>a su acta de fallo</w:t>
      </w:r>
      <w:r w:rsidRPr="00936684">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t>TRIGÉSIMA NOVENA. JURISDICCIÓN</w:t>
      </w:r>
    </w:p>
    <w:p w:rsidR="00A247AE" w:rsidRPr="00936684" w:rsidRDefault="00A247AE" w:rsidP="00A247AE">
      <w:pPr>
        <w:ind w:left="-284" w:right="-142"/>
        <w:jc w:val="both"/>
        <w:rPr>
          <w:rFonts w:ascii="Noto Sans" w:hAnsi="Noto Sans" w:cs="Noto Sans"/>
          <w:b/>
          <w:sz w:val="20"/>
        </w:rPr>
      </w:pPr>
    </w:p>
    <w:p w:rsidR="00A247AE" w:rsidRPr="00936684" w:rsidRDefault="00A247AE" w:rsidP="00A247AE">
      <w:pPr>
        <w:ind w:left="-284" w:right="-142"/>
        <w:jc w:val="both"/>
        <w:rPr>
          <w:rFonts w:ascii="Noto Sans" w:hAnsi="Noto Sans" w:cs="Noto Sans"/>
          <w:b/>
          <w:sz w:val="20"/>
        </w:rPr>
      </w:pPr>
      <w:r w:rsidRPr="00936684">
        <w:rPr>
          <w:rFonts w:ascii="Noto Sans" w:hAnsi="Noto Sans" w:cs="Noto Sans"/>
          <w:b/>
          <w:sz w:val="20"/>
        </w:rPr>
        <w:lastRenderedPageBreak/>
        <w:t>“LAS PARTES”</w:t>
      </w:r>
      <w:r w:rsidRPr="00936684">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A247AE" w:rsidRPr="00936684" w:rsidRDefault="00A247AE" w:rsidP="00A247AE">
      <w:pPr>
        <w:ind w:left="-284" w:right="-142"/>
        <w:jc w:val="both"/>
        <w:rPr>
          <w:rFonts w:ascii="Noto Sans" w:hAnsi="Noto Sans" w:cs="Noto Sans"/>
          <w:sz w:val="20"/>
          <w:lang w:val="es-ES_tradnl"/>
        </w:rPr>
      </w:pPr>
    </w:p>
    <w:p w:rsidR="00A247AE" w:rsidRPr="00936684" w:rsidRDefault="00A247AE" w:rsidP="00A247AE">
      <w:pPr>
        <w:widowControl w:val="0"/>
        <w:spacing w:line="240" w:lineRule="atLeast"/>
        <w:ind w:left="-284" w:right="-142"/>
        <w:jc w:val="both"/>
        <w:rPr>
          <w:rFonts w:ascii="Noto Sans" w:hAnsi="Noto Sans" w:cs="Noto Sans"/>
          <w:b/>
          <w:sz w:val="20"/>
        </w:rPr>
      </w:pPr>
      <w:r w:rsidRPr="00936684">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936684">
        <w:rPr>
          <w:rFonts w:ascii="Noto Sans" w:hAnsi="Noto Sans" w:cs="Noto Sans"/>
          <w:b/>
          <w:sz w:val="20"/>
          <w:lang w:val="es-ES_tradnl"/>
        </w:rPr>
        <w:t xml:space="preserve">XXX DE JULIO de 2025, </w:t>
      </w:r>
      <w:r w:rsidRPr="00936684">
        <w:rPr>
          <w:rFonts w:ascii="Noto Sans" w:hAnsi="Noto Sans" w:cs="Noto Sans"/>
          <w:sz w:val="20"/>
        </w:rPr>
        <w:t xml:space="preserve">quedando un ejemplar en poder de </w:t>
      </w:r>
      <w:r w:rsidRPr="00936684">
        <w:rPr>
          <w:rFonts w:ascii="Noto Sans" w:hAnsi="Noto Sans" w:cs="Noto Sans"/>
          <w:b/>
          <w:sz w:val="20"/>
        </w:rPr>
        <w:t>“EL PROVEEDOR”</w:t>
      </w:r>
      <w:r w:rsidRPr="00936684">
        <w:rPr>
          <w:rFonts w:ascii="Noto Sans" w:hAnsi="Noto Sans" w:cs="Noto Sans"/>
          <w:sz w:val="20"/>
        </w:rPr>
        <w:t xml:space="preserve"> y los demás en poder de </w:t>
      </w:r>
      <w:r w:rsidRPr="00936684">
        <w:rPr>
          <w:rFonts w:ascii="Noto Sans" w:hAnsi="Noto Sans" w:cs="Noto Sans"/>
          <w:b/>
          <w:sz w:val="20"/>
        </w:rPr>
        <w:t>“EL INSTITUTO”.</w:t>
      </w:r>
    </w:p>
    <w:p w:rsidR="00A247AE" w:rsidRPr="00936684" w:rsidRDefault="00A247AE" w:rsidP="00A247AE">
      <w:pPr>
        <w:widowControl w:val="0"/>
        <w:spacing w:line="240" w:lineRule="atLeast"/>
        <w:ind w:left="-284" w:right="-142"/>
        <w:jc w:val="both"/>
        <w:rPr>
          <w:rFonts w:ascii="Noto Sans" w:hAnsi="Noto Sans" w:cs="Noto Sans"/>
          <w:b/>
        </w:rPr>
      </w:pPr>
    </w:p>
    <w:p w:rsidR="00A247AE" w:rsidRPr="00936684" w:rsidRDefault="00A247AE" w:rsidP="00A247AE">
      <w:pPr>
        <w:spacing w:line="240" w:lineRule="atLeast"/>
        <w:ind w:left="-284" w:right="-142"/>
        <w:jc w:val="both"/>
        <w:rPr>
          <w:rFonts w:ascii="Noto Sans" w:hAnsi="Noto Sans" w:cs="Noto Sans"/>
          <w:sz w:val="20"/>
        </w:rPr>
      </w:pPr>
      <w:bookmarkStart w:id="5" w:name="M5"/>
      <w:bookmarkStart w:id="6" w:name="M6"/>
      <w:bookmarkStart w:id="7" w:name="M7"/>
      <w:bookmarkStart w:id="8" w:name="M2"/>
      <w:bookmarkStart w:id="9" w:name="M3"/>
      <w:bookmarkStart w:id="10" w:name="M4"/>
      <w:bookmarkStart w:id="11" w:name="M8"/>
      <w:bookmarkStart w:id="12" w:name="M9"/>
      <w:bookmarkStart w:id="13" w:name="M10"/>
      <w:bookmarkEnd w:id="5"/>
      <w:bookmarkEnd w:id="6"/>
      <w:bookmarkEnd w:id="7"/>
      <w:bookmarkEnd w:id="8"/>
      <w:bookmarkEnd w:id="9"/>
      <w:bookmarkEnd w:id="10"/>
      <w:bookmarkEnd w:id="11"/>
      <w:bookmarkEnd w:id="12"/>
      <w:bookmarkEnd w:id="13"/>
    </w:p>
    <w:tbl>
      <w:tblPr>
        <w:tblW w:w="9639" w:type="dxa"/>
        <w:tblInd w:w="70" w:type="dxa"/>
        <w:tblLayout w:type="fixed"/>
        <w:tblCellMar>
          <w:left w:w="70" w:type="dxa"/>
          <w:right w:w="70" w:type="dxa"/>
        </w:tblCellMar>
        <w:tblLook w:val="0000" w:firstRow="0" w:lastRow="0" w:firstColumn="0" w:lastColumn="0" w:noHBand="0" w:noVBand="0"/>
      </w:tblPr>
      <w:tblGrid>
        <w:gridCol w:w="4962"/>
        <w:gridCol w:w="4677"/>
      </w:tblGrid>
      <w:tr w:rsidR="00A247AE" w:rsidRPr="00936684" w:rsidTr="00E005BA">
        <w:tc>
          <w:tcPr>
            <w:tcW w:w="4962" w:type="dxa"/>
          </w:tcPr>
          <w:p w:rsidR="00A247AE" w:rsidRPr="00936684" w:rsidRDefault="00A247AE" w:rsidP="00E005BA">
            <w:pPr>
              <w:ind w:left="-212" w:right="-142" w:firstLine="142"/>
              <w:jc w:val="center"/>
              <w:rPr>
                <w:rFonts w:ascii="Noto Sans" w:hAnsi="Noto Sans" w:cs="Noto Sans"/>
                <w:b/>
                <w:sz w:val="20"/>
              </w:rPr>
            </w:pPr>
            <w:r w:rsidRPr="00936684">
              <w:rPr>
                <w:rFonts w:ascii="Noto Sans" w:hAnsi="Noto Sans" w:cs="Noto Sans"/>
                <w:b/>
                <w:sz w:val="20"/>
              </w:rPr>
              <w:t>“EL INSTITUTO”</w:t>
            </w:r>
          </w:p>
          <w:p w:rsidR="00A247AE" w:rsidRPr="00936684" w:rsidRDefault="00A247AE" w:rsidP="00E005BA">
            <w:pPr>
              <w:ind w:left="-212" w:right="-142" w:firstLine="142"/>
              <w:jc w:val="center"/>
              <w:rPr>
                <w:rFonts w:ascii="Noto Sans" w:hAnsi="Noto Sans" w:cs="Noto Sans"/>
                <w:b/>
                <w:sz w:val="20"/>
              </w:rPr>
            </w:pPr>
            <w:r w:rsidRPr="00936684">
              <w:rPr>
                <w:rFonts w:ascii="Noto Sans" w:hAnsi="Noto Sans" w:cs="Noto Sans"/>
                <w:b/>
                <w:sz w:val="20"/>
              </w:rPr>
              <w:t>REPRESENTANTE LEGAL Y UNICAMENTE PARA DAR FORMALIDAD AL CONTRATO.</w:t>
            </w:r>
          </w:p>
        </w:tc>
        <w:tc>
          <w:tcPr>
            <w:tcW w:w="4677" w:type="dxa"/>
          </w:tcPr>
          <w:p w:rsidR="00A247AE" w:rsidRPr="00936684" w:rsidRDefault="00A247AE" w:rsidP="00E005BA">
            <w:pPr>
              <w:ind w:right="-142"/>
              <w:jc w:val="center"/>
              <w:rPr>
                <w:rFonts w:ascii="Noto Sans" w:hAnsi="Noto Sans" w:cs="Noto Sans"/>
                <w:b/>
                <w:sz w:val="20"/>
              </w:rPr>
            </w:pPr>
            <w:r w:rsidRPr="00936684">
              <w:rPr>
                <w:rFonts w:ascii="Noto Sans" w:hAnsi="Noto Sans" w:cs="Noto Sans"/>
                <w:b/>
                <w:sz w:val="20"/>
              </w:rPr>
              <w:t xml:space="preserve">“EL PROVEEDOR” </w:t>
            </w:r>
          </w:p>
          <w:p w:rsidR="00A247AE" w:rsidRPr="00936684" w:rsidRDefault="00A247AE" w:rsidP="00E005BA">
            <w:pPr>
              <w:ind w:right="-142"/>
              <w:jc w:val="center"/>
              <w:rPr>
                <w:rFonts w:ascii="Noto Sans" w:hAnsi="Noto Sans" w:cs="Noto Sans"/>
                <w:b/>
                <w:sz w:val="20"/>
              </w:rPr>
            </w:pPr>
            <w:r w:rsidRPr="00936684">
              <w:rPr>
                <w:rFonts w:ascii="Noto Sans" w:hAnsi="Noto Sans" w:cs="Noto Sans"/>
                <w:b/>
                <w:sz w:val="20"/>
              </w:rPr>
              <w:t xml:space="preserve">REPRESENTANTE LEGAL DE LA EMPRESA </w:t>
            </w:r>
            <w:r w:rsidRPr="00936684">
              <w:rPr>
                <w:rFonts w:ascii="Noto Sans" w:hAnsi="Noto Sans" w:cs="Noto Sans"/>
                <w:b/>
                <w:bCs/>
                <w:sz w:val="20"/>
              </w:rPr>
              <w:t>XXXX</w:t>
            </w:r>
          </w:p>
        </w:tc>
      </w:tr>
      <w:tr w:rsidR="00A247AE" w:rsidRPr="00936684" w:rsidTr="00E005BA">
        <w:tc>
          <w:tcPr>
            <w:tcW w:w="4962" w:type="dxa"/>
          </w:tcPr>
          <w:p w:rsidR="00A247AE" w:rsidRPr="00936684" w:rsidRDefault="00A247AE" w:rsidP="00E005BA">
            <w:pPr>
              <w:pBdr>
                <w:bottom w:val="single" w:sz="12" w:space="1" w:color="auto"/>
              </w:pBdr>
              <w:ind w:left="-212" w:right="-142" w:firstLine="142"/>
              <w:rPr>
                <w:rFonts w:ascii="Noto Sans" w:hAnsi="Noto Sans" w:cs="Noto Sans"/>
                <w:b/>
              </w:rPr>
            </w:pPr>
          </w:p>
          <w:p w:rsidR="00A247AE" w:rsidRPr="00936684" w:rsidRDefault="00A247AE" w:rsidP="00E005BA">
            <w:pPr>
              <w:pBdr>
                <w:bottom w:val="single" w:sz="12" w:space="1" w:color="auto"/>
              </w:pBdr>
              <w:ind w:left="-212" w:right="-142" w:firstLine="142"/>
              <w:rPr>
                <w:rFonts w:ascii="Noto Sans" w:hAnsi="Noto Sans" w:cs="Noto Sans"/>
                <w:b/>
              </w:rPr>
            </w:pPr>
          </w:p>
          <w:p w:rsidR="00A247AE" w:rsidRPr="00936684" w:rsidRDefault="00A247AE" w:rsidP="00E005BA">
            <w:pPr>
              <w:pBdr>
                <w:bottom w:val="single" w:sz="12" w:space="1" w:color="auto"/>
              </w:pBdr>
              <w:ind w:left="-212" w:right="-142" w:firstLine="142"/>
              <w:rPr>
                <w:rFonts w:ascii="Noto Sans" w:hAnsi="Noto Sans" w:cs="Noto Sans"/>
                <w:b/>
              </w:rPr>
            </w:pPr>
          </w:p>
          <w:p w:rsidR="00A247AE" w:rsidRPr="00936684" w:rsidRDefault="00A247AE" w:rsidP="00E005BA">
            <w:pPr>
              <w:pBdr>
                <w:bottom w:val="single" w:sz="12" w:space="1" w:color="auto"/>
              </w:pBdr>
              <w:ind w:left="-212" w:right="-142" w:firstLine="142"/>
              <w:rPr>
                <w:rFonts w:ascii="Noto Sans" w:hAnsi="Noto Sans" w:cs="Noto Sans"/>
                <w:b/>
              </w:rPr>
            </w:pPr>
          </w:p>
          <w:p w:rsidR="00A247AE" w:rsidRPr="00936684" w:rsidRDefault="00A247AE" w:rsidP="00E005BA">
            <w:pPr>
              <w:ind w:left="-212" w:right="-142" w:firstLine="142"/>
              <w:jc w:val="center"/>
              <w:rPr>
                <w:rFonts w:ascii="Noto Sans" w:hAnsi="Noto Sans" w:cs="Noto Sans"/>
                <w:b/>
                <w:sz w:val="20"/>
              </w:rPr>
            </w:pPr>
            <w:r w:rsidRPr="00936684">
              <w:rPr>
                <w:rFonts w:ascii="Noto Sans" w:hAnsi="Noto Sans" w:cs="Noto Sans"/>
                <w:b/>
                <w:sz w:val="20"/>
              </w:rPr>
              <w:t>DOCTOR LUIS RAFAEL LÓPEZ OCAÑA</w:t>
            </w:r>
          </w:p>
          <w:p w:rsidR="00A247AE" w:rsidRPr="00936684" w:rsidRDefault="00A247AE" w:rsidP="00E005BA">
            <w:pPr>
              <w:ind w:left="-212" w:right="-142" w:firstLine="142"/>
              <w:jc w:val="center"/>
              <w:rPr>
                <w:rFonts w:ascii="Noto Sans" w:hAnsi="Noto Sans" w:cs="Noto Sans"/>
                <w:sz w:val="16"/>
                <w:szCs w:val="16"/>
              </w:rPr>
            </w:pPr>
            <w:r w:rsidRPr="00936684">
              <w:rPr>
                <w:rFonts w:ascii="Noto Sans" w:hAnsi="Noto Sans" w:cs="Noto Sans"/>
                <w:sz w:val="16"/>
                <w:szCs w:val="16"/>
              </w:rPr>
              <w:t>TITULAR DEL ÓRGANO DE OPERACIÓN ADMINISTRATIVA DESCONCENTRADA SUR DEL DISTRITO FEDERAL.</w:t>
            </w:r>
          </w:p>
          <w:p w:rsidR="00A247AE" w:rsidRPr="00936684" w:rsidRDefault="00A247AE" w:rsidP="00681773">
            <w:pPr>
              <w:ind w:right="-142"/>
              <w:rPr>
                <w:rFonts w:ascii="Noto Sans" w:hAnsi="Noto Sans" w:cs="Noto Sans"/>
                <w:sz w:val="20"/>
              </w:rPr>
            </w:pPr>
          </w:p>
        </w:tc>
        <w:tc>
          <w:tcPr>
            <w:tcW w:w="4677" w:type="dxa"/>
          </w:tcPr>
          <w:p w:rsidR="00A247AE" w:rsidRPr="00936684" w:rsidRDefault="00A247AE" w:rsidP="00E005BA">
            <w:pPr>
              <w:ind w:right="-142"/>
              <w:jc w:val="center"/>
              <w:rPr>
                <w:rFonts w:ascii="Noto Sans" w:hAnsi="Noto Sans" w:cs="Noto Sans"/>
                <w:b/>
              </w:rPr>
            </w:pPr>
          </w:p>
          <w:p w:rsidR="00A247AE" w:rsidRPr="00936684" w:rsidRDefault="00A247AE" w:rsidP="00E005BA">
            <w:pPr>
              <w:pBdr>
                <w:bottom w:val="single" w:sz="12" w:space="1" w:color="auto"/>
              </w:pBdr>
              <w:ind w:right="-142"/>
              <w:rPr>
                <w:rFonts w:ascii="Noto Sans" w:hAnsi="Noto Sans" w:cs="Noto Sans"/>
                <w:b/>
              </w:rPr>
            </w:pPr>
          </w:p>
          <w:p w:rsidR="00A247AE" w:rsidRPr="00936684" w:rsidRDefault="00A247AE" w:rsidP="00E005BA">
            <w:pPr>
              <w:pBdr>
                <w:bottom w:val="single" w:sz="12" w:space="1" w:color="auto"/>
              </w:pBdr>
              <w:ind w:right="-142"/>
              <w:rPr>
                <w:rFonts w:ascii="Noto Sans" w:hAnsi="Noto Sans" w:cs="Noto Sans"/>
                <w:b/>
              </w:rPr>
            </w:pPr>
          </w:p>
          <w:p w:rsidR="00A247AE" w:rsidRPr="00936684" w:rsidRDefault="00A247AE" w:rsidP="00E005BA">
            <w:pPr>
              <w:pBdr>
                <w:bottom w:val="single" w:sz="12" w:space="1" w:color="auto"/>
              </w:pBdr>
              <w:ind w:right="-142"/>
              <w:rPr>
                <w:rFonts w:ascii="Noto Sans" w:hAnsi="Noto Sans" w:cs="Noto Sans"/>
                <w:b/>
              </w:rPr>
            </w:pPr>
          </w:p>
          <w:p w:rsidR="00A247AE" w:rsidRPr="00936684" w:rsidRDefault="00A247AE" w:rsidP="00E005BA">
            <w:pPr>
              <w:ind w:right="-142"/>
              <w:jc w:val="center"/>
              <w:rPr>
                <w:rFonts w:ascii="Noto Sans" w:hAnsi="Noto Sans" w:cs="Noto Sans"/>
                <w:b/>
                <w:bCs/>
                <w:sz w:val="20"/>
              </w:rPr>
            </w:pPr>
            <w:r w:rsidRPr="00936684">
              <w:rPr>
                <w:rFonts w:ascii="Noto Sans" w:hAnsi="Noto Sans" w:cs="Noto Sans"/>
                <w:b/>
                <w:sz w:val="20"/>
              </w:rPr>
              <w:t>C</w:t>
            </w:r>
            <w:r w:rsidRPr="00936684">
              <w:rPr>
                <w:rFonts w:ascii="Noto Sans" w:hAnsi="Noto Sans" w:cs="Noto Sans"/>
                <w:sz w:val="20"/>
              </w:rPr>
              <w:t xml:space="preserve">. </w:t>
            </w:r>
            <w:r w:rsidRPr="00936684">
              <w:rPr>
                <w:rFonts w:ascii="Noto Sans" w:hAnsi="Noto Sans" w:cs="Noto Sans"/>
                <w:b/>
                <w:bCs/>
                <w:sz w:val="20"/>
              </w:rPr>
              <w:t>XXXXX</w:t>
            </w:r>
          </w:p>
          <w:p w:rsidR="00A247AE" w:rsidRPr="00936684" w:rsidRDefault="00A247AE" w:rsidP="00E005BA">
            <w:pPr>
              <w:ind w:right="-142"/>
              <w:jc w:val="center"/>
              <w:rPr>
                <w:rFonts w:ascii="Noto Sans" w:hAnsi="Noto Sans" w:cs="Noto Sans"/>
                <w:sz w:val="18"/>
                <w:szCs w:val="18"/>
              </w:rPr>
            </w:pPr>
          </w:p>
          <w:p w:rsidR="00A247AE" w:rsidRPr="00936684" w:rsidRDefault="00A247AE" w:rsidP="00E005BA">
            <w:pPr>
              <w:ind w:right="-142"/>
              <w:jc w:val="center"/>
              <w:rPr>
                <w:rFonts w:ascii="Noto Sans" w:hAnsi="Noto Sans" w:cs="Noto Sans"/>
                <w:sz w:val="18"/>
                <w:szCs w:val="18"/>
              </w:rPr>
            </w:pPr>
          </w:p>
          <w:p w:rsidR="00A247AE" w:rsidRPr="00936684" w:rsidRDefault="00A247AE" w:rsidP="00681773">
            <w:pPr>
              <w:ind w:right="-142"/>
              <w:rPr>
                <w:rFonts w:ascii="Noto Sans" w:hAnsi="Noto Sans" w:cs="Noto Sans"/>
                <w:sz w:val="18"/>
                <w:szCs w:val="18"/>
              </w:rPr>
            </w:pPr>
          </w:p>
        </w:tc>
      </w:tr>
      <w:tr w:rsidR="00A247AE" w:rsidRPr="00936684" w:rsidTr="00E005BA">
        <w:trPr>
          <w:trHeight w:val="80"/>
        </w:trPr>
        <w:tc>
          <w:tcPr>
            <w:tcW w:w="4962" w:type="dxa"/>
          </w:tcPr>
          <w:p w:rsidR="00A247AE" w:rsidRPr="00936684" w:rsidRDefault="00A247AE" w:rsidP="00E005BA">
            <w:pPr>
              <w:ind w:right="-142"/>
              <w:rPr>
                <w:rFonts w:ascii="Noto Sans" w:hAnsi="Noto Sans" w:cs="Noto Sans"/>
                <w:b/>
                <w:sz w:val="20"/>
              </w:rPr>
            </w:pPr>
          </w:p>
          <w:p w:rsidR="00A247AE" w:rsidRPr="00936684" w:rsidRDefault="00A247AE" w:rsidP="00E005BA">
            <w:pPr>
              <w:ind w:right="-142"/>
              <w:jc w:val="center"/>
              <w:rPr>
                <w:rFonts w:ascii="Noto Sans" w:hAnsi="Noto Sans" w:cs="Noto Sans"/>
                <w:b/>
                <w:sz w:val="20"/>
              </w:rPr>
            </w:pPr>
            <w:r w:rsidRPr="00936684">
              <w:rPr>
                <w:rFonts w:ascii="Noto Sans" w:hAnsi="Noto Sans" w:cs="Noto Sans"/>
                <w:b/>
                <w:sz w:val="20"/>
              </w:rPr>
              <w:t>“RATIFICA EL CONTENIDO DEL CONTRATO”</w:t>
            </w:r>
          </w:p>
        </w:tc>
        <w:tc>
          <w:tcPr>
            <w:tcW w:w="4677" w:type="dxa"/>
          </w:tcPr>
          <w:p w:rsidR="00A247AE" w:rsidRPr="00936684" w:rsidRDefault="00A247AE" w:rsidP="00E005BA">
            <w:pPr>
              <w:ind w:right="-142"/>
              <w:rPr>
                <w:rFonts w:ascii="Noto Sans" w:hAnsi="Noto Sans" w:cs="Noto Sans"/>
                <w:b/>
                <w:sz w:val="20"/>
              </w:rPr>
            </w:pPr>
          </w:p>
          <w:p w:rsidR="00A247AE" w:rsidRPr="00936684" w:rsidRDefault="00A247AE" w:rsidP="00E005BA">
            <w:pPr>
              <w:ind w:right="-142"/>
              <w:jc w:val="center"/>
              <w:rPr>
                <w:rFonts w:ascii="Noto Sans" w:hAnsi="Noto Sans" w:cs="Noto Sans"/>
                <w:b/>
                <w:sz w:val="20"/>
              </w:rPr>
            </w:pPr>
            <w:r w:rsidRPr="00936684">
              <w:rPr>
                <w:rFonts w:ascii="Noto Sans" w:hAnsi="Noto Sans" w:cs="Noto Sans"/>
                <w:b/>
                <w:sz w:val="20"/>
              </w:rPr>
              <w:t xml:space="preserve">“EL ÁREA </w:t>
            </w:r>
            <w:r w:rsidRPr="00936684">
              <w:rPr>
                <w:rFonts w:ascii="Noto Sans" w:hAnsi="Noto Sans" w:cs="Noto Sans"/>
                <w:b/>
                <w:bCs/>
                <w:sz w:val="20"/>
              </w:rPr>
              <w:t>CONTRATANTE</w:t>
            </w:r>
            <w:r w:rsidRPr="00936684">
              <w:rPr>
                <w:rFonts w:ascii="Noto Sans" w:hAnsi="Noto Sans" w:cs="Noto Sans"/>
                <w:b/>
                <w:sz w:val="20"/>
              </w:rPr>
              <w:t>”</w:t>
            </w:r>
          </w:p>
        </w:tc>
      </w:tr>
      <w:tr w:rsidR="00A247AE" w:rsidRPr="00936684" w:rsidTr="00E005BA">
        <w:trPr>
          <w:trHeight w:val="656"/>
        </w:trPr>
        <w:tc>
          <w:tcPr>
            <w:tcW w:w="4962" w:type="dxa"/>
          </w:tcPr>
          <w:p w:rsidR="00A247AE" w:rsidRPr="00936684" w:rsidRDefault="00A247AE" w:rsidP="00E005BA">
            <w:pPr>
              <w:pBdr>
                <w:bottom w:val="single" w:sz="12" w:space="1" w:color="auto"/>
              </w:pBdr>
              <w:ind w:right="-142"/>
              <w:rPr>
                <w:rFonts w:ascii="Noto Sans" w:hAnsi="Noto Sans" w:cs="Noto Sans"/>
                <w:b/>
              </w:rPr>
            </w:pPr>
          </w:p>
          <w:p w:rsidR="00A247AE" w:rsidRPr="00936684" w:rsidRDefault="00A247AE" w:rsidP="00E005BA">
            <w:pPr>
              <w:pBdr>
                <w:bottom w:val="single" w:sz="12" w:space="1" w:color="auto"/>
              </w:pBdr>
              <w:ind w:right="-142"/>
              <w:rPr>
                <w:rFonts w:ascii="Noto Sans" w:hAnsi="Noto Sans" w:cs="Noto Sans"/>
                <w:b/>
              </w:rPr>
            </w:pPr>
          </w:p>
          <w:p w:rsidR="00A247AE" w:rsidRPr="00936684" w:rsidRDefault="00A247AE" w:rsidP="00E005BA">
            <w:pPr>
              <w:ind w:right="-142"/>
              <w:jc w:val="center"/>
              <w:rPr>
                <w:rFonts w:ascii="Noto Sans" w:hAnsi="Noto Sans" w:cs="Noto Sans"/>
                <w:b/>
                <w:sz w:val="20"/>
              </w:rPr>
            </w:pPr>
            <w:r w:rsidRPr="00936684">
              <w:rPr>
                <w:rFonts w:ascii="Noto Sans" w:hAnsi="Noto Sans" w:cs="Noto Sans"/>
                <w:b/>
                <w:sz w:val="20"/>
              </w:rPr>
              <w:t>MTRO. ANTONIO RODRÍGUEZ VELÁZQUEZ.</w:t>
            </w:r>
          </w:p>
          <w:p w:rsidR="00A247AE" w:rsidRPr="00936684" w:rsidRDefault="00A247AE" w:rsidP="00E005BA">
            <w:pPr>
              <w:ind w:right="-142"/>
              <w:jc w:val="center"/>
              <w:rPr>
                <w:rFonts w:ascii="Noto Sans" w:hAnsi="Noto Sans" w:cs="Noto Sans"/>
              </w:rPr>
            </w:pPr>
            <w:r w:rsidRPr="00936684">
              <w:rPr>
                <w:rFonts w:ascii="Noto Sans" w:hAnsi="Noto Sans" w:cs="Noto Sans"/>
                <w:sz w:val="18"/>
                <w:szCs w:val="18"/>
              </w:rPr>
              <w:t>TITULAR  DE LA JEFATURA DE SERVICIOS ADMINISTRATIVOS</w:t>
            </w:r>
            <w:r w:rsidRPr="00936684">
              <w:rPr>
                <w:rFonts w:ascii="Noto Sans" w:hAnsi="Noto Sans" w:cs="Noto Sans"/>
              </w:rPr>
              <w:t>.</w:t>
            </w:r>
          </w:p>
          <w:p w:rsidR="00A247AE" w:rsidRPr="00936684" w:rsidRDefault="00A247AE" w:rsidP="00E005BA">
            <w:pPr>
              <w:ind w:right="-142"/>
              <w:jc w:val="both"/>
              <w:rPr>
                <w:rFonts w:ascii="Noto Sans" w:hAnsi="Noto Sans" w:cs="Noto Sans"/>
                <w:sz w:val="12"/>
                <w:szCs w:val="12"/>
              </w:rPr>
            </w:pPr>
            <w:r w:rsidRPr="00936684">
              <w:rPr>
                <w:rFonts w:ascii="Noto Sans" w:hAnsi="Noto Sans" w:cs="Noto Sans"/>
                <w:sz w:val="12"/>
                <w:szCs w:val="12"/>
              </w:rPr>
              <w:t>DE CONFORMIDAD AL NUMERAL 7.1  DEL MANUAL DE ORGANIZACIÓN DE LA JEFATURA DE SERVICIOS ADMINISTRATIVOS.</w:t>
            </w:r>
          </w:p>
        </w:tc>
        <w:tc>
          <w:tcPr>
            <w:tcW w:w="4677" w:type="dxa"/>
          </w:tcPr>
          <w:p w:rsidR="00A247AE" w:rsidRPr="00936684" w:rsidRDefault="00A247AE" w:rsidP="00E005BA">
            <w:pPr>
              <w:pBdr>
                <w:bottom w:val="single" w:sz="12" w:space="1" w:color="auto"/>
              </w:pBdr>
              <w:ind w:right="-142"/>
              <w:rPr>
                <w:rFonts w:ascii="Noto Sans" w:hAnsi="Noto Sans" w:cs="Noto Sans"/>
                <w:b/>
              </w:rPr>
            </w:pPr>
          </w:p>
          <w:p w:rsidR="00A247AE" w:rsidRPr="00936684" w:rsidRDefault="00A247AE" w:rsidP="00E005BA">
            <w:pPr>
              <w:pBdr>
                <w:bottom w:val="single" w:sz="12" w:space="1" w:color="auto"/>
              </w:pBdr>
              <w:ind w:right="-142"/>
              <w:rPr>
                <w:rFonts w:ascii="Noto Sans" w:hAnsi="Noto Sans" w:cs="Noto Sans"/>
                <w:b/>
              </w:rPr>
            </w:pPr>
          </w:p>
          <w:p w:rsidR="00A247AE" w:rsidRPr="00936684" w:rsidRDefault="00A247AE" w:rsidP="00E005BA">
            <w:pPr>
              <w:ind w:right="-142"/>
              <w:jc w:val="center"/>
              <w:rPr>
                <w:rFonts w:ascii="Noto Sans" w:hAnsi="Noto Sans" w:cs="Noto Sans"/>
                <w:b/>
                <w:sz w:val="20"/>
                <w:lang w:eastAsia="es-ES"/>
              </w:rPr>
            </w:pPr>
            <w:r w:rsidRPr="00936684">
              <w:rPr>
                <w:rFonts w:ascii="Noto Sans" w:hAnsi="Noto Sans" w:cs="Noto Sans"/>
                <w:b/>
                <w:sz w:val="20"/>
                <w:lang w:eastAsia="es-ES"/>
              </w:rPr>
              <w:t>LIC. HÉCTOR CRUZ WINTERGERST.</w:t>
            </w:r>
          </w:p>
          <w:p w:rsidR="00A247AE" w:rsidRPr="00936684" w:rsidRDefault="00A247AE" w:rsidP="00E005BA">
            <w:pPr>
              <w:ind w:right="-142"/>
              <w:jc w:val="center"/>
              <w:rPr>
                <w:rFonts w:ascii="Noto Sans" w:hAnsi="Noto Sans" w:cs="Noto Sans"/>
                <w:b/>
                <w:bCs/>
                <w:lang w:eastAsia="es-ES"/>
              </w:rPr>
            </w:pPr>
            <w:r w:rsidRPr="00936684">
              <w:rPr>
                <w:rFonts w:ascii="Noto Sans" w:hAnsi="Noto Sans" w:cs="Noto Sans"/>
                <w:sz w:val="18"/>
                <w:szCs w:val="18"/>
                <w:lang w:eastAsia="es-ES"/>
              </w:rPr>
              <w:t>TITULAR DE LA COORDINACION DE ABASTECIMIENTO Y EQUIPAMIENTO</w:t>
            </w:r>
            <w:r w:rsidRPr="00936684">
              <w:rPr>
                <w:rFonts w:ascii="Noto Sans" w:hAnsi="Noto Sans" w:cs="Noto Sans"/>
                <w:b/>
                <w:bCs/>
                <w:lang w:eastAsia="es-ES"/>
              </w:rPr>
              <w:t>.</w:t>
            </w:r>
          </w:p>
          <w:p w:rsidR="00A247AE" w:rsidRPr="00936684" w:rsidRDefault="00A247AE" w:rsidP="00E005BA">
            <w:pPr>
              <w:ind w:right="-142"/>
              <w:jc w:val="both"/>
              <w:rPr>
                <w:rFonts w:ascii="Noto Sans" w:hAnsi="Noto Sans" w:cs="Noto Sans"/>
                <w:sz w:val="12"/>
                <w:szCs w:val="12"/>
              </w:rPr>
            </w:pPr>
            <w:r w:rsidRPr="00936684">
              <w:rPr>
                <w:rFonts w:ascii="Noto Sans" w:hAnsi="Noto Sans" w:cs="Noto Sans"/>
                <w:sz w:val="12"/>
                <w:szCs w:val="12"/>
                <w:lang w:eastAsia="es-ES"/>
              </w:rPr>
              <w:t xml:space="preserve">DE CONFORMIDAD CON LO PREVISTO EN EL ARTICULO </w:t>
            </w:r>
            <w:r w:rsidRPr="00936684">
              <w:rPr>
                <w:rFonts w:ascii="Noto Sans" w:hAnsi="Noto Sans" w:cs="Noto Sans"/>
                <w:b/>
                <w:sz w:val="12"/>
                <w:szCs w:val="12"/>
                <w:lang w:eastAsia="es-ES"/>
              </w:rPr>
              <w:t>2 FRACCIÓN I</w:t>
            </w:r>
            <w:r w:rsidRPr="00936684">
              <w:rPr>
                <w:rFonts w:ascii="Noto Sans" w:hAnsi="Noto Sans" w:cs="Noto Sans"/>
                <w:sz w:val="12"/>
                <w:szCs w:val="12"/>
                <w:lang w:eastAsia="es-ES"/>
              </w:rPr>
              <w:t xml:space="preserve"> DEL REGLAMENTO DE LA LEY DE ADQUISICIONES, ARRENDAMIENTOS Y SERVICIOS DEL SECTOR PÚBLICO.</w:t>
            </w:r>
          </w:p>
        </w:tc>
      </w:tr>
    </w:tbl>
    <w:p w:rsidR="00A247AE" w:rsidRPr="00936684" w:rsidRDefault="00A247AE" w:rsidP="00A247AE">
      <w:pPr>
        <w:spacing w:line="240" w:lineRule="atLeast"/>
        <w:ind w:right="-142"/>
        <w:jc w:val="both"/>
        <w:rPr>
          <w:rFonts w:ascii="Noto Sans" w:hAnsi="Noto Sans" w:cs="Noto Sans"/>
          <w:sz w:val="20"/>
        </w:rPr>
      </w:pPr>
    </w:p>
    <w:p w:rsidR="00A247AE" w:rsidRPr="00936684" w:rsidRDefault="00A247AE" w:rsidP="00A247AE">
      <w:pPr>
        <w:spacing w:line="240" w:lineRule="atLeast"/>
        <w:ind w:right="-142"/>
        <w:jc w:val="both"/>
        <w:rPr>
          <w:rFonts w:ascii="Noto Sans" w:hAnsi="Noto Sans" w:cs="Noto Sans"/>
          <w:sz w:val="20"/>
        </w:rPr>
      </w:pPr>
    </w:p>
    <w:p w:rsidR="00A247AE" w:rsidRPr="00936684" w:rsidRDefault="00A247AE" w:rsidP="00A247AE">
      <w:pPr>
        <w:spacing w:line="240" w:lineRule="atLeast"/>
        <w:ind w:right="-142"/>
        <w:jc w:val="both"/>
        <w:rPr>
          <w:rFonts w:ascii="Noto Sans" w:hAnsi="Noto Sans" w:cs="Noto Sans"/>
          <w:sz w:val="20"/>
        </w:rPr>
      </w:pPr>
    </w:p>
    <w:tbl>
      <w:tblPr>
        <w:tblStyle w:val="Tablaconcuadrcula"/>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291"/>
        <w:gridCol w:w="4646"/>
        <w:gridCol w:w="10"/>
      </w:tblGrid>
      <w:tr w:rsidR="00A247AE" w:rsidRPr="00936684" w:rsidTr="00E005BA">
        <w:trPr>
          <w:trHeight w:val="391"/>
        </w:trPr>
        <w:tc>
          <w:tcPr>
            <w:tcW w:w="4906" w:type="dxa"/>
            <w:vAlign w:val="center"/>
          </w:tcPr>
          <w:p w:rsidR="00A247AE" w:rsidRPr="00936684" w:rsidRDefault="00A247AE" w:rsidP="00E005BA">
            <w:pPr>
              <w:spacing w:line="240" w:lineRule="atLeast"/>
              <w:ind w:right="-142"/>
              <w:jc w:val="center"/>
              <w:rPr>
                <w:rFonts w:ascii="Noto Sans" w:hAnsi="Noto Sans" w:cs="Noto Sans"/>
                <w:sz w:val="20"/>
              </w:rPr>
            </w:pPr>
            <w:r w:rsidRPr="00936684">
              <w:rPr>
                <w:rFonts w:ascii="Noto Sans" w:hAnsi="Noto Sans" w:cs="Noto Sans"/>
                <w:b/>
                <w:color w:val="000000"/>
                <w:sz w:val="20"/>
              </w:rPr>
              <w:t>“POR EL ÁREA REQUIRENTE DEL CONTRATO”</w:t>
            </w:r>
          </w:p>
        </w:tc>
        <w:tc>
          <w:tcPr>
            <w:tcW w:w="291" w:type="dxa"/>
          </w:tcPr>
          <w:p w:rsidR="00A247AE" w:rsidRPr="00936684" w:rsidRDefault="00A247AE" w:rsidP="00E005BA">
            <w:pPr>
              <w:spacing w:line="240" w:lineRule="atLeast"/>
              <w:ind w:right="-142"/>
              <w:jc w:val="both"/>
              <w:rPr>
                <w:rFonts w:ascii="Noto Sans" w:hAnsi="Noto Sans" w:cs="Noto Sans"/>
                <w:sz w:val="20"/>
              </w:rPr>
            </w:pPr>
          </w:p>
        </w:tc>
        <w:tc>
          <w:tcPr>
            <w:tcW w:w="4656" w:type="dxa"/>
            <w:gridSpan w:val="2"/>
            <w:vAlign w:val="center"/>
          </w:tcPr>
          <w:p w:rsidR="00A247AE" w:rsidRPr="00936684" w:rsidRDefault="00A247AE" w:rsidP="00E005BA">
            <w:pPr>
              <w:spacing w:line="240" w:lineRule="atLeast"/>
              <w:ind w:right="-142"/>
              <w:jc w:val="center"/>
              <w:rPr>
                <w:rFonts w:ascii="Noto Sans" w:hAnsi="Noto Sans" w:cs="Noto Sans"/>
                <w:sz w:val="20"/>
              </w:rPr>
            </w:pPr>
            <w:r w:rsidRPr="00936684">
              <w:rPr>
                <w:rFonts w:ascii="Noto Sans" w:hAnsi="Noto Sans" w:cs="Noto Sans"/>
                <w:b/>
                <w:sz w:val="20"/>
              </w:rPr>
              <w:t>“POR EL ÁREA TÉCNICA DEL CONTRATO”</w:t>
            </w:r>
          </w:p>
        </w:tc>
      </w:tr>
      <w:tr w:rsidR="00A247AE" w:rsidRPr="00936684" w:rsidTr="00E005BA">
        <w:trPr>
          <w:trHeight w:val="1132"/>
        </w:trPr>
        <w:tc>
          <w:tcPr>
            <w:tcW w:w="4906" w:type="dxa"/>
          </w:tcPr>
          <w:p w:rsidR="00A247AE" w:rsidRPr="00936684" w:rsidRDefault="00A247AE" w:rsidP="00E005BA">
            <w:pPr>
              <w:pBdr>
                <w:bottom w:val="single" w:sz="12" w:space="1" w:color="auto"/>
              </w:pBdr>
              <w:ind w:right="-142"/>
              <w:rPr>
                <w:rFonts w:ascii="Noto Sans" w:hAnsi="Noto Sans" w:cs="Noto Sans"/>
                <w:b/>
              </w:rPr>
            </w:pPr>
          </w:p>
          <w:p w:rsidR="00A247AE" w:rsidRPr="00936684" w:rsidRDefault="00A247AE" w:rsidP="00E005BA">
            <w:pPr>
              <w:pBdr>
                <w:bottom w:val="single" w:sz="12" w:space="1" w:color="auto"/>
              </w:pBdr>
              <w:ind w:right="-142"/>
              <w:rPr>
                <w:rFonts w:ascii="Noto Sans" w:hAnsi="Noto Sans" w:cs="Noto Sans"/>
                <w:b/>
              </w:rPr>
            </w:pPr>
          </w:p>
          <w:p w:rsidR="00A247AE" w:rsidRPr="00936684" w:rsidRDefault="00A247AE" w:rsidP="00E005BA">
            <w:pPr>
              <w:spacing w:line="240" w:lineRule="atLeast"/>
              <w:ind w:left="4" w:right="-142" w:hanging="4"/>
              <w:jc w:val="center"/>
              <w:rPr>
                <w:rFonts w:ascii="Noto Sans" w:hAnsi="Noto Sans" w:cs="Noto Sans"/>
                <w:b/>
                <w:bCs/>
                <w:sz w:val="20"/>
                <w:lang w:eastAsia="es-MX"/>
              </w:rPr>
            </w:pPr>
            <w:r w:rsidRPr="00936684">
              <w:rPr>
                <w:rFonts w:ascii="Noto Sans" w:hAnsi="Noto Sans" w:cs="Noto Sans"/>
                <w:b/>
                <w:bCs/>
                <w:sz w:val="20"/>
                <w:lang w:eastAsia="es-MX"/>
              </w:rPr>
              <w:t>DRA.  VERÓNICA OROZCO URIBE</w:t>
            </w:r>
          </w:p>
          <w:p w:rsidR="00A247AE" w:rsidRPr="00936684" w:rsidRDefault="00A247AE" w:rsidP="00E005BA">
            <w:pPr>
              <w:spacing w:line="240" w:lineRule="atLeast"/>
              <w:ind w:left="4" w:right="-142" w:hanging="4"/>
              <w:jc w:val="center"/>
              <w:rPr>
                <w:rFonts w:ascii="Noto Sans" w:hAnsi="Noto Sans" w:cs="Noto Sans"/>
                <w:bCs/>
                <w:sz w:val="16"/>
                <w:szCs w:val="16"/>
              </w:rPr>
            </w:pPr>
            <w:r w:rsidRPr="00936684">
              <w:rPr>
                <w:rFonts w:ascii="Noto Sans" w:hAnsi="Noto Sans" w:cs="Noto Sans"/>
                <w:bCs/>
                <w:sz w:val="16"/>
                <w:szCs w:val="16"/>
                <w:lang w:eastAsia="es-MX"/>
              </w:rPr>
              <w:t>TITULAR DE LA JEFATURA DE SERVICIOS DE PRESTACIONES MÉDICAS</w:t>
            </w:r>
            <w:r w:rsidRPr="00936684">
              <w:rPr>
                <w:rFonts w:ascii="Noto Sans" w:hAnsi="Noto Sans" w:cs="Noto Sans"/>
                <w:bCs/>
                <w:sz w:val="16"/>
                <w:szCs w:val="16"/>
              </w:rPr>
              <w:t>.</w:t>
            </w:r>
          </w:p>
          <w:p w:rsidR="00A247AE" w:rsidRPr="00936684" w:rsidRDefault="00A247AE" w:rsidP="00E005BA">
            <w:pPr>
              <w:pStyle w:val="Ttulo2"/>
              <w:tabs>
                <w:tab w:val="clear" w:pos="576"/>
                <w:tab w:val="num" w:pos="0"/>
              </w:tabs>
              <w:ind w:left="0" w:right="-142" w:firstLine="0"/>
              <w:jc w:val="both"/>
              <w:outlineLvl w:val="1"/>
              <w:rPr>
                <w:rFonts w:ascii="Noto Sans" w:hAnsi="Noto Sans" w:cs="Noto Sans"/>
                <w:b w:val="0"/>
                <w:sz w:val="12"/>
                <w:szCs w:val="12"/>
              </w:rPr>
            </w:pPr>
            <w:r w:rsidRPr="00936684">
              <w:rPr>
                <w:rFonts w:ascii="Noto Sans" w:hAnsi="Noto Sans" w:cs="Noto Sans"/>
                <w:b w:val="0"/>
                <w:sz w:val="12"/>
                <w:szCs w:val="12"/>
              </w:rPr>
              <w:t>EN TERMINOS DE LA FRACCION II DEL ARTICULO 2  DEL REGLAMENTO DE LA LEY DE ADQUISICIONES, ARRENDAMIENTOS Y SERVICIOS DEL SECTOR PUBLICO.</w:t>
            </w:r>
          </w:p>
        </w:tc>
        <w:tc>
          <w:tcPr>
            <w:tcW w:w="291" w:type="dxa"/>
          </w:tcPr>
          <w:p w:rsidR="00A247AE" w:rsidRPr="00936684" w:rsidRDefault="00A247AE" w:rsidP="00E005BA">
            <w:pPr>
              <w:spacing w:line="240" w:lineRule="atLeast"/>
              <w:ind w:right="-142"/>
              <w:jc w:val="both"/>
              <w:rPr>
                <w:rFonts w:ascii="Noto Sans" w:hAnsi="Noto Sans" w:cs="Noto Sans"/>
                <w:sz w:val="20"/>
              </w:rPr>
            </w:pPr>
          </w:p>
        </w:tc>
        <w:tc>
          <w:tcPr>
            <w:tcW w:w="4656" w:type="dxa"/>
            <w:gridSpan w:val="2"/>
            <w:vAlign w:val="center"/>
          </w:tcPr>
          <w:p w:rsidR="00A247AE" w:rsidRPr="00936684" w:rsidRDefault="00A247AE" w:rsidP="00E005BA">
            <w:pPr>
              <w:pBdr>
                <w:bottom w:val="single" w:sz="12" w:space="1" w:color="auto"/>
              </w:pBdr>
              <w:ind w:right="-142"/>
              <w:rPr>
                <w:rFonts w:ascii="Noto Sans" w:hAnsi="Noto Sans" w:cs="Noto Sans"/>
                <w:b/>
                <w:sz w:val="20"/>
              </w:rPr>
            </w:pPr>
          </w:p>
          <w:p w:rsidR="00A247AE" w:rsidRPr="00936684" w:rsidRDefault="00A247AE" w:rsidP="00E005BA">
            <w:pPr>
              <w:pBdr>
                <w:bottom w:val="single" w:sz="12" w:space="1" w:color="auto"/>
              </w:pBdr>
              <w:ind w:right="-142"/>
              <w:rPr>
                <w:rFonts w:ascii="Noto Sans" w:hAnsi="Noto Sans" w:cs="Noto Sans"/>
                <w:b/>
                <w:sz w:val="20"/>
              </w:rPr>
            </w:pPr>
          </w:p>
          <w:p w:rsidR="00A247AE" w:rsidRPr="00936684" w:rsidRDefault="00A247AE" w:rsidP="00E005BA">
            <w:pPr>
              <w:ind w:left="72" w:right="-142"/>
              <w:jc w:val="center"/>
              <w:rPr>
                <w:rFonts w:ascii="Noto Sans" w:hAnsi="Noto Sans" w:cs="Noto Sans"/>
                <w:b/>
                <w:sz w:val="20"/>
              </w:rPr>
            </w:pPr>
            <w:r w:rsidRPr="00936684">
              <w:rPr>
                <w:rFonts w:ascii="Noto Sans" w:hAnsi="Noto Sans" w:cs="Noto Sans"/>
                <w:b/>
                <w:sz w:val="20"/>
              </w:rPr>
              <w:t>IBM. GUSTAVO ADOLFO MARTÍNEZ CHÁVEZ.</w:t>
            </w:r>
          </w:p>
          <w:p w:rsidR="00A247AE" w:rsidRPr="00936684" w:rsidRDefault="00A247AE" w:rsidP="00E005BA">
            <w:pPr>
              <w:ind w:right="-142"/>
              <w:jc w:val="center"/>
              <w:rPr>
                <w:rFonts w:ascii="Noto Sans" w:hAnsi="Noto Sans" w:cs="Noto Sans"/>
                <w:bCs/>
                <w:sz w:val="16"/>
                <w:szCs w:val="16"/>
              </w:rPr>
            </w:pPr>
            <w:r w:rsidRPr="00936684">
              <w:rPr>
                <w:rFonts w:ascii="Noto Sans" w:hAnsi="Noto Sans" w:cs="Noto Sans"/>
                <w:bCs/>
                <w:sz w:val="16"/>
                <w:szCs w:val="16"/>
              </w:rPr>
              <w:t>REPRESENTANTE DE LA JEFATURA DE SERVICIOS DE PRESTACIONES MÉDICAS</w:t>
            </w:r>
          </w:p>
          <w:p w:rsidR="00A247AE" w:rsidRPr="00936684" w:rsidRDefault="00A247AE" w:rsidP="00E005BA">
            <w:pPr>
              <w:pStyle w:val="Ttulo2"/>
              <w:tabs>
                <w:tab w:val="clear" w:pos="576"/>
                <w:tab w:val="num" w:pos="317"/>
              </w:tabs>
              <w:ind w:left="0" w:right="-142" w:firstLine="0"/>
              <w:jc w:val="both"/>
              <w:outlineLvl w:val="1"/>
              <w:rPr>
                <w:rFonts w:ascii="Noto Sans" w:hAnsi="Noto Sans" w:cs="Noto Sans"/>
                <w:b w:val="0"/>
                <w:sz w:val="14"/>
                <w:szCs w:val="14"/>
              </w:rPr>
            </w:pPr>
            <w:r w:rsidRPr="00936684">
              <w:rPr>
                <w:rFonts w:ascii="Noto Sans" w:hAnsi="Noto Sans" w:cs="Noto Sans"/>
                <w:b w:val="0"/>
                <w:sz w:val="12"/>
                <w:szCs w:val="12"/>
              </w:rPr>
              <w:t>EN TERMINOS DE LA FRACCION III DEL ARTICULO 2   DEL REGLAMENTO DE LA LEY DE ADQUISICIONES, ARRENDAMIENTOS Y SERVICIOS DEL SECTOR PUBLICO</w:t>
            </w:r>
            <w:r w:rsidRPr="00936684">
              <w:rPr>
                <w:rFonts w:ascii="Noto Sans" w:hAnsi="Noto Sans" w:cs="Noto Sans"/>
                <w:b w:val="0"/>
                <w:sz w:val="14"/>
                <w:szCs w:val="14"/>
              </w:rPr>
              <w:t>.</w:t>
            </w:r>
          </w:p>
          <w:p w:rsidR="00A247AE" w:rsidRPr="00936684" w:rsidRDefault="00A247AE" w:rsidP="00E005BA">
            <w:pPr>
              <w:rPr>
                <w:rFonts w:ascii="Noto Sans" w:hAnsi="Noto Sans" w:cs="Noto Sans"/>
                <w:lang w:val="es-ES_tradnl"/>
              </w:rPr>
            </w:pPr>
          </w:p>
        </w:tc>
      </w:tr>
      <w:tr w:rsidR="00A247AE" w:rsidRPr="00936684" w:rsidTr="00E005BA">
        <w:trPr>
          <w:gridAfter w:val="1"/>
          <w:wAfter w:w="10" w:type="dxa"/>
          <w:trHeight w:val="136"/>
        </w:trPr>
        <w:tc>
          <w:tcPr>
            <w:tcW w:w="4906" w:type="dxa"/>
          </w:tcPr>
          <w:p w:rsidR="00A247AE" w:rsidRPr="00936684" w:rsidRDefault="00A247AE" w:rsidP="00E005BA">
            <w:pPr>
              <w:spacing w:line="240" w:lineRule="atLeast"/>
              <w:ind w:right="-142"/>
              <w:jc w:val="center"/>
              <w:rPr>
                <w:rFonts w:ascii="Noto Sans" w:hAnsi="Noto Sans" w:cs="Noto Sans"/>
                <w:sz w:val="20"/>
              </w:rPr>
            </w:pPr>
          </w:p>
        </w:tc>
        <w:tc>
          <w:tcPr>
            <w:tcW w:w="291" w:type="dxa"/>
          </w:tcPr>
          <w:p w:rsidR="00A247AE" w:rsidRPr="00936684" w:rsidRDefault="00A247AE" w:rsidP="00E005BA">
            <w:pPr>
              <w:spacing w:line="240" w:lineRule="atLeast"/>
              <w:ind w:right="-142"/>
              <w:jc w:val="both"/>
              <w:rPr>
                <w:rFonts w:ascii="Noto Sans" w:hAnsi="Noto Sans" w:cs="Noto Sans"/>
                <w:sz w:val="20"/>
              </w:rPr>
            </w:pPr>
          </w:p>
        </w:tc>
        <w:tc>
          <w:tcPr>
            <w:tcW w:w="4646" w:type="dxa"/>
          </w:tcPr>
          <w:p w:rsidR="00A247AE" w:rsidRPr="00936684" w:rsidRDefault="00A247AE" w:rsidP="00E005BA">
            <w:pPr>
              <w:spacing w:line="240" w:lineRule="atLeast"/>
              <w:ind w:right="-142"/>
              <w:jc w:val="center"/>
              <w:rPr>
                <w:rFonts w:ascii="Noto Sans" w:hAnsi="Noto Sans" w:cs="Noto Sans"/>
                <w:sz w:val="20"/>
              </w:rPr>
            </w:pPr>
          </w:p>
        </w:tc>
      </w:tr>
    </w:tbl>
    <w:p w:rsidR="00A247AE" w:rsidRPr="00936684" w:rsidRDefault="00A247AE" w:rsidP="00681773">
      <w:pPr>
        <w:spacing w:line="240" w:lineRule="atLeast"/>
        <w:ind w:right="-142"/>
        <w:jc w:val="both"/>
        <w:rPr>
          <w:rFonts w:ascii="Noto Sans" w:hAnsi="Noto Sans" w:cs="Noto Sans"/>
          <w:b/>
          <w:sz w:val="20"/>
        </w:rPr>
      </w:pPr>
    </w:p>
    <w:tbl>
      <w:tblPr>
        <w:tblStyle w:val="Tablaconcuadrcula"/>
        <w:tblpPr w:leftFromText="141" w:rightFromText="141" w:vertAnchor="text" w:horzAnchor="margin" w:tblpXSpec="center" w:tblpY="152"/>
        <w:tblW w:w="5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tblGrid>
      <w:tr w:rsidR="00A247AE" w:rsidRPr="00936684" w:rsidTr="00E005BA">
        <w:trPr>
          <w:trHeight w:val="231"/>
        </w:trPr>
        <w:tc>
          <w:tcPr>
            <w:tcW w:w="5234" w:type="dxa"/>
            <w:vAlign w:val="center"/>
          </w:tcPr>
          <w:p w:rsidR="00A247AE" w:rsidRPr="00936684" w:rsidRDefault="00A247AE" w:rsidP="00E005BA">
            <w:pPr>
              <w:spacing w:line="240" w:lineRule="atLeast"/>
              <w:ind w:right="-142"/>
              <w:jc w:val="center"/>
              <w:rPr>
                <w:rFonts w:ascii="Noto Sans" w:hAnsi="Noto Sans" w:cs="Noto Sans"/>
                <w:sz w:val="20"/>
              </w:rPr>
            </w:pPr>
            <w:r w:rsidRPr="00936684">
              <w:rPr>
                <w:rFonts w:ascii="Noto Sans" w:hAnsi="Noto Sans" w:cs="Noto Sans"/>
                <w:b/>
                <w:sz w:val="20"/>
              </w:rPr>
              <w:t>“POR EL ÁREA ADMINISTRADORA DEL CONTRATO”</w:t>
            </w:r>
          </w:p>
        </w:tc>
      </w:tr>
      <w:tr w:rsidR="00A247AE" w:rsidRPr="00936684" w:rsidTr="00E005BA">
        <w:trPr>
          <w:trHeight w:val="2127"/>
        </w:trPr>
        <w:tc>
          <w:tcPr>
            <w:tcW w:w="5234" w:type="dxa"/>
            <w:vAlign w:val="center"/>
          </w:tcPr>
          <w:p w:rsidR="00A247AE" w:rsidRPr="00936684" w:rsidRDefault="00A247AE" w:rsidP="00E005BA">
            <w:pPr>
              <w:pBdr>
                <w:bottom w:val="single" w:sz="12" w:space="1" w:color="auto"/>
              </w:pBdr>
              <w:ind w:right="-142"/>
              <w:jc w:val="center"/>
              <w:rPr>
                <w:rFonts w:ascii="Noto Sans" w:hAnsi="Noto Sans" w:cs="Noto Sans"/>
                <w:b/>
                <w:sz w:val="20"/>
              </w:rPr>
            </w:pPr>
          </w:p>
          <w:p w:rsidR="00A247AE" w:rsidRPr="00936684" w:rsidRDefault="00A247AE" w:rsidP="00E005BA">
            <w:pPr>
              <w:pBdr>
                <w:bottom w:val="single" w:sz="12" w:space="1" w:color="auto"/>
              </w:pBdr>
              <w:ind w:right="-142"/>
              <w:jc w:val="center"/>
              <w:rPr>
                <w:rFonts w:ascii="Noto Sans" w:hAnsi="Noto Sans" w:cs="Noto Sans"/>
                <w:b/>
                <w:sz w:val="20"/>
              </w:rPr>
            </w:pPr>
          </w:p>
          <w:p w:rsidR="00A247AE" w:rsidRPr="00936684" w:rsidRDefault="00A247AE" w:rsidP="00E005BA">
            <w:pPr>
              <w:pBdr>
                <w:bottom w:val="single" w:sz="12" w:space="1" w:color="auto"/>
              </w:pBdr>
              <w:ind w:right="-142"/>
              <w:jc w:val="center"/>
              <w:rPr>
                <w:rFonts w:ascii="Noto Sans" w:hAnsi="Noto Sans" w:cs="Noto Sans"/>
                <w:b/>
                <w:sz w:val="20"/>
              </w:rPr>
            </w:pPr>
          </w:p>
          <w:p w:rsidR="00A247AE" w:rsidRPr="00936684" w:rsidRDefault="00A247AE" w:rsidP="00E005BA">
            <w:pPr>
              <w:spacing w:line="240" w:lineRule="atLeast"/>
              <w:ind w:left="4" w:hanging="4"/>
              <w:jc w:val="center"/>
              <w:rPr>
                <w:rFonts w:ascii="Noto Sans" w:hAnsi="Noto Sans" w:cs="Noto Sans"/>
                <w:b/>
                <w:bCs/>
                <w:sz w:val="20"/>
              </w:rPr>
            </w:pPr>
            <w:r w:rsidRPr="00936684">
              <w:rPr>
                <w:rFonts w:ascii="Noto Sans" w:hAnsi="Noto Sans" w:cs="Noto Sans"/>
                <w:b/>
                <w:bCs/>
                <w:sz w:val="20"/>
              </w:rPr>
              <w:t>DOCTOR EDUARDO ABASOLO RAMÍREZ</w:t>
            </w:r>
          </w:p>
          <w:p w:rsidR="00A247AE" w:rsidRPr="00936684" w:rsidRDefault="00A247AE" w:rsidP="00E005BA">
            <w:pPr>
              <w:spacing w:line="240" w:lineRule="atLeast"/>
              <w:ind w:left="4" w:hanging="4"/>
              <w:jc w:val="center"/>
              <w:rPr>
                <w:rFonts w:ascii="Noto Sans" w:hAnsi="Noto Sans" w:cs="Noto Sans"/>
                <w:b/>
                <w:bCs/>
                <w:sz w:val="16"/>
                <w:szCs w:val="16"/>
              </w:rPr>
            </w:pPr>
            <w:r w:rsidRPr="00936684">
              <w:rPr>
                <w:rFonts w:ascii="Noto Sans" w:hAnsi="Noto Sans" w:cs="Noto Sans"/>
                <w:bCs/>
                <w:sz w:val="16"/>
                <w:szCs w:val="16"/>
              </w:rPr>
              <w:t>COORDINADOR DE ATENCIÓN Y  PREVENCIÓN A LA SALUD ADSCRITO A LA JEFATURA DE SERVICIOS DE PRESTACIONES MÉDICAS</w:t>
            </w:r>
            <w:r w:rsidRPr="00936684">
              <w:rPr>
                <w:rFonts w:ascii="Noto Sans" w:hAnsi="Noto Sans" w:cs="Noto Sans"/>
                <w:b/>
                <w:bCs/>
                <w:sz w:val="16"/>
                <w:szCs w:val="16"/>
              </w:rPr>
              <w:t>.</w:t>
            </w:r>
          </w:p>
          <w:p w:rsidR="00A247AE" w:rsidRPr="00936684" w:rsidRDefault="00A247AE" w:rsidP="00E005BA">
            <w:pPr>
              <w:pStyle w:val="Ttulo2"/>
              <w:ind w:left="33" w:right="-142" w:firstLine="0"/>
              <w:jc w:val="both"/>
              <w:outlineLvl w:val="1"/>
              <w:rPr>
                <w:rFonts w:ascii="Noto Sans" w:hAnsi="Noto Sans" w:cs="Noto Sans"/>
                <w:b w:val="0"/>
                <w:sz w:val="12"/>
                <w:szCs w:val="12"/>
              </w:rPr>
            </w:pPr>
            <w:r w:rsidRPr="00936684">
              <w:rPr>
                <w:rFonts w:ascii="Noto Sans" w:hAnsi="Noto Sans" w:cs="Noto Sans"/>
                <w:b w:val="0"/>
                <w:sz w:val="12"/>
                <w:szCs w:val="12"/>
              </w:rPr>
              <w:t>EN TERMINOS DEL ARTICULO 2 FRACCIÓN III BIS Y 84 PENULTIMO PARRAFO DEL REGLAMENTO DE LA LEY DE ADQUISICIONES, ARRENDAMIENTOS Y SERVICIOS DEL SECTOR PUBLICO.</w:t>
            </w:r>
          </w:p>
        </w:tc>
      </w:tr>
    </w:tbl>
    <w:p w:rsidR="00A247AE" w:rsidRPr="00936684" w:rsidRDefault="00A247AE" w:rsidP="00681773">
      <w:pPr>
        <w:spacing w:line="240" w:lineRule="atLeast"/>
        <w:ind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p>
    <w:p w:rsidR="00A247AE" w:rsidRPr="00936684" w:rsidRDefault="00A247AE" w:rsidP="00A247AE">
      <w:pPr>
        <w:spacing w:line="240" w:lineRule="atLeast"/>
        <w:ind w:left="-284" w:right="-142"/>
        <w:jc w:val="both"/>
        <w:rPr>
          <w:rFonts w:ascii="Noto Sans" w:hAnsi="Noto Sans" w:cs="Noto Sans"/>
          <w:b/>
          <w:sz w:val="20"/>
        </w:rPr>
      </w:pPr>
      <w:r w:rsidRPr="00936684">
        <w:rPr>
          <w:rFonts w:ascii="Noto Sans" w:hAnsi="Noto Sans" w:cs="Noto Sans"/>
          <w:b/>
          <w:sz w:val="20"/>
        </w:rPr>
        <w:t xml:space="preserve">LAS FIRMAS QUE ANTECEDEN RATIFICAN Y FORMAN PARTE DEL CONTRATO ABIERTO DE NÚMERO </w:t>
      </w:r>
      <w:r w:rsidRPr="00936684">
        <w:rPr>
          <w:rFonts w:ascii="Noto Sans" w:eastAsia="Arial" w:hAnsi="Noto Sans" w:cs="Noto Sans"/>
          <w:b/>
          <w:sz w:val="20"/>
        </w:rPr>
        <w:t xml:space="preserve">D2500XX </w:t>
      </w:r>
      <w:r w:rsidRPr="00936684">
        <w:rPr>
          <w:rFonts w:ascii="Noto Sans" w:hAnsi="Noto Sans" w:cs="Noto Sans"/>
          <w:b/>
          <w:bCs/>
          <w:sz w:val="20"/>
        </w:rPr>
        <w:t xml:space="preserve">PARA LA ADQUISICIÓN DEL GRUPO 379 CONSUMIBLES DE “TORRES DE ALTO FLUJO” OOAD D.F. SUR. PARA EL EJERCICIO 2025, </w:t>
      </w:r>
      <w:r w:rsidRPr="00936684">
        <w:rPr>
          <w:rFonts w:ascii="Noto Sans" w:hAnsi="Noto Sans" w:cs="Noto Sans"/>
          <w:b/>
          <w:sz w:val="20"/>
        </w:rPr>
        <w:t xml:space="preserve">CELEBRADO ENTRE EL INSTITUTO MEXICANO DEL SEGURO SOCIAL Y LA EMPRESA  </w:t>
      </w:r>
      <w:r w:rsidRPr="00936684">
        <w:rPr>
          <w:rFonts w:ascii="Noto Sans" w:hAnsi="Noto Sans" w:cs="Noto Sans"/>
          <w:b/>
          <w:bCs/>
          <w:sz w:val="20"/>
        </w:rPr>
        <w:t>XXXXX.</w:t>
      </w:r>
    </w:p>
    <w:p w:rsidR="00A247AE" w:rsidRPr="0097438F" w:rsidRDefault="00A247AE" w:rsidP="00A247AE">
      <w:pPr>
        <w:ind w:left="-284" w:right="-142"/>
      </w:pPr>
    </w:p>
    <w:p w:rsidR="006D55A6" w:rsidRDefault="006D55A6" w:rsidP="00A951DE">
      <w:pPr>
        <w:spacing w:line="240" w:lineRule="atLeast"/>
        <w:ind w:right="225"/>
        <w:jc w:val="both"/>
        <w:rPr>
          <w:rFonts w:ascii="Noto Sans" w:hAnsi="Noto Sans" w:cs="Noto Sans"/>
          <w:b/>
          <w:bCs/>
          <w:sz w:val="20"/>
        </w:rPr>
      </w:pPr>
    </w:p>
    <w:p w:rsidR="006D55A6" w:rsidRDefault="006D55A6" w:rsidP="00A951DE">
      <w:pPr>
        <w:spacing w:line="240" w:lineRule="atLeast"/>
        <w:ind w:right="225"/>
        <w:jc w:val="both"/>
        <w:rPr>
          <w:rFonts w:ascii="Noto Sans" w:hAnsi="Noto Sans" w:cs="Noto Sans"/>
          <w:b/>
          <w:bCs/>
          <w:sz w:val="20"/>
        </w:rPr>
      </w:pPr>
    </w:p>
    <w:p w:rsidR="00F8248B" w:rsidRPr="00A951DE" w:rsidRDefault="00F8248B" w:rsidP="00A951DE">
      <w:pPr>
        <w:spacing w:line="240" w:lineRule="atLeast"/>
        <w:ind w:right="225"/>
        <w:jc w:val="both"/>
        <w:rPr>
          <w:rFonts w:ascii="Noto Sans" w:hAnsi="Noto Sans" w:cs="Noto Sans"/>
          <w:b/>
          <w:sz w:val="20"/>
        </w:rPr>
      </w:pPr>
    </w:p>
    <w:p w:rsidR="00602666" w:rsidRPr="006D55A6" w:rsidRDefault="00BE254B" w:rsidP="006D55A6">
      <w:pPr>
        <w:ind w:right="225"/>
        <w:jc w:val="center"/>
        <w:rPr>
          <w:rFonts w:ascii="Arial" w:hAnsi="Arial" w:cs="Arial"/>
          <w:b/>
          <w:sz w:val="22"/>
          <w:szCs w:val="22"/>
        </w:rPr>
      </w:pPr>
      <w:r w:rsidRPr="00391673">
        <w:rPr>
          <w:rFonts w:ascii="Arial" w:hAnsi="Arial" w:cs="Arial"/>
          <w:b/>
          <w:sz w:val="22"/>
          <w:szCs w:val="22"/>
        </w:rPr>
        <w:t>ANEXO 1</w:t>
      </w:r>
      <w:r w:rsidR="007D798D">
        <w:rPr>
          <w:rFonts w:ascii="Arial" w:hAnsi="Arial" w:cs="Arial"/>
          <w:b/>
          <w:sz w:val="22"/>
          <w:szCs w:val="22"/>
        </w:rPr>
        <w:t>6</w:t>
      </w:r>
    </w:p>
    <w:p w:rsidR="00BE254B" w:rsidRPr="000470EE" w:rsidRDefault="00BE254B" w:rsidP="00A951DE">
      <w:pPr>
        <w:ind w:right="225"/>
        <w:rPr>
          <w:rFonts w:ascii="Arial" w:hAnsi="Arial" w:cs="Arial"/>
          <w:b/>
          <w:sz w:val="22"/>
          <w:szCs w:val="22"/>
          <w:lang w:val="es-ES_tradnl"/>
        </w:rPr>
      </w:pPr>
    </w:p>
    <w:p w:rsidR="00602666" w:rsidRPr="00A96812" w:rsidRDefault="00602666" w:rsidP="00A951DE">
      <w:pPr>
        <w:pStyle w:val="a"/>
        <w:ind w:right="225"/>
        <w:rPr>
          <w:rFonts w:cs="Arial"/>
        </w:rPr>
      </w:pPr>
      <w:r w:rsidRPr="00A96812">
        <w:rPr>
          <w:rFonts w:cs="Arial"/>
        </w:rPr>
        <w:t>FORMATO PARA FIANZA DE CUMPLIMIENTO DE CONTRATO</w:t>
      </w:r>
    </w:p>
    <w:p w:rsidR="00602666" w:rsidRPr="00A96812" w:rsidRDefault="00602666" w:rsidP="00A951DE">
      <w:pPr>
        <w:ind w:right="225"/>
        <w:rPr>
          <w:rFonts w:ascii="Arial" w:hAnsi="Arial" w:cs="Arial"/>
          <w:sz w:val="22"/>
          <w:szCs w:val="22"/>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MODELO DE LA PÓLIZA DE FIANZA PARA GARANTIZAR, ANTE LA ADMINISTRACIÓN PÚBLICA FEDERAL, EL CUMPLIMIENTO DEL CONTRATO DE: ADQUISICIONES, ARRENDAMIENTOS, SERVICIOS, OBRA PÚBLICA O SERVICIOS RELACIONADOS CON LA MISMA. (ENTIDADES)</w:t>
      </w:r>
    </w:p>
    <w:p w:rsidR="00602666" w:rsidRPr="006C65C7" w:rsidRDefault="00602666"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(Afianzadora o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Denominación social: __________. en lo sucesivo (la "Afianzadora" o la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Autorización del Gobierno Federal para operar: _________ (Número de oficio y fecha)</w:t>
      </w:r>
    </w:p>
    <w:p w:rsidR="00602666" w:rsidRPr="006C65C7" w:rsidRDefault="00602666" w:rsidP="00A951DE">
      <w:pPr>
        <w:ind w:right="225"/>
        <w:rPr>
          <w:rFonts w:ascii="Noto Sans" w:hAnsi="Noto Sans" w:cs="Noto Sans"/>
          <w:sz w:val="20"/>
        </w:rPr>
      </w:pPr>
      <w:r w:rsidRPr="006C65C7">
        <w:rPr>
          <w:rFonts w:ascii="Noto Sans" w:hAnsi="Noto Sans" w:cs="Noto Sans"/>
          <w:sz w:val="20"/>
        </w:rPr>
        <w:t>Beneficiaria:</w:t>
      </w:r>
    </w:p>
    <w:p w:rsidR="00602666" w:rsidRPr="006C65C7" w:rsidRDefault="00602666" w:rsidP="00A951DE">
      <w:pPr>
        <w:ind w:right="225"/>
        <w:rPr>
          <w:rFonts w:ascii="Noto Sans" w:hAnsi="Noto Sans" w:cs="Noto Sans"/>
          <w:sz w:val="20"/>
        </w:rPr>
      </w:pPr>
      <w:r w:rsidRPr="006C65C7">
        <w:rPr>
          <w:rFonts w:ascii="Noto Sans" w:hAnsi="Noto Sans" w:cs="Noto Sans"/>
          <w:sz w:val="20"/>
        </w:rPr>
        <w:t>(Nombre de la Entidad paraestatal), en lo sucesivo "la Beneficiaria".</w:t>
      </w:r>
    </w:p>
    <w:p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El medio electrónico, por el cual se pueda enviar la fianza a "la Contratante" y a "la Beneficiaria": 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Fiado (s): (En caso de proposición conjunta, el nombre y datos de cada uno de ellos)</w:t>
      </w:r>
    </w:p>
    <w:p w:rsidR="00602666" w:rsidRPr="006C65C7" w:rsidRDefault="00602666" w:rsidP="00A951DE">
      <w:pPr>
        <w:ind w:right="225"/>
        <w:rPr>
          <w:rFonts w:ascii="Noto Sans" w:hAnsi="Noto Sans" w:cs="Noto Sans"/>
          <w:sz w:val="20"/>
        </w:rPr>
      </w:pPr>
      <w:r w:rsidRPr="006C65C7">
        <w:rPr>
          <w:rFonts w:ascii="Noto Sans" w:hAnsi="Noto Sans" w:cs="Noto Sans"/>
          <w:sz w:val="20"/>
        </w:rPr>
        <w:t>Nombre o denominación social: 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RFC: 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_____________________________. (El mismo que aparezca en el contrato principal)</w:t>
      </w:r>
    </w:p>
    <w:p w:rsidR="00602666" w:rsidRPr="006C65C7" w:rsidRDefault="00602666" w:rsidP="00A951DE">
      <w:pPr>
        <w:ind w:right="225"/>
        <w:rPr>
          <w:rFonts w:ascii="Noto Sans" w:hAnsi="Noto Sans" w:cs="Noto Sans"/>
          <w:sz w:val="20"/>
        </w:rPr>
      </w:pPr>
      <w:r w:rsidRPr="006C65C7">
        <w:rPr>
          <w:rFonts w:ascii="Noto Sans" w:hAnsi="Noto Sans" w:cs="Noto Sans"/>
          <w:sz w:val="20"/>
        </w:rPr>
        <w:t>Datos de la póliza:</w:t>
      </w:r>
    </w:p>
    <w:p w:rsidR="00602666" w:rsidRPr="006C65C7" w:rsidRDefault="00602666" w:rsidP="00A951DE">
      <w:pPr>
        <w:ind w:right="225"/>
        <w:rPr>
          <w:rFonts w:ascii="Noto Sans" w:hAnsi="Noto Sans" w:cs="Noto Sans"/>
          <w:sz w:val="20"/>
        </w:rPr>
      </w:pPr>
      <w:r w:rsidRPr="006C65C7">
        <w:rPr>
          <w:rFonts w:ascii="Noto Sans" w:hAnsi="Noto Sans" w:cs="Noto Sans"/>
          <w:sz w:val="20"/>
        </w:rPr>
        <w:t>Número: _________________________. (Número asignado por la "Afianzadora" o la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Monto Afianzado: _________________. (Con letra y número, sin incluir el Impuesto al Valor Agregado).</w:t>
      </w:r>
    </w:p>
    <w:p w:rsidR="00602666" w:rsidRPr="006C65C7" w:rsidRDefault="00602666" w:rsidP="00A951DE">
      <w:pPr>
        <w:ind w:right="225"/>
        <w:rPr>
          <w:rFonts w:ascii="Noto Sans" w:hAnsi="Noto Sans" w:cs="Noto Sans"/>
          <w:sz w:val="20"/>
        </w:rPr>
      </w:pPr>
      <w:r w:rsidRPr="006C65C7">
        <w:rPr>
          <w:rFonts w:ascii="Noto Sans" w:hAnsi="Noto Sans" w:cs="Noto Sans"/>
          <w:sz w:val="20"/>
        </w:rPr>
        <w:t>Moneda: 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Fecha de expedición: 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Obligación garantizada: El cumplimiento de las obligaciones estipuladas en el contrato en los términos de la Cláusula PRIMERA de la presente póliza de fianza.</w:t>
      </w:r>
    </w:p>
    <w:p w:rsidR="00602666" w:rsidRPr="006C65C7" w:rsidRDefault="00602666" w:rsidP="00A951DE">
      <w:pPr>
        <w:ind w:right="225"/>
        <w:rPr>
          <w:rFonts w:ascii="Noto Sans" w:hAnsi="Noto Sans" w:cs="Noto Sans"/>
          <w:sz w:val="20"/>
        </w:rPr>
      </w:pPr>
      <w:r w:rsidRPr="006C65C7">
        <w:rPr>
          <w:rFonts w:ascii="Noto Sans" w:hAnsi="Noto Sans" w:cs="Noto Sans"/>
          <w:sz w:val="20"/>
        </w:rPr>
        <w:t>Naturaleza de las Obligaciones: ____ (Divisible o Indivisible, de conformidad con lo estipulado en el contrato).</w:t>
      </w:r>
    </w:p>
    <w:p w:rsidR="00602666" w:rsidRPr="006C65C7" w:rsidRDefault="00602666" w:rsidP="00A951DE">
      <w:pPr>
        <w:ind w:right="225"/>
        <w:rPr>
          <w:rFonts w:ascii="Noto Sans" w:hAnsi="Noto Sans" w:cs="Noto Sans"/>
          <w:sz w:val="20"/>
        </w:rPr>
      </w:pPr>
      <w:r w:rsidRPr="006C65C7">
        <w:rPr>
          <w:rFonts w:ascii="Noto Sans" w:hAnsi="Noto Sans" w:cs="Noto Sans"/>
          <w:sz w:val="20"/>
        </w:rPr>
        <w:t>Si es Divisible aplicará el siguiente texto: La obligación garantizada será divisible, por lo que, en caso de presentarse algún incumplimiento, se hará efectiva solo en la proporción correspondiente al incumplimiento de la obligación principal.</w:t>
      </w:r>
    </w:p>
    <w:p w:rsidR="00602666" w:rsidRPr="006C65C7" w:rsidRDefault="00602666" w:rsidP="00A951DE">
      <w:pPr>
        <w:ind w:right="225"/>
        <w:rPr>
          <w:rFonts w:ascii="Noto Sans" w:hAnsi="Noto Sans" w:cs="Noto Sans"/>
          <w:sz w:val="20"/>
        </w:rPr>
      </w:pPr>
      <w:r w:rsidRPr="006C65C7">
        <w:rPr>
          <w:rFonts w:ascii="Noto Sans" w:hAnsi="Noto Sans" w:cs="Noto Sans"/>
          <w:sz w:val="20"/>
        </w:rPr>
        <w:t>Si es Indivisible aplicará el siguiente texto: La obligación garantizada será indivisible y en caso de presentarse algún incumplimiento se hará efectiva por el monto total de las obligaciones garantizadas.</w:t>
      </w:r>
    </w:p>
    <w:p w:rsidR="00602666" w:rsidRPr="006C65C7" w:rsidRDefault="00602666" w:rsidP="00A951DE">
      <w:pPr>
        <w:ind w:right="225"/>
        <w:rPr>
          <w:rFonts w:ascii="Noto Sans" w:hAnsi="Noto Sans" w:cs="Noto Sans"/>
          <w:sz w:val="20"/>
        </w:rPr>
      </w:pPr>
      <w:r w:rsidRPr="006C65C7">
        <w:rPr>
          <w:rFonts w:ascii="Noto Sans" w:hAnsi="Noto Sans" w:cs="Noto Sans"/>
          <w:sz w:val="20"/>
        </w:rPr>
        <w:t>Datos del contrato o pedido, en lo sucesivo el "Contrato":</w:t>
      </w:r>
    </w:p>
    <w:p w:rsidR="00602666" w:rsidRPr="006C65C7" w:rsidRDefault="00602666" w:rsidP="00A951DE">
      <w:pPr>
        <w:ind w:right="225"/>
        <w:rPr>
          <w:rFonts w:ascii="Noto Sans" w:hAnsi="Noto Sans" w:cs="Noto Sans"/>
          <w:sz w:val="20"/>
        </w:rPr>
      </w:pPr>
      <w:r w:rsidRPr="006C65C7">
        <w:rPr>
          <w:rFonts w:ascii="Noto Sans" w:hAnsi="Noto Sans" w:cs="Noto Sans"/>
          <w:sz w:val="20"/>
        </w:rPr>
        <w:t>Número asignado por "la Contratante": 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lastRenderedPageBreak/>
        <w:t>Objeto: __________________________________________.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Monto del Contrato: (Con número y letra, sin el Impuesto al Valor Agregado)</w:t>
      </w:r>
    </w:p>
    <w:p w:rsidR="00602666" w:rsidRPr="006C65C7" w:rsidRDefault="00602666" w:rsidP="00A951DE">
      <w:pPr>
        <w:ind w:right="225"/>
        <w:rPr>
          <w:rFonts w:ascii="Noto Sans" w:hAnsi="Noto Sans" w:cs="Noto Sans"/>
          <w:sz w:val="20"/>
        </w:rPr>
      </w:pPr>
      <w:r w:rsidRPr="006C65C7">
        <w:rPr>
          <w:rFonts w:ascii="Noto Sans" w:hAnsi="Noto Sans" w:cs="Noto Sans"/>
          <w:sz w:val="20"/>
        </w:rPr>
        <w:t>Moneda: _________________________________________.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Fecha de suscripción: 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Tipo: (Adquisiciones, Arrendamientos, Servicios, Obra Pública o servicios relacionados con la misma).</w:t>
      </w:r>
    </w:p>
    <w:p w:rsidR="00602666" w:rsidRDefault="00602666" w:rsidP="00A951DE">
      <w:pPr>
        <w:ind w:right="225"/>
        <w:rPr>
          <w:rFonts w:ascii="Noto Sans" w:hAnsi="Noto Sans" w:cs="Noto Sans"/>
          <w:sz w:val="20"/>
        </w:rPr>
      </w:pPr>
      <w:r w:rsidRPr="006C65C7">
        <w:rPr>
          <w:rFonts w:ascii="Noto Sans" w:hAnsi="Noto Sans" w:cs="Noto Sans"/>
          <w:sz w:val="20"/>
        </w:rPr>
        <w:t>Obligación contractual para la garantía de cumplimiento: (Divisible o Indivisible, de conformidad con lo estipulado en el contrato)</w:t>
      </w:r>
      <w:r w:rsidR="00BB55BD">
        <w:rPr>
          <w:rFonts w:ascii="Noto Sans" w:hAnsi="Noto Sans" w:cs="Noto Sans"/>
          <w:sz w:val="20"/>
        </w:rPr>
        <w:t>.</w:t>
      </w: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Pr="006C65C7" w:rsidRDefault="00BB55BD"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Procedimiento al que se sujetará la presente póliza de fianza para hacerla efectiva: El previsto en el artículo 279 de la Ley de Instituciones de Seguros y de Fianzas.</w:t>
      </w:r>
    </w:p>
    <w:p w:rsidR="00602666" w:rsidRPr="006C65C7" w:rsidRDefault="00602666" w:rsidP="00A951DE">
      <w:pPr>
        <w:ind w:right="225"/>
        <w:rPr>
          <w:rFonts w:ascii="Noto Sans" w:hAnsi="Noto Sans" w:cs="Noto Sans"/>
          <w:sz w:val="20"/>
        </w:rPr>
      </w:pPr>
      <w:r w:rsidRPr="006C65C7">
        <w:rPr>
          <w:rFonts w:ascii="Noto Sans" w:hAnsi="Noto Sans" w:cs="Noto Sans"/>
          <w:sz w:val="20"/>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602666" w:rsidRPr="006C65C7" w:rsidRDefault="00602666" w:rsidP="00A951DE">
      <w:pPr>
        <w:ind w:right="225"/>
        <w:rPr>
          <w:rFonts w:ascii="Noto Sans" w:hAnsi="Noto Sans" w:cs="Noto Sans"/>
          <w:sz w:val="20"/>
        </w:rPr>
      </w:pPr>
      <w:r w:rsidRPr="006C65C7">
        <w:rPr>
          <w:rFonts w:ascii="Noto Sans" w:hAnsi="Noto Sans" w:cs="Noto Sans"/>
          <w:sz w:val="20"/>
        </w:rPr>
        <w:t>La presente fianza se expide de conformidad con lo dispuesto por los artículos 48, fracción II y último párrafo, y artículo 49, fracción II, de la Ley de Adquisiciones, Arrendamientos y Servicios del Sector Público, y 103 de su Reglamento.</w:t>
      </w:r>
    </w:p>
    <w:p w:rsidR="00602666" w:rsidRPr="006C65C7" w:rsidRDefault="00602666" w:rsidP="00A951DE">
      <w:pPr>
        <w:ind w:right="225"/>
        <w:rPr>
          <w:rFonts w:ascii="Noto Sans" w:hAnsi="Noto Sans" w:cs="Noto Sans"/>
          <w:sz w:val="20"/>
        </w:rPr>
      </w:pPr>
      <w:r w:rsidRPr="006C65C7">
        <w:rPr>
          <w:rFonts w:ascii="Noto Sans" w:hAnsi="Noto Sans" w:cs="Noto Sans"/>
          <w:sz w:val="20"/>
        </w:rPr>
        <w:t>La presente fianza se expide de conformidad con lo dispuesto por los artículos 48, fracción II y 49, fracción II, de la Ley de Obras Públicas y Servicios Relacionados con las Mismas, y artículo 98 de su Reglamento.</w:t>
      </w:r>
    </w:p>
    <w:p w:rsidR="00602666" w:rsidRPr="006C65C7" w:rsidRDefault="00602666" w:rsidP="00A951DE">
      <w:pPr>
        <w:ind w:right="225"/>
        <w:rPr>
          <w:rFonts w:ascii="Noto Sans" w:hAnsi="Noto Sans" w:cs="Noto Sans"/>
          <w:sz w:val="20"/>
        </w:rPr>
      </w:pPr>
      <w:r w:rsidRPr="006C65C7">
        <w:rPr>
          <w:rFonts w:ascii="Noto Sans" w:hAnsi="Noto Sans" w:cs="Noto Sans"/>
          <w:sz w:val="20"/>
        </w:rPr>
        <w:t>Validación de la fianza en el portal de internet, dirección electrónica www.amig.org.mx</w:t>
      </w:r>
    </w:p>
    <w:p w:rsidR="00602666" w:rsidRPr="006C65C7" w:rsidRDefault="00602666" w:rsidP="00A951DE">
      <w:pPr>
        <w:ind w:right="225"/>
        <w:rPr>
          <w:rFonts w:ascii="Noto Sans" w:hAnsi="Noto Sans" w:cs="Noto Sans"/>
          <w:sz w:val="20"/>
        </w:rPr>
      </w:pPr>
      <w:r w:rsidRPr="006C65C7">
        <w:rPr>
          <w:rFonts w:ascii="Noto Sans" w:hAnsi="Noto Sans" w:cs="Noto Sans"/>
          <w:sz w:val="20"/>
        </w:rPr>
        <w:t>(Nombre del representante de la Afianzadora o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CLÁUSULAS GENERALES A QUE SE SUJETARÁ LA PRESENTE PÓLIZA DE FIANZA PARA </w:t>
      </w:r>
    </w:p>
    <w:p w:rsidR="00602666" w:rsidRPr="006C65C7" w:rsidRDefault="00602666" w:rsidP="00A951DE">
      <w:pPr>
        <w:ind w:right="225"/>
        <w:rPr>
          <w:rFonts w:ascii="Noto Sans" w:hAnsi="Noto Sans" w:cs="Noto Sans"/>
          <w:sz w:val="20"/>
        </w:rPr>
      </w:pPr>
      <w:r w:rsidRPr="006C65C7">
        <w:rPr>
          <w:rFonts w:ascii="Noto Sans" w:hAnsi="Noto Sans" w:cs="Noto Sans"/>
          <w:sz w:val="20"/>
        </w:rPr>
        <w:t>GARANTIZAR EL CUMPLIMIENTO DEL CONTRATO EN MATERIA DE ADQUISICIONES, ARRENDAMIENTOS, SERVICIO, OBRA PÚBLICA O SERVICIOS RELACIONADOS CON LA MISMA.</w:t>
      </w:r>
    </w:p>
    <w:p w:rsidR="00602666" w:rsidRPr="006C65C7" w:rsidRDefault="00602666" w:rsidP="00A951DE">
      <w:pPr>
        <w:ind w:right="225"/>
        <w:rPr>
          <w:rFonts w:ascii="Noto Sans" w:hAnsi="Noto Sans" w:cs="Noto Sans"/>
          <w:sz w:val="20"/>
        </w:rPr>
      </w:pPr>
      <w:r w:rsidRPr="006C65C7">
        <w:rPr>
          <w:rFonts w:ascii="Noto Sans" w:hAnsi="Noto Sans" w:cs="Noto Sans"/>
          <w:sz w:val="20"/>
        </w:rPr>
        <w:t>PRIMERA. - OBLIGACIÓN GARANTIZADA.</w:t>
      </w:r>
    </w:p>
    <w:p w:rsidR="00602666" w:rsidRPr="006C65C7" w:rsidRDefault="00602666" w:rsidP="00A951DE">
      <w:pPr>
        <w:ind w:right="225"/>
        <w:rPr>
          <w:rFonts w:ascii="Noto Sans" w:hAnsi="Noto Sans" w:cs="Noto Sans"/>
          <w:sz w:val="20"/>
        </w:rPr>
      </w:pPr>
      <w:r w:rsidRPr="006C65C7">
        <w:rPr>
          <w:rFonts w:ascii="Noto Sans" w:hAnsi="Noto Sans" w:cs="Noto Sans"/>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SEGUNDA. - MONTO AFIANZADO. </w:t>
      </w:r>
    </w:p>
    <w:p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602666" w:rsidRPr="006C65C7" w:rsidRDefault="00602666" w:rsidP="00A951DE">
      <w:pPr>
        <w:ind w:right="225"/>
        <w:rPr>
          <w:rFonts w:ascii="Noto Sans" w:hAnsi="Noto Sans" w:cs="Noto Sans"/>
          <w:sz w:val="20"/>
        </w:rPr>
      </w:pPr>
      <w:r w:rsidRPr="006C65C7">
        <w:rPr>
          <w:rFonts w:ascii="Noto Sans" w:hAnsi="Noto Sans" w:cs="Noto Sans"/>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602666" w:rsidRPr="006C65C7" w:rsidRDefault="00602666" w:rsidP="00A951DE">
      <w:pPr>
        <w:ind w:right="225"/>
        <w:rPr>
          <w:rFonts w:ascii="Noto Sans" w:hAnsi="Noto Sans" w:cs="Noto Sans"/>
          <w:sz w:val="20"/>
        </w:rPr>
      </w:pPr>
      <w:r w:rsidRPr="006C65C7">
        <w:rPr>
          <w:rFonts w:ascii="Noto Sans" w:hAnsi="Noto Sans" w:cs="Noto Sans"/>
          <w:sz w:val="20"/>
        </w:rPr>
        <w:t>TERCERA. - INDEMNIZACIÓN POR MORA.</w:t>
      </w:r>
    </w:p>
    <w:p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se obliga a pagar la indemnización por mora que en su caso proceda de conformidad con el artículo 283 de la Ley de Instituciones de Seguros y de Fianzas.</w:t>
      </w:r>
    </w:p>
    <w:p w:rsidR="00602666" w:rsidRDefault="00602666" w:rsidP="00A951DE">
      <w:pPr>
        <w:ind w:right="225"/>
        <w:rPr>
          <w:rFonts w:ascii="Noto Sans" w:hAnsi="Noto Sans" w:cs="Noto Sans"/>
          <w:sz w:val="20"/>
        </w:rPr>
      </w:pPr>
      <w:r w:rsidRPr="006C65C7">
        <w:rPr>
          <w:rFonts w:ascii="Noto Sans" w:hAnsi="Noto Sans" w:cs="Noto Sans"/>
          <w:sz w:val="20"/>
        </w:rPr>
        <w:t>CUARTA. - VIGENCIA.</w:t>
      </w: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Pr="006C65C7" w:rsidRDefault="00BB55BD" w:rsidP="00A951DE">
      <w:pPr>
        <w:ind w:right="225"/>
        <w:rPr>
          <w:rFonts w:ascii="Noto Sans" w:hAnsi="Noto Sans" w:cs="Noto Sans"/>
          <w:sz w:val="20"/>
        </w:rPr>
      </w:pP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De esta forma la vigencia de la fianza no podrá acotarse en razón del plazo establecido para cumplir la o las obligaciones contractuales.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QUINTA. - PRÓRROGAS, ESPERAS O AMPLIACIÓN AL PLAZO DEL CONTRATO.</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SEXTA. - SUPUESTOS DE SUSPENSIÓN.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póliza en materia de Adquisiciones, Arrendamientos y Servicios)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SEXTA. - SUPUESTOS DE SUSPENSIÓN.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póliza en materia de Obras Públicas y Servicios Relacionados con las Mismas)</w:t>
      </w:r>
    </w:p>
    <w:p w:rsidR="00602666" w:rsidRDefault="00602666" w:rsidP="00BB55BD">
      <w:pPr>
        <w:ind w:right="225"/>
        <w:jc w:val="both"/>
        <w:rPr>
          <w:rFonts w:ascii="Noto Sans" w:hAnsi="Noto Sans" w:cs="Noto Sans"/>
          <w:sz w:val="20"/>
        </w:rPr>
      </w:pPr>
      <w:r w:rsidRPr="006C65C7">
        <w:rPr>
          <w:rFonts w:ascii="Noto Sans" w:hAnsi="Noto Sans" w:cs="Noto Sans"/>
          <w:sz w:val="20"/>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Pr="006C65C7" w:rsidRDefault="00BB55BD"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SÉPTIMA. - SUBJUDICIDAD.</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C65C7">
        <w:rPr>
          <w:rFonts w:ascii="Noto Sans" w:hAnsi="Noto Sans" w:cs="Noto Sans"/>
          <w:sz w:val="20"/>
        </w:rPr>
        <w:t>subjúdice</w:t>
      </w:r>
      <w:proofErr w:type="spellEnd"/>
      <w:r w:rsidRPr="006C65C7">
        <w:rPr>
          <w:rFonts w:ascii="Noto Sans" w:hAnsi="Noto Sans" w:cs="Noto Sans"/>
          <w:sz w:val="20"/>
        </w:rPr>
        <w:t xml:space="preserve">, en virtud de </w:t>
      </w:r>
      <w:r w:rsidRPr="006C65C7">
        <w:rPr>
          <w:rFonts w:ascii="Noto Sans" w:hAnsi="Noto Sans" w:cs="Noto Sans"/>
          <w:sz w:val="20"/>
        </w:rPr>
        <w:lastRenderedPageBreak/>
        <w:t>procedimiento ante autoridad judicial, administrativa o tribunal arbitral, salvo que el fiado obtenga la suspensión de su ejecución, ante dichas instancias.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OCTAVA. - COAFIANZAMIENTO O YUXTAPOSICIÓN DE GARANTÍAS.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NOVENA. - CANCELACIÓN DE LA FIANZA.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Adquisiciones, Arrendamientos y Servicios)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NOVENA. - CANCELACIÓN DE LA FIANZA.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Obras Públicas y Servicios Relacionados con las Mismas)</w:t>
      </w:r>
    </w:p>
    <w:p w:rsidR="00602666" w:rsidRDefault="00602666" w:rsidP="00BB55BD">
      <w:pPr>
        <w:ind w:right="225"/>
        <w:jc w:val="both"/>
        <w:rPr>
          <w:rFonts w:ascii="Noto Sans" w:hAnsi="Noto Sans" w:cs="Noto Sans"/>
          <w:sz w:val="20"/>
        </w:rPr>
      </w:pPr>
      <w:r w:rsidRPr="006C65C7">
        <w:rPr>
          <w:rFonts w:ascii="Noto Sans" w:hAnsi="Noto Sans" w:cs="Noto Sans"/>
          <w:sz w:val="20"/>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Pr="006C65C7"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DÉCIMA. - PROCEDIMIENTOS.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acepta expresamente someterse al procedimiento previsto en el artículo 279 de la Ley de Instituciones de Seguros y de Fianzas para hacer efectiva la fianza.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DÉCIMA PRIMERA. -RECLAMACIÓN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Beneficiaria" podrá presentar la reclamación a que se refiere el artículo 279, de Ley de Instituciones de Seguros y de Fianzas en cualquier oficina, o sucursal de la Institución y ante cualquier apoderado o representante de la misma.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DÉCIMA SEGUNDA. - DISPOSICIONES APLICABLES.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Será aplicable a esta póliza, en lo no previsto por la Ley de Instituciones de Seguros y de Fianzas la legislación mercantil y a falta de disposición expresa el Código Civil Federal.</w:t>
      </w:r>
    </w:p>
    <w:p w:rsidR="00602666" w:rsidRPr="006C65C7" w:rsidRDefault="00602666"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p>
    <w:p w:rsidR="00602666" w:rsidRPr="00A96812" w:rsidRDefault="00602666" w:rsidP="00BB55BD">
      <w:pPr>
        <w:ind w:right="225"/>
        <w:jc w:val="both"/>
        <w:rPr>
          <w:rFonts w:ascii="Arial" w:hAnsi="Arial" w:cs="Arial"/>
          <w:sz w:val="18"/>
          <w:szCs w:val="18"/>
        </w:rPr>
      </w:pPr>
    </w:p>
    <w:p w:rsidR="00602666" w:rsidRDefault="00602666" w:rsidP="00BB55BD">
      <w:pPr>
        <w:ind w:right="225"/>
        <w:jc w:val="both"/>
        <w:rPr>
          <w:rFonts w:ascii="Arial" w:hAnsi="Arial" w:cs="Arial"/>
          <w:b/>
          <w:sz w:val="20"/>
        </w:rPr>
      </w:pPr>
    </w:p>
    <w:p w:rsidR="00602666" w:rsidRDefault="00602666" w:rsidP="00BB55BD">
      <w:pPr>
        <w:ind w:right="225"/>
        <w:jc w:val="both"/>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602666" w:rsidRDefault="00602666" w:rsidP="00A951DE">
      <w:pPr>
        <w:tabs>
          <w:tab w:val="left" w:pos="4395"/>
        </w:tabs>
        <w:ind w:right="225"/>
        <w:rPr>
          <w:rFonts w:ascii="Arial" w:hAnsi="Arial" w:cs="Arial"/>
          <w:b/>
          <w:sz w:val="20"/>
          <w:lang w:val="es-ES_tradnl"/>
        </w:rPr>
      </w:pPr>
    </w:p>
    <w:p w:rsidR="002B3FD3" w:rsidRDefault="002B3FD3" w:rsidP="00A951DE">
      <w:pPr>
        <w:tabs>
          <w:tab w:val="left" w:pos="4395"/>
        </w:tabs>
        <w:ind w:right="225"/>
        <w:rPr>
          <w:rFonts w:ascii="Arial" w:hAnsi="Arial" w:cs="Arial"/>
          <w:b/>
          <w:sz w:val="20"/>
          <w:lang w:val="es-ES_tradnl"/>
        </w:rPr>
      </w:pPr>
    </w:p>
    <w:p w:rsidR="002B3FD3" w:rsidRDefault="002B3FD3" w:rsidP="00A951DE">
      <w:pPr>
        <w:tabs>
          <w:tab w:val="left" w:pos="4395"/>
        </w:tabs>
        <w:ind w:right="225"/>
        <w:rPr>
          <w:rFonts w:ascii="Arial" w:hAnsi="Arial" w:cs="Arial"/>
          <w:b/>
          <w:sz w:val="20"/>
          <w:lang w:val="es-ES_tradnl"/>
        </w:rPr>
      </w:pPr>
    </w:p>
    <w:p w:rsidR="002B3FD3" w:rsidRDefault="002B3FD3" w:rsidP="00A951DE">
      <w:pPr>
        <w:tabs>
          <w:tab w:val="left" w:pos="4395"/>
        </w:tabs>
        <w:ind w:right="225"/>
        <w:rPr>
          <w:rFonts w:ascii="Arial" w:hAnsi="Arial" w:cs="Arial"/>
          <w:b/>
          <w:sz w:val="20"/>
          <w:lang w:val="es-ES_tradnl"/>
        </w:rPr>
      </w:pPr>
    </w:p>
    <w:p w:rsidR="00602666" w:rsidRPr="00AD3BC7" w:rsidRDefault="00602666" w:rsidP="00A951DE">
      <w:pPr>
        <w:tabs>
          <w:tab w:val="left" w:pos="7260"/>
        </w:tabs>
        <w:ind w:right="225"/>
        <w:jc w:val="center"/>
        <w:rPr>
          <w:rFonts w:ascii="Arial" w:hAnsi="Arial" w:cs="Arial"/>
          <w:b/>
          <w:sz w:val="20"/>
          <w:szCs w:val="18"/>
        </w:rPr>
      </w:pPr>
      <w:r w:rsidRPr="00AD3BC7">
        <w:rPr>
          <w:rFonts w:ascii="Arial" w:hAnsi="Arial" w:cs="Arial"/>
          <w:b/>
          <w:sz w:val="20"/>
          <w:szCs w:val="18"/>
        </w:rPr>
        <w:t xml:space="preserve">ANEXO </w:t>
      </w:r>
      <w:r w:rsidR="003F5D08">
        <w:rPr>
          <w:rFonts w:ascii="Arial" w:hAnsi="Arial" w:cs="Arial"/>
          <w:b/>
          <w:sz w:val="20"/>
          <w:szCs w:val="18"/>
        </w:rPr>
        <w:t>1</w:t>
      </w:r>
      <w:r w:rsidR="002B3FD3">
        <w:rPr>
          <w:rFonts w:ascii="Arial" w:hAnsi="Arial" w:cs="Arial"/>
          <w:b/>
          <w:sz w:val="20"/>
          <w:szCs w:val="18"/>
        </w:rPr>
        <w:t>7</w:t>
      </w:r>
    </w:p>
    <w:p w:rsidR="00602666" w:rsidRPr="00AD3BC7" w:rsidRDefault="00602666" w:rsidP="00A951DE">
      <w:pPr>
        <w:pStyle w:val="Default"/>
        <w:ind w:right="225"/>
        <w:jc w:val="center"/>
        <w:rPr>
          <w:rFonts w:ascii="Arial" w:hAnsi="Arial" w:cs="Arial"/>
          <w:b/>
          <w:bCs/>
          <w:sz w:val="20"/>
          <w:szCs w:val="18"/>
        </w:rPr>
      </w:pPr>
      <w:r w:rsidRPr="00AD3BC7">
        <w:rPr>
          <w:rFonts w:ascii="Arial" w:hAnsi="Arial" w:cs="Arial"/>
          <w:b/>
          <w:bCs/>
          <w:sz w:val="20"/>
          <w:szCs w:val="18"/>
        </w:rPr>
        <w:t>CARTA DE AUSENCIA DE CONFLICTO DE INTERÉS</w:t>
      </w:r>
    </w:p>
    <w:p w:rsidR="00602666" w:rsidRPr="00AD3BC7" w:rsidRDefault="00602666" w:rsidP="00A951DE">
      <w:pPr>
        <w:pStyle w:val="Default"/>
        <w:ind w:right="225"/>
        <w:jc w:val="center"/>
        <w:rPr>
          <w:rFonts w:ascii="Arial" w:hAnsi="Arial" w:cs="Arial"/>
          <w:b/>
          <w:sz w:val="20"/>
          <w:szCs w:val="18"/>
        </w:rPr>
      </w:pPr>
    </w:p>
    <w:p w:rsidR="00D61F4E" w:rsidRPr="00AD3BC7" w:rsidRDefault="00D61F4E" w:rsidP="00A951DE">
      <w:pPr>
        <w:pStyle w:val="Default"/>
        <w:ind w:right="225"/>
        <w:jc w:val="center"/>
        <w:rPr>
          <w:rFonts w:ascii="Arial" w:hAnsi="Arial" w:cs="Arial"/>
          <w:b/>
          <w:bCs/>
          <w:sz w:val="20"/>
          <w:szCs w:val="18"/>
        </w:rPr>
      </w:pPr>
      <w:r w:rsidRPr="00AD3BC7">
        <w:rPr>
          <w:rFonts w:ascii="Arial" w:hAnsi="Arial" w:cs="Arial"/>
          <w:b/>
          <w:bCs/>
          <w:sz w:val="20"/>
          <w:szCs w:val="18"/>
        </w:rPr>
        <w:t>LA-50-GYR-050GYR025-N-XXX-202</w:t>
      </w:r>
      <w:r w:rsidR="00265FA9">
        <w:rPr>
          <w:rFonts w:ascii="Arial" w:hAnsi="Arial" w:cs="Arial"/>
          <w:b/>
          <w:bCs/>
          <w:sz w:val="20"/>
          <w:szCs w:val="18"/>
        </w:rPr>
        <w:t>5</w:t>
      </w:r>
      <w:r w:rsidRPr="00AD3BC7">
        <w:rPr>
          <w:rFonts w:ascii="Arial" w:hAnsi="Arial" w:cs="Arial"/>
          <w:b/>
          <w:bCs/>
          <w:sz w:val="20"/>
          <w:szCs w:val="18"/>
        </w:rPr>
        <w:t>.</w:t>
      </w:r>
    </w:p>
    <w:p w:rsidR="00602666" w:rsidRPr="006C65C7" w:rsidRDefault="00602666" w:rsidP="00A951DE">
      <w:pPr>
        <w:pStyle w:val="Default"/>
        <w:ind w:right="225"/>
        <w:jc w:val="both"/>
        <w:rPr>
          <w:rFonts w:ascii="Noto Sans" w:hAnsi="Noto Sans" w:cs="Noto Sans"/>
          <w:b/>
          <w:sz w:val="22"/>
          <w:szCs w:val="22"/>
        </w:rPr>
      </w:pPr>
      <w:r w:rsidRPr="006C65C7">
        <w:rPr>
          <w:rFonts w:ascii="Noto Sans" w:hAnsi="Noto Sans" w:cs="Noto Sans"/>
          <w:sz w:val="18"/>
          <w:szCs w:val="18"/>
        </w:rPr>
        <w:t>Declaro bajo protesta de decir verdad:</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sz w:val="18"/>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6C65C7">
        <w:rPr>
          <w:rFonts w:ascii="Noto Sans" w:hAnsi="Noto Sans" w:cs="Noto Sans"/>
          <w:color w:val="auto"/>
          <w:sz w:val="18"/>
          <w:szCs w:val="18"/>
        </w:rPr>
        <w:lastRenderedPageBreak/>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e) Desempeñar las funciones y actividades que me sean asignadas bajo principios de legalidad, honradez, lealtad, imparcialidad y eficiencia que rigen el servicio público;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rPr>
          <w:rFonts w:ascii="Noto Sans" w:hAnsi="Noto Sans" w:cs="Noto Sans"/>
          <w:color w:val="auto"/>
          <w:sz w:val="18"/>
          <w:szCs w:val="18"/>
        </w:rPr>
      </w:pPr>
      <w:r w:rsidRPr="006C65C7">
        <w:rPr>
          <w:rFonts w:ascii="Noto Sans" w:hAnsi="Noto Sans" w:cs="Noto Sans"/>
          <w:color w:val="auto"/>
          <w:sz w:val="18"/>
          <w:szCs w:val="18"/>
        </w:rPr>
        <w:t xml:space="preserve">Nombres y firmas: </w:t>
      </w:r>
    </w:p>
    <w:p w:rsidR="00602666" w:rsidRPr="006C65C7" w:rsidRDefault="00602666" w:rsidP="00A951DE">
      <w:pPr>
        <w:pStyle w:val="Default"/>
        <w:ind w:right="225"/>
        <w:rPr>
          <w:rFonts w:ascii="Noto Sans" w:hAnsi="Noto Sans" w:cs="Noto Sans"/>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02666" w:rsidRPr="00F80116" w:rsidTr="00602666">
        <w:trPr>
          <w:trHeight w:hRule="exact" w:val="468"/>
          <w:tblCellSpacing w:w="20" w:type="dxa"/>
        </w:trPr>
        <w:tc>
          <w:tcPr>
            <w:tcW w:w="3060" w:type="dxa"/>
            <w:tcBorders>
              <w:bottom w:val="outset" w:sz="6" w:space="0" w:color="auto"/>
            </w:tcBorders>
            <w:shd w:val="clear" w:color="auto" w:fill="BFBFBF"/>
            <w:vAlign w:val="center"/>
          </w:tcPr>
          <w:p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Firma</w:t>
            </w:r>
          </w:p>
        </w:tc>
      </w:tr>
      <w:tr w:rsidR="00602666" w:rsidRPr="00F80116" w:rsidTr="00602666">
        <w:trPr>
          <w:trHeight w:hRule="exact" w:val="624"/>
          <w:tblCellSpacing w:w="20" w:type="dxa"/>
        </w:trPr>
        <w:tc>
          <w:tcPr>
            <w:tcW w:w="3060" w:type="dxa"/>
            <w:tcBorders>
              <w:top w:val="outset" w:sz="6" w:space="0" w:color="auto"/>
              <w:bottom w:val="outset" w:sz="6" w:space="0" w:color="auto"/>
            </w:tcBorders>
            <w:shd w:val="clear" w:color="auto" w:fill="FFFFFF"/>
            <w:vAlign w:val="center"/>
          </w:tcPr>
          <w:p w:rsidR="00602666" w:rsidRPr="00E43373" w:rsidRDefault="00602666" w:rsidP="00A951DE">
            <w:pPr>
              <w:ind w:right="225"/>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rsidR="00602666" w:rsidRPr="00E43373" w:rsidRDefault="00602666" w:rsidP="00A951DE">
            <w:pPr>
              <w:ind w:right="225"/>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rsidR="00602666" w:rsidRPr="00E43373" w:rsidRDefault="00602666" w:rsidP="00A951DE">
            <w:pPr>
              <w:ind w:right="225"/>
              <w:jc w:val="center"/>
              <w:rPr>
                <w:rFonts w:ascii="Calibri" w:hAnsi="Calibri" w:cs="Calibri"/>
                <w:b/>
                <w:sz w:val="18"/>
                <w:szCs w:val="18"/>
              </w:rPr>
            </w:pPr>
          </w:p>
        </w:tc>
      </w:tr>
    </w:tbl>
    <w:p w:rsidR="00602666" w:rsidRPr="00AD3BC7" w:rsidRDefault="00602666" w:rsidP="00A951DE">
      <w:pPr>
        <w:ind w:right="225"/>
        <w:rPr>
          <w:rFonts w:ascii="Arial" w:hAnsi="Arial" w:cs="Arial"/>
          <w:sz w:val="18"/>
          <w:szCs w:val="18"/>
        </w:rPr>
      </w:pPr>
      <w:r w:rsidRPr="00AD3BC7">
        <w:rPr>
          <w:rFonts w:ascii="Arial" w:hAnsi="Arial" w:cs="Arial"/>
          <w:sz w:val="18"/>
          <w:szCs w:val="18"/>
        </w:rPr>
        <w:t>Ciudad de México, a xx de xx de 202</w:t>
      </w:r>
      <w:r w:rsidR="002F7EC0">
        <w:rPr>
          <w:rFonts w:ascii="Arial" w:hAnsi="Arial" w:cs="Arial"/>
          <w:sz w:val="18"/>
          <w:szCs w:val="18"/>
        </w:rPr>
        <w:t>5</w:t>
      </w:r>
      <w:r w:rsidRPr="00AD3BC7">
        <w:rPr>
          <w:rFonts w:ascii="Arial" w:hAnsi="Arial" w:cs="Arial"/>
          <w:sz w:val="18"/>
          <w:szCs w:val="18"/>
        </w:rPr>
        <w:t>.</w:t>
      </w: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tabs>
          <w:tab w:val="left" w:pos="4395"/>
        </w:tabs>
        <w:ind w:right="225"/>
        <w:rPr>
          <w:rFonts w:ascii="Arial" w:hAnsi="Arial" w:cs="Arial"/>
          <w:b/>
          <w:sz w:val="20"/>
        </w:rPr>
      </w:pPr>
    </w:p>
    <w:p w:rsidR="00602666" w:rsidRPr="00706E01" w:rsidRDefault="00602666" w:rsidP="00A951DE">
      <w:pPr>
        <w:pStyle w:val="Ttulo1"/>
        <w:spacing w:before="0" w:after="0"/>
        <w:ind w:left="0" w:right="225"/>
        <w:jc w:val="center"/>
        <w:rPr>
          <w:sz w:val="20"/>
          <w:szCs w:val="20"/>
        </w:rPr>
      </w:pPr>
      <w:r w:rsidRPr="00706E01">
        <w:rPr>
          <w:sz w:val="20"/>
          <w:szCs w:val="20"/>
        </w:rPr>
        <w:t>ANEXO 1</w:t>
      </w:r>
      <w:r w:rsidR="00537CA1">
        <w:rPr>
          <w:sz w:val="20"/>
          <w:szCs w:val="20"/>
        </w:rPr>
        <w:t>8</w:t>
      </w:r>
    </w:p>
    <w:p w:rsidR="00602666" w:rsidRPr="00706E01" w:rsidRDefault="00602666" w:rsidP="00A951DE">
      <w:pPr>
        <w:ind w:right="225"/>
        <w:jc w:val="center"/>
        <w:rPr>
          <w:rFonts w:ascii="Arial" w:hAnsi="Arial" w:cs="Arial"/>
          <w:b/>
          <w:sz w:val="20"/>
        </w:rPr>
      </w:pPr>
    </w:p>
    <w:p w:rsidR="00602666" w:rsidRPr="00706E01" w:rsidRDefault="00602666" w:rsidP="00A951DE">
      <w:pPr>
        <w:ind w:right="225"/>
        <w:jc w:val="center"/>
        <w:rPr>
          <w:rFonts w:ascii="Arial" w:hAnsi="Arial" w:cs="Arial"/>
          <w:b/>
          <w:sz w:val="20"/>
        </w:rPr>
      </w:pPr>
      <w:r w:rsidRPr="00706E01">
        <w:rPr>
          <w:rFonts w:ascii="Arial" w:hAnsi="Arial" w:cs="Arial"/>
          <w:b/>
          <w:sz w:val="20"/>
        </w:rPr>
        <w:t>FORMATO. INFORMACIÓN RESERVADA Y CONFIDENCIAL.</w:t>
      </w:r>
    </w:p>
    <w:p w:rsidR="00602666" w:rsidRPr="00706E01" w:rsidRDefault="00602666" w:rsidP="00A951DE">
      <w:pPr>
        <w:ind w:right="225"/>
        <w:rPr>
          <w:rFonts w:ascii="Arial" w:hAnsi="Arial" w:cs="Arial"/>
          <w:b/>
          <w:sz w:val="20"/>
        </w:rPr>
      </w:pPr>
    </w:p>
    <w:p w:rsidR="00602666" w:rsidRPr="00706E01" w:rsidRDefault="00602666" w:rsidP="00A951DE">
      <w:pPr>
        <w:ind w:right="225"/>
        <w:rPr>
          <w:rFonts w:ascii="Arial" w:hAnsi="Arial" w:cs="Arial"/>
          <w:b/>
          <w:sz w:val="20"/>
        </w:rPr>
      </w:pPr>
    </w:p>
    <w:p w:rsidR="00602666" w:rsidRPr="00706E01" w:rsidRDefault="00602666" w:rsidP="00A951DE">
      <w:pPr>
        <w:ind w:right="225"/>
        <w:jc w:val="right"/>
        <w:rPr>
          <w:rFonts w:ascii="Arial" w:hAnsi="Arial" w:cs="Arial"/>
          <w:b/>
          <w:sz w:val="20"/>
        </w:rPr>
      </w:pPr>
      <w:r w:rsidRPr="00706E01">
        <w:rPr>
          <w:rFonts w:ascii="Arial" w:hAnsi="Arial" w:cs="Arial"/>
          <w:sz w:val="20"/>
        </w:rPr>
        <w:t xml:space="preserve">MÉXICO D.F., A __ DE ___________ </w:t>
      </w:r>
      <w:proofErr w:type="spellStart"/>
      <w:r w:rsidRPr="00706E01">
        <w:rPr>
          <w:rFonts w:ascii="Arial" w:hAnsi="Arial" w:cs="Arial"/>
          <w:sz w:val="20"/>
        </w:rPr>
        <w:t>DE</w:t>
      </w:r>
      <w:proofErr w:type="spellEnd"/>
      <w:r w:rsidRPr="00706E01">
        <w:rPr>
          <w:rFonts w:ascii="Arial" w:hAnsi="Arial" w:cs="Arial"/>
          <w:sz w:val="20"/>
        </w:rPr>
        <w:t xml:space="preserve"> 202</w:t>
      </w:r>
      <w:r w:rsidR="002F7EC0">
        <w:rPr>
          <w:rFonts w:ascii="Arial" w:hAnsi="Arial" w:cs="Arial"/>
          <w:sz w:val="20"/>
        </w:rPr>
        <w:t>5</w:t>
      </w:r>
      <w:r w:rsidRPr="00706E01">
        <w:rPr>
          <w:rFonts w:ascii="Arial" w:hAnsi="Arial" w:cs="Arial"/>
          <w:sz w:val="20"/>
        </w:rPr>
        <w:t>.</w:t>
      </w:r>
    </w:p>
    <w:p w:rsidR="00602666" w:rsidRPr="006C65C7" w:rsidRDefault="00602666" w:rsidP="00A951DE">
      <w:pPr>
        <w:ind w:right="225"/>
        <w:rPr>
          <w:rFonts w:ascii="Noto Sans" w:hAnsi="Noto Sans" w:cs="Noto Sans"/>
          <w:b/>
          <w:sz w:val="20"/>
        </w:rPr>
      </w:pPr>
    </w:p>
    <w:p w:rsidR="00602666" w:rsidRPr="006C65C7" w:rsidRDefault="00602666" w:rsidP="00A951DE">
      <w:pPr>
        <w:pStyle w:val="Textonotapie"/>
        <w:spacing w:after="0"/>
        <w:ind w:right="225"/>
        <w:rPr>
          <w:rFonts w:ascii="Noto Sans" w:hAnsi="Noto Sans" w:cs="Noto Sans"/>
          <w:b/>
          <w:sz w:val="20"/>
        </w:rPr>
      </w:pPr>
      <w:r w:rsidRPr="006C65C7">
        <w:rPr>
          <w:rFonts w:ascii="Noto Sans" w:hAnsi="Noto Sans" w:cs="Noto Sans"/>
          <w:b/>
          <w:sz w:val="20"/>
        </w:rPr>
        <w:t>INSTITUTO MEXICANO DEL SEGURO SOCIAL</w:t>
      </w:r>
    </w:p>
    <w:p w:rsidR="00602666" w:rsidRDefault="00602666" w:rsidP="00BB55BD">
      <w:pPr>
        <w:ind w:right="225"/>
        <w:rPr>
          <w:rFonts w:ascii="Noto Sans" w:hAnsi="Noto Sans" w:cs="Noto Sans"/>
          <w:b/>
          <w:spacing w:val="100"/>
          <w:sz w:val="20"/>
        </w:rPr>
      </w:pPr>
      <w:r w:rsidRPr="006C65C7">
        <w:rPr>
          <w:rFonts w:ascii="Noto Sans" w:hAnsi="Noto Sans" w:cs="Noto Sans"/>
          <w:b/>
          <w:spacing w:val="100"/>
          <w:sz w:val="20"/>
        </w:rPr>
        <w:t>PRESENTE</w:t>
      </w:r>
    </w:p>
    <w:p w:rsidR="00BB55BD" w:rsidRPr="00BB55BD" w:rsidRDefault="00BB55BD" w:rsidP="00BB55BD">
      <w:pPr>
        <w:ind w:right="225"/>
        <w:rPr>
          <w:rFonts w:ascii="Noto Sans" w:hAnsi="Noto Sans" w:cs="Noto Sans"/>
          <w:b/>
          <w:sz w:val="20"/>
        </w:rPr>
      </w:pPr>
    </w:p>
    <w:p w:rsidR="00602666" w:rsidRPr="006C65C7" w:rsidRDefault="00602666" w:rsidP="00A951DE">
      <w:pPr>
        <w:pStyle w:val="BalloonText1"/>
        <w:ind w:right="225"/>
        <w:rPr>
          <w:rFonts w:ascii="Noto Sans" w:hAnsi="Noto Sans" w:cs="Noto Sans"/>
          <w:sz w:val="20"/>
          <w:szCs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u w:val="single"/>
        </w:rPr>
        <w:t>__</w:t>
      </w:r>
      <w:proofErr w:type="gramStart"/>
      <w:r w:rsidRPr="006C65C7">
        <w:rPr>
          <w:rFonts w:ascii="Noto Sans" w:hAnsi="Noto Sans" w:cs="Noto Sans"/>
          <w:sz w:val="20"/>
          <w:u w:val="single"/>
        </w:rPr>
        <w:t>_(</w:t>
      </w:r>
      <w:proofErr w:type="gramEnd"/>
      <w:r w:rsidRPr="006C65C7">
        <w:rPr>
          <w:rFonts w:ascii="Noto Sans" w:hAnsi="Noto Sans" w:cs="Noto Sans"/>
          <w:sz w:val="20"/>
          <w:u w:val="single"/>
        </w:rPr>
        <w:t xml:space="preserve">NOMBRE)  </w:t>
      </w:r>
      <w:r w:rsidRPr="006C65C7">
        <w:rPr>
          <w:rFonts w:ascii="Noto Sans" w:hAnsi="Noto Sans" w:cs="Noto Sans"/>
          <w:sz w:val="20"/>
        </w:rPr>
        <w:t>, EN MI CARÁCTER DE _________________________, DE LA ___</w:t>
      </w:r>
      <w:r w:rsidRPr="006C65C7">
        <w:rPr>
          <w:rFonts w:ascii="Noto Sans" w:hAnsi="Noto Sans" w:cs="Noto Sans"/>
          <w:sz w:val="20"/>
          <w:u w:val="single"/>
        </w:rPr>
        <w:t>(PERSONA FÍSICA O MORAL)___,</w:t>
      </w:r>
      <w:r w:rsidRPr="006C65C7">
        <w:rPr>
          <w:rFonts w:ascii="Noto Sans" w:hAnsi="Noto Sans" w:cs="Noto Sans"/>
          <w:sz w:val="20"/>
        </w:rPr>
        <w:t xml:space="preserve"> MANIFIESTO POR MEDIO DE LA PRESENTE QUE LOS DOCUMENTOS CONTENIDOS EN MI PROPUESTA Y REMITIDA A LA CONVOCANTE PARA LA LICITACIÓN PÚBLICA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602666" w:rsidRPr="006C65C7" w:rsidRDefault="00602666"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RELACIÓN DE DOCUMENTOS:</w:t>
      </w:r>
    </w:p>
    <w:p w:rsidR="00602666" w:rsidRPr="006C65C7" w:rsidRDefault="00602666"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EJEMPLOS:</w:t>
      </w:r>
    </w:p>
    <w:p w:rsidR="00602666" w:rsidRPr="006C65C7" w:rsidRDefault="00602666" w:rsidP="00A951DE">
      <w:pPr>
        <w:ind w:right="225"/>
        <w:rPr>
          <w:rFonts w:ascii="Noto Sans" w:hAnsi="Noto Sans" w:cs="Noto Sans"/>
          <w:sz w:val="20"/>
        </w:rPr>
      </w:pPr>
    </w:p>
    <w:p w:rsidR="00602666" w:rsidRPr="006C65C7" w:rsidRDefault="00602666" w:rsidP="00A951DE">
      <w:pPr>
        <w:numPr>
          <w:ilvl w:val="0"/>
          <w:numId w:val="15"/>
        </w:numPr>
        <w:tabs>
          <w:tab w:val="num" w:pos="426"/>
        </w:tabs>
        <w:ind w:left="0" w:right="225" w:firstLine="0"/>
        <w:jc w:val="both"/>
        <w:rPr>
          <w:rFonts w:ascii="Noto Sans" w:hAnsi="Noto Sans" w:cs="Noto Sans"/>
          <w:sz w:val="20"/>
        </w:rPr>
      </w:pPr>
      <w:r w:rsidRPr="006C65C7">
        <w:rPr>
          <w:rFonts w:ascii="Noto Sans" w:hAnsi="Noto Sans" w:cs="Noto Sans"/>
          <w:sz w:val="20"/>
        </w:rPr>
        <w:t>ACREDITAMIENTO, RESPECTO DE LA CUAL ES CONFIDENCIAL LA PARTE QUE SEÑALA LA RELACIÓN DE ACCIONISTAS DE LA SOCIEDAD.</w:t>
      </w:r>
    </w:p>
    <w:p w:rsidR="00602666" w:rsidRPr="006C65C7" w:rsidRDefault="00602666" w:rsidP="00A951DE">
      <w:pPr>
        <w:numPr>
          <w:ilvl w:val="0"/>
          <w:numId w:val="15"/>
        </w:numPr>
        <w:tabs>
          <w:tab w:val="num" w:pos="426"/>
        </w:tabs>
        <w:ind w:left="0" w:right="225" w:firstLine="0"/>
        <w:rPr>
          <w:rFonts w:ascii="Noto Sans" w:hAnsi="Noto Sans" w:cs="Noto Sans"/>
          <w:sz w:val="20"/>
        </w:rPr>
      </w:pPr>
      <w:r w:rsidRPr="006C65C7">
        <w:rPr>
          <w:rFonts w:ascii="Noto Sans" w:hAnsi="Noto Sans" w:cs="Noto Sans"/>
          <w:sz w:val="20"/>
        </w:rPr>
        <w:t>DOCUMENTOS EXPEDIDOS POR UN TERCERO.</w:t>
      </w:r>
    </w:p>
    <w:p w:rsidR="00602666" w:rsidRPr="006C65C7" w:rsidRDefault="00602666" w:rsidP="00A951DE">
      <w:pPr>
        <w:ind w:right="225"/>
        <w:rPr>
          <w:rFonts w:ascii="Noto Sans" w:hAnsi="Noto Sans" w:cs="Noto Sans"/>
          <w:sz w:val="20"/>
        </w:rPr>
      </w:pPr>
    </w:p>
    <w:p w:rsidR="00602666" w:rsidRPr="006C65C7" w:rsidRDefault="00602666" w:rsidP="00A951DE">
      <w:pPr>
        <w:pStyle w:val="Textoindependiente32"/>
        <w:ind w:right="225"/>
        <w:jc w:val="center"/>
        <w:rPr>
          <w:rFonts w:ascii="Noto Sans" w:hAnsi="Noto Sans" w:cs="Noto Sans"/>
          <w:lang w:val="es-MX"/>
        </w:rPr>
      </w:pPr>
    </w:p>
    <w:p w:rsidR="00602666" w:rsidRPr="006C65C7" w:rsidRDefault="00602666" w:rsidP="00A951DE">
      <w:pPr>
        <w:pStyle w:val="Textoindependiente32"/>
        <w:ind w:right="225"/>
        <w:jc w:val="center"/>
        <w:rPr>
          <w:rFonts w:ascii="Noto Sans" w:hAnsi="Noto Sans" w:cs="Noto Sans"/>
          <w:lang w:val="es-MX"/>
        </w:rPr>
      </w:pPr>
    </w:p>
    <w:p w:rsidR="00602666" w:rsidRPr="006C65C7" w:rsidRDefault="00602666" w:rsidP="00A951DE">
      <w:pPr>
        <w:pStyle w:val="Textoindependiente32"/>
        <w:ind w:right="225"/>
        <w:jc w:val="center"/>
        <w:rPr>
          <w:rFonts w:ascii="Noto Sans" w:hAnsi="Noto Sans" w:cs="Noto Sans"/>
          <w:lang w:val="es-MX"/>
        </w:rPr>
      </w:pPr>
    </w:p>
    <w:p w:rsidR="00602666" w:rsidRPr="006C65C7" w:rsidRDefault="00602666" w:rsidP="00A951DE">
      <w:pPr>
        <w:pStyle w:val="Textoindependiente32"/>
        <w:ind w:right="225"/>
        <w:jc w:val="center"/>
        <w:rPr>
          <w:rFonts w:ascii="Noto Sans" w:hAnsi="Noto Sans" w:cs="Noto Sans"/>
          <w:lang w:val="es-MX"/>
        </w:rPr>
      </w:pPr>
      <w:r w:rsidRPr="006C65C7">
        <w:rPr>
          <w:rFonts w:ascii="Noto Sans" w:hAnsi="Noto Sans" w:cs="Noto Sans"/>
          <w:lang w:val="es-MX"/>
        </w:rPr>
        <w:t>A T E N T A M E N T E</w:t>
      </w:r>
    </w:p>
    <w:p w:rsidR="00602666" w:rsidRPr="006C65C7" w:rsidRDefault="00602666" w:rsidP="00A951DE">
      <w:pPr>
        <w:pStyle w:val="Textoindependiente21"/>
        <w:spacing w:after="0"/>
        <w:ind w:right="225"/>
        <w:jc w:val="center"/>
        <w:rPr>
          <w:rFonts w:ascii="Noto Sans" w:hAnsi="Noto Sans" w:cs="Noto Sans"/>
          <w:sz w:val="20"/>
        </w:rPr>
      </w:pPr>
      <w:r w:rsidRPr="006C65C7">
        <w:rPr>
          <w:rFonts w:ascii="Noto Sans" w:hAnsi="Noto Sans" w:cs="Noto Sans"/>
          <w:sz w:val="20"/>
        </w:rPr>
        <w:lastRenderedPageBreak/>
        <w:t>_______________________________</w:t>
      </w:r>
    </w:p>
    <w:p w:rsidR="00602666" w:rsidRPr="006C65C7" w:rsidRDefault="00602666" w:rsidP="00A951DE">
      <w:pPr>
        <w:ind w:right="225"/>
        <w:jc w:val="center"/>
        <w:rPr>
          <w:rFonts w:ascii="Noto Sans" w:hAnsi="Noto Sans" w:cs="Noto Sans"/>
          <w:sz w:val="18"/>
          <w:szCs w:val="18"/>
        </w:rPr>
      </w:pPr>
      <w:r w:rsidRPr="006C65C7">
        <w:rPr>
          <w:rFonts w:ascii="Noto Sans" w:hAnsi="Noto Sans" w:cs="Noto Sans"/>
          <w:sz w:val="18"/>
          <w:szCs w:val="18"/>
        </w:rPr>
        <w:t>(NOMBRE, FIRMA Y CARGO)</w:t>
      </w:r>
    </w:p>
    <w:p w:rsidR="00602666" w:rsidRPr="00A96812" w:rsidRDefault="00602666" w:rsidP="00A951DE">
      <w:pPr>
        <w:ind w:right="225"/>
        <w:jc w:val="center"/>
        <w:rPr>
          <w:rFonts w:ascii="Arial" w:hAnsi="Arial" w:cs="Arial"/>
          <w:sz w:val="22"/>
          <w:szCs w:val="22"/>
        </w:rPr>
      </w:pPr>
    </w:p>
    <w:p w:rsidR="00602666" w:rsidRPr="00A96812" w:rsidRDefault="00602666" w:rsidP="00A951DE">
      <w:pPr>
        <w:ind w:right="225"/>
        <w:jc w:val="center"/>
        <w:rPr>
          <w:rFonts w:ascii="Arial" w:hAnsi="Arial" w:cs="Arial"/>
          <w:sz w:val="22"/>
          <w:szCs w:val="22"/>
        </w:rPr>
      </w:pPr>
    </w:p>
    <w:p w:rsidR="00602666" w:rsidRPr="00A96812" w:rsidRDefault="00602666" w:rsidP="00A951DE">
      <w:pPr>
        <w:ind w:right="225"/>
        <w:jc w:val="center"/>
        <w:rPr>
          <w:rFonts w:ascii="Arial" w:hAnsi="Arial" w:cs="Arial"/>
          <w:sz w:val="22"/>
          <w:szCs w:val="22"/>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D61F4E" w:rsidRDefault="00D61F4E" w:rsidP="00A951DE">
      <w:pPr>
        <w:ind w:right="225"/>
        <w:rPr>
          <w:rFonts w:ascii="Arial" w:hAnsi="Arial" w:cs="Arial"/>
          <w:b/>
          <w:sz w:val="20"/>
        </w:rPr>
      </w:pPr>
    </w:p>
    <w:p w:rsidR="00602666" w:rsidRPr="00706E01" w:rsidRDefault="00602666" w:rsidP="00A951DE">
      <w:pPr>
        <w:ind w:right="225"/>
        <w:jc w:val="center"/>
        <w:rPr>
          <w:rFonts w:ascii="Arial" w:hAnsi="Arial" w:cs="Arial"/>
          <w:b/>
          <w:bCs/>
          <w:sz w:val="20"/>
        </w:rPr>
      </w:pPr>
      <w:r w:rsidRPr="00706E01">
        <w:rPr>
          <w:rFonts w:ascii="Arial" w:hAnsi="Arial" w:cs="Arial"/>
          <w:b/>
          <w:bCs/>
          <w:sz w:val="20"/>
        </w:rPr>
        <w:t xml:space="preserve">ANEXO </w:t>
      </w:r>
      <w:r w:rsidR="00537CA1">
        <w:rPr>
          <w:rFonts w:ascii="Arial" w:hAnsi="Arial" w:cs="Arial"/>
          <w:b/>
          <w:bCs/>
          <w:sz w:val="20"/>
        </w:rPr>
        <w:t>19</w:t>
      </w:r>
    </w:p>
    <w:p w:rsidR="00602666" w:rsidRPr="00706E01" w:rsidRDefault="00602666" w:rsidP="00A951DE">
      <w:pPr>
        <w:ind w:right="225"/>
        <w:jc w:val="center"/>
        <w:rPr>
          <w:rFonts w:ascii="Arial" w:hAnsi="Arial" w:cs="Arial"/>
          <w:b/>
          <w:bCs/>
          <w:sz w:val="20"/>
        </w:rPr>
      </w:pPr>
    </w:p>
    <w:p w:rsidR="00602666" w:rsidRPr="00706E01" w:rsidRDefault="00602666" w:rsidP="00A951DE">
      <w:pPr>
        <w:keepNext/>
        <w:ind w:right="225" w:hanging="432"/>
        <w:jc w:val="center"/>
        <w:outlineLvl w:val="0"/>
        <w:rPr>
          <w:rFonts w:ascii="Arial" w:hAnsi="Arial" w:cs="Arial"/>
          <w:b/>
          <w:bCs/>
          <w:kern w:val="1"/>
          <w:sz w:val="20"/>
        </w:rPr>
      </w:pPr>
    </w:p>
    <w:p w:rsidR="00602666" w:rsidRPr="006C65C7" w:rsidRDefault="00602666" w:rsidP="00A951DE">
      <w:pPr>
        <w:ind w:right="225"/>
        <w:jc w:val="center"/>
        <w:rPr>
          <w:rFonts w:ascii="Noto Sans" w:hAnsi="Noto Sans" w:cs="Noto Sans"/>
          <w:b/>
          <w:bCs/>
          <w:kern w:val="1"/>
          <w:sz w:val="20"/>
        </w:rPr>
      </w:pPr>
      <w:r w:rsidRPr="006C65C7">
        <w:rPr>
          <w:rFonts w:ascii="Noto Sans" w:hAnsi="Noto Sans" w:cs="Noto Sans"/>
          <w:b/>
          <w:bCs/>
          <w:kern w:val="1"/>
          <w:sz w:val="20"/>
        </w:rPr>
        <w:t>FORMATO DE CARTA RELATIVA A REGISTROS.</w:t>
      </w:r>
    </w:p>
    <w:p w:rsidR="00602666" w:rsidRPr="006C65C7" w:rsidRDefault="00602666" w:rsidP="00A951DE">
      <w:pPr>
        <w:ind w:right="225"/>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right"/>
        <w:rPr>
          <w:rFonts w:ascii="Noto Sans" w:hAnsi="Noto Sans" w:cs="Noto Sans"/>
          <w:sz w:val="20"/>
        </w:rPr>
      </w:pPr>
      <w:r w:rsidRPr="006C65C7">
        <w:rPr>
          <w:rFonts w:ascii="Noto Sans" w:hAnsi="Noto Sans" w:cs="Noto Sans"/>
          <w:sz w:val="20"/>
        </w:rPr>
        <w:t>CIUDAD DE MEXICO, A _______ DE _________________DE 202</w:t>
      </w:r>
      <w:r w:rsidR="00256D94" w:rsidRPr="006C65C7">
        <w:rPr>
          <w:rFonts w:ascii="Noto Sans" w:hAnsi="Noto Sans" w:cs="Noto Sans"/>
          <w:sz w:val="20"/>
        </w:rPr>
        <w:t>5</w:t>
      </w:r>
      <w:r w:rsidRPr="006C65C7">
        <w:rPr>
          <w:rFonts w:ascii="Noto Sans" w:hAnsi="Noto Sans" w:cs="Noto Sans"/>
          <w:sz w:val="20"/>
        </w:rPr>
        <w:t>.</w:t>
      </w:r>
    </w:p>
    <w:p w:rsidR="00602666" w:rsidRPr="006C65C7" w:rsidRDefault="00602666" w:rsidP="00A951DE">
      <w:pPr>
        <w:ind w:right="225"/>
        <w:jc w:val="both"/>
        <w:rPr>
          <w:rFonts w:ascii="Noto Sans" w:eastAsia="Calibri" w:hAnsi="Noto Sans" w:cs="Noto Sans"/>
          <w:sz w:val="20"/>
        </w:rPr>
      </w:pPr>
    </w:p>
    <w:p w:rsidR="00602666" w:rsidRPr="006C65C7" w:rsidRDefault="00602666" w:rsidP="00A951DE">
      <w:pPr>
        <w:ind w:right="225"/>
        <w:jc w:val="both"/>
        <w:rPr>
          <w:rFonts w:ascii="Noto Sans" w:eastAsia="Calibri" w:hAnsi="Noto Sans" w:cs="Noto Sans"/>
          <w:sz w:val="20"/>
        </w:rPr>
      </w:pPr>
    </w:p>
    <w:p w:rsidR="00602666" w:rsidRPr="006C65C7" w:rsidRDefault="00602666" w:rsidP="00A951DE">
      <w:pPr>
        <w:ind w:right="225"/>
        <w:jc w:val="both"/>
        <w:rPr>
          <w:rFonts w:ascii="Noto Sans" w:eastAsia="Calibri" w:hAnsi="Noto Sans" w:cs="Noto Sans"/>
          <w:sz w:val="20"/>
        </w:rPr>
      </w:pPr>
      <w:r w:rsidRPr="006C65C7">
        <w:rPr>
          <w:rFonts w:ascii="Noto Sans" w:eastAsia="Calibri" w:hAnsi="Noto Sans" w:cs="Noto Sans"/>
          <w:sz w:val="20"/>
        </w:rPr>
        <w:t>INSTITUTO MEXICANO DEL SEGURO SOCIAL</w:t>
      </w:r>
    </w:p>
    <w:p w:rsidR="00602666" w:rsidRPr="006C65C7" w:rsidRDefault="00602666" w:rsidP="00A951DE">
      <w:pPr>
        <w:ind w:right="225"/>
        <w:jc w:val="both"/>
        <w:rPr>
          <w:rFonts w:ascii="Noto Sans" w:eastAsia="Calibri" w:hAnsi="Noto Sans" w:cs="Noto Sans"/>
          <w:sz w:val="20"/>
        </w:rPr>
      </w:pPr>
      <w:r w:rsidRPr="006C65C7">
        <w:rPr>
          <w:rFonts w:ascii="Noto Sans" w:eastAsia="Calibri" w:hAnsi="Noto Sans" w:cs="Noto Sans"/>
          <w:sz w:val="20"/>
        </w:rPr>
        <w:t>PRESENTE</w:t>
      </w:r>
    </w:p>
    <w:p w:rsidR="00602666" w:rsidRPr="006C65C7" w:rsidRDefault="00602666" w:rsidP="00A951DE">
      <w:pPr>
        <w:ind w:right="225"/>
        <w:jc w:val="both"/>
        <w:rPr>
          <w:rFonts w:ascii="Noto Sans" w:eastAsia="Calibri" w:hAnsi="Noto Sans" w:cs="Noto Sans"/>
          <w:sz w:val="20"/>
        </w:rPr>
      </w:pPr>
    </w:p>
    <w:p w:rsidR="00602666" w:rsidRPr="006C65C7" w:rsidRDefault="00602666" w:rsidP="00A951DE">
      <w:pPr>
        <w:ind w:right="225"/>
        <w:jc w:val="both"/>
        <w:rPr>
          <w:rFonts w:ascii="Noto Sans" w:hAnsi="Noto Sans" w:cs="Noto Sans"/>
          <w:b/>
          <w:bC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w:t>
      </w:r>
      <w:r w:rsidRPr="006C65C7">
        <w:rPr>
          <w:rFonts w:ascii="Noto Sans" w:hAnsi="Noto Sans" w:cs="Noto Sans"/>
          <w:sz w:val="20"/>
        </w:rPr>
        <w:t xml:space="preserve"> EN MI CARÁCTER DE REPRESENTANTE LEGAL DE LA </w:t>
      </w:r>
      <w:r w:rsidRPr="006C65C7">
        <w:rPr>
          <w:rFonts w:ascii="Noto Sans" w:hAnsi="Noto Sans" w:cs="Noto Sans"/>
          <w:b/>
          <w:bCs/>
          <w:sz w:val="20"/>
        </w:rPr>
        <w:t>(__</w:t>
      </w:r>
      <w:r w:rsidRPr="006C65C7">
        <w:rPr>
          <w:rFonts w:ascii="Noto Sans" w:hAnsi="Noto Sans" w:cs="Noto Sans"/>
          <w:b/>
          <w:bCs/>
          <w:sz w:val="20"/>
          <w:u w:val="single"/>
        </w:rPr>
        <w:t>NOMBRE O RAZÓN SOCIAL DE LA EMPRESA</w:t>
      </w:r>
      <w:r w:rsidRPr="006C65C7">
        <w:rPr>
          <w:rFonts w:ascii="Noto Sans" w:hAnsi="Noto Sans" w:cs="Noto Sans"/>
          <w:b/>
          <w:bCs/>
          <w:sz w:val="20"/>
        </w:rPr>
        <w:t>__)</w:t>
      </w:r>
      <w:r w:rsidRPr="006C65C7">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Cs/>
          <w:sz w:val="20"/>
        </w:rPr>
      </w:pPr>
      <w:r w:rsidRPr="006C65C7">
        <w:rPr>
          <w:rFonts w:ascii="Noto Sans" w:hAnsi="Noto Sans" w:cs="Noto Sans"/>
          <w:sz w:val="20"/>
        </w:rPr>
        <w:t xml:space="preserve">QUE MI REPRESENTADA CUENTA CON REGISTRO FEDERAL </w:t>
      </w:r>
      <w:r w:rsidRPr="006C65C7">
        <w:rPr>
          <w:rFonts w:ascii="Noto Sans" w:hAnsi="Noto Sans" w:cs="Noto Sans"/>
          <w:bCs/>
          <w:sz w:val="20"/>
        </w:rPr>
        <w:t>DE CONTRIBUYENTES (INDICAR NUMERO).</w:t>
      </w:r>
    </w:p>
    <w:p w:rsidR="00602666" w:rsidRPr="006C65C7" w:rsidRDefault="00602666" w:rsidP="00A951DE">
      <w:pPr>
        <w:ind w:right="225"/>
        <w:jc w:val="both"/>
        <w:rPr>
          <w:rFonts w:ascii="Noto Sans" w:hAnsi="Noto Sans" w:cs="Noto Sans"/>
          <w:bC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
          <w:bCs/>
          <w:sz w:val="20"/>
        </w:rPr>
      </w:pPr>
      <w:r w:rsidRPr="006C65C7">
        <w:rPr>
          <w:rFonts w:ascii="Noto Sans" w:hAnsi="Noto Sans" w:cs="Noto Sans"/>
          <w:sz w:val="20"/>
        </w:rPr>
        <w:t>QUE MÍ REPRESENTADA CUENTA CON REGISTRO PATRONAL IMSS NUMERO O NUMEROS: (EN EL CASO QUE CUENTEN CON MAS DE UN REGISTRO PATRONAL DEBERAN ESPECIFICAR TODOS Y CADA UNO DE ELLOS).</w:t>
      </w:r>
    </w:p>
    <w:p w:rsidR="00602666" w:rsidRPr="006C65C7" w:rsidRDefault="00602666" w:rsidP="00A951DE">
      <w:pPr>
        <w:ind w:right="225"/>
        <w:rPr>
          <w:rFonts w:ascii="Noto Sans" w:hAnsi="Noto Sans" w:cs="Noto San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
          <w:bCs/>
          <w:sz w:val="20"/>
        </w:rPr>
      </w:pPr>
      <w:r w:rsidRPr="006C65C7">
        <w:rPr>
          <w:rFonts w:ascii="Noto Sans" w:hAnsi="Noto Sans" w:cs="Noto Sans"/>
          <w:sz w:val="20"/>
        </w:rPr>
        <w:t xml:space="preserve">QUE MI REPRESENTADA CUENTA CON: </w:t>
      </w:r>
      <w:r w:rsidRPr="006C65C7">
        <w:rPr>
          <w:rFonts w:ascii="Noto Sans" w:hAnsi="Noto Sans" w:cs="Noto Sans"/>
          <w:sz w:val="20"/>
          <w:u w:val="single"/>
        </w:rPr>
        <w:t>(NUMERO DE TRABAJADORES),</w:t>
      </w:r>
      <w:r w:rsidRPr="006C65C7">
        <w:rPr>
          <w:rFonts w:ascii="Noto Sans" w:hAnsi="Noto Sans" w:cs="Noto Sans"/>
          <w:sz w:val="20"/>
        </w:rPr>
        <w:t xml:space="preserve"> REGISTRADOS ANTE EL IMSS.</w:t>
      </w:r>
    </w:p>
    <w:p w:rsidR="00602666" w:rsidRPr="006C65C7" w:rsidRDefault="00602666" w:rsidP="00A951DE">
      <w:pPr>
        <w:ind w:right="225"/>
        <w:rPr>
          <w:rFonts w:ascii="Noto Sans" w:hAnsi="Noto Sans" w:cs="Noto Sans"/>
          <w:b/>
          <w:bC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Cs/>
          <w:sz w:val="20"/>
        </w:rPr>
      </w:pPr>
      <w:r w:rsidRPr="006C65C7">
        <w:rPr>
          <w:rFonts w:ascii="Noto Sans" w:hAnsi="Noto Sans" w:cs="Noto Sans"/>
          <w:bCs/>
          <w:sz w:val="20"/>
        </w:rPr>
        <w:t>QUE MI REPRESENTADA CUENTA CON REGISTRO INFONAVIT (INDICAR NUMERO).</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widowControl w:val="0"/>
        <w:ind w:right="225"/>
        <w:jc w:val="center"/>
        <w:rPr>
          <w:rFonts w:ascii="Noto Sans" w:hAnsi="Noto Sans" w:cs="Noto Sans"/>
          <w:sz w:val="20"/>
        </w:rPr>
      </w:pPr>
      <w:r w:rsidRPr="006C65C7">
        <w:rPr>
          <w:rFonts w:ascii="Noto Sans" w:hAnsi="Noto Sans" w:cs="Noto Sans"/>
          <w:sz w:val="20"/>
        </w:rPr>
        <w:lastRenderedPageBreak/>
        <w:t>_______________________________________________________________</w:t>
      </w:r>
    </w:p>
    <w:p w:rsidR="00602666" w:rsidRPr="006C65C7" w:rsidRDefault="00602666" w:rsidP="00A951DE">
      <w:pPr>
        <w:ind w:right="225"/>
        <w:jc w:val="center"/>
        <w:rPr>
          <w:rFonts w:ascii="Noto Sans" w:hAnsi="Noto Sans" w:cs="Noto Sans"/>
          <w:b/>
          <w:sz w:val="20"/>
        </w:rPr>
      </w:pPr>
      <w:r w:rsidRPr="006C65C7">
        <w:rPr>
          <w:rFonts w:ascii="Noto Sans" w:hAnsi="Noto Sans" w:cs="Noto Sans"/>
          <w:b/>
          <w:bCs/>
          <w:sz w:val="20"/>
        </w:rPr>
        <w:t>(NOMBRE Y FIRMA DEL REPRESENTANTE LEGAL</w:t>
      </w:r>
    </w:p>
    <w:p w:rsidR="00602666" w:rsidRPr="006C65C7" w:rsidRDefault="00602666" w:rsidP="00A951DE">
      <w:pPr>
        <w:ind w:right="225"/>
        <w:jc w:val="center"/>
        <w:rPr>
          <w:rFonts w:ascii="Noto Sans" w:hAnsi="Noto Sans" w:cs="Noto Sans"/>
          <w:b/>
          <w:sz w:val="20"/>
        </w:rPr>
      </w:pPr>
    </w:p>
    <w:p w:rsidR="00602666" w:rsidRPr="006C65C7" w:rsidRDefault="00602666" w:rsidP="00A951DE">
      <w:pPr>
        <w:ind w:right="225"/>
        <w:jc w:val="center"/>
        <w:rPr>
          <w:rFonts w:ascii="Noto Sans" w:hAnsi="Noto Sans" w:cs="Noto Sans"/>
          <w:b/>
          <w:sz w:val="18"/>
          <w:szCs w:val="18"/>
        </w:rPr>
      </w:pPr>
    </w:p>
    <w:p w:rsidR="00602666" w:rsidRPr="006C65C7" w:rsidRDefault="00602666" w:rsidP="00A951DE">
      <w:pPr>
        <w:ind w:right="225"/>
        <w:jc w:val="center"/>
        <w:rPr>
          <w:rFonts w:ascii="Noto Sans" w:hAnsi="Noto Sans" w:cs="Noto Sans"/>
          <w:b/>
          <w:sz w:val="18"/>
          <w:szCs w:val="18"/>
        </w:rPr>
      </w:pPr>
    </w:p>
    <w:p w:rsidR="00602666" w:rsidRPr="006C65C7" w:rsidRDefault="00602666" w:rsidP="00A951DE">
      <w:pPr>
        <w:ind w:right="225"/>
        <w:jc w:val="center"/>
        <w:rPr>
          <w:rFonts w:ascii="Noto Sans" w:hAnsi="Noto Sans" w:cs="Noto Sans"/>
          <w:b/>
          <w:sz w:val="18"/>
          <w:szCs w:val="18"/>
        </w:rPr>
      </w:pPr>
    </w:p>
    <w:p w:rsidR="00602666" w:rsidRPr="004A6053" w:rsidRDefault="00602666" w:rsidP="00A951DE">
      <w:pPr>
        <w:ind w:right="225"/>
        <w:rPr>
          <w:rFonts w:ascii="Arial" w:hAnsi="Arial" w:cs="Arial"/>
          <w:b/>
          <w:sz w:val="18"/>
          <w:szCs w:val="18"/>
        </w:rPr>
      </w:pPr>
    </w:p>
    <w:p w:rsidR="006C65C7" w:rsidRDefault="00602666" w:rsidP="00A951DE">
      <w:pPr>
        <w:ind w:right="225"/>
        <w:rPr>
          <w:rFonts w:ascii="Arial" w:hAnsi="Arial" w:cs="Arial"/>
          <w:sz w:val="20"/>
        </w:rPr>
      </w:pPr>
      <w:r w:rsidRPr="00A96812">
        <w:rPr>
          <w:rFonts w:ascii="Arial" w:hAnsi="Arial" w:cs="Arial"/>
          <w:sz w:val="20"/>
        </w:rPr>
        <w:br w:type="page"/>
      </w:r>
    </w:p>
    <w:p w:rsidR="006C65C7" w:rsidRDefault="006C65C7" w:rsidP="00A951DE">
      <w:pPr>
        <w:ind w:right="225"/>
        <w:rPr>
          <w:rFonts w:ascii="Arial" w:hAnsi="Arial" w:cs="Arial"/>
          <w:b/>
          <w:sz w:val="20"/>
        </w:rPr>
      </w:pPr>
    </w:p>
    <w:p w:rsidR="00602666" w:rsidRDefault="00602666" w:rsidP="00A951DE">
      <w:pPr>
        <w:ind w:right="225"/>
        <w:jc w:val="center"/>
        <w:rPr>
          <w:rFonts w:ascii="Arial" w:hAnsi="Arial" w:cs="Arial"/>
          <w:b/>
          <w:sz w:val="20"/>
        </w:rPr>
      </w:pPr>
      <w:r>
        <w:rPr>
          <w:rFonts w:ascii="Arial" w:hAnsi="Arial" w:cs="Arial"/>
          <w:b/>
          <w:sz w:val="20"/>
        </w:rPr>
        <w:t xml:space="preserve">ANEXO </w:t>
      </w:r>
      <w:r w:rsidR="003F5D08">
        <w:rPr>
          <w:rFonts w:ascii="Arial" w:hAnsi="Arial" w:cs="Arial"/>
          <w:b/>
          <w:sz w:val="20"/>
        </w:rPr>
        <w:t>2</w:t>
      </w:r>
      <w:r w:rsidR="00537CA1">
        <w:rPr>
          <w:rFonts w:ascii="Arial" w:hAnsi="Arial" w:cs="Arial"/>
          <w:b/>
          <w:sz w:val="20"/>
        </w:rPr>
        <w:t>0</w:t>
      </w:r>
    </w:p>
    <w:p w:rsidR="00602666" w:rsidRPr="00706E01" w:rsidRDefault="00602666" w:rsidP="00A951DE">
      <w:pPr>
        <w:ind w:right="225"/>
        <w:jc w:val="center"/>
        <w:rPr>
          <w:rFonts w:ascii="Arial" w:hAnsi="Arial" w:cs="Arial"/>
          <w:b/>
          <w:sz w:val="20"/>
        </w:rPr>
      </w:pPr>
    </w:p>
    <w:p w:rsidR="00602666" w:rsidRPr="006C65C7" w:rsidRDefault="00602666" w:rsidP="00A951DE">
      <w:pPr>
        <w:pStyle w:val="Sinespaciado"/>
        <w:ind w:right="225"/>
        <w:jc w:val="both"/>
        <w:rPr>
          <w:rFonts w:ascii="Noto Sans" w:hAnsi="Noto Sans" w:cs="Noto Sans"/>
          <w:sz w:val="20"/>
          <w:szCs w:val="20"/>
        </w:rPr>
      </w:pPr>
      <w:r w:rsidRPr="006C65C7">
        <w:rPr>
          <w:rFonts w:ascii="Noto Sans" w:hAnsi="Noto Sans" w:cs="Noto Sans"/>
          <w:b/>
          <w:bCs/>
          <w:sz w:val="20"/>
          <w:szCs w:val="20"/>
        </w:rPr>
        <w:t xml:space="preserve">FORMATO DE ESCRITO DE MANIFESTACIÓN DE INTERÉS EN PARTICIPAR EN LA LICITACIÓN PÚBLICA </w:t>
      </w: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right"/>
        <w:rPr>
          <w:rFonts w:ascii="Noto Sans" w:hAnsi="Noto Sans" w:cs="Noto Sans"/>
          <w:sz w:val="20"/>
          <w:szCs w:val="20"/>
        </w:rPr>
      </w:pPr>
      <w:r w:rsidRPr="006C65C7">
        <w:rPr>
          <w:rFonts w:ascii="Noto Sans" w:hAnsi="Noto Sans" w:cs="Noto Sans"/>
          <w:sz w:val="20"/>
          <w:szCs w:val="20"/>
        </w:rPr>
        <w:t>Ciudad de México, a ___ de ____-de 202</w:t>
      </w:r>
      <w:r w:rsidR="000A7A5E" w:rsidRPr="006C65C7">
        <w:rPr>
          <w:rFonts w:ascii="Noto Sans" w:hAnsi="Noto Sans" w:cs="Noto Sans"/>
          <w:sz w:val="20"/>
          <w:szCs w:val="20"/>
        </w:rPr>
        <w:t>5</w:t>
      </w:r>
      <w:r w:rsidRPr="006C65C7">
        <w:rPr>
          <w:rFonts w:ascii="Noto Sans" w:hAnsi="Noto Sans" w:cs="Noto Sans"/>
          <w:sz w:val="20"/>
          <w:szCs w:val="20"/>
        </w:rPr>
        <w:t>.</w:t>
      </w:r>
    </w:p>
    <w:p w:rsidR="00602666" w:rsidRPr="006C65C7" w:rsidRDefault="00602666" w:rsidP="00A951DE">
      <w:pPr>
        <w:pStyle w:val="Sinespaciado"/>
        <w:ind w:right="225"/>
        <w:jc w:val="right"/>
        <w:rPr>
          <w:rFonts w:ascii="Noto Sans" w:hAnsi="Noto Sans" w:cs="Noto Sans"/>
          <w:sz w:val="20"/>
          <w:szCs w:val="20"/>
        </w:rPr>
      </w:pPr>
    </w:p>
    <w:p w:rsidR="00602666" w:rsidRPr="006C65C7" w:rsidRDefault="00602666" w:rsidP="00A951DE">
      <w:pPr>
        <w:pStyle w:val="Sinespaciado"/>
        <w:ind w:right="225"/>
        <w:jc w:val="right"/>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INSTITUTO MEXICANO DEL SEGURO SOCIAL.</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DELEGAICON SUR DEL D.F.</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JEFATURA DE SERVICIOS ADMINISTRATIVOS.</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COORDINACION DE ABASTECIMIENTO Y EQUIPAMIENTO.</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PRESENTE.</w:t>
      </w: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_________</w:t>
      </w:r>
      <w:r w:rsidRPr="006C65C7">
        <w:rPr>
          <w:rFonts w:ascii="Noto Sans" w:hAnsi="Noto Sans" w:cs="Noto Sans"/>
          <w:sz w:val="20"/>
          <w:szCs w:val="20"/>
        </w:rPr>
        <w:t xml:space="preserve">, POR MEDIO DEL PRESENTE ESCRITO MANIFIESTO MI INTERÉS EN PARTICIPAR EN LA LICITACIÓN PÚBLICA </w:t>
      </w:r>
      <w:r w:rsidR="007A0445">
        <w:rPr>
          <w:rFonts w:ascii="Noto Sans" w:hAnsi="Noto Sans" w:cs="Noto Sans"/>
          <w:sz w:val="20"/>
          <w:szCs w:val="20"/>
        </w:rPr>
        <w:t>INTERNACIONAL BAJO LA COBERTURA DE LOS TRATADOS</w:t>
      </w:r>
      <w:r w:rsidRPr="006C65C7">
        <w:rPr>
          <w:rFonts w:ascii="Noto Sans" w:hAnsi="Noto Sans" w:cs="Noto Sans"/>
          <w:sz w:val="20"/>
          <w:szCs w:val="20"/>
        </w:rPr>
        <w:t xml:space="preserve"> NO.</w:t>
      </w:r>
      <w:r w:rsidR="00A909B5" w:rsidRPr="006C65C7">
        <w:rPr>
          <w:rFonts w:ascii="Noto Sans" w:hAnsi="Noto Sans" w:cs="Noto Sans"/>
          <w:b/>
          <w:bCs/>
          <w:sz w:val="20"/>
          <w:szCs w:val="20"/>
          <w:highlight w:val="yellow"/>
          <w:u w:val="single"/>
        </w:rPr>
        <w:t xml:space="preserve"> </w:t>
      </w:r>
      <w:r w:rsidR="00A909B5" w:rsidRPr="006C65C7">
        <w:rPr>
          <w:rFonts w:ascii="Noto Sans" w:hAnsi="Noto Sans" w:cs="Noto Sans"/>
          <w:b/>
          <w:bCs/>
          <w:sz w:val="20"/>
          <w:szCs w:val="20"/>
          <w:u w:val="single"/>
        </w:rPr>
        <w:t>LA-50-GYR-</w:t>
      </w:r>
      <w:r w:rsidR="00A909B5" w:rsidRPr="006C65C7">
        <w:rPr>
          <w:rFonts w:ascii="Noto Sans" w:hAnsi="Noto Sans" w:cs="Noto Sans"/>
          <w:b/>
          <w:sz w:val="20"/>
          <w:szCs w:val="20"/>
          <w:u w:val="single"/>
        </w:rPr>
        <w:t>050GYR025-N-</w:t>
      </w:r>
      <w:r w:rsidR="00A909B5" w:rsidRPr="006C65C7">
        <w:rPr>
          <w:rFonts w:ascii="Noto Sans" w:hAnsi="Noto Sans" w:cs="Noto Sans"/>
          <w:b/>
          <w:sz w:val="20"/>
          <w:szCs w:val="20"/>
          <w:highlight w:val="yellow"/>
          <w:u w:val="single"/>
        </w:rPr>
        <w:t>XXX</w:t>
      </w:r>
      <w:r w:rsidR="00A909B5" w:rsidRPr="006C65C7">
        <w:rPr>
          <w:rFonts w:ascii="Noto Sans" w:hAnsi="Noto Sans" w:cs="Noto Sans"/>
          <w:b/>
          <w:sz w:val="20"/>
          <w:szCs w:val="20"/>
          <w:u w:val="single"/>
        </w:rPr>
        <w:t>-202</w:t>
      </w:r>
      <w:r w:rsidR="00265FA9" w:rsidRPr="006C65C7">
        <w:rPr>
          <w:rFonts w:ascii="Noto Sans" w:hAnsi="Noto Sans" w:cs="Noto Sans"/>
          <w:b/>
          <w:sz w:val="20"/>
          <w:szCs w:val="20"/>
          <w:u w:val="single"/>
        </w:rPr>
        <w:t>5</w:t>
      </w:r>
      <w:r w:rsidRPr="006C65C7">
        <w:rPr>
          <w:rFonts w:ascii="Noto Sans" w:hAnsi="Noto Sans" w:cs="Noto Sans"/>
          <w:sz w:val="20"/>
          <w:szCs w:val="20"/>
        </w:rPr>
        <w:t xml:space="preserve">, POR MI PROPIO DERECHO EN REPRESENTACIÓN DE </w:t>
      </w:r>
      <w:r w:rsidRPr="006C65C7">
        <w:rPr>
          <w:rFonts w:ascii="Noto Sans" w:hAnsi="Noto Sans" w:cs="Noto Sans"/>
          <w:b/>
          <w:bCs/>
          <w:sz w:val="20"/>
          <w:szCs w:val="20"/>
        </w:rPr>
        <w:t>______</w:t>
      </w: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sz w:val="20"/>
          <w:szCs w:val="20"/>
        </w:rPr>
      </w:pPr>
      <w:r w:rsidRPr="006C65C7">
        <w:rPr>
          <w:rFonts w:ascii="Noto Sans" w:hAnsi="Noto Sans" w:cs="Noto Sans"/>
          <w:sz w:val="20"/>
          <w:szCs w:val="20"/>
        </w:rPr>
        <w:t>ATENTAMENTE</w:t>
      </w:r>
    </w:p>
    <w:p w:rsidR="00602666" w:rsidRPr="006C65C7" w:rsidRDefault="00602666" w:rsidP="00A951DE">
      <w:pPr>
        <w:pStyle w:val="Sinespaciado"/>
        <w:ind w:right="225"/>
        <w:jc w:val="center"/>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b/>
          <w:bCs/>
          <w:sz w:val="20"/>
          <w:szCs w:val="20"/>
        </w:rPr>
      </w:pPr>
      <w:r w:rsidRPr="006C65C7">
        <w:rPr>
          <w:rFonts w:ascii="Noto Sans" w:hAnsi="Noto Sans" w:cs="Noto Sans"/>
          <w:b/>
          <w:bCs/>
          <w:sz w:val="20"/>
          <w:szCs w:val="20"/>
        </w:rPr>
        <w:t>_______________________________________</w:t>
      </w:r>
    </w:p>
    <w:p w:rsidR="00602666" w:rsidRPr="006C65C7" w:rsidRDefault="00602666" w:rsidP="00A951DE">
      <w:pPr>
        <w:pStyle w:val="Sinespaciado"/>
        <w:ind w:right="225"/>
        <w:jc w:val="center"/>
        <w:rPr>
          <w:rFonts w:ascii="Noto Sans" w:hAnsi="Noto Sans" w:cs="Noto Sans"/>
          <w:sz w:val="20"/>
          <w:szCs w:val="20"/>
        </w:rPr>
      </w:pPr>
      <w:r w:rsidRPr="006C65C7">
        <w:rPr>
          <w:rFonts w:ascii="Noto Sans" w:hAnsi="Noto Sans" w:cs="Noto Sans"/>
          <w:sz w:val="20"/>
          <w:szCs w:val="20"/>
        </w:rPr>
        <w:t>REPRESENTANTE LEGAL</w:t>
      </w:r>
    </w:p>
    <w:p w:rsidR="00602666" w:rsidRPr="006C65C7" w:rsidRDefault="00602666" w:rsidP="00A951DE">
      <w:pPr>
        <w:pStyle w:val="Sinespaciado"/>
        <w:ind w:right="225"/>
        <w:jc w:val="center"/>
        <w:rPr>
          <w:rFonts w:ascii="Noto Sans" w:hAnsi="Noto Sans" w:cs="Noto Sans"/>
          <w:sz w:val="20"/>
          <w:szCs w:val="20"/>
        </w:rPr>
      </w:pPr>
    </w:p>
    <w:p w:rsidR="00602666" w:rsidRPr="006C65C7" w:rsidRDefault="00602666" w:rsidP="00A951DE">
      <w:pPr>
        <w:pStyle w:val="Sinespaciado"/>
        <w:ind w:right="225"/>
        <w:jc w:val="center"/>
        <w:rPr>
          <w:rFonts w:ascii="Noto Sans" w:hAnsi="Noto Sans" w:cs="Noto Sans"/>
          <w:sz w:val="20"/>
          <w:szCs w:val="20"/>
        </w:rPr>
      </w:pPr>
    </w:p>
    <w:p w:rsidR="00602666" w:rsidRDefault="00602666" w:rsidP="00A951DE">
      <w:pPr>
        <w:pStyle w:val="Sinespaciado"/>
        <w:ind w:right="225"/>
        <w:jc w:val="cente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E71AC0" w:rsidRDefault="00E71AC0" w:rsidP="00A951DE">
      <w:pPr>
        <w:ind w:right="225"/>
        <w:jc w:val="center"/>
        <w:rPr>
          <w:rFonts w:ascii="Arial" w:hAnsi="Arial" w:cs="Arial"/>
          <w:b/>
          <w:bCs/>
          <w:sz w:val="20"/>
        </w:rPr>
      </w:pPr>
    </w:p>
    <w:p w:rsidR="00E71AC0" w:rsidRDefault="00E71AC0" w:rsidP="00A951DE">
      <w:pPr>
        <w:ind w:right="225"/>
        <w:jc w:val="center"/>
        <w:rPr>
          <w:rFonts w:ascii="Arial" w:hAnsi="Arial" w:cs="Arial"/>
          <w:b/>
          <w:bCs/>
          <w:sz w:val="20"/>
        </w:rPr>
      </w:pPr>
    </w:p>
    <w:p w:rsidR="00602666" w:rsidRDefault="00602666" w:rsidP="00A951DE">
      <w:pPr>
        <w:ind w:right="225"/>
        <w:rPr>
          <w:rFonts w:ascii="Arial" w:hAnsi="Arial" w:cs="Arial"/>
          <w:b/>
          <w:bCs/>
          <w:sz w:val="20"/>
        </w:rPr>
      </w:pPr>
    </w:p>
    <w:p w:rsidR="00602666" w:rsidRDefault="00602666" w:rsidP="00A951DE">
      <w:pPr>
        <w:overflowPunct w:val="0"/>
        <w:autoSpaceDE w:val="0"/>
        <w:autoSpaceDN w:val="0"/>
        <w:adjustRightInd w:val="0"/>
        <w:ind w:right="225"/>
        <w:jc w:val="center"/>
        <w:textAlignment w:val="baseline"/>
        <w:rPr>
          <w:rFonts w:ascii="Arial" w:hAnsi="Arial" w:cs="Arial"/>
          <w:b/>
          <w:bCs/>
          <w:sz w:val="20"/>
          <w:lang w:val="es-ES_tradnl" w:eastAsia="es-ES"/>
        </w:rPr>
      </w:pPr>
      <w:r>
        <w:rPr>
          <w:rFonts w:ascii="Arial" w:hAnsi="Arial" w:cs="Arial"/>
          <w:b/>
          <w:bCs/>
          <w:sz w:val="20"/>
          <w:lang w:val="es-ES_tradnl" w:eastAsia="es-ES"/>
        </w:rPr>
        <w:t xml:space="preserve">ANEXO </w:t>
      </w:r>
      <w:r w:rsidR="003F5D08">
        <w:rPr>
          <w:rFonts w:ascii="Arial" w:hAnsi="Arial" w:cs="Arial"/>
          <w:b/>
          <w:bCs/>
          <w:sz w:val="20"/>
          <w:lang w:val="es-ES_tradnl" w:eastAsia="es-ES"/>
        </w:rPr>
        <w:t>2</w:t>
      </w:r>
      <w:r w:rsidR="00B13CFF">
        <w:rPr>
          <w:rFonts w:ascii="Arial" w:hAnsi="Arial" w:cs="Arial"/>
          <w:b/>
          <w:bCs/>
          <w:sz w:val="20"/>
          <w:lang w:val="es-ES_tradnl" w:eastAsia="es-ES"/>
        </w:rPr>
        <w:t>1</w:t>
      </w:r>
    </w:p>
    <w:p w:rsidR="00602666" w:rsidRDefault="00602666" w:rsidP="00A951DE">
      <w:pPr>
        <w:overflowPunct w:val="0"/>
        <w:autoSpaceDE w:val="0"/>
        <w:autoSpaceDN w:val="0"/>
        <w:adjustRightInd w:val="0"/>
        <w:ind w:right="225"/>
        <w:jc w:val="center"/>
        <w:textAlignment w:val="baseline"/>
        <w:rPr>
          <w:rFonts w:ascii="Arial" w:hAnsi="Arial" w:cs="Arial"/>
          <w:b/>
          <w:bCs/>
          <w:sz w:val="20"/>
          <w:lang w:val="es-ES_tradnl" w:eastAsia="es-ES"/>
        </w:rPr>
      </w:pPr>
    </w:p>
    <w:p w:rsidR="00602666" w:rsidRPr="006C65C7" w:rsidRDefault="00602666" w:rsidP="00A951DE">
      <w:pPr>
        <w:overflowPunct w:val="0"/>
        <w:autoSpaceDE w:val="0"/>
        <w:autoSpaceDN w:val="0"/>
        <w:adjustRightInd w:val="0"/>
        <w:ind w:right="225"/>
        <w:jc w:val="center"/>
        <w:textAlignment w:val="baseline"/>
        <w:rPr>
          <w:rFonts w:ascii="Noto Sans" w:hAnsi="Noto Sans" w:cs="Noto Sans"/>
          <w:b/>
          <w:bCs/>
          <w:sz w:val="20"/>
          <w:lang w:val="es-ES_tradnl" w:eastAsia="es-ES"/>
        </w:rPr>
      </w:pPr>
      <w:r w:rsidRPr="006C65C7">
        <w:rPr>
          <w:rFonts w:ascii="Noto Sans" w:hAnsi="Noto Sans" w:cs="Noto Sans"/>
          <w:b/>
          <w:bCs/>
          <w:sz w:val="20"/>
          <w:lang w:val="es-ES_tradnl" w:eastAsia="es-ES"/>
        </w:rPr>
        <w:t xml:space="preserve">FORMATO </w:t>
      </w:r>
      <w:bookmarkStart w:id="14" w:name="_Toc336378675"/>
      <w:r w:rsidRPr="006C65C7">
        <w:rPr>
          <w:rFonts w:ascii="Noto Sans" w:hAnsi="Noto Sans" w:cs="Noto Sans"/>
          <w:b/>
          <w:bCs/>
          <w:sz w:val="20"/>
          <w:lang w:val="es-ES_tradnl" w:eastAsia="es-ES"/>
        </w:rPr>
        <w:t>CARTA</w:t>
      </w:r>
      <w:bookmarkEnd w:id="14"/>
      <w:r w:rsidRPr="006C65C7">
        <w:rPr>
          <w:rFonts w:ascii="Noto Sans" w:hAnsi="Noto Sans" w:cs="Noto Sans"/>
          <w:b/>
          <w:bCs/>
          <w:sz w:val="20"/>
          <w:lang w:val="es-ES_tradnl" w:eastAsia="es-ES"/>
        </w:rPr>
        <w:t xml:space="preserve"> DE COMPROMISO FISCAL.</w:t>
      </w:r>
    </w:p>
    <w:p w:rsidR="00602666" w:rsidRPr="006C65C7" w:rsidRDefault="00602666" w:rsidP="00A951DE">
      <w:pPr>
        <w:overflowPunct w:val="0"/>
        <w:autoSpaceDE w:val="0"/>
        <w:autoSpaceDN w:val="0"/>
        <w:adjustRightInd w:val="0"/>
        <w:ind w:right="225"/>
        <w:jc w:val="center"/>
        <w:textAlignment w:val="baseline"/>
        <w:rPr>
          <w:rFonts w:ascii="Noto Sans" w:hAnsi="Noto Sans" w:cs="Noto Sans"/>
          <w:b/>
          <w:bCs/>
          <w:sz w:val="20"/>
          <w:lang w:val="es-ES_tradnl" w:eastAsia="es-ES"/>
        </w:rPr>
      </w:pPr>
    </w:p>
    <w:p w:rsidR="00602666" w:rsidRPr="006C65C7" w:rsidRDefault="00602666" w:rsidP="00A951DE">
      <w:pPr>
        <w:keepNext/>
        <w:ind w:right="225"/>
        <w:jc w:val="center"/>
        <w:outlineLvl w:val="0"/>
        <w:rPr>
          <w:rFonts w:ascii="Noto Sans" w:hAnsi="Noto Sans" w:cs="Noto Sans"/>
          <w:b/>
          <w:kern w:val="36"/>
          <w:sz w:val="20"/>
        </w:rPr>
      </w:pPr>
      <w:r w:rsidRPr="006C65C7">
        <w:rPr>
          <w:rFonts w:ascii="Noto Sans" w:hAnsi="Noto Sans" w:cs="Noto Sans"/>
          <w:b/>
          <w:kern w:val="36"/>
          <w:sz w:val="20"/>
        </w:rPr>
        <w:lastRenderedPageBreak/>
        <w:t>MANIFIESTO BAJO PROTESTA DE DECIR VERDAD DE ENCONTRARSE AL CORRIENTE DE SUS OBLIGACIONES FISCALES (SAT, IMSS E INFONAVIT)</w:t>
      </w:r>
    </w:p>
    <w:p w:rsidR="00602666" w:rsidRPr="006C65C7" w:rsidRDefault="00602666" w:rsidP="00A951DE">
      <w:pPr>
        <w:keepNext/>
        <w:ind w:right="225"/>
        <w:jc w:val="center"/>
        <w:outlineLvl w:val="0"/>
        <w:rPr>
          <w:rFonts w:ascii="Noto Sans" w:hAnsi="Noto Sans" w:cs="Noto Sans"/>
          <w:kern w:val="36"/>
          <w:sz w:val="20"/>
        </w:rPr>
      </w:pPr>
    </w:p>
    <w:p w:rsidR="00602666" w:rsidRPr="006C65C7" w:rsidRDefault="00602666" w:rsidP="00A951DE">
      <w:pPr>
        <w:ind w:right="225"/>
        <w:jc w:val="right"/>
        <w:rPr>
          <w:rFonts w:ascii="Noto Sans" w:hAnsi="Noto Sans" w:cs="Noto Sans"/>
          <w:sz w:val="20"/>
        </w:rPr>
      </w:pPr>
      <w:r w:rsidRPr="006C65C7">
        <w:rPr>
          <w:rFonts w:ascii="Noto Sans" w:hAnsi="Noto Sans" w:cs="Noto Sans"/>
          <w:sz w:val="20"/>
        </w:rPr>
        <w:t>CIUDAD DE MEXICO, A _______ DE _________________DE 202</w:t>
      </w:r>
      <w:r w:rsidR="00713BA7" w:rsidRPr="006C65C7">
        <w:rPr>
          <w:rFonts w:ascii="Noto Sans" w:hAnsi="Noto Sans" w:cs="Noto Sans"/>
          <w:sz w:val="20"/>
        </w:rPr>
        <w:t>5</w:t>
      </w:r>
      <w:r w:rsidRPr="006C65C7">
        <w:rPr>
          <w:rFonts w:ascii="Noto Sans" w:hAnsi="Noto Sans" w:cs="Noto Sans"/>
          <w:sz w:val="20"/>
        </w:rPr>
        <w:t>.</w:t>
      </w:r>
    </w:p>
    <w:p w:rsidR="00602666" w:rsidRPr="006C65C7" w:rsidRDefault="00602666" w:rsidP="00A951DE">
      <w:pPr>
        <w:ind w:right="225"/>
        <w:jc w:val="both"/>
        <w:rPr>
          <w:rFonts w:ascii="Noto Sans" w:hAnsi="Noto Sans" w:cs="Noto Sans"/>
          <w:color w:val="000000"/>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_____________)</w:t>
      </w:r>
      <w:r w:rsidRPr="006C65C7">
        <w:rPr>
          <w:rFonts w:ascii="Noto Sans" w:hAnsi="Noto Sans" w:cs="Noto Sans"/>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6C65C7">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w:t>
      </w:r>
      <w:r w:rsidRPr="006C65C7">
        <w:rPr>
          <w:rFonts w:ascii="Noto Sans" w:hAnsi="Noto Sans" w:cs="Noto Sans"/>
          <w:sz w:val="20"/>
        </w:rPr>
        <w:t xml:space="preserve">, </w:t>
      </w:r>
      <w:r w:rsidR="002D60C0" w:rsidRPr="006C65C7">
        <w:rPr>
          <w:rFonts w:ascii="Noto Sans" w:hAnsi="Noto Sans" w:cs="Noto Sans"/>
          <w:sz w:val="20"/>
          <w:u w:val="single"/>
        </w:rPr>
        <w:t>CONFORME A LO DISPUESTO POR LAS REGLAS  2.1.27, 2.1.28, 2.1.36  Y 2.1.37 DE LA RESOLUCIÓN MISCELÁNEA FISCAL PARA 2025, PUBLICADA EN EL DIARIO OFICIAL DE LA FEDERACIÓN EL 30 DE DICIEMBRE DE 2024</w:t>
      </w:r>
      <w:r w:rsidR="002D60C0" w:rsidRPr="006C65C7">
        <w:rPr>
          <w:rFonts w:ascii="Noto Sans" w:hAnsi="Noto Sans" w:cs="Noto Sans"/>
          <w:sz w:val="20"/>
        </w:rPr>
        <w:t xml:space="preserve">,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w:t>
      </w:r>
      <w:r w:rsidRPr="006C65C7">
        <w:rPr>
          <w:rFonts w:ascii="Noto Sans" w:hAnsi="Noto Sans" w:cs="Noto Sans"/>
          <w:sz w:val="20"/>
        </w:rPr>
        <w:t>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 xml:space="preserve">ASI MISMO MANIESTO MI CONFORMIDAD QUE EN CASO QUE LA ENTREGA DE LOS BIENES O LA PRESTACION DEL SERVICIO LA REALICE DENTRO DEL PLAZO LEGAL ESTABLECIDO PARA LA FORMALIZACION DEL INSTRUMENTO JURIDICO, PRESENTARE AMBOS DOCUMENTOS VIGENTES Y POSITIVOS EN ESE MISMO ACTO.  </w:t>
      </w:r>
    </w:p>
    <w:p w:rsidR="00602666" w:rsidRPr="006C65C7" w:rsidRDefault="00602666" w:rsidP="00A951DE">
      <w:pPr>
        <w:shd w:val="clear" w:color="auto" w:fill="FFFFFF"/>
        <w:ind w:right="225"/>
        <w:jc w:val="both"/>
        <w:rPr>
          <w:rFonts w:ascii="Noto Sans" w:hAnsi="Noto Sans" w:cs="Noto Sans"/>
          <w:sz w:val="20"/>
        </w:rPr>
      </w:pPr>
    </w:p>
    <w:tbl>
      <w:tblPr>
        <w:tblW w:w="5000" w:type="pct"/>
        <w:tblCellMar>
          <w:left w:w="0" w:type="dxa"/>
          <w:right w:w="0" w:type="dxa"/>
        </w:tblCellMar>
        <w:tblLook w:val="04A0" w:firstRow="1" w:lastRow="0" w:firstColumn="1" w:lastColumn="0" w:noHBand="0" w:noVBand="1"/>
      </w:tblPr>
      <w:tblGrid>
        <w:gridCol w:w="10855"/>
      </w:tblGrid>
      <w:tr w:rsidR="00602666" w:rsidRPr="006C65C7" w:rsidTr="00602666">
        <w:tc>
          <w:tcPr>
            <w:tcW w:w="5000" w:type="pct"/>
            <w:tcMar>
              <w:top w:w="0" w:type="dxa"/>
              <w:left w:w="70" w:type="dxa"/>
              <w:bottom w:w="0" w:type="dxa"/>
              <w:right w:w="70" w:type="dxa"/>
            </w:tcMar>
          </w:tcPr>
          <w:p w:rsidR="00602666" w:rsidRPr="006C65C7" w:rsidRDefault="00602666" w:rsidP="00A951DE">
            <w:pPr>
              <w:shd w:val="clear" w:color="auto" w:fill="FFFFFF"/>
              <w:spacing w:line="360" w:lineRule="auto"/>
              <w:ind w:right="225"/>
              <w:jc w:val="center"/>
              <w:rPr>
                <w:rFonts w:ascii="Noto Sans" w:hAnsi="Noto Sans" w:cs="Noto Sans"/>
                <w:b/>
                <w:bCs/>
                <w:color w:val="000000"/>
                <w:sz w:val="20"/>
              </w:rPr>
            </w:pPr>
            <w:r w:rsidRPr="006C65C7">
              <w:rPr>
                <w:rFonts w:ascii="Noto Sans" w:hAnsi="Noto Sans" w:cs="Noto Sans"/>
                <w:b/>
                <w:bCs/>
                <w:sz w:val="20"/>
              </w:rPr>
              <w:t>A T E N T A M E N T E</w:t>
            </w:r>
          </w:p>
          <w:p w:rsidR="00602666" w:rsidRPr="006C65C7" w:rsidRDefault="00602666" w:rsidP="00A951DE">
            <w:pPr>
              <w:shd w:val="clear" w:color="auto" w:fill="FFFFFF"/>
              <w:spacing w:line="360" w:lineRule="auto"/>
              <w:ind w:right="225"/>
              <w:jc w:val="center"/>
              <w:rPr>
                <w:rFonts w:ascii="Noto Sans" w:hAnsi="Noto Sans" w:cs="Noto Sans"/>
                <w:color w:val="000000"/>
                <w:sz w:val="20"/>
              </w:rPr>
            </w:pPr>
          </w:p>
        </w:tc>
      </w:tr>
      <w:tr w:rsidR="00602666" w:rsidRPr="006C65C7" w:rsidTr="00602666">
        <w:tc>
          <w:tcPr>
            <w:tcW w:w="5000" w:type="pct"/>
            <w:tcMar>
              <w:top w:w="0" w:type="dxa"/>
              <w:left w:w="70" w:type="dxa"/>
              <w:bottom w:w="0" w:type="dxa"/>
              <w:right w:w="70" w:type="dxa"/>
            </w:tcMar>
            <w:hideMark/>
          </w:tcPr>
          <w:p w:rsidR="00602666" w:rsidRPr="006C65C7" w:rsidRDefault="00602666" w:rsidP="00A951DE">
            <w:pPr>
              <w:shd w:val="clear" w:color="auto" w:fill="FFFFFF"/>
              <w:spacing w:line="360" w:lineRule="auto"/>
              <w:ind w:right="225"/>
              <w:jc w:val="center"/>
              <w:rPr>
                <w:rFonts w:ascii="Noto Sans" w:hAnsi="Noto Sans" w:cs="Noto Sans"/>
                <w:color w:val="000000"/>
                <w:sz w:val="20"/>
              </w:rPr>
            </w:pPr>
            <w:r w:rsidRPr="006C65C7">
              <w:rPr>
                <w:rFonts w:ascii="Noto Sans" w:hAnsi="Noto Sans" w:cs="Noto Sans"/>
                <w:sz w:val="20"/>
              </w:rPr>
              <w:t>_________________________________</w:t>
            </w:r>
          </w:p>
          <w:p w:rsidR="00602666" w:rsidRPr="006C65C7" w:rsidRDefault="00602666" w:rsidP="00A951DE">
            <w:pPr>
              <w:shd w:val="clear" w:color="auto" w:fill="FFFFFF"/>
              <w:spacing w:line="360" w:lineRule="auto"/>
              <w:ind w:right="225"/>
              <w:jc w:val="center"/>
              <w:rPr>
                <w:rFonts w:ascii="Noto Sans" w:hAnsi="Noto Sans" w:cs="Noto Sans"/>
                <w:color w:val="000000"/>
                <w:sz w:val="20"/>
              </w:rPr>
            </w:pPr>
            <w:r w:rsidRPr="006C65C7">
              <w:rPr>
                <w:rFonts w:ascii="Noto Sans" w:hAnsi="Noto Sans" w:cs="Noto Sans"/>
                <w:sz w:val="20"/>
              </w:rPr>
              <w:t>NOMBRE, CARGO Y FIRMA DEL LICITANTE</w:t>
            </w:r>
          </w:p>
        </w:tc>
      </w:tr>
    </w:tbl>
    <w:p w:rsidR="00602666" w:rsidRPr="006C65C7" w:rsidRDefault="00602666" w:rsidP="00A951DE">
      <w:pPr>
        <w:ind w:right="225"/>
        <w:rPr>
          <w:rFonts w:ascii="Noto Sans" w:hAnsi="Noto Sans" w:cs="Noto Sans"/>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D61F4E" w:rsidRDefault="00D61F4E"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E71AC0" w:rsidRDefault="00E71AC0" w:rsidP="00A951DE">
      <w:pPr>
        <w:ind w:right="225"/>
        <w:jc w:val="center"/>
        <w:rPr>
          <w:rFonts w:ascii="Arial" w:hAnsi="Arial" w:cs="Arial"/>
          <w:b/>
          <w:bCs/>
          <w:sz w:val="20"/>
        </w:rPr>
      </w:pPr>
    </w:p>
    <w:p w:rsidR="002D60C0" w:rsidRDefault="002D60C0" w:rsidP="00A951DE">
      <w:pPr>
        <w:ind w:right="225"/>
        <w:rPr>
          <w:rFonts w:ascii="Arial" w:hAnsi="Arial" w:cs="Arial"/>
          <w:b/>
          <w:bCs/>
          <w:sz w:val="20"/>
        </w:rPr>
      </w:pPr>
    </w:p>
    <w:p w:rsidR="00602666" w:rsidRPr="009A2111" w:rsidRDefault="00602666" w:rsidP="00A951DE">
      <w:pPr>
        <w:ind w:right="225"/>
        <w:jc w:val="center"/>
        <w:rPr>
          <w:rFonts w:ascii="Arial" w:hAnsi="Arial" w:cs="Arial"/>
          <w:b/>
          <w:sz w:val="22"/>
          <w:szCs w:val="22"/>
        </w:rPr>
      </w:pPr>
      <w:r w:rsidRPr="009A2111">
        <w:rPr>
          <w:rFonts w:ascii="Arial" w:hAnsi="Arial" w:cs="Arial"/>
          <w:b/>
          <w:sz w:val="22"/>
          <w:szCs w:val="22"/>
        </w:rPr>
        <w:t xml:space="preserve">ANEXO </w:t>
      </w:r>
      <w:r w:rsidR="003F5D08">
        <w:rPr>
          <w:rFonts w:ascii="Arial" w:hAnsi="Arial" w:cs="Arial"/>
          <w:b/>
          <w:sz w:val="22"/>
          <w:szCs w:val="22"/>
        </w:rPr>
        <w:t>2</w:t>
      </w:r>
      <w:r w:rsidR="00DE2BB9">
        <w:rPr>
          <w:rFonts w:ascii="Arial" w:hAnsi="Arial" w:cs="Arial"/>
          <w:b/>
          <w:sz w:val="22"/>
          <w:szCs w:val="22"/>
        </w:rPr>
        <w:t>2</w:t>
      </w:r>
    </w:p>
    <w:p w:rsidR="00602666" w:rsidRDefault="00602666" w:rsidP="00A951DE">
      <w:pPr>
        <w:ind w:right="225"/>
        <w:jc w:val="center"/>
        <w:rPr>
          <w:rFonts w:ascii="Arial" w:hAnsi="Arial" w:cs="Arial"/>
          <w:b/>
          <w:sz w:val="20"/>
        </w:rPr>
      </w:pPr>
    </w:p>
    <w:p w:rsidR="00602666" w:rsidRPr="00A96BD1" w:rsidRDefault="00602666" w:rsidP="00A951DE">
      <w:pPr>
        <w:ind w:right="225"/>
        <w:jc w:val="center"/>
        <w:rPr>
          <w:rFonts w:ascii="Arial" w:hAnsi="Arial" w:cs="Arial"/>
          <w:b/>
          <w:sz w:val="20"/>
        </w:rPr>
      </w:pPr>
    </w:p>
    <w:p w:rsidR="00602666" w:rsidRPr="006C65C7" w:rsidRDefault="00602666" w:rsidP="00A951DE">
      <w:pPr>
        <w:ind w:right="225"/>
        <w:jc w:val="center"/>
        <w:rPr>
          <w:rFonts w:ascii="Noto Sans" w:hAnsi="Noto Sans" w:cs="Noto Sans"/>
          <w:b/>
          <w:sz w:val="20"/>
        </w:rPr>
      </w:pPr>
      <w:r w:rsidRPr="006C65C7">
        <w:rPr>
          <w:rFonts w:ascii="Noto Sans" w:hAnsi="Noto Sans" w:cs="Noto Sans"/>
          <w:b/>
          <w:sz w:val="20"/>
        </w:rPr>
        <w:t>FORMATO PARA LA MANIFESTACIÓN QUE DEBERÁ PRESENTAR EL LICITANTE PARA DAR CUMPLIMIENTO AL ARTÍCULO 35, PRIMER PÁRRAFO DEL REGLAMENTO DE LA LEY</w:t>
      </w:r>
    </w:p>
    <w:p w:rsidR="00602666" w:rsidRPr="006C65C7" w:rsidRDefault="00602666" w:rsidP="00A951DE">
      <w:pPr>
        <w:ind w:right="225"/>
        <w:jc w:val="center"/>
        <w:rPr>
          <w:rFonts w:ascii="Noto Sans" w:hAnsi="Noto Sans" w:cs="Noto Sans"/>
          <w:b/>
          <w:sz w:val="20"/>
        </w:rPr>
      </w:pPr>
    </w:p>
    <w:p w:rsidR="00602666" w:rsidRPr="006C65C7" w:rsidRDefault="00602666" w:rsidP="00A951DE">
      <w:pPr>
        <w:ind w:right="225"/>
        <w:rPr>
          <w:rFonts w:ascii="Noto Sans" w:hAnsi="Noto Sans" w:cs="Noto Sans"/>
          <w:sz w:val="20"/>
        </w:rPr>
      </w:pPr>
    </w:p>
    <w:p w:rsidR="00602666" w:rsidRPr="006C65C7" w:rsidRDefault="00602666" w:rsidP="00A951DE">
      <w:pPr>
        <w:ind w:right="225"/>
        <w:jc w:val="right"/>
        <w:rPr>
          <w:rFonts w:ascii="Noto Sans" w:hAnsi="Noto Sans" w:cs="Noto Sans"/>
          <w:sz w:val="20"/>
        </w:rPr>
      </w:pPr>
      <w:r w:rsidRPr="006C65C7">
        <w:rPr>
          <w:rFonts w:ascii="Noto Sans" w:hAnsi="Noto Sans" w:cs="Noto Sans"/>
          <w:sz w:val="20"/>
        </w:rPr>
        <w:t>_____________de _________de____________________</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lastRenderedPageBreak/>
        <w:t>INSTITUTO MEXICANO DEL SEGURO SOCIAL</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DELEGACION SUR DEL D.F.</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JEFATURA DE SERVICIOS ADMINISTRATIVOS</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COORDINACION DE ABASTECIMIENTO Y EQUIPAMIENTO</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(CONVOCANTE)</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PRESENTE.</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lang w:val="es-MX" w:eastAsia="es-MX"/>
        </w:rPr>
      </w:pPr>
      <w:r w:rsidRPr="006C65C7">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rsidR="00602666" w:rsidRPr="006C65C7" w:rsidRDefault="00602666" w:rsidP="00A951DE">
      <w:pPr>
        <w:ind w:right="225"/>
        <w:jc w:val="both"/>
        <w:rPr>
          <w:rFonts w:ascii="Noto Sans" w:hAnsi="Noto Sans" w:cs="Noto Sans"/>
          <w:sz w:val="20"/>
          <w:lang w:val="es-MX"/>
        </w:rPr>
      </w:pPr>
    </w:p>
    <w:p w:rsidR="00602666" w:rsidRPr="006C65C7" w:rsidRDefault="00602666" w:rsidP="00A951DE">
      <w:pPr>
        <w:ind w:right="225"/>
        <w:jc w:val="both"/>
        <w:rPr>
          <w:rFonts w:ascii="Noto Sans" w:hAnsi="Noto Sans" w:cs="Noto Sans"/>
          <w:sz w:val="20"/>
          <w:lang w:val="es-MX"/>
        </w:rPr>
      </w:pPr>
    </w:p>
    <w:p w:rsidR="00602666" w:rsidRPr="006C65C7" w:rsidRDefault="00602666" w:rsidP="00A951DE">
      <w:pPr>
        <w:ind w:right="225"/>
        <w:jc w:val="both"/>
        <w:rPr>
          <w:rFonts w:ascii="Noto Sans" w:hAnsi="Noto Sans" w:cs="Noto Sans"/>
          <w:sz w:val="20"/>
          <w:lang w:val="es-MX"/>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Sobre el particular y en los términos de lo previsto en el primer párrafo del artículo 35 del Reglamento de la Ley de Adquisiciones, Arrendamientos y Servicios del Sector Publica, el que suscribe manifiesta bajo protesta de decir verdad que su representada es de nacionalidad mexicana.</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rPr>
          <w:rFonts w:ascii="Noto Sans" w:hAnsi="Noto Sans" w:cs="Noto Sans"/>
          <w:sz w:val="20"/>
        </w:rPr>
      </w:pPr>
    </w:p>
    <w:p w:rsidR="00602666" w:rsidRPr="006C65C7" w:rsidRDefault="00602666" w:rsidP="00A951DE">
      <w:pPr>
        <w:ind w:right="225"/>
        <w:jc w:val="center"/>
        <w:rPr>
          <w:rFonts w:ascii="Noto Sans" w:hAnsi="Noto Sans" w:cs="Noto Sans"/>
          <w:sz w:val="20"/>
        </w:rPr>
      </w:pPr>
      <w:r w:rsidRPr="006C65C7">
        <w:rPr>
          <w:rFonts w:ascii="Noto Sans" w:hAnsi="Noto Sans" w:cs="Noto Sans"/>
          <w:sz w:val="20"/>
        </w:rPr>
        <w:t>A T E N T A M E N T E</w:t>
      </w:r>
    </w:p>
    <w:p w:rsidR="00602666" w:rsidRPr="006C65C7" w:rsidRDefault="004017D7" w:rsidP="004017D7">
      <w:pPr>
        <w:tabs>
          <w:tab w:val="left" w:pos="3053"/>
        </w:tabs>
        <w:ind w:right="225"/>
        <w:rPr>
          <w:rFonts w:ascii="Noto Sans" w:hAnsi="Noto Sans" w:cs="Noto Sans"/>
          <w:sz w:val="20"/>
        </w:rPr>
      </w:pPr>
      <w:r>
        <w:rPr>
          <w:rFonts w:ascii="Noto Sans" w:hAnsi="Noto Sans" w:cs="Noto Sans"/>
          <w:sz w:val="20"/>
        </w:rPr>
        <w:tab/>
      </w:r>
    </w:p>
    <w:p w:rsidR="00602666" w:rsidRPr="006C65C7" w:rsidRDefault="00602666" w:rsidP="00A951DE">
      <w:pPr>
        <w:ind w:right="225"/>
        <w:jc w:val="center"/>
        <w:rPr>
          <w:rFonts w:ascii="Noto Sans" w:hAnsi="Noto Sans" w:cs="Noto Sans"/>
          <w:sz w:val="20"/>
        </w:rPr>
      </w:pPr>
    </w:p>
    <w:p w:rsidR="00602666" w:rsidRPr="006C65C7" w:rsidRDefault="00602666" w:rsidP="00A951DE">
      <w:pPr>
        <w:ind w:right="225"/>
        <w:jc w:val="center"/>
        <w:rPr>
          <w:rFonts w:ascii="Noto Sans" w:hAnsi="Noto Sans" w:cs="Noto Sans"/>
          <w:sz w:val="20"/>
        </w:rPr>
      </w:pPr>
    </w:p>
    <w:p w:rsidR="00602666" w:rsidRPr="006C65C7" w:rsidRDefault="00602666" w:rsidP="00A951DE">
      <w:pPr>
        <w:ind w:right="225"/>
        <w:jc w:val="center"/>
        <w:rPr>
          <w:rFonts w:ascii="Noto Sans" w:hAnsi="Noto Sans" w:cs="Noto Sans"/>
          <w:sz w:val="20"/>
        </w:rPr>
      </w:pPr>
    </w:p>
    <w:p w:rsidR="00602666" w:rsidRPr="006C65C7" w:rsidRDefault="00602666" w:rsidP="00A951DE">
      <w:pPr>
        <w:ind w:right="225"/>
        <w:jc w:val="center"/>
        <w:rPr>
          <w:rFonts w:ascii="Noto Sans" w:hAnsi="Noto Sans" w:cs="Noto Sans"/>
          <w:sz w:val="20"/>
        </w:rPr>
      </w:pPr>
      <w:r w:rsidRPr="006C65C7">
        <w:rPr>
          <w:rFonts w:ascii="Noto Sans" w:hAnsi="Noto Sans" w:cs="Noto Sans"/>
          <w:sz w:val="20"/>
        </w:rPr>
        <w:t>_____________________________________________</w:t>
      </w:r>
    </w:p>
    <w:p w:rsidR="00602666" w:rsidRPr="006C65C7" w:rsidRDefault="00602666" w:rsidP="00A951DE">
      <w:pPr>
        <w:ind w:right="225"/>
        <w:jc w:val="center"/>
        <w:rPr>
          <w:rFonts w:ascii="Noto Sans" w:hAnsi="Noto Sans" w:cs="Noto Sans"/>
          <w:b/>
          <w:sz w:val="20"/>
        </w:rPr>
      </w:pPr>
      <w:r w:rsidRPr="006C65C7">
        <w:rPr>
          <w:rFonts w:ascii="Noto Sans" w:hAnsi="Noto Sans" w:cs="Noto Sans"/>
          <w:b/>
          <w:sz w:val="20"/>
        </w:rPr>
        <w:t>NOMBRE Y FIRMA DEL REPRESENTANTE LEGAL</w:t>
      </w:r>
    </w:p>
    <w:p w:rsidR="00602666" w:rsidRPr="006C65C7" w:rsidRDefault="00602666" w:rsidP="00A951DE">
      <w:pPr>
        <w:ind w:right="225"/>
        <w:jc w:val="both"/>
        <w:rPr>
          <w:rFonts w:ascii="Noto Sans" w:hAnsi="Noto Sans" w:cs="Noto Sans"/>
          <w:b/>
          <w:sz w:val="20"/>
        </w:rPr>
      </w:pPr>
    </w:p>
    <w:p w:rsidR="00602666" w:rsidRPr="006C65C7" w:rsidRDefault="00602666" w:rsidP="00A951DE">
      <w:pPr>
        <w:ind w:right="225"/>
        <w:jc w:val="both"/>
        <w:rPr>
          <w:rFonts w:ascii="Noto Sans" w:hAnsi="Noto Sans" w:cs="Noto Sans"/>
          <w:b/>
          <w:sz w:val="20"/>
        </w:rPr>
      </w:pPr>
      <w:r w:rsidRPr="006C65C7">
        <w:rPr>
          <w:rFonts w:ascii="Noto Sans" w:hAnsi="Noto Sans" w:cs="Noto Sans"/>
          <w:b/>
          <w:sz w:val="20"/>
        </w:rPr>
        <w:t>NOTA: Si el licitante es una persona física, se podrá ajustar el presente formato, en su parte conducente.</w:t>
      </w:r>
    </w:p>
    <w:p w:rsidR="00106A9E" w:rsidRPr="006C65C7" w:rsidRDefault="00106A9E" w:rsidP="00A951DE">
      <w:pPr>
        <w:ind w:right="225"/>
        <w:jc w:val="both"/>
        <w:rPr>
          <w:rFonts w:ascii="Noto Sans" w:hAnsi="Noto Sans" w:cs="Noto Sans"/>
          <w:b/>
          <w:sz w:val="20"/>
        </w:rPr>
      </w:pPr>
    </w:p>
    <w:p w:rsidR="00106A9E" w:rsidRPr="006C65C7" w:rsidRDefault="00106A9E" w:rsidP="00A951DE">
      <w:pPr>
        <w:ind w:right="225"/>
        <w:jc w:val="both"/>
        <w:rPr>
          <w:rFonts w:ascii="Noto Sans" w:hAnsi="Noto Sans" w:cs="Noto Sans"/>
          <w:b/>
          <w:sz w:val="20"/>
        </w:rPr>
      </w:pPr>
    </w:p>
    <w:p w:rsidR="00106A9E" w:rsidRPr="006C65C7" w:rsidRDefault="00106A9E" w:rsidP="00A951DE">
      <w:pPr>
        <w:ind w:right="225"/>
        <w:jc w:val="both"/>
        <w:rPr>
          <w:rFonts w:ascii="Noto Sans" w:hAnsi="Noto Sans" w:cs="Noto Sans"/>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602666" w:rsidRPr="00050050" w:rsidRDefault="00602666" w:rsidP="00A951DE">
      <w:pPr>
        <w:ind w:right="225"/>
      </w:pPr>
    </w:p>
    <w:sectPr w:rsidR="00602666" w:rsidRPr="00050050" w:rsidSect="005245DB">
      <w:footnotePr>
        <w:pos w:val="beneathText"/>
      </w:footnotePr>
      <w:pgSz w:w="12240" w:h="15840" w:code="1"/>
      <w:pgMar w:top="1520" w:right="618" w:bottom="992"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ED8" w:rsidRDefault="00E46ED8" w:rsidP="00FD4439">
      <w:r>
        <w:separator/>
      </w:r>
    </w:p>
  </w:endnote>
  <w:endnote w:type="continuationSeparator" w:id="0">
    <w:p w:rsidR="00E46ED8" w:rsidRDefault="00E46ED8" w:rsidP="00FD4439">
      <w:r>
        <w:continuationSeparator/>
      </w:r>
    </w:p>
  </w:endnote>
  <w:endnote w:type="continuationNotice" w:id="1">
    <w:p w:rsidR="00E46ED8" w:rsidRDefault="00E46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Montserrat">
    <w:altName w:val="Times New Roman"/>
    <w:charset w:val="00"/>
    <w:family w:val="auto"/>
    <w:pitch w:val="variable"/>
    <w:sig w:usb0="00000001" w:usb1="00000003" w:usb2="00000000" w:usb3="00000000" w:csb0="00000197" w:csb1="00000000"/>
  </w:font>
  <w:font w:name="Noto Sans SemiCondensed Medium">
    <w:altName w:val="Arial"/>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BA" w:rsidRDefault="00E005BA">
    <w:pPr>
      <w:pStyle w:val="Piedepgina"/>
    </w:pPr>
    <w:r>
      <w:rPr>
        <w:noProof/>
        <w:lang w:val="es-MX" w:eastAsia="es-MX"/>
      </w:rPr>
      <mc:AlternateContent>
        <mc:Choice Requires="wps">
          <w:drawing>
            <wp:anchor distT="0" distB="0" distL="114300" distR="114300" simplePos="0" relativeHeight="251658752" behindDoc="0" locked="0" layoutInCell="1" allowOverlap="1" wp14:anchorId="27C74A80" wp14:editId="2381E76B">
              <wp:simplePos x="0" y="0"/>
              <wp:positionH relativeFrom="column">
                <wp:posOffset>1781093</wp:posOffset>
              </wp:positionH>
              <wp:positionV relativeFrom="paragraph">
                <wp:posOffset>-437322</wp:posOffset>
              </wp:positionV>
              <wp:extent cx="5234609" cy="274955"/>
              <wp:effectExtent l="0" t="0" r="0" b="4445"/>
              <wp:wrapNone/>
              <wp:docPr id="20451307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rsidR="00E005BA" w:rsidRDefault="00E005BA"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rsidR="00E005BA" w:rsidRDefault="00E005BA" w:rsidP="009F05B7">
                          <w:pPr>
                            <w:rPr>
                              <w:rFonts w:ascii="Montserrat" w:hAnsi="Montserrat"/>
                              <w:b/>
                              <w:color w:val="B79A5E"/>
                              <w:sz w:val="12"/>
                              <w:szCs w:val="12"/>
                            </w:rPr>
                          </w:pPr>
                          <w:r>
                            <w:rPr>
                              <w:rFonts w:ascii="Montserrat" w:hAnsi="Montserrat"/>
                              <w:b/>
                              <w:color w:val="B79A5E"/>
                              <w:sz w:val="12"/>
                              <w:szCs w:val="12"/>
                            </w:rPr>
                            <w:t>Tel. 55 5333 1100, Ext. 15172.               www.imss.gob.mx</w:t>
                          </w:r>
                        </w:p>
                        <w:p w:rsidR="00E005BA" w:rsidRPr="00984A99" w:rsidRDefault="00E005BA" w:rsidP="009F0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C74A80" id="_x0000_t202" coordsize="21600,21600" o:spt="202" path="m,l,21600r21600,l21600,xe">
              <v:stroke joinstyle="miter"/>
              <v:path gradientshapeok="t" o:connecttype="rect"/>
            </v:shapetype>
            <v:shape id="Cuadro de texto 2" o:spid="_x0000_s1028" type="#_x0000_t202" style="position:absolute;margin-left:140.25pt;margin-top:-34.45pt;width:412.1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3EgIAAP0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" stroked="f">
              <v:textbox>
                <w:txbxContent>
                  <w:p w14:paraId="54C4FCB5" w14:textId="77777777" w:rsidR="008D31EF" w:rsidRDefault="008D31EF"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41F95DB" w14:textId="77777777" w:rsidR="008D31EF" w:rsidRDefault="008D31EF"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6AC4ADD3" w14:textId="77777777" w:rsidR="008D31EF" w:rsidRPr="00984A99" w:rsidRDefault="008D31EF" w:rsidP="009F05B7"/>
                </w:txbxContent>
              </v:textbox>
            </v:shape>
          </w:pict>
        </mc:Fallback>
      </mc:AlternateContent>
    </w:r>
  </w:p>
  <w:p w:rsidR="00E005BA" w:rsidRPr="003B22E1" w:rsidRDefault="00E005BA" w:rsidP="00FD4439">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ED8" w:rsidRDefault="00E46ED8" w:rsidP="00FD4439">
      <w:r>
        <w:separator/>
      </w:r>
    </w:p>
  </w:footnote>
  <w:footnote w:type="continuationSeparator" w:id="0">
    <w:p w:rsidR="00E46ED8" w:rsidRDefault="00E46ED8" w:rsidP="00FD4439">
      <w:r>
        <w:continuationSeparator/>
      </w:r>
    </w:p>
  </w:footnote>
  <w:footnote w:type="continuationNotice" w:id="1">
    <w:p w:rsidR="00E46ED8" w:rsidRDefault="00E46E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BA" w:rsidRDefault="00E005BA">
    <w:pPr>
      <w:pStyle w:val="Encabezado"/>
    </w:pPr>
    <w:r>
      <w:rPr>
        <w:noProof/>
      </w:rPr>
      <w:pict w14:anchorId="5F0A6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97.3pt;height:58.1pt;rotation:315;z-index:-251656704;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r>
      <w:rPr>
        <w:noProof/>
        <w:lang w:val="es-MX" w:eastAsia="es-MX"/>
      </w:rPr>
      <mc:AlternateContent>
        <mc:Choice Requires="wps">
          <w:drawing>
            <wp:anchor distT="0" distB="0" distL="114300" distR="114300" simplePos="0" relativeHeight="251655680" behindDoc="1" locked="0" layoutInCell="0" allowOverlap="1" wp14:anchorId="2CB4712C" wp14:editId="216665E0">
              <wp:simplePos x="0" y="0"/>
              <wp:positionH relativeFrom="margin">
                <wp:align>center</wp:align>
              </wp:positionH>
              <wp:positionV relativeFrom="margin">
                <wp:align>center</wp:align>
              </wp:positionV>
              <wp:extent cx="8620125" cy="718185"/>
              <wp:effectExtent l="0" t="2752725" r="0" b="283464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0125" cy="718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005BA" w:rsidRPr="009821EB" w:rsidRDefault="00E005BA"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4712C" id="_x0000_t202" coordsize="21600,21600" o:spt="202" path="m,l,21600r21600,l21600,xe">
              <v:stroke joinstyle="miter"/>
              <v:path gradientshapeok="t" o:connecttype="rect"/>
            </v:shapetype>
            <v:shape id="WordArt 2" o:spid="_x0000_s1026" type="#_x0000_t202" style="position:absolute;margin-left:0;margin-top:0;width:678.75pt;height:56.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" o:allowincell="f" filled="f" stroked="f">
              <v:stroke joinstyle="round"/>
              <o:lock v:ext="edit" shapetype="t"/>
              <v:textbox style="mso-fit-shape-to-text:t">
                <w:txbxContent>
                  <w:p w14:paraId="7B479A31" w14:textId="77777777" w:rsidR="008D31EF" w:rsidRPr="009821EB" w:rsidRDefault="008D31EF"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BA" w:rsidRDefault="00E005BA">
    <w:pPr>
      <w:pStyle w:val="Encabezado"/>
    </w:pPr>
    <w:r>
      <w:rPr>
        <w:noProof/>
        <w:lang w:val="es-MX" w:eastAsia="es-MX"/>
      </w:rPr>
      <w:drawing>
        <wp:anchor distT="0" distB="0" distL="114300" distR="114300" simplePos="0" relativeHeight="251657728" behindDoc="1" locked="0" layoutInCell="1" allowOverlap="1" wp14:anchorId="705F0163" wp14:editId="07C529F4">
          <wp:simplePos x="0" y="0"/>
          <wp:positionH relativeFrom="column">
            <wp:posOffset>-547878</wp:posOffset>
          </wp:positionH>
          <wp:positionV relativeFrom="paragraph">
            <wp:posOffset>-6756</wp:posOffset>
          </wp:positionV>
          <wp:extent cx="7761605" cy="10043795"/>
          <wp:effectExtent l="0" t="0" r="0" b="0"/>
          <wp:wrapNone/>
          <wp:docPr id="130410796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sdt>
      <w:sdtPr>
        <w:id w:val="-812334192"/>
        <w:docPartObj>
          <w:docPartGallery w:val="Page Numbers (Margins)"/>
          <w:docPartUnique/>
        </w:docPartObj>
      </w:sdtPr>
      <w:sdtContent>
        <w:r>
          <w:rPr>
            <w:noProof/>
            <w:lang w:val="es-MX" w:eastAsia="es-MX"/>
          </w:rPr>
          <mc:AlternateContent>
            <mc:Choice Requires="wps">
              <w:drawing>
                <wp:anchor distT="0" distB="0" distL="114300" distR="114300" simplePos="0" relativeHeight="251656704" behindDoc="0" locked="0" layoutInCell="0" allowOverlap="1" wp14:anchorId="31E73A34" wp14:editId="0EB09816">
                  <wp:simplePos x="0" y="0"/>
                  <wp:positionH relativeFrom="leftMargin">
                    <wp:align>center</wp:align>
                  </wp:positionH>
                  <wp:positionV relativeFrom="margin">
                    <wp:align>bottom</wp:align>
                  </wp:positionV>
                  <wp:extent cx="510540" cy="2183130"/>
                  <wp:effectExtent l="0" t="0" r="3810" b="0"/>
                  <wp:wrapNone/>
                  <wp:docPr id="182220245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5BA" w:rsidRDefault="00E005BA">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D20DD" w:rsidRPr="007D20DD">
                                <w:rPr>
                                  <w:rFonts w:asciiTheme="majorHAnsi" w:eastAsiaTheme="majorEastAsia" w:hAnsiTheme="majorHAnsi" w:cstheme="majorBidi"/>
                                  <w:noProof/>
                                  <w:sz w:val="44"/>
                                  <w:szCs w:val="44"/>
                                </w:rPr>
                                <w:t>12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7"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" o:allowincell="f" filled="f" stroked="f">
                  <v:textbox style="layout-flow:vertical;mso-layout-flow-alt:bottom-to-top;mso-fit-shape-to-text:t">
                    <w:txbxContent>
                      <w:p w:rsidR="00E005BA" w:rsidRDefault="00E005BA">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D20DD" w:rsidRPr="007D20DD">
                          <w:rPr>
                            <w:rFonts w:asciiTheme="majorHAnsi" w:eastAsiaTheme="majorEastAsia" w:hAnsiTheme="majorHAnsi" w:cstheme="majorBidi"/>
                            <w:noProof/>
                            <w:sz w:val="44"/>
                            <w:szCs w:val="44"/>
                          </w:rPr>
                          <w:t>12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rsidR="00E005BA" w:rsidRDefault="00E005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BA" w:rsidRDefault="00E005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12D64F00"/>
    <w:multiLevelType w:val="hybridMultilevel"/>
    <w:tmpl w:val="ECAC3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5B213FE"/>
    <w:multiLevelType w:val="hybridMultilevel"/>
    <w:tmpl w:val="77CAE1D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5BA25FB"/>
    <w:multiLevelType w:val="multilevel"/>
    <w:tmpl w:val="A8100E72"/>
    <w:lvl w:ilvl="0">
      <w:start w:val="8"/>
      <w:numFmt w:val="decimal"/>
      <w:lvlText w:val="%1."/>
      <w:lvlJc w:val="left"/>
      <w:pPr>
        <w:ind w:left="510" w:hanging="51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15F16491"/>
    <w:multiLevelType w:val="hybridMultilevel"/>
    <w:tmpl w:val="90905D1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5">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19591CDB"/>
    <w:multiLevelType w:val="hybridMultilevel"/>
    <w:tmpl w:val="77628A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1ABD67CE"/>
    <w:multiLevelType w:val="hybridMultilevel"/>
    <w:tmpl w:val="1CCAB95C"/>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1AE4533F"/>
    <w:multiLevelType w:val="hybridMultilevel"/>
    <w:tmpl w:val="D86ADDFC"/>
    <w:lvl w:ilvl="0" w:tplc="50C0493C">
      <w:start w:val="1"/>
      <w:numFmt w:val="lowerLetter"/>
      <w:lvlText w:val="%1)"/>
      <w:lvlJc w:val="left"/>
      <w:pPr>
        <w:ind w:left="720" w:hanging="360"/>
      </w:pPr>
      <w:rPr>
        <w:rFonts w:eastAsia="MS Mincho"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AF85A14"/>
    <w:multiLevelType w:val="hybridMultilevel"/>
    <w:tmpl w:val="E4A429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1FE4350E"/>
    <w:multiLevelType w:val="hybridMultilevel"/>
    <w:tmpl w:val="05669BC4"/>
    <w:lvl w:ilvl="0" w:tplc="A190B07C">
      <w:start w:val="1"/>
      <w:numFmt w:val="upperRoman"/>
      <w:lvlText w:val="%1."/>
      <w:lvlJc w:val="left"/>
      <w:pPr>
        <w:ind w:left="720" w:hanging="360"/>
      </w:pPr>
      <w:rPr>
        <w:rFonts w:hint="default"/>
        <w:b/>
      </w:rPr>
    </w:lvl>
    <w:lvl w:ilvl="1" w:tplc="2B8E3F72">
      <w:start w:val="1"/>
      <w:numFmt w:val="upperRoman"/>
      <w:lvlText w:val="%2."/>
      <w:lvlJc w:val="left"/>
      <w:pPr>
        <w:ind w:left="1374" w:hanging="720"/>
      </w:pPr>
      <w:rPr>
        <w:rFonts w:hint="default"/>
      </w:rPr>
    </w:lvl>
    <w:lvl w:ilvl="2" w:tplc="0C0A001B" w:tentative="1">
      <w:start w:val="1"/>
      <w:numFmt w:val="lowerRoman"/>
      <w:lvlText w:val="%3."/>
      <w:lvlJc w:val="right"/>
      <w:pPr>
        <w:tabs>
          <w:tab w:val="num" w:pos="1734"/>
        </w:tabs>
        <w:ind w:left="1734" w:hanging="180"/>
      </w:pPr>
    </w:lvl>
    <w:lvl w:ilvl="3" w:tplc="080A000B">
      <w:start w:val="1"/>
      <w:numFmt w:val="bullet"/>
      <w:lvlText w:val=""/>
      <w:lvlJc w:val="left"/>
      <w:pPr>
        <w:tabs>
          <w:tab w:val="num" w:pos="644"/>
        </w:tabs>
        <w:ind w:left="644" w:hanging="360"/>
      </w:pPr>
      <w:rPr>
        <w:rFonts w:ascii="Wingdings" w:hAnsi="Wingdings" w:hint="default"/>
      </w:r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33">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7">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BEE55D6"/>
    <w:multiLevelType w:val="hybridMultilevel"/>
    <w:tmpl w:val="61A0A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D2024C1"/>
    <w:multiLevelType w:val="hybridMultilevel"/>
    <w:tmpl w:val="800817B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3F4A49CC"/>
    <w:multiLevelType w:val="hybridMultilevel"/>
    <w:tmpl w:val="A10A874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3">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4">
    <w:nsid w:val="44A65A7B"/>
    <w:multiLevelType w:val="hybridMultilevel"/>
    <w:tmpl w:val="CE74D16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5">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7">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4A0020A2"/>
    <w:multiLevelType w:val="hybridMultilevel"/>
    <w:tmpl w:val="53AEB17E"/>
    <w:lvl w:ilvl="0" w:tplc="305462CE">
      <w:start w:val="1"/>
      <w:numFmt w:val="upperRoman"/>
      <w:lvlText w:val="%1."/>
      <w:lvlJc w:val="left"/>
      <w:pPr>
        <w:ind w:left="720" w:hanging="360"/>
      </w:pPr>
      <w:rPr>
        <w:color w:val="1F497D"/>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9">
    <w:nsid w:val="4C1B7087"/>
    <w:multiLevelType w:val="hybridMultilevel"/>
    <w:tmpl w:val="7582876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1">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6314"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3">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4">
    <w:nsid w:val="4F361838"/>
    <w:multiLevelType w:val="hybridMultilevel"/>
    <w:tmpl w:val="BCE0736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7">
    <w:nsid w:val="52A966FC"/>
    <w:multiLevelType w:val="hybridMultilevel"/>
    <w:tmpl w:val="37B6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5CE0CF2"/>
    <w:multiLevelType w:val="hybridMultilevel"/>
    <w:tmpl w:val="109EF8D0"/>
    <w:lvl w:ilvl="0" w:tplc="95A09D6E">
      <w:start w:val="1"/>
      <w:numFmt w:val="upperLetter"/>
      <w:lvlText w:val="%1."/>
      <w:lvlJc w:val="left"/>
      <w:pPr>
        <w:ind w:left="720" w:hanging="360"/>
      </w:pPr>
      <w:rPr>
        <w:rFonts w:hint="default"/>
        <w:b/>
        <w:bCs/>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5C97695F"/>
    <w:multiLevelType w:val="hybridMultilevel"/>
    <w:tmpl w:val="5DF617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4">
    <w:nsid w:val="60654511"/>
    <w:multiLevelType w:val="hybridMultilevel"/>
    <w:tmpl w:val="C932FE0C"/>
    <w:lvl w:ilvl="0" w:tplc="080A000D">
      <w:start w:val="1"/>
      <w:numFmt w:val="bullet"/>
      <w:lvlText w:val=""/>
      <w:lvlJc w:val="left"/>
      <w:pPr>
        <w:ind w:left="873" w:hanging="360"/>
      </w:pPr>
      <w:rPr>
        <w:rFonts w:ascii="Wingdings" w:hAnsi="Wingdings"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65">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66">
    <w:nsid w:val="623A1B2F"/>
    <w:multiLevelType w:val="hybridMultilevel"/>
    <w:tmpl w:val="111CB746"/>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7">
    <w:nsid w:val="62B0473D"/>
    <w:multiLevelType w:val="hybridMultilevel"/>
    <w:tmpl w:val="7A1E5370"/>
    <w:lvl w:ilvl="0" w:tplc="080A0001">
      <w:start w:val="1"/>
      <w:numFmt w:val="bullet"/>
      <w:lvlText w:val=""/>
      <w:lvlJc w:val="left"/>
      <w:pPr>
        <w:ind w:left="1494" w:hanging="360"/>
      </w:pPr>
      <w:rPr>
        <w:rFonts w:ascii="Symbol" w:hAnsi="Symbol"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8">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9">
    <w:nsid w:val="65F064FC"/>
    <w:multiLevelType w:val="hybridMultilevel"/>
    <w:tmpl w:val="B5A875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0">
    <w:nsid w:val="67DD580D"/>
    <w:multiLevelType w:val="multilevel"/>
    <w:tmpl w:val="4648A5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6FF13DA7"/>
    <w:multiLevelType w:val="hybridMultilevel"/>
    <w:tmpl w:val="E4F4F318"/>
    <w:lvl w:ilvl="0" w:tplc="08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2">
    <w:nsid w:val="728B1CFE"/>
    <w:multiLevelType w:val="hybridMultilevel"/>
    <w:tmpl w:val="E42E3B74"/>
    <w:lvl w:ilvl="0" w:tplc="080A0001">
      <w:start w:val="1"/>
      <w:numFmt w:val="bullet"/>
      <w:lvlText w:val=""/>
      <w:lvlJc w:val="left"/>
      <w:pPr>
        <w:ind w:left="1548" w:hanging="360"/>
      </w:pPr>
      <w:rPr>
        <w:rFonts w:ascii="Symbol" w:hAnsi="Symbol" w:hint="default"/>
      </w:rPr>
    </w:lvl>
    <w:lvl w:ilvl="1" w:tplc="080A0003">
      <w:start w:val="1"/>
      <w:numFmt w:val="bullet"/>
      <w:lvlText w:val="o"/>
      <w:lvlJc w:val="left"/>
      <w:pPr>
        <w:ind w:left="2268" w:hanging="360"/>
      </w:pPr>
      <w:rPr>
        <w:rFonts w:ascii="Courier New" w:hAnsi="Courier New" w:cs="Courier New" w:hint="default"/>
      </w:rPr>
    </w:lvl>
    <w:lvl w:ilvl="2" w:tplc="080A0005">
      <w:start w:val="1"/>
      <w:numFmt w:val="bullet"/>
      <w:lvlText w:val=""/>
      <w:lvlJc w:val="left"/>
      <w:pPr>
        <w:ind w:left="2988" w:hanging="360"/>
      </w:pPr>
      <w:rPr>
        <w:rFonts w:ascii="Wingdings" w:hAnsi="Wingdings" w:hint="default"/>
      </w:rPr>
    </w:lvl>
    <w:lvl w:ilvl="3" w:tplc="080A0001" w:tentative="1">
      <w:start w:val="1"/>
      <w:numFmt w:val="bullet"/>
      <w:lvlText w:val=""/>
      <w:lvlJc w:val="left"/>
      <w:pPr>
        <w:ind w:left="3708" w:hanging="360"/>
      </w:pPr>
      <w:rPr>
        <w:rFonts w:ascii="Symbol" w:hAnsi="Symbol" w:hint="default"/>
      </w:rPr>
    </w:lvl>
    <w:lvl w:ilvl="4" w:tplc="080A0003" w:tentative="1">
      <w:start w:val="1"/>
      <w:numFmt w:val="bullet"/>
      <w:lvlText w:val="o"/>
      <w:lvlJc w:val="left"/>
      <w:pPr>
        <w:ind w:left="4428" w:hanging="360"/>
      </w:pPr>
      <w:rPr>
        <w:rFonts w:ascii="Courier New" w:hAnsi="Courier New" w:cs="Courier New" w:hint="default"/>
      </w:rPr>
    </w:lvl>
    <w:lvl w:ilvl="5" w:tplc="080A0005" w:tentative="1">
      <w:start w:val="1"/>
      <w:numFmt w:val="bullet"/>
      <w:lvlText w:val=""/>
      <w:lvlJc w:val="left"/>
      <w:pPr>
        <w:ind w:left="5148" w:hanging="360"/>
      </w:pPr>
      <w:rPr>
        <w:rFonts w:ascii="Wingdings" w:hAnsi="Wingdings" w:hint="default"/>
      </w:rPr>
    </w:lvl>
    <w:lvl w:ilvl="6" w:tplc="080A0001" w:tentative="1">
      <w:start w:val="1"/>
      <w:numFmt w:val="bullet"/>
      <w:lvlText w:val=""/>
      <w:lvlJc w:val="left"/>
      <w:pPr>
        <w:ind w:left="5868" w:hanging="360"/>
      </w:pPr>
      <w:rPr>
        <w:rFonts w:ascii="Symbol" w:hAnsi="Symbol" w:hint="default"/>
      </w:rPr>
    </w:lvl>
    <w:lvl w:ilvl="7" w:tplc="080A0003" w:tentative="1">
      <w:start w:val="1"/>
      <w:numFmt w:val="bullet"/>
      <w:lvlText w:val="o"/>
      <w:lvlJc w:val="left"/>
      <w:pPr>
        <w:ind w:left="6588" w:hanging="360"/>
      </w:pPr>
      <w:rPr>
        <w:rFonts w:ascii="Courier New" w:hAnsi="Courier New" w:cs="Courier New" w:hint="default"/>
      </w:rPr>
    </w:lvl>
    <w:lvl w:ilvl="8" w:tplc="080A0005" w:tentative="1">
      <w:start w:val="1"/>
      <w:numFmt w:val="bullet"/>
      <w:lvlText w:val=""/>
      <w:lvlJc w:val="left"/>
      <w:pPr>
        <w:ind w:left="7308" w:hanging="360"/>
      </w:pPr>
      <w:rPr>
        <w:rFonts w:ascii="Wingdings" w:hAnsi="Wingdings" w:hint="default"/>
      </w:rPr>
    </w:lvl>
  </w:abstractNum>
  <w:abstractNum w:abstractNumId="73">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4">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CB27DF4"/>
    <w:multiLevelType w:val="hybridMultilevel"/>
    <w:tmpl w:val="512A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7"/>
  </w:num>
  <w:num w:numId="4">
    <w:abstractNumId w:val="8"/>
  </w:num>
  <w:num w:numId="5">
    <w:abstractNumId w:val="19"/>
  </w:num>
  <w:num w:numId="6">
    <w:abstractNumId w:val="10"/>
  </w:num>
  <w:num w:numId="7">
    <w:abstractNumId w:val="11"/>
  </w:num>
  <w:num w:numId="8">
    <w:abstractNumId w:val="12"/>
  </w:num>
  <w:num w:numId="9">
    <w:abstractNumId w:val="13"/>
  </w:num>
  <w:num w:numId="10">
    <w:abstractNumId w:val="21"/>
  </w:num>
  <w:num w:numId="11">
    <w:abstractNumId w:val="9"/>
  </w:num>
  <w:num w:numId="12">
    <w:abstractNumId w:val="33"/>
  </w:num>
  <w:num w:numId="13">
    <w:abstractNumId w:val="43"/>
  </w:num>
  <w:num w:numId="14">
    <w:abstractNumId w:val="50"/>
  </w:num>
  <w:num w:numId="15">
    <w:abstractNumId w:val="36"/>
  </w:num>
  <w:num w:numId="16">
    <w:abstractNumId w:val="42"/>
  </w:num>
  <w:num w:numId="17">
    <w:abstractNumId w:val="56"/>
  </w:num>
  <w:num w:numId="18">
    <w:abstractNumId w:val="14"/>
  </w:num>
  <w:num w:numId="19">
    <w:abstractNumId w:val="29"/>
  </w:num>
  <w:num w:numId="20">
    <w:abstractNumId w:val="45"/>
  </w:num>
  <w:num w:numId="21">
    <w:abstractNumId w:val="46"/>
  </w:num>
  <w:num w:numId="22">
    <w:abstractNumId w:val="75"/>
  </w:num>
  <w:num w:numId="23">
    <w:abstractNumId w:val="23"/>
  </w:num>
  <w:num w:numId="24">
    <w:abstractNumId w:val="37"/>
  </w:num>
  <w:num w:numId="25">
    <w:abstractNumId w:val="4"/>
  </w:num>
  <w:num w:numId="26">
    <w:abstractNumId w:val="5"/>
  </w:num>
  <w:num w:numId="27">
    <w:abstractNumId w:val="51"/>
  </w:num>
  <w:num w:numId="28">
    <w:abstractNumId w:val="53"/>
  </w:num>
  <w:num w:numId="29">
    <w:abstractNumId w:val="17"/>
  </w:num>
  <w:num w:numId="30">
    <w:abstractNumId w:val="73"/>
  </w:num>
  <w:num w:numId="31">
    <w:abstractNumId w:val="68"/>
  </w:num>
  <w:num w:numId="32">
    <w:abstractNumId w:val="15"/>
  </w:num>
  <w:num w:numId="33">
    <w:abstractNumId w:val="63"/>
  </w:num>
  <w:num w:numId="34">
    <w:abstractNumId w:val="74"/>
  </w:num>
  <w:num w:numId="35">
    <w:abstractNumId w:val="60"/>
  </w:num>
  <w:num w:numId="36">
    <w:abstractNumId w:val="55"/>
  </w:num>
  <w:num w:numId="37">
    <w:abstractNumId w:val="76"/>
  </w:num>
  <w:num w:numId="38">
    <w:abstractNumId w:val="20"/>
  </w:num>
  <w:num w:numId="39">
    <w:abstractNumId w:val="61"/>
  </w:num>
  <w:num w:numId="40">
    <w:abstractNumId w:val="70"/>
  </w:num>
  <w:num w:numId="41">
    <w:abstractNumId w:val="62"/>
  </w:num>
  <w:num w:numId="42">
    <w:abstractNumId w:val="59"/>
  </w:num>
  <w:num w:numId="43">
    <w:abstractNumId w:val="16"/>
  </w:num>
  <w:num w:numId="44">
    <w:abstractNumId w:val="27"/>
  </w:num>
  <w:num w:numId="45">
    <w:abstractNumId w:val="66"/>
  </w:num>
  <w:num w:numId="46">
    <w:abstractNumId w:val="35"/>
  </w:num>
  <w:num w:numId="47">
    <w:abstractNumId w:val="1"/>
  </w:num>
  <w:num w:numId="48">
    <w:abstractNumId w:val="34"/>
  </w:num>
  <w:num w:numId="49">
    <w:abstractNumId w:val="25"/>
  </w:num>
  <w:num w:numId="50">
    <w:abstractNumId w:val="48"/>
  </w:num>
  <w:num w:numId="51">
    <w:abstractNumId w:val="26"/>
  </w:num>
  <w:num w:numId="52">
    <w:abstractNumId w:val="58"/>
  </w:num>
  <w:num w:numId="53">
    <w:abstractNumId w:val="67"/>
  </w:num>
  <w:num w:numId="54">
    <w:abstractNumId w:val="65"/>
  </w:num>
  <w:num w:numId="55">
    <w:abstractNumId w:val="64"/>
  </w:num>
  <w:num w:numId="56">
    <w:abstractNumId w:val="40"/>
  </w:num>
  <w:num w:numId="57">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num>
  <w:num w:numId="59">
    <w:abstractNumId w:val="3"/>
  </w:num>
  <w:num w:numId="60">
    <w:abstractNumId w:val="49"/>
  </w:num>
  <w:num w:numId="61">
    <w:abstractNumId w:val="57"/>
  </w:num>
  <w:num w:numId="62">
    <w:abstractNumId w:val="30"/>
  </w:num>
  <w:num w:numId="63">
    <w:abstractNumId w:val="31"/>
  </w:num>
  <w:num w:numId="64">
    <w:abstractNumId w:val="18"/>
  </w:num>
  <w:num w:numId="65">
    <w:abstractNumId w:val="71"/>
  </w:num>
  <w:num w:numId="66">
    <w:abstractNumId w:val="22"/>
  </w:num>
  <w:num w:numId="67">
    <w:abstractNumId w:val="54"/>
  </w:num>
  <w:num w:numId="68">
    <w:abstractNumId w:val="39"/>
  </w:num>
  <w:num w:numId="69">
    <w:abstractNumId w:val="38"/>
  </w:num>
  <w:num w:numId="70">
    <w:abstractNumId w:val="28"/>
  </w:num>
  <w:num w:numId="71">
    <w:abstractNumId w:val="41"/>
  </w:num>
  <w:num w:numId="72">
    <w:abstractNumId w:val="72"/>
  </w:num>
  <w:num w:numId="73">
    <w:abstractNumId w:val="52"/>
  </w:num>
  <w:num w:numId="74">
    <w:abstractNumId w:val="24"/>
  </w:num>
  <w:num w:numId="75">
    <w:abstractNumId w:val="4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39"/>
    <w:rsid w:val="00000A15"/>
    <w:rsid w:val="000016FF"/>
    <w:rsid w:val="00002CF3"/>
    <w:rsid w:val="00004749"/>
    <w:rsid w:val="00004BE9"/>
    <w:rsid w:val="000065A1"/>
    <w:rsid w:val="00006AAE"/>
    <w:rsid w:val="00010215"/>
    <w:rsid w:val="00010464"/>
    <w:rsid w:val="00010593"/>
    <w:rsid w:val="0001141D"/>
    <w:rsid w:val="00011FC9"/>
    <w:rsid w:val="00012973"/>
    <w:rsid w:val="00012E25"/>
    <w:rsid w:val="000149EF"/>
    <w:rsid w:val="00015D58"/>
    <w:rsid w:val="00016E70"/>
    <w:rsid w:val="000175D7"/>
    <w:rsid w:val="00022786"/>
    <w:rsid w:val="00022AFE"/>
    <w:rsid w:val="00022D12"/>
    <w:rsid w:val="0002382C"/>
    <w:rsid w:val="00023A00"/>
    <w:rsid w:val="00023A46"/>
    <w:rsid w:val="000261E6"/>
    <w:rsid w:val="000274FB"/>
    <w:rsid w:val="00027F14"/>
    <w:rsid w:val="00030C42"/>
    <w:rsid w:val="00031DE7"/>
    <w:rsid w:val="00031E0F"/>
    <w:rsid w:val="00032A75"/>
    <w:rsid w:val="00034CAA"/>
    <w:rsid w:val="00035347"/>
    <w:rsid w:val="00035A99"/>
    <w:rsid w:val="00036216"/>
    <w:rsid w:val="000371A2"/>
    <w:rsid w:val="000378DE"/>
    <w:rsid w:val="00040F32"/>
    <w:rsid w:val="00041C6D"/>
    <w:rsid w:val="000421C0"/>
    <w:rsid w:val="00042398"/>
    <w:rsid w:val="00044F7D"/>
    <w:rsid w:val="0004510B"/>
    <w:rsid w:val="00045112"/>
    <w:rsid w:val="0004521C"/>
    <w:rsid w:val="00045748"/>
    <w:rsid w:val="000457DC"/>
    <w:rsid w:val="00045943"/>
    <w:rsid w:val="00045C00"/>
    <w:rsid w:val="00051234"/>
    <w:rsid w:val="00054D2C"/>
    <w:rsid w:val="00054EC7"/>
    <w:rsid w:val="00055DF0"/>
    <w:rsid w:val="00056BF3"/>
    <w:rsid w:val="00057FA9"/>
    <w:rsid w:val="000604F7"/>
    <w:rsid w:val="00062196"/>
    <w:rsid w:val="000633A6"/>
    <w:rsid w:val="0006387A"/>
    <w:rsid w:val="00063C6C"/>
    <w:rsid w:val="00064CE7"/>
    <w:rsid w:val="0006554A"/>
    <w:rsid w:val="00066DA1"/>
    <w:rsid w:val="00067ECF"/>
    <w:rsid w:val="000714F8"/>
    <w:rsid w:val="00072967"/>
    <w:rsid w:val="000738F1"/>
    <w:rsid w:val="0007391E"/>
    <w:rsid w:val="00074D17"/>
    <w:rsid w:val="00075D10"/>
    <w:rsid w:val="000772CE"/>
    <w:rsid w:val="00077C94"/>
    <w:rsid w:val="00081923"/>
    <w:rsid w:val="000822B1"/>
    <w:rsid w:val="00082CB1"/>
    <w:rsid w:val="00083748"/>
    <w:rsid w:val="00083808"/>
    <w:rsid w:val="00084630"/>
    <w:rsid w:val="00084DFA"/>
    <w:rsid w:val="00085E20"/>
    <w:rsid w:val="000861A3"/>
    <w:rsid w:val="000866E1"/>
    <w:rsid w:val="000901D4"/>
    <w:rsid w:val="00090F71"/>
    <w:rsid w:val="0009121A"/>
    <w:rsid w:val="00093D1E"/>
    <w:rsid w:val="00094DE8"/>
    <w:rsid w:val="00095957"/>
    <w:rsid w:val="00095AB6"/>
    <w:rsid w:val="00096114"/>
    <w:rsid w:val="00096CB3"/>
    <w:rsid w:val="0009706D"/>
    <w:rsid w:val="00097164"/>
    <w:rsid w:val="00097610"/>
    <w:rsid w:val="000A0AB7"/>
    <w:rsid w:val="000A326F"/>
    <w:rsid w:val="000A3EA2"/>
    <w:rsid w:val="000A4263"/>
    <w:rsid w:val="000A436B"/>
    <w:rsid w:val="000A5515"/>
    <w:rsid w:val="000A759C"/>
    <w:rsid w:val="000A7A5E"/>
    <w:rsid w:val="000A7D42"/>
    <w:rsid w:val="000B1282"/>
    <w:rsid w:val="000B3CDD"/>
    <w:rsid w:val="000B533D"/>
    <w:rsid w:val="000B588E"/>
    <w:rsid w:val="000B60B7"/>
    <w:rsid w:val="000C07AE"/>
    <w:rsid w:val="000C11D1"/>
    <w:rsid w:val="000C16AA"/>
    <w:rsid w:val="000C56AF"/>
    <w:rsid w:val="000C638E"/>
    <w:rsid w:val="000C6421"/>
    <w:rsid w:val="000C7929"/>
    <w:rsid w:val="000C7976"/>
    <w:rsid w:val="000D0F08"/>
    <w:rsid w:val="000D10B5"/>
    <w:rsid w:val="000D14B5"/>
    <w:rsid w:val="000D3087"/>
    <w:rsid w:val="000D4253"/>
    <w:rsid w:val="000D4428"/>
    <w:rsid w:val="000D5C00"/>
    <w:rsid w:val="000D5C0F"/>
    <w:rsid w:val="000D6A86"/>
    <w:rsid w:val="000E2F6C"/>
    <w:rsid w:val="000E4035"/>
    <w:rsid w:val="000E4536"/>
    <w:rsid w:val="000E5081"/>
    <w:rsid w:val="000E57DF"/>
    <w:rsid w:val="000E5EA5"/>
    <w:rsid w:val="000E5F48"/>
    <w:rsid w:val="000E6BEE"/>
    <w:rsid w:val="000F26A4"/>
    <w:rsid w:val="000F28C7"/>
    <w:rsid w:val="000F2BCD"/>
    <w:rsid w:val="000F2C92"/>
    <w:rsid w:val="000F3AD7"/>
    <w:rsid w:val="000F43B1"/>
    <w:rsid w:val="000F475A"/>
    <w:rsid w:val="000F553C"/>
    <w:rsid w:val="000F5542"/>
    <w:rsid w:val="000F69B8"/>
    <w:rsid w:val="000F6A2A"/>
    <w:rsid w:val="00100F79"/>
    <w:rsid w:val="001035F9"/>
    <w:rsid w:val="0010366E"/>
    <w:rsid w:val="001036C4"/>
    <w:rsid w:val="00103BD8"/>
    <w:rsid w:val="00106334"/>
    <w:rsid w:val="00106987"/>
    <w:rsid w:val="001069B6"/>
    <w:rsid w:val="00106A9E"/>
    <w:rsid w:val="00106CC6"/>
    <w:rsid w:val="00107AC4"/>
    <w:rsid w:val="00110EE8"/>
    <w:rsid w:val="0011103F"/>
    <w:rsid w:val="00111990"/>
    <w:rsid w:val="00111C60"/>
    <w:rsid w:val="00111F33"/>
    <w:rsid w:val="00112369"/>
    <w:rsid w:val="00112B6A"/>
    <w:rsid w:val="0011388C"/>
    <w:rsid w:val="0011437C"/>
    <w:rsid w:val="00114762"/>
    <w:rsid w:val="00115148"/>
    <w:rsid w:val="00115C0D"/>
    <w:rsid w:val="00116DED"/>
    <w:rsid w:val="00116FA5"/>
    <w:rsid w:val="001178F2"/>
    <w:rsid w:val="0012089D"/>
    <w:rsid w:val="00120C42"/>
    <w:rsid w:val="00120FFB"/>
    <w:rsid w:val="001214BE"/>
    <w:rsid w:val="001224E7"/>
    <w:rsid w:val="001237C9"/>
    <w:rsid w:val="001238BE"/>
    <w:rsid w:val="00124780"/>
    <w:rsid w:val="0012482A"/>
    <w:rsid w:val="00124FB4"/>
    <w:rsid w:val="0012595E"/>
    <w:rsid w:val="00126BC0"/>
    <w:rsid w:val="00126FD5"/>
    <w:rsid w:val="00127F47"/>
    <w:rsid w:val="00130124"/>
    <w:rsid w:val="001304B3"/>
    <w:rsid w:val="00130F85"/>
    <w:rsid w:val="0013101E"/>
    <w:rsid w:val="0013119C"/>
    <w:rsid w:val="00132B60"/>
    <w:rsid w:val="00133502"/>
    <w:rsid w:val="00133F92"/>
    <w:rsid w:val="0013411E"/>
    <w:rsid w:val="00134553"/>
    <w:rsid w:val="001349FF"/>
    <w:rsid w:val="00134AF2"/>
    <w:rsid w:val="001361A8"/>
    <w:rsid w:val="001363E8"/>
    <w:rsid w:val="00136C21"/>
    <w:rsid w:val="00141C03"/>
    <w:rsid w:val="00142875"/>
    <w:rsid w:val="00142AB5"/>
    <w:rsid w:val="00142FF9"/>
    <w:rsid w:val="00144CE7"/>
    <w:rsid w:val="00145A35"/>
    <w:rsid w:val="00145B13"/>
    <w:rsid w:val="00150526"/>
    <w:rsid w:val="00153D87"/>
    <w:rsid w:val="001567BE"/>
    <w:rsid w:val="00160027"/>
    <w:rsid w:val="00160709"/>
    <w:rsid w:val="00160B0A"/>
    <w:rsid w:val="00163EF7"/>
    <w:rsid w:val="00164642"/>
    <w:rsid w:val="00165F2B"/>
    <w:rsid w:val="00166125"/>
    <w:rsid w:val="00166518"/>
    <w:rsid w:val="00166567"/>
    <w:rsid w:val="00166675"/>
    <w:rsid w:val="001673F7"/>
    <w:rsid w:val="00170055"/>
    <w:rsid w:val="00170371"/>
    <w:rsid w:val="00171C66"/>
    <w:rsid w:val="0017364F"/>
    <w:rsid w:val="001764D1"/>
    <w:rsid w:val="001766D8"/>
    <w:rsid w:val="00177297"/>
    <w:rsid w:val="001776F6"/>
    <w:rsid w:val="00177733"/>
    <w:rsid w:val="00177F83"/>
    <w:rsid w:val="001800D1"/>
    <w:rsid w:val="00180F22"/>
    <w:rsid w:val="0018157F"/>
    <w:rsid w:val="00181614"/>
    <w:rsid w:val="00181A9B"/>
    <w:rsid w:val="0018492C"/>
    <w:rsid w:val="00185538"/>
    <w:rsid w:val="00186055"/>
    <w:rsid w:val="001863EC"/>
    <w:rsid w:val="00191583"/>
    <w:rsid w:val="001916A6"/>
    <w:rsid w:val="001928BC"/>
    <w:rsid w:val="00192A33"/>
    <w:rsid w:val="00192E93"/>
    <w:rsid w:val="00195D05"/>
    <w:rsid w:val="001A04E7"/>
    <w:rsid w:val="001A14A2"/>
    <w:rsid w:val="001A2D1F"/>
    <w:rsid w:val="001A318E"/>
    <w:rsid w:val="001A3312"/>
    <w:rsid w:val="001A4199"/>
    <w:rsid w:val="001B4645"/>
    <w:rsid w:val="001B5A24"/>
    <w:rsid w:val="001B677B"/>
    <w:rsid w:val="001B6A4A"/>
    <w:rsid w:val="001B77BF"/>
    <w:rsid w:val="001C0F0F"/>
    <w:rsid w:val="001C1C27"/>
    <w:rsid w:val="001C2D0A"/>
    <w:rsid w:val="001C3FCD"/>
    <w:rsid w:val="001C4E06"/>
    <w:rsid w:val="001C4E76"/>
    <w:rsid w:val="001C6AA9"/>
    <w:rsid w:val="001D1728"/>
    <w:rsid w:val="001D191C"/>
    <w:rsid w:val="001D4640"/>
    <w:rsid w:val="001D62DA"/>
    <w:rsid w:val="001D6C2C"/>
    <w:rsid w:val="001D7B1A"/>
    <w:rsid w:val="001D7BDA"/>
    <w:rsid w:val="001D7EC0"/>
    <w:rsid w:val="001E00AE"/>
    <w:rsid w:val="001E0622"/>
    <w:rsid w:val="001E0834"/>
    <w:rsid w:val="001E1E16"/>
    <w:rsid w:val="001E209C"/>
    <w:rsid w:val="001E21B7"/>
    <w:rsid w:val="001E47A1"/>
    <w:rsid w:val="001E5167"/>
    <w:rsid w:val="001E613E"/>
    <w:rsid w:val="001E6703"/>
    <w:rsid w:val="001E7448"/>
    <w:rsid w:val="001E7555"/>
    <w:rsid w:val="001F0090"/>
    <w:rsid w:val="001F0107"/>
    <w:rsid w:val="001F083A"/>
    <w:rsid w:val="001F167A"/>
    <w:rsid w:val="001F1AB8"/>
    <w:rsid w:val="001F2872"/>
    <w:rsid w:val="001F2E12"/>
    <w:rsid w:val="001F30F2"/>
    <w:rsid w:val="001F3F4C"/>
    <w:rsid w:val="001F467B"/>
    <w:rsid w:val="001F4B01"/>
    <w:rsid w:val="001F5BB1"/>
    <w:rsid w:val="001F5C86"/>
    <w:rsid w:val="001F6EFC"/>
    <w:rsid w:val="001F70F5"/>
    <w:rsid w:val="001F7668"/>
    <w:rsid w:val="001F7B3F"/>
    <w:rsid w:val="00200276"/>
    <w:rsid w:val="002005F3"/>
    <w:rsid w:val="002024C7"/>
    <w:rsid w:val="00203124"/>
    <w:rsid w:val="00204383"/>
    <w:rsid w:val="0020505E"/>
    <w:rsid w:val="00205202"/>
    <w:rsid w:val="002056EF"/>
    <w:rsid w:val="00205C0B"/>
    <w:rsid w:val="0020752C"/>
    <w:rsid w:val="002101CE"/>
    <w:rsid w:val="002109B4"/>
    <w:rsid w:val="00210CF0"/>
    <w:rsid w:val="002111E3"/>
    <w:rsid w:val="002132E9"/>
    <w:rsid w:val="00214685"/>
    <w:rsid w:val="0021567F"/>
    <w:rsid w:val="00215F7A"/>
    <w:rsid w:val="0021613E"/>
    <w:rsid w:val="00217043"/>
    <w:rsid w:val="00217487"/>
    <w:rsid w:val="0022163D"/>
    <w:rsid w:val="00223295"/>
    <w:rsid w:val="00224321"/>
    <w:rsid w:val="00225F40"/>
    <w:rsid w:val="00226E4B"/>
    <w:rsid w:val="00227648"/>
    <w:rsid w:val="0023078F"/>
    <w:rsid w:val="00230B1F"/>
    <w:rsid w:val="002318C9"/>
    <w:rsid w:val="0023232C"/>
    <w:rsid w:val="002325AF"/>
    <w:rsid w:val="0023456C"/>
    <w:rsid w:val="002348B0"/>
    <w:rsid w:val="00234D0D"/>
    <w:rsid w:val="002359FC"/>
    <w:rsid w:val="00235F8F"/>
    <w:rsid w:val="00236014"/>
    <w:rsid w:val="0023616A"/>
    <w:rsid w:val="00241A49"/>
    <w:rsid w:val="00241C2A"/>
    <w:rsid w:val="00244E42"/>
    <w:rsid w:val="00245756"/>
    <w:rsid w:val="00245B06"/>
    <w:rsid w:val="00247602"/>
    <w:rsid w:val="00247EFF"/>
    <w:rsid w:val="002502DA"/>
    <w:rsid w:val="002529C5"/>
    <w:rsid w:val="00253F84"/>
    <w:rsid w:val="00256D94"/>
    <w:rsid w:val="00257D8E"/>
    <w:rsid w:val="00260F39"/>
    <w:rsid w:val="002628A3"/>
    <w:rsid w:val="00262D3D"/>
    <w:rsid w:val="00263166"/>
    <w:rsid w:val="002639F5"/>
    <w:rsid w:val="0026406B"/>
    <w:rsid w:val="00265FA9"/>
    <w:rsid w:val="0026641F"/>
    <w:rsid w:val="002670CA"/>
    <w:rsid w:val="0026755D"/>
    <w:rsid w:val="002716FD"/>
    <w:rsid w:val="0027231C"/>
    <w:rsid w:val="00272415"/>
    <w:rsid w:val="002729D9"/>
    <w:rsid w:val="002762A3"/>
    <w:rsid w:val="002779A9"/>
    <w:rsid w:val="00283901"/>
    <w:rsid w:val="00284292"/>
    <w:rsid w:val="00284332"/>
    <w:rsid w:val="00284711"/>
    <w:rsid w:val="002852B3"/>
    <w:rsid w:val="00285465"/>
    <w:rsid w:val="0028624B"/>
    <w:rsid w:val="002872EE"/>
    <w:rsid w:val="00290F1F"/>
    <w:rsid w:val="0029178E"/>
    <w:rsid w:val="00291A47"/>
    <w:rsid w:val="00293EEC"/>
    <w:rsid w:val="00296155"/>
    <w:rsid w:val="00296D17"/>
    <w:rsid w:val="002978C4"/>
    <w:rsid w:val="002A149E"/>
    <w:rsid w:val="002A1AC2"/>
    <w:rsid w:val="002A220C"/>
    <w:rsid w:val="002A2AEE"/>
    <w:rsid w:val="002A36E4"/>
    <w:rsid w:val="002A391F"/>
    <w:rsid w:val="002A4443"/>
    <w:rsid w:val="002A6490"/>
    <w:rsid w:val="002A6865"/>
    <w:rsid w:val="002A6C86"/>
    <w:rsid w:val="002A7C33"/>
    <w:rsid w:val="002A7C39"/>
    <w:rsid w:val="002B0DA0"/>
    <w:rsid w:val="002B1380"/>
    <w:rsid w:val="002B15D8"/>
    <w:rsid w:val="002B2269"/>
    <w:rsid w:val="002B2781"/>
    <w:rsid w:val="002B3281"/>
    <w:rsid w:val="002B3581"/>
    <w:rsid w:val="002B38EE"/>
    <w:rsid w:val="002B3FD3"/>
    <w:rsid w:val="002B4E13"/>
    <w:rsid w:val="002B540D"/>
    <w:rsid w:val="002B6BD6"/>
    <w:rsid w:val="002C1DDB"/>
    <w:rsid w:val="002C23C2"/>
    <w:rsid w:val="002C30D1"/>
    <w:rsid w:val="002C30E4"/>
    <w:rsid w:val="002C32BB"/>
    <w:rsid w:val="002C4443"/>
    <w:rsid w:val="002C49B8"/>
    <w:rsid w:val="002C7ECC"/>
    <w:rsid w:val="002D0048"/>
    <w:rsid w:val="002D006C"/>
    <w:rsid w:val="002D0354"/>
    <w:rsid w:val="002D1DE9"/>
    <w:rsid w:val="002D2892"/>
    <w:rsid w:val="002D29DF"/>
    <w:rsid w:val="002D3190"/>
    <w:rsid w:val="002D3FC1"/>
    <w:rsid w:val="002D5201"/>
    <w:rsid w:val="002D60C0"/>
    <w:rsid w:val="002D64EE"/>
    <w:rsid w:val="002D7ECE"/>
    <w:rsid w:val="002E06AF"/>
    <w:rsid w:val="002E2A22"/>
    <w:rsid w:val="002E4F2B"/>
    <w:rsid w:val="002E5534"/>
    <w:rsid w:val="002E7D3E"/>
    <w:rsid w:val="002E7E05"/>
    <w:rsid w:val="002F0D53"/>
    <w:rsid w:val="002F1B3F"/>
    <w:rsid w:val="002F1DC8"/>
    <w:rsid w:val="002F1F2B"/>
    <w:rsid w:val="002F22A3"/>
    <w:rsid w:val="002F2A7A"/>
    <w:rsid w:val="002F2B9D"/>
    <w:rsid w:val="002F3212"/>
    <w:rsid w:val="002F3B70"/>
    <w:rsid w:val="002F4122"/>
    <w:rsid w:val="002F632D"/>
    <w:rsid w:val="002F6EEF"/>
    <w:rsid w:val="002F74AC"/>
    <w:rsid w:val="002F75DB"/>
    <w:rsid w:val="002F7EC0"/>
    <w:rsid w:val="00300967"/>
    <w:rsid w:val="00302A04"/>
    <w:rsid w:val="00302F27"/>
    <w:rsid w:val="003044CB"/>
    <w:rsid w:val="003102B1"/>
    <w:rsid w:val="00310715"/>
    <w:rsid w:val="00311501"/>
    <w:rsid w:val="00311882"/>
    <w:rsid w:val="003118BE"/>
    <w:rsid w:val="00312A97"/>
    <w:rsid w:val="00312CBF"/>
    <w:rsid w:val="003140CB"/>
    <w:rsid w:val="003143CE"/>
    <w:rsid w:val="00314487"/>
    <w:rsid w:val="003170A9"/>
    <w:rsid w:val="00320690"/>
    <w:rsid w:val="00321EA4"/>
    <w:rsid w:val="00323C33"/>
    <w:rsid w:val="00323E44"/>
    <w:rsid w:val="00327B6B"/>
    <w:rsid w:val="00327C87"/>
    <w:rsid w:val="00332AFD"/>
    <w:rsid w:val="00333A51"/>
    <w:rsid w:val="00333D06"/>
    <w:rsid w:val="00336972"/>
    <w:rsid w:val="00336CEA"/>
    <w:rsid w:val="003377F7"/>
    <w:rsid w:val="003427C6"/>
    <w:rsid w:val="00342E4D"/>
    <w:rsid w:val="0034469A"/>
    <w:rsid w:val="00344CA8"/>
    <w:rsid w:val="00344F8F"/>
    <w:rsid w:val="00345CDE"/>
    <w:rsid w:val="00346C04"/>
    <w:rsid w:val="00346E8D"/>
    <w:rsid w:val="00347B2B"/>
    <w:rsid w:val="00354C7F"/>
    <w:rsid w:val="003572CD"/>
    <w:rsid w:val="00357655"/>
    <w:rsid w:val="0035792F"/>
    <w:rsid w:val="003579BC"/>
    <w:rsid w:val="00360305"/>
    <w:rsid w:val="00361820"/>
    <w:rsid w:val="00363279"/>
    <w:rsid w:val="0036345D"/>
    <w:rsid w:val="00363CBA"/>
    <w:rsid w:val="003640AE"/>
    <w:rsid w:val="003664FE"/>
    <w:rsid w:val="00366DDC"/>
    <w:rsid w:val="00367303"/>
    <w:rsid w:val="00367BA6"/>
    <w:rsid w:val="00370652"/>
    <w:rsid w:val="00372710"/>
    <w:rsid w:val="0037299E"/>
    <w:rsid w:val="00372DD6"/>
    <w:rsid w:val="003731D5"/>
    <w:rsid w:val="00373767"/>
    <w:rsid w:val="003738B4"/>
    <w:rsid w:val="00373934"/>
    <w:rsid w:val="0037414F"/>
    <w:rsid w:val="00374318"/>
    <w:rsid w:val="003753B4"/>
    <w:rsid w:val="00375644"/>
    <w:rsid w:val="00380706"/>
    <w:rsid w:val="00381208"/>
    <w:rsid w:val="00381D61"/>
    <w:rsid w:val="003827E3"/>
    <w:rsid w:val="00383833"/>
    <w:rsid w:val="00384C96"/>
    <w:rsid w:val="00384EF3"/>
    <w:rsid w:val="00385EAA"/>
    <w:rsid w:val="003862EC"/>
    <w:rsid w:val="00391673"/>
    <w:rsid w:val="00392E73"/>
    <w:rsid w:val="0039376A"/>
    <w:rsid w:val="00393AA0"/>
    <w:rsid w:val="00393C54"/>
    <w:rsid w:val="00395482"/>
    <w:rsid w:val="0039576A"/>
    <w:rsid w:val="00395C5A"/>
    <w:rsid w:val="003A045E"/>
    <w:rsid w:val="003A0512"/>
    <w:rsid w:val="003A0861"/>
    <w:rsid w:val="003A0D1D"/>
    <w:rsid w:val="003A24C4"/>
    <w:rsid w:val="003A3837"/>
    <w:rsid w:val="003A38E0"/>
    <w:rsid w:val="003A3DD4"/>
    <w:rsid w:val="003A409C"/>
    <w:rsid w:val="003A49BC"/>
    <w:rsid w:val="003A5A45"/>
    <w:rsid w:val="003A65EC"/>
    <w:rsid w:val="003A6814"/>
    <w:rsid w:val="003A74EE"/>
    <w:rsid w:val="003B0B66"/>
    <w:rsid w:val="003B0B8B"/>
    <w:rsid w:val="003B2C45"/>
    <w:rsid w:val="003B3CA0"/>
    <w:rsid w:val="003B3D11"/>
    <w:rsid w:val="003B4B93"/>
    <w:rsid w:val="003B529B"/>
    <w:rsid w:val="003B5D6B"/>
    <w:rsid w:val="003B6D1E"/>
    <w:rsid w:val="003C02FD"/>
    <w:rsid w:val="003C07DD"/>
    <w:rsid w:val="003C14A1"/>
    <w:rsid w:val="003C1F90"/>
    <w:rsid w:val="003C202C"/>
    <w:rsid w:val="003C60C7"/>
    <w:rsid w:val="003C6573"/>
    <w:rsid w:val="003C6EAA"/>
    <w:rsid w:val="003C6F15"/>
    <w:rsid w:val="003C7A05"/>
    <w:rsid w:val="003C7A88"/>
    <w:rsid w:val="003D1046"/>
    <w:rsid w:val="003D1E16"/>
    <w:rsid w:val="003D2AE4"/>
    <w:rsid w:val="003D31C4"/>
    <w:rsid w:val="003D71E6"/>
    <w:rsid w:val="003E03E8"/>
    <w:rsid w:val="003E0587"/>
    <w:rsid w:val="003E383A"/>
    <w:rsid w:val="003E6B33"/>
    <w:rsid w:val="003E6B64"/>
    <w:rsid w:val="003E7230"/>
    <w:rsid w:val="003E767F"/>
    <w:rsid w:val="003F0A22"/>
    <w:rsid w:val="003F10C8"/>
    <w:rsid w:val="003F16B8"/>
    <w:rsid w:val="003F1A9C"/>
    <w:rsid w:val="003F2181"/>
    <w:rsid w:val="003F3627"/>
    <w:rsid w:val="003F5D08"/>
    <w:rsid w:val="003F657E"/>
    <w:rsid w:val="00401095"/>
    <w:rsid w:val="004017D7"/>
    <w:rsid w:val="00401D3C"/>
    <w:rsid w:val="0040438B"/>
    <w:rsid w:val="00405974"/>
    <w:rsid w:val="004079D0"/>
    <w:rsid w:val="00410C2A"/>
    <w:rsid w:val="00414A51"/>
    <w:rsid w:val="00415CD7"/>
    <w:rsid w:val="00416729"/>
    <w:rsid w:val="00416FB9"/>
    <w:rsid w:val="00417485"/>
    <w:rsid w:val="00421860"/>
    <w:rsid w:val="00421963"/>
    <w:rsid w:val="00422F47"/>
    <w:rsid w:val="004270B5"/>
    <w:rsid w:val="0042724B"/>
    <w:rsid w:val="00430B61"/>
    <w:rsid w:val="00431105"/>
    <w:rsid w:val="004315DB"/>
    <w:rsid w:val="00431C9B"/>
    <w:rsid w:val="00432871"/>
    <w:rsid w:val="004331D9"/>
    <w:rsid w:val="00433458"/>
    <w:rsid w:val="00433917"/>
    <w:rsid w:val="00436D41"/>
    <w:rsid w:val="00436EBA"/>
    <w:rsid w:val="0044089C"/>
    <w:rsid w:val="0044153E"/>
    <w:rsid w:val="00442028"/>
    <w:rsid w:val="0044329C"/>
    <w:rsid w:val="00444CDD"/>
    <w:rsid w:val="00444F48"/>
    <w:rsid w:val="004452F9"/>
    <w:rsid w:val="00445340"/>
    <w:rsid w:val="00447AED"/>
    <w:rsid w:val="004508BD"/>
    <w:rsid w:val="00450E8F"/>
    <w:rsid w:val="00450F05"/>
    <w:rsid w:val="00452898"/>
    <w:rsid w:val="00452BA0"/>
    <w:rsid w:val="00454C22"/>
    <w:rsid w:val="00455BCA"/>
    <w:rsid w:val="00455EF9"/>
    <w:rsid w:val="004563E2"/>
    <w:rsid w:val="004566D7"/>
    <w:rsid w:val="00457C55"/>
    <w:rsid w:val="0046079B"/>
    <w:rsid w:val="00462D70"/>
    <w:rsid w:val="00463E3A"/>
    <w:rsid w:val="0046504A"/>
    <w:rsid w:val="00465823"/>
    <w:rsid w:val="00465F09"/>
    <w:rsid w:val="00466270"/>
    <w:rsid w:val="00470685"/>
    <w:rsid w:val="00472816"/>
    <w:rsid w:val="00472B24"/>
    <w:rsid w:val="00473CD0"/>
    <w:rsid w:val="00474274"/>
    <w:rsid w:val="00474FB3"/>
    <w:rsid w:val="00475612"/>
    <w:rsid w:val="00475E8B"/>
    <w:rsid w:val="00476892"/>
    <w:rsid w:val="00477E6A"/>
    <w:rsid w:val="004804CC"/>
    <w:rsid w:val="00482A73"/>
    <w:rsid w:val="00482D2D"/>
    <w:rsid w:val="00482DC5"/>
    <w:rsid w:val="004834CF"/>
    <w:rsid w:val="00483FF1"/>
    <w:rsid w:val="004842DE"/>
    <w:rsid w:val="0048509C"/>
    <w:rsid w:val="0048578D"/>
    <w:rsid w:val="004866C1"/>
    <w:rsid w:val="004869E8"/>
    <w:rsid w:val="004870B8"/>
    <w:rsid w:val="00487DC9"/>
    <w:rsid w:val="00490175"/>
    <w:rsid w:val="004907A0"/>
    <w:rsid w:val="004911CE"/>
    <w:rsid w:val="00494B33"/>
    <w:rsid w:val="004A11FE"/>
    <w:rsid w:val="004A141C"/>
    <w:rsid w:val="004A1DA2"/>
    <w:rsid w:val="004A31ED"/>
    <w:rsid w:val="004A32BF"/>
    <w:rsid w:val="004A4451"/>
    <w:rsid w:val="004A5BCA"/>
    <w:rsid w:val="004A72FE"/>
    <w:rsid w:val="004A7A2B"/>
    <w:rsid w:val="004B1672"/>
    <w:rsid w:val="004B36B8"/>
    <w:rsid w:val="004B463B"/>
    <w:rsid w:val="004B676C"/>
    <w:rsid w:val="004C0DD0"/>
    <w:rsid w:val="004C21D6"/>
    <w:rsid w:val="004C3D76"/>
    <w:rsid w:val="004C3E1F"/>
    <w:rsid w:val="004C66AE"/>
    <w:rsid w:val="004D122F"/>
    <w:rsid w:val="004D15A4"/>
    <w:rsid w:val="004D218F"/>
    <w:rsid w:val="004D2E39"/>
    <w:rsid w:val="004D4600"/>
    <w:rsid w:val="004D46F5"/>
    <w:rsid w:val="004D6DAE"/>
    <w:rsid w:val="004E0C4B"/>
    <w:rsid w:val="004E1FA1"/>
    <w:rsid w:val="004E239E"/>
    <w:rsid w:val="004E28CB"/>
    <w:rsid w:val="004E415B"/>
    <w:rsid w:val="004E737F"/>
    <w:rsid w:val="004E7F15"/>
    <w:rsid w:val="004F011D"/>
    <w:rsid w:val="004F0224"/>
    <w:rsid w:val="004F06FE"/>
    <w:rsid w:val="004F0FD3"/>
    <w:rsid w:val="004F1AF9"/>
    <w:rsid w:val="004F2EE9"/>
    <w:rsid w:val="004F3CBC"/>
    <w:rsid w:val="004F3E0B"/>
    <w:rsid w:val="004F519D"/>
    <w:rsid w:val="004F62E5"/>
    <w:rsid w:val="004F6F8B"/>
    <w:rsid w:val="00500233"/>
    <w:rsid w:val="0050078B"/>
    <w:rsid w:val="00501126"/>
    <w:rsid w:val="00501549"/>
    <w:rsid w:val="00501D41"/>
    <w:rsid w:val="00501D7B"/>
    <w:rsid w:val="00503237"/>
    <w:rsid w:val="005032F6"/>
    <w:rsid w:val="0050356F"/>
    <w:rsid w:val="0050603D"/>
    <w:rsid w:val="0050636C"/>
    <w:rsid w:val="00507C9E"/>
    <w:rsid w:val="00510468"/>
    <w:rsid w:val="005108D5"/>
    <w:rsid w:val="00510ED5"/>
    <w:rsid w:val="0051104A"/>
    <w:rsid w:val="00511666"/>
    <w:rsid w:val="00512C9C"/>
    <w:rsid w:val="00515FDD"/>
    <w:rsid w:val="00516CBD"/>
    <w:rsid w:val="00516EE6"/>
    <w:rsid w:val="005178BA"/>
    <w:rsid w:val="00523A34"/>
    <w:rsid w:val="005245DB"/>
    <w:rsid w:val="00524783"/>
    <w:rsid w:val="00524855"/>
    <w:rsid w:val="00525100"/>
    <w:rsid w:val="0052530B"/>
    <w:rsid w:val="00525626"/>
    <w:rsid w:val="00525927"/>
    <w:rsid w:val="00526E8B"/>
    <w:rsid w:val="0052760A"/>
    <w:rsid w:val="00530242"/>
    <w:rsid w:val="00530EC4"/>
    <w:rsid w:val="00531CC4"/>
    <w:rsid w:val="0053273C"/>
    <w:rsid w:val="005341E3"/>
    <w:rsid w:val="005347BA"/>
    <w:rsid w:val="00534C95"/>
    <w:rsid w:val="00534CA6"/>
    <w:rsid w:val="00537CA1"/>
    <w:rsid w:val="005403AA"/>
    <w:rsid w:val="00540439"/>
    <w:rsid w:val="00541786"/>
    <w:rsid w:val="0054285E"/>
    <w:rsid w:val="0054334E"/>
    <w:rsid w:val="0054392B"/>
    <w:rsid w:val="00545A12"/>
    <w:rsid w:val="00545CB9"/>
    <w:rsid w:val="00546203"/>
    <w:rsid w:val="00546BD2"/>
    <w:rsid w:val="005470DD"/>
    <w:rsid w:val="00550464"/>
    <w:rsid w:val="00551417"/>
    <w:rsid w:val="00551E60"/>
    <w:rsid w:val="00553437"/>
    <w:rsid w:val="00553587"/>
    <w:rsid w:val="00554585"/>
    <w:rsid w:val="0055487B"/>
    <w:rsid w:val="005548D3"/>
    <w:rsid w:val="0055515B"/>
    <w:rsid w:val="0055632A"/>
    <w:rsid w:val="005563EC"/>
    <w:rsid w:val="005564D3"/>
    <w:rsid w:val="00556A8C"/>
    <w:rsid w:val="00556CEE"/>
    <w:rsid w:val="00560D31"/>
    <w:rsid w:val="00560D45"/>
    <w:rsid w:val="00561BAF"/>
    <w:rsid w:val="005627F2"/>
    <w:rsid w:val="005649A0"/>
    <w:rsid w:val="00565968"/>
    <w:rsid w:val="00566408"/>
    <w:rsid w:val="00566850"/>
    <w:rsid w:val="005668B0"/>
    <w:rsid w:val="0056793C"/>
    <w:rsid w:val="00567E08"/>
    <w:rsid w:val="00570B16"/>
    <w:rsid w:val="00571DCA"/>
    <w:rsid w:val="005722D6"/>
    <w:rsid w:val="00572413"/>
    <w:rsid w:val="00572C23"/>
    <w:rsid w:val="00573137"/>
    <w:rsid w:val="005739CC"/>
    <w:rsid w:val="00574E45"/>
    <w:rsid w:val="0058043C"/>
    <w:rsid w:val="00583D2F"/>
    <w:rsid w:val="0058400C"/>
    <w:rsid w:val="00584371"/>
    <w:rsid w:val="00584852"/>
    <w:rsid w:val="005849D5"/>
    <w:rsid w:val="00585D3B"/>
    <w:rsid w:val="005864AD"/>
    <w:rsid w:val="0059280E"/>
    <w:rsid w:val="00592A30"/>
    <w:rsid w:val="00592F54"/>
    <w:rsid w:val="00595881"/>
    <w:rsid w:val="00596761"/>
    <w:rsid w:val="00596A49"/>
    <w:rsid w:val="0059700B"/>
    <w:rsid w:val="0059719B"/>
    <w:rsid w:val="005A0457"/>
    <w:rsid w:val="005A1013"/>
    <w:rsid w:val="005A10F7"/>
    <w:rsid w:val="005A2118"/>
    <w:rsid w:val="005A2122"/>
    <w:rsid w:val="005A2D95"/>
    <w:rsid w:val="005A366D"/>
    <w:rsid w:val="005A6847"/>
    <w:rsid w:val="005A6F1F"/>
    <w:rsid w:val="005B16D0"/>
    <w:rsid w:val="005B16E5"/>
    <w:rsid w:val="005B1E13"/>
    <w:rsid w:val="005B3A9F"/>
    <w:rsid w:val="005B3CB3"/>
    <w:rsid w:val="005B4F71"/>
    <w:rsid w:val="005B58A0"/>
    <w:rsid w:val="005B75E1"/>
    <w:rsid w:val="005B76ED"/>
    <w:rsid w:val="005C1063"/>
    <w:rsid w:val="005C1F55"/>
    <w:rsid w:val="005C21B8"/>
    <w:rsid w:val="005C2526"/>
    <w:rsid w:val="005C28C2"/>
    <w:rsid w:val="005C2AAB"/>
    <w:rsid w:val="005C37E5"/>
    <w:rsid w:val="005C4E1C"/>
    <w:rsid w:val="005C6050"/>
    <w:rsid w:val="005C742F"/>
    <w:rsid w:val="005D081C"/>
    <w:rsid w:val="005D1CF3"/>
    <w:rsid w:val="005D2ABF"/>
    <w:rsid w:val="005D2E35"/>
    <w:rsid w:val="005D367D"/>
    <w:rsid w:val="005D373E"/>
    <w:rsid w:val="005D3990"/>
    <w:rsid w:val="005D737A"/>
    <w:rsid w:val="005D7DD7"/>
    <w:rsid w:val="005E02D2"/>
    <w:rsid w:val="005E17FB"/>
    <w:rsid w:val="005E19B0"/>
    <w:rsid w:val="005E284F"/>
    <w:rsid w:val="005E2A47"/>
    <w:rsid w:val="005E3417"/>
    <w:rsid w:val="005E3E95"/>
    <w:rsid w:val="005E448A"/>
    <w:rsid w:val="005E57A3"/>
    <w:rsid w:val="005E5C52"/>
    <w:rsid w:val="005F0D22"/>
    <w:rsid w:val="005F15E4"/>
    <w:rsid w:val="005F19A6"/>
    <w:rsid w:val="005F227C"/>
    <w:rsid w:val="005F2B8A"/>
    <w:rsid w:val="005F2C12"/>
    <w:rsid w:val="005F3B1C"/>
    <w:rsid w:val="005F4D5C"/>
    <w:rsid w:val="005F5E1D"/>
    <w:rsid w:val="005F6670"/>
    <w:rsid w:val="005F70EA"/>
    <w:rsid w:val="006009CD"/>
    <w:rsid w:val="006014DA"/>
    <w:rsid w:val="0060152A"/>
    <w:rsid w:val="00601E1F"/>
    <w:rsid w:val="00602666"/>
    <w:rsid w:val="00603E93"/>
    <w:rsid w:val="0060469D"/>
    <w:rsid w:val="00607AC9"/>
    <w:rsid w:val="00610E06"/>
    <w:rsid w:val="00611A68"/>
    <w:rsid w:val="0061273C"/>
    <w:rsid w:val="0061310C"/>
    <w:rsid w:val="00613343"/>
    <w:rsid w:val="00613F10"/>
    <w:rsid w:val="00616091"/>
    <w:rsid w:val="00616541"/>
    <w:rsid w:val="00616931"/>
    <w:rsid w:val="00620EDB"/>
    <w:rsid w:val="00622436"/>
    <w:rsid w:val="00622607"/>
    <w:rsid w:val="00622B00"/>
    <w:rsid w:val="00623DB6"/>
    <w:rsid w:val="00624544"/>
    <w:rsid w:val="00627D50"/>
    <w:rsid w:val="00630B12"/>
    <w:rsid w:val="00633A02"/>
    <w:rsid w:val="00633DB7"/>
    <w:rsid w:val="00634611"/>
    <w:rsid w:val="006347AB"/>
    <w:rsid w:val="00635DA2"/>
    <w:rsid w:val="00640E55"/>
    <w:rsid w:val="00640E65"/>
    <w:rsid w:val="006412E8"/>
    <w:rsid w:val="00641BF3"/>
    <w:rsid w:val="006424AA"/>
    <w:rsid w:val="006425F0"/>
    <w:rsid w:val="006427A7"/>
    <w:rsid w:val="006430BB"/>
    <w:rsid w:val="006433AA"/>
    <w:rsid w:val="00643AA0"/>
    <w:rsid w:val="00643BB2"/>
    <w:rsid w:val="00643FCA"/>
    <w:rsid w:val="00645FBB"/>
    <w:rsid w:val="00650502"/>
    <w:rsid w:val="006512EE"/>
    <w:rsid w:val="00652FDD"/>
    <w:rsid w:val="006533F7"/>
    <w:rsid w:val="00653449"/>
    <w:rsid w:val="006557F1"/>
    <w:rsid w:val="00657145"/>
    <w:rsid w:val="006573FE"/>
    <w:rsid w:val="006609F5"/>
    <w:rsid w:val="00660D84"/>
    <w:rsid w:val="0066120B"/>
    <w:rsid w:val="00662215"/>
    <w:rsid w:val="00664CC9"/>
    <w:rsid w:val="00664DBE"/>
    <w:rsid w:val="00666122"/>
    <w:rsid w:val="00670556"/>
    <w:rsid w:val="00670F39"/>
    <w:rsid w:val="006711D9"/>
    <w:rsid w:val="00673CD2"/>
    <w:rsid w:val="00673F79"/>
    <w:rsid w:val="006745CA"/>
    <w:rsid w:val="00674738"/>
    <w:rsid w:val="006749F8"/>
    <w:rsid w:val="00674E62"/>
    <w:rsid w:val="006758D6"/>
    <w:rsid w:val="0067682F"/>
    <w:rsid w:val="00677F3B"/>
    <w:rsid w:val="00680F13"/>
    <w:rsid w:val="00681773"/>
    <w:rsid w:val="00683076"/>
    <w:rsid w:val="006844BF"/>
    <w:rsid w:val="00684B86"/>
    <w:rsid w:val="00684DBC"/>
    <w:rsid w:val="00685182"/>
    <w:rsid w:val="00686015"/>
    <w:rsid w:val="0068641D"/>
    <w:rsid w:val="00687343"/>
    <w:rsid w:val="00690B8F"/>
    <w:rsid w:val="00690F9C"/>
    <w:rsid w:val="00691B8E"/>
    <w:rsid w:val="0069386D"/>
    <w:rsid w:val="00695691"/>
    <w:rsid w:val="006961BA"/>
    <w:rsid w:val="006965FB"/>
    <w:rsid w:val="00696FB1"/>
    <w:rsid w:val="0069704F"/>
    <w:rsid w:val="006970E0"/>
    <w:rsid w:val="006A03A5"/>
    <w:rsid w:val="006A055D"/>
    <w:rsid w:val="006A0696"/>
    <w:rsid w:val="006A1BD2"/>
    <w:rsid w:val="006A35FC"/>
    <w:rsid w:val="006A46A6"/>
    <w:rsid w:val="006A58AE"/>
    <w:rsid w:val="006A6911"/>
    <w:rsid w:val="006B02EB"/>
    <w:rsid w:val="006B1AB5"/>
    <w:rsid w:val="006B2D97"/>
    <w:rsid w:val="006B30FA"/>
    <w:rsid w:val="006B37B8"/>
    <w:rsid w:val="006B3DEA"/>
    <w:rsid w:val="006B4BC7"/>
    <w:rsid w:val="006B6816"/>
    <w:rsid w:val="006B697D"/>
    <w:rsid w:val="006B7605"/>
    <w:rsid w:val="006C003B"/>
    <w:rsid w:val="006C0BFD"/>
    <w:rsid w:val="006C0D96"/>
    <w:rsid w:val="006C0FE1"/>
    <w:rsid w:val="006C17DE"/>
    <w:rsid w:val="006C40A7"/>
    <w:rsid w:val="006C4408"/>
    <w:rsid w:val="006C4A2D"/>
    <w:rsid w:val="006C6263"/>
    <w:rsid w:val="006C65C7"/>
    <w:rsid w:val="006C6CB1"/>
    <w:rsid w:val="006C7415"/>
    <w:rsid w:val="006C7530"/>
    <w:rsid w:val="006D0155"/>
    <w:rsid w:val="006D0C3A"/>
    <w:rsid w:val="006D1A88"/>
    <w:rsid w:val="006D23EC"/>
    <w:rsid w:val="006D37D1"/>
    <w:rsid w:val="006D55A6"/>
    <w:rsid w:val="006D68CD"/>
    <w:rsid w:val="006D6D82"/>
    <w:rsid w:val="006D6E5D"/>
    <w:rsid w:val="006D7681"/>
    <w:rsid w:val="006D7BC3"/>
    <w:rsid w:val="006D7D24"/>
    <w:rsid w:val="006E031A"/>
    <w:rsid w:val="006E080E"/>
    <w:rsid w:val="006E0FBD"/>
    <w:rsid w:val="006E192C"/>
    <w:rsid w:val="006E26AF"/>
    <w:rsid w:val="006E275F"/>
    <w:rsid w:val="006E28DA"/>
    <w:rsid w:val="006E2AAF"/>
    <w:rsid w:val="006E4D71"/>
    <w:rsid w:val="006E4F74"/>
    <w:rsid w:val="006E512C"/>
    <w:rsid w:val="006E53DF"/>
    <w:rsid w:val="006E5929"/>
    <w:rsid w:val="006E5A5D"/>
    <w:rsid w:val="006E5A7F"/>
    <w:rsid w:val="006E71B3"/>
    <w:rsid w:val="006F00E3"/>
    <w:rsid w:val="006F0FAD"/>
    <w:rsid w:val="006F2163"/>
    <w:rsid w:val="006F238C"/>
    <w:rsid w:val="006F29A6"/>
    <w:rsid w:val="006F2B99"/>
    <w:rsid w:val="006F4E68"/>
    <w:rsid w:val="006F4FBE"/>
    <w:rsid w:val="006F5022"/>
    <w:rsid w:val="006F5830"/>
    <w:rsid w:val="006F7752"/>
    <w:rsid w:val="007004E0"/>
    <w:rsid w:val="00700862"/>
    <w:rsid w:val="007008F8"/>
    <w:rsid w:val="00701575"/>
    <w:rsid w:val="00702808"/>
    <w:rsid w:val="007029DB"/>
    <w:rsid w:val="007030A5"/>
    <w:rsid w:val="00704500"/>
    <w:rsid w:val="00704DB9"/>
    <w:rsid w:val="00705F6A"/>
    <w:rsid w:val="00706B74"/>
    <w:rsid w:val="00706E01"/>
    <w:rsid w:val="00707D10"/>
    <w:rsid w:val="0071043A"/>
    <w:rsid w:val="00711996"/>
    <w:rsid w:val="007119C5"/>
    <w:rsid w:val="007123A6"/>
    <w:rsid w:val="00712588"/>
    <w:rsid w:val="00713BA7"/>
    <w:rsid w:val="00714927"/>
    <w:rsid w:val="00714F05"/>
    <w:rsid w:val="007154EC"/>
    <w:rsid w:val="00715FDA"/>
    <w:rsid w:val="00716105"/>
    <w:rsid w:val="0071632F"/>
    <w:rsid w:val="00716DAD"/>
    <w:rsid w:val="0071780A"/>
    <w:rsid w:val="00720D87"/>
    <w:rsid w:val="00720FEE"/>
    <w:rsid w:val="0072303F"/>
    <w:rsid w:val="007234ED"/>
    <w:rsid w:val="007239AC"/>
    <w:rsid w:val="00723E66"/>
    <w:rsid w:val="00724360"/>
    <w:rsid w:val="00724854"/>
    <w:rsid w:val="007257A3"/>
    <w:rsid w:val="0072589C"/>
    <w:rsid w:val="007261F3"/>
    <w:rsid w:val="007273D4"/>
    <w:rsid w:val="007304E7"/>
    <w:rsid w:val="00733934"/>
    <w:rsid w:val="00733BBB"/>
    <w:rsid w:val="00734A77"/>
    <w:rsid w:val="007361F8"/>
    <w:rsid w:val="0073767D"/>
    <w:rsid w:val="00737767"/>
    <w:rsid w:val="0073787D"/>
    <w:rsid w:val="00741032"/>
    <w:rsid w:val="00741F4C"/>
    <w:rsid w:val="00742282"/>
    <w:rsid w:val="0074264E"/>
    <w:rsid w:val="00743CB4"/>
    <w:rsid w:val="00744ECB"/>
    <w:rsid w:val="00746144"/>
    <w:rsid w:val="00746545"/>
    <w:rsid w:val="007466C3"/>
    <w:rsid w:val="00747585"/>
    <w:rsid w:val="00747B49"/>
    <w:rsid w:val="007504D3"/>
    <w:rsid w:val="00750538"/>
    <w:rsid w:val="00750689"/>
    <w:rsid w:val="00750D91"/>
    <w:rsid w:val="007528E2"/>
    <w:rsid w:val="00754C14"/>
    <w:rsid w:val="00754F3E"/>
    <w:rsid w:val="00755036"/>
    <w:rsid w:val="00760108"/>
    <w:rsid w:val="00760746"/>
    <w:rsid w:val="00760C0C"/>
    <w:rsid w:val="0076128A"/>
    <w:rsid w:val="007613C7"/>
    <w:rsid w:val="007615A0"/>
    <w:rsid w:val="00761776"/>
    <w:rsid w:val="0076250D"/>
    <w:rsid w:val="007651E3"/>
    <w:rsid w:val="0076786C"/>
    <w:rsid w:val="0077062B"/>
    <w:rsid w:val="007712B5"/>
    <w:rsid w:val="00772532"/>
    <w:rsid w:val="0077299A"/>
    <w:rsid w:val="00773FF3"/>
    <w:rsid w:val="00776939"/>
    <w:rsid w:val="00776D9E"/>
    <w:rsid w:val="007779BE"/>
    <w:rsid w:val="00780EF7"/>
    <w:rsid w:val="007820D5"/>
    <w:rsid w:val="007831DB"/>
    <w:rsid w:val="007858FB"/>
    <w:rsid w:val="00787A7D"/>
    <w:rsid w:val="007910FC"/>
    <w:rsid w:val="00794963"/>
    <w:rsid w:val="00794A15"/>
    <w:rsid w:val="00795ADB"/>
    <w:rsid w:val="00795EC8"/>
    <w:rsid w:val="00796384"/>
    <w:rsid w:val="007A0445"/>
    <w:rsid w:val="007A0CFB"/>
    <w:rsid w:val="007A104F"/>
    <w:rsid w:val="007A1539"/>
    <w:rsid w:val="007A29F8"/>
    <w:rsid w:val="007A55F6"/>
    <w:rsid w:val="007A5D37"/>
    <w:rsid w:val="007A602F"/>
    <w:rsid w:val="007A68B5"/>
    <w:rsid w:val="007A6C41"/>
    <w:rsid w:val="007A6FDB"/>
    <w:rsid w:val="007A7950"/>
    <w:rsid w:val="007B0701"/>
    <w:rsid w:val="007B2336"/>
    <w:rsid w:val="007B2D30"/>
    <w:rsid w:val="007B2D7B"/>
    <w:rsid w:val="007B3C29"/>
    <w:rsid w:val="007B4765"/>
    <w:rsid w:val="007B52BE"/>
    <w:rsid w:val="007B54B4"/>
    <w:rsid w:val="007B59C8"/>
    <w:rsid w:val="007C0181"/>
    <w:rsid w:val="007C0636"/>
    <w:rsid w:val="007C09D2"/>
    <w:rsid w:val="007C0CE8"/>
    <w:rsid w:val="007C19AD"/>
    <w:rsid w:val="007C1EC3"/>
    <w:rsid w:val="007C3B2E"/>
    <w:rsid w:val="007C4107"/>
    <w:rsid w:val="007C5E93"/>
    <w:rsid w:val="007C6386"/>
    <w:rsid w:val="007D03EE"/>
    <w:rsid w:val="007D0DC6"/>
    <w:rsid w:val="007D20DD"/>
    <w:rsid w:val="007D3CD6"/>
    <w:rsid w:val="007D517E"/>
    <w:rsid w:val="007D5453"/>
    <w:rsid w:val="007D6AE7"/>
    <w:rsid w:val="007D6EE6"/>
    <w:rsid w:val="007D798D"/>
    <w:rsid w:val="007E1C22"/>
    <w:rsid w:val="007E35C1"/>
    <w:rsid w:val="007E519D"/>
    <w:rsid w:val="007E57DE"/>
    <w:rsid w:val="007E5D7F"/>
    <w:rsid w:val="007E7DD2"/>
    <w:rsid w:val="007F0DDF"/>
    <w:rsid w:val="007F45CC"/>
    <w:rsid w:val="007F56CC"/>
    <w:rsid w:val="007F68C2"/>
    <w:rsid w:val="007F7EE8"/>
    <w:rsid w:val="0080045F"/>
    <w:rsid w:val="008058D8"/>
    <w:rsid w:val="0080649F"/>
    <w:rsid w:val="0080692D"/>
    <w:rsid w:val="00810257"/>
    <w:rsid w:val="00810275"/>
    <w:rsid w:val="00810453"/>
    <w:rsid w:val="008118A4"/>
    <w:rsid w:val="0081190E"/>
    <w:rsid w:val="00812762"/>
    <w:rsid w:val="00812D61"/>
    <w:rsid w:val="00813D3D"/>
    <w:rsid w:val="00814211"/>
    <w:rsid w:val="008167FC"/>
    <w:rsid w:val="00816963"/>
    <w:rsid w:val="00817BA1"/>
    <w:rsid w:val="0082258C"/>
    <w:rsid w:val="00822C4D"/>
    <w:rsid w:val="0082312F"/>
    <w:rsid w:val="00823DE1"/>
    <w:rsid w:val="0082435C"/>
    <w:rsid w:val="00824474"/>
    <w:rsid w:val="00831319"/>
    <w:rsid w:val="0083283F"/>
    <w:rsid w:val="00833351"/>
    <w:rsid w:val="00833845"/>
    <w:rsid w:val="00833AE6"/>
    <w:rsid w:val="00834DF6"/>
    <w:rsid w:val="00835117"/>
    <w:rsid w:val="008367D0"/>
    <w:rsid w:val="0084014D"/>
    <w:rsid w:val="008417F8"/>
    <w:rsid w:val="008430BD"/>
    <w:rsid w:val="00843C0C"/>
    <w:rsid w:val="0084422C"/>
    <w:rsid w:val="00845448"/>
    <w:rsid w:val="00845D00"/>
    <w:rsid w:val="008465B8"/>
    <w:rsid w:val="00846BF4"/>
    <w:rsid w:val="00846F4B"/>
    <w:rsid w:val="00846F60"/>
    <w:rsid w:val="00850FD6"/>
    <w:rsid w:val="00851A55"/>
    <w:rsid w:val="00852AED"/>
    <w:rsid w:val="00852D52"/>
    <w:rsid w:val="00853568"/>
    <w:rsid w:val="0085374A"/>
    <w:rsid w:val="00853E8F"/>
    <w:rsid w:val="0085499F"/>
    <w:rsid w:val="00854F79"/>
    <w:rsid w:val="00854F99"/>
    <w:rsid w:val="00854FB4"/>
    <w:rsid w:val="008550CE"/>
    <w:rsid w:val="00855697"/>
    <w:rsid w:val="00855BF6"/>
    <w:rsid w:val="00857507"/>
    <w:rsid w:val="00862027"/>
    <w:rsid w:val="00862485"/>
    <w:rsid w:val="00862C10"/>
    <w:rsid w:val="00862D6F"/>
    <w:rsid w:val="00864487"/>
    <w:rsid w:val="0086462E"/>
    <w:rsid w:val="00864FAA"/>
    <w:rsid w:val="008653A1"/>
    <w:rsid w:val="008678B6"/>
    <w:rsid w:val="008718E4"/>
    <w:rsid w:val="00871BDE"/>
    <w:rsid w:val="00873E03"/>
    <w:rsid w:val="008743EB"/>
    <w:rsid w:val="00874AC2"/>
    <w:rsid w:val="008753AD"/>
    <w:rsid w:val="00875567"/>
    <w:rsid w:val="0087626D"/>
    <w:rsid w:val="008765F2"/>
    <w:rsid w:val="00876DA1"/>
    <w:rsid w:val="00877918"/>
    <w:rsid w:val="00877D77"/>
    <w:rsid w:val="00880E21"/>
    <w:rsid w:val="008814AA"/>
    <w:rsid w:val="00881FD4"/>
    <w:rsid w:val="00882083"/>
    <w:rsid w:val="008822B0"/>
    <w:rsid w:val="0088294F"/>
    <w:rsid w:val="00883716"/>
    <w:rsid w:val="00883E1B"/>
    <w:rsid w:val="00886EDB"/>
    <w:rsid w:val="00891AC1"/>
    <w:rsid w:val="008931A9"/>
    <w:rsid w:val="008932D1"/>
    <w:rsid w:val="00893E9F"/>
    <w:rsid w:val="00893EA6"/>
    <w:rsid w:val="00894B8E"/>
    <w:rsid w:val="008955A0"/>
    <w:rsid w:val="00895742"/>
    <w:rsid w:val="00896FD3"/>
    <w:rsid w:val="008A05E2"/>
    <w:rsid w:val="008A0D32"/>
    <w:rsid w:val="008A33AD"/>
    <w:rsid w:val="008A3E90"/>
    <w:rsid w:val="008A43E8"/>
    <w:rsid w:val="008A47D5"/>
    <w:rsid w:val="008A4EA0"/>
    <w:rsid w:val="008A56E2"/>
    <w:rsid w:val="008A6C43"/>
    <w:rsid w:val="008A6F74"/>
    <w:rsid w:val="008B0C59"/>
    <w:rsid w:val="008B19AB"/>
    <w:rsid w:val="008B2F2F"/>
    <w:rsid w:val="008B341C"/>
    <w:rsid w:val="008B355A"/>
    <w:rsid w:val="008B4D00"/>
    <w:rsid w:val="008B4DD2"/>
    <w:rsid w:val="008B5A7E"/>
    <w:rsid w:val="008B5A97"/>
    <w:rsid w:val="008B6CD2"/>
    <w:rsid w:val="008B6FB4"/>
    <w:rsid w:val="008B7784"/>
    <w:rsid w:val="008B7ED3"/>
    <w:rsid w:val="008C135E"/>
    <w:rsid w:val="008C1872"/>
    <w:rsid w:val="008C2089"/>
    <w:rsid w:val="008C2100"/>
    <w:rsid w:val="008C25B9"/>
    <w:rsid w:val="008C29D2"/>
    <w:rsid w:val="008C546E"/>
    <w:rsid w:val="008C58AD"/>
    <w:rsid w:val="008C5D80"/>
    <w:rsid w:val="008C7723"/>
    <w:rsid w:val="008D0368"/>
    <w:rsid w:val="008D0ECE"/>
    <w:rsid w:val="008D124D"/>
    <w:rsid w:val="008D19F0"/>
    <w:rsid w:val="008D1D34"/>
    <w:rsid w:val="008D28DB"/>
    <w:rsid w:val="008D29EC"/>
    <w:rsid w:val="008D31EF"/>
    <w:rsid w:val="008D3757"/>
    <w:rsid w:val="008D38A2"/>
    <w:rsid w:val="008D4191"/>
    <w:rsid w:val="008D46E2"/>
    <w:rsid w:val="008D4801"/>
    <w:rsid w:val="008D54C1"/>
    <w:rsid w:val="008D6666"/>
    <w:rsid w:val="008D6E65"/>
    <w:rsid w:val="008D7B36"/>
    <w:rsid w:val="008E1695"/>
    <w:rsid w:val="008E2081"/>
    <w:rsid w:val="008E220B"/>
    <w:rsid w:val="008E231C"/>
    <w:rsid w:val="008E2963"/>
    <w:rsid w:val="008E2981"/>
    <w:rsid w:val="008E2CC3"/>
    <w:rsid w:val="008E3167"/>
    <w:rsid w:val="008E3CEB"/>
    <w:rsid w:val="008E454E"/>
    <w:rsid w:val="008E457F"/>
    <w:rsid w:val="008E561D"/>
    <w:rsid w:val="008E59A2"/>
    <w:rsid w:val="008E7526"/>
    <w:rsid w:val="008E7613"/>
    <w:rsid w:val="008E79C5"/>
    <w:rsid w:val="008E7B47"/>
    <w:rsid w:val="008F0454"/>
    <w:rsid w:val="008F0A77"/>
    <w:rsid w:val="008F1699"/>
    <w:rsid w:val="008F29CF"/>
    <w:rsid w:val="008F3F4A"/>
    <w:rsid w:val="008F43E1"/>
    <w:rsid w:val="008F53C4"/>
    <w:rsid w:val="008F69AD"/>
    <w:rsid w:val="00900B1F"/>
    <w:rsid w:val="009023AB"/>
    <w:rsid w:val="00902AE9"/>
    <w:rsid w:val="00903EC5"/>
    <w:rsid w:val="00904B9B"/>
    <w:rsid w:val="0090599F"/>
    <w:rsid w:val="00905BDF"/>
    <w:rsid w:val="00906CF2"/>
    <w:rsid w:val="00906DFD"/>
    <w:rsid w:val="00913472"/>
    <w:rsid w:val="00913FAB"/>
    <w:rsid w:val="009162B7"/>
    <w:rsid w:val="009213C3"/>
    <w:rsid w:val="009216BB"/>
    <w:rsid w:val="00921999"/>
    <w:rsid w:val="00921FC8"/>
    <w:rsid w:val="0092245E"/>
    <w:rsid w:val="009225AE"/>
    <w:rsid w:val="00923B0A"/>
    <w:rsid w:val="00923F2F"/>
    <w:rsid w:val="00924762"/>
    <w:rsid w:val="00925148"/>
    <w:rsid w:val="00925CCE"/>
    <w:rsid w:val="009278EB"/>
    <w:rsid w:val="00927DE8"/>
    <w:rsid w:val="00931387"/>
    <w:rsid w:val="009317B1"/>
    <w:rsid w:val="0093189C"/>
    <w:rsid w:val="00931C98"/>
    <w:rsid w:val="00932A42"/>
    <w:rsid w:val="009333E6"/>
    <w:rsid w:val="009357FC"/>
    <w:rsid w:val="009367BF"/>
    <w:rsid w:val="0093740F"/>
    <w:rsid w:val="00937A16"/>
    <w:rsid w:val="0094158C"/>
    <w:rsid w:val="00941C7D"/>
    <w:rsid w:val="009424CF"/>
    <w:rsid w:val="009426D9"/>
    <w:rsid w:val="00943305"/>
    <w:rsid w:val="009449E3"/>
    <w:rsid w:val="00945066"/>
    <w:rsid w:val="009451C1"/>
    <w:rsid w:val="009461DD"/>
    <w:rsid w:val="00946366"/>
    <w:rsid w:val="00946884"/>
    <w:rsid w:val="00950573"/>
    <w:rsid w:val="00950A47"/>
    <w:rsid w:val="009513B2"/>
    <w:rsid w:val="00952492"/>
    <w:rsid w:val="00953918"/>
    <w:rsid w:val="00953E84"/>
    <w:rsid w:val="00954E92"/>
    <w:rsid w:val="00956659"/>
    <w:rsid w:val="00956A3F"/>
    <w:rsid w:val="0096313F"/>
    <w:rsid w:val="00964AC2"/>
    <w:rsid w:val="00965FF7"/>
    <w:rsid w:val="009661E9"/>
    <w:rsid w:val="00966D69"/>
    <w:rsid w:val="009672CE"/>
    <w:rsid w:val="00967C06"/>
    <w:rsid w:val="00970095"/>
    <w:rsid w:val="00970D56"/>
    <w:rsid w:val="00971E23"/>
    <w:rsid w:val="009731D8"/>
    <w:rsid w:val="00973401"/>
    <w:rsid w:val="0097348E"/>
    <w:rsid w:val="00973798"/>
    <w:rsid w:val="00974F1F"/>
    <w:rsid w:val="0097765E"/>
    <w:rsid w:val="00980F70"/>
    <w:rsid w:val="00981905"/>
    <w:rsid w:val="00981E20"/>
    <w:rsid w:val="009821EB"/>
    <w:rsid w:val="00983873"/>
    <w:rsid w:val="009857D4"/>
    <w:rsid w:val="00985A03"/>
    <w:rsid w:val="00986CED"/>
    <w:rsid w:val="00987157"/>
    <w:rsid w:val="00987345"/>
    <w:rsid w:val="009873BE"/>
    <w:rsid w:val="0099150E"/>
    <w:rsid w:val="00991913"/>
    <w:rsid w:val="00992F99"/>
    <w:rsid w:val="00994810"/>
    <w:rsid w:val="00997888"/>
    <w:rsid w:val="00997F94"/>
    <w:rsid w:val="009A0144"/>
    <w:rsid w:val="009A04AD"/>
    <w:rsid w:val="009A393E"/>
    <w:rsid w:val="009A3F82"/>
    <w:rsid w:val="009A54BC"/>
    <w:rsid w:val="009A5DF9"/>
    <w:rsid w:val="009A5E2E"/>
    <w:rsid w:val="009A627E"/>
    <w:rsid w:val="009A6682"/>
    <w:rsid w:val="009B03FE"/>
    <w:rsid w:val="009B0665"/>
    <w:rsid w:val="009B3205"/>
    <w:rsid w:val="009B40CC"/>
    <w:rsid w:val="009B7C45"/>
    <w:rsid w:val="009C0436"/>
    <w:rsid w:val="009C2840"/>
    <w:rsid w:val="009C4EEB"/>
    <w:rsid w:val="009C4FEB"/>
    <w:rsid w:val="009C6317"/>
    <w:rsid w:val="009C6997"/>
    <w:rsid w:val="009D08EF"/>
    <w:rsid w:val="009D11B0"/>
    <w:rsid w:val="009D28C0"/>
    <w:rsid w:val="009D2E10"/>
    <w:rsid w:val="009D3470"/>
    <w:rsid w:val="009D4131"/>
    <w:rsid w:val="009D4FBD"/>
    <w:rsid w:val="009D7E67"/>
    <w:rsid w:val="009E0325"/>
    <w:rsid w:val="009E03EF"/>
    <w:rsid w:val="009E3496"/>
    <w:rsid w:val="009E3A47"/>
    <w:rsid w:val="009E492E"/>
    <w:rsid w:val="009E5F13"/>
    <w:rsid w:val="009E6DEF"/>
    <w:rsid w:val="009E7ADA"/>
    <w:rsid w:val="009F015E"/>
    <w:rsid w:val="009F05B7"/>
    <w:rsid w:val="009F0847"/>
    <w:rsid w:val="009F1704"/>
    <w:rsid w:val="009F17B0"/>
    <w:rsid w:val="009F21C4"/>
    <w:rsid w:val="009F2E0A"/>
    <w:rsid w:val="009F374F"/>
    <w:rsid w:val="009F3E32"/>
    <w:rsid w:val="009F4ADA"/>
    <w:rsid w:val="009F50DD"/>
    <w:rsid w:val="009F5612"/>
    <w:rsid w:val="009F6410"/>
    <w:rsid w:val="009F6E1A"/>
    <w:rsid w:val="009F7EE3"/>
    <w:rsid w:val="00A016D6"/>
    <w:rsid w:val="00A01AD3"/>
    <w:rsid w:val="00A01CA2"/>
    <w:rsid w:val="00A0245D"/>
    <w:rsid w:val="00A02E7E"/>
    <w:rsid w:val="00A0367A"/>
    <w:rsid w:val="00A05AE4"/>
    <w:rsid w:val="00A05FAD"/>
    <w:rsid w:val="00A077FE"/>
    <w:rsid w:val="00A10969"/>
    <w:rsid w:val="00A10DFC"/>
    <w:rsid w:val="00A117DC"/>
    <w:rsid w:val="00A15780"/>
    <w:rsid w:val="00A15C11"/>
    <w:rsid w:val="00A1621F"/>
    <w:rsid w:val="00A16CAE"/>
    <w:rsid w:val="00A16D90"/>
    <w:rsid w:val="00A202E2"/>
    <w:rsid w:val="00A21390"/>
    <w:rsid w:val="00A21511"/>
    <w:rsid w:val="00A22E06"/>
    <w:rsid w:val="00A23DDD"/>
    <w:rsid w:val="00A23F24"/>
    <w:rsid w:val="00A23F3C"/>
    <w:rsid w:val="00A242A1"/>
    <w:rsid w:val="00A247AE"/>
    <w:rsid w:val="00A26D11"/>
    <w:rsid w:val="00A26F1C"/>
    <w:rsid w:val="00A277D3"/>
    <w:rsid w:val="00A27985"/>
    <w:rsid w:val="00A27B18"/>
    <w:rsid w:val="00A310C8"/>
    <w:rsid w:val="00A3172E"/>
    <w:rsid w:val="00A32553"/>
    <w:rsid w:val="00A32AB3"/>
    <w:rsid w:val="00A33DCA"/>
    <w:rsid w:val="00A34F49"/>
    <w:rsid w:val="00A353CA"/>
    <w:rsid w:val="00A35D1A"/>
    <w:rsid w:val="00A35F32"/>
    <w:rsid w:val="00A367CE"/>
    <w:rsid w:val="00A37195"/>
    <w:rsid w:val="00A40234"/>
    <w:rsid w:val="00A425E8"/>
    <w:rsid w:val="00A432C0"/>
    <w:rsid w:val="00A4447B"/>
    <w:rsid w:val="00A44820"/>
    <w:rsid w:val="00A45149"/>
    <w:rsid w:val="00A45560"/>
    <w:rsid w:val="00A45968"/>
    <w:rsid w:val="00A45E65"/>
    <w:rsid w:val="00A46829"/>
    <w:rsid w:val="00A476D2"/>
    <w:rsid w:val="00A50737"/>
    <w:rsid w:val="00A51332"/>
    <w:rsid w:val="00A51533"/>
    <w:rsid w:val="00A52460"/>
    <w:rsid w:val="00A5282A"/>
    <w:rsid w:val="00A52A7E"/>
    <w:rsid w:val="00A53623"/>
    <w:rsid w:val="00A53923"/>
    <w:rsid w:val="00A539AA"/>
    <w:rsid w:val="00A56994"/>
    <w:rsid w:val="00A5753A"/>
    <w:rsid w:val="00A57FA5"/>
    <w:rsid w:val="00A60C17"/>
    <w:rsid w:val="00A6105E"/>
    <w:rsid w:val="00A616D4"/>
    <w:rsid w:val="00A6268F"/>
    <w:rsid w:val="00A62821"/>
    <w:rsid w:val="00A62DC1"/>
    <w:rsid w:val="00A636E8"/>
    <w:rsid w:val="00A64B43"/>
    <w:rsid w:val="00A65CE8"/>
    <w:rsid w:val="00A67F11"/>
    <w:rsid w:val="00A70CE9"/>
    <w:rsid w:val="00A7110C"/>
    <w:rsid w:val="00A72B6C"/>
    <w:rsid w:val="00A72EF5"/>
    <w:rsid w:val="00A73780"/>
    <w:rsid w:val="00A73A68"/>
    <w:rsid w:val="00A75079"/>
    <w:rsid w:val="00A769D4"/>
    <w:rsid w:val="00A81431"/>
    <w:rsid w:val="00A82C58"/>
    <w:rsid w:val="00A83935"/>
    <w:rsid w:val="00A83BE7"/>
    <w:rsid w:val="00A841A0"/>
    <w:rsid w:val="00A85380"/>
    <w:rsid w:val="00A85B55"/>
    <w:rsid w:val="00A86D9D"/>
    <w:rsid w:val="00A873B5"/>
    <w:rsid w:val="00A901B0"/>
    <w:rsid w:val="00A909B5"/>
    <w:rsid w:val="00A90E49"/>
    <w:rsid w:val="00A9215B"/>
    <w:rsid w:val="00A92FD4"/>
    <w:rsid w:val="00A930F6"/>
    <w:rsid w:val="00A93D77"/>
    <w:rsid w:val="00A94CAF"/>
    <w:rsid w:val="00A951DE"/>
    <w:rsid w:val="00A966EF"/>
    <w:rsid w:val="00A97C4A"/>
    <w:rsid w:val="00A97DDE"/>
    <w:rsid w:val="00AA0BAD"/>
    <w:rsid w:val="00AA11A5"/>
    <w:rsid w:val="00AA1A09"/>
    <w:rsid w:val="00AA1B6B"/>
    <w:rsid w:val="00AA4DC7"/>
    <w:rsid w:val="00AA50A2"/>
    <w:rsid w:val="00AA541B"/>
    <w:rsid w:val="00AA74C1"/>
    <w:rsid w:val="00AA7F9D"/>
    <w:rsid w:val="00AB02A9"/>
    <w:rsid w:val="00AB10E6"/>
    <w:rsid w:val="00AB135C"/>
    <w:rsid w:val="00AB242C"/>
    <w:rsid w:val="00AB2889"/>
    <w:rsid w:val="00AB3112"/>
    <w:rsid w:val="00AB3252"/>
    <w:rsid w:val="00AB390A"/>
    <w:rsid w:val="00AB4461"/>
    <w:rsid w:val="00AB49FF"/>
    <w:rsid w:val="00AC054C"/>
    <w:rsid w:val="00AC0D5E"/>
    <w:rsid w:val="00AC1384"/>
    <w:rsid w:val="00AC1742"/>
    <w:rsid w:val="00AC1F6E"/>
    <w:rsid w:val="00AC3275"/>
    <w:rsid w:val="00AC5533"/>
    <w:rsid w:val="00AC5D1A"/>
    <w:rsid w:val="00AD0291"/>
    <w:rsid w:val="00AD070F"/>
    <w:rsid w:val="00AD0A90"/>
    <w:rsid w:val="00AD153F"/>
    <w:rsid w:val="00AD1693"/>
    <w:rsid w:val="00AD3150"/>
    <w:rsid w:val="00AD3BC7"/>
    <w:rsid w:val="00AD45B3"/>
    <w:rsid w:val="00AD575C"/>
    <w:rsid w:val="00AD63DD"/>
    <w:rsid w:val="00AD6672"/>
    <w:rsid w:val="00AD7F4C"/>
    <w:rsid w:val="00AE0A44"/>
    <w:rsid w:val="00AE1E0B"/>
    <w:rsid w:val="00AE359B"/>
    <w:rsid w:val="00AE414B"/>
    <w:rsid w:val="00AE596B"/>
    <w:rsid w:val="00AE6037"/>
    <w:rsid w:val="00AE6727"/>
    <w:rsid w:val="00AE6CB8"/>
    <w:rsid w:val="00AE6D3F"/>
    <w:rsid w:val="00AE7F56"/>
    <w:rsid w:val="00AF0451"/>
    <w:rsid w:val="00AF047C"/>
    <w:rsid w:val="00AF103A"/>
    <w:rsid w:val="00AF1B91"/>
    <w:rsid w:val="00AF2B9E"/>
    <w:rsid w:val="00AF2CC7"/>
    <w:rsid w:val="00AF3ABA"/>
    <w:rsid w:val="00AF44B4"/>
    <w:rsid w:val="00AF4862"/>
    <w:rsid w:val="00AF5FCF"/>
    <w:rsid w:val="00AF6F8C"/>
    <w:rsid w:val="00B00491"/>
    <w:rsid w:val="00B00DBB"/>
    <w:rsid w:val="00B01B7D"/>
    <w:rsid w:val="00B0466F"/>
    <w:rsid w:val="00B0560C"/>
    <w:rsid w:val="00B063A1"/>
    <w:rsid w:val="00B076F2"/>
    <w:rsid w:val="00B1080F"/>
    <w:rsid w:val="00B12B7B"/>
    <w:rsid w:val="00B13805"/>
    <w:rsid w:val="00B13CFF"/>
    <w:rsid w:val="00B14A74"/>
    <w:rsid w:val="00B14AD4"/>
    <w:rsid w:val="00B14D43"/>
    <w:rsid w:val="00B1552E"/>
    <w:rsid w:val="00B15C06"/>
    <w:rsid w:val="00B15D49"/>
    <w:rsid w:val="00B160A4"/>
    <w:rsid w:val="00B161C4"/>
    <w:rsid w:val="00B167CC"/>
    <w:rsid w:val="00B16C03"/>
    <w:rsid w:val="00B16E36"/>
    <w:rsid w:val="00B17F51"/>
    <w:rsid w:val="00B2020F"/>
    <w:rsid w:val="00B23165"/>
    <w:rsid w:val="00B237AF"/>
    <w:rsid w:val="00B248D8"/>
    <w:rsid w:val="00B25A06"/>
    <w:rsid w:val="00B2700E"/>
    <w:rsid w:val="00B30074"/>
    <w:rsid w:val="00B30E66"/>
    <w:rsid w:val="00B31EAF"/>
    <w:rsid w:val="00B3442B"/>
    <w:rsid w:val="00B348B8"/>
    <w:rsid w:val="00B371E7"/>
    <w:rsid w:val="00B40608"/>
    <w:rsid w:val="00B40E18"/>
    <w:rsid w:val="00B41ED5"/>
    <w:rsid w:val="00B4229B"/>
    <w:rsid w:val="00B42B4C"/>
    <w:rsid w:val="00B436FD"/>
    <w:rsid w:val="00B44610"/>
    <w:rsid w:val="00B44AF7"/>
    <w:rsid w:val="00B458A2"/>
    <w:rsid w:val="00B46040"/>
    <w:rsid w:val="00B463A4"/>
    <w:rsid w:val="00B4764D"/>
    <w:rsid w:val="00B47ACE"/>
    <w:rsid w:val="00B50180"/>
    <w:rsid w:val="00B50C78"/>
    <w:rsid w:val="00B50F67"/>
    <w:rsid w:val="00B51085"/>
    <w:rsid w:val="00B51549"/>
    <w:rsid w:val="00B5191E"/>
    <w:rsid w:val="00B52CCA"/>
    <w:rsid w:val="00B53161"/>
    <w:rsid w:val="00B53249"/>
    <w:rsid w:val="00B543FE"/>
    <w:rsid w:val="00B554AC"/>
    <w:rsid w:val="00B56DF9"/>
    <w:rsid w:val="00B578A4"/>
    <w:rsid w:val="00B57D03"/>
    <w:rsid w:val="00B60245"/>
    <w:rsid w:val="00B6132C"/>
    <w:rsid w:val="00B616B6"/>
    <w:rsid w:val="00B62099"/>
    <w:rsid w:val="00B62962"/>
    <w:rsid w:val="00B64FE0"/>
    <w:rsid w:val="00B65EC9"/>
    <w:rsid w:val="00B71093"/>
    <w:rsid w:val="00B714D0"/>
    <w:rsid w:val="00B7271A"/>
    <w:rsid w:val="00B738EA"/>
    <w:rsid w:val="00B73B73"/>
    <w:rsid w:val="00B73DCF"/>
    <w:rsid w:val="00B73F34"/>
    <w:rsid w:val="00B744BF"/>
    <w:rsid w:val="00B75ADA"/>
    <w:rsid w:val="00B75B58"/>
    <w:rsid w:val="00B76636"/>
    <w:rsid w:val="00B77ACF"/>
    <w:rsid w:val="00B802C6"/>
    <w:rsid w:val="00B819AD"/>
    <w:rsid w:val="00B81BE5"/>
    <w:rsid w:val="00B82448"/>
    <w:rsid w:val="00B8331F"/>
    <w:rsid w:val="00B842C9"/>
    <w:rsid w:val="00B8469C"/>
    <w:rsid w:val="00B84E7D"/>
    <w:rsid w:val="00B87971"/>
    <w:rsid w:val="00B901AD"/>
    <w:rsid w:val="00B910AE"/>
    <w:rsid w:val="00B918E1"/>
    <w:rsid w:val="00B92810"/>
    <w:rsid w:val="00B929BA"/>
    <w:rsid w:val="00B9378B"/>
    <w:rsid w:val="00B93A3C"/>
    <w:rsid w:val="00B94CE9"/>
    <w:rsid w:val="00B95E47"/>
    <w:rsid w:val="00BA0205"/>
    <w:rsid w:val="00BA13AD"/>
    <w:rsid w:val="00BA1885"/>
    <w:rsid w:val="00BA1B14"/>
    <w:rsid w:val="00BA329A"/>
    <w:rsid w:val="00BA40BD"/>
    <w:rsid w:val="00BA4113"/>
    <w:rsid w:val="00BA44B1"/>
    <w:rsid w:val="00BA66C9"/>
    <w:rsid w:val="00BA6972"/>
    <w:rsid w:val="00BA78C3"/>
    <w:rsid w:val="00BB01F2"/>
    <w:rsid w:val="00BB0D2F"/>
    <w:rsid w:val="00BB0D81"/>
    <w:rsid w:val="00BB30ED"/>
    <w:rsid w:val="00BB3396"/>
    <w:rsid w:val="00BB35EF"/>
    <w:rsid w:val="00BB39D6"/>
    <w:rsid w:val="00BB497C"/>
    <w:rsid w:val="00BB4B29"/>
    <w:rsid w:val="00BB55BD"/>
    <w:rsid w:val="00BB79D9"/>
    <w:rsid w:val="00BB7BC2"/>
    <w:rsid w:val="00BC0249"/>
    <w:rsid w:val="00BC0766"/>
    <w:rsid w:val="00BC2680"/>
    <w:rsid w:val="00BC2A52"/>
    <w:rsid w:val="00BC532A"/>
    <w:rsid w:val="00BC55ED"/>
    <w:rsid w:val="00BC5BEC"/>
    <w:rsid w:val="00BC5DD1"/>
    <w:rsid w:val="00BC7352"/>
    <w:rsid w:val="00BC7860"/>
    <w:rsid w:val="00BC7EC9"/>
    <w:rsid w:val="00BD0B2B"/>
    <w:rsid w:val="00BD0D9F"/>
    <w:rsid w:val="00BD17FE"/>
    <w:rsid w:val="00BD21C0"/>
    <w:rsid w:val="00BD4DAC"/>
    <w:rsid w:val="00BD5A4B"/>
    <w:rsid w:val="00BD64D5"/>
    <w:rsid w:val="00BD74FA"/>
    <w:rsid w:val="00BE0C8F"/>
    <w:rsid w:val="00BE1098"/>
    <w:rsid w:val="00BE1606"/>
    <w:rsid w:val="00BE254B"/>
    <w:rsid w:val="00BE2A1F"/>
    <w:rsid w:val="00BE3985"/>
    <w:rsid w:val="00BE3C73"/>
    <w:rsid w:val="00BE6161"/>
    <w:rsid w:val="00BE6248"/>
    <w:rsid w:val="00BE650A"/>
    <w:rsid w:val="00BE66F1"/>
    <w:rsid w:val="00BE7D08"/>
    <w:rsid w:val="00BF09DF"/>
    <w:rsid w:val="00BF16BE"/>
    <w:rsid w:val="00BF1C7F"/>
    <w:rsid w:val="00BF1F85"/>
    <w:rsid w:val="00BF26AA"/>
    <w:rsid w:val="00BF31B8"/>
    <w:rsid w:val="00BF4153"/>
    <w:rsid w:val="00BF6DEC"/>
    <w:rsid w:val="00BF7320"/>
    <w:rsid w:val="00BF7F9F"/>
    <w:rsid w:val="00C001C8"/>
    <w:rsid w:val="00C00BA4"/>
    <w:rsid w:val="00C01DE0"/>
    <w:rsid w:val="00C01F84"/>
    <w:rsid w:val="00C037E3"/>
    <w:rsid w:val="00C06BC4"/>
    <w:rsid w:val="00C10B33"/>
    <w:rsid w:val="00C1106E"/>
    <w:rsid w:val="00C12277"/>
    <w:rsid w:val="00C12751"/>
    <w:rsid w:val="00C12BEE"/>
    <w:rsid w:val="00C155A3"/>
    <w:rsid w:val="00C16E21"/>
    <w:rsid w:val="00C17205"/>
    <w:rsid w:val="00C17895"/>
    <w:rsid w:val="00C22471"/>
    <w:rsid w:val="00C23B6F"/>
    <w:rsid w:val="00C2624E"/>
    <w:rsid w:val="00C262C6"/>
    <w:rsid w:val="00C26742"/>
    <w:rsid w:val="00C27EC5"/>
    <w:rsid w:val="00C334BF"/>
    <w:rsid w:val="00C348BD"/>
    <w:rsid w:val="00C34B23"/>
    <w:rsid w:val="00C36786"/>
    <w:rsid w:val="00C37ABE"/>
    <w:rsid w:val="00C40452"/>
    <w:rsid w:val="00C40584"/>
    <w:rsid w:val="00C41127"/>
    <w:rsid w:val="00C4113D"/>
    <w:rsid w:val="00C41B49"/>
    <w:rsid w:val="00C4367B"/>
    <w:rsid w:val="00C45B65"/>
    <w:rsid w:val="00C46C91"/>
    <w:rsid w:val="00C474D4"/>
    <w:rsid w:val="00C47E03"/>
    <w:rsid w:val="00C50E04"/>
    <w:rsid w:val="00C51B0D"/>
    <w:rsid w:val="00C53737"/>
    <w:rsid w:val="00C53E86"/>
    <w:rsid w:val="00C542BD"/>
    <w:rsid w:val="00C54AB1"/>
    <w:rsid w:val="00C55025"/>
    <w:rsid w:val="00C5508E"/>
    <w:rsid w:val="00C56739"/>
    <w:rsid w:val="00C5686B"/>
    <w:rsid w:val="00C57D7B"/>
    <w:rsid w:val="00C60168"/>
    <w:rsid w:val="00C60C40"/>
    <w:rsid w:val="00C61910"/>
    <w:rsid w:val="00C61CC4"/>
    <w:rsid w:val="00C61D93"/>
    <w:rsid w:val="00C62AF4"/>
    <w:rsid w:val="00C63DDA"/>
    <w:rsid w:val="00C64932"/>
    <w:rsid w:val="00C65B19"/>
    <w:rsid w:val="00C66D38"/>
    <w:rsid w:val="00C71469"/>
    <w:rsid w:val="00C71CBA"/>
    <w:rsid w:val="00C724E0"/>
    <w:rsid w:val="00C74102"/>
    <w:rsid w:val="00C747C2"/>
    <w:rsid w:val="00C753B0"/>
    <w:rsid w:val="00C76610"/>
    <w:rsid w:val="00C76F48"/>
    <w:rsid w:val="00C77B67"/>
    <w:rsid w:val="00C82504"/>
    <w:rsid w:val="00C82D6F"/>
    <w:rsid w:val="00C83591"/>
    <w:rsid w:val="00C83EB8"/>
    <w:rsid w:val="00C83FDE"/>
    <w:rsid w:val="00C84A09"/>
    <w:rsid w:val="00C84B7E"/>
    <w:rsid w:val="00C866F0"/>
    <w:rsid w:val="00C8685C"/>
    <w:rsid w:val="00C87D63"/>
    <w:rsid w:val="00C902CF"/>
    <w:rsid w:val="00C90585"/>
    <w:rsid w:val="00C909D7"/>
    <w:rsid w:val="00C91F28"/>
    <w:rsid w:val="00C92E98"/>
    <w:rsid w:val="00C93729"/>
    <w:rsid w:val="00C9451E"/>
    <w:rsid w:val="00C95CA6"/>
    <w:rsid w:val="00C96A4D"/>
    <w:rsid w:val="00C97255"/>
    <w:rsid w:val="00CA1236"/>
    <w:rsid w:val="00CA184C"/>
    <w:rsid w:val="00CA2207"/>
    <w:rsid w:val="00CA377D"/>
    <w:rsid w:val="00CA3D78"/>
    <w:rsid w:val="00CA4012"/>
    <w:rsid w:val="00CA5FDF"/>
    <w:rsid w:val="00CA6108"/>
    <w:rsid w:val="00CA761D"/>
    <w:rsid w:val="00CB0AB0"/>
    <w:rsid w:val="00CB0C47"/>
    <w:rsid w:val="00CB1169"/>
    <w:rsid w:val="00CB15A9"/>
    <w:rsid w:val="00CB15B9"/>
    <w:rsid w:val="00CB189F"/>
    <w:rsid w:val="00CB1A73"/>
    <w:rsid w:val="00CB2FDF"/>
    <w:rsid w:val="00CB5C46"/>
    <w:rsid w:val="00CB667E"/>
    <w:rsid w:val="00CB6B08"/>
    <w:rsid w:val="00CB6C93"/>
    <w:rsid w:val="00CC013C"/>
    <w:rsid w:val="00CC22EB"/>
    <w:rsid w:val="00CC2DF3"/>
    <w:rsid w:val="00CC5F07"/>
    <w:rsid w:val="00CC62DD"/>
    <w:rsid w:val="00CD051E"/>
    <w:rsid w:val="00CD0D40"/>
    <w:rsid w:val="00CD1375"/>
    <w:rsid w:val="00CD1A4F"/>
    <w:rsid w:val="00CD2E40"/>
    <w:rsid w:val="00CD413C"/>
    <w:rsid w:val="00CD7660"/>
    <w:rsid w:val="00CD7874"/>
    <w:rsid w:val="00CE2183"/>
    <w:rsid w:val="00CE3FFF"/>
    <w:rsid w:val="00CE5CA9"/>
    <w:rsid w:val="00CE5E46"/>
    <w:rsid w:val="00CE66FD"/>
    <w:rsid w:val="00CE6ECB"/>
    <w:rsid w:val="00CE6EE2"/>
    <w:rsid w:val="00CE70BC"/>
    <w:rsid w:val="00CE74E0"/>
    <w:rsid w:val="00CF0491"/>
    <w:rsid w:val="00CF0AFC"/>
    <w:rsid w:val="00CF0E6E"/>
    <w:rsid w:val="00CF175A"/>
    <w:rsid w:val="00CF39C3"/>
    <w:rsid w:val="00CF3CD4"/>
    <w:rsid w:val="00CF3F30"/>
    <w:rsid w:val="00CF4FDC"/>
    <w:rsid w:val="00CF5253"/>
    <w:rsid w:val="00CF643A"/>
    <w:rsid w:val="00CF6538"/>
    <w:rsid w:val="00CF71DF"/>
    <w:rsid w:val="00CF7521"/>
    <w:rsid w:val="00CF7D02"/>
    <w:rsid w:val="00D003BF"/>
    <w:rsid w:val="00D0081F"/>
    <w:rsid w:val="00D008BF"/>
    <w:rsid w:val="00D00E32"/>
    <w:rsid w:val="00D06D1F"/>
    <w:rsid w:val="00D07191"/>
    <w:rsid w:val="00D07766"/>
    <w:rsid w:val="00D07A5F"/>
    <w:rsid w:val="00D1124A"/>
    <w:rsid w:val="00D120DE"/>
    <w:rsid w:val="00D12D9A"/>
    <w:rsid w:val="00D1465E"/>
    <w:rsid w:val="00D16029"/>
    <w:rsid w:val="00D174A7"/>
    <w:rsid w:val="00D176DF"/>
    <w:rsid w:val="00D17BD7"/>
    <w:rsid w:val="00D20FD3"/>
    <w:rsid w:val="00D23EC5"/>
    <w:rsid w:val="00D245E7"/>
    <w:rsid w:val="00D24EAD"/>
    <w:rsid w:val="00D257F3"/>
    <w:rsid w:val="00D27EE6"/>
    <w:rsid w:val="00D3006B"/>
    <w:rsid w:val="00D3095D"/>
    <w:rsid w:val="00D30DB3"/>
    <w:rsid w:val="00D31D2C"/>
    <w:rsid w:val="00D32557"/>
    <w:rsid w:val="00D33128"/>
    <w:rsid w:val="00D3359F"/>
    <w:rsid w:val="00D345BC"/>
    <w:rsid w:val="00D36698"/>
    <w:rsid w:val="00D41EC9"/>
    <w:rsid w:val="00D42BCF"/>
    <w:rsid w:val="00D45020"/>
    <w:rsid w:val="00D45E34"/>
    <w:rsid w:val="00D47642"/>
    <w:rsid w:val="00D50587"/>
    <w:rsid w:val="00D51D15"/>
    <w:rsid w:val="00D525E2"/>
    <w:rsid w:val="00D53B68"/>
    <w:rsid w:val="00D54229"/>
    <w:rsid w:val="00D5618F"/>
    <w:rsid w:val="00D561B1"/>
    <w:rsid w:val="00D562EA"/>
    <w:rsid w:val="00D5687A"/>
    <w:rsid w:val="00D5689B"/>
    <w:rsid w:val="00D56A2E"/>
    <w:rsid w:val="00D57902"/>
    <w:rsid w:val="00D57AAE"/>
    <w:rsid w:val="00D61262"/>
    <w:rsid w:val="00D615B3"/>
    <w:rsid w:val="00D61D68"/>
    <w:rsid w:val="00D61F4E"/>
    <w:rsid w:val="00D62205"/>
    <w:rsid w:val="00D62EFE"/>
    <w:rsid w:val="00D63503"/>
    <w:rsid w:val="00D6483B"/>
    <w:rsid w:val="00D65CA6"/>
    <w:rsid w:val="00D66696"/>
    <w:rsid w:val="00D6699B"/>
    <w:rsid w:val="00D70BBA"/>
    <w:rsid w:val="00D71861"/>
    <w:rsid w:val="00D72A9C"/>
    <w:rsid w:val="00D72DBA"/>
    <w:rsid w:val="00D73984"/>
    <w:rsid w:val="00D740A5"/>
    <w:rsid w:val="00D7463E"/>
    <w:rsid w:val="00D74C4B"/>
    <w:rsid w:val="00D75C65"/>
    <w:rsid w:val="00D77444"/>
    <w:rsid w:val="00D80BA5"/>
    <w:rsid w:val="00D811D6"/>
    <w:rsid w:val="00D82FE5"/>
    <w:rsid w:val="00D83965"/>
    <w:rsid w:val="00D83DEC"/>
    <w:rsid w:val="00D8491B"/>
    <w:rsid w:val="00D852EF"/>
    <w:rsid w:val="00D8530C"/>
    <w:rsid w:val="00D8602C"/>
    <w:rsid w:val="00D86EA6"/>
    <w:rsid w:val="00D91660"/>
    <w:rsid w:val="00D917D7"/>
    <w:rsid w:val="00D92774"/>
    <w:rsid w:val="00D9321E"/>
    <w:rsid w:val="00D944C9"/>
    <w:rsid w:val="00D94890"/>
    <w:rsid w:val="00D95A76"/>
    <w:rsid w:val="00D95ABF"/>
    <w:rsid w:val="00D969B5"/>
    <w:rsid w:val="00D96E68"/>
    <w:rsid w:val="00DA1A9D"/>
    <w:rsid w:val="00DA1C45"/>
    <w:rsid w:val="00DA36D3"/>
    <w:rsid w:val="00DA4F3B"/>
    <w:rsid w:val="00DA6633"/>
    <w:rsid w:val="00DA7131"/>
    <w:rsid w:val="00DA7991"/>
    <w:rsid w:val="00DB03DB"/>
    <w:rsid w:val="00DB2575"/>
    <w:rsid w:val="00DB4869"/>
    <w:rsid w:val="00DB5004"/>
    <w:rsid w:val="00DB64B2"/>
    <w:rsid w:val="00DB7843"/>
    <w:rsid w:val="00DB79AC"/>
    <w:rsid w:val="00DC016B"/>
    <w:rsid w:val="00DC0885"/>
    <w:rsid w:val="00DC209A"/>
    <w:rsid w:val="00DC31E6"/>
    <w:rsid w:val="00DC4EA8"/>
    <w:rsid w:val="00DC4F49"/>
    <w:rsid w:val="00DC6206"/>
    <w:rsid w:val="00DC6FFA"/>
    <w:rsid w:val="00DC73EC"/>
    <w:rsid w:val="00DC7E14"/>
    <w:rsid w:val="00DD0B79"/>
    <w:rsid w:val="00DD1591"/>
    <w:rsid w:val="00DD1B2E"/>
    <w:rsid w:val="00DD2670"/>
    <w:rsid w:val="00DD2B9E"/>
    <w:rsid w:val="00DD4C87"/>
    <w:rsid w:val="00DD5587"/>
    <w:rsid w:val="00DD628A"/>
    <w:rsid w:val="00DE003A"/>
    <w:rsid w:val="00DE1020"/>
    <w:rsid w:val="00DE110E"/>
    <w:rsid w:val="00DE1C94"/>
    <w:rsid w:val="00DE22EE"/>
    <w:rsid w:val="00DE2BB9"/>
    <w:rsid w:val="00DE2D11"/>
    <w:rsid w:val="00DE42CF"/>
    <w:rsid w:val="00DE4F01"/>
    <w:rsid w:val="00DE502E"/>
    <w:rsid w:val="00DE591D"/>
    <w:rsid w:val="00DE70CB"/>
    <w:rsid w:val="00DF12FC"/>
    <w:rsid w:val="00DF1DB4"/>
    <w:rsid w:val="00DF274B"/>
    <w:rsid w:val="00DF342D"/>
    <w:rsid w:val="00DF4706"/>
    <w:rsid w:val="00DF5279"/>
    <w:rsid w:val="00DF5461"/>
    <w:rsid w:val="00DF5955"/>
    <w:rsid w:val="00DF5CCF"/>
    <w:rsid w:val="00DF6EFA"/>
    <w:rsid w:val="00DF6FAB"/>
    <w:rsid w:val="00DF77FA"/>
    <w:rsid w:val="00DF7855"/>
    <w:rsid w:val="00E005BA"/>
    <w:rsid w:val="00E008D2"/>
    <w:rsid w:val="00E00CB2"/>
    <w:rsid w:val="00E0278D"/>
    <w:rsid w:val="00E031E8"/>
    <w:rsid w:val="00E034A8"/>
    <w:rsid w:val="00E03945"/>
    <w:rsid w:val="00E05AAC"/>
    <w:rsid w:val="00E076EF"/>
    <w:rsid w:val="00E07C75"/>
    <w:rsid w:val="00E11D31"/>
    <w:rsid w:val="00E13F90"/>
    <w:rsid w:val="00E1511C"/>
    <w:rsid w:val="00E2079C"/>
    <w:rsid w:val="00E20899"/>
    <w:rsid w:val="00E21455"/>
    <w:rsid w:val="00E21649"/>
    <w:rsid w:val="00E2212B"/>
    <w:rsid w:val="00E235AE"/>
    <w:rsid w:val="00E2371D"/>
    <w:rsid w:val="00E23982"/>
    <w:rsid w:val="00E23C00"/>
    <w:rsid w:val="00E23E73"/>
    <w:rsid w:val="00E24F93"/>
    <w:rsid w:val="00E25582"/>
    <w:rsid w:val="00E25685"/>
    <w:rsid w:val="00E25A0D"/>
    <w:rsid w:val="00E2660F"/>
    <w:rsid w:val="00E27E97"/>
    <w:rsid w:val="00E315D8"/>
    <w:rsid w:val="00E31881"/>
    <w:rsid w:val="00E31ACA"/>
    <w:rsid w:val="00E3202D"/>
    <w:rsid w:val="00E344DA"/>
    <w:rsid w:val="00E34645"/>
    <w:rsid w:val="00E3553A"/>
    <w:rsid w:val="00E35D16"/>
    <w:rsid w:val="00E36B65"/>
    <w:rsid w:val="00E37298"/>
    <w:rsid w:val="00E3740B"/>
    <w:rsid w:val="00E37987"/>
    <w:rsid w:val="00E40272"/>
    <w:rsid w:val="00E414E8"/>
    <w:rsid w:val="00E4239E"/>
    <w:rsid w:val="00E4412D"/>
    <w:rsid w:val="00E44CF6"/>
    <w:rsid w:val="00E45218"/>
    <w:rsid w:val="00E46026"/>
    <w:rsid w:val="00E46543"/>
    <w:rsid w:val="00E46ED8"/>
    <w:rsid w:val="00E47971"/>
    <w:rsid w:val="00E50031"/>
    <w:rsid w:val="00E50B65"/>
    <w:rsid w:val="00E52912"/>
    <w:rsid w:val="00E53132"/>
    <w:rsid w:val="00E538E3"/>
    <w:rsid w:val="00E53BEA"/>
    <w:rsid w:val="00E54455"/>
    <w:rsid w:val="00E55FF5"/>
    <w:rsid w:val="00E56A08"/>
    <w:rsid w:val="00E56BFD"/>
    <w:rsid w:val="00E57F54"/>
    <w:rsid w:val="00E60C50"/>
    <w:rsid w:val="00E61159"/>
    <w:rsid w:val="00E61251"/>
    <w:rsid w:val="00E61456"/>
    <w:rsid w:val="00E62946"/>
    <w:rsid w:val="00E63748"/>
    <w:rsid w:val="00E64FA0"/>
    <w:rsid w:val="00E65D09"/>
    <w:rsid w:val="00E665E8"/>
    <w:rsid w:val="00E666D5"/>
    <w:rsid w:val="00E676F5"/>
    <w:rsid w:val="00E7054E"/>
    <w:rsid w:val="00E71701"/>
    <w:rsid w:val="00E7189E"/>
    <w:rsid w:val="00E71AC0"/>
    <w:rsid w:val="00E71B08"/>
    <w:rsid w:val="00E71C03"/>
    <w:rsid w:val="00E7295F"/>
    <w:rsid w:val="00E72C0E"/>
    <w:rsid w:val="00E7407C"/>
    <w:rsid w:val="00E74F36"/>
    <w:rsid w:val="00E758A5"/>
    <w:rsid w:val="00E7646C"/>
    <w:rsid w:val="00E776E7"/>
    <w:rsid w:val="00E77B9D"/>
    <w:rsid w:val="00E82612"/>
    <w:rsid w:val="00E82D38"/>
    <w:rsid w:val="00E8356F"/>
    <w:rsid w:val="00E843FF"/>
    <w:rsid w:val="00E8549F"/>
    <w:rsid w:val="00E87614"/>
    <w:rsid w:val="00E87896"/>
    <w:rsid w:val="00E91917"/>
    <w:rsid w:val="00E91B2D"/>
    <w:rsid w:val="00E9351E"/>
    <w:rsid w:val="00E94D6B"/>
    <w:rsid w:val="00E952B9"/>
    <w:rsid w:val="00E9548E"/>
    <w:rsid w:val="00E95873"/>
    <w:rsid w:val="00E95A94"/>
    <w:rsid w:val="00E95C8D"/>
    <w:rsid w:val="00E97609"/>
    <w:rsid w:val="00E97D3B"/>
    <w:rsid w:val="00EA187B"/>
    <w:rsid w:val="00EA1C78"/>
    <w:rsid w:val="00EA3428"/>
    <w:rsid w:val="00EA5659"/>
    <w:rsid w:val="00EA7F01"/>
    <w:rsid w:val="00EB28D0"/>
    <w:rsid w:val="00EB2EA6"/>
    <w:rsid w:val="00EB4068"/>
    <w:rsid w:val="00EB48D4"/>
    <w:rsid w:val="00EB664A"/>
    <w:rsid w:val="00EB695C"/>
    <w:rsid w:val="00EC24DD"/>
    <w:rsid w:val="00EC2F54"/>
    <w:rsid w:val="00EC38D7"/>
    <w:rsid w:val="00EC482C"/>
    <w:rsid w:val="00EC54CC"/>
    <w:rsid w:val="00EC5830"/>
    <w:rsid w:val="00EC787F"/>
    <w:rsid w:val="00ED3E2F"/>
    <w:rsid w:val="00ED3E7B"/>
    <w:rsid w:val="00ED74DD"/>
    <w:rsid w:val="00ED7B6E"/>
    <w:rsid w:val="00ED7B7F"/>
    <w:rsid w:val="00EE0629"/>
    <w:rsid w:val="00EE1027"/>
    <w:rsid w:val="00EE1AB7"/>
    <w:rsid w:val="00EE2F0B"/>
    <w:rsid w:val="00EE35CE"/>
    <w:rsid w:val="00EE394B"/>
    <w:rsid w:val="00EE3D1E"/>
    <w:rsid w:val="00EE3FC5"/>
    <w:rsid w:val="00EE41F6"/>
    <w:rsid w:val="00EE43A8"/>
    <w:rsid w:val="00EE4691"/>
    <w:rsid w:val="00EE519B"/>
    <w:rsid w:val="00EE7692"/>
    <w:rsid w:val="00EE7ECD"/>
    <w:rsid w:val="00EF2833"/>
    <w:rsid w:val="00EF2BF3"/>
    <w:rsid w:val="00EF337E"/>
    <w:rsid w:val="00EF343D"/>
    <w:rsid w:val="00EF3A64"/>
    <w:rsid w:val="00EF6FED"/>
    <w:rsid w:val="00F00236"/>
    <w:rsid w:val="00F007AB"/>
    <w:rsid w:val="00F0128D"/>
    <w:rsid w:val="00F02AAE"/>
    <w:rsid w:val="00F02F18"/>
    <w:rsid w:val="00F02FD2"/>
    <w:rsid w:val="00F04EA5"/>
    <w:rsid w:val="00F06B01"/>
    <w:rsid w:val="00F107FB"/>
    <w:rsid w:val="00F10E11"/>
    <w:rsid w:val="00F11A8A"/>
    <w:rsid w:val="00F124AC"/>
    <w:rsid w:val="00F12FB2"/>
    <w:rsid w:val="00F16E89"/>
    <w:rsid w:val="00F17264"/>
    <w:rsid w:val="00F201DD"/>
    <w:rsid w:val="00F218B3"/>
    <w:rsid w:val="00F21B14"/>
    <w:rsid w:val="00F22151"/>
    <w:rsid w:val="00F2339A"/>
    <w:rsid w:val="00F25620"/>
    <w:rsid w:val="00F30190"/>
    <w:rsid w:val="00F3316F"/>
    <w:rsid w:val="00F332F0"/>
    <w:rsid w:val="00F34023"/>
    <w:rsid w:val="00F34376"/>
    <w:rsid w:val="00F34744"/>
    <w:rsid w:val="00F354A3"/>
    <w:rsid w:val="00F37560"/>
    <w:rsid w:val="00F37D01"/>
    <w:rsid w:val="00F40B12"/>
    <w:rsid w:val="00F43A0C"/>
    <w:rsid w:val="00F46C1C"/>
    <w:rsid w:val="00F46E32"/>
    <w:rsid w:val="00F46FE3"/>
    <w:rsid w:val="00F47233"/>
    <w:rsid w:val="00F47D86"/>
    <w:rsid w:val="00F51822"/>
    <w:rsid w:val="00F51A1C"/>
    <w:rsid w:val="00F528AC"/>
    <w:rsid w:val="00F54266"/>
    <w:rsid w:val="00F54B21"/>
    <w:rsid w:val="00F56951"/>
    <w:rsid w:val="00F570BE"/>
    <w:rsid w:val="00F5792C"/>
    <w:rsid w:val="00F6013F"/>
    <w:rsid w:val="00F60800"/>
    <w:rsid w:val="00F612C2"/>
    <w:rsid w:val="00F61621"/>
    <w:rsid w:val="00F622A3"/>
    <w:rsid w:val="00F63F25"/>
    <w:rsid w:val="00F64759"/>
    <w:rsid w:val="00F6528F"/>
    <w:rsid w:val="00F70C15"/>
    <w:rsid w:val="00F7125E"/>
    <w:rsid w:val="00F71276"/>
    <w:rsid w:val="00F7151C"/>
    <w:rsid w:val="00F731BF"/>
    <w:rsid w:val="00F75520"/>
    <w:rsid w:val="00F757E7"/>
    <w:rsid w:val="00F75DD5"/>
    <w:rsid w:val="00F765A4"/>
    <w:rsid w:val="00F768B8"/>
    <w:rsid w:val="00F80A1F"/>
    <w:rsid w:val="00F8248B"/>
    <w:rsid w:val="00F837A9"/>
    <w:rsid w:val="00F83C1C"/>
    <w:rsid w:val="00F83CF8"/>
    <w:rsid w:val="00F83EE0"/>
    <w:rsid w:val="00F86335"/>
    <w:rsid w:val="00F8696A"/>
    <w:rsid w:val="00F86BD5"/>
    <w:rsid w:val="00F87047"/>
    <w:rsid w:val="00F875EC"/>
    <w:rsid w:val="00F87885"/>
    <w:rsid w:val="00F87B6F"/>
    <w:rsid w:val="00F87FA2"/>
    <w:rsid w:val="00F900E7"/>
    <w:rsid w:val="00F91A29"/>
    <w:rsid w:val="00F91A2D"/>
    <w:rsid w:val="00F94B2D"/>
    <w:rsid w:val="00F94C5E"/>
    <w:rsid w:val="00F95CAA"/>
    <w:rsid w:val="00F967FD"/>
    <w:rsid w:val="00F969E7"/>
    <w:rsid w:val="00F96A39"/>
    <w:rsid w:val="00F972FA"/>
    <w:rsid w:val="00FA0BE2"/>
    <w:rsid w:val="00FA0E05"/>
    <w:rsid w:val="00FA10C4"/>
    <w:rsid w:val="00FA49EA"/>
    <w:rsid w:val="00FA6A7B"/>
    <w:rsid w:val="00FA718B"/>
    <w:rsid w:val="00FA7DAF"/>
    <w:rsid w:val="00FB17F9"/>
    <w:rsid w:val="00FB1BAA"/>
    <w:rsid w:val="00FB228D"/>
    <w:rsid w:val="00FB2FAD"/>
    <w:rsid w:val="00FB3B6E"/>
    <w:rsid w:val="00FB4401"/>
    <w:rsid w:val="00FB450B"/>
    <w:rsid w:val="00FB47F8"/>
    <w:rsid w:val="00FB4E7D"/>
    <w:rsid w:val="00FB5C98"/>
    <w:rsid w:val="00FB6971"/>
    <w:rsid w:val="00FB71AF"/>
    <w:rsid w:val="00FB7328"/>
    <w:rsid w:val="00FC0B45"/>
    <w:rsid w:val="00FC1183"/>
    <w:rsid w:val="00FC461D"/>
    <w:rsid w:val="00FC4C44"/>
    <w:rsid w:val="00FC5667"/>
    <w:rsid w:val="00FC747B"/>
    <w:rsid w:val="00FD03CF"/>
    <w:rsid w:val="00FD046C"/>
    <w:rsid w:val="00FD11C6"/>
    <w:rsid w:val="00FD15BC"/>
    <w:rsid w:val="00FD3E05"/>
    <w:rsid w:val="00FD4439"/>
    <w:rsid w:val="00FD447E"/>
    <w:rsid w:val="00FD46C2"/>
    <w:rsid w:val="00FD4AA7"/>
    <w:rsid w:val="00FD5272"/>
    <w:rsid w:val="00FD5550"/>
    <w:rsid w:val="00FD581F"/>
    <w:rsid w:val="00FD6936"/>
    <w:rsid w:val="00FD6CA5"/>
    <w:rsid w:val="00FE1577"/>
    <w:rsid w:val="00FE1724"/>
    <w:rsid w:val="00FE18EB"/>
    <w:rsid w:val="00FE1961"/>
    <w:rsid w:val="00FE339C"/>
    <w:rsid w:val="00FE39A6"/>
    <w:rsid w:val="00FE56C8"/>
    <w:rsid w:val="00FE64F0"/>
    <w:rsid w:val="00FF0E71"/>
    <w:rsid w:val="00FF488E"/>
    <w:rsid w:val="00FF582E"/>
    <w:rsid w:val="00FF7694"/>
    <w:rsid w:val="00FF7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A4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Mencinsinresolver3">
    <w:name w:val="Mención sin resolver3"/>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570B16"/>
    <w:rPr>
      <w:color w:val="605E5C"/>
      <w:shd w:val="clear" w:color="auto" w:fill="E1DFDD"/>
    </w:rPr>
  </w:style>
  <w:style w:type="character" w:customStyle="1" w:styleId="contentpasted0">
    <w:name w:val="contentpasted0"/>
    <w:rsid w:val="009A5E2E"/>
  </w:style>
  <w:style w:type="table" w:styleId="Cuadrculaclara-nfasis3">
    <w:name w:val="Light Grid Accent 3"/>
    <w:basedOn w:val="Tablanormal"/>
    <w:uiPriority w:val="62"/>
    <w:rsid w:val="009A5E2E"/>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9A5E2E"/>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9A5E2E"/>
  </w:style>
  <w:style w:type="character" w:customStyle="1" w:styleId="lrzxr">
    <w:name w:val="lrzxr"/>
    <w:basedOn w:val="Fuentedeprrafopredeter"/>
    <w:rsid w:val="009A5E2E"/>
  </w:style>
  <w:style w:type="paragraph" w:customStyle="1" w:styleId="xl484">
    <w:name w:val="xl484"/>
    <w:basedOn w:val="Normal"/>
    <w:rsid w:val="009A5E2E"/>
    <w:pPr>
      <w:suppressAutoHyphens w:val="0"/>
      <w:spacing w:before="100" w:beforeAutospacing="1" w:after="100" w:afterAutospacing="1"/>
      <w:jc w:val="center"/>
    </w:pPr>
    <w:rPr>
      <w:sz w:val="16"/>
      <w:szCs w:val="16"/>
      <w:lang w:val="es-MX" w:eastAsia="es-MX"/>
    </w:rPr>
  </w:style>
  <w:style w:type="paragraph" w:customStyle="1" w:styleId="xl485">
    <w:name w:val="xl485"/>
    <w:basedOn w:val="Normal"/>
    <w:rsid w:val="009A5E2E"/>
    <w:pPr>
      <w:suppressAutoHyphens w:val="0"/>
      <w:spacing w:before="100" w:beforeAutospacing="1" w:after="100" w:afterAutospacing="1"/>
    </w:pPr>
    <w:rPr>
      <w:sz w:val="16"/>
      <w:szCs w:val="16"/>
      <w:lang w:val="es-MX" w:eastAsia="es-MX"/>
    </w:rPr>
  </w:style>
  <w:style w:type="paragraph" w:customStyle="1" w:styleId="xl486">
    <w:name w:val="xl486"/>
    <w:basedOn w:val="Normal"/>
    <w:rsid w:val="009A5E2E"/>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rsid w:val="009A5E2E"/>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rsid w:val="009A5E2E"/>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9A5E2E"/>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9A5E2E"/>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9A5E2E"/>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9A5E2E"/>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9A5E2E"/>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9A5E2E"/>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9A5E2E"/>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9A5E2E"/>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9A5E2E"/>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Mencinsinresolver3">
    <w:name w:val="Mención sin resolver3"/>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570B16"/>
    <w:rPr>
      <w:color w:val="605E5C"/>
      <w:shd w:val="clear" w:color="auto" w:fill="E1DFDD"/>
    </w:rPr>
  </w:style>
  <w:style w:type="character" w:customStyle="1" w:styleId="contentpasted0">
    <w:name w:val="contentpasted0"/>
    <w:rsid w:val="009A5E2E"/>
  </w:style>
  <w:style w:type="table" w:styleId="Cuadrculaclara-nfasis3">
    <w:name w:val="Light Grid Accent 3"/>
    <w:basedOn w:val="Tablanormal"/>
    <w:uiPriority w:val="62"/>
    <w:rsid w:val="009A5E2E"/>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9A5E2E"/>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9A5E2E"/>
  </w:style>
  <w:style w:type="character" w:customStyle="1" w:styleId="lrzxr">
    <w:name w:val="lrzxr"/>
    <w:basedOn w:val="Fuentedeprrafopredeter"/>
    <w:rsid w:val="009A5E2E"/>
  </w:style>
  <w:style w:type="paragraph" w:customStyle="1" w:styleId="xl484">
    <w:name w:val="xl484"/>
    <w:basedOn w:val="Normal"/>
    <w:rsid w:val="009A5E2E"/>
    <w:pPr>
      <w:suppressAutoHyphens w:val="0"/>
      <w:spacing w:before="100" w:beforeAutospacing="1" w:after="100" w:afterAutospacing="1"/>
      <w:jc w:val="center"/>
    </w:pPr>
    <w:rPr>
      <w:sz w:val="16"/>
      <w:szCs w:val="16"/>
      <w:lang w:val="es-MX" w:eastAsia="es-MX"/>
    </w:rPr>
  </w:style>
  <w:style w:type="paragraph" w:customStyle="1" w:styleId="xl485">
    <w:name w:val="xl485"/>
    <w:basedOn w:val="Normal"/>
    <w:rsid w:val="009A5E2E"/>
    <w:pPr>
      <w:suppressAutoHyphens w:val="0"/>
      <w:spacing w:before="100" w:beforeAutospacing="1" w:after="100" w:afterAutospacing="1"/>
    </w:pPr>
    <w:rPr>
      <w:sz w:val="16"/>
      <w:szCs w:val="16"/>
      <w:lang w:val="es-MX" w:eastAsia="es-MX"/>
    </w:rPr>
  </w:style>
  <w:style w:type="paragraph" w:customStyle="1" w:styleId="xl486">
    <w:name w:val="xl486"/>
    <w:basedOn w:val="Normal"/>
    <w:rsid w:val="009A5E2E"/>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rsid w:val="009A5E2E"/>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rsid w:val="009A5E2E"/>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9A5E2E"/>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9A5E2E"/>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9A5E2E"/>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9A5E2E"/>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9A5E2E"/>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9A5E2E"/>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9A5E2E"/>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9A5E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9A5E2E"/>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9A5E2E"/>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9A5E2E"/>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790">
      <w:bodyDiv w:val="1"/>
      <w:marLeft w:val="0"/>
      <w:marRight w:val="0"/>
      <w:marTop w:val="0"/>
      <w:marBottom w:val="0"/>
      <w:divBdr>
        <w:top w:val="none" w:sz="0" w:space="0" w:color="auto"/>
        <w:left w:val="none" w:sz="0" w:space="0" w:color="auto"/>
        <w:bottom w:val="none" w:sz="0" w:space="0" w:color="auto"/>
        <w:right w:val="none" w:sz="0" w:space="0" w:color="auto"/>
      </w:divBdr>
    </w:div>
    <w:div w:id="67657298">
      <w:bodyDiv w:val="1"/>
      <w:marLeft w:val="0"/>
      <w:marRight w:val="0"/>
      <w:marTop w:val="0"/>
      <w:marBottom w:val="0"/>
      <w:divBdr>
        <w:top w:val="none" w:sz="0" w:space="0" w:color="auto"/>
        <w:left w:val="none" w:sz="0" w:space="0" w:color="auto"/>
        <w:bottom w:val="none" w:sz="0" w:space="0" w:color="auto"/>
        <w:right w:val="none" w:sz="0" w:space="0" w:color="auto"/>
      </w:divBdr>
    </w:div>
    <w:div w:id="74668531">
      <w:bodyDiv w:val="1"/>
      <w:marLeft w:val="0"/>
      <w:marRight w:val="0"/>
      <w:marTop w:val="0"/>
      <w:marBottom w:val="0"/>
      <w:divBdr>
        <w:top w:val="none" w:sz="0" w:space="0" w:color="auto"/>
        <w:left w:val="none" w:sz="0" w:space="0" w:color="auto"/>
        <w:bottom w:val="none" w:sz="0" w:space="0" w:color="auto"/>
        <w:right w:val="none" w:sz="0" w:space="0" w:color="auto"/>
      </w:divBdr>
    </w:div>
    <w:div w:id="77603637">
      <w:bodyDiv w:val="1"/>
      <w:marLeft w:val="0"/>
      <w:marRight w:val="0"/>
      <w:marTop w:val="0"/>
      <w:marBottom w:val="0"/>
      <w:divBdr>
        <w:top w:val="none" w:sz="0" w:space="0" w:color="auto"/>
        <w:left w:val="none" w:sz="0" w:space="0" w:color="auto"/>
        <w:bottom w:val="none" w:sz="0" w:space="0" w:color="auto"/>
        <w:right w:val="none" w:sz="0" w:space="0" w:color="auto"/>
      </w:divBdr>
    </w:div>
    <w:div w:id="88891273">
      <w:bodyDiv w:val="1"/>
      <w:marLeft w:val="0"/>
      <w:marRight w:val="0"/>
      <w:marTop w:val="0"/>
      <w:marBottom w:val="0"/>
      <w:divBdr>
        <w:top w:val="none" w:sz="0" w:space="0" w:color="auto"/>
        <w:left w:val="none" w:sz="0" w:space="0" w:color="auto"/>
        <w:bottom w:val="none" w:sz="0" w:space="0" w:color="auto"/>
        <w:right w:val="none" w:sz="0" w:space="0" w:color="auto"/>
      </w:divBdr>
    </w:div>
    <w:div w:id="96142918">
      <w:bodyDiv w:val="1"/>
      <w:marLeft w:val="0"/>
      <w:marRight w:val="0"/>
      <w:marTop w:val="0"/>
      <w:marBottom w:val="0"/>
      <w:divBdr>
        <w:top w:val="none" w:sz="0" w:space="0" w:color="auto"/>
        <w:left w:val="none" w:sz="0" w:space="0" w:color="auto"/>
        <w:bottom w:val="none" w:sz="0" w:space="0" w:color="auto"/>
        <w:right w:val="none" w:sz="0" w:space="0" w:color="auto"/>
      </w:divBdr>
    </w:div>
    <w:div w:id="109671141">
      <w:bodyDiv w:val="1"/>
      <w:marLeft w:val="0"/>
      <w:marRight w:val="0"/>
      <w:marTop w:val="0"/>
      <w:marBottom w:val="0"/>
      <w:divBdr>
        <w:top w:val="none" w:sz="0" w:space="0" w:color="auto"/>
        <w:left w:val="none" w:sz="0" w:space="0" w:color="auto"/>
        <w:bottom w:val="none" w:sz="0" w:space="0" w:color="auto"/>
        <w:right w:val="none" w:sz="0" w:space="0" w:color="auto"/>
      </w:divBdr>
    </w:div>
    <w:div w:id="142360642">
      <w:bodyDiv w:val="1"/>
      <w:marLeft w:val="0"/>
      <w:marRight w:val="0"/>
      <w:marTop w:val="0"/>
      <w:marBottom w:val="0"/>
      <w:divBdr>
        <w:top w:val="none" w:sz="0" w:space="0" w:color="auto"/>
        <w:left w:val="none" w:sz="0" w:space="0" w:color="auto"/>
        <w:bottom w:val="none" w:sz="0" w:space="0" w:color="auto"/>
        <w:right w:val="none" w:sz="0" w:space="0" w:color="auto"/>
      </w:divBdr>
    </w:div>
    <w:div w:id="180822973">
      <w:bodyDiv w:val="1"/>
      <w:marLeft w:val="0"/>
      <w:marRight w:val="0"/>
      <w:marTop w:val="0"/>
      <w:marBottom w:val="0"/>
      <w:divBdr>
        <w:top w:val="none" w:sz="0" w:space="0" w:color="auto"/>
        <w:left w:val="none" w:sz="0" w:space="0" w:color="auto"/>
        <w:bottom w:val="none" w:sz="0" w:space="0" w:color="auto"/>
        <w:right w:val="none" w:sz="0" w:space="0" w:color="auto"/>
      </w:divBdr>
    </w:div>
    <w:div w:id="193202984">
      <w:bodyDiv w:val="1"/>
      <w:marLeft w:val="0"/>
      <w:marRight w:val="0"/>
      <w:marTop w:val="0"/>
      <w:marBottom w:val="0"/>
      <w:divBdr>
        <w:top w:val="none" w:sz="0" w:space="0" w:color="auto"/>
        <w:left w:val="none" w:sz="0" w:space="0" w:color="auto"/>
        <w:bottom w:val="none" w:sz="0" w:space="0" w:color="auto"/>
        <w:right w:val="none" w:sz="0" w:space="0" w:color="auto"/>
      </w:divBdr>
    </w:div>
    <w:div w:id="194118403">
      <w:bodyDiv w:val="1"/>
      <w:marLeft w:val="0"/>
      <w:marRight w:val="0"/>
      <w:marTop w:val="0"/>
      <w:marBottom w:val="0"/>
      <w:divBdr>
        <w:top w:val="none" w:sz="0" w:space="0" w:color="auto"/>
        <w:left w:val="none" w:sz="0" w:space="0" w:color="auto"/>
        <w:bottom w:val="none" w:sz="0" w:space="0" w:color="auto"/>
        <w:right w:val="none" w:sz="0" w:space="0" w:color="auto"/>
      </w:divBdr>
    </w:div>
    <w:div w:id="233245960">
      <w:bodyDiv w:val="1"/>
      <w:marLeft w:val="0"/>
      <w:marRight w:val="0"/>
      <w:marTop w:val="0"/>
      <w:marBottom w:val="0"/>
      <w:divBdr>
        <w:top w:val="none" w:sz="0" w:space="0" w:color="auto"/>
        <w:left w:val="none" w:sz="0" w:space="0" w:color="auto"/>
        <w:bottom w:val="none" w:sz="0" w:space="0" w:color="auto"/>
        <w:right w:val="none" w:sz="0" w:space="0" w:color="auto"/>
      </w:divBdr>
    </w:div>
    <w:div w:id="245303800">
      <w:bodyDiv w:val="1"/>
      <w:marLeft w:val="0"/>
      <w:marRight w:val="0"/>
      <w:marTop w:val="0"/>
      <w:marBottom w:val="0"/>
      <w:divBdr>
        <w:top w:val="none" w:sz="0" w:space="0" w:color="auto"/>
        <w:left w:val="none" w:sz="0" w:space="0" w:color="auto"/>
        <w:bottom w:val="none" w:sz="0" w:space="0" w:color="auto"/>
        <w:right w:val="none" w:sz="0" w:space="0" w:color="auto"/>
      </w:divBdr>
    </w:div>
    <w:div w:id="245380411">
      <w:bodyDiv w:val="1"/>
      <w:marLeft w:val="0"/>
      <w:marRight w:val="0"/>
      <w:marTop w:val="0"/>
      <w:marBottom w:val="0"/>
      <w:divBdr>
        <w:top w:val="none" w:sz="0" w:space="0" w:color="auto"/>
        <w:left w:val="none" w:sz="0" w:space="0" w:color="auto"/>
        <w:bottom w:val="none" w:sz="0" w:space="0" w:color="auto"/>
        <w:right w:val="none" w:sz="0" w:space="0" w:color="auto"/>
      </w:divBdr>
    </w:div>
    <w:div w:id="249241060">
      <w:bodyDiv w:val="1"/>
      <w:marLeft w:val="0"/>
      <w:marRight w:val="0"/>
      <w:marTop w:val="0"/>
      <w:marBottom w:val="0"/>
      <w:divBdr>
        <w:top w:val="none" w:sz="0" w:space="0" w:color="auto"/>
        <w:left w:val="none" w:sz="0" w:space="0" w:color="auto"/>
        <w:bottom w:val="none" w:sz="0" w:space="0" w:color="auto"/>
        <w:right w:val="none" w:sz="0" w:space="0" w:color="auto"/>
      </w:divBdr>
    </w:div>
    <w:div w:id="264463159">
      <w:bodyDiv w:val="1"/>
      <w:marLeft w:val="0"/>
      <w:marRight w:val="0"/>
      <w:marTop w:val="0"/>
      <w:marBottom w:val="0"/>
      <w:divBdr>
        <w:top w:val="none" w:sz="0" w:space="0" w:color="auto"/>
        <w:left w:val="none" w:sz="0" w:space="0" w:color="auto"/>
        <w:bottom w:val="none" w:sz="0" w:space="0" w:color="auto"/>
        <w:right w:val="none" w:sz="0" w:space="0" w:color="auto"/>
      </w:divBdr>
    </w:div>
    <w:div w:id="297615588">
      <w:bodyDiv w:val="1"/>
      <w:marLeft w:val="0"/>
      <w:marRight w:val="0"/>
      <w:marTop w:val="0"/>
      <w:marBottom w:val="0"/>
      <w:divBdr>
        <w:top w:val="none" w:sz="0" w:space="0" w:color="auto"/>
        <w:left w:val="none" w:sz="0" w:space="0" w:color="auto"/>
        <w:bottom w:val="none" w:sz="0" w:space="0" w:color="auto"/>
        <w:right w:val="none" w:sz="0" w:space="0" w:color="auto"/>
      </w:divBdr>
    </w:div>
    <w:div w:id="317925040">
      <w:bodyDiv w:val="1"/>
      <w:marLeft w:val="0"/>
      <w:marRight w:val="0"/>
      <w:marTop w:val="0"/>
      <w:marBottom w:val="0"/>
      <w:divBdr>
        <w:top w:val="none" w:sz="0" w:space="0" w:color="auto"/>
        <w:left w:val="none" w:sz="0" w:space="0" w:color="auto"/>
        <w:bottom w:val="none" w:sz="0" w:space="0" w:color="auto"/>
        <w:right w:val="none" w:sz="0" w:space="0" w:color="auto"/>
      </w:divBdr>
    </w:div>
    <w:div w:id="325866629">
      <w:bodyDiv w:val="1"/>
      <w:marLeft w:val="0"/>
      <w:marRight w:val="0"/>
      <w:marTop w:val="0"/>
      <w:marBottom w:val="0"/>
      <w:divBdr>
        <w:top w:val="none" w:sz="0" w:space="0" w:color="auto"/>
        <w:left w:val="none" w:sz="0" w:space="0" w:color="auto"/>
        <w:bottom w:val="none" w:sz="0" w:space="0" w:color="auto"/>
        <w:right w:val="none" w:sz="0" w:space="0" w:color="auto"/>
      </w:divBdr>
    </w:div>
    <w:div w:id="368839997">
      <w:bodyDiv w:val="1"/>
      <w:marLeft w:val="0"/>
      <w:marRight w:val="0"/>
      <w:marTop w:val="0"/>
      <w:marBottom w:val="0"/>
      <w:divBdr>
        <w:top w:val="none" w:sz="0" w:space="0" w:color="auto"/>
        <w:left w:val="none" w:sz="0" w:space="0" w:color="auto"/>
        <w:bottom w:val="none" w:sz="0" w:space="0" w:color="auto"/>
        <w:right w:val="none" w:sz="0" w:space="0" w:color="auto"/>
      </w:divBdr>
    </w:div>
    <w:div w:id="387189484">
      <w:bodyDiv w:val="1"/>
      <w:marLeft w:val="0"/>
      <w:marRight w:val="0"/>
      <w:marTop w:val="0"/>
      <w:marBottom w:val="0"/>
      <w:divBdr>
        <w:top w:val="none" w:sz="0" w:space="0" w:color="auto"/>
        <w:left w:val="none" w:sz="0" w:space="0" w:color="auto"/>
        <w:bottom w:val="none" w:sz="0" w:space="0" w:color="auto"/>
        <w:right w:val="none" w:sz="0" w:space="0" w:color="auto"/>
      </w:divBdr>
    </w:div>
    <w:div w:id="403383962">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56333858">
      <w:bodyDiv w:val="1"/>
      <w:marLeft w:val="0"/>
      <w:marRight w:val="0"/>
      <w:marTop w:val="0"/>
      <w:marBottom w:val="0"/>
      <w:divBdr>
        <w:top w:val="none" w:sz="0" w:space="0" w:color="auto"/>
        <w:left w:val="none" w:sz="0" w:space="0" w:color="auto"/>
        <w:bottom w:val="none" w:sz="0" w:space="0" w:color="auto"/>
        <w:right w:val="none" w:sz="0" w:space="0" w:color="auto"/>
      </w:divBdr>
    </w:div>
    <w:div w:id="461114172">
      <w:bodyDiv w:val="1"/>
      <w:marLeft w:val="0"/>
      <w:marRight w:val="0"/>
      <w:marTop w:val="0"/>
      <w:marBottom w:val="0"/>
      <w:divBdr>
        <w:top w:val="none" w:sz="0" w:space="0" w:color="auto"/>
        <w:left w:val="none" w:sz="0" w:space="0" w:color="auto"/>
        <w:bottom w:val="none" w:sz="0" w:space="0" w:color="auto"/>
        <w:right w:val="none" w:sz="0" w:space="0" w:color="auto"/>
      </w:divBdr>
    </w:div>
    <w:div w:id="465394510">
      <w:bodyDiv w:val="1"/>
      <w:marLeft w:val="0"/>
      <w:marRight w:val="0"/>
      <w:marTop w:val="0"/>
      <w:marBottom w:val="0"/>
      <w:divBdr>
        <w:top w:val="none" w:sz="0" w:space="0" w:color="auto"/>
        <w:left w:val="none" w:sz="0" w:space="0" w:color="auto"/>
        <w:bottom w:val="none" w:sz="0" w:space="0" w:color="auto"/>
        <w:right w:val="none" w:sz="0" w:space="0" w:color="auto"/>
      </w:divBdr>
    </w:div>
    <w:div w:id="500237391">
      <w:bodyDiv w:val="1"/>
      <w:marLeft w:val="0"/>
      <w:marRight w:val="0"/>
      <w:marTop w:val="0"/>
      <w:marBottom w:val="0"/>
      <w:divBdr>
        <w:top w:val="none" w:sz="0" w:space="0" w:color="auto"/>
        <w:left w:val="none" w:sz="0" w:space="0" w:color="auto"/>
        <w:bottom w:val="none" w:sz="0" w:space="0" w:color="auto"/>
        <w:right w:val="none" w:sz="0" w:space="0" w:color="auto"/>
      </w:divBdr>
    </w:div>
    <w:div w:id="503398964">
      <w:bodyDiv w:val="1"/>
      <w:marLeft w:val="0"/>
      <w:marRight w:val="0"/>
      <w:marTop w:val="0"/>
      <w:marBottom w:val="0"/>
      <w:divBdr>
        <w:top w:val="none" w:sz="0" w:space="0" w:color="auto"/>
        <w:left w:val="none" w:sz="0" w:space="0" w:color="auto"/>
        <w:bottom w:val="none" w:sz="0" w:space="0" w:color="auto"/>
        <w:right w:val="none" w:sz="0" w:space="0" w:color="auto"/>
      </w:divBdr>
    </w:div>
    <w:div w:id="505052880">
      <w:bodyDiv w:val="1"/>
      <w:marLeft w:val="0"/>
      <w:marRight w:val="0"/>
      <w:marTop w:val="0"/>
      <w:marBottom w:val="0"/>
      <w:divBdr>
        <w:top w:val="none" w:sz="0" w:space="0" w:color="auto"/>
        <w:left w:val="none" w:sz="0" w:space="0" w:color="auto"/>
        <w:bottom w:val="none" w:sz="0" w:space="0" w:color="auto"/>
        <w:right w:val="none" w:sz="0" w:space="0" w:color="auto"/>
      </w:divBdr>
    </w:div>
    <w:div w:id="505096989">
      <w:bodyDiv w:val="1"/>
      <w:marLeft w:val="0"/>
      <w:marRight w:val="0"/>
      <w:marTop w:val="0"/>
      <w:marBottom w:val="0"/>
      <w:divBdr>
        <w:top w:val="none" w:sz="0" w:space="0" w:color="auto"/>
        <w:left w:val="none" w:sz="0" w:space="0" w:color="auto"/>
        <w:bottom w:val="none" w:sz="0" w:space="0" w:color="auto"/>
        <w:right w:val="none" w:sz="0" w:space="0" w:color="auto"/>
      </w:divBdr>
    </w:div>
    <w:div w:id="521479562">
      <w:bodyDiv w:val="1"/>
      <w:marLeft w:val="0"/>
      <w:marRight w:val="0"/>
      <w:marTop w:val="0"/>
      <w:marBottom w:val="0"/>
      <w:divBdr>
        <w:top w:val="none" w:sz="0" w:space="0" w:color="auto"/>
        <w:left w:val="none" w:sz="0" w:space="0" w:color="auto"/>
        <w:bottom w:val="none" w:sz="0" w:space="0" w:color="auto"/>
        <w:right w:val="none" w:sz="0" w:space="0" w:color="auto"/>
      </w:divBdr>
    </w:div>
    <w:div w:id="521895312">
      <w:bodyDiv w:val="1"/>
      <w:marLeft w:val="0"/>
      <w:marRight w:val="0"/>
      <w:marTop w:val="0"/>
      <w:marBottom w:val="0"/>
      <w:divBdr>
        <w:top w:val="none" w:sz="0" w:space="0" w:color="auto"/>
        <w:left w:val="none" w:sz="0" w:space="0" w:color="auto"/>
        <w:bottom w:val="none" w:sz="0" w:space="0" w:color="auto"/>
        <w:right w:val="none" w:sz="0" w:space="0" w:color="auto"/>
      </w:divBdr>
    </w:div>
    <w:div w:id="559947275">
      <w:bodyDiv w:val="1"/>
      <w:marLeft w:val="0"/>
      <w:marRight w:val="0"/>
      <w:marTop w:val="0"/>
      <w:marBottom w:val="0"/>
      <w:divBdr>
        <w:top w:val="none" w:sz="0" w:space="0" w:color="auto"/>
        <w:left w:val="none" w:sz="0" w:space="0" w:color="auto"/>
        <w:bottom w:val="none" w:sz="0" w:space="0" w:color="auto"/>
        <w:right w:val="none" w:sz="0" w:space="0" w:color="auto"/>
      </w:divBdr>
    </w:div>
    <w:div w:id="580990611">
      <w:bodyDiv w:val="1"/>
      <w:marLeft w:val="0"/>
      <w:marRight w:val="0"/>
      <w:marTop w:val="0"/>
      <w:marBottom w:val="0"/>
      <w:divBdr>
        <w:top w:val="none" w:sz="0" w:space="0" w:color="auto"/>
        <w:left w:val="none" w:sz="0" w:space="0" w:color="auto"/>
        <w:bottom w:val="none" w:sz="0" w:space="0" w:color="auto"/>
        <w:right w:val="none" w:sz="0" w:space="0" w:color="auto"/>
      </w:divBdr>
    </w:div>
    <w:div w:id="586958810">
      <w:bodyDiv w:val="1"/>
      <w:marLeft w:val="0"/>
      <w:marRight w:val="0"/>
      <w:marTop w:val="0"/>
      <w:marBottom w:val="0"/>
      <w:divBdr>
        <w:top w:val="none" w:sz="0" w:space="0" w:color="auto"/>
        <w:left w:val="none" w:sz="0" w:space="0" w:color="auto"/>
        <w:bottom w:val="none" w:sz="0" w:space="0" w:color="auto"/>
        <w:right w:val="none" w:sz="0" w:space="0" w:color="auto"/>
      </w:divBdr>
    </w:div>
    <w:div w:id="622883593">
      <w:bodyDiv w:val="1"/>
      <w:marLeft w:val="0"/>
      <w:marRight w:val="0"/>
      <w:marTop w:val="0"/>
      <w:marBottom w:val="0"/>
      <w:divBdr>
        <w:top w:val="none" w:sz="0" w:space="0" w:color="auto"/>
        <w:left w:val="none" w:sz="0" w:space="0" w:color="auto"/>
        <w:bottom w:val="none" w:sz="0" w:space="0" w:color="auto"/>
        <w:right w:val="none" w:sz="0" w:space="0" w:color="auto"/>
      </w:divBdr>
    </w:div>
    <w:div w:id="647056214">
      <w:bodyDiv w:val="1"/>
      <w:marLeft w:val="0"/>
      <w:marRight w:val="0"/>
      <w:marTop w:val="0"/>
      <w:marBottom w:val="0"/>
      <w:divBdr>
        <w:top w:val="none" w:sz="0" w:space="0" w:color="auto"/>
        <w:left w:val="none" w:sz="0" w:space="0" w:color="auto"/>
        <w:bottom w:val="none" w:sz="0" w:space="0" w:color="auto"/>
        <w:right w:val="none" w:sz="0" w:space="0" w:color="auto"/>
      </w:divBdr>
    </w:div>
    <w:div w:id="672757241">
      <w:bodyDiv w:val="1"/>
      <w:marLeft w:val="0"/>
      <w:marRight w:val="0"/>
      <w:marTop w:val="0"/>
      <w:marBottom w:val="0"/>
      <w:divBdr>
        <w:top w:val="none" w:sz="0" w:space="0" w:color="auto"/>
        <w:left w:val="none" w:sz="0" w:space="0" w:color="auto"/>
        <w:bottom w:val="none" w:sz="0" w:space="0" w:color="auto"/>
        <w:right w:val="none" w:sz="0" w:space="0" w:color="auto"/>
      </w:divBdr>
    </w:div>
    <w:div w:id="691761243">
      <w:bodyDiv w:val="1"/>
      <w:marLeft w:val="0"/>
      <w:marRight w:val="0"/>
      <w:marTop w:val="0"/>
      <w:marBottom w:val="0"/>
      <w:divBdr>
        <w:top w:val="none" w:sz="0" w:space="0" w:color="auto"/>
        <w:left w:val="none" w:sz="0" w:space="0" w:color="auto"/>
        <w:bottom w:val="none" w:sz="0" w:space="0" w:color="auto"/>
        <w:right w:val="none" w:sz="0" w:space="0" w:color="auto"/>
      </w:divBdr>
    </w:div>
    <w:div w:id="703679024">
      <w:bodyDiv w:val="1"/>
      <w:marLeft w:val="0"/>
      <w:marRight w:val="0"/>
      <w:marTop w:val="0"/>
      <w:marBottom w:val="0"/>
      <w:divBdr>
        <w:top w:val="none" w:sz="0" w:space="0" w:color="auto"/>
        <w:left w:val="none" w:sz="0" w:space="0" w:color="auto"/>
        <w:bottom w:val="none" w:sz="0" w:space="0" w:color="auto"/>
        <w:right w:val="none" w:sz="0" w:space="0" w:color="auto"/>
      </w:divBdr>
    </w:div>
    <w:div w:id="724646573">
      <w:bodyDiv w:val="1"/>
      <w:marLeft w:val="0"/>
      <w:marRight w:val="0"/>
      <w:marTop w:val="0"/>
      <w:marBottom w:val="0"/>
      <w:divBdr>
        <w:top w:val="none" w:sz="0" w:space="0" w:color="auto"/>
        <w:left w:val="none" w:sz="0" w:space="0" w:color="auto"/>
        <w:bottom w:val="none" w:sz="0" w:space="0" w:color="auto"/>
        <w:right w:val="none" w:sz="0" w:space="0" w:color="auto"/>
      </w:divBdr>
    </w:div>
    <w:div w:id="760905574">
      <w:bodyDiv w:val="1"/>
      <w:marLeft w:val="0"/>
      <w:marRight w:val="0"/>
      <w:marTop w:val="0"/>
      <w:marBottom w:val="0"/>
      <w:divBdr>
        <w:top w:val="none" w:sz="0" w:space="0" w:color="auto"/>
        <w:left w:val="none" w:sz="0" w:space="0" w:color="auto"/>
        <w:bottom w:val="none" w:sz="0" w:space="0" w:color="auto"/>
        <w:right w:val="none" w:sz="0" w:space="0" w:color="auto"/>
      </w:divBdr>
    </w:div>
    <w:div w:id="805970159">
      <w:bodyDiv w:val="1"/>
      <w:marLeft w:val="0"/>
      <w:marRight w:val="0"/>
      <w:marTop w:val="0"/>
      <w:marBottom w:val="0"/>
      <w:divBdr>
        <w:top w:val="none" w:sz="0" w:space="0" w:color="auto"/>
        <w:left w:val="none" w:sz="0" w:space="0" w:color="auto"/>
        <w:bottom w:val="none" w:sz="0" w:space="0" w:color="auto"/>
        <w:right w:val="none" w:sz="0" w:space="0" w:color="auto"/>
      </w:divBdr>
    </w:div>
    <w:div w:id="805977210">
      <w:bodyDiv w:val="1"/>
      <w:marLeft w:val="0"/>
      <w:marRight w:val="0"/>
      <w:marTop w:val="0"/>
      <w:marBottom w:val="0"/>
      <w:divBdr>
        <w:top w:val="none" w:sz="0" w:space="0" w:color="auto"/>
        <w:left w:val="none" w:sz="0" w:space="0" w:color="auto"/>
        <w:bottom w:val="none" w:sz="0" w:space="0" w:color="auto"/>
        <w:right w:val="none" w:sz="0" w:space="0" w:color="auto"/>
      </w:divBdr>
    </w:div>
    <w:div w:id="815607160">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36772607">
      <w:bodyDiv w:val="1"/>
      <w:marLeft w:val="0"/>
      <w:marRight w:val="0"/>
      <w:marTop w:val="0"/>
      <w:marBottom w:val="0"/>
      <w:divBdr>
        <w:top w:val="none" w:sz="0" w:space="0" w:color="auto"/>
        <w:left w:val="none" w:sz="0" w:space="0" w:color="auto"/>
        <w:bottom w:val="none" w:sz="0" w:space="0" w:color="auto"/>
        <w:right w:val="none" w:sz="0" w:space="0" w:color="auto"/>
      </w:divBdr>
    </w:div>
    <w:div w:id="840311669">
      <w:bodyDiv w:val="1"/>
      <w:marLeft w:val="0"/>
      <w:marRight w:val="0"/>
      <w:marTop w:val="0"/>
      <w:marBottom w:val="0"/>
      <w:divBdr>
        <w:top w:val="none" w:sz="0" w:space="0" w:color="auto"/>
        <w:left w:val="none" w:sz="0" w:space="0" w:color="auto"/>
        <w:bottom w:val="none" w:sz="0" w:space="0" w:color="auto"/>
        <w:right w:val="none" w:sz="0" w:space="0" w:color="auto"/>
      </w:divBdr>
    </w:div>
    <w:div w:id="849947674">
      <w:bodyDiv w:val="1"/>
      <w:marLeft w:val="0"/>
      <w:marRight w:val="0"/>
      <w:marTop w:val="0"/>
      <w:marBottom w:val="0"/>
      <w:divBdr>
        <w:top w:val="none" w:sz="0" w:space="0" w:color="auto"/>
        <w:left w:val="none" w:sz="0" w:space="0" w:color="auto"/>
        <w:bottom w:val="none" w:sz="0" w:space="0" w:color="auto"/>
        <w:right w:val="none" w:sz="0" w:space="0" w:color="auto"/>
      </w:divBdr>
    </w:div>
    <w:div w:id="852840269">
      <w:bodyDiv w:val="1"/>
      <w:marLeft w:val="0"/>
      <w:marRight w:val="0"/>
      <w:marTop w:val="0"/>
      <w:marBottom w:val="0"/>
      <w:divBdr>
        <w:top w:val="none" w:sz="0" w:space="0" w:color="auto"/>
        <w:left w:val="none" w:sz="0" w:space="0" w:color="auto"/>
        <w:bottom w:val="none" w:sz="0" w:space="0" w:color="auto"/>
        <w:right w:val="none" w:sz="0" w:space="0" w:color="auto"/>
      </w:divBdr>
    </w:div>
    <w:div w:id="885023655">
      <w:bodyDiv w:val="1"/>
      <w:marLeft w:val="0"/>
      <w:marRight w:val="0"/>
      <w:marTop w:val="0"/>
      <w:marBottom w:val="0"/>
      <w:divBdr>
        <w:top w:val="none" w:sz="0" w:space="0" w:color="auto"/>
        <w:left w:val="none" w:sz="0" w:space="0" w:color="auto"/>
        <w:bottom w:val="none" w:sz="0" w:space="0" w:color="auto"/>
        <w:right w:val="none" w:sz="0" w:space="0" w:color="auto"/>
      </w:divBdr>
    </w:div>
    <w:div w:id="891421998">
      <w:bodyDiv w:val="1"/>
      <w:marLeft w:val="0"/>
      <w:marRight w:val="0"/>
      <w:marTop w:val="0"/>
      <w:marBottom w:val="0"/>
      <w:divBdr>
        <w:top w:val="none" w:sz="0" w:space="0" w:color="auto"/>
        <w:left w:val="none" w:sz="0" w:space="0" w:color="auto"/>
        <w:bottom w:val="none" w:sz="0" w:space="0" w:color="auto"/>
        <w:right w:val="none" w:sz="0" w:space="0" w:color="auto"/>
      </w:divBdr>
    </w:div>
    <w:div w:id="911935171">
      <w:bodyDiv w:val="1"/>
      <w:marLeft w:val="0"/>
      <w:marRight w:val="0"/>
      <w:marTop w:val="0"/>
      <w:marBottom w:val="0"/>
      <w:divBdr>
        <w:top w:val="none" w:sz="0" w:space="0" w:color="auto"/>
        <w:left w:val="none" w:sz="0" w:space="0" w:color="auto"/>
        <w:bottom w:val="none" w:sz="0" w:space="0" w:color="auto"/>
        <w:right w:val="none" w:sz="0" w:space="0" w:color="auto"/>
      </w:divBdr>
    </w:div>
    <w:div w:id="912861319">
      <w:bodyDiv w:val="1"/>
      <w:marLeft w:val="0"/>
      <w:marRight w:val="0"/>
      <w:marTop w:val="0"/>
      <w:marBottom w:val="0"/>
      <w:divBdr>
        <w:top w:val="none" w:sz="0" w:space="0" w:color="auto"/>
        <w:left w:val="none" w:sz="0" w:space="0" w:color="auto"/>
        <w:bottom w:val="none" w:sz="0" w:space="0" w:color="auto"/>
        <w:right w:val="none" w:sz="0" w:space="0" w:color="auto"/>
      </w:divBdr>
    </w:div>
    <w:div w:id="951745391">
      <w:bodyDiv w:val="1"/>
      <w:marLeft w:val="0"/>
      <w:marRight w:val="0"/>
      <w:marTop w:val="0"/>
      <w:marBottom w:val="0"/>
      <w:divBdr>
        <w:top w:val="none" w:sz="0" w:space="0" w:color="auto"/>
        <w:left w:val="none" w:sz="0" w:space="0" w:color="auto"/>
        <w:bottom w:val="none" w:sz="0" w:space="0" w:color="auto"/>
        <w:right w:val="none" w:sz="0" w:space="0" w:color="auto"/>
      </w:divBdr>
    </w:div>
    <w:div w:id="971136526">
      <w:bodyDiv w:val="1"/>
      <w:marLeft w:val="0"/>
      <w:marRight w:val="0"/>
      <w:marTop w:val="0"/>
      <w:marBottom w:val="0"/>
      <w:divBdr>
        <w:top w:val="none" w:sz="0" w:space="0" w:color="auto"/>
        <w:left w:val="none" w:sz="0" w:space="0" w:color="auto"/>
        <w:bottom w:val="none" w:sz="0" w:space="0" w:color="auto"/>
        <w:right w:val="none" w:sz="0" w:space="0" w:color="auto"/>
      </w:divBdr>
    </w:div>
    <w:div w:id="981696252">
      <w:bodyDiv w:val="1"/>
      <w:marLeft w:val="0"/>
      <w:marRight w:val="0"/>
      <w:marTop w:val="0"/>
      <w:marBottom w:val="0"/>
      <w:divBdr>
        <w:top w:val="none" w:sz="0" w:space="0" w:color="auto"/>
        <w:left w:val="none" w:sz="0" w:space="0" w:color="auto"/>
        <w:bottom w:val="none" w:sz="0" w:space="0" w:color="auto"/>
        <w:right w:val="none" w:sz="0" w:space="0" w:color="auto"/>
      </w:divBdr>
    </w:div>
    <w:div w:id="1032464942">
      <w:bodyDiv w:val="1"/>
      <w:marLeft w:val="0"/>
      <w:marRight w:val="0"/>
      <w:marTop w:val="0"/>
      <w:marBottom w:val="0"/>
      <w:divBdr>
        <w:top w:val="none" w:sz="0" w:space="0" w:color="auto"/>
        <w:left w:val="none" w:sz="0" w:space="0" w:color="auto"/>
        <w:bottom w:val="none" w:sz="0" w:space="0" w:color="auto"/>
        <w:right w:val="none" w:sz="0" w:space="0" w:color="auto"/>
      </w:divBdr>
    </w:div>
    <w:div w:id="1046563419">
      <w:bodyDiv w:val="1"/>
      <w:marLeft w:val="0"/>
      <w:marRight w:val="0"/>
      <w:marTop w:val="0"/>
      <w:marBottom w:val="0"/>
      <w:divBdr>
        <w:top w:val="none" w:sz="0" w:space="0" w:color="auto"/>
        <w:left w:val="none" w:sz="0" w:space="0" w:color="auto"/>
        <w:bottom w:val="none" w:sz="0" w:space="0" w:color="auto"/>
        <w:right w:val="none" w:sz="0" w:space="0" w:color="auto"/>
      </w:divBdr>
    </w:div>
    <w:div w:id="1058281800">
      <w:bodyDiv w:val="1"/>
      <w:marLeft w:val="0"/>
      <w:marRight w:val="0"/>
      <w:marTop w:val="0"/>
      <w:marBottom w:val="0"/>
      <w:divBdr>
        <w:top w:val="none" w:sz="0" w:space="0" w:color="auto"/>
        <w:left w:val="none" w:sz="0" w:space="0" w:color="auto"/>
        <w:bottom w:val="none" w:sz="0" w:space="0" w:color="auto"/>
        <w:right w:val="none" w:sz="0" w:space="0" w:color="auto"/>
      </w:divBdr>
    </w:div>
    <w:div w:id="1070269350">
      <w:bodyDiv w:val="1"/>
      <w:marLeft w:val="0"/>
      <w:marRight w:val="0"/>
      <w:marTop w:val="0"/>
      <w:marBottom w:val="0"/>
      <w:divBdr>
        <w:top w:val="none" w:sz="0" w:space="0" w:color="auto"/>
        <w:left w:val="none" w:sz="0" w:space="0" w:color="auto"/>
        <w:bottom w:val="none" w:sz="0" w:space="0" w:color="auto"/>
        <w:right w:val="none" w:sz="0" w:space="0" w:color="auto"/>
      </w:divBdr>
    </w:div>
    <w:div w:id="1070730291">
      <w:bodyDiv w:val="1"/>
      <w:marLeft w:val="0"/>
      <w:marRight w:val="0"/>
      <w:marTop w:val="0"/>
      <w:marBottom w:val="0"/>
      <w:divBdr>
        <w:top w:val="none" w:sz="0" w:space="0" w:color="auto"/>
        <w:left w:val="none" w:sz="0" w:space="0" w:color="auto"/>
        <w:bottom w:val="none" w:sz="0" w:space="0" w:color="auto"/>
        <w:right w:val="none" w:sz="0" w:space="0" w:color="auto"/>
      </w:divBdr>
    </w:div>
    <w:div w:id="1077553762">
      <w:bodyDiv w:val="1"/>
      <w:marLeft w:val="0"/>
      <w:marRight w:val="0"/>
      <w:marTop w:val="0"/>
      <w:marBottom w:val="0"/>
      <w:divBdr>
        <w:top w:val="none" w:sz="0" w:space="0" w:color="auto"/>
        <w:left w:val="none" w:sz="0" w:space="0" w:color="auto"/>
        <w:bottom w:val="none" w:sz="0" w:space="0" w:color="auto"/>
        <w:right w:val="none" w:sz="0" w:space="0" w:color="auto"/>
      </w:divBdr>
    </w:div>
    <w:div w:id="1079863583">
      <w:bodyDiv w:val="1"/>
      <w:marLeft w:val="0"/>
      <w:marRight w:val="0"/>
      <w:marTop w:val="0"/>
      <w:marBottom w:val="0"/>
      <w:divBdr>
        <w:top w:val="none" w:sz="0" w:space="0" w:color="auto"/>
        <w:left w:val="none" w:sz="0" w:space="0" w:color="auto"/>
        <w:bottom w:val="none" w:sz="0" w:space="0" w:color="auto"/>
        <w:right w:val="none" w:sz="0" w:space="0" w:color="auto"/>
      </w:divBdr>
    </w:div>
    <w:div w:id="1091009306">
      <w:bodyDiv w:val="1"/>
      <w:marLeft w:val="0"/>
      <w:marRight w:val="0"/>
      <w:marTop w:val="0"/>
      <w:marBottom w:val="0"/>
      <w:divBdr>
        <w:top w:val="none" w:sz="0" w:space="0" w:color="auto"/>
        <w:left w:val="none" w:sz="0" w:space="0" w:color="auto"/>
        <w:bottom w:val="none" w:sz="0" w:space="0" w:color="auto"/>
        <w:right w:val="none" w:sz="0" w:space="0" w:color="auto"/>
      </w:divBdr>
    </w:div>
    <w:div w:id="1104961802">
      <w:bodyDiv w:val="1"/>
      <w:marLeft w:val="0"/>
      <w:marRight w:val="0"/>
      <w:marTop w:val="0"/>
      <w:marBottom w:val="0"/>
      <w:divBdr>
        <w:top w:val="none" w:sz="0" w:space="0" w:color="auto"/>
        <w:left w:val="none" w:sz="0" w:space="0" w:color="auto"/>
        <w:bottom w:val="none" w:sz="0" w:space="0" w:color="auto"/>
        <w:right w:val="none" w:sz="0" w:space="0" w:color="auto"/>
      </w:divBdr>
    </w:div>
    <w:div w:id="1176267809">
      <w:bodyDiv w:val="1"/>
      <w:marLeft w:val="0"/>
      <w:marRight w:val="0"/>
      <w:marTop w:val="0"/>
      <w:marBottom w:val="0"/>
      <w:divBdr>
        <w:top w:val="none" w:sz="0" w:space="0" w:color="auto"/>
        <w:left w:val="none" w:sz="0" w:space="0" w:color="auto"/>
        <w:bottom w:val="none" w:sz="0" w:space="0" w:color="auto"/>
        <w:right w:val="none" w:sz="0" w:space="0" w:color="auto"/>
      </w:divBdr>
    </w:div>
    <w:div w:id="1181237082">
      <w:bodyDiv w:val="1"/>
      <w:marLeft w:val="0"/>
      <w:marRight w:val="0"/>
      <w:marTop w:val="0"/>
      <w:marBottom w:val="0"/>
      <w:divBdr>
        <w:top w:val="none" w:sz="0" w:space="0" w:color="auto"/>
        <w:left w:val="none" w:sz="0" w:space="0" w:color="auto"/>
        <w:bottom w:val="none" w:sz="0" w:space="0" w:color="auto"/>
        <w:right w:val="none" w:sz="0" w:space="0" w:color="auto"/>
      </w:divBdr>
    </w:div>
    <w:div w:id="1182085216">
      <w:bodyDiv w:val="1"/>
      <w:marLeft w:val="0"/>
      <w:marRight w:val="0"/>
      <w:marTop w:val="0"/>
      <w:marBottom w:val="0"/>
      <w:divBdr>
        <w:top w:val="none" w:sz="0" w:space="0" w:color="auto"/>
        <w:left w:val="none" w:sz="0" w:space="0" w:color="auto"/>
        <w:bottom w:val="none" w:sz="0" w:space="0" w:color="auto"/>
        <w:right w:val="none" w:sz="0" w:space="0" w:color="auto"/>
      </w:divBdr>
    </w:div>
    <w:div w:id="1215048070">
      <w:bodyDiv w:val="1"/>
      <w:marLeft w:val="0"/>
      <w:marRight w:val="0"/>
      <w:marTop w:val="0"/>
      <w:marBottom w:val="0"/>
      <w:divBdr>
        <w:top w:val="none" w:sz="0" w:space="0" w:color="auto"/>
        <w:left w:val="none" w:sz="0" w:space="0" w:color="auto"/>
        <w:bottom w:val="none" w:sz="0" w:space="0" w:color="auto"/>
        <w:right w:val="none" w:sz="0" w:space="0" w:color="auto"/>
      </w:divBdr>
    </w:div>
    <w:div w:id="1242519889">
      <w:bodyDiv w:val="1"/>
      <w:marLeft w:val="0"/>
      <w:marRight w:val="0"/>
      <w:marTop w:val="0"/>
      <w:marBottom w:val="0"/>
      <w:divBdr>
        <w:top w:val="none" w:sz="0" w:space="0" w:color="auto"/>
        <w:left w:val="none" w:sz="0" w:space="0" w:color="auto"/>
        <w:bottom w:val="none" w:sz="0" w:space="0" w:color="auto"/>
        <w:right w:val="none" w:sz="0" w:space="0" w:color="auto"/>
      </w:divBdr>
    </w:div>
    <w:div w:id="1258176739">
      <w:bodyDiv w:val="1"/>
      <w:marLeft w:val="0"/>
      <w:marRight w:val="0"/>
      <w:marTop w:val="0"/>
      <w:marBottom w:val="0"/>
      <w:divBdr>
        <w:top w:val="none" w:sz="0" w:space="0" w:color="auto"/>
        <w:left w:val="none" w:sz="0" w:space="0" w:color="auto"/>
        <w:bottom w:val="none" w:sz="0" w:space="0" w:color="auto"/>
        <w:right w:val="none" w:sz="0" w:space="0" w:color="auto"/>
      </w:divBdr>
    </w:div>
    <w:div w:id="1299799049">
      <w:bodyDiv w:val="1"/>
      <w:marLeft w:val="0"/>
      <w:marRight w:val="0"/>
      <w:marTop w:val="0"/>
      <w:marBottom w:val="0"/>
      <w:divBdr>
        <w:top w:val="none" w:sz="0" w:space="0" w:color="auto"/>
        <w:left w:val="none" w:sz="0" w:space="0" w:color="auto"/>
        <w:bottom w:val="none" w:sz="0" w:space="0" w:color="auto"/>
        <w:right w:val="none" w:sz="0" w:space="0" w:color="auto"/>
      </w:divBdr>
    </w:div>
    <w:div w:id="1340232508">
      <w:bodyDiv w:val="1"/>
      <w:marLeft w:val="0"/>
      <w:marRight w:val="0"/>
      <w:marTop w:val="0"/>
      <w:marBottom w:val="0"/>
      <w:divBdr>
        <w:top w:val="none" w:sz="0" w:space="0" w:color="auto"/>
        <w:left w:val="none" w:sz="0" w:space="0" w:color="auto"/>
        <w:bottom w:val="none" w:sz="0" w:space="0" w:color="auto"/>
        <w:right w:val="none" w:sz="0" w:space="0" w:color="auto"/>
      </w:divBdr>
    </w:div>
    <w:div w:id="1372531915">
      <w:bodyDiv w:val="1"/>
      <w:marLeft w:val="0"/>
      <w:marRight w:val="0"/>
      <w:marTop w:val="0"/>
      <w:marBottom w:val="0"/>
      <w:divBdr>
        <w:top w:val="none" w:sz="0" w:space="0" w:color="auto"/>
        <w:left w:val="none" w:sz="0" w:space="0" w:color="auto"/>
        <w:bottom w:val="none" w:sz="0" w:space="0" w:color="auto"/>
        <w:right w:val="none" w:sz="0" w:space="0" w:color="auto"/>
      </w:divBdr>
    </w:div>
    <w:div w:id="1387340085">
      <w:bodyDiv w:val="1"/>
      <w:marLeft w:val="0"/>
      <w:marRight w:val="0"/>
      <w:marTop w:val="0"/>
      <w:marBottom w:val="0"/>
      <w:divBdr>
        <w:top w:val="none" w:sz="0" w:space="0" w:color="auto"/>
        <w:left w:val="none" w:sz="0" w:space="0" w:color="auto"/>
        <w:bottom w:val="none" w:sz="0" w:space="0" w:color="auto"/>
        <w:right w:val="none" w:sz="0" w:space="0" w:color="auto"/>
      </w:divBdr>
    </w:div>
    <w:div w:id="1392196024">
      <w:bodyDiv w:val="1"/>
      <w:marLeft w:val="0"/>
      <w:marRight w:val="0"/>
      <w:marTop w:val="0"/>
      <w:marBottom w:val="0"/>
      <w:divBdr>
        <w:top w:val="none" w:sz="0" w:space="0" w:color="auto"/>
        <w:left w:val="none" w:sz="0" w:space="0" w:color="auto"/>
        <w:bottom w:val="none" w:sz="0" w:space="0" w:color="auto"/>
        <w:right w:val="none" w:sz="0" w:space="0" w:color="auto"/>
      </w:divBdr>
    </w:div>
    <w:div w:id="1404445209">
      <w:bodyDiv w:val="1"/>
      <w:marLeft w:val="0"/>
      <w:marRight w:val="0"/>
      <w:marTop w:val="0"/>
      <w:marBottom w:val="0"/>
      <w:divBdr>
        <w:top w:val="none" w:sz="0" w:space="0" w:color="auto"/>
        <w:left w:val="none" w:sz="0" w:space="0" w:color="auto"/>
        <w:bottom w:val="none" w:sz="0" w:space="0" w:color="auto"/>
        <w:right w:val="none" w:sz="0" w:space="0" w:color="auto"/>
      </w:divBdr>
    </w:div>
    <w:div w:id="1432386278">
      <w:bodyDiv w:val="1"/>
      <w:marLeft w:val="0"/>
      <w:marRight w:val="0"/>
      <w:marTop w:val="0"/>
      <w:marBottom w:val="0"/>
      <w:divBdr>
        <w:top w:val="none" w:sz="0" w:space="0" w:color="auto"/>
        <w:left w:val="none" w:sz="0" w:space="0" w:color="auto"/>
        <w:bottom w:val="none" w:sz="0" w:space="0" w:color="auto"/>
        <w:right w:val="none" w:sz="0" w:space="0" w:color="auto"/>
      </w:divBdr>
    </w:div>
    <w:div w:id="1438797335">
      <w:bodyDiv w:val="1"/>
      <w:marLeft w:val="0"/>
      <w:marRight w:val="0"/>
      <w:marTop w:val="0"/>
      <w:marBottom w:val="0"/>
      <w:divBdr>
        <w:top w:val="none" w:sz="0" w:space="0" w:color="auto"/>
        <w:left w:val="none" w:sz="0" w:space="0" w:color="auto"/>
        <w:bottom w:val="none" w:sz="0" w:space="0" w:color="auto"/>
        <w:right w:val="none" w:sz="0" w:space="0" w:color="auto"/>
      </w:divBdr>
    </w:div>
    <w:div w:id="1504198264">
      <w:bodyDiv w:val="1"/>
      <w:marLeft w:val="0"/>
      <w:marRight w:val="0"/>
      <w:marTop w:val="0"/>
      <w:marBottom w:val="0"/>
      <w:divBdr>
        <w:top w:val="none" w:sz="0" w:space="0" w:color="auto"/>
        <w:left w:val="none" w:sz="0" w:space="0" w:color="auto"/>
        <w:bottom w:val="none" w:sz="0" w:space="0" w:color="auto"/>
        <w:right w:val="none" w:sz="0" w:space="0" w:color="auto"/>
      </w:divBdr>
    </w:div>
    <w:div w:id="1532843253">
      <w:bodyDiv w:val="1"/>
      <w:marLeft w:val="0"/>
      <w:marRight w:val="0"/>
      <w:marTop w:val="0"/>
      <w:marBottom w:val="0"/>
      <w:divBdr>
        <w:top w:val="none" w:sz="0" w:space="0" w:color="auto"/>
        <w:left w:val="none" w:sz="0" w:space="0" w:color="auto"/>
        <w:bottom w:val="none" w:sz="0" w:space="0" w:color="auto"/>
        <w:right w:val="none" w:sz="0" w:space="0" w:color="auto"/>
      </w:divBdr>
    </w:div>
    <w:div w:id="1555580390">
      <w:bodyDiv w:val="1"/>
      <w:marLeft w:val="0"/>
      <w:marRight w:val="0"/>
      <w:marTop w:val="0"/>
      <w:marBottom w:val="0"/>
      <w:divBdr>
        <w:top w:val="none" w:sz="0" w:space="0" w:color="auto"/>
        <w:left w:val="none" w:sz="0" w:space="0" w:color="auto"/>
        <w:bottom w:val="none" w:sz="0" w:space="0" w:color="auto"/>
        <w:right w:val="none" w:sz="0" w:space="0" w:color="auto"/>
      </w:divBdr>
    </w:div>
    <w:div w:id="1569801706">
      <w:bodyDiv w:val="1"/>
      <w:marLeft w:val="0"/>
      <w:marRight w:val="0"/>
      <w:marTop w:val="0"/>
      <w:marBottom w:val="0"/>
      <w:divBdr>
        <w:top w:val="none" w:sz="0" w:space="0" w:color="auto"/>
        <w:left w:val="none" w:sz="0" w:space="0" w:color="auto"/>
        <w:bottom w:val="none" w:sz="0" w:space="0" w:color="auto"/>
        <w:right w:val="none" w:sz="0" w:space="0" w:color="auto"/>
      </w:divBdr>
    </w:div>
    <w:div w:id="1583880542">
      <w:bodyDiv w:val="1"/>
      <w:marLeft w:val="0"/>
      <w:marRight w:val="0"/>
      <w:marTop w:val="0"/>
      <w:marBottom w:val="0"/>
      <w:divBdr>
        <w:top w:val="none" w:sz="0" w:space="0" w:color="auto"/>
        <w:left w:val="none" w:sz="0" w:space="0" w:color="auto"/>
        <w:bottom w:val="none" w:sz="0" w:space="0" w:color="auto"/>
        <w:right w:val="none" w:sz="0" w:space="0" w:color="auto"/>
      </w:divBdr>
    </w:div>
    <w:div w:id="1591743516">
      <w:bodyDiv w:val="1"/>
      <w:marLeft w:val="0"/>
      <w:marRight w:val="0"/>
      <w:marTop w:val="0"/>
      <w:marBottom w:val="0"/>
      <w:divBdr>
        <w:top w:val="none" w:sz="0" w:space="0" w:color="auto"/>
        <w:left w:val="none" w:sz="0" w:space="0" w:color="auto"/>
        <w:bottom w:val="none" w:sz="0" w:space="0" w:color="auto"/>
        <w:right w:val="none" w:sz="0" w:space="0" w:color="auto"/>
      </w:divBdr>
    </w:div>
    <w:div w:id="1615480682">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55063476">
      <w:bodyDiv w:val="1"/>
      <w:marLeft w:val="0"/>
      <w:marRight w:val="0"/>
      <w:marTop w:val="0"/>
      <w:marBottom w:val="0"/>
      <w:divBdr>
        <w:top w:val="none" w:sz="0" w:space="0" w:color="auto"/>
        <w:left w:val="none" w:sz="0" w:space="0" w:color="auto"/>
        <w:bottom w:val="none" w:sz="0" w:space="0" w:color="auto"/>
        <w:right w:val="none" w:sz="0" w:space="0" w:color="auto"/>
      </w:divBdr>
    </w:div>
    <w:div w:id="1741099265">
      <w:bodyDiv w:val="1"/>
      <w:marLeft w:val="0"/>
      <w:marRight w:val="0"/>
      <w:marTop w:val="0"/>
      <w:marBottom w:val="0"/>
      <w:divBdr>
        <w:top w:val="none" w:sz="0" w:space="0" w:color="auto"/>
        <w:left w:val="none" w:sz="0" w:space="0" w:color="auto"/>
        <w:bottom w:val="none" w:sz="0" w:space="0" w:color="auto"/>
        <w:right w:val="none" w:sz="0" w:space="0" w:color="auto"/>
      </w:divBdr>
    </w:div>
    <w:div w:id="1760255464">
      <w:bodyDiv w:val="1"/>
      <w:marLeft w:val="0"/>
      <w:marRight w:val="0"/>
      <w:marTop w:val="0"/>
      <w:marBottom w:val="0"/>
      <w:divBdr>
        <w:top w:val="none" w:sz="0" w:space="0" w:color="auto"/>
        <w:left w:val="none" w:sz="0" w:space="0" w:color="auto"/>
        <w:bottom w:val="none" w:sz="0" w:space="0" w:color="auto"/>
        <w:right w:val="none" w:sz="0" w:space="0" w:color="auto"/>
      </w:divBdr>
    </w:div>
    <w:div w:id="1764379980">
      <w:bodyDiv w:val="1"/>
      <w:marLeft w:val="0"/>
      <w:marRight w:val="0"/>
      <w:marTop w:val="0"/>
      <w:marBottom w:val="0"/>
      <w:divBdr>
        <w:top w:val="none" w:sz="0" w:space="0" w:color="auto"/>
        <w:left w:val="none" w:sz="0" w:space="0" w:color="auto"/>
        <w:bottom w:val="none" w:sz="0" w:space="0" w:color="auto"/>
        <w:right w:val="none" w:sz="0" w:space="0" w:color="auto"/>
      </w:divBdr>
    </w:div>
    <w:div w:id="1778792011">
      <w:bodyDiv w:val="1"/>
      <w:marLeft w:val="0"/>
      <w:marRight w:val="0"/>
      <w:marTop w:val="0"/>
      <w:marBottom w:val="0"/>
      <w:divBdr>
        <w:top w:val="none" w:sz="0" w:space="0" w:color="auto"/>
        <w:left w:val="none" w:sz="0" w:space="0" w:color="auto"/>
        <w:bottom w:val="none" w:sz="0" w:space="0" w:color="auto"/>
        <w:right w:val="none" w:sz="0" w:space="0" w:color="auto"/>
      </w:divBdr>
    </w:div>
    <w:div w:id="1784297914">
      <w:bodyDiv w:val="1"/>
      <w:marLeft w:val="0"/>
      <w:marRight w:val="0"/>
      <w:marTop w:val="0"/>
      <w:marBottom w:val="0"/>
      <w:divBdr>
        <w:top w:val="none" w:sz="0" w:space="0" w:color="auto"/>
        <w:left w:val="none" w:sz="0" w:space="0" w:color="auto"/>
        <w:bottom w:val="none" w:sz="0" w:space="0" w:color="auto"/>
        <w:right w:val="none" w:sz="0" w:space="0" w:color="auto"/>
      </w:divBdr>
    </w:div>
    <w:div w:id="1803696295">
      <w:bodyDiv w:val="1"/>
      <w:marLeft w:val="0"/>
      <w:marRight w:val="0"/>
      <w:marTop w:val="0"/>
      <w:marBottom w:val="0"/>
      <w:divBdr>
        <w:top w:val="none" w:sz="0" w:space="0" w:color="auto"/>
        <w:left w:val="none" w:sz="0" w:space="0" w:color="auto"/>
        <w:bottom w:val="none" w:sz="0" w:space="0" w:color="auto"/>
        <w:right w:val="none" w:sz="0" w:space="0" w:color="auto"/>
      </w:divBdr>
    </w:div>
    <w:div w:id="1819106731">
      <w:bodyDiv w:val="1"/>
      <w:marLeft w:val="0"/>
      <w:marRight w:val="0"/>
      <w:marTop w:val="0"/>
      <w:marBottom w:val="0"/>
      <w:divBdr>
        <w:top w:val="none" w:sz="0" w:space="0" w:color="auto"/>
        <w:left w:val="none" w:sz="0" w:space="0" w:color="auto"/>
        <w:bottom w:val="none" w:sz="0" w:space="0" w:color="auto"/>
        <w:right w:val="none" w:sz="0" w:space="0" w:color="auto"/>
      </w:divBdr>
    </w:div>
    <w:div w:id="1831435739">
      <w:bodyDiv w:val="1"/>
      <w:marLeft w:val="0"/>
      <w:marRight w:val="0"/>
      <w:marTop w:val="0"/>
      <w:marBottom w:val="0"/>
      <w:divBdr>
        <w:top w:val="none" w:sz="0" w:space="0" w:color="auto"/>
        <w:left w:val="none" w:sz="0" w:space="0" w:color="auto"/>
        <w:bottom w:val="none" w:sz="0" w:space="0" w:color="auto"/>
        <w:right w:val="none" w:sz="0" w:space="0" w:color="auto"/>
      </w:divBdr>
    </w:div>
    <w:div w:id="1858885206">
      <w:bodyDiv w:val="1"/>
      <w:marLeft w:val="0"/>
      <w:marRight w:val="0"/>
      <w:marTop w:val="0"/>
      <w:marBottom w:val="0"/>
      <w:divBdr>
        <w:top w:val="none" w:sz="0" w:space="0" w:color="auto"/>
        <w:left w:val="none" w:sz="0" w:space="0" w:color="auto"/>
        <w:bottom w:val="none" w:sz="0" w:space="0" w:color="auto"/>
        <w:right w:val="none" w:sz="0" w:space="0" w:color="auto"/>
      </w:divBdr>
    </w:div>
    <w:div w:id="1891183308">
      <w:bodyDiv w:val="1"/>
      <w:marLeft w:val="0"/>
      <w:marRight w:val="0"/>
      <w:marTop w:val="0"/>
      <w:marBottom w:val="0"/>
      <w:divBdr>
        <w:top w:val="none" w:sz="0" w:space="0" w:color="auto"/>
        <w:left w:val="none" w:sz="0" w:space="0" w:color="auto"/>
        <w:bottom w:val="none" w:sz="0" w:space="0" w:color="auto"/>
        <w:right w:val="none" w:sz="0" w:space="0" w:color="auto"/>
      </w:divBdr>
    </w:div>
    <w:div w:id="1941061003">
      <w:bodyDiv w:val="1"/>
      <w:marLeft w:val="0"/>
      <w:marRight w:val="0"/>
      <w:marTop w:val="0"/>
      <w:marBottom w:val="0"/>
      <w:divBdr>
        <w:top w:val="none" w:sz="0" w:space="0" w:color="auto"/>
        <w:left w:val="none" w:sz="0" w:space="0" w:color="auto"/>
        <w:bottom w:val="none" w:sz="0" w:space="0" w:color="auto"/>
        <w:right w:val="none" w:sz="0" w:space="0" w:color="auto"/>
      </w:divBdr>
    </w:div>
    <w:div w:id="1954559101">
      <w:bodyDiv w:val="1"/>
      <w:marLeft w:val="0"/>
      <w:marRight w:val="0"/>
      <w:marTop w:val="0"/>
      <w:marBottom w:val="0"/>
      <w:divBdr>
        <w:top w:val="none" w:sz="0" w:space="0" w:color="auto"/>
        <w:left w:val="none" w:sz="0" w:space="0" w:color="auto"/>
        <w:bottom w:val="none" w:sz="0" w:space="0" w:color="auto"/>
        <w:right w:val="none" w:sz="0" w:space="0" w:color="auto"/>
      </w:divBdr>
    </w:div>
    <w:div w:id="1958675808">
      <w:bodyDiv w:val="1"/>
      <w:marLeft w:val="0"/>
      <w:marRight w:val="0"/>
      <w:marTop w:val="0"/>
      <w:marBottom w:val="0"/>
      <w:divBdr>
        <w:top w:val="none" w:sz="0" w:space="0" w:color="auto"/>
        <w:left w:val="none" w:sz="0" w:space="0" w:color="auto"/>
        <w:bottom w:val="none" w:sz="0" w:space="0" w:color="auto"/>
        <w:right w:val="none" w:sz="0" w:space="0" w:color="auto"/>
      </w:divBdr>
    </w:div>
    <w:div w:id="1973753129">
      <w:bodyDiv w:val="1"/>
      <w:marLeft w:val="0"/>
      <w:marRight w:val="0"/>
      <w:marTop w:val="0"/>
      <w:marBottom w:val="0"/>
      <w:divBdr>
        <w:top w:val="none" w:sz="0" w:space="0" w:color="auto"/>
        <w:left w:val="none" w:sz="0" w:space="0" w:color="auto"/>
        <w:bottom w:val="none" w:sz="0" w:space="0" w:color="auto"/>
        <w:right w:val="none" w:sz="0" w:space="0" w:color="auto"/>
      </w:divBdr>
    </w:div>
    <w:div w:id="1977905124">
      <w:bodyDiv w:val="1"/>
      <w:marLeft w:val="0"/>
      <w:marRight w:val="0"/>
      <w:marTop w:val="0"/>
      <w:marBottom w:val="0"/>
      <w:divBdr>
        <w:top w:val="none" w:sz="0" w:space="0" w:color="auto"/>
        <w:left w:val="none" w:sz="0" w:space="0" w:color="auto"/>
        <w:bottom w:val="none" w:sz="0" w:space="0" w:color="auto"/>
        <w:right w:val="none" w:sz="0" w:space="0" w:color="auto"/>
      </w:divBdr>
    </w:div>
    <w:div w:id="1979260512">
      <w:bodyDiv w:val="1"/>
      <w:marLeft w:val="0"/>
      <w:marRight w:val="0"/>
      <w:marTop w:val="0"/>
      <w:marBottom w:val="0"/>
      <w:divBdr>
        <w:top w:val="none" w:sz="0" w:space="0" w:color="auto"/>
        <w:left w:val="none" w:sz="0" w:space="0" w:color="auto"/>
        <w:bottom w:val="none" w:sz="0" w:space="0" w:color="auto"/>
        <w:right w:val="none" w:sz="0" w:space="0" w:color="auto"/>
      </w:divBdr>
    </w:div>
    <w:div w:id="1981760046">
      <w:bodyDiv w:val="1"/>
      <w:marLeft w:val="0"/>
      <w:marRight w:val="0"/>
      <w:marTop w:val="0"/>
      <w:marBottom w:val="0"/>
      <w:divBdr>
        <w:top w:val="none" w:sz="0" w:space="0" w:color="auto"/>
        <w:left w:val="none" w:sz="0" w:space="0" w:color="auto"/>
        <w:bottom w:val="none" w:sz="0" w:space="0" w:color="auto"/>
        <w:right w:val="none" w:sz="0" w:space="0" w:color="auto"/>
      </w:divBdr>
    </w:div>
    <w:div w:id="1983344157">
      <w:bodyDiv w:val="1"/>
      <w:marLeft w:val="0"/>
      <w:marRight w:val="0"/>
      <w:marTop w:val="0"/>
      <w:marBottom w:val="0"/>
      <w:divBdr>
        <w:top w:val="none" w:sz="0" w:space="0" w:color="auto"/>
        <w:left w:val="none" w:sz="0" w:space="0" w:color="auto"/>
        <w:bottom w:val="none" w:sz="0" w:space="0" w:color="auto"/>
        <w:right w:val="none" w:sz="0" w:space="0" w:color="auto"/>
      </w:divBdr>
    </w:div>
    <w:div w:id="2014449081">
      <w:bodyDiv w:val="1"/>
      <w:marLeft w:val="0"/>
      <w:marRight w:val="0"/>
      <w:marTop w:val="0"/>
      <w:marBottom w:val="0"/>
      <w:divBdr>
        <w:top w:val="none" w:sz="0" w:space="0" w:color="auto"/>
        <w:left w:val="none" w:sz="0" w:space="0" w:color="auto"/>
        <w:bottom w:val="none" w:sz="0" w:space="0" w:color="auto"/>
        <w:right w:val="none" w:sz="0" w:space="0" w:color="auto"/>
      </w:divBdr>
    </w:div>
    <w:div w:id="2025861618">
      <w:bodyDiv w:val="1"/>
      <w:marLeft w:val="0"/>
      <w:marRight w:val="0"/>
      <w:marTop w:val="0"/>
      <w:marBottom w:val="0"/>
      <w:divBdr>
        <w:top w:val="none" w:sz="0" w:space="0" w:color="auto"/>
        <w:left w:val="none" w:sz="0" w:space="0" w:color="auto"/>
        <w:bottom w:val="none" w:sz="0" w:space="0" w:color="auto"/>
        <w:right w:val="none" w:sz="0" w:space="0" w:color="auto"/>
      </w:divBdr>
    </w:div>
    <w:div w:id="2030793829">
      <w:bodyDiv w:val="1"/>
      <w:marLeft w:val="0"/>
      <w:marRight w:val="0"/>
      <w:marTop w:val="0"/>
      <w:marBottom w:val="0"/>
      <w:divBdr>
        <w:top w:val="none" w:sz="0" w:space="0" w:color="auto"/>
        <w:left w:val="none" w:sz="0" w:space="0" w:color="auto"/>
        <w:bottom w:val="none" w:sz="0" w:space="0" w:color="auto"/>
        <w:right w:val="none" w:sz="0" w:space="0" w:color="auto"/>
      </w:divBdr>
    </w:div>
    <w:div w:id="2054572990">
      <w:bodyDiv w:val="1"/>
      <w:marLeft w:val="0"/>
      <w:marRight w:val="0"/>
      <w:marTop w:val="0"/>
      <w:marBottom w:val="0"/>
      <w:divBdr>
        <w:top w:val="none" w:sz="0" w:space="0" w:color="auto"/>
        <w:left w:val="none" w:sz="0" w:space="0" w:color="auto"/>
        <w:bottom w:val="none" w:sz="0" w:space="0" w:color="auto"/>
        <w:right w:val="none" w:sz="0" w:space="0" w:color="auto"/>
      </w:divBdr>
    </w:div>
    <w:div w:id="2070301805">
      <w:bodyDiv w:val="1"/>
      <w:marLeft w:val="0"/>
      <w:marRight w:val="0"/>
      <w:marTop w:val="0"/>
      <w:marBottom w:val="0"/>
      <w:divBdr>
        <w:top w:val="none" w:sz="0" w:space="0" w:color="auto"/>
        <w:left w:val="none" w:sz="0" w:space="0" w:color="auto"/>
        <w:bottom w:val="none" w:sz="0" w:space="0" w:color="auto"/>
        <w:right w:val="none" w:sz="0" w:space="0" w:color="auto"/>
      </w:divBdr>
    </w:div>
    <w:div w:id="2112772792">
      <w:bodyDiv w:val="1"/>
      <w:marLeft w:val="0"/>
      <w:marRight w:val="0"/>
      <w:marTop w:val="0"/>
      <w:marBottom w:val="0"/>
      <w:divBdr>
        <w:top w:val="none" w:sz="0" w:space="0" w:color="auto"/>
        <w:left w:val="none" w:sz="0" w:space="0" w:color="auto"/>
        <w:bottom w:val="none" w:sz="0" w:space="0" w:color="auto"/>
        <w:right w:val="none" w:sz="0" w:space="0" w:color="auto"/>
      </w:divBdr>
    </w:div>
    <w:div w:id="2119252472">
      <w:bodyDiv w:val="1"/>
      <w:marLeft w:val="0"/>
      <w:marRight w:val="0"/>
      <w:marTop w:val="0"/>
      <w:marBottom w:val="0"/>
      <w:divBdr>
        <w:top w:val="none" w:sz="0" w:space="0" w:color="auto"/>
        <w:left w:val="none" w:sz="0" w:space="0" w:color="auto"/>
        <w:bottom w:val="none" w:sz="0" w:space="0" w:color="auto"/>
        <w:right w:val="none" w:sz="0" w:space="0" w:color="auto"/>
      </w:divBdr>
    </w:div>
    <w:div w:id="2119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normatividad/Normas/DIR.%20FINANZAS/COORD.%20CONT%20Y%20TRAM%20EROGACIONES/PROCEDIMIENTOS/6B13-003-00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infonavit.org.mx"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s://www.dof.gob.mx/nota_detalle.php?codigo=5687786&amp;fecha=04/05/2023" TargetMode="External"/><Relationship Id="rId14" Type="http://schemas.openxmlformats.org/officeDocument/2006/relationships/hyperlink" Target="http://compras.imss.gob.mx/?P=provinfo" TargetMode="External"/><Relationship Id="rId22" Type="http://schemas.openxmlformats.org/officeDocument/2006/relationships/hyperlink" Target="http://intranet/normatividad/Normas/DIR.%20FINANZAS/COORD.%20CONT%20Y%20TRAM%20EROGACIONES/PROCEDIMIENTOS/6B13-003-0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DF48-7165-481D-8181-5C386C76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96</Pages>
  <Words>44991</Words>
  <Characters>247455</Characters>
  <Application>Microsoft Office Word</Application>
  <DocSecurity>0</DocSecurity>
  <Lines>2062</Lines>
  <Paragraphs>583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Verdugo</dc:creator>
  <cp:lastModifiedBy>Martin Andres Buendia Bautista</cp:lastModifiedBy>
  <cp:revision>752</cp:revision>
  <cp:lastPrinted>2025-03-20T21:01:00Z</cp:lastPrinted>
  <dcterms:created xsi:type="dcterms:W3CDTF">2025-03-20T19:19:00Z</dcterms:created>
  <dcterms:modified xsi:type="dcterms:W3CDTF">2025-07-08T17:52:00Z</dcterms:modified>
</cp:coreProperties>
</file>