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39" w:rsidRDefault="00FD4439" w:rsidP="00A951DE">
      <w:pPr>
        <w:ind w:right="225"/>
        <w:jc w:val="center"/>
        <w:rPr>
          <w:rFonts w:asciiTheme="minorHAnsi" w:hAnsiTheme="minorHAnsi" w:cstheme="minorHAnsi"/>
          <w:b/>
          <w:bCs/>
          <w:sz w:val="22"/>
          <w:szCs w:val="22"/>
        </w:rPr>
      </w:pPr>
    </w:p>
    <w:p w:rsidR="008F43E1" w:rsidRDefault="008F43E1" w:rsidP="00A951DE">
      <w:pPr>
        <w:ind w:right="225"/>
        <w:jc w:val="center"/>
        <w:rPr>
          <w:rFonts w:asciiTheme="minorHAnsi" w:hAnsiTheme="minorHAnsi" w:cstheme="minorHAnsi"/>
          <w:b/>
          <w:bCs/>
          <w:sz w:val="22"/>
          <w:szCs w:val="22"/>
        </w:rPr>
      </w:pPr>
    </w:p>
    <w:p w:rsidR="008F43E1" w:rsidRPr="00C902CF" w:rsidRDefault="008F43E1" w:rsidP="00A951DE">
      <w:pPr>
        <w:ind w:right="225"/>
        <w:jc w:val="center"/>
        <w:rPr>
          <w:rFonts w:asciiTheme="minorHAnsi" w:hAnsiTheme="minorHAnsi" w:cstheme="minorHAnsi"/>
          <w:b/>
          <w:bCs/>
          <w:sz w:val="22"/>
          <w:szCs w:val="22"/>
        </w:rPr>
      </w:pPr>
    </w:p>
    <w:p w:rsidR="00FD4439" w:rsidRPr="00C902CF" w:rsidRDefault="00FD4439" w:rsidP="00A951DE">
      <w:pPr>
        <w:ind w:right="225"/>
        <w:jc w:val="center"/>
        <w:rPr>
          <w:rFonts w:asciiTheme="minorHAnsi" w:hAnsiTheme="minorHAnsi" w:cstheme="minorHAnsi"/>
          <w:b/>
          <w:bCs/>
          <w:sz w:val="22"/>
          <w:szCs w:val="22"/>
        </w:rPr>
      </w:pP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INSTITUTO MEXICANO DEL SEGURO SOCIAL</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sz w:val="20"/>
        </w:rPr>
      </w:pPr>
      <w:r w:rsidRPr="002056EF">
        <w:rPr>
          <w:rFonts w:ascii="Noto Sans" w:hAnsi="Noto Sans" w:cs="Noto Sans"/>
          <w:b/>
          <w:sz w:val="20"/>
        </w:rPr>
        <w:t xml:space="preserve">ÓRGANO DE OPERACIÓN ADMINISTRATIVA DESCONCENTRADA </w:t>
      </w:r>
      <w:r w:rsidR="005E02D2" w:rsidRPr="002056EF">
        <w:rPr>
          <w:rFonts w:ascii="Noto Sans" w:hAnsi="Noto Sans" w:cs="Noto Sans"/>
          <w:b/>
          <w:sz w:val="20"/>
        </w:rPr>
        <w:t xml:space="preserve">SUR DEL </w:t>
      </w:r>
      <w:r w:rsidRPr="002056EF">
        <w:rPr>
          <w:rFonts w:ascii="Noto Sans" w:hAnsi="Noto Sans" w:cs="Noto Sans"/>
          <w:b/>
          <w:sz w:val="20"/>
        </w:rPr>
        <w:t xml:space="preserve">DISTRITO FEDERAL </w:t>
      </w:r>
    </w:p>
    <w:p w:rsidR="00FD4439" w:rsidRDefault="00FD4439" w:rsidP="00A951DE">
      <w:pPr>
        <w:ind w:right="225"/>
        <w:jc w:val="center"/>
        <w:rPr>
          <w:rFonts w:ascii="Noto Sans" w:hAnsi="Noto Sans" w:cs="Noto Sans"/>
          <w:b/>
          <w:sz w:val="20"/>
        </w:rPr>
      </w:pPr>
      <w:r w:rsidRPr="002056EF">
        <w:rPr>
          <w:rFonts w:ascii="Noto Sans" w:hAnsi="Noto Sans" w:cs="Noto Sans"/>
          <w:b/>
          <w:sz w:val="20"/>
        </w:rPr>
        <w:t>COORDINACIÓN DE ABASTECIMIENTO Y EQUIPAMIENTO</w:t>
      </w:r>
    </w:p>
    <w:p w:rsidR="00DF5955" w:rsidRPr="002056EF" w:rsidRDefault="00DF5955" w:rsidP="00A951DE">
      <w:pPr>
        <w:ind w:right="225"/>
        <w:jc w:val="center"/>
        <w:rPr>
          <w:rFonts w:ascii="Noto Sans" w:hAnsi="Noto Sans" w:cs="Noto Sans"/>
          <w:b/>
          <w:bCs/>
          <w:i/>
          <w:sz w:val="20"/>
          <w:u w:val="single"/>
        </w:rPr>
      </w:pPr>
    </w:p>
    <w:p w:rsidR="00FD4439" w:rsidRPr="002056EF" w:rsidRDefault="00FD4439" w:rsidP="00A951DE">
      <w:pPr>
        <w:tabs>
          <w:tab w:val="left" w:pos="8316"/>
        </w:tabs>
        <w:ind w:right="225"/>
        <w:rPr>
          <w:rFonts w:ascii="Noto Sans" w:hAnsi="Noto Sans" w:cs="Noto Sans"/>
          <w:b/>
          <w:bCs/>
          <w:sz w:val="20"/>
        </w:rPr>
      </w:pPr>
      <w:r w:rsidRPr="002056EF">
        <w:rPr>
          <w:rFonts w:ascii="Noto Sans" w:hAnsi="Noto Sans" w:cs="Noto Sans"/>
          <w:b/>
          <w:bCs/>
          <w:sz w:val="20"/>
        </w:rPr>
        <w:tab/>
      </w:r>
    </w:p>
    <w:p w:rsidR="002056EF" w:rsidRPr="002056EF" w:rsidRDefault="002056EF" w:rsidP="00A951DE">
      <w:pPr>
        <w:ind w:right="225"/>
        <w:jc w:val="both"/>
        <w:rPr>
          <w:rFonts w:ascii="Noto Sans" w:hAnsi="Noto Sans" w:cs="Noto Sans"/>
          <w:b/>
          <w:sz w:val="20"/>
        </w:rPr>
      </w:pPr>
      <w:r w:rsidRPr="002056EF">
        <w:rPr>
          <w:rFonts w:ascii="Noto Sans" w:hAnsi="Noto Sans" w:cs="Noto Sans"/>
          <w:b/>
          <w:sz w:val="20"/>
        </w:rPr>
        <w:t>LICITACIÓN PÚBLICA INTERNACIONAL BAJO LA COBERTURA DE LOS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 (DOF 29/04/2016.</w:t>
      </w:r>
    </w:p>
    <w:p w:rsidR="00F757E7" w:rsidRPr="002056EF" w:rsidRDefault="00F757E7" w:rsidP="00A951DE">
      <w:pPr>
        <w:ind w:right="225"/>
        <w:jc w:val="center"/>
        <w:rPr>
          <w:rFonts w:ascii="Noto Sans" w:hAnsi="Noto Sans" w:cs="Noto Sans"/>
          <w:b/>
          <w:bCs/>
          <w:sz w:val="20"/>
        </w:rPr>
      </w:pPr>
    </w:p>
    <w:p w:rsidR="002056EF" w:rsidRPr="002056EF" w:rsidRDefault="00BE66F1" w:rsidP="00BE66F1">
      <w:pPr>
        <w:tabs>
          <w:tab w:val="left" w:pos="6048"/>
        </w:tabs>
        <w:ind w:right="225"/>
        <w:rPr>
          <w:rFonts w:ascii="Noto Sans" w:hAnsi="Noto Sans" w:cs="Noto Sans"/>
          <w:b/>
          <w:bCs/>
          <w:sz w:val="20"/>
        </w:rPr>
      </w:pPr>
      <w:r>
        <w:rPr>
          <w:rFonts w:ascii="Noto Sans" w:hAnsi="Noto Sans" w:cs="Noto Sans"/>
          <w:b/>
          <w:bCs/>
          <w:sz w:val="20"/>
        </w:rPr>
        <w:tab/>
      </w:r>
    </w:p>
    <w:p w:rsidR="00FD4439" w:rsidRPr="002056EF" w:rsidRDefault="00D75C65" w:rsidP="00A951DE">
      <w:pPr>
        <w:tabs>
          <w:tab w:val="center" w:pos="5215"/>
          <w:tab w:val="left" w:pos="8580"/>
        </w:tabs>
        <w:ind w:right="225"/>
        <w:rPr>
          <w:rFonts w:ascii="Noto Sans" w:hAnsi="Noto Sans" w:cs="Noto Sans"/>
          <w:b/>
          <w:bCs/>
          <w:sz w:val="20"/>
        </w:rPr>
      </w:pPr>
      <w:r w:rsidRPr="002056EF">
        <w:rPr>
          <w:rFonts w:ascii="Noto Sans" w:hAnsi="Noto Sans" w:cs="Noto Sans"/>
          <w:b/>
          <w:bCs/>
          <w:sz w:val="20"/>
        </w:rPr>
        <w:tab/>
      </w:r>
      <w:r w:rsidR="00FD4439" w:rsidRPr="002056EF">
        <w:rPr>
          <w:rFonts w:ascii="Noto Sans" w:hAnsi="Noto Sans" w:cs="Noto Sans"/>
          <w:b/>
          <w:bCs/>
          <w:sz w:val="20"/>
        </w:rPr>
        <w:t>NÚMERO</w:t>
      </w:r>
      <w:r w:rsidR="006F5D1A" w:rsidRPr="006F5D1A">
        <w:rPr>
          <w:rFonts w:ascii="Noto Sans" w:hAnsi="Noto Sans" w:cs="Noto Sans"/>
          <w:b/>
          <w:bCs/>
          <w:sz w:val="20"/>
          <w:u w:val="single"/>
        </w:rPr>
        <w:t xml:space="preserve"> </w:t>
      </w:r>
      <w:r w:rsidR="006F5D1A" w:rsidRPr="00FB47F8">
        <w:rPr>
          <w:rFonts w:ascii="Noto Sans" w:hAnsi="Noto Sans" w:cs="Noto Sans"/>
          <w:b/>
          <w:bCs/>
          <w:sz w:val="20"/>
          <w:u w:val="single"/>
        </w:rPr>
        <w:t>LA-50-GYR-</w:t>
      </w:r>
      <w:r w:rsidR="006F5D1A" w:rsidRPr="00FB47F8">
        <w:rPr>
          <w:rFonts w:ascii="Noto Sans" w:hAnsi="Noto Sans" w:cs="Noto Sans"/>
          <w:b/>
          <w:sz w:val="20"/>
          <w:u w:val="single"/>
        </w:rPr>
        <w:t>050GYR025-</w:t>
      </w:r>
      <w:r w:rsidR="006F5D1A">
        <w:rPr>
          <w:rFonts w:ascii="Noto Sans" w:hAnsi="Noto Sans" w:cs="Noto Sans"/>
          <w:b/>
          <w:sz w:val="20"/>
          <w:u w:val="single"/>
        </w:rPr>
        <w:t>T</w:t>
      </w:r>
      <w:r w:rsidR="006F5D1A" w:rsidRPr="00FB47F8">
        <w:rPr>
          <w:rFonts w:ascii="Noto Sans" w:hAnsi="Noto Sans" w:cs="Noto Sans"/>
          <w:b/>
          <w:sz w:val="20"/>
          <w:u w:val="single"/>
        </w:rPr>
        <w:t>-</w:t>
      </w:r>
      <w:r w:rsidR="006F5D1A">
        <w:rPr>
          <w:rFonts w:ascii="Noto Sans" w:hAnsi="Noto Sans" w:cs="Noto Sans"/>
          <w:b/>
          <w:sz w:val="20"/>
          <w:u w:val="single"/>
        </w:rPr>
        <w:t>65</w:t>
      </w:r>
      <w:r w:rsidR="006F5D1A" w:rsidRPr="00FB47F8">
        <w:rPr>
          <w:rFonts w:ascii="Noto Sans" w:hAnsi="Noto Sans" w:cs="Noto Sans"/>
          <w:b/>
          <w:sz w:val="20"/>
          <w:u w:val="single"/>
        </w:rPr>
        <w:t>-2025</w:t>
      </w:r>
      <w:r w:rsidR="00FD4439" w:rsidRPr="00B634B3">
        <w:rPr>
          <w:rFonts w:ascii="Noto Sans" w:hAnsi="Noto Sans" w:cs="Noto Sans"/>
          <w:b/>
          <w:bCs/>
          <w:sz w:val="20"/>
        </w:rPr>
        <w:t>.</w:t>
      </w:r>
      <w:r w:rsidRPr="002056EF">
        <w:rPr>
          <w:rFonts w:ascii="Noto Sans" w:hAnsi="Noto Sans" w:cs="Noto Sans"/>
          <w:b/>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7B0913" w:rsidRDefault="007B0913" w:rsidP="00A951DE">
      <w:pPr>
        <w:spacing w:line="276" w:lineRule="auto"/>
        <w:ind w:right="225"/>
        <w:jc w:val="center"/>
        <w:rPr>
          <w:rFonts w:ascii="Noto Sans" w:hAnsi="Noto Sans" w:cs="Noto Sans"/>
          <w:b/>
          <w:bCs/>
          <w:sz w:val="20"/>
        </w:rPr>
      </w:pPr>
      <w:r w:rsidRPr="007B0913">
        <w:rPr>
          <w:rFonts w:ascii="Noto Sans" w:hAnsi="Noto Sans" w:cs="Noto Sans"/>
          <w:b/>
          <w:bCs/>
          <w:sz w:val="20"/>
        </w:rPr>
        <w:t xml:space="preserve">ADQUISICIÓN DE CONSUMIBLES DEL GRUPO 379 PARA CLINICAS DE MAMA Y HGZ 1A DEL </w:t>
      </w:r>
    </w:p>
    <w:p w:rsidR="00FD4439" w:rsidRPr="007B0913" w:rsidRDefault="007B0913" w:rsidP="00A951DE">
      <w:pPr>
        <w:spacing w:line="276" w:lineRule="auto"/>
        <w:ind w:right="225"/>
        <w:jc w:val="center"/>
        <w:rPr>
          <w:rFonts w:ascii="Noto Sans" w:hAnsi="Noto Sans" w:cs="Noto Sans"/>
          <w:b/>
          <w:bCs/>
          <w:sz w:val="20"/>
        </w:rPr>
      </w:pPr>
      <w:r w:rsidRPr="007B0913">
        <w:rPr>
          <w:rFonts w:ascii="Noto Sans" w:hAnsi="Noto Sans" w:cs="Noto Sans"/>
          <w:b/>
          <w:bCs/>
          <w:sz w:val="20"/>
        </w:rPr>
        <w:t>OOAD SUR DEL D.F.</w:t>
      </w: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FD4439" w:rsidRPr="002056EF" w:rsidRDefault="008D7B36" w:rsidP="008D7B36">
      <w:pPr>
        <w:tabs>
          <w:tab w:val="left" w:pos="3594"/>
        </w:tabs>
        <w:ind w:right="225"/>
        <w:rPr>
          <w:rFonts w:ascii="Noto Sans" w:hAnsi="Noto Sans" w:cs="Noto Sans"/>
          <w:b/>
          <w:bCs/>
          <w:sz w:val="20"/>
        </w:rPr>
      </w:pPr>
      <w:r>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LOS INTERESADOS EN PARTICIPAR EN EL PROCEDIMIENTO, DEBERÁN CONTAR CON REGISTRO DE IDENTIFICA</w:t>
      </w:r>
      <w:r w:rsidR="006557F1" w:rsidRPr="002056EF">
        <w:rPr>
          <w:rFonts w:ascii="Noto Sans" w:hAnsi="Noto Sans" w:cs="Noto Sans"/>
          <w:b/>
          <w:bCs/>
          <w:sz w:val="20"/>
        </w:rPr>
        <w:t>CIÓN ELECTRÓNICA ANTE COM</w:t>
      </w:r>
      <w:r w:rsidR="006F2163">
        <w:rPr>
          <w:rFonts w:ascii="Noto Sans" w:hAnsi="Noto Sans" w:cs="Noto Sans"/>
          <w:b/>
          <w:bCs/>
          <w:sz w:val="20"/>
        </w:rPr>
        <w:t>PRAS MX</w:t>
      </w:r>
      <w:r w:rsidRPr="002056EF">
        <w:rPr>
          <w:rFonts w:ascii="Noto Sans" w:hAnsi="Noto Sans" w:cs="Noto Sans"/>
          <w:b/>
          <w:bCs/>
          <w:sz w:val="20"/>
        </w:rPr>
        <w:t>.</w:t>
      </w:r>
    </w:p>
    <w:p w:rsidR="00FD4439" w:rsidRPr="002056EF" w:rsidRDefault="00FD4439" w:rsidP="00A951DE">
      <w:pPr>
        <w:ind w:right="225"/>
        <w:rPr>
          <w:rFonts w:ascii="Noto Sans" w:hAnsi="Noto Sans" w:cs="Noto Sans"/>
          <w:b/>
          <w:bCs/>
          <w:sz w:val="20"/>
        </w:rPr>
      </w:pPr>
    </w:p>
    <w:p w:rsidR="00601E1F" w:rsidRPr="002056EF" w:rsidRDefault="00601E1F" w:rsidP="00A951DE">
      <w:pPr>
        <w:ind w:right="225"/>
        <w:rPr>
          <w:rFonts w:ascii="Noto Sans" w:hAnsi="Noto Sans" w:cs="Noto Sans"/>
          <w:b/>
          <w:bCs/>
          <w:sz w:val="20"/>
        </w:rPr>
      </w:pPr>
    </w:p>
    <w:p w:rsidR="00FD4439" w:rsidRPr="002056EF" w:rsidRDefault="002F75DB" w:rsidP="00A951DE">
      <w:pPr>
        <w:tabs>
          <w:tab w:val="left" w:pos="7275"/>
        </w:tabs>
        <w:ind w:right="225"/>
        <w:rPr>
          <w:rFonts w:ascii="Noto Sans" w:hAnsi="Noto Sans" w:cs="Noto Sans"/>
          <w:b/>
          <w:bCs/>
          <w:sz w:val="20"/>
        </w:rPr>
      </w:pPr>
      <w:r w:rsidRPr="002056EF">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tabs>
          <w:tab w:val="left" w:pos="850"/>
          <w:tab w:val="left" w:pos="1417"/>
        </w:tabs>
        <w:spacing w:line="240" w:lineRule="atLeast"/>
        <w:ind w:right="225"/>
        <w:jc w:val="center"/>
        <w:rPr>
          <w:rFonts w:ascii="Noto Sans" w:hAnsi="Noto Sans" w:cs="Noto Sans"/>
          <w:b/>
          <w:sz w:val="20"/>
          <w:u w:val="single"/>
        </w:rPr>
      </w:pPr>
      <w:r w:rsidRPr="002056EF">
        <w:rPr>
          <w:rFonts w:ascii="Noto Sans" w:hAnsi="Noto Sans" w:cs="Noto Sans"/>
          <w:b/>
          <w:sz w:val="20"/>
          <w:u w:val="single"/>
        </w:rPr>
        <w:t>ESTA LICITACIÓN SOLO ACEPTA PROPOSICIONES ELECTRÓNICAS</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CA4012" w:rsidRDefault="00FD4439" w:rsidP="00A951DE">
      <w:pPr>
        <w:tabs>
          <w:tab w:val="left" w:pos="7530"/>
          <w:tab w:val="right" w:pos="10433"/>
        </w:tabs>
        <w:ind w:right="225"/>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rsidR="00862485" w:rsidRDefault="00862485" w:rsidP="00A951DE">
      <w:pPr>
        <w:ind w:right="225"/>
        <w:rPr>
          <w:rFonts w:asciiTheme="minorHAnsi" w:hAnsiTheme="minorHAnsi" w:cstheme="minorHAnsi"/>
          <w:b/>
          <w:bCs/>
          <w:sz w:val="22"/>
          <w:szCs w:val="22"/>
        </w:rPr>
      </w:pPr>
    </w:p>
    <w:p w:rsidR="00842BD6" w:rsidRDefault="00842BD6" w:rsidP="00A951DE">
      <w:pPr>
        <w:ind w:right="225"/>
        <w:rPr>
          <w:rFonts w:asciiTheme="minorHAnsi" w:hAnsiTheme="minorHAnsi" w:cstheme="minorHAnsi"/>
          <w:b/>
          <w:bCs/>
          <w:sz w:val="22"/>
          <w:szCs w:val="22"/>
        </w:rPr>
      </w:pPr>
    </w:p>
    <w:p w:rsidR="00842BD6" w:rsidRDefault="00842BD6" w:rsidP="00A951DE">
      <w:pPr>
        <w:ind w:right="225"/>
        <w:rPr>
          <w:rFonts w:asciiTheme="minorHAnsi" w:hAnsiTheme="minorHAnsi" w:cstheme="minorHAnsi"/>
          <w:b/>
          <w:bCs/>
          <w:sz w:val="22"/>
          <w:szCs w:val="22"/>
        </w:rPr>
      </w:pPr>
    </w:p>
    <w:p w:rsidR="00842BD6" w:rsidRDefault="00842BD6" w:rsidP="00A951DE">
      <w:pPr>
        <w:ind w:right="225"/>
        <w:rPr>
          <w:rFonts w:asciiTheme="minorHAnsi" w:hAnsiTheme="minorHAnsi" w:cstheme="minorHAnsi"/>
          <w:b/>
          <w:bCs/>
          <w:sz w:val="22"/>
          <w:szCs w:val="22"/>
        </w:rPr>
      </w:pPr>
    </w:p>
    <w:p w:rsidR="00842BD6" w:rsidRDefault="00842BD6" w:rsidP="00A951DE">
      <w:pPr>
        <w:ind w:right="225"/>
        <w:rPr>
          <w:rFonts w:asciiTheme="minorHAnsi" w:hAnsiTheme="minorHAnsi" w:cstheme="minorHAnsi"/>
          <w:b/>
          <w:bCs/>
          <w:sz w:val="22"/>
          <w:szCs w:val="22"/>
        </w:rPr>
      </w:pPr>
    </w:p>
    <w:p w:rsidR="00842BD6" w:rsidRDefault="00842BD6" w:rsidP="00A951DE">
      <w:pPr>
        <w:ind w:right="225"/>
        <w:rPr>
          <w:rFonts w:asciiTheme="minorHAnsi" w:hAnsiTheme="minorHAnsi" w:cstheme="minorHAnsi"/>
          <w:b/>
          <w:bCs/>
          <w:sz w:val="22"/>
          <w:szCs w:val="22"/>
        </w:rPr>
      </w:pPr>
    </w:p>
    <w:p w:rsidR="00032A75" w:rsidRDefault="00032A75" w:rsidP="00A951DE">
      <w:pPr>
        <w:ind w:right="225"/>
        <w:rPr>
          <w:rFonts w:asciiTheme="minorHAnsi" w:hAnsiTheme="minorHAnsi" w:cstheme="minorHAnsi"/>
          <w:b/>
          <w:bCs/>
          <w:sz w:val="22"/>
          <w:szCs w:val="22"/>
        </w:rPr>
      </w:pPr>
    </w:p>
    <w:p w:rsidR="00032A75" w:rsidRPr="00CA4012" w:rsidRDefault="00032A75" w:rsidP="00A951DE">
      <w:pPr>
        <w:ind w:right="225"/>
        <w:rPr>
          <w:rFonts w:asciiTheme="minorHAnsi" w:hAnsiTheme="minorHAnsi" w:cstheme="minorHAnsi"/>
          <w:b/>
          <w:bCs/>
          <w:sz w:val="22"/>
          <w:szCs w:val="22"/>
        </w:rPr>
      </w:pPr>
    </w:p>
    <w:p w:rsidR="00604184" w:rsidRDefault="00604184" w:rsidP="00A951DE">
      <w:pPr>
        <w:ind w:right="225"/>
        <w:jc w:val="both"/>
        <w:rPr>
          <w:rFonts w:ascii="Noto Sans" w:hAnsi="Noto Sans" w:cs="Noto Sans"/>
          <w:sz w:val="20"/>
        </w:rPr>
      </w:pPr>
    </w:p>
    <w:p w:rsidR="00FD4439" w:rsidRPr="00DF5955" w:rsidRDefault="00FD4439" w:rsidP="007B0913">
      <w:pPr>
        <w:spacing w:line="276" w:lineRule="auto"/>
        <w:ind w:right="225"/>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 xml:space="preserve">134, de la Constitución Política de los Estados Unidos Mexicanos, </w:t>
      </w:r>
      <w:r w:rsidR="00404DAF">
        <w:rPr>
          <w:rFonts w:ascii="Noto Sans" w:hAnsi="Noto Sans" w:cs="Noto Sans"/>
          <w:sz w:val="20"/>
        </w:rPr>
        <w:t xml:space="preserve">Tratados de Libre Comercio </w:t>
      </w:r>
      <w:r w:rsidR="00404DAF" w:rsidRPr="0050603D">
        <w:rPr>
          <w:rFonts w:ascii="Noto Sans" w:hAnsi="Noto Sans" w:cs="Noto Sans"/>
          <w:sz w:val="20"/>
        </w:rPr>
        <w:t>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w:t>
      </w:r>
      <w:r w:rsidR="00404DAF">
        <w:rPr>
          <w:rFonts w:ascii="Noto Sans" w:hAnsi="Noto Sans" w:cs="Noto Sans"/>
          <w:sz w:val="20"/>
        </w:rPr>
        <w:t xml:space="preserve"> </w:t>
      </w:r>
      <w:r w:rsidR="00404DAF" w:rsidRPr="0050603D">
        <w:rPr>
          <w:rFonts w:ascii="Noto Sans" w:hAnsi="Noto Sans" w:cs="Noto Sans"/>
          <w:sz w:val="20"/>
        </w:rPr>
        <w:t>(DOF 28/06/2000), TLC MÉXICO - UNIÓN EUROPEA. (DOF 26/06/2000), TLC MÉXICO - ESTADOS DE LA ASOCIACIÓN EUROPEA DE LIBRE COMERCIO. (DOF 29/06/2001), TLC MÉXICO - JAPÓN.</w:t>
      </w:r>
      <w:r w:rsidR="00404DAF">
        <w:rPr>
          <w:rFonts w:ascii="Noto Sans" w:hAnsi="Noto Sans" w:cs="Noto Sans"/>
          <w:sz w:val="20"/>
        </w:rPr>
        <w:t xml:space="preserve"> </w:t>
      </w:r>
      <w:r w:rsidR="00404DAF" w:rsidRPr="0050603D">
        <w:rPr>
          <w:rFonts w:ascii="Noto Sans" w:hAnsi="Noto Sans" w:cs="Noto Sans"/>
          <w:sz w:val="20"/>
        </w:rPr>
        <w:t>(DOF 31/03/2005), TLC MÉXICO - CHILE(DOF 27/10/2008) (ESTE CAPÍTULO ENTRARÁ EN VIGOR A PARTIR DEL 2 DE NOVIEMBRE DE 2008) ALIA</w:t>
      </w:r>
      <w:r w:rsidR="00404DAF">
        <w:rPr>
          <w:rFonts w:ascii="Noto Sans" w:hAnsi="Noto Sans" w:cs="Noto Sans"/>
          <w:sz w:val="20"/>
        </w:rPr>
        <w:t xml:space="preserve">NZA DEL PACÍFIC (DOF 29/04/2016, </w:t>
      </w:r>
      <w:r w:rsidR="003044CB" w:rsidRPr="00FB47F8">
        <w:rPr>
          <w:rFonts w:ascii="Noto Sans" w:hAnsi="Noto Sans" w:cs="Noto Sans"/>
          <w:sz w:val="20"/>
        </w:rPr>
        <w:t xml:space="preserve">y de conformidad con los artículos </w:t>
      </w:r>
      <w:r w:rsidR="00284292">
        <w:rPr>
          <w:rFonts w:ascii="Noto Sans" w:hAnsi="Noto Sans" w:cs="Noto Sans"/>
          <w:sz w:val="20"/>
        </w:rPr>
        <w:t>33</w:t>
      </w:r>
      <w:r w:rsidR="003044CB" w:rsidRPr="00FB47F8">
        <w:rPr>
          <w:rFonts w:ascii="Noto Sans" w:hAnsi="Noto Sans" w:cs="Noto Sans"/>
          <w:sz w:val="20"/>
        </w:rPr>
        <w:t xml:space="preserve">, </w:t>
      </w:r>
      <w:r w:rsidR="00284292">
        <w:rPr>
          <w:rFonts w:ascii="Noto Sans" w:hAnsi="Noto Sans" w:cs="Noto Sans"/>
          <w:sz w:val="20"/>
        </w:rPr>
        <w:t>35</w:t>
      </w:r>
      <w:r w:rsidR="003044CB" w:rsidRPr="00FB47F8">
        <w:rPr>
          <w:rFonts w:ascii="Noto Sans" w:hAnsi="Noto Sans" w:cs="Noto Sans"/>
          <w:sz w:val="20"/>
        </w:rPr>
        <w:t xml:space="preserve"> fracción I,</w:t>
      </w:r>
      <w:r w:rsidR="00284292">
        <w:rPr>
          <w:rFonts w:ascii="Noto Sans" w:hAnsi="Noto Sans" w:cs="Noto Sans"/>
          <w:sz w:val="20"/>
        </w:rPr>
        <w:t xml:space="preserve"> 36, </w:t>
      </w:r>
      <w:r w:rsidR="0044089C">
        <w:rPr>
          <w:rFonts w:ascii="Noto Sans" w:hAnsi="Noto Sans" w:cs="Noto Sans"/>
          <w:sz w:val="20"/>
        </w:rPr>
        <w:t>39</w:t>
      </w:r>
      <w:r w:rsidR="003044CB" w:rsidRPr="00FB47F8">
        <w:rPr>
          <w:rFonts w:ascii="Noto Sans" w:hAnsi="Noto Sans" w:cs="Noto Sans"/>
          <w:sz w:val="20"/>
        </w:rPr>
        <w:t xml:space="preserve"> fracción </w:t>
      </w:r>
      <w:r w:rsidR="002056EF">
        <w:rPr>
          <w:rFonts w:ascii="Noto Sans" w:hAnsi="Noto Sans" w:cs="Noto Sans"/>
          <w:sz w:val="20"/>
        </w:rPr>
        <w:t>I</w:t>
      </w:r>
      <w:r w:rsidR="003044CB" w:rsidRPr="00FB47F8">
        <w:rPr>
          <w:rFonts w:ascii="Noto Sans" w:hAnsi="Noto Sans" w:cs="Noto Sans"/>
          <w:sz w:val="20"/>
        </w:rPr>
        <w:t xml:space="preserve">I, </w:t>
      </w:r>
      <w:r w:rsidR="003572CD">
        <w:rPr>
          <w:rFonts w:ascii="Noto Sans" w:hAnsi="Noto Sans" w:cs="Noto Sans"/>
          <w:sz w:val="20"/>
        </w:rPr>
        <w:t>40</w:t>
      </w:r>
      <w:r w:rsidR="003044CB" w:rsidRPr="00FB47F8">
        <w:rPr>
          <w:rFonts w:ascii="Noto Sans" w:hAnsi="Noto Sans" w:cs="Noto Sans"/>
          <w:sz w:val="20"/>
        </w:rPr>
        <w:t xml:space="preserve">, </w:t>
      </w:r>
      <w:r w:rsidR="003572CD">
        <w:rPr>
          <w:rFonts w:ascii="Noto Sans" w:hAnsi="Noto Sans" w:cs="Noto Sans"/>
          <w:sz w:val="20"/>
        </w:rPr>
        <w:t>41</w:t>
      </w:r>
      <w:r w:rsidR="003044CB" w:rsidRPr="00FB47F8">
        <w:rPr>
          <w:rFonts w:ascii="Noto Sans" w:hAnsi="Noto Sans" w:cs="Noto Sans"/>
          <w:sz w:val="20"/>
        </w:rPr>
        <w:t xml:space="preserve">, </w:t>
      </w:r>
      <w:r w:rsidR="003572CD">
        <w:rPr>
          <w:rFonts w:ascii="Noto Sans" w:hAnsi="Noto Sans" w:cs="Noto Sans"/>
          <w:sz w:val="20"/>
        </w:rPr>
        <w:t>42</w:t>
      </w:r>
      <w:r w:rsidR="003044CB" w:rsidRPr="00FB47F8">
        <w:rPr>
          <w:rFonts w:ascii="Noto Sans" w:hAnsi="Noto Sans" w:cs="Noto Sans"/>
          <w:sz w:val="20"/>
        </w:rPr>
        <w:t xml:space="preserve">, </w:t>
      </w:r>
      <w:r w:rsidR="003572CD">
        <w:rPr>
          <w:rFonts w:ascii="Noto Sans" w:hAnsi="Noto Sans" w:cs="Noto Sans"/>
          <w:sz w:val="20"/>
        </w:rPr>
        <w:t>43</w:t>
      </w:r>
      <w:r w:rsidR="003044CB" w:rsidRPr="00FB47F8">
        <w:rPr>
          <w:rFonts w:ascii="Noto Sans" w:hAnsi="Noto Sans" w:cs="Noto Sans"/>
          <w:sz w:val="20"/>
        </w:rPr>
        <w:t xml:space="preserve">, </w:t>
      </w:r>
      <w:r w:rsidR="003572CD">
        <w:rPr>
          <w:rFonts w:ascii="Noto Sans" w:hAnsi="Noto Sans" w:cs="Noto Sans"/>
          <w:sz w:val="20"/>
        </w:rPr>
        <w:t>44</w:t>
      </w:r>
      <w:r w:rsidR="003044CB" w:rsidRPr="00FB47F8">
        <w:rPr>
          <w:rFonts w:ascii="Noto Sans" w:hAnsi="Noto Sans" w:cs="Noto Sans"/>
          <w:sz w:val="20"/>
        </w:rPr>
        <w:t xml:space="preserve">, </w:t>
      </w:r>
      <w:r w:rsidR="003572CD">
        <w:rPr>
          <w:rFonts w:ascii="Noto Sans" w:hAnsi="Noto Sans" w:cs="Noto Sans"/>
          <w:sz w:val="20"/>
        </w:rPr>
        <w:t>45</w:t>
      </w:r>
      <w:r w:rsidR="003044CB" w:rsidRPr="00FB47F8">
        <w:rPr>
          <w:rFonts w:ascii="Noto Sans" w:hAnsi="Noto Sans" w:cs="Noto Sans"/>
          <w:sz w:val="20"/>
        </w:rPr>
        <w:t xml:space="preserve">, </w:t>
      </w:r>
      <w:r w:rsidR="003572CD">
        <w:rPr>
          <w:rFonts w:ascii="Noto Sans" w:hAnsi="Noto Sans" w:cs="Noto Sans"/>
          <w:sz w:val="20"/>
        </w:rPr>
        <w:t>46</w:t>
      </w:r>
      <w:r w:rsidR="003044CB" w:rsidRPr="00FB47F8">
        <w:rPr>
          <w:rFonts w:ascii="Noto Sans" w:hAnsi="Noto Sans" w:cs="Noto Sans"/>
          <w:sz w:val="20"/>
        </w:rPr>
        <w:t xml:space="preserve">, </w:t>
      </w:r>
      <w:r w:rsidR="003572CD">
        <w:rPr>
          <w:rFonts w:ascii="Noto Sans" w:hAnsi="Noto Sans" w:cs="Noto Sans"/>
          <w:sz w:val="20"/>
        </w:rPr>
        <w:t>47</w:t>
      </w:r>
      <w:r w:rsidR="003044CB" w:rsidRPr="00FB47F8">
        <w:rPr>
          <w:rFonts w:ascii="Noto Sans" w:hAnsi="Noto Sans" w:cs="Noto Sans"/>
          <w:sz w:val="20"/>
        </w:rPr>
        <w:t xml:space="preserve">, </w:t>
      </w:r>
      <w:r w:rsidR="003572CD" w:rsidRPr="00FD3E05">
        <w:rPr>
          <w:rFonts w:ascii="Noto Sans" w:hAnsi="Noto Sans" w:cs="Noto Sans"/>
          <w:sz w:val="20"/>
        </w:rPr>
        <w:t>48</w:t>
      </w:r>
      <w:r w:rsidR="003044CB" w:rsidRPr="00FD3E05">
        <w:rPr>
          <w:rFonts w:ascii="Noto Sans" w:hAnsi="Noto Sans" w:cs="Noto Sans"/>
          <w:sz w:val="20"/>
        </w:rPr>
        <w:t xml:space="preserve">, </w:t>
      </w:r>
      <w:r w:rsidR="003572CD" w:rsidRPr="00FD3E05">
        <w:rPr>
          <w:rFonts w:ascii="Noto Sans" w:hAnsi="Noto Sans" w:cs="Noto Sans"/>
          <w:sz w:val="20"/>
        </w:rPr>
        <w:t>49</w:t>
      </w:r>
      <w:r w:rsidR="003044CB" w:rsidRPr="00FD3E05">
        <w:rPr>
          <w:rFonts w:ascii="Noto Sans" w:hAnsi="Noto Sans" w:cs="Noto Sans"/>
          <w:sz w:val="20"/>
        </w:rPr>
        <w:t>,</w:t>
      </w:r>
      <w:r w:rsidR="00F91A2D" w:rsidRPr="00FD3E05">
        <w:rPr>
          <w:rFonts w:ascii="Noto Sans" w:hAnsi="Noto Sans" w:cs="Noto Sans"/>
          <w:sz w:val="20"/>
        </w:rPr>
        <w:t xml:space="preserve"> 50, </w:t>
      </w:r>
      <w:r w:rsidR="00C4113D" w:rsidRPr="00FD3E05">
        <w:rPr>
          <w:rFonts w:ascii="Noto Sans" w:hAnsi="Noto Sans" w:cs="Noto Sans"/>
          <w:sz w:val="20"/>
        </w:rPr>
        <w:t>51</w:t>
      </w:r>
      <w:r w:rsidR="00FD3E05">
        <w:rPr>
          <w:rFonts w:ascii="Noto Sans" w:hAnsi="Noto Sans" w:cs="Noto Sans"/>
          <w:sz w:val="20"/>
        </w:rPr>
        <w:t>, 66, 67, 68, 69, 70</w:t>
      </w:r>
      <w:r w:rsidR="009B226F">
        <w:rPr>
          <w:rFonts w:ascii="Noto Sans" w:hAnsi="Noto Sans" w:cs="Noto Sans"/>
          <w:sz w:val="20"/>
        </w:rPr>
        <w:t>,</w:t>
      </w:r>
      <w:r w:rsidR="00FD3E05">
        <w:rPr>
          <w:rFonts w:ascii="Noto Sans" w:hAnsi="Noto Sans" w:cs="Noto Sans"/>
          <w:sz w:val="20"/>
        </w:rPr>
        <w:t xml:space="preserve"> 71</w:t>
      </w:r>
      <w:r w:rsidR="00F572D6">
        <w:rPr>
          <w:rFonts w:ascii="Noto Sans" w:hAnsi="Noto Sans" w:cs="Noto Sans"/>
          <w:sz w:val="20"/>
        </w:rPr>
        <w:t xml:space="preserve">, </w:t>
      </w:r>
      <w:r w:rsidR="00F572D6">
        <w:rPr>
          <w:rFonts w:ascii="Noto Sans Regular" w:eastAsia="Noto Sans Regular" w:hAnsi="Noto Sans Regular" w:cs="Noto Sans Regular"/>
          <w:color w:val="000000"/>
          <w:sz w:val="21"/>
          <w:szCs w:val="21"/>
        </w:rPr>
        <w:t xml:space="preserve">72, 73, 74, 75, 76, 77  y 78 </w:t>
      </w:r>
      <w:r w:rsidR="009B226F">
        <w:rPr>
          <w:rFonts w:ascii="Noto Sans" w:hAnsi="Noto Sans" w:cs="Noto Sans"/>
          <w:sz w:val="20"/>
        </w:rPr>
        <w:t xml:space="preserve"> y 79</w:t>
      </w:r>
      <w:r w:rsidR="00C4113D" w:rsidRPr="00FD3E05">
        <w:rPr>
          <w:rFonts w:ascii="Noto Sans" w:hAnsi="Noto Sans" w:cs="Noto Sans"/>
          <w:sz w:val="20"/>
        </w:rPr>
        <w:t xml:space="preserve"> </w:t>
      </w:r>
      <w:r w:rsidR="003044CB" w:rsidRPr="00FD3E05">
        <w:rPr>
          <w:rFonts w:ascii="Noto Sans" w:hAnsi="Noto Sans" w:cs="Noto Sans"/>
          <w:sz w:val="20"/>
        </w:rPr>
        <w:t>de la Ley de Adquisiciones, Arrendamientos y Servicios del Sector Público (LAASSP) 39, 40, 42, 44, 45, 46, 47, 48, 49, 50, 52</w:t>
      </w:r>
      <w:r w:rsidR="003044CB" w:rsidRPr="00FB47F8">
        <w:rPr>
          <w:rFonts w:ascii="Noto Sans" w:hAnsi="Noto Sans" w:cs="Noto Sans"/>
          <w:sz w:val="20"/>
        </w:rPr>
        <w:t>, 54, 55, 56 y 58</w:t>
      </w:r>
      <w:r w:rsidR="0050603D">
        <w:rPr>
          <w:rFonts w:ascii="Noto Sans" w:hAnsi="Noto Sans" w:cs="Noto Sans"/>
          <w:sz w:val="20"/>
        </w:rPr>
        <w:t xml:space="preserve"> </w:t>
      </w:r>
      <w:r w:rsidRPr="00FB47F8">
        <w:rPr>
          <w:rFonts w:ascii="Noto Sans" w:hAnsi="Noto Sans" w:cs="Noto Sans"/>
          <w:sz w:val="20"/>
        </w:rPr>
        <w:t>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DF5955">
        <w:rPr>
          <w:rFonts w:ascii="Noto Sans" w:hAnsi="Noto Sans" w:cs="Noto Sans"/>
          <w:b/>
          <w:bCs/>
          <w:sz w:val="20"/>
        </w:rPr>
        <w:t>“</w:t>
      </w:r>
      <w:r w:rsidR="007B0913" w:rsidRPr="007B0913">
        <w:rPr>
          <w:rFonts w:ascii="Noto Sans" w:hAnsi="Noto Sans" w:cs="Noto Sans"/>
          <w:b/>
          <w:bCs/>
          <w:sz w:val="20"/>
        </w:rPr>
        <w:t>ADQUISICIÓN DE CONSUMIBLES DEL GRUPO 379 PARA CLINICAS DE MAMA Y HGZ 1A DEL OOAD SUR DEL D.F.</w:t>
      </w:r>
      <w:r w:rsidR="003044CB" w:rsidRPr="00DF5955">
        <w:rPr>
          <w:rFonts w:ascii="Noto Sans" w:hAnsi="Noto Sans" w:cs="Noto Sans"/>
          <w:b/>
          <w:bCs/>
          <w:sz w:val="20"/>
        </w:rPr>
        <w:t>”</w:t>
      </w:r>
    </w:p>
    <w:p w:rsidR="00FD4439" w:rsidRPr="00FB47F8" w:rsidRDefault="00FD4439" w:rsidP="00A951DE">
      <w:pPr>
        <w:ind w:right="225"/>
        <w:jc w:val="both"/>
        <w:rPr>
          <w:rFonts w:ascii="Noto Sans" w:hAnsi="Noto Sans" w:cs="Noto Sans"/>
          <w:sz w:val="20"/>
        </w:rPr>
      </w:pPr>
    </w:p>
    <w:p w:rsidR="00FD4439" w:rsidRPr="00FB47F8" w:rsidRDefault="00FD4439" w:rsidP="00A951DE">
      <w:pPr>
        <w:ind w:right="225"/>
        <w:jc w:val="both"/>
        <w:rPr>
          <w:rFonts w:ascii="Noto Sans" w:hAnsi="Noto Sans" w:cs="Noto Sans"/>
          <w:sz w:val="20"/>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D7463E" w:rsidRDefault="00D7463E" w:rsidP="00A951DE">
      <w:pPr>
        <w:ind w:right="225"/>
        <w:jc w:val="both"/>
        <w:rPr>
          <w:rFonts w:asciiTheme="minorHAnsi" w:hAnsiTheme="minorHAnsi" w:cstheme="minorHAnsi"/>
          <w:sz w:val="22"/>
          <w:szCs w:val="22"/>
        </w:rPr>
      </w:pPr>
    </w:p>
    <w:p w:rsidR="008E220B" w:rsidRDefault="008E220B" w:rsidP="00A951DE">
      <w:pPr>
        <w:ind w:right="225"/>
        <w:jc w:val="both"/>
        <w:rPr>
          <w:rFonts w:asciiTheme="minorHAnsi" w:hAnsiTheme="minorHAnsi" w:cstheme="minorHAnsi"/>
          <w:sz w:val="22"/>
          <w:szCs w:val="22"/>
        </w:rPr>
      </w:pPr>
    </w:p>
    <w:p w:rsidR="00842BD6" w:rsidRDefault="00842BD6" w:rsidP="00A951DE">
      <w:pPr>
        <w:ind w:right="225"/>
        <w:jc w:val="both"/>
        <w:rPr>
          <w:rFonts w:asciiTheme="minorHAnsi" w:hAnsiTheme="minorHAnsi" w:cstheme="minorHAnsi"/>
          <w:sz w:val="22"/>
          <w:szCs w:val="22"/>
        </w:rPr>
      </w:pPr>
    </w:p>
    <w:p w:rsidR="00842BD6" w:rsidRDefault="00842BD6" w:rsidP="00A951DE">
      <w:pPr>
        <w:ind w:right="225"/>
        <w:jc w:val="both"/>
        <w:rPr>
          <w:rFonts w:asciiTheme="minorHAnsi" w:hAnsiTheme="minorHAnsi" w:cstheme="minorHAnsi"/>
          <w:sz w:val="22"/>
          <w:szCs w:val="22"/>
        </w:rPr>
      </w:pPr>
    </w:p>
    <w:p w:rsidR="00842BD6" w:rsidRDefault="00842BD6" w:rsidP="00A951DE">
      <w:pPr>
        <w:ind w:right="225"/>
        <w:jc w:val="both"/>
        <w:rPr>
          <w:rFonts w:asciiTheme="minorHAnsi" w:hAnsiTheme="minorHAnsi" w:cstheme="minorHAnsi"/>
          <w:sz w:val="22"/>
          <w:szCs w:val="22"/>
        </w:rPr>
      </w:pPr>
    </w:p>
    <w:p w:rsidR="00842BD6" w:rsidRDefault="00842BD6" w:rsidP="00A951DE">
      <w:pPr>
        <w:ind w:right="225"/>
        <w:jc w:val="both"/>
        <w:rPr>
          <w:rFonts w:asciiTheme="minorHAnsi" w:hAnsiTheme="minorHAnsi" w:cstheme="minorHAnsi"/>
          <w:sz w:val="22"/>
          <w:szCs w:val="22"/>
        </w:rPr>
      </w:pPr>
    </w:p>
    <w:p w:rsidR="00842BD6" w:rsidRDefault="00842BD6"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160B0A" w:rsidRDefault="00160B0A" w:rsidP="00A951DE">
      <w:pPr>
        <w:ind w:right="225"/>
        <w:jc w:val="both"/>
        <w:rPr>
          <w:rFonts w:asciiTheme="minorHAnsi" w:hAnsiTheme="minorHAnsi" w:cstheme="minorHAnsi"/>
          <w:sz w:val="22"/>
          <w:szCs w:val="22"/>
        </w:rPr>
      </w:pPr>
    </w:p>
    <w:p w:rsidR="00BC5E6D" w:rsidRDefault="00BC5E6D" w:rsidP="00A951DE">
      <w:pPr>
        <w:ind w:right="225"/>
        <w:jc w:val="both"/>
        <w:rPr>
          <w:rFonts w:asciiTheme="minorHAnsi" w:hAnsiTheme="minorHAnsi" w:cstheme="minorHAnsi"/>
          <w:sz w:val="22"/>
          <w:szCs w:val="22"/>
        </w:rPr>
      </w:pPr>
    </w:p>
    <w:p w:rsidR="004079D0" w:rsidRPr="00CA4012" w:rsidRDefault="004079D0" w:rsidP="00A951DE">
      <w:pPr>
        <w:ind w:right="225"/>
        <w:jc w:val="both"/>
        <w:rPr>
          <w:rFonts w:asciiTheme="minorHAnsi" w:hAnsiTheme="minorHAnsi" w:cstheme="minorHAnsi"/>
          <w:sz w:val="22"/>
          <w:szCs w:val="22"/>
        </w:rPr>
      </w:pPr>
    </w:p>
    <w:p w:rsidR="00FD4439"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B A S E S</w:t>
      </w:r>
    </w:p>
    <w:p w:rsidR="00160B0A" w:rsidRPr="00FB47F8" w:rsidRDefault="00160B0A" w:rsidP="00A951DE">
      <w:pPr>
        <w:ind w:right="225"/>
        <w:jc w:val="center"/>
        <w:rPr>
          <w:rFonts w:ascii="Noto Sans" w:hAnsi="Noto Sans" w:cs="Noto Sans"/>
          <w:b/>
          <w:sz w:val="20"/>
          <w:lang w:val="en-US"/>
        </w:rPr>
      </w:pPr>
    </w:p>
    <w:p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rsidTr="00FD4439">
        <w:trPr>
          <w:trHeight w:val="181"/>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tabs>
                <w:tab w:val="left" w:pos="2859"/>
              </w:tabs>
              <w:snapToGrid w:val="0"/>
              <w:ind w:right="225"/>
              <w:jc w:val="center"/>
              <w:rPr>
                <w:rFonts w:ascii="Noto Sans" w:hAnsi="Noto Sans" w:cs="Noto Sans"/>
                <w:b/>
                <w:sz w:val="20"/>
              </w:rPr>
            </w:pPr>
            <w:r w:rsidRPr="00FB47F8">
              <w:rPr>
                <w:rFonts w:ascii="Noto Sans" w:hAnsi="Noto Sans" w:cs="Noto Sans"/>
                <w:b/>
                <w:sz w:val="20"/>
              </w:rPr>
              <w:t>C O N T E N I D 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GLOSARIO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Información específica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Disponibilidad Presupuestaria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Descripción, Unidad y Cantidad.</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Modalidad de la contratación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Tipo de abastecimiento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Registro de identificación electrónica ante </w:t>
            </w:r>
            <w:proofErr w:type="spellStart"/>
            <w:r w:rsidRPr="00FB47F8">
              <w:rPr>
                <w:rFonts w:ascii="Noto Sans" w:hAnsi="Noto Sans" w:cs="Noto Sans"/>
                <w:b/>
                <w:sz w:val="20"/>
              </w:rPr>
              <w:t>Compra</w:t>
            </w:r>
            <w:r w:rsidR="002F6D71">
              <w:rPr>
                <w:rFonts w:ascii="Noto Sans" w:hAnsi="Noto Sans" w:cs="Noto Sans"/>
                <w:b/>
                <w:sz w:val="20"/>
              </w:rPr>
              <w:t>smx</w:t>
            </w:r>
            <w:proofErr w:type="spellEnd"/>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Junta de Aclaraciones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Proposiciones Conjuntas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w:t>
            </w:r>
            <w:r w:rsidR="002F6D71">
              <w:rPr>
                <w:rFonts w:ascii="Noto Sans" w:hAnsi="Noto Sans" w:cs="Noto Sans"/>
                <w:b/>
                <w:sz w:val="20"/>
              </w:rPr>
              <w:t>SMX</w:t>
            </w:r>
            <w:r w:rsidRPr="00FB47F8">
              <w:rPr>
                <w:rFonts w:ascii="Noto Sans" w:hAnsi="Noto Sans" w:cs="Noto Sans"/>
                <w:b/>
                <w:sz w:val="20"/>
              </w:rPr>
              <w:t>, relativo a la 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Documentación Complementaria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Económica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Previo a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Comunicación de Fallo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Modelo de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Firma del Contrato</w:t>
            </w:r>
          </w:p>
        </w:tc>
      </w:tr>
      <w:tr w:rsidR="00FD4439" w:rsidRPr="00FB47F8" w:rsidTr="00FD4439">
        <w:trPr>
          <w:jc w:val="center"/>
        </w:trPr>
        <w:tc>
          <w:tcPr>
            <w:tcW w:w="936" w:type="dxa"/>
            <w:tcBorders>
              <w:top w:val="single" w:sz="4" w:space="0" w:color="000000"/>
              <w:left w:val="single" w:sz="4" w:space="0" w:color="000000"/>
              <w:bottom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Inconformidades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Información Confidencial.</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ind w:right="225"/>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rsidR="00FD4439" w:rsidRPr="00FB47F8" w:rsidRDefault="00FD4439" w:rsidP="00A951DE">
      <w:pPr>
        <w:pStyle w:val="Sinespaciado"/>
        <w:ind w:right="225"/>
        <w:jc w:val="center"/>
        <w:rPr>
          <w:rFonts w:ascii="Noto Sans" w:hAnsi="Noto Sans" w:cs="Noto Sans"/>
          <w:b/>
          <w:bCs/>
          <w:sz w:val="20"/>
          <w:szCs w:val="20"/>
        </w:rPr>
      </w:pPr>
    </w:p>
    <w:p w:rsidR="00FD4439" w:rsidRPr="00FB47F8" w:rsidRDefault="00FD4439" w:rsidP="00A951DE">
      <w:pPr>
        <w:pStyle w:val="Sinespaciado"/>
        <w:ind w:right="225"/>
        <w:jc w:val="center"/>
        <w:rPr>
          <w:rFonts w:ascii="Noto Sans" w:hAnsi="Noto Sans" w:cs="Noto Sans"/>
          <w:b/>
          <w:bCs/>
          <w:sz w:val="20"/>
          <w:szCs w:val="20"/>
        </w:rPr>
      </w:pPr>
    </w:p>
    <w:p w:rsidR="00DF4706" w:rsidRDefault="00DF4706" w:rsidP="00A951DE">
      <w:pPr>
        <w:pStyle w:val="Sinespaciado"/>
        <w:ind w:right="225"/>
        <w:rPr>
          <w:rFonts w:asciiTheme="minorHAnsi" w:hAnsiTheme="minorHAnsi" w:cstheme="minorHAnsi"/>
          <w:b/>
          <w:bCs/>
        </w:rPr>
      </w:pPr>
    </w:p>
    <w:p w:rsidR="00842BD6" w:rsidRDefault="00842BD6" w:rsidP="00A951DE">
      <w:pPr>
        <w:pStyle w:val="Sinespaciado"/>
        <w:ind w:right="225"/>
        <w:rPr>
          <w:rFonts w:asciiTheme="minorHAnsi" w:hAnsiTheme="minorHAnsi" w:cstheme="minorHAnsi"/>
          <w:b/>
          <w:bCs/>
        </w:rPr>
      </w:pPr>
    </w:p>
    <w:p w:rsidR="00842BD6" w:rsidRDefault="00842BD6" w:rsidP="00A951DE">
      <w:pPr>
        <w:pStyle w:val="Sinespaciado"/>
        <w:ind w:right="225"/>
        <w:rPr>
          <w:rFonts w:asciiTheme="minorHAnsi" w:hAnsiTheme="minorHAnsi" w:cstheme="minorHAnsi"/>
          <w:b/>
          <w:bCs/>
        </w:rPr>
      </w:pPr>
    </w:p>
    <w:p w:rsidR="00842BD6" w:rsidRDefault="00842BD6" w:rsidP="00A951DE">
      <w:pPr>
        <w:pStyle w:val="Sinespaciado"/>
        <w:ind w:right="225"/>
        <w:rPr>
          <w:rFonts w:asciiTheme="minorHAnsi" w:hAnsiTheme="minorHAnsi" w:cstheme="minorHAnsi"/>
          <w:b/>
          <w:bCs/>
        </w:rPr>
      </w:pPr>
    </w:p>
    <w:p w:rsidR="00842BD6" w:rsidRDefault="00842BD6" w:rsidP="00A951DE">
      <w:pPr>
        <w:pStyle w:val="Sinespaciado"/>
        <w:ind w:right="225"/>
        <w:rPr>
          <w:rFonts w:asciiTheme="minorHAnsi" w:hAnsiTheme="minorHAnsi" w:cstheme="minorHAnsi"/>
          <w:b/>
          <w:bCs/>
        </w:rPr>
      </w:pPr>
    </w:p>
    <w:p w:rsidR="00842BD6" w:rsidRPr="00CA4012" w:rsidRDefault="00842BD6" w:rsidP="00A951DE">
      <w:pPr>
        <w:pStyle w:val="Sinespaciado"/>
        <w:ind w:right="225"/>
        <w:rPr>
          <w:rFonts w:asciiTheme="minorHAnsi" w:hAnsiTheme="minorHAnsi" w:cstheme="minorHAnsi"/>
          <w:b/>
          <w:bCs/>
        </w:rPr>
      </w:pPr>
    </w:p>
    <w:p w:rsidR="00FD4439" w:rsidRPr="00FB47F8" w:rsidRDefault="00FD4439" w:rsidP="00A951DE">
      <w:pPr>
        <w:pStyle w:val="Sinespaciado"/>
        <w:ind w:right="225"/>
        <w:jc w:val="center"/>
        <w:rPr>
          <w:rFonts w:ascii="Noto Sans" w:hAnsi="Noto Sans" w:cs="Noto Sans"/>
          <w:b/>
          <w:bCs/>
          <w:sz w:val="20"/>
          <w:szCs w:val="20"/>
        </w:rPr>
      </w:pPr>
      <w:r w:rsidRPr="00FB47F8">
        <w:rPr>
          <w:rFonts w:ascii="Noto Sans" w:hAnsi="Noto Sans" w:cs="Noto Sans"/>
          <w:b/>
          <w:bCs/>
          <w:sz w:val="20"/>
          <w:szCs w:val="20"/>
        </w:rPr>
        <w:t>GLOSARIO DE TERMINOS.</w:t>
      </w:r>
    </w:p>
    <w:p w:rsidR="00FD4439" w:rsidRPr="00FB47F8" w:rsidRDefault="00FD4439" w:rsidP="00A951DE">
      <w:pPr>
        <w:pStyle w:val="Sinespaciado"/>
        <w:ind w:right="225"/>
        <w:jc w:val="both"/>
        <w:rPr>
          <w:rFonts w:ascii="Noto Sans" w:hAnsi="Noto Sans" w:cs="Noto Sans"/>
          <w:b/>
          <w:bCs/>
          <w:sz w:val="20"/>
          <w:szCs w:val="20"/>
        </w:rPr>
      </w:pP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FD4439"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rsidR="00084AF9" w:rsidRPr="00FB47F8" w:rsidRDefault="00084AF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w:t>
      </w:r>
      <w:r>
        <w:rPr>
          <w:rFonts w:ascii="Noto Sans" w:hAnsi="Noto Sans" w:cs="Noto Sans"/>
          <w:sz w:val="20"/>
          <w:szCs w:val="20"/>
        </w:rPr>
        <w:t>smx</w:t>
      </w:r>
      <w:proofErr w:type="spellEnd"/>
      <w:r w:rsidRPr="00FB47F8">
        <w:rPr>
          <w:rFonts w:ascii="Noto Sans" w:hAnsi="Noto Sans" w:cs="Noto Sans"/>
          <w:sz w:val="20"/>
          <w:szCs w:val="20"/>
        </w:rPr>
        <w:t xml:space="preserv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w:t>
      </w:r>
      <w:r w:rsidR="000D1E83">
        <w:rPr>
          <w:rFonts w:ascii="Noto Sans" w:hAnsi="Noto Sans" w:cs="Noto Sans"/>
          <w:sz w:val="20"/>
          <w:szCs w:val="20"/>
        </w:rPr>
        <w:t>75</w:t>
      </w:r>
      <w:r w:rsidRPr="00FB47F8">
        <w:rPr>
          <w:rFonts w:ascii="Noto Sans" w:hAnsi="Noto Sans" w:cs="Noto Sans"/>
          <w:sz w:val="20"/>
          <w:szCs w:val="20"/>
        </w:rPr>
        <w:t xml:space="preserve"> de la LAASSP y 97 del RLAASSP. </w:t>
      </w:r>
    </w:p>
    <w:p w:rsidR="00D7463E"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rsidR="008D31EF" w:rsidRDefault="008D31EF" w:rsidP="00A951DE">
      <w:pPr>
        <w:pStyle w:val="Sinespaciado"/>
        <w:ind w:right="225"/>
        <w:jc w:val="both"/>
        <w:rPr>
          <w:rFonts w:ascii="Noto Sans" w:hAnsi="Noto Sans" w:cs="Noto Sans"/>
          <w:sz w:val="20"/>
          <w:szCs w:val="20"/>
        </w:rPr>
      </w:pPr>
    </w:p>
    <w:p w:rsidR="008D31EF" w:rsidRDefault="008D31EF" w:rsidP="00A951DE">
      <w:pPr>
        <w:pStyle w:val="Sinespaciado"/>
        <w:ind w:right="225"/>
        <w:jc w:val="both"/>
        <w:rPr>
          <w:rFonts w:ascii="Noto Sans" w:hAnsi="Noto Sans" w:cs="Noto Sans"/>
          <w:b/>
          <w:bCs/>
          <w:sz w:val="20"/>
          <w:szCs w:val="20"/>
        </w:rPr>
      </w:pP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lastRenderedPageBreak/>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Pena convencional: </w:t>
      </w:r>
      <w:r w:rsidRPr="00FB47F8">
        <w:rPr>
          <w:rFonts w:ascii="Noto Sans" w:hAnsi="Noto Sans" w:cs="Noto Sans"/>
          <w:sz w:val="20"/>
          <w:szCs w:val="20"/>
        </w:rPr>
        <w:t xml:space="preserve">A la </w:t>
      </w:r>
      <w:r w:rsidR="000D1E83">
        <w:rPr>
          <w:rFonts w:ascii="Noto Sans" w:hAnsi="Noto Sans" w:cs="Noto Sans"/>
          <w:sz w:val="20"/>
          <w:szCs w:val="20"/>
        </w:rPr>
        <w:t>que se refieren los artículos 75</w:t>
      </w:r>
      <w:r w:rsidRPr="00FB47F8">
        <w:rPr>
          <w:rFonts w:ascii="Noto Sans" w:hAnsi="Noto Sans" w:cs="Noto Sans"/>
          <w:sz w:val="20"/>
          <w:szCs w:val="20"/>
        </w:rPr>
        <w:t xml:space="preserve"> de la LAASSP, 95 y 96 del RLAASSP.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rsidR="00FD4439" w:rsidRPr="002E2722" w:rsidRDefault="002E2722" w:rsidP="00A951DE">
      <w:pPr>
        <w:pStyle w:val="Sinespaciado"/>
        <w:ind w:right="225"/>
        <w:jc w:val="both"/>
        <w:rPr>
          <w:rFonts w:ascii="Noto Sans" w:hAnsi="Noto Sans" w:cs="Noto Sans"/>
          <w:b/>
          <w:bCs/>
          <w:sz w:val="20"/>
        </w:rPr>
      </w:pPr>
      <w:r w:rsidRPr="003F7930">
        <w:rPr>
          <w:rFonts w:ascii="Noto Sans" w:hAnsi="Noto Sans" w:cs="Noto Sans"/>
          <w:b/>
          <w:bCs/>
          <w:sz w:val="20"/>
        </w:rPr>
        <w:t xml:space="preserve">FINAT: </w:t>
      </w:r>
      <w:r w:rsidRPr="003F7930">
        <w:rPr>
          <w:rFonts w:ascii="Noto Sans" w:hAnsi="Noto Sans" w:cs="Noto Sans"/>
          <w:sz w:val="20"/>
        </w:rPr>
        <w:t>Sistema</w:t>
      </w:r>
      <w:r w:rsidRPr="00F068AA">
        <w:rPr>
          <w:rFonts w:ascii="Noto Sans" w:hAnsi="Noto Sans" w:cs="Noto Sans"/>
          <w:sz w:val="20"/>
        </w:rPr>
        <w:t xml:space="preserve"> de Finanzas Armonizadas y Transparentes</w:t>
      </w:r>
      <w:r>
        <w:rPr>
          <w:rFonts w:ascii="Noto Sans" w:hAnsi="Noto Sans" w:cs="Noto Sans"/>
          <w:b/>
          <w:bCs/>
          <w:sz w:val="20"/>
        </w:rPr>
        <w:t xml:space="preserve"> </w:t>
      </w:r>
      <w:r w:rsidR="00FD4439" w:rsidRPr="00FB47F8">
        <w:rPr>
          <w:rFonts w:ascii="Noto Sans" w:hAnsi="Noto Sans" w:cs="Noto Sans"/>
          <w:sz w:val="20"/>
          <w:szCs w:val="20"/>
        </w:rPr>
        <w:t xml:space="preserve">que provee información integral y en línea a las principales Áreas del IMSS, administrado por la DF.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rsidR="0066120B"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w:t>
      </w:r>
      <w:r w:rsidR="002F6D71">
        <w:rPr>
          <w:rFonts w:ascii="Noto Sans" w:hAnsi="Noto Sans" w:cs="Noto Sans"/>
          <w:sz w:val="20"/>
          <w:szCs w:val="20"/>
        </w:rPr>
        <w:t>smx</w:t>
      </w:r>
      <w:proofErr w:type="spellEnd"/>
      <w:r w:rsidRPr="00FB47F8">
        <w:rPr>
          <w:rFonts w:ascii="Noto Sans" w:hAnsi="Noto Sans" w:cs="Noto Sans"/>
          <w:sz w:val="20"/>
          <w:szCs w:val="20"/>
        </w:rPr>
        <w:t xml:space="preserv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FD4439" w:rsidRDefault="00FD4439"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842BD6" w:rsidRDefault="00842BD6" w:rsidP="00A951DE">
      <w:pPr>
        <w:pStyle w:val="Sinespaciado"/>
        <w:ind w:right="225"/>
        <w:jc w:val="both"/>
        <w:rPr>
          <w:rFonts w:asciiTheme="minorHAnsi" w:hAnsiTheme="minorHAnsi" w:cstheme="minorHAnsi"/>
        </w:rPr>
      </w:pPr>
    </w:p>
    <w:p w:rsidR="00160B0A" w:rsidRDefault="00160B0A"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0C16AA" w:rsidRDefault="000C16AA" w:rsidP="00A951DE">
      <w:pPr>
        <w:pStyle w:val="Sinespaciado"/>
        <w:ind w:right="225"/>
        <w:jc w:val="both"/>
        <w:rPr>
          <w:rFonts w:asciiTheme="minorHAnsi" w:hAnsiTheme="minorHAnsi" w:cstheme="minorHAnsi"/>
        </w:rPr>
      </w:pPr>
    </w:p>
    <w:p w:rsidR="000C16AA" w:rsidRPr="00CA4012" w:rsidRDefault="000C16AA" w:rsidP="00A951DE">
      <w:pPr>
        <w:pStyle w:val="Sinespaciado"/>
        <w:ind w:right="225"/>
        <w:jc w:val="both"/>
        <w:rPr>
          <w:rFonts w:asciiTheme="minorHAnsi" w:hAnsiTheme="minorHAnsi" w:cstheme="minorHAnsi"/>
        </w:rPr>
      </w:pPr>
    </w:p>
    <w:p w:rsidR="00F068AA" w:rsidRDefault="00F068AA" w:rsidP="00A951DE">
      <w:pPr>
        <w:pStyle w:val="Sinespaciado"/>
        <w:ind w:right="225"/>
        <w:jc w:val="both"/>
        <w:rPr>
          <w:rFonts w:ascii="Noto Sans" w:eastAsia="Times New Roman" w:hAnsi="Noto Sans" w:cs="Noto Sans"/>
          <w:b/>
          <w:sz w:val="20"/>
          <w:szCs w:val="20"/>
          <w:lang w:val="es-ES_tradnl" w:eastAsia="ar-SA"/>
        </w:rPr>
      </w:pPr>
    </w:p>
    <w:p w:rsidR="00FD4439" w:rsidRPr="003E767F" w:rsidRDefault="00FD4439" w:rsidP="00A951DE">
      <w:pPr>
        <w:pStyle w:val="Sinespaciado"/>
        <w:ind w:right="225"/>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lastRenderedPageBreak/>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007A0445" w:rsidRPr="003E767F">
        <w:rPr>
          <w:rFonts w:ascii="Noto Sans" w:hAnsi="Noto Sans" w:cs="Noto Sans"/>
          <w:b/>
          <w:sz w:val="20"/>
          <w:szCs w:val="20"/>
        </w:rPr>
        <w:t xml:space="preserve"> </w:t>
      </w:r>
      <w:r w:rsidR="00A34F49" w:rsidRPr="003E767F">
        <w:rPr>
          <w:rFonts w:ascii="Noto Sans" w:hAnsi="Noto Sans" w:cs="Noto Sans"/>
          <w:b/>
          <w:sz w:val="20"/>
          <w:szCs w:val="20"/>
        </w:rPr>
        <w:t>ELECTRONICA</w:t>
      </w:r>
      <w:r w:rsidRPr="003E767F">
        <w:rPr>
          <w:rFonts w:ascii="Noto Sans" w:hAnsi="Noto Sans" w:cs="Noto Sans"/>
          <w:b/>
          <w:sz w:val="20"/>
          <w:szCs w:val="20"/>
        </w:rPr>
        <w:t>.</w:t>
      </w:r>
    </w:p>
    <w:p w:rsidR="00602666" w:rsidRPr="003E767F" w:rsidRDefault="00FD4439" w:rsidP="00A951DE">
      <w:pPr>
        <w:tabs>
          <w:tab w:val="left" w:pos="7031"/>
        </w:tabs>
        <w:ind w:right="225"/>
        <w:jc w:val="both"/>
        <w:rPr>
          <w:rFonts w:ascii="Noto Sans" w:hAnsi="Noto Sans" w:cs="Noto Sans"/>
          <w:b/>
          <w:sz w:val="20"/>
        </w:rPr>
      </w:pPr>
      <w:r w:rsidRPr="003E767F">
        <w:rPr>
          <w:rFonts w:ascii="Noto Sans" w:hAnsi="Noto Sans" w:cs="Noto Sans"/>
          <w:b/>
          <w:sz w:val="20"/>
        </w:rPr>
        <w:tab/>
      </w:r>
    </w:p>
    <w:p w:rsidR="006F5830" w:rsidRPr="007B0913" w:rsidRDefault="00A46BED" w:rsidP="00A951DE">
      <w:pPr>
        <w:tabs>
          <w:tab w:val="left" w:pos="7031"/>
        </w:tabs>
        <w:ind w:right="225"/>
        <w:jc w:val="both"/>
        <w:rPr>
          <w:rFonts w:ascii="Noto Sans" w:hAnsi="Noto Sans" w:cs="Noto Sans"/>
          <w:bCs/>
          <w:sz w:val="20"/>
        </w:rPr>
      </w:pPr>
      <w:r w:rsidRPr="007B0913">
        <w:rPr>
          <w:rFonts w:ascii="Noto Sans" w:hAnsi="Noto Sans" w:cs="Noto Sans"/>
          <w:bCs/>
          <w:sz w:val="20"/>
        </w:rPr>
        <w:t>“</w:t>
      </w:r>
      <w:r w:rsidR="007B0913" w:rsidRPr="007B0913">
        <w:rPr>
          <w:rFonts w:ascii="Noto Sans" w:eastAsia="Calibri" w:hAnsi="Noto Sans" w:cs="Noto Sans"/>
          <w:sz w:val="20"/>
          <w:lang w:val="es-MX" w:eastAsia="en-US"/>
        </w:rPr>
        <w:t>Adquisición De Consumibles Del Grupo 379 Para clínicas De Mama Y H</w:t>
      </w:r>
      <w:r w:rsidR="007B0913">
        <w:rPr>
          <w:rFonts w:ascii="Noto Sans" w:eastAsia="Calibri" w:hAnsi="Noto Sans" w:cs="Noto Sans"/>
          <w:sz w:val="20"/>
          <w:lang w:val="es-MX" w:eastAsia="en-US"/>
        </w:rPr>
        <w:t>GZ</w:t>
      </w:r>
      <w:r w:rsidR="007B0913" w:rsidRPr="007B0913">
        <w:rPr>
          <w:rFonts w:ascii="Noto Sans" w:eastAsia="Calibri" w:hAnsi="Noto Sans" w:cs="Noto Sans"/>
          <w:sz w:val="20"/>
          <w:lang w:val="es-MX" w:eastAsia="en-US"/>
        </w:rPr>
        <w:t xml:space="preserve"> 1a </w:t>
      </w:r>
      <w:r w:rsidR="007B0913">
        <w:rPr>
          <w:rFonts w:ascii="Noto Sans" w:eastAsia="Calibri" w:hAnsi="Noto Sans" w:cs="Noto Sans"/>
          <w:sz w:val="20"/>
          <w:lang w:val="es-MX" w:eastAsia="en-US"/>
        </w:rPr>
        <w:t>d</w:t>
      </w:r>
      <w:r w:rsidR="007B0913" w:rsidRPr="007B0913">
        <w:rPr>
          <w:rFonts w:ascii="Noto Sans" w:eastAsia="Calibri" w:hAnsi="Noto Sans" w:cs="Noto Sans"/>
          <w:sz w:val="20"/>
          <w:lang w:val="es-MX" w:eastAsia="en-US"/>
        </w:rPr>
        <w:t xml:space="preserve">el OOAD Sur </w:t>
      </w:r>
      <w:r w:rsidR="007B0913">
        <w:rPr>
          <w:rFonts w:ascii="Noto Sans" w:eastAsia="Calibri" w:hAnsi="Noto Sans" w:cs="Noto Sans"/>
          <w:sz w:val="20"/>
          <w:lang w:val="es-MX" w:eastAsia="en-US"/>
        </w:rPr>
        <w:t>d</w:t>
      </w:r>
      <w:r w:rsidR="007B0913" w:rsidRPr="007B0913">
        <w:rPr>
          <w:rFonts w:ascii="Noto Sans" w:eastAsia="Calibri" w:hAnsi="Noto Sans" w:cs="Noto Sans"/>
          <w:sz w:val="20"/>
          <w:lang w:val="es-MX" w:eastAsia="en-US"/>
        </w:rPr>
        <w:t>el D.F</w:t>
      </w:r>
      <w:r w:rsidR="007B0913" w:rsidRPr="007B0913">
        <w:rPr>
          <w:rFonts w:ascii="Noto Sans" w:hAnsi="Noto Sans" w:cs="Noto Sans"/>
          <w:sz w:val="20"/>
        </w:rPr>
        <w:t>.</w:t>
      </w:r>
      <w:r w:rsidRPr="007B0913">
        <w:rPr>
          <w:rFonts w:ascii="Noto Sans" w:hAnsi="Noto Sans" w:cs="Noto Sans"/>
          <w:bCs/>
          <w:sz w:val="20"/>
        </w:rPr>
        <w:t>”</w:t>
      </w:r>
    </w:p>
    <w:p w:rsidR="006F5830" w:rsidRPr="003E767F" w:rsidRDefault="006F5830" w:rsidP="00A951DE">
      <w:pPr>
        <w:ind w:right="225"/>
        <w:jc w:val="both"/>
        <w:rPr>
          <w:rFonts w:ascii="Noto Sans" w:hAnsi="Noto Sans" w:cs="Noto Sans"/>
          <w:b/>
          <w:sz w:val="20"/>
        </w:rPr>
      </w:pPr>
    </w:p>
    <w:p w:rsidR="00FD4439" w:rsidRPr="003E767F" w:rsidRDefault="00F068AA" w:rsidP="00F068AA">
      <w:pPr>
        <w:pStyle w:val="Prrafodelista"/>
        <w:numPr>
          <w:ilvl w:val="1"/>
          <w:numId w:val="40"/>
        </w:numPr>
        <w:ind w:left="0" w:right="225" w:hanging="142"/>
        <w:jc w:val="both"/>
        <w:rPr>
          <w:rFonts w:ascii="Noto Sans" w:hAnsi="Noto Sans" w:cs="Noto Sans"/>
          <w:b/>
          <w:sz w:val="20"/>
          <w:lang w:val="es-ES_tradnl"/>
        </w:rPr>
      </w:pPr>
      <w:r>
        <w:rPr>
          <w:rFonts w:ascii="Noto Sans" w:hAnsi="Noto Sans" w:cs="Noto Sans"/>
          <w:b/>
          <w:sz w:val="20"/>
          <w:lang w:val="es-ES_tradnl"/>
        </w:rPr>
        <w:t xml:space="preserve">  </w:t>
      </w:r>
      <w:r w:rsidR="00FD4439" w:rsidRPr="003E767F">
        <w:rPr>
          <w:rFonts w:ascii="Noto Sans" w:hAnsi="Noto Sans" w:cs="Noto Sans"/>
          <w:b/>
          <w:sz w:val="20"/>
          <w:lang w:val="es-ES_tradnl"/>
        </w:rPr>
        <w:t>DISPONIBILIDAD PRESUPUESTARIA:</w:t>
      </w:r>
    </w:p>
    <w:p w:rsidR="009672CE" w:rsidRPr="009672CE" w:rsidRDefault="009672CE" w:rsidP="00F068AA">
      <w:pPr>
        <w:pStyle w:val="Prrafodelista"/>
        <w:ind w:left="0" w:right="225" w:hanging="142"/>
        <w:jc w:val="both"/>
        <w:rPr>
          <w:rFonts w:asciiTheme="minorHAnsi" w:hAnsiTheme="minorHAnsi" w:cstheme="minorHAnsi"/>
          <w:bCs/>
          <w:sz w:val="22"/>
          <w:szCs w:val="22"/>
          <w:lang w:val="es-ES_tradnl"/>
        </w:rPr>
      </w:pPr>
    </w:p>
    <w:p w:rsidR="009672CE" w:rsidRPr="009672CE" w:rsidRDefault="009672CE" w:rsidP="00F068AA">
      <w:pPr>
        <w:pStyle w:val="Prrafodelista"/>
        <w:ind w:left="0" w:right="225" w:hanging="142"/>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rsidR="00FD4439" w:rsidRPr="00CA4012" w:rsidRDefault="00FD4439" w:rsidP="00F068AA">
      <w:pPr>
        <w:ind w:right="225" w:hanging="142"/>
        <w:jc w:val="both"/>
        <w:rPr>
          <w:rFonts w:asciiTheme="minorHAnsi" w:hAnsiTheme="minorHAnsi" w:cstheme="minorHAnsi"/>
          <w:sz w:val="22"/>
          <w:szCs w:val="22"/>
          <w:lang w:val="es-ES_tradnl"/>
        </w:rPr>
      </w:pPr>
    </w:p>
    <w:p w:rsidR="00E50031" w:rsidRPr="003E767F" w:rsidRDefault="00E50031" w:rsidP="00F068AA">
      <w:pPr>
        <w:ind w:right="225" w:hanging="142"/>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C8760C">
        <w:rPr>
          <w:rFonts w:ascii="Noto Sans" w:eastAsia="Calibri" w:hAnsi="Noto Sans" w:cs="Noto Sans"/>
          <w:sz w:val="22"/>
          <w:szCs w:val="22"/>
          <w:lang w:val="es-MX" w:eastAsia="en-US"/>
        </w:rPr>
        <w:t xml:space="preserve">de disponibilidad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F875EC">
        <w:rPr>
          <w:rFonts w:ascii="Noto Sans" w:eastAsia="Calibri" w:hAnsi="Noto Sans" w:cs="Noto Sans"/>
          <w:b/>
          <w:bCs/>
          <w:sz w:val="22"/>
          <w:szCs w:val="22"/>
          <w:lang w:val="es-MX" w:eastAsia="en-US"/>
        </w:rPr>
        <w:t>0</w:t>
      </w:r>
      <w:r w:rsidR="00D71861" w:rsidRPr="00F875EC">
        <w:rPr>
          <w:rFonts w:ascii="Noto Sans" w:eastAsia="Calibri" w:hAnsi="Noto Sans" w:cs="Noto Sans"/>
          <w:b/>
          <w:bCs/>
          <w:sz w:val="22"/>
          <w:szCs w:val="22"/>
          <w:lang w:val="es-MX" w:eastAsia="en-US"/>
        </w:rPr>
        <w:t>0</w:t>
      </w:r>
      <w:r w:rsidR="003A0D1D">
        <w:rPr>
          <w:rFonts w:ascii="Noto Sans" w:eastAsia="Calibri" w:hAnsi="Noto Sans" w:cs="Noto Sans"/>
          <w:b/>
          <w:bCs/>
          <w:sz w:val="22"/>
          <w:szCs w:val="22"/>
          <w:lang w:val="es-MX" w:eastAsia="en-US"/>
        </w:rPr>
        <w:t>00098803</w:t>
      </w:r>
      <w:r w:rsidR="003044CB" w:rsidRPr="00F875EC">
        <w:rPr>
          <w:rFonts w:ascii="Noto Sans" w:eastAsia="Calibri" w:hAnsi="Noto Sans" w:cs="Noto Sans"/>
          <w:b/>
          <w:bCs/>
          <w:sz w:val="22"/>
          <w:szCs w:val="22"/>
          <w:lang w:val="es-MX" w:eastAsia="en-US"/>
        </w:rPr>
        <w:t>-202</w:t>
      </w:r>
      <w:r w:rsidR="00C91F28" w:rsidRPr="00F875EC">
        <w:rPr>
          <w:rFonts w:ascii="Noto Sans" w:eastAsia="Calibri" w:hAnsi="Noto Sans" w:cs="Noto Sans"/>
          <w:b/>
          <w:bCs/>
          <w:sz w:val="22"/>
          <w:szCs w:val="22"/>
          <w:lang w:val="es-MX" w:eastAsia="en-US"/>
        </w:rPr>
        <w:t>5</w:t>
      </w:r>
      <w:r w:rsidR="00D71861" w:rsidRPr="00F875EC">
        <w:rPr>
          <w:rFonts w:ascii="Noto Sans" w:eastAsia="Calibri" w:hAnsi="Noto Sans" w:cs="Noto Sans"/>
          <w:b/>
          <w:bCs/>
          <w:sz w:val="22"/>
          <w:szCs w:val="22"/>
          <w:lang w:val="es-MX" w:eastAsia="en-US"/>
        </w:rPr>
        <w:t>.</w:t>
      </w:r>
    </w:p>
    <w:p w:rsidR="006014DA" w:rsidRPr="003E767F" w:rsidRDefault="006014DA" w:rsidP="00F068AA">
      <w:pPr>
        <w:ind w:right="225" w:hanging="142"/>
        <w:jc w:val="both"/>
        <w:rPr>
          <w:rFonts w:ascii="Noto Sans" w:hAnsi="Noto Sans" w:cs="Noto Sans"/>
          <w:sz w:val="22"/>
          <w:szCs w:val="22"/>
        </w:rPr>
      </w:pPr>
    </w:p>
    <w:p w:rsidR="00FD4439" w:rsidRPr="003E767F" w:rsidRDefault="00FD4439" w:rsidP="00F068AA">
      <w:pPr>
        <w:numPr>
          <w:ilvl w:val="1"/>
          <w:numId w:val="12"/>
        </w:numPr>
        <w:ind w:left="0" w:right="225" w:hanging="142"/>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46C04">
        <w:rPr>
          <w:rFonts w:ascii="Noto Sans" w:hAnsi="Noto Sans" w:cs="Noto Sans"/>
          <w:b/>
          <w:sz w:val="20"/>
          <w:lang w:val="es-ES_tradnl"/>
        </w:rPr>
        <w:t>INTER</w:t>
      </w:r>
      <w:r w:rsidR="003044CB" w:rsidRPr="003E767F">
        <w:rPr>
          <w:rFonts w:ascii="Noto Sans" w:hAnsi="Noto Sans" w:cs="Noto Sans"/>
          <w:b/>
          <w:sz w:val="20"/>
          <w:lang w:val="es-ES_tradnl"/>
        </w:rPr>
        <w:t>NACIONAL</w:t>
      </w:r>
      <w:r w:rsidR="00346C04">
        <w:rPr>
          <w:rFonts w:ascii="Noto Sans" w:hAnsi="Noto Sans" w:cs="Noto Sans"/>
          <w:b/>
          <w:sz w:val="20"/>
          <w:lang w:val="es-ES_tradnl"/>
        </w:rPr>
        <w:t xml:space="preserve"> BAJO LA COBERTURA DE LOS TRATADOS</w:t>
      </w:r>
      <w:r w:rsidRPr="003E767F">
        <w:rPr>
          <w:rFonts w:ascii="Noto Sans" w:hAnsi="Noto Sans" w:cs="Noto Sans"/>
          <w:b/>
          <w:sz w:val="20"/>
          <w:lang w:val="es-ES_tradnl"/>
        </w:rPr>
        <w:t>:</w:t>
      </w:r>
      <w:r w:rsidR="00346C04">
        <w:rPr>
          <w:rFonts w:ascii="Noto Sans" w:hAnsi="Noto Sans" w:cs="Noto Sans"/>
          <w:b/>
          <w:sz w:val="20"/>
          <w:lang w:val="es-ES_tradnl"/>
        </w:rPr>
        <w:t xml:space="preserve"> </w:t>
      </w:r>
    </w:p>
    <w:p w:rsidR="00FD4439" w:rsidRPr="003E767F" w:rsidRDefault="00FD4439" w:rsidP="00F068AA">
      <w:pPr>
        <w:ind w:right="225" w:hanging="142"/>
        <w:jc w:val="both"/>
        <w:rPr>
          <w:rFonts w:ascii="Noto Sans" w:hAnsi="Noto Sans" w:cs="Noto Sans"/>
          <w:sz w:val="20"/>
          <w:lang w:val="es-ES_tradnl"/>
        </w:rPr>
      </w:pPr>
    </w:p>
    <w:p w:rsidR="00FD4439" w:rsidRPr="003E767F" w:rsidRDefault="00FD4439" w:rsidP="00F068AA">
      <w:pPr>
        <w:ind w:right="225" w:hanging="142"/>
        <w:jc w:val="both"/>
        <w:rPr>
          <w:rFonts w:ascii="Noto Sans" w:hAnsi="Noto Sans" w:cs="Noto Sans"/>
          <w:sz w:val="20"/>
        </w:rPr>
      </w:pPr>
      <w:r w:rsidRPr="003E767F">
        <w:rPr>
          <w:rFonts w:ascii="Noto Sans" w:hAnsi="Noto Sans" w:cs="Noto Sans"/>
          <w:sz w:val="20"/>
        </w:rPr>
        <w:t xml:space="preserve">La presente licitación de conformidad con artículo </w:t>
      </w:r>
      <w:r w:rsidR="009E5451">
        <w:rPr>
          <w:rFonts w:ascii="Noto Sans" w:hAnsi="Noto Sans" w:cs="Noto Sans"/>
          <w:sz w:val="20"/>
        </w:rPr>
        <w:t>3</w:t>
      </w:r>
      <w:r w:rsidRPr="003E767F">
        <w:rPr>
          <w:rFonts w:ascii="Noto Sans" w:hAnsi="Noto Sans" w:cs="Noto Sans"/>
          <w:sz w:val="20"/>
        </w:rPr>
        <w:t>6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FD4439" w:rsidRPr="003E767F" w:rsidRDefault="00FD4439" w:rsidP="00F572D6">
      <w:pPr>
        <w:ind w:right="225"/>
        <w:jc w:val="both"/>
        <w:rPr>
          <w:rFonts w:ascii="Noto Sans" w:hAnsi="Noto Sans" w:cs="Noto Sans"/>
          <w:sz w:val="20"/>
        </w:rPr>
      </w:pPr>
    </w:p>
    <w:p w:rsidR="00FD4439" w:rsidRPr="003E767F" w:rsidRDefault="00FD4439" w:rsidP="00F068AA">
      <w:pPr>
        <w:ind w:right="225" w:hanging="142"/>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w:t>
      </w:r>
      <w:r w:rsidR="002111E3">
        <w:rPr>
          <w:rFonts w:ascii="Noto Sans" w:hAnsi="Noto Sans" w:cs="Noto Sans"/>
          <w:sz w:val="20"/>
        </w:rPr>
        <w:t>Internacional bajo la cobertura de los tratados</w:t>
      </w:r>
      <w:r w:rsidRPr="003E767F">
        <w:rPr>
          <w:rFonts w:ascii="Noto Sans" w:hAnsi="Noto Sans" w:cs="Noto Sans"/>
          <w:sz w:val="20"/>
        </w:rPr>
        <w:t xml:space="preserve">, de conformidad con el artículo </w:t>
      </w:r>
      <w:r w:rsidR="002549F9">
        <w:rPr>
          <w:rFonts w:ascii="Noto Sans" w:hAnsi="Noto Sans" w:cs="Noto Sans"/>
          <w:sz w:val="20"/>
        </w:rPr>
        <w:t>39</w:t>
      </w:r>
      <w:r w:rsidRPr="003E767F">
        <w:rPr>
          <w:rFonts w:ascii="Noto Sans" w:hAnsi="Noto Sans" w:cs="Noto Sans"/>
          <w:sz w:val="20"/>
        </w:rPr>
        <w:t xml:space="preserve"> Fracción I</w:t>
      </w:r>
      <w:r w:rsidR="002111E3">
        <w:rPr>
          <w:rFonts w:ascii="Noto Sans" w:hAnsi="Noto Sans" w:cs="Noto Sans"/>
          <w:sz w:val="20"/>
        </w:rPr>
        <w:t>I</w:t>
      </w:r>
      <w:r w:rsidRPr="003E767F">
        <w:rPr>
          <w:rFonts w:ascii="Noto Sans" w:hAnsi="Noto Sans" w:cs="Noto Sans"/>
          <w:sz w:val="20"/>
        </w:rPr>
        <w:t xml:space="preserve"> de la LAASSP.</w:t>
      </w:r>
    </w:p>
    <w:p w:rsidR="00FD4439" w:rsidRPr="003E767F" w:rsidRDefault="00FD4439" w:rsidP="00F068AA">
      <w:pPr>
        <w:ind w:right="225" w:hanging="142"/>
        <w:jc w:val="both"/>
        <w:rPr>
          <w:rFonts w:ascii="Noto Sans" w:hAnsi="Noto Sans" w:cs="Noto Sans"/>
          <w:sz w:val="20"/>
        </w:rPr>
      </w:pPr>
    </w:p>
    <w:p w:rsidR="00FD4439" w:rsidRPr="003E767F" w:rsidRDefault="00FD4439" w:rsidP="00F068AA">
      <w:pPr>
        <w:numPr>
          <w:ilvl w:val="1"/>
          <w:numId w:val="12"/>
        </w:numPr>
        <w:ind w:left="0" w:right="225" w:hanging="142"/>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rsidR="00FD4439" w:rsidRPr="003E767F" w:rsidRDefault="00FD4439" w:rsidP="00F068AA">
      <w:pPr>
        <w:ind w:right="225" w:hanging="142"/>
        <w:jc w:val="both"/>
        <w:rPr>
          <w:rFonts w:ascii="Noto Sans" w:hAnsi="Noto Sans" w:cs="Noto Sans"/>
          <w:b/>
          <w:sz w:val="20"/>
        </w:rPr>
      </w:pPr>
    </w:p>
    <w:p w:rsidR="008D31EF" w:rsidRDefault="00FD4439" w:rsidP="00F068AA">
      <w:pPr>
        <w:ind w:right="225" w:hanging="142"/>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rsidR="008D31EF" w:rsidRDefault="008D31EF" w:rsidP="00A951DE">
      <w:pPr>
        <w:ind w:right="225"/>
        <w:jc w:val="both"/>
        <w:rPr>
          <w:rFonts w:ascii="Noto Sans" w:hAnsi="Noto Sans" w:cs="Noto Sans"/>
          <w:sz w:val="20"/>
          <w:lang w:val="es-ES_tradnl"/>
        </w:rPr>
      </w:pPr>
    </w:p>
    <w:p w:rsidR="00FD4439" w:rsidRPr="003E767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rsidR="00B75FBD" w:rsidRPr="003E767F" w:rsidRDefault="00B75FBD" w:rsidP="00A951DE">
      <w:pPr>
        <w:ind w:right="225"/>
        <w:jc w:val="both"/>
        <w:rPr>
          <w:rFonts w:ascii="Noto Sans" w:hAnsi="Noto Sans" w:cs="Noto Sans"/>
          <w:b/>
          <w:sz w:val="20"/>
        </w:rPr>
      </w:pPr>
    </w:p>
    <w:p w:rsidR="00FD4439" w:rsidRPr="003E767F" w:rsidRDefault="00FD4439" w:rsidP="00F068AA">
      <w:pPr>
        <w:ind w:right="225"/>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rsidR="00FD4439" w:rsidRPr="003E767F" w:rsidRDefault="00FD4439" w:rsidP="00A951DE">
      <w:pPr>
        <w:ind w:right="225"/>
        <w:jc w:val="both"/>
        <w:rPr>
          <w:rFonts w:ascii="Noto Sans" w:hAnsi="Noto Sans" w:cs="Noto Sans"/>
          <w:b/>
          <w:sz w:val="20"/>
        </w:rPr>
      </w:pPr>
    </w:p>
    <w:p w:rsidR="00FD4439" w:rsidRPr="003E767F" w:rsidRDefault="00FD4439" w:rsidP="00A951DE">
      <w:pPr>
        <w:pStyle w:val="Sinespaciado"/>
        <w:ind w:right="225"/>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rsidR="0034469A" w:rsidRPr="003E767F" w:rsidRDefault="0034469A" w:rsidP="00A951DE">
      <w:pPr>
        <w:pStyle w:val="Sinespaciado"/>
        <w:ind w:right="225"/>
        <w:jc w:val="both"/>
        <w:rPr>
          <w:rFonts w:ascii="Noto Sans" w:hAnsi="Noto Sans" w:cs="Noto Sans"/>
          <w:b/>
          <w:color w:val="000000"/>
          <w:sz w:val="20"/>
          <w:szCs w:val="20"/>
        </w:rPr>
      </w:pPr>
    </w:p>
    <w:p w:rsidR="00FD4439" w:rsidRPr="003E767F" w:rsidRDefault="00FD4439" w:rsidP="00964AC2">
      <w:pPr>
        <w:ind w:right="225"/>
        <w:jc w:val="both"/>
        <w:rPr>
          <w:rFonts w:ascii="Noto Sans" w:hAnsi="Noto Sans" w:cs="Noto Sans"/>
          <w:b/>
          <w:sz w:val="20"/>
        </w:rPr>
      </w:pPr>
      <w:r w:rsidRPr="003E767F">
        <w:rPr>
          <w:rFonts w:ascii="Noto Sans" w:hAnsi="Noto Sans" w:cs="Noto Sans"/>
          <w:b/>
          <w:sz w:val="20"/>
        </w:rPr>
        <w:t>3. MODALIDAD DE LA CONTRATACION:</w:t>
      </w:r>
    </w:p>
    <w:p w:rsidR="00FD4439" w:rsidRPr="003E767F" w:rsidRDefault="00FD4439" w:rsidP="00964AC2">
      <w:pPr>
        <w:ind w:right="225"/>
        <w:jc w:val="both"/>
        <w:rPr>
          <w:rFonts w:ascii="Noto Sans" w:hAnsi="Noto Sans" w:cs="Noto Sans"/>
          <w:b/>
          <w:i/>
          <w:sz w:val="20"/>
          <w:u w:val="single"/>
        </w:rPr>
      </w:pPr>
    </w:p>
    <w:p w:rsidR="00602666" w:rsidRPr="003E767F" w:rsidRDefault="00FD4439" w:rsidP="00A951DE">
      <w:pPr>
        <w:pStyle w:val="Sinespaciado"/>
        <w:ind w:right="225"/>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w:t>
      </w:r>
      <w:r w:rsidRPr="003E35C8">
        <w:rPr>
          <w:rFonts w:ascii="Noto Sans" w:hAnsi="Noto Sans" w:cs="Noto Sans"/>
          <w:sz w:val="20"/>
          <w:szCs w:val="20"/>
          <w:highlight w:val="yellow"/>
        </w:rPr>
        <w:t xml:space="preserve">contrato </w:t>
      </w:r>
      <w:r w:rsidR="00BA4B4C" w:rsidRPr="003E35C8">
        <w:rPr>
          <w:rFonts w:ascii="Noto Sans" w:hAnsi="Noto Sans" w:cs="Noto Sans"/>
          <w:sz w:val="20"/>
          <w:szCs w:val="20"/>
          <w:highlight w:val="yellow"/>
        </w:rPr>
        <w:t>cerrado</w:t>
      </w:r>
      <w:r w:rsidR="0094158C" w:rsidRPr="003E767F">
        <w:rPr>
          <w:rFonts w:ascii="Noto Sans" w:hAnsi="Noto Sans" w:cs="Noto Sans"/>
          <w:sz w:val="20"/>
          <w:szCs w:val="20"/>
        </w:rPr>
        <w:t>.</w:t>
      </w:r>
    </w:p>
    <w:p w:rsidR="00FD4439" w:rsidRPr="003E767F" w:rsidRDefault="00FD4439" w:rsidP="00A951DE">
      <w:pPr>
        <w:spacing w:line="276" w:lineRule="auto"/>
        <w:ind w:right="225"/>
        <w:jc w:val="both"/>
        <w:rPr>
          <w:rFonts w:ascii="Noto Sans" w:hAnsi="Noto Sans" w:cs="Noto Sans"/>
          <w:b/>
          <w:sz w:val="20"/>
        </w:rPr>
      </w:pPr>
      <w:r w:rsidRPr="003E767F">
        <w:rPr>
          <w:rFonts w:ascii="Noto Sans" w:hAnsi="Noto Sans" w:cs="Noto Sans"/>
          <w:b/>
          <w:sz w:val="20"/>
        </w:rPr>
        <w:t>3.1.</w:t>
      </w:r>
      <w:r w:rsidRPr="003E767F">
        <w:rPr>
          <w:rFonts w:ascii="Noto Sans" w:hAnsi="Noto Sans" w:cs="Noto Sans"/>
          <w:b/>
          <w:sz w:val="20"/>
        </w:rPr>
        <w:tab/>
        <w:t>TIPO DE ABASTECIMIENTO.</w:t>
      </w:r>
    </w:p>
    <w:p w:rsidR="00C91F28" w:rsidRPr="003E767F" w:rsidRDefault="00C91F28" w:rsidP="00A951DE">
      <w:pPr>
        <w:spacing w:line="276" w:lineRule="auto"/>
        <w:ind w:right="225"/>
        <w:jc w:val="both"/>
        <w:rPr>
          <w:rFonts w:ascii="Noto Sans" w:hAnsi="Noto Sans" w:cs="Noto Sans"/>
          <w:b/>
          <w:sz w:val="20"/>
        </w:rPr>
      </w:pPr>
    </w:p>
    <w:p w:rsidR="00EE41F6" w:rsidRDefault="00FD4439" w:rsidP="00A951DE">
      <w:pPr>
        <w:tabs>
          <w:tab w:val="left" w:pos="1134"/>
        </w:tabs>
        <w:overflowPunct w:val="0"/>
        <w:autoSpaceDE w:val="0"/>
        <w:spacing w:line="276" w:lineRule="auto"/>
        <w:ind w:right="225"/>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rsidR="00842BD6" w:rsidRDefault="00842BD6" w:rsidP="00A951DE">
      <w:pPr>
        <w:tabs>
          <w:tab w:val="left" w:pos="1134"/>
        </w:tabs>
        <w:overflowPunct w:val="0"/>
        <w:autoSpaceDE w:val="0"/>
        <w:spacing w:line="276" w:lineRule="auto"/>
        <w:ind w:right="225"/>
        <w:jc w:val="both"/>
        <w:textAlignment w:val="baseline"/>
        <w:rPr>
          <w:rFonts w:ascii="Noto Sans" w:hAnsi="Noto Sans" w:cs="Noto Sans"/>
          <w:sz w:val="20"/>
        </w:rPr>
      </w:pPr>
    </w:p>
    <w:p w:rsidR="00842BD6" w:rsidRPr="003E767F" w:rsidRDefault="00842BD6" w:rsidP="00A951DE">
      <w:pPr>
        <w:tabs>
          <w:tab w:val="left" w:pos="1134"/>
        </w:tabs>
        <w:overflowPunct w:val="0"/>
        <w:autoSpaceDE w:val="0"/>
        <w:spacing w:line="276" w:lineRule="auto"/>
        <w:ind w:right="225"/>
        <w:jc w:val="both"/>
        <w:textAlignment w:val="baseline"/>
        <w:rPr>
          <w:rFonts w:ascii="Noto Sans" w:hAnsi="Noto Sans" w:cs="Noto Sans"/>
          <w:sz w:val="20"/>
        </w:rPr>
      </w:pPr>
    </w:p>
    <w:p w:rsidR="0094158C" w:rsidRPr="003E767F" w:rsidRDefault="0094158C"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 xml:space="preserve">FECHA, HORA Y </w:t>
      </w:r>
      <w:r w:rsidR="000D1E83">
        <w:rPr>
          <w:rFonts w:ascii="Noto Sans" w:hAnsi="Noto Sans" w:cs="Noto Sans"/>
          <w:b/>
          <w:sz w:val="20"/>
        </w:rPr>
        <w:t>LUGAR</w:t>
      </w:r>
      <w:r w:rsidRPr="003E767F">
        <w:rPr>
          <w:rFonts w:ascii="Noto Sans" w:hAnsi="Noto Sans" w:cs="Noto Sans"/>
          <w:b/>
          <w:sz w:val="20"/>
        </w:rPr>
        <w:t xml:space="preserve"> DE LOS EVENTOS.</w:t>
      </w:r>
    </w:p>
    <w:p w:rsidR="00DF4706" w:rsidRPr="003E767F" w:rsidRDefault="00DF4706" w:rsidP="00A951DE">
      <w:pPr>
        <w:ind w:right="225"/>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7"/>
        <w:gridCol w:w="1594"/>
        <w:gridCol w:w="1505"/>
        <w:gridCol w:w="4356"/>
      </w:tblGrid>
      <w:tr w:rsidR="00FD4439" w:rsidRPr="003E767F" w:rsidTr="002F6D71">
        <w:trPr>
          <w:trHeight w:val="101"/>
          <w:jc w:val="center"/>
        </w:trPr>
        <w:tc>
          <w:tcPr>
            <w:tcW w:w="2637"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594"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505"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4356"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2F6D71" w:rsidRPr="003E767F" w:rsidTr="002F6D71">
        <w:trPr>
          <w:trHeight w:val="510"/>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594" w:type="dxa"/>
            <w:shd w:val="clear" w:color="auto" w:fill="auto"/>
            <w:vAlign w:val="center"/>
          </w:tcPr>
          <w:p w:rsidR="002F6D71" w:rsidRPr="004D3E43" w:rsidRDefault="004D3E43" w:rsidP="002F6D71">
            <w:pPr>
              <w:suppressAutoHyphens w:val="0"/>
              <w:ind w:right="225"/>
              <w:jc w:val="center"/>
              <w:rPr>
                <w:rFonts w:ascii="Noto Sans" w:hAnsi="Noto Sans" w:cs="Noto Sans"/>
                <w:color w:val="000000"/>
                <w:sz w:val="20"/>
                <w:lang w:eastAsia="es-ES"/>
              </w:rPr>
            </w:pPr>
            <w:r w:rsidRPr="004D3E43">
              <w:rPr>
                <w:rFonts w:ascii="Noto Sans" w:hAnsi="Noto Sans" w:cs="Noto Sans"/>
                <w:color w:val="000000"/>
                <w:sz w:val="20"/>
                <w:lang w:eastAsia="es-ES"/>
              </w:rPr>
              <w:t>24</w:t>
            </w:r>
            <w:r w:rsidR="002F6D71" w:rsidRPr="004D3E43">
              <w:rPr>
                <w:rFonts w:ascii="Noto Sans" w:hAnsi="Noto Sans" w:cs="Noto Sans"/>
                <w:color w:val="000000"/>
                <w:sz w:val="20"/>
                <w:lang w:eastAsia="es-ES"/>
              </w:rPr>
              <w:t>/0</w:t>
            </w:r>
            <w:r w:rsidRPr="004D3E43">
              <w:rPr>
                <w:rFonts w:ascii="Noto Sans" w:hAnsi="Noto Sans" w:cs="Noto Sans"/>
                <w:color w:val="000000"/>
                <w:sz w:val="20"/>
                <w:lang w:eastAsia="es-ES"/>
              </w:rPr>
              <w:t>6</w:t>
            </w:r>
            <w:r w:rsidR="002F6D71" w:rsidRPr="004D3E43">
              <w:rPr>
                <w:rFonts w:ascii="Noto Sans" w:hAnsi="Noto Sans" w:cs="Noto Sans"/>
                <w:color w:val="000000"/>
                <w:sz w:val="20"/>
                <w:lang w:eastAsia="es-ES"/>
              </w:rPr>
              <w:t>/2025</w:t>
            </w:r>
          </w:p>
        </w:tc>
        <w:tc>
          <w:tcPr>
            <w:tcW w:w="1505" w:type="dxa"/>
            <w:shd w:val="clear" w:color="auto" w:fill="auto"/>
            <w:vAlign w:val="center"/>
          </w:tcPr>
          <w:p w:rsidR="002F6D71" w:rsidRPr="00E7295F" w:rsidRDefault="002F6D71" w:rsidP="002F6D71">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4356"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2F6D71" w:rsidRPr="003E767F" w:rsidTr="002F6D71">
        <w:trPr>
          <w:trHeight w:val="510"/>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594" w:type="dxa"/>
            <w:shd w:val="clear" w:color="auto" w:fill="auto"/>
          </w:tcPr>
          <w:p w:rsidR="00663E07" w:rsidRDefault="00663E07" w:rsidP="002F6D71">
            <w:pPr>
              <w:ind w:right="225"/>
              <w:jc w:val="center"/>
              <w:rPr>
                <w:rFonts w:ascii="Noto Sans" w:hAnsi="Noto Sans" w:cs="Noto Sans"/>
                <w:color w:val="000000"/>
                <w:sz w:val="20"/>
                <w:lang w:eastAsia="es-ES"/>
              </w:rPr>
            </w:pPr>
          </w:p>
          <w:p w:rsidR="002F6D71" w:rsidRPr="004D3E43" w:rsidRDefault="004D3E43" w:rsidP="002F6D71">
            <w:pPr>
              <w:ind w:right="225"/>
              <w:jc w:val="center"/>
              <w:rPr>
                <w:rFonts w:ascii="Noto Sans" w:hAnsi="Noto Sans" w:cs="Noto Sans"/>
                <w:sz w:val="20"/>
              </w:rPr>
            </w:pPr>
            <w:r w:rsidRPr="004D3E43">
              <w:rPr>
                <w:rFonts w:ascii="Noto Sans" w:hAnsi="Noto Sans" w:cs="Noto Sans"/>
                <w:color w:val="000000"/>
                <w:sz w:val="20"/>
                <w:lang w:eastAsia="es-ES"/>
              </w:rPr>
              <w:t>02</w:t>
            </w:r>
            <w:r w:rsidR="002F6D71" w:rsidRPr="004D3E43">
              <w:rPr>
                <w:rFonts w:ascii="Noto Sans" w:hAnsi="Noto Sans" w:cs="Noto Sans"/>
                <w:color w:val="000000"/>
                <w:sz w:val="20"/>
                <w:lang w:eastAsia="es-ES"/>
              </w:rPr>
              <w:t>/0</w:t>
            </w:r>
            <w:r w:rsidR="00BF5749">
              <w:rPr>
                <w:rFonts w:ascii="Noto Sans" w:hAnsi="Noto Sans" w:cs="Noto Sans"/>
                <w:color w:val="000000"/>
                <w:sz w:val="20"/>
                <w:lang w:eastAsia="es-ES"/>
              </w:rPr>
              <w:t>7</w:t>
            </w:r>
            <w:r w:rsidR="002F6D71" w:rsidRPr="004D3E43">
              <w:rPr>
                <w:rFonts w:ascii="Noto Sans" w:hAnsi="Noto Sans" w:cs="Noto Sans"/>
                <w:color w:val="000000"/>
                <w:sz w:val="20"/>
                <w:lang w:eastAsia="es-ES"/>
              </w:rPr>
              <w:t>/2025</w:t>
            </w:r>
          </w:p>
        </w:tc>
        <w:tc>
          <w:tcPr>
            <w:tcW w:w="1505" w:type="dxa"/>
            <w:shd w:val="clear" w:color="auto" w:fill="auto"/>
            <w:vAlign w:val="center"/>
          </w:tcPr>
          <w:p w:rsidR="002F6D71" w:rsidRPr="00E7295F" w:rsidRDefault="002F6D71" w:rsidP="002F6D71">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4356"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2F6D71" w:rsidRPr="003E767F" w:rsidTr="002F6D71">
        <w:trPr>
          <w:trHeight w:val="379"/>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594" w:type="dxa"/>
            <w:shd w:val="clear" w:color="auto" w:fill="auto"/>
          </w:tcPr>
          <w:p w:rsidR="002F6D71" w:rsidRPr="004D3E43" w:rsidRDefault="004D3E43" w:rsidP="002F6D71">
            <w:pPr>
              <w:ind w:right="225"/>
              <w:jc w:val="center"/>
              <w:rPr>
                <w:rFonts w:ascii="Noto Sans" w:hAnsi="Noto Sans" w:cs="Noto Sans"/>
                <w:sz w:val="20"/>
              </w:rPr>
            </w:pPr>
            <w:r w:rsidRPr="004D3E43">
              <w:rPr>
                <w:rFonts w:ascii="Noto Sans" w:hAnsi="Noto Sans" w:cs="Noto Sans"/>
                <w:color w:val="000000"/>
                <w:sz w:val="20"/>
                <w:lang w:eastAsia="es-ES"/>
              </w:rPr>
              <w:t>04</w:t>
            </w:r>
            <w:r w:rsidR="002F6D71" w:rsidRPr="004D3E43">
              <w:rPr>
                <w:rFonts w:ascii="Noto Sans" w:hAnsi="Noto Sans" w:cs="Noto Sans"/>
                <w:color w:val="000000"/>
                <w:sz w:val="20"/>
                <w:lang w:eastAsia="es-ES"/>
              </w:rPr>
              <w:t>/0</w:t>
            </w:r>
            <w:r w:rsidR="00BF5749">
              <w:rPr>
                <w:rFonts w:ascii="Noto Sans" w:hAnsi="Noto Sans" w:cs="Noto Sans"/>
                <w:color w:val="000000"/>
                <w:sz w:val="20"/>
                <w:lang w:eastAsia="es-ES"/>
              </w:rPr>
              <w:t>7</w:t>
            </w:r>
            <w:r w:rsidR="002F6D71" w:rsidRPr="004D3E43">
              <w:rPr>
                <w:rFonts w:ascii="Noto Sans" w:hAnsi="Noto Sans" w:cs="Noto Sans"/>
                <w:color w:val="000000"/>
                <w:sz w:val="20"/>
                <w:lang w:eastAsia="es-ES"/>
              </w:rPr>
              <w:t>/2025</w:t>
            </w:r>
          </w:p>
        </w:tc>
        <w:tc>
          <w:tcPr>
            <w:tcW w:w="1505" w:type="dxa"/>
            <w:shd w:val="clear" w:color="auto" w:fill="auto"/>
            <w:vAlign w:val="center"/>
          </w:tcPr>
          <w:p w:rsidR="002F6D71" w:rsidRPr="00E7295F" w:rsidRDefault="002F6D71" w:rsidP="002F6D71">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4356" w:type="dxa"/>
            <w:shd w:val="clear" w:color="auto" w:fill="auto"/>
            <w:vAlign w:val="center"/>
          </w:tcPr>
          <w:p w:rsidR="002F6D71" w:rsidRPr="003E767F" w:rsidRDefault="002F6D71" w:rsidP="002F6D71">
            <w:pPr>
              <w:overflowPunct w:val="0"/>
              <w:autoSpaceDE w:val="0"/>
              <w:autoSpaceDN w:val="0"/>
              <w:ind w:right="225"/>
              <w:jc w:val="center"/>
              <w:rPr>
                <w:rFonts w:ascii="Noto Sans" w:hAnsi="Noto Sans" w:cs="Noto Sans"/>
                <w:color w:val="000000"/>
                <w:sz w:val="20"/>
                <w:lang w:eastAsia="es-ES"/>
              </w:rPr>
            </w:pPr>
            <w:r w:rsidRPr="00263166">
              <w:rPr>
                <w:rFonts w:ascii="Noto Sans" w:hAnsi="Noto Sans" w:cs="Noto Sans"/>
                <w:color w:val="000000"/>
                <w:sz w:val="20"/>
                <w:lang w:eastAsia="es-ES"/>
              </w:rPr>
              <w:t>https://comprasmx.buengobierno.gob.mx</w:t>
            </w:r>
          </w:p>
        </w:tc>
      </w:tr>
      <w:tr w:rsidR="002F6D71" w:rsidRPr="003E767F" w:rsidTr="002F6D71">
        <w:trPr>
          <w:trHeight w:val="225"/>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455" w:type="dxa"/>
            <w:gridSpan w:val="3"/>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Conforme al plazo establecido en el artículo </w:t>
            </w:r>
            <w:r>
              <w:rPr>
                <w:rFonts w:ascii="Noto Sans" w:hAnsi="Noto Sans" w:cs="Noto Sans"/>
                <w:color w:val="000000"/>
                <w:sz w:val="20"/>
                <w:lang w:eastAsia="es-ES"/>
              </w:rPr>
              <w:t>67</w:t>
            </w:r>
            <w:r w:rsidRPr="003E767F">
              <w:rPr>
                <w:rFonts w:ascii="Noto Sans" w:hAnsi="Noto Sans" w:cs="Noto Sans"/>
                <w:color w:val="000000"/>
                <w:sz w:val="20"/>
                <w:lang w:eastAsia="es-ES"/>
              </w:rPr>
              <w:t xml:space="preserve"> de LAASSP</w:t>
            </w:r>
          </w:p>
        </w:tc>
      </w:tr>
      <w:tr w:rsidR="002F6D71" w:rsidRPr="003E767F" w:rsidTr="002F6D71">
        <w:trPr>
          <w:trHeight w:val="255"/>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455" w:type="dxa"/>
            <w:gridSpan w:val="3"/>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Electrónica (artículo </w:t>
            </w:r>
            <w:r>
              <w:rPr>
                <w:rFonts w:ascii="Noto Sans" w:hAnsi="Noto Sans" w:cs="Noto Sans"/>
                <w:color w:val="000000"/>
                <w:sz w:val="20"/>
                <w:lang w:eastAsia="es-ES"/>
              </w:rPr>
              <w:t>36</w:t>
            </w:r>
            <w:r w:rsidRPr="003E767F">
              <w:rPr>
                <w:rFonts w:ascii="Noto Sans" w:hAnsi="Noto Sans" w:cs="Noto Sans"/>
                <w:color w:val="000000"/>
                <w:sz w:val="20"/>
                <w:lang w:eastAsia="es-ES"/>
              </w:rPr>
              <w:t xml:space="preserve"> de la LAASSP)</w:t>
            </w:r>
          </w:p>
        </w:tc>
      </w:tr>
      <w:tr w:rsidR="002F6D71" w:rsidRPr="003E767F" w:rsidTr="002F6D71">
        <w:trPr>
          <w:trHeight w:val="570"/>
          <w:jc w:val="center"/>
        </w:trPr>
        <w:tc>
          <w:tcPr>
            <w:tcW w:w="2637" w:type="dxa"/>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455" w:type="dxa"/>
            <w:gridSpan w:val="3"/>
            <w:shd w:val="clear" w:color="auto" w:fill="auto"/>
            <w:vAlign w:val="center"/>
          </w:tcPr>
          <w:p w:rsidR="002F6D71" w:rsidRPr="003E767F" w:rsidRDefault="002F6D71" w:rsidP="002F6D71">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 xml:space="preserve">Electrónica (artículo </w:t>
            </w:r>
            <w:r>
              <w:rPr>
                <w:rFonts w:ascii="Noto Sans" w:hAnsi="Noto Sans" w:cs="Noto Sans"/>
                <w:color w:val="000000"/>
                <w:sz w:val="20"/>
                <w:lang w:eastAsia="es-ES"/>
              </w:rPr>
              <w:t>36</w:t>
            </w:r>
            <w:r w:rsidRPr="003E767F">
              <w:rPr>
                <w:rFonts w:ascii="Noto Sans" w:hAnsi="Noto Sans" w:cs="Noto Sans"/>
                <w:color w:val="000000"/>
                <w:sz w:val="20"/>
                <w:lang w:eastAsia="es-ES"/>
              </w:rPr>
              <w:t xml:space="preserve"> de la LAASSP), no se reciben proposiciones a través de servicio postal o mensajería.</w:t>
            </w:r>
            <w:r w:rsidRPr="003E767F">
              <w:rPr>
                <w:rFonts w:ascii="Noto Sans" w:hAnsi="Noto Sans" w:cs="Noto Sans"/>
                <w:b/>
                <w:bCs/>
                <w:color w:val="000000"/>
                <w:sz w:val="20"/>
                <w:lang w:eastAsia="es-ES"/>
              </w:rPr>
              <w:t xml:space="preserve"> </w:t>
            </w:r>
          </w:p>
        </w:tc>
      </w:tr>
    </w:tbl>
    <w:p w:rsidR="00FD4439" w:rsidRPr="003E767F" w:rsidRDefault="00FD4439" w:rsidP="00A951DE">
      <w:pPr>
        <w:ind w:right="225"/>
        <w:jc w:val="both"/>
        <w:rPr>
          <w:rFonts w:ascii="Noto Sans" w:hAnsi="Noto Sans" w:cs="Noto Sans"/>
          <w:b/>
          <w:bCs/>
          <w:i/>
          <w:sz w:val="20"/>
        </w:rPr>
      </w:pPr>
    </w:p>
    <w:p w:rsidR="00FD4439" w:rsidRPr="00FB228D" w:rsidRDefault="00FD4439" w:rsidP="00A951DE">
      <w:pPr>
        <w:ind w:right="225"/>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w:t>
      </w:r>
      <w:r w:rsidR="002F6D71">
        <w:rPr>
          <w:rFonts w:ascii="Noto Sans" w:hAnsi="Noto Sans" w:cs="Noto Sans"/>
          <w:b/>
          <w:bCs/>
          <w:sz w:val="20"/>
        </w:rPr>
        <w:t>SMX</w:t>
      </w:r>
      <w:r w:rsidRPr="00FB228D">
        <w:rPr>
          <w:rFonts w:ascii="Noto Sans" w:hAnsi="Noto Sans" w:cs="Noto Sans"/>
          <w:b/>
          <w:bCs/>
          <w:sz w:val="20"/>
        </w:rPr>
        <w:t>.</w:t>
      </w:r>
    </w:p>
    <w:p w:rsidR="0094158C" w:rsidRPr="00FB228D" w:rsidRDefault="0094158C" w:rsidP="00A951DE">
      <w:pPr>
        <w:pStyle w:val="Prrafodelista"/>
        <w:ind w:left="0" w:right="225"/>
        <w:jc w:val="both"/>
        <w:rPr>
          <w:rFonts w:ascii="Noto Sans" w:hAnsi="Noto Sans" w:cs="Noto Sans"/>
          <w:b/>
          <w:sz w:val="20"/>
        </w:rPr>
      </w:pPr>
    </w:p>
    <w:p w:rsidR="008D31EF" w:rsidRDefault="00FD4439" w:rsidP="00A951DE">
      <w:pPr>
        <w:tabs>
          <w:tab w:val="left" w:pos="3834"/>
        </w:tabs>
        <w:ind w:right="225"/>
        <w:jc w:val="both"/>
        <w:rPr>
          <w:rFonts w:ascii="Noto Sans" w:hAnsi="Noto Sans" w:cs="Noto Sans"/>
          <w:sz w:val="20"/>
        </w:rPr>
      </w:pPr>
      <w:r w:rsidRPr="00FB228D">
        <w:rPr>
          <w:rFonts w:ascii="Noto Sans" w:hAnsi="Noto Sans" w:cs="Noto Sans"/>
          <w:sz w:val="20"/>
        </w:rPr>
        <w:t xml:space="preserve">En concordancia con el </w:t>
      </w:r>
      <w:r w:rsidR="004865F9">
        <w:rPr>
          <w:rFonts w:ascii="Noto Sans" w:hAnsi="Noto Sans" w:cs="Noto Sans"/>
          <w:sz w:val="20"/>
        </w:rPr>
        <w:t>ante</w:t>
      </w:r>
      <w:r w:rsidRPr="00FB228D">
        <w:rPr>
          <w:rFonts w:ascii="Noto Sans" w:hAnsi="Noto Sans" w:cs="Noto Sans"/>
          <w:sz w:val="20"/>
        </w:rPr>
        <w:t xml:space="preserve">penúltimo párrafo del artículo </w:t>
      </w:r>
      <w:r w:rsidR="004865F9">
        <w:rPr>
          <w:rFonts w:ascii="Noto Sans" w:hAnsi="Noto Sans" w:cs="Noto Sans"/>
          <w:sz w:val="20"/>
        </w:rPr>
        <w:t>35</w:t>
      </w:r>
      <w:r w:rsidRPr="00FB228D">
        <w:rPr>
          <w:rFonts w:ascii="Noto Sans" w:hAnsi="Noto Sans" w:cs="Noto Sans"/>
          <w:sz w:val="20"/>
        </w:rPr>
        <w:t xml:space="preserve">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rsidR="008D31EF" w:rsidRPr="00FB228D" w:rsidRDefault="008D31EF" w:rsidP="00A951DE">
      <w:pPr>
        <w:tabs>
          <w:tab w:val="left" w:pos="3834"/>
        </w:tabs>
        <w:ind w:right="225"/>
        <w:jc w:val="both"/>
        <w:rPr>
          <w:rFonts w:ascii="Noto Sans" w:hAnsi="Noto Sans" w:cs="Noto Sans"/>
          <w:sz w:val="20"/>
        </w:rPr>
      </w:pPr>
    </w:p>
    <w:p w:rsidR="00FD4439" w:rsidRPr="00FB228D" w:rsidRDefault="00FD4439" w:rsidP="00A951DE">
      <w:pPr>
        <w:numPr>
          <w:ilvl w:val="0"/>
          <w:numId w:val="10"/>
        </w:numPr>
        <w:tabs>
          <w:tab w:val="clear" w:pos="720"/>
          <w:tab w:val="num" w:pos="567"/>
        </w:tabs>
        <w:ind w:left="0" w:right="225" w:hanging="720"/>
        <w:jc w:val="both"/>
        <w:rPr>
          <w:rFonts w:ascii="Noto Sans" w:hAnsi="Noto Sans" w:cs="Noto Sans"/>
          <w:b/>
          <w:bCs/>
          <w:sz w:val="20"/>
        </w:rPr>
      </w:pPr>
      <w:r w:rsidRPr="00FB228D">
        <w:rPr>
          <w:rFonts w:ascii="Noto Sans" w:hAnsi="Noto Sans" w:cs="Noto Sans"/>
          <w:b/>
          <w:bCs/>
          <w:sz w:val="20"/>
        </w:rPr>
        <w:t>JUNTA DE ACLARACIONES:</w:t>
      </w:r>
    </w:p>
    <w:p w:rsidR="00FD4439" w:rsidRPr="00FB228D" w:rsidRDefault="00FD4439" w:rsidP="00A951DE">
      <w:pPr>
        <w:spacing w:line="192" w:lineRule="exact"/>
        <w:ind w:right="225"/>
        <w:jc w:val="both"/>
        <w:rPr>
          <w:rFonts w:ascii="Noto Sans" w:hAnsi="Noto Sans" w:cs="Noto Sans"/>
          <w:sz w:val="20"/>
        </w:rPr>
      </w:pPr>
    </w:p>
    <w:p w:rsidR="00FD4439" w:rsidRPr="00FB228D" w:rsidRDefault="00FD4439" w:rsidP="00A951DE">
      <w:pPr>
        <w:ind w:right="225"/>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w:t>
      </w:r>
      <w:r w:rsidR="00263166" w:rsidRPr="00263166">
        <w:rPr>
          <w:rFonts w:ascii="Noto Sans" w:hAnsi="Noto Sans" w:cs="Noto Sans"/>
          <w:color w:val="000000"/>
          <w:sz w:val="20"/>
          <w:lang w:eastAsia="es-ES"/>
        </w:rPr>
        <w:t xml:space="preserve"> </w:t>
      </w:r>
      <w:proofErr w:type="spellStart"/>
      <w:r w:rsidR="00263166" w:rsidRPr="00263166">
        <w:rPr>
          <w:rFonts w:ascii="Noto Sans" w:hAnsi="Noto Sans" w:cs="Noto Sans"/>
          <w:color w:val="000000"/>
          <w:sz w:val="20"/>
          <w:lang w:eastAsia="es-ES"/>
        </w:rPr>
        <w:t>comprasmx</w:t>
      </w:r>
      <w:proofErr w:type="spellEnd"/>
      <w:r w:rsidRPr="00FB228D">
        <w:rPr>
          <w:rFonts w:ascii="Noto Sans" w:hAnsi="Noto Sans" w:cs="Noto Sans"/>
          <w:bCs/>
          <w:sz w:val="20"/>
        </w:rPr>
        <w:t xml:space="preserve">,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rsidR="00FD4439" w:rsidRPr="00CA4012" w:rsidRDefault="00FD4439" w:rsidP="00A951DE">
      <w:pPr>
        <w:ind w:right="225"/>
        <w:jc w:val="both"/>
        <w:rPr>
          <w:rFonts w:asciiTheme="minorHAnsi" w:hAnsiTheme="minorHAnsi" w:cstheme="minorHAnsi"/>
          <w:sz w:val="22"/>
          <w:szCs w:val="22"/>
        </w:rPr>
      </w:pPr>
    </w:p>
    <w:p w:rsidR="00FD4439" w:rsidRPr="00FB228D" w:rsidRDefault="00FD4439" w:rsidP="00A951DE">
      <w:pPr>
        <w:ind w:right="225"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00BB7BC2" w:rsidRPr="00263166">
        <w:rPr>
          <w:rFonts w:ascii="Noto Sans" w:hAnsi="Noto Sans" w:cs="Noto Sans"/>
          <w:color w:val="000000"/>
          <w:sz w:val="20"/>
          <w:lang w:eastAsia="es-ES"/>
        </w:rPr>
        <w:t>comprasmx</w:t>
      </w:r>
      <w:proofErr w:type="spellEnd"/>
      <w:r w:rsidRPr="00FB228D">
        <w:rPr>
          <w:rFonts w:ascii="Noto Sans" w:hAnsi="Noto Sans" w:cs="Noto Sans"/>
          <w:sz w:val="20"/>
        </w:rPr>
        <w:t>, a más tardar veinticuatro horas antes de la fecha y hora en que se realice la junta de aclaraciones.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rsidR="00FD4439" w:rsidRPr="00FB228D" w:rsidRDefault="00FD4439" w:rsidP="00A951DE">
      <w:pPr>
        <w:ind w:right="225"/>
        <w:jc w:val="both"/>
        <w:rPr>
          <w:rFonts w:ascii="Noto Sans" w:hAnsi="Noto Sans" w:cs="Noto Sans"/>
          <w:sz w:val="20"/>
          <w:lang w:val="es-ES_tradnl"/>
        </w:rPr>
      </w:pPr>
    </w:p>
    <w:p w:rsidR="00FD4439" w:rsidRPr="00FB228D" w:rsidRDefault="00FD4439" w:rsidP="00A951DE">
      <w:pPr>
        <w:numPr>
          <w:ilvl w:val="0"/>
          <w:numId w:val="10"/>
        </w:numPr>
        <w:tabs>
          <w:tab w:val="left" w:pos="426"/>
        </w:tabs>
        <w:ind w:left="0" w:right="225"/>
        <w:jc w:val="both"/>
        <w:rPr>
          <w:rFonts w:ascii="Noto Sans" w:hAnsi="Noto Sans" w:cs="Noto Sans"/>
          <w:b/>
          <w:bCs/>
          <w:sz w:val="20"/>
        </w:rPr>
      </w:pPr>
      <w:r w:rsidRPr="00FB228D">
        <w:rPr>
          <w:rFonts w:ascii="Noto Sans" w:hAnsi="Noto Sans" w:cs="Noto Sans"/>
          <w:b/>
          <w:bCs/>
          <w:sz w:val="20"/>
        </w:rPr>
        <w:t>PRESENTACIÓN Y APERTURA DE PROPOSICIONES.</w:t>
      </w:r>
    </w:p>
    <w:p w:rsidR="00FD4439" w:rsidRPr="00FB228D" w:rsidRDefault="00FD4439" w:rsidP="00A951DE">
      <w:pPr>
        <w:tabs>
          <w:tab w:val="left" w:pos="426"/>
        </w:tabs>
        <w:ind w:right="225"/>
        <w:jc w:val="both"/>
        <w:rPr>
          <w:rFonts w:ascii="Noto Sans" w:hAnsi="Noto Sans" w:cs="Noto Sans"/>
          <w:b/>
          <w:bCs/>
          <w:sz w:val="20"/>
        </w:rPr>
      </w:pPr>
    </w:p>
    <w:p w:rsidR="00FD4439" w:rsidRPr="00FB228D" w:rsidRDefault="00FD4439" w:rsidP="00A951DE">
      <w:pPr>
        <w:numPr>
          <w:ilvl w:val="1"/>
          <w:numId w:val="5"/>
        </w:numPr>
        <w:tabs>
          <w:tab w:val="clear" w:pos="1440"/>
        </w:tabs>
        <w:ind w:left="0" w:right="225"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w:t>
      </w:r>
      <w:proofErr w:type="spellStart"/>
      <w:r w:rsidR="00BB7BC2" w:rsidRPr="00263166">
        <w:rPr>
          <w:rFonts w:ascii="Noto Sans" w:hAnsi="Noto Sans" w:cs="Noto Sans"/>
          <w:color w:val="000000"/>
          <w:sz w:val="20"/>
          <w:lang w:eastAsia="es-ES"/>
        </w:rPr>
        <w:t>comprasmx</w:t>
      </w:r>
      <w:proofErr w:type="spellEnd"/>
      <w:r w:rsidR="00BB7BC2">
        <w:rPr>
          <w:rFonts w:ascii="Noto Sans" w:hAnsi="Noto Sans" w:cs="Noto Sans"/>
          <w:color w:val="000000"/>
          <w:sz w:val="20"/>
          <w:lang w:eastAsia="es-ES"/>
        </w:rPr>
        <w:t>.</w:t>
      </w:r>
    </w:p>
    <w:p w:rsidR="00FD4439" w:rsidRPr="00FB228D" w:rsidRDefault="00FD4439" w:rsidP="00A951DE">
      <w:pPr>
        <w:ind w:right="225" w:hanging="426"/>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bCs/>
          <w:sz w:val="20"/>
        </w:rPr>
        <w:lastRenderedPageBreak/>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FD4439" w:rsidRPr="00FB228D" w:rsidRDefault="00FD4439" w:rsidP="00A951DE">
      <w:pPr>
        <w:tabs>
          <w:tab w:val="left" w:pos="1277"/>
        </w:tabs>
        <w:ind w:right="225" w:firstLine="29"/>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rsidR="008D31EF" w:rsidRPr="00FB228D" w:rsidRDefault="008D31EF" w:rsidP="00A951DE">
      <w:pPr>
        <w:ind w:right="225"/>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rsidR="00FD4439" w:rsidRPr="00FB228D" w:rsidRDefault="00FD4439" w:rsidP="00A951DE">
      <w:pPr>
        <w:ind w:right="225" w:hanging="397"/>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C83591">
        <w:rPr>
          <w:rFonts w:ascii="Noto Sans" w:hAnsi="Noto Sans" w:cs="Noto Sans"/>
          <w:bCs/>
          <w:sz w:val="20"/>
        </w:rPr>
        <w:t xml:space="preserve">compras </w:t>
      </w:r>
      <w:proofErr w:type="gramStart"/>
      <w:r w:rsidR="00C83591">
        <w:rPr>
          <w:rFonts w:ascii="Noto Sans" w:hAnsi="Noto Sans" w:cs="Noto Sans"/>
          <w:bCs/>
          <w:sz w:val="20"/>
        </w:rPr>
        <w:t xml:space="preserve">mx </w:t>
      </w:r>
      <w:r w:rsidRPr="00FB228D">
        <w:rPr>
          <w:rFonts w:ascii="Noto Sans" w:hAnsi="Noto Sans" w:cs="Noto Sans"/>
          <w:bCs/>
          <w:sz w:val="20"/>
        </w:rPr>
        <w:t>,</w:t>
      </w:r>
      <w:proofErr w:type="gramEnd"/>
      <w:r w:rsidRPr="00FB228D">
        <w:rPr>
          <w:rFonts w:ascii="Noto Sans" w:hAnsi="Noto Sans" w:cs="Noto Sans"/>
          <w:bCs/>
          <w:sz w:val="20"/>
        </w:rPr>
        <w:t xml:space="preserve"> la proposición se tendrá por no presentada.</w:t>
      </w:r>
    </w:p>
    <w:p w:rsidR="00FD4439" w:rsidRPr="00FB228D" w:rsidRDefault="00FD4439" w:rsidP="00A951DE">
      <w:pPr>
        <w:tabs>
          <w:tab w:val="left" w:pos="426"/>
        </w:tabs>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rsidR="00FD4439" w:rsidRPr="00FB228D" w:rsidRDefault="00FD4439" w:rsidP="00A951DE">
      <w:pPr>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FD4439" w:rsidRPr="00FB228D" w:rsidRDefault="00FD4439" w:rsidP="00A951DE">
      <w:pPr>
        <w:pStyle w:val="Prrafodelista"/>
        <w:ind w:left="0"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sz w:val="20"/>
          <w:lang w:val="es-MX"/>
        </w:rPr>
        <w:t xml:space="preserve">Con fundamento en los artículos </w:t>
      </w:r>
      <w:r w:rsidR="004865F9">
        <w:rPr>
          <w:rFonts w:ascii="Noto Sans" w:hAnsi="Noto Sans" w:cs="Noto Sans"/>
          <w:sz w:val="20"/>
          <w:lang w:val="es-MX"/>
        </w:rPr>
        <w:t>36</w:t>
      </w:r>
      <w:r w:rsidRPr="00FB228D">
        <w:rPr>
          <w:rFonts w:ascii="Noto Sans" w:hAnsi="Noto Sans" w:cs="Noto Sans"/>
          <w:sz w:val="20"/>
          <w:lang w:val="es-MX"/>
        </w:rPr>
        <w:t xml:space="preserve"> y </w:t>
      </w:r>
      <w:r w:rsidR="004865F9">
        <w:rPr>
          <w:rFonts w:ascii="Noto Sans" w:hAnsi="Noto Sans" w:cs="Noto Sans"/>
          <w:sz w:val="20"/>
          <w:lang w:val="es-MX"/>
        </w:rPr>
        <w:t>45</w:t>
      </w:r>
      <w:r w:rsidRPr="00FB228D">
        <w:rPr>
          <w:rFonts w:ascii="Noto Sans" w:hAnsi="Noto Sans" w:cs="Noto Sans"/>
          <w:sz w:val="20"/>
          <w:lang w:val="es-MX"/>
        </w:rPr>
        <w:t xml:space="preserve"> de la LAASSP, el licitante deberá remitir a través del sistema</w:t>
      </w:r>
      <w:r w:rsidR="006C0FE1" w:rsidRPr="006C0FE1">
        <w:rPr>
          <w:rFonts w:ascii="Noto Sans" w:hAnsi="Noto Sans" w:cs="Noto Sans"/>
          <w:color w:val="000000"/>
          <w:sz w:val="20"/>
          <w:lang w:eastAsia="es-ES"/>
        </w:rPr>
        <w:t xml:space="preserve"> </w:t>
      </w:r>
      <w:proofErr w:type="spellStart"/>
      <w:r w:rsidR="006C0FE1" w:rsidRPr="00263166">
        <w:rPr>
          <w:rFonts w:ascii="Noto Sans" w:hAnsi="Noto Sans" w:cs="Noto Sans"/>
          <w:color w:val="000000"/>
          <w:sz w:val="20"/>
          <w:lang w:eastAsia="es-ES"/>
        </w:rPr>
        <w:t>comprasmx</w:t>
      </w:r>
      <w:proofErr w:type="spellEnd"/>
      <w:r w:rsidRPr="00FB228D">
        <w:rPr>
          <w:rFonts w:ascii="Noto Sans" w:hAnsi="Noto Sans" w:cs="Noto Sans"/>
          <w:sz w:val="20"/>
          <w:lang w:val="es-MX"/>
        </w:rPr>
        <w:t>, su proposición técnica y económica firmada con la firma electrónica avanzada que emite el SAT.</w:t>
      </w:r>
    </w:p>
    <w:p w:rsidR="00AA1B6B" w:rsidRPr="00FB228D" w:rsidRDefault="00AA1B6B" w:rsidP="00A951DE">
      <w:pPr>
        <w:ind w:right="225"/>
        <w:rPr>
          <w:rFonts w:ascii="Noto Sans" w:hAnsi="Noto Sans" w:cs="Noto Sans"/>
          <w:bCs/>
          <w:sz w:val="20"/>
        </w:rPr>
      </w:pPr>
    </w:p>
    <w:p w:rsidR="00FD4439" w:rsidRPr="00FB228D" w:rsidRDefault="00D7463E" w:rsidP="00A951DE">
      <w:pPr>
        <w:tabs>
          <w:tab w:val="left" w:pos="10588"/>
        </w:tabs>
        <w:ind w:right="225"/>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9868"/>
        </w:tabs>
        <w:ind w:right="225"/>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rsidR="00FD4439" w:rsidRPr="00FB228D" w:rsidRDefault="00FD4439" w:rsidP="00A951DE">
      <w:pPr>
        <w:ind w:right="225"/>
        <w:jc w:val="both"/>
        <w:rPr>
          <w:rFonts w:ascii="Noto Sans" w:hAnsi="Noto Sans" w:cs="Noto Sans"/>
          <w:sz w:val="20"/>
        </w:rPr>
      </w:pPr>
    </w:p>
    <w:p w:rsidR="00FD4439"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8D31EF" w:rsidRPr="00FB228D" w:rsidRDefault="008D31EF" w:rsidP="00A951DE">
      <w:pPr>
        <w:pStyle w:val="Prrafodelista"/>
        <w:ind w:left="0" w:right="225"/>
        <w:jc w:val="both"/>
        <w:rPr>
          <w:rFonts w:ascii="Noto Sans" w:hAnsi="Noto Sans" w:cs="Noto San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INCISO"/>
        <w:ind w:left="0" w:right="225"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r w:rsidRPr="00FB228D">
        <w:rPr>
          <w:rFonts w:ascii="Noto Sans" w:hAnsi="Noto Sans" w:cs="Noto Sans"/>
          <w:bCs/>
          <w:sz w:val="20"/>
        </w:rPr>
        <w:lastRenderedPageBreak/>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rsidR="008A6F74" w:rsidRPr="00FB228D" w:rsidRDefault="008A6F74" w:rsidP="00A951DE">
      <w:pPr>
        <w:ind w:right="225"/>
        <w:jc w:val="both"/>
        <w:rPr>
          <w:rFonts w:ascii="Noto Sans" w:hAnsi="Noto Sans" w:cs="Noto Sans"/>
          <w:bCs/>
          <w:sz w:val="20"/>
        </w:rPr>
      </w:pPr>
    </w:p>
    <w:p w:rsidR="00FD4439" w:rsidRPr="00FB228D" w:rsidRDefault="00FD4439" w:rsidP="00A951DE">
      <w:pPr>
        <w:ind w:right="225"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 xml:space="preserve">DOCUMENTOS QUE DEBERÁN PRESENTAR QUIENES DESEEN PARTICIPAR EN LA </w:t>
      </w:r>
      <w:r w:rsidR="006C0FE1" w:rsidRPr="00FB228D">
        <w:rPr>
          <w:rFonts w:ascii="Noto Sans" w:hAnsi="Noto Sans" w:cs="Noto Sans"/>
          <w:b/>
          <w:bCs/>
          <w:sz w:val="20"/>
        </w:rPr>
        <w:t>LICITACIÓN EN</w:t>
      </w:r>
      <w:r w:rsidR="006C0FE1" w:rsidRPr="006C0FE1">
        <w:rPr>
          <w:rFonts w:ascii="Noto Sans" w:hAnsi="Noto Sans" w:cs="Noto Sans"/>
          <w:b/>
          <w:bCs/>
          <w:sz w:val="20"/>
        </w:rPr>
        <w:t xml:space="preserve"> COMPRASMX</w:t>
      </w:r>
      <w:r w:rsidRPr="00FB228D">
        <w:rPr>
          <w:rFonts w:ascii="Noto Sans" w:hAnsi="Noto Sans" w:cs="Noto Sans"/>
          <w:b/>
          <w:bCs/>
          <w:sz w:val="20"/>
        </w:rPr>
        <w:t>, RELATIVO A LA PROPOSICION TECNICA.</w:t>
      </w:r>
    </w:p>
    <w:p w:rsidR="00FD4439" w:rsidRPr="00FB228D" w:rsidRDefault="00FD4439" w:rsidP="00A951DE">
      <w:pPr>
        <w:ind w:right="225"/>
        <w:jc w:val="both"/>
        <w:rPr>
          <w:rFonts w:ascii="Noto Sans" w:hAnsi="Noto Sans" w:cs="Noto Sans"/>
          <w:sz w:val="20"/>
        </w:rPr>
      </w:pPr>
    </w:p>
    <w:p w:rsidR="00FD4439" w:rsidRDefault="00FD4439" w:rsidP="00A951DE">
      <w:pPr>
        <w:pStyle w:val="Textoindependiente"/>
        <w:numPr>
          <w:ilvl w:val="1"/>
          <w:numId w:val="7"/>
        </w:numPr>
        <w:spacing w:after="0"/>
        <w:ind w:left="0" w:right="225"/>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w:t>
      </w:r>
      <w:r w:rsidR="000021C5">
        <w:rPr>
          <w:rFonts w:ascii="Noto Sans" w:hAnsi="Noto Sans" w:cs="Noto Sans"/>
          <w:bCs/>
          <w:sz w:val="20"/>
        </w:rPr>
        <w:t>71</w:t>
      </w:r>
      <w:r w:rsidRPr="00FB228D">
        <w:rPr>
          <w:rFonts w:ascii="Noto Sans" w:hAnsi="Noto Sans" w:cs="Noto Sans"/>
          <w:bCs/>
          <w:sz w:val="20"/>
        </w:rPr>
        <w:t xml:space="preserve"> y </w:t>
      </w:r>
      <w:r w:rsidR="005B5DC1">
        <w:rPr>
          <w:rFonts w:ascii="Noto Sans" w:hAnsi="Noto Sans" w:cs="Noto Sans"/>
          <w:bCs/>
          <w:sz w:val="20"/>
        </w:rPr>
        <w:t>90</w:t>
      </w:r>
      <w:r w:rsidR="000021C5">
        <w:rPr>
          <w:rFonts w:ascii="Noto Sans" w:hAnsi="Noto Sans" w:cs="Noto Sans"/>
          <w:bCs/>
          <w:sz w:val="20"/>
        </w:rPr>
        <w:t xml:space="preserve"> </w:t>
      </w:r>
      <w:r w:rsidR="000021C5" w:rsidRPr="00FB228D">
        <w:rPr>
          <w:rFonts w:ascii="Noto Sans" w:hAnsi="Noto Sans" w:cs="Noto Sans"/>
          <w:bCs/>
          <w:sz w:val="20"/>
        </w:rPr>
        <w:t>de</w:t>
      </w:r>
      <w:r w:rsidRPr="00FB228D">
        <w:rPr>
          <w:rFonts w:ascii="Noto Sans" w:hAnsi="Noto Sans" w:cs="Noto Sans"/>
          <w:bCs/>
          <w:sz w:val="20"/>
        </w:rPr>
        <w:t xml:space="preserve"> la LAASSP </w:t>
      </w:r>
      <w:r w:rsidRPr="00FB228D">
        <w:rPr>
          <w:rFonts w:ascii="Noto Sans" w:hAnsi="Noto Sans" w:cs="Noto Sans"/>
          <w:b/>
          <w:sz w:val="20"/>
        </w:rPr>
        <w:t>Anexo Número 3 (tres)</w:t>
      </w:r>
      <w:r w:rsidRPr="00FB228D">
        <w:rPr>
          <w:rFonts w:ascii="Noto Sans" w:hAnsi="Noto Sans" w:cs="Noto Sans"/>
          <w:bCs/>
          <w:sz w:val="20"/>
        </w:rPr>
        <w:t>.</w:t>
      </w:r>
    </w:p>
    <w:p w:rsidR="00FD4439" w:rsidRPr="00FB228D" w:rsidRDefault="00FD4439" w:rsidP="00A951DE">
      <w:pPr>
        <w:pStyle w:val="Textoindependiente"/>
        <w:spacing w:after="0"/>
        <w:ind w:right="225"/>
        <w:jc w:val="both"/>
        <w:rPr>
          <w:rFonts w:ascii="Noto Sans" w:hAnsi="Noto Sans" w:cs="Noto Sans"/>
          <w:bCs/>
          <w:sz w:val="20"/>
        </w:rPr>
      </w:pPr>
    </w:p>
    <w:p w:rsidR="00FD4439" w:rsidRPr="00FB228D" w:rsidRDefault="00FD4439" w:rsidP="00A951DE">
      <w:pPr>
        <w:pStyle w:val="Sangra3detindependiente1"/>
        <w:numPr>
          <w:ilvl w:val="1"/>
          <w:numId w:val="7"/>
        </w:numPr>
        <w:spacing w:after="120"/>
        <w:ind w:left="0" w:right="225"/>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w:t>
      </w:r>
      <w:r w:rsidR="00114762">
        <w:rPr>
          <w:rFonts w:ascii="Noto Sans" w:hAnsi="Noto Sans" w:cs="Noto Sans"/>
          <w:b/>
          <w:sz w:val="20"/>
        </w:rPr>
        <w:t>1</w:t>
      </w:r>
      <w:r w:rsidR="00474274" w:rsidRPr="00FB228D">
        <w:rPr>
          <w:rFonts w:ascii="Noto Sans" w:hAnsi="Noto Sans" w:cs="Noto Sans"/>
          <w:b/>
          <w:sz w:val="20"/>
        </w:rPr>
        <w:t xml:space="preserve"> (</w:t>
      </w:r>
      <w:r w:rsidR="00114762">
        <w:rPr>
          <w:rFonts w:ascii="Noto Sans" w:hAnsi="Noto Sans" w:cs="Noto Sans"/>
          <w:b/>
          <w:sz w:val="20"/>
        </w:rPr>
        <w:t>once</w:t>
      </w:r>
      <w:r w:rsidRPr="00FB228D">
        <w:rPr>
          <w:rFonts w:ascii="Noto Sans" w:hAnsi="Noto Sans" w:cs="Noto Sans"/>
          <w:b/>
          <w:sz w:val="20"/>
        </w:rPr>
        <w:t>)</w:t>
      </w:r>
      <w:r w:rsidRPr="00FB228D">
        <w:rPr>
          <w:rFonts w:ascii="Noto Sans" w:hAnsi="Noto Sans" w:cs="Noto Sans"/>
          <w:sz w:val="20"/>
        </w:rPr>
        <w:t>, de las presentes bases.</w:t>
      </w:r>
    </w:p>
    <w:p w:rsidR="00FD4439" w:rsidRPr="00FB228D" w:rsidRDefault="00FD4439" w:rsidP="00A951DE">
      <w:pPr>
        <w:pStyle w:val="Textoindependiente"/>
        <w:spacing w:after="0"/>
        <w:ind w:right="225"/>
        <w:jc w:val="both"/>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613F10">
        <w:rPr>
          <w:rFonts w:ascii="Noto Sans" w:hAnsi="Noto Sans" w:cs="Noto Sans"/>
          <w:b/>
          <w:sz w:val="20"/>
        </w:rPr>
        <w:t>19</w:t>
      </w:r>
      <w:r w:rsidRPr="00FB228D">
        <w:rPr>
          <w:rFonts w:ascii="Noto Sans" w:hAnsi="Noto Sans" w:cs="Noto Sans"/>
          <w:b/>
          <w:sz w:val="20"/>
        </w:rPr>
        <w:t>.</w:t>
      </w:r>
    </w:p>
    <w:p w:rsidR="00FD4439" w:rsidRPr="00FB228D" w:rsidRDefault="00FD4439" w:rsidP="00A951DE">
      <w:pPr>
        <w:pStyle w:val="Textoindependiente"/>
        <w:spacing w:after="0"/>
        <w:ind w:right="225"/>
        <w:jc w:val="both"/>
        <w:rPr>
          <w:rFonts w:ascii="Noto Sans" w:hAnsi="Noto Sans" w:cs="Noto Sans"/>
          <w:b/>
          <w:sz w:val="20"/>
        </w:rPr>
      </w:pP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(Número De Trabajadores), Registrados Ante El IMSS.</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 xml:space="preserve">Cuenta Con Registro </w:t>
      </w:r>
      <w:proofErr w:type="spellStart"/>
      <w:r w:rsidRPr="00FB228D">
        <w:rPr>
          <w:rFonts w:ascii="Noto Sans" w:hAnsi="Noto Sans" w:cs="Noto Sans"/>
          <w:sz w:val="20"/>
        </w:rPr>
        <w:t>Infonavit</w:t>
      </w:r>
      <w:proofErr w:type="spellEnd"/>
      <w:r w:rsidRPr="00FB228D">
        <w:rPr>
          <w:rFonts w:ascii="Noto Sans" w:hAnsi="Noto Sans" w:cs="Noto Sans"/>
          <w:sz w:val="20"/>
        </w:rPr>
        <w:t xml:space="preserve">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pStyle w:val="Textoindependiente"/>
        <w:spacing w:after="0"/>
        <w:ind w:right="225"/>
        <w:jc w:val="both"/>
        <w:rPr>
          <w:rFonts w:ascii="Noto Sans" w:hAnsi="Noto Sans" w:cs="Noto Sans"/>
          <w:b/>
          <w:sz w:val="20"/>
        </w:rPr>
      </w:pPr>
    </w:p>
    <w:p w:rsidR="004F011D" w:rsidRPr="00FB228D" w:rsidRDefault="004F011D" w:rsidP="00A951DE">
      <w:pPr>
        <w:autoSpaceDE w:val="0"/>
        <w:ind w:right="225"/>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rsidR="008D31EF" w:rsidRPr="00FB228D" w:rsidRDefault="008D31EF" w:rsidP="00A951DE">
      <w:pPr>
        <w:autoSpaceDE w:val="0"/>
        <w:ind w:right="225"/>
        <w:jc w:val="both"/>
        <w:rPr>
          <w:rFonts w:ascii="Noto Sans" w:hAnsi="Noto Sans" w:cs="Noto Sans"/>
          <w:sz w:val="20"/>
        </w:rPr>
      </w:pPr>
    </w:p>
    <w:p w:rsidR="008B0C59" w:rsidRPr="00FB228D" w:rsidRDefault="008B0C5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w:t>
      </w:r>
      <w:r w:rsidR="00D6138E">
        <w:rPr>
          <w:rFonts w:ascii="Noto Sans" w:hAnsi="Noto Sans" w:cs="Noto Sans"/>
          <w:sz w:val="20"/>
        </w:rPr>
        <w:t xml:space="preserve">52 </w:t>
      </w:r>
      <w:r w:rsidRPr="00FB228D">
        <w:rPr>
          <w:rFonts w:ascii="Noto Sans" w:hAnsi="Noto Sans" w:cs="Noto Sans"/>
          <w:sz w:val="20"/>
        </w:rPr>
        <w:t xml:space="preserve">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rsidR="008B0C59" w:rsidRPr="00FB228D" w:rsidRDefault="008B0C59" w:rsidP="00A951DE">
      <w:pPr>
        <w:pStyle w:val="Textoindependiente"/>
        <w:spacing w:after="0"/>
        <w:ind w:right="225"/>
        <w:jc w:val="both"/>
        <w:rPr>
          <w:rFonts w:ascii="Noto Sans" w:hAnsi="Noto Sans" w:cs="Noto Sans"/>
          <w:sz w:val="20"/>
        </w:rPr>
      </w:pPr>
    </w:p>
    <w:p w:rsidR="0002382C" w:rsidRPr="00FB228D" w:rsidRDefault="0002382C"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 libre de Manifiesto de interés de participar en la licitación</w:t>
      </w:r>
    </w:p>
    <w:p w:rsidR="005668B0" w:rsidRPr="00FB228D" w:rsidRDefault="005668B0" w:rsidP="00A951DE">
      <w:pPr>
        <w:pStyle w:val="Textoindependiente"/>
        <w:spacing w:after="0"/>
        <w:ind w:right="225"/>
        <w:jc w:val="both"/>
        <w:rPr>
          <w:rFonts w:ascii="Noto Sans" w:hAnsi="Noto Sans" w:cs="Noto Sans"/>
          <w:sz w:val="20"/>
        </w:rPr>
      </w:pPr>
    </w:p>
    <w:bookmarkEnd w:id="0"/>
    <w:p w:rsidR="00FD4439" w:rsidRPr="00FB228D" w:rsidRDefault="00FD4439" w:rsidP="00A951DE">
      <w:pPr>
        <w:pStyle w:val="Textoindependiente"/>
        <w:numPr>
          <w:ilvl w:val="0"/>
          <w:numId w:val="9"/>
        </w:numPr>
        <w:spacing w:after="0"/>
        <w:ind w:left="0" w:right="225"/>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rsidR="00FD4439" w:rsidRPr="00FB228D" w:rsidRDefault="00FD4439" w:rsidP="00A951DE">
      <w:pPr>
        <w:pStyle w:val="Textoindependiente"/>
        <w:spacing w:after="0"/>
        <w:ind w:right="225"/>
        <w:jc w:val="both"/>
        <w:rPr>
          <w:rFonts w:ascii="Noto Sans" w:hAnsi="Noto Sans" w:cs="Noto Sans"/>
          <w:b/>
          <w:sz w:val="20"/>
          <w:lang w:val="es-ES_tradnl"/>
        </w:rPr>
      </w:pPr>
    </w:p>
    <w:p w:rsidR="00FD4439" w:rsidRPr="00FB228D" w:rsidRDefault="00FD4439" w:rsidP="00A951DE">
      <w:pPr>
        <w:ind w:right="225"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rsidR="00FD4439" w:rsidRPr="00FB228D" w:rsidRDefault="00FD4439" w:rsidP="00A951DE">
      <w:pPr>
        <w:ind w:right="225" w:hanging="349"/>
        <w:jc w:val="both"/>
        <w:rPr>
          <w:rFonts w:ascii="Noto Sans" w:hAnsi="Noto Sans" w:cs="Noto Sans"/>
          <w:sz w:val="20"/>
        </w:rPr>
      </w:pPr>
    </w:p>
    <w:p w:rsidR="00FD4439" w:rsidRPr="00FB228D" w:rsidRDefault="00FD4439" w:rsidP="00A951DE">
      <w:pPr>
        <w:ind w:right="225"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rsidR="00FD4439" w:rsidRPr="00FB228D" w:rsidRDefault="00FD4439" w:rsidP="00A951DE">
      <w:pPr>
        <w:ind w:right="225" w:hanging="425"/>
        <w:jc w:val="both"/>
        <w:rPr>
          <w:rFonts w:ascii="Noto Sans" w:hAnsi="Noto Sans" w:cs="Noto Sans"/>
          <w:sz w:val="20"/>
        </w:rPr>
      </w:pPr>
    </w:p>
    <w:p w:rsidR="00FD4439" w:rsidRPr="00FB228D" w:rsidRDefault="00FD44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rsidR="00FD4439" w:rsidRPr="00FB228D" w:rsidRDefault="00FD4439" w:rsidP="00A951DE">
      <w:pPr>
        <w:ind w:right="225"/>
        <w:jc w:val="both"/>
        <w:rPr>
          <w:rFonts w:ascii="Noto Sans" w:hAnsi="Noto Sans" w:cs="Noto Sans"/>
          <w:sz w:val="22"/>
          <w:szCs w:val="22"/>
        </w:rPr>
      </w:pPr>
    </w:p>
    <w:p w:rsidR="00FD4439" w:rsidRPr="00FB228D" w:rsidRDefault="00670F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rsidR="00FD4439" w:rsidRPr="00CA4012" w:rsidRDefault="00FD4439" w:rsidP="00A951DE">
      <w:pPr>
        <w:ind w:right="225" w:hanging="425"/>
        <w:jc w:val="both"/>
        <w:rPr>
          <w:rFonts w:asciiTheme="minorHAnsi" w:hAnsiTheme="minorHAnsi" w:cstheme="minorHAnsi"/>
          <w:sz w:val="22"/>
          <w:szCs w:val="22"/>
        </w:rPr>
      </w:pPr>
    </w:p>
    <w:p w:rsidR="00FD4439" w:rsidRPr="00FB228D" w:rsidRDefault="00FD4439" w:rsidP="00E97D3B">
      <w:pPr>
        <w:numPr>
          <w:ilvl w:val="1"/>
          <w:numId w:val="6"/>
        </w:numPr>
        <w:tabs>
          <w:tab w:val="clear" w:pos="900"/>
          <w:tab w:val="num" w:pos="567"/>
        </w:tabs>
        <w:ind w:left="0" w:right="225" w:firstLine="0"/>
        <w:jc w:val="both"/>
        <w:rPr>
          <w:rFonts w:ascii="Noto Sans" w:hAnsi="Noto Sans" w:cs="Noto Sans"/>
          <w:b/>
          <w:bCs/>
          <w:sz w:val="22"/>
          <w:szCs w:val="22"/>
        </w:rPr>
      </w:pPr>
      <w:r w:rsidRPr="00FB228D">
        <w:rPr>
          <w:rFonts w:ascii="Noto Sans" w:hAnsi="Noto Sans" w:cs="Noto Sans"/>
          <w:b/>
          <w:bCs/>
          <w:sz w:val="22"/>
          <w:szCs w:val="22"/>
        </w:rPr>
        <w:t>DOCUMENTACIÓN COMPLEMENTARIA:</w:t>
      </w:r>
    </w:p>
    <w:p w:rsidR="00FD4439" w:rsidRPr="00FB228D" w:rsidRDefault="00FD4439" w:rsidP="00A951DE">
      <w:pPr>
        <w:ind w:right="225"/>
        <w:jc w:val="both"/>
        <w:rPr>
          <w:rFonts w:ascii="Noto Sans" w:hAnsi="Noto Sans" w:cs="Noto Sans"/>
          <w:b/>
          <w:bCs/>
          <w:sz w:val="22"/>
          <w:szCs w:val="22"/>
        </w:rPr>
      </w:pPr>
    </w:p>
    <w:p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 </w:t>
      </w:r>
    </w:p>
    <w:p w:rsidR="00FD4439" w:rsidRPr="00FB228D" w:rsidRDefault="00FD4439" w:rsidP="00A951DE">
      <w:pPr>
        <w:pStyle w:val="Textoindependiente"/>
        <w:numPr>
          <w:ilvl w:val="2"/>
          <w:numId w:val="8"/>
        </w:numPr>
        <w:spacing w:after="0"/>
        <w:ind w:left="0" w:right="225"/>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rsidR="00FD4439" w:rsidRPr="00FB228D" w:rsidRDefault="00FD4439" w:rsidP="00A951DE">
      <w:pPr>
        <w:pStyle w:val="Textoindependiente"/>
        <w:spacing w:after="0"/>
        <w:ind w:right="225"/>
        <w:jc w:val="both"/>
        <w:rPr>
          <w:rFonts w:ascii="Noto Sans" w:hAnsi="Noto Sans" w:cs="Noto Sans"/>
          <w:sz w:val="22"/>
          <w:szCs w:val="22"/>
        </w:rPr>
      </w:pPr>
    </w:p>
    <w:p w:rsidR="00FD4439" w:rsidRPr="00FB228D" w:rsidRDefault="00FD4439" w:rsidP="00A951DE">
      <w:pPr>
        <w:numPr>
          <w:ilvl w:val="2"/>
          <w:numId w:val="8"/>
        </w:numPr>
        <w:ind w:left="0" w:right="225"/>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3B0B66">
        <w:rPr>
          <w:rFonts w:ascii="Noto Sans" w:hAnsi="Noto Sans" w:cs="Noto Sans"/>
          <w:b/>
          <w:sz w:val="22"/>
          <w:szCs w:val="22"/>
        </w:rPr>
        <w:t>2</w:t>
      </w:r>
      <w:r w:rsidR="00474274" w:rsidRPr="00FB228D">
        <w:rPr>
          <w:rFonts w:ascii="Noto Sans" w:hAnsi="Noto Sans" w:cs="Noto Sans"/>
          <w:b/>
          <w:sz w:val="22"/>
          <w:szCs w:val="22"/>
        </w:rPr>
        <w:t xml:space="preserve"> (</w:t>
      </w:r>
      <w:r w:rsidR="003B0B66">
        <w:rPr>
          <w:rFonts w:ascii="Noto Sans" w:hAnsi="Noto Sans" w:cs="Noto Sans"/>
          <w:b/>
          <w:sz w:val="22"/>
          <w:szCs w:val="22"/>
        </w:rPr>
        <w:t>DOCE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rsidR="008D31EF" w:rsidRPr="00FB228D" w:rsidRDefault="0021613E" w:rsidP="00A951DE">
      <w:pPr>
        <w:pStyle w:val="Prrafodelista"/>
        <w:ind w:left="0" w:right="225"/>
        <w:rPr>
          <w:rFonts w:ascii="Noto Sans" w:hAnsi="Noto Sans" w:cs="Noto Sans"/>
          <w:sz w:val="22"/>
          <w:szCs w:val="22"/>
        </w:rPr>
      </w:pPr>
      <w:r>
        <w:rPr>
          <w:rFonts w:ascii="Noto Sans" w:hAnsi="Noto Sans" w:cs="Noto Sans"/>
          <w:sz w:val="22"/>
          <w:szCs w:val="22"/>
        </w:rPr>
        <w:t xml:space="preserve"> </w:t>
      </w:r>
    </w:p>
    <w:p w:rsidR="00FD4439" w:rsidRDefault="0035792F" w:rsidP="00A951DE">
      <w:pPr>
        <w:numPr>
          <w:ilvl w:val="2"/>
          <w:numId w:val="8"/>
        </w:numPr>
        <w:ind w:left="0" w:right="225"/>
        <w:jc w:val="both"/>
        <w:rPr>
          <w:rFonts w:ascii="Noto Sans" w:hAnsi="Noto Sans" w:cs="Noto Sans"/>
          <w:sz w:val="20"/>
        </w:rPr>
      </w:pPr>
      <w:r>
        <w:rPr>
          <w:rFonts w:ascii="Noto Sans" w:hAnsi="Noto Sans" w:cs="Noto Sans"/>
          <w:sz w:val="20"/>
        </w:rPr>
        <w:t xml:space="preserve">  </w:t>
      </w:r>
      <w:r w:rsidR="00FD4439" w:rsidRPr="00FB228D">
        <w:rPr>
          <w:rFonts w:ascii="Noto Sans" w:hAnsi="Noto Sans" w:cs="Noto Sans"/>
          <w:sz w:val="20"/>
        </w:rPr>
        <w:t>Copia del acta constitutiva de la empresa.</w:t>
      </w:r>
    </w:p>
    <w:p w:rsidR="0035792F" w:rsidRDefault="0035792F" w:rsidP="0035792F">
      <w:pPr>
        <w:pStyle w:val="Prrafodelista"/>
        <w:rPr>
          <w:rFonts w:ascii="Noto Sans" w:hAnsi="Noto Sans" w:cs="Noto Sans"/>
          <w:sz w:val="20"/>
        </w:rPr>
      </w:pPr>
    </w:p>
    <w:p w:rsidR="0035792F" w:rsidRPr="0035792F" w:rsidRDefault="0035792F" w:rsidP="0035792F">
      <w:pPr>
        <w:pStyle w:val="Prrafodelista"/>
        <w:numPr>
          <w:ilvl w:val="2"/>
          <w:numId w:val="8"/>
        </w:numPr>
        <w:tabs>
          <w:tab w:val="clear" w:pos="606"/>
        </w:tabs>
        <w:suppressAutoHyphens w:val="0"/>
        <w:autoSpaceDE w:val="0"/>
        <w:autoSpaceDN w:val="0"/>
        <w:adjustRightInd w:val="0"/>
        <w:ind w:right="-801" w:hanging="748"/>
        <w:contextualSpacing/>
        <w:jc w:val="both"/>
        <w:rPr>
          <w:rFonts w:ascii="Noto Sans" w:hAnsi="Noto Sans" w:cs="Noto Sans"/>
          <w:sz w:val="22"/>
          <w:szCs w:val="22"/>
        </w:rPr>
      </w:pPr>
      <w:r w:rsidRPr="0035792F">
        <w:rPr>
          <w:rFonts w:ascii="Noto Sans" w:eastAsia="Montserrat Medium" w:hAnsi="Noto Sans" w:cs="Noto Sans"/>
          <w:sz w:val="19"/>
          <w:szCs w:val="19"/>
        </w:rPr>
        <w:t xml:space="preserve"> </w:t>
      </w:r>
      <w:r w:rsidRPr="0035792F">
        <w:rPr>
          <w:rFonts w:ascii="Noto Sans" w:hAnsi="Noto Sans" w:cs="Noto Sans"/>
          <w:sz w:val="22"/>
          <w:szCs w:val="22"/>
        </w:rPr>
        <w:t>En caso de que el Proveedor se trate de Persona Moral lo siguiente:</w:t>
      </w:r>
    </w:p>
    <w:p w:rsidR="0035792F" w:rsidRPr="0035792F" w:rsidRDefault="0035792F" w:rsidP="0035792F">
      <w:pPr>
        <w:pStyle w:val="Prrafodelista"/>
        <w:autoSpaceDE w:val="0"/>
        <w:autoSpaceDN w:val="0"/>
        <w:adjustRightInd w:val="0"/>
        <w:ind w:left="153" w:right="-801"/>
        <w:jc w:val="both"/>
        <w:rPr>
          <w:rFonts w:ascii="Noto Sans" w:hAnsi="Noto Sans" w:cs="Noto Sans"/>
          <w:sz w:val="22"/>
          <w:szCs w:val="22"/>
        </w:rPr>
      </w:pPr>
    </w:p>
    <w:p w:rsidR="0035792F" w:rsidRPr="0035792F" w:rsidRDefault="0035792F" w:rsidP="00654DB1">
      <w:pPr>
        <w:pStyle w:val="Prrafodelista"/>
        <w:numPr>
          <w:ilvl w:val="0"/>
          <w:numId w:val="52"/>
        </w:numPr>
        <w:suppressAutoHyphens w:val="0"/>
        <w:autoSpaceDE w:val="0"/>
        <w:autoSpaceDN w:val="0"/>
        <w:adjustRightInd w:val="0"/>
        <w:ind w:right="-801"/>
        <w:contextualSpacing/>
        <w:jc w:val="both"/>
        <w:rPr>
          <w:rFonts w:ascii="Noto Sans" w:hAnsi="Noto Sans" w:cs="Noto Sans"/>
          <w:sz w:val="22"/>
          <w:szCs w:val="22"/>
        </w:rPr>
      </w:pPr>
      <w:r w:rsidRPr="0035792F">
        <w:rPr>
          <w:rFonts w:ascii="Noto Sans" w:hAnsi="Noto Sans" w:cs="Noto Sans"/>
          <w:sz w:val="22"/>
          <w:szCs w:val="22"/>
        </w:rPr>
        <w:t>Última reforma de estatutos Sociales.</w:t>
      </w:r>
    </w:p>
    <w:p w:rsidR="0035792F" w:rsidRPr="0035792F" w:rsidRDefault="0035792F" w:rsidP="00654DB1">
      <w:pPr>
        <w:pStyle w:val="Prrafodelista"/>
        <w:numPr>
          <w:ilvl w:val="0"/>
          <w:numId w:val="52"/>
        </w:numPr>
        <w:suppressAutoHyphens w:val="0"/>
        <w:autoSpaceDE w:val="0"/>
        <w:autoSpaceDN w:val="0"/>
        <w:adjustRightInd w:val="0"/>
        <w:ind w:right="-801"/>
        <w:contextualSpacing/>
        <w:jc w:val="both"/>
        <w:rPr>
          <w:rFonts w:ascii="Noto Sans" w:hAnsi="Noto Sans" w:cs="Noto Sans"/>
          <w:sz w:val="22"/>
          <w:szCs w:val="22"/>
        </w:rPr>
      </w:pPr>
      <w:r w:rsidRPr="0035792F">
        <w:rPr>
          <w:rFonts w:ascii="Noto Sans" w:hAnsi="Noto Sans" w:cs="Noto Sans"/>
          <w:sz w:val="22"/>
          <w:szCs w:val="22"/>
        </w:rPr>
        <w:t>Última designación de Órgano de Representación de la Sociedad.</w:t>
      </w:r>
    </w:p>
    <w:p w:rsidR="00C34B23" w:rsidRPr="00FB228D" w:rsidRDefault="00C34B23" w:rsidP="00A951DE">
      <w:pPr>
        <w:ind w:right="225"/>
        <w:jc w:val="both"/>
        <w:rPr>
          <w:rFonts w:ascii="Noto Sans" w:hAnsi="Noto Sans" w:cs="Noto Sans"/>
          <w:b/>
          <w:i/>
          <w:sz w:val="20"/>
          <w:u w:val="single"/>
        </w:rPr>
      </w:pPr>
    </w:p>
    <w:p w:rsidR="00FD4439" w:rsidRPr="00FB228D" w:rsidRDefault="00FD4439" w:rsidP="00E97D3B">
      <w:pPr>
        <w:numPr>
          <w:ilvl w:val="1"/>
          <w:numId w:val="6"/>
        </w:numPr>
        <w:tabs>
          <w:tab w:val="left" w:pos="567"/>
        </w:tabs>
        <w:ind w:left="0" w:right="225" w:hanging="142"/>
        <w:jc w:val="both"/>
        <w:rPr>
          <w:rFonts w:ascii="Noto Sans" w:hAnsi="Noto Sans" w:cs="Noto Sans"/>
          <w:b/>
          <w:bCs/>
          <w:sz w:val="20"/>
        </w:rPr>
      </w:pPr>
      <w:r w:rsidRPr="00FB228D">
        <w:rPr>
          <w:rFonts w:ascii="Noto Sans" w:hAnsi="Noto Sans" w:cs="Noto Sans"/>
          <w:b/>
          <w:bCs/>
          <w:sz w:val="20"/>
        </w:rPr>
        <w:t>PROPOSICION TÉCNICA:</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 proposición técnica deberá contener la siguiente documentación:</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Sangra3detindependiente1"/>
        <w:numPr>
          <w:ilvl w:val="2"/>
          <w:numId w:val="2"/>
        </w:numPr>
        <w:tabs>
          <w:tab w:val="left" w:pos="426"/>
          <w:tab w:val="num" w:pos="709"/>
        </w:tabs>
        <w:spacing w:after="120"/>
        <w:ind w:left="0" w:right="225"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rsidR="00FD4439" w:rsidRPr="00FB228D" w:rsidRDefault="00FD4439" w:rsidP="00A951DE">
      <w:pPr>
        <w:pStyle w:val="Sangra3detindependiente1"/>
        <w:numPr>
          <w:ilvl w:val="2"/>
          <w:numId w:val="2"/>
        </w:numPr>
        <w:tabs>
          <w:tab w:val="num" w:pos="206"/>
          <w:tab w:val="left" w:pos="709"/>
        </w:tabs>
        <w:suppressAutoHyphens w:val="0"/>
        <w:autoSpaceDN w:val="0"/>
        <w:adjustRightInd w:val="0"/>
        <w:spacing w:after="120"/>
        <w:ind w:left="0" w:right="225"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rsidR="00FD4439" w:rsidRDefault="00FD4439" w:rsidP="00A951DE">
      <w:pPr>
        <w:pStyle w:val="Sangra3detindependiente1"/>
        <w:numPr>
          <w:ilvl w:val="2"/>
          <w:numId w:val="2"/>
        </w:numPr>
        <w:tabs>
          <w:tab w:val="num" w:pos="206"/>
          <w:tab w:val="left" w:pos="709"/>
        </w:tabs>
        <w:spacing w:after="120"/>
        <w:ind w:left="0" w:right="225"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rsidR="00E97D3B" w:rsidRPr="00E97D3B" w:rsidRDefault="00E97D3B" w:rsidP="00E97D3B">
      <w:pPr>
        <w:pStyle w:val="Sangra3detindependiente1"/>
        <w:numPr>
          <w:ilvl w:val="2"/>
          <w:numId w:val="2"/>
        </w:numPr>
        <w:tabs>
          <w:tab w:val="clear" w:pos="4265"/>
          <w:tab w:val="left" w:pos="709"/>
        </w:tabs>
        <w:spacing w:after="120"/>
        <w:ind w:left="567" w:hanging="993"/>
        <w:rPr>
          <w:sz w:val="22"/>
          <w:szCs w:val="22"/>
        </w:rPr>
      </w:pPr>
      <w:r>
        <w:rPr>
          <w:sz w:val="22"/>
          <w:szCs w:val="22"/>
        </w:rPr>
        <w:t xml:space="preserve">El proveedor deberá presentar Carta de apoyo del fabricante de no presentar tal documental, será motivo de </w:t>
      </w:r>
      <w:proofErr w:type="spellStart"/>
      <w:r>
        <w:rPr>
          <w:sz w:val="22"/>
          <w:szCs w:val="22"/>
        </w:rPr>
        <w:t>desechamiento</w:t>
      </w:r>
      <w:proofErr w:type="spellEnd"/>
      <w:r>
        <w:rPr>
          <w:sz w:val="22"/>
          <w:szCs w:val="22"/>
        </w:rPr>
        <w:t>.</w:t>
      </w:r>
    </w:p>
    <w:p w:rsidR="00FD4439" w:rsidRPr="00FB228D" w:rsidRDefault="00FD4439" w:rsidP="00A951DE">
      <w:pPr>
        <w:spacing w:after="120"/>
        <w:ind w:right="225"/>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rsidR="00FD4439" w:rsidRPr="00FB228D" w:rsidRDefault="00FD4439" w:rsidP="00A951DE">
      <w:pPr>
        <w:pStyle w:val="Sinespaciado"/>
        <w:numPr>
          <w:ilvl w:val="0"/>
          <w:numId w:val="16"/>
        </w:numPr>
        <w:overflowPunct w:val="0"/>
        <w:autoSpaceDE w:val="0"/>
        <w:autoSpaceDN w:val="0"/>
        <w:adjustRightInd w:val="0"/>
        <w:ind w:left="0" w:right="225"/>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E7448">
        <w:rPr>
          <w:rFonts w:ascii="Noto Sans" w:hAnsi="Noto Sans" w:cs="Noto Sans"/>
          <w:b/>
          <w:sz w:val="20"/>
          <w:szCs w:val="20"/>
        </w:rPr>
        <w:t>3</w:t>
      </w:r>
      <w:r w:rsidRPr="00FB228D">
        <w:rPr>
          <w:rFonts w:ascii="Noto Sans" w:hAnsi="Noto Sans" w:cs="Noto Sans"/>
          <w:b/>
          <w:sz w:val="20"/>
          <w:szCs w:val="20"/>
        </w:rPr>
        <w:t>.</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Sinespaciado"/>
        <w:ind w:right="225"/>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510ED5">
        <w:rPr>
          <w:rFonts w:ascii="Noto Sans" w:hAnsi="Noto Sans" w:cs="Noto Sans"/>
          <w:b/>
          <w:sz w:val="20"/>
          <w:szCs w:val="20"/>
        </w:rPr>
        <w:t>3</w:t>
      </w:r>
      <w:r w:rsidRPr="00FB228D">
        <w:rPr>
          <w:rFonts w:ascii="Noto Sans" w:hAnsi="Noto Sans" w:cs="Noto Sans"/>
          <w:sz w:val="20"/>
          <w:szCs w:val="20"/>
        </w:rPr>
        <w:t>, el cual forma parte de la presente convocatoria.</w:t>
      </w:r>
    </w:p>
    <w:p w:rsidR="00FD4439" w:rsidRPr="00FB228D" w:rsidRDefault="00FD4439" w:rsidP="00A951DE">
      <w:pPr>
        <w:ind w:right="225"/>
        <w:jc w:val="both"/>
        <w:rPr>
          <w:rFonts w:ascii="Noto Sans" w:hAnsi="Noto Sans" w:cs="Noto Sans"/>
          <w:sz w:val="20"/>
          <w:lang w:val="es-MX"/>
        </w:rPr>
      </w:pPr>
    </w:p>
    <w:p w:rsidR="000F2C92" w:rsidRDefault="00FD4439" w:rsidP="00A951DE">
      <w:pPr>
        <w:ind w:right="225"/>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D740A5" w:rsidRPr="00FB228D" w:rsidRDefault="00D740A5"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Las cotizaciones deberán elaborarse a 2 (dos) decimales.</w:t>
      </w:r>
    </w:p>
    <w:p w:rsidR="00FD4439" w:rsidRPr="00FB228D" w:rsidRDefault="00FD4439" w:rsidP="00A951DE">
      <w:pPr>
        <w:ind w:right="225"/>
        <w:jc w:val="both"/>
        <w:rPr>
          <w:rFonts w:ascii="Noto Sans" w:hAnsi="Noto Sans" w:cs="Noto Sans"/>
          <w:sz w:val="20"/>
        </w:rPr>
      </w:pPr>
    </w:p>
    <w:p w:rsidR="00FD4439" w:rsidRPr="004B00C5" w:rsidRDefault="00FD4439" w:rsidP="00A951DE">
      <w:pPr>
        <w:pStyle w:val="Prrafodelista"/>
        <w:numPr>
          <w:ilvl w:val="0"/>
          <w:numId w:val="6"/>
        </w:numPr>
        <w:ind w:left="0" w:right="225"/>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lastRenderedPageBreak/>
        <w:t>7.1.</w:t>
      </w:r>
      <w:r w:rsidRPr="00FB228D">
        <w:rPr>
          <w:rFonts w:ascii="Noto Sans" w:hAnsi="Noto Sans" w:cs="Noto Sans"/>
          <w:b/>
          <w:sz w:val="20"/>
        </w:rPr>
        <w:tab/>
        <w:t xml:space="preserve"> En el Acto de presentación y apertura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8D31EF" w:rsidRPr="00FB228D" w:rsidRDefault="008D31EF" w:rsidP="00A951DE">
      <w:pPr>
        <w:ind w:right="225"/>
        <w:jc w:val="both"/>
        <w:rPr>
          <w:rFonts w:ascii="Noto Sans" w:hAnsi="Noto Sans" w:cs="Noto Sans"/>
          <w:sz w:val="20"/>
        </w:rPr>
      </w:pPr>
    </w:p>
    <w:p w:rsidR="00FD4439" w:rsidRPr="00FB228D" w:rsidRDefault="00FD4439" w:rsidP="00A951DE">
      <w:pPr>
        <w:ind w:right="225"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rsidR="00602666" w:rsidRPr="00FB228D" w:rsidRDefault="00602666" w:rsidP="00A951DE">
      <w:pPr>
        <w:ind w:right="225" w:hanging="426"/>
        <w:jc w:val="both"/>
        <w:rPr>
          <w:rFonts w:ascii="Noto Sans" w:hAnsi="Noto Sans" w:cs="Noto Sans"/>
          <w:sz w:val="20"/>
        </w:rPr>
      </w:pPr>
    </w:p>
    <w:p w:rsidR="00FD4439" w:rsidRPr="00FB228D" w:rsidRDefault="00FD4439" w:rsidP="00A951DE">
      <w:pPr>
        <w:pStyle w:val="ROMANOS"/>
        <w:numPr>
          <w:ilvl w:val="3"/>
          <w:numId w:val="3"/>
        </w:numPr>
        <w:tabs>
          <w:tab w:val="clear" w:pos="2160"/>
          <w:tab w:val="clear" w:pos="2880"/>
          <w:tab w:val="num" w:pos="426"/>
          <w:tab w:val="left" w:pos="1920"/>
        </w:tabs>
        <w:suppressAutoHyphens w:val="0"/>
        <w:autoSpaceDE/>
        <w:ind w:left="0" w:right="225"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rsidR="00FD4439" w:rsidRPr="00FB228D" w:rsidRDefault="00FD4439" w:rsidP="00A951DE">
      <w:pPr>
        <w:ind w:right="225"/>
        <w:jc w:val="both"/>
        <w:rPr>
          <w:rFonts w:ascii="Noto Sans" w:hAnsi="Noto Sans" w:cs="Noto Sans"/>
          <w:bCs/>
          <w:sz w:val="20"/>
        </w:rPr>
      </w:pPr>
      <w:r w:rsidRPr="00FB228D">
        <w:rPr>
          <w:rFonts w:ascii="Noto Sans" w:hAnsi="Noto Sans" w:cs="Noto Sans"/>
          <w:sz w:val="20"/>
        </w:rPr>
        <w:t xml:space="preserve">En defecto de lo anterior, el licitante podrá presentar debidamente </w:t>
      </w:r>
      <w:proofErr w:type="spellStart"/>
      <w:r w:rsidRPr="00FB228D">
        <w:rPr>
          <w:rFonts w:ascii="Noto Sans" w:hAnsi="Noto Sans" w:cs="Noto Sans"/>
          <w:sz w:val="20"/>
        </w:rPr>
        <w:t>requisitado</w:t>
      </w:r>
      <w:proofErr w:type="spellEnd"/>
      <w:r w:rsidRPr="00FB228D">
        <w:rPr>
          <w:rFonts w:ascii="Noto Sans" w:hAnsi="Noto Sans" w:cs="Noto Sans"/>
          <w:sz w:val="20"/>
        </w:rPr>
        <w:t xml:space="preserve"> el formato que aparece como </w:t>
      </w:r>
      <w:r w:rsidR="00474274" w:rsidRPr="00FB228D">
        <w:rPr>
          <w:rFonts w:ascii="Noto Sans" w:hAnsi="Noto Sans" w:cs="Noto Sans"/>
          <w:b/>
          <w:sz w:val="20"/>
        </w:rPr>
        <w:t xml:space="preserve">Anexo Número </w:t>
      </w:r>
      <w:proofErr w:type="gramStart"/>
      <w:r w:rsidR="00474274" w:rsidRPr="00FB228D">
        <w:rPr>
          <w:rFonts w:ascii="Noto Sans" w:hAnsi="Noto Sans" w:cs="Noto Sans"/>
          <w:b/>
          <w:sz w:val="20"/>
        </w:rPr>
        <w:t>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w:t>
      </w:r>
      <w:proofErr w:type="gramEnd"/>
      <w:r w:rsidRPr="00FB228D">
        <w:rPr>
          <w:rFonts w:ascii="Noto Sans" w:hAnsi="Noto Sans" w:cs="Noto Sans"/>
          <w:sz w:val="20"/>
        </w:rPr>
        <w:t xml:space="preserve"> el cual forma parte de las presentes bases</w:t>
      </w:r>
      <w:r w:rsidRPr="00FB228D">
        <w:rPr>
          <w:rFonts w:ascii="Noto Sans" w:hAnsi="Noto Sans" w:cs="Noto Sans"/>
          <w:bCs/>
          <w:sz w:val="20"/>
        </w:rPr>
        <w: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w:t>
      </w:r>
      <w:r w:rsidR="002F6D71">
        <w:rPr>
          <w:rFonts w:ascii="Noto Sans" w:hAnsi="Noto Sans" w:cs="Noto Sans"/>
          <w:sz w:val="20"/>
        </w:rPr>
        <w:t>SMX</w:t>
      </w:r>
      <w:r w:rsidRPr="00FB228D">
        <w:rPr>
          <w:rFonts w:ascii="Noto Sans" w:hAnsi="Noto Sans" w:cs="Noto Sans"/>
          <w:sz w:val="20"/>
        </w:rPr>
        <w: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rsidR="00FD4439" w:rsidRPr="00FB228D" w:rsidRDefault="00FD4439" w:rsidP="00A951DE">
      <w:pPr>
        <w:pStyle w:val="Prrafodelista"/>
        <w:ind w:left="0"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981905" w:rsidRPr="00FB228D" w:rsidRDefault="00981905" w:rsidP="00A951DE">
      <w:pPr>
        <w:ind w:right="225"/>
        <w:jc w:val="both"/>
        <w:rPr>
          <w:rFonts w:ascii="Noto Sans" w:hAnsi="Noto Sans" w:cs="Noto Sans"/>
          <w:sz w:val="20"/>
        </w:rPr>
      </w:pPr>
    </w:p>
    <w:p w:rsidR="00FD4439" w:rsidRPr="00FB228D" w:rsidRDefault="00FD4439" w:rsidP="00A951DE">
      <w:pPr>
        <w:pStyle w:val="Sangradetextonormal"/>
        <w:spacing w:after="0"/>
        <w:ind w:left="0" w:right="225"/>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rsidR="008F0454" w:rsidRPr="00FB228D" w:rsidRDefault="008F0454" w:rsidP="00A951DE">
      <w:pPr>
        <w:pStyle w:val="Sangradetextonormal"/>
        <w:spacing w:after="0"/>
        <w:ind w:left="0" w:right="225"/>
        <w:jc w:val="both"/>
        <w:rPr>
          <w:rFonts w:ascii="Noto Sans" w:hAnsi="Noto Sans" w:cs="Noto Sans"/>
          <w:b/>
          <w:sz w:val="20"/>
        </w:rPr>
      </w:pPr>
    </w:p>
    <w:p w:rsidR="00FD4439" w:rsidRDefault="00FD4439" w:rsidP="00A951DE">
      <w:pPr>
        <w:ind w:right="225"/>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rsidR="008D31EF" w:rsidRPr="00CA4012" w:rsidRDefault="008D31EF" w:rsidP="00A951DE">
      <w:pPr>
        <w:ind w:right="225"/>
        <w:jc w:val="both"/>
        <w:rPr>
          <w:rFonts w:asciiTheme="minorHAnsi" w:hAnsiTheme="minorHAnsi" w:cstheme="minorHAnsi"/>
          <w:sz w:val="22"/>
          <w:szCs w:val="22"/>
        </w:rPr>
      </w:pPr>
    </w:p>
    <w:p w:rsidR="00FD4439" w:rsidRPr="005668B0" w:rsidRDefault="00FD4439" w:rsidP="00A951DE">
      <w:pPr>
        <w:ind w:right="225"/>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rsidR="005668B0" w:rsidRDefault="005668B0" w:rsidP="00A951DE">
      <w:pPr>
        <w:ind w:right="225"/>
        <w:jc w:val="both"/>
        <w:rPr>
          <w:rFonts w:asciiTheme="minorHAnsi" w:hAnsiTheme="minorHAnsi" w:cstheme="minorHAnsi"/>
          <w:b/>
          <w:bCs/>
          <w:sz w:val="22"/>
          <w:szCs w:val="22"/>
        </w:rPr>
      </w:pPr>
    </w:p>
    <w:p w:rsidR="00AD0291" w:rsidRPr="00AD0291" w:rsidRDefault="00AD0291" w:rsidP="00A951DE">
      <w:pPr>
        <w:ind w:right="225"/>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rsidR="00AD0291" w:rsidRPr="00AD0291" w:rsidRDefault="00AD0291" w:rsidP="00A951DE">
      <w:pPr>
        <w:ind w:right="225"/>
        <w:jc w:val="both"/>
        <w:rPr>
          <w:rFonts w:ascii="Noto Sans" w:hAnsi="Noto Sans" w:cs="Noto Sans"/>
          <w:sz w:val="20"/>
        </w:rPr>
      </w:pPr>
    </w:p>
    <w:p w:rsidR="00AD0291" w:rsidRPr="00AD0291" w:rsidRDefault="00AD0291" w:rsidP="00A951DE">
      <w:pPr>
        <w:pStyle w:val="Prrafodelista"/>
        <w:numPr>
          <w:ilvl w:val="0"/>
          <w:numId w:val="41"/>
        </w:numPr>
        <w:ind w:left="0" w:right="225"/>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rsidR="00AD0291" w:rsidRPr="00FB228D" w:rsidRDefault="00AD0291" w:rsidP="00A951DE">
      <w:pPr>
        <w:ind w:right="225"/>
        <w:jc w:val="both"/>
        <w:rPr>
          <w:rFonts w:asciiTheme="minorHAnsi" w:hAnsiTheme="minorHAnsi" w:cstheme="minorHAnsi"/>
          <w:sz w:val="22"/>
          <w:szCs w:val="22"/>
          <w:highlight w:val="yellow"/>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w:t>
      </w:r>
      <w:r w:rsidR="001E1409">
        <w:rPr>
          <w:rFonts w:ascii="Noto Sans" w:hAnsi="Noto Sans" w:cs="Noto Sans"/>
          <w:sz w:val="20"/>
        </w:rPr>
        <w:t>45</w:t>
      </w:r>
      <w:r w:rsidRPr="00AD0291">
        <w:rPr>
          <w:rFonts w:ascii="Noto Sans" w:hAnsi="Noto Sans" w:cs="Noto Sans"/>
          <w:sz w:val="20"/>
        </w:rPr>
        <w:t xml:space="preserve"> de la Ley, los licitantes, deberán presentar la “Opinión del cumplimiento de obligaciones fiscales” por cada uno de los obligados en dicha propuesta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5668B0" w:rsidRPr="00AD0291" w:rsidRDefault="005668B0" w:rsidP="00A951DE">
      <w:pPr>
        <w:ind w:right="225"/>
        <w:jc w:val="both"/>
        <w:rPr>
          <w:rFonts w:ascii="Noto Sans" w:hAnsi="Noto Sans" w:cs="Noto Sans"/>
          <w:sz w:val="20"/>
        </w:rPr>
      </w:pPr>
    </w:p>
    <w:p w:rsidR="005668B0" w:rsidRPr="005668B0" w:rsidRDefault="005668B0" w:rsidP="00A951DE">
      <w:pPr>
        <w:pStyle w:val="Ttulo2"/>
        <w:numPr>
          <w:ilvl w:val="0"/>
          <w:numId w:val="0"/>
        </w:numPr>
        <w:spacing w:before="0" w:after="0"/>
        <w:ind w:right="225"/>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2"/>
    </w:p>
    <w:p w:rsidR="005668B0" w:rsidRPr="005668B0" w:rsidRDefault="005668B0" w:rsidP="00A951DE">
      <w:pPr>
        <w:ind w:right="225"/>
        <w:rPr>
          <w:rFonts w:asciiTheme="minorHAnsi" w:hAnsiTheme="minorHAnsi" w:cstheme="minorHAnsi"/>
        </w:rPr>
      </w:pPr>
    </w:p>
    <w:p w:rsidR="005668B0" w:rsidRPr="00AD0291" w:rsidRDefault="005668B0" w:rsidP="00A951DE">
      <w:pPr>
        <w:numPr>
          <w:ilvl w:val="0"/>
          <w:numId w:val="22"/>
        </w:numPr>
        <w:suppressAutoHyphens w:val="0"/>
        <w:ind w:left="0" w:right="225"/>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w:t>
      </w:r>
      <w:r w:rsidR="006C17DE">
        <w:rPr>
          <w:rFonts w:ascii="Noto Sans" w:hAnsi="Noto Sans" w:cs="Noto Sans"/>
          <w:sz w:val="20"/>
        </w:rPr>
        <w:t>( y deberá especificarse que para el tema de pago esta constancia tendrá vigencia del día de su emisión).</w:t>
      </w:r>
      <w:r w:rsidRPr="00AD0291">
        <w:rPr>
          <w:rFonts w:ascii="Noto Sans" w:hAnsi="Noto Sans" w:cs="Noto Sans"/>
          <w:sz w:val="20"/>
        </w:rPr>
        <w:t>que establece lo siguiente:</w:t>
      </w:r>
    </w:p>
    <w:p w:rsidR="005668B0" w:rsidRDefault="005668B0" w:rsidP="00A951DE">
      <w:pPr>
        <w:pStyle w:val="Prrafodelista"/>
        <w:ind w:left="0" w:right="225"/>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65"/>
        <w:gridCol w:w="10615"/>
        <w:gridCol w:w="6"/>
      </w:tblGrid>
      <w:tr w:rsidR="005668B0" w:rsidTr="00ED74DD">
        <w:trPr>
          <w:trHeight w:val="709"/>
          <w:tblCellSpacing w:w="0" w:type="dxa"/>
        </w:trPr>
        <w:tc>
          <w:tcPr>
            <w:tcW w:w="0" w:type="auto"/>
            <w:shd w:val="clear" w:color="auto" w:fill="FFFFFF"/>
            <w:vAlign w:val="center"/>
            <w:hideMark/>
          </w:tcPr>
          <w:p w:rsidR="005668B0" w:rsidRDefault="005668B0" w:rsidP="00A951DE">
            <w:pPr>
              <w:spacing w:line="276" w:lineRule="auto"/>
              <w:ind w:right="225"/>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rsidR="005668B0" w:rsidRPr="00833351" w:rsidRDefault="005668B0" w:rsidP="00A951DE">
            <w:pPr>
              <w:shd w:val="clear" w:color="auto" w:fill="FFFFFF"/>
              <w:spacing w:line="276" w:lineRule="auto"/>
              <w:ind w:right="225"/>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rsidR="005668B0" w:rsidRPr="00833351" w:rsidRDefault="005668B0" w:rsidP="00A951DE">
            <w:pPr>
              <w:shd w:val="clear" w:color="auto" w:fill="FFFFFF"/>
              <w:spacing w:line="276" w:lineRule="auto"/>
              <w:ind w:right="225"/>
              <w:jc w:val="both"/>
              <w:rPr>
                <w:rFonts w:ascii="Montserrat" w:hAnsi="Montserrat" w:cs="Arial"/>
                <w:color w:val="2F2F2F"/>
                <w:sz w:val="20"/>
                <w:lang w:eastAsia="es-MX"/>
              </w:rPr>
            </w:pPr>
          </w:p>
          <w:p w:rsidR="005668B0"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8D31EF" w:rsidRPr="00833351" w:rsidRDefault="008D31EF" w:rsidP="00701575">
            <w:pPr>
              <w:shd w:val="clear" w:color="auto" w:fill="FFFFFF"/>
              <w:spacing w:line="276" w:lineRule="auto"/>
              <w:ind w:right="225"/>
              <w:jc w:val="both"/>
              <w:rPr>
                <w:rFonts w:ascii="Montserrat" w:hAnsi="Montserrat" w:cs="Arial"/>
                <w:color w:val="2F2F2F"/>
                <w:sz w:val="20"/>
                <w:lang w:eastAsia="es-MX"/>
              </w:rPr>
            </w:pPr>
          </w:p>
          <w:p w:rsidR="00981905"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0457DC">
              <w:rPr>
                <w:rFonts w:ascii="Montserrat" w:hAnsi="Montserrat" w:cs="Arial"/>
                <w:color w:val="2F2F2F"/>
                <w:sz w:val="20"/>
                <w:lang w:eastAsia="es-MX"/>
              </w:rPr>
              <w:t>correspondiente.</w:t>
            </w:r>
          </w:p>
          <w:p w:rsidR="005668B0" w:rsidRPr="00ED74DD" w:rsidRDefault="005668B0" w:rsidP="00A951DE">
            <w:pPr>
              <w:ind w:right="225"/>
              <w:rPr>
                <w:rFonts w:ascii="Montserrat" w:hAnsi="Montserrat" w:cs="Arial"/>
                <w:sz w:val="20"/>
                <w:lang w:eastAsia="es-MX"/>
              </w:rPr>
            </w:pPr>
          </w:p>
        </w:tc>
        <w:tc>
          <w:tcPr>
            <w:tcW w:w="0" w:type="auto"/>
            <w:shd w:val="clear" w:color="auto" w:fill="FFFFFF"/>
            <w:vAlign w:val="center"/>
            <w:hideMark/>
          </w:tcPr>
          <w:p w:rsidR="005668B0" w:rsidRDefault="005668B0" w:rsidP="00A951DE">
            <w:pPr>
              <w:suppressAutoHyphens w:val="0"/>
              <w:spacing w:line="276" w:lineRule="auto"/>
              <w:ind w:right="225"/>
              <w:rPr>
                <w:rFonts w:asciiTheme="minorHAnsi" w:eastAsiaTheme="minorHAnsi" w:hAnsiTheme="minorHAnsi" w:cstheme="minorBidi"/>
                <w:sz w:val="22"/>
                <w:szCs w:val="22"/>
                <w:lang w:val="es-MX" w:eastAsia="en-US"/>
              </w:rPr>
            </w:pPr>
          </w:p>
        </w:tc>
      </w:tr>
    </w:tbl>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LAASSP, los participantes que deseen participar en el procedimiento de contratación deberán presentar la “Opinión del cumplimiento de obligaciones fiscales </w:t>
      </w:r>
      <w:r w:rsidRPr="00AD0291">
        <w:rPr>
          <w:rFonts w:ascii="Noto Sans" w:hAnsi="Noto Sans" w:cs="Noto Sans"/>
          <w:sz w:val="20"/>
        </w:rPr>
        <w:lastRenderedPageBreak/>
        <w:t>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953918" w:rsidRPr="00AD0291" w:rsidRDefault="00953918"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rsidR="005668B0" w:rsidRDefault="005668B0" w:rsidP="00A951DE">
      <w:pPr>
        <w:ind w:right="225"/>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w:t>
      </w:r>
      <w:r w:rsidR="0021613E" w:rsidRPr="00AD0291">
        <w:rPr>
          <w:rFonts w:ascii="Noto Sans" w:hAnsi="Noto Sans" w:cs="Noto Sans"/>
          <w:sz w:val="20"/>
        </w:rPr>
        <w:t>NO se</w:t>
      </w:r>
      <w:r w:rsidRPr="00AD0291">
        <w:rPr>
          <w:rFonts w:ascii="Noto Sans" w:hAnsi="Noto Sans" w:cs="Noto Sans"/>
          <w:sz w:val="20"/>
        </w:rPr>
        <w:t xml:space="preserve"> encuentra al corriente en el cumplimiento de sus obligaciones, aun cuando el registro utilizado para el proceso de contratación NO </w:t>
      </w:r>
      <w:r w:rsidR="00B554AC" w:rsidRPr="00AD0291">
        <w:rPr>
          <w:rFonts w:ascii="Noto Sans" w:hAnsi="Noto Sans" w:cs="Noto Sans"/>
          <w:sz w:val="20"/>
        </w:rPr>
        <w:t>tenga créditos</w:t>
      </w:r>
      <w:r w:rsidRPr="00AD0291">
        <w:rPr>
          <w:rFonts w:ascii="Noto Sans" w:hAnsi="Noto Sans" w:cs="Noto Sans"/>
          <w:sz w:val="20"/>
        </w:rPr>
        <w:t xml:space="preserve"> fiscales firmes.</w:t>
      </w: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numPr>
          <w:ilvl w:val="1"/>
          <w:numId w:val="23"/>
        </w:numPr>
        <w:ind w:left="0" w:right="225"/>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rsidR="005668B0" w:rsidRPr="00AD0291" w:rsidRDefault="005668B0" w:rsidP="00A951DE">
      <w:pPr>
        <w:ind w:right="225"/>
        <w:jc w:val="both"/>
        <w:rPr>
          <w:rFonts w:ascii="Noto Sans" w:hAnsi="Noto Sans" w:cs="Noto Sans"/>
          <w:b/>
          <w:sz w:val="20"/>
        </w:rPr>
      </w:pPr>
      <w:r w:rsidRPr="00AD0291">
        <w:rPr>
          <w:rFonts w:ascii="Noto Sans" w:hAnsi="Noto Sans" w:cs="Noto Sans"/>
          <w:b/>
          <w:sz w:val="20"/>
        </w:rPr>
        <w:t xml:space="preserve">    </w:t>
      </w: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IV.- Las garantías que se hayan otorgado.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w:t>
      </w:r>
      <w:r w:rsidRPr="00AD0291">
        <w:rPr>
          <w:rFonts w:ascii="Noto Sans" w:hAnsi="Noto Sans" w:cs="Noto Sans"/>
          <w:sz w:val="20"/>
        </w:rPr>
        <w:lastRenderedPageBreak/>
        <w:t xml:space="preserve">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rsidR="005668B0"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rsidR="008D31EF" w:rsidRPr="00AD0291" w:rsidRDefault="008D31EF" w:rsidP="00A951DE">
      <w:pPr>
        <w:ind w:right="225"/>
        <w:jc w:val="both"/>
        <w:rPr>
          <w:rFonts w:ascii="Noto Sans" w:hAnsi="Noto Sans" w:cs="Noto Sans"/>
          <w:sz w:val="20"/>
        </w:rPr>
      </w:pP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rsidR="00595881" w:rsidRPr="00CA4012" w:rsidRDefault="00595881" w:rsidP="00A951DE">
      <w:pPr>
        <w:ind w:right="225"/>
        <w:jc w:val="both"/>
        <w:rPr>
          <w:rFonts w:asciiTheme="minorHAnsi" w:hAnsiTheme="minorHAnsi" w:cstheme="minorHAnsi"/>
          <w:sz w:val="22"/>
          <w:szCs w:val="22"/>
          <w:lang w:eastAsia="es-ES"/>
        </w:rPr>
      </w:pPr>
    </w:p>
    <w:p w:rsidR="00FD4439" w:rsidRPr="00AD0291" w:rsidRDefault="00FD4439" w:rsidP="00A951DE">
      <w:pPr>
        <w:ind w:right="225"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rsidR="00FD4439" w:rsidRPr="00AD0291" w:rsidRDefault="00FD4439" w:rsidP="00A951DE">
      <w:pPr>
        <w:ind w:right="225"/>
        <w:jc w:val="both"/>
        <w:rPr>
          <w:rFonts w:ascii="Noto Sans" w:hAnsi="Noto Sans" w:cs="Noto Sans"/>
          <w:sz w:val="20"/>
        </w:rPr>
      </w:pPr>
    </w:p>
    <w:p w:rsidR="00670F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rsidR="00DF4706" w:rsidRDefault="00DF4706" w:rsidP="00A951DE">
      <w:pPr>
        <w:ind w:right="225"/>
        <w:jc w:val="both"/>
        <w:rPr>
          <w:rFonts w:asciiTheme="minorHAnsi" w:hAnsiTheme="minorHAnsi" w:cstheme="minorHAnsi"/>
          <w:sz w:val="22"/>
          <w:szCs w:val="22"/>
        </w:rPr>
      </w:pPr>
    </w:p>
    <w:p w:rsidR="00640E65" w:rsidRPr="00CA4012" w:rsidRDefault="00640E65" w:rsidP="00A951DE">
      <w:pPr>
        <w:ind w:right="225"/>
        <w:jc w:val="both"/>
        <w:rPr>
          <w:rFonts w:asciiTheme="minorHAnsi" w:hAnsiTheme="minorHAnsi" w:cstheme="minorHAnsi"/>
          <w:sz w:val="22"/>
          <w:szCs w:val="22"/>
        </w:rPr>
      </w:pPr>
    </w:p>
    <w:p w:rsidR="00FD4439" w:rsidRPr="00AD0291" w:rsidRDefault="00FD4439" w:rsidP="00A951DE">
      <w:pPr>
        <w:ind w:right="225"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rsidR="00FD4439" w:rsidRPr="00AD0291" w:rsidRDefault="00FD4439" w:rsidP="00A951DE">
      <w:pPr>
        <w:ind w:right="225"/>
        <w:jc w:val="both"/>
        <w:rPr>
          <w:rFonts w:ascii="Noto Sans" w:hAnsi="Noto Sans" w:cs="Noto Sans"/>
          <w:sz w:val="20"/>
        </w:rPr>
      </w:pPr>
    </w:p>
    <w:p w:rsidR="00FD4439" w:rsidRDefault="00FD4439" w:rsidP="00A951DE">
      <w:pPr>
        <w:numPr>
          <w:ilvl w:val="0"/>
          <w:numId w:val="14"/>
        </w:numPr>
        <w:ind w:left="0" w:right="225"/>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AD0291">
        <w:rPr>
          <w:rFonts w:ascii="Noto Sans" w:hAnsi="Noto Sans" w:cs="Noto Sans"/>
          <w:b/>
          <w:sz w:val="20"/>
        </w:rPr>
        <w:t xml:space="preserve">evaluación </w:t>
      </w:r>
      <w:r w:rsidR="0054334E">
        <w:rPr>
          <w:rFonts w:ascii="Noto Sans" w:hAnsi="Noto Sans" w:cs="Noto Sans"/>
          <w:b/>
          <w:sz w:val="20"/>
        </w:rPr>
        <w:t>Binaria</w:t>
      </w:r>
      <w:r w:rsidRPr="00AD0291">
        <w:rPr>
          <w:rFonts w:ascii="Noto Sans" w:hAnsi="Noto Sans" w:cs="Noto Sans"/>
          <w:sz w:val="20"/>
        </w:rPr>
        <w:t xml:space="preserve">.  </w:t>
      </w:r>
    </w:p>
    <w:p w:rsidR="00FD4439" w:rsidRPr="00AD0291" w:rsidRDefault="00FD4439" w:rsidP="00A951DE">
      <w:pPr>
        <w:ind w:right="225"/>
        <w:jc w:val="both"/>
        <w:rPr>
          <w:rFonts w:ascii="Noto Sans" w:hAnsi="Noto Sans" w:cs="Noto Sans"/>
          <w:sz w:val="20"/>
        </w:rPr>
      </w:pPr>
    </w:p>
    <w:p w:rsidR="00FD4439" w:rsidRPr="00AD0291" w:rsidRDefault="00FD4439" w:rsidP="00A951DE">
      <w:pPr>
        <w:pStyle w:val="Prrafodelista"/>
        <w:numPr>
          <w:ilvl w:val="0"/>
          <w:numId w:val="14"/>
        </w:numPr>
        <w:ind w:left="0" w:right="225"/>
        <w:jc w:val="both"/>
        <w:rPr>
          <w:rFonts w:ascii="Noto Sans" w:hAnsi="Noto Sans" w:cs="Noto Sans"/>
          <w:sz w:val="20"/>
        </w:rPr>
      </w:pPr>
      <w:r w:rsidRPr="00AD0291">
        <w:rPr>
          <w:rFonts w:ascii="Noto Sans" w:hAnsi="Noto Sans" w:cs="Noto Sans"/>
          <w:sz w:val="20"/>
        </w:rPr>
        <w:lastRenderedPageBreak/>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8E3CEB" w:rsidRDefault="008E3CEB" w:rsidP="00A951DE">
      <w:pPr>
        <w:ind w:right="225"/>
        <w:jc w:val="both"/>
        <w:rPr>
          <w:rFonts w:ascii="Noto Sans" w:hAnsi="Noto Sans" w:cs="Noto Sans"/>
          <w:sz w:val="20"/>
        </w:rPr>
      </w:pPr>
    </w:p>
    <w:p w:rsidR="00FD4439" w:rsidRPr="00AD0291" w:rsidRDefault="00FD4439" w:rsidP="00A951DE">
      <w:pPr>
        <w:ind w:right="225"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rsidR="00FD4439" w:rsidRPr="00AD0291" w:rsidRDefault="00FD4439" w:rsidP="00A951DE">
      <w:pPr>
        <w:ind w:right="225"/>
        <w:jc w:val="both"/>
        <w:rPr>
          <w:rFonts w:ascii="Noto Sans" w:hAnsi="Noto Sans" w:cs="Noto Sans"/>
          <w:sz w:val="20"/>
        </w:rPr>
      </w:pPr>
    </w:p>
    <w:p w:rsidR="00A909B5" w:rsidRPr="00AD0291" w:rsidRDefault="00FD4439" w:rsidP="00A951DE">
      <w:pPr>
        <w:ind w:right="225"/>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F632D" w:rsidRPr="00AD0291" w:rsidRDefault="002F632D"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s>
        <w:ind w:left="0" w:right="225"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rsidR="003F1A9C" w:rsidRPr="00AD0291" w:rsidRDefault="003F1A9C" w:rsidP="00A951DE">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rsidR="003F1A9C" w:rsidRPr="00AD0291" w:rsidRDefault="003F1A9C" w:rsidP="00A951DE">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94CE9" w:rsidRPr="00AD0291" w:rsidRDefault="00B94CE9" w:rsidP="00A951DE">
      <w:pPr>
        <w:pStyle w:val="Prrafodelista"/>
        <w:ind w:left="0" w:right="225"/>
        <w:rPr>
          <w:rFonts w:ascii="Noto Sans" w:hAnsi="Noto Sans" w:cs="Noto Sans"/>
          <w:sz w:val="20"/>
          <w:lang w:eastAsia="es-MX"/>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w:t>
      </w:r>
      <w:r w:rsidR="009F35D8">
        <w:rPr>
          <w:rFonts w:ascii="Noto Sans" w:hAnsi="Noto Sans" w:cs="Noto Sans"/>
          <w:sz w:val="20"/>
          <w:lang w:eastAsia="es-MX"/>
        </w:rPr>
        <w:t>47</w:t>
      </w:r>
      <w:r w:rsidRPr="00AD0291">
        <w:rPr>
          <w:rFonts w:ascii="Noto Sans" w:hAnsi="Noto Sans" w:cs="Noto Sans"/>
          <w:sz w:val="20"/>
          <w:lang w:eastAsia="es-MX"/>
        </w:rPr>
        <w:t xml:space="preserve"> de la LAASSP.</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rsidR="00FD4439" w:rsidRPr="00AD0291" w:rsidRDefault="00FD4439" w:rsidP="00A951DE">
      <w:pPr>
        <w:pStyle w:val="Prrafodelista"/>
        <w:ind w:left="0" w:right="225"/>
        <w:jc w:val="both"/>
        <w:rPr>
          <w:rFonts w:ascii="Noto Sans" w:hAnsi="Noto Sans" w:cs="Noto Sans"/>
          <w:sz w:val="20"/>
        </w:rPr>
      </w:pPr>
    </w:p>
    <w:p w:rsidR="008E220B" w:rsidRPr="00AD0291" w:rsidRDefault="008E220B" w:rsidP="00A951DE">
      <w:pPr>
        <w:ind w:right="225"/>
        <w:jc w:val="both"/>
        <w:rPr>
          <w:rFonts w:ascii="Noto Sans" w:hAnsi="Noto Sans" w:cs="Noto Sans"/>
          <w:sz w:val="20"/>
        </w:rPr>
      </w:pPr>
    </w:p>
    <w:p w:rsidR="00FD4439" w:rsidRPr="00AD0291" w:rsidRDefault="00FD4439" w:rsidP="00A951DE">
      <w:pPr>
        <w:tabs>
          <w:tab w:val="left" w:pos="426"/>
        </w:tabs>
        <w:ind w:right="225"/>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rsidR="00FD4439" w:rsidRPr="00AD0291" w:rsidRDefault="00FD4439" w:rsidP="00A951DE">
      <w:pPr>
        <w:tabs>
          <w:tab w:val="left" w:pos="426"/>
        </w:tabs>
        <w:ind w:right="225"/>
        <w:jc w:val="both"/>
        <w:rPr>
          <w:rFonts w:ascii="Noto Sans" w:hAnsi="Noto Sans" w:cs="Noto Sans"/>
          <w:b/>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 xml:space="preserve">Por tratarse de un procedimiento de contratación realizado de conformidad con lo previsto en el artículo </w:t>
      </w:r>
      <w:r w:rsidR="001E1E14">
        <w:rPr>
          <w:rFonts w:ascii="Noto Sans" w:hAnsi="Noto Sans" w:cs="Noto Sans"/>
          <w:bCs/>
          <w:sz w:val="20"/>
        </w:rPr>
        <w:t>3</w:t>
      </w:r>
      <w:r w:rsidRPr="00AD0291">
        <w:rPr>
          <w:rFonts w:ascii="Noto Sans" w:hAnsi="Noto Sans" w:cs="Noto Sans"/>
          <w:bCs/>
          <w:sz w:val="20"/>
        </w:rPr>
        <w:t>6 de la LAASSP, el acto de fallo se dará a conocer levantándose el acta respectiva, y el contenido del fallo se difundirá a través de</w:t>
      </w:r>
      <w:r w:rsidR="003A0512" w:rsidRPr="003A0512">
        <w:rPr>
          <w:rFonts w:ascii="Noto Sans" w:hAnsi="Noto Sans" w:cs="Noto Sans"/>
          <w:color w:val="000000"/>
          <w:sz w:val="20"/>
          <w:lang w:eastAsia="es-ES"/>
        </w:rPr>
        <w:t xml:space="preserve"> </w:t>
      </w:r>
      <w:proofErr w:type="spellStart"/>
      <w:r w:rsidR="003A0512" w:rsidRPr="00263166">
        <w:rPr>
          <w:rFonts w:ascii="Noto Sans" w:hAnsi="Noto Sans" w:cs="Noto Sans"/>
          <w:color w:val="000000"/>
          <w:sz w:val="20"/>
          <w:lang w:eastAsia="es-ES"/>
        </w:rPr>
        <w:t>comprasmx</w:t>
      </w:r>
      <w:proofErr w:type="spellEnd"/>
      <w:r w:rsidRPr="00AD0291">
        <w:rPr>
          <w:rFonts w:ascii="Noto Sans" w:hAnsi="Noto Sans" w:cs="Noto Sans"/>
          <w:bCs/>
          <w:sz w:val="20"/>
        </w:rPr>
        <w:t>. A los licitantes se les enviará por correo electrónico el aviso de publicación en este medio.</w:t>
      </w:r>
    </w:p>
    <w:p w:rsidR="00FD4439" w:rsidRPr="00AD0291" w:rsidRDefault="00FD4439" w:rsidP="00A951DE">
      <w:pPr>
        <w:tabs>
          <w:tab w:val="left" w:pos="426"/>
        </w:tabs>
        <w:ind w:right="225"/>
        <w:jc w:val="both"/>
        <w:rPr>
          <w:rFonts w:ascii="Noto Sans" w:hAnsi="Noto Sans" w:cs="Noto Sans"/>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 xml:space="preserve">Con fundamento en el artículo </w:t>
      </w:r>
      <w:r w:rsidR="00191D94">
        <w:rPr>
          <w:rFonts w:ascii="Noto Sans" w:hAnsi="Noto Sans" w:cs="Noto Sans"/>
          <w:bCs/>
          <w:sz w:val="20"/>
        </w:rPr>
        <w:t>49</w:t>
      </w:r>
      <w:r w:rsidRPr="00AD0291">
        <w:rPr>
          <w:rFonts w:ascii="Noto Sans" w:hAnsi="Noto Sans" w:cs="Noto Sans"/>
          <w:bCs/>
          <w:sz w:val="20"/>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rsidR="00FD4439" w:rsidRPr="00CA4012" w:rsidRDefault="00FD4439" w:rsidP="00A951DE">
      <w:pPr>
        <w:tabs>
          <w:tab w:val="left" w:pos="852"/>
        </w:tabs>
        <w:ind w:right="225" w:hanging="426"/>
        <w:jc w:val="both"/>
        <w:rPr>
          <w:rFonts w:asciiTheme="minorHAnsi" w:hAnsiTheme="minorHAnsi" w:cstheme="minorHAnsi"/>
          <w:bCs/>
          <w:sz w:val="22"/>
          <w:szCs w:val="22"/>
        </w:rPr>
      </w:pPr>
    </w:p>
    <w:p w:rsidR="00FD4439" w:rsidRPr="00AD0291" w:rsidRDefault="000D10B5" w:rsidP="00A951DE">
      <w:pPr>
        <w:ind w:right="225"/>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rsidR="00FD4439" w:rsidRPr="00AD0291" w:rsidRDefault="00FD4439" w:rsidP="00A951DE">
      <w:pPr>
        <w:ind w:right="225"/>
        <w:jc w:val="both"/>
        <w:rPr>
          <w:rFonts w:ascii="Noto Sans" w:hAnsi="Noto Sans" w:cs="Noto Sans"/>
          <w:b/>
          <w:sz w:val="20"/>
        </w:rPr>
      </w:pPr>
    </w:p>
    <w:p w:rsidR="00FD4439" w:rsidRPr="00AD0291" w:rsidRDefault="00FD4439" w:rsidP="00A951DE">
      <w:pPr>
        <w:ind w:right="225"/>
        <w:jc w:val="both"/>
        <w:rPr>
          <w:rFonts w:ascii="Noto Sans" w:hAnsi="Noto Sans" w:cs="Noto Sans"/>
          <w:sz w:val="20"/>
          <w:lang w:val="es-MX"/>
        </w:rPr>
      </w:pPr>
      <w:r w:rsidRPr="00AD0291">
        <w:rPr>
          <w:rFonts w:ascii="Noto Sans" w:hAnsi="Noto Sans" w:cs="Noto Sans"/>
          <w:sz w:val="20"/>
        </w:rPr>
        <w:t xml:space="preserve">Con fundamento en el artículo </w:t>
      </w:r>
      <w:r w:rsidR="00104DC9">
        <w:rPr>
          <w:rFonts w:ascii="Noto Sans" w:hAnsi="Noto Sans" w:cs="Noto Sans"/>
          <w:sz w:val="20"/>
        </w:rPr>
        <w:t xml:space="preserve">40 </w:t>
      </w:r>
      <w:r w:rsidR="00DD3991">
        <w:rPr>
          <w:rFonts w:ascii="Noto Sans" w:hAnsi="Noto Sans" w:cs="Noto Sans"/>
          <w:sz w:val="20"/>
        </w:rPr>
        <w:t xml:space="preserve">fracción XIX </w:t>
      </w:r>
      <w:r w:rsidRPr="00AD0291">
        <w:rPr>
          <w:rFonts w:ascii="Noto Sans" w:hAnsi="Noto Sans" w:cs="Noto Sans"/>
          <w:sz w:val="20"/>
        </w:rPr>
        <w:t xml:space="preserve">de la LAASSP, se adjunta como </w:t>
      </w:r>
      <w:r w:rsidR="00DD4C87" w:rsidRPr="00AD0291">
        <w:rPr>
          <w:rFonts w:ascii="Noto Sans" w:hAnsi="Noto Sans" w:cs="Noto Sans"/>
          <w:b/>
          <w:sz w:val="20"/>
        </w:rPr>
        <w:t xml:space="preserve">Anexo </w:t>
      </w:r>
      <w:r w:rsidR="00DD4C87" w:rsidRPr="00A81431">
        <w:rPr>
          <w:rFonts w:ascii="Noto Sans" w:hAnsi="Noto Sans" w:cs="Noto Sans"/>
          <w:b/>
          <w:sz w:val="20"/>
        </w:rPr>
        <w:t xml:space="preserve">Número </w:t>
      </w:r>
      <w:r w:rsidR="007D517E" w:rsidRPr="00A81431">
        <w:rPr>
          <w:rFonts w:ascii="Noto Sans" w:hAnsi="Noto Sans" w:cs="Noto Sans"/>
          <w:b/>
          <w:sz w:val="20"/>
        </w:rPr>
        <w:t>1</w:t>
      </w:r>
      <w:r w:rsidR="00B47ACE" w:rsidRPr="00A81431">
        <w:rPr>
          <w:rFonts w:ascii="Noto Sans" w:hAnsi="Noto Sans" w:cs="Noto Sans"/>
          <w:b/>
          <w:sz w:val="20"/>
        </w:rPr>
        <w:t>5</w:t>
      </w:r>
      <w:r w:rsidR="00474274" w:rsidRPr="00A81431">
        <w:rPr>
          <w:rFonts w:ascii="Noto Sans" w:hAnsi="Noto Sans" w:cs="Noto Sans"/>
          <w:b/>
          <w:sz w:val="20"/>
        </w:rPr>
        <w:t xml:space="preserve"> </w:t>
      </w:r>
      <w:r w:rsidRPr="00A81431">
        <w:rPr>
          <w:rFonts w:ascii="Noto Sans" w:hAnsi="Noto Sans" w:cs="Noto Sans"/>
          <w:sz w:val="20"/>
        </w:rPr>
        <w:t>el</w:t>
      </w:r>
      <w:r w:rsidRPr="00AD0291">
        <w:rPr>
          <w:rFonts w:ascii="Noto Sans" w:hAnsi="Noto Sans" w:cs="Noto Sans"/>
          <w:sz w:val="20"/>
        </w:rPr>
        <w:t xml:space="preserve"> modelo del contrato que será empleado para formalizar los derechos y obligaciones que se deriven de la presente licitación, el </w:t>
      </w:r>
      <w:r w:rsidRPr="00AD0291">
        <w:rPr>
          <w:rFonts w:ascii="Noto Sans" w:hAnsi="Noto Sans" w:cs="Noto Sans"/>
          <w:sz w:val="20"/>
        </w:rPr>
        <w:lastRenderedPageBreak/>
        <w:t xml:space="preserve">cual contiene en lo aplicable, los términos y condiciones previstos en el artículo </w:t>
      </w:r>
      <w:r w:rsidR="00122C41">
        <w:rPr>
          <w:rFonts w:ascii="Noto Sans" w:hAnsi="Noto Sans" w:cs="Noto Sans"/>
          <w:sz w:val="20"/>
        </w:rPr>
        <w:t>66</w:t>
      </w:r>
      <w:r w:rsidRPr="00AD0291">
        <w:rPr>
          <w:rFonts w:ascii="Noto Sans" w:hAnsi="Noto Sans" w:cs="Noto Sans"/>
          <w:sz w:val="20"/>
        </w:rPr>
        <w:t xml:space="preserve">,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rsidR="00FD4439" w:rsidRPr="00AD0291" w:rsidRDefault="00FD4439" w:rsidP="00A951DE">
      <w:pPr>
        <w:ind w:right="225"/>
        <w:jc w:val="both"/>
        <w:rPr>
          <w:rFonts w:ascii="Noto Sans" w:hAnsi="Noto Sans" w:cs="Noto Sans"/>
          <w:sz w:val="20"/>
          <w:lang w:val="es-MX"/>
        </w:rPr>
      </w:pPr>
    </w:p>
    <w:p w:rsidR="00F04EA5" w:rsidRPr="00AD0291" w:rsidRDefault="00FD4439" w:rsidP="00A951DE">
      <w:pPr>
        <w:ind w:right="225"/>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rsidR="00A909B5" w:rsidRPr="00AD0291" w:rsidRDefault="00A909B5" w:rsidP="00A951DE">
      <w:pPr>
        <w:ind w:right="225"/>
        <w:jc w:val="both"/>
        <w:rPr>
          <w:rFonts w:ascii="Noto Sans" w:hAnsi="Noto Sans" w:cs="Noto San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rsidR="00FD4439" w:rsidRPr="000C7976" w:rsidRDefault="00FD4439" w:rsidP="00A951DE">
      <w:pPr>
        <w:ind w:right="225"/>
        <w:jc w:val="both"/>
        <w:rPr>
          <w:rFonts w:ascii="Noto Sans" w:hAnsi="Noto Sans" w:cs="Noto Sans"/>
          <w:b/>
          <w:bC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sz w:val="20"/>
          <w:lang w:val="es-ES_tradnl"/>
        </w:rPr>
        <w:t xml:space="preserve">Con fundamento en el Artículo </w:t>
      </w:r>
      <w:r w:rsidR="000D1E83">
        <w:rPr>
          <w:rFonts w:ascii="Noto Sans" w:hAnsi="Noto Sans" w:cs="Noto Sans"/>
          <w:sz w:val="20"/>
          <w:lang w:val="es-ES_tradnl"/>
        </w:rPr>
        <w:t>97</w:t>
      </w:r>
      <w:r w:rsidRPr="000C7976">
        <w:rPr>
          <w:rFonts w:ascii="Noto Sans" w:hAnsi="Noto Sans" w:cs="Noto Sans"/>
          <w:sz w:val="20"/>
          <w:lang w:val="es-ES_tradnl"/>
        </w:rPr>
        <w:t xml:space="preserve"> de la LAASSP, el contrato se firmará dentro de los primeros quince días </w:t>
      </w:r>
      <w:r w:rsidR="00307213">
        <w:rPr>
          <w:rFonts w:ascii="Noto Sans" w:hAnsi="Noto Sans" w:cs="Noto Sans"/>
          <w:sz w:val="20"/>
          <w:lang w:val="es-ES_tradnl"/>
        </w:rPr>
        <w:t>hábiles</w:t>
      </w:r>
      <w:r w:rsidRPr="000C7976">
        <w:rPr>
          <w:rFonts w:ascii="Noto Sans" w:hAnsi="Noto Sans" w:cs="Noto Sans"/>
          <w:sz w:val="20"/>
          <w:lang w:val="es-ES_tradnl"/>
        </w:rPr>
        <w:t xml:space="preserve"> posteriores al acto de fallo.</w:t>
      </w:r>
    </w:p>
    <w:p w:rsidR="00A909B5" w:rsidRDefault="00FD4439" w:rsidP="00A951DE">
      <w:pPr>
        <w:pStyle w:val="Sangra2detdecuerpo1"/>
        <w:tabs>
          <w:tab w:val="left" w:pos="0"/>
          <w:tab w:val="left" w:pos="10065"/>
        </w:tabs>
        <w:suppressAutoHyphens w:val="0"/>
        <w:ind w:left="0" w:right="225"/>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w:t>
      </w:r>
      <w:r w:rsidR="000D1E83">
        <w:rPr>
          <w:rFonts w:ascii="Noto Sans" w:hAnsi="Noto Sans" w:cs="Noto Sans"/>
          <w:sz w:val="20"/>
          <w:lang w:val="es-ES_tradnl"/>
        </w:rPr>
        <w:t>97</w:t>
      </w:r>
      <w:r w:rsidRPr="000C7976">
        <w:rPr>
          <w:rFonts w:ascii="Noto Sans" w:hAnsi="Noto Sans" w:cs="Noto Sans"/>
          <w:sz w:val="20"/>
          <w:lang w:val="es-ES_tradnl"/>
        </w:rPr>
        <w:t xml:space="preserve"> de la LAASSP y, se dará aviso a la </w:t>
      </w:r>
      <w:r w:rsidR="00307213">
        <w:rPr>
          <w:rFonts w:ascii="Noto Sans" w:hAnsi="Noto Sans" w:cs="Noto Sans"/>
          <w:sz w:val="20"/>
          <w:lang w:val="es-ES_tradnl"/>
        </w:rPr>
        <w:t>S</w:t>
      </w:r>
      <w:r w:rsidR="008E3CEB" w:rsidRPr="000C7976">
        <w:rPr>
          <w:rFonts w:ascii="Noto Sans" w:hAnsi="Noto Sans" w:cs="Noto Sans"/>
          <w:sz w:val="20"/>
          <w:lang w:val="es-ES_tradnl"/>
        </w:rPr>
        <w:t>ecretaria</w:t>
      </w:r>
      <w:r w:rsidRPr="000C7976">
        <w:rPr>
          <w:rFonts w:ascii="Noto Sans" w:hAnsi="Noto Sans" w:cs="Noto Sans"/>
          <w:sz w:val="20"/>
          <w:lang w:val="es-ES_tradnl"/>
        </w:rPr>
        <w:t xml:space="preserve"> de </w:t>
      </w:r>
      <w:r w:rsidR="00307213">
        <w:rPr>
          <w:rFonts w:ascii="Noto Sans" w:hAnsi="Noto Sans" w:cs="Noto Sans"/>
          <w:sz w:val="20"/>
          <w:lang w:val="es-ES_tradnl"/>
        </w:rPr>
        <w:t xml:space="preserve">Anticorrupción y Buen </w:t>
      </w:r>
      <w:r w:rsidR="000D1E83">
        <w:rPr>
          <w:rFonts w:ascii="Noto Sans" w:hAnsi="Noto Sans" w:cs="Noto Sans"/>
          <w:sz w:val="20"/>
          <w:lang w:val="es-ES_tradnl"/>
        </w:rPr>
        <w:t>Gobierno</w:t>
      </w:r>
      <w:r w:rsidRPr="000C7976">
        <w:rPr>
          <w:rFonts w:ascii="Noto Sans" w:hAnsi="Noto Sans" w:cs="Noto Sans"/>
          <w:sz w:val="20"/>
          <w:lang w:val="es-ES_tradnl"/>
        </w:rPr>
        <w:t xml:space="preserve">,  para que resuelva lo procedente en términos del Artículo </w:t>
      </w:r>
      <w:r w:rsidR="00C06FBC">
        <w:rPr>
          <w:rFonts w:ascii="Noto Sans" w:hAnsi="Noto Sans" w:cs="Noto Sans"/>
          <w:sz w:val="20"/>
          <w:lang w:val="es-ES_tradnl"/>
        </w:rPr>
        <w:t>89</w:t>
      </w:r>
      <w:r w:rsidRPr="000C7976">
        <w:rPr>
          <w:rFonts w:ascii="Noto Sans" w:hAnsi="Noto Sans" w:cs="Noto Sans"/>
          <w:sz w:val="20"/>
          <w:lang w:val="es-ES_tradnl"/>
        </w:rPr>
        <w:t xml:space="preserve"> de la LAASSP.</w:t>
      </w:r>
    </w:p>
    <w:p w:rsidR="008D31EF" w:rsidRPr="000C7976" w:rsidRDefault="008D31EF" w:rsidP="00A951DE">
      <w:pPr>
        <w:pStyle w:val="Sangra2detdecuerpo1"/>
        <w:tabs>
          <w:tab w:val="left" w:pos="0"/>
          <w:tab w:val="left" w:pos="10065"/>
        </w:tabs>
        <w:suppressAutoHyphens w:val="0"/>
        <w:ind w:left="0" w:right="225"/>
        <w:rPr>
          <w:rFonts w:ascii="Noto Sans" w:hAnsi="Noto Sans" w:cs="Noto Sans"/>
          <w:sz w:val="20"/>
          <w:lang w:val="es-ES_tradnl"/>
        </w:rPr>
      </w:pPr>
    </w:p>
    <w:p w:rsidR="00FD4439" w:rsidRPr="000C7976" w:rsidRDefault="00FD4439" w:rsidP="00A951DE">
      <w:pPr>
        <w:ind w:right="225"/>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rsidR="00FD4439" w:rsidRPr="000C7976" w:rsidRDefault="00FD4439" w:rsidP="00A951DE">
      <w:pPr>
        <w:ind w:right="225"/>
        <w:jc w:val="both"/>
        <w:rPr>
          <w:rFonts w:ascii="Noto Sans" w:hAnsi="Noto Sans" w:cs="Noto Sans"/>
          <w:b/>
          <w:bCs/>
          <w:i/>
          <w:sz w:val="20"/>
          <w:lang w:val="es-ES_tradnl"/>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De conformida</w:t>
      </w:r>
      <w:r w:rsidR="000D1E83">
        <w:rPr>
          <w:rFonts w:ascii="Noto Sans" w:hAnsi="Noto Sans" w:cs="Noto Sans"/>
          <w:sz w:val="20"/>
        </w:rPr>
        <w:t>d con lo dispuesto en artículo 9</w:t>
      </w:r>
      <w:r w:rsidRPr="000C7976">
        <w:rPr>
          <w:rFonts w:ascii="Noto Sans" w:hAnsi="Noto Sans" w:cs="Noto Sans"/>
          <w:sz w:val="20"/>
        </w:rPr>
        <w:t>6 de la LAASSP, los licitantes podrán interponer inconformidad ante el Órgano Interno de Control en el Instituto Mexicano de Seguro Social (IMSS), o a través de la dirección de:</w:t>
      </w:r>
      <w:r w:rsidR="00570B16" w:rsidRPr="00570B16">
        <w:t xml:space="preserve"> </w:t>
      </w:r>
      <w:hyperlink r:id="rId11" w:history="1">
        <w:r w:rsidR="00570B16" w:rsidRPr="00570B16">
          <w:rPr>
            <w:rStyle w:val="Hipervnculo"/>
            <w:rFonts w:ascii="Noto Sans" w:hAnsi="Noto Sans" w:cs="Noto Sans"/>
            <w:sz w:val="20"/>
          </w:rPr>
          <w:t>https://comprasmx.buengobierno.gob.mx</w:t>
        </w:r>
      </w:hyperlink>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Av. Revolución 1586, </w:t>
      </w: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Colonia San Ángel, </w:t>
      </w:r>
    </w:p>
    <w:p w:rsidR="00FD4439" w:rsidRPr="000C7976" w:rsidRDefault="0011437C" w:rsidP="00A951DE">
      <w:pPr>
        <w:ind w:right="225"/>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rsidR="00FD4439" w:rsidRPr="00CA4012" w:rsidRDefault="00FD4439" w:rsidP="00A951DE">
      <w:pPr>
        <w:ind w:right="225"/>
        <w:jc w:val="both"/>
        <w:rPr>
          <w:rFonts w:asciiTheme="minorHAnsi" w:hAnsiTheme="minorHAnsi" w:cstheme="minorHAnsi"/>
          <w:i/>
          <w:sz w:val="22"/>
          <w:szCs w:val="22"/>
        </w:rPr>
      </w:pPr>
    </w:p>
    <w:p w:rsidR="00FD4439" w:rsidRPr="000C7976" w:rsidRDefault="00FD4439" w:rsidP="00A951DE">
      <w:pPr>
        <w:ind w:right="225"/>
        <w:jc w:val="both"/>
        <w:rPr>
          <w:rFonts w:ascii="Noto Sans" w:hAnsi="Noto Sans" w:cs="Noto Sans"/>
          <w:b/>
          <w:sz w:val="20"/>
        </w:rPr>
      </w:pPr>
      <w:r w:rsidRPr="000C7976">
        <w:rPr>
          <w:rFonts w:ascii="Noto Sans" w:hAnsi="Noto Sans" w:cs="Noto Sans"/>
          <w:b/>
          <w:sz w:val="20"/>
        </w:rPr>
        <w:t>14. INFORMACION RESERVADA Y CONFIDENCIAL.</w:t>
      </w:r>
    </w:p>
    <w:p w:rsidR="00FD4439" w:rsidRPr="000C7976" w:rsidRDefault="00FD4439" w:rsidP="00A951DE">
      <w:pPr>
        <w:ind w:right="225"/>
        <w:jc w:val="both"/>
        <w:rPr>
          <w:rFonts w:ascii="Noto Sans" w:hAnsi="Noto Sans" w:cs="Noto Sans"/>
          <w:b/>
          <w:sz w:val="20"/>
        </w:rPr>
      </w:pPr>
    </w:p>
    <w:p w:rsidR="00FD4439" w:rsidRPr="000C7976" w:rsidRDefault="00452BA0" w:rsidP="00A951DE">
      <w:pPr>
        <w:ind w:right="225"/>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rsidR="00FD4439" w:rsidRPr="00CA4012" w:rsidRDefault="00FD4439" w:rsidP="00A951DE">
      <w:pPr>
        <w:ind w:right="225"/>
        <w:jc w:val="both"/>
        <w:rPr>
          <w:rFonts w:asciiTheme="minorHAnsi" w:hAnsiTheme="minorHAnsi" w:cstheme="minorHAnsi"/>
          <w:sz w:val="22"/>
          <w:szCs w:val="22"/>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w:t>
      </w:r>
      <w:r w:rsidR="00D245E7" w:rsidRPr="00D245E7">
        <w:t xml:space="preserve"> </w:t>
      </w:r>
      <w:proofErr w:type="spellStart"/>
      <w:r w:rsidR="00D245E7" w:rsidRPr="00D245E7">
        <w:rPr>
          <w:rFonts w:ascii="Noto Sans" w:hAnsi="Noto Sans" w:cs="Noto Sans"/>
          <w:sz w:val="20"/>
        </w:rPr>
        <w:t>compra</w:t>
      </w:r>
      <w:r w:rsidR="002F6D71">
        <w:rPr>
          <w:rFonts w:ascii="Noto Sans" w:hAnsi="Noto Sans" w:cs="Noto Sans"/>
          <w:sz w:val="20"/>
        </w:rPr>
        <w:t>smx</w:t>
      </w:r>
      <w:r w:rsidR="00D245E7" w:rsidRPr="00D245E7">
        <w:rPr>
          <w:rFonts w:ascii="Noto Sans" w:hAnsi="Noto Sans" w:cs="Noto Sans"/>
          <w:sz w:val="20"/>
        </w:rPr>
        <w:t>.buengobierno</w:t>
      </w:r>
      <w:proofErr w:type="spellEnd"/>
      <w:r w:rsidRPr="000C7976">
        <w:rPr>
          <w:rFonts w:ascii="Noto Sans" w:hAnsi="Noto Sans" w:cs="Noto Sans"/>
          <w:sz w:val="20"/>
        </w:rPr>
        <w:t>, que se encuentra, a través de la liga</w:t>
      </w:r>
      <w:hyperlink r:id="rId12" w:history="1">
        <w:r w:rsidR="001F3F4C" w:rsidRPr="00570B16">
          <w:rPr>
            <w:rStyle w:val="Hipervnculo"/>
            <w:rFonts w:ascii="Noto Sans" w:hAnsi="Noto Sans" w:cs="Noto Sans"/>
            <w:sz w:val="20"/>
          </w:rPr>
          <w:t>https://comprasmx.buengobierno.gob.mx</w:t>
        </w:r>
      </w:hyperlink>
      <w:r w:rsidRPr="00D245E7">
        <w:rPr>
          <w:rFonts w:ascii="Noto Sans" w:hAnsi="Noto Sans" w:cs="Noto Sans"/>
          <w:sz w:val="20"/>
          <w:u w:val="single"/>
        </w:rPr>
        <w:t>.</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Del mismo modo, para dar cumplimiento a la fracción II del artículo Primero del Acuerdo por el que se modifica el diverso que expide el Protocolo de Actuación en Materia de Contrataciones Públicas, Otorgamiento y Prórroga de </w:t>
      </w:r>
      <w:r w:rsidRPr="000C7976">
        <w:rPr>
          <w:rFonts w:ascii="Noto Sans" w:hAnsi="Noto Sans" w:cs="Noto Sans"/>
          <w:sz w:val="20"/>
        </w:rPr>
        <w:lastRenderedPageBreak/>
        <w:t xml:space="preserve">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w:t>
      </w:r>
      <w:r w:rsidR="00054D2C" w:rsidRPr="00054D2C">
        <w:rPr>
          <w:rFonts w:ascii="Noto Sans" w:hAnsi="Noto Sans" w:cs="Noto Sans"/>
          <w:sz w:val="20"/>
        </w:rPr>
        <w:t>https://www.gob.mx/buengobierno</w:t>
      </w:r>
      <w:r w:rsidRPr="000C7976">
        <w:rPr>
          <w:rFonts w:ascii="Noto Sans" w:hAnsi="Noto Sans" w:cs="Noto Sans"/>
          <w:sz w:val="20"/>
        </w:rPr>
        <w:t>, en el cual podrán encontrar la</w:t>
      </w:r>
      <w:r w:rsidR="00E50B65">
        <w:rPr>
          <w:rFonts w:ascii="Noto Sans" w:hAnsi="Noto Sans" w:cs="Noto Sans"/>
          <w:sz w:val="20"/>
        </w:rPr>
        <w:t xml:space="preserve"> </w:t>
      </w:r>
      <w:r w:rsidRPr="000C7976">
        <w:rPr>
          <w:rFonts w:ascii="Noto Sans" w:hAnsi="Noto Sans" w:cs="Noto Sans"/>
          <w:sz w:val="20"/>
        </w:rPr>
        <w:t>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8E220B" w:rsidRPr="000C7976" w:rsidRDefault="008E220B" w:rsidP="00A951DE">
      <w:pPr>
        <w:ind w:right="225"/>
        <w:jc w:val="both"/>
        <w:rPr>
          <w:rFonts w:ascii="Noto Sans" w:hAnsi="Noto Sans" w:cs="Noto Sans"/>
          <w:sz w:val="20"/>
        </w:rPr>
      </w:pPr>
    </w:p>
    <w:p w:rsidR="00602666" w:rsidRDefault="00602666" w:rsidP="00A951DE">
      <w:pPr>
        <w:ind w:right="225"/>
        <w:jc w:val="both"/>
        <w:rPr>
          <w:rFonts w:asciiTheme="minorHAnsi" w:hAnsiTheme="minorHAnsi" w:cstheme="minorHAnsi"/>
          <w:sz w:val="22"/>
          <w:szCs w:val="22"/>
        </w:rPr>
      </w:pPr>
    </w:p>
    <w:p w:rsidR="00EE7ECD" w:rsidRPr="00CA4012" w:rsidRDefault="00EE7ECD" w:rsidP="00A951DE">
      <w:pPr>
        <w:ind w:right="225"/>
        <w:jc w:val="both"/>
        <w:rPr>
          <w:rFonts w:asciiTheme="minorHAnsi" w:hAnsiTheme="minorHAnsi" w:cstheme="minorHAnsi"/>
          <w:sz w:val="22"/>
          <w:szCs w:val="22"/>
        </w:rPr>
      </w:pPr>
    </w:p>
    <w:p w:rsidR="00FD4439" w:rsidRPr="000C7976" w:rsidRDefault="005C4E1C" w:rsidP="00A951DE">
      <w:pPr>
        <w:tabs>
          <w:tab w:val="left" w:pos="-31680"/>
        </w:tabs>
        <w:spacing w:line="192" w:lineRule="exact"/>
        <w:ind w:right="225"/>
        <w:jc w:val="center"/>
        <w:rPr>
          <w:rFonts w:ascii="Noto Sans" w:hAnsi="Noto Sans" w:cs="Noto Sans"/>
          <w:b/>
          <w:sz w:val="20"/>
        </w:rPr>
      </w:pPr>
      <w:r w:rsidRPr="000C7976">
        <w:rPr>
          <w:rFonts w:ascii="Noto Sans" w:hAnsi="Noto Sans" w:cs="Noto Sans"/>
          <w:b/>
          <w:sz w:val="20"/>
        </w:rPr>
        <w:t>NOMBRE Y FIRMA DE LA CONVOCANTE</w:t>
      </w:r>
    </w:p>
    <w:p w:rsidR="00FD4439" w:rsidRPr="000C7976" w:rsidRDefault="00FD4439" w:rsidP="00A951DE">
      <w:pPr>
        <w:pStyle w:val="Ttulo4"/>
        <w:numPr>
          <w:ilvl w:val="3"/>
          <w:numId w:val="0"/>
        </w:numPr>
        <w:tabs>
          <w:tab w:val="num" w:pos="0"/>
        </w:tabs>
        <w:ind w:right="225" w:hanging="864"/>
        <w:jc w:val="center"/>
        <w:rPr>
          <w:rFonts w:ascii="Noto Sans" w:hAnsi="Noto Sans" w:cs="Noto Sans"/>
          <w:sz w:val="20"/>
          <w:szCs w:val="20"/>
        </w:rPr>
      </w:pPr>
      <w:r w:rsidRPr="000C7976">
        <w:rPr>
          <w:rFonts w:ascii="Noto Sans" w:hAnsi="Noto Sans" w:cs="Noto Sans"/>
          <w:sz w:val="20"/>
          <w:szCs w:val="20"/>
        </w:rPr>
        <w:t>A T E N TA M E N T E</w:t>
      </w:r>
    </w:p>
    <w:p w:rsidR="00FD4439" w:rsidRPr="000C7976" w:rsidRDefault="00FD4439" w:rsidP="00A951DE">
      <w:pPr>
        <w:tabs>
          <w:tab w:val="left" w:pos="3686"/>
        </w:tabs>
        <w:ind w:right="225"/>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rsidR="00BF7320" w:rsidRPr="000C7976" w:rsidRDefault="00BF7320" w:rsidP="00A951DE">
      <w:pPr>
        <w:suppressAutoHyphens w:val="0"/>
        <w:spacing w:after="200" w:line="276" w:lineRule="auto"/>
        <w:ind w:right="225"/>
        <w:rPr>
          <w:rFonts w:ascii="Noto Sans" w:hAnsi="Noto Sans" w:cs="Noto Sans"/>
          <w:b/>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rsidR="00D41EC9" w:rsidRPr="000C7976" w:rsidRDefault="00D41EC9" w:rsidP="00A951DE">
      <w:pPr>
        <w:ind w:right="225"/>
        <w:rPr>
          <w:rFonts w:ascii="Noto Sans" w:hAnsi="Noto Sans" w:cs="Noto Sans"/>
          <w:b/>
          <w:sz w:val="20"/>
          <w:lang w:val="es-MX"/>
        </w:rPr>
      </w:pPr>
    </w:p>
    <w:p w:rsidR="00D41EC9" w:rsidRPr="000C7976" w:rsidRDefault="00D41EC9" w:rsidP="00A951DE">
      <w:pPr>
        <w:ind w:right="225"/>
        <w:rPr>
          <w:rFonts w:ascii="Noto Sans" w:hAnsi="Noto Sans" w:cs="Noto Sans"/>
          <w:b/>
          <w:sz w:val="20"/>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HECTOR CRUZ WINTERGERST</w:t>
      </w: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rsidR="00D41EC9" w:rsidRPr="000C7976" w:rsidRDefault="00D41EC9" w:rsidP="00A951DE">
      <w:pPr>
        <w:ind w:right="225"/>
        <w:jc w:val="center"/>
        <w:rPr>
          <w:rFonts w:ascii="Noto Sans" w:hAnsi="Noto Sans" w:cs="Noto Sans"/>
          <w:sz w:val="20"/>
          <w:lang w:val="es-MX"/>
        </w:rPr>
      </w:pPr>
    </w:p>
    <w:p w:rsidR="00D41EC9" w:rsidRPr="000C7976" w:rsidRDefault="00D41EC9" w:rsidP="00A951DE">
      <w:pPr>
        <w:ind w:right="225"/>
        <w:rPr>
          <w:rFonts w:ascii="Noto Sans" w:hAnsi="Noto Sans" w:cs="Noto Sans"/>
          <w:sz w:val="20"/>
          <w:lang w:val="es-MX"/>
        </w:rPr>
      </w:pPr>
    </w:p>
    <w:p w:rsidR="004B00C5" w:rsidRDefault="004B00C5" w:rsidP="00A951DE">
      <w:pPr>
        <w:ind w:right="225"/>
        <w:jc w:val="center"/>
        <w:rPr>
          <w:rFonts w:ascii="Noto Sans" w:hAnsi="Noto Sans" w:cs="Noto Sans"/>
          <w:b/>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rsidR="00D41EC9" w:rsidRPr="000C7976" w:rsidRDefault="00D41EC9" w:rsidP="00A951DE">
      <w:pPr>
        <w:ind w:right="225"/>
        <w:rPr>
          <w:rFonts w:ascii="Noto Sans" w:hAnsi="Noto Sans" w:cs="Noto Sans"/>
          <w:sz w:val="20"/>
          <w:lang w:val="es-MX"/>
        </w:rPr>
      </w:pPr>
    </w:p>
    <w:p w:rsidR="00D41EC9" w:rsidRDefault="00D41EC9" w:rsidP="00A951DE">
      <w:pPr>
        <w:ind w:right="225"/>
        <w:jc w:val="center"/>
        <w:rPr>
          <w:rFonts w:ascii="Noto Sans" w:hAnsi="Noto Sans" w:cs="Noto Sans"/>
          <w:sz w:val="20"/>
          <w:lang w:val="es-MX"/>
        </w:rPr>
      </w:pPr>
    </w:p>
    <w:p w:rsidR="004B00C5" w:rsidRPr="000C7976" w:rsidRDefault="004B00C5" w:rsidP="00A951DE">
      <w:pPr>
        <w:ind w:right="225"/>
        <w:jc w:val="center"/>
        <w:rPr>
          <w:rFonts w:ascii="Noto Sans" w:hAnsi="Noto Sans" w:cs="Noto Sans"/>
          <w:sz w:val="20"/>
          <w:lang w:val="es-MX"/>
        </w:rPr>
      </w:pPr>
    </w:p>
    <w:p w:rsidR="00D41EC9" w:rsidRPr="000C7976" w:rsidRDefault="00ED3E2F" w:rsidP="00A951DE">
      <w:pPr>
        <w:ind w:right="225"/>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rsidR="00D41EC9" w:rsidRPr="000C7976" w:rsidRDefault="00D41EC9" w:rsidP="00A951DE">
      <w:pPr>
        <w:ind w:right="225"/>
        <w:rPr>
          <w:rFonts w:ascii="Noto Sans" w:hAnsi="Noto Sans" w:cs="Noto Sans"/>
          <w:sz w:val="20"/>
          <w:lang w:val="es-MX"/>
        </w:rPr>
      </w:pPr>
    </w:p>
    <w:p w:rsidR="00EC38D7" w:rsidRDefault="00EC38D7" w:rsidP="00A951DE">
      <w:pPr>
        <w:ind w:right="225"/>
        <w:rPr>
          <w:rFonts w:ascii="Noto Sans" w:hAnsi="Noto Sans" w:cs="Noto Sans"/>
          <w:sz w:val="20"/>
          <w:lang w:val="es-MX"/>
        </w:rPr>
      </w:pPr>
    </w:p>
    <w:p w:rsidR="004B00C5" w:rsidRPr="000C7976" w:rsidRDefault="004B00C5"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b/>
          <w:color w:val="000000"/>
          <w:sz w:val="20"/>
          <w:lang w:val="es-MX"/>
        </w:rPr>
        <w:t>OMAR JOSUE RAMOS ZEPEDA</w:t>
      </w:r>
    </w:p>
    <w:p w:rsidR="00F46FE3"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ANALISTA SUPERVISORR E2</w:t>
      </w:r>
    </w:p>
    <w:p w:rsidR="00DE1020" w:rsidRPr="000C7976" w:rsidRDefault="00DE1020" w:rsidP="00A951DE">
      <w:pPr>
        <w:ind w:right="225"/>
        <w:rPr>
          <w:rFonts w:ascii="Noto Sans" w:hAnsi="Noto Sans" w:cs="Noto Sans"/>
          <w:b/>
          <w:sz w:val="20"/>
        </w:rPr>
      </w:pPr>
    </w:p>
    <w:p w:rsidR="00602666" w:rsidRDefault="00602666" w:rsidP="00A951DE">
      <w:pPr>
        <w:ind w:right="225"/>
        <w:rPr>
          <w:rFonts w:asciiTheme="minorHAnsi" w:hAnsiTheme="minorHAnsi" w:cstheme="minorHAnsi"/>
          <w:b/>
          <w:sz w:val="22"/>
          <w:szCs w:val="22"/>
        </w:rPr>
      </w:pPr>
    </w:p>
    <w:p w:rsidR="00602666" w:rsidRDefault="0060266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794A15" w:rsidRPr="00CA4012" w:rsidRDefault="00794A15" w:rsidP="00A951DE">
      <w:pPr>
        <w:ind w:right="225"/>
        <w:rPr>
          <w:rFonts w:asciiTheme="minorHAnsi" w:hAnsiTheme="minorHAnsi" w:cstheme="minorHAnsi"/>
          <w:b/>
          <w:sz w:val="22"/>
          <w:szCs w:val="22"/>
        </w:rPr>
      </w:pPr>
    </w:p>
    <w:p w:rsidR="00FD4439" w:rsidRPr="00EE1AB7" w:rsidRDefault="00B00DBB" w:rsidP="00A951DE">
      <w:pPr>
        <w:ind w:right="225"/>
        <w:jc w:val="center"/>
        <w:rPr>
          <w:rFonts w:ascii="Noto Sans" w:hAnsi="Noto Sans" w:cs="Noto Sans"/>
          <w:b/>
          <w:sz w:val="20"/>
        </w:rPr>
      </w:pPr>
      <w:r w:rsidRPr="00EE1AB7">
        <w:rPr>
          <w:rFonts w:ascii="Noto Sans" w:hAnsi="Noto Sans" w:cs="Noto Sans"/>
          <w:b/>
          <w:sz w:val="20"/>
        </w:rPr>
        <w:t>A</w:t>
      </w:r>
      <w:r w:rsidR="00FD4439" w:rsidRPr="00EE1AB7">
        <w:rPr>
          <w:rFonts w:ascii="Noto Sans" w:hAnsi="Noto Sans" w:cs="Noto Sans"/>
          <w:b/>
          <w:sz w:val="20"/>
        </w:rPr>
        <w:t>NEXO 1</w:t>
      </w:r>
    </w:p>
    <w:p w:rsidR="000C7976" w:rsidRDefault="00864FAA" w:rsidP="00A951DE">
      <w:pPr>
        <w:ind w:right="225" w:hanging="9072"/>
        <w:jc w:val="center"/>
        <w:rPr>
          <w:rFonts w:ascii="Noto Sans" w:hAnsi="Noto Sans" w:cs="Noto Sans"/>
          <w:b/>
          <w:sz w:val="20"/>
        </w:rPr>
      </w:pPr>
      <w:r w:rsidRPr="00EE1AB7">
        <w:rPr>
          <w:rFonts w:ascii="Noto Sans" w:hAnsi="Noto Sans" w:cs="Noto Sans"/>
          <w:b/>
          <w:sz w:val="20"/>
        </w:rPr>
        <w:t xml:space="preserve">                                                                                                                                                                                          </w:t>
      </w:r>
      <w:r w:rsidR="005D373E" w:rsidRPr="00EE1AB7">
        <w:rPr>
          <w:rFonts w:ascii="Noto Sans" w:hAnsi="Noto Sans" w:cs="Noto Sans"/>
          <w:b/>
          <w:sz w:val="20"/>
        </w:rPr>
        <w:t xml:space="preserve">TERMINOS Y CONDICIONES </w:t>
      </w:r>
    </w:p>
    <w:p w:rsidR="00EE1AB7" w:rsidRDefault="00EE1AB7" w:rsidP="00AA0674">
      <w:pPr>
        <w:ind w:right="225"/>
        <w:rPr>
          <w:rFonts w:ascii="Noto Sans" w:hAnsi="Noto Sans" w:cs="Noto Sans"/>
          <w:b/>
          <w:sz w:val="20"/>
        </w:rPr>
      </w:pPr>
    </w:p>
    <w:p w:rsidR="00E826F3" w:rsidRPr="00691A34" w:rsidRDefault="00E826F3" w:rsidP="00654DB1">
      <w:pPr>
        <w:numPr>
          <w:ilvl w:val="0"/>
          <w:numId w:val="63"/>
        </w:numPr>
        <w:suppressAutoHyphens w:val="0"/>
        <w:spacing w:line="276" w:lineRule="auto"/>
        <w:ind w:left="0" w:right="225" w:firstLine="0"/>
        <w:jc w:val="both"/>
        <w:rPr>
          <w:rFonts w:ascii="Noto Sans" w:hAnsi="Noto Sans" w:cs="Noto Sans"/>
          <w:b/>
          <w:bCs/>
          <w:sz w:val="20"/>
        </w:rPr>
      </w:pPr>
      <w:r w:rsidRPr="00691A34">
        <w:rPr>
          <w:rFonts w:ascii="Noto Sans" w:hAnsi="Noto Sans" w:cs="Noto Sans"/>
          <w:b/>
          <w:bCs/>
          <w:sz w:val="20"/>
        </w:rPr>
        <w:t>ANTECEDENTES</w:t>
      </w:r>
    </w:p>
    <w:p w:rsidR="00E826F3" w:rsidRPr="00691A34" w:rsidRDefault="00E826F3" w:rsidP="00E826F3">
      <w:pPr>
        <w:spacing w:line="276" w:lineRule="auto"/>
        <w:ind w:right="225"/>
        <w:jc w:val="both"/>
        <w:rPr>
          <w:rFonts w:ascii="Noto Sans" w:hAnsi="Noto Sans" w:cs="Noto Sans"/>
          <w:bCs/>
          <w:sz w:val="20"/>
        </w:rPr>
      </w:pPr>
    </w:p>
    <w:p w:rsidR="00E826F3" w:rsidRPr="00D166A7" w:rsidRDefault="00E826F3" w:rsidP="00E826F3">
      <w:pPr>
        <w:pStyle w:val="Sinespaciado"/>
        <w:ind w:right="225"/>
        <w:jc w:val="both"/>
        <w:rPr>
          <w:rFonts w:ascii="Noto Sans" w:hAnsi="Noto Sans" w:cs="Noto Sans"/>
          <w:sz w:val="20"/>
        </w:rPr>
      </w:pPr>
      <w:r w:rsidRPr="00D166A7">
        <w:rPr>
          <w:rFonts w:ascii="Noto Sans" w:hAnsi="Noto Sans" w:cs="Noto Sans"/>
          <w:sz w:val="20"/>
        </w:rPr>
        <w:t xml:space="preserve">En cumplimiento a lo dispuesto en el numeral 4.24.4 de las Políticas, Bases y Lineamientos en materia de Adquisiciones, Arrendamientos y Servicios del Instituto Mexicano del Seguro Social (POBALINES), se establece </w:t>
      </w:r>
      <w:r>
        <w:rPr>
          <w:rFonts w:ascii="Noto Sans" w:hAnsi="Noto Sans" w:cs="Noto Sans"/>
          <w:sz w:val="20"/>
        </w:rPr>
        <w:t>los siguientes Términos y Condiciones</w:t>
      </w:r>
      <w:r w:rsidRPr="00D166A7">
        <w:rPr>
          <w:rFonts w:ascii="Noto Sans" w:hAnsi="Noto Sans" w:cs="Noto Sans"/>
          <w:sz w:val="20"/>
        </w:rPr>
        <w:t xml:space="preserve"> para la</w:t>
      </w:r>
      <w:r w:rsidR="003E27BF" w:rsidRPr="003E27BF">
        <w:rPr>
          <w:rFonts w:ascii="Noto Sans" w:hAnsi="Noto Sans" w:cs="Noto Sans"/>
          <w:b/>
          <w:sz w:val="20"/>
          <w:szCs w:val="20"/>
          <w:u w:val="single"/>
        </w:rPr>
        <w:t xml:space="preserve"> </w:t>
      </w:r>
      <w:r w:rsidR="003E27BF" w:rsidRPr="00077B39">
        <w:rPr>
          <w:rFonts w:ascii="Noto Sans" w:hAnsi="Noto Sans" w:cs="Noto Sans"/>
          <w:b/>
          <w:sz w:val="20"/>
          <w:szCs w:val="20"/>
          <w:u w:val="single"/>
        </w:rPr>
        <w:t>Adquisición de Consumibles del Grupo 379 para Clínicas de MAMA  y HGZ N° 1 A del OOAD Sur del D.F. en el ejercicio 2025</w:t>
      </w:r>
      <w:r>
        <w:rPr>
          <w:rFonts w:ascii="Noto Sans" w:hAnsi="Noto Sans" w:cs="Noto Sans"/>
          <w:b/>
          <w:i/>
          <w:sz w:val="20"/>
          <w:u w:val="single"/>
        </w:rPr>
        <w:t>”</w:t>
      </w:r>
      <w:r w:rsidRPr="00D166A7">
        <w:rPr>
          <w:rFonts w:ascii="Noto Sans" w:hAnsi="Noto Sans" w:cs="Noto Sans"/>
          <w:b/>
          <w:sz w:val="20"/>
        </w:rPr>
        <w:t xml:space="preserve"> </w:t>
      </w:r>
      <w:r w:rsidRPr="00D166A7">
        <w:rPr>
          <w:rFonts w:ascii="Noto Sans" w:hAnsi="Noto Sans" w:cs="Noto Sans"/>
          <w:sz w:val="20"/>
        </w:rPr>
        <w:t>que incluye: la adquisición y entrega de los bienes de consumo, servicio de mantenimiento preventivo y correctivo, asistencia técnica, capacitación técnica al personal que designe el Instituto para el uso de los equipos médicos (comodato).</w:t>
      </w:r>
    </w:p>
    <w:p w:rsidR="00E826F3" w:rsidRPr="00691A34" w:rsidRDefault="00E826F3" w:rsidP="00E826F3">
      <w:pPr>
        <w:autoSpaceDE w:val="0"/>
        <w:autoSpaceDN w:val="0"/>
        <w:adjustRightInd w:val="0"/>
        <w:ind w:right="225"/>
        <w:jc w:val="both"/>
        <w:rPr>
          <w:rFonts w:ascii="Noto Sans" w:eastAsia="Calibri" w:hAnsi="Noto Sans" w:cs="Noto Sans"/>
          <w:color w:val="000000"/>
          <w:sz w:val="20"/>
          <w:lang w:val="es-MX"/>
        </w:rPr>
      </w:pPr>
    </w:p>
    <w:p w:rsidR="00E826F3" w:rsidRPr="005E42D6" w:rsidRDefault="00E826F3" w:rsidP="00654DB1">
      <w:pPr>
        <w:pStyle w:val="Prrafodelista"/>
        <w:numPr>
          <w:ilvl w:val="0"/>
          <w:numId w:val="60"/>
        </w:numPr>
        <w:suppressAutoHyphens w:val="0"/>
        <w:spacing w:after="200" w:line="276" w:lineRule="auto"/>
        <w:ind w:right="225"/>
        <w:contextualSpacing/>
        <w:jc w:val="both"/>
        <w:rPr>
          <w:rFonts w:ascii="Noto Sans" w:hAnsi="Noto Sans" w:cs="Noto Sans"/>
          <w:sz w:val="20"/>
        </w:rPr>
      </w:pPr>
      <w:r w:rsidRPr="005E42D6">
        <w:rPr>
          <w:rFonts w:ascii="Noto Sans" w:hAnsi="Noto Sans" w:cs="Noto Sans"/>
          <w:b/>
          <w:sz w:val="20"/>
          <w:u w:val="single"/>
        </w:rPr>
        <w:t xml:space="preserve">Vigencia de la </w:t>
      </w:r>
      <w:proofErr w:type="spellStart"/>
      <w:r w:rsidRPr="005E42D6">
        <w:rPr>
          <w:rFonts w:ascii="Noto Sans" w:hAnsi="Noto Sans" w:cs="Noto Sans"/>
          <w:b/>
          <w:sz w:val="20"/>
          <w:u w:val="single"/>
        </w:rPr>
        <w:t>contratacion</w:t>
      </w:r>
      <w:proofErr w:type="spellEnd"/>
      <w:r w:rsidRPr="005E42D6">
        <w:rPr>
          <w:rFonts w:ascii="Noto Sans" w:hAnsi="Noto Sans" w:cs="Noto Sans"/>
          <w:b/>
          <w:sz w:val="20"/>
          <w:u w:val="single"/>
        </w:rPr>
        <w:t xml:space="preserve"> y ejercicio presupuestal correspondiente</w:t>
      </w:r>
      <w:r>
        <w:rPr>
          <w:rFonts w:ascii="Noto Sans" w:hAnsi="Noto Sans" w:cs="Noto Sans"/>
          <w:sz w:val="20"/>
        </w:rPr>
        <w:t>.</w:t>
      </w:r>
    </w:p>
    <w:p w:rsidR="00E826F3" w:rsidRDefault="00E826F3" w:rsidP="00E826F3">
      <w:pPr>
        <w:autoSpaceDE w:val="0"/>
        <w:autoSpaceDN w:val="0"/>
        <w:adjustRightInd w:val="0"/>
        <w:ind w:right="225"/>
        <w:jc w:val="both"/>
        <w:rPr>
          <w:rFonts w:ascii="Noto Sans" w:eastAsia="Calibri" w:hAnsi="Noto Sans" w:cs="Noto Sans"/>
          <w:color w:val="000000"/>
          <w:sz w:val="20"/>
          <w:lang w:val="es-MX"/>
        </w:rPr>
      </w:pPr>
      <w:r>
        <w:rPr>
          <w:rFonts w:ascii="Noto Sans" w:hAnsi="Noto Sans" w:cs="Noto Sans"/>
          <w:sz w:val="20"/>
        </w:rPr>
        <w:t>La vigencia para la prestación del servicio</w:t>
      </w:r>
      <w:r w:rsidR="003E27BF" w:rsidRPr="003E27BF">
        <w:rPr>
          <w:rFonts w:ascii="Noto Sans" w:hAnsi="Noto Sans" w:cs="Noto Sans"/>
          <w:b/>
          <w:sz w:val="20"/>
          <w:u w:val="single"/>
        </w:rPr>
        <w:t xml:space="preserve"> </w:t>
      </w:r>
      <w:r w:rsidR="003E27BF" w:rsidRPr="00077B39">
        <w:rPr>
          <w:rFonts w:ascii="Noto Sans" w:hAnsi="Noto Sans" w:cs="Noto Sans"/>
          <w:b/>
          <w:sz w:val="20"/>
          <w:u w:val="single"/>
        </w:rPr>
        <w:t>Adquisición de Consumibles del Grupo 379 para Clínicas de MAMA  y HGZ N° 1 A del OOAD Sur del D.F. en el ejercicio 2025</w:t>
      </w:r>
      <w:r>
        <w:rPr>
          <w:rFonts w:ascii="Noto Sans" w:hAnsi="Noto Sans" w:cs="Noto Sans"/>
          <w:b/>
          <w:i/>
          <w:sz w:val="20"/>
          <w:u w:val="single"/>
        </w:rPr>
        <w:t xml:space="preserve">” </w:t>
      </w:r>
      <w:r w:rsidRPr="00D166A7">
        <w:rPr>
          <w:rFonts w:ascii="Noto Sans" w:hAnsi="Noto Sans" w:cs="Noto Sans"/>
          <w:b/>
          <w:sz w:val="20"/>
        </w:rPr>
        <w:t xml:space="preserve"> </w:t>
      </w:r>
      <w:r>
        <w:rPr>
          <w:rFonts w:ascii="Noto Sans" w:hAnsi="Noto Sans" w:cs="Noto Sans"/>
          <w:b/>
          <w:sz w:val="20"/>
        </w:rPr>
        <w:t xml:space="preserve"> </w:t>
      </w:r>
      <w:r w:rsidRPr="00691A34">
        <w:rPr>
          <w:rFonts w:ascii="Noto Sans" w:eastAsia="Calibri" w:hAnsi="Noto Sans" w:cs="Noto Sans"/>
          <w:color w:val="000000"/>
          <w:sz w:val="20"/>
          <w:lang w:val="es-MX"/>
        </w:rPr>
        <w:t xml:space="preserve">será a partir del día natural siguiente a la fecha </w:t>
      </w:r>
      <w:r w:rsidR="00D30800" w:rsidRPr="00691A34">
        <w:rPr>
          <w:rFonts w:ascii="Noto Sans" w:eastAsia="Calibri" w:hAnsi="Noto Sans" w:cs="Noto Sans"/>
          <w:color w:val="000000"/>
          <w:sz w:val="20"/>
          <w:lang w:val="es-MX"/>
        </w:rPr>
        <w:t>de emisión</w:t>
      </w:r>
      <w:r w:rsidRPr="00691A34">
        <w:rPr>
          <w:rFonts w:ascii="Noto Sans" w:eastAsia="Calibri" w:hAnsi="Noto Sans" w:cs="Noto Sans"/>
          <w:color w:val="000000"/>
          <w:sz w:val="20"/>
          <w:lang w:val="es-MX"/>
        </w:rPr>
        <w:t xml:space="preserve"> del fallo y hasta al 31 de diciembre de 2025. </w:t>
      </w:r>
    </w:p>
    <w:p w:rsidR="00E826F3" w:rsidRDefault="00E826F3" w:rsidP="00E826F3">
      <w:pPr>
        <w:autoSpaceDE w:val="0"/>
        <w:autoSpaceDN w:val="0"/>
        <w:adjustRightInd w:val="0"/>
        <w:ind w:right="225"/>
        <w:jc w:val="both"/>
        <w:rPr>
          <w:rFonts w:ascii="Noto Sans" w:eastAsia="Calibri" w:hAnsi="Noto Sans" w:cs="Noto Sans"/>
          <w:color w:val="000000"/>
          <w:sz w:val="20"/>
          <w:lang w:val="es-MX"/>
        </w:rPr>
      </w:pPr>
    </w:p>
    <w:p w:rsidR="00E826F3" w:rsidRPr="006A520F" w:rsidRDefault="00E826F3" w:rsidP="00654DB1">
      <w:pPr>
        <w:pStyle w:val="Prrafodelista"/>
        <w:numPr>
          <w:ilvl w:val="0"/>
          <w:numId w:val="60"/>
        </w:numPr>
        <w:suppressAutoHyphens w:val="0"/>
        <w:autoSpaceDE w:val="0"/>
        <w:autoSpaceDN w:val="0"/>
        <w:adjustRightInd w:val="0"/>
        <w:spacing w:after="200" w:line="276" w:lineRule="auto"/>
        <w:ind w:right="225"/>
        <w:contextualSpacing/>
        <w:jc w:val="both"/>
        <w:rPr>
          <w:rFonts w:ascii="Noto Sans" w:eastAsia="Calibri" w:hAnsi="Noto Sans" w:cs="Noto Sans"/>
          <w:color w:val="000000"/>
          <w:sz w:val="20"/>
          <w:lang w:val="es-MX"/>
        </w:rPr>
      </w:pPr>
      <w:r>
        <w:rPr>
          <w:rFonts w:ascii="Noto Sans" w:eastAsia="Calibri" w:hAnsi="Noto Sans" w:cs="Noto Sans"/>
          <w:b/>
          <w:color w:val="000000"/>
          <w:sz w:val="20"/>
          <w:u w:val="single"/>
          <w:lang w:val="es-MX"/>
        </w:rPr>
        <w:t>Plazo de entrega del bien, arrendamiento o servicio indicando en su caso el calendario de Programa y condiciones de la entrega:</w:t>
      </w:r>
    </w:p>
    <w:p w:rsidR="00E826F3" w:rsidRDefault="00E826F3" w:rsidP="00E826F3">
      <w:pPr>
        <w:autoSpaceDE w:val="0"/>
        <w:autoSpaceDN w:val="0"/>
        <w:adjustRightInd w:val="0"/>
        <w:ind w:right="225"/>
        <w:jc w:val="both"/>
        <w:rPr>
          <w:rFonts w:ascii="Noto Sans" w:eastAsia="Calibri" w:hAnsi="Noto Sans" w:cs="Noto Sans"/>
          <w:color w:val="000000"/>
          <w:sz w:val="20"/>
          <w:lang w:val="es-MX"/>
        </w:rPr>
      </w:pPr>
      <w:r w:rsidRPr="006A520F">
        <w:rPr>
          <w:rFonts w:ascii="Noto Sans" w:hAnsi="Noto Sans" w:cs="Noto Sans"/>
          <w:sz w:val="20"/>
        </w:rPr>
        <w:t xml:space="preserve">La adquisición y entrega de los bienes de consumo, así como del equipo médico (comodato) será a partir del día natural siguiente a la fecha de emisión de fallo </w:t>
      </w:r>
      <w:r w:rsidRPr="00691A34">
        <w:rPr>
          <w:rFonts w:ascii="Noto Sans" w:eastAsia="Calibri" w:hAnsi="Noto Sans" w:cs="Noto Sans"/>
          <w:color w:val="000000"/>
          <w:sz w:val="20"/>
          <w:lang w:val="es-MX"/>
        </w:rPr>
        <w:t xml:space="preserve">y hasta al 31 de diciembre de 2025. </w:t>
      </w:r>
      <w:r>
        <w:rPr>
          <w:rFonts w:ascii="Noto Sans" w:eastAsia="Calibri" w:hAnsi="Noto Sans" w:cs="Noto Sans"/>
          <w:color w:val="000000"/>
          <w:sz w:val="20"/>
          <w:lang w:val="es-MX"/>
        </w:rPr>
        <w:t xml:space="preserve">Considerando un periodo no mayor a </w:t>
      </w:r>
      <w:r w:rsidR="00E86567">
        <w:rPr>
          <w:rFonts w:ascii="Noto Sans" w:eastAsia="Calibri" w:hAnsi="Noto Sans" w:cs="Noto Sans"/>
          <w:color w:val="000000"/>
          <w:sz w:val="20"/>
          <w:lang w:val="es-MX"/>
        </w:rPr>
        <w:t>20</w:t>
      </w:r>
      <w:r>
        <w:rPr>
          <w:rFonts w:ascii="Noto Sans" w:eastAsia="Calibri" w:hAnsi="Noto Sans" w:cs="Noto Sans"/>
          <w:color w:val="000000"/>
          <w:sz w:val="20"/>
          <w:lang w:val="es-MX"/>
        </w:rPr>
        <w:t xml:space="preserve"> días naturales.</w:t>
      </w:r>
    </w:p>
    <w:p w:rsidR="00E826F3" w:rsidRDefault="00E826F3" w:rsidP="00E826F3">
      <w:pPr>
        <w:tabs>
          <w:tab w:val="left" w:pos="-284"/>
          <w:tab w:val="left" w:pos="9498"/>
        </w:tabs>
        <w:ind w:right="225"/>
        <w:jc w:val="both"/>
        <w:rPr>
          <w:rFonts w:ascii="Noto Sans" w:hAnsi="Noto Sans" w:cs="Noto Sans"/>
          <w:sz w:val="20"/>
        </w:rPr>
      </w:pPr>
    </w:p>
    <w:p w:rsidR="00E826F3" w:rsidRPr="00004483" w:rsidRDefault="00E826F3" w:rsidP="00E826F3">
      <w:pPr>
        <w:tabs>
          <w:tab w:val="left" w:pos="-284"/>
          <w:tab w:val="left" w:pos="9498"/>
        </w:tabs>
        <w:ind w:right="225"/>
        <w:jc w:val="both"/>
        <w:rPr>
          <w:rFonts w:ascii="Noto Sans" w:hAnsi="Noto Sans" w:cs="Noto Sans"/>
          <w:b/>
          <w:sz w:val="20"/>
        </w:rPr>
      </w:pPr>
      <w:r w:rsidRPr="00691A34">
        <w:rPr>
          <w:rFonts w:ascii="Noto Sans" w:hAnsi="Noto Sans" w:cs="Noto Sans"/>
          <w:sz w:val="20"/>
        </w:rPr>
        <w:t xml:space="preserve">La entrega de los bienes de consumo se llevará a cabo en el área de recepción del </w:t>
      </w:r>
      <w:r w:rsidR="00D30800" w:rsidRPr="00691A34">
        <w:rPr>
          <w:rFonts w:ascii="Noto Sans" w:hAnsi="Noto Sans" w:cs="Noto Sans"/>
          <w:sz w:val="20"/>
        </w:rPr>
        <w:t>Almacén de</w:t>
      </w:r>
      <w:r w:rsidRPr="00691A34">
        <w:rPr>
          <w:rFonts w:ascii="Noto Sans" w:hAnsi="Noto Sans" w:cs="Noto Sans"/>
          <w:sz w:val="20"/>
        </w:rPr>
        <w:t xml:space="preserve"> cada unidad médica establecidas en el </w:t>
      </w:r>
      <w:r w:rsidRPr="00004483">
        <w:rPr>
          <w:rFonts w:ascii="Noto Sans" w:hAnsi="Noto Sans" w:cs="Noto Sans"/>
          <w:b/>
          <w:sz w:val="20"/>
        </w:rPr>
        <w:t>ANEXO 5 LUGAR DE ENTREGA Y RESPONSABLE DE LA RECEPCIÓN DE BIENES DE CONSUMO Y EQUIPO (COMODATO).</w:t>
      </w:r>
    </w:p>
    <w:p w:rsidR="00E826F3" w:rsidRPr="00691A34" w:rsidRDefault="00E826F3" w:rsidP="00E826F3">
      <w:pPr>
        <w:tabs>
          <w:tab w:val="left" w:pos="-284"/>
          <w:tab w:val="left" w:pos="9498"/>
        </w:tabs>
        <w:ind w:right="225"/>
        <w:jc w:val="both"/>
        <w:rPr>
          <w:rFonts w:ascii="Noto Sans" w:hAnsi="Noto Sans" w:cs="Noto Sans"/>
          <w:sz w:val="20"/>
        </w:rPr>
      </w:pPr>
      <w:r w:rsidRPr="00691A34">
        <w:rPr>
          <w:rFonts w:ascii="Noto Sans" w:hAnsi="Noto Sans" w:cs="Noto Sans"/>
          <w:sz w:val="20"/>
        </w:rPr>
        <w:t xml:space="preserve"> </w:t>
      </w:r>
    </w:p>
    <w:p w:rsidR="00E826F3" w:rsidRPr="00004483" w:rsidRDefault="00E826F3" w:rsidP="00E826F3">
      <w:pPr>
        <w:tabs>
          <w:tab w:val="left" w:pos="-284"/>
          <w:tab w:val="left" w:pos="9498"/>
        </w:tabs>
        <w:ind w:right="225"/>
        <w:jc w:val="both"/>
        <w:rPr>
          <w:rFonts w:ascii="Noto Sans" w:hAnsi="Noto Sans" w:cs="Noto Sans"/>
          <w:b/>
          <w:sz w:val="20"/>
        </w:rPr>
      </w:pPr>
      <w:r w:rsidRPr="00691A34">
        <w:rPr>
          <w:rFonts w:ascii="Noto Sans" w:hAnsi="Noto Sans"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004483">
        <w:rPr>
          <w:rFonts w:ascii="Noto Sans" w:hAnsi="Noto Sans" w:cs="Noto Sans"/>
          <w:b/>
          <w:sz w:val="20"/>
        </w:rPr>
        <w:t>ANEXO 5 LUGAR DE ENTREGA Y RESPONSABLE DE LA RECEPCIÓN DE BIENES DE CONSUMO Y EQUIPO (COMODATO) y al ANEXO 4 “CANTIDADES Y DISTRIBUCIÓN”.</w:t>
      </w:r>
    </w:p>
    <w:p w:rsidR="00E826F3" w:rsidRDefault="00E826F3" w:rsidP="00E826F3">
      <w:pPr>
        <w:tabs>
          <w:tab w:val="left" w:pos="-284"/>
          <w:tab w:val="left" w:pos="9498"/>
        </w:tabs>
        <w:ind w:right="225"/>
        <w:jc w:val="both"/>
        <w:rPr>
          <w:rFonts w:ascii="Noto Sans" w:hAnsi="Noto Sans" w:cs="Noto Sans"/>
          <w:sz w:val="20"/>
        </w:rPr>
      </w:pPr>
    </w:p>
    <w:p w:rsidR="00E826F3" w:rsidRPr="00691A34" w:rsidRDefault="00E826F3" w:rsidP="00E826F3">
      <w:pPr>
        <w:tabs>
          <w:tab w:val="left" w:pos="-284"/>
          <w:tab w:val="left" w:pos="9498"/>
        </w:tabs>
        <w:ind w:right="225"/>
        <w:jc w:val="both"/>
        <w:rPr>
          <w:rFonts w:ascii="Noto Sans" w:hAnsi="Noto Sans" w:cs="Noto Sans"/>
          <w:sz w:val="20"/>
        </w:rPr>
      </w:pPr>
      <w:r w:rsidRPr="00691A34">
        <w:rPr>
          <w:rFonts w:ascii="Noto Sans" w:hAnsi="Noto Sans" w:cs="Noto Sans"/>
          <w:sz w:val="20"/>
        </w:rPr>
        <w:t xml:space="preserve">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w:t>
      </w:r>
      <w:r w:rsidR="00BB5D92">
        <w:rPr>
          <w:rFonts w:ascii="Noto Sans" w:hAnsi="Noto Sans" w:cs="Noto Sans"/>
          <w:sz w:val="20"/>
        </w:rPr>
        <w:t>79</w:t>
      </w:r>
      <w:r w:rsidRPr="00691A34">
        <w:rPr>
          <w:rFonts w:ascii="Noto Sans" w:hAnsi="Noto Sans" w:cs="Noto Sans"/>
          <w:sz w:val="20"/>
        </w:rPr>
        <w:t xml:space="preserve"> de la Ley de Adquisiciones, Arrendamientos y Sector Publico.</w:t>
      </w:r>
    </w:p>
    <w:p w:rsidR="00E826F3" w:rsidRPr="00691A34" w:rsidRDefault="00E826F3" w:rsidP="00E826F3">
      <w:pPr>
        <w:tabs>
          <w:tab w:val="left" w:pos="-284"/>
          <w:tab w:val="left" w:pos="9498"/>
        </w:tabs>
        <w:ind w:right="225"/>
        <w:jc w:val="both"/>
        <w:rPr>
          <w:rFonts w:ascii="Noto Sans" w:hAnsi="Noto Sans" w:cs="Noto Sans"/>
          <w:sz w:val="20"/>
        </w:rPr>
      </w:pPr>
    </w:p>
    <w:p w:rsidR="00E826F3" w:rsidRPr="00004483" w:rsidRDefault="00E826F3" w:rsidP="00E826F3">
      <w:pPr>
        <w:tabs>
          <w:tab w:val="left" w:pos="-284"/>
          <w:tab w:val="left" w:pos="9498"/>
        </w:tabs>
        <w:ind w:right="225"/>
        <w:jc w:val="both"/>
        <w:rPr>
          <w:rFonts w:ascii="Noto Sans" w:hAnsi="Noto Sans" w:cs="Noto Sans"/>
          <w:b/>
          <w:sz w:val="20"/>
        </w:rPr>
      </w:pPr>
      <w:r w:rsidRPr="00691A34">
        <w:rPr>
          <w:rFonts w:ascii="Noto Sans" w:hAnsi="Noto Sans" w:cs="Noto Sans"/>
          <w:sz w:val="20"/>
        </w:rPr>
        <w:t xml:space="preserve">De igual forma, los equipos y sus </w:t>
      </w:r>
      <w:r w:rsidR="00D30800" w:rsidRPr="00691A34">
        <w:rPr>
          <w:rFonts w:ascii="Noto Sans" w:hAnsi="Noto Sans" w:cs="Noto Sans"/>
          <w:sz w:val="20"/>
        </w:rPr>
        <w:t>accesorios</w:t>
      </w:r>
      <w:r w:rsidRPr="00691A34">
        <w:rPr>
          <w:rFonts w:ascii="Noto Sans" w:hAnsi="Noto Sans" w:cs="Noto Sans"/>
          <w:sz w:val="20"/>
        </w:rPr>
        <w:t xml:space="preserve"> deberán de ser entregados en la misma semana que se suministren los bienes de consumo (insumos adjudicados), de acuerdo al  </w:t>
      </w:r>
      <w:r w:rsidRPr="00004483">
        <w:rPr>
          <w:rFonts w:ascii="Noto Sans" w:hAnsi="Noto Sans" w:cs="Noto Sans"/>
          <w:b/>
          <w:sz w:val="20"/>
        </w:rPr>
        <w:t>ANEXO 5 LUGAR DE ENTREGA Y RESPONSABLE DE LA RECEPCIÓN DE BIENES DE CONSUMO Y EQUIPO (COMODATO) y al ANEXO 4 “CANTIDADES Y DISTRIBUCIÓN DE BIENES DE CONSUMO Y EQUIPO (COMODATO) ADQUISICIÓN DEL GRUPO 379 CONSUMIBLES DE “</w:t>
      </w:r>
      <w:r>
        <w:rPr>
          <w:rFonts w:ascii="Noto Sans" w:hAnsi="Noto Sans" w:cs="Noto Sans"/>
          <w:b/>
          <w:sz w:val="20"/>
        </w:rPr>
        <w:t>CLINICAS DE MAMA</w:t>
      </w:r>
      <w:r w:rsidRPr="00004483">
        <w:rPr>
          <w:rFonts w:ascii="Noto Sans" w:hAnsi="Noto Sans" w:cs="Noto Sans"/>
          <w:b/>
          <w:sz w:val="20"/>
        </w:rPr>
        <w:t xml:space="preserve">” </w:t>
      </w:r>
    </w:p>
    <w:p w:rsidR="00E826F3" w:rsidRDefault="00E826F3" w:rsidP="00E826F3">
      <w:pPr>
        <w:tabs>
          <w:tab w:val="left" w:pos="-284"/>
          <w:tab w:val="left" w:pos="9923"/>
        </w:tabs>
        <w:ind w:right="225"/>
        <w:jc w:val="both"/>
        <w:rPr>
          <w:rFonts w:ascii="Noto Sans" w:hAnsi="Noto Sans" w:cs="Noto Sans"/>
          <w:sz w:val="20"/>
        </w:rPr>
      </w:pPr>
    </w:p>
    <w:p w:rsidR="00E826F3" w:rsidRPr="00691A34" w:rsidRDefault="00E826F3" w:rsidP="00E826F3">
      <w:pPr>
        <w:tabs>
          <w:tab w:val="left" w:pos="-284"/>
          <w:tab w:val="left" w:pos="9923"/>
        </w:tabs>
        <w:ind w:right="225"/>
        <w:jc w:val="both"/>
        <w:rPr>
          <w:rFonts w:ascii="Noto Sans" w:hAnsi="Noto Sans" w:cs="Noto Sans"/>
          <w:sz w:val="20"/>
        </w:rPr>
      </w:pPr>
      <w:r w:rsidRPr="00691A34">
        <w:rPr>
          <w:rFonts w:ascii="Noto Sans" w:hAnsi="Noto Sans" w:cs="Noto Sans"/>
          <w:sz w:val="20"/>
        </w:rPr>
        <w:t xml:space="preserve">El o </w:t>
      </w:r>
      <w:r w:rsidR="00BF075E" w:rsidRPr="00691A34">
        <w:rPr>
          <w:rFonts w:ascii="Noto Sans" w:hAnsi="Noto Sans" w:cs="Noto Sans"/>
          <w:sz w:val="20"/>
        </w:rPr>
        <w:t>los proveedores</w:t>
      </w:r>
      <w:r w:rsidRPr="00691A34">
        <w:rPr>
          <w:rFonts w:ascii="Noto Sans" w:hAnsi="Noto Sans" w:cs="Noto Sans"/>
          <w:sz w:val="20"/>
        </w:rPr>
        <w:t xml:space="preserve">(es) adjudicado(s) entregará(n), el equipamiento en comodato relacionado de acuerdo al </w:t>
      </w:r>
      <w:r w:rsidRPr="00004483">
        <w:rPr>
          <w:rFonts w:ascii="Noto Sans" w:hAnsi="Noto Sans" w:cs="Noto Sans"/>
          <w:b/>
          <w:sz w:val="20"/>
        </w:rPr>
        <w:t>ANEXO 4 “CANTIDADES Y DISTRIBUCIÓN DE BIENES DE CONSUMO Y EQUIPO (COMODATO)</w:t>
      </w:r>
      <w:r w:rsidR="003E27BF" w:rsidRPr="003E27BF">
        <w:rPr>
          <w:rFonts w:ascii="Noto Sans" w:hAnsi="Noto Sans" w:cs="Noto Sans"/>
          <w:b/>
          <w:sz w:val="20"/>
          <w:u w:val="single"/>
        </w:rPr>
        <w:t xml:space="preserve"> </w:t>
      </w:r>
      <w:r w:rsidR="003E27BF" w:rsidRPr="00077B39">
        <w:rPr>
          <w:rFonts w:ascii="Noto Sans" w:hAnsi="Noto Sans" w:cs="Noto Sans"/>
          <w:b/>
          <w:sz w:val="20"/>
          <w:u w:val="single"/>
        </w:rPr>
        <w:t>Adquisición de Consumibles del Grupo 379 para Clínicas de MAMA  y HGZ N° 1 A del OOAD Sur del D.F. en el ejercicio 2025</w:t>
      </w:r>
      <w:r w:rsidR="003E27BF" w:rsidRPr="00077B39">
        <w:rPr>
          <w:rFonts w:ascii="Noto Sans" w:hAnsi="Noto Sans" w:cs="Noto Sans"/>
          <w:b/>
          <w:i/>
          <w:sz w:val="20"/>
        </w:rPr>
        <w:t xml:space="preserve"> </w:t>
      </w:r>
      <w:r>
        <w:rPr>
          <w:rFonts w:ascii="Noto Sans" w:hAnsi="Noto Sans" w:cs="Noto Sans"/>
          <w:sz w:val="20"/>
        </w:rPr>
        <w:t xml:space="preserve"> </w:t>
      </w:r>
      <w:r w:rsidRPr="00691A34">
        <w:rPr>
          <w:rFonts w:ascii="Noto Sans" w:hAnsi="Noto Sans" w:cs="Noto Sans"/>
          <w:sz w:val="20"/>
        </w:rPr>
        <w:t xml:space="preserve"> </w:t>
      </w:r>
      <w:r w:rsidRPr="00691A34">
        <w:rPr>
          <w:rFonts w:ascii="Noto Sans" w:eastAsia="Calibri" w:hAnsi="Noto Sans" w:cs="Noto Sans"/>
          <w:b/>
          <w:color w:val="000000"/>
          <w:sz w:val="20"/>
          <w:lang w:val="es-MX"/>
        </w:rPr>
        <w:t xml:space="preserve"> </w:t>
      </w:r>
      <w:r w:rsidRPr="00691A34">
        <w:rPr>
          <w:rFonts w:ascii="Noto Sans" w:eastAsia="Calibri" w:hAnsi="Noto Sans" w:cs="Noto Sans"/>
          <w:color w:val="000000"/>
          <w:sz w:val="20"/>
          <w:lang w:val="es-MX"/>
        </w:rPr>
        <w:t>y se distribuirá</w:t>
      </w:r>
      <w:r w:rsidRPr="00691A34">
        <w:rPr>
          <w:rFonts w:ascii="Noto Sans" w:hAnsi="Noto Sans" w:cs="Noto Sans"/>
          <w:sz w:val="20"/>
        </w:rPr>
        <w:t xml:space="preserve"> al lugar establecido en el </w:t>
      </w:r>
      <w:r w:rsidRPr="00004483">
        <w:rPr>
          <w:rFonts w:ascii="Noto Sans" w:hAnsi="Noto Sans" w:cs="Noto Sans"/>
          <w:b/>
          <w:sz w:val="20"/>
        </w:rPr>
        <w:t>ANEXO 5 LUGAR DE ENTREGA Y RESPONSABLE DE LA RECEPCIÓN DE BIENES DE CONSUMO Y EQUIPO (COMODATO)</w:t>
      </w:r>
      <w:r w:rsidRPr="00691A34">
        <w:rPr>
          <w:rFonts w:ascii="Noto Sans" w:hAnsi="Noto Sans" w:cs="Noto Sans"/>
          <w:sz w:val="20"/>
        </w:rPr>
        <w:t xml:space="preserve"> de conformidad con lo señalado en el presente requerimiento a la notificación del fallo en el sistema de compras gubernamentales </w:t>
      </w:r>
      <w:proofErr w:type="spellStart"/>
      <w:r w:rsidRPr="00691A34">
        <w:rPr>
          <w:rFonts w:ascii="Noto Sans" w:hAnsi="Noto Sans" w:cs="Noto Sans"/>
          <w:sz w:val="20"/>
        </w:rPr>
        <w:t>Compra</w:t>
      </w:r>
      <w:r w:rsidR="002F6D71">
        <w:rPr>
          <w:rFonts w:ascii="Noto Sans" w:hAnsi="Noto Sans" w:cs="Noto Sans"/>
          <w:sz w:val="20"/>
        </w:rPr>
        <w:t>smx</w:t>
      </w:r>
      <w:proofErr w:type="spellEnd"/>
      <w:r w:rsidRPr="00691A34">
        <w:rPr>
          <w:rFonts w:ascii="Noto Sans" w:hAnsi="Noto Sans" w:cs="Noto Sans"/>
          <w:sz w:val="20"/>
        </w:rPr>
        <w:t xml:space="preserve">, el cual deberá permanecer durante la vigencia del contrato. </w:t>
      </w:r>
    </w:p>
    <w:p w:rsidR="00E826F3" w:rsidRPr="00691A34" w:rsidRDefault="00E826F3" w:rsidP="00E826F3">
      <w:pPr>
        <w:tabs>
          <w:tab w:val="left" w:pos="-284"/>
          <w:tab w:val="left" w:pos="9923"/>
        </w:tabs>
        <w:ind w:right="225"/>
        <w:jc w:val="both"/>
        <w:rPr>
          <w:rFonts w:ascii="Noto Sans" w:hAnsi="Noto Sans" w:cs="Noto Sans"/>
          <w:sz w:val="20"/>
        </w:rPr>
      </w:pPr>
    </w:p>
    <w:p w:rsidR="00E826F3" w:rsidRPr="00691A34" w:rsidRDefault="00E826F3" w:rsidP="00E826F3">
      <w:pPr>
        <w:ind w:right="225"/>
        <w:jc w:val="both"/>
        <w:rPr>
          <w:rFonts w:ascii="Noto Sans" w:hAnsi="Noto Sans" w:cs="Noto Sans"/>
          <w:sz w:val="20"/>
          <w:lang w:eastAsia="es-ES"/>
        </w:rPr>
      </w:pPr>
      <w:r w:rsidRPr="00691A34">
        <w:rPr>
          <w:rFonts w:ascii="Noto Sans" w:hAnsi="Noto Sans" w:cs="Noto Sans"/>
          <w:sz w:val="20"/>
          <w:lang w:eastAsia="es-ES"/>
        </w:rPr>
        <w:lastRenderedPageBreak/>
        <w:t xml:space="preserve">El plazo el suministro de bienes y del equipo en calidad de comodato el cual no deberá de exceder los </w:t>
      </w:r>
      <w:r w:rsidR="002C0CFE">
        <w:rPr>
          <w:rFonts w:ascii="Noto Sans" w:hAnsi="Noto Sans" w:cs="Noto Sans"/>
          <w:b/>
          <w:sz w:val="20"/>
          <w:lang w:eastAsia="es-ES"/>
        </w:rPr>
        <w:t>20</w:t>
      </w:r>
      <w:r w:rsidRPr="00D166A7">
        <w:rPr>
          <w:rFonts w:ascii="Noto Sans" w:hAnsi="Noto Sans" w:cs="Noto Sans"/>
          <w:b/>
          <w:sz w:val="20"/>
          <w:lang w:eastAsia="es-ES"/>
        </w:rPr>
        <w:t xml:space="preserve"> días naturales</w:t>
      </w:r>
      <w:r w:rsidRPr="00691A34">
        <w:rPr>
          <w:rFonts w:ascii="Noto Sans" w:hAnsi="Noto Sans" w:cs="Noto Sans"/>
          <w:sz w:val="20"/>
          <w:lang w:eastAsia="es-ES"/>
        </w:rPr>
        <w:t xml:space="preserve"> contados a partir del día hábil siguiente a la notificación del fallo; lo anterior, con fundamento en el Art. 46 de la Ley de Adquisiciones, Arrendamientos y Servicios del Sector Público.</w:t>
      </w:r>
    </w:p>
    <w:p w:rsidR="00E826F3" w:rsidRPr="00691A34" w:rsidRDefault="00E826F3" w:rsidP="00E826F3">
      <w:pPr>
        <w:tabs>
          <w:tab w:val="left" w:pos="-284"/>
          <w:tab w:val="left" w:pos="9498"/>
        </w:tabs>
        <w:ind w:right="225"/>
        <w:jc w:val="both"/>
        <w:rPr>
          <w:rFonts w:ascii="Noto Sans" w:hAnsi="Noto Sans" w:cs="Noto Sans"/>
          <w:sz w:val="20"/>
          <w:lang w:val="es-ES_tradnl"/>
        </w:rPr>
      </w:pPr>
    </w:p>
    <w:p w:rsidR="00E826F3" w:rsidRPr="00004483" w:rsidRDefault="00E826F3" w:rsidP="00E826F3">
      <w:pPr>
        <w:tabs>
          <w:tab w:val="left" w:pos="-284"/>
          <w:tab w:val="left" w:pos="9498"/>
        </w:tabs>
        <w:ind w:right="225"/>
        <w:jc w:val="both"/>
        <w:rPr>
          <w:rFonts w:ascii="Noto Sans" w:eastAsia="Calibri" w:hAnsi="Noto Sans" w:cs="Noto Sans"/>
          <w:b/>
          <w:color w:val="000000"/>
          <w:sz w:val="20"/>
          <w:lang w:val="es-MX"/>
        </w:rPr>
      </w:pPr>
      <w:r w:rsidRPr="00691A34">
        <w:rPr>
          <w:rFonts w:ascii="Noto Sans" w:eastAsia="Calibri" w:hAnsi="Noto Sans" w:cs="Noto Sans"/>
          <w:color w:val="000000"/>
          <w:sz w:val="20"/>
          <w:lang w:val="es-MX"/>
        </w:rPr>
        <w:t xml:space="preserve">La entrega de los bienes de consumo se llevará a cabo en el área de recepción del </w:t>
      </w:r>
      <w:r w:rsidR="00D30800" w:rsidRPr="00691A34">
        <w:rPr>
          <w:rFonts w:ascii="Noto Sans" w:eastAsia="Calibri" w:hAnsi="Noto Sans" w:cs="Noto Sans"/>
          <w:color w:val="000000"/>
          <w:sz w:val="20"/>
          <w:lang w:val="es-MX"/>
        </w:rPr>
        <w:t>Almacén de</w:t>
      </w:r>
      <w:r w:rsidRPr="00691A34">
        <w:rPr>
          <w:rFonts w:ascii="Noto Sans" w:eastAsia="Calibri" w:hAnsi="Noto Sans" w:cs="Noto Sans"/>
          <w:color w:val="000000"/>
          <w:sz w:val="20"/>
          <w:lang w:val="es-MX"/>
        </w:rPr>
        <w:t xml:space="preserve"> cada Unidad Médica establecidas en el </w:t>
      </w:r>
      <w:r w:rsidRPr="00004483">
        <w:rPr>
          <w:rFonts w:ascii="Noto Sans" w:eastAsia="Calibri" w:hAnsi="Noto Sans" w:cs="Noto Sans"/>
          <w:b/>
          <w:color w:val="000000"/>
          <w:sz w:val="20"/>
          <w:lang w:val="es-MX"/>
        </w:rPr>
        <w:t>ANEXO 5 LUGAR DE ENTREGA Y RESPONSABLE DE LA RECEPCIÓN DE BIENES DE CONSUMO Y EQUIPO (COMODATO).</w:t>
      </w:r>
    </w:p>
    <w:p w:rsidR="00E826F3" w:rsidRDefault="00E826F3" w:rsidP="00E826F3">
      <w:pPr>
        <w:tabs>
          <w:tab w:val="left" w:pos="-284"/>
          <w:tab w:val="left" w:pos="9498"/>
        </w:tabs>
        <w:ind w:right="225"/>
        <w:jc w:val="both"/>
        <w:rPr>
          <w:rFonts w:ascii="Noto Sans" w:eastAsia="MS Mincho" w:hAnsi="Noto Sans" w:cs="Noto Sans"/>
          <w:sz w:val="20"/>
          <w:lang w:val="es-ES_tradnl"/>
        </w:rPr>
      </w:pPr>
    </w:p>
    <w:p w:rsidR="00E826F3" w:rsidRPr="003E27BF" w:rsidRDefault="00E826F3" w:rsidP="00E826F3">
      <w:pPr>
        <w:pStyle w:val="Textoindependiente"/>
        <w:ind w:right="225"/>
        <w:jc w:val="both"/>
        <w:rPr>
          <w:rFonts w:ascii="Noto Sans" w:hAnsi="Noto Sans" w:cs="Noto Sans"/>
          <w:sz w:val="20"/>
        </w:rPr>
      </w:pPr>
      <w:r w:rsidRPr="003E27BF">
        <w:rPr>
          <w:rFonts w:ascii="Noto Sans" w:hAnsi="Noto Sans" w:cs="Noto Sans"/>
          <w:sz w:val="20"/>
        </w:rPr>
        <w:t>La adquisición y entrega de los bienes de consumo</w:t>
      </w:r>
      <w:r w:rsidRPr="003E27BF">
        <w:rPr>
          <w:rFonts w:ascii="Noto Sans" w:eastAsia="Lucida Sans Unicode" w:hAnsi="Noto Sans" w:cs="Noto Sans"/>
          <w:kern w:val="2"/>
          <w:sz w:val="20"/>
        </w:rPr>
        <w:t xml:space="preserve">, así como del equipo médico (comodato) será a partir del día natural siguiente a la fecha de emisión de fallo, </w:t>
      </w:r>
      <w:r w:rsidRPr="003E27BF">
        <w:rPr>
          <w:rFonts w:ascii="Noto Sans" w:eastAsia="MS Mincho" w:hAnsi="Noto Sans" w:cs="Noto Sans"/>
          <w:sz w:val="20"/>
        </w:rPr>
        <w:t>el cual no deberá de exceder los 1</w:t>
      </w:r>
      <w:r w:rsidR="002C0CFE">
        <w:rPr>
          <w:rFonts w:ascii="Noto Sans" w:eastAsia="MS Mincho" w:hAnsi="Noto Sans" w:cs="Noto Sans"/>
          <w:sz w:val="20"/>
        </w:rPr>
        <w:t>20</w:t>
      </w:r>
      <w:r w:rsidRPr="003E27BF">
        <w:rPr>
          <w:rFonts w:ascii="Noto Sans" w:eastAsia="MS Mincho" w:hAnsi="Noto Sans" w:cs="Noto Sans"/>
          <w:sz w:val="20"/>
        </w:rPr>
        <w:t xml:space="preserve"> días naturales contados a partir del día hábil siguiente a la notificación del fallo; lo anterior, con fundamento en el Art. </w:t>
      </w:r>
      <w:r w:rsidR="00531B32" w:rsidRPr="003E27BF">
        <w:rPr>
          <w:rFonts w:ascii="Noto Sans" w:eastAsia="MS Mincho" w:hAnsi="Noto Sans" w:cs="Noto Sans"/>
          <w:sz w:val="20"/>
        </w:rPr>
        <w:t>67</w:t>
      </w:r>
      <w:r w:rsidRPr="003E27BF">
        <w:rPr>
          <w:rFonts w:ascii="Noto Sans" w:eastAsia="MS Mincho" w:hAnsi="Noto Sans" w:cs="Noto Sans"/>
          <w:sz w:val="20"/>
        </w:rPr>
        <w:t xml:space="preserve"> de la Ley de Adquisiciones, Arrendamientos y Servicios del Sector Público, </w:t>
      </w:r>
      <w:r w:rsidRPr="003E27BF">
        <w:rPr>
          <w:rFonts w:ascii="Noto Sans" w:hAnsi="Noto Sans" w:cs="Noto Sans"/>
          <w:sz w:val="20"/>
        </w:rPr>
        <w:t xml:space="preserve"> en las Unidades </w:t>
      </w:r>
      <w:r w:rsidR="00D30800" w:rsidRPr="003E27BF">
        <w:rPr>
          <w:rFonts w:ascii="Noto Sans" w:hAnsi="Noto Sans" w:cs="Noto Sans"/>
          <w:sz w:val="20"/>
        </w:rPr>
        <w:t>Médicas descritas</w:t>
      </w:r>
      <w:r w:rsidRPr="003E27BF">
        <w:rPr>
          <w:rFonts w:ascii="Noto Sans" w:hAnsi="Noto Sans" w:cs="Noto Sans"/>
          <w:sz w:val="20"/>
        </w:rPr>
        <w:t xml:space="preserve"> en el presente requerimiento:</w:t>
      </w:r>
    </w:p>
    <w:p w:rsidR="00E826F3" w:rsidRPr="003E27BF" w:rsidRDefault="00E826F3" w:rsidP="00E826F3">
      <w:pPr>
        <w:pStyle w:val="Textoindependiente"/>
        <w:ind w:right="225"/>
        <w:jc w:val="both"/>
        <w:rPr>
          <w:rFonts w:ascii="Noto Sans" w:hAnsi="Noto Sans" w:cs="Noto Sans"/>
          <w:sz w:val="20"/>
        </w:rPr>
      </w:pPr>
      <w:r w:rsidRPr="003E27BF">
        <w:rPr>
          <w:rFonts w:ascii="Noto Sans" w:hAnsi="Noto Sans" w:cs="Noto Sans"/>
          <w:sz w:val="20"/>
        </w:rPr>
        <w:t xml:space="preserve">En las Unidades descritas en el </w:t>
      </w:r>
      <w:r w:rsidR="00BF075E" w:rsidRPr="003E27BF">
        <w:rPr>
          <w:rFonts w:ascii="Noto Sans" w:hAnsi="Noto Sans" w:cs="Noto Sans"/>
          <w:sz w:val="20"/>
        </w:rPr>
        <w:t>siguiente Directorio</w:t>
      </w:r>
      <w:r w:rsidRPr="003E27BF">
        <w:rPr>
          <w:rFonts w:ascii="Noto Sans" w:hAnsi="Noto Sans" w:cs="Noto San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284"/>
        <w:gridCol w:w="2268"/>
        <w:gridCol w:w="2410"/>
        <w:gridCol w:w="4304"/>
      </w:tblGrid>
      <w:tr w:rsidR="00E826F3" w:rsidTr="00BF075E">
        <w:trPr>
          <w:trHeight w:val="476"/>
        </w:trPr>
        <w:tc>
          <w:tcPr>
            <w:tcW w:w="0" w:type="auto"/>
            <w:tcBorders>
              <w:top w:val="single" w:sz="4" w:space="0" w:color="auto"/>
              <w:left w:val="single" w:sz="4" w:space="0" w:color="auto"/>
              <w:bottom w:val="single" w:sz="4" w:space="0" w:color="auto"/>
              <w:right w:val="single" w:sz="4" w:space="0" w:color="FFFFFF"/>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b/>
                <w:sz w:val="14"/>
                <w:szCs w:val="14"/>
                <w:lang w:val="es-ES_tradnl"/>
              </w:rPr>
            </w:pPr>
            <w:r w:rsidRPr="000E77DE">
              <w:rPr>
                <w:rFonts w:ascii="Noto Sans" w:hAnsi="Noto Sans" w:cs="Noto Sans"/>
                <w:b/>
                <w:sz w:val="14"/>
                <w:szCs w:val="14"/>
              </w:rPr>
              <w:t>NO</w:t>
            </w:r>
          </w:p>
        </w:tc>
        <w:tc>
          <w:tcPr>
            <w:tcW w:w="1284"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b/>
                <w:sz w:val="14"/>
                <w:szCs w:val="14"/>
                <w:lang w:val="es-ES_tradnl"/>
              </w:rPr>
            </w:pPr>
            <w:r w:rsidRPr="000E77DE">
              <w:rPr>
                <w:rFonts w:ascii="Noto Sans" w:hAnsi="Noto Sans" w:cs="Noto Sans"/>
                <w:b/>
                <w:sz w:val="14"/>
                <w:szCs w:val="14"/>
              </w:rPr>
              <w:t>OOAD</w:t>
            </w:r>
          </w:p>
        </w:tc>
        <w:tc>
          <w:tcPr>
            <w:tcW w:w="2268"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b/>
                <w:sz w:val="14"/>
                <w:szCs w:val="14"/>
                <w:lang w:val="es-ES_tradnl"/>
              </w:rPr>
            </w:pPr>
            <w:r>
              <w:rPr>
                <w:rFonts w:ascii="Noto Sans" w:hAnsi="Noto Sans" w:cs="Noto Sans"/>
                <w:b/>
                <w:sz w:val="14"/>
                <w:szCs w:val="14"/>
              </w:rPr>
              <w:t>ALCALDIA</w:t>
            </w:r>
          </w:p>
        </w:tc>
        <w:tc>
          <w:tcPr>
            <w:tcW w:w="2410"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b/>
                <w:sz w:val="14"/>
                <w:szCs w:val="14"/>
                <w:lang w:val="es-ES_tradnl"/>
              </w:rPr>
            </w:pPr>
            <w:r w:rsidRPr="000E77DE">
              <w:rPr>
                <w:rFonts w:ascii="Noto Sans" w:hAnsi="Noto Sans" w:cs="Noto Sans"/>
                <w:b/>
                <w:sz w:val="14"/>
                <w:szCs w:val="14"/>
              </w:rPr>
              <w:t>UNIDAD</w:t>
            </w:r>
          </w:p>
        </w:tc>
        <w:tc>
          <w:tcPr>
            <w:tcW w:w="4304"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b/>
                <w:sz w:val="14"/>
                <w:szCs w:val="14"/>
                <w:lang w:val="es-ES_tradnl"/>
              </w:rPr>
            </w:pPr>
            <w:r w:rsidRPr="000E77DE">
              <w:rPr>
                <w:rFonts w:ascii="Noto Sans" w:hAnsi="Noto Sans" w:cs="Noto Sans"/>
                <w:b/>
                <w:sz w:val="14"/>
                <w:szCs w:val="14"/>
              </w:rPr>
              <w:t>DIRECCIÓN</w:t>
            </w:r>
          </w:p>
        </w:tc>
      </w:tr>
      <w:tr w:rsidR="00E826F3" w:rsidTr="00BF075E">
        <w:trPr>
          <w:trHeight w:val="85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1</w:t>
            </w:r>
          </w:p>
        </w:tc>
        <w:tc>
          <w:tcPr>
            <w:tcW w:w="128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SUR</w:t>
            </w:r>
          </w:p>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D.F.</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8E0035" w:rsidP="00E826F3">
            <w:pPr>
              <w:spacing w:line="276" w:lineRule="auto"/>
              <w:ind w:right="225"/>
              <w:jc w:val="center"/>
              <w:rPr>
                <w:rFonts w:ascii="Noto Sans" w:eastAsia="MS Mincho" w:hAnsi="Noto Sans" w:cs="Noto Sans"/>
                <w:sz w:val="14"/>
                <w:szCs w:val="14"/>
                <w:lang w:val="es-ES_tradnl"/>
              </w:rPr>
            </w:pPr>
            <w:r w:rsidRPr="008E0035">
              <w:rPr>
                <w:rFonts w:ascii="Noto Sans" w:hAnsi="Noto Sans" w:cs="Noto Sans"/>
                <w:sz w:val="14"/>
                <w:szCs w:val="14"/>
              </w:rPr>
              <w:t>CUAUHTÉMOC</w:t>
            </w:r>
          </w:p>
        </w:tc>
        <w:tc>
          <w:tcPr>
            <w:tcW w:w="2410"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Calibri" w:hAnsi="Noto Sans" w:cs="Noto Sans"/>
                <w:color w:val="000000"/>
                <w:sz w:val="14"/>
                <w:szCs w:val="14"/>
                <w:lang w:val="es-MX"/>
              </w:rPr>
            </w:pPr>
            <w:r w:rsidRPr="000E77DE">
              <w:rPr>
                <w:rFonts w:ascii="Noto Sans" w:eastAsia="Calibri" w:hAnsi="Noto Sans" w:cs="Noto Sans"/>
                <w:color w:val="000000"/>
                <w:sz w:val="14"/>
                <w:szCs w:val="14"/>
                <w:lang w:val="es-MX"/>
              </w:rPr>
              <w:t>CLÍNICA DE MAMA I</w:t>
            </w:r>
          </w:p>
        </w:tc>
        <w:tc>
          <w:tcPr>
            <w:tcW w:w="430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both"/>
              <w:rPr>
                <w:rFonts w:ascii="Noto Sans" w:eastAsia="MS Mincho" w:hAnsi="Noto Sans" w:cs="Noto Sans"/>
                <w:sz w:val="14"/>
                <w:szCs w:val="14"/>
                <w:lang w:val="es-ES_tradnl"/>
              </w:rPr>
            </w:pPr>
            <w:r w:rsidRPr="000E77DE">
              <w:rPr>
                <w:rFonts w:ascii="Noto Sans" w:eastAsia="Calibri" w:hAnsi="Noto Sans" w:cs="Noto Sans"/>
                <w:color w:val="000000"/>
                <w:sz w:val="14"/>
                <w:szCs w:val="14"/>
                <w:lang w:val="es-MX"/>
              </w:rPr>
              <w:t>AGUSTÍN MELGAR 45, COLONIA CONDESA, CUAUHTÉMOC, 06140 CIUDAD DE MÉXICO, CDMX</w:t>
            </w:r>
          </w:p>
        </w:tc>
      </w:tr>
      <w:tr w:rsidR="00E826F3" w:rsidTr="00BF075E">
        <w:trPr>
          <w:trHeight w:val="85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2</w:t>
            </w:r>
          </w:p>
        </w:tc>
        <w:tc>
          <w:tcPr>
            <w:tcW w:w="128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SUR</w:t>
            </w:r>
          </w:p>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D.F.</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BENITO JUAREZ</w:t>
            </w:r>
          </w:p>
        </w:tc>
        <w:tc>
          <w:tcPr>
            <w:tcW w:w="2410"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Calibri" w:hAnsi="Noto Sans" w:cs="Noto Sans"/>
                <w:color w:val="000000"/>
                <w:sz w:val="14"/>
                <w:szCs w:val="14"/>
                <w:lang w:val="es-MX"/>
              </w:rPr>
            </w:pPr>
            <w:r w:rsidRPr="000E77DE">
              <w:rPr>
                <w:rFonts w:ascii="Noto Sans" w:eastAsia="Calibri" w:hAnsi="Noto Sans" w:cs="Noto Sans"/>
                <w:color w:val="000000"/>
                <w:sz w:val="14"/>
                <w:szCs w:val="14"/>
                <w:lang w:val="es-MX"/>
              </w:rPr>
              <w:t>CLÍNICA DE MAMA II</w:t>
            </w:r>
          </w:p>
        </w:tc>
        <w:tc>
          <w:tcPr>
            <w:tcW w:w="430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both"/>
              <w:rPr>
                <w:rFonts w:ascii="Noto Sans" w:eastAsia="MS Mincho" w:hAnsi="Noto Sans" w:cs="Noto Sans"/>
                <w:sz w:val="14"/>
                <w:szCs w:val="14"/>
                <w:lang w:val="es-ES_tradnl"/>
              </w:rPr>
            </w:pPr>
            <w:r w:rsidRPr="000E77DE">
              <w:rPr>
                <w:rFonts w:ascii="Noto Sans" w:eastAsia="Calibri" w:hAnsi="Noto Sans" w:cs="Noto Sans"/>
                <w:color w:val="000000"/>
                <w:sz w:val="14"/>
                <w:szCs w:val="14"/>
                <w:lang w:val="es-MX"/>
              </w:rPr>
              <w:t>AV. TLÁHUAC 5642, LOS OLIVOS, TLÁHUAC, 13210 CIUDAD DE MÉXICO, CDMX</w:t>
            </w:r>
          </w:p>
        </w:tc>
      </w:tr>
      <w:tr w:rsidR="00E826F3" w:rsidTr="00BF075E">
        <w:trPr>
          <w:trHeight w:val="850"/>
        </w:trPr>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3</w:t>
            </w:r>
          </w:p>
        </w:tc>
        <w:tc>
          <w:tcPr>
            <w:tcW w:w="128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SUR</w:t>
            </w:r>
          </w:p>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D.F.</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hAnsi="Noto Sans" w:cs="Noto Sans"/>
                <w:sz w:val="14"/>
                <w:szCs w:val="14"/>
              </w:rPr>
              <w:t>IZTAPALAPA</w:t>
            </w:r>
          </w:p>
        </w:tc>
        <w:tc>
          <w:tcPr>
            <w:tcW w:w="2410"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center"/>
              <w:rPr>
                <w:rFonts w:ascii="Noto Sans" w:eastAsia="MS Mincho" w:hAnsi="Noto Sans" w:cs="Noto Sans"/>
                <w:sz w:val="14"/>
                <w:szCs w:val="14"/>
                <w:lang w:val="es-ES_tradnl"/>
              </w:rPr>
            </w:pPr>
            <w:r w:rsidRPr="000E77DE">
              <w:rPr>
                <w:rFonts w:ascii="Noto Sans" w:eastAsia="Calibri" w:hAnsi="Noto Sans" w:cs="Noto Sans"/>
                <w:color w:val="000000"/>
                <w:sz w:val="14"/>
                <w:szCs w:val="14"/>
                <w:lang w:val="es-MX"/>
              </w:rPr>
              <w:t>HGZ 1A</w:t>
            </w:r>
          </w:p>
        </w:tc>
        <w:tc>
          <w:tcPr>
            <w:tcW w:w="4304" w:type="dxa"/>
            <w:tcBorders>
              <w:top w:val="single" w:sz="4" w:space="0" w:color="auto"/>
              <w:left w:val="single" w:sz="4" w:space="0" w:color="auto"/>
              <w:bottom w:val="single" w:sz="4" w:space="0" w:color="auto"/>
              <w:right w:val="single" w:sz="4" w:space="0" w:color="auto"/>
            </w:tcBorders>
            <w:vAlign w:val="center"/>
            <w:hideMark/>
          </w:tcPr>
          <w:p w:rsidR="00E826F3" w:rsidRPr="000E77DE" w:rsidRDefault="00E826F3" w:rsidP="00E826F3">
            <w:pPr>
              <w:spacing w:line="276" w:lineRule="auto"/>
              <w:ind w:right="225"/>
              <w:jc w:val="both"/>
              <w:rPr>
                <w:rFonts w:ascii="Noto Sans" w:eastAsia="MS Mincho" w:hAnsi="Noto Sans" w:cs="Noto Sans"/>
                <w:sz w:val="14"/>
                <w:szCs w:val="14"/>
                <w:lang w:val="es-ES_tradnl"/>
              </w:rPr>
            </w:pPr>
            <w:r w:rsidRPr="000E77DE">
              <w:rPr>
                <w:rFonts w:ascii="Noto Sans" w:eastAsia="Calibri" w:hAnsi="Noto Sans" w:cs="Noto Sans"/>
                <w:color w:val="000000"/>
                <w:sz w:val="14"/>
                <w:szCs w:val="14"/>
                <w:lang w:val="es-MX"/>
              </w:rPr>
              <w:t>MUNICIPIO LIBRE 270, PORTALES NTE, BENITO JUÁREZ, 03303 CIUDAD DE MÉXICO, CDMX</w:t>
            </w:r>
          </w:p>
        </w:tc>
      </w:tr>
    </w:tbl>
    <w:p w:rsidR="00E826F3" w:rsidRPr="00691A34" w:rsidRDefault="00E826F3" w:rsidP="00E826F3">
      <w:pPr>
        <w:tabs>
          <w:tab w:val="left" w:pos="-284"/>
          <w:tab w:val="left" w:pos="9498"/>
        </w:tabs>
        <w:ind w:right="225"/>
        <w:jc w:val="both"/>
        <w:rPr>
          <w:rFonts w:ascii="Noto Sans" w:eastAsia="MS Mincho" w:hAnsi="Noto Sans" w:cs="Noto Sans"/>
          <w:sz w:val="20"/>
          <w:lang w:val="es-ES_tradnl"/>
        </w:rPr>
      </w:pPr>
    </w:p>
    <w:p w:rsidR="00E826F3" w:rsidRPr="00691A34" w:rsidRDefault="00E826F3" w:rsidP="00E826F3">
      <w:pPr>
        <w:tabs>
          <w:tab w:val="left" w:pos="-284"/>
          <w:tab w:val="left" w:pos="9498"/>
        </w:tabs>
        <w:ind w:right="225"/>
        <w:jc w:val="both"/>
        <w:rPr>
          <w:rFonts w:ascii="Noto Sans" w:hAnsi="Noto Sans" w:cs="Noto Sans"/>
          <w:sz w:val="20"/>
        </w:rPr>
      </w:pPr>
      <w:r w:rsidRPr="00691A34">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E826F3" w:rsidRPr="00691A34" w:rsidRDefault="00E826F3" w:rsidP="00E826F3">
      <w:pPr>
        <w:pStyle w:val="Prrafodelista"/>
        <w:tabs>
          <w:tab w:val="left" w:pos="-284"/>
          <w:tab w:val="left" w:pos="567"/>
          <w:tab w:val="left" w:pos="9498"/>
        </w:tabs>
        <w:ind w:left="0" w:right="225"/>
        <w:jc w:val="both"/>
        <w:rPr>
          <w:rFonts w:ascii="Noto Sans" w:hAnsi="Noto Sans" w:cs="Noto Sans"/>
          <w:b/>
          <w:sz w:val="20"/>
        </w:rPr>
      </w:pPr>
    </w:p>
    <w:p w:rsidR="00E826F3" w:rsidRPr="00691A34" w:rsidRDefault="00E826F3" w:rsidP="00E826F3">
      <w:pPr>
        <w:pStyle w:val="Prrafodelista"/>
        <w:tabs>
          <w:tab w:val="left" w:pos="-284"/>
          <w:tab w:val="left" w:pos="567"/>
          <w:tab w:val="left" w:pos="9498"/>
        </w:tabs>
        <w:ind w:left="0" w:right="225"/>
        <w:jc w:val="both"/>
        <w:rPr>
          <w:rFonts w:ascii="Noto Sans" w:hAnsi="Noto Sans" w:cs="Noto Sans"/>
          <w:b/>
          <w:sz w:val="20"/>
        </w:rPr>
      </w:pPr>
      <w:r w:rsidRPr="00691A34">
        <w:rPr>
          <w:rFonts w:ascii="Noto Sans" w:hAnsi="Noto Sans" w:cs="Noto Sans"/>
          <w:b/>
          <w:sz w:val="20"/>
        </w:rPr>
        <w:t>CONDICIONES DE ENTREGA:</w:t>
      </w:r>
    </w:p>
    <w:p w:rsidR="00E826F3" w:rsidRPr="00691A34" w:rsidRDefault="00E826F3" w:rsidP="00E826F3">
      <w:pPr>
        <w:pStyle w:val="Prrafodelista"/>
        <w:tabs>
          <w:tab w:val="left" w:pos="-284"/>
          <w:tab w:val="left" w:pos="567"/>
          <w:tab w:val="left" w:pos="9498"/>
        </w:tabs>
        <w:ind w:left="0" w:right="225"/>
        <w:jc w:val="both"/>
        <w:rPr>
          <w:rFonts w:ascii="Noto Sans" w:hAnsi="Noto Sans" w:cs="Noto Sans"/>
          <w:b/>
          <w:sz w:val="20"/>
        </w:rPr>
      </w:pPr>
    </w:p>
    <w:p w:rsidR="00E826F3" w:rsidRPr="00691A34" w:rsidRDefault="00E826F3" w:rsidP="00E826F3">
      <w:pPr>
        <w:tabs>
          <w:tab w:val="left" w:pos="-284"/>
          <w:tab w:val="num" w:pos="1985"/>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 xml:space="preserve">La transportación de los bienes y su servicio </w:t>
      </w:r>
      <w:r w:rsidR="00786756" w:rsidRPr="00691A34">
        <w:rPr>
          <w:rFonts w:ascii="Noto Sans" w:hAnsi="Noto Sans" w:cs="Noto Sans"/>
          <w:sz w:val="20"/>
        </w:rPr>
        <w:t>complementario</w:t>
      </w:r>
      <w:r w:rsidRPr="00691A34">
        <w:rPr>
          <w:rFonts w:ascii="Noto Sans" w:hAnsi="Noto Sans" w:cs="Noto Sans"/>
          <w:sz w:val="20"/>
        </w:rPr>
        <w:t xml:space="preserve"> estará a cargo del proveedor, así como el aseguramiento de los mismos, hasta que sean recibidos de conformidad por el instituto.</w:t>
      </w:r>
      <w:r>
        <w:rPr>
          <w:rFonts w:ascii="Noto Sans" w:hAnsi="Noto Sans" w:cs="Noto Sans"/>
          <w:sz w:val="20"/>
        </w:rPr>
        <w:t xml:space="preserve"> </w:t>
      </w:r>
      <w:r w:rsidRPr="00691A34">
        <w:rPr>
          <w:rFonts w:ascii="Noto Sans" w:hAnsi="Noto Sans"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 xml:space="preserve">Descripción completa del insumo </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Cantidad</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Lote</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Fecha de fabricación y caducidad</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Origen del insumo</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691A34">
        <w:rPr>
          <w:rFonts w:ascii="Noto Sans" w:hAnsi="Noto Sans" w:cs="Noto Sans"/>
          <w:sz w:val="20"/>
        </w:rPr>
        <w:t>•</w:t>
      </w:r>
      <w:r w:rsidRPr="00691A34">
        <w:rPr>
          <w:rFonts w:ascii="Noto Sans" w:hAnsi="Noto Sans" w:cs="Noto Sans"/>
          <w:sz w:val="20"/>
        </w:rPr>
        <w:tab/>
        <w:t>Clave del cuadro básico</w:t>
      </w:r>
    </w:p>
    <w:p w:rsidR="00E826F3" w:rsidRPr="00691A34" w:rsidRDefault="00E826F3" w:rsidP="00E826F3">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p>
    <w:p w:rsidR="00E826F3"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 xml:space="preserve">Para efectos de recepción del equipo "EL PROVEEDOR" en conjunto con el Administrador del Contrato y Servidores Públicos que designen deberán elaborar un documento como constancia de recepción de acuerdo al </w:t>
      </w:r>
      <w:r w:rsidRPr="00004483">
        <w:rPr>
          <w:rFonts w:ascii="Noto Sans" w:eastAsia="Calibri" w:hAnsi="Noto Sans" w:cs="Noto Sans"/>
          <w:b/>
          <w:sz w:val="20"/>
          <w:lang w:val="es-MX"/>
        </w:rPr>
        <w:t xml:space="preserve">ANEXO 6 ACTA ADMINISTRATIVA CIRCUNSTANCIADA DE ENTREGA, RECEPCIÓN DE EQUIPOS (COMODATO), PARA EL CONSUMO DE LOS MATERIALES ADQUIRIDOS, </w:t>
      </w:r>
      <w:r w:rsidRPr="00691A34">
        <w:rPr>
          <w:rFonts w:ascii="Noto Sans" w:eastAsia="Calibri" w:hAnsi="Noto Sans" w:cs="Noto Sans"/>
          <w:sz w:val="20"/>
          <w:lang w:val="es-MX"/>
        </w:rPr>
        <w:t xml:space="preserve">en el cual deberá contener la leyenda </w:t>
      </w:r>
      <w:r w:rsidRPr="00004483">
        <w:rPr>
          <w:rFonts w:ascii="Noto Sans" w:eastAsia="Calibri" w:hAnsi="Noto Sans" w:cs="Noto Sans"/>
          <w:b/>
          <w:sz w:val="20"/>
          <w:lang w:val="es-MX"/>
        </w:rPr>
        <w:t>“ENTREGA DE EQUIPO”,</w:t>
      </w:r>
      <w:r w:rsidRPr="00691A34">
        <w:rPr>
          <w:rFonts w:ascii="Noto Sans" w:eastAsia="Calibri" w:hAnsi="Noto Sans" w:cs="Noto Sans"/>
          <w:sz w:val="20"/>
          <w:lang w:val="es-MX"/>
        </w:rPr>
        <w:t xml:space="preserve"> mismo documento  deberá contener las firmas de los Servidores Públicos involucrados así como la del Administrador del Contrato y el proveedor adjudicado.</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color w:val="000000"/>
          <w:sz w:val="20"/>
          <w:lang w:val="es-MX"/>
        </w:rPr>
      </w:pPr>
      <w:r w:rsidRPr="00691A34">
        <w:rPr>
          <w:rFonts w:ascii="Noto Sans" w:eastAsia="Calibri" w:hAnsi="Noto Sans" w:cs="Noto Sans"/>
          <w:sz w:val="20"/>
          <w:lang w:val="es-MX"/>
        </w:rPr>
        <w:lastRenderedPageBreak/>
        <w:t xml:space="preserve">En el supuesto de que algún instrumental presente defecto o no se encuentre en óptimas condiciones para su funcionamiento, se deberá elaborar de acuerdo al </w:t>
      </w:r>
      <w:r w:rsidRPr="00004483">
        <w:rPr>
          <w:rFonts w:ascii="Noto Sans" w:eastAsia="Calibri" w:hAnsi="Noto Sans" w:cs="Noto Sans"/>
          <w:b/>
          <w:sz w:val="20"/>
          <w:lang w:val="es-MX"/>
        </w:rPr>
        <w:t xml:space="preserve">ANEXO 7 (SIETE) ACTA ADMINISTRATIVA CIRCUNSTANCIADA POR RECHAZO DE EQUIPO (COMODATO) </w:t>
      </w:r>
      <w:r w:rsidRPr="00691A34">
        <w:rPr>
          <w:rFonts w:ascii="Noto Sans" w:eastAsia="Calibri" w:hAnsi="Noto Sans" w:cs="Noto Sans"/>
          <w:color w:val="000000"/>
          <w:sz w:val="20"/>
          <w:lang w:val="es-MX"/>
        </w:rPr>
        <w:t xml:space="preserve">el </w:t>
      </w:r>
      <w:r w:rsidR="00786756" w:rsidRPr="00691A34">
        <w:rPr>
          <w:rFonts w:ascii="Noto Sans" w:eastAsia="Calibri" w:hAnsi="Noto Sans" w:cs="Noto Sans"/>
          <w:color w:val="000000"/>
          <w:sz w:val="20"/>
          <w:lang w:val="es-MX"/>
        </w:rPr>
        <w:t>documento de</w:t>
      </w:r>
      <w:r w:rsidRPr="00691A34">
        <w:rPr>
          <w:rFonts w:ascii="Noto Sans" w:eastAsia="Calibri" w:hAnsi="Noto Sans" w:cs="Noto Sans"/>
          <w:color w:val="000000"/>
          <w:sz w:val="20"/>
          <w:lang w:val="es-MX"/>
        </w:rPr>
        <w:t xml:space="preserve"> rechazo, el cual necesita ser validado por el Administrador del contrato y Servidores Públicos que intervengan en la recepción de los bienes así como del representante del proveedor adjudicado.</w:t>
      </w:r>
    </w:p>
    <w:p w:rsidR="00E826F3" w:rsidRPr="00691A34" w:rsidRDefault="00E826F3" w:rsidP="00E826F3">
      <w:pPr>
        <w:ind w:right="225"/>
        <w:jc w:val="both"/>
        <w:rPr>
          <w:rFonts w:ascii="Noto Sans" w:eastAsia="MS Mincho" w:hAnsi="Noto Sans" w:cs="Noto Sans"/>
          <w:sz w:val="20"/>
          <w:lang w:val="es-ES_tradnl"/>
        </w:rPr>
      </w:pPr>
    </w:p>
    <w:p w:rsidR="00E826F3" w:rsidRPr="00691A34" w:rsidRDefault="00E826F3" w:rsidP="00E826F3">
      <w:pPr>
        <w:ind w:right="225"/>
        <w:jc w:val="both"/>
        <w:rPr>
          <w:rFonts w:ascii="Noto Sans" w:hAnsi="Noto Sans" w:cs="Noto Sans"/>
          <w:sz w:val="20"/>
        </w:rPr>
      </w:pPr>
      <w:r w:rsidRPr="00691A34">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E826F3" w:rsidRPr="00691A34" w:rsidRDefault="00E826F3" w:rsidP="00E826F3">
      <w:pPr>
        <w:ind w:right="225"/>
        <w:jc w:val="both"/>
        <w:rPr>
          <w:rFonts w:ascii="Noto Sans" w:hAnsi="Noto Sans" w:cs="Noto Sans"/>
          <w:sz w:val="20"/>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004483">
        <w:rPr>
          <w:rFonts w:ascii="Noto Sans" w:eastAsia="Calibri" w:hAnsi="Noto Sans" w:cs="Noto Sans"/>
          <w:b/>
          <w:sz w:val="20"/>
          <w:lang w:val="es-MX"/>
        </w:rPr>
        <w:t>ANEXO 8 “RQM1 REPORTE SOBRE PRODUCTOS QUE PRESENTAN DEFECTOS EN SU CALIDAD”,</w:t>
      </w:r>
      <w:r w:rsidRPr="00691A34">
        <w:rPr>
          <w:rFonts w:ascii="Noto Sans" w:eastAsia="Calibri" w:hAnsi="Noto Sans" w:cs="Noto Sans"/>
          <w:sz w:val="20"/>
          <w:lang w:val="es-MX"/>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b/>
          <w:sz w:val="20"/>
          <w:lang w:val="es-MX"/>
        </w:rPr>
      </w:pPr>
      <w:r w:rsidRPr="00691A34">
        <w:rPr>
          <w:rFonts w:ascii="Noto Sans" w:eastAsia="Calibri" w:hAnsi="Noto Sans" w:cs="Noto Sans"/>
          <w:b/>
          <w:sz w:val="20"/>
          <w:lang w:val="es-MX"/>
        </w:rPr>
        <w:t>CANJE O DEVOLUCIÓN:</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E826F3"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Todos los gastos que se generen con motivo del canje correrán por cuenta del proveedor, previa notificación del IMSS.</w:t>
      </w:r>
    </w:p>
    <w:p w:rsidR="00E826F3" w:rsidRPr="00691A34" w:rsidRDefault="00E826F3" w:rsidP="00E826F3">
      <w:pPr>
        <w:ind w:right="225"/>
        <w:jc w:val="both"/>
        <w:rPr>
          <w:rFonts w:ascii="Noto Sans" w:eastAsia="MS Mincho" w:hAnsi="Noto Sans" w:cs="Noto Sans"/>
          <w:sz w:val="20"/>
          <w:lang w:val="es-ES_tradnl"/>
        </w:rPr>
      </w:pPr>
    </w:p>
    <w:p w:rsidR="00E826F3" w:rsidRPr="008D0864" w:rsidRDefault="00E826F3" w:rsidP="00654DB1">
      <w:pPr>
        <w:pStyle w:val="Prrafodelista"/>
        <w:numPr>
          <w:ilvl w:val="0"/>
          <w:numId w:val="60"/>
        </w:numPr>
        <w:suppressAutoHyphens w:val="0"/>
        <w:spacing w:after="200" w:line="276" w:lineRule="auto"/>
        <w:ind w:right="225"/>
        <w:contextualSpacing/>
        <w:jc w:val="both"/>
        <w:rPr>
          <w:rFonts w:ascii="Noto Sans" w:hAnsi="Noto Sans" w:cs="Noto Sans"/>
          <w:b/>
          <w:bCs/>
          <w:sz w:val="20"/>
          <w:u w:val="single"/>
        </w:rPr>
      </w:pPr>
      <w:r w:rsidRPr="008D0864">
        <w:rPr>
          <w:rFonts w:ascii="Noto Sans" w:hAnsi="Noto Sans" w:cs="Noto Sans"/>
          <w:b/>
          <w:bCs/>
          <w:sz w:val="20"/>
          <w:u w:val="single"/>
        </w:rPr>
        <w:t>Criterio De Evaluación De Proposiciones</w:t>
      </w:r>
    </w:p>
    <w:p w:rsidR="00E826F3" w:rsidRDefault="00E826F3" w:rsidP="00E826F3">
      <w:pPr>
        <w:ind w:right="225"/>
        <w:jc w:val="both"/>
        <w:rPr>
          <w:rFonts w:ascii="Noto Sans" w:hAnsi="Noto Sans" w:cs="Noto Sans"/>
          <w:sz w:val="20"/>
          <w:lang w:eastAsia="es-ES"/>
        </w:rPr>
      </w:pPr>
      <w:r w:rsidRPr="00691A34">
        <w:rPr>
          <w:rFonts w:ascii="Noto Sans" w:hAnsi="Noto Sans" w:cs="Noto Sans"/>
          <w:sz w:val="20"/>
          <w:lang w:eastAsia="es-ES"/>
        </w:rPr>
        <w:t xml:space="preserve">Los criterios que se aplicarán para evaluar las </w:t>
      </w:r>
      <w:r w:rsidR="00786756" w:rsidRPr="00691A34">
        <w:rPr>
          <w:rFonts w:ascii="Noto Sans" w:hAnsi="Noto Sans" w:cs="Noto Sans"/>
          <w:sz w:val="20"/>
          <w:lang w:eastAsia="es-ES"/>
        </w:rPr>
        <w:t>proposiciones</w:t>
      </w:r>
      <w:r w:rsidRPr="00691A34">
        <w:rPr>
          <w:rFonts w:ascii="Noto Sans" w:hAnsi="Noto Sans" w:cs="Noto Sans"/>
          <w:sz w:val="20"/>
          <w:lang w:eastAsia="es-ES"/>
        </w:rPr>
        <w:t xml:space="preserve"> se basarán en la información documental presentada por los licitantes conforme a la </w:t>
      </w:r>
      <w:r w:rsidRPr="00004483">
        <w:rPr>
          <w:rFonts w:ascii="Noto Sans" w:hAnsi="Noto Sans" w:cs="Noto Sans"/>
          <w:b/>
          <w:sz w:val="20"/>
          <w:lang w:eastAsia="es-ES"/>
        </w:rPr>
        <w:t xml:space="preserve">DOCUMENTACIÓN A PRESENTAR EN LA PROPUESTA TÉCNICA DEL LICITANTE, </w:t>
      </w:r>
      <w:r w:rsidRPr="00691A34">
        <w:rPr>
          <w:rFonts w:ascii="Noto Sans" w:hAnsi="Noto Sans" w:cs="Noto Sans"/>
          <w:sz w:val="20"/>
          <w:lang w:eastAsia="es-ES"/>
        </w:rPr>
        <w:t xml:space="preserve">el cual forma parte de los presentes Términos y Condiciones, observando para ello lo previsto en el artículo </w:t>
      </w:r>
      <w:r w:rsidR="00D56BDF">
        <w:rPr>
          <w:rFonts w:ascii="Noto Sans" w:hAnsi="Noto Sans" w:cs="Noto Sans"/>
          <w:sz w:val="20"/>
          <w:lang w:eastAsia="es-ES"/>
        </w:rPr>
        <w:t>47</w:t>
      </w:r>
      <w:r w:rsidRPr="00691A34">
        <w:rPr>
          <w:rFonts w:ascii="Noto Sans" w:hAnsi="Noto Sans" w:cs="Noto Sans"/>
          <w:sz w:val="20"/>
          <w:lang w:eastAsia="es-ES"/>
        </w:rPr>
        <w:t xml:space="preserve"> en lo relativo al </w:t>
      </w:r>
      <w:r w:rsidRPr="003A266F">
        <w:rPr>
          <w:rFonts w:ascii="Noto Sans" w:hAnsi="Noto Sans" w:cs="Noto Sans"/>
          <w:sz w:val="20"/>
          <w:highlight w:val="yellow"/>
          <w:lang w:eastAsia="es-ES"/>
        </w:rPr>
        <w:t>criterio binario</w:t>
      </w:r>
      <w:bookmarkStart w:id="3" w:name="_GoBack"/>
      <w:bookmarkEnd w:id="3"/>
      <w:r w:rsidRPr="00691A34">
        <w:rPr>
          <w:rFonts w:ascii="Noto Sans" w:hAnsi="Noto Sans" w:cs="Noto Sans"/>
          <w:sz w:val="20"/>
          <w:lang w:eastAsia="es-ES"/>
        </w:rPr>
        <w:t xml:space="preserve"> y</w:t>
      </w:r>
      <w:r w:rsidR="00D56BDF">
        <w:rPr>
          <w:rFonts w:ascii="Noto Sans" w:hAnsi="Noto Sans" w:cs="Noto Sans"/>
          <w:sz w:val="20"/>
          <w:lang w:eastAsia="es-ES"/>
        </w:rPr>
        <w:t xml:space="preserve"> 48</w:t>
      </w:r>
      <w:r w:rsidRPr="00691A34">
        <w:rPr>
          <w:rFonts w:ascii="Noto Sans" w:hAnsi="Noto Sans" w:cs="Noto Sans"/>
          <w:sz w:val="20"/>
          <w:lang w:eastAsia="es-ES"/>
        </w:rPr>
        <w:t xml:space="preserve"> de la LAASSP. </w:t>
      </w:r>
    </w:p>
    <w:p w:rsidR="00E826F3" w:rsidRDefault="00E826F3" w:rsidP="00E826F3">
      <w:pPr>
        <w:ind w:right="225"/>
        <w:jc w:val="both"/>
        <w:rPr>
          <w:rFonts w:ascii="Noto Sans" w:hAnsi="Noto Sans" w:cs="Noto Sans"/>
          <w:sz w:val="20"/>
          <w:lang w:eastAsia="es-ES"/>
        </w:rPr>
      </w:pPr>
    </w:p>
    <w:p w:rsidR="00E826F3" w:rsidRPr="00004483" w:rsidRDefault="00E826F3" w:rsidP="00E826F3">
      <w:pPr>
        <w:ind w:right="225"/>
        <w:jc w:val="both"/>
        <w:rPr>
          <w:rFonts w:ascii="Noto Sans" w:hAnsi="Noto Sans" w:cs="Noto Sans"/>
          <w:b/>
          <w:sz w:val="20"/>
          <w:lang w:eastAsia="es-ES"/>
        </w:rPr>
      </w:pPr>
      <w:r w:rsidRPr="00691A34">
        <w:rPr>
          <w:rFonts w:ascii="Noto Sans" w:hAnsi="Noto Sans" w:cs="Noto Sans"/>
          <w:sz w:val="20"/>
          <w:lang w:eastAsia="es-ES"/>
        </w:rPr>
        <w:t>La evaluación se realizará comparando entre sí, en forma equivalente, todas las condiciones ofrecidas explícitamente por los licitantes.</w:t>
      </w:r>
      <w:r>
        <w:rPr>
          <w:rFonts w:ascii="Noto Sans" w:hAnsi="Noto Sans" w:cs="Noto Sans"/>
          <w:b/>
          <w:sz w:val="20"/>
          <w:lang w:eastAsia="es-ES"/>
        </w:rPr>
        <w:t xml:space="preserve"> </w:t>
      </w:r>
      <w:r w:rsidRPr="00691A34">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E826F3" w:rsidRPr="00691A34" w:rsidRDefault="00E826F3" w:rsidP="00E826F3">
      <w:pPr>
        <w:ind w:right="225"/>
        <w:jc w:val="both"/>
        <w:rPr>
          <w:rFonts w:ascii="Noto Sans" w:hAnsi="Noto Sans" w:cs="Noto Sans"/>
          <w:sz w:val="20"/>
          <w:lang w:eastAsia="es-ES"/>
        </w:rPr>
      </w:pPr>
    </w:p>
    <w:p w:rsidR="00E826F3" w:rsidRPr="00691A34" w:rsidRDefault="00E826F3" w:rsidP="00E826F3">
      <w:pPr>
        <w:ind w:right="225"/>
        <w:jc w:val="both"/>
        <w:rPr>
          <w:rFonts w:ascii="Noto Sans" w:hAnsi="Noto Sans" w:cs="Noto Sans"/>
          <w:sz w:val="20"/>
          <w:lang w:eastAsia="es-ES"/>
        </w:rPr>
      </w:pPr>
      <w:r w:rsidRPr="00691A34">
        <w:rPr>
          <w:rFonts w:ascii="Noto Sans" w:hAnsi="Noto Sans" w:cs="Noto Sans"/>
          <w:sz w:val="20"/>
          <w:lang w:eastAsia="es-ES"/>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E826F3" w:rsidRPr="00691A34" w:rsidRDefault="00E826F3" w:rsidP="00E826F3">
      <w:pPr>
        <w:ind w:right="225"/>
        <w:jc w:val="both"/>
        <w:rPr>
          <w:rFonts w:ascii="Noto Sans" w:hAnsi="Noto Sans" w:cs="Noto Sans"/>
          <w:sz w:val="20"/>
          <w:lang w:eastAsia="es-ES"/>
        </w:rPr>
      </w:pPr>
    </w:p>
    <w:p w:rsidR="00E826F3" w:rsidRPr="00691A34" w:rsidRDefault="00E826F3" w:rsidP="00E826F3">
      <w:pPr>
        <w:ind w:right="225"/>
        <w:jc w:val="both"/>
        <w:rPr>
          <w:rFonts w:ascii="Noto Sans" w:hAnsi="Noto Sans" w:cs="Noto Sans"/>
          <w:sz w:val="20"/>
          <w:lang w:eastAsia="es-ES"/>
        </w:rPr>
      </w:pPr>
      <w:r w:rsidRPr="00691A34">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E826F3" w:rsidRPr="00691A34" w:rsidRDefault="00E826F3" w:rsidP="00E826F3">
      <w:pPr>
        <w:ind w:right="225"/>
        <w:jc w:val="both"/>
        <w:rPr>
          <w:rFonts w:ascii="Noto Sans" w:hAnsi="Noto Sans" w:cs="Noto Sans"/>
          <w:b/>
          <w:bCs/>
          <w:sz w:val="20"/>
          <w:lang w:val="es-ES_tradnl"/>
        </w:rPr>
      </w:pPr>
    </w:p>
    <w:p w:rsidR="00E826F3" w:rsidRPr="00691A34" w:rsidRDefault="00E826F3" w:rsidP="00654DB1">
      <w:pPr>
        <w:numPr>
          <w:ilvl w:val="0"/>
          <w:numId w:val="60"/>
        </w:numPr>
        <w:suppressAutoHyphens w:val="0"/>
        <w:ind w:left="0" w:right="225" w:firstLine="0"/>
        <w:jc w:val="both"/>
        <w:rPr>
          <w:rFonts w:ascii="Noto Sans" w:hAnsi="Noto Sans" w:cs="Noto Sans"/>
          <w:b/>
          <w:bCs/>
          <w:sz w:val="20"/>
          <w:u w:val="single"/>
        </w:rPr>
      </w:pPr>
      <w:r w:rsidRPr="00691A34">
        <w:rPr>
          <w:rFonts w:ascii="Noto Sans" w:hAnsi="Noto Sans" w:cs="Noto Sans"/>
          <w:b/>
          <w:bCs/>
          <w:sz w:val="20"/>
          <w:u w:val="single"/>
        </w:rPr>
        <w:t>Licencias, Permisos, Registros, Certificados O Autorizaciones</w:t>
      </w:r>
    </w:p>
    <w:p w:rsidR="00E826F3" w:rsidRPr="00691A34" w:rsidRDefault="00E826F3" w:rsidP="00E826F3">
      <w:pPr>
        <w:ind w:right="225"/>
        <w:contextualSpacing/>
        <w:jc w:val="both"/>
        <w:rPr>
          <w:rFonts w:ascii="Noto Sans" w:hAnsi="Noto Sans" w:cs="Noto Sans"/>
          <w:b/>
          <w:bCs/>
          <w:sz w:val="20"/>
        </w:rPr>
      </w:pPr>
    </w:p>
    <w:p w:rsidR="00E826F3" w:rsidRPr="00691A34" w:rsidRDefault="00E826F3" w:rsidP="00E826F3">
      <w:pPr>
        <w:pStyle w:val="Sangra2detindependiente2"/>
        <w:tabs>
          <w:tab w:val="left" w:pos="0"/>
          <w:tab w:val="left" w:pos="10065"/>
        </w:tabs>
        <w:spacing w:before="0"/>
        <w:ind w:left="0" w:right="225"/>
        <w:rPr>
          <w:rFonts w:ascii="Noto Sans" w:hAnsi="Noto Sans" w:cs="Noto Sans"/>
          <w:bCs/>
          <w:iCs/>
          <w:sz w:val="20"/>
        </w:rPr>
      </w:pPr>
      <w:r w:rsidRPr="00691A34">
        <w:rPr>
          <w:rFonts w:ascii="Noto Sans" w:hAnsi="Noto Sans" w:cs="Noto Sans"/>
          <w:bCs/>
          <w:iCs/>
          <w:sz w:val="20"/>
        </w:rPr>
        <w:t>Los licitantes deberán acompañar solo de los consumibles a su proposición técnica, los documentos siguientes:</w:t>
      </w:r>
    </w:p>
    <w:p w:rsidR="00E826F3" w:rsidRPr="00691A34" w:rsidRDefault="00E826F3" w:rsidP="00E826F3">
      <w:pPr>
        <w:pStyle w:val="Sangra2detindependiente2"/>
        <w:tabs>
          <w:tab w:val="left" w:pos="0"/>
          <w:tab w:val="left" w:pos="10065"/>
        </w:tabs>
        <w:spacing w:before="0"/>
        <w:ind w:left="0" w:right="225"/>
        <w:rPr>
          <w:rFonts w:ascii="Noto Sans" w:hAnsi="Noto Sans" w:cs="Noto Sans"/>
          <w:bCs/>
          <w:iCs/>
          <w:sz w:val="20"/>
        </w:rPr>
      </w:pPr>
    </w:p>
    <w:p w:rsidR="00E826F3" w:rsidRPr="008D0864" w:rsidRDefault="00E826F3" w:rsidP="00654DB1">
      <w:pPr>
        <w:pStyle w:val="Prrafodelista"/>
        <w:numPr>
          <w:ilvl w:val="0"/>
          <w:numId w:val="61"/>
        </w:numPr>
        <w:spacing w:after="200" w:line="276" w:lineRule="auto"/>
        <w:ind w:right="225"/>
        <w:contextualSpacing/>
        <w:jc w:val="both"/>
        <w:rPr>
          <w:rFonts w:ascii="Noto Sans" w:hAnsi="Noto Sans" w:cs="Noto Sans"/>
          <w:sz w:val="20"/>
        </w:rPr>
      </w:pPr>
      <w:r w:rsidRPr="008D0864">
        <w:rPr>
          <w:rFonts w:ascii="Noto Sans" w:hAnsi="Noto Sans" w:cs="Noto Sans"/>
          <w:sz w:val="20"/>
        </w:rPr>
        <w:t xml:space="preserve">Copia del Registro Sanitario anverso y reverso, </w:t>
      </w:r>
      <w:r w:rsidRPr="008D0864">
        <w:rPr>
          <w:rFonts w:ascii="Noto Sans" w:hAnsi="Noto Sans" w:cs="Noto Sans"/>
          <w:b/>
          <w:sz w:val="20"/>
        </w:rPr>
        <w:t>vigente</w:t>
      </w:r>
      <w:r w:rsidRPr="008D0864">
        <w:rPr>
          <w:rFonts w:ascii="Noto Sans" w:hAnsi="Noto Sans" w:cs="Noto Sans"/>
          <w:sz w:val="20"/>
        </w:rPr>
        <w:t xml:space="preserve"> </w:t>
      </w:r>
      <w:r w:rsidRPr="008D0864">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8D0864">
        <w:rPr>
          <w:rFonts w:ascii="Noto Sans" w:hAnsi="Noto Sans" w:cs="Noto Sans"/>
          <w:sz w:val="20"/>
        </w:rPr>
        <w:t xml:space="preserve"> así como los anexos correspondientes al marbete, que acredite fehacientemente que el producto ofertado cumple con la descripción del Cuadro Básico.</w:t>
      </w:r>
      <w:r w:rsidRPr="008D0864">
        <w:rPr>
          <w:rFonts w:ascii="Noto Sans" w:hAnsi="Noto Sans" w:cs="Noto Sans"/>
          <w:b/>
          <w:sz w:val="20"/>
        </w:rPr>
        <w:t xml:space="preserve"> </w:t>
      </w:r>
    </w:p>
    <w:p w:rsidR="00E826F3" w:rsidRPr="00691A34" w:rsidRDefault="00E826F3" w:rsidP="00E826F3">
      <w:pPr>
        <w:ind w:right="225"/>
        <w:jc w:val="both"/>
        <w:rPr>
          <w:rFonts w:ascii="Noto Sans" w:hAnsi="Noto Sans" w:cs="Noto Sans"/>
          <w:sz w:val="20"/>
        </w:rPr>
      </w:pPr>
      <w:r w:rsidRPr="00691A34">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691A34">
        <w:rPr>
          <w:rFonts w:ascii="Noto Sans" w:hAnsi="Noto Sans" w:cs="Noto Sans"/>
          <w:sz w:val="20"/>
        </w:rPr>
        <w:t xml:space="preserve">(el no presentar los proyectos de marbetes no será motivo de </w:t>
      </w:r>
      <w:proofErr w:type="spellStart"/>
      <w:r w:rsidRPr="00691A34">
        <w:rPr>
          <w:rFonts w:ascii="Noto Sans" w:hAnsi="Noto Sans" w:cs="Noto Sans"/>
          <w:sz w:val="20"/>
        </w:rPr>
        <w:t>desechamiento</w:t>
      </w:r>
      <w:proofErr w:type="spellEnd"/>
      <w:r w:rsidRPr="00691A34">
        <w:rPr>
          <w:rFonts w:ascii="Noto Sans" w:hAnsi="Noto Sans" w:cs="Noto Sans"/>
          <w:sz w:val="20"/>
        </w:rPr>
        <w:t xml:space="preserve">), así mismo en caso de que el registro sanitario se encuentre </w:t>
      </w:r>
      <w:r w:rsidRPr="00691A34">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E826F3" w:rsidRDefault="00E826F3" w:rsidP="00E826F3">
      <w:pPr>
        <w:ind w:right="225"/>
        <w:jc w:val="both"/>
        <w:rPr>
          <w:rFonts w:ascii="Noto Sans" w:hAnsi="Noto Sans" w:cs="Noto Sans"/>
          <w:color w:val="000000"/>
          <w:sz w:val="20"/>
        </w:rPr>
      </w:pPr>
    </w:p>
    <w:p w:rsidR="00E826F3" w:rsidRPr="00691A34" w:rsidRDefault="00E826F3" w:rsidP="00E826F3">
      <w:pPr>
        <w:ind w:right="225"/>
        <w:jc w:val="both"/>
        <w:rPr>
          <w:rFonts w:ascii="Noto Sans" w:hAnsi="Noto Sans" w:cs="Noto Sans"/>
          <w:b/>
          <w:sz w:val="20"/>
        </w:rPr>
      </w:pPr>
      <w:r w:rsidRPr="00691A34">
        <w:rPr>
          <w:rFonts w:ascii="Noto Sans" w:hAnsi="Noto Sans" w:cs="Noto Sans"/>
          <w:color w:val="000000"/>
          <w:sz w:val="20"/>
        </w:rPr>
        <w:t xml:space="preserve">En caso de presentar registro sanitario por familia, dicho registro deberá estar debidamente referenciado,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E826F3" w:rsidRPr="00691A34" w:rsidRDefault="00E826F3" w:rsidP="00E826F3">
      <w:pPr>
        <w:tabs>
          <w:tab w:val="left" w:pos="11310"/>
          <w:tab w:val="left" w:pos="11340"/>
          <w:tab w:val="left" w:pos="11550"/>
          <w:tab w:val="left" w:pos="13110"/>
        </w:tabs>
        <w:ind w:right="225"/>
        <w:jc w:val="both"/>
        <w:rPr>
          <w:rFonts w:ascii="Noto Sans" w:hAnsi="Noto Sans" w:cs="Noto Sans"/>
          <w:b/>
          <w:sz w:val="20"/>
        </w:rPr>
      </w:pPr>
    </w:p>
    <w:p w:rsidR="00E826F3" w:rsidRPr="00691A34" w:rsidRDefault="00E826F3" w:rsidP="00E826F3">
      <w:pPr>
        <w:tabs>
          <w:tab w:val="left" w:pos="11310"/>
          <w:tab w:val="left" w:pos="11340"/>
          <w:tab w:val="left" w:pos="11550"/>
          <w:tab w:val="left" w:pos="13110"/>
        </w:tabs>
        <w:ind w:right="225"/>
        <w:jc w:val="both"/>
        <w:rPr>
          <w:rFonts w:ascii="Noto Sans" w:hAnsi="Noto Sans" w:cs="Noto Sans"/>
          <w:sz w:val="20"/>
        </w:rPr>
      </w:pPr>
      <w:r w:rsidRPr="00691A34">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691A34">
        <w:rPr>
          <w:rFonts w:ascii="Noto Sans" w:hAnsi="Noto Sans" w:cs="Noto Sans"/>
          <w:sz w:val="20"/>
        </w:rPr>
        <w:t>:</w:t>
      </w:r>
    </w:p>
    <w:p w:rsidR="00E826F3" w:rsidRPr="00691A34" w:rsidRDefault="00E826F3" w:rsidP="00654DB1">
      <w:pPr>
        <w:pStyle w:val="Prrafodelista"/>
        <w:numPr>
          <w:ilvl w:val="3"/>
          <w:numId w:val="55"/>
        </w:numPr>
        <w:tabs>
          <w:tab w:val="clear" w:pos="644"/>
          <w:tab w:val="num" w:pos="-284"/>
          <w:tab w:val="num" w:pos="426"/>
          <w:tab w:val="num" w:pos="2454"/>
          <w:tab w:val="left" w:pos="10665"/>
          <w:tab w:val="left" w:pos="10695"/>
          <w:tab w:val="left" w:pos="10905"/>
          <w:tab w:val="left" w:pos="12465"/>
        </w:tabs>
        <w:spacing w:before="120" w:after="120" w:line="276" w:lineRule="auto"/>
        <w:ind w:left="0" w:right="225" w:firstLine="0"/>
        <w:contextualSpacing/>
        <w:jc w:val="both"/>
        <w:rPr>
          <w:rFonts w:ascii="Noto Sans" w:hAnsi="Noto Sans" w:cs="Noto Sans"/>
          <w:sz w:val="20"/>
        </w:rPr>
      </w:pPr>
      <w:r w:rsidRPr="00691A34">
        <w:rPr>
          <w:rFonts w:ascii="Noto Sans" w:hAnsi="Noto Sans" w:cs="Noto Sans"/>
          <w:sz w:val="20"/>
        </w:rPr>
        <w:t>Copia simple del Registro Sanitario sometido a prórroga.</w:t>
      </w:r>
    </w:p>
    <w:p w:rsidR="00E826F3" w:rsidRPr="00691A34" w:rsidRDefault="00E826F3" w:rsidP="00E826F3">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691A34">
        <w:rPr>
          <w:rFonts w:ascii="Noto Sans" w:hAnsi="Noto Sans" w:cs="Noto Sans"/>
          <w:sz w:val="20"/>
        </w:rPr>
        <w:t>Comprobante de pago de derechos</w:t>
      </w:r>
    </w:p>
    <w:p w:rsidR="00E826F3" w:rsidRDefault="00E826F3" w:rsidP="00E826F3">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691A34">
        <w:rPr>
          <w:rFonts w:ascii="Noto Sans" w:hAnsi="Noto Sans" w:cs="Noto Sans"/>
          <w:sz w:val="20"/>
        </w:rPr>
        <w:t>Copia simple del acuse de recibo del trámite de prórroga del Registro Sanitario, presentado ante la COFEPRIS.</w:t>
      </w:r>
    </w:p>
    <w:p w:rsidR="00E826F3" w:rsidRPr="00691A34" w:rsidRDefault="00E826F3" w:rsidP="00E826F3">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691A34">
        <w:rPr>
          <w:rFonts w:ascii="Noto Sans" w:hAnsi="Noto Sans" w:cs="Noto Sans"/>
          <w:sz w:val="20"/>
        </w:rPr>
        <w:t>Copia simple del formato de solicitud del Registro Sanitario sometido a prórroga expedido por la COFEPRIS</w:t>
      </w:r>
    </w:p>
    <w:p w:rsidR="00E826F3" w:rsidRPr="00691A34" w:rsidRDefault="00E826F3" w:rsidP="00654DB1">
      <w:pPr>
        <w:pStyle w:val="Sangra2detindependiente2"/>
        <w:numPr>
          <w:ilvl w:val="3"/>
          <w:numId w:val="55"/>
        </w:numPr>
        <w:tabs>
          <w:tab w:val="clear" w:pos="644"/>
          <w:tab w:val="num" w:pos="-284"/>
          <w:tab w:val="num" w:pos="426"/>
          <w:tab w:val="left" w:pos="5115"/>
          <w:tab w:val="left" w:pos="15180"/>
        </w:tabs>
        <w:spacing w:before="120" w:after="120"/>
        <w:ind w:left="0" w:right="225" w:firstLine="0"/>
        <w:textAlignment w:val="auto"/>
        <w:rPr>
          <w:rFonts w:ascii="Noto Sans" w:hAnsi="Noto Sans" w:cs="Noto Sans"/>
          <w:sz w:val="20"/>
        </w:rPr>
      </w:pPr>
      <w:r w:rsidRPr="00691A34">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826F3" w:rsidRPr="00691A34" w:rsidRDefault="00E826F3" w:rsidP="00E826F3">
      <w:pPr>
        <w:pStyle w:val="Sangra2detindependiente2"/>
        <w:tabs>
          <w:tab w:val="num" w:pos="426"/>
          <w:tab w:val="left" w:pos="2154"/>
          <w:tab w:val="left" w:pos="12219"/>
        </w:tabs>
        <w:spacing w:before="120" w:after="120"/>
        <w:ind w:left="0" w:right="225"/>
        <w:rPr>
          <w:rFonts w:ascii="Noto Sans" w:hAnsi="Noto Sans" w:cs="Noto Sans"/>
          <w:sz w:val="20"/>
        </w:rPr>
      </w:pPr>
      <w:r w:rsidRPr="00691A34">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E826F3" w:rsidRPr="00691A34" w:rsidRDefault="00E826F3" w:rsidP="00654DB1">
      <w:pPr>
        <w:pStyle w:val="Sangra2detindependiente2"/>
        <w:numPr>
          <w:ilvl w:val="0"/>
          <w:numId w:val="61"/>
        </w:numPr>
        <w:tabs>
          <w:tab w:val="left" w:pos="426"/>
          <w:tab w:val="left" w:pos="12219"/>
        </w:tabs>
        <w:spacing w:before="120" w:after="120"/>
        <w:ind w:right="225"/>
        <w:textAlignment w:val="auto"/>
        <w:rPr>
          <w:rFonts w:ascii="Noto Sans" w:hAnsi="Noto Sans" w:cs="Noto Sans"/>
          <w:sz w:val="20"/>
        </w:rPr>
      </w:pPr>
      <w:r w:rsidRPr="00691A34">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que lo exima del mismo con fecha de expedición no mayor a 8 años </w:t>
      </w:r>
      <w:r w:rsidRPr="00691A34">
        <w:rPr>
          <w:rFonts w:ascii="Noto Sans" w:hAnsi="Noto Sans" w:cs="Noto Sans"/>
          <w:b/>
          <w:sz w:val="20"/>
        </w:rPr>
        <w:t>debidamente identificado por el número de partida y clave del bien propuesto</w:t>
      </w:r>
      <w:r w:rsidRPr="00691A34">
        <w:rPr>
          <w:rFonts w:ascii="Noto Sans" w:hAnsi="Noto Sans" w:cs="Noto Sans"/>
          <w:sz w:val="20"/>
        </w:rPr>
        <w:t xml:space="preserve">, </w:t>
      </w:r>
      <w:r w:rsidRPr="00691A34">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E826F3" w:rsidRPr="00691A34" w:rsidRDefault="00E826F3" w:rsidP="00E826F3">
      <w:pPr>
        <w:pStyle w:val="Sangra2detindependiente2"/>
        <w:tabs>
          <w:tab w:val="left" w:pos="12219"/>
        </w:tabs>
        <w:spacing w:before="120" w:after="120"/>
        <w:ind w:left="0" w:right="225"/>
        <w:rPr>
          <w:rFonts w:ascii="Noto Sans" w:hAnsi="Noto Sans" w:cs="Noto Sans"/>
          <w:sz w:val="20"/>
        </w:rPr>
      </w:pPr>
      <w:r w:rsidRPr="00691A34">
        <w:rPr>
          <w:rFonts w:ascii="Noto Sans" w:hAnsi="Noto Sans" w:cs="Noto Sans"/>
          <w:color w:val="000000"/>
          <w:sz w:val="20"/>
        </w:rPr>
        <w:t xml:space="preserve">En caso de presentar constancia oficial por familia dicha constancia deberá estar debidamente referenciada, </w:t>
      </w:r>
      <w:r w:rsidRPr="00691A34">
        <w:rPr>
          <w:rFonts w:ascii="Noto Sans" w:hAnsi="Noto Sans" w:cs="Noto Sans"/>
          <w:sz w:val="20"/>
        </w:rPr>
        <w:t xml:space="preserve">es decir que se señale el lugar específico </w:t>
      </w:r>
      <w:r w:rsidRPr="00691A34">
        <w:rPr>
          <w:rFonts w:ascii="Noto Sans" w:hAnsi="Noto Sans" w:cs="Noto Sans"/>
          <w:color w:val="000000"/>
          <w:sz w:val="20"/>
        </w:rPr>
        <w:t>con la partida y la clave del bien propuesto</w:t>
      </w:r>
      <w:r w:rsidRPr="00691A34">
        <w:rPr>
          <w:rFonts w:ascii="Noto Sans" w:hAnsi="Noto Sans" w:cs="Noto Sans"/>
          <w:sz w:val="20"/>
        </w:rPr>
        <w:t xml:space="preserve"> en donde está situado en esa lista el bien propuesto.</w:t>
      </w:r>
    </w:p>
    <w:p w:rsidR="00E826F3" w:rsidRPr="00691A34" w:rsidRDefault="00E826F3" w:rsidP="00E826F3">
      <w:pPr>
        <w:pStyle w:val="Prrafodelista"/>
        <w:tabs>
          <w:tab w:val="left" w:pos="4812"/>
          <w:tab w:val="left" w:pos="4842"/>
          <w:tab w:val="left" w:pos="5052"/>
          <w:tab w:val="left" w:pos="6612"/>
        </w:tabs>
        <w:ind w:left="0" w:right="225"/>
        <w:jc w:val="both"/>
        <w:rPr>
          <w:rFonts w:ascii="Noto Sans" w:hAnsi="Noto Sans" w:cs="Noto Sans"/>
          <w:sz w:val="20"/>
          <w:lang w:eastAsia="es-MX"/>
        </w:rPr>
      </w:pPr>
      <w:r w:rsidRPr="00691A34">
        <w:rPr>
          <w:rFonts w:ascii="Noto Sans" w:hAnsi="Noto Sans" w:cs="Noto Sans"/>
          <w:sz w:val="20"/>
          <w:lang w:eastAsia="es-MX"/>
        </w:rPr>
        <w:lastRenderedPageBreak/>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E826F3" w:rsidRPr="00691A34" w:rsidRDefault="00E826F3" w:rsidP="00E826F3">
      <w:pPr>
        <w:pStyle w:val="Prrafodelista"/>
        <w:tabs>
          <w:tab w:val="left" w:pos="4812"/>
          <w:tab w:val="left" w:pos="4842"/>
          <w:tab w:val="left" w:pos="5052"/>
          <w:tab w:val="left" w:pos="6612"/>
        </w:tabs>
        <w:ind w:left="0" w:right="225"/>
        <w:jc w:val="both"/>
        <w:rPr>
          <w:rFonts w:ascii="Noto Sans" w:hAnsi="Noto Sans" w:cs="Noto Sans"/>
          <w:sz w:val="20"/>
          <w:lang w:eastAsia="es-MX"/>
        </w:rPr>
      </w:pPr>
    </w:p>
    <w:p w:rsidR="00E826F3" w:rsidRPr="00691A34" w:rsidRDefault="00E826F3" w:rsidP="00654DB1">
      <w:pPr>
        <w:pStyle w:val="Prrafodelista"/>
        <w:numPr>
          <w:ilvl w:val="0"/>
          <w:numId w:val="56"/>
        </w:numPr>
        <w:tabs>
          <w:tab w:val="left" w:pos="0"/>
          <w:tab w:val="left" w:pos="426"/>
        </w:tabs>
        <w:suppressAutoHyphens w:val="0"/>
        <w:spacing w:after="200" w:line="276" w:lineRule="auto"/>
        <w:ind w:left="0" w:right="225" w:firstLine="0"/>
        <w:contextualSpacing/>
        <w:jc w:val="both"/>
        <w:rPr>
          <w:rFonts w:ascii="Noto Sans" w:hAnsi="Noto Sans" w:cs="Noto Sans"/>
          <w:sz w:val="20"/>
          <w:lang w:eastAsia="es-MX"/>
        </w:rPr>
      </w:pPr>
      <w:r w:rsidRPr="00691A34">
        <w:rPr>
          <w:rFonts w:ascii="Noto Sans" w:hAnsi="Noto Sans" w:cs="Noto Sans"/>
          <w:sz w:val="20"/>
          <w:lang w:eastAsia="es-MX"/>
        </w:rPr>
        <w:t>Copia simple legible del ACUERDO, referenciando en dicho el bien ofertado con la clave a 14  dígitos, por la(s) que participa y/o</w:t>
      </w:r>
    </w:p>
    <w:p w:rsidR="00E826F3" w:rsidRDefault="00E826F3" w:rsidP="00E826F3">
      <w:pPr>
        <w:pStyle w:val="Prrafodelista"/>
        <w:tabs>
          <w:tab w:val="left" w:pos="426"/>
          <w:tab w:val="left" w:pos="1418"/>
        </w:tabs>
        <w:ind w:left="0" w:right="225"/>
        <w:jc w:val="both"/>
        <w:rPr>
          <w:rFonts w:ascii="Noto Sans" w:hAnsi="Noto Sans" w:cs="Noto Sans"/>
          <w:sz w:val="20"/>
          <w:lang w:eastAsia="es-MX"/>
        </w:rPr>
      </w:pPr>
    </w:p>
    <w:p w:rsidR="00E826F3" w:rsidRPr="00691A34" w:rsidRDefault="00E826F3" w:rsidP="00E826F3">
      <w:pPr>
        <w:pStyle w:val="Prrafodelista"/>
        <w:tabs>
          <w:tab w:val="left" w:pos="426"/>
          <w:tab w:val="left" w:pos="1418"/>
        </w:tabs>
        <w:ind w:left="0" w:right="225"/>
        <w:jc w:val="both"/>
        <w:rPr>
          <w:rFonts w:ascii="Noto Sans" w:hAnsi="Noto Sans" w:cs="Noto Sans"/>
          <w:sz w:val="20"/>
          <w:lang w:eastAsia="es-MX"/>
        </w:rPr>
      </w:pPr>
    </w:p>
    <w:p w:rsidR="00E826F3" w:rsidRPr="00691A34" w:rsidRDefault="00E826F3" w:rsidP="00654DB1">
      <w:pPr>
        <w:pStyle w:val="Prrafodelista"/>
        <w:numPr>
          <w:ilvl w:val="0"/>
          <w:numId w:val="56"/>
        </w:numPr>
        <w:tabs>
          <w:tab w:val="left" w:pos="0"/>
          <w:tab w:val="left" w:pos="426"/>
        </w:tabs>
        <w:suppressAutoHyphens w:val="0"/>
        <w:spacing w:after="200" w:line="276" w:lineRule="auto"/>
        <w:ind w:left="0" w:right="225" w:firstLine="0"/>
        <w:contextualSpacing/>
        <w:jc w:val="both"/>
        <w:rPr>
          <w:rFonts w:ascii="Noto Sans" w:hAnsi="Noto Sans" w:cs="Noto Sans"/>
          <w:sz w:val="20"/>
          <w:lang w:eastAsia="es-MX"/>
        </w:rPr>
      </w:pPr>
      <w:r w:rsidRPr="00691A34">
        <w:rPr>
          <w:rFonts w:ascii="Noto Sans" w:hAnsi="Noto Sans" w:cs="Noto Sans"/>
          <w:sz w:val="20"/>
          <w:lang w:eastAsia="es-MX"/>
        </w:rPr>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E826F3" w:rsidRPr="00691A34" w:rsidRDefault="00E826F3" w:rsidP="00E826F3">
      <w:pPr>
        <w:pStyle w:val="Prrafodelista"/>
        <w:tabs>
          <w:tab w:val="left" w:pos="4812"/>
          <w:tab w:val="left" w:pos="4842"/>
          <w:tab w:val="left" w:pos="5052"/>
          <w:tab w:val="left" w:pos="6612"/>
        </w:tabs>
        <w:ind w:left="0" w:right="225"/>
        <w:jc w:val="both"/>
        <w:rPr>
          <w:rFonts w:ascii="Noto Sans" w:hAnsi="Noto Sans" w:cs="Noto Sans"/>
          <w:sz w:val="20"/>
          <w:lang w:eastAsia="es-MX"/>
        </w:rPr>
      </w:pPr>
    </w:p>
    <w:p w:rsidR="00E826F3" w:rsidRPr="00715813" w:rsidRDefault="00E826F3" w:rsidP="00654DB1">
      <w:pPr>
        <w:pStyle w:val="Prrafodelista"/>
        <w:numPr>
          <w:ilvl w:val="0"/>
          <w:numId w:val="61"/>
        </w:numPr>
        <w:suppressAutoHyphens w:val="0"/>
        <w:spacing w:after="200" w:line="276" w:lineRule="auto"/>
        <w:ind w:right="225"/>
        <w:contextualSpacing/>
        <w:jc w:val="both"/>
        <w:rPr>
          <w:rFonts w:ascii="Noto Sans" w:hAnsi="Noto Sans" w:cs="Noto Sans"/>
          <w:sz w:val="20"/>
        </w:rPr>
      </w:pPr>
      <w:r w:rsidRPr="00691A34">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E826F3" w:rsidRPr="00691A34" w:rsidRDefault="00E826F3" w:rsidP="00E826F3">
      <w:pPr>
        <w:ind w:right="225"/>
        <w:jc w:val="both"/>
        <w:rPr>
          <w:rFonts w:ascii="Noto Sans" w:hAnsi="Noto Sans" w:cs="Noto Sans"/>
          <w:sz w:val="20"/>
          <w:lang w:val="es-MX"/>
        </w:rPr>
      </w:pPr>
      <w:r w:rsidRPr="00691A34">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E826F3" w:rsidRPr="00691A34" w:rsidRDefault="00E826F3" w:rsidP="00E826F3">
      <w:pPr>
        <w:ind w:right="225"/>
        <w:jc w:val="both"/>
        <w:rPr>
          <w:rFonts w:ascii="Noto Sans" w:hAnsi="Noto Sans" w:cs="Noto Sans"/>
          <w:sz w:val="20"/>
          <w:lang w:val="es-MX"/>
        </w:rPr>
      </w:pPr>
    </w:p>
    <w:p w:rsidR="00E826F3" w:rsidRPr="00691A34" w:rsidRDefault="00E826F3" w:rsidP="00654DB1">
      <w:pPr>
        <w:numPr>
          <w:ilvl w:val="0"/>
          <w:numId w:val="57"/>
        </w:numPr>
        <w:tabs>
          <w:tab w:val="clear" w:pos="720"/>
          <w:tab w:val="num" w:pos="-142"/>
          <w:tab w:val="left" w:pos="142"/>
        </w:tabs>
        <w:ind w:left="0" w:right="225" w:firstLine="0"/>
        <w:jc w:val="both"/>
        <w:rPr>
          <w:rFonts w:ascii="Noto Sans" w:hAnsi="Noto Sans" w:cs="Noto Sans"/>
          <w:sz w:val="20"/>
          <w:lang w:val="es-MX"/>
        </w:rPr>
      </w:pPr>
      <w:r w:rsidRPr="00691A34">
        <w:rPr>
          <w:rFonts w:ascii="Noto Sans" w:hAnsi="Noto Sans" w:cs="Noto Sans"/>
          <w:sz w:val="20"/>
          <w:lang w:val="es-MX"/>
        </w:rPr>
        <w:t>El Certificado de Buenas Prácticas de Fabricación, expedido por la COFEPRIS.</w:t>
      </w:r>
    </w:p>
    <w:p w:rsidR="00E826F3" w:rsidRPr="00691A34" w:rsidRDefault="00E826F3" w:rsidP="00E826F3">
      <w:pPr>
        <w:tabs>
          <w:tab w:val="num" w:pos="-142"/>
          <w:tab w:val="left" w:pos="142"/>
        </w:tabs>
        <w:ind w:right="225"/>
        <w:jc w:val="both"/>
        <w:rPr>
          <w:rFonts w:ascii="Noto Sans" w:hAnsi="Noto Sans" w:cs="Noto Sans"/>
          <w:sz w:val="20"/>
          <w:lang w:val="es-MX"/>
        </w:rPr>
      </w:pPr>
    </w:p>
    <w:p w:rsidR="00E826F3" w:rsidRPr="00691A34" w:rsidRDefault="00E826F3" w:rsidP="00654DB1">
      <w:pPr>
        <w:pStyle w:val="Sangra2detindependiente2"/>
        <w:numPr>
          <w:ilvl w:val="0"/>
          <w:numId w:val="57"/>
        </w:numPr>
        <w:tabs>
          <w:tab w:val="clear" w:pos="720"/>
          <w:tab w:val="num" w:pos="-142"/>
          <w:tab w:val="left" w:pos="142"/>
          <w:tab w:val="left" w:pos="1440"/>
          <w:tab w:val="left" w:pos="11505"/>
        </w:tabs>
        <w:spacing w:before="0"/>
        <w:ind w:left="0" w:right="225" w:firstLine="0"/>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E826F3" w:rsidRPr="00691A34" w:rsidRDefault="00E826F3" w:rsidP="00E826F3">
      <w:pPr>
        <w:pStyle w:val="Sangra2detindependiente2"/>
        <w:tabs>
          <w:tab w:val="num" w:pos="-142"/>
          <w:tab w:val="left" w:pos="142"/>
          <w:tab w:val="left" w:pos="10065"/>
        </w:tabs>
        <w:spacing w:before="0"/>
        <w:ind w:left="0" w:right="225"/>
        <w:rPr>
          <w:rFonts w:ascii="Noto Sans" w:hAnsi="Noto Sans" w:cs="Noto Sans"/>
          <w:bCs/>
          <w:iCs/>
          <w:sz w:val="20"/>
        </w:rPr>
      </w:pPr>
    </w:p>
    <w:p w:rsidR="00E826F3" w:rsidRPr="00691A34" w:rsidRDefault="00E826F3" w:rsidP="00654DB1">
      <w:pPr>
        <w:pStyle w:val="Sangra2detindependiente2"/>
        <w:numPr>
          <w:ilvl w:val="0"/>
          <w:numId w:val="57"/>
        </w:numPr>
        <w:tabs>
          <w:tab w:val="clear" w:pos="720"/>
          <w:tab w:val="num" w:pos="-142"/>
          <w:tab w:val="left" w:pos="142"/>
          <w:tab w:val="left" w:pos="1440"/>
          <w:tab w:val="left" w:pos="11505"/>
        </w:tabs>
        <w:spacing w:before="0"/>
        <w:ind w:left="0" w:right="225" w:firstLine="0"/>
        <w:textAlignment w:val="auto"/>
        <w:rPr>
          <w:rFonts w:ascii="Noto Sans" w:hAnsi="Noto Sans" w:cs="Noto Sans"/>
          <w:bCs/>
          <w:iCs/>
          <w:sz w:val="20"/>
        </w:rPr>
      </w:pPr>
      <w:r w:rsidRPr="00691A34">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E826F3" w:rsidRPr="00691A34" w:rsidRDefault="00E826F3" w:rsidP="00E826F3">
      <w:pPr>
        <w:pStyle w:val="Sangra2detindependiente2"/>
        <w:tabs>
          <w:tab w:val="num" w:pos="-142"/>
          <w:tab w:val="left" w:pos="10065"/>
        </w:tabs>
        <w:spacing w:before="0"/>
        <w:ind w:left="0" w:right="225"/>
        <w:rPr>
          <w:rFonts w:ascii="Noto Sans" w:hAnsi="Noto Sans" w:cs="Noto Sans"/>
          <w:bCs/>
          <w:iCs/>
          <w:sz w:val="20"/>
        </w:rPr>
      </w:pPr>
    </w:p>
    <w:p w:rsidR="00E826F3" w:rsidRPr="00691A34" w:rsidRDefault="00E826F3" w:rsidP="00654DB1">
      <w:pPr>
        <w:numPr>
          <w:ilvl w:val="0"/>
          <w:numId w:val="58"/>
        </w:numPr>
        <w:tabs>
          <w:tab w:val="clear" w:pos="720"/>
          <w:tab w:val="num" w:pos="-142"/>
          <w:tab w:val="left" w:pos="284"/>
        </w:tabs>
        <w:ind w:left="0" w:right="225" w:firstLine="0"/>
        <w:jc w:val="both"/>
        <w:rPr>
          <w:rFonts w:ascii="Noto Sans" w:hAnsi="Noto Sans" w:cs="Noto Sans"/>
          <w:b/>
          <w:bCs/>
          <w:sz w:val="20"/>
        </w:rPr>
      </w:pPr>
      <w:r w:rsidRPr="00691A34">
        <w:rPr>
          <w:rFonts w:ascii="Noto Sans" w:hAnsi="Noto Sans" w:cs="Noto Sans"/>
          <w:bCs/>
          <w:sz w:val="20"/>
        </w:rPr>
        <w:t>El Instituto podrá en cualquier momento verificar el cumplimiento de los requisitos de calidad de los bienes al licitante que resulte adjudicado.</w:t>
      </w:r>
    </w:p>
    <w:p w:rsidR="00E826F3" w:rsidRPr="00691A34" w:rsidRDefault="00E826F3" w:rsidP="00E826F3">
      <w:pPr>
        <w:tabs>
          <w:tab w:val="num" w:pos="-142"/>
          <w:tab w:val="left" w:pos="284"/>
        </w:tabs>
        <w:ind w:right="225"/>
        <w:jc w:val="both"/>
        <w:rPr>
          <w:rFonts w:ascii="Noto Sans" w:hAnsi="Noto Sans" w:cs="Noto Sans"/>
          <w:b/>
          <w:bCs/>
          <w:sz w:val="20"/>
        </w:rPr>
      </w:pPr>
    </w:p>
    <w:p w:rsidR="00E826F3" w:rsidRPr="00691A34" w:rsidRDefault="00E826F3" w:rsidP="00654DB1">
      <w:pPr>
        <w:numPr>
          <w:ilvl w:val="0"/>
          <w:numId w:val="58"/>
        </w:numPr>
        <w:tabs>
          <w:tab w:val="clear" w:pos="720"/>
          <w:tab w:val="num" w:pos="-142"/>
          <w:tab w:val="left" w:pos="284"/>
        </w:tabs>
        <w:ind w:left="0" w:right="225" w:firstLine="0"/>
        <w:jc w:val="both"/>
        <w:rPr>
          <w:rFonts w:ascii="Noto Sans" w:hAnsi="Noto Sans" w:cs="Noto Sans"/>
          <w:b/>
          <w:bCs/>
          <w:sz w:val="20"/>
        </w:rPr>
      </w:pPr>
      <w:r w:rsidRPr="00691A34">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E826F3" w:rsidRPr="00691A34" w:rsidRDefault="00E826F3" w:rsidP="00E826F3">
      <w:pPr>
        <w:tabs>
          <w:tab w:val="num" w:pos="-142"/>
          <w:tab w:val="left" w:pos="284"/>
        </w:tabs>
        <w:ind w:right="225"/>
        <w:jc w:val="both"/>
        <w:rPr>
          <w:rFonts w:ascii="Noto Sans" w:hAnsi="Noto Sans" w:cs="Noto Sans"/>
          <w:bCs/>
          <w:sz w:val="20"/>
        </w:rPr>
      </w:pPr>
    </w:p>
    <w:p w:rsidR="00E826F3" w:rsidRPr="00691A34" w:rsidRDefault="00E826F3" w:rsidP="00654DB1">
      <w:pPr>
        <w:numPr>
          <w:ilvl w:val="0"/>
          <w:numId w:val="58"/>
        </w:numPr>
        <w:tabs>
          <w:tab w:val="clear" w:pos="720"/>
          <w:tab w:val="num" w:pos="-142"/>
          <w:tab w:val="left" w:pos="284"/>
        </w:tabs>
        <w:ind w:left="0" w:right="225" w:firstLine="0"/>
        <w:jc w:val="both"/>
        <w:rPr>
          <w:rFonts w:ascii="Noto Sans" w:hAnsi="Noto Sans" w:cs="Noto Sans"/>
          <w:b/>
          <w:bCs/>
          <w:sz w:val="20"/>
        </w:rPr>
      </w:pPr>
      <w:r w:rsidRPr="00691A34">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E826F3" w:rsidRPr="00691A34" w:rsidRDefault="00E826F3" w:rsidP="00E826F3">
      <w:pPr>
        <w:tabs>
          <w:tab w:val="left" w:pos="284"/>
        </w:tabs>
        <w:ind w:right="225"/>
        <w:jc w:val="both"/>
        <w:rPr>
          <w:rFonts w:ascii="Noto Sans" w:hAnsi="Noto Sans" w:cs="Noto Sans"/>
          <w:b/>
          <w:bCs/>
          <w:sz w:val="20"/>
        </w:rPr>
      </w:pPr>
    </w:p>
    <w:p w:rsidR="00E826F3" w:rsidRPr="00691A34" w:rsidRDefault="00E826F3" w:rsidP="00E826F3">
      <w:pPr>
        <w:ind w:right="225"/>
        <w:jc w:val="both"/>
        <w:rPr>
          <w:rFonts w:ascii="Noto Sans" w:hAnsi="Noto Sans" w:cs="Noto Sans"/>
          <w:b/>
          <w:bCs/>
          <w:sz w:val="20"/>
        </w:rPr>
      </w:pPr>
      <w:r w:rsidRPr="00691A34">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E826F3" w:rsidRPr="00691A34" w:rsidRDefault="00E826F3" w:rsidP="00E826F3">
      <w:pPr>
        <w:pStyle w:val="Sinespaciado"/>
        <w:ind w:right="225"/>
        <w:jc w:val="both"/>
        <w:rPr>
          <w:rFonts w:ascii="Noto Sans" w:hAnsi="Noto Sans" w:cs="Noto Sans"/>
          <w:sz w:val="20"/>
          <w:szCs w:val="20"/>
        </w:rPr>
      </w:pPr>
    </w:p>
    <w:p w:rsidR="00E826F3" w:rsidRPr="00691A34" w:rsidRDefault="00E826F3" w:rsidP="00E826F3">
      <w:pPr>
        <w:ind w:right="225"/>
        <w:jc w:val="both"/>
        <w:rPr>
          <w:rFonts w:ascii="Noto Sans" w:hAnsi="Noto Sans" w:cs="Noto Sans"/>
          <w:sz w:val="20"/>
        </w:rPr>
      </w:pPr>
      <w:r w:rsidRPr="00691A34">
        <w:rPr>
          <w:rFonts w:ascii="Noto Sans" w:hAnsi="Noto Sans" w:cs="Noto Sans"/>
          <w:sz w:val="20"/>
        </w:rPr>
        <w:t>El licitante deberá acompañar a su proposición técnica, en copia simple legible, la documentación que a continuación se señala:</w:t>
      </w: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rPr>
      </w:pPr>
    </w:p>
    <w:p w:rsidR="00E826F3" w:rsidRPr="00691A34" w:rsidRDefault="00E826F3" w:rsidP="00654DB1">
      <w:pPr>
        <w:pStyle w:val="Prrafodelista"/>
        <w:numPr>
          <w:ilvl w:val="0"/>
          <w:numId w:val="59"/>
        </w:numPr>
        <w:tabs>
          <w:tab w:val="left" w:pos="-142"/>
          <w:tab w:val="left" w:pos="284"/>
          <w:tab w:val="left" w:pos="993"/>
          <w:tab w:val="left" w:pos="6612"/>
        </w:tabs>
        <w:suppressAutoHyphens w:val="0"/>
        <w:spacing w:after="200" w:line="276" w:lineRule="auto"/>
        <w:ind w:left="0" w:right="225" w:firstLine="0"/>
        <w:contextualSpacing/>
        <w:jc w:val="both"/>
        <w:rPr>
          <w:rFonts w:ascii="Noto Sans" w:hAnsi="Noto Sans" w:cs="Noto Sans"/>
          <w:b/>
          <w:sz w:val="20"/>
        </w:rPr>
      </w:pPr>
      <w:r w:rsidRPr="00691A34">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E826F3" w:rsidRDefault="00E826F3" w:rsidP="00E826F3">
      <w:pPr>
        <w:pStyle w:val="Prrafodelista"/>
        <w:tabs>
          <w:tab w:val="left" w:pos="-142"/>
          <w:tab w:val="left" w:pos="284"/>
          <w:tab w:val="left" w:pos="993"/>
          <w:tab w:val="left" w:pos="6612"/>
        </w:tabs>
        <w:ind w:left="0" w:right="225"/>
        <w:jc w:val="both"/>
        <w:rPr>
          <w:rFonts w:ascii="Noto Sans" w:hAnsi="Noto Sans" w:cs="Noto Sans"/>
          <w:b/>
          <w:sz w:val="20"/>
        </w:rPr>
      </w:pPr>
    </w:p>
    <w:p w:rsidR="00E826F3" w:rsidRPr="00691A34" w:rsidRDefault="00E826F3" w:rsidP="00E826F3">
      <w:pPr>
        <w:pStyle w:val="Prrafodelista"/>
        <w:tabs>
          <w:tab w:val="left" w:pos="-142"/>
          <w:tab w:val="left" w:pos="284"/>
          <w:tab w:val="left" w:pos="993"/>
          <w:tab w:val="left" w:pos="6612"/>
        </w:tabs>
        <w:ind w:left="0" w:right="225"/>
        <w:jc w:val="both"/>
        <w:rPr>
          <w:rFonts w:ascii="Noto Sans" w:hAnsi="Noto Sans" w:cs="Noto Sans"/>
          <w:b/>
          <w:sz w:val="20"/>
        </w:rPr>
      </w:pPr>
    </w:p>
    <w:p w:rsidR="00E826F3" w:rsidRPr="00691A34" w:rsidRDefault="00E826F3" w:rsidP="00654DB1">
      <w:pPr>
        <w:pStyle w:val="Prrafodelista"/>
        <w:numPr>
          <w:ilvl w:val="0"/>
          <w:numId w:val="59"/>
        </w:numPr>
        <w:tabs>
          <w:tab w:val="left" w:pos="-142"/>
          <w:tab w:val="left" w:pos="284"/>
          <w:tab w:val="left" w:pos="993"/>
          <w:tab w:val="left" w:pos="6612"/>
        </w:tabs>
        <w:suppressAutoHyphens w:val="0"/>
        <w:spacing w:line="276" w:lineRule="auto"/>
        <w:ind w:left="0" w:right="225" w:firstLine="0"/>
        <w:contextualSpacing/>
        <w:jc w:val="both"/>
        <w:rPr>
          <w:rFonts w:ascii="Noto Sans" w:hAnsi="Noto Sans" w:cs="Noto Sans"/>
          <w:sz w:val="20"/>
        </w:rPr>
      </w:pPr>
      <w:r w:rsidRPr="00691A34">
        <w:rPr>
          <w:rFonts w:ascii="Noto Sans" w:hAnsi="Noto Sans" w:cs="Noto San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E826F3" w:rsidRPr="00691A34" w:rsidRDefault="00E826F3" w:rsidP="00E826F3">
      <w:pPr>
        <w:tabs>
          <w:tab w:val="left" w:pos="-142"/>
          <w:tab w:val="left" w:pos="284"/>
          <w:tab w:val="left" w:pos="993"/>
          <w:tab w:val="left" w:pos="6612"/>
        </w:tabs>
        <w:ind w:right="225"/>
        <w:jc w:val="both"/>
        <w:rPr>
          <w:rFonts w:ascii="Noto Sans" w:hAnsi="Noto Sans" w:cs="Noto Sans"/>
          <w:sz w:val="20"/>
        </w:rPr>
      </w:pPr>
    </w:p>
    <w:p w:rsidR="00E826F3" w:rsidRDefault="00E826F3" w:rsidP="00654DB1">
      <w:pPr>
        <w:pStyle w:val="Prrafodelista"/>
        <w:numPr>
          <w:ilvl w:val="0"/>
          <w:numId w:val="59"/>
        </w:numPr>
        <w:tabs>
          <w:tab w:val="left" w:pos="-142"/>
          <w:tab w:val="left" w:pos="284"/>
          <w:tab w:val="left" w:pos="4812"/>
          <w:tab w:val="left" w:pos="4842"/>
        </w:tabs>
        <w:suppressAutoHyphens w:val="0"/>
        <w:spacing w:line="276" w:lineRule="auto"/>
        <w:ind w:left="0" w:right="225" w:firstLine="0"/>
        <w:contextualSpacing/>
        <w:jc w:val="both"/>
        <w:rPr>
          <w:rFonts w:ascii="Noto Sans" w:hAnsi="Noto Sans" w:cs="Noto Sans"/>
          <w:bCs/>
          <w:iCs/>
          <w:sz w:val="20"/>
        </w:rPr>
      </w:pPr>
      <w:r w:rsidRPr="00691A34">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E826F3" w:rsidRPr="00691A34" w:rsidRDefault="00E826F3" w:rsidP="00E826F3">
      <w:pPr>
        <w:tabs>
          <w:tab w:val="left" w:pos="-142"/>
          <w:tab w:val="left" w:pos="284"/>
          <w:tab w:val="left" w:pos="4812"/>
          <w:tab w:val="left" w:pos="4842"/>
        </w:tabs>
        <w:ind w:right="225"/>
        <w:jc w:val="both"/>
        <w:rPr>
          <w:rFonts w:ascii="Noto Sans" w:hAnsi="Noto Sans" w:cs="Noto Sans"/>
          <w:bCs/>
          <w:iCs/>
          <w:sz w:val="20"/>
        </w:rPr>
      </w:pPr>
    </w:p>
    <w:p w:rsidR="00E826F3" w:rsidRPr="00691A34" w:rsidRDefault="00E826F3" w:rsidP="00654DB1">
      <w:pPr>
        <w:pStyle w:val="Prrafodelista"/>
        <w:numPr>
          <w:ilvl w:val="0"/>
          <w:numId w:val="59"/>
        </w:numPr>
        <w:tabs>
          <w:tab w:val="left" w:pos="-142"/>
          <w:tab w:val="left" w:pos="284"/>
        </w:tabs>
        <w:suppressAutoHyphens w:val="0"/>
        <w:spacing w:line="276" w:lineRule="auto"/>
        <w:ind w:left="0" w:right="225" w:firstLine="0"/>
        <w:contextualSpacing/>
        <w:jc w:val="both"/>
        <w:rPr>
          <w:rFonts w:ascii="Noto Sans" w:hAnsi="Noto Sans" w:cs="Noto Sans"/>
          <w:b/>
          <w:sz w:val="20"/>
        </w:rPr>
      </w:pPr>
      <w:r w:rsidRPr="00691A34">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691A34">
        <w:rPr>
          <w:rFonts w:ascii="Noto Sans" w:hAnsi="Noto Sans" w:cs="Noto Sans"/>
          <w:caps/>
          <w:color w:val="000000"/>
          <w:sz w:val="20"/>
        </w:rPr>
        <w:t>cofepris</w:t>
      </w:r>
      <w:r w:rsidRPr="00691A34">
        <w:rPr>
          <w:rFonts w:ascii="Noto Sans" w:hAnsi="Noto Sans" w:cs="Noto Sans"/>
          <w:color w:val="000000"/>
          <w:sz w:val="20"/>
        </w:rPr>
        <w:t>), para el ejercicio profesional de las actividades motivo del presente requerimiento.</w:t>
      </w:r>
    </w:p>
    <w:p w:rsidR="00E826F3" w:rsidRPr="00691A34" w:rsidRDefault="00E826F3" w:rsidP="00E826F3">
      <w:pPr>
        <w:tabs>
          <w:tab w:val="left" w:pos="284"/>
          <w:tab w:val="left" w:pos="4812"/>
          <w:tab w:val="left" w:pos="4842"/>
          <w:tab w:val="left" w:pos="5052"/>
        </w:tabs>
        <w:ind w:right="225"/>
        <w:jc w:val="both"/>
        <w:rPr>
          <w:rFonts w:ascii="Noto Sans" w:hAnsi="Noto Sans" w:cs="Noto Sans"/>
          <w:sz w:val="20"/>
          <w:lang w:eastAsia="es-MX"/>
        </w:rPr>
      </w:pP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r w:rsidRPr="00691A34">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r w:rsidRPr="00691A34">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r w:rsidRPr="00691A34">
        <w:rPr>
          <w:rFonts w:ascii="Noto Sans" w:hAnsi="Noto Sans" w:cs="Noto Sans"/>
          <w:sz w:val="20"/>
          <w:lang w:eastAsia="es-MX"/>
        </w:rPr>
        <w:t xml:space="preserve">La descripción del bien contenido en el ACUERDO citado, deberá tener relación con las especificaciones técnicas del </w:t>
      </w:r>
      <w:r w:rsidRPr="00691A34">
        <w:rPr>
          <w:rFonts w:ascii="Noto Sans" w:hAnsi="Noto Sans" w:cs="Noto Sans"/>
          <w:b/>
          <w:sz w:val="20"/>
          <w:lang w:eastAsia="es-MX"/>
        </w:rPr>
        <w:t>requerimiento</w:t>
      </w:r>
      <w:r w:rsidRPr="00691A34">
        <w:rPr>
          <w:rFonts w:ascii="Noto Sans" w:hAnsi="Noto Sans" w:cs="Noto Sans"/>
          <w:sz w:val="20"/>
          <w:lang w:eastAsia="es-MX"/>
        </w:rPr>
        <w:t>.</w:t>
      </w: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r w:rsidRPr="00691A34">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E826F3" w:rsidRPr="00691A34" w:rsidRDefault="00E826F3" w:rsidP="00E826F3">
      <w:pPr>
        <w:tabs>
          <w:tab w:val="left" w:pos="4812"/>
          <w:tab w:val="left" w:pos="4842"/>
          <w:tab w:val="left" w:pos="5052"/>
          <w:tab w:val="left" w:pos="6612"/>
        </w:tabs>
        <w:ind w:right="225"/>
        <w:jc w:val="both"/>
        <w:rPr>
          <w:rFonts w:ascii="Noto Sans" w:hAnsi="Noto Sans" w:cs="Noto Sans"/>
          <w:sz w:val="20"/>
          <w:lang w:eastAsia="es-MX"/>
        </w:rPr>
      </w:pPr>
    </w:p>
    <w:p w:rsidR="00E826F3" w:rsidRDefault="00E826F3" w:rsidP="00E826F3">
      <w:pPr>
        <w:ind w:right="225"/>
        <w:jc w:val="both"/>
        <w:rPr>
          <w:rFonts w:ascii="Noto Sans" w:hAnsi="Noto Sans" w:cs="Noto Sans"/>
          <w:sz w:val="20"/>
          <w:lang w:eastAsia="es-MX"/>
        </w:rPr>
      </w:pPr>
      <w:r w:rsidRPr="00691A34">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p>
    <w:p w:rsidR="00E826F3" w:rsidRDefault="00E826F3" w:rsidP="00E826F3">
      <w:pPr>
        <w:ind w:right="225"/>
        <w:jc w:val="both"/>
        <w:rPr>
          <w:rFonts w:ascii="Noto Sans" w:hAnsi="Noto Sans" w:cs="Noto Sans"/>
          <w:sz w:val="20"/>
          <w:lang w:eastAsia="es-MX"/>
        </w:rPr>
      </w:pPr>
    </w:p>
    <w:p w:rsidR="00E826F3" w:rsidRPr="008D0864" w:rsidRDefault="00E826F3" w:rsidP="00654DB1">
      <w:pPr>
        <w:pStyle w:val="Prrafodelista"/>
        <w:numPr>
          <w:ilvl w:val="0"/>
          <w:numId w:val="60"/>
        </w:numPr>
        <w:suppressAutoHyphens w:val="0"/>
        <w:spacing w:after="200" w:line="276" w:lineRule="auto"/>
        <w:ind w:right="225"/>
        <w:contextualSpacing/>
        <w:jc w:val="both"/>
        <w:rPr>
          <w:rFonts w:ascii="Noto Sans" w:hAnsi="Noto Sans" w:cs="Noto Sans"/>
          <w:b/>
          <w:bCs/>
          <w:sz w:val="20"/>
          <w:u w:val="single"/>
        </w:rPr>
      </w:pPr>
      <w:r w:rsidRPr="008D0864">
        <w:rPr>
          <w:rFonts w:ascii="Noto Sans" w:hAnsi="Noto Sans" w:cs="Noto Sans"/>
          <w:b/>
          <w:bCs/>
          <w:sz w:val="20"/>
          <w:u w:val="single"/>
        </w:rPr>
        <w:t>Documentación Técnica Necesaria</w:t>
      </w: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Se requiere de folletos, catálogos y/o fotografías necesarias para corroborar las especificaciones y características de los equipos requeridos.</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E826F3" w:rsidRPr="00691A34" w:rsidRDefault="00E826F3" w:rsidP="00E826F3">
      <w:pPr>
        <w:ind w:right="225"/>
        <w:jc w:val="both"/>
        <w:rPr>
          <w:rFonts w:ascii="Noto Sans" w:eastAsia="Calibri" w:hAnsi="Noto Sans" w:cs="Noto Sans"/>
          <w:sz w:val="20"/>
          <w:lang w:val="es-MX"/>
        </w:rPr>
      </w:pPr>
    </w:p>
    <w:p w:rsidR="00E826F3"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691A34">
        <w:rPr>
          <w:rFonts w:ascii="Noto Sans" w:eastAsia="Calibri" w:hAnsi="Noto Sans" w:cs="Noto Sans"/>
          <w:sz w:val="20"/>
          <w:lang w:val="es-MX"/>
        </w:rPr>
        <w:t>desechamiento</w:t>
      </w:r>
      <w:proofErr w:type="spellEnd"/>
      <w:r w:rsidRPr="00691A34">
        <w:rPr>
          <w:rFonts w:ascii="Noto Sans" w:eastAsia="Calibri" w:hAnsi="Noto Sans" w:cs="Noto Sans"/>
          <w:sz w:val="20"/>
          <w:lang w:val="es-MX"/>
        </w:rPr>
        <w:t xml:space="preserve"> del sistema ofertado.</w:t>
      </w:r>
    </w:p>
    <w:p w:rsidR="00E826F3" w:rsidRPr="00691A34" w:rsidRDefault="00E826F3" w:rsidP="00E826F3">
      <w:pPr>
        <w:ind w:right="225"/>
        <w:jc w:val="both"/>
        <w:rPr>
          <w:rFonts w:ascii="Noto Sans" w:eastAsia="Calibri" w:hAnsi="Noto Sans" w:cs="Noto Sans"/>
          <w:sz w:val="20"/>
          <w:lang w:val="es-MX"/>
        </w:rPr>
      </w:pPr>
    </w:p>
    <w:p w:rsidR="00E826F3" w:rsidRPr="00691A34" w:rsidRDefault="00E826F3" w:rsidP="00E826F3">
      <w:pPr>
        <w:ind w:right="225"/>
        <w:jc w:val="both"/>
        <w:rPr>
          <w:rFonts w:ascii="Noto Sans" w:eastAsia="Calibri" w:hAnsi="Noto Sans" w:cs="Noto Sans"/>
          <w:sz w:val="20"/>
          <w:lang w:val="es-MX"/>
        </w:rPr>
      </w:pPr>
      <w:r w:rsidRPr="00691A34">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E826F3" w:rsidRDefault="00E826F3" w:rsidP="00E826F3">
      <w:pPr>
        <w:ind w:right="225"/>
        <w:jc w:val="both"/>
        <w:rPr>
          <w:rFonts w:ascii="Noto Sans" w:eastAsia="Calibri" w:hAnsi="Noto Sans" w:cs="Noto Sans"/>
          <w:sz w:val="20"/>
          <w:lang w:val="es-MX"/>
        </w:rPr>
      </w:pPr>
    </w:p>
    <w:p w:rsidR="00842BD6" w:rsidRDefault="00842BD6" w:rsidP="00E826F3">
      <w:pPr>
        <w:ind w:right="225"/>
        <w:jc w:val="both"/>
        <w:rPr>
          <w:rFonts w:ascii="Noto Sans" w:eastAsia="Calibri" w:hAnsi="Noto Sans" w:cs="Noto Sans"/>
          <w:sz w:val="20"/>
          <w:lang w:val="es-MX"/>
        </w:rPr>
      </w:pPr>
    </w:p>
    <w:p w:rsidR="00842BD6" w:rsidRDefault="00842BD6" w:rsidP="00E826F3">
      <w:pPr>
        <w:ind w:right="225"/>
        <w:jc w:val="both"/>
        <w:rPr>
          <w:rFonts w:ascii="Noto Sans" w:eastAsia="Calibri" w:hAnsi="Noto Sans" w:cs="Noto Sans"/>
          <w:sz w:val="20"/>
          <w:lang w:val="es-MX"/>
        </w:rPr>
      </w:pPr>
    </w:p>
    <w:p w:rsidR="00842BD6" w:rsidRPr="00691A34" w:rsidRDefault="00842BD6" w:rsidP="00E826F3">
      <w:pPr>
        <w:ind w:right="225"/>
        <w:jc w:val="both"/>
        <w:rPr>
          <w:rFonts w:ascii="Noto Sans" w:eastAsia="Calibri" w:hAnsi="Noto Sans" w:cs="Noto Sans"/>
          <w:sz w:val="20"/>
          <w:lang w:val="es-MX"/>
        </w:rPr>
      </w:pPr>
    </w:p>
    <w:p w:rsidR="00E826F3" w:rsidRDefault="00E826F3" w:rsidP="00654DB1">
      <w:pPr>
        <w:numPr>
          <w:ilvl w:val="0"/>
          <w:numId w:val="60"/>
        </w:numPr>
        <w:suppressAutoHyphens w:val="0"/>
        <w:ind w:left="0" w:right="225" w:firstLine="0"/>
        <w:jc w:val="both"/>
        <w:rPr>
          <w:rFonts w:ascii="Noto Sans" w:hAnsi="Noto Sans" w:cs="Noto Sans"/>
          <w:b/>
          <w:bCs/>
          <w:sz w:val="20"/>
          <w:u w:val="single"/>
        </w:rPr>
      </w:pPr>
      <w:r w:rsidRPr="00691A34">
        <w:rPr>
          <w:rFonts w:ascii="Noto Sans" w:hAnsi="Noto Sans" w:cs="Noto Sans"/>
          <w:b/>
          <w:bCs/>
          <w:sz w:val="20"/>
          <w:u w:val="single"/>
        </w:rPr>
        <w:lastRenderedPageBreak/>
        <w:t>Penas Convencionales Y Deducciones Al Pago</w:t>
      </w:r>
    </w:p>
    <w:p w:rsidR="00E826F3" w:rsidRDefault="00E826F3" w:rsidP="00E826F3">
      <w:pPr>
        <w:ind w:right="225"/>
        <w:jc w:val="both"/>
        <w:rPr>
          <w:rFonts w:ascii="Noto Sans" w:hAnsi="Noto Sans" w:cs="Noto Sans"/>
          <w:b/>
          <w:bCs/>
          <w:sz w:val="20"/>
          <w:u w:val="single"/>
        </w:rPr>
      </w:pPr>
    </w:p>
    <w:p w:rsidR="00E826F3" w:rsidRPr="00741B87" w:rsidRDefault="00E826F3" w:rsidP="00E826F3">
      <w:pPr>
        <w:ind w:right="225"/>
        <w:jc w:val="both"/>
        <w:rPr>
          <w:rFonts w:ascii="Noto Sans" w:hAnsi="Noto Sans" w:cs="Noto Sans"/>
          <w:b/>
          <w:bCs/>
          <w:sz w:val="20"/>
        </w:rPr>
      </w:pPr>
      <w:r w:rsidRPr="00741B87">
        <w:rPr>
          <w:rFonts w:ascii="Noto Sans" w:hAnsi="Noto Sans" w:cs="Noto Sans"/>
          <w:b/>
          <w:bCs/>
          <w:sz w:val="20"/>
        </w:rPr>
        <w:t>DEDUCCIONES</w:t>
      </w:r>
    </w:p>
    <w:p w:rsidR="00E826F3" w:rsidRPr="00741B87" w:rsidRDefault="00E826F3" w:rsidP="00E826F3">
      <w:pPr>
        <w:ind w:right="225"/>
        <w:jc w:val="both"/>
        <w:rPr>
          <w:rFonts w:ascii="Noto Sans" w:hAnsi="Noto Sans" w:cs="Noto Sans"/>
          <w:b/>
          <w:bC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 xml:space="preserve">En términos de los artículos </w:t>
      </w:r>
      <w:r w:rsidR="000D1E83">
        <w:rPr>
          <w:rFonts w:ascii="Noto Sans" w:hAnsi="Noto Sans" w:cs="Noto Sans"/>
          <w:sz w:val="20"/>
        </w:rPr>
        <w:t xml:space="preserve">76 </w:t>
      </w:r>
      <w:r w:rsidRPr="00741B87">
        <w:rPr>
          <w:rFonts w:ascii="Noto Sans" w:hAnsi="Noto Sans" w:cs="Noto Sans"/>
          <w:sz w:val="20"/>
        </w:rPr>
        <w:t>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E826F3" w:rsidRPr="00741B87" w:rsidRDefault="00E826F3" w:rsidP="00E826F3">
      <w:pPr>
        <w:ind w:right="225"/>
        <w:jc w:val="both"/>
        <w:rPr>
          <w:rFonts w:ascii="Noto Sans" w:hAnsi="Noto Sans" w:cs="Noto Sans"/>
          <w:sz w:val="20"/>
          <w:lang w:val="es-MX"/>
        </w:rPr>
      </w:pPr>
    </w:p>
    <w:p w:rsidR="00E826F3" w:rsidRPr="00741B87" w:rsidRDefault="00E826F3" w:rsidP="00E826F3">
      <w:pPr>
        <w:ind w:right="225"/>
        <w:jc w:val="both"/>
        <w:rPr>
          <w:rFonts w:ascii="Noto Sans" w:hAnsi="Noto Sans" w:cs="Noto Sans"/>
          <w:b/>
          <w:bCs/>
          <w:sz w:val="20"/>
        </w:rPr>
      </w:pPr>
      <w:r w:rsidRPr="00741B87">
        <w:rPr>
          <w:rFonts w:ascii="Noto Sans" w:hAnsi="Noto Sans" w:cs="Noto Sans"/>
          <w:b/>
          <w:bCs/>
          <w:sz w:val="20"/>
        </w:rPr>
        <w:t>PENAS CONVENCIONALES</w:t>
      </w:r>
    </w:p>
    <w:p w:rsidR="00E826F3" w:rsidRPr="00741B87" w:rsidRDefault="00E826F3" w:rsidP="00E826F3">
      <w:pPr>
        <w:ind w:right="225"/>
        <w:jc w:val="both"/>
        <w:rPr>
          <w:rFonts w:ascii="Noto Sans" w:hAnsi="Noto Sans" w:cs="Noto Sans"/>
          <w:b/>
          <w:bC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w:t>
      </w:r>
      <w:r w:rsidRPr="00842BD6">
        <w:rPr>
          <w:rFonts w:ascii="Noto Sans" w:hAnsi="Noto Sans" w:cs="Noto Sans"/>
          <w:sz w:val="20"/>
          <w:highlight w:val="yellow"/>
        </w:rPr>
        <w:t>máximo del 10%</w:t>
      </w:r>
      <w:r w:rsidRPr="00741B87">
        <w:rPr>
          <w:rFonts w:ascii="Noto Sans" w:hAnsi="Noto Sans" w:cs="Noto Sans"/>
          <w:sz w:val="20"/>
        </w:rPr>
        <w:t xml:space="preserve"> (diez por ciento) sobre el valor total de la garantía, sin incluir el IVA, de acuerdo al supuesto siguiente</w:t>
      </w:r>
    </w:p>
    <w:p w:rsidR="00E826F3"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No se cumpla la entrega del bien en el periodo de tiempo máximo indicado en LUGAR, PLAZOS Y CONDICIONES DE LA ENTREGA DE LA PRESTACIÓN DEL SERVICIO</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La pena Convencional se calculará de acuerdo con los siguientes términos y condiciones expresados en la fórmula que se detalla a continuación:</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proofErr w:type="spellStart"/>
      <w:r w:rsidRPr="00741B87">
        <w:rPr>
          <w:rFonts w:ascii="Noto Sans" w:hAnsi="Noto Sans" w:cs="Noto Sans"/>
          <w:sz w:val="20"/>
        </w:rPr>
        <w:t>Pca</w:t>
      </w:r>
      <w:proofErr w:type="spellEnd"/>
      <w:r w:rsidRPr="00741B87">
        <w:rPr>
          <w:rFonts w:ascii="Noto Sans" w:hAnsi="Noto Sans" w:cs="Noto Sans"/>
          <w:sz w:val="20"/>
        </w:rPr>
        <w:t xml:space="preserve">= %d X </w:t>
      </w:r>
      <w:proofErr w:type="spellStart"/>
      <w:r w:rsidRPr="00741B87">
        <w:rPr>
          <w:rFonts w:ascii="Noto Sans" w:hAnsi="Noto Sans" w:cs="Noto Sans"/>
          <w:sz w:val="20"/>
        </w:rPr>
        <w:t>nda</w:t>
      </w:r>
      <w:proofErr w:type="spellEnd"/>
      <w:r w:rsidRPr="00741B87">
        <w:rPr>
          <w:rFonts w:ascii="Noto Sans" w:hAnsi="Noto Sans" w:cs="Noto Sans"/>
          <w:sz w:val="20"/>
        </w:rPr>
        <w:t xml:space="preserve"> X </w:t>
      </w:r>
      <w:proofErr w:type="spellStart"/>
      <w:r w:rsidRPr="00741B87">
        <w:rPr>
          <w:rFonts w:ascii="Noto Sans" w:hAnsi="Noto Sans" w:cs="Noto Sans"/>
          <w:sz w:val="20"/>
        </w:rPr>
        <w:t>vbaa</w:t>
      </w:r>
      <w:proofErr w:type="spellEnd"/>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Dónde:</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E826F3" w:rsidRPr="00741B87" w:rsidRDefault="00E826F3" w:rsidP="00E826F3">
      <w:pPr>
        <w:ind w:right="225"/>
        <w:jc w:val="both"/>
        <w:rPr>
          <w:rFonts w:ascii="Noto Sans" w:hAnsi="Noto Sans" w:cs="Noto Sans"/>
          <w:sz w:val="20"/>
        </w:rPr>
      </w:pPr>
      <w:proofErr w:type="spellStart"/>
      <w:proofErr w:type="gramStart"/>
      <w:r w:rsidRPr="00741B87">
        <w:rPr>
          <w:rFonts w:ascii="Noto Sans" w:hAnsi="Noto Sans" w:cs="Noto Sans"/>
          <w:sz w:val="20"/>
        </w:rPr>
        <w:t>nda</w:t>
      </w:r>
      <w:proofErr w:type="spellEnd"/>
      <w:proofErr w:type="gramEnd"/>
      <w:r w:rsidRPr="00741B87">
        <w:rPr>
          <w:rFonts w:ascii="Noto Sans" w:hAnsi="Noto Sans" w:cs="Noto Sans"/>
          <w:sz w:val="20"/>
        </w:rPr>
        <w:t xml:space="preserve"> = número de días de atraso</w:t>
      </w:r>
    </w:p>
    <w:p w:rsidR="00E826F3" w:rsidRPr="00741B87" w:rsidRDefault="00E826F3" w:rsidP="00E826F3">
      <w:pPr>
        <w:ind w:right="225"/>
        <w:jc w:val="both"/>
        <w:rPr>
          <w:rFonts w:ascii="Noto Sans" w:hAnsi="Noto Sans" w:cs="Noto Sans"/>
          <w:sz w:val="20"/>
        </w:rPr>
      </w:pPr>
      <w:proofErr w:type="spellStart"/>
      <w:proofErr w:type="gramStart"/>
      <w:r w:rsidRPr="00741B87">
        <w:rPr>
          <w:rFonts w:ascii="Noto Sans" w:hAnsi="Noto Sans" w:cs="Noto Sans"/>
          <w:sz w:val="20"/>
        </w:rPr>
        <w:t>vbaa</w:t>
      </w:r>
      <w:proofErr w:type="spellEnd"/>
      <w:proofErr w:type="gramEnd"/>
      <w:r w:rsidRPr="00741B87">
        <w:rPr>
          <w:rFonts w:ascii="Noto Sans" w:hAnsi="Noto Sans" w:cs="Noto Sans"/>
          <w:sz w:val="20"/>
        </w:rPr>
        <w:t xml:space="preserve"> = valor de los bienes adquiridos con atraso sin IVA.</w:t>
      </w:r>
    </w:p>
    <w:p w:rsidR="00E826F3" w:rsidRPr="00741B87" w:rsidRDefault="00E826F3" w:rsidP="00E826F3">
      <w:pPr>
        <w:ind w:right="225"/>
        <w:jc w:val="both"/>
        <w:rPr>
          <w:rFonts w:ascii="Noto Sans" w:hAnsi="Noto Sans" w:cs="Noto Sans"/>
          <w:sz w:val="20"/>
        </w:rPr>
      </w:pPr>
      <w:proofErr w:type="spellStart"/>
      <w:r w:rsidRPr="00741B87">
        <w:rPr>
          <w:rFonts w:ascii="Noto Sans" w:hAnsi="Noto Sans" w:cs="Noto Sans"/>
          <w:sz w:val="20"/>
        </w:rPr>
        <w:t>Pca</w:t>
      </w:r>
      <w:proofErr w:type="spellEnd"/>
      <w:r w:rsidRPr="00741B87">
        <w:rPr>
          <w:rFonts w:ascii="Noto Sans" w:hAnsi="Noto Sans" w:cs="Noto Sans"/>
          <w:sz w:val="20"/>
        </w:rPr>
        <w:t xml:space="preserve"> = Pena convencional aplicable</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La suma de las penas convencionales no deberá exceder el importe de la garantía de cumplimiento del 10% (diez por ciento) del monto de cada uno de los bienes.</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El proveedor a su vez, autoriza al Instituto a descontar las cantidades que resulten de aplicar la pena convencional, sobre los pagos que deberá cubrir.</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Las notas de crédito derivadas de las penas convencionales deberán estar a apegadas a la normatividad aplicable para su elaboración.</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E826F3" w:rsidRPr="00741B87"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E826F3" w:rsidRDefault="00E826F3" w:rsidP="00E826F3">
      <w:pPr>
        <w:ind w:right="225"/>
        <w:jc w:val="both"/>
        <w:rPr>
          <w:rFonts w:ascii="Noto Sans" w:hAnsi="Noto Sans" w:cs="Noto Sans"/>
          <w:sz w:val="20"/>
        </w:rPr>
      </w:pPr>
    </w:p>
    <w:p w:rsidR="00E826F3" w:rsidRPr="00741B87" w:rsidRDefault="00E826F3" w:rsidP="00E826F3">
      <w:pPr>
        <w:ind w:right="225"/>
        <w:jc w:val="both"/>
        <w:rPr>
          <w:rFonts w:ascii="Noto Sans" w:hAnsi="Noto Sans" w:cs="Noto Sans"/>
          <w:sz w:val="20"/>
        </w:rPr>
      </w:pPr>
      <w:r w:rsidRPr="00741B87">
        <w:rPr>
          <w:rFonts w:ascii="Noto Sans" w:hAnsi="Noto Sans" w:cs="Noto Sans"/>
          <w:sz w:val="20"/>
        </w:rPr>
        <w:t>Para dar cumplimiento a lo anterior el Administrador de Contrato deberá proporcionar la documentación que a continuación se especifica:</w:t>
      </w:r>
    </w:p>
    <w:p w:rsidR="00E826F3" w:rsidRPr="00741B87" w:rsidRDefault="00E826F3" w:rsidP="00E826F3">
      <w:pPr>
        <w:ind w:right="225"/>
        <w:jc w:val="both"/>
        <w:rPr>
          <w:rFonts w:ascii="Noto Sans" w:hAnsi="Noto Sans" w:cs="Noto Sans"/>
          <w:sz w:val="20"/>
        </w:rPr>
      </w:pPr>
    </w:p>
    <w:p w:rsidR="00E826F3" w:rsidRPr="00741B87" w:rsidRDefault="00E826F3" w:rsidP="00E826F3">
      <w:pPr>
        <w:numPr>
          <w:ilvl w:val="0"/>
          <w:numId w:val="38"/>
        </w:numPr>
        <w:suppressAutoHyphens w:val="0"/>
        <w:ind w:right="225"/>
        <w:jc w:val="both"/>
        <w:rPr>
          <w:rFonts w:ascii="Noto Sans" w:hAnsi="Noto Sans" w:cs="Noto Sans"/>
          <w:sz w:val="20"/>
        </w:rPr>
      </w:pPr>
      <w:r w:rsidRPr="00741B87">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E826F3" w:rsidRPr="00741B87" w:rsidRDefault="00E826F3" w:rsidP="00E826F3">
      <w:pPr>
        <w:numPr>
          <w:ilvl w:val="0"/>
          <w:numId w:val="38"/>
        </w:numPr>
        <w:suppressAutoHyphens w:val="0"/>
        <w:ind w:right="225"/>
        <w:jc w:val="both"/>
        <w:rPr>
          <w:rFonts w:ascii="Noto Sans" w:hAnsi="Noto Sans" w:cs="Noto Sans"/>
          <w:sz w:val="20"/>
        </w:rPr>
      </w:pPr>
      <w:r w:rsidRPr="00741B87">
        <w:rPr>
          <w:rFonts w:ascii="Noto Sans" w:hAnsi="Noto Sans" w:cs="Noto Sans"/>
          <w:sz w:val="20"/>
        </w:rPr>
        <w:t>Constancia de Situación fiscal Vigente del Proveedor</w:t>
      </w:r>
    </w:p>
    <w:p w:rsidR="00E826F3" w:rsidRPr="000E77DE" w:rsidRDefault="00E826F3" w:rsidP="00E826F3">
      <w:pPr>
        <w:numPr>
          <w:ilvl w:val="0"/>
          <w:numId w:val="38"/>
        </w:numPr>
        <w:suppressAutoHyphens w:val="0"/>
        <w:ind w:right="225"/>
        <w:jc w:val="both"/>
        <w:rPr>
          <w:rFonts w:ascii="Noto Sans" w:hAnsi="Noto Sans" w:cs="Noto Sans"/>
          <w:sz w:val="20"/>
        </w:rPr>
      </w:pPr>
      <w:r w:rsidRPr="00741B87">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E826F3" w:rsidRPr="00741B87" w:rsidRDefault="00E826F3" w:rsidP="00E826F3">
      <w:pPr>
        <w:numPr>
          <w:ilvl w:val="0"/>
          <w:numId w:val="38"/>
        </w:numPr>
        <w:suppressAutoHyphens w:val="0"/>
        <w:ind w:right="225"/>
        <w:jc w:val="both"/>
        <w:rPr>
          <w:rFonts w:ascii="Noto Sans" w:hAnsi="Noto Sans" w:cs="Noto Sans"/>
          <w:sz w:val="20"/>
        </w:rPr>
      </w:pPr>
      <w:r w:rsidRPr="00741B87">
        <w:rPr>
          <w:rFonts w:ascii="Noto Sans" w:hAnsi="Noto Sans" w:cs="Noto Sans"/>
          <w:sz w:val="20"/>
        </w:rPr>
        <w:t xml:space="preserve">Pantalla del registro de la nota de crédito en Modulo AP (Cuentas por pagar) del sistema </w:t>
      </w:r>
      <w:proofErr w:type="spellStart"/>
      <w:r w:rsidR="004361C5">
        <w:rPr>
          <w:rFonts w:ascii="Noto Sans" w:hAnsi="Noto Sans" w:cs="Noto Sans"/>
          <w:sz w:val="20"/>
        </w:rPr>
        <w:t>Finat</w:t>
      </w:r>
      <w:r w:rsidRPr="00741B87">
        <w:rPr>
          <w:rFonts w:ascii="Noto Sans" w:hAnsi="Noto Sans" w:cs="Noto Sans"/>
          <w:sz w:val="20"/>
        </w:rPr>
        <w:t>-Millenium</w:t>
      </w:r>
      <w:proofErr w:type="spellEnd"/>
      <w:r w:rsidRPr="00741B87">
        <w:rPr>
          <w:rFonts w:ascii="Noto Sans" w:hAnsi="Noto Sans" w:cs="Noto Sans"/>
          <w:sz w:val="20"/>
        </w:rPr>
        <w:t xml:space="preserve"> en estado “valida”.</w:t>
      </w:r>
    </w:p>
    <w:p w:rsidR="00E826F3" w:rsidRPr="00741B87" w:rsidRDefault="00E826F3" w:rsidP="00E826F3">
      <w:pPr>
        <w:spacing w:line="276" w:lineRule="auto"/>
        <w:ind w:right="225"/>
        <w:jc w:val="both"/>
        <w:rPr>
          <w:rFonts w:ascii="Noto Sans" w:hAnsi="Noto Sans" w:cs="Noto Sans"/>
          <w:sz w:val="20"/>
        </w:rPr>
      </w:pPr>
    </w:p>
    <w:p w:rsidR="00E826F3" w:rsidRPr="00691A34" w:rsidRDefault="00E826F3" w:rsidP="00654DB1">
      <w:pPr>
        <w:numPr>
          <w:ilvl w:val="0"/>
          <w:numId w:val="60"/>
        </w:numPr>
        <w:suppressAutoHyphens w:val="0"/>
        <w:ind w:left="0" w:right="225" w:firstLine="0"/>
        <w:jc w:val="both"/>
        <w:rPr>
          <w:rFonts w:ascii="Noto Sans" w:hAnsi="Noto Sans" w:cs="Noto Sans"/>
          <w:b/>
          <w:bCs/>
          <w:sz w:val="20"/>
          <w:u w:val="single"/>
          <w:lang w:val="es-ES_tradnl"/>
        </w:rPr>
      </w:pPr>
      <w:r w:rsidRPr="00691A34">
        <w:rPr>
          <w:rFonts w:ascii="Noto Sans" w:hAnsi="Noto Sans" w:cs="Noto Sans"/>
          <w:b/>
          <w:bCs/>
          <w:sz w:val="20"/>
          <w:u w:val="single"/>
        </w:rPr>
        <w:t>Mecanismos requeridos al prestador para responder por defectos</w:t>
      </w:r>
    </w:p>
    <w:p w:rsidR="00E826F3" w:rsidRPr="00691A34" w:rsidRDefault="00E826F3" w:rsidP="00E826F3">
      <w:pPr>
        <w:ind w:right="225"/>
        <w:contextualSpacing/>
        <w:jc w:val="both"/>
        <w:rPr>
          <w:rFonts w:ascii="Noto Sans" w:hAnsi="Noto Sans" w:cs="Noto Sans"/>
          <w:b/>
          <w:bCs/>
          <w:sz w:val="20"/>
        </w:rPr>
      </w:pPr>
    </w:p>
    <w:p w:rsidR="00E826F3" w:rsidRPr="00715813" w:rsidRDefault="00E826F3" w:rsidP="00E826F3">
      <w:pPr>
        <w:ind w:left="-284" w:right="225"/>
        <w:jc w:val="both"/>
        <w:rPr>
          <w:rFonts w:ascii="Noto Sans" w:hAnsi="Noto Sans" w:cs="Noto Sans"/>
          <w:b/>
          <w:bCs/>
          <w:sz w:val="20"/>
        </w:rPr>
      </w:pPr>
      <w:r w:rsidRPr="00691A34">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715813">
        <w:rPr>
          <w:rFonts w:ascii="Noto Sans" w:hAnsi="Noto Sans" w:cs="Noto Sans"/>
          <w:b/>
          <w:bCs/>
          <w:sz w:val="20"/>
        </w:rPr>
        <w:t xml:space="preserve">ANEXO 5 LUGAR DE ENTREGA Y RESPONSABLE DE LA RECEPCIÓN DE BIENES DE CONSUMO Y EQUIPO (COMODATO). </w:t>
      </w:r>
    </w:p>
    <w:p w:rsidR="00E826F3" w:rsidRPr="00715813" w:rsidRDefault="00E826F3" w:rsidP="00E826F3">
      <w:pPr>
        <w:ind w:left="-284" w:right="225"/>
        <w:jc w:val="both"/>
        <w:rPr>
          <w:rFonts w:ascii="Noto Sans" w:hAnsi="Noto Sans" w:cs="Noto Sans"/>
          <w:b/>
          <w:bCs/>
          <w:sz w:val="20"/>
        </w:rPr>
      </w:pPr>
    </w:p>
    <w:p w:rsidR="00E826F3" w:rsidRPr="00691A34" w:rsidRDefault="00E826F3" w:rsidP="00E826F3">
      <w:pPr>
        <w:ind w:left="-284" w:right="225"/>
        <w:jc w:val="both"/>
        <w:rPr>
          <w:rFonts w:ascii="Noto Sans" w:hAnsi="Noto Sans" w:cs="Noto Sans"/>
          <w:bCs/>
          <w:sz w:val="20"/>
        </w:rPr>
      </w:pPr>
      <w:r w:rsidRPr="00691A34">
        <w:rPr>
          <w:rFonts w:ascii="Noto Sans" w:hAnsi="Noto Sans" w:cs="Noto Sans"/>
          <w:bCs/>
          <w:sz w:val="20"/>
        </w:rPr>
        <w:t>A partir del día hábil siguiente a la notificación, el proveedor contará con un plazo máximo de 10 (diez) días hábiles, para realizar el canje de los bienes por otros lotes que no presenten los defectos o vicios ocultos identificados.</w:t>
      </w:r>
    </w:p>
    <w:p w:rsidR="00E826F3" w:rsidRPr="00691A34" w:rsidRDefault="00E826F3" w:rsidP="00E826F3">
      <w:pPr>
        <w:ind w:left="-284" w:right="225"/>
        <w:jc w:val="both"/>
        <w:rPr>
          <w:rFonts w:ascii="Noto Sans" w:hAnsi="Noto Sans" w:cs="Noto Sans"/>
          <w:bCs/>
          <w:sz w:val="20"/>
        </w:rPr>
      </w:pPr>
    </w:p>
    <w:p w:rsidR="00E826F3" w:rsidRPr="00691A34" w:rsidRDefault="00E826F3" w:rsidP="00E826F3">
      <w:pPr>
        <w:ind w:left="-284" w:right="225"/>
        <w:jc w:val="both"/>
        <w:rPr>
          <w:rFonts w:ascii="Noto Sans" w:hAnsi="Noto Sans" w:cs="Noto Sans"/>
          <w:bCs/>
          <w:sz w:val="20"/>
        </w:rPr>
      </w:pPr>
      <w:r w:rsidRPr="00691A34">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E826F3" w:rsidRPr="00691A34" w:rsidRDefault="00E826F3" w:rsidP="00E826F3">
      <w:pPr>
        <w:ind w:left="-284" w:right="225"/>
        <w:jc w:val="both"/>
        <w:rPr>
          <w:rFonts w:ascii="Noto Sans" w:hAnsi="Noto Sans" w:cs="Noto Sans"/>
          <w:sz w:val="20"/>
        </w:rPr>
      </w:pPr>
    </w:p>
    <w:p w:rsidR="00E826F3" w:rsidRPr="00691A34" w:rsidRDefault="00E826F3" w:rsidP="00654DB1">
      <w:pPr>
        <w:numPr>
          <w:ilvl w:val="0"/>
          <w:numId w:val="60"/>
        </w:numPr>
        <w:suppressAutoHyphens w:val="0"/>
        <w:ind w:left="0" w:right="225" w:firstLine="0"/>
        <w:jc w:val="both"/>
        <w:rPr>
          <w:rFonts w:ascii="Noto Sans" w:hAnsi="Noto Sans" w:cs="Noto Sans"/>
          <w:b/>
          <w:bCs/>
          <w:sz w:val="20"/>
          <w:u w:val="single"/>
        </w:rPr>
      </w:pPr>
      <w:r w:rsidRPr="00691A34">
        <w:rPr>
          <w:rFonts w:ascii="Noto Sans" w:hAnsi="Noto Sans" w:cs="Noto Sans"/>
          <w:b/>
          <w:bCs/>
          <w:sz w:val="20"/>
          <w:u w:val="single"/>
        </w:rPr>
        <w:t>Garantías de anticipos, cumplimiento, defectos o vicios ocultos de bienes, calidad de servicios y de operación y funcionamiento, que en su caso apliquen.</w:t>
      </w:r>
    </w:p>
    <w:p w:rsidR="00E826F3" w:rsidRPr="00691A34" w:rsidRDefault="00E826F3" w:rsidP="00E826F3">
      <w:pPr>
        <w:ind w:right="225"/>
        <w:jc w:val="both"/>
        <w:rPr>
          <w:rFonts w:ascii="Noto Sans" w:hAnsi="Noto Sans" w:cs="Noto Sans"/>
          <w:sz w:val="20"/>
        </w:rPr>
      </w:pPr>
    </w:p>
    <w:p w:rsidR="00E826F3" w:rsidRPr="00691A34" w:rsidRDefault="00E826F3" w:rsidP="00E826F3">
      <w:pPr>
        <w:numPr>
          <w:ilvl w:val="0"/>
          <w:numId w:val="43"/>
        </w:numPr>
        <w:autoSpaceDE w:val="0"/>
        <w:ind w:left="0" w:right="225" w:firstLine="0"/>
        <w:jc w:val="both"/>
        <w:rPr>
          <w:rFonts w:ascii="Noto Sans" w:hAnsi="Noto Sans" w:cs="Noto Sans"/>
          <w:sz w:val="20"/>
        </w:rPr>
      </w:pPr>
      <w:r w:rsidRPr="00691A34">
        <w:rPr>
          <w:rFonts w:ascii="Noto Sans" w:hAnsi="Noto Sans" w:cs="Noto Sans"/>
          <w:sz w:val="20"/>
        </w:rPr>
        <w:t>Plazo para notificar al proveedor.</w:t>
      </w:r>
    </w:p>
    <w:p w:rsidR="00E826F3" w:rsidRPr="00691A34" w:rsidRDefault="00E826F3" w:rsidP="00E826F3">
      <w:pPr>
        <w:autoSpaceDE w:val="0"/>
        <w:ind w:right="225"/>
        <w:jc w:val="both"/>
        <w:rPr>
          <w:rFonts w:ascii="Noto Sans" w:hAnsi="Noto Sans" w:cs="Noto Sans"/>
          <w:bCs/>
          <w:sz w:val="20"/>
        </w:rPr>
      </w:pPr>
    </w:p>
    <w:p w:rsidR="00E826F3" w:rsidRPr="00691A34" w:rsidRDefault="00E826F3" w:rsidP="00E826F3">
      <w:pPr>
        <w:autoSpaceDE w:val="0"/>
        <w:ind w:left="-284" w:right="225"/>
        <w:jc w:val="both"/>
        <w:rPr>
          <w:rFonts w:ascii="Noto Sans" w:eastAsia="Calibri" w:hAnsi="Noto Sans" w:cs="Noto Sans"/>
          <w:sz w:val="20"/>
        </w:rPr>
      </w:pPr>
      <w:r w:rsidRPr="00691A34">
        <w:rPr>
          <w:rFonts w:ascii="Noto Sans" w:hAnsi="Noto Sans" w:cs="Noto Sans"/>
          <w:bCs/>
          <w:sz w:val="20"/>
        </w:rPr>
        <w:t>E</w:t>
      </w:r>
      <w:r w:rsidRPr="00691A34">
        <w:rPr>
          <w:rFonts w:ascii="Noto Sans" w:eastAsia="Calibri" w:hAnsi="Noto Sans" w:cs="Noto Sans"/>
          <w:sz w:val="20"/>
        </w:rPr>
        <w:t xml:space="preserve">l Instituto por conducto de personal de la oficina de control del Abasto, elaborará y solicitará las órdenes de reposición al proveedor, mismas que tendrán un período de vigencia de </w:t>
      </w:r>
      <w:r w:rsidR="002C0CFE">
        <w:rPr>
          <w:rFonts w:ascii="Noto Sans" w:eastAsia="Calibri" w:hAnsi="Noto Sans" w:cs="Noto Sans"/>
          <w:sz w:val="20"/>
        </w:rPr>
        <w:t>20</w:t>
      </w:r>
      <w:r w:rsidRPr="00691A34">
        <w:rPr>
          <w:rFonts w:ascii="Noto Sans" w:eastAsia="Calibri" w:hAnsi="Noto Sans" w:cs="Noto Sans"/>
          <w:sz w:val="20"/>
        </w:rPr>
        <w:t xml:space="preserve"> (</w:t>
      </w:r>
      <w:r w:rsidR="002C0CFE">
        <w:rPr>
          <w:rFonts w:ascii="Noto Sans" w:eastAsia="Calibri" w:hAnsi="Noto Sans" w:cs="Noto Sans"/>
          <w:sz w:val="20"/>
        </w:rPr>
        <w:t>veinte</w:t>
      </w:r>
      <w:r w:rsidRPr="00691A34">
        <w:rPr>
          <w:rFonts w:ascii="Noto Sans" w:eastAsia="Calibri" w:hAnsi="Noto Sans" w:cs="Noto Sans"/>
          <w:sz w:val="20"/>
        </w:rPr>
        <w:t>) días naturales como entrega oportuna, más un máximo de 4 (cuatro) días naturales de atraso, con la aplicación de la pena convencional correspondiente.</w:t>
      </w:r>
    </w:p>
    <w:p w:rsidR="00E826F3" w:rsidRPr="00691A34" w:rsidRDefault="00E826F3" w:rsidP="00E826F3">
      <w:pPr>
        <w:autoSpaceDE w:val="0"/>
        <w:ind w:left="-284" w:right="225"/>
        <w:jc w:val="both"/>
        <w:rPr>
          <w:rFonts w:ascii="Noto Sans" w:eastAsia="MS Mincho" w:hAnsi="Noto Sans" w:cs="Noto Sans"/>
          <w:sz w:val="20"/>
        </w:rPr>
      </w:pPr>
    </w:p>
    <w:p w:rsidR="00E826F3" w:rsidRPr="00691A34" w:rsidRDefault="00E826F3" w:rsidP="00E826F3">
      <w:pPr>
        <w:numPr>
          <w:ilvl w:val="0"/>
          <w:numId w:val="43"/>
        </w:numPr>
        <w:tabs>
          <w:tab w:val="left" w:pos="284"/>
        </w:tabs>
        <w:autoSpaceDE w:val="0"/>
        <w:ind w:left="0" w:right="225" w:firstLine="0"/>
        <w:jc w:val="both"/>
        <w:rPr>
          <w:rFonts w:ascii="Noto Sans" w:hAnsi="Noto Sans" w:cs="Noto Sans"/>
          <w:sz w:val="20"/>
        </w:rPr>
      </w:pPr>
      <w:r w:rsidRPr="00691A34">
        <w:rPr>
          <w:rFonts w:ascii="Noto Sans" w:hAnsi="Noto Sans" w:cs="Noto Sans"/>
          <w:sz w:val="20"/>
        </w:rPr>
        <w:t>La existencia de consumibles y refacciones, en su caso.</w:t>
      </w:r>
    </w:p>
    <w:p w:rsidR="00E826F3" w:rsidRPr="00691A34" w:rsidRDefault="00E826F3" w:rsidP="00E826F3">
      <w:pPr>
        <w:tabs>
          <w:tab w:val="left" w:pos="284"/>
        </w:tabs>
        <w:autoSpaceDE w:val="0"/>
        <w:ind w:right="225"/>
        <w:jc w:val="both"/>
        <w:rPr>
          <w:rFonts w:ascii="Noto Sans" w:hAnsi="Noto Sans" w:cs="Noto Sans"/>
          <w:sz w:val="20"/>
        </w:rPr>
      </w:pPr>
    </w:p>
    <w:p w:rsidR="00E826F3" w:rsidRPr="00691A34" w:rsidRDefault="00E826F3" w:rsidP="00E826F3">
      <w:pPr>
        <w:ind w:left="-284" w:right="225"/>
        <w:jc w:val="both"/>
        <w:rPr>
          <w:rFonts w:ascii="Noto Sans" w:eastAsia="Calibri" w:hAnsi="Noto Sans" w:cs="Noto Sans"/>
          <w:sz w:val="20"/>
          <w:u w:val="single"/>
          <w:lang w:val="es-MX"/>
        </w:rPr>
      </w:pPr>
      <w:r w:rsidRPr="00D166A7">
        <w:rPr>
          <w:rFonts w:ascii="Noto Sans" w:hAnsi="Noto Sans" w:cs="Noto Sans"/>
          <w:sz w:val="20"/>
        </w:rPr>
        <w:t xml:space="preserve">Para la </w:t>
      </w:r>
      <w:r w:rsidR="00AA0674" w:rsidRPr="00077B39">
        <w:rPr>
          <w:rFonts w:ascii="Noto Sans" w:hAnsi="Noto Sans" w:cs="Noto Sans"/>
          <w:b/>
          <w:sz w:val="20"/>
          <w:u w:val="single"/>
        </w:rPr>
        <w:t>Adquisición de Consumibles del Grupo 379 para Clínicas de MAMA  y HGZ N° 1 A del OOAD Sur del D.F. en el ejercicio 2025</w:t>
      </w:r>
      <w:r>
        <w:rPr>
          <w:rFonts w:ascii="Noto Sans" w:eastAsia="Calibri" w:hAnsi="Noto Sans" w:cs="Noto Sans"/>
          <w:sz w:val="20"/>
          <w:u w:val="single"/>
          <w:lang w:val="es-MX"/>
        </w:rPr>
        <w:t xml:space="preserve">. </w:t>
      </w:r>
      <w:r w:rsidRPr="00691A34">
        <w:rPr>
          <w:rFonts w:ascii="Noto Sans" w:eastAsia="Calibri" w:hAnsi="Noto Sans" w:cs="Noto Sans"/>
          <w:sz w:val="20"/>
          <w:u w:val="single"/>
          <w:lang w:val="es-MX"/>
        </w:rPr>
        <w:t>No Aplica.</w:t>
      </w:r>
    </w:p>
    <w:p w:rsidR="00E826F3" w:rsidRPr="00691A34" w:rsidRDefault="00E826F3" w:rsidP="002E0EA3">
      <w:pPr>
        <w:tabs>
          <w:tab w:val="left" w:pos="284"/>
        </w:tabs>
        <w:autoSpaceDE w:val="0"/>
        <w:ind w:right="225"/>
        <w:jc w:val="both"/>
        <w:rPr>
          <w:rFonts w:ascii="Noto Sans" w:hAnsi="Noto Sans" w:cs="Noto Sans"/>
          <w:sz w:val="20"/>
        </w:rPr>
      </w:pPr>
    </w:p>
    <w:p w:rsidR="00E826F3" w:rsidRPr="00691A34" w:rsidRDefault="00E826F3" w:rsidP="00E826F3">
      <w:pPr>
        <w:numPr>
          <w:ilvl w:val="0"/>
          <w:numId w:val="43"/>
        </w:numPr>
        <w:tabs>
          <w:tab w:val="left" w:pos="284"/>
        </w:tabs>
        <w:autoSpaceDE w:val="0"/>
        <w:ind w:left="0" w:right="225" w:firstLine="0"/>
        <w:jc w:val="both"/>
        <w:rPr>
          <w:rFonts w:ascii="Noto Sans" w:hAnsi="Noto Sans" w:cs="Noto Sans"/>
          <w:sz w:val="20"/>
        </w:rPr>
      </w:pPr>
      <w:r w:rsidRPr="00691A34">
        <w:rPr>
          <w:rFonts w:ascii="Noto Sans" w:hAnsi="Noto Sans" w:cs="Noto Sans"/>
          <w:sz w:val="20"/>
        </w:rPr>
        <w:t>Plazo y condiciones de canje o devolución del bien.</w:t>
      </w:r>
    </w:p>
    <w:p w:rsidR="00E826F3" w:rsidRPr="00691A34" w:rsidRDefault="00E826F3" w:rsidP="00E826F3">
      <w:pPr>
        <w:tabs>
          <w:tab w:val="left" w:pos="284"/>
        </w:tabs>
        <w:autoSpaceDE w:val="0"/>
        <w:ind w:right="225"/>
        <w:jc w:val="both"/>
        <w:rPr>
          <w:rFonts w:ascii="Noto Sans" w:hAnsi="Noto Sans" w:cs="Noto Sans"/>
          <w:sz w:val="20"/>
        </w:rPr>
      </w:pPr>
    </w:p>
    <w:p w:rsidR="00E826F3" w:rsidRDefault="00E826F3" w:rsidP="00E826F3">
      <w:pPr>
        <w:tabs>
          <w:tab w:val="left" w:pos="284"/>
        </w:tabs>
        <w:autoSpaceDE w:val="0"/>
        <w:ind w:left="-284" w:right="225"/>
        <w:jc w:val="both"/>
        <w:rPr>
          <w:rFonts w:ascii="Noto Sans" w:hAnsi="Noto Sans" w:cs="Noto Sans"/>
          <w:sz w:val="20"/>
        </w:rPr>
      </w:pPr>
      <w:r w:rsidRPr="00691A34">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E826F3" w:rsidRPr="00691A34" w:rsidRDefault="00E826F3" w:rsidP="00E826F3">
      <w:pPr>
        <w:tabs>
          <w:tab w:val="left" w:pos="284"/>
        </w:tabs>
        <w:autoSpaceDE w:val="0"/>
        <w:ind w:left="-284" w:right="225"/>
        <w:jc w:val="both"/>
        <w:rPr>
          <w:rFonts w:ascii="Noto Sans" w:hAnsi="Noto Sans" w:cs="Noto Sans"/>
          <w:sz w:val="20"/>
        </w:rPr>
      </w:pPr>
    </w:p>
    <w:p w:rsidR="00E826F3" w:rsidRPr="00691A34" w:rsidRDefault="00E826F3" w:rsidP="00E826F3">
      <w:pPr>
        <w:numPr>
          <w:ilvl w:val="0"/>
          <w:numId w:val="44"/>
        </w:numPr>
        <w:tabs>
          <w:tab w:val="left" w:pos="284"/>
        </w:tabs>
        <w:autoSpaceDE w:val="0"/>
        <w:ind w:left="0" w:right="225" w:firstLine="0"/>
        <w:jc w:val="both"/>
        <w:rPr>
          <w:rFonts w:ascii="Noto Sans" w:hAnsi="Noto Sans" w:cs="Noto Sans"/>
          <w:sz w:val="20"/>
        </w:rPr>
      </w:pPr>
      <w:r w:rsidRPr="00691A34">
        <w:rPr>
          <w:rFonts w:ascii="Noto Sans" w:hAnsi="Noto Sans" w:cs="Noto Sans"/>
          <w:sz w:val="20"/>
        </w:rPr>
        <w:lastRenderedPageBreak/>
        <w:t>Caducidad de los bienes.</w:t>
      </w:r>
    </w:p>
    <w:p w:rsidR="00E826F3" w:rsidRDefault="00E826F3" w:rsidP="00E826F3">
      <w:pPr>
        <w:autoSpaceDE w:val="0"/>
        <w:autoSpaceDN w:val="0"/>
        <w:adjustRightInd w:val="0"/>
        <w:ind w:right="225"/>
        <w:jc w:val="both"/>
        <w:rPr>
          <w:rFonts w:ascii="Noto Sans" w:hAnsi="Noto Sans" w:cs="Noto Sans"/>
          <w:bCs/>
          <w:sz w:val="20"/>
        </w:rPr>
      </w:pPr>
    </w:p>
    <w:p w:rsidR="00E826F3" w:rsidRPr="00691A34" w:rsidRDefault="00E826F3" w:rsidP="00E826F3">
      <w:pPr>
        <w:autoSpaceDE w:val="0"/>
        <w:autoSpaceDN w:val="0"/>
        <w:adjustRightInd w:val="0"/>
        <w:ind w:right="225"/>
        <w:jc w:val="both"/>
        <w:rPr>
          <w:rFonts w:ascii="Noto Sans" w:hAnsi="Noto Sans" w:cs="Noto Sans"/>
          <w:bCs/>
          <w:sz w:val="20"/>
        </w:rPr>
      </w:pPr>
      <w:r w:rsidRPr="00691A34">
        <w:rPr>
          <w:rFonts w:ascii="Noto Sans" w:hAnsi="Noto Sans" w:cs="Noto Sans"/>
          <w:bCs/>
          <w:sz w:val="20"/>
        </w:rPr>
        <w:t>El proveedor deberá presentar la documentación siguiente:</w:t>
      </w:r>
    </w:p>
    <w:p w:rsidR="00E826F3" w:rsidRPr="00691A34" w:rsidRDefault="00E826F3" w:rsidP="00E826F3">
      <w:pPr>
        <w:autoSpaceDE w:val="0"/>
        <w:autoSpaceDN w:val="0"/>
        <w:adjustRightInd w:val="0"/>
        <w:ind w:right="225"/>
        <w:jc w:val="both"/>
        <w:rPr>
          <w:rFonts w:ascii="Noto Sans" w:hAnsi="Noto Sans" w:cs="Noto Sans"/>
          <w:bCs/>
          <w:sz w:val="20"/>
        </w:rPr>
      </w:pPr>
    </w:p>
    <w:p w:rsidR="00E826F3" w:rsidRPr="00741B87" w:rsidRDefault="00E826F3" w:rsidP="00654DB1">
      <w:pPr>
        <w:pStyle w:val="Prrafodelista"/>
        <w:numPr>
          <w:ilvl w:val="0"/>
          <w:numId w:val="62"/>
        </w:numPr>
        <w:suppressAutoHyphens w:val="0"/>
        <w:autoSpaceDE w:val="0"/>
        <w:autoSpaceDN w:val="0"/>
        <w:adjustRightInd w:val="0"/>
        <w:spacing w:after="200" w:line="276" w:lineRule="auto"/>
        <w:ind w:right="225"/>
        <w:contextualSpacing/>
        <w:jc w:val="both"/>
        <w:rPr>
          <w:rFonts w:ascii="Noto Sans" w:hAnsi="Noto Sans" w:cs="Noto Sans"/>
          <w:bCs/>
          <w:sz w:val="20"/>
        </w:rPr>
      </w:pPr>
      <w:r w:rsidRPr="00741B87">
        <w:rPr>
          <w:rFonts w:ascii="Noto Sans" w:hAnsi="Noto Sans" w:cs="Noto Sans"/>
          <w:bCs/>
          <w:sz w:val="20"/>
        </w:rPr>
        <w:t>Remisión en la que se indique el número de lote o de serie en su caso, fecha de caducidad (en caso de aplicar), número de piezas, descripción de los bienes, precio unitario y costo total.</w:t>
      </w:r>
    </w:p>
    <w:p w:rsidR="00E826F3" w:rsidRPr="00741B87" w:rsidRDefault="00E826F3" w:rsidP="00654DB1">
      <w:pPr>
        <w:pStyle w:val="Prrafodelista"/>
        <w:numPr>
          <w:ilvl w:val="0"/>
          <w:numId w:val="62"/>
        </w:numPr>
        <w:suppressAutoHyphens w:val="0"/>
        <w:autoSpaceDE w:val="0"/>
        <w:autoSpaceDN w:val="0"/>
        <w:adjustRightInd w:val="0"/>
        <w:spacing w:after="200" w:line="276" w:lineRule="auto"/>
        <w:ind w:right="225"/>
        <w:contextualSpacing/>
        <w:jc w:val="both"/>
        <w:rPr>
          <w:rFonts w:ascii="Noto Sans" w:hAnsi="Noto Sans" w:cs="Noto Sans"/>
          <w:bCs/>
          <w:sz w:val="20"/>
        </w:rPr>
      </w:pPr>
      <w:r w:rsidRPr="00741B87">
        <w:rPr>
          <w:rFonts w:ascii="Noto Sans" w:hAnsi="Noto Sans" w:cs="Noto Sans"/>
          <w:bCs/>
          <w:sz w:val="20"/>
        </w:rPr>
        <w:t>Orden de reposición y/o pedido.</w:t>
      </w:r>
    </w:p>
    <w:p w:rsidR="00E826F3" w:rsidRPr="00741B87" w:rsidRDefault="00E826F3" w:rsidP="00654DB1">
      <w:pPr>
        <w:pStyle w:val="Prrafodelista"/>
        <w:numPr>
          <w:ilvl w:val="0"/>
          <w:numId w:val="62"/>
        </w:numPr>
        <w:suppressAutoHyphens w:val="0"/>
        <w:autoSpaceDE w:val="0"/>
        <w:autoSpaceDN w:val="0"/>
        <w:adjustRightInd w:val="0"/>
        <w:spacing w:after="200" w:line="276" w:lineRule="auto"/>
        <w:ind w:right="225"/>
        <w:contextualSpacing/>
        <w:jc w:val="both"/>
        <w:rPr>
          <w:rFonts w:ascii="Noto Sans" w:hAnsi="Noto Sans" w:cs="Noto Sans"/>
          <w:bCs/>
          <w:sz w:val="20"/>
        </w:rPr>
      </w:pPr>
      <w:r w:rsidRPr="00741B87">
        <w:rPr>
          <w:rFonts w:ascii="Noto Sans" w:hAnsi="Noto Sans" w:cs="Noto Sans"/>
          <w:bCs/>
          <w:sz w:val="20"/>
        </w:rPr>
        <w:t>En su caso, copia del programa de entregas.</w:t>
      </w:r>
    </w:p>
    <w:p w:rsidR="00E826F3" w:rsidRPr="00741B87" w:rsidRDefault="00E826F3" w:rsidP="00654DB1">
      <w:pPr>
        <w:pStyle w:val="Prrafodelista"/>
        <w:numPr>
          <w:ilvl w:val="0"/>
          <w:numId w:val="62"/>
        </w:numPr>
        <w:suppressAutoHyphens w:val="0"/>
        <w:autoSpaceDE w:val="0"/>
        <w:autoSpaceDN w:val="0"/>
        <w:adjustRightInd w:val="0"/>
        <w:spacing w:after="200" w:line="276" w:lineRule="auto"/>
        <w:ind w:right="225"/>
        <w:contextualSpacing/>
        <w:jc w:val="both"/>
        <w:rPr>
          <w:rFonts w:ascii="Noto Sans" w:hAnsi="Noto Sans" w:cs="Noto Sans"/>
          <w:bCs/>
          <w:sz w:val="20"/>
        </w:rPr>
      </w:pPr>
      <w:r w:rsidRPr="00741B87">
        <w:rPr>
          <w:rFonts w:ascii="Noto Sans" w:hAnsi="Noto Sans" w:cs="Noto Sans"/>
          <w:bCs/>
          <w:sz w:val="20"/>
        </w:rPr>
        <w:t>Informe analítico del lote a entregar emitido por el laboratorio de control de calidad del fabricante (solo aplica para bienes terapéuticos).</w:t>
      </w:r>
    </w:p>
    <w:p w:rsidR="00E826F3" w:rsidRDefault="00E826F3" w:rsidP="00E826F3">
      <w:pPr>
        <w:autoSpaceDE w:val="0"/>
        <w:autoSpaceDN w:val="0"/>
        <w:adjustRightInd w:val="0"/>
        <w:ind w:left="-284" w:right="225"/>
        <w:jc w:val="both"/>
        <w:rPr>
          <w:rFonts w:ascii="Noto Sans" w:hAnsi="Noto Sans" w:cs="Noto Sans"/>
          <w:bCs/>
          <w:sz w:val="20"/>
        </w:rPr>
      </w:pPr>
      <w:r w:rsidRPr="00691A34">
        <w:rPr>
          <w:rFonts w:ascii="Noto Sans" w:hAnsi="Noto Sans" w:cs="Noto Sans"/>
          <w:bCs/>
          <w:sz w:val="20"/>
        </w:rPr>
        <w:t xml:space="preserve">No obstante los proveedores podrán entregar bienes con una caducidad mínima hasta de 9 (nueve) meses, siempre y cuando entreguen una carta compromiso, en la cual se obliguen a canjear, dentro de un plazo de </w:t>
      </w:r>
      <w:r w:rsidR="00E86F31">
        <w:rPr>
          <w:rFonts w:ascii="Noto Sans" w:hAnsi="Noto Sans" w:cs="Noto Sans"/>
          <w:bCs/>
          <w:sz w:val="20"/>
        </w:rPr>
        <w:t>20</w:t>
      </w:r>
      <w:r w:rsidRPr="00691A34">
        <w:rPr>
          <w:rFonts w:ascii="Noto Sans" w:hAnsi="Noto Sans" w:cs="Noto Sans"/>
          <w:bCs/>
          <w:sz w:val="20"/>
        </w:rPr>
        <w:t xml:space="preserve"> días hábiles, contados a partir del día siguiente a que sea requerido el canje, sin costo alguno para el Instituto, aquellos bienes que no sean con</w:t>
      </w:r>
      <w:r>
        <w:rPr>
          <w:rFonts w:ascii="Noto Sans" w:hAnsi="Noto Sans" w:cs="Noto Sans"/>
          <w:bCs/>
          <w:sz w:val="20"/>
        </w:rPr>
        <w:t>sumidos dentro de su vida útil.</w:t>
      </w:r>
    </w:p>
    <w:p w:rsidR="00E826F3" w:rsidRDefault="00E826F3" w:rsidP="00E826F3">
      <w:pPr>
        <w:autoSpaceDE w:val="0"/>
        <w:autoSpaceDN w:val="0"/>
        <w:adjustRightInd w:val="0"/>
        <w:ind w:right="225"/>
        <w:jc w:val="both"/>
        <w:rPr>
          <w:rFonts w:ascii="Noto Sans" w:hAnsi="Noto Sans" w:cs="Noto Sans"/>
          <w:bCs/>
          <w:sz w:val="20"/>
        </w:rPr>
      </w:pPr>
    </w:p>
    <w:p w:rsidR="00E826F3" w:rsidRPr="00691A34" w:rsidRDefault="00E826F3" w:rsidP="00E826F3">
      <w:pPr>
        <w:autoSpaceDE w:val="0"/>
        <w:autoSpaceDN w:val="0"/>
        <w:adjustRightInd w:val="0"/>
        <w:ind w:left="-284" w:right="225"/>
        <w:jc w:val="both"/>
        <w:rPr>
          <w:rFonts w:ascii="Noto Sans" w:hAnsi="Noto Sans" w:cs="Noto Sans"/>
          <w:bCs/>
          <w:sz w:val="20"/>
        </w:rPr>
      </w:pPr>
      <w:r w:rsidRPr="00691A34">
        <w:rPr>
          <w:rFonts w:ascii="Noto Sans" w:hAnsi="Noto Sans" w:cs="Noto Sans"/>
          <w:bCs/>
          <w:sz w:val="20"/>
        </w:rPr>
        <w:t>Se podrá considerar una caducidad menor a 9 (nueve) meses, cuando se acredite que los bienes tienen una vida útil menor a partir de la fecha de fabricación.</w:t>
      </w:r>
    </w:p>
    <w:p w:rsidR="00E826F3" w:rsidRPr="00691A34" w:rsidRDefault="00E826F3" w:rsidP="00E826F3">
      <w:pPr>
        <w:autoSpaceDE w:val="0"/>
        <w:ind w:left="-284" w:right="225"/>
        <w:jc w:val="both"/>
        <w:rPr>
          <w:rFonts w:ascii="Noto Sans" w:hAnsi="Noto Sans" w:cs="Noto Sans"/>
          <w:sz w:val="20"/>
        </w:rPr>
      </w:pPr>
    </w:p>
    <w:p w:rsidR="00E826F3" w:rsidRPr="00691A34" w:rsidRDefault="00E826F3" w:rsidP="00E826F3">
      <w:pPr>
        <w:numPr>
          <w:ilvl w:val="0"/>
          <w:numId w:val="44"/>
        </w:numPr>
        <w:tabs>
          <w:tab w:val="left" w:pos="284"/>
        </w:tabs>
        <w:autoSpaceDE w:val="0"/>
        <w:ind w:left="0" w:right="225" w:firstLine="0"/>
        <w:jc w:val="both"/>
        <w:rPr>
          <w:rFonts w:ascii="Noto Sans" w:hAnsi="Noto Sans" w:cs="Noto Sans"/>
          <w:sz w:val="20"/>
        </w:rPr>
      </w:pPr>
      <w:r w:rsidRPr="00691A34">
        <w:rPr>
          <w:rFonts w:ascii="Noto Sans" w:hAnsi="Noto Sans" w:cs="Noto Sans"/>
          <w:sz w:val="20"/>
        </w:rPr>
        <w:t>Centro de servicio (domicilio y horario) y reporte técnico.</w:t>
      </w:r>
    </w:p>
    <w:p w:rsidR="00E826F3" w:rsidRPr="00691A34" w:rsidRDefault="00E826F3" w:rsidP="00E826F3">
      <w:pPr>
        <w:tabs>
          <w:tab w:val="left" w:pos="284"/>
        </w:tabs>
        <w:autoSpaceDE w:val="0"/>
        <w:ind w:right="225"/>
        <w:jc w:val="both"/>
        <w:rPr>
          <w:rFonts w:ascii="Noto Sans" w:hAnsi="Noto Sans" w:cs="Noto Sans"/>
          <w:sz w:val="20"/>
        </w:rPr>
      </w:pPr>
    </w:p>
    <w:p w:rsidR="00E826F3" w:rsidRPr="00691A34" w:rsidRDefault="00E826F3" w:rsidP="00E826F3">
      <w:pPr>
        <w:shd w:val="clear" w:color="auto" w:fill="FFFFFF"/>
        <w:tabs>
          <w:tab w:val="left" w:pos="284"/>
        </w:tabs>
        <w:ind w:left="-284" w:right="225"/>
        <w:jc w:val="both"/>
        <w:rPr>
          <w:rFonts w:ascii="Noto Sans" w:hAnsi="Noto Sans" w:cs="Noto Sans"/>
          <w:sz w:val="20"/>
          <w:lang w:val="es-MX"/>
        </w:rPr>
      </w:pPr>
      <w:r w:rsidRPr="00691A34">
        <w:rPr>
          <w:rFonts w:ascii="Noto Sans" w:hAnsi="Noto Sans" w:cs="Noto Sans"/>
          <w:sz w:val="20"/>
          <w:lang w:val="es-MX"/>
        </w:rPr>
        <w:t>Con la finalidad de establecer canales de comunicación oficiales con los proveedores, en los contratos se deberá incluir los siguientes datos:</w:t>
      </w:r>
    </w:p>
    <w:p w:rsidR="00E826F3" w:rsidRPr="00691A34" w:rsidRDefault="00E826F3" w:rsidP="00E826F3">
      <w:pPr>
        <w:shd w:val="clear" w:color="auto" w:fill="FFFFFF"/>
        <w:tabs>
          <w:tab w:val="left" w:pos="284"/>
        </w:tabs>
        <w:ind w:left="-284" w:right="225"/>
        <w:jc w:val="both"/>
        <w:rPr>
          <w:rFonts w:ascii="Noto Sans" w:hAnsi="Noto Sans" w:cs="Noto Sans"/>
          <w:sz w:val="20"/>
          <w:lang w:val="es-MX"/>
        </w:rPr>
      </w:pPr>
    </w:p>
    <w:p w:rsidR="00E826F3" w:rsidRPr="005E42D6" w:rsidRDefault="00E826F3" w:rsidP="00E826F3">
      <w:pPr>
        <w:numPr>
          <w:ilvl w:val="0"/>
          <w:numId w:val="39"/>
        </w:numPr>
        <w:shd w:val="clear" w:color="auto" w:fill="FFFFFF"/>
        <w:tabs>
          <w:tab w:val="left" w:pos="284"/>
        </w:tabs>
        <w:suppressAutoHyphens w:val="0"/>
        <w:spacing w:after="200" w:line="276" w:lineRule="auto"/>
        <w:ind w:left="0" w:right="225"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Nombre completo del contacto oficial</w:t>
      </w:r>
    </w:p>
    <w:p w:rsidR="00E826F3" w:rsidRPr="005E42D6" w:rsidRDefault="00E826F3" w:rsidP="00E826F3">
      <w:pPr>
        <w:numPr>
          <w:ilvl w:val="0"/>
          <w:numId w:val="39"/>
        </w:numPr>
        <w:shd w:val="clear" w:color="auto" w:fill="FFFFFF"/>
        <w:tabs>
          <w:tab w:val="left" w:pos="284"/>
        </w:tabs>
        <w:suppressAutoHyphens w:val="0"/>
        <w:spacing w:after="200" w:line="276" w:lineRule="auto"/>
        <w:ind w:left="0" w:right="225"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Cargo.</w:t>
      </w:r>
    </w:p>
    <w:p w:rsidR="00E826F3" w:rsidRPr="005E42D6" w:rsidRDefault="00E826F3" w:rsidP="00E826F3">
      <w:pPr>
        <w:numPr>
          <w:ilvl w:val="0"/>
          <w:numId w:val="39"/>
        </w:numPr>
        <w:shd w:val="clear" w:color="auto" w:fill="FFFFFF"/>
        <w:tabs>
          <w:tab w:val="left" w:pos="284"/>
        </w:tabs>
        <w:suppressAutoHyphens w:val="0"/>
        <w:spacing w:line="276" w:lineRule="auto"/>
        <w:ind w:left="0" w:right="225" w:firstLine="0"/>
        <w:contextualSpacing/>
        <w:jc w:val="both"/>
        <w:rPr>
          <w:rFonts w:ascii="Noto Sans" w:eastAsia="Calibri" w:hAnsi="Noto Sans" w:cs="Noto Sans"/>
          <w:sz w:val="18"/>
          <w:lang w:val="es-MX"/>
        </w:rPr>
      </w:pPr>
      <w:r w:rsidRPr="005E42D6">
        <w:rPr>
          <w:rFonts w:ascii="Noto Sans" w:eastAsia="Calibri" w:hAnsi="Noto Sans" w:cs="Noto Sans"/>
          <w:sz w:val="18"/>
          <w:lang w:val="es-MX"/>
        </w:rPr>
        <w:t>Domicilio.</w:t>
      </w:r>
    </w:p>
    <w:p w:rsidR="00E826F3" w:rsidRPr="005E42D6" w:rsidRDefault="00E826F3" w:rsidP="00E826F3">
      <w:pPr>
        <w:numPr>
          <w:ilvl w:val="0"/>
          <w:numId w:val="39"/>
        </w:numPr>
        <w:shd w:val="clear" w:color="auto" w:fill="FFFFFF"/>
        <w:tabs>
          <w:tab w:val="left" w:pos="284"/>
        </w:tabs>
        <w:suppressAutoHyphens w:val="0"/>
        <w:ind w:left="0" w:right="225" w:firstLine="0"/>
        <w:jc w:val="both"/>
        <w:rPr>
          <w:rFonts w:ascii="Noto Sans" w:eastAsia="MS Mincho" w:hAnsi="Noto Sans" w:cs="Noto Sans"/>
          <w:sz w:val="18"/>
          <w:lang w:val="es-MX"/>
        </w:rPr>
      </w:pPr>
      <w:r w:rsidRPr="005E42D6">
        <w:rPr>
          <w:rFonts w:ascii="Noto Sans" w:hAnsi="Noto Sans" w:cs="Noto Sans"/>
          <w:sz w:val="18"/>
          <w:lang w:val="es-MX"/>
        </w:rPr>
        <w:t>Teléfono (oficina y celular) y fax.</w:t>
      </w:r>
    </w:p>
    <w:p w:rsidR="00E826F3" w:rsidRPr="005E42D6" w:rsidRDefault="00E826F3" w:rsidP="00E826F3">
      <w:pPr>
        <w:numPr>
          <w:ilvl w:val="0"/>
          <w:numId w:val="39"/>
        </w:numPr>
        <w:shd w:val="clear" w:color="auto" w:fill="FFFFFF"/>
        <w:tabs>
          <w:tab w:val="left" w:pos="284"/>
        </w:tabs>
        <w:suppressAutoHyphens w:val="0"/>
        <w:ind w:left="0" w:right="225" w:firstLine="0"/>
        <w:jc w:val="both"/>
        <w:rPr>
          <w:rFonts w:ascii="Noto Sans" w:hAnsi="Noto Sans" w:cs="Noto Sans"/>
          <w:sz w:val="18"/>
          <w:lang w:val="es-MX"/>
        </w:rPr>
      </w:pPr>
      <w:r w:rsidRPr="005E42D6">
        <w:rPr>
          <w:rFonts w:ascii="Noto Sans" w:hAnsi="Noto Sans" w:cs="Noto Sans"/>
          <w:sz w:val="18"/>
          <w:lang w:val="es-MX"/>
        </w:rPr>
        <w:t>Correo electrónico.</w:t>
      </w:r>
    </w:p>
    <w:p w:rsidR="00E826F3" w:rsidRPr="005E42D6" w:rsidRDefault="00E826F3" w:rsidP="00E826F3">
      <w:pPr>
        <w:shd w:val="clear" w:color="auto" w:fill="FFFFFF"/>
        <w:ind w:right="225"/>
        <w:jc w:val="both"/>
        <w:rPr>
          <w:rFonts w:ascii="Noto Sans" w:hAnsi="Noto Sans" w:cs="Noto Sans"/>
          <w:sz w:val="18"/>
          <w:lang w:val="es-MX"/>
        </w:rPr>
      </w:pPr>
    </w:p>
    <w:p w:rsidR="00E826F3" w:rsidRPr="00691A34" w:rsidRDefault="00E826F3" w:rsidP="00E826F3">
      <w:pPr>
        <w:shd w:val="clear" w:color="auto" w:fill="FFFFFF"/>
        <w:ind w:left="-284" w:right="225"/>
        <w:jc w:val="both"/>
        <w:rPr>
          <w:rFonts w:ascii="Noto Sans" w:hAnsi="Noto Sans" w:cs="Noto Sans"/>
          <w:sz w:val="20"/>
          <w:lang w:val="es-MX"/>
        </w:rPr>
      </w:pPr>
      <w:r w:rsidRPr="00691A34">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E826F3" w:rsidRPr="00691A34" w:rsidRDefault="00E826F3" w:rsidP="00E826F3">
      <w:pPr>
        <w:shd w:val="clear" w:color="auto" w:fill="FFFFFF"/>
        <w:ind w:left="-284" w:right="225"/>
        <w:jc w:val="both"/>
        <w:rPr>
          <w:rFonts w:ascii="Noto Sans" w:hAnsi="Noto Sans" w:cs="Noto Sans"/>
          <w:sz w:val="20"/>
          <w:lang w:val="es-MX"/>
        </w:rPr>
      </w:pPr>
    </w:p>
    <w:p w:rsidR="00E826F3" w:rsidRPr="00691A34" w:rsidRDefault="00E826F3" w:rsidP="00E826F3">
      <w:pPr>
        <w:shd w:val="clear" w:color="auto" w:fill="FFFFFF"/>
        <w:ind w:left="-284" w:right="225"/>
        <w:jc w:val="both"/>
        <w:rPr>
          <w:rFonts w:ascii="Noto Sans" w:hAnsi="Noto Sans" w:cs="Noto Sans"/>
          <w:sz w:val="20"/>
          <w:lang w:val="es-MX"/>
        </w:rPr>
      </w:pPr>
      <w:r w:rsidRPr="00691A34">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E826F3" w:rsidRPr="00691A34" w:rsidRDefault="00E826F3" w:rsidP="00E826F3">
      <w:pPr>
        <w:shd w:val="clear" w:color="auto" w:fill="FFFFFF"/>
        <w:ind w:left="-284" w:right="225"/>
        <w:jc w:val="both"/>
        <w:rPr>
          <w:rFonts w:ascii="Noto Sans" w:hAnsi="Noto Sans" w:cs="Noto Sans"/>
          <w:sz w:val="20"/>
          <w:lang w:val="es-MX"/>
        </w:rPr>
      </w:pPr>
    </w:p>
    <w:p w:rsidR="00E826F3" w:rsidRPr="00691A34" w:rsidRDefault="00E826F3" w:rsidP="00E826F3">
      <w:pPr>
        <w:shd w:val="clear" w:color="auto" w:fill="FFFFFF"/>
        <w:ind w:left="-284" w:right="225"/>
        <w:jc w:val="both"/>
        <w:rPr>
          <w:rFonts w:ascii="Noto Sans" w:hAnsi="Noto Sans" w:cs="Noto Sans"/>
          <w:sz w:val="20"/>
          <w:lang w:val="es-MX"/>
        </w:rPr>
      </w:pPr>
      <w:r w:rsidRPr="00691A34">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E826F3" w:rsidRDefault="00E826F3" w:rsidP="002E0EA3">
      <w:pPr>
        <w:shd w:val="clear" w:color="auto" w:fill="FFFFFF"/>
        <w:ind w:right="225"/>
        <w:jc w:val="both"/>
        <w:rPr>
          <w:rFonts w:ascii="Noto Sans" w:hAnsi="Noto Sans" w:cs="Noto Sans"/>
          <w:sz w:val="20"/>
          <w:lang w:val="es-MX"/>
        </w:rPr>
      </w:pPr>
    </w:p>
    <w:p w:rsidR="00E826F3" w:rsidRPr="00691A34" w:rsidRDefault="00E826F3" w:rsidP="00E826F3">
      <w:pPr>
        <w:shd w:val="clear" w:color="auto" w:fill="FFFFFF"/>
        <w:ind w:left="-284" w:right="225"/>
        <w:jc w:val="both"/>
        <w:rPr>
          <w:rFonts w:ascii="Noto Sans" w:hAnsi="Noto Sans" w:cs="Noto Sans"/>
          <w:sz w:val="20"/>
          <w:lang w:val="es-MX"/>
        </w:rPr>
      </w:pPr>
      <w:r w:rsidRPr="00691A34">
        <w:rPr>
          <w:rFonts w:ascii="Noto Sans" w:hAnsi="Noto Sans" w:cs="Noto Sans"/>
          <w:sz w:val="20"/>
          <w:lang w:val="es-MX"/>
        </w:rPr>
        <w:t>Las notificaciones por parte del IMSS podrán realizarse en los siguientes términos:</w:t>
      </w:r>
    </w:p>
    <w:p w:rsidR="00E826F3" w:rsidRPr="00691A34" w:rsidRDefault="00E826F3" w:rsidP="00E826F3">
      <w:pPr>
        <w:shd w:val="clear" w:color="auto" w:fill="FFFFFF"/>
        <w:ind w:left="-284" w:right="225"/>
        <w:jc w:val="both"/>
        <w:rPr>
          <w:rFonts w:ascii="Noto Sans" w:hAnsi="Noto Sans" w:cs="Noto Sans"/>
          <w:sz w:val="20"/>
          <w:lang w:val="es-MX"/>
        </w:rPr>
      </w:pPr>
    </w:p>
    <w:p w:rsidR="00E826F3" w:rsidRPr="00691A34" w:rsidRDefault="00E826F3" w:rsidP="00E826F3">
      <w:pPr>
        <w:shd w:val="clear" w:color="auto" w:fill="FFFFFF"/>
        <w:ind w:left="-284" w:right="225"/>
        <w:jc w:val="both"/>
        <w:rPr>
          <w:rFonts w:ascii="Noto Sans" w:hAnsi="Noto Sans" w:cs="Noto Sans"/>
          <w:sz w:val="20"/>
          <w:lang w:val="es-MX"/>
        </w:rPr>
      </w:pPr>
      <w:r w:rsidRPr="00691A34">
        <w:rPr>
          <w:rFonts w:ascii="Noto Sans" w:hAnsi="Noto Sans" w:cs="Noto Sans"/>
          <w:sz w:val="20"/>
          <w:lang w:val="es-MX"/>
        </w:rPr>
        <w:t>Mediante oficio entregado en el domicilio señalado.</w:t>
      </w:r>
    </w:p>
    <w:p w:rsidR="00E826F3" w:rsidRPr="00691A34" w:rsidRDefault="00E826F3" w:rsidP="00E826F3">
      <w:pPr>
        <w:shd w:val="clear" w:color="auto" w:fill="FFFFFF"/>
        <w:ind w:left="-284" w:right="225"/>
        <w:jc w:val="both"/>
        <w:rPr>
          <w:rFonts w:ascii="Noto Sans" w:hAnsi="Noto Sans" w:cs="Noto Sans"/>
          <w:sz w:val="20"/>
          <w:lang w:val="es-MX"/>
        </w:rPr>
      </w:pPr>
    </w:p>
    <w:p w:rsidR="00E826F3" w:rsidRPr="00691A34" w:rsidRDefault="00E826F3" w:rsidP="00E826F3">
      <w:pPr>
        <w:numPr>
          <w:ilvl w:val="0"/>
          <w:numId w:val="45"/>
        </w:numPr>
        <w:shd w:val="clear" w:color="auto" w:fill="FFFFFF"/>
        <w:tabs>
          <w:tab w:val="left" w:pos="284"/>
        </w:tabs>
        <w:suppressAutoHyphens w:val="0"/>
        <w:ind w:left="0" w:right="225" w:firstLine="0"/>
        <w:jc w:val="both"/>
        <w:rPr>
          <w:rFonts w:ascii="Noto Sans" w:hAnsi="Noto Sans" w:cs="Noto Sans"/>
          <w:sz w:val="20"/>
          <w:lang w:val="es-MX"/>
        </w:rPr>
      </w:pPr>
      <w:r w:rsidRPr="00691A34">
        <w:rPr>
          <w:rFonts w:ascii="Noto Sans" w:hAnsi="Noto Sans" w:cs="Noto Sans"/>
          <w:sz w:val="20"/>
          <w:lang w:val="es-MX"/>
        </w:rPr>
        <w:t>Vía correo electrónico</w:t>
      </w:r>
    </w:p>
    <w:p w:rsidR="00E826F3" w:rsidRPr="003022E8" w:rsidRDefault="00E826F3" w:rsidP="00E826F3">
      <w:pPr>
        <w:numPr>
          <w:ilvl w:val="0"/>
          <w:numId w:val="45"/>
        </w:numPr>
        <w:shd w:val="clear" w:color="auto" w:fill="FFFFFF"/>
        <w:tabs>
          <w:tab w:val="left" w:pos="284"/>
        </w:tabs>
        <w:suppressAutoHyphens w:val="0"/>
        <w:ind w:left="0" w:right="225" w:firstLine="0"/>
        <w:jc w:val="both"/>
        <w:rPr>
          <w:rFonts w:ascii="Noto Sans" w:hAnsi="Noto Sans" w:cs="Noto Sans"/>
          <w:sz w:val="20"/>
          <w:lang w:val="es-MX"/>
        </w:rPr>
      </w:pPr>
      <w:r w:rsidRPr="00691A34">
        <w:rPr>
          <w:rFonts w:ascii="Noto Sans" w:hAnsi="Noto Sans" w:cs="Noto Sans"/>
          <w:sz w:val="20"/>
          <w:lang w:val="es-MX"/>
        </w:rPr>
        <w:t>Llamada telefónica</w:t>
      </w:r>
    </w:p>
    <w:p w:rsidR="00E826F3" w:rsidRPr="00691A34" w:rsidRDefault="00E826F3" w:rsidP="00E826F3">
      <w:pPr>
        <w:numPr>
          <w:ilvl w:val="0"/>
          <w:numId w:val="44"/>
        </w:numPr>
        <w:tabs>
          <w:tab w:val="left" w:pos="284"/>
        </w:tabs>
        <w:autoSpaceDE w:val="0"/>
        <w:ind w:left="0" w:right="225" w:firstLine="0"/>
        <w:jc w:val="both"/>
        <w:rPr>
          <w:rFonts w:ascii="Noto Sans" w:hAnsi="Noto Sans" w:cs="Noto Sans"/>
          <w:sz w:val="20"/>
        </w:rPr>
      </w:pPr>
      <w:r w:rsidRPr="00691A34">
        <w:rPr>
          <w:rFonts w:ascii="Noto Sans" w:hAnsi="Noto Sans" w:cs="Noto Sans"/>
          <w:sz w:val="20"/>
        </w:rPr>
        <w:t>Tiempo máximo de reparación o atención de fallas.</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pStyle w:val="Sinespaciado"/>
        <w:ind w:left="-284" w:right="225"/>
        <w:jc w:val="both"/>
        <w:rPr>
          <w:rFonts w:ascii="Noto Sans" w:hAnsi="Noto Sans" w:cs="Noto Sans"/>
          <w:sz w:val="20"/>
          <w:lang w:eastAsia="ar-SA"/>
        </w:rPr>
      </w:pPr>
      <w:r w:rsidRPr="00691A34">
        <w:rPr>
          <w:rFonts w:ascii="Noto Sans" w:hAnsi="Noto Sans" w:cs="Noto Sans"/>
          <w:sz w:val="20"/>
          <w:lang w:eastAsia="ar-SA"/>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691A34">
        <w:rPr>
          <w:rFonts w:ascii="Noto Sans" w:hAnsi="Noto Sans" w:cs="Noto Sans"/>
          <w:sz w:val="20"/>
          <w:lang w:eastAsia="ar-SA"/>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826F3" w:rsidRDefault="00E826F3" w:rsidP="00E826F3">
      <w:pPr>
        <w:autoSpaceDE w:val="0"/>
        <w:ind w:left="-284"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sz w:val="20"/>
        </w:rPr>
      </w:pPr>
      <w:r w:rsidRPr="00691A34">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826F3" w:rsidRPr="00691A34" w:rsidRDefault="00E826F3" w:rsidP="00E826F3">
      <w:pPr>
        <w:autoSpaceDE w:val="0"/>
        <w:ind w:left="-284" w:right="225"/>
        <w:jc w:val="both"/>
        <w:rPr>
          <w:rFonts w:ascii="Noto Sans" w:hAnsi="Noto Sans" w:cs="Noto Sans"/>
          <w:sz w:val="20"/>
        </w:rPr>
      </w:pPr>
    </w:p>
    <w:p w:rsidR="00E826F3" w:rsidRPr="00691A34" w:rsidRDefault="00E826F3" w:rsidP="00E826F3">
      <w:pPr>
        <w:numPr>
          <w:ilvl w:val="0"/>
          <w:numId w:val="44"/>
        </w:numPr>
        <w:autoSpaceDE w:val="0"/>
        <w:ind w:left="0" w:right="225" w:firstLine="0"/>
        <w:jc w:val="both"/>
        <w:rPr>
          <w:rFonts w:ascii="Noto Sans" w:hAnsi="Noto Sans" w:cs="Noto Sans"/>
          <w:sz w:val="20"/>
        </w:rPr>
      </w:pPr>
      <w:r w:rsidRPr="00691A34">
        <w:rPr>
          <w:rFonts w:ascii="Noto Sans" w:hAnsi="Noto Sans" w:cs="Noto Sans"/>
          <w:sz w:val="20"/>
        </w:rPr>
        <w:t>Garantía de mano de obra y/o partes.</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sz w:val="20"/>
        </w:rPr>
      </w:pPr>
      <w:r w:rsidRPr="00691A34">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numPr>
          <w:ilvl w:val="0"/>
          <w:numId w:val="46"/>
        </w:numPr>
        <w:autoSpaceDE w:val="0"/>
        <w:ind w:left="0" w:right="225" w:firstLine="0"/>
        <w:jc w:val="both"/>
        <w:rPr>
          <w:rFonts w:ascii="Noto Sans" w:hAnsi="Noto Sans" w:cs="Noto Sans"/>
          <w:sz w:val="20"/>
        </w:rPr>
      </w:pPr>
      <w:r w:rsidRPr="00691A34">
        <w:rPr>
          <w:rFonts w:ascii="Noto Sans" w:hAnsi="Noto Sans" w:cs="Noto Sans"/>
          <w:sz w:val="20"/>
        </w:rPr>
        <w:t>Mantenimiento correctivo y o preventivo.</w:t>
      </w:r>
    </w:p>
    <w:p w:rsidR="00E826F3" w:rsidRPr="00691A34" w:rsidRDefault="00E826F3" w:rsidP="00E826F3">
      <w:pPr>
        <w:autoSpaceDE w:val="0"/>
        <w:ind w:right="225"/>
        <w:jc w:val="both"/>
        <w:rPr>
          <w:rFonts w:ascii="Noto Sans" w:hAnsi="Noto Sans" w:cs="Noto Sans"/>
          <w:sz w:val="20"/>
        </w:rPr>
      </w:pPr>
    </w:p>
    <w:p w:rsidR="00E826F3" w:rsidRDefault="00E826F3" w:rsidP="00E826F3">
      <w:pPr>
        <w:autoSpaceDE w:val="0"/>
        <w:ind w:left="-284" w:right="225"/>
        <w:jc w:val="both"/>
        <w:rPr>
          <w:rFonts w:ascii="Noto Sans" w:hAnsi="Noto Sans" w:cs="Noto Sans"/>
          <w:sz w:val="20"/>
        </w:rPr>
      </w:pPr>
      <w:r w:rsidRPr="00691A34">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E826F3" w:rsidRPr="00691A34" w:rsidRDefault="00E826F3" w:rsidP="00E826F3">
      <w:pPr>
        <w:autoSpaceDE w:val="0"/>
        <w:ind w:left="-284"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sz w:val="20"/>
        </w:rPr>
      </w:pPr>
      <w:r w:rsidRPr="00691A34">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E826F3" w:rsidRPr="00691A34" w:rsidRDefault="00E826F3" w:rsidP="00E826F3">
      <w:pPr>
        <w:autoSpaceDE w:val="0"/>
        <w:ind w:left="-284"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b/>
          <w:sz w:val="20"/>
        </w:rPr>
      </w:pPr>
      <w:r w:rsidRPr="00691A34">
        <w:rPr>
          <w:rFonts w:ascii="Noto Sans" w:hAnsi="Noto Sans" w:cs="Noto Sans"/>
          <w:sz w:val="20"/>
        </w:rPr>
        <w:t>El proveedor deberá recolectar los equipos en las Unidades Hospitalarias del Instituto a partir de los quince días naturales posteriores al vencimiento del contrato.</w:t>
      </w:r>
    </w:p>
    <w:p w:rsidR="00E826F3" w:rsidRPr="00691A34" w:rsidRDefault="00E826F3" w:rsidP="002E0EA3">
      <w:pPr>
        <w:autoSpaceDE w:val="0"/>
        <w:ind w:right="225"/>
        <w:jc w:val="both"/>
        <w:rPr>
          <w:rFonts w:ascii="Noto Sans" w:hAnsi="Noto Sans" w:cs="Noto Sans"/>
          <w:sz w:val="20"/>
        </w:rPr>
      </w:pPr>
    </w:p>
    <w:p w:rsidR="00E826F3" w:rsidRPr="00691A34" w:rsidRDefault="00E826F3" w:rsidP="00E826F3">
      <w:pPr>
        <w:numPr>
          <w:ilvl w:val="0"/>
          <w:numId w:val="46"/>
        </w:numPr>
        <w:autoSpaceDE w:val="0"/>
        <w:ind w:left="0" w:right="225" w:firstLine="0"/>
        <w:jc w:val="both"/>
        <w:rPr>
          <w:rFonts w:ascii="Noto Sans" w:hAnsi="Noto Sans" w:cs="Noto Sans"/>
          <w:sz w:val="20"/>
        </w:rPr>
      </w:pPr>
      <w:r w:rsidRPr="00691A34">
        <w:rPr>
          <w:rFonts w:ascii="Noto Sans" w:hAnsi="Noto Sans" w:cs="Noto Sans"/>
          <w:sz w:val="20"/>
        </w:rPr>
        <w:t>En su caso, si se requiere capacitación, solicitar programa para la misma.</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sz w:val="20"/>
        </w:rPr>
      </w:pPr>
      <w:r w:rsidRPr="00691A34">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E826F3" w:rsidRDefault="00E826F3" w:rsidP="00E826F3">
      <w:pPr>
        <w:autoSpaceDE w:val="0"/>
        <w:ind w:right="225"/>
        <w:jc w:val="both"/>
        <w:rPr>
          <w:rFonts w:ascii="Noto Sans" w:hAnsi="Noto Sans" w:cs="Noto Sans"/>
          <w:sz w:val="20"/>
        </w:rPr>
      </w:pPr>
    </w:p>
    <w:p w:rsidR="00E826F3" w:rsidRPr="00691A34" w:rsidRDefault="00E826F3" w:rsidP="00E826F3">
      <w:pPr>
        <w:autoSpaceDE w:val="0"/>
        <w:ind w:left="-284" w:right="225"/>
        <w:jc w:val="both"/>
        <w:rPr>
          <w:rFonts w:ascii="Noto Sans" w:hAnsi="Noto Sans" w:cs="Noto Sans"/>
          <w:sz w:val="20"/>
        </w:rPr>
      </w:pPr>
      <w:r w:rsidRPr="00691A34">
        <w:rPr>
          <w:rFonts w:ascii="Noto Sans" w:hAnsi="Noto Sans" w:cs="Noto Sans"/>
          <w:sz w:val="20"/>
        </w:rPr>
        <w:t>El proveedor presentará un Programa de Capacitación y Adiestramiento, que contenga las características de la capacitación en el manejo y funcionamiento de los equipos.</w:t>
      </w:r>
    </w:p>
    <w:p w:rsidR="00E826F3" w:rsidRPr="00691A34" w:rsidRDefault="00E826F3" w:rsidP="00E826F3">
      <w:pPr>
        <w:autoSpaceDE w:val="0"/>
        <w:ind w:left="-284" w:right="225"/>
        <w:jc w:val="both"/>
        <w:rPr>
          <w:rFonts w:ascii="Noto Sans" w:hAnsi="Noto Sans" w:cs="Noto Sans"/>
          <w:sz w:val="20"/>
        </w:rPr>
      </w:pPr>
    </w:p>
    <w:p w:rsidR="00E826F3" w:rsidRDefault="00E826F3" w:rsidP="00E826F3">
      <w:pPr>
        <w:autoSpaceDE w:val="0"/>
        <w:ind w:left="-284" w:right="225"/>
        <w:jc w:val="both"/>
        <w:rPr>
          <w:rFonts w:ascii="Noto Sans" w:hAnsi="Noto Sans" w:cs="Noto Sans"/>
          <w:sz w:val="20"/>
        </w:rPr>
      </w:pPr>
      <w:r w:rsidRPr="00691A34">
        <w:rPr>
          <w:rFonts w:ascii="Noto Sans" w:hAnsi="Noto Sans" w:cs="Noto Sans"/>
          <w:sz w:val="20"/>
        </w:rPr>
        <w:t>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w:t>
      </w:r>
      <w:r>
        <w:rPr>
          <w:rFonts w:ascii="Noto Sans" w:hAnsi="Noto Sans" w:cs="Noto Sans"/>
          <w:sz w:val="20"/>
        </w:rPr>
        <w:t xml:space="preserve">n y adiestramiento propuestos. </w:t>
      </w:r>
      <w:r w:rsidRPr="00691A34">
        <w:rPr>
          <w:rFonts w:ascii="Noto Sans" w:hAnsi="Noto Sans" w:cs="Noto Sans"/>
          <w:sz w:val="20"/>
        </w:rPr>
        <w:t>El proveedor deberá proporcionar durante la vigencia del contrato sin costo extra para el Instituto, la capacitación que se requiera para el manejo y</w:t>
      </w:r>
      <w:r>
        <w:rPr>
          <w:rFonts w:ascii="Noto Sans" w:hAnsi="Noto Sans" w:cs="Noto Sans"/>
          <w:sz w:val="20"/>
        </w:rPr>
        <w:t xml:space="preserve"> funcionamiento de los equipos.</w:t>
      </w:r>
    </w:p>
    <w:p w:rsidR="00E826F3" w:rsidRDefault="00E826F3" w:rsidP="00E826F3">
      <w:pPr>
        <w:autoSpaceDE w:val="0"/>
        <w:ind w:left="-284" w:right="225"/>
        <w:jc w:val="both"/>
        <w:rPr>
          <w:rFonts w:ascii="Noto Sans" w:hAnsi="Noto Sans" w:cs="Noto Sans"/>
          <w:sz w:val="20"/>
        </w:rPr>
      </w:pPr>
    </w:p>
    <w:p w:rsidR="00E826F3" w:rsidRDefault="00E826F3" w:rsidP="00E826F3">
      <w:pPr>
        <w:autoSpaceDE w:val="0"/>
        <w:ind w:left="-284" w:right="225"/>
        <w:jc w:val="both"/>
        <w:rPr>
          <w:rFonts w:ascii="Noto Sans" w:hAnsi="Noto Sans" w:cs="Noto Sans"/>
          <w:sz w:val="20"/>
        </w:rPr>
      </w:pPr>
      <w:r w:rsidRPr="00691A34">
        <w:rPr>
          <w:rFonts w:ascii="Noto Sans" w:hAnsi="Noto Sans" w:cs="Noto Sans"/>
          <w:sz w:val="20"/>
        </w:rPr>
        <w:t xml:space="preserve">El Director de cada unidad hospitalaria designará al personal  responsable del manejo,  control, uso, y supervisión del adecuado manejo </w:t>
      </w:r>
      <w:r w:rsidRPr="00D166A7">
        <w:rPr>
          <w:rFonts w:ascii="Noto Sans" w:hAnsi="Noto Sans" w:cs="Noto Sans"/>
          <w:sz w:val="20"/>
        </w:rPr>
        <w:t xml:space="preserve">Para la </w:t>
      </w:r>
      <w:r w:rsidR="00AA0674" w:rsidRPr="00077B39">
        <w:rPr>
          <w:rFonts w:ascii="Noto Sans" w:hAnsi="Noto Sans" w:cs="Noto Sans"/>
          <w:b/>
          <w:sz w:val="20"/>
          <w:u w:val="single"/>
        </w:rPr>
        <w:t>Adquisición de Consumibles del Grupo 379 para Clínicas de MAMA  y HGZ N° 1 A del OOAD Sur del D.F. en el ejercicio 2025</w:t>
      </w:r>
      <w:r>
        <w:rPr>
          <w:rFonts w:ascii="Noto Sans" w:eastAsia="Calibri" w:hAnsi="Noto Sans" w:cs="Noto Sans"/>
          <w:sz w:val="20"/>
          <w:u w:val="single"/>
          <w:lang w:val="es-MX"/>
        </w:rPr>
        <w:t xml:space="preserve"> </w:t>
      </w:r>
      <w:r w:rsidRPr="00691A34">
        <w:rPr>
          <w:rFonts w:ascii="Noto Sans" w:hAnsi="Noto Sans" w:cs="Noto Sans"/>
          <w:sz w:val="20"/>
        </w:rPr>
        <w:t xml:space="preserve">para su capacitación </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numPr>
          <w:ilvl w:val="0"/>
          <w:numId w:val="46"/>
        </w:numPr>
        <w:autoSpaceDE w:val="0"/>
        <w:ind w:left="0" w:right="225" w:firstLine="0"/>
        <w:jc w:val="both"/>
        <w:rPr>
          <w:rFonts w:ascii="Noto Sans" w:hAnsi="Noto Sans" w:cs="Noto Sans"/>
          <w:sz w:val="20"/>
        </w:rPr>
      </w:pPr>
      <w:r w:rsidRPr="00691A34">
        <w:rPr>
          <w:rFonts w:ascii="Noto Sans" w:hAnsi="Noto Sans" w:cs="Noto Sans"/>
          <w:sz w:val="20"/>
        </w:rPr>
        <w:t>Porcentaje a requerir por concepto de garantía de cumplimiento en los términos del lineamiento 5.5.5 de los POBALINES vigentes.</w:t>
      </w:r>
    </w:p>
    <w:p w:rsidR="00E826F3" w:rsidRPr="00691A34" w:rsidRDefault="00E826F3" w:rsidP="00E826F3">
      <w:pPr>
        <w:autoSpaceDE w:val="0"/>
        <w:ind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 xml:space="preserve">El proveedor adjudicado, para garantizar el cumplimiento de todas y cada una de las obligaciones estipuladas en el contrato adjudicado, deberá presentar fianza expedida por afianzadora debidamente constituida en términos de la Ley </w:t>
      </w:r>
      <w:r w:rsidRPr="00691A34">
        <w:rPr>
          <w:rFonts w:ascii="Noto Sans" w:hAnsi="Noto Sans" w:cs="Noto Sans"/>
          <w:sz w:val="20"/>
        </w:rPr>
        <w:lastRenderedPageBreak/>
        <w:t>Federal de Instituciones de Fianzas, por un importe equivalente al 10% (diez por ciento) del monto máximo del contrato, sin considerar el Impuesto al Valor Agregado, a favor del Instituto Mexicano del Seguro Social</w:t>
      </w:r>
      <w:r w:rsidRPr="00691A34">
        <w:rPr>
          <w:rFonts w:ascii="Noto Sans" w:hAnsi="Noto Sans" w:cs="Noto Sans"/>
          <w:b/>
          <w:sz w:val="20"/>
        </w:rPr>
        <w:t xml:space="preserve">. </w:t>
      </w:r>
    </w:p>
    <w:p w:rsidR="00E826F3" w:rsidRDefault="00E826F3" w:rsidP="00E826F3">
      <w:pPr>
        <w:autoSpaceDE w:val="0"/>
        <w:autoSpaceDN w:val="0"/>
        <w:adjustRightInd w:val="0"/>
        <w:ind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E826F3" w:rsidRPr="00691A34" w:rsidRDefault="00E826F3" w:rsidP="00E826F3">
      <w:pPr>
        <w:autoSpaceDE w:val="0"/>
        <w:autoSpaceDN w:val="0"/>
        <w:adjustRightInd w:val="0"/>
        <w:ind w:left="-284"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E826F3" w:rsidRPr="00691A34" w:rsidRDefault="00E826F3" w:rsidP="00E826F3">
      <w:pPr>
        <w:autoSpaceDE w:val="0"/>
        <w:autoSpaceDN w:val="0"/>
        <w:adjustRightInd w:val="0"/>
        <w:ind w:left="-284"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El cheque debe expedirse a nombre del Instituto Mexicano del Seguro Social.</w:t>
      </w:r>
    </w:p>
    <w:p w:rsidR="00E826F3" w:rsidRPr="00691A34" w:rsidRDefault="00E826F3" w:rsidP="00E826F3">
      <w:pPr>
        <w:autoSpaceDE w:val="0"/>
        <w:autoSpaceDN w:val="0"/>
        <w:adjustRightInd w:val="0"/>
        <w:ind w:left="-284"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Dicho cheque deberá ser resguardado, a título de garantía, en la oficina de contratos de la Coordinación.</w:t>
      </w:r>
    </w:p>
    <w:p w:rsidR="00E826F3" w:rsidRPr="00691A34" w:rsidRDefault="00E826F3" w:rsidP="00E826F3">
      <w:pPr>
        <w:autoSpaceDE w:val="0"/>
        <w:autoSpaceDN w:val="0"/>
        <w:adjustRightInd w:val="0"/>
        <w:ind w:left="-284" w:right="225"/>
        <w:jc w:val="both"/>
        <w:rPr>
          <w:rFonts w:ascii="Noto Sans" w:hAnsi="Noto Sans" w:cs="Noto Sans"/>
          <w:sz w:val="20"/>
        </w:rPr>
      </w:pPr>
    </w:p>
    <w:p w:rsidR="00E826F3" w:rsidRPr="00691A34" w:rsidRDefault="00E826F3" w:rsidP="00E826F3">
      <w:pPr>
        <w:autoSpaceDE w:val="0"/>
        <w:autoSpaceDN w:val="0"/>
        <w:adjustRightInd w:val="0"/>
        <w:ind w:left="-284" w:right="225"/>
        <w:jc w:val="both"/>
        <w:rPr>
          <w:rFonts w:ascii="Noto Sans" w:hAnsi="Noto Sans" w:cs="Noto Sans"/>
          <w:sz w:val="20"/>
        </w:rPr>
      </w:pPr>
      <w:r w:rsidRPr="00691A34">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E826F3" w:rsidRDefault="00E826F3" w:rsidP="002E0EA3">
      <w:pPr>
        <w:ind w:right="225"/>
        <w:jc w:val="both"/>
        <w:rPr>
          <w:rFonts w:ascii="Noto Sans" w:hAnsi="Noto Sans" w:cs="Noto Sans"/>
          <w:sz w:val="20"/>
        </w:rPr>
      </w:pPr>
    </w:p>
    <w:p w:rsidR="00E826F3" w:rsidRPr="00691A34" w:rsidRDefault="00E826F3" w:rsidP="00E826F3">
      <w:pPr>
        <w:ind w:left="-284" w:right="225"/>
        <w:jc w:val="both"/>
        <w:rPr>
          <w:rFonts w:ascii="Noto Sans" w:hAnsi="Noto Sans" w:cs="Noto Sans"/>
          <w:sz w:val="20"/>
        </w:rPr>
      </w:pPr>
      <w:r w:rsidRPr="00691A34">
        <w:rPr>
          <w:rFonts w:ascii="Noto Sans" w:hAnsi="Noto Sans" w:cs="Noto Sans"/>
          <w:sz w:val="20"/>
        </w:rPr>
        <w:t>Esta garantía deberá presentarse a más tardar, dentro de los diez días naturales siguientes a la fecha de firma del contrato, en términos del artículo 48 de la Ley</w:t>
      </w:r>
    </w:p>
    <w:p w:rsidR="00E826F3" w:rsidRPr="00691A34" w:rsidRDefault="00E826F3" w:rsidP="00E826F3">
      <w:pPr>
        <w:ind w:left="-284" w:right="225"/>
        <w:jc w:val="both"/>
        <w:rPr>
          <w:rFonts w:ascii="Noto Sans" w:hAnsi="Noto Sans" w:cs="Noto Sans"/>
          <w:sz w:val="20"/>
        </w:rPr>
      </w:pPr>
    </w:p>
    <w:p w:rsidR="00E826F3" w:rsidRDefault="00E826F3" w:rsidP="00654DB1">
      <w:pPr>
        <w:numPr>
          <w:ilvl w:val="0"/>
          <w:numId w:val="60"/>
        </w:numPr>
        <w:suppressAutoHyphens w:val="0"/>
        <w:ind w:left="0" w:right="225" w:firstLine="0"/>
        <w:jc w:val="both"/>
        <w:rPr>
          <w:rFonts w:ascii="Noto Sans" w:hAnsi="Noto Sans" w:cs="Noto Sans"/>
          <w:b/>
          <w:bCs/>
          <w:sz w:val="20"/>
          <w:u w:val="single"/>
        </w:rPr>
      </w:pPr>
      <w:r w:rsidRPr="00691A34">
        <w:rPr>
          <w:rFonts w:ascii="Noto Sans" w:hAnsi="Noto Sans" w:cs="Noto Sans"/>
          <w:b/>
          <w:bCs/>
          <w:sz w:val="20"/>
          <w:u w:val="single"/>
        </w:rPr>
        <w:t xml:space="preserve">Forma de pago </w:t>
      </w:r>
    </w:p>
    <w:p w:rsidR="00E826F3" w:rsidRDefault="00E826F3" w:rsidP="00E826F3">
      <w:pPr>
        <w:ind w:right="225"/>
        <w:jc w:val="both"/>
        <w:rPr>
          <w:rFonts w:ascii="Noto Sans" w:hAnsi="Noto Sans" w:cs="Noto Sans"/>
          <w:b/>
          <w:bCs/>
          <w:sz w:val="20"/>
          <w:u w:val="single"/>
        </w:rPr>
      </w:pPr>
    </w:p>
    <w:p w:rsidR="00E826F3" w:rsidRPr="00402605" w:rsidRDefault="00E826F3" w:rsidP="00E826F3">
      <w:pPr>
        <w:ind w:left="-284" w:right="225"/>
        <w:jc w:val="both"/>
        <w:rPr>
          <w:rFonts w:ascii="Noto Sans" w:hAnsi="Noto Sans" w:cs="Noto Sans"/>
          <w:b/>
          <w:bCs/>
          <w:sz w:val="20"/>
          <w:u w:val="single"/>
        </w:rPr>
      </w:pPr>
      <w:r w:rsidRPr="00402605">
        <w:rPr>
          <w:rFonts w:ascii="Noto Sans" w:hAnsi="Noto Sans" w:cs="Noto Sans"/>
          <w:sz w:val="20"/>
        </w:rPr>
        <w:t xml:space="preserve">Para la </w:t>
      </w:r>
      <w:r w:rsidR="00AA0674" w:rsidRPr="00077B39">
        <w:rPr>
          <w:rFonts w:ascii="Noto Sans" w:hAnsi="Noto Sans" w:cs="Noto Sans"/>
          <w:b/>
          <w:sz w:val="20"/>
          <w:u w:val="single"/>
        </w:rPr>
        <w:t>Adquisición de Consumibles del Grupo 379 para Clínicas de MAMA  y HGZ N° 1 A del OOAD Sur del D.F. en el ejercicio 2025</w:t>
      </w:r>
    </w:p>
    <w:p w:rsidR="00E826F3" w:rsidRDefault="00E826F3" w:rsidP="00E826F3">
      <w:pPr>
        <w:ind w:right="225"/>
        <w:jc w:val="both"/>
        <w:rPr>
          <w:rFonts w:ascii="Noto Sans" w:eastAsia="Calibri" w:hAnsi="Noto Sans" w:cs="Noto Sans"/>
          <w:sz w:val="20"/>
          <w:u w:val="single"/>
          <w:lang w:val="es-MX"/>
        </w:rPr>
      </w:pPr>
    </w:p>
    <w:p w:rsidR="00E826F3" w:rsidRPr="00741B87" w:rsidRDefault="00E826F3" w:rsidP="00654DB1">
      <w:pPr>
        <w:numPr>
          <w:ilvl w:val="0"/>
          <w:numId w:val="54"/>
        </w:numPr>
        <w:suppressAutoHyphens w:val="0"/>
        <w:ind w:left="-284" w:right="225" w:firstLine="0"/>
        <w:rPr>
          <w:rFonts w:ascii="Noto Sans" w:hAnsi="Noto Sans" w:cs="Noto Sans"/>
          <w:b/>
          <w:bCs/>
          <w:sz w:val="20"/>
        </w:rPr>
      </w:pPr>
      <w:r w:rsidRPr="00741B87">
        <w:rPr>
          <w:rFonts w:ascii="Noto Sans" w:hAnsi="Noto Sans" w:cs="Noto Sans"/>
          <w:b/>
          <w:bCs/>
          <w:sz w:val="20"/>
        </w:rPr>
        <w:t xml:space="preserve">FORMA DE PAGO </w:t>
      </w:r>
    </w:p>
    <w:p w:rsidR="00E826F3" w:rsidRPr="00741B87" w:rsidRDefault="00E826F3" w:rsidP="00E826F3">
      <w:pPr>
        <w:ind w:left="-284" w:right="225"/>
        <w:rPr>
          <w:rFonts w:ascii="Noto Sans" w:eastAsiaTheme="minorHAnsi" w:hAnsi="Noto Sans" w:cs="Noto Sans"/>
          <w:b/>
          <w:bCs/>
          <w:sz w:val="20"/>
        </w:rPr>
      </w:pPr>
    </w:p>
    <w:p w:rsidR="00E826F3" w:rsidRPr="00741B87" w:rsidRDefault="00E826F3" w:rsidP="00E826F3">
      <w:pPr>
        <w:ind w:left="-284" w:right="225"/>
        <w:rPr>
          <w:rFonts w:ascii="Noto Sans" w:hAnsi="Noto Sans" w:cs="Noto Sans"/>
          <w:sz w:val="20"/>
        </w:rPr>
      </w:pPr>
      <w:r w:rsidRPr="00741B87">
        <w:rPr>
          <w:rFonts w:ascii="Noto Sans" w:hAnsi="Noto Sans" w:cs="Noto Sans"/>
          <w:sz w:val="20"/>
        </w:rPr>
        <w:t>La documentación comprobatoria para proceder al pago mensual de los Servicios otorgados a fin de cada mes a entera satisfacción del Administrador del Contrato deberá ser validada y autorizada de acuerdo a lo siguiente:</w:t>
      </w:r>
    </w:p>
    <w:p w:rsidR="00E826F3" w:rsidRPr="00741B87" w:rsidRDefault="00E826F3" w:rsidP="00E826F3">
      <w:pPr>
        <w:ind w:left="-284" w:right="225"/>
        <w:rPr>
          <w:rFonts w:ascii="Noto Sans" w:hAnsi="Noto Sans" w:cs="Noto Sans"/>
          <w:sz w:val="20"/>
        </w:rPr>
      </w:pPr>
    </w:p>
    <w:p w:rsidR="00E826F3" w:rsidRPr="00741B87" w:rsidRDefault="00E826F3" w:rsidP="00E826F3">
      <w:pPr>
        <w:ind w:left="-284" w:right="225"/>
        <w:rPr>
          <w:rFonts w:ascii="Noto Sans" w:hAnsi="Noto Sans" w:cs="Noto Sans"/>
          <w:b/>
          <w:bCs/>
          <w:sz w:val="20"/>
        </w:rPr>
      </w:pPr>
      <w:r w:rsidRPr="00741B87">
        <w:rPr>
          <w:rFonts w:ascii="Noto Sans" w:hAnsi="Noto Sans" w:cs="Noto Sans"/>
          <w:b/>
          <w:bCs/>
          <w:sz w:val="20"/>
        </w:rPr>
        <w:t>Forma de pago.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Existencia de un contrato FORMALIZADO enlazado en el sistema </w:t>
      </w:r>
      <w:proofErr w:type="spellStart"/>
      <w:r w:rsidR="002E0EA3">
        <w:rPr>
          <w:rFonts w:ascii="Noto Sans" w:hAnsi="Noto Sans" w:cs="Noto Sans"/>
          <w:sz w:val="20"/>
        </w:rPr>
        <w:t>Finat</w:t>
      </w:r>
      <w:proofErr w:type="spellEnd"/>
      <w:r w:rsidR="002E0EA3" w:rsidRPr="00741B87">
        <w:rPr>
          <w:rFonts w:ascii="Noto Sans" w:hAnsi="Noto Sans" w:cs="Noto Sans"/>
          <w:sz w:val="20"/>
        </w:rPr>
        <w:t xml:space="preserve">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Pr="00741B87">
        <w:rPr>
          <w:rFonts w:ascii="Noto Sans" w:hAnsi="Noto Sans" w:cs="Noto Sans"/>
          <w:b/>
          <w:bCs/>
          <w:sz w:val="20"/>
        </w:rPr>
        <w:t xml:space="preserve"> IMS421231I45</w:t>
      </w:r>
      <w:r w:rsidRPr="00741B87">
        <w:rPr>
          <w:rFonts w:ascii="Noto Sans" w:hAnsi="Noto Sans" w:cs="Noto Sans"/>
          <w:sz w:val="20"/>
        </w:rPr>
        <w:t xml:space="preserve">, domicilio fiscal de conformidad con lo establecido en cada instrumento jurídico.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w:t>
      </w:r>
      <w:r w:rsidRPr="00741B87">
        <w:rPr>
          <w:rFonts w:ascii="Noto Sans" w:hAnsi="Noto Sans" w:cs="Noto Sans"/>
          <w:sz w:val="20"/>
        </w:rPr>
        <w:lastRenderedPageBreak/>
        <w:t>del ejercicio que corresponda, en caso de ser una participación conjunta, se deberá entregar por cada una de las empresas participantes.</w:t>
      </w:r>
    </w:p>
    <w:p w:rsidR="00E826F3" w:rsidRPr="00741B87" w:rsidRDefault="00E826F3" w:rsidP="00E826F3">
      <w:pPr>
        <w:ind w:left="-284" w:right="225"/>
        <w:jc w:val="both"/>
        <w:rPr>
          <w:rFonts w:ascii="Noto Sans" w:hAnsi="Noto Sans" w:cs="Noto Sans"/>
          <w:sz w:val="20"/>
        </w:rPr>
      </w:pPr>
    </w:p>
    <w:p w:rsidR="00E826F3" w:rsidRPr="00741B87" w:rsidRDefault="00E826F3" w:rsidP="00EA6BD1">
      <w:pPr>
        <w:ind w:left="-284" w:right="225"/>
        <w:jc w:val="both"/>
        <w:rPr>
          <w:rFonts w:ascii="Noto Sans" w:hAnsi="Noto Sans" w:cs="Noto Sans"/>
          <w:sz w:val="20"/>
        </w:rPr>
      </w:pPr>
      <w:r w:rsidRPr="00741B87">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E826F3" w:rsidRDefault="00E826F3" w:rsidP="00E826F3">
      <w:pPr>
        <w:ind w:right="225"/>
        <w:jc w:val="both"/>
        <w:rPr>
          <w:rFonts w:ascii="Noto Sans" w:hAnsi="Noto Sans" w:cs="Noto Sans"/>
          <w:sz w:val="20"/>
          <w:u w:val="single"/>
        </w:rPr>
      </w:pPr>
    </w:p>
    <w:p w:rsidR="00E826F3" w:rsidRPr="00741B87" w:rsidRDefault="00E826F3" w:rsidP="00E826F3">
      <w:pPr>
        <w:ind w:left="-284" w:right="225"/>
        <w:jc w:val="both"/>
        <w:rPr>
          <w:rFonts w:ascii="Noto Sans" w:hAnsi="Noto Sans" w:cs="Noto Sans"/>
          <w:sz w:val="20"/>
          <w:u w:val="single"/>
        </w:rPr>
      </w:pPr>
      <w:r w:rsidRPr="00741B87">
        <w:rPr>
          <w:rFonts w:ascii="Noto Sans" w:hAnsi="Noto Sans" w:cs="Noto San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w:t>
      </w:r>
      <w:r w:rsidR="005B399B">
        <w:rPr>
          <w:rFonts w:ascii="Noto Sans" w:hAnsi="Noto Sans" w:cs="Noto Sans"/>
          <w:sz w:val="20"/>
        </w:rPr>
        <w:t>17</w:t>
      </w:r>
      <w:r w:rsidRPr="00741B87">
        <w:rPr>
          <w:rFonts w:ascii="Noto Sans" w:hAnsi="Noto Sans" w:cs="Noto Sans"/>
          <w:sz w:val="20"/>
        </w:rPr>
        <w:t xml:space="preserve"> días) </w:t>
      </w:r>
      <w:r w:rsidR="00E43A78">
        <w:rPr>
          <w:rFonts w:ascii="Noto Sans" w:hAnsi="Noto Sans" w:cs="Noto Sans"/>
          <w:sz w:val="20"/>
        </w:rPr>
        <w:t>hábiles</w:t>
      </w:r>
      <w:r w:rsidRPr="00741B87">
        <w:rPr>
          <w:rFonts w:ascii="Noto Sans" w:hAnsi="Noto Sans" w:cs="Noto Sans"/>
          <w:sz w:val="20"/>
        </w:rPr>
        <w:t xml:space="preserve"> posteriores a aquel en que se presente en las áreas de trámite de erogaciones la representación impresa del comprobante fiscal digital por internet (CFDI).</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E826F3" w:rsidRPr="00741B87" w:rsidRDefault="00E826F3" w:rsidP="00E826F3">
      <w:pPr>
        <w:ind w:left="-284" w:right="225"/>
        <w:rPr>
          <w:rFonts w:ascii="Noto Sans" w:hAnsi="Noto Sans" w:cs="Noto Sans"/>
          <w:sz w:val="20"/>
        </w:rPr>
      </w:pPr>
    </w:p>
    <w:p w:rsidR="00E826F3" w:rsidRPr="00741B87" w:rsidRDefault="003B4B65" w:rsidP="00E826F3">
      <w:pPr>
        <w:ind w:left="-284" w:right="225"/>
        <w:rPr>
          <w:rFonts w:ascii="Noto Sans" w:hAnsi="Noto Sans" w:cs="Noto Sans"/>
          <w:sz w:val="20"/>
        </w:rPr>
      </w:pPr>
      <w:hyperlink r:id="rId13" w:anchor="search=6B13%2D003%2D002" w:history="1">
        <w:r w:rsidR="00E826F3" w:rsidRPr="00741B87">
          <w:rPr>
            <w:rStyle w:val="Hipervnculo"/>
            <w:rFonts w:ascii="Noto Sans" w:hAnsi="Noto Sans" w:cs="Noto Sans"/>
            <w:sz w:val="20"/>
          </w:rPr>
          <w:t>http://intranet/normatividad/Normas/DIR.%20FINANZAS/COORD.%20CONT%20Y%20TRAM%20EROGACIONES/PROCEDIMIENTOS/6B13-003-002.pdf#search=6B13%2D003%2D002</w:t>
        </w:r>
      </w:hyperlink>
    </w:p>
    <w:p w:rsidR="00E826F3" w:rsidRDefault="00E826F3" w:rsidP="00EA6BD1">
      <w:pPr>
        <w:ind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w:t>
      </w:r>
      <w:proofErr w:type="spellStart"/>
      <w:r w:rsidR="00EA6BD1">
        <w:rPr>
          <w:rFonts w:ascii="Noto Sans" w:hAnsi="Noto Sans" w:cs="Noto Sans"/>
          <w:sz w:val="20"/>
        </w:rPr>
        <w:t>finat</w:t>
      </w:r>
      <w:proofErr w:type="spellEnd"/>
      <w:r w:rsidRPr="00741B87">
        <w:rPr>
          <w:rFonts w:ascii="Noto Sans" w:hAnsi="Noto Sans" w:cs="Noto Sans"/>
          <w:sz w:val="20"/>
        </w:rPr>
        <w:t xml:space="preserve"> </w:t>
      </w:r>
      <w:proofErr w:type="spellStart"/>
      <w:r w:rsidRPr="00741B87">
        <w:rPr>
          <w:rFonts w:ascii="Noto Sans" w:hAnsi="Noto Sans" w:cs="Noto Sans"/>
          <w:sz w:val="20"/>
        </w:rPr>
        <w:t>Millenium</w:t>
      </w:r>
      <w:proofErr w:type="spellEnd"/>
      <w:r w:rsidRPr="00741B87">
        <w:rPr>
          <w:rFonts w:ascii="Noto Sans" w:hAnsi="Noto Sans" w:cs="Noto Sans"/>
          <w:sz w:val="20"/>
        </w:rPr>
        <w:t>.</w:t>
      </w:r>
    </w:p>
    <w:p w:rsidR="00E826F3" w:rsidRDefault="00E826F3" w:rsidP="00E826F3">
      <w:pPr>
        <w:ind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El Proveedor se obliga a no cancelar ante el Servicio de Administración Tributaria (SAT) los comprobantes fiscales digitales (CFDI) a favor del Instituto, previamente validados en el Portal de Servicios a Proveedores, salvo justificación y </w:t>
      </w:r>
      <w:r w:rsidRPr="00741B87">
        <w:rPr>
          <w:rFonts w:ascii="Noto Sans" w:hAnsi="Noto Sans" w:cs="Noto Sans"/>
          <w:sz w:val="20"/>
        </w:rPr>
        <w:lastRenderedPageBreak/>
        <w:t>comunicación por parte del mismo al Administrador del Contrato para su autorización expresa, debiendo este informar a las Áreas de Trámite de Erogaciones de dicha justificación y Reposición del comprobante fiscal en su caso.</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E826F3" w:rsidRPr="00741B87" w:rsidRDefault="00E826F3" w:rsidP="00E826F3">
      <w:pPr>
        <w:ind w:left="-284" w:right="225"/>
        <w:jc w:val="both"/>
        <w:rPr>
          <w:rFonts w:ascii="Noto Sans" w:hAnsi="Noto Sans" w:cs="Noto Sans"/>
          <w:sz w:val="20"/>
        </w:rPr>
      </w:pPr>
    </w:p>
    <w:p w:rsidR="00E826F3" w:rsidRPr="00741B87" w:rsidRDefault="00E826F3" w:rsidP="00E826F3">
      <w:pPr>
        <w:ind w:left="-284" w:right="225"/>
        <w:jc w:val="both"/>
        <w:rPr>
          <w:rFonts w:ascii="Noto Sans" w:hAnsi="Noto Sans" w:cs="Noto Sans"/>
          <w:sz w:val="20"/>
        </w:rPr>
      </w:pPr>
      <w:r w:rsidRPr="00741B87">
        <w:rPr>
          <w:rFonts w:ascii="Noto Sans" w:hAnsi="Noto Sans" w:cs="Noto Sans"/>
          <w:sz w:val="20"/>
        </w:rPr>
        <w:t>No se otorgarán anticipos.</w:t>
      </w:r>
    </w:p>
    <w:p w:rsidR="00E826F3" w:rsidRPr="00741B87" w:rsidRDefault="00E826F3" w:rsidP="00E826F3">
      <w:pPr>
        <w:ind w:left="-284" w:right="225"/>
        <w:rPr>
          <w:rFonts w:ascii="Noto Sans" w:hAnsi="Noto Sans" w:cs="Noto Sans"/>
          <w:sz w:val="20"/>
        </w:rPr>
      </w:pPr>
    </w:p>
    <w:p w:rsidR="00E826F3" w:rsidRPr="00402605" w:rsidRDefault="00E826F3" w:rsidP="00654DB1">
      <w:pPr>
        <w:pStyle w:val="Prrafodelista"/>
        <w:numPr>
          <w:ilvl w:val="0"/>
          <w:numId w:val="60"/>
        </w:numPr>
        <w:suppressAutoHyphens w:val="0"/>
        <w:spacing w:after="200" w:line="276" w:lineRule="auto"/>
        <w:ind w:right="225"/>
        <w:contextualSpacing/>
        <w:jc w:val="both"/>
        <w:rPr>
          <w:rFonts w:ascii="Noto Sans" w:hAnsi="Noto Sans" w:cs="Noto Sans"/>
          <w:b/>
          <w:bCs/>
          <w:sz w:val="20"/>
          <w:u w:val="single"/>
        </w:rPr>
      </w:pPr>
      <w:r w:rsidRPr="00402605">
        <w:rPr>
          <w:rFonts w:ascii="Noto Sans" w:hAnsi="Noto Sans" w:cs="Noto Sans"/>
          <w:b/>
          <w:bCs/>
          <w:sz w:val="20"/>
          <w:u w:val="single"/>
        </w:rPr>
        <w:t>Mecanismos de comprobación, supervisión y verificación de los servicios contratados.</w:t>
      </w:r>
    </w:p>
    <w:p w:rsidR="00E826F3" w:rsidRPr="003022E8" w:rsidRDefault="00E826F3" w:rsidP="00E826F3">
      <w:pPr>
        <w:spacing w:line="276" w:lineRule="auto"/>
        <w:ind w:left="-284" w:right="225"/>
        <w:jc w:val="both"/>
        <w:rPr>
          <w:rFonts w:ascii="Noto Sans" w:hAnsi="Noto Sans" w:cs="Noto Sans"/>
          <w:sz w:val="20"/>
          <w:lang w:eastAsia="es-MX"/>
        </w:rPr>
      </w:pPr>
      <w:r w:rsidRPr="00691A34">
        <w:rPr>
          <w:rFonts w:ascii="Noto Sans" w:hAnsi="Noto Sans" w:cs="Noto Sans"/>
          <w:sz w:val="20"/>
          <w:lang w:eastAsia="es-MX"/>
        </w:rPr>
        <w:t>El mecanismo de comprobación y verificación de bienes a adquirir y efectivamente entregados,</w:t>
      </w:r>
      <w:r>
        <w:rPr>
          <w:rFonts w:ascii="Noto Sans" w:hAnsi="Noto Sans" w:cs="Noto Sans"/>
          <w:sz w:val="20"/>
          <w:lang w:eastAsia="es-MX"/>
        </w:rPr>
        <w:t xml:space="preserve"> será a través del </w:t>
      </w:r>
      <w:proofErr w:type="spellStart"/>
      <w:r>
        <w:rPr>
          <w:rFonts w:ascii="Noto Sans" w:hAnsi="Noto Sans" w:cs="Noto Sans"/>
          <w:sz w:val="20"/>
          <w:lang w:eastAsia="es-MX"/>
        </w:rPr>
        <w:t>requisitado</w:t>
      </w:r>
      <w:proofErr w:type="spellEnd"/>
      <w:r>
        <w:rPr>
          <w:rFonts w:ascii="Noto Sans" w:hAnsi="Noto Sans" w:cs="Noto Sans"/>
          <w:sz w:val="20"/>
          <w:lang w:eastAsia="es-MX"/>
        </w:rPr>
        <w:t xml:space="preserve">: </w:t>
      </w:r>
      <w:r w:rsidRPr="00715813">
        <w:rPr>
          <w:rFonts w:ascii="Noto Sans" w:hAnsi="Noto Sans" w:cs="Noto Sans"/>
          <w:b/>
          <w:sz w:val="20"/>
        </w:rPr>
        <w:t>ANEXO 6 (SEIS) “ACTA ADMINISTRATIVA CIRCUNSTANCIADA DE ENTREGA, RECEPCIÓN DE EQUIPOS (COMODATO), PARA EL CONSUMO DE LOS MATERIALES ADQUIRIDOS”,</w:t>
      </w:r>
      <w:r w:rsidRPr="00691A34">
        <w:rPr>
          <w:rFonts w:ascii="Noto Sans" w:hAnsi="Noto Sans" w:cs="Noto Sans"/>
          <w:sz w:val="20"/>
        </w:rPr>
        <w:t xml:space="preserve"> debidamente </w:t>
      </w:r>
      <w:proofErr w:type="spellStart"/>
      <w:r w:rsidRPr="00691A34">
        <w:rPr>
          <w:rFonts w:ascii="Noto Sans" w:hAnsi="Noto Sans" w:cs="Noto Sans"/>
          <w:sz w:val="20"/>
        </w:rPr>
        <w:t>requisitada</w:t>
      </w:r>
      <w:proofErr w:type="spellEnd"/>
      <w:r w:rsidRPr="00691A34">
        <w:rPr>
          <w:rFonts w:ascii="Noto Sans" w:hAnsi="Noto Sans" w:cs="Noto Sans"/>
          <w:sz w:val="20"/>
        </w:rPr>
        <w:t xml:space="preserve"> por el instrumental que integran la partida como se establece en el </w:t>
      </w:r>
      <w:r w:rsidRPr="00715813">
        <w:rPr>
          <w:rFonts w:ascii="Noto Sans" w:hAnsi="Noto Sans" w:cs="Noto Sans"/>
          <w:b/>
          <w:sz w:val="20"/>
        </w:rPr>
        <w:t xml:space="preserve">ANEXO 4 – CANTIDADES Y DISTRIBUCIÓN DE BIENES DE CONSUMO Y EQUIPO (COMODATO) </w:t>
      </w:r>
      <w:r>
        <w:rPr>
          <w:rFonts w:ascii="Noto Sans" w:hAnsi="Noto Sans" w:cs="Noto Sans"/>
          <w:b/>
          <w:sz w:val="20"/>
        </w:rPr>
        <w:t>CLINICAS DE MAMA</w:t>
      </w:r>
      <w:r w:rsidRPr="00715813">
        <w:rPr>
          <w:rFonts w:ascii="Noto Sans" w:hAnsi="Noto Sans" w:cs="Noto Sans"/>
          <w:b/>
          <w:sz w:val="20"/>
        </w:rPr>
        <w:t>,</w:t>
      </w:r>
      <w:r w:rsidRPr="00691A34">
        <w:rPr>
          <w:rFonts w:ascii="Noto Sans" w:hAnsi="Noto Sans" w:cs="Noto Sans"/>
          <w:sz w:val="20"/>
        </w:rPr>
        <w:t xml:space="preserve">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E826F3" w:rsidRPr="00691A34" w:rsidRDefault="00E826F3" w:rsidP="00E826F3">
      <w:pPr>
        <w:ind w:right="225"/>
        <w:jc w:val="both"/>
        <w:rPr>
          <w:rFonts w:ascii="Noto Sans" w:hAnsi="Noto Sans" w:cs="Noto Sans"/>
          <w:sz w:val="20"/>
          <w:lang w:eastAsia="es-MX"/>
        </w:rPr>
      </w:pPr>
    </w:p>
    <w:p w:rsidR="00E826F3" w:rsidRPr="00691A34" w:rsidRDefault="00E826F3" w:rsidP="00654DB1">
      <w:pPr>
        <w:numPr>
          <w:ilvl w:val="0"/>
          <w:numId w:val="50"/>
        </w:numPr>
        <w:suppressAutoHyphens w:val="0"/>
        <w:spacing w:line="276" w:lineRule="auto"/>
        <w:ind w:left="-284" w:right="225" w:firstLine="0"/>
        <w:jc w:val="both"/>
        <w:rPr>
          <w:rFonts w:ascii="Noto Sans" w:hAnsi="Noto Sans" w:cs="Noto Sans"/>
          <w:sz w:val="20"/>
          <w:lang w:eastAsia="es-MX"/>
        </w:rPr>
      </w:pPr>
      <w:r w:rsidRPr="00691A34">
        <w:rPr>
          <w:rFonts w:ascii="Noto Sans" w:hAnsi="Noto Sans" w:cs="Noto Sans"/>
          <w:sz w:val="20"/>
        </w:rPr>
        <w:t xml:space="preserve">Original del </w:t>
      </w:r>
      <w:r>
        <w:rPr>
          <w:rFonts w:ascii="Noto Sans" w:hAnsi="Noto Sans" w:cs="Noto Sans"/>
          <w:b/>
          <w:sz w:val="20"/>
        </w:rPr>
        <w:t>ANEXO 9</w:t>
      </w:r>
      <w:r w:rsidRPr="00715813">
        <w:rPr>
          <w:rFonts w:ascii="Noto Sans" w:hAnsi="Noto Sans" w:cs="Noto Sans"/>
          <w:b/>
          <w:sz w:val="20"/>
        </w:rPr>
        <w:t xml:space="preserve"> (</w:t>
      </w:r>
      <w:r>
        <w:rPr>
          <w:rFonts w:ascii="Noto Sans" w:hAnsi="Noto Sans" w:cs="Noto Sans"/>
          <w:b/>
          <w:sz w:val="20"/>
        </w:rPr>
        <w:t>NUEVE</w:t>
      </w:r>
      <w:r w:rsidRPr="00715813">
        <w:rPr>
          <w:rFonts w:ascii="Noto Sans" w:hAnsi="Noto Sans" w:cs="Noto Sans"/>
          <w:b/>
          <w:sz w:val="20"/>
        </w:rPr>
        <w:t>) “REMISIÓN DEL PEDIDO”,</w:t>
      </w:r>
      <w:r w:rsidRPr="00691A34">
        <w:rPr>
          <w:rFonts w:ascii="Noto Sans" w:hAnsi="Noto Sans" w:cs="Noto Sans"/>
          <w:sz w:val="20"/>
        </w:rPr>
        <w:t xml:space="preserve"> debidamente </w:t>
      </w:r>
      <w:proofErr w:type="spellStart"/>
      <w:r w:rsidRPr="00691A34">
        <w:rPr>
          <w:rFonts w:ascii="Noto Sans" w:hAnsi="Noto Sans" w:cs="Noto Sans"/>
          <w:sz w:val="20"/>
        </w:rPr>
        <w:t>requisitada</w:t>
      </w:r>
      <w:proofErr w:type="spellEnd"/>
      <w:r w:rsidRPr="00691A34">
        <w:rPr>
          <w:rFonts w:ascii="Noto Sans" w:hAnsi="Noto Sans" w:cs="Noto Sans"/>
          <w:sz w:val="20"/>
        </w:rPr>
        <w:t xml:space="preserve">. </w:t>
      </w:r>
    </w:p>
    <w:p w:rsidR="00E826F3" w:rsidRPr="00691A34" w:rsidRDefault="00E826F3" w:rsidP="00E826F3">
      <w:pPr>
        <w:pStyle w:val="Prrafodelista"/>
        <w:ind w:left="-284" w:right="225"/>
        <w:jc w:val="both"/>
        <w:rPr>
          <w:rFonts w:ascii="Noto Sans" w:hAnsi="Noto Sans" w:cs="Noto Sans"/>
          <w:sz w:val="20"/>
          <w:lang w:eastAsia="es-MX"/>
        </w:rPr>
      </w:pPr>
    </w:p>
    <w:p w:rsidR="00E826F3" w:rsidRPr="00715813" w:rsidRDefault="00E826F3" w:rsidP="00E826F3">
      <w:pPr>
        <w:pStyle w:val="Prrafodelista"/>
        <w:ind w:left="-284" w:right="225"/>
        <w:jc w:val="both"/>
        <w:rPr>
          <w:rFonts w:ascii="Noto Sans" w:hAnsi="Noto Sans" w:cs="Noto Sans"/>
          <w:sz w:val="20"/>
          <w:lang w:eastAsia="es-MX"/>
        </w:rPr>
      </w:pPr>
      <w:r w:rsidRPr="00691A34">
        <w:rPr>
          <w:rFonts w:ascii="Noto Sans" w:hAnsi="Noto Sans" w:cs="Noto Sans"/>
          <w:sz w:val="20"/>
          <w:lang w:eastAsia="es-MX"/>
        </w:rPr>
        <w:t>Este documento deberá contener nombre y firma del Rep</w:t>
      </w:r>
      <w:r>
        <w:rPr>
          <w:rFonts w:ascii="Noto Sans" w:hAnsi="Noto Sans" w:cs="Noto Sans"/>
          <w:sz w:val="20"/>
          <w:lang w:eastAsia="es-MX"/>
        </w:rPr>
        <w:t>resentante Legal del Proveedor.</w:t>
      </w:r>
    </w:p>
    <w:p w:rsidR="00E826F3" w:rsidRPr="00691A34" w:rsidRDefault="00E826F3" w:rsidP="00654DB1">
      <w:pPr>
        <w:numPr>
          <w:ilvl w:val="0"/>
          <w:numId w:val="50"/>
        </w:numPr>
        <w:suppressAutoHyphens w:val="0"/>
        <w:spacing w:line="276" w:lineRule="auto"/>
        <w:ind w:left="-284" w:right="225" w:firstLine="0"/>
        <w:jc w:val="both"/>
        <w:rPr>
          <w:rFonts w:ascii="Noto Sans" w:hAnsi="Noto Sans" w:cs="Noto Sans"/>
          <w:sz w:val="20"/>
        </w:rPr>
      </w:pPr>
      <w:r w:rsidRPr="00691A34">
        <w:rPr>
          <w:rFonts w:ascii="Noto Sans" w:hAnsi="Noto Sans" w:cs="Noto Sans"/>
          <w:sz w:val="20"/>
        </w:rPr>
        <w:t xml:space="preserve">Original de Carta garantía de los bienes expedida por el Proveedor, por el instrumental que integre el </w:t>
      </w:r>
      <w:r w:rsidRPr="00715813">
        <w:rPr>
          <w:rFonts w:ascii="Noto Sans" w:hAnsi="Noto Sans" w:cs="Noto Sans"/>
          <w:b/>
          <w:sz w:val="20"/>
        </w:rPr>
        <w:t xml:space="preserve">ANEXO 4 – CANTIDADES Y DISTRIBUCIÓN DE BIENES DE CONSUMO Y EQUIPO (COMODATO) PARA </w:t>
      </w:r>
      <w:r>
        <w:rPr>
          <w:rFonts w:ascii="Noto Sans" w:hAnsi="Noto Sans" w:cs="Noto Sans"/>
          <w:b/>
          <w:sz w:val="20"/>
        </w:rPr>
        <w:t>CLINICAS DE MAMA</w:t>
      </w:r>
      <w:r w:rsidRPr="00715813">
        <w:rPr>
          <w:rFonts w:ascii="Noto Sans" w:hAnsi="Noto Sans" w:cs="Noto Sans"/>
          <w:b/>
          <w:sz w:val="20"/>
        </w:rPr>
        <w:t>,</w:t>
      </w:r>
      <w:r w:rsidRPr="00691A34">
        <w:rPr>
          <w:rFonts w:ascii="Noto Sans" w:hAnsi="Noto Sans" w:cs="Noto Sans"/>
          <w:sz w:val="20"/>
        </w:rPr>
        <w:t xml:space="preserve">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E826F3" w:rsidRPr="00402605" w:rsidRDefault="00E826F3" w:rsidP="00E826F3">
      <w:pPr>
        <w:ind w:left="-284" w:right="225"/>
        <w:jc w:val="both"/>
        <w:rPr>
          <w:rFonts w:ascii="Noto Sans" w:hAnsi="Noto Sans" w:cs="Noto Sans"/>
          <w:sz w:val="20"/>
          <w:lang w:eastAsia="es-MX"/>
        </w:rPr>
      </w:pPr>
    </w:p>
    <w:p w:rsidR="00E826F3" w:rsidRPr="00691A34" w:rsidRDefault="00E826F3" w:rsidP="00654DB1">
      <w:pPr>
        <w:numPr>
          <w:ilvl w:val="0"/>
          <w:numId w:val="50"/>
        </w:numPr>
        <w:suppressAutoHyphens w:val="0"/>
        <w:spacing w:line="276" w:lineRule="auto"/>
        <w:ind w:left="-284" w:right="225" w:firstLine="0"/>
        <w:jc w:val="both"/>
        <w:rPr>
          <w:rFonts w:ascii="Noto Sans" w:hAnsi="Noto Sans" w:cs="Noto Sans"/>
          <w:sz w:val="20"/>
        </w:rPr>
      </w:pPr>
      <w:r w:rsidRPr="00691A34">
        <w:rPr>
          <w:rFonts w:ascii="Noto Sans" w:hAnsi="Noto Sans" w:cs="Noto Sans"/>
          <w:sz w:val="20"/>
        </w:rPr>
        <w:t>Comprobante de validez de factura ante el Portal de Servicios a Proveedores de la página del Instituto.</w:t>
      </w:r>
    </w:p>
    <w:p w:rsidR="00E826F3" w:rsidRPr="00691A34" w:rsidRDefault="00E826F3" w:rsidP="00E826F3">
      <w:pPr>
        <w:ind w:left="-284" w:right="225"/>
        <w:jc w:val="both"/>
        <w:rPr>
          <w:rFonts w:ascii="Noto Sans" w:hAnsi="Noto Sans" w:cs="Noto Sans"/>
          <w:sz w:val="20"/>
          <w:lang w:eastAsia="es-MX"/>
        </w:rPr>
      </w:pPr>
    </w:p>
    <w:p w:rsidR="00E826F3" w:rsidRPr="00C54995" w:rsidRDefault="00E826F3" w:rsidP="00654DB1">
      <w:pPr>
        <w:numPr>
          <w:ilvl w:val="0"/>
          <w:numId w:val="50"/>
        </w:numPr>
        <w:suppressAutoHyphens w:val="0"/>
        <w:spacing w:line="276" w:lineRule="auto"/>
        <w:ind w:left="-284" w:right="225" w:firstLine="0"/>
        <w:jc w:val="both"/>
        <w:rPr>
          <w:rFonts w:ascii="Noto Sans" w:hAnsi="Noto Sans" w:cs="Noto Sans"/>
          <w:sz w:val="20"/>
        </w:rPr>
      </w:pPr>
      <w:r w:rsidRPr="00C54995">
        <w:rPr>
          <w:rFonts w:ascii="Noto Sans" w:hAnsi="Noto Sans" w:cs="Noto Sans"/>
          <w:sz w:val="20"/>
        </w:rPr>
        <w:t xml:space="preserve">Hoja de “Entrega de Nota de Recepción” emitida por el </w:t>
      </w:r>
      <w:r w:rsidR="00C54995" w:rsidRPr="008020CE">
        <w:rPr>
          <w:rFonts w:ascii="Noto Sans" w:hAnsi="Noto Sans" w:cs="Noto Sans"/>
          <w:sz w:val="20"/>
          <w:lang w:val="es-MX"/>
        </w:rPr>
        <w:t>FINAT (Sistema de Finanzas Armonizadas y Transparentes)</w:t>
      </w:r>
      <w:r w:rsidRPr="00C54995">
        <w:rPr>
          <w:rFonts w:ascii="Noto Sans" w:hAnsi="Noto Sans" w:cs="Noto Sans"/>
          <w:sz w:val="20"/>
        </w:rPr>
        <w:t>, para la cual el Proveedor podrá ponerse en contacto con el Administrador del Contrato a fin de que se realice el registro de la recepción de los</w:t>
      </w:r>
    </w:p>
    <w:p w:rsidR="004B6537" w:rsidRPr="00691A34" w:rsidRDefault="004B6537" w:rsidP="008020CE">
      <w:pPr>
        <w:spacing w:line="276" w:lineRule="auto"/>
        <w:ind w:right="225"/>
        <w:jc w:val="both"/>
        <w:rPr>
          <w:rFonts w:ascii="Noto Sans" w:eastAsia="Calibri" w:hAnsi="Noto Sans" w:cs="Noto Sans"/>
          <w:color w:val="000000"/>
          <w:sz w:val="20"/>
          <w:lang w:val="es-MX"/>
        </w:rPr>
      </w:pPr>
    </w:p>
    <w:p w:rsidR="00E826F3" w:rsidRPr="00691A34" w:rsidRDefault="00E826F3" w:rsidP="00E826F3">
      <w:pPr>
        <w:spacing w:line="276" w:lineRule="auto"/>
        <w:ind w:left="-284" w:right="225"/>
        <w:jc w:val="both"/>
        <w:rPr>
          <w:rFonts w:ascii="Noto Sans" w:hAnsi="Noto Sans" w:cs="Noto Sans"/>
          <w:b/>
          <w:sz w:val="20"/>
        </w:rPr>
      </w:pPr>
      <w:r w:rsidRPr="00691A34">
        <w:rPr>
          <w:rFonts w:ascii="Noto Sans" w:hAnsi="Noto Sans" w:cs="Noto Sans"/>
          <w:b/>
          <w:sz w:val="20"/>
        </w:rPr>
        <w:t>DOCUMENTACIÓN A PRESENTAR EN LA PROPUESTA TÉCNICA DEL LICITANTE</w:t>
      </w:r>
    </w:p>
    <w:p w:rsidR="00E826F3" w:rsidRPr="00691A34" w:rsidRDefault="00E826F3" w:rsidP="00E826F3">
      <w:pPr>
        <w:spacing w:line="276" w:lineRule="auto"/>
        <w:ind w:left="-284" w:right="225"/>
        <w:jc w:val="both"/>
        <w:rPr>
          <w:rFonts w:ascii="Noto Sans" w:hAnsi="Noto Sans" w:cs="Noto Sans"/>
          <w:sz w:val="20"/>
          <w:lang w:val="es-MX"/>
        </w:rPr>
      </w:pPr>
    </w:p>
    <w:p w:rsidR="00E826F3" w:rsidRPr="00691A34" w:rsidRDefault="00E826F3" w:rsidP="00E826F3">
      <w:pPr>
        <w:spacing w:line="276" w:lineRule="auto"/>
        <w:ind w:left="-284" w:right="225"/>
        <w:jc w:val="both"/>
        <w:rPr>
          <w:rFonts w:ascii="Noto Sans" w:hAnsi="Noto Sans" w:cs="Noto Sans"/>
          <w:sz w:val="20"/>
          <w:lang w:val="es-MX"/>
        </w:rPr>
      </w:pPr>
      <w:r w:rsidRPr="00691A34">
        <w:rPr>
          <w:rFonts w:ascii="Noto Sans" w:eastAsia="Calibri" w:hAnsi="Noto Sans" w:cs="Noto Sans"/>
          <w:color w:val="000000"/>
          <w:sz w:val="20"/>
          <w:lang w:val="es-MX"/>
        </w:rPr>
        <w:t>El participante deberá presentar en la propuesta técnica</w:t>
      </w:r>
      <w:r w:rsidRPr="00691A34">
        <w:rPr>
          <w:rFonts w:ascii="Noto Sans" w:hAnsi="Noto Sans" w:cs="Noto Sans"/>
          <w:sz w:val="20"/>
          <w:lang w:val="es-MX"/>
        </w:rPr>
        <w:t>:</w:t>
      </w:r>
    </w:p>
    <w:p w:rsidR="00E826F3" w:rsidRPr="00691A34" w:rsidRDefault="00E826F3" w:rsidP="00E826F3">
      <w:pPr>
        <w:spacing w:line="276" w:lineRule="auto"/>
        <w:ind w:left="-284" w:right="225"/>
        <w:jc w:val="both"/>
        <w:rPr>
          <w:rFonts w:ascii="Noto Sans" w:hAnsi="Noto Sans" w:cs="Noto Sans"/>
          <w:sz w:val="20"/>
          <w:lang w:val="es-MX"/>
        </w:rPr>
      </w:pPr>
    </w:p>
    <w:p w:rsidR="00E826F3" w:rsidRPr="00D24BFA" w:rsidRDefault="00E826F3" w:rsidP="00E826F3">
      <w:pPr>
        <w:numPr>
          <w:ilvl w:val="0"/>
          <w:numId w:val="42"/>
        </w:numPr>
        <w:suppressAutoHyphens w:val="0"/>
        <w:spacing w:line="276" w:lineRule="auto"/>
        <w:ind w:left="-284" w:right="225"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 xml:space="preserve">Documento en papel membretado, firmado por el representante legal del mismo donde se </w:t>
      </w:r>
      <w:r w:rsidR="008020CE" w:rsidRPr="00691A34">
        <w:rPr>
          <w:rFonts w:ascii="Noto Sans" w:eastAsia="Calibri" w:hAnsi="Noto Sans" w:cs="Noto Sans"/>
          <w:color w:val="000000"/>
          <w:sz w:val="20"/>
          <w:lang w:val="es-MX"/>
        </w:rPr>
        <w:t>compromete bajo</w:t>
      </w:r>
      <w:r w:rsidRPr="00691A34">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rsidR="00E826F3" w:rsidRPr="00691A34" w:rsidRDefault="00E826F3" w:rsidP="00E826F3">
      <w:pPr>
        <w:numPr>
          <w:ilvl w:val="0"/>
          <w:numId w:val="42"/>
        </w:numPr>
        <w:suppressAutoHyphens w:val="0"/>
        <w:spacing w:line="276" w:lineRule="auto"/>
        <w:ind w:left="-284" w:right="225"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E826F3" w:rsidRPr="00691A34" w:rsidRDefault="00E826F3" w:rsidP="00E826F3">
      <w:pPr>
        <w:numPr>
          <w:ilvl w:val="0"/>
          <w:numId w:val="42"/>
        </w:numPr>
        <w:suppressAutoHyphens w:val="0"/>
        <w:spacing w:line="276" w:lineRule="auto"/>
        <w:ind w:left="-284" w:right="225"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E826F3" w:rsidRPr="00691A34" w:rsidRDefault="00E826F3" w:rsidP="00E826F3">
      <w:pPr>
        <w:numPr>
          <w:ilvl w:val="0"/>
          <w:numId w:val="42"/>
        </w:numPr>
        <w:suppressAutoHyphens w:val="0"/>
        <w:spacing w:line="276" w:lineRule="auto"/>
        <w:ind w:left="-284" w:right="225"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E826F3" w:rsidRPr="00691A34" w:rsidRDefault="00E826F3" w:rsidP="00E826F3">
      <w:pPr>
        <w:numPr>
          <w:ilvl w:val="0"/>
          <w:numId w:val="42"/>
        </w:numPr>
        <w:suppressAutoHyphens w:val="0"/>
        <w:ind w:left="-284" w:right="225" w:firstLine="0"/>
        <w:contextualSpacing/>
        <w:jc w:val="both"/>
        <w:rPr>
          <w:rFonts w:ascii="Noto Sans" w:eastAsia="Calibri" w:hAnsi="Noto Sans" w:cs="Noto Sans"/>
          <w:color w:val="000000"/>
          <w:sz w:val="20"/>
          <w:lang w:val="es-MX"/>
        </w:rPr>
      </w:pPr>
      <w:r w:rsidRPr="00691A34">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E826F3" w:rsidRPr="003022E8" w:rsidRDefault="00E826F3" w:rsidP="00E826F3">
      <w:pPr>
        <w:ind w:right="225"/>
        <w:jc w:val="both"/>
        <w:rPr>
          <w:rFonts w:ascii="Noto Sans" w:hAnsi="Noto Sans" w:cs="Noto Sans"/>
          <w:b/>
          <w:sz w:val="20"/>
        </w:rPr>
      </w:pPr>
    </w:p>
    <w:p w:rsidR="00E826F3" w:rsidRPr="00691A34" w:rsidRDefault="00E826F3" w:rsidP="00E826F3">
      <w:pPr>
        <w:pStyle w:val="Prrafodelista"/>
        <w:ind w:left="-284" w:right="225"/>
        <w:jc w:val="both"/>
        <w:rPr>
          <w:rFonts w:ascii="Noto Sans" w:hAnsi="Noto Sans" w:cs="Noto Sans"/>
          <w:b/>
          <w:sz w:val="20"/>
        </w:rPr>
      </w:pPr>
      <w:r w:rsidRPr="00691A34">
        <w:rPr>
          <w:rFonts w:ascii="Noto Sans" w:hAnsi="Noto Sans" w:cs="Noto Sans"/>
          <w:b/>
          <w:sz w:val="20"/>
        </w:rPr>
        <w:t>CAUSALES DE DESECHAMIENTO</w:t>
      </w:r>
    </w:p>
    <w:p w:rsidR="00E826F3" w:rsidRPr="00691A34" w:rsidRDefault="00E826F3" w:rsidP="00E826F3">
      <w:pPr>
        <w:pStyle w:val="Prrafodelista"/>
        <w:ind w:left="-284" w:right="225"/>
        <w:jc w:val="both"/>
        <w:rPr>
          <w:rFonts w:ascii="Noto Sans" w:hAnsi="Noto Sans" w:cs="Noto Sans"/>
          <w:sz w:val="20"/>
          <w:lang w:val="es-ES_tradnl"/>
        </w:rPr>
      </w:pPr>
    </w:p>
    <w:p w:rsidR="00E826F3" w:rsidRDefault="00E826F3" w:rsidP="00E826F3">
      <w:pPr>
        <w:pStyle w:val="Prrafodelista"/>
        <w:numPr>
          <w:ilvl w:val="0"/>
          <w:numId w:val="49"/>
        </w:numPr>
        <w:suppressAutoHyphens w:val="0"/>
        <w:ind w:left="-284" w:right="225" w:firstLine="0"/>
        <w:contextualSpacing/>
        <w:jc w:val="both"/>
        <w:rPr>
          <w:rFonts w:ascii="Noto Sans" w:hAnsi="Noto Sans" w:cs="Noto Sans"/>
          <w:sz w:val="20"/>
          <w:lang w:eastAsia="es-MX"/>
        </w:rPr>
      </w:pPr>
      <w:r w:rsidRPr="00691A34">
        <w:rPr>
          <w:rFonts w:ascii="Noto Sans" w:hAnsi="Noto Sans" w:cs="Noto Sans"/>
          <w:sz w:val="20"/>
          <w:lang w:eastAsia="es-MX"/>
        </w:rPr>
        <w:t xml:space="preserve">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w:t>
      </w:r>
      <w:r w:rsidR="009A6FF3">
        <w:rPr>
          <w:rFonts w:ascii="Noto Sans" w:hAnsi="Noto Sans" w:cs="Noto Sans"/>
          <w:sz w:val="20"/>
          <w:lang w:eastAsia="es-MX"/>
        </w:rPr>
        <w:t>47</w:t>
      </w:r>
      <w:r w:rsidRPr="00691A34">
        <w:rPr>
          <w:rFonts w:ascii="Noto Sans" w:hAnsi="Noto Sans" w:cs="Noto Sans"/>
          <w:sz w:val="20"/>
          <w:lang w:eastAsia="es-MX"/>
        </w:rPr>
        <w:t xml:space="preserve"> de la LAASSP.</w:t>
      </w:r>
    </w:p>
    <w:p w:rsidR="00E826F3" w:rsidRPr="00402605" w:rsidRDefault="00E826F3" w:rsidP="00E826F3">
      <w:pPr>
        <w:pStyle w:val="Prrafodelista"/>
        <w:ind w:left="-284" w:right="225"/>
        <w:jc w:val="both"/>
        <w:rPr>
          <w:rFonts w:ascii="Noto Sans" w:hAnsi="Noto Sans" w:cs="Noto Sans"/>
          <w:sz w:val="20"/>
          <w:lang w:eastAsia="es-MX"/>
        </w:rPr>
      </w:pPr>
    </w:p>
    <w:p w:rsidR="00E826F3" w:rsidRDefault="00E826F3" w:rsidP="00E826F3">
      <w:pPr>
        <w:pStyle w:val="Prrafodelista"/>
        <w:numPr>
          <w:ilvl w:val="0"/>
          <w:numId w:val="48"/>
        </w:numPr>
        <w:overflowPunct w:val="0"/>
        <w:autoSpaceDE w:val="0"/>
        <w:ind w:left="-284" w:right="225" w:firstLine="0"/>
        <w:contextualSpacing/>
        <w:jc w:val="both"/>
        <w:textAlignment w:val="baseline"/>
        <w:rPr>
          <w:rFonts w:ascii="Noto Sans" w:hAnsi="Noto Sans" w:cs="Noto Sans"/>
          <w:sz w:val="20"/>
          <w:lang w:eastAsia="es-MX"/>
        </w:rPr>
      </w:pPr>
      <w:r w:rsidRPr="00691A34">
        <w:rPr>
          <w:rFonts w:ascii="Noto Sans" w:hAnsi="Noto Sans" w:cs="Noto Sans"/>
          <w:sz w:val="20"/>
          <w:lang w:eastAsia="es-MX"/>
        </w:rPr>
        <w:t xml:space="preserve">El no presentar la documentación solicitada en el numeral </w:t>
      </w:r>
      <w:r w:rsidRPr="00691A34">
        <w:rPr>
          <w:rFonts w:ascii="Noto Sans" w:hAnsi="Noto Sans" w:cs="Noto Sans"/>
          <w:b/>
          <w:sz w:val="20"/>
          <w:lang w:eastAsia="es-MX"/>
        </w:rPr>
        <w:t>DOCUMENTACIÓN A PRESENTAR EN LA PROPUESTA TÉCNICA DEL LICITANTE</w:t>
      </w:r>
      <w:r w:rsidRPr="00691A34">
        <w:rPr>
          <w:rFonts w:ascii="Noto Sans" w:hAnsi="Noto Sans" w:cs="Noto Sans"/>
          <w:sz w:val="20"/>
          <w:lang w:eastAsia="es-MX"/>
        </w:rPr>
        <w:t xml:space="preserve"> del presente documento.</w:t>
      </w:r>
    </w:p>
    <w:p w:rsidR="00E826F3" w:rsidRPr="00402605" w:rsidRDefault="00E826F3" w:rsidP="00E826F3">
      <w:pPr>
        <w:pStyle w:val="Prrafodelista"/>
        <w:overflowPunct w:val="0"/>
        <w:autoSpaceDE w:val="0"/>
        <w:ind w:left="-284" w:right="225"/>
        <w:jc w:val="both"/>
        <w:textAlignment w:val="baseline"/>
        <w:rPr>
          <w:rFonts w:ascii="Noto Sans" w:hAnsi="Noto Sans" w:cs="Noto Sans"/>
          <w:sz w:val="20"/>
          <w:lang w:eastAsia="es-MX"/>
        </w:rPr>
      </w:pPr>
    </w:p>
    <w:p w:rsidR="00E826F3" w:rsidRDefault="00E826F3" w:rsidP="00E826F3">
      <w:pPr>
        <w:pStyle w:val="Prrafodelista"/>
        <w:numPr>
          <w:ilvl w:val="0"/>
          <w:numId w:val="48"/>
        </w:numPr>
        <w:overflowPunct w:val="0"/>
        <w:autoSpaceDE w:val="0"/>
        <w:ind w:left="-284" w:right="225" w:firstLine="0"/>
        <w:contextualSpacing/>
        <w:jc w:val="both"/>
        <w:textAlignment w:val="baseline"/>
        <w:rPr>
          <w:rFonts w:ascii="Noto Sans" w:hAnsi="Noto Sans" w:cs="Noto Sans"/>
          <w:sz w:val="20"/>
          <w:lang w:eastAsia="es-MX"/>
        </w:rPr>
      </w:pPr>
      <w:r w:rsidRPr="00691A34">
        <w:rPr>
          <w:rFonts w:ascii="Noto Sans" w:hAnsi="Noto Sans" w:cs="Noto Sans"/>
          <w:sz w:val="20"/>
          <w:lang w:eastAsia="es-MX"/>
        </w:rPr>
        <w:t xml:space="preserve">Que la documentación solicitada en el numeral </w:t>
      </w:r>
      <w:r w:rsidRPr="00691A34">
        <w:rPr>
          <w:rFonts w:ascii="Noto Sans" w:hAnsi="Noto Sans" w:cs="Noto Sans"/>
          <w:b/>
          <w:sz w:val="20"/>
          <w:lang w:eastAsia="es-MX"/>
        </w:rPr>
        <w:t>DOCUMENTACIÓN A PRESENTAR EN LA PROPUESTA TÉCNICA DEL LICITANTE</w:t>
      </w:r>
      <w:r w:rsidRPr="00691A34">
        <w:rPr>
          <w:rFonts w:ascii="Noto Sans" w:hAnsi="Noto Sans" w:cs="Noto Sans"/>
          <w:sz w:val="20"/>
          <w:lang w:eastAsia="es-MX"/>
        </w:rPr>
        <w:t xml:space="preserve"> del presente </w:t>
      </w:r>
      <w:r w:rsidR="009A6FF3" w:rsidRPr="00691A34">
        <w:rPr>
          <w:rFonts w:ascii="Noto Sans" w:hAnsi="Noto Sans" w:cs="Noto Sans"/>
          <w:sz w:val="20"/>
          <w:lang w:eastAsia="es-MX"/>
        </w:rPr>
        <w:t>documento</w:t>
      </w:r>
      <w:r w:rsidRPr="00691A34">
        <w:rPr>
          <w:rFonts w:ascii="Noto Sans" w:hAnsi="Noto Sans" w:cs="Noto Sans"/>
          <w:sz w:val="20"/>
          <w:lang w:eastAsia="es-MX"/>
        </w:rPr>
        <w:t xml:space="preserve"> no contenga la totalidad de los requisitos solicitados en los mismos, así como los que resulten de la junta de aclaraciones.</w:t>
      </w:r>
    </w:p>
    <w:p w:rsidR="00E826F3" w:rsidRPr="00402605" w:rsidRDefault="00E826F3" w:rsidP="00E826F3">
      <w:pPr>
        <w:overflowPunct w:val="0"/>
        <w:autoSpaceDE w:val="0"/>
        <w:ind w:left="-284" w:right="225"/>
        <w:jc w:val="both"/>
        <w:textAlignment w:val="baseline"/>
        <w:rPr>
          <w:rFonts w:ascii="Noto Sans" w:hAnsi="Noto Sans" w:cs="Noto Sans"/>
          <w:sz w:val="20"/>
          <w:lang w:eastAsia="es-MX"/>
        </w:rPr>
      </w:pPr>
    </w:p>
    <w:p w:rsidR="00E826F3" w:rsidRDefault="00E826F3" w:rsidP="00E826F3">
      <w:pPr>
        <w:pStyle w:val="Prrafodelista"/>
        <w:numPr>
          <w:ilvl w:val="0"/>
          <w:numId w:val="48"/>
        </w:numPr>
        <w:overflowPunct w:val="0"/>
        <w:autoSpaceDE w:val="0"/>
        <w:ind w:left="-284" w:right="225" w:firstLine="0"/>
        <w:jc w:val="both"/>
        <w:textAlignment w:val="baseline"/>
        <w:rPr>
          <w:rFonts w:ascii="Noto Sans" w:hAnsi="Noto Sans" w:cs="Noto Sans"/>
          <w:sz w:val="20"/>
          <w:lang w:eastAsia="es-MX"/>
        </w:rPr>
      </w:pPr>
      <w:r w:rsidRPr="00691A34">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E826F3" w:rsidRPr="00402605" w:rsidRDefault="00E826F3" w:rsidP="00E826F3">
      <w:pPr>
        <w:overflowPunct w:val="0"/>
        <w:autoSpaceDE w:val="0"/>
        <w:ind w:left="-284" w:right="225"/>
        <w:jc w:val="both"/>
        <w:textAlignment w:val="baseline"/>
        <w:rPr>
          <w:rFonts w:ascii="Noto Sans" w:hAnsi="Noto Sans" w:cs="Noto Sans"/>
          <w:sz w:val="20"/>
          <w:lang w:eastAsia="es-MX"/>
        </w:rPr>
      </w:pPr>
    </w:p>
    <w:p w:rsidR="00E826F3" w:rsidRDefault="00E826F3" w:rsidP="00E826F3">
      <w:pPr>
        <w:pStyle w:val="Prrafodelista"/>
        <w:numPr>
          <w:ilvl w:val="0"/>
          <w:numId w:val="48"/>
        </w:numPr>
        <w:overflowPunct w:val="0"/>
        <w:autoSpaceDE w:val="0"/>
        <w:ind w:left="-284" w:right="225" w:firstLine="0"/>
        <w:jc w:val="both"/>
        <w:textAlignment w:val="baseline"/>
        <w:rPr>
          <w:rFonts w:ascii="Noto Sans" w:hAnsi="Noto Sans" w:cs="Noto Sans"/>
          <w:sz w:val="20"/>
          <w:lang w:eastAsia="es-MX"/>
        </w:rPr>
      </w:pPr>
      <w:r w:rsidRPr="00691A34">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E826F3" w:rsidRPr="00402605" w:rsidRDefault="00E826F3" w:rsidP="00E826F3">
      <w:pPr>
        <w:overflowPunct w:val="0"/>
        <w:autoSpaceDE w:val="0"/>
        <w:ind w:left="-284" w:right="225"/>
        <w:jc w:val="both"/>
        <w:textAlignment w:val="baseline"/>
        <w:rPr>
          <w:rFonts w:ascii="Noto Sans" w:hAnsi="Noto Sans" w:cs="Noto Sans"/>
          <w:sz w:val="20"/>
          <w:lang w:eastAsia="es-MX"/>
        </w:rPr>
      </w:pPr>
    </w:p>
    <w:p w:rsidR="00E826F3" w:rsidRDefault="00E826F3" w:rsidP="00E826F3">
      <w:pPr>
        <w:pStyle w:val="Prrafodelista"/>
        <w:numPr>
          <w:ilvl w:val="0"/>
          <w:numId w:val="48"/>
        </w:numPr>
        <w:suppressAutoHyphens w:val="0"/>
        <w:ind w:left="-284" w:right="225" w:firstLine="0"/>
        <w:jc w:val="both"/>
        <w:rPr>
          <w:rFonts w:ascii="Noto Sans" w:hAnsi="Noto Sans" w:cs="Noto Sans"/>
          <w:sz w:val="20"/>
          <w:lang w:eastAsia="es-MX"/>
        </w:rPr>
      </w:pPr>
      <w:r w:rsidRPr="00691A34">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E826F3" w:rsidRPr="00402605" w:rsidRDefault="00E826F3" w:rsidP="00E826F3">
      <w:pPr>
        <w:ind w:left="-284" w:right="225"/>
        <w:jc w:val="both"/>
        <w:rPr>
          <w:rFonts w:ascii="Noto Sans" w:hAnsi="Noto Sans" w:cs="Noto Sans"/>
          <w:sz w:val="20"/>
          <w:lang w:eastAsia="es-MX"/>
        </w:rPr>
      </w:pPr>
    </w:p>
    <w:p w:rsidR="00E826F3" w:rsidRDefault="00E826F3" w:rsidP="00E826F3">
      <w:pPr>
        <w:pStyle w:val="Prrafodelista"/>
        <w:numPr>
          <w:ilvl w:val="0"/>
          <w:numId w:val="48"/>
        </w:numPr>
        <w:overflowPunct w:val="0"/>
        <w:autoSpaceDE w:val="0"/>
        <w:ind w:left="-284" w:right="225" w:firstLine="0"/>
        <w:jc w:val="both"/>
        <w:textAlignment w:val="baseline"/>
        <w:rPr>
          <w:rFonts w:ascii="Noto Sans" w:hAnsi="Noto Sans" w:cs="Noto Sans"/>
          <w:sz w:val="20"/>
          <w:lang w:eastAsia="es-MX"/>
        </w:rPr>
      </w:pPr>
      <w:r w:rsidRPr="00691A34">
        <w:rPr>
          <w:rFonts w:ascii="Noto Sans" w:hAnsi="Noto Sans" w:cs="Noto Sans"/>
          <w:sz w:val="20"/>
          <w:lang w:eastAsia="es-MX"/>
        </w:rPr>
        <w:t>Cuando no corresponda el bien solicitado contra el bien ofertado.</w:t>
      </w:r>
    </w:p>
    <w:p w:rsidR="00E826F3" w:rsidRPr="00402605" w:rsidRDefault="00E826F3" w:rsidP="00E826F3">
      <w:pPr>
        <w:overflowPunct w:val="0"/>
        <w:autoSpaceDE w:val="0"/>
        <w:ind w:left="-284" w:right="225"/>
        <w:jc w:val="both"/>
        <w:textAlignment w:val="baseline"/>
        <w:rPr>
          <w:rFonts w:ascii="Noto Sans" w:hAnsi="Noto Sans" w:cs="Noto Sans"/>
          <w:sz w:val="20"/>
          <w:lang w:eastAsia="es-MX"/>
        </w:rPr>
      </w:pPr>
    </w:p>
    <w:p w:rsidR="00E826F3" w:rsidRPr="00691A34" w:rsidRDefault="00E826F3" w:rsidP="00E826F3">
      <w:pPr>
        <w:pStyle w:val="Prrafodelista"/>
        <w:numPr>
          <w:ilvl w:val="0"/>
          <w:numId w:val="48"/>
        </w:numPr>
        <w:overflowPunct w:val="0"/>
        <w:autoSpaceDE w:val="0"/>
        <w:ind w:left="-284" w:right="225" w:firstLine="0"/>
        <w:jc w:val="both"/>
        <w:textAlignment w:val="baseline"/>
        <w:rPr>
          <w:rFonts w:ascii="Noto Sans" w:hAnsi="Noto Sans" w:cs="Noto Sans"/>
          <w:sz w:val="20"/>
          <w:lang w:eastAsia="es-MX"/>
        </w:rPr>
      </w:pPr>
      <w:r w:rsidRPr="00691A34">
        <w:rPr>
          <w:rFonts w:ascii="Noto Sans" w:hAnsi="Noto Sans" w:cs="Noto Sans"/>
          <w:sz w:val="20"/>
          <w:lang w:eastAsia="es-MX"/>
        </w:rPr>
        <w:t xml:space="preserve">Cuando el oferente se encuentre en alguno de los supuestos establecidos en el </w:t>
      </w:r>
      <w:r w:rsidRPr="00031613">
        <w:rPr>
          <w:rFonts w:ascii="Noto Sans" w:hAnsi="Noto Sans" w:cs="Noto Sans"/>
          <w:sz w:val="20"/>
          <w:lang w:eastAsia="es-MX"/>
        </w:rPr>
        <w:t xml:space="preserve">artículo </w:t>
      </w:r>
      <w:r w:rsidR="00031613" w:rsidRPr="00031613">
        <w:rPr>
          <w:rFonts w:ascii="Noto Sans" w:hAnsi="Noto Sans" w:cs="Noto Sans"/>
          <w:sz w:val="20"/>
          <w:lang w:eastAsia="es-MX"/>
        </w:rPr>
        <w:t>71 y</w:t>
      </w:r>
      <w:r w:rsidRPr="00031613">
        <w:rPr>
          <w:rFonts w:ascii="Noto Sans" w:hAnsi="Noto Sans" w:cs="Noto Sans"/>
          <w:sz w:val="20"/>
          <w:lang w:eastAsia="es-MX"/>
        </w:rPr>
        <w:t xml:space="preserve"> </w:t>
      </w:r>
      <w:r w:rsidR="00031613" w:rsidRPr="00031613">
        <w:rPr>
          <w:rFonts w:ascii="Noto Sans" w:hAnsi="Noto Sans" w:cs="Noto Sans"/>
          <w:sz w:val="20"/>
          <w:lang w:eastAsia="es-MX"/>
        </w:rPr>
        <w:t>90</w:t>
      </w:r>
      <w:r w:rsidRPr="00691A34">
        <w:rPr>
          <w:rFonts w:ascii="Noto Sans" w:hAnsi="Noto Sans" w:cs="Noto Sans"/>
          <w:sz w:val="20"/>
          <w:lang w:eastAsia="es-MX"/>
        </w:rPr>
        <w:t xml:space="preserve"> de la LAASSP.</w:t>
      </w:r>
    </w:p>
    <w:p w:rsidR="00E826F3" w:rsidRPr="00691A34" w:rsidRDefault="00E826F3" w:rsidP="00E826F3">
      <w:pPr>
        <w:ind w:left="-284" w:right="225"/>
        <w:jc w:val="both"/>
        <w:rPr>
          <w:rFonts w:ascii="Noto Sans" w:hAnsi="Noto Sans" w:cs="Noto Sans"/>
          <w:b/>
          <w:sz w:val="20"/>
          <w:lang w:eastAsia="es-ES"/>
        </w:rPr>
      </w:pPr>
    </w:p>
    <w:p w:rsidR="00E826F3" w:rsidRPr="00691A34" w:rsidRDefault="00E826F3" w:rsidP="00E826F3">
      <w:pPr>
        <w:ind w:right="225"/>
        <w:jc w:val="both"/>
        <w:rPr>
          <w:rFonts w:ascii="Noto Sans" w:hAnsi="Noto Sans" w:cs="Noto Sans"/>
          <w:b/>
          <w:sz w:val="20"/>
          <w:lang w:eastAsia="es-ES"/>
        </w:rPr>
      </w:pPr>
      <w:r w:rsidRPr="00691A34">
        <w:rPr>
          <w:rFonts w:ascii="Noto Sans" w:hAnsi="Noto Sans" w:cs="Noto Sans"/>
          <w:b/>
          <w:sz w:val="20"/>
          <w:lang w:eastAsia="es-ES"/>
        </w:rPr>
        <w:t xml:space="preserve">RESCISIÓN ADMINISTRATIVA </w:t>
      </w:r>
    </w:p>
    <w:p w:rsidR="00E826F3" w:rsidRPr="00691A34" w:rsidRDefault="00E826F3" w:rsidP="00E826F3">
      <w:pPr>
        <w:ind w:right="225"/>
        <w:jc w:val="both"/>
        <w:rPr>
          <w:rFonts w:ascii="Noto Sans" w:hAnsi="Noto Sans" w:cs="Noto Sans"/>
          <w:sz w:val="20"/>
        </w:rPr>
      </w:pPr>
    </w:p>
    <w:p w:rsidR="00E826F3" w:rsidRPr="00691A34" w:rsidRDefault="00E826F3" w:rsidP="00E826F3">
      <w:pPr>
        <w:ind w:left="-284" w:right="225"/>
        <w:jc w:val="both"/>
        <w:rPr>
          <w:rFonts w:ascii="Noto Sans" w:hAnsi="Noto Sans" w:cs="Noto Sans"/>
          <w:sz w:val="20"/>
        </w:rPr>
      </w:pPr>
      <w:r w:rsidRPr="00691A34">
        <w:rPr>
          <w:rFonts w:ascii="Noto Sans" w:hAnsi="Noto Sans" w:cs="Noto Sans"/>
          <w:sz w:val="20"/>
        </w:rPr>
        <w:t xml:space="preserve">El Instituto podrá rescindir administrativamente, en cualquier momento, el (los) contrato(s) que, en su caso, sea(n) adjudicado(s), en términos del artículo </w:t>
      </w:r>
      <w:r w:rsidR="00B96517">
        <w:rPr>
          <w:rFonts w:ascii="Noto Sans" w:hAnsi="Noto Sans" w:cs="Noto Sans"/>
          <w:sz w:val="20"/>
        </w:rPr>
        <w:t>77</w:t>
      </w:r>
      <w:r w:rsidRPr="00691A34">
        <w:rPr>
          <w:rFonts w:ascii="Noto Sans" w:hAnsi="Noto Sans" w:cs="Noto Sans"/>
          <w:sz w:val="20"/>
        </w:rPr>
        <w:t xml:space="preserve"> de la Ley de Adquisiciones, Arrendamientos y Servicios del Sector Público:</w:t>
      </w:r>
    </w:p>
    <w:p w:rsidR="00E826F3" w:rsidRPr="00691A34" w:rsidRDefault="00E826F3" w:rsidP="00E826F3">
      <w:pPr>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0"/>
          <w:tab w:val="left" w:pos="426"/>
        </w:tabs>
        <w:ind w:left="-284" w:right="225" w:firstLine="0"/>
        <w:jc w:val="both"/>
        <w:rPr>
          <w:rFonts w:ascii="Noto Sans" w:hAnsi="Noto Sans" w:cs="Noto Sans"/>
          <w:sz w:val="20"/>
        </w:rPr>
      </w:pPr>
      <w:r w:rsidRPr="00691A34">
        <w:rPr>
          <w:rFonts w:ascii="Noto Sans" w:hAnsi="Noto Sans" w:cs="Noto Sans"/>
          <w:sz w:val="20"/>
        </w:rPr>
        <w:t>Cuando el proveedor no entregue la garantía de cumplimiento del contrato, dentro del término de 10 (diez) días naturales posteriores a la firma del mismo.</w:t>
      </w:r>
    </w:p>
    <w:p w:rsidR="00E826F3" w:rsidRPr="00691A34" w:rsidRDefault="00E826F3" w:rsidP="00E826F3">
      <w:pPr>
        <w:tabs>
          <w:tab w:val="num" w:pos="0"/>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0"/>
          <w:tab w:val="left" w:pos="426"/>
        </w:tabs>
        <w:ind w:left="-284" w:right="225" w:firstLine="0"/>
        <w:jc w:val="both"/>
        <w:rPr>
          <w:rFonts w:ascii="Noto Sans" w:hAnsi="Noto Sans" w:cs="Noto Sans"/>
          <w:sz w:val="20"/>
        </w:rPr>
      </w:pPr>
      <w:r w:rsidRPr="00691A34">
        <w:rPr>
          <w:rFonts w:ascii="Noto Sans" w:hAnsi="Noto Sans" w:cs="Noto Sans"/>
          <w:sz w:val="20"/>
        </w:rPr>
        <w:t>Cuando el proveedor incurra en falta de veracidad total o parcial respecto a la información proporcionada para la celebración del contrato.</w:t>
      </w:r>
    </w:p>
    <w:p w:rsidR="00E826F3" w:rsidRPr="00691A34" w:rsidRDefault="00E826F3" w:rsidP="00E826F3">
      <w:pPr>
        <w:tabs>
          <w:tab w:val="num" w:pos="0"/>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0"/>
          <w:tab w:val="left" w:pos="426"/>
        </w:tabs>
        <w:ind w:left="-284" w:right="225" w:firstLine="0"/>
        <w:jc w:val="both"/>
        <w:rPr>
          <w:rFonts w:ascii="Noto Sans" w:hAnsi="Noto Sans" w:cs="Noto Sans"/>
          <w:sz w:val="20"/>
        </w:rPr>
      </w:pPr>
      <w:r w:rsidRPr="00691A34">
        <w:rPr>
          <w:rFonts w:ascii="Noto Sans" w:hAnsi="Noto Sans" w:cs="Noto Sans"/>
          <w:sz w:val="20"/>
        </w:rPr>
        <w:t>Cuando se incumpla, total o parcialmente, con cualesquiera de las obligaciones establecidas en el contrato y sus anexos.</w:t>
      </w:r>
    </w:p>
    <w:p w:rsidR="00E826F3" w:rsidRPr="00691A34" w:rsidRDefault="00E826F3" w:rsidP="00E826F3">
      <w:pPr>
        <w:tabs>
          <w:tab w:val="num" w:pos="0"/>
          <w:tab w:val="left" w:pos="426"/>
        </w:tabs>
        <w:ind w:right="225"/>
        <w:jc w:val="both"/>
        <w:rPr>
          <w:rFonts w:ascii="Noto Sans" w:hAnsi="Noto Sans" w:cs="Noto Sans"/>
          <w:sz w:val="20"/>
        </w:rPr>
      </w:pPr>
    </w:p>
    <w:p w:rsidR="00E826F3" w:rsidRPr="00691A34" w:rsidRDefault="00E826F3" w:rsidP="00E826F3">
      <w:pPr>
        <w:numPr>
          <w:ilvl w:val="0"/>
          <w:numId w:val="47"/>
        </w:numPr>
        <w:tabs>
          <w:tab w:val="clear" w:pos="420"/>
          <w:tab w:val="num" w:pos="-284"/>
          <w:tab w:val="left" w:pos="426"/>
        </w:tabs>
        <w:ind w:left="-284" w:right="225" w:firstLine="0"/>
        <w:jc w:val="both"/>
        <w:rPr>
          <w:rFonts w:ascii="Noto Sans" w:hAnsi="Noto Sans" w:cs="Noto Sans"/>
          <w:sz w:val="20"/>
        </w:rPr>
      </w:pPr>
      <w:r w:rsidRPr="00691A34">
        <w:rPr>
          <w:rFonts w:ascii="Noto Sans" w:hAnsi="Noto Sans" w:cs="Noto Sans"/>
          <w:sz w:val="20"/>
        </w:rPr>
        <w:t xml:space="preserve">Cuando se compruebe que el proveedor haya entregado bienes con características distintas a las pactadas en esta Licitación o cuando no los entregue conforme a las normas y/o </w:t>
      </w:r>
      <w:r w:rsidR="008020CE" w:rsidRPr="00691A34">
        <w:rPr>
          <w:rFonts w:ascii="Noto Sans" w:hAnsi="Noto Sans" w:cs="Noto Sans"/>
          <w:sz w:val="20"/>
        </w:rPr>
        <w:t>calidades solicitadas</w:t>
      </w:r>
      <w:r w:rsidRPr="00691A34">
        <w:rPr>
          <w:rFonts w:ascii="Noto Sans" w:hAnsi="Noto Sans" w:cs="Noto Sans"/>
          <w:sz w:val="20"/>
        </w:rPr>
        <w:t xml:space="preserve"> por el Instituto.</w:t>
      </w:r>
    </w:p>
    <w:p w:rsidR="00E826F3" w:rsidRPr="00691A34" w:rsidRDefault="00E826F3" w:rsidP="00E826F3">
      <w:pPr>
        <w:tabs>
          <w:tab w:val="num" w:pos="-284"/>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284"/>
          <w:tab w:val="left" w:pos="426"/>
        </w:tabs>
        <w:ind w:left="-284" w:right="225" w:firstLine="0"/>
        <w:jc w:val="both"/>
        <w:rPr>
          <w:rFonts w:ascii="Noto Sans" w:hAnsi="Noto Sans" w:cs="Noto Sans"/>
          <w:sz w:val="20"/>
        </w:rPr>
      </w:pPr>
      <w:r w:rsidRPr="00691A34">
        <w:rPr>
          <w:rFonts w:ascii="Noto Sans" w:hAnsi="Noto Sans" w:cs="Noto Sans"/>
          <w:sz w:val="20"/>
        </w:rPr>
        <w:t>En caso de que el proveedor no reponga los bienes que le hayan sido devueltos para canje, por problemas de calidad, defectos o vicios ocultos, de acuerdo a lo estipulado.</w:t>
      </w:r>
    </w:p>
    <w:p w:rsidR="00E826F3" w:rsidRPr="00691A34" w:rsidRDefault="00E826F3" w:rsidP="00E826F3">
      <w:pPr>
        <w:tabs>
          <w:tab w:val="num" w:pos="-284"/>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284"/>
          <w:tab w:val="left" w:pos="426"/>
        </w:tabs>
        <w:ind w:left="-284" w:right="225" w:firstLine="0"/>
        <w:jc w:val="both"/>
        <w:rPr>
          <w:rFonts w:ascii="Noto Sans" w:hAnsi="Noto Sans" w:cs="Noto Sans"/>
          <w:sz w:val="20"/>
        </w:rPr>
      </w:pPr>
      <w:r w:rsidRPr="00691A34">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E826F3" w:rsidRPr="00691A34" w:rsidRDefault="00E826F3" w:rsidP="00E826F3">
      <w:pPr>
        <w:tabs>
          <w:tab w:val="num" w:pos="-284"/>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284"/>
          <w:tab w:val="num" w:pos="142"/>
          <w:tab w:val="left" w:pos="426"/>
        </w:tabs>
        <w:ind w:left="-284" w:right="225" w:firstLine="0"/>
        <w:jc w:val="both"/>
        <w:rPr>
          <w:rFonts w:ascii="Noto Sans" w:hAnsi="Noto Sans" w:cs="Noto Sans"/>
          <w:sz w:val="20"/>
        </w:rPr>
      </w:pPr>
      <w:r w:rsidRPr="00691A34">
        <w:rPr>
          <w:rFonts w:ascii="Noto Sans" w:hAnsi="Noto Sans" w:cs="Noto Sans"/>
          <w:sz w:val="20"/>
        </w:rPr>
        <w:t xml:space="preserve">     Si la autoridad competente declara el concurso mercantil o cualquier situación análoga o equivalente que afecte el patrimonio del proveedor. </w:t>
      </w:r>
    </w:p>
    <w:p w:rsidR="00E826F3" w:rsidRPr="00691A34" w:rsidRDefault="00E826F3" w:rsidP="00E826F3">
      <w:pPr>
        <w:tabs>
          <w:tab w:val="num" w:pos="-284"/>
          <w:tab w:val="num" w:pos="142"/>
          <w:tab w:val="left" w:pos="426"/>
        </w:tabs>
        <w:ind w:left="-284" w:right="225"/>
        <w:jc w:val="both"/>
        <w:rPr>
          <w:rFonts w:ascii="Noto Sans" w:hAnsi="Noto Sans" w:cs="Noto Sans"/>
          <w:sz w:val="20"/>
        </w:rPr>
      </w:pPr>
    </w:p>
    <w:p w:rsidR="00E826F3" w:rsidRPr="00691A34" w:rsidRDefault="00E826F3" w:rsidP="00E826F3">
      <w:pPr>
        <w:numPr>
          <w:ilvl w:val="0"/>
          <w:numId w:val="47"/>
        </w:numPr>
        <w:tabs>
          <w:tab w:val="clear" w:pos="420"/>
          <w:tab w:val="num" w:pos="-284"/>
          <w:tab w:val="num" w:pos="142"/>
          <w:tab w:val="left" w:pos="426"/>
        </w:tabs>
        <w:ind w:left="-284" w:right="225" w:firstLine="0"/>
        <w:jc w:val="both"/>
        <w:rPr>
          <w:rFonts w:ascii="Noto Sans" w:hAnsi="Noto Sans" w:cs="Noto Sans"/>
          <w:sz w:val="20"/>
        </w:rPr>
      </w:pPr>
      <w:r w:rsidRPr="00691A34">
        <w:rPr>
          <w:rFonts w:ascii="Noto Sans" w:hAnsi="Noto Sans" w:cs="Noto Sans"/>
          <w:sz w:val="20"/>
        </w:rPr>
        <w:t xml:space="preserve">    Cuando los bienes entregados no puedan funcionar o ser utilizados por estar incompletos.</w:t>
      </w:r>
    </w:p>
    <w:p w:rsidR="00E826F3" w:rsidRPr="00691A34" w:rsidRDefault="00E826F3" w:rsidP="00E826F3">
      <w:pPr>
        <w:tabs>
          <w:tab w:val="num" w:pos="-284"/>
          <w:tab w:val="num" w:pos="142"/>
          <w:tab w:val="left" w:pos="426"/>
        </w:tabs>
        <w:ind w:left="-284" w:right="225"/>
        <w:jc w:val="both"/>
        <w:rPr>
          <w:rFonts w:ascii="Noto Sans" w:hAnsi="Noto Sans" w:cs="Noto Sans"/>
          <w:sz w:val="20"/>
        </w:rPr>
      </w:pPr>
    </w:p>
    <w:p w:rsidR="00E826F3" w:rsidRDefault="00E826F3" w:rsidP="00E826F3">
      <w:pPr>
        <w:numPr>
          <w:ilvl w:val="0"/>
          <w:numId w:val="47"/>
        </w:numPr>
        <w:tabs>
          <w:tab w:val="clear" w:pos="420"/>
          <w:tab w:val="num" w:pos="-284"/>
          <w:tab w:val="num" w:pos="142"/>
          <w:tab w:val="left" w:pos="426"/>
        </w:tabs>
        <w:ind w:left="-284" w:right="225" w:firstLine="0"/>
        <w:jc w:val="both"/>
        <w:rPr>
          <w:rFonts w:ascii="Noto Sans" w:hAnsi="Noto Sans" w:cs="Noto Sans"/>
          <w:sz w:val="20"/>
        </w:rPr>
      </w:pPr>
      <w:r w:rsidRPr="00691A34">
        <w:rPr>
          <w:rFonts w:ascii="Noto Sans" w:hAnsi="Noto Sans" w:cs="Noto Sans"/>
          <w:sz w:val="20"/>
        </w:rPr>
        <w:t xml:space="preserve">   Cuando de manera reiterativa y constante, el proveedor sea sancionado por parte del Instituto con penalizaciones o deducciones sobre el mismo concepto de </w:t>
      </w:r>
      <w:r w:rsidR="008020CE" w:rsidRPr="00691A34">
        <w:rPr>
          <w:rFonts w:ascii="Noto Sans" w:hAnsi="Noto Sans" w:cs="Noto Sans"/>
          <w:sz w:val="20"/>
        </w:rPr>
        <w:t>los bienes</w:t>
      </w:r>
      <w:r w:rsidRPr="00691A34">
        <w:rPr>
          <w:rFonts w:ascii="Noto Sans" w:hAnsi="Noto Sans" w:cs="Noto Sans"/>
          <w:sz w:val="20"/>
        </w:rPr>
        <w:t xml:space="preserve"> que proporciona al Instituto superando el 10% del monto del contrato y con ello se afecten los intereses del Instituto.</w:t>
      </w:r>
    </w:p>
    <w:p w:rsidR="00E826F3" w:rsidRPr="00F93C7B" w:rsidRDefault="00E826F3" w:rsidP="00E826F3">
      <w:pPr>
        <w:tabs>
          <w:tab w:val="num" w:pos="142"/>
          <w:tab w:val="left" w:pos="426"/>
        </w:tabs>
        <w:ind w:right="225"/>
        <w:jc w:val="both"/>
        <w:rPr>
          <w:rFonts w:ascii="Noto Sans" w:hAnsi="Noto Sans" w:cs="Noto Sans"/>
          <w:sz w:val="20"/>
        </w:rPr>
      </w:pPr>
    </w:p>
    <w:p w:rsidR="00E826F3" w:rsidRPr="00691A34" w:rsidRDefault="00E826F3" w:rsidP="00E826F3">
      <w:pPr>
        <w:ind w:right="225"/>
        <w:jc w:val="both"/>
        <w:rPr>
          <w:rFonts w:ascii="Noto Sans" w:hAnsi="Noto Sans" w:cs="Noto Sans"/>
          <w:b/>
          <w:sz w:val="20"/>
        </w:rPr>
      </w:pPr>
      <w:r w:rsidRPr="00691A34">
        <w:rPr>
          <w:rFonts w:ascii="Noto Sans" w:hAnsi="Noto Sans" w:cs="Noto Sans"/>
          <w:b/>
          <w:sz w:val="20"/>
        </w:rPr>
        <w:t>TERMINACIÓN ANTICIPADA</w:t>
      </w:r>
    </w:p>
    <w:p w:rsidR="00E826F3" w:rsidRPr="00691A34" w:rsidRDefault="00E826F3" w:rsidP="00E826F3">
      <w:pPr>
        <w:ind w:right="225"/>
        <w:jc w:val="both"/>
        <w:rPr>
          <w:rFonts w:ascii="Noto Sans" w:hAnsi="Noto Sans" w:cs="Noto Sans"/>
          <w:sz w:val="20"/>
        </w:rPr>
      </w:pPr>
    </w:p>
    <w:p w:rsidR="00E826F3" w:rsidRDefault="00E826F3" w:rsidP="00E826F3">
      <w:pPr>
        <w:ind w:left="-284" w:right="225"/>
        <w:jc w:val="both"/>
        <w:rPr>
          <w:rFonts w:ascii="Noto Sans" w:hAnsi="Noto Sans" w:cs="Noto Sans"/>
          <w:sz w:val="20"/>
        </w:rPr>
      </w:pPr>
      <w:r w:rsidRPr="00691A34">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E826F3" w:rsidRPr="00691A34" w:rsidRDefault="00E826F3" w:rsidP="00E826F3">
      <w:pPr>
        <w:ind w:right="225"/>
        <w:jc w:val="both"/>
        <w:rPr>
          <w:rFonts w:ascii="Noto Sans" w:hAnsi="Noto Sans" w:cs="Noto Sans"/>
          <w:b/>
          <w:sz w:val="20"/>
        </w:rPr>
      </w:pPr>
    </w:p>
    <w:p w:rsidR="00E826F3" w:rsidRPr="00691A34" w:rsidRDefault="00E826F3" w:rsidP="00E826F3">
      <w:pPr>
        <w:ind w:right="225"/>
        <w:jc w:val="both"/>
        <w:rPr>
          <w:rFonts w:ascii="Noto Sans" w:hAnsi="Noto Sans" w:cs="Noto Sans"/>
          <w:b/>
          <w:sz w:val="20"/>
        </w:rPr>
      </w:pPr>
      <w:r w:rsidRPr="00691A34">
        <w:rPr>
          <w:rFonts w:ascii="Noto Sans" w:hAnsi="Noto Sans" w:cs="Noto Sans"/>
          <w:b/>
          <w:sz w:val="20"/>
        </w:rPr>
        <w:t xml:space="preserve">DATOS GENERALES Y NOTIFICACIONES OFICIALES </w:t>
      </w:r>
    </w:p>
    <w:p w:rsidR="00E826F3" w:rsidRPr="00691A34" w:rsidRDefault="00E826F3" w:rsidP="00E826F3">
      <w:pPr>
        <w:ind w:right="225"/>
        <w:jc w:val="both"/>
        <w:rPr>
          <w:rFonts w:ascii="Noto Sans" w:hAnsi="Noto Sans" w:cs="Noto Sans"/>
          <w:b/>
          <w:sz w:val="20"/>
        </w:rPr>
      </w:pPr>
    </w:p>
    <w:p w:rsidR="00E826F3" w:rsidRPr="00691A34" w:rsidRDefault="00E826F3" w:rsidP="00E826F3">
      <w:pPr>
        <w:ind w:left="-284" w:right="225"/>
        <w:jc w:val="both"/>
        <w:rPr>
          <w:rFonts w:ascii="Noto Sans" w:hAnsi="Noto Sans" w:cs="Noto Sans"/>
          <w:sz w:val="20"/>
        </w:rPr>
      </w:pPr>
      <w:r w:rsidRPr="00691A34">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E826F3" w:rsidRPr="00691A34" w:rsidRDefault="00E826F3" w:rsidP="00E826F3">
      <w:pPr>
        <w:ind w:left="-284" w:right="225"/>
        <w:jc w:val="both"/>
        <w:rPr>
          <w:rFonts w:ascii="Noto Sans" w:hAnsi="Noto Sans" w:cs="Noto Sans"/>
          <w:sz w:val="20"/>
        </w:rPr>
      </w:pPr>
    </w:p>
    <w:p w:rsidR="00E826F3" w:rsidRPr="00691A34" w:rsidRDefault="00E826F3" w:rsidP="00E826F3">
      <w:pPr>
        <w:pStyle w:val="Prrafodelista"/>
        <w:numPr>
          <w:ilvl w:val="0"/>
          <w:numId w:val="39"/>
        </w:numPr>
        <w:suppressAutoHyphens w:val="0"/>
        <w:ind w:left="-284" w:right="225" w:firstLine="0"/>
        <w:contextualSpacing/>
        <w:jc w:val="both"/>
        <w:rPr>
          <w:rFonts w:ascii="Noto Sans" w:hAnsi="Noto Sans" w:cs="Noto Sans"/>
          <w:sz w:val="20"/>
        </w:rPr>
      </w:pPr>
      <w:r w:rsidRPr="00691A34">
        <w:rPr>
          <w:rFonts w:ascii="Noto Sans" w:hAnsi="Noto Sans" w:cs="Noto Sans"/>
          <w:sz w:val="20"/>
        </w:rPr>
        <w:t>Nombre completo del representante legal para recibir notificaciones y comunicaciones en su nombre y representación.</w:t>
      </w:r>
    </w:p>
    <w:p w:rsidR="00E826F3" w:rsidRPr="00691A34" w:rsidRDefault="00E826F3" w:rsidP="00E826F3">
      <w:pPr>
        <w:pStyle w:val="Prrafodelista"/>
        <w:numPr>
          <w:ilvl w:val="0"/>
          <w:numId w:val="39"/>
        </w:numPr>
        <w:suppressAutoHyphens w:val="0"/>
        <w:ind w:left="-284" w:right="225" w:firstLine="0"/>
        <w:contextualSpacing/>
        <w:jc w:val="both"/>
        <w:rPr>
          <w:rFonts w:ascii="Noto Sans" w:hAnsi="Noto Sans" w:cs="Noto Sans"/>
          <w:sz w:val="20"/>
        </w:rPr>
      </w:pPr>
      <w:r w:rsidRPr="00691A34">
        <w:rPr>
          <w:rFonts w:ascii="Noto Sans" w:hAnsi="Noto Sans" w:cs="Noto Sans"/>
          <w:sz w:val="20"/>
        </w:rPr>
        <w:t>Cargo.</w:t>
      </w:r>
    </w:p>
    <w:p w:rsidR="00E826F3" w:rsidRPr="00691A34" w:rsidRDefault="00E826F3" w:rsidP="00E826F3">
      <w:pPr>
        <w:numPr>
          <w:ilvl w:val="0"/>
          <w:numId w:val="39"/>
        </w:numPr>
        <w:suppressAutoHyphens w:val="0"/>
        <w:ind w:left="-284" w:right="225" w:firstLine="0"/>
        <w:jc w:val="both"/>
        <w:rPr>
          <w:rFonts w:ascii="Noto Sans" w:hAnsi="Noto Sans" w:cs="Noto Sans"/>
          <w:sz w:val="20"/>
        </w:rPr>
      </w:pPr>
      <w:r w:rsidRPr="00691A34">
        <w:rPr>
          <w:rFonts w:ascii="Noto Sans" w:hAnsi="Noto Sans" w:cs="Noto Sans"/>
          <w:sz w:val="20"/>
        </w:rPr>
        <w:t>Domicilio.</w:t>
      </w:r>
    </w:p>
    <w:p w:rsidR="00E826F3" w:rsidRPr="00691A34" w:rsidRDefault="00E826F3" w:rsidP="00E826F3">
      <w:pPr>
        <w:numPr>
          <w:ilvl w:val="0"/>
          <w:numId w:val="39"/>
        </w:numPr>
        <w:suppressAutoHyphens w:val="0"/>
        <w:ind w:left="-284" w:right="225" w:firstLine="0"/>
        <w:jc w:val="both"/>
        <w:rPr>
          <w:rFonts w:ascii="Noto Sans" w:hAnsi="Noto Sans" w:cs="Noto Sans"/>
          <w:sz w:val="20"/>
        </w:rPr>
      </w:pPr>
      <w:r w:rsidRPr="00691A34">
        <w:rPr>
          <w:rFonts w:ascii="Noto Sans" w:hAnsi="Noto Sans" w:cs="Noto Sans"/>
          <w:sz w:val="20"/>
        </w:rPr>
        <w:t>Teléfono (oficina y celular).</w:t>
      </w:r>
    </w:p>
    <w:p w:rsidR="00E826F3" w:rsidRPr="00691A34" w:rsidRDefault="00E826F3" w:rsidP="00E826F3">
      <w:pPr>
        <w:numPr>
          <w:ilvl w:val="0"/>
          <w:numId w:val="39"/>
        </w:numPr>
        <w:suppressAutoHyphens w:val="0"/>
        <w:ind w:left="-284" w:right="225" w:firstLine="0"/>
        <w:jc w:val="both"/>
        <w:rPr>
          <w:rFonts w:ascii="Noto Sans" w:hAnsi="Noto Sans" w:cs="Noto Sans"/>
          <w:sz w:val="20"/>
        </w:rPr>
      </w:pPr>
      <w:r w:rsidRPr="00691A34">
        <w:rPr>
          <w:rFonts w:ascii="Noto Sans" w:hAnsi="Noto Sans" w:cs="Noto Sans"/>
          <w:sz w:val="20"/>
        </w:rPr>
        <w:t>Correo electrónico.</w:t>
      </w:r>
    </w:p>
    <w:p w:rsidR="00E826F3" w:rsidRPr="00691A34" w:rsidRDefault="00E826F3" w:rsidP="00E826F3">
      <w:pPr>
        <w:ind w:left="-284" w:right="225"/>
        <w:jc w:val="both"/>
        <w:rPr>
          <w:rFonts w:ascii="Noto Sans" w:hAnsi="Noto Sans" w:cs="Noto Sans"/>
          <w:sz w:val="20"/>
        </w:rPr>
      </w:pPr>
    </w:p>
    <w:p w:rsidR="00E826F3" w:rsidRDefault="00E826F3" w:rsidP="00031613">
      <w:pPr>
        <w:ind w:left="-284" w:right="225"/>
        <w:jc w:val="both"/>
        <w:rPr>
          <w:rFonts w:ascii="Noto Sans" w:hAnsi="Noto Sans" w:cs="Noto Sans"/>
          <w:sz w:val="20"/>
        </w:rPr>
      </w:pPr>
      <w:r w:rsidRPr="00691A34">
        <w:rPr>
          <w:rFonts w:ascii="Noto Sans" w:hAnsi="Noto Sans" w:cs="Noto Sans"/>
          <w:sz w:val="20"/>
        </w:rPr>
        <w:lastRenderedPageBreak/>
        <w:t>El proveedor se obliga a comunicar cualquier cambio en los datos de este contacto oficial, mediante escrito dirigido a lo</w:t>
      </w:r>
      <w:r>
        <w:rPr>
          <w:rFonts w:ascii="Noto Sans" w:hAnsi="Noto Sans" w:cs="Noto Sans"/>
          <w:sz w:val="20"/>
        </w:rPr>
        <w:t xml:space="preserve">s Administradores del Contrato. </w:t>
      </w:r>
      <w:r w:rsidRPr="00691A34">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E826F3" w:rsidRDefault="00E826F3" w:rsidP="00E826F3">
      <w:pPr>
        <w:ind w:left="-284" w:right="225"/>
        <w:jc w:val="both"/>
        <w:rPr>
          <w:rFonts w:ascii="Noto Sans" w:hAnsi="Noto Sans" w:cs="Noto Sans"/>
          <w:sz w:val="20"/>
        </w:rPr>
      </w:pPr>
    </w:p>
    <w:p w:rsidR="00E826F3" w:rsidRPr="00691A34" w:rsidRDefault="00E826F3" w:rsidP="00E826F3">
      <w:pPr>
        <w:ind w:left="-284" w:right="225"/>
        <w:jc w:val="both"/>
        <w:rPr>
          <w:rFonts w:ascii="Noto Sans" w:hAnsi="Noto Sans" w:cs="Noto Sans"/>
          <w:sz w:val="20"/>
        </w:rPr>
      </w:pPr>
      <w:r w:rsidRPr="00691A34">
        <w:rPr>
          <w:rFonts w:ascii="Noto Sans" w:hAnsi="Noto Sans" w:cs="Noto Sans"/>
          <w:sz w:val="20"/>
        </w:rPr>
        <w:t>Las notificaciones por parte del Instituto podrán realizarse por cualquiera de los siguientes medios:</w:t>
      </w:r>
    </w:p>
    <w:p w:rsidR="00E826F3" w:rsidRPr="00691A34" w:rsidRDefault="00E826F3" w:rsidP="00E826F3">
      <w:pPr>
        <w:ind w:left="-284" w:right="225"/>
        <w:jc w:val="both"/>
        <w:rPr>
          <w:rFonts w:ascii="Noto Sans" w:hAnsi="Noto Sans" w:cs="Noto Sans"/>
          <w:sz w:val="20"/>
        </w:rPr>
      </w:pPr>
    </w:p>
    <w:p w:rsidR="00E826F3" w:rsidRPr="00691A34" w:rsidRDefault="00E826F3" w:rsidP="00E826F3">
      <w:pPr>
        <w:numPr>
          <w:ilvl w:val="0"/>
          <w:numId w:val="37"/>
        </w:numPr>
        <w:suppressAutoHyphens w:val="0"/>
        <w:ind w:left="-284" w:right="225" w:firstLine="0"/>
        <w:jc w:val="both"/>
        <w:rPr>
          <w:rFonts w:ascii="Noto Sans" w:hAnsi="Noto Sans" w:cs="Noto Sans"/>
          <w:sz w:val="20"/>
        </w:rPr>
      </w:pPr>
      <w:r w:rsidRPr="00691A34">
        <w:rPr>
          <w:rFonts w:ascii="Noto Sans" w:hAnsi="Noto Sans" w:cs="Noto Sans"/>
          <w:sz w:val="20"/>
        </w:rPr>
        <w:t>Oficio entregado en el domicilio señalado en este apartado.</w:t>
      </w:r>
    </w:p>
    <w:p w:rsidR="00E826F3" w:rsidRPr="00691A34" w:rsidRDefault="00E826F3" w:rsidP="00E826F3">
      <w:pPr>
        <w:numPr>
          <w:ilvl w:val="0"/>
          <w:numId w:val="37"/>
        </w:numPr>
        <w:suppressAutoHyphens w:val="0"/>
        <w:ind w:left="-284" w:right="225" w:firstLine="0"/>
        <w:jc w:val="both"/>
        <w:rPr>
          <w:rFonts w:ascii="Noto Sans" w:hAnsi="Noto Sans" w:cs="Noto Sans"/>
          <w:sz w:val="20"/>
        </w:rPr>
      </w:pPr>
      <w:r w:rsidRPr="00691A34">
        <w:rPr>
          <w:rFonts w:ascii="Noto Sans" w:hAnsi="Noto Sans" w:cs="Noto Sans"/>
          <w:sz w:val="20"/>
        </w:rPr>
        <w:t>Vía correo electrónico.</w:t>
      </w:r>
    </w:p>
    <w:p w:rsidR="00E826F3" w:rsidRPr="00691A34" w:rsidRDefault="00E826F3" w:rsidP="00E826F3">
      <w:pPr>
        <w:tabs>
          <w:tab w:val="left" w:pos="-284"/>
          <w:tab w:val="left" w:pos="9498"/>
        </w:tabs>
        <w:ind w:right="225"/>
        <w:jc w:val="both"/>
        <w:rPr>
          <w:rFonts w:ascii="Noto Sans" w:hAnsi="Noto Sans" w:cs="Noto Sans"/>
          <w:b/>
          <w:sz w:val="20"/>
        </w:rPr>
      </w:pPr>
    </w:p>
    <w:p w:rsidR="00E826F3" w:rsidRPr="00691A34" w:rsidRDefault="00E826F3" w:rsidP="00E826F3">
      <w:pPr>
        <w:tabs>
          <w:tab w:val="left" w:pos="-284"/>
          <w:tab w:val="left" w:pos="9498"/>
        </w:tabs>
        <w:ind w:right="225"/>
        <w:jc w:val="both"/>
        <w:rPr>
          <w:rFonts w:ascii="Noto Sans" w:hAnsi="Noto Sans" w:cs="Noto Sans"/>
          <w:b/>
          <w:sz w:val="20"/>
        </w:rPr>
      </w:pPr>
      <w:r w:rsidRPr="00691A34">
        <w:rPr>
          <w:rFonts w:ascii="Noto Sans" w:hAnsi="Noto Sans" w:cs="Noto Sans"/>
          <w:b/>
          <w:sz w:val="20"/>
        </w:rPr>
        <w:t xml:space="preserve">VERIFICACIONES DOCUMENTALES QUE REALIZARÁ EL ÁREA TÉCNICA EN LA EVALUACIÓN DE LA PROPUESTA. </w:t>
      </w:r>
    </w:p>
    <w:p w:rsidR="00E826F3" w:rsidRPr="00691A34" w:rsidRDefault="00E826F3" w:rsidP="00E826F3">
      <w:pPr>
        <w:tabs>
          <w:tab w:val="left" w:pos="-284"/>
          <w:tab w:val="left" w:pos="9498"/>
        </w:tabs>
        <w:ind w:right="225"/>
        <w:jc w:val="both"/>
        <w:rPr>
          <w:rFonts w:ascii="Noto Sans" w:hAnsi="Noto Sans" w:cs="Noto Sans"/>
          <w:b/>
          <w:sz w:val="20"/>
        </w:rPr>
      </w:pPr>
    </w:p>
    <w:p w:rsidR="00E826F3" w:rsidRPr="00691A34" w:rsidRDefault="00E826F3" w:rsidP="00E826F3">
      <w:pPr>
        <w:tabs>
          <w:tab w:val="left" w:pos="-284"/>
          <w:tab w:val="left" w:pos="709"/>
        </w:tabs>
        <w:ind w:left="-284" w:right="225"/>
        <w:contextualSpacing/>
        <w:jc w:val="both"/>
        <w:rPr>
          <w:rFonts w:ascii="Noto Sans" w:hAnsi="Noto Sans" w:cs="Noto Sans"/>
          <w:sz w:val="20"/>
          <w:lang w:eastAsia="es-ES"/>
        </w:rPr>
      </w:pPr>
      <w:r w:rsidRPr="00691A34">
        <w:rPr>
          <w:rFonts w:ascii="Noto Sans" w:hAnsi="Noto Sans" w:cs="Noto Sans"/>
          <w:sz w:val="20"/>
          <w:lang w:eastAsia="es-MX"/>
        </w:rPr>
        <w:t xml:space="preserve">Las verificaciones documentales se realizarán por parte del Servidor Público designado como área Técnica </w:t>
      </w:r>
      <w:r w:rsidRPr="00691A34">
        <w:rPr>
          <w:rFonts w:ascii="Noto Sans" w:hAnsi="Noto Sans" w:cs="Noto Sans"/>
          <w:sz w:val="20"/>
          <w:lang w:eastAsia="es-ES"/>
        </w:rPr>
        <w:t>y p</w:t>
      </w:r>
      <w:r w:rsidRPr="00691A34">
        <w:rPr>
          <w:rFonts w:ascii="Noto Sans" w:hAnsi="Noto Sans" w:cs="Noto Sans"/>
          <w:sz w:val="20"/>
          <w:lang w:eastAsia="es-MX"/>
        </w:rPr>
        <w:t>ara efectos de la evaluación, se tomarán en consideración los criterios siguientes:</w:t>
      </w:r>
    </w:p>
    <w:p w:rsidR="00E826F3" w:rsidRDefault="00E826F3" w:rsidP="00E826F3">
      <w:pPr>
        <w:ind w:left="-284" w:right="225"/>
        <w:jc w:val="both"/>
        <w:rPr>
          <w:rFonts w:ascii="Noto Sans" w:hAnsi="Noto Sans" w:cs="Noto Sans"/>
          <w:sz w:val="20"/>
          <w:lang w:eastAsia="es-MX"/>
        </w:rPr>
      </w:pPr>
    </w:p>
    <w:p w:rsidR="00E826F3" w:rsidRPr="00691A34" w:rsidRDefault="00E826F3" w:rsidP="00E826F3">
      <w:pPr>
        <w:ind w:left="-284" w:right="225"/>
        <w:jc w:val="both"/>
        <w:rPr>
          <w:rFonts w:ascii="Noto Sans" w:hAnsi="Noto Sans" w:cs="Noto Sans"/>
          <w:sz w:val="20"/>
          <w:lang w:eastAsia="es-MX"/>
        </w:rPr>
      </w:pPr>
      <w:r w:rsidRPr="00691A34">
        <w:rPr>
          <w:rFonts w:ascii="Noto Sans" w:hAnsi="Noto Sans" w:cs="Noto Sans"/>
          <w:sz w:val="20"/>
          <w:lang w:eastAsia="es-MX"/>
        </w:rPr>
        <w:t>La evaluación técnica comprende el análisis y verificación de:</w:t>
      </w:r>
    </w:p>
    <w:p w:rsidR="00E826F3" w:rsidRPr="00691A34" w:rsidRDefault="00E826F3" w:rsidP="00E826F3">
      <w:pPr>
        <w:ind w:right="225"/>
        <w:jc w:val="both"/>
        <w:rPr>
          <w:rFonts w:ascii="Noto Sans" w:hAnsi="Noto Sans" w:cs="Noto Sans"/>
          <w:sz w:val="20"/>
          <w:lang w:eastAsia="es-MX"/>
        </w:rPr>
      </w:pPr>
    </w:p>
    <w:p w:rsidR="00E826F3" w:rsidRPr="00691A34" w:rsidRDefault="00E826F3" w:rsidP="00654DB1">
      <w:pPr>
        <w:pStyle w:val="Sinespaciado"/>
        <w:numPr>
          <w:ilvl w:val="0"/>
          <w:numId w:val="51"/>
        </w:numPr>
        <w:ind w:left="-284" w:right="225" w:firstLine="0"/>
        <w:jc w:val="both"/>
        <w:rPr>
          <w:rFonts w:ascii="Noto Sans" w:hAnsi="Noto Sans" w:cs="Noto Sans"/>
          <w:sz w:val="20"/>
        </w:rPr>
      </w:pPr>
      <w:r w:rsidRPr="00691A34">
        <w:rPr>
          <w:rFonts w:ascii="Noto Sans" w:hAnsi="Noto Sans" w:cs="Noto Sans"/>
          <w:sz w:val="20"/>
        </w:rPr>
        <w:t xml:space="preserve">La inclusión de la totalidad de la información </w:t>
      </w:r>
      <w:r w:rsidR="00243A17" w:rsidRPr="00691A34">
        <w:rPr>
          <w:rFonts w:ascii="Noto Sans" w:hAnsi="Noto Sans" w:cs="Noto Sans"/>
          <w:sz w:val="20"/>
        </w:rPr>
        <w:t xml:space="preserve">en </w:t>
      </w:r>
      <w:r w:rsidR="00243A17" w:rsidRPr="00691A34">
        <w:rPr>
          <w:rFonts w:ascii="Noto Sans" w:hAnsi="Noto Sans" w:cs="Noto Sans"/>
          <w:b/>
          <w:sz w:val="20"/>
        </w:rPr>
        <w:t>FOLLETOS</w:t>
      </w:r>
      <w:r w:rsidRPr="00691A34">
        <w:rPr>
          <w:rFonts w:ascii="Noto Sans" w:hAnsi="Noto Sans" w:cs="Noto Sans"/>
          <w:b/>
          <w:sz w:val="20"/>
        </w:rPr>
        <w:t>, CATÁLOGOS, FOTOGRAFÍAS, MANUALES ENTRE OTROS</w:t>
      </w:r>
      <w:r w:rsidRPr="00691A34">
        <w:rPr>
          <w:rFonts w:ascii="Noto Sans" w:hAnsi="Noto Sans" w:cs="Noto Sans"/>
          <w:sz w:val="20"/>
        </w:rPr>
        <w:t xml:space="preserve"> y</w:t>
      </w:r>
      <w:r w:rsidRPr="00691A34">
        <w:rPr>
          <w:rFonts w:ascii="Noto Sans" w:hAnsi="Noto Sans" w:cs="Noto Sans"/>
          <w:b/>
          <w:sz w:val="20"/>
        </w:rPr>
        <w:t xml:space="preserve"> DOCUMENTACIÓN A PRESENTAR EN LA PROPUESTA TÉCNICA DEL LICITANTE</w:t>
      </w:r>
      <w:r w:rsidRPr="00691A34">
        <w:rPr>
          <w:rFonts w:ascii="Noto Sans" w:hAnsi="Noto Sans" w:cs="Noto Sans"/>
          <w:sz w:val="20"/>
        </w:rPr>
        <w:t>, de los Términos y Condiciones,  así como con aquellos que resulten de las juntas de aclaraciones.</w:t>
      </w:r>
    </w:p>
    <w:p w:rsidR="00E826F3" w:rsidRPr="00691A34" w:rsidRDefault="00E826F3" w:rsidP="00E826F3">
      <w:pPr>
        <w:pStyle w:val="Sinespaciado"/>
        <w:ind w:left="-284" w:right="225"/>
        <w:jc w:val="both"/>
        <w:rPr>
          <w:rFonts w:ascii="Noto Sans" w:hAnsi="Noto Sans" w:cs="Noto Sans"/>
          <w:sz w:val="20"/>
        </w:rPr>
      </w:pPr>
    </w:p>
    <w:p w:rsidR="00E826F3" w:rsidRPr="00691A34" w:rsidRDefault="00E826F3" w:rsidP="00654DB1">
      <w:pPr>
        <w:pStyle w:val="Sinespaciado"/>
        <w:numPr>
          <w:ilvl w:val="0"/>
          <w:numId w:val="51"/>
        </w:numPr>
        <w:ind w:left="-284" w:right="225" w:firstLine="0"/>
        <w:jc w:val="both"/>
        <w:rPr>
          <w:rFonts w:ascii="Noto Sans" w:hAnsi="Noto Sans" w:cs="Noto Sans"/>
          <w:sz w:val="20"/>
        </w:rPr>
      </w:pPr>
      <w:r w:rsidRPr="00691A34">
        <w:rPr>
          <w:rFonts w:ascii="Noto Sans" w:hAnsi="Noto Sans" w:cs="Noto Sans"/>
          <w:sz w:val="20"/>
        </w:rPr>
        <w:t>La descripción técnica amplia y detallada de los bienes ofertados por el licitante, la cual deberá haber congruencia con las especificaciones y requisitos solicitados señalados en el ANEXO 4 – CANTIDADES Y DISTRIBUCIÓN DE BIENES DE CONSUMO Y EQUIPO (COMODATO)</w:t>
      </w:r>
      <w:r w:rsidRPr="00691A34">
        <w:rPr>
          <w:rFonts w:ascii="Noto Sans" w:hAnsi="Noto Sans" w:cs="Noto Sans"/>
          <w:sz w:val="20"/>
          <w:lang w:eastAsia="es-ES"/>
        </w:rPr>
        <w:t xml:space="preserve">, </w:t>
      </w:r>
      <w:r w:rsidRPr="00691A34">
        <w:rPr>
          <w:rFonts w:ascii="Noto Sans" w:hAnsi="Noto Sans" w:cs="Noto Sans"/>
          <w:sz w:val="20"/>
        </w:rPr>
        <w:t>incluyendo las que se deriven de las Juntas de Aclaraciones.</w:t>
      </w:r>
    </w:p>
    <w:p w:rsidR="00E826F3" w:rsidRPr="00691A34" w:rsidRDefault="00E826F3" w:rsidP="00E826F3">
      <w:pPr>
        <w:pStyle w:val="Sinespaciado"/>
        <w:ind w:left="-284" w:right="225"/>
        <w:jc w:val="both"/>
        <w:rPr>
          <w:rFonts w:ascii="Noto Sans" w:hAnsi="Noto Sans" w:cs="Noto Sans"/>
          <w:sz w:val="20"/>
        </w:rPr>
      </w:pPr>
    </w:p>
    <w:p w:rsidR="00E826F3" w:rsidRPr="00691A34" w:rsidRDefault="00E826F3" w:rsidP="00654DB1">
      <w:pPr>
        <w:pStyle w:val="Sinespaciado"/>
        <w:numPr>
          <w:ilvl w:val="0"/>
          <w:numId w:val="51"/>
        </w:numPr>
        <w:ind w:left="-284" w:right="225" w:firstLine="0"/>
        <w:jc w:val="both"/>
        <w:rPr>
          <w:rFonts w:ascii="Noto Sans" w:hAnsi="Noto Sans" w:cs="Noto Sans"/>
          <w:sz w:val="20"/>
        </w:rPr>
      </w:pPr>
      <w:r w:rsidRPr="00691A34">
        <w:rPr>
          <w:rFonts w:ascii="Noto Sans" w:hAnsi="Noto Sans" w:cs="Noto Sans"/>
          <w:sz w:val="20"/>
        </w:rPr>
        <w:t>Exista congruencia entre la descripción técnica de los bienes ofertados por el licitante con las especificaciones y requisitos solicitados en los presentes términos, así como con aquellos que resulten de las juntas de aclaraciones.</w:t>
      </w:r>
    </w:p>
    <w:p w:rsidR="00E826F3" w:rsidRPr="00691A34" w:rsidRDefault="00E826F3" w:rsidP="00E826F3">
      <w:pPr>
        <w:pStyle w:val="Sinespaciado"/>
        <w:ind w:left="-284" w:right="225"/>
        <w:jc w:val="both"/>
        <w:rPr>
          <w:rFonts w:ascii="Noto Sans" w:hAnsi="Noto Sans" w:cs="Noto Sans"/>
          <w:sz w:val="20"/>
        </w:rPr>
      </w:pPr>
    </w:p>
    <w:p w:rsidR="00E826F3" w:rsidRPr="00691A34" w:rsidRDefault="00E826F3" w:rsidP="00654DB1">
      <w:pPr>
        <w:pStyle w:val="Sinespaciado"/>
        <w:numPr>
          <w:ilvl w:val="0"/>
          <w:numId w:val="51"/>
        </w:numPr>
        <w:ind w:left="-284" w:right="225" w:firstLine="0"/>
        <w:jc w:val="both"/>
        <w:rPr>
          <w:rFonts w:ascii="Noto Sans" w:hAnsi="Noto Sans" w:cs="Noto Sans"/>
          <w:b/>
          <w:bCs/>
          <w:sz w:val="20"/>
          <w:szCs w:val="20"/>
        </w:rPr>
      </w:pPr>
      <w:r w:rsidRPr="00691A34">
        <w:rPr>
          <w:rFonts w:ascii="Noto Sans" w:hAnsi="Noto Sans" w:cs="Noto Sans"/>
          <w:sz w:val="20"/>
        </w:rPr>
        <w:t xml:space="preserve">Congruencia entre el bien solicitado, el bien ofertado y los documentos presentados por el licitante para acreditar los requisitos del ANEXO 4 – CANTIDADES Y DISTRIBUCIÓN DE BIENES DE CONSUMO Y EQUIPO (COMODATO) </w:t>
      </w:r>
    </w:p>
    <w:p w:rsidR="006278F3" w:rsidRPr="00EE1AB7" w:rsidRDefault="006278F3" w:rsidP="00A951DE">
      <w:pPr>
        <w:ind w:right="225" w:hanging="9072"/>
        <w:jc w:val="center"/>
        <w:rPr>
          <w:rFonts w:ascii="Noto Sans" w:hAnsi="Noto Sans" w:cs="Noto Sans"/>
          <w:b/>
          <w:sz w:val="20"/>
        </w:rPr>
      </w:pPr>
    </w:p>
    <w:p w:rsidR="008020CE" w:rsidRDefault="003B529B" w:rsidP="003B529B">
      <w:pPr>
        <w:ind w:right="225"/>
        <w:rPr>
          <w:rFonts w:asciiTheme="minorHAnsi" w:hAnsiTheme="minorHAnsi" w:cstheme="minorHAnsi"/>
          <w:b/>
          <w:sz w:val="22"/>
          <w:szCs w:val="22"/>
        </w:rPr>
      </w:pPr>
      <w:r>
        <w:rPr>
          <w:rFonts w:asciiTheme="minorHAnsi" w:hAnsiTheme="minorHAnsi" w:cstheme="minorHAnsi"/>
          <w:b/>
          <w:sz w:val="22"/>
          <w:szCs w:val="22"/>
        </w:rPr>
        <w:t xml:space="preserve">                                                                                                        </w:t>
      </w:r>
    </w:p>
    <w:p w:rsidR="008020CE" w:rsidRDefault="008020CE" w:rsidP="003B529B">
      <w:pPr>
        <w:ind w:right="225"/>
        <w:rPr>
          <w:rFonts w:asciiTheme="minorHAnsi" w:hAnsiTheme="minorHAnsi" w:cstheme="minorHAnsi"/>
          <w:b/>
          <w:sz w:val="22"/>
          <w:szCs w:val="22"/>
        </w:rPr>
      </w:pPr>
    </w:p>
    <w:p w:rsidR="008020CE" w:rsidRDefault="008020CE" w:rsidP="003B529B">
      <w:pPr>
        <w:ind w:right="225"/>
        <w:rPr>
          <w:rFonts w:asciiTheme="minorHAnsi" w:hAnsiTheme="minorHAnsi" w:cstheme="minorHAnsi"/>
          <w:b/>
          <w:sz w:val="22"/>
          <w:szCs w:val="22"/>
        </w:rPr>
      </w:pPr>
    </w:p>
    <w:p w:rsidR="008020CE" w:rsidRDefault="008020CE"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42BD6" w:rsidRDefault="00842BD6" w:rsidP="003B529B">
      <w:pPr>
        <w:ind w:right="225"/>
        <w:rPr>
          <w:rFonts w:asciiTheme="minorHAnsi" w:hAnsiTheme="minorHAnsi" w:cstheme="minorHAnsi"/>
          <w:b/>
          <w:sz w:val="22"/>
          <w:szCs w:val="22"/>
        </w:rPr>
      </w:pPr>
    </w:p>
    <w:p w:rsidR="008020CE" w:rsidRDefault="008020CE" w:rsidP="003B529B">
      <w:pPr>
        <w:ind w:right="225"/>
        <w:rPr>
          <w:rFonts w:asciiTheme="minorHAnsi" w:hAnsiTheme="minorHAnsi" w:cstheme="minorHAnsi"/>
          <w:b/>
          <w:sz w:val="22"/>
          <w:szCs w:val="22"/>
        </w:rPr>
      </w:pPr>
    </w:p>
    <w:p w:rsidR="003B529B" w:rsidRDefault="003B529B" w:rsidP="003B529B">
      <w:pPr>
        <w:ind w:right="225"/>
        <w:rPr>
          <w:rFonts w:asciiTheme="minorHAnsi" w:hAnsiTheme="minorHAnsi" w:cstheme="minorHAnsi"/>
          <w:b/>
          <w:sz w:val="22"/>
          <w:szCs w:val="22"/>
        </w:rPr>
      </w:pPr>
      <w:r>
        <w:rPr>
          <w:rFonts w:asciiTheme="minorHAnsi" w:hAnsiTheme="minorHAnsi" w:cstheme="minorHAnsi"/>
          <w:b/>
          <w:sz w:val="22"/>
          <w:szCs w:val="22"/>
        </w:rPr>
        <w:lastRenderedPageBreak/>
        <w:t xml:space="preserve">                                            </w:t>
      </w:r>
    </w:p>
    <w:p w:rsidR="00A72B6C" w:rsidRPr="00CA4012"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00FD4439" w:rsidRPr="00CA4012">
        <w:rPr>
          <w:rFonts w:asciiTheme="minorHAnsi" w:hAnsiTheme="minorHAnsi" w:cstheme="minorHAnsi"/>
          <w:b/>
          <w:sz w:val="22"/>
          <w:szCs w:val="22"/>
        </w:rPr>
        <w:t xml:space="preserve"> </w:t>
      </w:r>
    </w:p>
    <w:p w:rsidR="00FD4439"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1-A (UNO A) </w:t>
      </w:r>
    </w:p>
    <w:p w:rsidR="00E40BF4" w:rsidRDefault="00E40BF4" w:rsidP="00A951DE">
      <w:pPr>
        <w:ind w:right="225" w:hanging="9072"/>
        <w:jc w:val="center"/>
        <w:rPr>
          <w:rFonts w:asciiTheme="minorHAnsi" w:hAnsiTheme="minorHAnsi" w:cstheme="minorHAnsi"/>
          <w:b/>
          <w:sz w:val="22"/>
          <w:szCs w:val="22"/>
        </w:rPr>
      </w:pPr>
    </w:p>
    <w:p w:rsidR="00E40BF4" w:rsidRDefault="00E40BF4" w:rsidP="00E40BF4">
      <w:pPr>
        <w:pStyle w:val="Textocomentario"/>
        <w:jc w:val="both"/>
        <w:rPr>
          <w:rFonts w:ascii="Noto Sans" w:hAnsi="Noto Sans" w:cs="Noto Sans"/>
        </w:rPr>
      </w:pPr>
      <w:r w:rsidRPr="003A3BA0">
        <w:rPr>
          <w:rFonts w:ascii="Noto Sans" w:hAnsi="Noto Sans" w:cs="Noto Sans"/>
        </w:rPr>
        <w:t>Para</w:t>
      </w:r>
      <w:r w:rsidRPr="003A3BA0">
        <w:rPr>
          <w:rFonts w:ascii="Noto Sans" w:hAnsi="Noto Sans" w:cs="Noto Sans"/>
          <w:b/>
        </w:rPr>
        <w:t xml:space="preserve"> </w:t>
      </w:r>
      <w:r w:rsidRPr="003A3BA0">
        <w:rPr>
          <w:rFonts w:ascii="Noto Sans" w:hAnsi="Noto Sans" w:cs="Noto Sans"/>
        </w:rPr>
        <w:t>la</w:t>
      </w:r>
      <w:r w:rsidR="008020CE" w:rsidRPr="008020CE">
        <w:rPr>
          <w:rFonts w:ascii="Noto Sans" w:hAnsi="Noto Sans" w:cs="Noto Sans"/>
          <w:b/>
          <w:u w:val="single"/>
        </w:rPr>
        <w:t xml:space="preserve"> </w:t>
      </w:r>
      <w:r w:rsidR="008020CE" w:rsidRPr="00077B39">
        <w:rPr>
          <w:rFonts w:ascii="Noto Sans" w:hAnsi="Noto Sans" w:cs="Noto Sans"/>
          <w:b/>
          <w:u w:val="single"/>
        </w:rPr>
        <w:t>Adquisición de Consumibles del Grupo 379 para Clínicas de MAMA  y HGZ N° 1 A del OOAD Sur del D.F. en el ejercicio 2025</w:t>
      </w:r>
      <w:r w:rsidRPr="009B6ED3">
        <w:rPr>
          <w:rFonts w:ascii="Noto Sans" w:hAnsi="Noto Sans" w:cs="Noto Sans"/>
          <w:lang w:eastAsia="ar-SA"/>
        </w:rPr>
        <w:t>, tiene por objetivo proveer de equipo en calidad de comodato así como los bienes de consumo, necesarios para la re</w:t>
      </w:r>
      <w:r w:rsidRPr="009B6ED3">
        <w:rPr>
          <w:rFonts w:ascii="Noto Sans" w:hAnsi="Noto Sans" w:cs="Noto Sans"/>
        </w:rPr>
        <w:t>alización de procedimientos en las Unidades Médicas, utilizado para obtener muestras de tejido mamario para el diagnóstico de anomalías, mediante exámenes histológicos, con eliminación total o parcial de la anomalía detectada.</w:t>
      </w:r>
    </w:p>
    <w:p w:rsidR="00E40BF4" w:rsidRPr="009B6ED3" w:rsidRDefault="00E40BF4" w:rsidP="00E40BF4">
      <w:pPr>
        <w:pStyle w:val="Textocomentario"/>
        <w:jc w:val="both"/>
        <w:rPr>
          <w:rFonts w:ascii="Noto Sans" w:hAnsi="Noto Sans" w:cs="Noto Sans"/>
        </w:rPr>
      </w:pPr>
    </w:p>
    <w:p w:rsidR="00E40BF4" w:rsidRDefault="00E40BF4" w:rsidP="00E40BF4">
      <w:pPr>
        <w:pStyle w:val="Textocomentario"/>
        <w:jc w:val="both"/>
        <w:rPr>
          <w:rFonts w:ascii="Noto Sans" w:hAnsi="Noto Sans" w:cs="Noto Sans"/>
        </w:rPr>
      </w:pPr>
      <w:r w:rsidRPr="009B6ED3">
        <w:rPr>
          <w:rFonts w:ascii="Noto Sans" w:hAnsi="Noto Sans" w:cs="Noto Sans"/>
        </w:rPr>
        <w:t>Normalmente, se usa para tipos de cáncer que solo se pueden diagnosticar definitivamente y se puede generar por aspiración con aguja fina si existe una masa a través de la piel o si se ve algo sospechoso durante otras pruebas y procedimientos.</w:t>
      </w:r>
    </w:p>
    <w:p w:rsidR="00E40BF4" w:rsidRPr="009B6ED3" w:rsidRDefault="00E40BF4" w:rsidP="00E40BF4">
      <w:pPr>
        <w:pStyle w:val="Textocomentario"/>
        <w:jc w:val="both"/>
        <w:rPr>
          <w:rFonts w:ascii="Noto Sans" w:hAnsi="Noto Sans" w:cs="Noto Sans"/>
        </w:rPr>
      </w:pPr>
    </w:p>
    <w:p w:rsidR="00E40BF4" w:rsidRPr="009B6ED3" w:rsidRDefault="00E40BF4" w:rsidP="00E40BF4">
      <w:pPr>
        <w:jc w:val="both"/>
        <w:rPr>
          <w:rFonts w:ascii="Noto Sans" w:hAnsi="Noto Sans" w:cs="Noto Sans"/>
          <w:sz w:val="20"/>
          <w:lang w:eastAsia="es-MX"/>
        </w:rPr>
      </w:pPr>
      <w:r w:rsidRPr="009B6ED3">
        <w:rPr>
          <w:rFonts w:ascii="Noto Sans" w:hAnsi="Noto Sans" w:cs="Noto Sans"/>
          <w:sz w:val="20"/>
        </w:rPr>
        <w:t xml:space="preserve">La conformación de  este Bien para realizar la toma de muestra para biopsia se distribuye como se integra  el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 xml:space="preserve">”  de acuerdo a los requerimientos específicos de las Unidades Médicas Hospitalarias referidas en el </w:t>
      </w:r>
      <w:r w:rsidRPr="009B6ED3">
        <w:rPr>
          <w:rFonts w:ascii="Noto Sans" w:hAnsi="Noto Sans" w:cs="Noto Sans"/>
          <w:b/>
          <w:bCs/>
          <w:sz w:val="20"/>
        </w:rPr>
        <w:t>ANEXO 5 “LUGAR DE ENTREGA Y RESPONSABLE DE LA RECEPCIÓN DE BIENES DE CONSUMO Y EQUIPO(COMODATO)”</w:t>
      </w:r>
      <w:r w:rsidRPr="009B6ED3">
        <w:rPr>
          <w:rFonts w:ascii="Noto Sans" w:hAnsi="Noto Sans" w:cs="Noto Sans"/>
          <w:sz w:val="20"/>
        </w:rPr>
        <w:t>, con la finalidad de que el licitante</w:t>
      </w:r>
      <w:r w:rsidRPr="009B6ED3">
        <w:rPr>
          <w:rFonts w:ascii="Noto Sans" w:hAnsi="Noto Sans" w:cs="Noto Sans"/>
          <w:sz w:val="20"/>
          <w:lang w:eastAsia="es-MX"/>
        </w:rPr>
        <w:t xml:space="preserve"> tenga una referencia para la elaboración de la propuesta y de la capacidad que se requiere.</w:t>
      </w:r>
    </w:p>
    <w:p w:rsidR="00E40BF4" w:rsidRPr="009B6ED3" w:rsidRDefault="00E40BF4" w:rsidP="00E40BF4">
      <w:pPr>
        <w:jc w:val="both"/>
        <w:rPr>
          <w:rFonts w:ascii="Noto Sans" w:hAnsi="Noto Sans" w:cs="Noto Sans"/>
          <w:sz w:val="20"/>
          <w:lang w:eastAsia="es-MX"/>
        </w:rPr>
      </w:pPr>
    </w:p>
    <w:p w:rsidR="00E40BF4" w:rsidRPr="009B6ED3" w:rsidRDefault="00E40BF4" w:rsidP="00E40BF4">
      <w:pPr>
        <w:autoSpaceDE w:val="0"/>
        <w:autoSpaceDN w:val="0"/>
        <w:adjustRightInd w:val="0"/>
        <w:jc w:val="both"/>
        <w:rPr>
          <w:rFonts w:ascii="Noto Sans" w:hAnsi="Noto Sans" w:cs="Noto Sans"/>
          <w:b/>
          <w:sz w:val="20"/>
        </w:rPr>
      </w:pPr>
      <w:r w:rsidRPr="009B6ED3">
        <w:rPr>
          <w:rFonts w:ascii="Noto Sans" w:hAnsi="Noto Sans" w:cs="Noto Sans"/>
          <w:sz w:val="20"/>
        </w:rPr>
        <w:t xml:space="preserve">La entrega de los bienes de consumo se llevará a cabo en el área de recepción del Almacén de cada unidad médica conforme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 xml:space="preserve">” Y </w:t>
      </w:r>
      <w:r w:rsidRPr="009B6ED3">
        <w:rPr>
          <w:rFonts w:ascii="Noto Sans" w:hAnsi="Noto Sans" w:cs="Noto Sans"/>
          <w:b/>
          <w:bCs/>
          <w:sz w:val="20"/>
        </w:rPr>
        <w:t xml:space="preserve">ANEXO 5 “LUGAR DE ENTREGA Y RESPONSABLE DE LA RECEPCIÓN DE BIENES DE CONSUMO Y </w:t>
      </w:r>
      <w:proofErr w:type="gramStart"/>
      <w:r w:rsidRPr="009B6ED3">
        <w:rPr>
          <w:rFonts w:ascii="Noto Sans" w:hAnsi="Noto Sans" w:cs="Noto Sans"/>
          <w:b/>
          <w:bCs/>
          <w:sz w:val="20"/>
        </w:rPr>
        <w:t>EQUIPO(</w:t>
      </w:r>
      <w:proofErr w:type="gramEnd"/>
      <w:r w:rsidRPr="009B6ED3">
        <w:rPr>
          <w:rFonts w:ascii="Noto Sans" w:hAnsi="Noto Sans" w:cs="Noto Sans"/>
          <w:b/>
          <w:bCs/>
          <w:sz w:val="20"/>
        </w:rPr>
        <w:t>COMODATO)”</w:t>
      </w:r>
      <w:r w:rsidRPr="009B6ED3">
        <w:rPr>
          <w:rFonts w:ascii="Noto Sans" w:hAnsi="Noto Sans" w:cs="Noto Sans"/>
          <w:b/>
          <w:sz w:val="20"/>
        </w:rPr>
        <w:t>.</w:t>
      </w:r>
    </w:p>
    <w:p w:rsidR="00E40BF4" w:rsidRPr="009B6ED3" w:rsidRDefault="00E40BF4" w:rsidP="00E40BF4">
      <w:pPr>
        <w:autoSpaceDE w:val="0"/>
        <w:autoSpaceDN w:val="0"/>
        <w:adjustRightInd w:val="0"/>
        <w:jc w:val="both"/>
        <w:rPr>
          <w:rFonts w:ascii="Noto Sans" w:hAnsi="Noto Sans" w:cs="Noto Sans"/>
          <w:color w:val="000000"/>
          <w:sz w:val="20"/>
          <w:lang w:eastAsia="es-MX"/>
        </w:rPr>
      </w:pPr>
      <w:r w:rsidRPr="009B6ED3">
        <w:rPr>
          <w:rFonts w:ascii="Noto Sans" w:hAnsi="Noto Sans" w:cs="Noto Sans"/>
          <w:color w:val="000000"/>
          <w:sz w:val="20"/>
          <w:lang w:eastAsia="es-MX"/>
        </w:rPr>
        <w:t xml:space="preserve"> </w:t>
      </w:r>
    </w:p>
    <w:p w:rsidR="00E40BF4" w:rsidRPr="009B6ED3" w:rsidRDefault="00E40BF4" w:rsidP="00E40BF4">
      <w:pPr>
        <w:jc w:val="both"/>
        <w:rPr>
          <w:rFonts w:ascii="Noto Sans" w:hAnsi="Noto Sans" w:cs="Noto Sans"/>
          <w:bCs/>
          <w:sz w:val="20"/>
        </w:rPr>
      </w:pPr>
      <w:r w:rsidRPr="009B6ED3">
        <w:rPr>
          <w:rFonts w:ascii="Noto Sans" w:hAnsi="Noto Sans" w:cs="Noto Sans"/>
          <w:bCs/>
          <w:sz w:val="20"/>
        </w:rPr>
        <w:t xml:space="preserve">El proveedor adjudicado deberá proporcionar en calidad de comodato, </w:t>
      </w:r>
      <w:r w:rsidRPr="009B6ED3">
        <w:rPr>
          <w:rFonts w:ascii="Noto Sans" w:hAnsi="Noto Sans" w:cs="Noto Sans"/>
          <w:b/>
          <w:bCs/>
          <w:i/>
          <w:sz w:val="20"/>
          <w:u w:val="single"/>
        </w:rPr>
        <w:t>equipos</w:t>
      </w:r>
      <w:r w:rsidRPr="009B6ED3">
        <w:rPr>
          <w:rFonts w:ascii="Noto Sans" w:hAnsi="Noto Sans" w:cs="Noto Sans"/>
          <w:bCs/>
          <w:sz w:val="20"/>
        </w:rPr>
        <w:t xml:space="preserve"> con tecnología del </w:t>
      </w:r>
      <w:r w:rsidRPr="009B6ED3">
        <w:rPr>
          <w:rFonts w:ascii="Noto Sans" w:eastAsia="Calibri" w:hAnsi="Noto Sans" w:cs="Noto Sans"/>
          <w:color w:val="000000"/>
          <w:sz w:val="20"/>
          <w:szCs w:val="22"/>
          <w:lang w:val="es-MX"/>
        </w:rPr>
        <w:t>Sistema de biopsia de mama asistido por vacío, que permite obtener muestras de tejidos con sospecha de anomalías mamarias,</w:t>
      </w:r>
      <w:r w:rsidRPr="009B6ED3">
        <w:rPr>
          <w:rFonts w:ascii="Noto Sans" w:hAnsi="Noto Sans" w:cs="Noto Sans"/>
          <w:bCs/>
          <w:sz w:val="20"/>
        </w:rPr>
        <w:t xml:space="preserve"> mismos que deberán ser compatibles con los bienes de consumo y en su caso, con sus respectivos accesorios, mismas que serán entregadas de acuerdo al </w:t>
      </w:r>
      <w:r w:rsidRPr="009B6ED3">
        <w:rPr>
          <w:rFonts w:ascii="Noto Sans" w:hAnsi="Noto Sans" w:cs="Noto Sans"/>
          <w:b/>
          <w:bCs/>
          <w:sz w:val="20"/>
        </w:rPr>
        <w:t>ANEXO 5 “LUGAR DE ENTREGA Y RESPONSABLE DE LA RECEPCIÓN DE BIENES DE CONSUMO Y EQUIPO(COMODATO)”</w:t>
      </w:r>
      <w:r w:rsidRPr="009B6ED3">
        <w:rPr>
          <w:rFonts w:ascii="Noto Sans" w:hAnsi="Noto Sans" w:cs="Noto Sans"/>
          <w:bCs/>
          <w:sz w:val="20"/>
        </w:rPr>
        <w:t xml:space="preserve"> Y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w:t>
      </w:r>
    </w:p>
    <w:p w:rsidR="00E40BF4" w:rsidRPr="009B6ED3" w:rsidRDefault="00E40BF4" w:rsidP="00E40BF4">
      <w:pPr>
        <w:jc w:val="both"/>
        <w:rPr>
          <w:rFonts w:ascii="Noto Sans" w:hAnsi="Noto Sans" w:cs="Noto Sans"/>
          <w:bCs/>
          <w:sz w:val="20"/>
        </w:rPr>
      </w:pPr>
    </w:p>
    <w:p w:rsidR="00E40BF4" w:rsidRPr="009B6ED3" w:rsidRDefault="00E40BF4" w:rsidP="00E40BF4">
      <w:pPr>
        <w:jc w:val="both"/>
        <w:rPr>
          <w:rFonts w:ascii="Noto Sans" w:hAnsi="Noto Sans" w:cs="Noto Sans"/>
          <w:color w:val="000000"/>
          <w:sz w:val="20"/>
        </w:rPr>
      </w:pPr>
      <w:r w:rsidRPr="009B6ED3">
        <w:rPr>
          <w:rFonts w:ascii="Noto Sans" w:hAnsi="Noto Sans" w:cs="Noto Sans"/>
          <w:color w:val="000000"/>
          <w:sz w:val="20"/>
        </w:rPr>
        <w:t xml:space="preserve">El importe de los cotos por el envío, maniobra de carga, descarga e instalación de los equipos en comodato son necesarias para el consumo de los materiales, por consiguiente se deberán de proporcionar sin costo alguno para el Instituto, lo anterior con fundamento en el artículo </w:t>
      </w:r>
      <w:r w:rsidR="0064207B">
        <w:rPr>
          <w:rFonts w:ascii="Noto Sans" w:hAnsi="Noto Sans" w:cs="Noto Sans"/>
          <w:color w:val="000000"/>
          <w:sz w:val="20"/>
        </w:rPr>
        <w:t>79</w:t>
      </w:r>
      <w:r w:rsidRPr="009B6ED3">
        <w:rPr>
          <w:rFonts w:ascii="Noto Sans" w:hAnsi="Noto Sans" w:cs="Noto Sans"/>
          <w:color w:val="000000"/>
          <w:sz w:val="20"/>
        </w:rPr>
        <w:t xml:space="preserve"> de la Ley de Adquisiciones, Arrendamientos y Sector Publico.</w:t>
      </w:r>
    </w:p>
    <w:p w:rsidR="00E40BF4" w:rsidRPr="009B6ED3" w:rsidRDefault="00E40BF4" w:rsidP="00E40BF4">
      <w:pPr>
        <w:jc w:val="both"/>
        <w:rPr>
          <w:rFonts w:ascii="Noto Sans" w:hAnsi="Noto Sans" w:cs="Noto Sans"/>
          <w:color w:val="000000"/>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 xml:space="preserve">De igual forma, los equipos y sus </w:t>
      </w:r>
      <w:r w:rsidR="0064207B" w:rsidRPr="009B6ED3">
        <w:rPr>
          <w:rFonts w:ascii="Noto Sans" w:hAnsi="Noto Sans" w:cs="Noto Sans"/>
          <w:sz w:val="20"/>
        </w:rPr>
        <w:t>accesorios</w:t>
      </w:r>
      <w:r w:rsidRPr="009B6ED3">
        <w:rPr>
          <w:rFonts w:ascii="Noto Sans" w:hAnsi="Noto Sans" w:cs="Noto Sans"/>
          <w:sz w:val="20"/>
        </w:rPr>
        <w:t xml:space="preserve"> deberán de ser entregados en la misma semana que se suministren los bienes de consumo (insumos adjudicados), de acuerdo </w:t>
      </w:r>
      <w:r w:rsidR="008020CE" w:rsidRPr="009B6ED3">
        <w:rPr>
          <w:rFonts w:ascii="Noto Sans" w:hAnsi="Noto Sans" w:cs="Noto Sans"/>
          <w:sz w:val="20"/>
        </w:rPr>
        <w:t xml:space="preserve">al </w:t>
      </w:r>
      <w:r w:rsidR="008020CE" w:rsidRPr="009B6ED3">
        <w:rPr>
          <w:rFonts w:ascii="Noto Sans" w:hAnsi="Noto Sans" w:cs="Noto Sans"/>
          <w:color w:val="000000"/>
          <w:sz w:val="20"/>
        </w:rPr>
        <w:t>ANEXO</w:t>
      </w:r>
      <w:r w:rsidRPr="009B6ED3">
        <w:rPr>
          <w:rFonts w:ascii="Noto Sans" w:hAnsi="Noto Sans" w:cs="Noto Sans"/>
          <w:b/>
          <w:bCs/>
          <w:sz w:val="20"/>
        </w:rPr>
        <w:t xml:space="preserve"> 5 “LUGAR DE ENTREGA Y RESPONSABLE DE LA RECEPCIÓN DE BIENES DE CONSUMO Y EQUIPO (COMODATO)”</w:t>
      </w:r>
      <w:r w:rsidRPr="009B6ED3">
        <w:rPr>
          <w:rFonts w:ascii="Noto Sans" w:hAnsi="Noto Sans" w:cs="Noto Sans"/>
          <w:bCs/>
          <w:sz w:val="20"/>
        </w:rPr>
        <w:t xml:space="preserve"> Y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w:t>
      </w:r>
    </w:p>
    <w:p w:rsidR="00E40BF4" w:rsidRPr="009B6ED3" w:rsidRDefault="00E40BF4" w:rsidP="00E40BF4">
      <w:pPr>
        <w:jc w:val="both"/>
        <w:rPr>
          <w:rFonts w:ascii="Noto Sans" w:hAnsi="Noto Sans" w:cs="Noto Sans"/>
          <w:bC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 xml:space="preserve">Los equipos en calidad de comodato deberán de ser entregados mediante </w:t>
      </w:r>
      <w:r w:rsidRPr="009B6ED3">
        <w:rPr>
          <w:rFonts w:ascii="Noto Sans" w:hAnsi="Noto Sans" w:cs="Noto Sans"/>
          <w:b/>
          <w:sz w:val="20"/>
        </w:rPr>
        <w:t xml:space="preserve">ANEXO 6 ACTA ADMINISTRATIVA CIRCUNSTANCIADA DE ENTREGA, RECEPCIÓN DE EQUIPOS (COMODATO) </w:t>
      </w:r>
      <w:r w:rsidRPr="009B6ED3">
        <w:rPr>
          <w:rFonts w:ascii="Noto Sans" w:hAnsi="Noto Sans" w:cs="Noto Sans"/>
          <w:sz w:val="20"/>
        </w:rPr>
        <w:t>para el Consumo de los Materiales Adquiridos,</w:t>
      </w:r>
      <w:r w:rsidRPr="009B6ED3">
        <w:rPr>
          <w:rFonts w:ascii="Noto Sans" w:hAnsi="Noto Sans" w:cs="Noto Sans"/>
          <w:b/>
          <w:sz w:val="20"/>
        </w:rPr>
        <w:t xml:space="preserve"> </w:t>
      </w:r>
      <w:r w:rsidRPr="009B6ED3">
        <w:rPr>
          <w:rFonts w:ascii="Noto Sans" w:hAnsi="Noto Sans" w:cs="Noto Sans"/>
          <w:sz w:val="20"/>
        </w:rPr>
        <w:t>en dado</w:t>
      </w:r>
      <w:r w:rsidRPr="009B6ED3">
        <w:rPr>
          <w:rFonts w:ascii="Noto Sans" w:hAnsi="Noto Sans" w:cs="Noto Sans"/>
          <w:b/>
          <w:sz w:val="20"/>
        </w:rPr>
        <w:t xml:space="preserve"> </w:t>
      </w:r>
      <w:r w:rsidRPr="009B6ED3">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w:t>
      </w:r>
      <w:proofErr w:type="spellStart"/>
      <w:r w:rsidRPr="009B6ED3">
        <w:rPr>
          <w:rFonts w:ascii="Noto Sans" w:hAnsi="Noto Sans" w:cs="Noto Sans"/>
          <w:sz w:val="20"/>
        </w:rPr>
        <w:t>requisitado</w:t>
      </w:r>
      <w:proofErr w:type="spellEnd"/>
      <w:r w:rsidRPr="009B6ED3">
        <w:rPr>
          <w:rFonts w:ascii="Noto Sans" w:hAnsi="Noto Sans" w:cs="Noto Sans"/>
          <w:sz w:val="20"/>
        </w:rPr>
        <w:t xml:space="preserve"> del </w:t>
      </w:r>
      <w:r w:rsidRPr="009B6ED3">
        <w:rPr>
          <w:rFonts w:ascii="Noto Sans" w:hAnsi="Noto Sans" w:cs="Noto Sans"/>
          <w:b/>
          <w:sz w:val="20"/>
        </w:rPr>
        <w:t>ANEXO 7 ACTA ADMINISTRATIVA CIRCUNSTANCIADA POR RECHAZO DE EQUIPO (COMODATO).</w:t>
      </w:r>
    </w:p>
    <w:p w:rsidR="00E40BF4" w:rsidRPr="009B6ED3" w:rsidRDefault="00E40BF4" w:rsidP="00E40BF4">
      <w:pPr>
        <w:jc w:val="both"/>
        <w:rPr>
          <w:rFonts w:ascii="Noto Sans" w:hAnsi="Noto Sans" w:cs="Noto San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9B6ED3">
        <w:rPr>
          <w:rFonts w:ascii="Noto Sans" w:hAnsi="Noto Sans" w:cs="Noto Sans"/>
          <w:b/>
          <w:bCs/>
          <w:sz w:val="20"/>
        </w:rPr>
        <w:t>ANEXO 5 “LUGAR DE ENTREGA Y RESPONSABLE DE LA RECEPCIÓN DE BIENES DE CONSUMO Y EQUIPO (COMODATO)”</w:t>
      </w:r>
      <w:r w:rsidRPr="009B6ED3">
        <w:rPr>
          <w:rFonts w:ascii="Noto Sans" w:hAnsi="Noto Sans" w:cs="Noto Sans"/>
          <w:sz w:val="20"/>
        </w:rPr>
        <w:t xml:space="preserve">. Así mismo se deberá entregar una copia del </w:t>
      </w:r>
      <w:r w:rsidRPr="009B6ED3">
        <w:rPr>
          <w:rFonts w:ascii="Noto Sans" w:hAnsi="Noto Sans" w:cs="Noto Sans"/>
          <w:b/>
          <w:sz w:val="20"/>
        </w:rPr>
        <w:t xml:space="preserve">ANEXO 6 ACTA ADMINISTRATIVA CIRCUNSTANCIADA DE ENTREGA, RECEPCIÓN DE EQUIPOS (COMODATO) </w:t>
      </w:r>
      <w:r w:rsidRPr="009B6ED3">
        <w:rPr>
          <w:rFonts w:ascii="Noto Sans" w:hAnsi="Noto Sans" w:cs="Noto Sans"/>
          <w:sz w:val="20"/>
        </w:rPr>
        <w:t xml:space="preserve">para el Consumo de los Materiales Adquiridos al administrador del contrato y el servidor público que este designe, mismos que se encargarán de recibir los equipos en comodato. </w:t>
      </w:r>
    </w:p>
    <w:p w:rsidR="00E40BF4" w:rsidRPr="009B6ED3" w:rsidRDefault="00E40BF4" w:rsidP="00E40BF4">
      <w:pPr>
        <w:jc w:val="both"/>
        <w:rPr>
          <w:rFonts w:ascii="Noto Sans" w:hAnsi="Noto Sans" w:cs="Noto San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El equipo de comodato deberá cumplir al menos con las siguientes especificaciones y /o características:</w:t>
      </w:r>
    </w:p>
    <w:p w:rsidR="00E40BF4" w:rsidRPr="009B6ED3" w:rsidRDefault="00E40BF4" w:rsidP="00E40BF4">
      <w:pPr>
        <w:ind w:left="142"/>
        <w:jc w:val="both"/>
        <w:rPr>
          <w:rFonts w:ascii="Noto Sans" w:hAnsi="Noto Sans" w:cs="Noto Sans"/>
          <w:sz w:val="20"/>
        </w:rPr>
      </w:pPr>
    </w:p>
    <w:p w:rsidR="00E40BF4" w:rsidRPr="009B6ED3" w:rsidRDefault="00E40BF4" w:rsidP="00E40BF4">
      <w:pPr>
        <w:jc w:val="both"/>
        <w:rPr>
          <w:rFonts w:ascii="Noto Sans" w:hAnsi="Noto Sans" w:cs="Noto Sans"/>
          <w:b/>
          <w:sz w:val="20"/>
        </w:rPr>
      </w:pPr>
      <w:r w:rsidRPr="009B6ED3">
        <w:rPr>
          <w:rFonts w:ascii="Noto Sans" w:hAnsi="Noto Sans" w:cs="Noto Sans"/>
          <w:b/>
          <w:sz w:val="20"/>
        </w:rPr>
        <w:t>Sistema de Biopsia de Vacío para Mama</w:t>
      </w:r>
    </w:p>
    <w:p w:rsidR="00E40BF4" w:rsidRPr="009B6ED3" w:rsidRDefault="00E40BF4" w:rsidP="00E40BF4">
      <w:pPr>
        <w:ind w:left="142"/>
        <w:jc w:val="both"/>
        <w:rPr>
          <w:rFonts w:ascii="Noto Sans" w:hAnsi="Noto Sans" w:cs="Noto Sans"/>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32"/>
      </w:tblGrid>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ind w:left="40"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Descripción</w:t>
            </w:r>
          </w:p>
        </w:tc>
        <w:tc>
          <w:tcPr>
            <w:tcW w:w="7732" w:type="dxa"/>
            <w:tcBorders>
              <w:top w:val="single" w:sz="4" w:space="0" w:color="auto"/>
              <w:left w:val="single" w:sz="4" w:space="0" w:color="auto"/>
              <w:bottom w:val="single" w:sz="4" w:space="0" w:color="auto"/>
              <w:right w:val="single" w:sz="4" w:space="0" w:color="auto"/>
            </w:tcBorders>
            <w:vAlign w:val="center"/>
          </w:tcPr>
          <w:p w:rsidR="00E40BF4" w:rsidRPr="003A3BA0" w:rsidRDefault="00E40BF4" w:rsidP="00DD3991">
            <w:pPr>
              <w:widowControl w:val="0"/>
              <w:spacing w:before="41" w:line="271" w:lineRule="auto"/>
              <w:ind w:right="523"/>
              <w:rPr>
                <w:rFonts w:ascii="Noto Sans" w:eastAsia="Calibri" w:hAnsi="Noto Sans" w:cs="Noto Sans"/>
                <w:color w:val="000000"/>
                <w:sz w:val="16"/>
                <w:lang w:val="es-MX"/>
              </w:rPr>
            </w:pPr>
          </w:p>
          <w:p w:rsidR="00E40BF4" w:rsidRPr="003A3BA0" w:rsidRDefault="00E40BF4" w:rsidP="00DD3991">
            <w:pPr>
              <w:widowControl w:val="0"/>
              <w:spacing w:before="41" w:line="271" w:lineRule="auto"/>
              <w:ind w:right="523"/>
              <w:rPr>
                <w:rFonts w:ascii="Noto Sans" w:eastAsia="Calibri" w:hAnsi="Noto Sans" w:cs="Noto Sans"/>
                <w:color w:val="000000"/>
                <w:sz w:val="16"/>
                <w:lang w:val="es-MX"/>
              </w:rPr>
            </w:pPr>
            <w:r w:rsidRPr="003A3BA0">
              <w:rPr>
                <w:rFonts w:ascii="Noto Sans" w:eastAsia="Calibri" w:hAnsi="Noto Sans" w:cs="Noto Sans"/>
                <w:color w:val="000000"/>
                <w:sz w:val="16"/>
                <w:lang w:val="es-MX"/>
              </w:rPr>
              <w:t>Sistema de biopsia de mama asistido por vacío, que permite obtener muestras de tejidos con sospecha de anomalías mamarias.</w:t>
            </w:r>
          </w:p>
          <w:p w:rsidR="00E40BF4" w:rsidRPr="003A3BA0" w:rsidRDefault="00E40BF4" w:rsidP="00DD3991">
            <w:pPr>
              <w:widowControl w:val="0"/>
              <w:spacing w:before="41" w:line="271" w:lineRule="auto"/>
              <w:ind w:right="523"/>
              <w:rPr>
                <w:rFonts w:ascii="Noto Sans" w:eastAsia="Calibri" w:hAnsi="Noto Sans" w:cs="Noto Sans"/>
                <w:color w:val="000000"/>
                <w:sz w:val="16"/>
                <w:lang w:val="es-MX"/>
              </w:rPr>
            </w:pP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tabs>
                <w:tab w:val="left" w:pos="7764"/>
              </w:tabs>
              <w:ind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Indicaciones</w:t>
            </w:r>
          </w:p>
        </w:tc>
        <w:tc>
          <w:tcPr>
            <w:tcW w:w="7732" w:type="dxa"/>
            <w:tcBorders>
              <w:top w:val="single" w:sz="4" w:space="0" w:color="auto"/>
              <w:left w:val="single" w:sz="4" w:space="0" w:color="auto"/>
              <w:bottom w:val="single" w:sz="4" w:space="0" w:color="auto"/>
              <w:right w:val="single" w:sz="4" w:space="0" w:color="auto"/>
            </w:tcBorders>
            <w:vAlign w:val="center"/>
          </w:tcPr>
          <w:p w:rsidR="00E40BF4" w:rsidRPr="003A3BA0" w:rsidRDefault="00E40BF4" w:rsidP="00DD3991">
            <w:pPr>
              <w:widowControl w:val="0"/>
              <w:spacing w:before="90" w:line="276" w:lineRule="auto"/>
              <w:ind w:left="140" w:right="-30"/>
              <w:rPr>
                <w:rFonts w:ascii="Noto Sans" w:eastAsia="Calibri" w:hAnsi="Noto Sans" w:cs="Noto Sans"/>
                <w:color w:val="000000"/>
                <w:sz w:val="16"/>
                <w:lang w:val="es-MX"/>
              </w:rPr>
            </w:pPr>
          </w:p>
          <w:p w:rsidR="00E40BF4" w:rsidRPr="003A3BA0" w:rsidRDefault="00E40BF4" w:rsidP="00DD3991">
            <w:pPr>
              <w:widowControl w:val="0"/>
              <w:spacing w:before="90" w:line="276" w:lineRule="auto"/>
              <w:ind w:left="140" w:right="-30"/>
              <w:rPr>
                <w:rFonts w:ascii="Noto Sans" w:eastAsia="Calibri" w:hAnsi="Noto Sans" w:cs="Noto Sans"/>
                <w:color w:val="000000"/>
                <w:sz w:val="16"/>
                <w:lang w:val="es-MX"/>
              </w:rPr>
            </w:pPr>
            <w:r w:rsidRPr="003A3BA0">
              <w:rPr>
                <w:rFonts w:ascii="Noto Sans" w:eastAsia="Calibri" w:hAnsi="Noto Sans" w:cs="Noto Sans"/>
                <w:color w:val="000000"/>
                <w:sz w:val="16"/>
                <w:lang w:val="es-MX"/>
              </w:rPr>
              <w:t>Indicado para obtener muestras de tejido mamario a fin de realizar análisis diagnósticos de anomalías mamarias para obtener muestras de tejido mamario y realizar análisis histológicos con la extirpación total o parcial de la anomalía captada por ecografía.</w:t>
            </w:r>
          </w:p>
          <w:p w:rsidR="00E40BF4" w:rsidRPr="003A3BA0" w:rsidRDefault="00E40BF4" w:rsidP="00DD3991">
            <w:pPr>
              <w:widowControl w:val="0"/>
              <w:spacing w:line="276" w:lineRule="auto"/>
              <w:ind w:left="80" w:right="-30"/>
              <w:rPr>
                <w:rFonts w:ascii="Noto Sans" w:eastAsia="Calibri" w:hAnsi="Noto Sans" w:cs="Noto Sans"/>
                <w:color w:val="000000"/>
                <w:sz w:val="16"/>
                <w:lang w:val="es-MX"/>
              </w:rPr>
            </w:pPr>
            <w:r w:rsidRPr="003A3BA0">
              <w:rPr>
                <w:rFonts w:ascii="Noto Sans" w:eastAsia="Calibri" w:hAnsi="Noto Sans" w:cs="Noto Sans"/>
                <w:color w:val="000000"/>
                <w:sz w:val="16"/>
                <w:lang w:val="es-MX"/>
              </w:rPr>
              <w:t xml:space="preserve">También, está indicado para obtener muestras de tejido mamario y realizar análisis histológicos con la extirpación parcial de la anomalía palpable. ( </w:t>
            </w:r>
            <w:proofErr w:type="spellStart"/>
            <w:proofErr w:type="gramStart"/>
            <w:r w:rsidRPr="003A3BA0">
              <w:rPr>
                <w:rFonts w:ascii="Noto Sans" w:eastAsia="Calibri" w:hAnsi="Noto Sans" w:cs="Noto Sans"/>
                <w:color w:val="000000"/>
                <w:sz w:val="16"/>
                <w:lang w:val="es-MX"/>
              </w:rPr>
              <w:t>fibroadenoma</w:t>
            </w:r>
            <w:proofErr w:type="spellEnd"/>
            <w:proofErr w:type="gramEnd"/>
            <w:r w:rsidRPr="003A3BA0">
              <w:rPr>
                <w:rFonts w:ascii="Noto Sans" w:eastAsia="Calibri" w:hAnsi="Noto Sans" w:cs="Noto Sans"/>
                <w:color w:val="000000"/>
                <w:sz w:val="16"/>
                <w:lang w:val="es-MX"/>
              </w:rPr>
              <w:t xml:space="preserve">, </w:t>
            </w:r>
            <w:proofErr w:type="spellStart"/>
            <w:r w:rsidRPr="003A3BA0">
              <w:rPr>
                <w:rFonts w:ascii="Noto Sans" w:eastAsia="Calibri" w:hAnsi="Noto Sans" w:cs="Noto Sans"/>
                <w:color w:val="000000"/>
                <w:sz w:val="16"/>
                <w:lang w:val="es-MX"/>
              </w:rPr>
              <w:t>mastopatía</w:t>
            </w:r>
            <w:proofErr w:type="spellEnd"/>
            <w:r w:rsidRPr="003A3BA0">
              <w:rPr>
                <w:rFonts w:ascii="Noto Sans" w:eastAsia="Calibri" w:hAnsi="Noto Sans" w:cs="Noto Sans"/>
                <w:color w:val="000000"/>
                <w:sz w:val="16"/>
                <w:lang w:val="es-MX"/>
              </w:rPr>
              <w:t xml:space="preserve"> </w:t>
            </w:r>
            <w:proofErr w:type="spellStart"/>
            <w:r w:rsidRPr="003A3BA0">
              <w:rPr>
                <w:rFonts w:ascii="Noto Sans" w:eastAsia="Calibri" w:hAnsi="Noto Sans" w:cs="Noto Sans"/>
                <w:color w:val="000000"/>
                <w:sz w:val="16"/>
                <w:lang w:val="es-MX"/>
              </w:rPr>
              <w:t>fibroquística</w:t>
            </w:r>
            <w:proofErr w:type="spellEnd"/>
            <w:r w:rsidRPr="003A3BA0">
              <w:rPr>
                <w:rFonts w:ascii="Noto Sans" w:eastAsia="Calibri" w:hAnsi="Noto Sans" w:cs="Noto Sans"/>
                <w:color w:val="000000"/>
                <w:sz w:val="16"/>
                <w:lang w:val="es-MX"/>
              </w:rPr>
              <w:t>).</w:t>
            </w:r>
          </w:p>
          <w:p w:rsidR="00E40BF4" w:rsidRPr="003A3BA0" w:rsidRDefault="00E40BF4" w:rsidP="00DD3991">
            <w:pPr>
              <w:widowControl w:val="0"/>
              <w:spacing w:line="276" w:lineRule="auto"/>
              <w:ind w:left="80" w:right="-30"/>
              <w:rPr>
                <w:rFonts w:ascii="Noto Sans" w:eastAsia="Calibri" w:hAnsi="Noto Sans" w:cs="Noto Sans"/>
                <w:color w:val="000000"/>
                <w:sz w:val="16"/>
                <w:lang w:val="es-MX"/>
              </w:rPr>
            </w:pP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tabs>
                <w:tab w:val="left" w:pos="7764"/>
              </w:tabs>
              <w:ind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Características</w:t>
            </w: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 xml:space="preserve">admite controladores individuales para biopsia, pedales y sondas. </w:t>
            </w:r>
          </w:p>
          <w:p w:rsidR="00E40BF4" w:rsidRPr="003A3BA0" w:rsidRDefault="00E40BF4" w:rsidP="00654DB1">
            <w:pPr>
              <w:pStyle w:val="Prrafodelista"/>
              <w:widowControl w:val="0"/>
              <w:numPr>
                <w:ilvl w:val="0"/>
                <w:numId w:val="65"/>
              </w:numPr>
              <w:suppressAutoHyphens w:val="0"/>
              <w:spacing w:before="21"/>
              <w:ind w:right="-20"/>
              <w:contextualSpacing/>
              <w:rPr>
                <w:rFonts w:ascii="Noto Sans" w:hAnsi="Noto Sans" w:cs="Noto Sans"/>
                <w:color w:val="000000"/>
                <w:sz w:val="16"/>
              </w:rPr>
            </w:pPr>
            <w:r w:rsidRPr="003A3BA0">
              <w:rPr>
                <w:rFonts w:ascii="Noto Sans" w:hAnsi="Noto Sans" w:cs="Noto Sans"/>
                <w:color w:val="000000"/>
                <w:sz w:val="16"/>
              </w:rPr>
              <w:t xml:space="preserve">Es compatible con técnicas de ultrasonido, </w:t>
            </w:r>
            <w:proofErr w:type="spellStart"/>
            <w:r w:rsidRPr="003A3BA0">
              <w:rPr>
                <w:rFonts w:ascii="Noto Sans" w:hAnsi="Noto Sans" w:cs="Noto Sans"/>
                <w:color w:val="000000"/>
                <w:sz w:val="16"/>
              </w:rPr>
              <w:t>estereotaxia</w:t>
            </w:r>
            <w:proofErr w:type="spellEnd"/>
            <w:r w:rsidRPr="003A3BA0">
              <w:rPr>
                <w:rFonts w:ascii="Noto Sans" w:hAnsi="Noto Sans" w:cs="Noto Sans"/>
                <w:color w:val="000000"/>
                <w:sz w:val="16"/>
              </w:rPr>
              <w:t xml:space="preserve"> y RM.</w:t>
            </w:r>
          </w:p>
          <w:p w:rsidR="00E40BF4" w:rsidRPr="003A3BA0" w:rsidRDefault="00E40BF4" w:rsidP="00654DB1">
            <w:pPr>
              <w:pStyle w:val="Prrafodelista"/>
              <w:widowControl w:val="0"/>
              <w:numPr>
                <w:ilvl w:val="0"/>
                <w:numId w:val="65"/>
              </w:numPr>
              <w:suppressAutoHyphens w:val="0"/>
              <w:spacing w:before="70" w:line="268" w:lineRule="auto"/>
              <w:ind w:right="656"/>
              <w:contextualSpacing/>
              <w:rPr>
                <w:rFonts w:ascii="Noto Sans" w:hAnsi="Noto Sans" w:cs="Noto Sans"/>
                <w:color w:val="000000"/>
                <w:sz w:val="16"/>
              </w:rPr>
            </w:pPr>
            <w:r w:rsidRPr="003A3BA0">
              <w:rPr>
                <w:rFonts w:ascii="Noto Sans" w:hAnsi="Noto Sans" w:cs="Noto Sans"/>
                <w:color w:val="000000"/>
                <w:sz w:val="16"/>
              </w:rPr>
              <w:t>Las sondas para biopsia, los contenedores de los tubos, los depósitos, los adaptadores y las guías de agujas se suministran por separado.</w:t>
            </w:r>
          </w:p>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Pantalla que muestra la orientación y la actividad de la aguja.</w:t>
            </w:r>
          </w:p>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El sistema trasporta automáticamente la muestra a una bandeja de recolección de muestras, y manteniendo todos los fluido en un espacio cerrado lejos del operador y del paciente.</w:t>
            </w:r>
          </w:p>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Incorpo5tra un sistema de biopsia automático y completamente  programable que permite al médico programar la selección deseada de muestras.</w:t>
            </w:r>
          </w:p>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El sistema automáticamente, realizará la biopsia a través de una secuencia pre-programada, permitiendo al médico concentrarse en la realización del procedimiento.</w:t>
            </w:r>
          </w:p>
          <w:p w:rsidR="00E40BF4" w:rsidRPr="003A3BA0" w:rsidRDefault="00E40BF4" w:rsidP="00654DB1">
            <w:pPr>
              <w:pStyle w:val="Prrafodelista"/>
              <w:widowControl w:val="0"/>
              <w:numPr>
                <w:ilvl w:val="0"/>
                <w:numId w:val="65"/>
              </w:numPr>
              <w:suppressAutoHyphens w:val="0"/>
              <w:spacing w:before="7" w:line="271" w:lineRule="auto"/>
              <w:ind w:right="655"/>
              <w:contextualSpacing/>
              <w:rPr>
                <w:rFonts w:ascii="Noto Sans" w:hAnsi="Noto Sans" w:cs="Noto Sans"/>
                <w:color w:val="000000"/>
                <w:sz w:val="16"/>
              </w:rPr>
            </w:pPr>
            <w:r w:rsidRPr="003A3BA0">
              <w:rPr>
                <w:rFonts w:ascii="Noto Sans" w:hAnsi="Noto Sans" w:cs="Noto Sans"/>
                <w:color w:val="000000"/>
                <w:sz w:val="16"/>
              </w:rPr>
              <w:t>La punta de la aguja es afilada y su capacidad de adaptarse mientras está en la mama le da la posibilidad de hacer la diferencia entre procedimientos de rutina y complicados de manera imperceptible para el paciente.</w:t>
            </w:r>
          </w:p>
          <w:p w:rsidR="00E40BF4" w:rsidRPr="003A3BA0" w:rsidRDefault="00E40BF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 xml:space="preserve">Permite administrar anestésicos sin diluir a través de la aguja, según se requiera, así como permite la colocación de un marcador a través de la sonda. </w:t>
            </w:r>
          </w:p>
          <w:p w:rsidR="00E40BF4" w:rsidRPr="003A3BA0" w:rsidRDefault="00E40BF4" w:rsidP="00654DB1">
            <w:pPr>
              <w:pStyle w:val="Prrafodelista"/>
              <w:widowControl w:val="0"/>
              <w:numPr>
                <w:ilvl w:val="0"/>
                <w:numId w:val="65"/>
              </w:numPr>
              <w:suppressAutoHyphens w:val="0"/>
              <w:spacing w:before="5" w:line="271" w:lineRule="auto"/>
              <w:ind w:right="625"/>
              <w:contextualSpacing/>
              <w:rPr>
                <w:rFonts w:ascii="Noto Sans" w:hAnsi="Noto Sans" w:cs="Noto Sans"/>
                <w:color w:val="000000"/>
                <w:sz w:val="16"/>
              </w:rPr>
            </w:pPr>
            <w:r w:rsidRPr="003A3BA0">
              <w:rPr>
                <w:rFonts w:ascii="Noto Sans" w:hAnsi="Noto Sans" w:cs="Noto Sans"/>
                <w:color w:val="000000"/>
                <w:sz w:val="16"/>
              </w:rPr>
              <w:t>Durante un procedimiento y dependiendo del tipo de lesión, el tiempo que transcurre entre la obtención de 2 a 5 muestras y de la preparación del lugar de la biopsia hasta el final de esta, es en promedio de 5 a 10 minutos.</w:t>
            </w:r>
          </w:p>
          <w:p w:rsidR="00E40BF4" w:rsidRPr="003A3BA0" w:rsidRDefault="00E40BF4" w:rsidP="00654DB1">
            <w:pPr>
              <w:pStyle w:val="Prrafodelista"/>
              <w:widowControl w:val="0"/>
              <w:numPr>
                <w:ilvl w:val="0"/>
                <w:numId w:val="65"/>
              </w:numPr>
              <w:suppressAutoHyphens w:val="0"/>
              <w:spacing w:before="5" w:line="273" w:lineRule="auto"/>
              <w:ind w:right="663"/>
              <w:contextualSpacing/>
              <w:rPr>
                <w:rFonts w:ascii="Noto Sans" w:hAnsi="Noto Sans" w:cs="Noto Sans"/>
                <w:color w:val="000000"/>
                <w:sz w:val="16"/>
              </w:rPr>
            </w:pPr>
            <w:r w:rsidRPr="003A3BA0">
              <w:rPr>
                <w:rFonts w:ascii="Noto Sans" w:hAnsi="Noto Sans" w:cs="Noto Sans"/>
                <w:color w:val="000000"/>
                <w:sz w:val="16"/>
              </w:rPr>
              <w:t>Permite realizar procedimientos en mamas pequeñas o en lesiones muy cerca de la piel, sin cambiar aguja, así como cambiar a modo de tejido denso para tomar muestras en mamas densas y lesiones de manera efectiva.</w:t>
            </w:r>
          </w:p>
          <w:p w:rsidR="00E40BF4" w:rsidRPr="003A3BA0" w:rsidRDefault="00E40BF4" w:rsidP="00654DB1">
            <w:pPr>
              <w:pStyle w:val="Prrafodelista"/>
              <w:widowControl w:val="0"/>
              <w:numPr>
                <w:ilvl w:val="0"/>
                <w:numId w:val="65"/>
              </w:numPr>
              <w:tabs>
                <w:tab w:val="left" w:pos="742"/>
                <w:tab w:val="left" w:pos="2776"/>
              </w:tabs>
              <w:suppressAutoHyphens w:val="0"/>
              <w:ind w:right="-20"/>
              <w:contextualSpacing/>
              <w:rPr>
                <w:rFonts w:ascii="Noto Sans" w:hAnsi="Noto Sans" w:cs="Noto Sans"/>
                <w:color w:val="000000"/>
                <w:sz w:val="16"/>
              </w:rPr>
            </w:pPr>
            <w:r w:rsidRPr="003A3BA0">
              <w:rPr>
                <w:rFonts w:ascii="Noto Sans" w:hAnsi="Noto Sans" w:cs="Noto Sans"/>
                <w:color w:val="000000"/>
                <w:sz w:val="16"/>
              </w:rPr>
              <w:t>Dimensiones del equipo:</w:t>
            </w:r>
          </w:p>
          <w:p w:rsidR="00E40BF4" w:rsidRPr="003A3BA0" w:rsidRDefault="00E40BF4" w:rsidP="00DD3991">
            <w:pPr>
              <w:pStyle w:val="Prrafodelista"/>
              <w:widowControl w:val="0"/>
              <w:ind w:right="1865"/>
              <w:rPr>
                <w:rFonts w:ascii="Noto Sans" w:hAnsi="Noto Sans" w:cs="Noto Sans"/>
                <w:color w:val="000000"/>
                <w:sz w:val="16"/>
              </w:rPr>
            </w:pPr>
            <w:r w:rsidRPr="003A3BA0">
              <w:rPr>
                <w:rFonts w:ascii="Noto Sans" w:hAnsi="Noto Sans" w:cs="Noto Sans"/>
                <w:color w:val="000000"/>
                <w:sz w:val="16"/>
              </w:rPr>
              <w:t>Altura: 117 cm (Plegado) y 145 cm (Extendido).  Profundidad: 66 cm.</w:t>
            </w:r>
          </w:p>
          <w:p w:rsidR="00E40BF4" w:rsidRPr="003A3BA0" w:rsidRDefault="00E40BF4" w:rsidP="00DD3991">
            <w:pPr>
              <w:pStyle w:val="Prrafodelista"/>
              <w:widowControl w:val="0"/>
              <w:ind w:right="1865"/>
              <w:rPr>
                <w:rFonts w:ascii="Noto Sans" w:hAnsi="Noto Sans" w:cs="Noto Sans"/>
                <w:color w:val="000000"/>
                <w:sz w:val="16"/>
              </w:rPr>
            </w:pPr>
            <w:r w:rsidRPr="003A3BA0">
              <w:rPr>
                <w:rFonts w:ascii="Noto Sans" w:hAnsi="Noto Sans" w:cs="Noto Sans"/>
                <w:color w:val="000000"/>
                <w:sz w:val="16"/>
              </w:rPr>
              <w:t xml:space="preserve">Ancho: 41 cm. </w:t>
            </w:r>
          </w:p>
          <w:p w:rsidR="00E40BF4" w:rsidRPr="003A3BA0" w:rsidRDefault="00E40BF4" w:rsidP="00DD3991">
            <w:pPr>
              <w:widowControl w:val="0"/>
              <w:ind w:left="756" w:right="4797"/>
              <w:rPr>
                <w:rFonts w:ascii="Noto Sans" w:eastAsia="Calibri" w:hAnsi="Noto Sans" w:cs="Noto Sans"/>
                <w:color w:val="000000"/>
                <w:sz w:val="16"/>
                <w:lang w:val="es-MX"/>
              </w:rPr>
            </w:pPr>
            <w:r w:rsidRPr="003A3BA0">
              <w:rPr>
                <w:rFonts w:ascii="Noto Sans" w:eastAsia="Calibri" w:hAnsi="Noto Sans" w:cs="Noto Sans"/>
                <w:color w:val="000000"/>
                <w:sz w:val="16"/>
                <w:lang w:val="es-MX"/>
              </w:rPr>
              <w:t>Peso: 48 kilos</w:t>
            </w:r>
          </w:p>
          <w:p w:rsidR="00E40BF4" w:rsidRPr="003A3BA0" w:rsidRDefault="00E40BF4" w:rsidP="00654DB1">
            <w:pPr>
              <w:pStyle w:val="Prrafodelista"/>
              <w:widowControl w:val="0"/>
              <w:numPr>
                <w:ilvl w:val="0"/>
                <w:numId w:val="65"/>
              </w:numPr>
              <w:suppressAutoHyphens w:val="0"/>
              <w:ind w:right="632"/>
              <w:contextualSpacing/>
              <w:rPr>
                <w:rFonts w:ascii="Noto Sans" w:hAnsi="Noto Sans" w:cs="Noto Sans"/>
                <w:color w:val="000000"/>
                <w:sz w:val="16"/>
              </w:rPr>
            </w:pPr>
            <w:r w:rsidRPr="003A3BA0">
              <w:rPr>
                <w:rFonts w:ascii="Noto Sans" w:hAnsi="Noto Sans" w:cs="Noto Sans"/>
                <w:color w:val="000000"/>
                <w:sz w:val="16"/>
              </w:rPr>
              <w:t>Empaque: El producto viene embalado en una caja, etiquetado con nombre del producto y características.</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Especificaciones.</w:t>
            </w: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654DB1">
            <w:pPr>
              <w:pStyle w:val="Prrafodelista"/>
              <w:widowControl w:val="0"/>
              <w:numPr>
                <w:ilvl w:val="0"/>
                <w:numId w:val="65"/>
              </w:numPr>
              <w:suppressAutoHyphens w:val="0"/>
              <w:spacing w:line="271" w:lineRule="auto"/>
              <w:contextualSpacing/>
              <w:rPr>
                <w:rFonts w:ascii="Noto Sans" w:hAnsi="Noto Sans" w:cs="Noto Sans"/>
                <w:color w:val="000000"/>
                <w:sz w:val="16"/>
              </w:rPr>
            </w:pPr>
            <w:r w:rsidRPr="003A3BA0">
              <w:rPr>
                <w:rFonts w:ascii="Noto Sans" w:hAnsi="Noto Sans" w:cs="Noto Sans"/>
                <w:color w:val="000000"/>
                <w:sz w:val="16"/>
              </w:rPr>
              <w:t xml:space="preserve">Condiciones ambientales: Poner el dispositivo en funcionamiento a </w:t>
            </w:r>
            <w:proofErr w:type="spellStart"/>
            <w:r w:rsidRPr="003A3BA0">
              <w:rPr>
                <w:rFonts w:ascii="Noto Sans" w:hAnsi="Noto Sans" w:cs="Noto Sans"/>
                <w:color w:val="000000"/>
                <w:sz w:val="16"/>
              </w:rPr>
              <w:t>Tº</w:t>
            </w:r>
            <w:proofErr w:type="spellEnd"/>
            <w:r w:rsidRPr="003A3BA0">
              <w:rPr>
                <w:rFonts w:ascii="Noto Sans" w:hAnsi="Noto Sans" w:cs="Noto Sans"/>
                <w:color w:val="000000"/>
                <w:sz w:val="16"/>
              </w:rPr>
              <w:t xml:space="preserve"> ambiente (Entre 15º a 25º) con una humedad relativa entre el 30% y 75%.</w:t>
            </w:r>
          </w:p>
          <w:p w:rsidR="00E40BF4" w:rsidRPr="003A3BA0" w:rsidRDefault="00E40BF4" w:rsidP="00654DB1">
            <w:pPr>
              <w:pStyle w:val="Prrafodelista"/>
              <w:widowControl w:val="0"/>
              <w:numPr>
                <w:ilvl w:val="0"/>
                <w:numId w:val="65"/>
              </w:numPr>
              <w:suppressAutoHyphens w:val="0"/>
              <w:spacing w:line="276" w:lineRule="auto"/>
              <w:ind w:right="637"/>
              <w:contextualSpacing/>
              <w:rPr>
                <w:rFonts w:ascii="Noto Sans" w:hAnsi="Noto Sans" w:cs="Noto Sans"/>
                <w:color w:val="000000"/>
                <w:sz w:val="16"/>
              </w:rPr>
            </w:pPr>
            <w:r w:rsidRPr="003A3BA0">
              <w:rPr>
                <w:rFonts w:ascii="Noto Sans" w:hAnsi="Noto Sans" w:cs="Noto Sans"/>
                <w:color w:val="000000"/>
                <w:sz w:val="16"/>
              </w:rPr>
              <w:t>Penetración de la Aguja: Equipo no protegido contra la penetración de agua IPX0.</w:t>
            </w:r>
          </w:p>
          <w:p w:rsidR="00E40BF4" w:rsidRPr="003A3BA0" w:rsidRDefault="00E40BF4" w:rsidP="00654DB1">
            <w:pPr>
              <w:pStyle w:val="Prrafodelista"/>
              <w:widowControl w:val="0"/>
              <w:numPr>
                <w:ilvl w:val="0"/>
                <w:numId w:val="65"/>
              </w:numPr>
              <w:suppressAutoHyphens w:val="0"/>
              <w:spacing w:line="268" w:lineRule="auto"/>
              <w:ind w:right="746"/>
              <w:contextualSpacing/>
              <w:rPr>
                <w:rFonts w:ascii="Noto Sans" w:hAnsi="Noto Sans" w:cs="Noto Sans"/>
                <w:color w:val="000000"/>
                <w:sz w:val="16"/>
              </w:rPr>
            </w:pPr>
            <w:r w:rsidRPr="003A3BA0">
              <w:rPr>
                <w:rFonts w:ascii="Noto Sans" w:hAnsi="Noto Sans" w:cs="Noto Sans"/>
                <w:color w:val="000000"/>
                <w:sz w:val="16"/>
              </w:rPr>
              <w:t>Inflamabilidad: Equipo no apto para uso en presencia de anestésicos inflamables.</w:t>
            </w:r>
          </w:p>
          <w:p w:rsidR="00E40BF4" w:rsidRPr="003A3BA0" w:rsidRDefault="00E40BF4" w:rsidP="00654DB1">
            <w:pPr>
              <w:pStyle w:val="Prrafodelista"/>
              <w:widowControl w:val="0"/>
              <w:numPr>
                <w:ilvl w:val="0"/>
                <w:numId w:val="65"/>
              </w:numPr>
              <w:suppressAutoHyphens w:val="0"/>
              <w:ind w:right="-20"/>
              <w:contextualSpacing/>
              <w:rPr>
                <w:rFonts w:ascii="Noto Sans" w:hAnsi="Noto Sans" w:cs="Noto Sans"/>
                <w:color w:val="000000"/>
                <w:sz w:val="16"/>
              </w:rPr>
            </w:pPr>
            <w:r w:rsidRPr="003A3BA0">
              <w:rPr>
                <w:rFonts w:ascii="Noto Sans" w:hAnsi="Noto Sans" w:cs="Noto Sans"/>
                <w:color w:val="000000"/>
                <w:sz w:val="16"/>
              </w:rPr>
              <w:t>Potencia nominal del Sistema: Máxima</w:t>
            </w:r>
            <w:proofErr w:type="gramStart"/>
            <w:r w:rsidRPr="003A3BA0">
              <w:rPr>
                <w:rFonts w:ascii="Noto Sans" w:hAnsi="Noto Sans" w:cs="Noto Sans"/>
                <w:color w:val="000000"/>
                <w:sz w:val="16"/>
              </w:rPr>
              <w:t>:100</w:t>
            </w:r>
            <w:proofErr w:type="gramEnd"/>
            <w:r w:rsidRPr="003A3BA0">
              <w:rPr>
                <w:rFonts w:ascii="Noto Sans" w:hAnsi="Noto Sans" w:cs="Noto Sans"/>
                <w:color w:val="000000"/>
                <w:sz w:val="16"/>
              </w:rPr>
              <w:t>-120 VCA, 600 VA, 50/60 Hz, 3 hilos, conectado a tierra con cable de alimentación extraíble.</w:t>
            </w:r>
          </w:p>
          <w:p w:rsidR="00E40BF4" w:rsidRPr="003A3BA0" w:rsidRDefault="00E40BF4" w:rsidP="00654DB1">
            <w:pPr>
              <w:pStyle w:val="Prrafodelista"/>
              <w:widowControl w:val="0"/>
              <w:numPr>
                <w:ilvl w:val="0"/>
                <w:numId w:val="65"/>
              </w:numPr>
              <w:suppressAutoHyphens w:val="0"/>
              <w:spacing w:line="271" w:lineRule="auto"/>
              <w:contextualSpacing/>
              <w:rPr>
                <w:rFonts w:ascii="Noto Sans" w:hAnsi="Noto Sans" w:cs="Noto Sans"/>
                <w:color w:val="000000"/>
                <w:sz w:val="16"/>
              </w:rPr>
            </w:pPr>
            <w:r w:rsidRPr="003A3BA0">
              <w:rPr>
                <w:rFonts w:ascii="Noto Sans" w:hAnsi="Noto Sans" w:cs="Noto Sans"/>
                <w:color w:val="000000"/>
                <w:sz w:val="16"/>
              </w:rPr>
              <w:t>Clasificación del equipo: clase I.</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tabs>
                <w:tab w:val="left" w:pos="1724"/>
              </w:tabs>
              <w:spacing w:line="271" w:lineRule="auto"/>
              <w:ind w:right="-57"/>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Componentes</w:t>
            </w:r>
            <w:r w:rsidRPr="003A3BA0">
              <w:rPr>
                <w:rFonts w:ascii="Noto Sans" w:eastAsia="Calibri" w:hAnsi="Noto Sans" w:cs="Noto Sans"/>
                <w:b/>
                <w:color w:val="000000"/>
                <w:sz w:val="16"/>
                <w:szCs w:val="22"/>
                <w:lang w:val="es-MX"/>
              </w:rPr>
              <w:tab/>
            </w: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654DB1">
            <w:pPr>
              <w:pStyle w:val="Prrafodelista"/>
              <w:widowControl w:val="0"/>
              <w:numPr>
                <w:ilvl w:val="0"/>
                <w:numId w:val="65"/>
              </w:numPr>
              <w:tabs>
                <w:tab w:val="left" w:pos="360"/>
              </w:tabs>
              <w:suppressAutoHyphens w:val="0"/>
              <w:spacing w:line="280" w:lineRule="auto"/>
              <w:ind w:right="2424"/>
              <w:contextualSpacing/>
              <w:rPr>
                <w:rFonts w:ascii="Noto Sans" w:hAnsi="Noto Sans" w:cs="Noto Sans"/>
                <w:color w:val="000000"/>
                <w:sz w:val="16"/>
              </w:rPr>
            </w:pPr>
            <w:r w:rsidRPr="003A3BA0">
              <w:rPr>
                <w:rFonts w:ascii="Noto Sans" w:hAnsi="Noto Sans" w:cs="Noto Sans"/>
                <w:color w:val="000000"/>
                <w:sz w:val="16"/>
              </w:rPr>
              <w:t>Driver.</w:t>
            </w:r>
          </w:p>
          <w:p w:rsidR="00E40BF4" w:rsidRPr="003A3BA0" w:rsidRDefault="00E40BF4" w:rsidP="00654DB1">
            <w:pPr>
              <w:widowControl w:val="0"/>
              <w:numPr>
                <w:ilvl w:val="0"/>
                <w:numId w:val="65"/>
              </w:numPr>
              <w:tabs>
                <w:tab w:val="left" w:pos="360"/>
              </w:tabs>
              <w:suppressAutoHyphens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Bandeja de trabajo.</w:t>
            </w:r>
          </w:p>
          <w:p w:rsidR="00E40BF4" w:rsidRPr="003A3BA0" w:rsidRDefault="00E40BF4" w:rsidP="00654DB1">
            <w:pPr>
              <w:widowControl w:val="0"/>
              <w:numPr>
                <w:ilvl w:val="0"/>
                <w:numId w:val="65"/>
              </w:numPr>
              <w:tabs>
                <w:tab w:val="left" w:pos="360"/>
              </w:tabs>
              <w:suppressAutoHyphens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 xml:space="preserve">Pantalla </w:t>
            </w:r>
            <w:proofErr w:type="spellStart"/>
            <w:r w:rsidRPr="003A3BA0">
              <w:rPr>
                <w:rFonts w:ascii="Noto Sans" w:eastAsia="Calibri" w:hAnsi="Noto Sans" w:cs="Noto Sans"/>
                <w:color w:val="000000"/>
                <w:sz w:val="16"/>
                <w:szCs w:val="22"/>
                <w:lang w:val="es-MX"/>
              </w:rPr>
              <w:t>touch</w:t>
            </w:r>
            <w:proofErr w:type="spellEnd"/>
            <w:r w:rsidRPr="003A3BA0">
              <w:rPr>
                <w:rFonts w:ascii="Noto Sans" w:eastAsia="Calibri" w:hAnsi="Noto Sans" w:cs="Noto Sans"/>
                <w:color w:val="000000"/>
                <w:sz w:val="16"/>
                <w:szCs w:val="22"/>
                <w:lang w:val="es-MX"/>
              </w:rPr>
              <w:t xml:space="preserve"> del sistema de biopsia de mama </w:t>
            </w:r>
          </w:p>
          <w:p w:rsidR="00E40BF4" w:rsidRPr="003A3BA0" w:rsidRDefault="00E40BF4" w:rsidP="00654DB1">
            <w:pPr>
              <w:widowControl w:val="0"/>
              <w:numPr>
                <w:ilvl w:val="0"/>
                <w:numId w:val="65"/>
              </w:numPr>
              <w:suppressAutoHyphens w:val="0"/>
              <w:spacing w:line="266" w:lineRule="auto"/>
              <w:ind w:right="632"/>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Sistema de biopsia de mama</w:t>
            </w:r>
          </w:p>
          <w:p w:rsidR="00E40BF4" w:rsidRPr="003A3BA0" w:rsidRDefault="00E40BF4" w:rsidP="00654DB1">
            <w:pPr>
              <w:pStyle w:val="Prrafodelista"/>
              <w:widowControl w:val="0"/>
              <w:numPr>
                <w:ilvl w:val="0"/>
                <w:numId w:val="65"/>
              </w:numPr>
              <w:suppressAutoHyphens w:val="0"/>
              <w:spacing w:line="266" w:lineRule="auto"/>
              <w:ind w:right="632"/>
              <w:contextualSpacing/>
              <w:rPr>
                <w:rFonts w:ascii="Noto Sans" w:hAnsi="Noto Sans" w:cs="Noto Sans"/>
                <w:color w:val="000000"/>
                <w:sz w:val="16"/>
              </w:rPr>
            </w:pPr>
            <w:r w:rsidRPr="003A3BA0">
              <w:rPr>
                <w:rFonts w:ascii="Noto Sans" w:hAnsi="Noto Sans" w:cs="Noto Sans"/>
                <w:color w:val="000000"/>
                <w:sz w:val="16"/>
              </w:rPr>
              <w:t>Contenedor de tubos de vacío y enjuague.</w:t>
            </w:r>
          </w:p>
          <w:p w:rsidR="00E40BF4" w:rsidRPr="003A3BA0" w:rsidRDefault="00E40BF4" w:rsidP="00654DB1">
            <w:pPr>
              <w:pStyle w:val="Prrafodelista"/>
              <w:widowControl w:val="0"/>
              <w:numPr>
                <w:ilvl w:val="0"/>
                <w:numId w:val="65"/>
              </w:numPr>
              <w:suppressAutoHyphens w:val="0"/>
              <w:ind w:right="-20"/>
              <w:contextualSpacing/>
              <w:rPr>
                <w:rFonts w:ascii="Noto Sans" w:hAnsi="Noto Sans" w:cs="Noto Sans"/>
                <w:color w:val="000000"/>
                <w:sz w:val="16"/>
              </w:rPr>
            </w:pPr>
            <w:r w:rsidRPr="003A3BA0">
              <w:rPr>
                <w:rFonts w:ascii="Noto Sans" w:hAnsi="Noto Sans" w:cs="Noto Sans"/>
                <w:color w:val="000000"/>
                <w:sz w:val="16"/>
              </w:rPr>
              <w:t>Interruptor de energía</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 xml:space="preserve">Mantenimiento y </w:t>
            </w:r>
            <w:r w:rsidRPr="003A3BA0">
              <w:rPr>
                <w:rFonts w:ascii="Noto Sans" w:eastAsia="Calibri" w:hAnsi="Noto Sans" w:cs="Noto Sans"/>
                <w:b/>
                <w:color w:val="000000"/>
                <w:sz w:val="16"/>
                <w:szCs w:val="22"/>
                <w:lang w:val="es-MX"/>
              </w:rPr>
              <w:lastRenderedPageBreak/>
              <w:t>Limpieza</w:t>
            </w: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lastRenderedPageBreak/>
              <w:t xml:space="preserve">Para limpiar el sistema de biopsia mamaria, se debe apagar el equipo y desconectar el cable de </w:t>
            </w:r>
            <w:r w:rsidRPr="003A3BA0">
              <w:rPr>
                <w:rFonts w:ascii="Noto Sans" w:eastAsia="Calibri" w:hAnsi="Noto Sans" w:cs="Noto Sans"/>
                <w:color w:val="000000"/>
                <w:sz w:val="16"/>
                <w:szCs w:val="22"/>
                <w:lang w:val="es-MX"/>
              </w:rPr>
              <w:lastRenderedPageBreak/>
              <w:t>alimentación de la toma de CA. Dejar los demás cables conectados. Limpiar todas las superficies, los cables y el pedal con un paño que no deje pelusa humedecido con una solución desinfectante de limpieza. No utilizar limpiadores abrasivos, ni rociar líquidos directamente sobre el sistema de biopsia mamaria  o de los cables, y de ningún componente, ya que de hacerlo el sistema podría dañarse.</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E40BF4" w:rsidRPr="003A3BA0" w:rsidRDefault="00E40BF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lastRenderedPageBreak/>
              <w:t>Esterilización</w:t>
            </w:r>
          </w:p>
          <w:p w:rsidR="00E40BF4" w:rsidRPr="003A3BA0" w:rsidRDefault="00E40BF4" w:rsidP="00DD3991">
            <w:pPr>
              <w:widowControl w:val="0"/>
              <w:ind w:right="-20"/>
              <w:rPr>
                <w:rFonts w:ascii="Noto Sans" w:eastAsia="Calibri" w:hAnsi="Noto Sans" w:cs="Noto Sans"/>
                <w:b/>
                <w:color w:val="000000"/>
                <w:sz w:val="16"/>
                <w:szCs w:val="22"/>
                <w:lang w:val="es-MX"/>
              </w:rPr>
            </w:pP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No aplicar. Productos accesorios esterilizados en óxido de etileno.</w:t>
            </w:r>
          </w:p>
          <w:p w:rsidR="00E40BF4" w:rsidRPr="003A3BA0" w:rsidRDefault="00E40BF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No esterilizar en autoclave ningún componente del sistema de biopsia mamaria</w:t>
            </w:r>
          </w:p>
          <w:p w:rsidR="00E40BF4" w:rsidRPr="003A3BA0" w:rsidRDefault="00E40BF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Ni calentar a más de 54º C.</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Certificaciones</w:t>
            </w:r>
          </w:p>
        </w:tc>
        <w:tc>
          <w:tcPr>
            <w:tcW w:w="7732" w:type="dxa"/>
            <w:tcBorders>
              <w:top w:val="single" w:sz="4" w:space="0" w:color="auto"/>
              <w:left w:val="single" w:sz="4" w:space="0" w:color="auto"/>
              <w:bottom w:val="single" w:sz="4" w:space="0" w:color="auto"/>
              <w:right w:val="single" w:sz="4" w:space="0" w:color="auto"/>
            </w:tcBorders>
            <w:vAlign w:val="center"/>
            <w:hideMark/>
          </w:tcPr>
          <w:p w:rsidR="00E40BF4" w:rsidRPr="003A3BA0" w:rsidRDefault="00E40BF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ISO 13485:2016</w:t>
            </w:r>
          </w:p>
          <w:p w:rsidR="00E40BF4" w:rsidRPr="003A3BA0" w:rsidRDefault="00E40BF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FDA.</w:t>
            </w:r>
          </w:p>
        </w:tc>
      </w:tr>
      <w:tr w:rsidR="00E40BF4" w:rsidRPr="003A3BA0" w:rsidTr="00DD3991">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40BF4" w:rsidRPr="003A3BA0" w:rsidRDefault="00E40BF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Almacenamiento</w:t>
            </w:r>
          </w:p>
        </w:tc>
        <w:tc>
          <w:tcPr>
            <w:tcW w:w="7732" w:type="dxa"/>
            <w:tcBorders>
              <w:top w:val="single" w:sz="4" w:space="0" w:color="auto"/>
              <w:left w:val="single" w:sz="4" w:space="0" w:color="auto"/>
              <w:bottom w:val="single" w:sz="4" w:space="0" w:color="auto"/>
              <w:right w:val="single" w:sz="4" w:space="0" w:color="auto"/>
            </w:tcBorders>
            <w:vAlign w:val="center"/>
          </w:tcPr>
          <w:p w:rsidR="00E40BF4" w:rsidRPr="003A3BA0" w:rsidRDefault="00E40BF4" w:rsidP="00DD3991">
            <w:pPr>
              <w:widowControl w:val="0"/>
              <w:spacing w:line="264" w:lineRule="auto"/>
              <w:ind w:left="34" w:right="489" w:hanging="34"/>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 xml:space="preserve">El producto debe mantenerse en un lugar limpio, frío y seco a temperaturas inferiores a 25 </w:t>
            </w:r>
            <w:proofErr w:type="spellStart"/>
            <w:r w:rsidRPr="003A3BA0">
              <w:rPr>
                <w:rFonts w:ascii="Noto Sans" w:eastAsia="Calibri" w:hAnsi="Noto Sans" w:cs="Noto Sans"/>
                <w:color w:val="000000"/>
                <w:sz w:val="16"/>
                <w:szCs w:val="22"/>
                <w:lang w:val="es-MX"/>
              </w:rPr>
              <w:t>ºC</w:t>
            </w:r>
            <w:proofErr w:type="spellEnd"/>
            <w:r w:rsidRPr="003A3BA0">
              <w:rPr>
                <w:rFonts w:ascii="Noto Sans" w:eastAsia="Calibri" w:hAnsi="Noto Sans" w:cs="Noto Sans"/>
                <w:color w:val="000000"/>
                <w:sz w:val="16"/>
                <w:szCs w:val="22"/>
                <w:lang w:val="es-MX"/>
              </w:rPr>
              <w:t>.</w:t>
            </w:r>
          </w:p>
          <w:p w:rsidR="00E40BF4" w:rsidRPr="003A3BA0" w:rsidRDefault="00E40BF4" w:rsidP="00DD3991">
            <w:pPr>
              <w:widowControl w:val="0"/>
              <w:ind w:right="-20"/>
              <w:rPr>
                <w:rFonts w:ascii="Noto Sans" w:eastAsia="Calibri" w:hAnsi="Noto Sans" w:cs="Noto Sans"/>
                <w:color w:val="000000"/>
                <w:sz w:val="16"/>
                <w:szCs w:val="22"/>
                <w:lang w:val="es-MX"/>
              </w:rPr>
            </w:pPr>
          </w:p>
        </w:tc>
      </w:tr>
    </w:tbl>
    <w:p w:rsidR="00E40BF4" w:rsidRPr="009B6ED3" w:rsidRDefault="00E40BF4" w:rsidP="00E40BF4">
      <w:pPr>
        <w:jc w:val="both"/>
        <w:rPr>
          <w:rFonts w:ascii="Noto Sans" w:hAnsi="Noto Sans" w:cs="Noto Sans"/>
          <w:sz w:val="20"/>
        </w:rPr>
      </w:pPr>
    </w:p>
    <w:p w:rsidR="00E40BF4" w:rsidRPr="009B6ED3" w:rsidRDefault="00E40BF4" w:rsidP="00E40BF4">
      <w:pPr>
        <w:pStyle w:val="Prrafodelista"/>
        <w:ind w:left="0"/>
        <w:jc w:val="both"/>
        <w:rPr>
          <w:rFonts w:ascii="Noto Sans" w:eastAsia="MS Mincho" w:hAnsi="Noto Sans" w:cs="Noto Sans"/>
          <w:b/>
          <w:sz w:val="20"/>
          <w:lang w:val="es-ES_tradnl"/>
        </w:rPr>
      </w:pPr>
      <w:r w:rsidRPr="009B6ED3">
        <w:rPr>
          <w:rFonts w:ascii="Noto Sans" w:eastAsia="MS Mincho" w:hAnsi="Noto Sans" w:cs="Noto Sans"/>
          <w:b/>
          <w:sz w:val="20"/>
          <w:lang w:val="es-ES_tradnl"/>
        </w:rPr>
        <w:t>CANJE O DEVOLUCIÓN</w:t>
      </w:r>
    </w:p>
    <w:p w:rsidR="00E40BF4" w:rsidRPr="009B6ED3" w:rsidRDefault="00E40BF4" w:rsidP="00E40BF4">
      <w:pPr>
        <w:pStyle w:val="Prrafodelista"/>
        <w:jc w:val="both"/>
        <w:rPr>
          <w:rFonts w:ascii="Noto Sans" w:eastAsia="MS Mincho" w:hAnsi="Noto Sans" w:cs="Noto Sans"/>
          <w:sz w:val="20"/>
          <w:lang w:val="es-ES_tradnl"/>
        </w:rPr>
      </w:pPr>
    </w:p>
    <w:p w:rsidR="00E40BF4" w:rsidRPr="009B6ED3" w:rsidRDefault="00E40BF4" w:rsidP="00E40BF4">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E40BF4" w:rsidRPr="009B6ED3" w:rsidRDefault="00E40BF4" w:rsidP="00E40BF4">
      <w:pPr>
        <w:pStyle w:val="Prrafodelista"/>
        <w:jc w:val="both"/>
        <w:rPr>
          <w:rFonts w:ascii="Noto Sans" w:eastAsia="MS Mincho" w:hAnsi="Noto Sans" w:cs="Noto Sans"/>
          <w:sz w:val="20"/>
          <w:lang w:val="es-ES_tradnl"/>
        </w:rPr>
      </w:pPr>
    </w:p>
    <w:p w:rsidR="00E40BF4" w:rsidRPr="009B6ED3" w:rsidRDefault="00E40BF4" w:rsidP="00E40BF4">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rsidR="00E40BF4" w:rsidRPr="009B6ED3" w:rsidRDefault="00E40BF4" w:rsidP="00E40BF4">
      <w:pPr>
        <w:pStyle w:val="Prrafodelista"/>
        <w:jc w:val="both"/>
        <w:rPr>
          <w:rFonts w:ascii="Noto Sans" w:eastAsia="MS Mincho" w:hAnsi="Noto Sans" w:cs="Noto Sans"/>
          <w:sz w:val="20"/>
          <w:lang w:val="es-ES_tradnl"/>
        </w:rPr>
      </w:pPr>
    </w:p>
    <w:p w:rsidR="00E40BF4" w:rsidRPr="009B6ED3" w:rsidRDefault="00E40BF4" w:rsidP="00E40BF4">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E40BF4" w:rsidRPr="009B6ED3" w:rsidRDefault="00E40BF4" w:rsidP="00E40BF4">
      <w:pPr>
        <w:pStyle w:val="Prrafodelista"/>
        <w:jc w:val="both"/>
        <w:rPr>
          <w:rFonts w:ascii="Noto Sans" w:eastAsia="MS Mincho" w:hAnsi="Noto Sans" w:cs="Noto Sans"/>
          <w:sz w:val="20"/>
          <w:lang w:val="es-ES_tradnl"/>
        </w:rPr>
      </w:pPr>
    </w:p>
    <w:p w:rsidR="00E40BF4" w:rsidRPr="009B6ED3" w:rsidRDefault="00E40BF4" w:rsidP="00E40BF4">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E40BF4" w:rsidRPr="009B6ED3" w:rsidRDefault="00E40BF4" w:rsidP="00E40BF4">
      <w:pPr>
        <w:pStyle w:val="Prrafodelista"/>
        <w:jc w:val="both"/>
        <w:rPr>
          <w:rFonts w:ascii="Noto Sans" w:eastAsia="MS Mincho" w:hAnsi="Noto Sans" w:cs="Noto Sans"/>
          <w:sz w:val="20"/>
          <w:lang w:val="es-ES_tradnl"/>
        </w:rPr>
      </w:pPr>
    </w:p>
    <w:p w:rsidR="00E40BF4" w:rsidRPr="009B6ED3" w:rsidRDefault="00E40BF4" w:rsidP="00E40BF4">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Todos los gastos que se generen con motivo del canje correrán por cuenta del proveedor, previa notificación del IMSS.</w:t>
      </w:r>
    </w:p>
    <w:p w:rsidR="00E40BF4" w:rsidRPr="009B6ED3" w:rsidRDefault="00E40BF4" w:rsidP="00E40BF4">
      <w:pPr>
        <w:pStyle w:val="Prrafodelista"/>
        <w:ind w:left="0"/>
        <w:jc w:val="both"/>
        <w:rPr>
          <w:rFonts w:ascii="Noto Sans" w:eastAsia="MS Mincho" w:hAnsi="Noto Sans" w:cs="Noto Sans"/>
          <w:b/>
          <w:sz w:val="20"/>
          <w:lang w:val="es-ES_tradnl"/>
        </w:rPr>
      </w:pPr>
    </w:p>
    <w:p w:rsidR="00E40BF4" w:rsidRPr="009B6ED3" w:rsidRDefault="00E40BF4" w:rsidP="00E40BF4">
      <w:pPr>
        <w:pStyle w:val="Prrafodelista"/>
        <w:ind w:left="0"/>
        <w:jc w:val="both"/>
        <w:rPr>
          <w:rFonts w:ascii="Noto Sans" w:eastAsia="MS Mincho" w:hAnsi="Noto Sans" w:cs="Noto Sans"/>
          <w:b/>
          <w:sz w:val="20"/>
          <w:lang w:val="es-ES_tradnl"/>
        </w:rPr>
      </w:pPr>
      <w:r w:rsidRPr="009B6ED3">
        <w:rPr>
          <w:rFonts w:ascii="Noto Sans" w:eastAsia="MS Mincho" w:hAnsi="Noto Sans" w:cs="Noto Sans"/>
          <w:b/>
          <w:sz w:val="20"/>
          <w:lang w:val="es-ES_tradnl"/>
        </w:rPr>
        <w:t>MANTENIMIENTO.</w:t>
      </w:r>
    </w:p>
    <w:p w:rsidR="00E40BF4" w:rsidRPr="009B6ED3" w:rsidRDefault="00E40BF4" w:rsidP="00E40BF4">
      <w:pPr>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El proveedor adjudicado proporcionará durante la vigencia del contrato y sin costo extra para el Instituto, el mantenimiento correctivo y preventivo de los equipos en calidad de comodato, para lo cual el licitante adjudicado deberá contar con personal técnico capacitado y en posibilidad de dar servicio a los equipos en el Hospital donde sean ubicados.</w:t>
      </w:r>
    </w:p>
    <w:p w:rsidR="00E40BF4" w:rsidRPr="009B6ED3" w:rsidRDefault="00E40BF4" w:rsidP="00E40BF4">
      <w:pPr>
        <w:spacing w:before="1" w:line="276" w:lineRule="auto"/>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Para el caso de fallas o mantenimiento preventivo en los equipos en comodato, el licitante adjudicado tendrá 24 horas posterior al reporte de la falla para subsanar dicha problemática, se realizará por medio de llamada telefónica o vía correo electrónico, por parte del Administrador del Contrato y se realizarán</w:t>
      </w:r>
      <w:r w:rsidRPr="009B6ED3">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40BF4" w:rsidRPr="009B6ED3" w:rsidRDefault="00E40BF4" w:rsidP="00E40BF4">
      <w:pPr>
        <w:spacing w:before="1" w:line="276" w:lineRule="auto"/>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40BF4" w:rsidRPr="009B6ED3" w:rsidRDefault="00E40BF4" w:rsidP="00E40BF4">
      <w:pPr>
        <w:spacing w:before="1" w:line="276" w:lineRule="auto"/>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 xml:space="preserve">El costo de las refacciones que en su caso se requieran será con </w:t>
      </w:r>
      <w:r w:rsidR="005B399B" w:rsidRPr="009B6ED3">
        <w:rPr>
          <w:rFonts w:ascii="Noto Sans" w:hAnsi="Noto Sans" w:cs="Noto Sans"/>
          <w:sz w:val="20"/>
        </w:rPr>
        <w:t>cargo al</w:t>
      </w:r>
      <w:r w:rsidRPr="009B6ED3">
        <w:rPr>
          <w:rFonts w:ascii="Noto Sans" w:hAnsi="Noto Sans" w:cs="Noto Sans"/>
          <w:sz w:val="20"/>
        </w:rPr>
        <w:t xml:space="preserve"> proveedor adjudicado.</w:t>
      </w:r>
    </w:p>
    <w:p w:rsidR="00E40BF4" w:rsidRPr="009B6ED3" w:rsidRDefault="00E40BF4" w:rsidP="00E40BF4">
      <w:pPr>
        <w:spacing w:before="1" w:line="276" w:lineRule="auto"/>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 xml:space="preserve">El proveedor adjudicado deberá </w:t>
      </w:r>
      <w:r w:rsidR="005B399B" w:rsidRPr="009B6ED3">
        <w:rPr>
          <w:rFonts w:ascii="Noto Sans" w:hAnsi="Noto Sans" w:cs="Noto Sans"/>
          <w:sz w:val="20"/>
        </w:rPr>
        <w:t>proporcionar durante</w:t>
      </w:r>
      <w:r w:rsidRPr="009B6ED3">
        <w:rPr>
          <w:rFonts w:ascii="Noto Sans" w:hAnsi="Noto Sans" w:cs="Noto Sans"/>
          <w:sz w:val="20"/>
        </w:rPr>
        <w:t xml:space="preserve"> la vigencia  del contrato sin costo extra para la Unidad Médica Hospitalaria, la asistencia técnica que se requiera para el manejo y funcionamiento de los equipos.</w:t>
      </w:r>
    </w:p>
    <w:p w:rsidR="00E40BF4" w:rsidRPr="009B6ED3" w:rsidRDefault="00E40BF4" w:rsidP="00E40BF4">
      <w:pPr>
        <w:spacing w:before="1" w:line="276" w:lineRule="auto"/>
        <w:jc w:val="both"/>
        <w:rPr>
          <w:rFonts w:ascii="Noto Sans" w:hAnsi="Noto Sans" w:cs="Noto Sans"/>
          <w:sz w:val="20"/>
        </w:rPr>
      </w:pPr>
    </w:p>
    <w:p w:rsidR="00E40BF4" w:rsidRPr="009B6ED3" w:rsidRDefault="00E40BF4" w:rsidP="00E40BF4">
      <w:pPr>
        <w:spacing w:before="1" w:line="276" w:lineRule="auto"/>
        <w:jc w:val="both"/>
        <w:rPr>
          <w:rFonts w:ascii="Noto Sans" w:hAnsi="Noto Sans" w:cs="Noto Sans"/>
          <w:sz w:val="20"/>
        </w:rPr>
      </w:pPr>
      <w:r w:rsidRPr="009B6ED3">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E40BF4" w:rsidRPr="009B6ED3" w:rsidRDefault="00E40BF4" w:rsidP="00E40BF4">
      <w:pPr>
        <w:tabs>
          <w:tab w:val="left" w:pos="1418"/>
          <w:tab w:val="left" w:pos="6237"/>
          <w:tab w:val="left" w:pos="15168"/>
        </w:tabs>
        <w:ind w:right="-142"/>
        <w:contextualSpacing/>
        <w:jc w:val="both"/>
        <w:rPr>
          <w:rFonts w:ascii="Noto Sans" w:hAnsi="Noto Sans" w:cs="Noto Sans"/>
          <w:sz w:val="20"/>
        </w:rPr>
      </w:pPr>
    </w:p>
    <w:p w:rsidR="00E40BF4" w:rsidRPr="009B6ED3" w:rsidRDefault="00E40BF4" w:rsidP="00E40BF4">
      <w:pPr>
        <w:tabs>
          <w:tab w:val="left" w:pos="1418"/>
          <w:tab w:val="left" w:pos="6237"/>
          <w:tab w:val="left" w:pos="15168"/>
        </w:tabs>
        <w:ind w:right="-142"/>
        <w:contextualSpacing/>
        <w:jc w:val="both"/>
        <w:rPr>
          <w:rFonts w:ascii="Noto Sans" w:hAnsi="Noto Sans" w:cs="Noto Sans"/>
          <w:sz w:val="20"/>
        </w:rPr>
      </w:pPr>
      <w:r w:rsidRPr="009B6ED3">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E40BF4" w:rsidRPr="009B6ED3" w:rsidRDefault="00E40BF4" w:rsidP="00E40BF4">
      <w:pPr>
        <w:autoSpaceDE w:val="0"/>
        <w:autoSpaceDN w:val="0"/>
        <w:adjustRightInd w:val="0"/>
        <w:jc w:val="both"/>
        <w:rPr>
          <w:rFonts w:ascii="Noto Sans" w:hAnsi="Noto Sans" w:cs="Noto Sans"/>
          <w:b/>
          <w:sz w:val="20"/>
        </w:rPr>
      </w:pPr>
    </w:p>
    <w:p w:rsidR="00E40BF4" w:rsidRPr="009B6ED3" w:rsidRDefault="00E40BF4" w:rsidP="00E40BF4">
      <w:pPr>
        <w:autoSpaceDE w:val="0"/>
        <w:autoSpaceDN w:val="0"/>
        <w:adjustRightInd w:val="0"/>
        <w:jc w:val="both"/>
        <w:rPr>
          <w:rFonts w:ascii="Noto Sans" w:hAnsi="Noto Sans" w:cs="Noto Sans"/>
          <w:b/>
          <w:sz w:val="20"/>
        </w:rPr>
      </w:pPr>
      <w:r w:rsidRPr="009B6ED3">
        <w:rPr>
          <w:rFonts w:ascii="Noto Sans" w:hAnsi="Noto Sans" w:cs="Noto Sans"/>
          <w:b/>
          <w:sz w:val="20"/>
        </w:rPr>
        <w:t>CAPACITACIÓN</w:t>
      </w:r>
    </w:p>
    <w:p w:rsidR="00E40BF4" w:rsidRPr="009B6ED3" w:rsidRDefault="00E40BF4" w:rsidP="00E40BF4">
      <w:pPr>
        <w:autoSpaceDE w:val="0"/>
        <w:autoSpaceDN w:val="0"/>
        <w:adjustRightInd w:val="0"/>
        <w:jc w:val="both"/>
        <w:rPr>
          <w:rFonts w:ascii="Noto Sans" w:hAnsi="Noto Sans" w:cs="Noto Sans"/>
          <w:b/>
          <w:sz w:val="20"/>
        </w:rPr>
      </w:pPr>
    </w:p>
    <w:p w:rsidR="00E40BF4" w:rsidRPr="009B6ED3" w:rsidRDefault="00E40BF4" w:rsidP="00E40BF4">
      <w:pPr>
        <w:autoSpaceDE w:val="0"/>
        <w:jc w:val="both"/>
        <w:rPr>
          <w:rFonts w:ascii="Noto Sans" w:hAnsi="Noto Sans" w:cs="Noto Sans"/>
          <w:sz w:val="20"/>
        </w:rPr>
      </w:pPr>
      <w:r w:rsidRPr="009B6ED3">
        <w:rPr>
          <w:rFonts w:ascii="Noto Sans" w:hAnsi="Noto Sans" w:cs="Noto Sans"/>
          <w:sz w:val="20"/>
        </w:rPr>
        <w:t>Para el buen manejo y funcionamiento de los equipos de Sistemas de Biopsia de Vacío para Mama,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E40BF4" w:rsidRPr="009B6ED3" w:rsidRDefault="00E40BF4" w:rsidP="00E40BF4">
      <w:pPr>
        <w:autoSpaceDE w:val="0"/>
        <w:jc w:val="both"/>
        <w:rPr>
          <w:rFonts w:ascii="Noto Sans" w:hAnsi="Noto Sans" w:cs="Noto Sans"/>
          <w:sz w:val="20"/>
        </w:rPr>
      </w:pPr>
    </w:p>
    <w:p w:rsidR="00E40BF4" w:rsidRPr="009B6ED3" w:rsidRDefault="00E40BF4" w:rsidP="00E40BF4">
      <w:pPr>
        <w:autoSpaceDE w:val="0"/>
        <w:jc w:val="both"/>
        <w:rPr>
          <w:rFonts w:ascii="Noto Sans" w:hAnsi="Noto Sans" w:cs="Noto Sans"/>
          <w:sz w:val="20"/>
        </w:rPr>
      </w:pPr>
      <w:r w:rsidRPr="009B6ED3">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E40BF4" w:rsidRPr="009B6ED3" w:rsidRDefault="00E40BF4" w:rsidP="00E40BF4">
      <w:pPr>
        <w:autoSpaceDE w:val="0"/>
        <w:jc w:val="both"/>
        <w:rPr>
          <w:rFonts w:ascii="Noto Sans" w:hAnsi="Noto Sans" w:cs="Noto Sans"/>
          <w:sz w:val="20"/>
        </w:rPr>
      </w:pPr>
    </w:p>
    <w:p w:rsidR="00E40BF4" w:rsidRPr="009B6ED3" w:rsidRDefault="00E40BF4" w:rsidP="00E40BF4">
      <w:pPr>
        <w:autoSpaceDE w:val="0"/>
        <w:jc w:val="both"/>
        <w:rPr>
          <w:rFonts w:ascii="Noto Sans" w:hAnsi="Noto Sans" w:cs="Noto Sans"/>
          <w:sz w:val="20"/>
        </w:rPr>
      </w:pPr>
      <w:r w:rsidRPr="009B6ED3">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alto flujo, a fin de conjuntar acciones encaminadas al cumplimiento del programa de capacitación y adiestramiento propuestos. </w:t>
      </w:r>
    </w:p>
    <w:p w:rsidR="00E40BF4" w:rsidRPr="009B6ED3" w:rsidRDefault="00E40BF4" w:rsidP="00E40BF4">
      <w:pPr>
        <w:autoSpaceDE w:val="0"/>
        <w:jc w:val="both"/>
        <w:rPr>
          <w:rFonts w:ascii="Noto Sans" w:hAnsi="Noto Sans" w:cs="Noto Sans"/>
          <w:sz w:val="20"/>
        </w:rPr>
      </w:pPr>
    </w:p>
    <w:p w:rsidR="00E40BF4" w:rsidRPr="009B6ED3" w:rsidRDefault="00E40BF4" w:rsidP="00E40BF4">
      <w:pPr>
        <w:autoSpaceDE w:val="0"/>
        <w:jc w:val="both"/>
        <w:rPr>
          <w:rFonts w:ascii="Noto Sans" w:hAnsi="Noto Sans" w:cs="Noto Sans"/>
          <w:sz w:val="20"/>
        </w:rPr>
      </w:pPr>
      <w:r w:rsidRPr="009B6ED3">
        <w:rPr>
          <w:rFonts w:ascii="Noto Sans" w:hAnsi="Noto Sans" w:cs="Noto Sans"/>
          <w:sz w:val="20"/>
        </w:rPr>
        <w:t>El proveedor deberá proporcionar durante la vigencia del contrato sin costo extra para el Instituto, la capacitación que se requiera para el manejo y funcionamiento de los equipos.</w:t>
      </w:r>
    </w:p>
    <w:p w:rsidR="00E40BF4" w:rsidRPr="009B6ED3" w:rsidRDefault="00E40BF4" w:rsidP="00E40BF4">
      <w:pPr>
        <w:autoSpaceDE w:val="0"/>
        <w:autoSpaceDN w:val="0"/>
        <w:adjustRightInd w:val="0"/>
        <w:jc w:val="both"/>
        <w:rPr>
          <w:rFonts w:ascii="Noto Sans" w:hAnsi="Noto Sans" w:cs="Noto Sans"/>
          <w:b/>
          <w:sz w:val="20"/>
        </w:rPr>
      </w:pPr>
      <w:r w:rsidRPr="009B6ED3">
        <w:rPr>
          <w:rFonts w:ascii="Noto Sans" w:hAnsi="Noto Sans" w:cs="Noto Sans"/>
          <w:sz w:val="20"/>
        </w:rPr>
        <w:t>El Director de cada unidad hospitalaria designará al personal para su capacitación</w:t>
      </w:r>
    </w:p>
    <w:p w:rsidR="00E40BF4" w:rsidRPr="009B6ED3" w:rsidRDefault="00E40BF4" w:rsidP="00E40BF4">
      <w:pPr>
        <w:autoSpaceDE w:val="0"/>
        <w:autoSpaceDN w:val="0"/>
        <w:adjustRightInd w:val="0"/>
        <w:jc w:val="both"/>
        <w:rPr>
          <w:rFonts w:ascii="Noto Sans" w:hAnsi="Noto Sans" w:cs="Noto Sans"/>
          <w:b/>
          <w:sz w:val="20"/>
        </w:rPr>
      </w:pPr>
    </w:p>
    <w:p w:rsidR="00E40BF4" w:rsidRPr="009B6ED3" w:rsidRDefault="00E40BF4" w:rsidP="00E40BF4">
      <w:pPr>
        <w:autoSpaceDE w:val="0"/>
        <w:autoSpaceDN w:val="0"/>
        <w:adjustRightInd w:val="0"/>
        <w:jc w:val="both"/>
        <w:rPr>
          <w:rFonts w:ascii="Noto Sans" w:hAnsi="Noto Sans" w:cs="Noto Sans"/>
          <w:b/>
          <w:sz w:val="20"/>
        </w:rPr>
      </w:pPr>
    </w:p>
    <w:p w:rsidR="00E40BF4" w:rsidRPr="009B6ED3" w:rsidRDefault="00E40BF4" w:rsidP="00E40BF4">
      <w:pPr>
        <w:autoSpaceDE w:val="0"/>
        <w:autoSpaceDN w:val="0"/>
        <w:adjustRightInd w:val="0"/>
        <w:jc w:val="both"/>
        <w:rPr>
          <w:rFonts w:ascii="Noto Sans" w:hAnsi="Noto Sans" w:cs="Noto Sans"/>
          <w:b/>
          <w:sz w:val="20"/>
        </w:rPr>
      </w:pPr>
      <w:r w:rsidRPr="009B6ED3">
        <w:rPr>
          <w:rFonts w:ascii="Noto Sans" w:hAnsi="Noto Sans" w:cs="Noto Sans"/>
          <w:b/>
          <w:sz w:val="20"/>
        </w:rPr>
        <w:t>RETIRO DE LOS EQUIPOS EN CALIDAD DE COMODATO.</w:t>
      </w:r>
    </w:p>
    <w:p w:rsidR="00E40BF4" w:rsidRPr="009B6ED3" w:rsidRDefault="00E40BF4" w:rsidP="00E40BF4">
      <w:pPr>
        <w:autoSpaceDE w:val="0"/>
        <w:autoSpaceDN w:val="0"/>
        <w:adjustRightInd w:val="0"/>
        <w:jc w:val="both"/>
        <w:rPr>
          <w:rFonts w:ascii="Noto Sans" w:hAnsi="Noto Sans" w:cs="Noto Sans"/>
          <w:sz w:val="20"/>
        </w:rPr>
      </w:pPr>
    </w:p>
    <w:p w:rsidR="00E40BF4" w:rsidRPr="009B6ED3" w:rsidRDefault="00E40BF4" w:rsidP="00E40BF4">
      <w:pPr>
        <w:autoSpaceDE w:val="0"/>
        <w:autoSpaceDN w:val="0"/>
        <w:adjustRightInd w:val="0"/>
        <w:jc w:val="both"/>
        <w:rPr>
          <w:rFonts w:ascii="Noto Sans" w:hAnsi="Noto Sans" w:cs="Noto Sans"/>
          <w:sz w:val="20"/>
        </w:rPr>
      </w:pPr>
      <w:r w:rsidRPr="009B6ED3">
        <w:rPr>
          <w:rFonts w:ascii="Noto Sans" w:hAnsi="Noto Sans" w:cs="Noto Sans"/>
          <w:sz w:val="20"/>
        </w:rPr>
        <w:t xml:space="preserve">En caso de que la unidad médica exista dentro de su inventario los bienes de consumo referente al grupo 379 objeto de esta contratación, no podrán retirarse de las unidades hasta que sean consumidos el 100% los consumibles. Para tal efecto, el proveedor adjudicado deberá solicitar a través de correo electrónico al administrador de contrato de los equipos en comodato la solicitud de retiro de los equipos en las unidades médicas donde fueron entregados. </w:t>
      </w:r>
    </w:p>
    <w:p w:rsidR="00E40BF4" w:rsidRPr="009B6ED3" w:rsidRDefault="00E40BF4" w:rsidP="00E40BF4">
      <w:pPr>
        <w:autoSpaceDE w:val="0"/>
        <w:autoSpaceDN w:val="0"/>
        <w:adjustRightInd w:val="0"/>
        <w:jc w:val="both"/>
        <w:rPr>
          <w:rFonts w:ascii="Noto Sans" w:hAnsi="Noto Sans" w:cs="Noto Sans"/>
          <w:sz w:val="20"/>
        </w:rPr>
      </w:pPr>
    </w:p>
    <w:p w:rsidR="00E40BF4" w:rsidRPr="009B6ED3" w:rsidRDefault="00E40BF4" w:rsidP="00E40BF4">
      <w:pPr>
        <w:autoSpaceDE w:val="0"/>
        <w:autoSpaceDN w:val="0"/>
        <w:adjustRightInd w:val="0"/>
        <w:jc w:val="both"/>
        <w:rPr>
          <w:rFonts w:ascii="Noto Sans" w:hAnsi="Noto Sans" w:cs="Noto Sans"/>
          <w:sz w:val="20"/>
        </w:rPr>
      </w:pPr>
      <w:r w:rsidRPr="009B6ED3">
        <w:rPr>
          <w:rFonts w:ascii="Noto Sans" w:hAnsi="Noto Sans" w:cs="Noto Sans"/>
          <w:sz w:val="20"/>
        </w:rPr>
        <w:t xml:space="preserve">El administrador de contrato, solicitara por correo electrónico o llamada telefónica a las unidades médicas que indiquen si ya se consumió el total de los bienes de consumo para poder aprobar el retiro de los equipos entregados en calidad de comodato. </w:t>
      </w:r>
    </w:p>
    <w:p w:rsidR="00E40BF4" w:rsidRPr="009B6ED3" w:rsidRDefault="00E40BF4" w:rsidP="00E40BF4">
      <w:pPr>
        <w:autoSpaceDE w:val="0"/>
        <w:autoSpaceDN w:val="0"/>
        <w:adjustRightInd w:val="0"/>
        <w:jc w:val="both"/>
        <w:rPr>
          <w:rFonts w:ascii="Noto Sans" w:hAnsi="Noto Sans" w:cs="Noto Sans"/>
          <w:sz w:val="20"/>
        </w:rPr>
      </w:pPr>
    </w:p>
    <w:p w:rsidR="00E40BF4" w:rsidRPr="009B6ED3" w:rsidRDefault="00E40BF4" w:rsidP="00E40BF4">
      <w:pPr>
        <w:autoSpaceDE w:val="0"/>
        <w:autoSpaceDN w:val="0"/>
        <w:adjustRightInd w:val="0"/>
        <w:jc w:val="both"/>
        <w:rPr>
          <w:rFonts w:ascii="Noto Sans" w:hAnsi="Noto Sans" w:cs="Noto Sans"/>
          <w:sz w:val="20"/>
        </w:rPr>
      </w:pPr>
      <w:r w:rsidRPr="009B6ED3">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E40BF4" w:rsidRPr="009B6ED3" w:rsidRDefault="00E40BF4" w:rsidP="00E40BF4">
      <w:pPr>
        <w:autoSpaceDE w:val="0"/>
        <w:autoSpaceDN w:val="0"/>
        <w:adjustRightInd w:val="0"/>
        <w:jc w:val="both"/>
        <w:rPr>
          <w:rFonts w:ascii="Noto Sans" w:hAnsi="Noto Sans" w:cs="Noto Sans"/>
          <w:sz w:val="20"/>
        </w:rPr>
      </w:pPr>
    </w:p>
    <w:p w:rsidR="00E40BF4" w:rsidRDefault="00E40BF4" w:rsidP="00164790">
      <w:pPr>
        <w:autoSpaceDE w:val="0"/>
        <w:autoSpaceDN w:val="0"/>
        <w:adjustRightInd w:val="0"/>
        <w:jc w:val="both"/>
        <w:rPr>
          <w:rFonts w:ascii="Noto Sans" w:hAnsi="Noto Sans" w:cs="Noto Sans"/>
          <w:sz w:val="20"/>
        </w:rPr>
      </w:pPr>
      <w:r w:rsidRPr="009B6ED3">
        <w:rPr>
          <w:rFonts w:ascii="Noto Sans" w:hAnsi="Noto Sans" w:cs="Noto Sans"/>
          <w:sz w:val="20"/>
        </w:rPr>
        <w:t>En caso de no recoger los equipos dentro del tiempo estipulado, el instituto no se hará responsable de la guarda y custodia de los mismos.</w:t>
      </w:r>
    </w:p>
    <w:p w:rsidR="00164790" w:rsidRPr="00164790" w:rsidRDefault="00164790" w:rsidP="00164790">
      <w:pPr>
        <w:autoSpaceDE w:val="0"/>
        <w:autoSpaceDN w:val="0"/>
        <w:adjustRightInd w:val="0"/>
        <w:jc w:val="both"/>
        <w:rPr>
          <w:rFonts w:ascii="Noto Sans" w:hAnsi="Noto Sans" w:cs="Noto Sans"/>
          <w:sz w:val="20"/>
        </w:rPr>
      </w:pPr>
    </w:p>
    <w:p w:rsidR="00E40BF4" w:rsidRPr="009B6ED3" w:rsidRDefault="00E40BF4" w:rsidP="00654DB1">
      <w:pPr>
        <w:pStyle w:val="Prrafodelista"/>
        <w:numPr>
          <w:ilvl w:val="0"/>
          <w:numId w:val="64"/>
        </w:numPr>
        <w:tabs>
          <w:tab w:val="left" w:pos="426"/>
          <w:tab w:val="left" w:pos="709"/>
        </w:tabs>
        <w:suppressAutoHyphens w:val="0"/>
        <w:ind w:left="644" w:right="283"/>
        <w:contextualSpacing/>
        <w:jc w:val="both"/>
        <w:rPr>
          <w:rFonts w:ascii="Noto Sans" w:hAnsi="Noto Sans" w:cs="Noto Sans"/>
          <w:sz w:val="20"/>
          <w:lang w:eastAsia="es-ES"/>
        </w:rPr>
      </w:pPr>
      <w:r w:rsidRPr="009B6ED3">
        <w:rPr>
          <w:rFonts w:ascii="Noto Sans" w:hAnsi="Noto Sans" w:cs="Noto Sans"/>
          <w:sz w:val="20"/>
          <w:lang w:eastAsia="es-ES"/>
        </w:rPr>
        <w:t>Norma Oficial Mexicana, Norma Mexicana, Norma Internacional, Norma de Referencia o Especificación Técnica, que resulte aplicable a los bienes o servicios requeridos, conforme a la LFMN.</w:t>
      </w:r>
    </w:p>
    <w:p w:rsidR="00E40BF4" w:rsidRPr="009B6ED3" w:rsidRDefault="00E40BF4" w:rsidP="00E40BF4">
      <w:pPr>
        <w:ind w:right="283"/>
        <w:jc w:val="both"/>
        <w:rPr>
          <w:rFonts w:ascii="Noto Sans" w:hAnsi="Noto Sans" w:cs="Noto Sans"/>
          <w:sz w:val="20"/>
        </w:rPr>
      </w:pPr>
    </w:p>
    <w:p w:rsidR="00E40BF4" w:rsidRPr="009B6ED3" w:rsidRDefault="00E40BF4" w:rsidP="00E40BF4">
      <w:pPr>
        <w:ind w:right="283"/>
        <w:jc w:val="both"/>
        <w:rPr>
          <w:rFonts w:ascii="Noto Sans" w:eastAsia="Calibri" w:hAnsi="Noto Sans" w:cs="Noto Sans"/>
          <w:color w:val="000000"/>
          <w:sz w:val="20"/>
          <w:lang w:val="es-MX"/>
        </w:rPr>
      </w:pPr>
      <w:r w:rsidRPr="009B6ED3">
        <w:rPr>
          <w:rFonts w:ascii="Noto Sans" w:eastAsia="Calibri" w:hAnsi="Noto Sans" w:cs="Noto Sans"/>
          <w:color w:val="000000"/>
          <w:sz w:val="20"/>
          <w:lang w:val="es-MX"/>
        </w:rPr>
        <w:lastRenderedPageBreak/>
        <w:t xml:space="preserve">Escrito libre por parte del representante legal donde manifieste protesta a decir verdad que cumple con las Normas y Lineamientos referidos en </w:t>
      </w:r>
      <w:r w:rsidR="00164790" w:rsidRPr="009B6ED3">
        <w:rPr>
          <w:rFonts w:ascii="Noto Sans" w:eastAsia="Calibri" w:hAnsi="Noto Sans" w:cs="Noto Sans"/>
          <w:color w:val="000000"/>
          <w:sz w:val="20"/>
          <w:lang w:val="es-MX"/>
        </w:rPr>
        <w:t>el presente</w:t>
      </w:r>
      <w:r w:rsidRPr="009B6ED3">
        <w:rPr>
          <w:rFonts w:ascii="Noto Sans" w:eastAsia="Calibri" w:hAnsi="Noto Sans" w:cs="Noto Sans"/>
          <w:color w:val="000000"/>
          <w:sz w:val="20"/>
          <w:lang w:val="es-MX"/>
        </w:rPr>
        <w:t xml:space="preserve"> documento, y que el servicio propuesto cumplirá con dichas normas.</w:t>
      </w:r>
    </w:p>
    <w:p w:rsidR="00E40BF4" w:rsidRPr="009B6ED3" w:rsidRDefault="00E40BF4" w:rsidP="00E40BF4">
      <w:pPr>
        <w:widowControl w:val="0"/>
        <w:ind w:right="283"/>
        <w:jc w:val="both"/>
        <w:rPr>
          <w:rFonts w:ascii="Noto Sans" w:hAnsi="Noto Sans" w:cs="Noto Sans"/>
          <w:bC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Normas Oficiales Mexicanas, Normas Mexicanas, Internacionales, Referencia o Especificaciones:</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 Oficial Mexicana NOM-001-STPS-2008, Edificios, locales, instalaciones y áreas en los centros de trabajo - condiciones de seguridad.</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 Oficial Mexicana NOM-004-SSA3-2012, Del expediente clínico.</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NOM-005-STPS-1998, Relativa a las condiciones de seguridad e higiene en los centros de trabajo para el manejo, transporte y almacenamiento de sustancias químicas peligrosas.</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 Oficial Mexicana NOM-017-STPS-2008, Equipo de protección personal-Selección, uso y manejo en los centros de trabajo.</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 Oficial Mexicana NOM-024-SSA3-2012, Sistemas de información de registro electrónico para la salud. Intercambio de información en salud, publicada en el DOF el 30 de Noviembre de 2012.</w:t>
      </w:r>
    </w:p>
    <w:p w:rsidR="00E40BF4" w:rsidRPr="003A3BA0" w:rsidRDefault="00E40BF4" w:rsidP="00E40BF4">
      <w:pPr>
        <w:pStyle w:val="Sinespaciado"/>
        <w:ind w:right="283"/>
        <w:jc w:val="both"/>
        <w:rPr>
          <w:rFonts w:ascii="Noto Sans" w:hAnsi="Noto Sans" w:cs="Noto Sans"/>
          <w:sz w:val="20"/>
        </w:rPr>
      </w:pPr>
    </w:p>
    <w:p w:rsidR="00E40BF4" w:rsidRPr="003A3BA0" w:rsidRDefault="00E40BF4" w:rsidP="00654DB1">
      <w:pPr>
        <w:pStyle w:val="Sinespaciado"/>
        <w:numPr>
          <w:ilvl w:val="0"/>
          <w:numId w:val="71"/>
        </w:numPr>
        <w:ind w:right="283"/>
        <w:jc w:val="both"/>
        <w:rPr>
          <w:rFonts w:ascii="Noto Sans" w:hAnsi="Noto Sans" w:cs="Noto Sans"/>
          <w:sz w:val="20"/>
        </w:rPr>
      </w:pPr>
      <w:r w:rsidRPr="003A3BA0">
        <w:rPr>
          <w:rFonts w:ascii="Noto Sans" w:hAnsi="Noto Sans" w:cs="Noto Sans"/>
          <w:sz w:val="20"/>
        </w:rPr>
        <w:t>Norma Oficial Mexicana NOM-016-SSA3-2</w:t>
      </w:r>
      <w:r>
        <w:rPr>
          <w:rFonts w:ascii="Noto Sans" w:hAnsi="Noto Sans" w:cs="Noto Sans"/>
          <w:sz w:val="20"/>
        </w:rPr>
        <w:t>012, q</w:t>
      </w:r>
      <w:r w:rsidRPr="003A3BA0">
        <w:rPr>
          <w:rFonts w:ascii="Noto Sans" w:hAnsi="Noto Sans" w:cs="Noto Sans"/>
          <w:sz w:val="20"/>
        </w:rPr>
        <w:t>ue establece los requisitos mínimos de infraestructura y equipamiento de los hospitales y consultorios de atención médica especializada, publicada en el DOF el 17 de Abril del 2000.</w:t>
      </w:r>
    </w:p>
    <w:p w:rsidR="00E40BF4" w:rsidRDefault="00E40BF4" w:rsidP="00E40BF4">
      <w:pPr>
        <w:pStyle w:val="Sinespaciado"/>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Norma Oficial Mexicana NoM-012-STPS-2012, Condiciones de seguridad e higiene en los centros de trabajo donde se produzcan, usen, manejen, almacenen o tr</w:t>
      </w:r>
      <w:r>
        <w:rPr>
          <w:rFonts w:ascii="Noto Sans" w:hAnsi="Noto Sans" w:cs="Noto Sans"/>
          <w:sz w:val="20"/>
        </w:rPr>
        <w:t xml:space="preserve">ansporten fuentes de radiaciones </w:t>
      </w:r>
      <w:r w:rsidRPr="003A3BA0">
        <w:rPr>
          <w:rFonts w:ascii="Noto Sans" w:hAnsi="Noto Sans" w:cs="Noto Sans"/>
          <w:sz w:val="20"/>
        </w:rPr>
        <w:t>ionizantes.</w:t>
      </w:r>
    </w:p>
    <w:p w:rsidR="00E40BF4" w:rsidRPr="003A3BA0" w:rsidRDefault="00E40BF4" w:rsidP="00E40BF4">
      <w:pPr>
        <w:pStyle w:val="Sinespaciado"/>
        <w:spacing w:line="276" w:lineRule="auto"/>
        <w:ind w:left="709"/>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 xml:space="preserve">Norma Oficial Mexicana NOM-087-SEMARNAT-SSAl1-2002, Protección ambiental-Salud ambiental-Residuos peligrosos biológico- infecciosos-Clasificación y especificaciones de manejo. </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NOM-240-SSAl-2012, Instalación y operación de la tecno vigilancia.</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NOM-052-SEMARNAT-2005, que establece las características, el Procedimiento de Identificación, Clasificación y los Listados de los Residuos Peligrosos.</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 xml:space="preserve">NOM-137-SSA1-2008. Etiquetado de dispositivos médicos. </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NOM-045-SSA2-2005, Para la vigilancia epidemiológica, prevención y control de las infeccione</w:t>
      </w:r>
      <w:r>
        <w:rPr>
          <w:rFonts w:ascii="Noto Sans" w:hAnsi="Noto Sans" w:cs="Noto Sans"/>
          <w:sz w:val="20"/>
        </w:rPr>
        <w:t>s nosocomiales. DOF: 20/11/2009.</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 xml:space="preserve">NOM-026-SSA3-2012, para la Práctica de la Cirugía Mayor Ambulatoria. </w:t>
      </w:r>
    </w:p>
    <w:p w:rsidR="00E40BF4" w:rsidRPr="003A3BA0" w:rsidRDefault="00E40BF4" w:rsidP="00E40BF4">
      <w:pPr>
        <w:pStyle w:val="Sinespaciado"/>
        <w:spacing w:line="276" w:lineRule="auto"/>
        <w:jc w:val="both"/>
        <w:rPr>
          <w:rFonts w:ascii="Noto Sans" w:hAnsi="Noto Sans" w:cs="Noto Sans"/>
          <w:sz w:val="20"/>
        </w:rPr>
      </w:pPr>
    </w:p>
    <w:p w:rsidR="00E40BF4"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2000-001-001 Norma que establece las disposiciones generales para la planeación, implantación y control de servicios médicos integrales vigente.</w:t>
      </w:r>
    </w:p>
    <w:p w:rsidR="00E40BF4" w:rsidRPr="003A3BA0" w:rsidRDefault="00E40BF4" w:rsidP="00E40BF4">
      <w:pPr>
        <w:pStyle w:val="Sinespaciado"/>
        <w:spacing w:line="276" w:lineRule="auto"/>
        <w:jc w:val="both"/>
        <w:rPr>
          <w:rFonts w:ascii="Noto Sans" w:hAnsi="Noto Sans" w:cs="Noto Sans"/>
          <w:sz w:val="20"/>
        </w:rPr>
      </w:pPr>
    </w:p>
    <w:p w:rsidR="00E40BF4" w:rsidRPr="003A3BA0" w:rsidRDefault="00E40BF4" w:rsidP="00654DB1">
      <w:pPr>
        <w:pStyle w:val="Sinespaciado"/>
        <w:numPr>
          <w:ilvl w:val="0"/>
          <w:numId w:val="67"/>
        </w:numPr>
        <w:spacing w:line="276" w:lineRule="auto"/>
        <w:ind w:left="709" w:hanging="283"/>
        <w:jc w:val="both"/>
        <w:rPr>
          <w:rFonts w:ascii="Noto Sans" w:hAnsi="Noto Sans" w:cs="Noto Sans"/>
          <w:sz w:val="20"/>
        </w:rPr>
      </w:pPr>
      <w:r w:rsidRPr="003A3BA0">
        <w:rPr>
          <w:rFonts w:ascii="Noto Sans" w:hAnsi="Noto Sans" w:cs="Noto Sans"/>
          <w:sz w:val="20"/>
        </w:rPr>
        <w:t>NOM-040.SSA2-2004, En Materia de Información en Salud.</w:t>
      </w:r>
    </w:p>
    <w:p w:rsidR="00E40BF4" w:rsidRPr="003A3BA0" w:rsidRDefault="00E40BF4" w:rsidP="00E40BF4">
      <w:pPr>
        <w:pStyle w:val="Sinespaciado"/>
        <w:jc w:val="both"/>
        <w:rPr>
          <w:rFonts w:ascii="Noto Sans" w:eastAsia="MS Mincho" w:hAnsi="Noto Sans" w:cs="Noto Sans"/>
          <w:sz w:val="20"/>
          <w:lang w:val="es-ES_tradnl"/>
        </w:rPr>
      </w:pPr>
    </w:p>
    <w:p w:rsidR="00E40BF4" w:rsidRPr="009B6ED3" w:rsidRDefault="00E40BF4" w:rsidP="00E40BF4">
      <w:pPr>
        <w:jc w:val="both"/>
        <w:rPr>
          <w:rFonts w:ascii="Noto Sans" w:hAnsi="Noto Sans" w:cs="Noto Sans"/>
          <w:sz w:val="20"/>
        </w:rPr>
      </w:pPr>
      <w:r w:rsidRPr="009B6ED3">
        <w:rPr>
          <w:rFonts w:ascii="Noto Sans" w:hAnsi="Noto Sans" w:cs="Noto Sans"/>
          <w:sz w:val="20"/>
        </w:rPr>
        <w:t>El licitante deberá presentar el certificado emitido por un Organismo de Certificación acreditado por la EMA.</w:t>
      </w:r>
    </w:p>
    <w:p w:rsidR="00E40BF4" w:rsidRPr="009B6ED3" w:rsidRDefault="00E40BF4" w:rsidP="00E40BF4">
      <w:pPr>
        <w:jc w:val="both"/>
        <w:rPr>
          <w:rFonts w:ascii="Noto Sans" w:hAnsi="Noto Sans" w:cs="Noto Sans"/>
          <w:sz w:val="20"/>
        </w:rPr>
      </w:pPr>
    </w:p>
    <w:p w:rsidR="00E40BF4" w:rsidRDefault="00E40BF4" w:rsidP="00E40BF4">
      <w:pPr>
        <w:jc w:val="both"/>
        <w:rPr>
          <w:rFonts w:ascii="Noto Sans" w:hAnsi="Noto Sans" w:cs="Noto Sans"/>
          <w:sz w:val="20"/>
        </w:rPr>
      </w:pPr>
      <w:r w:rsidRPr="009B6ED3">
        <w:rPr>
          <w:rFonts w:ascii="Noto Sans" w:hAnsi="Noto Sans" w:cs="Noto Sans"/>
          <w:sz w:val="20"/>
        </w:rPr>
        <w:t xml:space="preserve">Donde no existan Normas Oficiales Mexicanas o Normas Mexicanas, se requerirá del cumplimiento de las Normas Internacionales, a través del documento que acredite su conformidad. </w:t>
      </w:r>
    </w:p>
    <w:p w:rsidR="00E40BF4" w:rsidRDefault="00E40BF4" w:rsidP="00E40BF4">
      <w:pPr>
        <w:jc w:val="both"/>
        <w:rPr>
          <w:rFonts w:ascii="Noto Sans" w:hAnsi="Noto Sans" w:cs="Noto Sans"/>
          <w:sz w:val="20"/>
        </w:rPr>
      </w:pPr>
    </w:p>
    <w:p w:rsidR="00E40BF4" w:rsidRDefault="00E40BF4" w:rsidP="00E40BF4">
      <w:pPr>
        <w:jc w:val="both"/>
        <w:rPr>
          <w:rFonts w:ascii="Noto Sans" w:hAnsi="Noto Sans" w:cs="Noto San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En caso de que la EMA, cuente con acreditaciones de Organismos de Certificación o Laboratorios de Prueba para tal efecto, el documento que se reconocerá como cumplimiento a la Norma Internacional será el que otorguen las personas acreditadas por la EMA.</w:t>
      </w:r>
    </w:p>
    <w:p w:rsidR="00E40BF4" w:rsidRPr="009B6ED3" w:rsidRDefault="00E40BF4" w:rsidP="00E40BF4">
      <w:pPr>
        <w:jc w:val="both"/>
        <w:rPr>
          <w:rFonts w:ascii="Noto Sans" w:hAnsi="Noto Sans" w:cs="Noto Sans"/>
          <w:sz w:val="20"/>
        </w:rPr>
      </w:pPr>
    </w:p>
    <w:p w:rsidR="00E40BF4" w:rsidRDefault="00E40BF4" w:rsidP="00E40BF4">
      <w:pPr>
        <w:jc w:val="both"/>
        <w:rPr>
          <w:rFonts w:ascii="Noto Sans" w:hAnsi="Noto Sans" w:cs="Noto Sans"/>
          <w:sz w:val="20"/>
        </w:rPr>
      </w:pPr>
      <w:r w:rsidRPr="009B6ED3">
        <w:rPr>
          <w:rFonts w:ascii="Noto Sans" w:hAnsi="Noto Sans" w:cs="Noto Sans"/>
          <w:sz w:val="20"/>
        </w:rPr>
        <w:t>Cuando no existan personas acreditadas por la EMA, los bienes deberán cumplir con la descripción completa contenida en el Catálogo de Artículos del IMSS.</w:t>
      </w:r>
    </w:p>
    <w:p w:rsidR="00E40BF4" w:rsidRPr="009B6ED3" w:rsidRDefault="00E40BF4" w:rsidP="00E40BF4">
      <w:pPr>
        <w:jc w:val="both"/>
        <w:rPr>
          <w:rFonts w:ascii="Noto Sans" w:hAnsi="Noto Sans" w:cs="Noto San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Para el cumplimiento de la normatividad aplicable y vigente en el ámbito de la adquisición, instalación, puesta en operación y funcionamiento y entrega de este tipo de equipos o bienes de consumo, el proveedor deberá cumplir con Normas Oficiales Mexicanas, Normas Mexicanas, Internacionales, de Referencia o Especificaciones, las cuales aplicarán de acuerdo a lo siguiente según corresponda al objeto de la contratación:</w:t>
      </w:r>
    </w:p>
    <w:p w:rsidR="00E40BF4" w:rsidRPr="009B6ED3" w:rsidRDefault="00E40BF4" w:rsidP="00E40BF4">
      <w:pPr>
        <w:jc w:val="both"/>
        <w:rPr>
          <w:rFonts w:ascii="Noto Sans" w:hAnsi="Noto Sans" w:cs="Noto Sans"/>
          <w:sz w:val="20"/>
        </w:rPr>
      </w:pPr>
    </w:p>
    <w:p w:rsidR="00E40BF4" w:rsidRPr="009B6ED3" w:rsidRDefault="00E40BF4" w:rsidP="00654DB1">
      <w:pPr>
        <w:pStyle w:val="Prrafodelista"/>
        <w:numPr>
          <w:ilvl w:val="0"/>
          <w:numId w:val="72"/>
        </w:numPr>
        <w:tabs>
          <w:tab w:val="left" w:pos="-284"/>
          <w:tab w:val="left" w:pos="9498"/>
        </w:tabs>
        <w:suppressAutoHyphens w:val="0"/>
        <w:spacing w:after="160" w:line="256" w:lineRule="auto"/>
        <w:ind w:right="51"/>
        <w:contextualSpacing/>
        <w:jc w:val="both"/>
        <w:rPr>
          <w:rFonts w:ascii="Noto Sans" w:hAnsi="Noto Sans" w:cs="Noto Sans"/>
          <w:color w:val="000000"/>
          <w:sz w:val="20"/>
        </w:rPr>
      </w:pPr>
      <w:r w:rsidRPr="009B6ED3">
        <w:rPr>
          <w:rFonts w:ascii="Noto Sans" w:hAnsi="Noto Sans" w:cs="Noto Sans"/>
          <w:color w:val="000000"/>
          <w:sz w:val="20"/>
        </w:rPr>
        <w:t>Aviso de Funcionamiento vigente.</w:t>
      </w:r>
    </w:p>
    <w:p w:rsidR="00E40BF4" w:rsidRPr="00CC7D46" w:rsidRDefault="00E40BF4" w:rsidP="00654DB1">
      <w:pPr>
        <w:pStyle w:val="Prrafodelista"/>
        <w:numPr>
          <w:ilvl w:val="0"/>
          <w:numId w:val="72"/>
        </w:numPr>
        <w:tabs>
          <w:tab w:val="left" w:pos="-284"/>
          <w:tab w:val="left" w:pos="9498"/>
        </w:tabs>
        <w:suppressAutoHyphens w:val="0"/>
        <w:spacing w:after="160" w:line="256" w:lineRule="auto"/>
        <w:ind w:right="51"/>
        <w:contextualSpacing/>
        <w:jc w:val="both"/>
        <w:rPr>
          <w:rFonts w:ascii="Noto Sans" w:hAnsi="Noto Sans" w:cs="Noto Sans"/>
          <w:color w:val="000000"/>
          <w:sz w:val="20"/>
        </w:rPr>
      </w:pPr>
      <w:r w:rsidRPr="009B6ED3">
        <w:rPr>
          <w:rFonts w:ascii="Noto Sans" w:hAnsi="Noto Sans" w:cs="Noto Sans"/>
          <w:color w:val="000000"/>
          <w:sz w:val="20"/>
        </w:rPr>
        <w:t>Licencia sanitaria y autorización del responsable sanitario vigente.</w:t>
      </w:r>
    </w:p>
    <w:p w:rsidR="00E40BF4" w:rsidRPr="00CC7D46" w:rsidRDefault="00E40BF4" w:rsidP="00E40BF4">
      <w:pPr>
        <w:spacing w:after="160" w:line="256" w:lineRule="auto"/>
        <w:rPr>
          <w:rFonts w:ascii="Noto Sans" w:hAnsi="Noto Sans" w:cs="Noto Sans"/>
          <w:color w:val="000000"/>
          <w:sz w:val="20"/>
        </w:rPr>
      </w:pPr>
      <w:r w:rsidRPr="00CC7D46">
        <w:rPr>
          <w:rFonts w:ascii="Noto Sans" w:hAnsi="Noto Sans" w:cs="Noto Sans"/>
          <w:color w:val="000000"/>
          <w:sz w:val="20"/>
        </w:rPr>
        <w:t xml:space="preserve"> El licitante deberá presentar además los siguientes documentos:</w:t>
      </w:r>
    </w:p>
    <w:p w:rsidR="00E40BF4" w:rsidRPr="009B6ED3" w:rsidRDefault="00E40BF4" w:rsidP="00E40BF4">
      <w:pPr>
        <w:pStyle w:val="Prrafodelista"/>
        <w:ind w:left="0"/>
        <w:rPr>
          <w:rFonts w:ascii="Noto Sans" w:hAnsi="Noto Sans" w:cs="Noto Sans"/>
          <w:color w:val="000000"/>
          <w:sz w:val="20"/>
        </w:rPr>
      </w:pPr>
      <w:r w:rsidRPr="009B6ED3">
        <w:rPr>
          <w:rFonts w:ascii="Noto Sans" w:hAnsi="Noto Sans" w:cs="Noto Sans"/>
          <w:color w:val="000000"/>
          <w:sz w:val="20"/>
        </w:rPr>
        <w:t>Para fabricantes:</w:t>
      </w:r>
    </w:p>
    <w:p w:rsidR="00E40BF4" w:rsidRPr="009B6ED3" w:rsidRDefault="00E40BF4" w:rsidP="00E40BF4">
      <w:pPr>
        <w:pStyle w:val="Prrafodelista"/>
        <w:ind w:left="0"/>
        <w:rPr>
          <w:rFonts w:ascii="Noto Sans" w:hAnsi="Noto Sans" w:cs="Noto Sans"/>
          <w:color w:val="000000"/>
          <w:sz w:val="20"/>
        </w:rPr>
      </w:pPr>
    </w:p>
    <w:p w:rsidR="00E40BF4" w:rsidRPr="009B6ED3" w:rsidRDefault="00E40BF4" w:rsidP="00654DB1">
      <w:pPr>
        <w:pStyle w:val="Prrafodelista"/>
        <w:numPr>
          <w:ilvl w:val="0"/>
          <w:numId w:val="68"/>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E40BF4" w:rsidRPr="003A3BA0" w:rsidRDefault="00E40BF4" w:rsidP="00654DB1">
      <w:pPr>
        <w:pStyle w:val="Prrafodelista"/>
        <w:numPr>
          <w:ilvl w:val="0"/>
          <w:numId w:val="68"/>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E40BF4" w:rsidRPr="009B6ED3" w:rsidRDefault="00E40BF4" w:rsidP="00654DB1">
      <w:pPr>
        <w:pStyle w:val="Prrafodelista"/>
        <w:numPr>
          <w:ilvl w:val="0"/>
          <w:numId w:val="68"/>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En caso de que alguna parte del proceso sea manufacturado por otra empresa, deberá entregar autorización de maquila, emitida por la secretaria de salud.</w:t>
      </w:r>
    </w:p>
    <w:p w:rsidR="00E40BF4" w:rsidRPr="009B6ED3" w:rsidRDefault="00E40BF4" w:rsidP="00E40BF4">
      <w:pPr>
        <w:jc w:val="both"/>
        <w:rPr>
          <w:rFonts w:ascii="Noto Sans" w:eastAsia="Calibri" w:hAnsi="Noto Sans" w:cs="Noto Sans"/>
          <w:color w:val="000000"/>
          <w:sz w:val="20"/>
          <w:lang w:val="es-MX"/>
        </w:rPr>
      </w:pPr>
    </w:p>
    <w:p w:rsidR="00E40BF4" w:rsidRDefault="00E40BF4" w:rsidP="00E40BF4">
      <w:pPr>
        <w:pStyle w:val="Prrafodelista"/>
        <w:ind w:left="0"/>
        <w:jc w:val="both"/>
        <w:rPr>
          <w:rFonts w:ascii="Noto Sans" w:hAnsi="Noto Sans" w:cs="Noto Sans"/>
          <w:color w:val="000000"/>
          <w:sz w:val="20"/>
        </w:rPr>
      </w:pPr>
      <w:r w:rsidRPr="009B6ED3">
        <w:rPr>
          <w:rFonts w:ascii="Noto Sans" w:hAnsi="Noto Sans" w:cs="Noto Sans"/>
          <w:color w:val="000000"/>
          <w:sz w:val="20"/>
        </w:rPr>
        <w:t>Para distribuidores:</w:t>
      </w:r>
    </w:p>
    <w:p w:rsidR="00E40BF4" w:rsidRPr="009B6ED3" w:rsidRDefault="00E40BF4" w:rsidP="00E40BF4">
      <w:pPr>
        <w:pStyle w:val="Prrafodelista"/>
        <w:ind w:left="0"/>
        <w:jc w:val="both"/>
        <w:rPr>
          <w:rFonts w:ascii="Noto Sans" w:hAnsi="Noto Sans" w:cs="Noto Sans"/>
          <w:color w:val="000000"/>
          <w:sz w:val="20"/>
        </w:rPr>
      </w:pPr>
    </w:p>
    <w:p w:rsidR="00E40BF4" w:rsidRPr="003A3BA0" w:rsidRDefault="00E40BF4" w:rsidP="00654DB1">
      <w:pPr>
        <w:pStyle w:val="Prrafodelista"/>
        <w:numPr>
          <w:ilvl w:val="0"/>
          <w:numId w:val="69"/>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E40BF4" w:rsidRPr="003A3BA0" w:rsidRDefault="00E40BF4" w:rsidP="00654DB1">
      <w:pPr>
        <w:pStyle w:val="Prrafodelista"/>
        <w:numPr>
          <w:ilvl w:val="0"/>
          <w:numId w:val="69"/>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E40BF4" w:rsidRPr="003A3BA0" w:rsidRDefault="00E40BF4" w:rsidP="00654DB1">
      <w:pPr>
        <w:pStyle w:val="Prrafodelista"/>
        <w:numPr>
          <w:ilvl w:val="0"/>
          <w:numId w:val="69"/>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Carta de distribución e identificación oficial vigente con fotografía de quien la autoriza, por parte del fabricante a nombre del licitante.</w:t>
      </w:r>
    </w:p>
    <w:p w:rsidR="00E40BF4" w:rsidRPr="009B6ED3" w:rsidRDefault="00E40BF4" w:rsidP="00654DB1">
      <w:pPr>
        <w:pStyle w:val="Prrafodelista"/>
        <w:numPr>
          <w:ilvl w:val="0"/>
          <w:numId w:val="69"/>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Toda la documentación técnica, deberá ser presentada en papel membretado.</w:t>
      </w:r>
    </w:p>
    <w:p w:rsidR="00E40BF4" w:rsidRPr="009B6ED3" w:rsidRDefault="00E40BF4" w:rsidP="00E40BF4">
      <w:pPr>
        <w:ind w:hanging="142"/>
        <w:jc w:val="both"/>
        <w:rPr>
          <w:rFonts w:ascii="Noto Sans" w:eastAsia="Calibri" w:hAnsi="Noto Sans" w:cs="Noto Sans"/>
          <w:color w:val="000000"/>
          <w:sz w:val="20"/>
          <w:lang w:val="es-MX"/>
        </w:rPr>
      </w:pPr>
    </w:p>
    <w:p w:rsidR="00E40BF4" w:rsidRPr="009B6ED3" w:rsidRDefault="00E40BF4" w:rsidP="00E40BF4">
      <w:pPr>
        <w:jc w:val="both"/>
        <w:rPr>
          <w:rFonts w:ascii="Noto Sans" w:eastAsia="Calibri" w:hAnsi="Noto Sans" w:cs="Noto Sans"/>
          <w:color w:val="000000"/>
          <w:sz w:val="20"/>
          <w:lang w:val="es-MX"/>
        </w:rPr>
      </w:pPr>
      <w:r w:rsidRPr="009B6ED3">
        <w:rPr>
          <w:rFonts w:ascii="Noto Sans" w:eastAsia="Calibri" w:hAnsi="Noto Sans" w:cs="Noto Sans"/>
          <w:color w:val="000000"/>
          <w:sz w:val="20"/>
          <w:lang w:val="es-MX"/>
        </w:rPr>
        <w:t>Los documentos que integran la propuesta técnica y económica deberán ser presentados en papel membretado del licitante.</w:t>
      </w:r>
    </w:p>
    <w:p w:rsidR="00E40BF4" w:rsidRPr="009B6ED3" w:rsidRDefault="00E40BF4" w:rsidP="00E40BF4">
      <w:pPr>
        <w:jc w:val="both"/>
        <w:rPr>
          <w:rFonts w:ascii="Noto Sans" w:eastAsia="Calibri" w:hAnsi="Noto Sans" w:cs="Noto Sans"/>
          <w:color w:val="000000"/>
          <w:sz w:val="20"/>
          <w:lang w:val="es-MX"/>
        </w:rPr>
      </w:pPr>
    </w:p>
    <w:p w:rsidR="00E40BF4" w:rsidRPr="009B6ED3" w:rsidRDefault="00E40BF4" w:rsidP="00506704">
      <w:pPr>
        <w:jc w:val="both"/>
        <w:rPr>
          <w:rFonts w:ascii="Noto Sans" w:hAnsi="Noto Sans" w:cs="Noto Sans"/>
          <w:sz w:val="20"/>
        </w:rPr>
      </w:pPr>
      <w:r w:rsidRPr="009B6ED3">
        <w:rPr>
          <w:rFonts w:ascii="Noto Sans" w:hAnsi="Noto Sans" w:cs="Noto Sans"/>
          <w:sz w:val="20"/>
        </w:rPr>
        <w:t xml:space="preserve">El Participante deberá presentar registro sanitario expedido por la Secretaria de Salud, en los términos siguientes: </w:t>
      </w:r>
    </w:p>
    <w:p w:rsidR="00E40BF4" w:rsidRDefault="00E40BF4" w:rsidP="00654DB1">
      <w:pPr>
        <w:pStyle w:val="Sangra2detindependiente1"/>
        <w:numPr>
          <w:ilvl w:val="1"/>
          <w:numId w:val="70"/>
        </w:numPr>
        <w:tabs>
          <w:tab w:val="num" w:pos="1418"/>
        </w:tabs>
        <w:suppressAutoHyphens w:val="0"/>
        <w:overflowPunct w:val="0"/>
        <w:autoSpaceDE w:val="0"/>
        <w:spacing w:after="0" w:line="240" w:lineRule="auto"/>
        <w:ind w:left="1418" w:hanging="338"/>
        <w:jc w:val="both"/>
        <w:rPr>
          <w:rFonts w:ascii="Noto Sans" w:hAnsi="Noto Sans" w:cs="Noto Sans"/>
          <w:sz w:val="20"/>
        </w:rPr>
      </w:pPr>
      <w:r w:rsidRPr="009B6ED3">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506704" w:rsidRPr="009B6ED3" w:rsidRDefault="00506704" w:rsidP="00506704">
      <w:pPr>
        <w:pStyle w:val="Sangra2detindependiente1"/>
        <w:suppressAutoHyphens w:val="0"/>
        <w:overflowPunct w:val="0"/>
        <w:autoSpaceDE w:val="0"/>
        <w:spacing w:after="0" w:line="240" w:lineRule="auto"/>
        <w:ind w:left="1418"/>
        <w:jc w:val="both"/>
        <w:rPr>
          <w:rFonts w:ascii="Noto Sans" w:hAnsi="Noto Sans" w:cs="Noto Sans"/>
          <w:sz w:val="20"/>
        </w:rPr>
      </w:pPr>
    </w:p>
    <w:p w:rsidR="00E40BF4" w:rsidRDefault="00E40BF4" w:rsidP="00654DB1">
      <w:pPr>
        <w:pStyle w:val="Sangra2detindependiente1"/>
        <w:numPr>
          <w:ilvl w:val="1"/>
          <w:numId w:val="70"/>
        </w:numPr>
        <w:tabs>
          <w:tab w:val="num" w:pos="1418"/>
        </w:tabs>
        <w:suppressAutoHyphens w:val="0"/>
        <w:overflowPunct w:val="0"/>
        <w:autoSpaceDE w:val="0"/>
        <w:spacing w:after="0" w:line="240" w:lineRule="auto"/>
        <w:ind w:left="1418" w:hanging="338"/>
        <w:jc w:val="both"/>
        <w:rPr>
          <w:rFonts w:ascii="Noto Sans" w:hAnsi="Noto Sans" w:cs="Noto Sans"/>
          <w:sz w:val="20"/>
        </w:rPr>
      </w:pPr>
      <w:r w:rsidRPr="009B6ED3">
        <w:rPr>
          <w:rFonts w:ascii="Noto Sans" w:hAnsi="Noto Sans" w:cs="Noto Sans"/>
          <w:sz w:val="20"/>
        </w:rPr>
        <w:t xml:space="preserve">En caso de que los bienes ofertados para la prestación del Servicio no requieran de Registro Sanitario, deberá presentar constancia oficial, expedida por la </w:t>
      </w:r>
      <w:r w:rsidR="00506704" w:rsidRPr="009B6ED3">
        <w:rPr>
          <w:rFonts w:ascii="Noto Sans" w:hAnsi="Noto Sans" w:cs="Noto Sans"/>
          <w:sz w:val="20"/>
        </w:rPr>
        <w:t>secretaria</w:t>
      </w:r>
      <w:r w:rsidRPr="009B6ED3">
        <w:rPr>
          <w:rFonts w:ascii="Noto Sans" w:hAnsi="Noto Sans" w:cs="Noto Sans"/>
          <w:sz w:val="20"/>
        </w:rPr>
        <w:t xml:space="preserve"> de Salud, con firma autógrafa y cargo del servidor público que la emite, que lo exima del mismo, o en su caso; </w:t>
      </w:r>
    </w:p>
    <w:p w:rsidR="00506704" w:rsidRDefault="00506704" w:rsidP="00506704">
      <w:pPr>
        <w:pStyle w:val="Prrafodelista"/>
        <w:rPr>
          <w:rFonts w:ascii="Noto Sans" w:hAnsi="Noto Sans" w:cs="Noto Sans"/>
          <w:sz w:val="20"/>
        </w:rPr>
      </w:pPr>
    </w:p>
    <w:p w:rsidR="00506704" w:rsidRPr="00506704" w:rsidRDefault="00506704" w:rsidP="00506704">
      <w:pPr>
        <w:pStyle w:val="Sangra2detindependiente1"/>
        <w:suppressAutoHyphens w:val="0"/>
        <w:overflowPunct w:val="0"/>
        <w:autoSpaceDE w:val="0"/>
        <w:spacing w:after="0" w:line="240" w:lineRule="auto"/>
        <w:ind w:left="1418"/>
        <w:jc w:val="both"/>
        <w:rPr>
          <w:rFonts w:ascii="Noto Sans" w:hAnsi="Noto Sans" w:cs="Noto Sans"/>
          <w:sz w:val="20"/>
        </w:rPr>
      </w:pPr>
    </w:p>
    <w:p w:rsidR="00E40BF4" w:rsidRPr="009B6ED3" w:rsidRDefault="00E40BF4" w:rsidP="00506704">
      <w:pPr>
        <w:pStyle w:val="Sangra2detindependiente1"/>
        <w:spacing w:line="240" w:lineRule="auto"/>
        <w:ind w:left="0"/>
        <w:rPr>
          <w:rFonts w:ascii="Noto Sans" w:hAnsi="Noto Sans" w:cs="Noto Sans"/>
          <w:sz w:val="20"/>
        </w:rPr>
      </w:pPr>
      <w:r w:rsidRPr="00506704">
        <w:rPr>
          <w:rFonts w:ascii="Noto Sans" w:hAnsi="Noto Sans" w:cs="Noto Sans"/>
          <w:sz w:val="18"/>
          <w:szCs w:val="22"/>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w:t>
      </w:r>
      <w:r w:rsidRPr="009B6ED3">
        <w:rPr>
          <w:rFonts w:ascii="Noto Sans" w:hAnsi="Noto Sans" w:cs="Noto Sans"/>
          <w:sz w:val="20"/>
        </w:rPr>
        <w:t>, el 22 de diciembre de 2014, debiendo referenciar e identificar los bienes que correspondan.</w:t>
      </w:r>
    </w:p>
    <w:p w:rsidR="00E40BF4" w:rsidRDefault="00E40BF4" w:rsidP="00654DB1">
      <w:pPr>
        <w:pStyle w:val="Sangra2detindependiente1"/>
        <w:numPr>
          <w:ilvl w:val="1"/>
          <w:numId w:val="70"/>
        </w:numPr>
        <w:suppressAutoHyphens w:val="0"/>
        <w:overflowPunct w:val="0"/>
        <w:autoSpaceDE w:val="0"/>
        <w:spacing w:after="0" w:line="240" w:lineRule="auto"/>
        <w:jc w:val="both"/>
        <w:rPr>
          <w:rFonts w:ascii="Noto Sans" w:hAnsi="Noto Sans" w:cs="Noto Sans"/>
          <w:sz w:val="20"/>
        </w:rPr>
      </w:pPr>
      <w:r w:rsidRPr="009B6ED3">
        <w:rPr>
          <w:rFonts w:ascii="Noto Sans" w:hAnsi="Noto Sans" w:cs="Noto Sans"/>
          <w:sz w:val="20"/>
        </w:rPr>
        <w:lastRenderedPageBreak/>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506704" w:rsidRPr="00506704" w:rsidRDefault="00506704" w:rsidP="00506704">
      <w:pPr>
        <w:pStyle w:val="Sangra2detindependiente1"/>
        <w:suppressAutoHyphens w:val="0"/>
        <w:overflowPunct w:val="0"/>
        <w:autoSpaceDE w:val="0"/>
        <w:spacing w:after="0" w:line="240" w:lineRule="auto"/>
        <w:ind w:left="1800"/>
        <w:jc w:val="both"/>
        <w:rPr>
          <w:rFonts w:ascii="Noto Sans" w:hAnsi="Noto Sans" w:cs="Noto Sans"/>
          <w:sz w:val="20"/>
        </w:rPr>
      </w:pPr>
    </w:p>
    <w:p w:rsidR="00E40BF4" w:rsidRPr="009B6ED3" w:rsidRDefault="00E40BF4" w:rsidP="00E40BF4">
      <w:pPr>
        <w:jc w:val="both"/>
        <w:rPr>
          <w:rFonts w:ascii="Noto Sans" w:hAnsi="Noto Sans" w:cs="Noto Sans"/>
          <w:sz w:val="20"/>
        </w:rPr>
      </w:pPr>
      <w:r w:rsidRPr="009B6ED3">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E40BF4" w:rsidRDefault="00E40BF4" w:rsidP="00E40BF4">
      <w:pPr>
        <w:pStyle w:val="Textocomentario"/>
        <w:jc w:val="both"/>
        <w:rPr>
          <w:rFonts w:ascii="Noto Sans" w:hAnsi="Noto Sans" w:cs="Noto Sans"/>
          <w:lang w:eastAsia="ar-SA"/>
        </w:rPr>
      </w:pPr>
    </w:p>
    <w:p w:rsidR="00E40BF4" w:rsidRDefault="00E40BF4" w:rsidP="00E40BF4">
      <w:pPr>
        <w:pStyle w:val="Textocomentario"/>
        <w:jc w:val="both"/>
        <w:rPr>
          <w:rFonts w:ascii="Noto Sans" w:hAnsi="Noto Sans" w:cs="Noto Sans"/>
          <w:lang w:eastAsia="ar-SA"/>
        </w:rPr>
      </w:pPr>
    </w:p>
    <w:p w:rsidR="00983873" w:rsidRDefault="00983873" w:rsidP="00A951DE">
      <w:pPr>
        <w:ind w:right="225" w:hanging="9072"/>
        <w:jc w:val="center"/>
        <w:rPr>
          <w:rFonts w:asciiTheme="minorHAnsi" w:hAnsiTheme="minorHAnsi" w:cstheme="minorHAnsi"/>
          <w:b/>
          <w:sz w:val="22"/>
          <w:szCs w:val="22"/>
        </w:rPr>
      </w:pPr>
    </w:p>
    <w:p w:rsidR="00602666" w:rsidRPr="008E59A2" w:rsidRDefault="00602666" w:rsidP="00A951DE">
      <w:pPr>
        <w:pStyle w:val="Ttulo5"/>
        <w:pageBreakBefore/>
        <w:numPr>
          <w:ilvl w:val="0"/>
          <w:numId w:val="0"/>
        </w:numPr>
        <w:spacing w:before="0" w:after="0"/>
        <w:ind w:right="225"/>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rsidR="0085499F" w:rsidRPr="008E59A2" w:rsidRDefault="0085499F" w:rsidP="00A951DE">
      <w:pPr>
        <w:ind w:right="225"/>
        <w:rPr>
          <w:rFonts w:ascii="Noto Sans" w:hAnsi="Noto Sans" w:cs="Noto Sans"/>
        </w:rPr>
      </w:pPr>
    </w:p>
    <w:p w:rsidR="00602666" w:rsidRPr="008E59A2" w:rsidRDefault="00602666" w:rsidP="00A951D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ind w:right="225"/>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rsidR="00602666" w:rsidRPr="008E59A2" w:rsidRDefault="00602666" w:rsidP="00AA74C1">
      <w:pPr>
        <w:pStyle w:val="Textoindependiente"/>
        <w:ind w:right="225"/>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02666" w:rsidRPr="008E59A2" w:rsidRDefault="00602666" w:rsidP="00AA74C1">
      <w:pPr>
        <w:numPr>
          <w:ilvl w:val="1"/>
          <w:numId w:val="26"/>
        </w:numPr>
        <w:tabs>
          <w:tab w:val="clear" w:pos="720"/>
          <w:tab w:val="num" w:pos="933"/>
          <w:tab w:val="left" w:pos="3933"/>
        </w:tabs>
        <w:ind w:left="0" w:right="225" w:firstLine="0"/>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rsidR="00602666" w:rsidRPr="008E59A2" w:rsidRDefault="00602666" w:rsidP="00AA74C1">
      <w:pPr>
        <w:pStyle w:val="Textodecuerpo31"/>
        <w:tabs>
          <w:tab w:val="left" w:pos="1080"/>
        </w:tabs>
        <w:ind w:right="225"/>
        <w:rPr>
          <w:rFonts w:ascii="Noto Sans" w:hAnsi="Noto Sans" w:cs="Noto Sans"/>
          <w:sz w:val="16"/>
          <w:szCs w:val="16"/>
        </w:rPr>
      </w:pPr>
    </w:p>
    <w:p w:rsidR="00602666" w:rsidRPr="008E59A2" w:rsidRDefault="00602666" w:rsidP="00AA74C1">
      <w:pPr>
        <w:numPr>
          <w:ilvl w:val="2"/>
          <w:numId w:val="29"/>
        </w:numPr>
        <w:tabs>
          <w:tab w:val="left" w:pos="7912"/>
        </w:tabs>
        <w:ind w:left="0" w:right="225" w:firstLine="0"/>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rsidR="00602666" w:rsidRPr="008E59A2" w:rsidRDefault="00602666" w:rsidP="00AA74C1">
      <w:pPr>
        <w:tabs>
          <w:tab w:val="left" w:pos="7912"/>
        </w:tabs>
        <w:ind w:right="225"/>
        <w:jc w:val="both"/>
        <w:rPr>
          <w:rFonts w:ascii="Noto Sans" w:hAnsi="Noto Sans" w:cs="Noto Sans"/>
          <w:b/>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A74C1">
      <w:pPr>
        <w:tabs>
          <w:tab w:val="left" w:pos="195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DE70CB">
      <w:pPr>
        <w:numPr>
          <w:ilvl w:val="2"/>
          <w:numId w:val="30"/>
        </w:numPr>
        <w:ind w:left="0" w:right="225" w:firstLine="0"/>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DE70CB">
      <w:pPr>
        <w:pStyle w:val="Textodecuerpo31"/>
        <w:tabs>
          <w:tab w:val="left" w:pos="7884"/>
        </w:tabs>
        <w:ind w:right="225"/>
        <w:rPr>
          <w:rFonts w:ascii="Noto Sans" w:hAnsi="Noto Sans" w:cs="Noto Sans"/>
          <w:sz w:val="16"/>
          <w:szCs w:val="16"/>
        </w:rPr>
      </w:pPr>
    </w:p>
    <w:p w:rsidR="00602666" w:rsidRPr="008E59A2" w:rsidRDefault="00602666" w:rsidP="00DE70CB">
      <w:pPr>
        <w:numPr>
          <w:ilvl w:val="2"/>
          <w:numId w:val="31"/>
        </w:numPr>
        <w:ind w:left="0" w:right="225" w:firstLine="0"/>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rsidR="00602666" w:rsidRPr="008E59A2" w:rsidRDefault="00602666" w:rsidP="00DE70CB">
      <w:pPr>
        <w:ind w:right="225"/>
        <w:jc w:val="both"/>
        <w:rPr>
          <w:rFonts w:ascii="Noto Sans" w:hAnsi="Noto Sans" w:cs="Noto Sans"/>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rsidR="00602666" w:rsidRPr="008E59A2" w:rsidRDefault="00602666" w:rsidP="00DE70CB">
      <w:pPr>
        <w:pStyle w:val="Textodecuerpo31"/>
        <w:tabs>
          <w:tab w:val="left" w:pos="1854"/>
        </w:tabs>
        <w:ind w:right="225"/>
        <w:rPr>
          <w:rFonts w:ascii="Noto Sans" w:hAnsi="Noto Sans" w:cs="Noto Sans"/>
          <w:sz w:val="16"/>
          <w:szCs w:val="16"/>
        </w:rPr>
      </w:pPr>
    </w:p>
    <w:p w:rsidR="00602666" w:rsidRPr="008E59A2" w:rsidRDefault="00602666" w:rsidP="00DE70CB">
      <w:pPr>
        <w:numPr>
          <w:ilvl w:val="2"/>
          <w:numId w:val="32"/>
        </w:numPr>
        <w:ind w:left="0" w:right="225" w:firstLine="0"/>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DE70CB">
      <w:pPr>
        <w:pStyle w:val="Textodecuerpo31"/>
        <w:tabs>
          <w:tab w:val="left" w:pos="1854"/>
        </w:tabs>
        <w:ind w:right="225"/>
        <w:rPr>
          <w:rFonts w:ascii="Noto Sans" w:hAnsi="Noto Sans" w:cs="Noto Sans"/>
          <w:sz w:val="16"/>
          <w:szCs w:val="16"/>
        </w:rPr>
      </w:pPr>
    </w:p>
    <w:p w:rsidR="00602666" w:rsidRPr="008E59A2" w:rsidRDefault="00602666" w:rsidP="00DE70CB">
      <w:pPr>
        <w:numPr>
          <w:ilvl w:val="2"/>
          <w:numId w:val="33"/>
        </w:numPr>
        <w:ind w:left="0" w:right="225" w:firstLine="0"/>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rsidR="00602666" w:rsidRPr="008E59A2" w:rsidRDefault="00602666" w:rsidP="00DE70CB">
      <w:pPr>
        <w:tabs>
          <w:tab w:val="left" w:pos="7954"/>
        </w:tabs>
        <w:ind w:right="225"/>
        <w:jc w:val="both"/>
        <w:rPr>
          <w:rFonts w:ascii="Noto Sans" w:hAnsi="Noto Sans" w:cs="Noto Sans"/>
          <w:b/>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rsidR="00602666" w:rsidRPr="008E59A2" w:rsidRDefault="00602666" w:rsidP="00DE70CB">
      <w:pPr>
        <w:pStyle w:val="Textodecuerpo31"/>
        <w:tabs>
          <w:tab w:val="left" w:pos="1272"/>
        </w:tabs>
        <w:ind w:right="225"/>
        <w:rPr>
          <w:rFonts w:ascii="Noto Sans" w:hAnsi="Noto Sans" w:cs="Noto Sans"/>
          <w:sz w:val="16"/>
          <w:szCs w:val="16"/>
        </w:rPr>
      </w:pPr>
    </w:p>
    <w:p w:rsidR="00602666" w:rsidRPr="008E59A2" w:rsidRDefault="00602666" w:rsidP="00DE70CB">
      <w:pPr>
        <w:ind w:right="225"/>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rsidR="00602666" w:rsidRPr="008E59A2" w:rsidRDefault="00602666" w:rsidP="00AA74C1">
      <w:pPr>
        <w:tabs>
          <w:tab w:val="left" w:pos="7954"/>
        </w:tabs>
        <w:ind w:right="225"/>
        <w:jc w:val="both"/>
        <w:rPr>
          <w:rFonts w:ascii="Noto Sans" w:hAnsi="Noto Sans" w:cs="Noto Sans"/>
          <w:b/>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A74C1">
      <w:pPr>
        <w:tabs>
          <w:tab w:val="left" w:pos="1957"/>
        </w:tabs>
        <w:ind w:right="225"/>
        <w:jc w:val="both"/>
        <w:rPr>
          <w:rFonts w:ascii="Noto Sans" w:hAnsi="Noto Sans" w:cs="Noto Sans"/>
          <w:sz w:val="16"/>
          <w:szCs w:val="16"/>
        </w:rPr>
      </w:pPr>
    </w:p>
    <w:p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5A10F7" w:rsidP="00AA74C1">
      <w:pPr>
        <w:tabs>
          <w:tab w:val="left" w:pos="7897"/>
        </w:tabs>
        <w:ind w:right="225"/>
        <w:jc w:val="both"/>
        <w:rPr>
          <w:rFonts w:ascii="Noto Sans" w:hAnsi="Noto Sans" w:cs="Noto Sans"/>
          <w:sz w:val="16"/>
          <w:szCs w:val="16"/>
        </w:rPr>
      </w:pPr>
      <w:r>
        <w:rPr>
          <w:rFonts w:ascii="Noto Sans" w:hAnsi="Noto Sans" w:cs="Noto Sans"/>
          <w:sz w:val="16"/>
          <w:szCs w:val="16"/>
        </w:rPr>
        <w:t xml:space="preserve">                    __________       </w:t>
      </w:r>
      <w:r w:rsidR="00602666" w:rsidRPr="008E59A2">
        <w:rPr>
          <w:rFonts w:ascii="Noto Sans" w:hAnsi="Noto Sans" w:cs="Noto Sans"/>
          <w:sz w:val="16"/>
          <w:szCs w:val="16"/>
        </w:rPr>
        <w:t xml:space="preserve"> CON REGISTRO FEDERAL DE CONTRIBUYENTES ____.</w:t>
      </w:r>
    </w:p>
    <w:p w:rsidR="00602666" w:rsidRPr="008E59A2" w:rsidRDefault="00602666" w:rsidP="00AA74C1">
      <w:pPr>
        <w:tabs>
          <w:tab w:val="left" w:pos="7897"/>
        </w:tabs>
        <w:ind w:right="225"/>
        <w:jc w:val="both"/>
        <w:rPr>
          <w:rFonts w:ascii="Noto Sans" w:hAnsi="Noto Sans" w:cs="Noto Sans"/>
          <w:sz w:val="16"/>
          <w:szCs w:val="16"/>
        </w:rPr>
      </w:pPr>
    </w:p>
    <w:p w:rsidR="00602666" w:rsidRPr="008E59A2" w:rsidRDefault="00602666" w:rsidP="00AA74C1">
      <w:pPr>
        <w:ind w:right="225"/>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xml:space="preserve"> QUE </w:t>
      </w:r>
      <w:r w:rsidRPr="008E59A2">
        <w:rPr>
          <w:rFonts w:ascii="Noto Sans" w:hAnsi="Noto Sans" w:cs="Noto Sans"/>
          <w:sz w:val="16"/>
          <w:szCs w:val="16"/>
        </w:rPr>
        <w:lastRenderedPageBreak/>
        <w:t>DICHAS FACULTADES NO LE HAN SIDO REVOCADAS, NI LIMITADAS O MODIFICADAS EN FORMA ALGUNA, A LA FECHA EN QUE SE SUSCRIBE EL PRESENTE INSTRUMENTO JURÍDICO.</w:t>
      </w:r>
    </w:p>
    <w:p w:rsidR="00602666" w:rsidRPr="008E59A2" w:rsidRDefault="00602666" w:rsidP="00AA74C1">
      <w:pPr>
        <w:tabs>
          <w:tab w:val="left" w:pos="7926"/>
        </w:tabs>
        <w:ind w:right="225"/>
        <w:jc w:val="both"/>
        <w:rPr>
          <w:rFonts w:ascii="Noto Sans" w:hAnsi="Noto Sans" w:cs="Noto Sans"/>
          <w:b/>
          <w:sz w:val="16"/>
          <w:szCs w:val="16"/>
        </w:rPr>
      </w:pPr>
    </w:p>
    <w:p w:rsidR="00602666" w:rsidRPr="008E59A2" w:rsidRDefault="00602666" w:rsidP="00AA74C1">
      <w:pPr>
        <w:tabs>
          <w:tab w:val="left" w:pos="7911"/>
        </w:tabs>
        <w:ind w:right="225"/>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pStyle w:val="Textodecuerpo21"/>
        <w:tabs>
          <w:tab w:val="left" w:pos="7898"/>
        </w:tabs>
        <w:ind w:right="225"/>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DE70CB">
      <w:pPr>
        <w:numPr>
          <w:ilvl w:val="1"/>
          <w:numId w:val="27"/>
        </w:numPr>
        <w:ind w:left="0" w:right="225" w:firstLine="0"/>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rsidR="00602666" w:rsidRPr="008E59A2" w:rsidRDefault="00602666" w:rsidP="00AA74C1">
      <w:pPr>
        <w:pStyle w:val="Textodecuerpo31"/>
        <w:tabs>
          <w:tab w:val="left" w:pos="1272"/>
        </w:tabs>
        <w:ind w:right="225"/>
        <w:rPr>
          <w:rFonts w:ascii="Noto Sans" w:hAnsi="Noto Sans" w:cs="Noto Sans"/>
          <w:sz w:val="16"/>
          <w:szCs w:val="16"/>
        </w:rPr>
      </w:pPr>
    </w:p>
    <w:p w:rsidR="00602666" w:rsidRPr="008E59A2" w:rsidRDefault="00602666" w:rsidP="00AA74C1">
      <w:pPr>
        <w:numPr>
          <w:ilvl w:val="2"/>
          <w:numId w:val="27"/>
        </w:numPr>
        <w:tabs>
          <w:tab w:val="left" w:pos="6319"/>
        </w:tabs>
        <w:ind w:left="0" w:right="225" w:firstLine="0"/>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rsidR="00602666" w:rsidRPr="008E59A2" w:rsidRDefault="00602666" w:rsidP="00AA74C1">
      <w:pPr>
        <w:pStyle w:val="Textodecuerpo31"/>
        <w:tabs>
          <w:tab w:val="left" w:pos="1854"/>
        </w:tabs>
        <w:ind w:right="225"/>
        <w:rPr>
          <w:rFonts w:ascii="Noto Sans" w:hAnsi="Noto Sans" w:cs="Noto Sans"/>
          <w:sz w:val="16"/>
          <w:szCs w:val="16"/>
        </w:rPr>
      </w:pPr>
    </w:p>
    <w:p w:rsidR="00602666" w:rsidRPr="008E59A2" w:rsidRDefault="00602666" w:rsidP="00AA74C1">
      <w:pPr>
        <w:ind w:right="225"/>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602666" w:rsidRPr="008E59A2" w:rsidRDefault="00602666" w:rsidP="00AA74C1">
      <w:pPr>
        <w:pStyle w:val="Textodecuerpo31"/>
        <w:tabs>
          <w:tab w:val="left" w:pos="1800"/>
        </w:tabs>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EXPUESTO LO ANTERIOR, LAS PARTES OTORGAN LAS SIGUIENTES: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b/>
          <w:sz w:val="16"/>
          <w:szCs w:val="16"/>
        </w:rPr>
      </w:pPr>
      <w:r w:rsidRPr="008E59A2">
        <w:rPr>
          <w:rFonts w:ascii="Noto Sans" w:hAnsi="Noto Sans" w:cs="Noto Sans"/>
          <w:b/>
          <w:sz w:val="16"/>
          <w:szCs w:val="16"/>
        </w:rPr>
        <w:t>CLÁUSULAS</w:t>
      </w:r>
    </w:p>
    <w:p w:rsidR="00602666" w:rsidRPr="008E59A2" w:rsidRDefault="00602666" w:rsidP="00AA74C1">
      <w:pPr>
        <w:pStyle w:val="Textodecuerpo21"/>
        <w:ind w:right="225"/>
        <w:jc w:val="center"/>
        <w:rPr>
          <w:rFonts w:ascii="Noto Sans" w:hAnsi="Noto Sans" w:cs="Noto Sans"/>
          <w:b/>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rsidR="00602666" w:rsidRPr="008E59A2" w:rsidRDefault="00602666" w:rsidP="00AA74C1">
      <w:pPr>
        <w:pStyle w:val="Textodecuerpo21"/>
        <w:ind w:right="225"/>
        <w:rPr>
          <w:rFonts w:ascii="Noto Sans" w:hAnsi="Noto Sans" w:cs="Noto Sans"/>
          <w:sz w:val="16"/>
          <w:szCs w:val="16"/>
        </w:rPr>
      </w:pPr>
    </w:p>
    <w:p w:rsidR="005D2E35"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D2E35" w:rsidRPr="008E59A2" w:rsidRDefault="005D2E35"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rsidR="00602666" w:rsidRPr="008E59A2" w:rsidRDefault="00602666" w:rsidP="00AA74C1">
      <w:pPr>
        <w:pStyle w:val="Textodecuerpo21"/>
        <w:ind w:right="225"/>
        <w:rPr>
          <w:rFonts w:ascii="Noto Sans" w:hAnsi="Noto Sans" w:cs="Noto Sans"/>
          <w:bC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rsidR="00602666" w:rsidRPr="008E59A2" w:rsidRDefault="00602666" w:rsidP="00AA74C1">
      <w:pPr>
        <w:pStyle w:val="Textodecuerpo21"/>
        <w:ind w:right="225"/>
        <w:rPr>
          <w:rFonts w:ascii="Noto Sans" w:hAnsi="Noto Sans" w:cs="Noto Sans"/>
          <w:bC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proofErr w:type="gramStart"/>
      <w:r w:rsidRPr="008E59A2">
        <w:rPr>
          <w:rFonts w:ascii="Noto Sans" w:hAnsi="Noto Sans" w:cs="Noto Sans"/>
          <w:b/>
          <w:sz w:val="16"/>
          <w:szCs w:val="16"/>
        </w:rPr>
        <w:t>“</w:t>
      </w:r>
      <w:r w:rsidRPr="008E59A2">
        <w:rPr>
          <w:rFonts w:ascii="Noto Sans" w:hAnsi="Noto Sans" w:cs="Noto Sans"/>
          <w:sz w:val="16"/>
          <w:szCs w:val="16"/>
        </w:rPr>
        <w:t xml:space="preserve"> CONVIENEN</w:t>
      </w:r>
      <w:proofErr w:type="gramEnd"/>
      <w:r w:rsidRPr="008E59A2">
        <w:rPr>
          <w:rFonts w:ascii="Noto Sans" w:hAnsi="Noto Sans" w:cs="Noto Sans"/>
          <w:sz w:val="16"/>
          <w:szCs w:val="16"/>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lastRenderedPageBreak/>
        <w:t>“LAS PARTES”</w:t>
      </w:r>
      <w:r w:rsidRPr="008E59A2">
        <w:rPr>
          <w:rFonts w:ascii="Noto Sans" w:hAnsi="Noto Sans" w:cs="Noto Sans"/>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rsidR="00602666" w:rsidRPr="008E59A2" w:rsidRDefault="00602666" w:rsidP="00AA74C1">
      <w:pPr>
        <w:pStyle w:val="Textodecuerpo21"/>
        <w:ind w:right="225"/>
        <w:rPr>
          <w:rFonts w:ascii="Noto Sans" w:hAnsi="Noto Sans" w:cs="Noto Sans"/>
          <w:sz w:val="16"/>
          <w:szCs w:val="16"/>
        </w:rPr>
      </w:pPr>
    </w:p>
    <w:p w:rsidR="00602666" w:rsidRPr="008E59A2" w:rsidRDefault="00602666" w:rsidP="00AA74C1">
      <w:pPr>
        <w:pStyle w:val="Textodecuerpo21"/>
        <w:ind w:right="225"/>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rsidTr="00602666">
        <w:tc>
          <w:tcPr>
            <w:tcW w:w="3600" w:type="dxa"/>
            <w:tcBorders>
              <w:bottom w:val="single" w:sz="4" w:space="0" w:color="000000"/>
            </w:tcBorders>
          </w:tcPr>
          <w:p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rsidR="00602666" w:rsidRPr="008E59A2" w:rsidRDefault="00602666" w:rsidP="00AA74C1">
            <w:pPr>
              <w:pStyle w:val="Textodecuerpo21"/>
              <w:snapToGrid w:val="0"/>
              <w:ind w:right="225"/>
              <w:jc w:val="center"/>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sz w:val="16"/>
                <w:szCs w:val="16"/>
              </w:rPr>
            </w:pPr>
          </w:p>
          <w:p w:rsidR="00602666" w:rsidRPr="008E59A2" w:rsidRDefault="00602666" w:rsidP="00AA74C1">
            <w:pPr>
              <w:pStyle w:val="Textodecuerpo21"/>
              <w:ind w:right="225"/>
              <w:jc w:val="center"/>
              <w:rPr>
                <w:rFonts w:ascii="Noto Sans" w:hAnsi="Noto Sans" w:cs="Noto Sans"/>
                <w:sz w:val="16"/>
                <w:szCs w:val="16"/>
              </w:rPr>
            </w:pPr>
          </w:p>
        </w:tc>
        <w:tc>
          <w:tcPr>
            <w:tcW w:w="3240" w:type="dxa"/>
            <w:tcBorders>
              <w:bottom w:val="single" w:sz="4" w:space="0" w:color="000000"/>
            </w:tcBorders>
          </w:tcPr>
          <w:p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b/>
                <w:sz w:val="16"/>
                <w:szCs w:val="16"/>
              </w:rPr>
              <w:t xml:space="preserve">     “EL PARTICIPANTE B”</w:t>
            </w:r>
          </w:p>
          <w:p w:rsidR="00602666" w:rsidRPr="008E59A2" w:rsidRDefault="00602666" w:rsidP="00AA74C1">
            <w:pPr>
              <w:pStyle w:val="Textodecuerpo21"/>
              <w:ind w:right="225"/>
              <w:jc w:val="center"/>
              <w:rPr>
                <w:rFonts w:ascii="Noto Sans" w:hAnsi="Noto Sans" w:cs="Noto Sans"/>
                <w:b/>
                <w:sz w:val="16"/>
                <w:szCs w:val="16"/>
              </w:rPr>
            </w:pPr>
          </w:p>
        </w:tc>
      </w:tr>
      <w:tr w:rsidR="00602666" w:rsidRPr="008E59A2" w:rsidTr="00602666">
        <w:tc>
          <w:tcPr>
            <w:tcW w:w="3600" w:type="dxa"/>
            <w:tcBorders>
              <w:top w:val="single" w:sz="4" w:space="0" w:color="000000"/>
            </w:tcBorders>
          </w:tcPr>
          <w:p w:rsidR="00602666" w:rsidRPr="008E59A2" w:rsidRDefault="00602666" w:rsidP="00AA74C1">
            <w:pPr>
              <w:pStyle w:val="Ttulo3"/>
              <w:numPr>
                <w:ilvl w:val="0"/>
                <w:numId w:val="0"/>
              </w:numPr>
              <w:snapToGrid w:val="0"/>
              <w:spacing w:before="0" w:after="0"/>
              <w:ind w:right="225"/>
              <w:jc w:val="center"/>
              <w:rPr>
                <w:rFonts w:ascii="Noto Sans" w:hAnsi="Noto Sans" w:cs="Noto Sans"/>
                <w:sz w:val="16"/>
                <w:szCs w:val="16"/>
              </w:rPr>
            </w:pPr>
            <w:r w:rsidRPr="008E59A2">
              <w:rPr>
                <w:rFonts w:ascii="Noto Sans" w:hAnsi="Noto Sans" w:cs="Noto Sans"/>
                <w:sz w:val="16"/>
                <w:szCs w:val="16"/>
              </w:rPr>
              <w:t>NOMBRE Y CARGO</w:t>
            </w:r>
          </w:p>
          <w:p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rsidR="00602666" w:rsidRPr="008E59A2" w:rsidRDefault="00602666" w:rsidP="00AA74C1">
            <w:pPr>
              <w:pStyle w:val="Textodecuerpo21"/>
              <w:snapToGrid w:val="0"/>
              <w:ind w:right="225"/>
              <w:jc w:val="center"/>
              <w:rPr>
                <w:rFonts w:ascii="Noto Sans" w:hAnsi="Noto Sans" w:cs="Noto Sans"/>
                <w:sz w:val="16"/>
                <w:szCs w:val="16"/>
              </w:rPr>
            </w:pPr>
          </w:p>
        </w:tc>
        <w:tc>
          <w:tcPr>
            <w:tcW w:w="3240" w:type="dxa"/>
            <w:tcBorders>
              <w:top w:val="single" w:sz="4" w:space="0" w:color="000000"/>
            </w:tcBorders>
          </w:tcPr>
          <w:p w:rsidR="00602666" w:rsidRPr="008E59A2" w:rsidRDefault="00602666" w:rsidP="00AA74C1">
            <w:pPr>
              <w:snapToGrid w:val="0"/>
              <w:ind w:right="225"/>
              <w:jc w:val="center"/>
              <w:rPr>
                <w:rFonts w:ascii="Noto Sans" w:hAnsi="Noto Sans" w:cs="Noto Sans"/>
                <w:b/>
                <w:sz w:val="16"/>
                <w:szCs w:val="16"/>
              </w:rPr>
            </w:pPr>
            <w:r w:rsidRPr="008E59A2">
              <w:rPr>
                <w:rFonts w:ascii="Noto Sans" w:hAnsi="Noto Sans" w:cs="Noto Sans"/>
                <w:b/>
                <w:sz w:val="16"/>
                <w:szCs w:val="16"/>
              </w:rPr>
              <w:t xml:space="preserve">NOMBRE Y CARGO </w:t>
            </w:r>
          </w:p>
          <w:p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r>
    </w:tbl>
    <w:p w:rsidR="00602666" w:rsidRPr="008E59A2" w:rsidRDefault="00602666" w:rsidP="00AA74C1">
      <w:pPr>
        <w:ind w:right="225"/>
        <w:jc w:val="both"/>
        <w:rPr>
          <w:rFonts w:ascii="Noto Sans" w:hAnsi="Noto Sans" w:cs="Noto Sans"/>
        </w:rPr>
      </w:pPr>
    </w:p>
    <w:p w:rsidR="00602666" w:rsidRPr="008E59A2" w:rsidRDefault="00602666" w:rsidP="00AA74C1">
      <w:pPr>
        <w:ind w:right="225"/>
        <w:rPr>
          <w:rFonts w:ascii="Noto Sans" w:hAnsi="Noto Sans" w:cs="Noto Sans"/>
          <w:sz w:val="20"/>
        </w:rPr>
      </w:pPr>
    </w:p>
    <w:p w:rsidR="00602666" w:rsidRPr="008E59A2" w:rsidRDefault="00602666" w:rsidP="00A951DE">
      <w:pPr>
        <w:ind w:right="225"/>
        <w:rPr>
          <w:rFonts w:ascii="Noto Sans" w:hAnsi="Noto Sans" w:cs="Noto Sans"/>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927DE8" w:rsidRDefault="00927DE8"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927DE8" w:rsidRDefault="00927DE8"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A58AE" w:rsidRPr="00A96812" w:rsidRDefault="006A58AE" w:rsidP="00A951DE">
      <w:pPr>
        <w:ind w:right="225"/>
        <w:rPr>
          <w:rFonts w:ascii="Arial" w:hAnsi="Arial" w:cs="Arial"/>
          <w:sz w:val="20"/>
        </w:rPr>
      </w:pPr>
    </w:p>
    <w:p w:rsidR="00602666" w:rsidRPr="008E59A2" w:rsidRDefault="00602666" w:rsidP="00A951DE">
      <w:pPr>
        <w:pStyle w:val="a"/>
        <w:ind w:right="225"/>
        <w:rPr>
          <w:rFonts w:ascii="Noto Sans" w:hAnsi="Noto Sans" w:cs="Noto Sans"/>
          <w:sz w:val="24"/>
          <w:szCs w:val="24"/>
        </w:rPr>
      </w:pPr>
      <w:r w:rsidRPr="008E59A2">
        <w:rPr>
          <w:rFonts w:ascii="Noto Sans" w:hAnsi="Noto Sans" w:cs="Noto Sans"/>
          <w:sz w:val="24"/>
          <w:szCs w:val="24"/>
        </w:rPr>
        <w:t>ANEXO NÚMERO 3 (TRES)</w:t>
      </w:r>
    </w:p>
    <w:p w:rsidR="00602666" w:rsidRPr="008E59A2" w:rsidRDefault="00602666" w:rsidP="00A951DE">
      <w:pPr>
        <w:ind w:right="225"/>
        <w:jc w:val="center"/>
        <w:rPr>
          <w:rFonts w:ascii="Noto Sans" w:hAnsi="Noto Sans" w:cs="Noto Sans"/>
          <w:b/>
          <w:bCs/>
          <w:szCs w:val="24"/>
        </w:rPr>
      </w:pPr>
    </w:p>
    <w:p w:rsidR="00602666" w:rsidRPr="008E59A2" w:rsidRDefault="00602666" w:rsidP="00A951DE">
      <w:pPr>
        <w:ind w:right="225"/>
        <w:rPr>
          <w:rFonts w:ascii="Noto Sans" w:hAnsi="Noto Sans" w:cs="Noto Sans"/>
          <w:b/>
          <w:sz w:val="22"/>
          <w:szCs w:val="22"/>
        </w:rPr>
      </w:pPr>
    </w:p>
    <w:p w:rsidR="00602666" w:rsidRPr="008E59A2" w:rsidRDefault="00602666" w:rsidP="00A951DE">
      <w:pPr>
        <w:pStyle w:val="Textoindependiente21"/>
        <w:ind w:right="225"/>
        <w:jc w:val="center"/>
        <w:rPr>
          <w:rFonts w:ascii="Noto Sans" w:hAnsi="Noto Sans" w:cs="Noto Sans"/>
          <w:b/>
        </w:rPr>
      </w:pPr>
      <w:r w:rsidRPr="008E59A2">
        <w:rPr>
          <w:rFonts w:ascii="Noto Sans" w:hAnsi="Noto Sans" w:cs="Noto Sans"/>
          <w:b/>
        </w:rPr>
        <w:t>INSTITUTO MEXICANO DEL SEGURO SOCIAL</w:t>
      </w:r>
    </w:p>
    <w:p w:rsidR="00602666" w:rsidRPr="008E59A2" w:rsidRDefault="00602666" w:rsidP="00A951DE">
      <w:pPr>
        <w:pStyle w:val="Textoindependiente21"/>
        <w:ind w:right="225"/>
        <w:rPr>
          <w:rFonts w:ascii="Noto Sans" w:hAnsi="Noto Sans" w:cs="Noto Sans"/>
          <w:b/>
        </w:rPr>
      </w:pPr>
      <w:r w:rsidRPr="008E59A2">
        <w:rPr>
          <w:rFonts w:ascii="Noto Sans" w:hAnsi="Noto Sans" w:cs="Noto Sans"/>
          <w:b/>
        </w:rPr>
        <w:t>CONVOCANTE</w:t>
      </w:r>
    </w:p>
    <w:p w:rsidR="00602666" w:rsidRPr="008E59A2" w:rsidRDefault="00602666" w:rsidP="00A951DE">
      <w:pPr>
        <w:ind w:right="225"/>
        <w:jc w:val="both"/>
        <w:rPr>
          <w:rFonts w:ascii="Noto Sans" w:hAnsi="Noto Sans" w:cs="Noto Sans"/>
          <w:b/>
          <w:bC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xml:space="preserve">, Y EN TÉRMINOS DEL NUMERAL 6, REQUISITOS QUE DEBERAN CUMPLIR LOS LICITANTES,  DE LAS BASES DE LA CONVOCATORIA DE LA LICITACIÓN PÚBLICA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Pr="008E59A2">
        <w:rPr>
          <w:rFonts w:ascii="Noto Sans" w:hAnsi="Noto Sans" w:cs="Noto Sans"/>
          <w:sz w:val="22"/>
          <w:szCs w:val="22"/>
        </w:rPr>
        <w:t xml:space="preserve"> NO.______________________________, MANIFIESTO LO SIGUIENTE:</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bCs/>
          <w:sz w:val="22"/>
          <w:szCs w:val="22"/>
        </w:rPr>
        <w:t xml:space="preserve">Bajo protesta de decir verdad, </w:t>
      </w:r>
      <w:r w:rsidR="00D07027">
        <w:rPr>
          <w:rFonts w:ascii="Noto Sans" w:hAnsi="Noto Sans" w:cs="Noto Sans"/>
          <w:bCs/>
          <w:sz w:val="22"/>
          <w:szCs w:val="22"/>
        </w:rPr>
        <w:t xml:space="preserve">de </w:t>
      </w:r>
      <w:r w:rsidRPr="008E59A2">
        <w:rPr>
          <w:rFonts w:ascii="Noto Sans" w:hAnsi="Noto Sans" w:cs="Noto Sans"/>
          <w:bCs/>
          <w:sz w:val="22"/>
          <w:szCs w:val="22"/>
        </w:rPr>
        <w:t xml:space="preserve">no encontrarse en alguno de los supuestos establecidos por los artículos </w:t>
      </w:r>
      <w:r w:rsidR="000021C5">
        <w:rPr>
          <w:rFonts w:ascii="Noto Sans" w:hAnsi="Noto Sans" w:cs="Noto Sans"/>
          <w:bCs/>
          <w:sz w:val="22"/>
          <w:szCs w:val="22"/>
        </w:rPr>
        <w:t>71</w:t>
      </w:r>
      <w:r w:rsidRPr="008E59A2">
        <w:rPr>
          <w:rFonts w:ascii="Noto Sans" w:hAnsi="Noto Sans" w:cs="Noto Sans"/>
          <w:bCs/>
          <w:sz w:val="22"/>
          <w:szCs w:val="22"/>
        </w:rPr>
        <w:t xml:space="preserve"> y </w:t>
      </w:r>
      <w:r w:rsidR="005B5DC1">
        <w:rPr>
          <w:rFonts w:ascii="Noto Sans" w:hAnsi="Noto Sans" w:cs="Noto Sans"/>
          <w:bCs/>
          <w:sz w:val="22"/>
          <w:szCs w:val="22"/>
        </w:rPr>
        <w:t>90</w:t>
      </w:r>
      <w:r w:rsidR="000021C5">
        <w:rPr>
          <w:rFonts w:ascii="Noto Sans" w:hAnsi="Noto Sans" w:cs="Noto Sans"/>
          <w:bCs/>
          <w:sz w:val="22"/>
          <w:szCs w:val="22"/>
        </w:rPr>
        <w:t xml:space="preserve"> </w:t>
      </w:r>
      <w:r w:rsidRPr="008E59A2">
        <w:rPr>
          <w:rFonts w:ascii="Noto Sans" w:hAnsi="Noto Sans" w:cs="Noto Sans"/>
          <w:bCs/>
          <w:sz w:val="22"/>
          <w:szCs w:val="22"/>
        </w:rPr>
        <w:t>de la LAASSP</w:t>
      </w:r>
    </w:p>
    <w:p w:rsidR="00602666" w:rsidRPr="008E59A2" w:rsidRDefault="00602666" w:rsidP="00A951DE">
      <w:pPr>
        <w:spacing w:line="360" w:lineRule="auto"/>
        <w:ind w:right="225"/>
        <w:jc w:val="both"/>
        <w:rPr>
          <w:rFonts w:ascii="Noto Sans" w:hAnsi="Noto Sans" w:cs="Noto Sans"/>
          <w:b/>
          <w:bC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sz w:val="22"/>
          <w:szCs w:val="22"/>
        </w:rPr>
        <w:t xml:space="preserve">Bajo protesta de decir verdad, que mi representada se abstendrá por si misma o a través de interpósita persona, de adoptar conductas para que los servidores públicos del </w:t>
      </w:r>
      <w:r w:rsidR="008F39C7" w:rsidRPr="008E59A2">
        <w:rPr>
          <w:rFonts w:ascii="Noto Sans" w:hAnsi="Noto Sans" w:cs="Noto Sans"/>
          <w:sz w:val="22"/>
          <w:szCs w:val="22"/>
        </w:rPr>
        <w:t>Instituto</w:t>
      </w:r>
      <w:r w:rsidRPr="008E59A2">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rsidR="00602666" w:rsidRPr="008E59A2" w:rsidRDefault="00602666" w:rsidP="00A951DE">
      <w:pPr>
        <w:pStyle w:val="Prrafodelista"/>
        <w:ind w:left="0" w:right="225"/>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sz w:val="22"/>
          <w:szCs w:val="22"/>
        </w:rPr>
        <w:t>LUGAR Y FECHA</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pStyle w:val="Textodecuerpo21"/>
        <w:overflowPunct/>
        <w:ind w:right="225"/>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rsidR="00602666" w:rsidRPr="008E59A2" w:rsidRDefault="00602666" w:rsidP="00A951DE">
      <w:pPr>
        <w:ind w:right="225"/>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rsidR="00602666" w:rsidRPr="008E59A2" w:rsidRDefault="00602666" w:rsidP="00A951DE">
      <w:pPr>
        <w:ind w:right="225"/>
        <w:jc w:val="center"/>
        <w:rPr>
          <w:rFonts w:ascii="Noto Sans" w:hAnsi="Noto Sans" w:cs="Noto Sans"/>
          <w:b/>
          <w:bCs/>
          <w:sz w:val="22"/>
          <w:szCs w:val="22"/>
        </w:rPr>
      </w:pPr>
    </w:p>
    <w:p w:rsidR="00415CD7" w:rsidRDefault="00602666" w:rsidP="00A951DE">
      <w:pPr>
        <w:ind w:right="225"/>
        <w:jc w:val="center"/>
        <w:rPr>
          <w:rFonts w:ascii="Noto Sans" w:hAnsi="Noto Sans" w:cs="Noto Sans"/>
          <w:b/>
          <w:sz w:val="20"/>
        </w:rPr>
      </w:pPr>
      <w:r w:rsidRPr="008E59A2">
        <w:rPr>
          <w:rFonts w:ascii="Noto Sans" w:hAnsi="Noto Sans" w:cs="Noto Sans"/>
          <w:b/>
          <w:sz w:val="22"/>
          <w:szCs w:val="22"/>
        </w:rPr>
        <w:br w:type="page"/>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lastRenderedPageBreak/>
        <w:t xml:space="preserve">DISTRIBUCION DE SERVICIOS POR UNIDADES </w:t>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t>[ANEXO 4]</w:t>
      </w:r>
    </w:p>
    <w:p w:rsidR="00415CD7" w:rsidRDefault="00415CD7"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tbl>
      <w:tblPr>
        <w:tblW w:w="10020" w:type="dxa"/>
        <w:tblInd w:w="75" w:type="dxa"/>
        <w:tblCellMar>
          <w:left w:w="70" w:type="dxa"/>
          <w:right w:w="70" w:type="dxa"/>
        </w:tblCellMar>
        <w:tblLook w:val="04A0" w:firstRow="1" w:lastRow="0" w:firstColumn="1" w:lastColumn="0" w:noHBand="0" w:noVBand="1"/>
      </w:tblPr>
      <w:tblGrid>
        <w:gridCol w:w="399"/>
        <w:gridCol w:w="580"/>
        <w:gridCol w:w="444"/>
        <w:gridCol w:w="520"/>
        <w:gridCol w:w="380"/>
        <w:gridCol w:w="460"/>
        <w:gridCol w:w="4797"/>
        <w:gridCol w:w="560"/>
        <w:gridCol w:w="560"/>
        <w:gridCol w:w="500"/>
        <w:gridCol w:w="820"/>
      </w:tblGrid>
      <w:tr w:rsidR="008F39C7" w:rsidRPr="008F39C7" w:rsidTr="008F39C7">
        <w:trPr>
          <w:trHeight w:val="360"/>
        </w:trPr>
        <w:tc>
          <w:tcPr>
            <w:tcW w:w="40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N°</w:t>
            </w:r>
          </w:p>
        </w:tc>
        <w:tc>
          <w:tcPr>
            <w:tcW w:w="58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GPO</w:t>
            </w:r>
          </w:p>
        </w:tc>
        <w:tc>
          <w:tcPr>
            <w:tcW w:w="44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GEN</w:t>
            </w:r>
          </w:p>
        </w:tc>
        <w:tc>
          <w:tcPr>
            <w:tcW w:w="52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ESP</w:t>
            </w:r>
          </w:p>
        </w:tc>
        <w:tc>
          <w:tcPr>
            <w:tcW w:w="38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DIF</w:t>
            </w:r>
          </w:p>
        </w:tc>
        <w:tc>
          <w:tcPr>
            <w:tcW w:w="46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VAR</w:t>
            </w:r>
          </w:p>
        </w:tc>
        <w:tc>
          <w:tcPr>
            <w:tcW w:w="480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DESCRIPCIÓN</w:t>
            </w:r>
          </w:p>
        </w:tc>
        <w:tc>
          <w:tcPr>
            <w:tcW w:w="56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UNI</w:t>
            </w:r>
          </w:p>
        </w:tc>
        <w:tc>
          <w:tcPr>
            <w:tcW w:w="56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CANT</w:t>
            </w:r>
          </w:p>
        </w:tc>
        <w:tc>
          <w:tcPr>
            <w:tcW w:w="50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TIPO</w:t>
            </w:r>
          </w:p>
        </w:tc>
        <w:tc>
          <w:tcPr>
            <w:tcW w:w="820" w:type="dxa"/>
            <w:tcBorders>
              <w:top w:val="single" w:sz="4" w:space="0" w:color="auto"/>
              <w:left w:val="nil"/>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 xml:space="preserve">TOTAL  </w:t>
            </w:r>
          </w:p>
        </w:tc>
      </w:tr>
      <w:tr w:rsidR="008F39C7" w:rsidRPr="008F39C7" w:rsidTr="008F39C7">
        <w:trPr>
          <w:trHeight w:val="2700"/>
        </w:trPr>
        <w:tc>
          <w:tcPr>
            <w:tcW w:w="400" w:type="dxa"/>
            <w:tcBorders>
              <w:top w:val="nil"/>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1</w:t>
            </w:r>
          </w:p>
        </w:tc>
        <w:tc>
          <w:tcPr>
            <w:tcW w:w="5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379</w:t>
            </w:r>
          </w:p>
        </w:tc>
        <w:tc>
          <w:tcPr>
            <w:tcW w:w="44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039</w:t>
            </w:r>
          </w:p>
        </w:tc>
        <w:tc>
          <w:tcPr>
            <w:tcW w:w="52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0326</w:t>
            </w:r>
          </w:p>
        </w:tc>
        <w:tc>
          <w:tcPr>
            <w:tcW w:w="3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8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APLICADOR ESTERIL, DESECHABLE, FLEXIBLE PARA MARCAR RADIOGRAFICAMENTE EL TEJIDO MAMARIO PERCUTANEO DEL SITIO DE BIOPSIA, CALIBRE 10G Y FORMA DE ALAMBRE EN O. CONSISTE EN TRES ALMOHADILLAS DE ACIDO POLIGLICOLICO (PGA) RE ABSORBIBLES. LA ALMOHADILLA CENTRAL CONTIENE UNA PIEZA DE CABLE DE TITANIO, MOLDABLE, PREVISTO PARA EL MARCADO DE LA MAMA Y VISIBLE EN RADIOGRAFIA A LARGO PLAZO DEL SITIO DE LA BIOPSIA. TIENE UNA ALMOHADILLA DE EMPUJE DE GLICOL POLIETILENO (PEG) EN EL EXTREMO DISTAL. LAS ALMOHADILLAS SON VISIBLES A TRAVES DE ULTRASONIDO POR APROXIMADAMENTE 12 SEMANAS. PRESENTACION: CAJA C/10 PIEZAS. NUMERO DE CATALOGO: SMTEC10G. PARA EL SISTEMA PARA BIOPSIA DE MAMA ASISTIDO POR VACIO CON PANTALLA TACTIL. CLAVE: 526.783.0015. MARCA: ENCOR. MODELO: SENOMARK.</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CJA</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10</w:t>
            </w:r>
          </w:p>
        </w:tc>
        <w:tc>
          <w:tcPr>
            <w:tcW w:w="5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PZA</w:t>
            </w:r>
          </w:p>
        </w:tc>
        <w:tc>
          <w:tcPr>
            <w:tcW w:w="820" w:type="dxa"/>
            <w:tcBorders>
              <w:top w:val="nil"/>
              <w:left w:val="nil"/>
              <w:bottom w:val="single" w:sz="4" w:space="0" w:color="auto"/>
              <w:right w:val="single" w:sz="4" w:space="0" w:color="auto"/>
            </w:tcBorders>
            <w:shd w:val="clear" w:color="auto" w:fill="auto"/>
            <w:noWrap/>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87</w:t>
            </w:r>
          </w:p>
        </w:tc>
      </w:tr>
      <w:tr w:rsidR="008F39C7" w:rsidRPr="008F39C7" w:rsidTr="008F39C7">
        <w:trPr>
          <w:trHeight w:val="900"/>
        </w:trPr>
        <w:tc>
          <w:tcPr>
            <w:tcW w:w="400" w:type="dxa"/>
            <w:tcBorders>
              <w:top w:val="nil"/>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2</w:t>
            </w:r>
          </w:p>
        </w:tc>
        <w:tc>
          <w:tcPr>
            <w:tcW w:w="5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379</w:t>
            </w:r>
          </w:p>
        </w:tc>
        <w:tc>
          <w:tcPr>
            <w:tcW w:w="44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185</w:t>
            </w:r>
          </w:p>
        </w:tc>
        <w:tc>
          <w:tcPr>
            <w:tcW w:w="52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0252</w:t>
            </w:r>
          </w:p>
        </w:tc>
        <w:tc>
          <w:tcPr>
            <w:tcW w:w="3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8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CASETT PLASTICO DE TUBOS DE VACIO Y ENJUAGUE, ESTERIL Y DESECHABLE. PRESENTACION: CAJA C/12 PIEZAS. NUMERO DE CATALOGO: DS4001. PARA EL SISTEMA PARA BIOPSIA DE MAMA ASISTIDO POR VACIO CON PANTALLA TACTIL. CLAVE: 526.783.0015. MARCA: ENCOR. MODELO: ENCOR ENSPIRE.</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CJA</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12</w:t>
            </w:r>
          </w:p>
        </w:tc>
        <w:tc>
          <w:tcPr>
            <w:tcW w:w="5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PZA</w:t>
            </w:r>
          </w:p>
        </w:tc>
        <w:tc>
          <w:tcPr>
            <w:tcW w:w="820" w:type="dxa"/>
            <w:tcBorders>
              <w:top w:val="nil"/>
              <w:left w:val="nil"/>
              <w:bottom w:val="single" w:sz="4" w:space="0" w:color="auto"/>
              <w:right w:val="single" w:sz="4" w:space="0" w:color="auto"/>
            </w:tcBorders>
            <w:shd w:val="clear" w:color="auto" w:fill="auto"/>
            <w:noWrap/>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73</w:t>
            </w:r>
          </w:p>
        </w:tc>
      </w:tr>
      <w:tr w:rsidR="008F39C7" w:rsidRPr="008F39C7" w:rsidTr="008F39C7">
        <w:trPr>
          <w:trHeight w:val="1080"/>
        </w:trPr>
        <w:tc>
          <w:tcPr>
            <w:tcW w:w="400" w:type="dxa"/>
            <w:tcBorders>
              <w:top w:val="nil"/>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3</w:t>
            </w:r>
          </w:p>
        </w:tc>
        <w:tc>
          <w:tcPr>
            <w:tcW w:w="5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379</w:t>
            </w:r>
          </w:p>
        </w:tc>
        <w:tc>
          <w:tcPr>
            <w:tcW w:w="44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375</w:t>
            </w:r>
          </w:p>
        </w:tc>
        <w:tc>
          <w:tcPr>
            <w:tcW w:w="52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0575</w:t>
            </w:r>
          </w:p>
        </w:tc>
        <w:tc>
          <w:tcPr>
            <w:tcW w:w="3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8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FRASCO DE PLASTICO, CON TAPA PLASTICA CON 4 CONECTORES NO ESTERIL CON CAPACIDAD 1200 ML. PRESENTACION: CAJA C/12 PIEZAS. NUMERO DE CATALOGO: SCCAN01. PARA EL SISTEMA PARA BIOPSIA DE MAMA ASISTIDO POR VACIO CON PANTALLA TACTIL. CLAVE: 526.783.0015. MARCA: ENCOR. MODELO: ENCOR ENSPIRE.</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CJA</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12</w:t>
            </w:r>
          </w:p>
        </w:tc>
        <w:tc>
          <w:tcPr>
            <w:tcW w:w="5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PZA</w:t>
            </w:r>
          </w:p>
        </w:tc>
        <w:tc>
          <w:tcPr>
            <w:tcW w:w="820" w:type="dxa"/>
            <w:tcBorders>
              <w:top w:val="nil"/>
              <w:left w:val="nil"/>
              <w:bottom w:val="single" w:sz="4" w:space="0" w:color="auto"/>
              <w:right w:val="single" w:sz="4" w:space="0" w:color="auto"/>
            </w:tcBorders>
            <w:shd w:val="clear" w:color="auto" w:fill="auto"/>
            <w:noWrap/>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73</w:t>
            </w:r>
          </w:p>
        </w:tc>
      </w:tr>
      <w:tr w:rsidR="008F39C7" w:rsidRPr="008F39C7" w:rsidTr="008F39C7">
        <w:trPr>
          <w:trHeight w:val="1800"/>
        </w:trPr>
        <w:tc>
          <w:tcPr>
            <w:tcW w:w="400" w:type="dxa"/>
            <w:tcBorders>
              <w:top w:val="nil"/>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4</w:t>
            </w:r>
          </w:p>
        </w:tc>
        <w:tc>
          <w:tcPr>
            <w:tcW w:w="5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379</w:t>
            </w:r>
          </w:p>
        </w:tc>
        <w:tc>
          <w:tcPr>
            <w:tcW w:w="44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822</w:t>
            </w:r>
          </w:p>
        </w:tc>
        <w:tc>
          <w:tcPr>
            <w:tcW w:w="52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1176</w:t>
            </w:r>
          </w:p>
        </w:tc>
        <w:tc>
          <w:tcPr>
            <w:tcW w:w="3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8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SONDA DE BIOPSIA MAMARIA CALIBRE 4.0 MM (10G) Y LONGITUD DE LA SONDA 11.3 CM. ESTERIL.CON PROTECTOR PLASTICO PARA USO VERTICAL, CON PUNTA DE TROCAR AFILADO EN EL EXTREMO DISTAL PARA LA INSERCION Y UN CUTER TUBULAR OSCILANTE PARA LA ADQUISICION DE TEJIDO, CON ADAPTADOR DE JERINGA PARA INTRODUCIR ANESTESICO EN EL LUGAR DE LA BIOPSIA. PRESENTACION: CAJA C/5 PIEZAS. NUMERO DE CATALOGO: ECP0110GV. PARA EL SISTEMA PARA BIOPSIA DE MAMA ASISTIDO POR VACIO CON PANTALLA TACTIL. CLAVE: 526.783.0015. MARCA: ENCOR. MODELO: ENCOR ENSPIRE.</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CJA</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5</w:t>
            </w:r>
          </w:p>
        </w:tc>
        <w:tc>
          <w:tcPr>
            <w:tcW w:w="5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PZA</w:t>
            </w:r>
          </w:p>
        </w:tc>
        <w:tc>
          <w:tcPr>
            <w:tcW w:w="820" w:type="dxa"/>
            <w:tcBorders>
              <w:top w:val="nil"/>
              <w:left w:val="nil"/>
              <w:bottom w:val="single" w:sz="4" w:space="0" w:color="auto"/>
              <w:right w:val="single" w:sz="4" w:space="0" w:color="auto"/>
            </w:tcBorders>
            <w:shd w:val="clear" w:color="auto" w:fill="auto"/>
            <w:noWrap/>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174</w:t>
            </w:r>
          </w:p>
        </w:tc>
      </w:tr>
      <w:tr w:rsidR="008F39C7" w:rsidRPr="008F39C7" w:rsidTr="008F39C7">
        <w:trPr>
          <w:trHeight w:val="1980"/>
        </w:trPr>
        <w:tc>
          <w:tcPr>
            <w:tcW w:w="400" w:type="dxa"/>
            <w:tcBorders>
              <w:top w:val="nil"/>
              <w:left w:val="single" w:sz="4" w:space="0" w:color="auto"/>
              <w:bottom w:val="single" w:sz="4" w:space="0" w:color="auto"/>
              <w:right w:val="single" w:sz="4" w:space="0" w:color="auto"/>
            </w:tcBorders>
            <w:shd w:val="clear" w:color="000000" w:fill="4F81BD"/>
            <w:vAlign w:val="center"/>
            <w:hideMark/>
          </w:tcPr>
          <w:p w:rsidR="008F39C7" w:rsidRPr="008F39C7" w:rsidRDefault="008F39C7" w:rsidP="008F39C7">
            <w:pPr>
              <w:suppressAutoHyphens w:val="0"/>
              <w:jc w:val="center"/>
              <w:rPr>
                <w:rFonts w:ascii="Noto Sans" w:hAnsi="Noto Sans" w:cs="Noto Sans"/>
                <w:b/>
                <w:bCs/>
                <w:color w:val="000000"/>
                <w:sz w:val="14"/>
                <w:szCs w:val="14"/>
                <w:lang w:val="es-MX" w:eastAsia="es-MX"/>
              </w:rPr>
            </w:pPr>
            <w:r w:rsidRPr="008F39C7">
              <w:rPr>
                <w:rFonts w:ascii="Noto Sans" w:hAnsi="Noto Sans" w:cs="Noto Sans"/>
                <w:b/>
                <w:bCs/>
                <w:color w:val="000000"/>
                <w:sz w:val="14"/>
                <w:szCs w:val="14"/>
                <w:lang w:val="es-MX" w:eastAsia="es-MX"/>
              </w:rPr>
              <w:t>5</w:t>
            </w:r>
          </w:p>
        </w:tc>
        <w:tc>
          <w:tcPr>
            <w:tcW w:w="5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379</w:t>
            </w:r>
          </w:p>
        </w:tc>
        <w:tc>
          <w:tcPr>
            <w:tcW w:w="44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612</w:t>
            </w:r>
          </w:p>
        </w:tc>
        <w:tc>
          <w:tcPr>
            <w:tcW w:w="52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0081</w:t>
            </w:r>
          </w:p>
        </w:tc>
        <w:tc>
          <w:tcPr>
            <w:tcW w:w="38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00</w:t>
            </w:r>
          </w:p>
        </w:tc>
        <w:tc>
          <w:tcPr>
            <w:tcW w:w="48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MARCADOR DE TEJIDO MAMARIO DE UN SOLO USO, CONSTA DE UNA AGUJA INTRODUCTORA 17G Y 10CM DE LONGITUD QUE INCLUYE UN CLIP DE 3MM CON VISIBILIDAD PERMANENTE EN ECOGRAFIA, ESTEREOTAXIA O RMN. EL CLIP DE 3MM EN FORMA DE LAZO ES DE TITANIO Y ESTA MONTADO EN UN POLIMERO NO ABSORBIBLE A TRAVES DEL TIEMPO QUE ES DE ALCOHOLPOLIVINILICO (PVA), ESTE MARCADOR CUENTA CON UN GATILLO LATERAL Y UNO TRASERO EN COLOR AZUL. PRESENTACION: CAJA C/5 PIEZAS. NUMERO DE CATALOGO: 863017D. PARA SU USO EN EL EQUIPO: ULTRASONOGRAFO. CLAVE: 531.924.0031. MARCA: BARD. MODELO: ULTRCLIP DUAL TRIGGER.</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CJA</w:t>
            </w:r>
          </w:p>
        </w:tc>
        <w:tc>
          <w:tcPr>
            <w:tcW w:w="56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5</w:t>
            </w:r>
          </w:p>
        </w:tc>
        <w:tc>
          <w:tcPr>
            <w:tcW w:w="500" w:type="dxa"/>
            <w:tcBorders>
              <w:top w:val="nil"/>
              <w:left w:val="nil"/>
              <w:bottom w:val="single" w:sz="4" w:space="0" w:color="auto"/>
              <w:right w:val="single" w:sz="4" w:space="0" w:color="auto"/>
            </w:tcBorders>
            <w:shd w:val="clear" w:color="auto" w:fill="auto"/>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PZA</w:t>
            </w:r>
          </w:p>
        </w:tc>
        <w:tc>
          <w:tcPr>
            <w:tcW w:w="820" w:type="dxa"/>
            <w:tcBorders>
              <w:top w:val="nil"/>
              <w:left w:val="nil"/>
              <w:bottom w:val="single" w:sz="4" w:space="0" w:color="auto"/>
              <w:right w:val="single" w:sz="4" w:space="0" w:color="auto"/>
            </w:tcBorders>
            <w:shd w:val="clear" w:color="auto" w:fill="auto"/>
            <w:noWrap/>
            <w:vAlign w:val="center"/>
            <w:hideMark/>
          </w:tcPr>
          <w:p w:rsidR="008F39C7" w:rsidRPr="008F39C7" w:rsidRDefault="008F39C7" w:rsidP="008F39C7">
            <w:pPr>
              <w:suppressAutoHyphens w:val="0"/>
              <w:jc w:val="center"/>
              <w:rPr>
                <w:rFonts w:ascii="Noto Sans" w:hAnsi="Noto Sans" w:cs="Noto Sans"/>
                <w:color w:val="000000"/>
                <w:sz w:val="14"/>
                <w:szCs w:val="14"/>
                <w:lang w:val="es-MX" w:eastAsia="es-MX"/>
              </w:rPr>
            </w:pPr>
            <w:r w:rsidRPr="008F39C7">
              <w:rPr>
                <w:rFonts w:ascii="Noto Sans" w:hAnsi="Noto Sans" w:cs="Noto Sans"/>
                <w:color w:val="000000"/>
                <w:sz w:val="14"/>
                <w:szCs w:val="14"/>
                <w:lang w:val="es-MX" w:eastAsia="es-MX"/>
              </w:rPr>
              <w:t>165</w:t>
            </w:r>
          </w:p>
        </w:tc>
      </w:tr>
    </w:tbl>
    <w:p w:rsidR="005245DB" w:rsidRDefault="005245DB"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p w:rsidR="00415CD7" w:rsidRDefault="00415CD7" w:rsidP="00A951DE">
      <w:pPr>
        <w:ind w:right="225"/>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8F39C7">
      <w:pPr>
        <w:ind w:right="225"/>
        <w:rPr>
          <w:rFonts w:ascii="Noto Sans" w:hAnsi="Noto Sans" w:cs="Noto Sans"/>
          <w:b/>
          <w:sz w:val="20"/>
        </w:rPr>
      </w:pPr>
    </w:p>
    <w:p w:rsidR="005245DB" w:rsidRDefault="005245DB" w:rsidP="00A72EF5">
      <w:pPr>
        <w:ind w:right="225"/>
        <w:rPr>
          <w:rFonts w:ascii="Noto Sans" w:hAnsi="Noto Sans" w:cs="Noto Sans"/>
          <w:b/>
          <w:sz w:val="20"/>
        </w:rPr>
        <w:sectPr w:rsidR="005245DB" w:rsidSect="004079D0">
          <w:headerReference w:type="even" r:id="rId14"/>
          <w:headerReference w:type="default" r:id="rId15"/>
          <w:footerReference w:type="default" r:id="rId16"/>
          <w:headerReference w:type="first" r:id="rId17"/>
          <w:footnotePr>
            <w:pos w:val="beneathText"/>
          </w:footnotePr>
          <w:pgSz w:w="12240" w:h="15840" w:code="1"/>
          <w:pgMar w:top="2002" w:right="616" w:bottom="1134" w:left="907" w:header="6" w:footer="0" w:gutter="0"/>
          <w:cols w:space="720"/>
          <w:docGrid w:linePitch="360"/>
        </w:sectPr>
      </w:pPr>
    </w:p>
    <w:p w:rsidR="008F39C7" w:rsidRDefault="008F39C7" w:rsidP="0097137A">
      <w:pPr>
        <w:ind w:right="225"/>
        <w:rPr>
          <w:rFonts w:ascii="Noto Sans" w:hAnsi="Noto Sans" w:cs="Noto Sans"/>
          <w:b/>
          <w:sz w:val="20"/>
        </w:rPr>
      </w:pPr>
    </w:p>
    <w:p w:rsidR="008F39C7" w:rsidRPr="008F39C7" w:rsidRDefault="008F39C7" w:rsidP="008F39C7">
      <w:pPr>
        <w:jc w:val="center"/>
        <w:rPr>
          <w:b/>
          <w:bCs/>
        </w:rPr>
      </w:pPr>
      <w:r w:rsidRPr="00E2215F">
        <w:rPr>
          <w:b/>
          <w:bCs/>
        </w:rPr>
        <w:t>DISTRIBUCION CONSUMIBLES</w:t>
      </w:r>
    </w:p>
    <w:p w:rsidR="005245DB" w:rsidRDefault="005245DB" w:rsidP="00A951DE">
      <w:pPr>
        <w:pStyle w:val="Sinespaciado"/>
        <w:ind w:right="225"/>
        <w:rPr>
          <w:rStyle w:val="Ttulo1Car"/>
          <w:rFonts w:ascii="Noto Sans SemiCondensed Medium" w:eastAsia="Calibri" w:hAnsi="Noto Sans SemiCondensed Medium" w:cs="Noto Sans SemiCondensed Medium"/>
          <w:sz w:val="24"/>
          <w:szCs w:val="24"/>
          <w:u w:val="single"/>
        </w:rPr>
      </w:pPr>
    </w:p>
    <w:tbl>
      <w:tblPr>
        <w:tblW w:w="0" w:type="auto"/>
        <w:tblCellMar>
          <w:left w:w="70" w:type="dxa"/>
          <w:right w:w="70" w:type="dxa"/>
        </w:tblCellMar>
        <w:tblLook w:val="04A0" w:firstRow="1" w:lastRow="0" w:firstColumn="1" w:lastColumn="0" w:noHBand="0" w:noVBand="1"/>
      </w:tblPr>
      <w:tblGrid>
        <w:gridCol w:w="298"/>
        <w:gridCol w:w="452"/>
        <w:gridCol w:w="444"/>
        <w:gridCol w:w="452"/>
        <w:gridCol w:w="366"/>
        <w:gridCol w:w="436"/>
        <w:gridCol w:w="3728"/>
        <w:gridCol w:w="405"/>
        <w:gridCol w:w="529"/>
        <w:gridCol w:w="467"/>
        <w:gridCol w:w="944"/>
        <w:gridCol w:w="922"/>
        <w:gridCol w:w="714"/>
        <w:gridCol w:w="698"/>
      </w:tblGrid>
      <w:tr w:rsidR="002E3D00" w:rsidRPr="00324583" w:rsidTr="002E3D00">
        <w:trPr>
          <w:trHeight w:val="488"/>
        </w:trPr>
        <w:tc>
          <w:tcPr>
            <w:tcW w:w="0" w:type="auto"/>
            <w:tcBorders>
              <w:top w:val="single" w:sz="4" w:space="0" w:color="auto"/>
              <w:left w:val="single" w:sz="4" w:space="0" w:color="auto"/>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N°</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GPO</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GEN</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ESP</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DIF</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VAR</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UNI</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CANT</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TIPO</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ASIG CLINICA MAMA I CONDESA</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ASIG CLINICA MAMA II TLAHUAC</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ASIG HGZ  N° 1 A</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TOTAL ANUAL CAJAS</w:t>
            </w:r>
          </w:p>
        </w:tc>
      </w:tr>
      <w:tr w:rsidR="008F39C7" w:rsidRPr="00324583" w:rsidTr="002E3D00">
        <w:trPr>
          <w:trHeight w:val="918"/>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039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0326</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APLICADOR ESTERIL, DESECHABLE, FLEXIBLE PARA MARCAR RADIOGRAFICAMENTE EL TEJIDO MAMARIO PERCUTANEO DEL SITIO DE BIOPSIA, CALIBRE 10G Y FORMA DE ALAMBRE EN O. CONSISTE EN TRES ALMOHADILLAS DE ACIDO POLIGLICOLICO (PGA) RE ABSORBIBLES. LA ALMOHADILLA CENTRAL CONTIENE UNA PIEZA DE CABLE DE TITANIO, MOLDABLE, PREVISTO PARA EL MARCADO DE LA MAMA Y VISIBLE EN RADIOGRAFIA A LARGO PLAZO DEL SITIO DE LA BIOPSIA. TIENE UNA ALMOHADILLA DE EMPUJE DE GLICOL POLIETILENO (PEG) EN EL EXTREMO DISTAL. LAS ALMOHADILLAS SON VISIBLES A TRAVES DE ULTRASONIDO POR APROXIMADAMENTE 12 SEMANAS. PRESENTACION: CAJA C/10 PIEZAS. NUMERO DE CATALOGO: SMTEC10G. PARA EL SISTEMA PARA BIOPSIA DE MAMA ASISTIDO POR VACIO CON PANTALLA TACTIL. CLAVE: 526.783.0015. MARCA: ENCOR. MODELO: SENOMARK.</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17</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87</w:t>
            </w:r>
          </w:p>
        </w:tc>
      </w:tr>
      <w:tr w:rsidR="008F39C7" w:rsidRPr="00324583" w:rsidTr="002E3D00">
        <w:trPr>
          <w:trHeight w:val="60"/>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185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0252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CASETT PLASTICO DE TUBOS DE VACIO Y ENJUAGUE, ESTERIL Y DESECHABLE. PRESENTACION: CAJA C/12 PIEZAS. NUMERO DE CATALOGO: DS4001. PARA EL SISTEMA PARA BIOPSIA DE MAMA ASISTIDO POR VACIO CON PANTALLA TACTIL. CLAVE: 526.783.0015. MARCA: ENCOR. MODELO: ENCOR ENSPIRE.</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73</w:t>
            </w:r>
          </w:p>
        </w:tc>
      </w:tr>
      <w:tr w:rsidR="008F39C7" w:rsidRPr="00324583" w:rsidTr="002E3D00">
        <w:trPr>
          <w:trHeight w:val="60"/>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0575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FRASCO DE PLASTICO, CON TAPA PLASTICA CON 4 CONECTORES NO ESTERIL CON CAPACIDAD 1200 ML. PRESENTACION: CAJA C/12 PIEZAS. NUMERO DE CATALOGO: SCCAN01. PARA EL SISTEMA PARA BIOPSIA DE MAMA ASISTIDO POR VACIO CON PANTALLA TACTIL. CLAVE: 526.783.0015. MARCA: ENCOR. MODELO: ENCOR ENSPIRE.</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18</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73</w:t>
            </w:r>
          </w:p>
        </w:tc>
      </w:tr>
      <w:tr w:rsidR="008F39C7" w:rsidRPr="00324583" w:rsidTr="002E3D00">
        <w:trPr>
          <w:trHeight w:val="60"/>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822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1176</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SONDA DE BIOPSIA MAMARIA CALIBRE 4.0 MM (10G) Y LONGITUD DE LA SONDA 11.3 CM. ESTERIL.CON PROTECTOR PLASTICO PARA USO VERTICAL, CON PUNTA DE TROCAR AFILADO EN EL EXTREMO DISTAL PARA LA INSERCION Y UN CUTER TUBULAR OSCILANTE PARA LA ADQUISICION DE TEJIDO, CON ADAPTADOR DE JERINGA PARA INTRODUCIR ANESTESICO EN EL LUGAR DE LA BIOPSIA. PRESENTACION: CAJA C/5 PIEZAS. NUMERO DE CATALOGO: ECP0110GV. PARA EL SISTEMA PARA BIOPSIA DE MAMA ASISTIDO POR VACIO CON PANTALLA TACTIL. CLAVE: 526.783.0015. MARCA: ENCOR. MODELO: ENCOR ENSPIRE.</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34</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174</w:t>
            </w:r>
          </w:p>
        </w:tc>
      </w:tr>
      <w:tr w:rsidR="008F39C7" w:rsidRPr="00324583" w:rsidTr="002E3D00">
        <w:trPr>
          <w:trHeight w:val="70"/>
        </w:trPr>
        <w:tc>
          <w:tcPr>
            <w:tcW w:w="0" w:type="auto"/>
            <w:tcBorders>
              <w:top w:val="nil"/>
              <w:left w:val="single" w:sz="4" w:space="0" w:color="auto"/>
              <w:bottom w:val="single" w:sz="4" w:space="0" w:color="auto"/>
              <w:right w:val="single" w:sz="4" w:space="0" w:color="auto"/>
            </w:tcBorders>
            <w:shd w:val="clear" w:color="000000" w:fill="4F81BD"/>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612</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0081</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00</w:t>
            </w:r>
          </w:p>
        </w:tc>
        <w:tc>
          <w:tcPr>
            <w:tcW w:w="0" w:type="auto"/>
            <w:tcBorders>
              <w:top w:val="nil"/>
              <w:left w:val="nil"/>
              <w:bottom w:val="single" w:sz="4" w:space="0" w:color="auto"/>
              <w:right w:val="single" w:sz="4" w:space="0" w:color="auto"/>
            </w:tcBorders>
            <w:shd w:val="clear" w:color="auto" w:fill="auto"/>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MARCADOR DE TEJIDO MAMARIO DE UN SOLO USO, CONSTA DE UNA AGUJA INTRODUCTORA 17G Y 10CM DE LONGITUD QUE INCLUYE UN CLIP DE 3MM CON VISIBILIDAD PERMANENTE EN ECOGRAFIA, ESTEREOTAXIA O RMN. EL CLIP DE 3MM EN FORMA DE LAZO ES DE TITANIO Y ESTA MONTADO EN UN POLIMERO NO ABSORBIBLE A TRAVES DEL TIEMPO QUE ES DE ALCOHOLPOLIVINILICO (PVA), ESTE MARCADOR CUENTA CON UN GATILLO LATERAL Y UNO TRASERO EN COLOR AZUL. PRESENTACION: CAJA C/5 PIEZAS. NUMERO DE CATALOGO: 863017D. PARA SU USO EN EL EQUIPO: ULTRASONOGRAFO. CLAVE: 531.924.0031. MARCA: BARD. MODELO: ULTRCLIP DUAL TRIGGER.</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CJA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PZA</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100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35</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color w:val="000000"/>
                <w:sz w:val="14"/>
                <w:szCs w:val="14"/>
                <w:lang w:val="es-MX" w:eastAsia="es-MX"/>
              </w:rPr>
            </w:pPr>
            <w:r w:rsidRPr="00324583">
              <w:rPr>
                <w:rFonts w:ascii="Noto Sans" w:hAnsi="Noto Sans" w:cs="Noto Sans"/>
                <w:color w:val="000000"/>
                <w:sz w:val="14"/>
                <w:szCs w:val="14"/>
                <w:lang w:val="es-MX" w:eastAsia="es-MX"/>
              </w:rPr>
              <w:t>30</w:t>
            </w:r>
          </w:p>
        </w:tc>
        <w:tc>
          <w:tcPr>
            <w:tcW w:w="0" w:type="auto"/>
            <w:tcBorders>
              <w:top w:val="nil"/>
              <w:left w:val="nil"/>
              <w:bottom w:val="single" w:sz="4" w:space="0" w:color="auto"/>
              <w:right w:val="single" w:sz="4" w:space="0" w:color="auto"/>
            </w:tcBorders>
            <w:shd w:val="clear" w:color="auto" w:fill="auto"/>
            <w:noWrap/>
            <w:vAlign w:val="center"/>
            <w:hideMark/>
          </w:tcPr>
          <w:p w:rsidR="008F39C7" w:rsidRPr="00324583" w:rsidRDefault="008F39C7" w:rsidP="00DD3991">
            <w:pPr>
              <w:jc w:val="center"/>
              <w:rPr>
                <w:rFonts w:ascii="Noto Sans" w:hAnsi="Noto Sans" w:cs="Noto Sans"/>
                <w:b/>
                <w:bCs/>
                <w:color w:val="000000"/>
                <w:sz w:val="14"/>
                <w:szCs w:val="14"/>
                <w:lang w:val="es-MX" w:eastAsia="es-MX"/>
              </w:rPr>
            </w:pPr>
            <w:r w:rsidRPr="00324583">
              <w:rPr>
                <w:rFonts w:ascii="Noto Sans" w:hAnsi="Noto Sans" w:cs="Noto Sans"/>
                <w:b/>
                <w:bCs/>
                <w:color w:val="000000"/>
                <w:sz w:val="14"/>
                <w:szCs w:val="14"/>
                <w:lang w:val="es-MX" w:eastAsia="es-MX"/>
              </w:rPr>
              <w:t>165</w:t>
            </w:r>
          </w:p>
        </w:tc>
      </w:tr>
    </w:tbl>
    <w:p w:rsidR="005563EC" w:rsidRDefault="005563EC" w:rsidP="005563EC">
      <w:pPr>
        <w:suppressAutoHyphens w:val="0"/>
        <w:jc w:val="center"/>
        <w:rPr>
          <w:rFonts w:ascii="Noto Sans" w:hAnsi="Noto Sans" w:cs="Noto Sans"/>
          <w:b/>
          <w:bCs/>
          <w:color w:val="000000"/>
          <w:sz w:val="22"/>
          <w:szCs w:val="22"/>
          <w:u w:val="single"/>
          <w:lang w:val="es-MX" w:eastAsia="es-MX"/>
        </w:rPr>
      </w:pPr>
    </w:p>
    <w:p w:rsidR="005245DB" w:rsidRDefault="005245DB"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842BD6" w:rsidRDefault="00842BD6"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842BD6" w:rsidRDefault="00842BD6"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842BD6" w:rsidRDefault="00842BD6"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842BD6" w:rsidRDefault="00842BD6"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842BD6" w:rsidRDefault="00842BD6" w:rsidP="008F39C7">
      <w:pPr>
        <w:pStyle w:val="Sinespaciado"/>
        <w:ind w:right="225"/>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8F39C7" w:rsidRDefault="008F39C7" w:rsidP="008F39C7">
      <w:pPr>
        <w:jc w:val="center"/>
        <w:rPr>
          <w:b/>
          <w:bCs/>
        </w:rPr>
      </w:pPr>
      <w:r w:rsidRPr="00A97A58">
        <w:rPr>
          <w:b/>
          <w:bCs/>
        </w:rPr>
        <w:t>ESPECIFICACIONES DE EQUIPO EN COMODATO</w:t>
      </w:r>
    </w:p>
    <w:p w:rsidR="008F39C7" w:rsidRDefault="008F39C7" w:rsidP="008F39C7">
      <w:pPr>
        <w:jc w:val="center"/>
        <w:rPr>
          <w:b/>
          <w:bCs/>
        </w:rPr>
      </w:pPr>
    </w:p>
    <w:p w:rsidR="008F39C7" w:rsidRPr="009B6ED3" w:rsidRDefault="008F39C7" w:rsidP="008F39C7">
      <w:pPr>
        <w:jc w:val="both"/>
        <w:rPr>
          <w:rFonts w:ascii="Noto Sans" w:hAnsi="Noto Sans" w:cs="Noto Sans"/>
          <w:sz w:val="20"/>
        </w:rPr>
      </w:pPr>
      <w:r w:rsidRPr="009B6ED3">
        <w:rPr>
          <w:rFonts w:ascii="Noto Sans" w:hAnsi="Noto Sans" w:cs="Noto Sans"/>
          <w:sz w:val="20"/>
        </w:rPr>
        <w:t>El equipo de comodato deberá cumplir al menos con las siguientes especificaciones y /o características:</w:t>
      </w:r>
    </w:p>
    <w:p w:rsidR="008F39C7" w:rsidRDefault="008F39C7" w:rsidP="008F39C7">
      <w:pPr>
        <w:jc w:val="both"/>
        <w:rPr>
          <w:rFonts w:ascii="Noto Sans" w:hAnsi="Noto Sans" w:cs="Noto Sans"/>
          <w:b/>
          <w:sz w:val="20"/>
        </w:rPr>
      </w:pPr>
      <w:r w:rsidRPr="009B6ED3">
        <w:rPr>
          <w:rFonts w:ascii="Noto Sans" w:hAnsi="Noto Sans" w:cs="Noto Sans"/>
          <w:b/>
          <w:sz w:val="20"/>
        </w:rPr>
        <w:t>Sistema de Biopsia de Vacío para Mama</w:t>
      </w:r>
    </w:p>
    <w:p w:rsidR="008F39C7" w:rsidRPr="00A97A58" w:rsidRDefault="008F39C7" w:rsidP="008F39C7">
      <w:pPr>
        <w:jc w:val="both"/>
        <w:rPr>
          <w:rFonts w:ascii="Noto Sans" w:hAnsi="Noto Sans" w:cs="Noto Sans"/>
          <w:b/>
          <w:sz w:val="20"/>
        </w:rPr>
      </w:pPr>
    </w:p>
    <w:tbl>
      <w:tblPr>
        <w:tblW w:w="100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8186"/>
      </w:tblGrid>
      <w:tr w:rsidR="008F39C7" w:rsidRPr="0058364F" w:rsidTr="00DD3991">
        <w:trPr>
          <w:trHeight w:val="679"/>
        </w:trPr>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ind w:left="40"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Descripción</w:t>
            </w:r>
          </w:p>
        </w:tc>
        <w:tc>
          <w:tcPr>
            <w:tcW w:w="8186" w:type="dxa"/>
            <w:tcBorders>
              <w:top w:val="single" w:sz="4" w:space="0" w:color="auto"/>
              <w:left w:val="single" w:sz="4" w:space="0" w:color="auto"/>
              <w:bottom w:val="single" w:sz="4" w:space="0" w:color="auto"/>
              <w:right w:val="single" w:sz="4" w:space="0" w:color="auto"/>
            </w:tcBorders>
            <w:vAlign w:val="center"/>
          </w:tcPr>
          <w:p w:rsidR="008F39C7" w:rsidRPr="0058364F" w:rsidRDefault="008F39C7" w:rsidP="00DD3991">
            <w:pPr>
              <w:widowControl w:val="0"/>
              <w:spacing w:before="41" w:line="271" w:lineRule="auto"/>
              <w:ind w:right="523"/>
              <w:rPr>
                <w:rFonts w:ascii="Noto Sans" w:eastAsia="Calibri" w:hAnsi="Noto Sans" w:cs="Noto Sans"/>
                <w:color w:val="000000"/>
                <w:sz w:val="14"/>
                <w:szCs w:val="14"/>
              </w:rPr>
            </w:pPr>
            <w:r w:rsidRPr="0058364F">
              <w:rPr>
                <w:rFonts w:ascii="Noto Sans" w:eastAsia="Calibri" w:hAnsi="Noto Sans" w:cs="Noto Sans"/>
                <w:color w:val="000000"/>
                <w:sz w:val="14"/>
                <w:szCs w:val="14"/>
              </w:rPr>
              <w:t>Sistema de biopsia de mama asistido por vacío, que permite obtener muestras de tejidos con sospecha de anomalías mamarias.</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tabs>
                <w:tab w:val="left" w:pos="7764"/>
              </w:tabs>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Indicaciones</w:t>
            </w:r>
          </w:p>
        </w:tc>
        <w:tc>
          <w:tcPr>
            <w:tcW w:w="8186" w:type="dxa"/>
            <w:tcBorders>
              <w:top w:val="single" w:sz="4" w:space="0" w:color="auto"/>
              <w:left w:val="single" w:sz="4" w:space="0" w:color="auto"/>
              <w:bottom w:val="single" w:sz="4" w:space="0" w:color="auto"/>
              <w:right w:val="single" w:sz="4" w:space="0" w:color="auto"/>
            </w:tcBorders>
            <w:vAlign w:val="center"/>
          </w:tcPr>
          <w:p w:rsidR="008F39C7" w:rsidRPr="0058364F" w:rsidRDefault="008F39C7" w:rsidP="00DD3991">
            <w:pPr>
              <w:widowControl w:val="0"/>
              <w:spacing w:before="90" w:line="276" w:lineRule="auto"/>
              <w:ind w:left="140" w:right="-30"/>
              <w:rPr>
                <w:rFonts w:ascii="Noto Sans" w:eastAsia="Calibri" w:hAnsi="Noto Sans" w:cs="Noto Sans"/>
                <w:color w:val="000000"/>
                <w:sz w:val="14"/>
                <w:szCs w:val="14"/>
              </w:rPr>
            </w:pPr>
            <w:r w:rsidRPr="0058364F">
              <w:rPr>
                <w:rFonts w:ascii="Noto Sans" w:eastAsia="Calibri" w:hAnsi="Noto Sans" w:cs="Noto Sans"/>
                <w:color w:val="000000"/>
                <w:sz w:val="14"/>
                <w:szCs w:val="14"/>
              </w:rPr>
              <w:t>Indicado para obtener muestras de tejido mamario a fin de realizar análisis diagnósticos de anomalías mamarias para obtener muestras de tejido mamario y realizar análisis histológicos con la extirpación total o parcial de la anomalía captada por ecografía.</w:t>
            </w:r>
          </w:p>
          <w:p w:rsidR="008F39C7" w:rsidRPr="0058364F" w:rsidRDefault="008F39C7" w:rsidP="00DD3991">
            <w:pPr>
              <w:widowControl w:val="0"/>
              <w:spacing w:line="276" w:lineRule="auto"/>
              <w:ind w:left="80" w:right="-30"/>
              <w:rPr>
                <w:rFonts w:ascii="Noto Sans" w:eastAsia="Calibri" w:hAnsi="Noto Sans" w:cs="Noto Sans"/>
                <w:color w:val="000000"/>
                <w:sz w:val="14"/>
                <w:szCs w:val="14"/>
              </w:rPr>
            </w:pPr>
            <w:r w:rsidRPr="0058364F">
              <w:rPr>
                <w:rFonts w:ascii="Noto Sans" w:eastAsia="Calibri" w:hAnsi="Noto Sans" w:cs="Noto Sans"/>
                <w:color w:val="000000"/>
                <w:sz w:val="14"/>
                <w:szCs w:val="14"/>
              </w:rPr>
              <w:t xml:space="preserve">También, está indicado para obtener muestras de tejido mamario y realizar análisis histológicos con la extirpación parcial de la anomalía palpable. ( </w:t>
            </w:r>
            <w:proofErr w:type="spellStart"/>
            <w:proofErr w:type="gramStart"/>
            <w:r w:rsidRPr="0058364F">
              <w:rPr>
                <w:rFonts w:ascii="Noto Sans" w:eastAsia="Calibri" w:hAnsi="Noto Sans" w:cs="Noto Sans"/>
                <w:color w:val="000000"/>
                <w:sz w:val="14"/>
                <w:szCs w:val="14"/>
              </w:rPr>
              <w:t>fibroadenoma</w:t>
            </w:r>
            <w:proofErr w:type="spellEnd"/>
            <w:proofErr w:type="gramEnd"/>
            <w:r w:rsidRPr="0058364F">
              <w:rPr>
                <w:rFonts w:ascii="Noto Sans" w:eastAsia="Calibri" w:hAnsi="Noto Sans" w:cs="Noto Sans"/>
                <w:color w:val="000000"/>
                <w:sz w:val="14"/>
                <w:szCs w:val="14"/>
              </w:rPr>
              <w:t xml:space="preserve">, </w:t>
            </w:r>
            <w:proofErr w:type="spellStart"/>
            <w:r w:rsidRPr="0058364F">
              <w:rPr>
                <w:rFonts w:ascii="Noto Sans" w:eastAsia="Calibri" w:hAnsi="Noto Sans" w:cs="Noto Sans"/>
                <w:color w:val="000000"/>
                <w:sz w:val="14"/>
                <w:szCs w:val="14"/>
              </w:rPr>
              <w:t>mastopatía</w:t>
            </w:r>
            <w:proofErr w:type="spellEnd"/>
            <w:r w:rsidRPr="0058364F">
              <w:rPr>
                <w:rFonts w:ascii="Noto Sans" w:eastAsia="Calibri" w:hAnsi="Noto Sans" w:cs="Noto Sans"/>
                <w:color w:val="000000"/>
                <w:sz w:val="14"/>
                <w:szCs w:val="14"/>
              </w:rPr>
              <w:t xml:space="preserve"> </w:t>
            </w:r>
            <w:proofErr w:type="spellStart"/>
            <w:r w:rsidRPr="0058364F">
              <w:rPr>
                <w:rFonts w:ascii="Noto Sans" w:eastAsia="Calibri" w:hAnsi="Noto Sans" w:cs="Noto Sans"/>
                <w:color w:val="000000"/>
                <w:sz w:val="14"/>
                <w:szCs w:val="14"/>
              </w:rPr>
              <w:t>fibroquística</w:t>
            </w:r>
            <w:proofErr w:type="spellEnd"/>
            <w:r w:rsidRPr="0058364F">
              <w:rPr>
                <w:rFonts w:ascii="Noto Sans" w:eastAsia="Calibri" w:hAnsi="Noto Sans" w:cs="Noto Sans"/>
                <w:color w:val="000000"/>
                <w:sz w:val="14"/>
                <w:szCs w:val="14"/>
              </w:rPr>
              <w:t>).</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tabs>
                <w:tab w:val="left" w:pos="7764"/>
              </w:tabs>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Características</w:t>
            </w: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 xml:space="preserve">admite controladores individuales para biopsia, pedales y sondas. </w:t>
            </w:r>
          </w:p>
          <w:p w:rsidR="008F39C7" w:rsidRPr="0058364F" w:rsidRDefault="008F39C7" w:rsidP="00654DB1">
            <w:pPr>
              <w:pStyle w:val="Prrafodelista"/>
              <w:widowControl w:val="0"/>
              <w:numPr>
                <w:ilvl w:val="0"/>
                <w:numId w:val="65"/>
              </w:numPr>
              <w:suppressAutoHyphens w:val="0"/>
              <w:spacing w:before="21"/>
              <w:ind w:right="-20"/>
              <w:contextualSpacing/>
              <w:rPr>
                <w:rFonts w:ascii="Noto Sans" w:hAnsi="Noto Sans" w:cs="Noto Sans"/>
                <w:color w:val="000000"/>
                <w:sz w:val="14"/>
                <w:szCs w:val="14"/>
              </w:rPr>
            </w:pPr>
            <w:r w:rsidRPr="0058364F">
              <w:rPr>
                <w:rFonts w:ascii="Noto Sans" w:hAnsi="Noto Sans" w:cs="Noto Sans"/>
                <w:color w:val="000000"/>
                <w:sz w:val="14"/>
                <w:szCs w:val="14"/>
              </w:rPr>
              <w:t xml:space="preserve">Es compatible con técnicas de ultrasonido, </w:t>
            </w:r>
            <w:proofErr w:type="spellStart"/>
            <w:r w:rsidRPr="0058364F">
              <w:rPr>
                <w:rFonts w:ascii="Noto Sans" w:hAnsi="Noto Sans" w:cs="Noto Sans"/>
                <w:color w:val="000000"/>
                <w:sz w:val="14"/>
                <w:szCs w:val="14"/>
              </w:rPr>
              <w:t>estereotaxia</w:t>
            </w:r>
            <w:proofErr w:type="spellEnd"/>
            <w:r w:rsidRPr="0058364F">
              <w:rPr>
                <w:rFonts w:ascii="Noto Sans" w:hAnsi="Noto Sans" w:cs="Noto Sans"/>
                <w:color w:val="000000"/>
                <w:sz w:val="14"/>
                <w:szCs w:val="14"/>
              </w:rPr>
              <w:t xml:space="preserve"> y RM.</w:t>
            </w:r>
          </w:p>
          <w:p w:rsidR="008F39C7" w:rsidRPr="0058364F" w:rsidRDefault="008F39C7" w:rsidP="00654DB1">
            <w:pPr>
              <w:pStyle w:val="Prrafodelista"/>
              <w:widowControl w:val="0"/>
              <w:numPr>
                <w:ilvl w:val="0"/>
                <w:numId w:val="65"/>
              </w:numPr>
              <w:suppressAutoHyphens w:val="0"/>
              <w:spacing w:before="70" w:line="268" w:lineRule="auto"/>
              <w:ind w:right="656"/>
              <w:contextualSpacing/>
              <w:rPr>
                <w:rFonts w:ascii="Noto Sans" w:hAnsi="Noto Sans" w:cs="Noto Sans"/>
                <w:color w:val="000000"/>
                <w:sz w:val="14"/>
                <w:szCs w:val="14"/>
              </w:rPr>
            </w:pPr>
            <w:r w:rsidRPr="0058364F">
              <w:rPr>
                <w:rFonts w:ascii="Noto Sans" w:hAnsi="Noto Sans" w:cs="Noto Sans"/>
                <w:color w:val="000000"/>
                <w:sz w:val="14"/>
                <w:szCs w:val="14"/>
              </w:rPr>
              <w:t>Las sondas para biopsia, los contenedores de los tubos, los depósitos, los adaptadores y las guías de agujas se suministran por separado.</w:t>
            </w:r>
          </w:p>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Pantalla que muestra la orientación y la actividad de la aguja.</w:t>
            </w:r>
          </w:p>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El sistema trasporta automáticamente la muestra a una bandeja de recolección de muestras, y manteniendo todos los fluido en un espacio cerrado lejos del operador y del paciente.</w:t>
            </w:r>
          </w:p>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Incorpo5tra un sistema de biopsia automático y completamente  programable que permite al médico programar la selección deseada de muestras.</w:t>
            </w:r>
          </w:p>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El sistema automáticamente, realizará la biopsia a través de una secuencia pre-programada, permitiendo al médico concentrarse en la realización del procedimiento.</w:t>
            </w:r>
          </w:p>
          <w:p w:rsidR="008F39C7" w:rsidRPr="0058364F" w:rsidRDefault="008F39C7" w:rsidP="00654DB1">
            <w:pPr>
              <w:pStyle w:val="Prrafodelista"/>
              <w:widowControl w:val="0"/>
              <w:numPr>
                <w:ilvl w:val="0"/>
                <w:numId w:val="65"/>
              </w:numPr>
              <w:suppressAutoHyphens w:val="0"/>
              <w:spacing w:before="7" w:line="271" w:lineRule="auto"/>
              <w:ind w:right="655"/>
              <w:contextualSpacing/>
              <w:rPr>
                <w:rFonts w:ascii="Noto Sans" w:hAnsi="Noto Sans" w:cs="Noto Sans"/>
                <w:color w:val="000000"/>
                <w:sz w:val="14"/>
                <w:szCs w:val="14"/>
              </w:rPr>
            </w:pPr>
            <w:r w:rsidRPr="0058364F">
              <w:rPr>
                <w:rFonts w:ascii="Noto Sans" w:hAnsi="Noto Sans" w:cs="Noto Sans"/>
                <w:color w:val="000000"/>
                <w:sz w:val="14"/>
                <w:szCs w:val="14"/>
              </w:rPr>
              <w:t>La punta de la aguja es afilada y su capacidad de adaptarse mientras está en la mama le da la posibilidad de hacer la diferencia entre procedimientos de rutina y complicados de manera imperceptible para el paciente.</w:t>
            </w:r>
          </w:p>
          <w:p w:rsidR="008F39C7" w:rsidRPr="0058364F" w:rsidRDefault="008F39C7"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 xml:space="preserve">Permite administrar anestésicos sin diluir a través de la aguja, según se requiera, así como permite la colocación de un marcador a través de la sonda. </w:t>
            </w:r>
          </w:p>
          <w:p w:rsidR="008F39C7" w:rsidRPr="0058364F" w:rsidRDefault="008F39C7" w:rsidP="00654DB1">
            <w:pPr>
              <w:pStyle w:val="Prrafodelista"/>
              <w:widowControl w:val="0"/>
              <w:numPr>
                <w:ilvl w:val="0"/>
                <w:numId w:val="65"/>
              </w:numPr>
              <w:suppressAutoHyphens w:val="0"/>
              <w:spacing w:before="5" w:line="271" w:lineRule="auto"/>
              <w:ind w:right="625"/>
              <w:contextualSpacing/>
              <w:rPr>
                <w:rFonts w:ascii="Noto Sans" w:hAnsi="Noto Sans" w:cs="Noto Sans"/>
                <w:color w:val="000000"/>
                <w:sz w:val="14"/>
                <w:szCs w:val="14"/>
              </w:rPr>
            </w:pPr>
            <w:r w:rsidRPr="0058364F">
              <w:rPr>
                <w:rFonts w:ascii="Noto Sans" w:hAnsi="Noto Sans" w:cs="Noto Sans"/>
                <w:color w:val="000000"/>
                <w:sz w:val="14"/>
                <w:szCs w:val="14"/>
              </w:rPr>
              <w:t>Durante un procedimiento y dependiendo del tipo de lesión, el tiempo que transcurre entre la obtención de 2 a 5 muestras y de la preparación del lugar de la biopsia hasta el final de esta, es en promedio de 5 a 10 minutos.</w:t>
            </w:r>
          </w:p>
          <w:p w:rsidR="008F39C7" w:rsidRPr="0058364F" w:rsidRDefault="008F39C7" w:rsidP="00654DB1">
            <w:pPr>
              <w:pStyle w:val="Prrafodelista"/>
              <w:widowControl w:val="0"/>
              <w:numPr>
                <w:ilvl w:val="0"/>
                <w:numId w:val="65"/>
              </w:numPr>
              <w:suppressAutoHyphens w:val="0"/>
              <w:spacing w:before="5" w:line="273" w:lineRule="auto"/>
              <w:ind w:right="663"/>
              <w:contextualSpacing/>
              <w:rPr>
                <w:rFonts w:ascii="Noto Sans" w:hAnsi="Noto Sans" w:cs="Noto Sans"/>
                <w:color w:val="000000"/>
                <w:sz w:val="14"/>
                <w:szCs w:val="14"/>
              </w:rPr>
            </w:pPr>
            <w:r w:rsidRPr="0058364F">
              <w:rPr>
                <w:rFonts w:ascii="Noto Sans" w:hAnsi="Noto Sans" w:cs="Noto Sans"/>
                <w:color w:val="000000"/>
                <w:sz w:val="14"/>
                <w:szCs w:val="14"/>
              </w:rPr>
              <w:t>Permite realizar procedimientos en mamas pequeñas o en lesiones muy cerca de la piel, sin cambiar aguja, así como cambiar a modo de tejido denso para tomar muestras en mamas densas y lesiones de manera efectiva.</w:t>
            </w:r>
          </w:p>
          <w:p w:rsidR="008F39C7" w:rsidRPr="0058364F" w:rsidRDefault="008F39C7" w:rsidP="00654DB1">
            <w:pPr>
              <w:pStyle w:val="Prrafodelista"/>
              <w:widowControl w:val="0"/>
              <w:numPr>
                <w:ilvl w:val="0"/>
                <w:numId w:val="65"/>
              </w:numPr>
              <w:tabs>
                <w:tab w:val="left" w:pos="742"/>
                <w:tab w:val="left" w:pos="2776"/>
              </w:tabs>
              <w:suppressAutoHyphens w:val="0"/>
              <w:ind w:right="-20"/>
              <w:contextualSpacing/>
              <w:rPr>
                <w:rFonts w:ascii="Noto Sans" w:hAnsi="Noto Sans" w:cs="Noto Sans"/>
                <w:color w:val="000000"/>
                <w:sz w:val="14"/>
                <w:szCs w:val="14"/>
              </w:rPr>
            </w:pPr>
            <w:r w:rsidRPr="0058364F">
              <w:rPr>
                <w:rFonts w:ascii="Noto Sans" w:hAnsi="Noto Sans" w:cs="Noto Sans"/>
                <w:color w:val="000000"/>
                <w:sz w:val="14"/>
                <w:szCs w:val="14"/>
              </w:rPr>
              <w:t>Dimensiones del equipo:</w:t>
            </w:r>
          </w:p>
          <w:p w:rsidR="008F39C7" w:rsidRPr="0058364F" w:rsidRDefault="008F39C7" w:rsidP="00DD3991">
            <w:pPr>
              <w:pStyle w:val="Prrafodelista"/>
              <w:widowControl w:val="0"/>
              <w:ind w:right="1865"/>
              <w:rPr>
                <w:rFonts w:ascii="Noto Sans" w:hAnsi="Noto Sans" w:cs="Noto Sans"/>
                <w:color w:val="000000"/>
                <w:sz w:val="14"/>
                <w:szCs w:val="14"/>
              </w:rPr>
            </w:pPr>
            <w:r w:rsidRPr="0058364F">
              <w:rPr>
                <w:rFonts w:ascii="Noto Sans" w:hAnsi="Noto Sans" w:cs="Noto Sans"/>
                <w:color w:val="000000"/>
                <w:sz w:val="14"/>
                <w:szCs w:val="14"/>
              </w:rPr>
              <w:t>Altura: 117 cm (Plegado) y 145 cm (Extendido).  Profundidad: 66 cm.</w:t>
            </w:r>
          </w:p>
          <w:p w:rsidR="008F39C7" w:rsidRPr="0058364F" w:rsidRDefault="008F39C7" w:rsidP="00DD3991">
            <w:pPr>
              <w:pStyle w:val="Prrafodelista"/>
              <w:widowControl w:val="0"/>
              <w:ind w:right="1865"/>
              <w:rPr>
                <w:rFonts w:ascii="Noto Sans" w:hAnsi="Noto Sans" w:cs="Noto Sans"/>
                <w:color w:val="000000"/>
                <w:sz w:val="14"/>
                <w:szCs w:val="14"/>
              </w:rPr>
            </w:pPr>
            <w:r w:rsidRPr="0058364F">
              <w:rPr>
                <w:rFonts w:ascii="Noto Sans" w:hAnsi="Noto Sans" w:cs="Noto Sans"/>
                <w:color w:val="000000"/>
                <w:sz w:val="14"/>
                <w:szCs w:val="14"/>
              </w:rPr>
              <w:t xml:space="preserve">Ancho: 41 cm. </w:t>
            </w:r>
          </w:p>
          <w:p w:rsidR="008F39C7" w:rsidRPr="0058364F" w:rsidRDefault="008F39C7" w:rsidP="00DD3991">
            <w:pPr>
              <w:widowControl w:val="0"/>
              <w:ind w:left="756" w:right="4797"/>
              <w:rPr>
                <w:rFonts w:ascii="Noto Sans" w:eastAsia="Calibri" w:hAnsi="Noto Sans" w:cs="Noto Sans"/>
                <w:color w:val="000000"/>
                <w:sz w:val="14"/>
                <w:szCs w:val="14"/>
              </w:rPr>
            </w:pPr>
            <w:r w:rsidRPr="0058364F">
              <w:rPr>
                <w:rFonts w:ascii="Noto Sans" w:eastAsia="Calibri" w:hAnsi="Noto Sans" w:cs="Noto Sans"/>
                <w:color w:val="000000"/>
                <w:sz w:val="14"/>
                <w:szCs w:val="14"/>
              </w:rPr>
              <w:t>Peso: 48 kilos</w:t>
            </w:r>
          </w:p>
          <w:p w:rsidR="008F39C7" w:rsidRPr="0058364F" w:rsidRDefault="008F39C7" w:rsidP="00654DB1">
            <w:pPr>
              <w:pStyle w:val="Prrafodelista"/>
              <w:widowControl w:val="0"/>
              <w:numPr>
                <w:ilvl w:val="0"/>
                <w:numId w:val="65"/>
              </w:numPr>
              <w:suppressAutoHyphens w:val="0"/>
              <w:ind w:right="632"/>
              <w:contextualSpacing/>
              <w:rPr>
                <w:rFonts w:ascii="Noto Sans" w:hAnsi="Noto Sans" w:cs="Noto Sans"/>
                <w:color w:val="000000"/>
                <w:sz w:val="14"/>
                <w:szCs w:val="14"/>
              </w:rPr>
            </w:pPr>
            <w:r w:rsidRPr="0058364F">
              <w:rPr>
                <w:rFonts w:ascii="Noto Sans" w:hAnsi="Noto Sans" w:cs="Noto Sans"/>
                <w:color w:val="000000"/>
                <w:sz w:val="14"/>
                <w:szCs w:val="14"/>
              </w:rPr>
              <w:t>Empaque: El producto viene embalado en una caja, etiquetado con nombre del producto y características.</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Especificaciones.</w:t>
            </w: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654DB1">
            <w:pPr>
              <w:pStyle w:val="Prrafodelista"/>
              <w:widowControl w:val="0"/>
              <w:numPr>
                <w:ilvl w:val="0"/>
                <w:numId w:val="65"/>
              </w:numPr>
              <w:suppressAutoHyphens w:val="0"/>
              <w:spacing w:line="271" w:lineRule="auto"/>
              <w:contextualSpacing/>
              <w:rPr>
                <w:rFonts w:ascii="Noto Sans" w:hAnsi="Noto Sans" w:cs="Noto Sans"/>
                <w:color w:val="000000"/>
                <w:sz w:val="14"/>
                <w:szCs w:val="14"/>
              </w:rPr>
            </w:pPr>
            <w:r w:rsidRPr="0058364F">
              <w:rPr>
                <w:rFonts w:ascii="Noto Sans" w:hAnsi="Noto Sans" w:cs="Noto Sans"/>
                <w:color w:val="000000"/>
                <w:sz w:val="14"/>
                <w:szCs w:val="14"/>
              </w:rPr>
              <w:t xml:space="preserve">Condiciones ambientales: Poner el dispositivo en funcionamiento a </w:t>
            </w:r>
            <w:proofErr w:type="spellStart"/>
            <w:r w:rsidRPr="0058364F">
              <w:rPr>
                <w:rFonts w:ascii="Noto Sans" w:hAnsi="Noto Sans" w:cs="Noto Sans"/>
                <w:color w:val="000000"/>
                <w:sz w:val="14"/>
                <w:szCs w:val="14"/>
              </w:rPr>
              <w:t>Tº</w:t>
            </w:r>
            <w:proofErr w:type="spellEnd"/>
            <w:r w:rsidRPr="0058364F">
              <w:rPr>
                <w:rFonts w:ascii="Noto Sans" w:hAnsi="Noto Sans" w:cs="Noto Sans"/>
                <w:color w:val="000000"/>
                <w:sz w:val="14"/>
                <w:szCs w:val="14"/>
              </w:rPr>
              <w:t xml:space="preserve"> ambiente (Entre 15º a 25º) con una humedad relativa entre el 30% y 75%.</w:t>
            </w:r>
          </w:p>
          <w:p w:rsidR="008F39C7" w:rsidRPr="0058364F" w:rsidRDefault="008F39C7" w:rsidP="00654DB1">
            <w:pPr>
              <w:pStyle w:val="Prrafodelista"/>
              <w:widowControl w:val="0"/>
              <w:numPr>
                <w:ilvl w:val="0"/>
                <w:numId w:val="65"/>
              </w:numPr>
              <w:suppressAutoHyphens w:val="0"/>
              <w:spacing w:line="276" w:lineRule="auto"/>
              <w:ind w:right="637"/>
              <w:contextualSpacing/>
              <w:rPr>
                <w:rFonts w:ascii="Noto Sans" w:hAnsi="Noto Sans" w:cs="Noto Sans"/>
                <w:color w:val="000000"/>
                <w:sz w:val="14"/>
                <w:szCs w:val="14"/>
              </w:rPr>
            </w:pPr>
            <w:r w:rsidRPr="0058364F">
              <w:rPr>
                <w:rFonts w:ascii="Noto Sans" w:hAnsi="Noto Sans" w:cs="Noto Sans"/>
                <w:color w:val="000000"/>
                <w:sz w:val="14"/>
                <w:szCs w:val="14"/>
              </w:rPr>
              <w:t>Penetración de la Aguja: Equipo no protegido contra la penetración de agua IPX0.</w:t>
            </w:r>
          </w:p>
          <w:p w:rsidR="008F39C7" w:rsidRPr="0058364F" w:rsidRDefault="008F39C7" w:rsidP="00654DB1">
            <w:pPr>
              <w:pStyle w:val="Prrafodelista"/>
              <w:widowControl w:val="0"/>
              <w:numPr>
                <w:ilvl w:val="0"/>
                <w:numId w:val="65"/>
              </w:numPr>
              <w:suppressAutoHyphens w:val="0"/>
              <w:spacing w:line="268" w:lineRule="auto"/>
              <w:ind w:right="746"/>
              <w:contextualSpacing/>
              <w:rPr>
                <w:rFonts w:ascii="Noto Sans" w:hAnsi="Noto Sans" w:cs="Noto Sans"/>
                <w:color w:val="000000"/>
                <w:sz w:val="14"/>
                <w:szCs w:val="14"/>
              </w:rPr>
            </w:pPr>
            <w:r w:rsidRPr="0058364F">
              <w:rPr>
                <w:rFonts w:ascii="Noto Sans" w:hAnsi="Noto Sans" w:cs="Noto Sans"/>
                <w:color w:val="000000"/>
                <w:sz w:val="14"/>
                <w:szCs w:val="14"/>
              </w:rPr>
              <w:t>Inflamabilidad: Equipo no apto para uso en presencia de anestésicos inflamables.</w:t>
            </w:r>
          </w:p>
          <w:p w:rsidR="008F39C7" w:rsidRPr="0058364F" w:rsidRDefault="008F39C7" w:rsidP="00654DB1">
            <w:pPr>
              <w:pStyle w:val="Prrafodelista"/>
              <w:widowControl w:val="0"/>
              <w:numPr>
                <w:ilvl w:val="0"/>
                <w:numId w:val="65"/>
              </w:numPr>
              <w:suppressAutoHyphens w:val="0"/>
              <w:ind w:right="-20"/>
              <w:contextualSpacing/>
              <w:rPr>
                <w:rFonts w:ascii="Noto Sans" w:hAnsi="Noto Sans" w:cs="Noto Sans"/>
                <w:color w:val="000000"/>
                <w:sz w:val="14"/>
                <w:szCs w:val="14"/>
              </w:rPr>
            </w:pPr>
            <w:r w:rsidRPr="0058364F">
              <w:rPr>
                <w:rFonts w:ascii="Noto Sans" w:hAnsi="Noto Sans" w:cs="Noto Sans"/>
                <w:color w:val="000000"/>
                <w:sz w:val="14"/>
                <w:szCs w:val="14"/>
              </w:rPr>
              <w:t>Potencia nominal del Sistema: Máxima</w:t>
            </w:r>
            <w:proofErr w:type="gramStart"/>
            <w:r w:rsidRPr="0058364F">
              <w:rPr>
                <w:rFonts w:ascii="Noto Sans" w:hAnsi="Noto Sans" w:cs="Noto Sans"/>
                <w:color w:val="000000"/>
                <w:sz w:val="14"/>
                <w:szCs w:val="14"/>
              </w:rPr>
              <w:t>:100</w:t>
            </w:r>
            <w:proofErr w:type="gramEnd"/>
            <w:r w:rsidRPr="0058364F">
              <w:rPr>
                <w:rFonts w:ascii="Noto Sans" w:hAnsi="Noto Sans" w:cs="Noto Sans"/>
                <w:color w:val="000000"/>
                <w:sz w:val="14"/>
                <w:szCs w:val="14"/>
              </w:rPr>
              <w:t>-120 VCA, 600 VA, 50/60 Hz, 3 hilos, conectado a tierra con cable de alimentación extraíble.</w:t>
            </w:r>
          </w:p>
          <w:p w:rsidR="008F39C7" w:rsidRPr="0058364F" w:rsidRDefault="008F39C7" w:rsidP="00654DB1">
            <w:pPr>
              <w:pStyle w:val="Prrafodelista"/>
              <w:widowControl w:val="0"/>
              <w:numPr>
                <w:ilvl w:val="0"/>
                <w:numId w:val="65"/>
              </w:numPr>
              <w:suppressAutoHyphens w:val="0"/>
              <w:spacing w:line="271" w:lineRule="auto"/>
              <w:contextualSpacing/>
              <w:rPr>
                <w:rFonts w:ascii="Noto Sans" w:hAnsi="Noto Sans" w:cs="Noto Sans"/>
                <w:color w:val="000000"/>
                <w:sz w:val="14"/>
                <w:szCs w:val="14"/>
              </w:rPr>
            </w:pPr>
            <w:r w:rsidRPr="0058364F">
              <w:rPr>
                <w:rFonts w:ascii="Noto Sans" w:hAnsi="Noto Sans" w:cs="Noto Sans"/>
                <w:color w:val="000000"/>
                <w:sz w:val="14"/>
                <w:szCs w:val="14"/>
              </w:rPr>
              <w:t>Clasificación del equipo: clase I.</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tabs>
                <w:tab w:val="left" w:pos="1724"/>
              </w:tabs>
              <w:spacing w:line="271" w:lineRule="auto"/>
              <w:ind w:right="-57"/>
              <w:rPr>
                <w:rFonts w:ascii="Noto Sans" w:eastAsia="Calibri" w:hAnsi="Noto Sans" w:cs="Noto Sans"/>
                <w:b/>
                <w:color w:val="000000"/>
                <w:sz w:val="14"/>
                <w:szCs w:val="14"/>
              </w:rPr>
            </w:pPr>
            <w:r w:rsidRPr="0058364F">
              <w:rPr>
                <w:rFonts w:ascii="Noto Sans" w:eastAsia="Calibri" w:hAnsi="Noto Sans" w:cs="Noto Sans"/>
                <w:b/>
                <w:color w:val="000000"/>
                <w:sz w:val="14"/>
                <w:szCs w:val="14"/>
              </w:rPr>
              <w:t>Componentes</w:t>
            </w:r>
            <w:r w:rsidRPr="0058364F">
              <w:rPr>
                <w:rFonts w:ascii="Noto Sans" w:eastAsia="Calibri" w:hAnsi="Noto Sans" w:cs="Noto Sans"/>
                <w:b/>
                <w:color w:val="000000"/>
                <w:sz w:val="14"/>
                <w:szCs w:val="14"/>
              </w:rPr>
              <w:tab/>
            </w: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654DB1">
            <w:pPr>
              <w:pStyle w:val="Prrafodelista"/>
              <w:widowControl w:val="0"/>
              <w:numPr>
                <w:ilvl w:val="0"/>
                <w:numId w:val="65"/>
              </w:numPr>
              <w:tabs>
                <w:tab w:val="left" w:pos="360"/>
              </w:tabs>
              <w:suppressAutoHyphens w:val="0"/>
              <w:spacing w:line="280" w:lineRule="auto"/>
              <w:ind w:right="2424"/>
              <w:contextualSpacing/>
              <w:rPr>
                <w:rFonts w:ascii="Noto Sans" w:hAnsi="Noto Sans" w:cs="Noto Sans"/>
                <w:color w:val="000000"/>
                <w:sz w:val="14"/>
                <w:szCs w:val="14"/>
              </w:rPr>
            </w:pPr>
            <w:r w:rsidRPr="0058364F">
              <w:rPr>
                <w:rFonts w:ascii="Noto Sans" w:hAnsi="Noto Sans" w:cs="Noto Sans"/>
                <w:color w:val="000000"/>
                <w:sz w:val="14"/>
                <w:szCs w:val="14"/>
              </w:rPr>
              <w:t>Driver.</w:t>
            </w:r>
          </w:p>
          <w:p w:rsidR="008F39C7" w:rsidRPr="0058364F" w:rsidRDefault="008F39C7" w:rsidP="00654DB1">
            <w:pPr>
              <w:widowControl w:val="0"/>
              <w:numPr>
                <w:ilvl w:val="0"/>
                <w:numId w:val="65"/>
              </w:numPr>
              <w:tabs>
                <w:tab w:val="left" w:pos="360"/>
              </w:tabs>
              <w:suppressAutoHyphens w:val="0"/>
              <w:ind w:right="-20"/>
              <w:rPr>
                <w:rFonts w:ascii="Noto Sans" w:eastAsia="Calibri" w:hAnsi="Noto Sans" w:cs="Noto Sans"/>
                <w:color w:val="000000"/>
                <w:sz w:val="14"/>
                <w:szCs w:val="14"/>
              </w:rPr>
            </w:pPr>
            <w:r w:rsidRPr="0058364F">
              <w:rPr>
                <w:rFonts w:ascii="Noto Sans" w:eastAsia="Calibri" w:hAnsi="Noto Sans" w:cs="Noto Sans"/>
                <w:color w:val="000000"/>
                <w:sz w:val="14"/>
                <w:szCs w:val="14"/>
              </w:rPr>
              <w:t>Bandeja de trabajo.</w:t>
            </w:r>
          </w:p>
          <w:p w:rsidR="008F39C7" w:rsidRPr="0058364F" w:rsidRDefault="008F39C7" w:rsidP="00654DB1">
            <w:pPr>
              <w:widowControl w:val="0"/>
              <w:numPr>
                <w:ilvl w:val="0"/>
                <w:numId w:val="65"/>
              </w:numPr>
              <w:tabs>
                <w:tab w:val="left" w:pos="360"/>
              </w:tabs>
              <w:suppressAutoHyphens w:val="0"/>
              <w:ind w:right="-20"/>
              <w:rPr>
                <w:rFonts w:ascii="Noto Sans" w:eastAsia="Calibri" w:hAnsi="Noto Sans" w:cs="Noto Sans"/>
                <w:color w:val="000000"/>
                <w:sz w:val="14"/>
                <w:szCs w:val="14"/>
              </w:rPr>
            </w:pPr>
            <w:r w:rsidRPr="0058364F">
              <w:rPr>
                <w:rFonts w:ascii="Noto Sans" w:eastAsia="Calibri" w:hAnsi="Noto Sans" w:cs="Noto Sans"/>
                <w:color w:val="000000"/>
                <w:sz w:val="14"/>
                <w:szCs w:val="14"/>
              </w:rPr>
              <w:t xml:space="preserve">Pantalla </w:t>
            </w:r>
            <w:proofErr w:type="spellStart"/>
            <w:r w:rsidRPr="0058364F">
              <w:rPr>
                <w:rFonts w:ascii="Noto Sans" w:eastAsia="Calibri" w:hAnsi="Noto Sans" w:cs="Noto Sans"/>
                <w:color w:val="000000"/>
                <w:sz w:val="14"/>
                <w:szCs w:val="14"/>
              </w:rPr>
              <w:t>touch</w:t>
            </w:r>
            <w:proofErr w:type="spellEnd"/>
            <w:r w:rsidRPr="0058364F">
              <w:rPr>
                <w:rFonts w:ascii="Noto Sans" w:eastAsia="Calibri" w:hAnsi="Noto Sans" w:cs="Noto Sans"/>
                <w:color w:val="000000"/>
                <w:sz w:val="14"/>
                <w:szCs w:val="14"/>
              </w:rPr>
              <w:t xml:space="preserve"> del sistema de biopsia de mama </w:t>
            </w:r>
          </w:p>
          <w:p w:rsidR="008F39C7" w:rsidRPr="0058364F" w:rsidRDefault="008F39C7" w:rsidP="00654DB1">
            <w:pPr>
              <w:widowControl w:val="0"/>
              <w:numPr>
                <w:ilvl w:val="0"/>
                <w:numId w:val="65"/>
              </w:numPr>
              <w:suppressAutoHyphens w:val="0"/>
              <w:spacing w:line="266" w:lineRule="auto"/>
              <w:ind w:right="632"/>
              <w:rPr>
                <w:rFonts w:ascii="Noto Sans" w:eastAsia="Calibri" w:hAnsi="Noto Sans" w:cs="Noto Sans"/>
                <w:color w:val="000000"/>
                <w:sz w:val="14"/>
                <w:szCs w:val="14"/>
              </w:rPr>
            </w:pPr>
            <w:r w:rsidRPr="0058364F">
              <w:rPr>
                <w:rFonts w:ascii="Noto Sans" w:eastAsia="Calibri" w:hAnsi="Noto Sans" w:cs="Noto Sans"/>
                <w:color w:val="000000"/>
                <w:sz w:val="14"/>
                <w:szCs w:val="14"/>
              </w:rPr>
              <w:t>Sistema de biopsia de mama</w:t>
            </w:r>
          </w:p>
          <w:p w:rsidR="008F39C7" w:rsidRPr="0058364F" w:rsidRDefault="008F39C7" w:rsidP="00654DB1">
            <w:pPr>
              <w:pStyle w:val="Prrafodelista"/>
              <w:widowControl w:val="0"/>
              <w:numPr>
                <w:ilvl w:val="0"/>
                <w:numId w:val="65"/>
              </w:numPr>
              <w:suppressAutoHyphens w:val="0"/>
              <w:spacing w:line="266" w:lineRule="auto"/>
              <w:ind w:right="632"/>
              <w:contextualSpacing/>
              <w:rPr>
                <w:rFonts w:ascii="Noto Sans" w:hAnsi="Noto Sans" w:cs="Noto Sans"/>
                <w:color w:val="000000"/>
                <w:sz w:val="14"/>
                <w:szCs w:val="14"/>
              </w:rPr>
            </w:pPr>
            <w:r w:rsidRPr="0058364F">
              <w:rPr>
                <w:rFonts w:ascii="Noto Sans" w:hAnsi="Noto Sans" w:cs="Noto Sans"/>
                <w:color w:val="000000"/>
                <w:sz w:val="14"/>
                <w:szCs w:val="14"/>
              </w:rPr>
              <w:t>Contenedor de tubos de vacío y enjuague.</w:t>
            </w:r>
          </w:p>
          <w:p w:rsidR="008F39C7" w:rsidRPr="0058364F" w:rsidRDefault="008F39C7" w:rsidP="00654DB1">
            <w:pPr>
              <w:pStyle w:val="Prrafodelista"/>
              <w:widowControl w:val="0"/>
              <w:numPr>
                <w:ilvl w:val="0"/>
                <w:numId w:val="65"/>
              </w:numPr>
              <w:suppressAutoHyphens w:val="0"/>
              <w:ind w:right="-20"/>
              <w:contextualSpacing/>
              <w:rPr>
                <w:rFonts w:ascii="Noto Sans" w:hAnsi="Noto Sans" w:cs="Noto Sans"/>
                <w:color w:val="000000"/>
                <w:sz w:val="14"/>
                <w:szCs w:val="14"/>
              </w:rPr>
            </w:pPr>
            <w:r w:rsidRPr="0058364F">
              <w:rPr>
                <w:rFonts w:ascii="Noto Sans" w:hAnsi="Noto Sans" w:cs="Noto Sans"/>
                <w:color w:val="000000"/>
                <w:sz w:val="14"/>
                <w:szCs w:val="14"/>
              </w:rPr>
              <w:t>Interruptor de energía</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Mantenimiento y Limpieza</w:t>
            </w: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DD3991">
            <w:pPr>
              <w:widowControl w:val="0"/>
              <w:ind w:right="-20"/>
              <w:rPr>
                <w:rFonts w:ascii="Noto Sans" w:eastAsia="Calibri" w:hAnsi="Noto Sans" w:cs="Noto Sans"/>
                <w:color w:val="000000"/>
                <w:sz w:val="14"/>
                <w:szCs w:val="14"/>
              </w:rPr>
            </w:pPr>
            <w:r w:rsidRPr="0058364F">
              <w:rPr>
                <w:rFonts w:ascii="Noto Sans" w:eastAsia="Calibri" w:hAnsi="Noto Sans" w:cs="Noto Sans"/>
                <w:color w:val="000000"/>
                <w:sz w:val="14"/>
                <w:szCs w:val="14"/>
              </w:rPr>
              <w:t>Para limpiar el sistema de biopsia mamaria, se debe apagar el equipo y desconectar el cable de alimentación de la toma de CA. Dejar los demás cables conectados. Limpiar todas las superficies, los cables y el pedal con un paño que no deje pelusa humedecido con una solución desinfectante de limpieza. No utilizar limpiadores abrasivos, ni rociar líquidos directamente sobre el sistema de biopsia mamaria  o de los cables, y de ningún componente, ya que de hacerlo el sistema podría dañarse.</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tcPr>
          <w:p w:rsidR="008F39C7" w:rsidRPr="0058364F" w:rsidRDefault="008F39C7" w:rsidP="00DD3991">
            <w:pPr>
              <w:widowControl w:val="0"/>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Esterilización</w:t>
            </w:r>
          </w:p>
          <w:p w:rsidR="008F39C7" w:rsidRPr="0058364F" w:rsidRDefault="008F39C7" w:rsidP="00DD3991">
            <w:pPr>
              <w:widowControl w:val="0"/>
              <w:ind w:right="-20"/>
              <w:rPr>
                <w:rFonts w:ascii="Noto Sans" w:eastAsia="Calibri" w:hAnsi="Noto Sans" w:cs="Noto Sans"/>
                <w:b/>
                <w:color w:val="000000"/>
                <w:sz w:val="14"/>
                <w:szCs w:val="14"/>
              </w:rPr>
            </w:pP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654DB1">
            <w:pPr>
              <w:pStyle w:val="Prrafodelista"/>
              <w:widowControl w:val="0"/>
              <w:numPr>
                <w:ilvl w:val="0"/>
                <w:numId w:val="66"/>
              </w:numPr>
              <w:suppressAutoHyphens w:val="0"/>
              <w:ind w:left="175" w:right="-20" w:hanging="142"/>
              <w:contextualSpacing/>
              <w:rPr>
                <w:rFonts w:ascii="Noto Sans" w:hAnsi="Noto Sans" w:cs="Noto Sans"/>
                <w:color w:val="000000"/>
                <w:sz w:val="14"/>
                <w:szCs w:val="14"/>
              </w:rPr>
            </w:pPr>
            <w:r w:rsidRPr="0058364F">
              <w:rPr>
                <w:rFonts w:ascii="Noto Sans" w:hAnsi="Noto Sans" w:cs="Noto Sans"/>
                <w:color w:val="000000"/>
                <w:sz w:val="14"/>
                <w:szCs w:val="14"/>
              </w:rPr>
              <w:t>No aplicar. Productos accesorios esterilizados en óxido de etileno.</w:t>
            </w:r>
          </w:p>
          <w:p w:rsidR="008F39C7" w:rsidRPr="0058364F" w:rsidRDefault="008F39C7" w:rsidP="00654DB1">
            <w:pPr>
              <w:pStyle w:val="Prrafodelista"/>
              <w:widowControl w:val="0"/>
              <w:numPr>
                <w:ilvl w:val="0"/>
                <w:numId w:val="66"/>
              </w:numPr>
              <w:suppressAutoHyphens w:val="0"/>
              <w:ind w:left="175" w:right="-20" w:hanging="142"/>
              <w:contextualSpacing/>
              <w:rPr>
                <w:rFonts w:ascii="Noto Sans" w:hAnsi="Noto Sans" w:cs="Noto Sans"/>
                <w:color w:val="000000"/>
                <w:sz w:val="14"/>
                <w:szCs w:val="14"/>
              </w:rPr>
            </w:pPr>
            <w:r w:rsidRPr="0058364F">
              <w:rPr>
                <w:rFonts w:ascii="Noto Sans" w:hAnsi="Noto Sans" w:cs="Noto Sans"/>
                <w:color w:val="000000"/>
                <w:sz w:val="14"/>
                <w:szCs w:val="14"/>
              </w:rPr>
              <w:t>No esterilizar en autoclave ningún componente del sistema de biopsia mamaria</w:t>
            </w:r>
          </w:p>
          <w:p w:rsidR="008F39C7" w:rsidRPr="0058364F" w:rsidRDefault="008F39C7" w:rsidP="00654DB1">
            <w:pPr>
              <w:pStyle w:val="Prrafodelista"/>
              <w:widowControl w:val="0"/>
              <w:numPr>
                <w:ilvl w:val="0"/>
                <w:numId w:val="66"/>
              </w:numPr>
              <w:suppressAutoHyphens w:val="0"/>
              <w:ind w:left="175" w:right="-20" w:hanging="142"/>
              <w:contextualSpacing/>
              <w:rPr>
                <w:rFonts w:ascii="Noto Sans" w:hAnsi="Noto Sans" w:cs="Noto Sans"/>
                <w:color w:val="000000"/>
                <w:sz w:val="14"/>
                <w:szCs w:val="14"/>
              </w:rPr>
            </w:pPr>
            <w:r w:rsidRPr="0058364F">
              <w:rPr>
                <w:rFonts w:ascii="Noto Sans" w:hAnsi="Noto Sans" w:cs="Noto Sans"/>
                <w:color w:val="000000"/>
                <w:sz w:val="14"/>
                <w:szCs w:val="14"/>
              </w:rPr>
              <w:t>Ni calentar a más de 54º C.</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Certificaciones</w:t>
            </w:r>
          </w:p>
        </w:tc>
        <w:tc>
          <w:tcPr>
            <w:tcW w:w="8186" w:type="dxa"/>
            <w:tcBorders>
              <w:top w:val="single" w:sz="4" w:space="0" w:color="auto"/>
              <w:left w:val="single" w:sz="4" w:space="0" w:color="auto"/>
              <w:bottom w:val="single" w:sz="4" w:space="0" w:color="auto"/>
              <w:right w:val="single" w:sz="4" w:space="0" w:color="auto"/>
            </w:tcBorders>
            <w:vAlign w:val="center"/>
            <w:hideMark/>
          </w:tcPr>
          <w:p w:rsidR="008F39C7" w:rsidRPr="0058364F" w:rsidRDefault="008F39C7" w:rsidP="00DD3991">
            <w:pPr>
              <w:widowControl w:val="0"/>
              <w:ind w:right="-20"/>
              <w:rPr>
                <w:rFonts w:ascii="Noto Sans" w:eastAsia="Calibri" w:hAnsi="Noto Sans" w:cs="Noto Sans"/>
                <w:color w:val="000000"/>
                <w:sz w:val="14"/>
                <w:szCs w:val="14"/>
              </w:rPr>
            </w:pPr>
            <w:r w:rsidRPr="0058364F">
              <w:rPr>
                <w:rFonts w:ascii="Noto Sans" w:eastAsia="Calibri" w:hAnsi="Noto Sans" w:cs="Noto Sans"/>
                <w:color w:val="000000"/>
                <w:sz w:val="14"/>
                <w:szCs w:val="14"/>
              </w:rPr>
              <w:t>ISO 13485:2016</w:t>
            </w:r>
          </w:p>
          <w:p w:rsidR="008F39C7" w:rsidRPr="0058364F" w:rsidRDefault="008F39C7" w:rsidP="00DD3991">
            <w:pPr>
              <w:widowControl w:val="0"/>
              <w:ind w:right="-20"/>
              <w:rPr>
                <w:rFonts w:ascii="Noto Sans" w:eastAsia="Calibri" w:hAnsi="Noto Sans" w:cs="Noto Sans"/>
                <w:color w:val="000000"/>
                <w:sz w:val="14"/>
                <w:szCs w:val="14"/>
              </w:rPr>
            </w:pPr>
            <w:r w:rsidRPr="0058364F">
              <w:rPr>
                <w:rFonts w:ascii="Noto Sans" w:eastAsia="Calibri" w:hAnsi="Noto Sans" w:cs="Noto Sans"/>
                <w:color w:val="000000"/>
                <w:sz w:val="14"/>
                <w:szCs w:val="14"/>
              </w:rPr>
              <w:t>FDA.</w:t>
            </w:r>
          </w:p>
        </w:tc>
      </w:tr>
      <w:tr w:rsidR="008F39C7" w:rsidRPr="0058364F" w:rsidTr="00DD3991">
        <w:tc>
          <w:tcPr>
            <w:tcW w:w="186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8F39C7" w:rsidRPr="0058364F" w:rsidRDefault="008F39C7" w:rsidP="00DD3991">
            <w:pPr>
              <w:widowControl w:val="0"/>
              <w:ind w:right="-20"/>
              <w:rPr>
                <w:rFonts w:ascii="Noto Sans" w:eastAsia="Calibri" w:hAnsi="Noto Sans" w:cs="Noto Sans"/>
                <w:b/>
                <w:color w:val="000000"/>
                <w:sz w:val="14"/>
                <w:szCs w:val="14"/>
              </w:rPr>
            </w:pPr>
            <w:r w:rsidRPr="0058364F">
              <w:rPr>
                <w:rFonts w:ascii="Noto Sans" w:eastAsia="Calibri" w:hAnsi="Noto Sans" w:cs="Noto Sans"/>
                <w:b/>
                <w:color w:val="000000"/>
                <w:sz w:val="14"/>
                <w:szCs w:val="14"/>
              </w:rPr>
              <w:t>Almacenamiento</w:t>
            </w:r>
          </w:p>
        </w:tc>
        <w:tc>
          <w:tcPr>
            <w:tcW w:w="8186" w:type="dxa"/>
            <w:tcBorders>
              <w:top w:val="single" w:sz="4" w:space="0" w:color="auto"/>
              <w:left w:val="single" w:sz="4" w:space="0" w:color="auto"/>
              <w:bottom w:val="single" w:sz="4" w:space="0" w:color="auto"/>
              <w:right w:val="single" w:sz="4" w:space="0" w:color="auto"/>
            </w:tcBorders>
            <w:vAlign w:val="center"/>
          </w:tcPr>
          <w:p w:rsidR="008F39C7" w:rsidRPr="0058364F" w:rsidRDefault="008F39C7" w:rsidP="00DD3991">
            <w:pPr>
              <w:widowControl w:val="0"/>
              <w:spacing w:line="264" w:lineRule="auto"/>
              <w:ind w:left="34" w:right="489" w:hanging="34"/>
              <w:rPr>
                <w:rFonts w:ascii="Noto Sans" w:eastAsia="Calibri" w:hAnsi="Noto Sans" w:cs="Noto Sans"/>
                <w:color w:val="000000"/>
                <w:sz w:val="14"/>
                <w:szCs w:val="14"/>
              </w:rPr>
            </w:pPr>
            <w:r w:rsidRPr="0058364F">
              <w:rPr>
                <w:rFonts w:ascii="Noto Sans" w:eastAsia="Calibri" w:hAnsi="Noto Sans" w:cs="Noto Sans"/>
                <w:color w:val="000000"/>
                <w:sz w:val="14"/>
                <w:szCs w:val="14"/>
              </w:rPr>
              <w:t xml:space="preserve">El producto debe mantenerse en un lugar limpio, frío y seco a temperaturas inferiores a 25 </w:t>
            </w:r>
            <w:proofErr w:type="spellStart"/>
            <w:r w:rsidRPr="0058364F">
              <w:rPr>
                <w:rFonts w:ascii="Noto Sans" w:eastAsia="Calibri" w:hAnsi="Noto Sans" w:cs="Noto Sans"/>
                <w:color w:val="000000"/>
                <w:sz w:val="14"/>
                <w:szCs w:val="14"/>
              </w:rPr>
              <w:t>ºC</w:t>
            </w:r>
            <w:proofErr w:type="spellEnd"/>
            <w:r w:rsidRPr="0058364F">
              <w:rPr>
                <w:rFonts w:ascii="Noto Sans" w:eastAsia="Calibri" w:hAnsi="Noto Sans" w:cs="Noto Sans"/>
                <w:color w:val="000000"/>
                <w:sz w:val="14"/>
                <w:szCs w:val="14"/>
              </w:rPr>
              <w:t>.</w:t>
            </w:r>
          </w:p>
          <w:p w:rsidR="008F39C7" w:rsidRPr="0058364F" w:rsidRDefault="008F39C7" w:rsidP="00DD3991">
            <w:pPr>
              <w:widowControl w:val="0"/>
              <w:ind w:right="-20"/>
              <w:rPr>
                <w:rFonts w:ascii="Noto Sans" w:eastAsia="Calibri" w:hAnsi="Noto Sans" w:cs="Noto Sans"/>
                <w:color w:val="000000"/>
                <w:sz w:val="14"/>
                <w:szCs w:val="14"/>
              </w:rPr>
            </w:pPr>
          </w:p>
        </w:tc>
      </w:tr>
    </w:tbl>
    <w:p w:rsidR="008F39C7" w:rsidRPr="00A97A58" w:rsidRDefault="008F39C7" w:rsidP="008F39C7">
      <w:pPr>
        <w:jc w:val="both"/>
        <w:rPr>
          <w:rFonts w:ascii="Noto Sans" w:hAnsi="Noto Sans" w:cs="Noto Sans"/>
          <w:b/>
          <w:bCs/>
          <w:sz w:val="20"/>
        </w:rPr>
      </w:pPr>
    </w:p>
    <w:p w:rsidR="005245DB" w:rsidRDefault="005245DB" w:rsidP="008F39C7">
      <w:pPr>
        <w:ind w:right="225"/>
        <w:rPr>
          <w:rFonts w:ascii="Noto Sans" w:hAnsi="Noto Sans" w:cs="Noto Sans"/>
          <w:b/>
          <w:sz w:val="20"/>
        </w:rPr>
      </w:pPr>
    </w:p>
    <w:p w:rsidR="00842BD6" w:rsidRDefault="00842BD6" w:rsidP="008F39C7">
      <w:pPr>
        <w:ind w:right="225"/>
        <w:rPr>
          <w:rFonts w:ascii="Noto Sans" w:hAnsi="Noto Sans" w:cs="Noto Sans"/>
          <w:b/>
          <w:sz w:val="20"/>
        </w:rPr>
      </w:pPr>
    </w:p>
    <w:p w:rsidR="00842BD6" w:rsidRDefault="00842BD6" w:rsidP="008F39C7">
      <w:pPr>
        <w:ind w:right="225"/>
        <w:rPr>
          <w:rFonts w:ascii="Noto Sans" w:hAnsi="Noto Sans" w:cs="Noto Sans"/>
          <w:b/>
          <w:sz w:val="20"/>
        </w:rPr>
      </w:pPr>
    </w:p>
    <w:p w:rsidR="008F39C7" w:rsidRDefault="008F39C7" w:rsidP="008F39C7">
      <w:pPr>
        <w:ind w:right="225"/>
        <w:rPr>
          <w:rFonts w:ascii="Noto Sans" w:hAnsi="Noto Sans" w:cs="Noto Sans"/>
          <w:b/>
          <w:sz w:val="20"/>
        </w:rPr>
      </w:pPr>
    </w:p>
    <w:p w:rsidR="008F39C7" w:rsidRDefault="008F39C7" w:rsidP="008F39C7">
      <w:pPr>
        <w:jc w:val="center"/>
        <w:rPr>
          <w:rFonts w:ascii="Noto Sans" w:hAnsi="Noto Sans" w:cs="Noto Sans"/>
          <w:b/>
          <w:bCs/>
          <w:sz w:val="20"/>
        </w:rPr>
      </w:pPr>
      <w:r w:rsidRPr="00A97A58">
        <w:rPr>
          <w:rFonts w:ascii="Noto Sans" w:hAnsi="Noto Sans" w:cs="Noto Sans"/>
          <w:b/>
          <w:bCs/>
          <w:sz w:val="20"/>
        </w:rPr>
        <w:t>DISTRIBUCION DE EQUIPO</w:t>
      </w:r>
      <w:r w:rsidR="00D5455F">
        <w:rPr>
          <w:rFonts w:ascii="Noto Sans" w:hAnsi="Noto Sans" w:cs="Noto Sans"/>
          <w:b/>
          <w:bCs/>
          <w:sz w:val="20"/>
        </w:rPr>
        <w:t xml:space="preserve"> EN COMODATO</w:t>
      </w:r>
    </w:p>
    <w:p w:rsidR="00D5455F" w:rsidRPr="00A97A58" w:rsidRDefault="00D5455F" w:rsidP="008F39C7">
      <w:pPr>
        <w:jc w:val="center"/>
        <w:rPr>
          <w:rFonts w:ascii="Noto Sans" w:hAnsi="Noto Sans" w:cs="Noto Sans"/>
          <w:b/>
          <w:bCs/>
          <w:sz w:val="20"/>
        </w:rPr>
      </w:pPr>
    </w:p>
    <w:tbl>
      <w:tblPr>
        <w:tblW w:w="9538" w:type="dxa"/>
        <w:jc w:val="center"/>
        <w:tblCellMar>
          <w:top w:w="15" w:type="dxa"/>
          <w:left w:w="70" w:type="dxa"/>
          <w:right w:w="70" w:type="dxa"/>
        </w:tblCellMar>
        <w:tblLook w:val="04A0" w:firstRow="1" w:lastRow="0" w:firstColumn="1" w:lastColumn="0" w:noHBand="0" w:noVBand="1"/>
      </w:tblPr>
      <w:tblGrid>
        <w:gridCol w:w="425"/>
        <w:gridCol w:w="798"/>
        <w:gridCol w:w="1273"/>
        <w:gridCol w:w="898"/>
        <w:gridCol w:w="1412"/>
        <w:gridCol w:w="1783"/>
        <w:gridCol w:w="1598"/>
        <w:gridCol w:w="1177"/>
        <w:gridCol w:w="174"/>
      </w:tblGrid>
      <w:tr w:rsidR="008F39C7" w:rsidRPr="00A97A58" w:rsidTr="00DD3991">
        <w:trPr>
          <w:gridAfter w:val="1"/>
          <w:wAfter w:w="174" w:type="dxa"/>
          <w:trHeight w:val="342"/>
          <w:jc w:val="center"/>
        </w:trPr>
        <w:tc>
          <w:tcPr>
            <w:tcW w:w="425"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No</w:t>
            </w:r>
          </w:p>
        </w:tc>
        <w:tc>
          <w:tcPr>
            <w:tcW w:w="798"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OOAD</w:t>
            </w:r>
          </w:p>
        </w:tc>
        <w:tc>
          <w:tcPr>
            <w:tcW w:w="1273"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LOCALIDAD</w:t>
            </w:r>
          </w:p>
        </w:tc>
        <w:tc>
          <w:tcPr>
            <w:tcW w:w="898"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UNIDAD</w:t>
            </w:r>
          </w:p>
        </w:tc>
        <w:tc>
          <w:tcPr>
            <w:tcW w:w="1412"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DIRECCIÓN</w:t>
            </w:r>
          </w:p>
        </w:tc>
        <w:tc>
          <w:tcPr>
            <w:tcW w:w="1783"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TIPO DE PRESENTACION</w:t>
            </w:r>
          </w:p>
        </w:tc>
        <w:tc>
          <w:tcPr>
            <w:tcW w:w="1598"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EQUIPO</w:t>
            </w:r>
          </w:p>
        </w:tc>
        <w:tc>
          <w:tcPr>
            <w:tcW w:w="1177" w:type="dxa"/>
            <w:tcBorders>
              <w:top w:val="single" w:sz="4" w:space="0" w:color="auto"/>
              <w:left w:val="nil"/>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CANTIDAD</w:t>
            </w:r>
          </w:p>
        </w:tc>
      </w:tr>
      <w:tr w:rsidR="008F39C7" w:rsidRPr="00A97A58" w:rsidTr="00DD3991">
        <w:trPr>
          <w:gridAfter w:val="1"/>
          <w:wAfter w:w="174" w:type="dxa"/>
          <w:trHeight w:val="1483"/>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1</w:t>
            </w:r>
          </w:p>
        </w:tc>
        <w:tc>
          <w:tcPr>
            <w:tcW w:w="798" w:type="dxa"/>
            <w:vMerge w:val="restart"/>
            <w:tcBorders>
              <w:top w:val="nil"/>
              <w:left w:val="single" w:sz="4" w:space="0" w:color="auto"/>
              <w:bottom w:val="single" w:sz="4" w:space="0" w:color="000000"/>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IZTACALCO</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Clínica de Mama I</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Agustín Melgar 45, Colonia Condesa, Cuauhtémoc, 06140 Ciudad de México, CDMX</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1</w:t>
            </w:r>
          </w:p>
        </w:tc>
      </w:tr>
      <w:tr w:rsidR="008F39C7" w:rsidRPr="00A97A58" w:rsidTr="00DD3991">
        <w:trPr>
          <w:trHeight w:val="55"/>
          <w:jc w:val="center"/>
        </w:trPr>
        <w:tc>
          <w:tcPr>
            <w:tcW w:w="425"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b/>
                <w:bCs/>
                <w:color w:val="000000"/>
                <w:sz w:val="14"/>
                <w:szCs w:val="14"/>
                <w:lang w:eastAsia="es-MX"/>
              </w:rPr>
            </w:pPr>
          </w:p>
        </w:tc>
        <w:tc>
          <w:tcPr>
            <w:tcW w:w="798" w:type="dxa"/>
            <w:vMerge/>
            <w:tcBorders>
              <w:top w:val="nil"/>
              <w:left w:val="single" w:sz="4" w:space="0" w:color="auto"/>
              <w:bottom w:val="single" w:sz="4" w:space="0" w:color="000000"/>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412"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4" w:type="dxa"/>
            <w:tcBorders>
              <w:top w:val="nil"/>
              <w:left w:val="nil"/>
              <w:bottom w:val="nil"/>
              <w:right w:val="nil"/>
            </w:tcBorders>
            <w:shd w:val="clear" w:color="auto" w:fill="auto"/>
            <w:noWrap/>
            <w:vAlign w:val="bottom"/>
            <w:hideMark/>
          </w:tcPr>
          <w:p w:rsidR="008F39C7" w:rsidRPr="00A97A58" w:rsidRDefault="008F39C7" w:rsidP="00DD3991">
            <w:pPr>
              <w:jc w:val="center"/>
              <w:rPr>
                <w:rFonts w:cs="Calibri"/>
                <w:color w:val="000000"/>
                <w:sz w:val="14"/>
                <w:szCs w:val="14"/>
                <w:lang w:eastAsia="es-MX"/>
              </w:rPr>
            </w:pPr>
          </w:p>
        </w:tc>
      </w:tr>
      <w:tr w:rsidR="008F39C7" w:rsidRPr="00A97A58" w:rsidTr="00DD3991">
        <w:trPr>
          <w:trHeight w:val="1126"/>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2</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BENITO JUAREZ</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Clínica de Mama II</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Av. Tláhuac 5642, Los Olivos, Tláhuac, 13210 Ciudad de México, CDMX</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1</w:t>
            </w:r>
          </w:p>
        </w:tc>
        <w:tc>
          <w:tcPr>
            <w:tcW w:w="174" w:type="dxa"/>
            <w:vAlign w:val="center"/>
            <w:hideMark/>
          </w:tcPr>
          <w:p w:rsidR="008F39C7" w:rsidRPr="00A97A58" w:rsidRDefault="008F39C7" w:rsidP="00DD3991">
            <w:pPr>
              <w:rPr>
                <w:sz w:val="20"/>
                <w:lang w:eastAsia="es-MX"/>
              </w:rPr>
            </w:pPr>
          </w:p>
        </w:tc>
      </w:tr>
      <w:tr w:rsidR="008F39C7" w:rsidRPr="00A97A58" w:rsidTr="00DD3991">
        <w:trPr>
          <w:trHeight w:val="55"/>
          <w:jc w:val="center"/>
        </w:trPr>
        <w:tc>
          <w:tcPr>
            <w:tcW w:w="425"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b/>
                <w:bCs/>
                <w:color w:val="000000"/>
                <w:sz w:val="14"/>
                <w:szCs w:val="14"/>
                <w:lang w:eastAsia="es-MX"/>
              </w:rPr>
            </w:pPr>
          </w:p>
        </w:tc>
        <w:tc>
          <w:tcPr>
            <w:tcW w:w="7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412"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4" w:type="dxa"/>
            <w:tcBorders>
              <w:top w:val="nil"/>
              <w:left w:val="nil"/>
              <w:bottom w:val="nil"/>
              <w:right w:val="nil"/>
            </w:tcBorders>
            <w:shd w:val="clear" w:color="auto" w:fill="auto"/>
            <w:noWrap/>
            <w:vAlign w:val="bottom"/>
            <w:hideMark/>
          </w:tcPr>
          <w:p w:rsidR="008F39C7" w:rsidRPr="00A97A58" w:rsidRDefault="008F39C7" w:rsidP="00DD3991">
            <w:pPr>
              <w:jc w:val="center"/>
              <w:rPr>
                <w:rFonts w:cs="Calibri"/>
                <w:color w:val="000000"/>
                <w:sz w:val="14"/>
                <w:szCs w:val="14"/>
                <w:lang w:eastAsia="es-MX"/>
              </w:rPr>
            </w:pPr>
          </w:p>
        </w:tc>
      </w:tr>
      <w:tr w:rsidR="008F39C7" w:rsidRPr="00A97A58" w:rsidTr="00DD3991">
        <w:trPr>
          <w:trHeight w:val="1269"/>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8F39C7" w:rsidRPr="00A97A58" w:rsidRDefault="008F39C7" w:rsidP="00DD3991">
            <w:pPr>
              <w:jc w:val="center"/>
              <w:rPr>
                <w:rFonts w:cs="Calibri"/>
                <w:b/>
                <w:bCs/>
                <w:color w:val="000000"/>
                <w:sz w:val="14"/>
                <w:szCs w:val="14"/>
                <w:lang w:eastAsia="es-MX"/>
              </w:rPr>
            </w:pPr>
            <w:r w:rsidRPr="00A97A58">
              <w:rPr>
                <w:rFonts w:cs="Calibri"/>
                <w:b/>
                <w:bCs/>
                <w:color w:val="000000"/>
                <w:sz w:val="14"/>
                <w:szCs w:val="14"/>
                <w:lang w:eastAsia="es-MX"/>
              </w:rPr>
              <w:t>3</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IZTAPALAPA</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HGZ 1A</w:t>
            </w: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 xml:space="preserve">Municipio Libre 270, Portales </w:t>
            </w:r>
            <w:proofErr w:type="spellStart"/>
            <w:r w:rsidRPr="00A97A58">
              <w:rPr>
                <w:rFonts w:cs="Calibri"/>
                <w:color w:val="000000"/>
                <w:sz w:val="14"/>
                <w:szCs w:val="14"/>
                <w:lang w:eastAsia="es-MX"/>
              </w:rPr>
              <w:t>Nte</w:t>
            </w:r>
            <w:proofErr w:type="spellEnd"/>
            <w:r w:rsidRPr="00A97A58">
              <w:rPr>
                <w:rFonts w:cs="Calibri"/>
                <w:color w:val="000000"/>
                <w:sz w:val="14"/>
                <w:szCs w:val="14"/>
                <w:lang w:eastAsia="es-MX"/>
              </w:rPr>
              <w:t>, Benito Juárez, 03303 Ciudad de México, CDMX</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8F39C7" w:rsidRPr="00A97A58" w:rsidRDefault="008F39C7" w:rsidP="00DD3991">
            <w:pPr>
              <w:jc w:val="center"/>
              <w:rPr>
                <w:rFonts w:cs="Calibri"/>
                <w:color w:val="000000"/>
                <w:sz w:val="14"/>
                <w:szCs w:val="14"/>
                <w:lang w:eastAsia="es-MX"/>
              </w:rPr>
            </w:pPr>
            <w:r w:rsidRPr="00A97A58">
              <w:rPr>
                <w:rFonts w:cs="Calibri"/>
                <w:color w:val="000000"/>
                <w:sz w:val="14"/>
                <w:szCs w:val="14"/>
                <w:lang w:eastAsia="es-MX"/>
              </w:rPr>
              <w:t>1</w:t>
            </w:r>
          </w:p>
        </w:tc>
        <w:tc>
          <w:tcPr>
            <w:tcW w:w="174" w:type="dxa"/>
            <w:vAlign w:val="center"/>
            <w:hideMark/>
          </w:tcPr>
          <w:p w:rsidR="008F39C7" w:rsidRPr="00A97A58" w:rsidRDefault="008F39C7" w:rsidP="00DD3991">
            <w:pPr>
              <w:rPr>
                <w:sz w:val="20"/>
                <w:lang w:eastAsia="es-MX"/>
              </w:rPr>
            </w:pPr>
          </w:p>
        </w:tc>
      </w:tr>
      <w:tr w:rsidR="008F39C7" w:rsidRPr="00A97A58" w:rsidTr="00DD3991">
        <w:trPr>
          <w:trHeight w:val="171"/>
          <w:jc w:val="center"/>
        </w:trPr>
        <w:tc>
          <w:tcPr>
            <w:tcW w:w="425"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b/>
                <w:bCs/>
                <w:color w:val="000000"/>
                <w:sz w:val="14"/>
                <w:szCs w:val="14"/>
                <w:lang w:eastAsia="es-MX"/>
              </w:rPr>
            </w:pPr>
          </w:p>
        </w:tc>
        <w:tc>
          <w:tcPr>
            <w:tcW w:w="7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412"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8F39C7" w:rsidRPr="00A97A58" w:rsidRDefault="008F39C7" w:rsidP="00DD3991">
            <w:pPr>
              <w:rPr>
                <w:rFonts w:cs="Calibri"/>
                <w:color w:val="000000"/>
                <w:sz w:val="14"/>
                <w:szCs w:val="14"/>
                <w:lang w:eastAsia="es-MX"/>
              </w:rPr>
            </w:pPr>
          </w:p>
        </w:tc>
        <w:tc>
          <w:tcPr>
            <w:tcW w:w="174" w:type="dxa"/>
            <w:tcBorders>
              <w:top w:val="nil"/>
              <w:left w:val="nil"/>
              <w:bottom w:val="nil"/>
              <w:right w:val="nil"/>
            </w:tcBorders>
            <w:shd w:val="clear" w:color="auto" w:fill="auto"/>
            <w:noWrap/>
            <w:vAlign w:val="bottom"/>
            <w:hideMark/>
          </w:tcPr>
          <w:p w:rsidR="008F39C7" w:rsidRPr="00A97A58" w:rsidRDefault="008F39C7" w:rsidP="00DD3991">
            <w:pPr>
              <w:jc w:val="center"/>
              <w:rPr>
                <w:rFonts w:cs="Calibri"/>
                <w:color w:val="000000"/>
                <w:sz w:val="14"/>
                <w:szCs w:val="14"/>
                <w:lang w:eastAsia="es-MX"/>
              </w:rPr>
            </w:pPr>
          </w:p>
        </w:tc>
      </w:tr>
    </w:tbl>
    <w:p w:rsidR="008F39C7" w:rsidRPr="00A97A58" w:rsidRDefault="008F39C7" w:rsidP="008F39C7">
      <w:pPr>
        <w:rPr>
          <w:b/>
          <w:bCs/>
        </w:rPr>
      </w:pPr>
    </w:p>
    <w:p w:rsidR="008F39C7" w:rsidRDefault="008F39C7" w:rsidP="008F39C7">
      <w:pPr>
        <w:rPr>
          <w:rFonts w:ascii="Noto Sans" w:hAnsi="Noto Sans" w:cs="Noto Sans"/>
          <w:b/>
          <w:szCs w:val="40"/>
          <w:u w:val="single"/>
        </w:rPr>
      </w:pPr>
    </w:p>
    <w:p w:rsidR="008F39C7" w:rsidRDefault="008F39C7" w:rsidP="008F39C7">
      <w:pPr>
        <w:rPr>
          <w:rFonts w:ascii="Noto Sans" w:hAnsi="Noto Sans" w:cs="Noto Sans"/>
          <w:b/>
          <w:szCs w:val="40"/>
          <w:u w:val="single"/>
        </w:rPr>
      </w:pPr>
      <w:r>
        <w:rPr>
          <w:rFonts w:ascii="Noto Sans" w:hAnsi="Noto Sans" w:cs="Noto Sans"/>
          <w:b/>
          <w:szCs w:val="40"/>
          <w:u w:val="single"/>
        </w:rPr>
        <w:t xml:space="preserve">LA FECHA DE ENTREGA DE LOS BINES DE CONSUMO Y EQUIPO EN COMODATO SERA A 20 DIAS NATURALES APARTIR DE LA FECHA DE FALLO </w:t>
      </w:r>
    </w:p>
    <w:p w:rsidR="008F39C7" w:rsidRPr="00D10041" w:rsidRDefault="008F39C7" w:rsidP="008F39C7">
      <w:pPr>
        <w:rPr>
          <w:rFonts w:ascii="Noto Sans" w:hAnsi="Noto Sans" w:cs="Noto Sans"/>
          <w:b/>
          <w:szCs w:val="40"/>
          <w:u w:val="single"/>
        </w:rPr>
      </w:pPr>
    </w:p>
    <w:p w:rsidR="008F39C7" w:rsidRPr="0013148D" w:rsidRDefault="008F39C7" w:rsidP="008F39C7">
      <w:pPr>
        <w:autoSpaceDE w:val="0"/>
        <w:autoSpaceDN w:val="0"/>
        <w:adjustRightInd w:val="0"/>
        <w:jc w:val="both"/>
        <w:rPr>
          <w:rFonts w:ascii="Noto Sans" w:hAnsi="Noto Sans" w:cs="Noto Sans"/>
          <w:sz w:val="16"/>
        </w:rPr>
      </w:pPr>
      <w:r w:rsidRPr="00010A05">
        <w:rPr>
          <w:rFonts w:ascii="Noto Sans" w:hAnsi="Noto Sans" w:cs="Noto Sans"/>
          <w:b/>
          <w:sz w:val="16"/>
        </w:rPr>
        <w:t xml:space="preserve">NOTA: </w:t>
      </w:r>
      <w:r w:rsidRPr="00010A05">
        <w:rPr>
          <w:rFonts w:ascii="Noto Sans" w:hAnsi="Noto Sans" w:cs="Noto Sans"/>
          <w:sz w:val="16"/>
        </w:rPr>
        <w:t>Para la entrega de los bienes de consumo se llevará a cabo en el área de recepción del Almacén de cada unidad médica establecida en el ANEXO 5 - LUGAR DE ENTREGA Y RESPONSABLE DE LA RECEPCIÓN DE BIENES</w:t>
      </w:r>
      <w:r>
        <w:rPr>
          <w:rFonts w:ascii="Noto Sans" w:hAnsi="Noto Sans" w:cs="Noto Sans"/>
          <w:sz w:val="16"/>
        </w:rPr>
        <w:t xml:space="preserve"> DE CONSUMO Y EQUIPO (COMODATO)</w:t>
      </w:r>
    </w:p>
    <w:p w:rsidR="008F39C7" w:rsidRDefault="008F39C7" w:rsidP="008F39C7">
      <w:pPr>
        <w:ind w:right="225"/>
        <w:rPr>
          <w:rFonts w:ascii="Noto Sans" w:hAnsi="Noto Sans" w:cs="Noto Sans"/>
          <w:b/>
          <w:sz w:val="20"/>
        </w:rPr>
        <w:sectPr w:rsidR="008F39C7" w:rsidSect="008F39C7">
          <w:footnotePr>
            <w:pos w:val="beneathText"/>
          </w:footnotePr>
          <w:pgSz w:w="12240" w:h="15840" w:code="1"/>
          <w:pgMar w:top="1520" w:right="618" w:bottom="992" w:left="907" w:header="6" w:footer="0" w:gutter="0"/>
          <w:cols w:space="720"/>
          <w:docGrid w:linePitch="360"/>
        </w:sectPr>
      </w:pPr>
    </w:p>
    <w:p w:rsidR="00415CD7" w:rsidRDefault="00415CD7" w:rsidP="00A951DE">
      <w:pPr>
        <w:ind w:right="225"/>
        <w:jc w:val="center"/>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t>ANEXO 5 (CINCO)</w:t>
      </w:r>
    </w:p>
    <w:p w:rsidR="005245DB" w:rsidRDefault="005245DB" w:rsidP="00A951DE">
      <w:pPr>
        <w:ind w:right="225"/>
        <w:jc w:val="center"/>
        <w:rPr>
          <w:rFonts w:ascii="Montserrat" w:hAnsi="Montserrat" w:cs="Calibri"/>
          <w:b/>
          <w:bCs/>
          <w:color w:val="000000"/>
          <w:lang w:val="es-MX" w:eastAsia="es-MX"/>
        </w:rPr>
      </w:pPr>
      <w:r>
        <w:rPr>
          <w:rFonts w:ascii="Montserrat" w:hAnsi="Montserrat" w:cs="Arial"/>
          <w:b/>
          <w:sz w:val="20"/>
        </w:rPr>
        <w:t>“LUGAR DE ENTREGA Y RESPONSABLE DE LA RECEPCIÓN DE BIENES DE CONSUMO Y EQUIPO (COMODATO)</w:t>
      </w:r>
      <w:r>
        <w:rPr>
          <w:rFonts w:ascii="Montserrat" w:hAnsi="Montserrat" w:cs="Calibri"/>
          <w:b/>
          <w:bCs/>
          <w:color w:val="000000"/>
          <w:lang w:val="es-MX" w:eastAsia="es-MX"/>
        </w:rPr>
        <w:t>”</w:t>
      </w:r>
    </w:p>
    <w:p w:rsidR="005245DB" w:rsidRDefault="005245DB" w:rsidP="00A951DE">
      <w:pPr>
        <w:ind w:right="225"/>
        <w:rPr>
          <w:rFonts w:ascii="Noto Sans" w:hAnsi="Noto Sans" w:cs="Noto Sans"/>
          <w:b/>
          <w:sz w:val="20"/>
        </w:rPr>
      </w:pPr>
    </w:p>
    <w:p w:rsidR="00D5455F" w:rsidRDefault="00D5455F" w:rsidP="00D5455F">
      <w:pPr>
        <w:pStyle w:val="Textoindependienteprimerasangra2"/>
        <w:ind w:left="-284" w:right="-142" w:firstLine="0"/>
        <w:jc w:val="center"/>
        <w:rPr>
          <w:rFonts w:ascii="Noto Sans" w:eastAsia="MS Mincho" w:hAnsi="Noto Sans" w:cs="Noto Sans"/>
          <w:sz w:val="18"/>
          <w:szCs w:val="20"/>
          <w:lang w:val="es-ES"/>
        </w:rPr>
      </w:pPr>
      <w:r>
        <w:rPr>
          <w:rFonts w:ascii="Noto Sans" w:eastAsia="MS Mincho" w:hAnsi="Noto Sans" w:cs="Noto Sans"/>
          <w:sz w:val="18"/>
          <w:szCs w:val="20"/>
          <w:lang w:val="es-ES"/>
        </w:rPr>
        <w:t>NOTA: Para la entrega de los bienes de consumo se llevará a cabo en el área de recepción del Almacén de las unidades operativas, mismas que a continuación se listan:</w:t>
      </w:r>
    </w:p>
    <w:p w:rsidR="00D5455F" w:rsidRDefault="00D5455F" w:rsidP="00D5455F">
      <w:pPr>
        <w:pStyle w:val="Textoindependienteprimerasangra2"/>
        <w:ind w:left="0" w:firstLine="0"/>
        <w:rPr>
          <w:rFonts w:ascii="Noto Sans" w:hAnsi="Noto Sans" w:cs="Noto Sans"/>
          <w:sz w:val="20"/>
          <w:szCs w:val="20"/>
          <w:lang w:val="es-MX"/>
        </w:rPr>
      </w:pPr>
    </w:p>
    <w:p w:rsidR="00D5455F" w:rsidRDefault="00D5455F" w:rsidP="00D5455F">
      <w:pPr>
        <w:pStyle w:val="Textoindependienteprimerasangra2"/>
        <w:ind w:left="0" w:firstLine="0"/>
        <w:rPr>
          <w:rFonts w:ascii="Noto Sans" w:hAnsi="Noto Sans" w:cs="Noto Sans"/>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5807"/>
        <w:gridCol w:w="3325"/>
      </w:tblGrid>
      <w:tr w:rsidR="00D5455F" w:rsidRPr="00016A20" w:rsidTr="00DD3991">
        <w:trPr>
          <w:trHeight w:val="454"/>
          <w:tblHeader/>
          <w:jc w:val="center"/>
        </w:trPr>
        <w:tc>
          <w:tcPr>
            <w:tcW w:w="82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D5455F" w:rsidRPr="00007309" w:rsidRDefault="00D5455F" w:rsidP="00DD3991">
            <w:pPr>
              <w:pStyle w:val="Textoindependienteprimerasangra2"/>
              <w:spacing w:line="276" w:lineRule="auto"/>
              <w:ind w:left="0" w:firstLine="0"/>
              <w:jc w:val="center"/>
              <w:rPr>
                <w:rFonts w:ascii="Noto Sans" w:hAnsi="Noto Sans" w:cs="Noto Sans"/>
                <w:b/>
                <w:bCs/>
                <w:sz w:val="16"/>
                <w:szCs w:val="14"/>
              </w:rPr>
            </w:pPr>
            <w:r w:rsidRPr="00007309">
              <w:rPr>
                <w:rFonts w:ascii="Noto Sans" w:hAnsi="Noto Sans" w:cs="Noto Sans"/>
                <w:b/>
                <w:bCs/>
                <w:sz w:val="16"/>
                <w:szCs w:val="14"/>
              </w:rPr>
              <w:t>UNIDAD</w:t>
            </w:r>
          </w:p>
        </w:tc>
        <w:tc>
          <w:tcPr>
            <w:tcW w:w="265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D5455F" w:rsidRPr="00007309" w:rsidRDefault="00D5455F" w:rsidP="00DD3991">
            <w:pPr>
              <w:pStyle w:val="Textoindependienteprimerasangra2"/>
              <w:spacing w:line="276" w:lineRule="auto"/>
              <w:jc w:val="center"/>
              <w:rPr>
                <w:rFonts w:ascii="Noto Sans" w:hAnsi="Noto Sans" w:cs="Noto Sans"/>
                <w:b/>
                <w:bCs/>
                <w:sz w:val="16"/>
                <w:szCs w:val="14"/>
              </w:rPr>
            </w:pPr>
            <w:r w:rsidRPr="00007309">
              <w:rPr>
                <w:rFonts w:ascii="Noto Sans" w:hAnsi="Noto Sans" w:cs="Noto Sans"/>
                <w:b/>
                <w:bCs/>
                <w:sz w:val="16"/>
                <w:szCs w:val="14"/>
              </w:rPr>
              <w:t>DIRECCIÓN</w:t>
            </w:r>
          </w:p>
        </w:tc>
        <w:tc>
          <w:tcPr>
            <w:tcW w:w="1521" w:type="pct"/>
            <w:tcBorders>
              <w:top w:val="single" w:sz="4" w:space="0" w:color="auto"/>
              <w:left w:val="single" w:sz="4" w:space="0" w:color="auto"/>
              <w:bottom w:val="single" w:sz="4" w:space="0" w:color="auto"/>
              <w:right w:val="single" w:sz="4" w:space="0" w:color="auto"/>
            </w:tcBorders>
            <w:shd w:val="clear" w:color="auto" w:fill="548DD4" w:themeFill="text2" w:themeFillTint="99"/>
          </w:tcPr>
          <w:p w:rsidR="00D5455F" w:rsidRPr="00007309" w:rsidRDefault="00D5455F" w:rsidP="00DD3991">
            <w:pPr>
              <w:pStyle w:val="Textoindependienteprimerasangra2"/>
              <w:spacing w:line="276" w:lineRule="auto"/>
              <w:jc w:val="center"/>
              <w:rPr>
                <w:rFonts w:ascii="Noto Sans" w:hAnsi="Noto Sans" w:cs="Noto Sans"/>
                <w:b/>
                <w:bCs/>
                <w:sz w:val="16"/>
                <w:szCs w:val="14"/>
              </w:rPr>
            </w:pPr>
          </w:p>
          <w:p w:rsidR="00D5455F" w:rsidRPr="00007309" w:rsidRDefault="00D5455F" w:rsidP="00DD3991">
            <w:pPr>
              <w:pStyle w:val="Textoindependienteprimerasangra2"/>
              <w:spacing w:line="276" w:lineRule="auto"/>
              <w:jc w:val="center"/>
              <w:rPr>
                <w:rFonts w:ascii="Noto Sans" w:hAnsi="Noto Sans" w:cs="Noto Sans"/>
                <w:b/>
                <w:bCs/>
                <w:sz w:val="16"/>
                <w:szCs w:val="14"/>
              </w:rPr>
            </w:pPr>
            <w:r w:rsidRPr="00007309">
              <w:rPr>
                <w:rFonts w:ascii="Noto Sans" w:hAnsi="Noto Sans" w:cs="Noto Sans"/>
                <w:b/>
                <w:bCs/>
                <w:sz w:val="16"/>
                <w:szCs w:val="14"/>
              </w:rPr>
              <w:t>RESPONSABLE DE LA RECEPCION</w:t>
            </w:r>
          </w:p>
          <w:p w:rsidR="00D5455F" w:rsidRPr="00007309" w:rsidRDefault="00D5455F" w:rsidP="00DD3991">
            <w:pPr>
              <w:pStyle w:val="Textoindependienteprimerasangra2"/>
              <w:spacing w:line="276" w:lineRule="auto"/>
              <w:jc w:val="center"/>
              <w:rPr>
                <w:rFonts w:ascii="Noto Sans" w:hAnsi="Noto Sans" w:cs="Noto Sans"/>
                <w:b/>
                <w:bCs/>
                <w:sz w:val="16"/>
                <w:szCs w:val="14"/>
              </w:rPr>
            </w:pPr>
          </w:p>
        </w:tc>
      </w:tr>
      <w:tr w:rsidR="00D5455F" w:rsidRPr="00016A20" w:rsidTr="00DD3991">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Calibri" w:hAnsi="Noto Sans" w:cs="Noto Sans"/>
                <w:color w:val="000000"/>
                <w:sz w:val="16"/>
                <w:szCs w:val="21"/>
                <w:lang w:val="es-MX"/>
              </w:rPr>
            </w:pPr>
            <w:r>
              <w:rPr>
                <w:rFonts w:ascii="Noto Sans" w:eastAsia="Calibri" w:hAnsi="Noto Sans" w:cs="Noto Sans"/>
                <w:color w:val="000000"/>
                <w:sz w:val="16"/>
                <w:szCs w:val="21"/>
                <w:lang w:val="es-MX"/>
              </w:rPr>
              <w:t>Clínica de Mama I</w:t>
            </w:r>
          </w:p>
        </w:tc>
        <w:tc>
          <w:tcPr>
            <w:tcW w:w="2656"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Agustín Melgar 45, Colonia Condesa, Cuauhtémoc, 06140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5455F" w:rsidRDefault="00D5455F" w:rsidP="00DD3991">
            <w:pPr>
              <w:spacing w:line="276" w:lineRule="auto"/>
              <w:ind w:left="-3851" w:firstLine="3851"/>
              <w:rPr>
                <w:rFonts w:ascii="Noto Sans" w:eastAsia="MS Mincho" w:hAnsi="Noto Sans" w:cs="Noto Sans"/>
                <w:sz w:val="16"/>
                <w:szCs w:val="21"/>
                <w:lang w:val="es-ES_tradnl"/>
              </w:rPr>
            </w:pPr>
            <w:r>
              <w:rPr>
                <w:rFonts w:ascii="Noto Sans" w:hAnsi="Noto Sans" w:cs="Noto Sans"/>
                <w:sz w:val="16"/>
                <w:szCs w:val="21"/>
              </w:rPr>
              <w:t>Dr. Ana Patricia Ruiz Heredia</w:t>
            </w:r>
          </w:p>
        </w:tc>
      </w:tr>
      <w:tr w:rsidR="00D5455F" w:rsidRPr="00016A20" w:rsidTr="00DD3991">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Calibri" w:hAnsi="Noto Sans" w:cs="Noto Sans"/>
                <w:color w:val="000000"/>
                <w:sz w:val="16"/>
                <w:szCs w:val="21"/>
                <w:lang w:val="es-MX"/>
              </w:rPr>
            </w:pPr>
            <w:r>
              <w:rPr>
                <w:rFonts w:ascii="Noto Sans" w:eastAsia="Calibri" w:hAnsi="Noto Sans" w:cs="Noto Sans"/>
                <w:color w:val="000000"/>
                <w:sz w:val="16"/>
                <w:szCs w:val="21"/>
                <w:lang w:val="es-MX"/>
              </w:rPr>
              <w:t>Clínica de Mama II</w:t>
            </w:r>
          </w:p>
        </w:tc>
        <w:tc>
          <w:tcPr>
            <w:tcW w:w="2656"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Av. Tláhuac 5642, Los Olivos, Tláhuac, 13210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5455F" w:rsidRDefault="00D5455F" w:rsidP="00DD3991">
            <w:pPr>
              <w:spacing w:line="276" w:lineRule="auto"/>
              <w:rPr>
                <w:rFonts w:ascii="Noto Sans" w:eastAsia="MS Mincho" w:hAnsi="Noto Sans" w:cs="Noto Sans"/>
                <w:sz w:val="16"/>
                <w:szCs w:val="21"/>
                <w:lang w:val="es-ES_tradnl"/>
              </w:rPr>
            </w:pPr>
            <w:r>
              <w:rPr>
                <w:rFonts w:ascii="Noto Sans" w:hAnsi="Noto Sans" w:cs="Noto Sans"/>
                <w:sz w:val="16"/>
                <w:szCs w:val="21"/>
              </w:rPr>
              <w:t>Dra. Gabriela Luna Sandoval</w:t>
            </w:r>
          </w:p>
        </w:tc>
      </w:tr>
      <w:tr w:rsidR="00D5455F" w:rsidRPr="00016A20" w:rsidTr="00DD3991">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HGZ-1A</w:t>
            </w:r>
          </w:p>
        </w:tc>
        <w:tc>
          <w:tcPr>
            <w:tcW w:w="2656" w:type="pct"/>
            <w:tcBorders>
              <w:top w:val="single" w:sz="4" w:space="0" w:color="auto"/>
              <w:left w:val="single" w:sz="4" w:space="0" w:color="auto"/>
              <w:bottom w:val="single" w:sz="4" w:space="0" w:color="auto"/>
              <w:right w:val="single" w:sz="4" w:space="0" w:color="auto"/>
            </w:tcBorders>
            <w:noWrap/>
            <w:vAlign w:val="center"/>
          </w:tcPr>
          <w:p w:rsidR="00D5455F" w:rsidRDefault="00D5455F" w:rsidP="00DD3991">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 xml:space="preserve">Municipio Libre 270, Portales </w:t>
            </w:r>
            <w:proofErr w:type="spellStart"/>
            <w:r>
              <w:rPr>
                <w:rFonts w:ascii="Noto Sans" w:eastAsia="Calibri" w:hAnsi="Noto Sans" w:cs="Noto Sans"/>
                <w:color w:val="000000"/>
                <w:sz w:val="16"/>
                <w:szCs w:val="21"/>
                <w:lang w:val="es-MX"/>
              </w:rPr>
              <w:t>Nte</w:t>
            </w:r>
            <w:proofErr w:type="spellEnd"/>
            <w:r>
              <w:rPr>
                <w:rFonts w:ascii="Noto Sans" w:eastAsia="Calibri" w:hAnsi="Noto Sans" w:cs="Noto Sans"/>
                <w:color w:val="000000"/>
                <w:sz w:val="16"/>
                <w:szCs w:val="21"/>
                <w:lang w:val="es-MX"/>
              </w:rPr>
              <w:t>, Benito Juárez, 03303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5455F" w:rsidRDefault="00D5455F" w:rsidP="00DD3991">
            <w:pPr>
              <w:spacing w:line="276" w:lineRule="auto"/>
              <w:rPr>
                <w:rFonts w:ascii="Noto Sans" w:eastAsia="MS Mincho" w:hAnsi="Noto Sans" w:cs="Noto Sans"/>
                <w:sz w:val="16"/>
                <w:szCs w:val="21"/>
                <w:lang w:val="es-ES_tradnl"/>
              </w:rPr>
            </w:pPr>
            <w:r>
              <w:rPr>
                <w:rFonts w:ascii="Noto Sans" w:hAnsi="Noto Sans" w:cs="Noto Sans"/>
                <w:sz w:val="16"/>
                <w:szCs w:val="21"/>
              </w:rPr>
              <w:t xml:space="preserve">Dra. Veronica Escobar </w:t>
            </w:r>
            <w:proofErr w:type="spellStart"/>
            <w:r>
              <w:rPr>
                <w:rFonts w:ascii="Noto Sans" w:hAnsi="Noto Sans" w:cs="Noto Sans"/>
                <w:sz w:val="16"/>
                <w:szCs w:val="21"/>
              </w:rPr>
              <w:t>Velazquez</w:t>
            </w:r>
            <w:proofErr w:type="spellEnd"/>
          </w:p>
        </w:tc>
      </w:tr>
    </w:tbl>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E91917" w:rsidRDefault="00E91917"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C16E21" w:rsidRDefault="00C16E21"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D5455F" w:rsidRDefault="00D5455F" w:rsidP="00A951DE">
      <w:pPr>
        <w:ind w:right="225"/>
        <w:rPr>
          <w:rFonts w:ascii="Noto Sans" w:hAnsi="Noto Sans" w:cs="Noto Sans"/>
          <w:b/>
          <w:sz w:val="20"/>
        </w:rPr>
      </w:pPr>
    </w:p>
    <w:p w:rsidR="00883716" w:rsidRDefault="00883716" w:rsidP="00A951DE">
      <w:pPr>
        <w:ind w:right="225"/>
        <w:rPr>
          <w:rFonts w:ascii="Noto Sans" w:hAnsi="Noto Sans" w:cs="Noto Sans"/>
          <w:b/>
          <w:sz w:val="20"/>
        </w:rPr>
      </w:pPr>
    </w:p>
    <w:p w:rsidR="009E42C7" w:rsidRDefault="009E42C7"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lastRenderedPageBreak/>
        <w:t>[ANEXO 6]</w:t>
      </w: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DE ENTREGA, RECEPCIÓN DE EQUIPOS (COMODATO), PARA EL CONSUMO DE LOS MATERIALES ADQUIRIDOS</w:t>
      </w:r>
    </w:p>
    <w:p w:rsidR="005245DB" w:rsidRDefault="005245DB" w:rsidP="00A951DE">
      <w:pPr>
        <w:ind w:right="225"/>
        <w:rPr>
          <w:rFonts w:ascii="Montserrat" w:hAnsi="Montserrat" w:cs="Arial"/>
          <w:b/>
          <w:sz w:val="20"/>
        </w:rPr>
      </w:pPr>
    </w:p>
    <w:p w:rsidR="005245DB" w:rsidRDefault="005245DB" w:rsidP="00A951DE">
      <w:pPr>
        <w:autoSpaceDE w:val="0"/>
        <w:ind w:right="225"/>
        <w:jc w:val="both"/>
        <w:rPr>
          <w:rFonts w:ascii="Montserrat" w:hAnsi="Montserrat" w:cs="Arial"/>
          <w:sz w:val="18"/>
          <w:szCs w:val="18"/>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En la Ciudad de ____________________, siendo las __________ horas del día ______ del mes de __________  del año de _______, se levanta la presente Acta para hacer constar la RECEPCION DEL BIEN especificado como</w:t>
      </w:r>
      <w:proofErr w:type="gramStart"/>
      <w:r>
        <w:rPr>
          <w:rFonts w:ascii="Montserrat" w:eastAsia="Calibri" w:hAnsi="Montserrat" w:cs="Arial"/>
          <w:sz w:val="18"/>
          <w:szCs w:val="18"/>
          <w:lang w:val="es-MX"/>
        </w:rPr>
        <w:t>:_</w:t>
      </w:r>
      <w:proofErr w:type="gramEnd"/>
      <w:r>
        <w:rPr>
          <w:rFonts w:ascii="Montserrat" w:eastAsia="Calibri" w:hAnsi="Montserrat" w:cs="Arial"/>
          <w:sz w:val="18"/>
          <w:szCs w:val="18"/>
          <w:lang w:val="es-MX"/>
        </w:rPr>
        <w:t xml:space="preserve">_____________________________________________________ en seguimiento al contrato No.: __________________ se realiza la entrega de la cantidad de:__________ piezas, fincado a la empresa con el nombre </w:t>
      </w:r>
      <w:proofErr w:type="spellStart"/>
      <w:r>
        <w:rPr>
          <w:rFonts w:ascii="Montserrat" w:eastAsia="Calibri" w:hAnsi="Montserrat" w:cs="Arial"/>
          <w:sz w:val="18"/>
          <w:szCs w:val="18"/>
          <w:lang w:val="es-MX"/>
        </w:rPr>
        <w:t>de:____________________________en</w:t>
      </w:r>
      <w:proofErr w:type="spellEnd"/>
      <w:r>
        <w:rPr>
          <w:rFonts w:ascii="Montserrat" w:eastAsia="Calibri" w:hAnsi="Montserrat" w:cs="Arial"/>
          <w:sz w:val="18"/>
          <w:szCs w:val="18"/>
          <w:lang w:val="es-MX"/>
        </w:rPr>
        <w:t xml:space="preserve"> la unidad médica hospitalaria_______________________.</w:t>
      </w:r>
    </w:p>
    <w:p w:rsidR="005245DB" w:rsidRDefault="005245DB" w:rsidP="00A951DE">
      <w:pPr>
        <w:ind w:right="225"/>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apertura del embarque y empaque, encontrándose que el bien se encuentra en buen estado y puede proceder a la entrega- recepción bajo las siguientes especificaciones:</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calendarización de los procesos de capacitación y puesta en marcha con el siguiente desglose:</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5245DB" w:rsidTr="00185538">
        <w:tc>
          <w:tcPr>
            <w:tcW w:w="9054"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rPr>
          <w:rFonts w:ascii="Montserrat" w:eastAsia="Calibri" w:hAnsi="Montserrat" w:cs="Arial"/>
          <w:sz w:val="18"/>
          <w:szCs w:val="18"/>
          <w:lang w:val="es-MX"/>
        </w:rPr>
      </w:pPr>
      <w:r>
        <w:rPr>
          <w:rFonts w:ascii="Montserrat" w:eastAsia="Calibri" w:hAnsi="Montserrat" w:cs="Arial"/>
          <w:sz w:val="18"/>
          <w:szCs w:val="18"/>
          <w:lang w:val="es-MX"/>
        </w:rPr>
        <w:t>Se procedió a la utilización del bien comprobando que este opera adecuadamente:</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levanta la presente acta y se hace constar que el bien descrito queda en poder del Instituto.</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No habiendo otro asunto que constar, se levanta la presente a </w:t>
      </w:r>
      <w:proofErr w:type="spellStart"/>
      <w:r>
        <w:rPr>
          <w:rFonts w:ascii="Montserrat" w:eastAsia="Calibri" w:hAnsi="Montserrat" w:cs="Arial"/>
          <w:sz w:val="18"/>
          <w:szCs w:val="18"/>
          <w:lang w:val="es-MX"/>
        </w:rPr>
        <w:t>las_____horas</w:t>
      </w:r>
      <w:proofErr w:type="spellEnd"/>
      <w:r>
        <w:rPr>
          <w:rFonts w:ascii="Montserrat" w:eastAsia="Calibri" w:hAnsi="Montserrat" w:cs="Arial"/>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5245DB" w:rsidRDefault="005245DB" w:rsidP="00A951DE">
      <w:pPr>
        <w:autoSpaceDE w:val="0"/>
        <w:ind w:right="225"/>
        <w:jc w:val="both"/>
        <w:rPr>
          <w:rFonts w:ascii="Montserrat" w:hAnsi="Montserrat" w:cs="Arial"/>
          <w:sz w:val="18"/>
          <w:szCs w:val="18"/>
        </w:rPr>
      </w:pPr>
    </w:p>
    <w:p w:rsidR="005245DB" w:rsidRDefault="005245DB" w:rsidP="00A951DE">
      <w:pPr>
        <w:autoSpaceDE w:val="0"/>
        <w:ind w:right="225"/>
        <w:jc w:val="both"/>
        <w:rPr>
          <w:rFonts w:ascii="Montserrat" w:hAnsi="Montserrat" w:cs="Arial"/>
          <w:sz w:val="18"/>
          <w:szCs w:val="18"/>
        </w:rPr>
      </w:pPr>
    </w:p>
    <w:tbl>
      <w:tblPr>
        <w:tblW w:w="9915" w:type="dxa"/>
        <w:jc w:val="center"/>
        <w:tblLayout w:type="fixed"/>
        <w:tblLook w:val="04A0" w:firstRow="1" w:lastRow="0" w:firstColumn="1" w:lastColumn="0" w:noHBand="0" w:noVBand="1"/>
      </w:tblPr>
      <w:tblGrid>
        <w:gridCol w:w="5034"/>
        <w:gridCol w:w="4881"/>
      </w:tblGrid>
      <w:tr w:rsidR="005245DB"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Default="005245DB" w:rsidP="00A951DE">
            <w:pPr>
              <w:spacing w:line="276" w:lineRule="auto"/>
              <w:ind w:right="225"/>
              <w:jc w:val="center"/>
              <w:rPr>
                <w:rFonts w:ascii="Montserrat" w:eastAsiaTheme="minorEastAsia" w:hAnsi="Montserrat" w:cs="Arial"/>
                <w:b/>
                <w:bCs/>
                <w:sz w:val="18"/>
                <w:szCs w:val="18"/>
                <w:lang w:val="es-ES_tradnl"/>
              </w:rPr>
            </w:pPr>
            <w:r>
              <w:rPr>
                <w:rFonts w:ascii="Montserrat" w:hAnsi="Montserrat" w:cs="Arial"/>
                <w:b/>
                <w:bCs/>
                <w:sz w:val="18"/>
                <w:szCs w:val="18"/>
              </w:rPr>
              <w:t>FIRMANTES</w:t>
            </w:r>
          </w:p>
        </w:tc>
      </w:tr>
      <w:tr w:rsidR="005245DB" w:rsidTr="00185538">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napToGrid w:val="0"/>
              <w:spacing w:line="276" w:lineRule="auto"/>
              <w:ind w:right="225"/>
              <w:jc w:val="center"/>
              <w:rPr>
                <w:rFonts w:ascii="Montserrat" w:hAnsi="Montserrat" w:cs="Arial"/>
                <w:sz w:val="18"/>
                <w:szCs w:val="18"/>
              </w:rPr>
            </w:pPr>
            <w:r>
              <w:rPr>
                <w:rFonts w:ascii="Montserrat" w:hAnsi="Montserrat" w:cs="Arial"/>
                <w:sz w:val="18"/>
                <w:szCs w:val="18"/>
              </w:rPr>
              <w:t>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Director de la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 xml:space="preserve">Nombre, firma y matrícula </w:t>
            </w:r>
          </w:p>
        </w:tc>
      </w:tr>
      <w:tr w:rsidR="005245DB" w:rsidTr="00185538">
        <w:trPr>
          <w:trHeight w:val="1219"/>
          <w:jc w:val="center"/>
        </w:trPr>
        <w:tc>
          <w:tcPr>
            <w:tcW w:w="5035" w:type="dxa"/>
            <w:tcBorders>
              <w:top w:val="single" w:sz="4" w:space="0" w:color="000000"/>
              <w:left w:val="single" w:sz="4" w:space="0" w:color="000000"/>
              <w:bottom w:val="single" w:sz="4" w:space="0" w:color="000000"/>
              <w:right w:val="nil"/>
            </w:tcBorders>
            <w:vAlign w:val="center"/>
          </w:tcPr>
          <w:p w:rsidR="005245DB" w:rsidRDefault="005245DB" w:rsidP="00A951DE">
            <w:pPr>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Jefe de Conservación de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 xml:space="preserve">  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Responsable del Control de Bienes</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r>
      <w:tr w:rsidR="005245DB" w:rsidTr="00185538">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_______________________________________</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y firma del Representante del Proveedor</w:t>
            </w:r>
          </w:p>
        </w:tc>
      </w:tr>
    </w:tbl>
    <w:p w:rsidR="005245DB" w:rsidRDefault="005245DB" w:rsidP="00A951DE">
      <w:pPr>
        <w:autoSpaceDE w:val="0"/>
        <w:ind w:right="225" w:hanging="851"/>
        <w:rPr>
          <w:rFonts w:ascii="Montserrat" w:hAnsi="Montserrat" w:cs="Arial"/>
          <w:b/>
          <w:bCs/>
          <w:sz w:val="18"/>
          <w:szCs w:val="18"/>
        </w:rPr>
      </w:pPr>
    </w:p>
    <w:p w:rsidR="005245DB" w:rsidRPr="00F24017" w:rsidRDefault="005245DB" w:rsidP="004D4600">
      <w:pPr>
        <w:autoSpaceDE w:val="0"/>
        <w:ind w:right="225" w:hanging="851"/>
        <w:jc w:val="center"/>
        <w:rPr>
          <w:rFonts w:ascii="Montserrat" w:hAnsi="Montserrat" w:cs="Arial"/>
          <w:b/>
          <w:bCs/>
          <w:sz w:val="16"/>
          <w:szCs w:val="18"/>
        </w:rPr>
      </w:pPr>
      <w:r w:rsidRPr="00F24017">
        <w:rPr>
          <w:rFonts w:ascii="Montserrat" w:hAnsi="Montserrat" w:cs="Arial"/>
          <w:b/>
          <w:bCs/>
          <w:sz w:val="16"/>
          <w:szCs w:val="18"/>
        </w:rPr>
        <w:t>NOTA 1: LAS  ACTAS SE ADECUARÁN CONFORME AL TIPO DE BIEN Y/O PERSONAL QUE RECIBAN LOS BIENES</w:t>
      </w:r>
      <w:proofErr w:type="gramStart"/>
      <w:r w:rsidRPr="00F24017">
        <w:rPr>
          <w:rFonts w:ascii="Montserrat" w:hAnsi="Montserrat" w:cs="Arial"/>
          <w:b/>
          <w:bCs/>
          <w:sz w:val="16"/>
          <w:szCs w:val="18"/>
        </w:rPr>
        <w:t>,ASI</w:t>
      </w:r>
      <w:proofErr w:type="gramEnd"/>
      <w:r w:rsidRPr="00F24017">
        <w:rPr>
          <w:rFonts w:ascii="Montserrat" w:hAnsi="Montserrat" w:cs="Arial"/>
          <w:b/>
          <w:bCs/>
          <w:sz w:val="16"/>
          <w:szCs w:val="18"/>
        </w:rPr>
        <w:t xml:space="preserve"> COMO DEBERÁ CONTENER SELLOS DE RECIBIDO, CLAVE PRESUPUESTAL,NOM</w:t>
      </w:r>
      <w:r>
        <w:rPr>
          <w:rFonts w:ascii="Montserrat" w:hAnsi="Montserrat" w:cs="Arial"/>
          <w:b/>
          <w:bCs/>
          <w:sz w:val="16"/>
          <w:szCs w:val="18"/>
        </w:rPr>
        <w:t>BRE Y MATRICULA DE QUIEN RECIBE</w:t>
      </w: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A951DE" w:rsidRDefault="00A951DE" w:rsidP="00A951DE">
      <w:pPr>
        <w:ind w:right="225"/>
        <w:rPr>
          <w:rFonts w:ascii="Noto Sans" w:hAnsi="Noto Sans" w:cs="Noto Sans"/>
          <w:b/>
          <w:sz w:val="20"/>
        </w:rPr>
      </w:pPr>
    </w:p>
    <w:p w:rsidR="0028624B" w:rsidRDefault="0028624B" w:rsidP="00A951DE">
      <w:pPr>
        <w:ind w:right="225"/>
        <w:rPr>
          <w:rFonts w:ascii="Noto Sans" w:hAnsi="Noto Sans" w:cs="Noto Sans"/>
          <w:b/>
          <w:sz w:val="20"/>
        </w:rPr>
      </w:pPr>
    </w:p>
    <w:p w:rsidR="0028624B" w:rsidRDefault="0028624B"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lastRenderedPageBreak/>
        <w:t>ANEXO 7</w:t>
      </w: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POR RECHAZO DE EQUIPO (COMODATO)</w:t>
      </w:r>
    </w:p>
    <w:p w:rsidR="005245DB" w:rsidRDefault="005245DB" w:rsidP="00A951DE">
      <w:pPr>
        <w:ind w:right="225"/>
        <w:rPr>
          <w:rFonts w:ascii="Noto Sans" w:hAnsi="Noto Sans" w:cs="Noto Sans"/>
          <w:b/>
          <w:sz w:val="20"/>
        </w:rPr>
      </w:pPr>
    </w:p>
    <w:p w:rsidR="005245DB" w:rsidRPr="00843466" w:rsidRDefault="005245DB" w:rsidP="00A951DE">
      <w:pPr>
        <w:autoSpaceDE w:val="0"/>
        <w:ind w:right="225"/>
        <w:jc w:val="center"/>
        <w:rPr>
          <w:rFonts w:ascii="Noto Sans" w:hAnsi="Noto Sans" w:cs="Noto Sans"/>
          <w:sz w:val="20"/>
        </w:rPr>
      </w:pPr>
    </w:p>
    <w:p w:rsidR="005245DB" w:rsidRPr="00843466" w:rsidRDefault="005245DB" w:rsidP="00A951DE">
      <w:pPr>
        <w:autoSpaceDE w:val="0"/>
        <w:ind w:right="225"/>
        <w:jc w:val="center"/>
        <w:rPr>
          <w:rFonts w:ascii="Noto Sans" w:hAnsi="Noto Sans" w:cs="Noto Sans"/>
          <w:sz w:val="18"/>
          <w:szCs w:val="18"/>
        </w:rPr>
      </w:pPr>
      <w:r w:rsidRPr="00843466">
        <w:rPr>
          <w:rFonts w:ascii="Noto Sans" w:hAnsi="Noto Sans" w:cs="Noto Sans"/>
          <w:sz w:val="20"/>
        </w:rPr>
        <w:t xml:space="preserve">Número consecutivo de </w:t>
      </w:r>
      <w:r w:rsidRPr="00843466">
        <w:rPr>
          <w:rFonts w:ascii="Noto Sans" w:hAnsi="Noto Sans" w:cs="Noto Sans"/>
          <w:sz w:val="18"/>
          <w:szCs w:val="18"/>
        </w:rPr>
        <w:t>acta___________ año: ________</w:t>
      </w:r>
    </w:p>
    <w:p w:rsidR="005245DB" w:rsidRPr="00843466" w:rsidRDefault="005245DB" w:rsidP="00A951DE">
      <w:pPr>
        <w:autoSpaceDE w:val="0"/>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Clave SAI: _______________________________________Clave PREI</w:t>
      </w:r>
      <w:proofErr w:type="gramStart"/>
      <w:r w:rsidRPr="00843466">
        <w:rPr>
          <w:rFonts w:ascii="Noto Sans" w:hAnsi="Noto Sans" w:cs="Noto Sans"/>
          <w:sz w:val="18"/>
          <w:szCs w:val="18"/>
        </w:rPr>
        <w:t>:_</w:t>
      </w:r>
      <w:proofErr w:type="gramEnd"/>
      <w:r w:rsidRPr="00843466">
        <w:rPr>
          <w:rFonts w:ascii="Noto Sans" w:hAnsi="Noto Sans" w:cs="Noto Sans"/>
          <w:sz w:val="18"/>
          <w:szCs w:val="18"/>
        </w:rPr>
        <w:t xml:space="preserve">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Descripción del Equipo: 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Número de Serie: ________________________________Modelo: ___________________________________________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 Marca: 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Contrato número: ________________ Fincado a la empresa: 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Se levanta la presente acta y se hace constar que el bien descrito fue regresado al proveedor.</w:t>
      </w:r>
      <w:r w:rsidRPr="00843466">
        <w:rPr>
          <w:rFonts w:ascii="Noto Sans" w:hAnsi="Noto Sans" w:cs="Noto Sans"/>
          <w:noProof/>
          <w:sz w:val="18"/>
          <w:szCs w:val="18"/>
        </w:rPr>
        <w:t xml:space="preserve"> </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5245DB" w:rsidRPr="00843466" w:rsidRDefault="005245DB" w:rsidP="00A951DE">
      <w:pPr>
        <w:autoSpaceDE w:val="0"/>
        <w:spacing w:line="276" w:lineRule="auto"/>
        <w:ind w:right="225"/>
        <w:jc w:val="both"/>
        <w:rPr>
          <w:rFonts w:ascii="Noto Sans" w:hAnsi="Noto Sans" w:cs="Noto Sans"/>
          <w:sz w:val="18"/>
          <w:szCs w:val="18"/>
        </w:rPr>
      </w:pPr>
    </w:p>
    <w:tbl>
      <w:tblPr>
        <w:tblW w:w="9915" w:type="dxa"/>
        <w:jc w:val="center"/>
        <w:tblLayout w:type="fixed"/>
        <w:tblLook w:val="04A0" w:firstRow="1" w:lastRow="0" w:firstColumn="1" w:lastColumn="0" w:noHBand="0" w:noVBand="1"/>
      </w:tblPr>
      <w:tblGrid>
        <w:gridCol w:w="5034"/>
        <w:gridCol w:w="4881"/>
      </w:tblGrid>
      <w:tr w:rsidR="005245DB" w:rsidRPr="00843466"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Pr="00843466" w:rsidRDefault="005245DB" w:rsidP="00A951DE">
            <w:pPr>
              <w:ind w:right="225"/>
              <w:jc w:val="center"/>
              <w:rPr>
                <w:rFonts w:ascii="Noto Sans" w:eastAsia="MS Mincho" w:hAnsi="Noto Sans" w:cs="Noto Sans"/>
                <w:b/>
                <w:bCs/>
                <w:sz w:val="18"/>
                <w:szCs w:val="18"/>
                <w:lang w:val="es-ES_tradnl"/>
              </w:rPr>
            </w:pPr>
            <w:r w:rsidRPr="00843466">
              <w:rPr>
                <w:rFonts w:ascii="Noto Sans" w:hAnsi="Noto Sans" w:cs="Noto Sans"/>
                <w:b/>
                <w:bCs/>
                <w:sz w:val="18"/>
                <w:szCs w:val="18"/>
              </w:rPr>
              <w:t>FIRMANTES</w:t>
            </w:r>
          </w:p>
        </w:tc>
      </w:tr>
      <w:tr w:rsidR="005245DB" w:rsidRPr="00843466" w:rsidTr="00185538">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snapToGrid w:val="0"/>
              <w:ind w:right="225"/>
              <w:jc w:val="center"/>
              <w:rPr>
                <w:rFonts w:ascii="Noto Sans" w:hAnsi="Noto Sans" w:cs="Noto Sans"/>
                <w:sz w:val="18"/>
                <w:szCs w:val="18"/>
              </w:rPr>
            </w:pPr>
            <w:r w:rsidRPr="00843466">
              <w:rPr>
                <w:rFonts w:ascii="Noto Sans" w:hAnsi="Noto Sans" w:cs="Noto Sans"/>
                <w:sz w:val="18"/>
                <w:szCs w:val="18"/>
              </w:rPr>
              <w:t>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Director de la Unidad</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 xml:space="preserve">Nombre, firma y matrícula </w:t>
            </w:r>
          </w:p>
        </w:tc>
      </w:tr>
      <w:tr w:rsidR="005245DB" w:rsidRPr="00843466" w:rsidTr="00185538">
        <w:trPr>
          <w:trHeight w:val="1268"/>
          <w:jc w:val="center"/>
        </w:trPr>
        <w:tc>
          <w:tcPr>
            <w:tcW w:w="5035" w:type="dxa"/>
            <w:tcBorders>
              <w:top w:val="single" w:sz="4" w:space="0" w:color="000000"/>
              <w:left w:val="single" w:sz="4" w:space="0" w:color="000000"/>
              <w:bottom w:val="single" w:sz="4" w:space="0" w:color="000000"/>
              <w:right w:val="nil"/>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 xml:space="preserve">  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r>
      <w:tr w:rsidR="005245DB" w:rsidRPr="00843466" w:rsidTr="00185538">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_______________________________________</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y firma del Representante del Proveedor</w:t>
            </w:r>
          </w:p>
        </w:tc>
      </w:tr>
    </w:tbl>
    <w:p w:rsidR="005245DB" w:rsidRPr="00843466" w:rsidRDefault="005245DB" w:rsidP="00A951DE">
      <w:pPr>
        <w:autoSpaceDE w:val="0"/>
        <w:ind w:right="225"/>
        <w:rPr>
          <w:rFonts w:ascii="Noto Sans" w:hAnsi="Noto Sans" w:cs="Noto Sans"/>
          <w:sz w:val="18"/>
          <w:szCs w:val="18"/>
          <w:lang w:val="es-ES_tradnl"/>
        </w:rPr>
      </w:pPr>
    </w:p>
    <w:p w:rsidR="005245DB" w:rsidRPr="00843466" w:rsidRDefault="005245DB" w:rsidP="00A951DE">
      <w:pPr>
        <w:autoSpaceDE w:val="0"/>
        <w:ind w:right="225" w:hanging="851"/>
        <w:rPr>
          <w:rFonts w:ascii="Noto Sans" w:eastAsia="MS Mincho" w:hAnsi="Noto Sans" w:cs="Noto Sans"/>
          <w:b/>
          <w:sz w:val="14"/>
          <w:szCs w:val="18"/>
        </w:rPr>
      </w:pPr>
      <w:r w:rsidRPr="00843466">
        <w:rPr>
          <w:rFonts w:ascii="Noto Sans" w:hAnsi="Noto Sans" w:cs="Noto Sans"/>
          <w:b/>
          <w:bCs/>
          <w:sz w:val="14"/>
          <w:szCs w:val="18"/>
        </w:rPr>
        <w:t>NOTA 1: LAS ACTAS SE ADECUARÁN CONFORME AL TIPO DE BIEN Y/O PERSONAL QUE RECIBAN LOS BIENES.</w:t>
      </w:r>
    </w:p>
    <w:p w:rsidR="005245DB" w:rsidRPr="00843466" w:rsidRDefault="005245DB" w:rsidP="00A951DE">
      <w:pPr>
        <w:ind w:right="225"/>
        <w:rPr>
          <w:rFonts w:ascii="Noto Sans" w:hAnsi="Noto Sans" w:cs="Noto Sans"/>
          <w:sz w:val="20"/>
        </w:rPr>
      </w:pPr>
    </w:p>
    <w:p w:rsidR="005245DB" w:rsidRDefault="005245DB"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Default="00E21455" w:rsidP="00A951DE">
      <w:pPr>
        <w:ind w:right="225"/>
        <w:jc w:val="center"/>
        <w:rPr>
          <w:rFonts w:ascii="Montserrat" w:hAnsi="Montserrat" w:cs="Arial"/>
          <w:b/>
          <w:sz w:val="20"/>
        </w:rPr>
      </w:pPr>
      <w:r w:rsidRPr="00E21455">
        <w:rPr>
          <w:rFonts w:ascii="Montserrat" w:hAnsi="Montserrat" w:cs="Arial"/>
          <w:b/>
          <w:sz w:val="20"/>
        </w:rPr>
        <w:t>ANEXO 8 (OCHO)</w:t>
      </w:r>
    </w:p>
    <w:p w:rsidR="00550324" w:rsidRPr="00E21455" w:rsidRDefault="00550324" w:rsidP="00A951DE">
      <w:pPr>
        <w:ind w:right="225"/>
        <w:jc w:val="center"/>
        <w:rPr>
          <w:rFonts w:ascii="Montserrat" w:hAnsi="Montserrat" w:cs="Arial"/>
          <w:b/>
          <w:sz w:val="20"/>
        </w:rPr>
      </w:pPr>
    </w:p>
    <w:p w:rsidR="005245DB" w:rsidRPr="00E21455" w:rsidRDefault="00E21455" w:rsidP="00A951DE">
      <w:pPr>
        <w:ind w:right="225"/>
        <w:rPr>
          <w:rFonts w:ascii="Montserrat" w:hAnsi="Montserrat" w:cs="Arial"/>
          <w:b/>
          <w:sz w:val="20"/>
        </w:rPr>
      </w:pPr>
      <w:r w:rsidRPr="00E21455">
        <w:rPr>
          <w:rFonts w:ascii="Montserrat" w:hAnsi="Montserrat" w:cs="Arial"/>
          <w:b/>
          <w:sz w:val="20"/>
        </w:rPr>
        <w:t xml:space="preserve"> “RQM1 REPORTE SOBRE PRODUCTOS QUE PRESENTAN DEFECTOS EN SU CALIDAD</w:t>
      </w:r>
    </w:p>
    <w:p w:rsidR="005245DB" w:rsidRDefault="005245DB" w:rsidP="00A951DE">
      <w:pPr>
        <w:ind w:right="225"/>
        <w:rPr>
          <w:rFonts w:ascii="Noto Sans" w:hAnsi="Noto Sans" w:cs="Noto Sans"/>
          <w:b/>
          <w:sz w:val="20"/>
        </w:rPr>
      </w:pPr>
    </w:p>
    <w:tbl>
      <w:tblPr>
        <w:tblW w:w="9753" w:type="dxa"/>
        <w:jc w:val="center"/>
        <w:tblCellMar>
          <w:left w:w="70" w:type="dxa"/>
          <w:right w:w="70" w:type="dxa"/>
        </w:tblCellMar>
        <w:tblLook w:val="0000" w:firstRow="0" w:lastRow="0" w:firstColumn="0" w:lastColumn="0" w:noHBand="0" w:noVBand="0"/>
      </w:tblPr>
      <w:tblGrid>
        <w:gridCol w:w="932"/>
        <w:gridCol w:w="487"/>
        <w:gridCol w:w="448"/>
        <w:gridCol w:w="211"/>
        <w:gridCol w:w="206"/>
        <w:gridCol w:w="185"/>
        <w:gridCol w:w="432"/>
        <w:gridCol w:w="798"/>
        <w:gridCol w:w="627"/>
        <w:gridCol w:w="300"/>
        <w:gridCol w:w="220"/>
        <w:gridCol w:w="199"/>
        <w:gridCol w:w="928"/>
        <w:gridCol w:w="621"/>
        <w:gridCol w:w="604"/>
        <w:gridCol w:w="332"/>
        <w:gridCol w:w="308"/>
        <w:gridCol w:w="288"/>
        <w:gridCol w:w="146"/>
        <w:gridCol w:w="493"/>
        <w:gridCol w:w="493"/>
        <w:gridCol w:w="483"/>
        <w:gridCol w:w="483"/>
        <w:gridCol w:w="146"/>
        <w:gridCol w:w="146"/>
        <w:gridCol w:w="146"/>
        <w:gridCol w:w="146"/>
      </w:tblGrid>
      <w:tr w:rsidR="00E21455" w:rsidRPr="00DA6CCC" w:rsidTr="00185538">
        <w:trPr>
          <w:trHeight w:val="218"/>
          <w:jc w:val="center"/>
        </w:trPr>
        <w:tc>
          <w:tcPr>
            <w:tcW w:w="0" w:type="auto"/>
            <w:tcBorders>
              <w:top w:val="single" w:sz="12"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3B4B65" w:rsidP="00A951DE">
            <w:pPr>
              <w:autoSpaceDE w:val="0"/>
              <w:autoSpaceDN w:val="0"/>
              <w:adjustRightInd w:val="0"/>
              <w:ind w:right="225"/>
              <w:jc w:val="right"/>
              <w:rPr>
                <w:rFonts w:ascii="Arial" w:hAnsi="Arial" w:cs="Arial"/>
                <w:sz w:val="18"/>
                <w:lang w:val="es-MX" w:eastAsia="es-MX"/>
              </w:rPr>
            </w:pPr>
            <w:r>
              <w:rPr>
                <w:rFonts w:ascii="Arial" w:hAnsi="Arial" w:cs="Arial"/>
                <w:noProof/>
                <w:sz w:val="18"/>
                <w:lang w:val="es-MX" w:eastAsia="es-MX"/>
              </w:rPr>
              <w:pict w14:anchorId="3D1338B8">
                <v:shape id="Imagen 3" o:spid="_x0000_s1026" type="#_x0000_t75" style="position:absolute;left:0;text-align:left;margin-left:8.75pt;margin-top:-.15pt;width:55.75pt;height:48.55pt;z-index:251660288;mso-position-horizontal-relative:text;mso-position-vertical-relative:text" filled="t" stroked="t">
                  <v:imagedata r:id="rId18" o:title=""/>
                </v:shape>
                <o:OLEObject Type="Embed" ProgID="PBrush" ShapeID="Imagen 3" DrawAspect="Content" ObjectID="_1811664060" r:id="rId19"/>
              </w:pic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5"/>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80"/>
          <w:jc w:val="center"/>
        </w:trPr>
        <w:tc>
          <w:tcPr>
            <w:tcW w:w="0" w:type="auto"/>
            <w:gridSpan w:val="9"/>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7"/>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 xml:space="preserve">OOAD </w:t>
            </w:r>
            <w:r>
              <w:rPr>
                <w:rFonts w:ascii="Arial" w:hAnsi="Arial" w:cs="Arial"/>
                <w:b/>
                <w:bCs/>
                <w:sz w:val="18"/>
                <w:lang w:val="es-MX" w:eastAsia="es-MX"/>
              </w:rPr>
              <w:t>D.F. SUR</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gridSpan w:val="7"/>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75"/>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305"/>
          <w:jc w:val="center"/>
        </w:trPr>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90"/>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19"/>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12"/>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05"/>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bl>
    <w:p w:rsidR="00E21455" w:rsidRDefault="00E21455"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Default="00E21455" w:rsidP="00A951DE">
      <w:pPr>
        <w:ind w:right="225"/>
        <w:jc w:val="center"/>
        <w:rPr>
          <w:rFonts w:ascii="Montserrat" w:hAnsi="Montserrat" w:cs="Arial"/>
          <w:b/>
          <w:sz w:val="20"/>
        </w:rPr>
      </w:pPr>
      <w:r w:rsidRPr="00E21455">
        <w:rPr>
          <w:rFonts w:ascii="Montserrat" w:hAnsi="Montserrat" w:cs="Arial"/>
          <w:b/>
          <w:sz w:val="20"/>
        </w:rPr>
        <w:t>[ANEXO 9]</w:t>
      </w:r>
    </w:p>
    <w:p w:rsidR="00E21455" w:rsidRDefault="00E21455" w:rsidP="00A951DE">
      <w:pPr>
        <w:ind w:right="225"/>
        <w:jc w:val="center"/>
        <w:rPr>
          <w:rFonts w:ascii="Montserrat" w:hAnsi="Montserrat" w:cs="Arial"/>
          <w:b/>
          <w:sz w:val="20"/>
        </w:rPr>
      </w:pPr>
      <w:r w:rsidRPr="00E21455">
        <w:rPr>
          <w:rFonts w:ascii="Montserrat" w:hAnsi="Montserrat" w:cs="Arial"/>
          <w:b/>
          <w:sz w:val="20"/>
        </w:rPr>
        <w:t>REMISIÓN DEL PEDIDO</w:t>
      </w:r>
    </w:p>
    <w:p w:rsidR="00E21455" w:rsidRDefault="00A951DE" w:rsidP="00A951DE">
      <w:pPr>
        <w:ind w:right="225"/>
        <w:jc w:val="center"/>
        <w:rPr>
          <w:rFonts w:ascii="Montserrat" w:hAnsi="Montserrat" w:cs="Arial"/>
          <w:b/>
          <w:sz w:val="20"/>
        </w:rPr>
      </w:pPr>
      <w:r>
        <w:rPr>
          <w:rFonts w:eastAsia="MS Mincho"/>
          <w:noProof/>
          <w:lang w:val="es-MX" w:eastAsia="es-MX"/>
        </w:rPr>
        <w:drawing>
          <wp:anchor distT="0" distB="0" distL="114300" distR="114300" simplePos="0" relativeHeight="251657216" behindDoc="0" locked="0" layoutInCell="1" allowOverlap="1" wp14:anchorId="2573B1E1" wp14:editId="627BBFB4">
            <wp:simplePos x="0" y="0"/>
            <wp:positionH relativeFrom="column">
              <wp:posOffset>62865</wp:posOffset>
            </wp:positionH>
            <wp:positionV relativeFrom="paragraph">
              <wp:posOffset>135890</wp:posOffset>
            </wp:positionV>
            <wp:extent cx="6426835" cy="7025640"/>
            <wp:effectExtent l="19050" t="19050" r="12065" b="22860"/>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extLst>
                        <a:ext uri="{28A0092B-C50C-407E-A947-70E740481C1C}">
                          <a14:useLocalDpi xmlns:a14="http://schemas.microsoft.com/office/drawing/2010/main" val="0"/>
                        </a:ext>
                      </a:extLst>
                    </a:blip>
                    <a:srcRect b="3012"/>
                    <a:stretch>
                      <a:fillRect/>
                    </a:stretch>
                  </pic:blipFill>
                  <pic:spPr bwMode="auto">
                    <a:xfrm>
                      <a:off x="0" y="0"/>
                      <a:ext cx="6426835" cy="702564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21455" w:rsidRPr="00E21455" w:rsidRDefault="00E21455" w:rsidP="00A951DE">
      <w:pPr>
        <w:ind w:right="225"/>
        <w:jc w:val="center"/>
        <w:rPr>
          <w:rFonts w:ascii="Montserrat" w:hAnsi="Montserrat" w:cs="Arial"/>
          <w:b/>
          <w:sz w:val="20"/>
        </w:rPr>
      </w:pPr>
    </w:p>
    <w:p w:rsidR="00666122" w:rsidRDefault="00666122" w:rsidP="00A951DE">
      <w:pPr>
        <w:ind w:right="225"/>
        <w:rPr>
          <w:rFonts w:ascii="Noto Sans" w:hAnsi="Noto Sans" w:cs="Noto Sans"/>
          <w:b/>
          <w:sz w:val="20"/>
        </w:rPr>
      </w:pPr>
    </w:p>
    <w:p w:rsidR="00C74102" w:rsidRDefault="00C74102" w:rsidP="00A951DE">
      <w:pPr>
        <w:ind w:right="225"/>
        <w:rPr>
          <w:rFonts w:ascii="Noto Sans" w:hAnsi="Noto Sans" w:cs="Noto Sans"/>
          <w:b/>
          <w:sz w:val="20"/>
        </w:rPr>
      </w:pPr>
    </w:p>
    <w:p w:rsidR="00C74102" w:rsidRDefault="00C74102" w:rsidP="00A951DE">
      <w:pPr>
        <w:ind w:right="225"/>
        <w:rPr>
          <w:rFonts w:ascii="Noto Sans" w:hAnsi="Noto Sans" w:cs="Noto Sans"/>
          <w:b/>
          <w:sz w:val="20"/>
        </w:rPr>
      </w:pPr>
    </w:p>
    <w:p w:rsidR="00666122" w:rsidRPr="00E21455" w:rsidRDefault="00E21455" w:rsidP="00A951DE">
      <w:pPr>
        <w:ind w:right="225"/>
        <w:jc w:val="center"/>
        <w:rPr>
          <w:rFonts w:ascii="Montserrat" w:hAnsi="Montserrat" w:cs="Arial"/>
          <w:b/>
          <w:sz w:val="20"/>
        </w:rPr>
      </w:pPr>
      <w:r w:rsidRPr="00E21455">
        <w:rPr>
          <w:rFonts w:ascii="Montserrat" w:hAnsi="Montserrat" w:cs="Arial"/>
          <w:b/>
          <w:sz w:val="20"/>
        </w:rPr>
        <w:lastRenderedPageBreak/>
        <w:t>ANEXO</w:t>
      </w:r>
      <w:r>
        <w:rPr>
          <w:rFonts w:ascii="Montserrat" w:hAnsi="Montserrat" w:cs="Arial"/>
          <w:b/>
          <w:sz w:val="20"/>
        </w:rPr>
        <w:t xml:space="preserve"> </w:t>
      </w:r>
      <w:r w:rsidRPr="00E21455">
        <w:rPr>
          <w:rFonts w:ascii="Montserrat" w:hAnsi="Montserrat" w:cs="Arial"/>
          <w:b/>
          <w:sz w:val="20"/>
        </w:rPr>
        <w:t>10</w:t>
      </w:r>
    </w:p>
    <w:p w:rsidR="00E21455" w:rsidRDefault="004D4600" w:rsidP="004D4600">
      <w:pPr>
        <w:ind w:right="225"/>
        <w:jc w:val="center"/>
        <w:rPr>
          <w:rFonts w:ascii="Montserrat" w:hAnsi="Montserrat" w:cs="Arial"/>
          <w:b/>
          <w:sz w:val="20"/>
        </w:rPr>
      </w:pPr>
      <w:r>
        <w:rPr>
          <w:rFonts w:ascii="Montserrat" w:hAnsi="Montserrat" w:cs="Arial"/>
          <w:b/>
          <w:sz w:val="20"/>
        </w:rPr>
        <w:t xml:space="preserve">CEDULA DE DESCRIPCION </w:t>
      </w:r>
    </w:p>
    <w:p w:rsidR="00DF12FC" w:rsidRPr="00E21455" w:rsidRDefault="00DF12FC" w:rsidP="004D4600">
      <w:pPr>
        <w:ind w:right="225"/>
        <w:jc w:val="center"/>
        <w:rPr>
          <w:rFonts w:ascii="Montserrat" w:hAnsi="Montserrat" w:cs="Arial"/>
          <w:b/>
          <w:sz w:val="20"/>
        </w:rPr>
      </w:pPr>
    </w:p>
    <w:p w:rsidR="00666122" w:rsidRDefault="00666122" w:rsidP="00A951DE">
      <w:pPr>
        <w:ind w:right="225"/>
        <w:rPr>
          <w:noProof/>
          <w:lang w:val="es-MX" w:eastAsia="es-MX"/>
        </w:rPr>
      </w:pPr>
    </w:p>
    <w:p w:rsidR="00550324" w:rsidRPr="009B6ED3" w:rsidRDefault="00550324" w:rsidP="00550324">
      <w:pPr>
        <w:jc w:val="both"/>
        <w:rPr>
          <w:rFonts w:ascii="Noto Sans" w:hAnsi="Noto Sans" w:cs="Noto Sans"/>
          <w:sz w:val="20"/>
        </w:rPr>
      </w:pPr>
      <w:r w:rsidRPr="009B6ED3">
        <w:rPr>
          <w:rFonts w:ascii="Noto Sans" w:hAnsi="Noto Sans" w:cs="Noto Sans"/>
          <w:sz w:val="20"/>
        </w:rPr>
        <w:t>El equipo de comodato deberá cumplir al menos con las siguientes especificaciones y /o características:</w:t>
      </w:r>
    </w:p>
    <w:p w:rsidR="00550324" w:rsidRPr="009B6ED3" w:rsidRDefault="00550324" w:rsidP="00550324">
      <w:pPr>
        <w:ind w:left="142"/>
        <w:jc w:val="both"/>
        <w:rPr>
          <w:rFonts w:ascii="Noto Sans" w:hAnsi="Noto Sans" w:cs="Noto Sans"/>
          <w:sz w:val="20"/>
        </w:rPr>
      </w:pPr>
    </w:p>
    <w:p w:rsidR="00550324" w:rsidRPr="009B6ED3" w:rsidRDefault="00550324" w:rsidP="00550324">
      <w:pPr>
        <w:jc w:val="both"/>
        <w:rPr>
          <w:rFonts w:ascii="Noto Sans" w:hAnsi="Noto Sans" w:cs="Noto Sans"/>
          <w:b/>
          <w:sz w:val="20"/>
        </w:rPr>
      </w:pPr>
      <w:r w:rsidRPr="009B6ED3">
        <w:rPr>
          <w:rFonts w:ascii="Noto Sans" w:hAnsi="Noto Sans" w:cs="Noto Sans"/>
          <w:b/>
          <w:sz w:val="20"/>
        </w:rPr>
        <w:t>Sistema de Biopsia de Vacío para Mama</w:t>
      </w:r>
    </w:p>
    <w:p w:rsidR="00550324" w:rsidRPr="009B6ED3" w:rsidRDefault="00550324" w:rsidP="00550324">
      <w:pPr>
        <w:ind w:left="142"/>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32"/>
      </w:tblGrid>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ind w:left="40"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Descripción</w:t>
            </w:r>
          </w:p>
        </w:tc>
        <w:tc>
          <w:tcPr>
            <w:tcW w:w="7732" w:type="dxa"/>
            <w:tcBorders>
              <w:top w:val="single" w:sz="4" w:space="0" w:color="auto"/>
              <w:left w:val="single" w:sz="4" w:space="0" w:color="auto"/>
              <w:bottom w:val="single" w:sz="4" w:space="0" w:color="auto"/>
              <w:right w:val="single" w:sz="4" w:space="0" w:color="auto"/>
            </w:tcBorders>
            <w:vAlign w:val="center"/>
          </w:tcPr>
          <w:p w:rsidR="00550324" w:rsidRPr="003A3BA0" w:rsidRDefault="00550324" w:rsidP="00DD3991">
            <w:pPr>
              <w:widowControl w:val="0"/>
              <w:spacing w:before="41" w:line="271" w:lineRule="auto"/>
              <w:ind w:right="523"/>
              <w:rPr>
                <w:rFonts w:ascii="Noto Sans" w:eastAsia="Calibri" w:hAnsi="Noto Sans" w:cs="Noto Sans"/>
                <w:color w:val="000000"/>
                <w:sz w:val="16"/>
                <w:lang w:val="es-MX"/>
              </w:rPr>
            </w:pPr>
          </w:p>
          <w:p w:rsidR="00550324" w:rsidRPr="003A3BA0" w:rsidRDefault="00550324" w:rsidP="00DD3991">
            <w:pPr>
              <w:widowControl w:val="0"/>
              <w:spacing w:before="41" w:line="271" w:lineRule="auto"/>
              <w:ind w:right="523"/>
              <w:rPr>
                <w:rFonts w:ascii="Noto Sans" w:eastAsia="Calibri" w:hAnsi="Noto Sans" w:cs="Noto Sans"/>
                <w:color w:val="000000"/>
                <w:sz w:val="16"/>
                <w:lang w:val="es-MX"/>
              </w:rPr>
            </w:pPr>
            <w:r w:rsidRPr="003A3BA0">
              <w:rPr>
                <w:rFonts w:ascii="Noto Sans" w:eastAsia="Calibri" w:hAnsi="Noto Sans" w:cs="Noto Sans"/>
                <w:color w:val="000000"/>
                <w:sz w:val="16"/>
                <w:lang w:val="es-MX"/>
              </w:rPr>
              <w:t>Sistema de biopsia de mama asistido por vacío, que permite obtener muestras de tejidos con sospecha de anomalías mamarias.</w:t>
            </w:r>
          </w:p>
          <w:p w:rsidR="00550324" w:rsidRPr="003A3BA0" w:rsidRDefault="00550324" w:rsidP="00DD3991">
            <w:pPr>
              <w:widowControl w:val="0"/>
              <w:spacing w:before="41" w:line="271" w:lineRule="auto"/>
              <w:ind w:right="523"/>
              <w:rPr>
                <w:rFonts w:ascii="Noto Sans" w:eastAsia="Calibri" w:hAnsi="Noto Sans" w:cs="Noto Sans"/>
                <w:color w:val="000000"/>
                <w:sz w:val="16"/>
                <w:lang w:val="es-MX"/>
              </w:rPr>
            </w:pP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tabs>
                <w:tab w:val="left" w:pos="7764"/>
              </w:tabs>
              <w:ind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Indicaciones</w:t>
            </w:r>
          </w:p>
        </w:tc>
        <w:tc>
          <w:tcPr>
            <w:tcW w:w="7732" w:type="dxa"/>
            <w:tcBorders>
              <w:top w:val="single" w:sz="4" w:space="0" w:color="auto"/>
              <w:left w:val="single" w:sz="4" w:space="0" w:color="auto"/>
              <w:bottom w:val="single" w:sz="4" w:space="0" w:color="auto"/>
              <w:right w:val="single" w:sz="4" w:space="0" w:color="auto"/>
            </w:tcBorders>
            <w:vAlign w:val="center"/>
          </w:tcPr>
          <w:p w:rsidR="00550324" w:rsidRPr="003A3BA0" w:rsidRDefault="00550324" w:rsidP="00DD3991">
            <w:pPr>
              <w:widowControl w:val="0"/>
              <w:spacing w:before="90" w:line="276" w:lineRule="auto"/>
              <w:ind w:left="140" w:right="-30"/>
              <w:rPr>
                <w:rFonts w:ascii="Noto Sans" w:eastAsia="Calibri" w:hAnsi="Noto Sans" w:cs="Noto Sans"/>
                <w:color w:val="000000"/>
                <w:sz w:val="16"/>
                <w:lang w:val="es-MX"/>
              </w:rPr>
            </w:pPr>
          </w:p>
          <w:p w:rsidR="00550324" w:rsidRPr="003A3BA0" w:rsidRDefault="00550324" w:rsidP="00DD3991">
            <w:pPr>
              <w:widowControl w:val="0"/>
              <w:spacing w:before="90" w:line="276" w:lineRule="auto"/>
              <w:ind w:left="140" w:right="-30"/>
              <w:rPr>
                <w:rFonts w:ascii="Noto Sans" w:eastAsia="Calibri" w:hAnsi="Noto Sans" w:cs="Noto Sans"/>
                <w:color w:val="000000"/>
                <w:sz w:val="16"/>
                <w:lang w:val="es-MX"/>
              </w:rPr>
            </w:pPr>
            <w:r w:rsidRPr="003A3BA0">
              <w:rPr>
                <w:rFonts w:ascii="Noto Sans" w:eastAsia="Calibri" w:hAnsi="Noto Sans" w:cs="Noto Sans"/>
                <w:color w:val="000000"/>
                <w:sz w:val="16"/>
                <w:lang w:val="es-MX"/>
              </w:rPr>
              <w:t>Indicado para obtener muestras de tejido mamario a fin de realizar análisis diagnósticos de anomalías mamarias para obtener muestras de tejido mamario y realizar análisis histológicos con la extirpación total o parcial de la anomalía captada por ecografía.</w:t>
            </w:r>
          </w:p>
          <w:p w:rsidR="00550324" w:rsidRPr="003A3BA0" w:rsidRDefault="00550324" w:rsidP="00DD3991">
            <w:pPr>
              <w:widowControl w:val="0"/>
              <w:spacing w:line="276" w:lineRule="auto"/>
              <w:ind w:left="80" w:right="-30"/>
              <w:rPr>
                <w:rFonts w:ascii="Noto Sans" w:eastAsia="Calibri" w:hAnsi="Noto Sans" w:cs="Noto Sans"/>
                <w:color w:val="000000"/>
                <w:sz w:val="16"/>
                <w:lang w:val="es-MX"/>
              </w:rPr>
            </w:pPr>
            <w:r w:rsidRPr="003A3BA0">
              <w:rPr>
                <w:rFonts w:ascii="Noto Sans" w:eastAsia="Calibri" w:hAnsi="Noto Sans" w:cs="Noto Sans"/>
                <w:color w:val="000000"/>
                <w:sz w:val="16"/>
                <w:lang w:val="es-MX"/>
              </w:rPr>
              <w:t xml:space="preserve">También, está indicado para obtener muestras de tejido mamario y realizar análisis histológicos con la extirpación parcial de la anomalía palpable. ( </w:t>
            </w:r>
            <w:proofErr w:type="spellStart"/>
            <w:proofErr w:type="gramStart"/>
            <w:r w:rsidRPr="003A3BA0">
              <w:rPr>
                <w:rFonts w:ascii="Noto Sans" w:eastAsia="Calibri" w:hAnsi="Noto Sans" w:cs="Noto Sans"/>
                <w:color w:val="000000"/>
                <w:sz w:val="16"/>
                <w:lang w:val="es-MX"/>
              </w:rPr>
              <w:t>fibroadenoma</w:t>
            </w:r>
            <w:proofErr w:type="spellEnd"/>
            <w:proofErr w:type="gramEnd"/>
            <w:r w:rsidRPr="003A3BA0">
              <w:rPr>
                <w:rFonts w:ascii="Noto Sans" w:eastAsia="Calibri" w:hAnsi="Noto Sans" w:cs="Noto Sans"/>
                <w:color w:val="000000"/>
                <w:sz w:val="16"/>
                <w:lang w:val="es-MX"/>
              </w:rPr>
              <w:t xml:space="preserve">, </w:t>
            </w:r>
            <w:proofErr w:type="spellStart"/>
            <w:r w:rsidRPr="003A3BA0">
              <w:rPr>
                <w:rFonts w:ascii="Noto Sans" w:eastAsia="Calibri" w:hAnsi="Noto Sans" w:cs="Noto Sans"/>
                <w:color w:val="000000"/>
                <w:sz w:val="16"/>
                <w:lang w:val="es-MX"/>
              </w:rPr>
              <w:t>mastopatía</w:t>
            </w:r>
            <w:proofErr w:type="spellEnd"/>
            <w:r w:rsidRPr="003A3BA0">
              <w:rPr>
                <w:rFonts w:ascii="Noto Sans" w:eastAsia="Calibri" w:hAnsi="Noto Sans" w:cs="Noto Sans"/>
                <w:color w:val="000000"/>
                <w:sz w:val="16"/>
                <w:lang w:val="es-MX"/>
              </w:rPr>
              <w:t xml:space="preserve"> </w:t>
            </w:r>
            <w:proofErr w:type="spellStart"/>
            <w:r w:rsidRPr="003A3BA0">
              <w:rPr>
                <w:rFonts w:ascii="Noto Sans" w:eastAsia="Calibri" w:hAnsi="Noto Sans" w:cs="Noto Sans"/>
                <w:color w:val="000000"/>
                <w:sz w:val="16"/>
                <w:lang w:val="es-MX"/>
              </w:rPr>
              <w:t>fibroquística</w:t>
            </w:r>
            <w:proofErr w:type="spellEnd"/>
            <w:r w:rsidRPr="003A3BA0">
              <w:rPr>
                <w:rFonts w:ascii="Noto Sans" w:eastAsia="Calibri" w:hAnsi="Noto Sans" w:cs="Noto Sans"/>
                <w:color w:val="000000"/>
                <w:sz w:val="16"/>
                <w:lang w:val="es-MX"/>
              </w:rPr>
              <w:t>).</w:t>
            </w:r>
          </w:p>
          <w:p w:rsidR="00550324" w:rsidRPr="003A3BA0" w:rsidRDefault="00550324" w:rsidP="00DD3991">
            <w:pPr>
              <w:widowControl w:val="0"/>
              <w:spacing w:line="276" w:lineRule="auto"/>
              <w:ind w:left="80" w:right="-30"/>
              <w:rPr>
                <w:rFonts w:ascii="Noto Sans" w:eastAsia="Calibri" w:hAnsi="Noto Sans" w:cs="Noto Sans"/>
                <w:color w:val="000000"/>
                <w:sz w:val="16"/>
                <w:lang w:val="es-MX"/>
              </w:rPr>
            </w:pP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tabs>
                <w:tab w:val="left" w:pos="7764"/>
              </w:tabs>
              <w:ind w:right="-20"/>
              <w:rPr>
                <w:rFonts w:ascii="Noto Sans" w:eastAsia="Calibri" w:hAnsi="Noto Sans" w:cs="Noto Sans"/>
                <w:b/>
                <w:color w:val="000000"/>
                <w:sz w:val="16"/>
                <w:lang w:val="es-MX"/>
              </w:rPr>
            </w:pPr>
            <w:r w:rsidRPr="003A3BA0">
              <w:rPr>
                <w:rFonts w:ascii="Noto Sans" w:eastAsia="Calibri" w:hAnsi="Noto Sans" w:cs="Noto Sans"/>
                <w:b/>
                <w:color w:val="000000"/>
                <w:sz w:val="16"/>
                <w:lang w:val="es-MX"/>
              </w:rPr>
              <w:t>Características</w:t>
            </w: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 xml:space="preserve">admite controladores individuales para biopsia, pedales y sondas. </w:t>
            </w:r>
          </w:p>
          <w:p w:rsidR="00550324" w:rsidRPr="003A3BA0" w:rsidRDefault="00550324" w:rsidP="00654DB1">
            <w:pPr>
              <w:pStyle w:val="Prrafodelista"/>
              <w:widowControl w:val="0"/>
              <w:numPr>
                <w:ilvl w:val="0"/>
                <w:numId w:val="65"/>
              </w:numPr>
              <w:suppressAutoHyphens w:val="0"/>
              <w:spacing w:before="21"/>
              <w:ind w:right="-20"/>
              <w:contextualSpacing/>
              <w:rPr>
                <w:rFonts w:ascii="Noto Sans" w:hAnsi="Noto Sans" w:cs="Noto Sans"/>
                <w:color w:val="000000"/>
                <w:sz w:val="16"/>
              </w:rPr>
            </w:pPr>
            <w:r w:rsidRPr="003A3BA0">
              <w:rPr>
                <w:rFonts w:ascii="Noto Sans" w:hAnsi="Noto Sans" w:cs="Noto Sans"/>
                <w:color w:val="000000"/>
                <w:sz w:val="16"/>
              </w:rPr>
              <w:t xml:space="preserve">Es compatible con técnicas de ultrasonido, </w:t>
            </w:r>
            <w:proofErr w:type="spellStart"/>
            <w:r w:rsidRPr="003A3BA0">
              <w:rPr>
                <w:rFonts w:ascii="Noto Sans" w:hAnsi="Noto Sans" w:cs="Noto Sans"/>
                <w:color w:val="000000"/>
                <w:sz w:val="16"/>
              </w:rPr>
              <w:t>estereotaxia</w:t>
            </w:r>
            <w:proofErr w:type="spellEnd"/>
            <w:r w:rsidRPr="003A3BA0">
              <w:rPr>
                <w:rFonts w:ascii="Noto Sans" w:hAnsi="Noto Sans" w:cs="Noto Sans"/>
                <w:color w:val="000000"/>
                <w:sz w:val="16"/>
              </w:rPr>
              <w:t xml:space="preserve"> y RM.</w:t>
            </w:r>
          </w:p>
          <w:p w:rsidR="00550324" w:rsidRPr="003A3BA0" w:rsidRDefault="00550324" w:rsidP="00654DB1">
            <w:pPr>
              <w:pStyle w:val="Prrafodelista"/>
              <w:widowControl w:val="0"/>
              <w:numPr>
                <w:ilvl w:val="0"/>
                <w:numId w:val="65"/>
              </w:numPr>
              <w:suppressAutoHyphens w:val="0"/>
              <w:spacing w:before="70" w:line="268" w:lineRule="auto"/>
              <w:ind w:right="656"/>
              <w:contextualSpacing/>
              <w:rPr>
                <w:rFonts w:ascii="Noto Sans" w:hAnsi="Noto Sans" w:cs="Noto Sans"/>
                <w:color w:val="000000"/>
                <w:sz w:val="16"/>
              </w:rPr>
            </w:pPr>
            <w:r w:rsidRPr="003A3BA0">
              <w:rPr>
                <w:rFonts w:ascii="Noto Sans" w:hAnsi="Noto Sans" w:cs="Noto Sans"/>
                <w:color w:val="000000"/>
                <w:sz w:val="16"/>
              </w:rPr>
              <w:t>Las sondas para biopsia, los contenedores de los tubos, los depósitos, los adaptadores y las guías de agujas se suministran por separado.</w:t>
            </w:r>
          </w:p>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Pantalla que muestra la orientación y la actividad de la aguja.</w:t>
            </w:r>
          </w:p>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El sistema trasporta automáticamente la muestra a una bandeja de recolección de muestras, y manteniendo todos los fluido en un espacio cerrado lejos del operador y del paciente.</w:t>
            </w:r>
          </w:p>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Incorpo5tra un sistema de biopsia automático y completamente  programable que permite al médico programar la selección deseada de muestras.</w:t>
            </w:r>
          </w:p>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El sistema automáticamente, realizará la biopsia a través de una secuencia pre-programada, permitiendo al médico concentrarse en la realización del procedimiento.</w:t>
            </w:r>
          </w:p>
          <w:p w:rsidR="00550324" w:rsidRPr="003A3BA0" w:rsidRDefault="00550324" w:rsidP="00654DB1">
            <w:pPr>
              <w:pStyle w:val="Prrafodelista"/>
              <w:widowControl w:val="0"/>
              <w:numPr>
                <w:ilvl w:val="0"/>
                <w:numId w:val="65"/>
              </w:numPr>
              <w:suppressAutoHyphens w:val="0"/>
              <w:spacing w:before="7" w:line="271" w:lineRule="auto"/>
              <w:ind w:right="655"/>
              <w:contextualSpacing/>
              <w:rPr>
                <w:rFonts w:ascii="Noto Sans" w:hAnsi="Noto Sans" w:cs="Noto Sans"/>
                <w:color w:val="000000"/>
                <w:sz w:val="16"/>
              </w:rPr>
            </w:pPr>
            <w:r w:rsidRPr="003A3BA0">
              <w:rPr>
                <w:rFonts w:ascii="Noto Sans" w:hAnsi="Noto Sans" w:cs="Noto Sans"/>
                <w:color w:val="000000"/>
                <w:sz w:val="16"/>
              </w:rPr>
              <w:t>La punta de la aguja es afilada y su capacidad de adaptarse mientras está en la mama le da la posibilidad de hacer la diferencia entre procedimientos de rutina y complicados de manera imperceptible para el paciente.</w:t>
            </w:r>
          </w:p>
          <w:p w:rsidR="00550324" w:rsidRPr="003A3BA0" w:rsidRDefault="00550324" w:rsidP="00654DB1">
            <w:pPr>
              <w:pStyle w:val="Prrafodelista"/>
              <w:widowControl w:val="0"/>
              <w:numPr>
                <w:ilvl w:val="0"/>
                <w:numId w:val="65"/>
              </w:numPr>
              <w:suppressAutoHyphens w:val="0"/>
              <w:spacing w:line="268" w:lineRule="auto"/>
              <w:ind w:right="632"/>
              <w:contextualSpacing/>
              <w:rPr>
                <w:rFonts w:ascii="Noto Sans" w:hAnsi="Noto Sans" w:cs="Noto Sans"/>
                <w:color w:val="000000"/>
                <w:sz w:val="16"/>
              </w:rPr>
            </w:pPr>
            <w:r w:rsidRPr="003A3BA0">
              <w:rPr>
                <w:rFonts w:ascii="Noto Sans" w:hAnsi="Noto Sans" w:cs="Noto Sans"/>
                <w:color w:val="000000"/>
                <w:sz w:val="16"/>
              </w:rPr>
              <w:t xml:space="preserve">Permite administrar anestésicos sin diluir a través de la aguja, según se requiera, así como permite la colocación de un marcador a través de la sonda. </w:t>
            </w:r>
          </w:p>
          <w:p w:rsidR="00550324" w:rsidRPr="003A3BA0" w:rsidRDefault="00550324" w:rsidP="00654DB1">
            <w:pPr>
              <w:pStyle w:val="Prrafodelista"/>
              <w:widowControl w:val="0"/>
              <w:numPr>
                <w:ilvl w:val="0"/>
                <w:numId w:val="65"/>
              </w:numPr>
              <w:suppressAutoHyphens w:val="0"/>
              <w:spacing w:before="5" w:line="271" w:lineRule="auto"/>
              <w:ind w:right="625"/>
              <w:contextualSpacing/>
              <w:rPr>
                <w:rFonts w:ascii="Noto Sans" w:hAnsi="Noto Sans" w:cs="Noto Sans"/>
                <w:color w:val="000000"/>
                <w:sz w:val="16"/>
              </w:rPr>
            </w:pPr>
            <w:r w:rsidRPr="003A3BA0">
              <w:rPr>
                <w:rFonts w:ascii="Noto Sans" w:hAnsi="Noto Sans" w:cs="Noto Sans"/>
                <w:color w:val="000000"/>
                <w:sz w:val="16"/>
              </w:rPr>
              <w:t>Durante un procedimiento y dependiendo del tipo de lesión, el tiempo que transcurre entre la obtención de 2 a 5 muestras y de la preparación del lugar de la biopsia hasta el final de esta, es en promedio de 5 a 10 minutos.</w:t>
            </w:r>
          </w:p>
          <w:p w:rsidR="00550324" w:rsidRPr="003A3BA0" w:rsidRDefault="00550324" w:rsidP="00654DB1">
            <w:pPr>
              <w:pStyle w:val="Prrafodelista"/>
              <w:widowControl w:val="0"/>
              <w:numPr>
                <w:ilvl w:val="0"/>
                <w:numId w:val="65"/>
              </w:numPr>
              <w:suppressAutoHyphens w:val="0"/>
              <w:spacing w:before="5" w:line="273" w:lineRule="auto"/>
              <w:ind w:right="663"/>
              <w:contextualSpacing/>
              <w:rPr>
                <w:rFonts w:ascii="Noto Sans" w:hAnsi="Noto Sans" w:cs="Noto Sans"/>
                <w:color w:val="000000"/>
                <w:sz w:val="16"/>
              </w:rPr>
            </w:pPr>
            <w:r w:rsidRPr="003A3BA0">
              <w:rPr>
                <w:rFonts w:ascii="Noto Sans" w:hAnsi="Noto Sans" w:cs="Noto Sans"/>
                <w:color w:val="000000"/>
                <w:sz w:val="16"/>
              </w:rPr>
              <w:t>Permite realizar procedimientos en mamas pequeñas o en lesiones muy cerca de la piel, sin cambiar aguja, así como cambiar a modo de tejido denso para tomar muestras en mamas densas y lesiones de manera efectiva.</w:t>
            </w:r>
          </w:p>
          <w:p w:rsidR="00550324" w:rsidRPr="003A3BA0" w:rsidRDefault="00550324" w:rsidP="00654DB1">
            <w:pPr>
              <w:pStyle w:val="Prrafodelista"/>
              <w:widowControl w:val="0"/>
              <w:numPr>
                <w:ilvl w:val="0"/>
                <w:numId w:val="65"/>
              </w:numPr>
              <w:tabs>
                <w:tab w:val="left" w:pos="742"/>
                <w:tab w:val="left" w:pos="2776"/>
              </w:tabs>
              <w:suppressAutoHyphens w:val="0"/>
              <w:ind w:right="-20"/>
              <w:contextualSpacing/>
              <w:rPr>
                <w:rFonts w:ascii="Noto Sans" w:hAnsi="Noto Sans" w:cs="Noto Sans"/>
                <w:color w:val="000000"/>
                <w:sz w:val="16"/>
              </w:rPr>
            </w:pPr>
            <w:r w:rsidRPr="003A3BA0">
              <w:rPr>
                <w:rFonts w:ascii="Noto Sans" w:hAnsi="Noto Sans" w:cs="Noto Sans"/>
                <w:color w:val="000000"/>
                <w:sz w:val="16"/>
              </w:rPr>
              <w:t>Dimensiones del equipo:</w:t>
            </w:r>
          </w:p>
          <w:p w:rsidR="00550324" w:rsidRPr="003A3BA0" w:rsidRDefault="00550324" w:rsidP="00DD3991">
            <w:pPr>
              <w:pStyle w:val="Prrafodelista"/>
              <w:widowControl w:val="0"/>
              <w:ind w:right="1865"/>
              <w:rPr>
                <w:rFonts w:ascii="Noto Sans" w:hAnsi="Noto Sans" w:cs="Noto Sans"/>
                <w:color w:val="000000"/>
                <w:sz w:val="16"/>
              </w:rPr>
            </w:pPr>
            <w:r w:rsidRPr="003A3BA0">
              <w:rPr>
                <w:rFonts w:ascii="Noto Sans" w:hAnsi="Noto Sans" w:cs="Noto Sans"/>
                <w:color w:val="000000"/>
                <w:sz w:val="16"/>
              </w:rPr>
              <w:t>Altura: 117 cm (Plegado) y 145 cm (Extendido).  Profundidad: 66 cm.</w:t>
            </w:r>
          </w:p>
          <w:p w:rsidR="00550324" w:rsidRPr="003A3BA0" w:rsidRDefault="00550324" w:rsidP="00DD3991">
            <w:pPr>
              <w:pStyle w:val="Prrafodelista"/>
              <w:widowControl w:val="0"/>
              <w:ind w:right="1865"/>
              <w:rPr>
                <w:rFonts w:ascii="Noto Sans" w:hAnsi="Noto Sans" w:cs="Noto Sans"/>
                <w:color w:val="000000"/>
                <w:sz w:val="16"/>
              </w:rPr>
            </w:pPr>
            <w:r w:rsidRPr="003A3BA0">
              <w:rPr>
                <w:rFonts w:ascii="Noto Sans" w:hAnsi="Noto Sans" w:cs="Noto Sans"/>
                <w:color w:val="000000"/>
                <w:sz w:val="16"/>
              </w:rPr>
              <w:t xml:space="preserve">Ancho: 41 cm. </w:t>
            </w:r>
          </w:p>
          <w:p w:rsidR="00550324" w:rsidRPr="003A3BA0" w:rsidRDefault="00550324" w:rsidP="00DD3991">
            <w:pPr>
              <w:widowControl w:val="0"/>
              <w:ind w:left="756" w:right="4797"/>
              <w:rPr>
                <w:rFonts w:ascii="Noto Sans" w:eastAsia="Calibri" w:hAnsi="Noto Sans" w:cs="Noto Sans"/>
                <w:color w:val="000000"/>
                <w:sz w:val="16"/>
                <w:lang w:val="es-MX"/>
              </w:rPr>
            </w:pPr>
            <w:r w:rsidRPr="003A3BA0">
              <w:rPr>
                <w:rFonts w:ascii="Noto Sans" w:eastAsia="Calibri" w:hAnsi="Noto Sans" w:cs="Noto Sans"/>
                <w:color w:val="000000"/>
                <w:sz w:val="16"/>
                <w:lang w:val="es-MX"/>
              </w:rPr>
              <w:t>Peso: 48 kilos</w:t>
            </w:r>
          </w:p>
          <w:p w:rsidR="00550324" w:rsidRPr="003A3BA0" w:rsidRDefault="00550324" w:rsidP="00654DB1">
            <w:pPr>
              <w:pStyle w:val="Prrafodelista"/>
              <w:widowControl w:val="0"/>
              <w:numPr>
                <w:ilvl w:val="0"/>
                <w:numId w:val="65"/>
              </w:numPr>
              <w:suppressAutoHyphens w:val="0"/>
              <w:ind w:right="632"/>
              <w:contextualSpacing/>
              <w:rPr>
                <w:rFonts w:ascii="Noto Sans" w:hAnsi="Noto Sans" w:cs="Noto Sans"/>
                <w:color w:val="000000"/>
                <w:sz w:val="16"/>
              </w:rPr>
            </w:pPr>
            <w:r w:rsidRPr="003A3BA0">
              <w:rPr>
                <w:rFonts w:ascii="Noto Sans" w:hAnsi="Noto Sans" w:cs="Noto Sans"/>
                <w:color w:val="000000"/>
                <w:sz w:val="16"/>
              </w:rPr>
              <w:t>Empaque: El producto viene embalado en una caja, etiquetado con nombre del producto y características.</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Especificaciones.</w:t>
            </w: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654DB1">
            <w:pPr>
              <w:pStyle w:val="Prrafodelista"/>
              <w:widowControl w:val="0"/>
              <w:numPr>
                <w:ilvl w:val="0"/>
                <w:numId w:val="65"/>
              </w:numPr>
              <w:suppressAutoHyphens w:val="0"/>
              <w:spacing w:line="271" w:lineRule="auto"/>
              <w:contextualSpacing/>
              <w:rPr>
                <w:rFonts w:ascii="Noto Sans" w:hAnsi="Noto Sans" w:cs="Noto Sans"/>
                <w:color w:val="000000"/>
                <w:sz w:val="16"/>
              </w:rPr>
            </w:pPr>
            <w:r w:rsidRPr="003A3BA0">
              <w:rPr>
                <w:rFonts w:ascii="Noto Sans" w:hAnsi="Noto Sans" w:cs="Noto Sans"/>
                <w:color w:val="000000"/>
                <w:sz w:val="16"/>
              </w:rPr>
              <w:t xml:space="preserve">Condiciones ambientales: Poner el dispositivo en funcionamiento a </w:t>
            </w:r>
            <w:proofErr w:type="spellStart"/>
            <w:r w:rsidRPr="003A3BA0">
              <w:rPr>
                <w:rFonts w:ascii="Noto Sans" w:hAnsi="Noto Sans" w:cs="Noto Sans"/>
                <w:color w:val="000000"/>
                <w:sz w:val="16"/>
              </w:rPr>
              <w:t>Tº</w:t>
            </w:r>
            <w:proofErr w:type="spellEnd"/>
            <w:r w:rsidRPr="003A3BA0">
              <w:rPr>
                <w:rFonts w:ascii="Noto Sans" w:hAnsi="Noto Sans" w:cs="Noto Sans"/>
                <w:color w:val="000000"/>
                <w:sz w:val="16"/>
              </w:rPr>
              <w:t xml:space="preserve"> ambiente (Entre 15º a 25º) con una humedad relativa entre el 30% y 75%.</w:t>
            </w:r>
          </w:p>
          <w:p w:rsidR="00550324" w:rsidRPr="003A3BA0" w:rsidRDefault="00550324" w:rsidP="00654DB1">
            <w:pPr>
              <w:pStyle w:val="Prrafodelista"/>
              <w:widowControl w:val="0"/>
              <w:numPr>
                <w:ilvl w:val="0"/>
                <w:numId w:val="65"/>
              </w:numPr>
              <w:suppressAutoHyphens w:val="0"/>
              <w:spacing w:line="276" w:lineRule="auto"/>
              <w:ind w:right="637"/>
              <w:contextualSpacing/>
              <w:rPr>
                <w:rFonts w:ascii="Noto Sans" w:hAnsi="Noto Sans" w:cs="Noto Sans"/>
                <w:color w:val="000000"/>
                <w:sz w:val="16"/>
              </w:rPr>
            </w:pPr>
            <w:r w:rsidRPr="003A3BA0">
              <w:rPr>
                <w:rFonts w:ascii="Noto Sans" w:hAnsi="Noto Sans" w:cs="Noto Sans"/>
                <w:color w:val="000000"/>
                <w:sz w:val="16"/>
              </w:rPr>
              <w:t>Penetración de la Aguja: Equipo no protegido contra la penetración de agua IPX0.</w:t>
            </w:r>
          </w:p>
          <w:p w:rsidR="00550324" w:rsidRPr="003A3BA0" w:rsidRDefault="00550324" w:rsidP="00654DB1">
            <w:pPr>
              <w:pStyle w:val="Prrafodelista"/>
              <w:widowControl w:val="0"/>
              <w:numPr>
                <w:ilvl w:val="0"/>
                <w:numId w:val="65"/>
              </w:numPr>
              <w:suppressAutoHyphens w:val="0"/>
              <w:spacing w:line="268" w:lineRule="auto"/>
              <w:ind w:right="746"/>
              <w:contextualSpacing/>
              <w:rPr>
                <w:rFonts w:ascii="Noto Sans" w:hAnsi="Noto Sans" w:cs="Noto Sans"/>
                <w:color w:val="000000"/>
                <w:sz w:val="16"/>
              </w:rPr>
            </w:pPr>
            <w:r w:rsidRPr="003A3BA0">
              <w:rPr>
                <w:rFonts w:ascii="Noto Sans" w:hAnsi="Noto Sans" w:cs="Noto Sans"/>
                <w:color w:val="000000"/>
                <w:sz w:val="16"/>
              </w:rPr>
              <w:t>Inflamabilidad: Equipo no apto para uso en presencia de anestésicos inflamables.</w:t>
            </w:r>
          </w:p>
          <w:p w:rsidR="00550324" w:rsidRPr="003A3BA0" w:rsidRDefault="00550324" w:rsidP="00654DB1">
            <w:pPr>
              <w:pStyle w:val="Prrafodelista"/>
              <w:widowControl w:val="0"/>
              <w:numPr>
                <w:ilvl w:val="0"/>
                <w:numId w:val="65"/>
              </w:numPr>
              <w:suppressAutoHyphens w:val="0"/>
              <w:ind w:right="-20"/>
              <w:contextualSpacing/>
              <w:rPr>
                <w:rFonts w:ascii="Noto Sans" w:hAnsi="Noto Sans" w:cs="Noto Sans"/>
                <w:color w:val="000000"/>
                <w:sz w:val="16"/>
              </w:rPr>
            </w:pPr>
            <w:r w:rsidRPr="003A3BA0">
              <w:rPr>
                <w:rFonts w:ascii="Noto Sans" w:hAnsi="Noto Sans" w:cs="Noto Sans"/>
                <w:color w:val="000000"/>
                <w:sz w:val="16"/>
              </w:rPr>
              <w:t>Potencia nominal del Sistema: Máxima</w:t>
            </w:r>
            <w:proofErr w:type="gramStart"/>
            <w:r w:rsidRPr="003A3BA0">
              <w:rPr>
                <w:rFonts w:ascii="Noto Sans" w:hAnsi="Noto Sans" w:cs="Noto Sans"/>
                <w:color w:val="000000"/>
                <w:sz w:val="16"/>
              </w:rPr>
              <w:t>:100</w:t>
            </w:r>
            <w:proofErr w:type="gramEnd"/>
            <w:r w:rsidRPr="003A3BA0">
              <w:rPr>
                <w:rFonts w:ascii="Noto Sans" w:hAnsi="Noto Sans" w:cs="Noto Sans"/>
                <w:color w:val="000000"/>
                <w:sz w:val="16"/>
              </w:rPr>
              <w:t>-120 VCA, 600 VA, 50/60 Hz, 3 hilos, conectado a tierra con cable de alimentación extraíble.</w:t>
            </w:r>
          </w:p>
          <w:p w:rsidR="00550324" w:rsidRPr="003A3BA0" w:rsidRDefault="00550324" w:rsidP="00654DB1">
            <w:pPr>
              <w:pStyle w:val="Prrafodelista"/>
              <w:widowControl w:val="0"/>
              <w:numPr>
                <w:ilvl w:val="0"/>
                <w:numId w:val="65"/>
              </w:numPr>
              <w:suppressAutoHyphens w:val="0"/>
              <w:spacing w:line="271" w:lineRule="auto"/>
              <w:contextualSpacing/>
              <w:rPr>
                <w:rFonts w:ascii="Noto Sans" w:hAnsi="Noto Sans" w:cs="Noto Sans"/>
                <w:color w:val="000000"/>
                <w:sz w:val="16"/>
              </w:rPr>
            </w:pPr>
            <w:r w:rsidRPr="003A3BA0">
              <w:rPr>
                <w:rFonts w:ascii="Noto Sans" w:hAnsi="Noto Sans" w:cs="Noto Sans"/>
                <w:color w:val="000000"/>
                <w:sz w:val="16"/>
              </w:rPr>
              <w:t>Clasificación del equipo: clase I.</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tabs>
                <w:tab w:val="left" w:pos="1724"/>
              </w:tabs>
              <w:spacing w:line="271" w:lineRule="auto"/>
              <w:ind w:right="-57"/>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Componentes</w:t>
            </w:r>
            <w:r w:rsidRPr="003A3BA0">
              <w:rPr>
                <w:rFonts w:ascii="Noto Sans" w:eastAsia="Calibri" w:hAnsi="Noto Sans" w:cs="Noto Sans"/>
                <w:b/>
                <w:color w:val="000000"/>
                <w:sz w:val="16"/>
                <w:szCs w:val="22"/>
                <w:lang w:val="es-MX"/>
              </w:rPr>
              <w:tab/>
            </w: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654DB1">
            <w:pPr>
              <w:pStyle w:val="Prrafodelista"/>
              <w:widowControl w:val="0"/>
              <w:numPr>
                <w:ilvl w:val="0"/>
                <w:numId w:val="65"/>
              </w:numPr>
              <w:tabs>
                <w:tab w:val="left" w:pos="360"/>
              </w:tabs>
              <w:suppressAutoHyphens w:val="0"/>
              <w:spacing w:line="280" w:lineRule="auto"/>
              <w:ind w:right="2424"/>
              <w:contextualSpacing/>
              <w:rPr>
                <w:rFonts w:ascii="Noto Sans" w:hAnsi="Noto Sans" w:cs="Noto Sans"/>
                <w:color w:val="000000"/>
                <w:sz w:val="16"/>
              </w:rPr>
            </w:pPr>
            <w:r w:rsidRPr="003A3BA0">
              <w:rPr>
                <w:rFonts w:ascii="Noto Sans" w:hAnsi="Noto Sans" w:cs="Noto Sans"/>
                <w:color w:val="000000"/>
                <w:sz w:val="16"/>
              </w:rPr>
              <w:t>Driver.</w:t>
            </w:r>
          </w:p>
          <w:p w:rsidR="00550324" w:rsidRPr="003A3BA0" w:rsidRDefault="00550324" w:rsidP="00654DB1">
            <w:pPr>
              <w:widowControl w:val="0"/>
              <w:numPr>
                <w:ilvl w:val="0"/>
                <w:numId w:val="65"/>
              </w:numPr>
              <w:tabs>
                <w:tab w:val="left" w:pos="360"/>
              </w:tabs>
              <w:suppressAutoHyphens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Bandeja de trabajo.</w:t>
            </w:r>
          </w:p>
          <w:p w:rsidR="00550324" w:rsidRPr="003A3BA0" w:rsidRDefault="00550324" w:rsidP="00654DB1">
            <w:pPr>
              <w:widowControl w:val="0"/>
              <w:numPr>
                <w:ilvl w:val="0"/>
                <w:numId w:val="65"/>
              </w:numPr>
              <w:tabs>
                <w:tab w:val="left" w:pos="360"/>
              </w:tabs>
              <w:suppressAutoHyphens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 xml:space="preserve">Pantalla </w:t>
            </w:r>
            <w:proofErr w:type="spellStart"/>
            <w:r w:rsidRPr="003A3BA0">
              <w:rPr>
                <w:rFonts w:ascii="Noto Sans" w:eastAsia="Calibri" w:hAnsi="Noto Sans" w:cs="Noto Sans"/>
                <w:color w:val="000000"/>
                <w:sz w:val="16"/>
                <w:szCs w:val="22"/>
                <w:lang w:val="es-MX"/>
              </w:rPr>
              <w:t>touch</w:t>
            </w:r>
            <w:proofErr w:type="spellEnd"/>
            <w:r w:rsidRPr="003A3BA0">
              <w:rPr>
                <w:rFonts w:ascii="Noto Sans" w:eastAsia="Calibri" w:hAnsi="Noto Sans" w:cs="Noto Sans"/>
                <w:color w:val="000000"/>
                <w:sz w:val="16"/>
                <w:szCs w:val="22"/>
                <w:lang w:val="es-MX"/>
              </w:rPr>
              <w:t xml:space="preserve"> del sistema de biopsia de mama </w:t>
            </w:r>
          </w:p>
          <w:p w:rsidR="00550324" w:rsidRPr="003A3BA0" w:rsidRDefault="00550324" w:rsidP="00654DB1">
            <w:pPr>
              <w:widowControl w:val="0"/>
              <w:numPr>
                <w:ilvl w:val="0"/>
                <w:numId w:val="65"/>
              </w:numPr>
              <w:suppressAutoHyphens w:val="0"/>
              <w:spacing w:line="266" w:lineRule="auto"/>
              <w:ind w:right="632"/>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Sistema de biopsia de mama</w:t>
            </w:r>
          </w:p>
          <w:p w:rsidR="00550324" w:rsidRPr="003A3BA0" w:rsidRDefault="00550324" w:rsidP="00654DB1">
            <w:pPr>
              <w:pStyle w:val="Prrafodelista"/>
              <w:widowControl w:val="0"/>
              <w:numPr>
                <w:ilvl w:val="0"/>
                <w:numId w:val="65"/>
              </w:numPr>
              <w:suppressAutoHyphens w:val="0"/>
              <w:spacing w:line="266" w:lineRule="auto"/>
              <w:ind w:right="632"/>
              <w:contextualSpacing/>
              <w:rPr>
                <w:rFonts w:ascii="Noto Sans" w:hAnsi="Noto Sans" w:cs="Noto Sans"/>
                <w:color w:val="000000"/>
                <w:sz w:val="16"/>
              </w:rPr>
            </w:pPr>
            <w:r w:rsidRPr="003A3BA0">
              <w:rPr>
                <w:rFonts w:ascii="Noto Sans" w:hAnsi="Noto Sans" w:cs="Noto Sans"/>
                <w:color w:val="000000"/>
                <w:sz w:val="16"/>
              </w:rPr>
              <w:t>Contenedor de tubos de vacío y enjuague.</w:t>
            </w:r>
          </w:p>
          <w:p w:rsidR="00550324" w:rsidRPr="003A3BA0" w:rsidRDefault="00550324" w:rsidP="00654DB1">
            <w:pPr>
              <w:pStyle w:val="Prrafodelista"/>
              <w:widowControl w:val="0"/>
              <w:numPr>
                <w:ilvl w:val="0"/>
                <w:numId w:val="65"/>
              </w:numPr>
              <w:suppressAutoHyphens w:val="0"/>
              <w:ind w:right="-20"/>
              <w:contextualSpacing/>
              <w:rPr>
                <w:rFonts w:ascii="Noto Sans" w:hAnsi="Noto Sans" w:cs="Noto Sans"/>
                <w:color w:val="000000"/>
                <w:sz w:val="16"/>
              </w:rPr>
            </w:pPr>
            <w:r w:rsidRPr="003A3BA0">
              <w:rPr>
                <w:rFonts w:ascii="Noto Sans" w:hAnsi="Noto Sans" w:cs="Noto Sans"/>
                <w:color w:val="000000"/>
                <w:sz w:val="16"/>
              </w:rPr>
              <w:t>Interruptor de energía</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lastRenderedPageBreak/>
              <w:t>Mantenimiento y Limpieza</w:t>
            </w: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Para limpiar el sistema de biopsia mamaria, se debe apagar el equipo y desconectar el cable de alimentación de la toma de CA. Dejar los demás cables conectados. Limpiar todas las superficies, los cables y el pedal con un paño que no deje pelusa humedecido con una solución desinfectante de limpieza. No utilizar limpiadores abrasivos, ni rociar líquidos directamente sobre el sistema de biopsia mamaria  o de los cables, y de ningún componente, ya que de hacerlo el sistema podría dañarse.</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50324" w:rsidRPr="003A3BA0" w:rsidRDefault="0055032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Esterilización</w:t>
            </w:r>
          </w:p>
          <w:p w:rsidR="00550324" w:rsidRPr="003A3BA0" w:rsidRDefault="00550324" w:rsidP="00DD3991">
            <w:pPr>
              <w:widowControl w:val="0"/>
              <w:ind w:right="-20"/>
              <w:rPr>
                <w:rFonts w:ascii="Noto Sans" w:eastAsia="Calibri" w:hAnsi="Noto Sans" w:cs="Noto Sans"/>
                <w:b/>
                <w:color w:val="000000"/>
                <w:sz w:val="16"/>
                <w:szCs w:val="22"/>
                <w:lang w:val="es-MX"/>
              </w:rPr>
            </w:pP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No aplicar. Productos accesorios esterilizados en óxido de etileno.</w:t>
            </w:r>
          </w:p>
          <w:p w:rsidR="00550324" w:rsidRPr="003A3BA0" w:rsidRDefault="0055032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No esterilizar en autoclave ningún componente del sistema de biopsia mamaria</w:t>
            </w:r>
          </w:p>
          <w:p w:rsidR="00550324" w:rsidRPr="003A3BA0" w:rsidRDefault="00550324" w:rsidP="00654DB1">
            <w:pPr>
              <w:pStyle w:val="Prrafodelista"/>
              <w:widowControl w:val="0"/>
              <w:numPr>
                <w:ilvl w:val="0"/>
                <w:numId w:val="66"/>
              </w:numPr>
              <w:suppressAutoHyphens w:val="0"/>
              <w:ind w:left="175" w:right="-20" w:hanging="142"/>
              <w:contextualSpacing/>
              <w:rPr>
                <w:rFonts w:ascii="Noto Sans" w:hAnsi="Noto Sans" w:cs="Noto Sans"/>
                <w:color w:val="000000"/>
                <w:sz w:val="16"/>
              </w:rPr>
            </w:pPr>
            <w:r w:rsidRPr="003A3BA0">
              <w:rPr>
                <w:rFonts w:ascii="Noto Sans" w:hAnsi="Noto Sans" w:cs="Noto Sans"/>
                <w:color w:val="000000"/>
                <w:sz w:val="16"/>
              </w:rPr>
              <w:t>Ni calentar a más de 54º C.</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Certificaciones</w:t>
            </w:r>
          </w:p>
        </w:tc>
        <w:tc>
          <w:tcPr>
            <w:tcW w:w="7732" w:type="dxa"/>
            <w:tcBorders>
              <w:top w:val="single" w:sz="4" w:space="0" w:color="auto"/>
              <w:left w:val="single" w:sz="4" w:space="0" w:color="auto"/>
              <w:bottom w:val="single" w:sz="4" w:space="0" w:color="auto"/>
              <w:right w:val="single" w:sz="4" w:space="0" w:color="auto"/>
            </w:tcBorders>
            <w:vAlign w:val="center"/>
            <w:hideMark/>
          </w:tcPr>
          <w:p w:rsidR="00550324" w:rsidRPr="003A3BA0" w:rsidRDefault="0055032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ISO 13485:2016</w:t>
            </w:r>
          </w:p>
          <w:p w:rsidR="00550324" w:rsidRPr="003A3BA0" w:rsidRDefault="00550324" w:rsidP="00DD3991">
            <w:pPr>
              <w:widowControl w:val="0"/>
              <w:ind w:right="-20"/>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FDA.</w:t>
            </w:r>
          </w:p>
        </w:tc>
      </w:tr>
      <w:tr w:rsidR="00550324" w:rsidRPr="003A3BA0" w:rsidTr="00550324">
        <w:trPr>
          <w:jc w:val="center"/>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50324" w:rsidRPr="003A3BA0" w:rsidRDefault="00550324" w:rsidP="00DD3991">
            <w:pPr>
              <w:widowControl w:val="0"/>
              <w:ind w:right="-20"/>
              <w:rPr>
                <w:rFonts w:ascii="Noto Sans" w:eastAsia="Calibri" w:hAnsi="Noto Sans" w:cs="Noto Sans"/>
                <w:b/>
                <w:color w:val="000000"/>
                <w:sz w:val="16"/>
                <w:szCs w:val="22"/>
                <w:lang w:val="es-MX"/>
              </w:rPr>
            </w:pPr>
            <w:r w:rsidRPr="003A3BA0">
              <w:rPr>
                <w:rFonts w:ascii="Noto Sans" w:eastAsia="Calibri" w:hAnsi="Noto Sans" w:cs="Noto Sans"/>
                <w:b/>
                <w:color w:val="000000"/>
                <w:sz w:val="16"/>
                <w:szCs w:val="22"/>
                <w:lang w:val="es-MX"/>
              </w:rPr>
              <w:t>Almacenamiento</w:t>
            </w:r>
          </w:p>
        </w:tc>
        <w:tc>
          <w:tcPr>
            <w:tcW w:w="7732" w:type="dxa"/>
            <w:tcBorders>
              <w:top w:val="single" w:sz="4" w:space="0" w:color="auto"/>
              <w:left w:val="single" w:sz="4" w:space="0" w:color="auto"/>
              <w:bottom w:val="single" w:sz="4" w:space="0" w:color="auto"/>
              <w:right w:val="single" w:sz="4" w:space="0" w:color="auto"/>
            </w:tcBorders>
            <w:vAlign w:val="center"/>
          </w:tcPr>
          <w:p w:rsidR="00550324" w:rsidRPr="003A3BA0" w:rsidRDefault="00550324" w:rsidP="00DD3991">
            <w:pPr>
              <w:widowControl w:val="0"/>
              <w:spacing w:line="264" w:lineRule="auto"/>
              <w:ind w:left="34" w:right="489" w:hanging="34"/>
              <w:rPr>
                <w:rFonts w:ascii="Noto Sans" w:eastAsia="Calibri" w:hAnsi="Noto Sans" w:cs="Noto Sans"/>
                <w:color w:val="000000"/>
                <w:sz w:val="16"/>
                <w:szCs w:val="22"/>
                <w:lang w:val="es-MX"/>
              </w:rPr>
            </w:pPr>
            <w:r w:rsidRPr="003A3BA0">
              <w:rPr>
                <w:rFonts w:ascii="Noto Sans" w:eastAsia="Calibri" w:hAnsi="Noto Sans" w:cs="Noto Sans"/>
                <w:color w:val="000000"/>
                <w:sz w:val="16"/>
                <w:szCs w:val="22"/>
                <w:lang w:val="es-MX"/>
              </w:rPr>
              <w:t xml:space="preserve">El producto debe mantenerse en un lugar limpio, frío y seco a temperaturas inferiores a 25 </w:t>
            </w:r>
            <w:proofErr w:type="spellStart"/>
            <w:r w:rsidRPr="003A3BA0">
              <w:rPr>
                <w:rFonts w:ascii="Noto Sans" w:eastAsia="Calibri" w:hAnsi="Noto Sans" w:cs="Noto Sans"/>
                <w:color w:val="000000"/>
                <w:sz w:val="16"/>
                <w:szCs w:val="22"/>
                <w:lang w:val="es-MX"/>
              </w:rPr>
              <w:t>ºC</w:t>
            </w:r>
            <w:proofErr w:type="spellEnd"/>
            <w:r w:rsidRPr="003A3BA0">
              <w:rPr>
                <w:rFonts w:ascii="Noto Sans" w:eastAsia="Calibri" w:hAnsi="Noto Sans" w:cs="Noto Sans"/>
                <w:color w:val="000000"/>
                <w:sz w:val="16"/>
                <w:szCs w:val="22"/>
                <w:lang w:val="es-MX"/>
              </w:rPr>
              <w:t>.</w:t>
            </w:r>
          </w:p>
          <w:p w:rsidR="00550324" w:rsidRPr="003A3BA0" w:rsidRDefault="00550324" w:rsidP="00DD3991">
            <w:pPr>
              <w:widowControl w:val="0"/>
              <w:ind w:right="-20"/>
              <w:rPr>
                <w:rFonts w:ascii="Noto Sans" w:eastAsia="Calibri" w:hAnsi="Noto Sans" w:cs="Noto Sans"/>
                <w:color w:val="000000"/>
                <w:sz w:val="16"/>
                <w:szCs w:val="22"/>
                <w:lang w:val="es-MX"/>
              </w:rPr>
            </w:pPr>
          </w:p>
        </w:tc>
      </w:tr>
    </w:tbl>
    <w:p w:rsidR="00666122" w:rsidRDefault="00666122" w:rsidP="00550324">
      <w:pPr>
        <w:ind w:right="225"/>
        <w:jc w:val="center"/>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842BD6" w:rsidRDefault="00842BD6"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4D4600" w:rsidRDefault="004D4600" w:rsidP="00A951DE">
      <w:pPr>
        <w:ind w:right="225"/>
        <w:rPr>
          <w:rFonts w:ascii="Noto Sans" w:hAnsi="Noto Sans" w:cs="Noto Sans"/>
          <w:b/>
          <w:sz w:val="20"/>
        </w:rPr>
      </w:pPr>
    </w:p>
    <w:p w:rsidR="002B540D" w:rsidRDefault="002B540D" w:rsidP="00A951DE">
      <w:pPr>
        <w:ind w:right="225"/>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2B540D">
        <w:rPr>
          <w:rFonts w:ascii="Noto Sans" w:hAnsi="Noto Sans" w:cs="Noto Sans"/>
          <w:b/>
          <w:sz w:val="20"/>
        </w:rPr>
        <w:t>1</w:t>
      </w:r>
      <w:r w:rsidRPr="008E59A2">
        <w:rPr>
          <w:rFonts w:ascii="Noto Sans" w:hAnsi="Noto Sans" w:cs="Noto Sans"/>
          <w:b/>
          <w:sz w:val="20"/>
        </w:rPr>
        <w:t xml:space="preserve"> (</w:t>
      </w:r>
      <w:r w:rsidR="002B540D">
        <w:rPr>
          <w:rFonts w:ascii="Noto Sans" w:hAnsi="Noto Sans" w:cs="Noto Sans"/>
          <w:b/>
          <w:sz w:val="20"/>
        </w:rPr>
        <w:t>ONCE</w:t>
      </w:r>
      <w:r w:rsidRPr="008E59A2">
        <w:rPr>
          <w:rFonts w:ascii="Noto Sans" w:hAnsi="Noto Sans" w:cs="Noto Sans"/>
          <w:b/>
          <w:sz w:val="20"/>
        </w:rPr>
        <w:t>)</w:t>
      </w:r>
    </w:p>
    <w:p w:rsidR="00602666" w:rsidRPr="008E59A2" w:rsidRDefault="00602666" w:rsidP="00A951DE">
      <w:pPr>
        <w:ind w:right="225"/>
        <w:rPr>
          <w:rFonts w:ascii="Noto Sans" w:hAnsi="Noto Sans" w:cs="Noto Sans"/>
          <w:sz w:val="20"/>
        </w:rPr>
      </w:pPr>
    </w:p>
    <w:p w:rsidR="00602666" w:rsidRPr="008E59A2" w:rsidRDefault="00602666" w:rsidP="00A951DE">
      <w:pPr>
        <w:widowControl w:val="0"/>
        <w:pBdr>
          <w:top w:val="single" w:sz="4" w:space="1" w:color="000000"/>
          <w:left w:val="single" w:sz="4" w:space="4" w:color="000000"/>
          <w:bottom w:val="single" w:sz="4" w:space="1" w:color="000000"/>
          <w:right w:val="single" w:sz="4" w:space="4" w:color="000000"/>
        </w:pBdr>
        <w:autoSpaceDE w:val="0"/>
        <w:ind w:right="225"/>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602666" w:rsidRPr="008E59A2" w:rsidRDefault="00602666" w:rsidP="00A951DE">
      <w:pPr>
        <w:widowControl w:val="0"/>
        <w:autoSpaceDE w:val="0"/>
        <w:ind w:right="225"/>
        <w:jc w:val="both"/>
        <w:rPr>
          <w:rFonts w:ascii="Noto Sans" w:hAnsi="Noto Sans" w:cs="Noto Sans"/>
          <w:b/>
          <w:sz w:val="20"/>
        </w:rPr>
      </w:pPr>
    </w:p>
    <w:p w:rsidR="00602666" w:rsidRPr="008E59A2" w:rsidRDefault="00602666" w:rsidP="00854F79">
      <w:pPr>
        <w:widowControl w:val="0"/>
        <w:autoSpaceDE w:val="0"/>
        <w:ind w:right="225"/>
        <w:jc w:val="both"/>
        <w:rPr>
          <w:rFonts w:ascii="Noto Sans" w:hAnsi="Noto Sans" w:cs="Noto Sans"/>
          <w:b/>
          <w:i/>
          <w:sz w:val="20"/>
          <w:u w:val="single"/>
        </w:rPr>
      </w:pPr>
      <w:r w:rsidRPr="008E59A2">
        <w:rPr>
          <w:rFonts w:ascii="Noto Sans" w:hAnsi="Noto Sans" w:cs="Noto Sans"/>
          <w:b/>
          <w:i/>
          <w:sz w:val="20"/>
          <w:u w:val="single"/>
        </w:rPr>
        <w:t>NOTA</w:t>
      </w:r>
      <w:proofErr w:type="gramStart"/>
      <w:r w:rsidRPr="008E59A2">
        <w:rPr>
          <w:rFonts w:ascii="Noto Sans" w:hAnsi="Noto Sans" w:cs="Noto Sans"/>
          <w:b/>
          <w:i/>
          <w:sz w:val="20"/>
          <w:u w:val="single"/>
        </w:rPr>
        <w:t>:  El</w:t>
      </w:r>
      <w:proofErr w:type="gramEnd"/>
      <w:r w:rsidRPr="008E59A2">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602666" w:rsidRPr="008E59A2" w:rsidRDefault="00602666" w:rsidP="00854F79">
      <w:pPr>
        <w:widowControl w:val="0"/>
        <w:autoSpaceDE w:val="0"/>
        <w:ind w:right="225"/>
        <w:jc w:val="both"/>
        <w:rPr>
          <w:rFonts w:ascii="Noto Sans" w:hAnsi="Noto Sans" w:cs="Noto Sans"/>
          <w:b/>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_______________________</w:t>
      </w: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Presente.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rsidR="00602666" w:rsidRPr="008E59A2" w:rsidRDefault="00602666" w:rsidP="00A951DE">
      <w:pPr>
        <w:widowControl w:val="0"/>
        <w:autoSpaceDE w:val="0"/>
        <w:ind w:right="225" w:firstLine="1512"/>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4111"/>
        <w:rPr>
          <w:rFonts w:ascii="Noto Sans" w:hAnsi="Noto Sans" w:cs="Noto Sans"/>
          <w:b/>
          <w:sz w:val="20"/>
        </w:rPr>
      </w:pPr>
      <w:r w:rsidRPr="008E59A2">
        <w:rPr>
          <w:rFonts w:ascii="Noto Sans" w:hAnsi="Noto Sans" w:cs="Noto Sans"/>
          <w:b/>
          <w:sz w:val="20"/>
        </w:rPr>
        <w:t>ATENTAMENTE</w:t>
      </w: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_____________________________________________</w:t>
      </w: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NOMBRE Y FIRMA DEL REPRESENTANTE LEGAL</w:t>
      </w:r>
    </w:p>
    <w:p w:rsidR="00602666" w:rsidRPr="008E59A2" w:rsidRDefault="00602666" w:rsidP="00A951DE">
      <w:pPr>
        <w:ind w:right="225"/>
        <w:rPr>
          <w:rFonts w:ascii="Noto Sans" w:hAnsi="Noto Sans" w:cs="Noto Sans"/>
          <w:b/>
          <w:sz w:val="20"/>
        </w:rPr>
      </w:pPr>
    </w:p>
    <w:p w:rsidR="00602666" w:rsidRPr="008E59A2" w:rsidRDefault="00602666" w:rsidP="00A951DE">
      <w:pPr>
        <w:ind w:right="225"/>
        <w:rPr>
          <w:rFonts w:ascii="Noto Sans" w:hAnsi="Noto Sans" w:cs="Noto Sans"/>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C23B6F" w:rsidRDefault="00C23B6F" w:rsidP="00A951DE">
      <w:pPr>
        <w:ind w:right="225"/>
        <w:rPr>
          <w:rFonts w:ascii="Arial" w:hAnsi="Arial" w:cs="Arial"/>
          <w:sz w:val="20"/>
        </w:rPr>
      </w:pPr>
    </w:p>
    <w:p w:rsidR="00C23B6F" w:rsidRDefault="00C23B6F"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842BD6" w:rsidRDefault="00842BD6" w:rsidP="00A951DE">
      <w:pPr>
        <w:ind w:right="225"/>
        <w:rPr>
          <w:rFonts w:ascii="Arial" w:hAnsi="Arial" w:cs="Arial"/>
          <w:sz w:val="20"/>
        </w:rPr>
      </w:pPr>
    </w:p>
    <w:p w:rsidR="00E71AC0" w:rsidRDefault="00E71AC0" w:rsidP="00A951DE">
      <w:pPr>
        <w:ind w:right="225"/>
        <w:rPr>
          <w:rFonts w:ascii="Arial" w:hAnsi="Arial" w:cs="Arial"/>
          <w:sz w:val="20"/>
        </w:rPr>
      </w:pPr>
    </w:p>
    <w:p w:rsidR="00E71AC0" w:rsidRPr="00A96812" w:rsidRDefault="00E71AC0" w:rsidP="00A951DE">
      <w:pPr>
        <w:ind w:right="225"/>
        <w:rPr>
          <w:rFonts w:ascii="Arial" w:hAnsi="Arial" w:cs="Arial"/>
          <w:sz w:val="20"/>
        </w:rPr>
      </w:pPr>
    </w:p>
    <w:p w:rsidR="00C17895" w:rsidRDefault="00C17895" w:rsidP="00A951DE">
      <w:pPr>
        <w:ind w:right="225"/>
        <w:rPr>
          <w:rFonts w:ascii="Arial" w:hAnsi="Arial" w:cs="Arial"/>
          <w:b/>
          <w:sz w:val="22"/>
          <w:szCs w:val="22"/>
        </w:rPr>
      </w:pPr>
    </w:p>
    <w:p w:rsidR="00C17895" w:rsidRDefault="00C17895" w:rsidP="00A951DE">
      <w:pPr>
        <w:ind w:right="225"/>
        <w:rPr>
          <w:rFonts w:ascii="Arial" w:hAnsi="Arial" w:cs="Arial"/>
          <w:b/>
          <w:sz w:val="22"/>
          <w:szCs w:val="22"/>
        </w:rPr>
      </w:pPr>
    </w:p>
    <w:p w:rsidR="00602666" w:rsidRPr="00A96812" w:rsidRDefault="00602666" w:rsidP="00A951DE">
      <w:pPr>
        <w:ind w:right="225"/>
        <w:jc w:val="center"/>
        <w:rPr>
          <w:rFonts w:ascii="Arial" w:hAnsi="Arial" w:cs="Arial"/>
          <w:b/>
          <w:sz w:val="22"/>
          <w:szCs w:val="22"/>
        </w:rPr>
      </w:pPr>
      <w:r w:rsidRPr="003F5D08">
        <w:rPr>
          <w:rFonts w:ascii="Arial" w:hAnsi="Arial" w:cs="Arial"/>
          <w:b/>
          <w:sz w:val="22"/>
          <w:szCs w:val="22"/>
        </w:rPr>
        <w:lastRenderedPageBreak/>
        <w:t xml:space="preserve">ANEXO NÚMERO </w:t>
      </w:r>
      <w:r w:rsidR="003F5D08" w:rsidRPr="003F5D08">
        <w:rPr>
          <w:rFonts w:ascii="Arial" w:hAnsi="Arial" w:cs="Arial"/>
          <w:b/>
          <w:sz w:val="22"/>
          <w:szCs w:val="22"/>
        </w:rPr>
        <w:t>1</w:t>
      </w:r>
      <w:r w:rsidR="00A97DDE">
        <w:rPr>
          <w:rFonts w:ascii="Arial" w:hAnsi="Arial" w:cs="Arial"/>
          <w:b/>
          <w:sz w:val="22"/>
          <w:szCs w:val="22"/>
        </w:rPr>
        <w:t>2</w:t>
      </w:r>
      <w:r w:rsidRPr="003F5D08">
        <w:rPr>
          <w:rFonts w:ascii="Arial" w:hAnsi="Arial" w:cs="Arial"/>
          <w:b/>
          <w:sz w:val="22"/>
          <w:szCs w:val="22"/>
        </w:rPr>
        <w:t xml:space="preserve"> (</w:t>
      </w:r>
      <w:r w:rsidR="00A97DDE">
        <w:rPr>
          <w:rFonts w:ascii="Arial" w:hAnsi="Arial" w:cs="Arial"/>
          <w:b/>
          <w:sz w:val="22"/>
          <w:szCs w:val="22"/>
        </w:rPr>
        <w:t>DOCE</w:t>
      </w:r>
      <w:r w:rsidRPr="003F5D08">
        <w:rPr>
          <w:rFonts w:ascii="Arial" w:hAnsi="Arial" w:cs="Arial"/>
          <w:b/>
          <w:sz w:val="22"/>
          <w:szCs w:val="22"/>
        </w:rPr>
        <w:t>)</w:t>
      </w:r>
    </w:p>
    <w:p w:rsidR="00602666" w:rsidRDefault="00602666" w:rsidP="00A951DE">
      <w:pPr>
        <w:ind w:right="225"/>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128"/>
        <w:gridCol w:w="2203"/>
        <w:gridCol w:w="554"/>
        <w:gridCol w:w="665"/>
        <w:gridCol w:w="1077"/>
      </w:tblGrid>
      <w:tr w:rsidR="00602666" w:rsidRPr="006B502C"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Default="00602666" w:rsidP="00A951DE">
            <w:pPr>
              <w:suppressAutoHyphens w:val="0"/>
              <w:ind w:right="225"/>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8A2832" w:rsidRDefault="00602666" w:rsidP="00A951DE">
            <w:pPr>
              <w:suppressAutoHyphens w:val="0"/>
              <w:ind w:right="225"/>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rsidR="00602666"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bl>
    <w:p w:rsidR="00602666" w:rsidRPr="00A96812" w:rsidRDefault="00602666" w:rsidP="00A951DE">
      <w:pPr>
        <w:pStyle w:val="a"/>
        <w:ind w:right="225"/>
      </w:pPr>
    </w:p>
    <w:p w:rsidR="00602666" w:rsidRPr="00A96812" w:rsidRDefault="00602666" w:rsidP="00A951DE">
      <w:pPr>
        <w:pStyle w:val="Textonormal"/>
        <w:ind w:right="225"/>
      </w:pPr>
    </w:p>
    <w:p w:rsidR="00602666" w:rsidRPr="00A96812" w:rsidRDefault="00602666" w:rsidP="00A951DE">
      <w:pPr>
        <w:pStyle w:val="Textonormal"/>
        <w:ind w:right="225"/>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862027" w:rsidRDefault="00862027" w:rsidP="00A951DE">
      <w:pPr>
        <w:ind w:right="225"/>
        <w:rPr>
          <w:rFonts w:ascii="Cambria" w:hAnsi="Cambria" w:cs="Tahoma"/>
          <w:b/>
          <w:sz w:val="18"/>
          <w:szCs w:val="18"/>
        </w:rPr>
      </w:pPr>
    </w:p>
    <w:p w:rsidR="00862027" w:rsidRDefault="00862027"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Pr="00391673" w:rsidRDefault="00602666" w:rsidP="00A951DE">
      <w:pPr>
        <w:ind w:right="225"/>
        <w:jc w:val="center"/>
        <w:rPr>
          <w:rFonts w:ascii="Arial" w:hAnsi="Arial" w:cs="Arial"/>
          <w:b/>
          <w:sz w:val="22"/>
          <w:szCs w:val="22"/>
        </w:rPr>
      </w:pPr>
      <w:r w:rsidRPr="00391673">
        <w:rPr>
          <w:rFonts w:ascii="Arial" w:hAnsi="Arial" w:cs="Arial"/>
          <w:b/>
          <w:sz w:val="22"/>
          <w:szCs w:val="22"/>
        </w:rPr>
        <w:lastRenderedPageBreak/>
        <w:t xml:space="preserve">ANEXO </w:t>
      </w:r>
      <w:r w:rsidR="003F5D08" w:rsidRPr="00391673">
        <w:rPr>
          <w:rFonts w:ascii="Arial" w:hAnsi="Arial" w:cs="Arial"/>
          <w:b/>
          <w:sz w:val="22"/>
          <w:szCs w:val="22"/>
        </w:rPr>
        <w:t>1</w:t>
      </w:r>
      <w:r w:rsidR="00862027">
        <w:rPr>
          <w:rFonts w:ascii="Arial" w:hAnsi="Arial" w:cs="Arial"/>
          <w:b/>
          <w:sz w:val="22"/>
          <w:szCs w:val="22"/>
        </w:rPr>
        <w:t>3</w:t>
      </w: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602666" w:rsidRPr="004A6053" w:rsidRDefault="00602666" w:rsidP="00A951DE">
            <w:pPr>
              <w:snapToGrid w:val="0"/>
              <w:ind w:right="225"/>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rsidR="00602666" w:rsidRPr="004A6053" w:rsidRDefault="00602666" w:rsidP="00A951DE">
      <w:pPr>
        <w:pStyle w:val="Textoindependiente"/>
        <w:spacing w:line="360" w:lineRule="auto"/>
        <w:ind w:right="225"/>
        <w:jc w:val="center"/>
        <w:rPr>
          <w:rFonts w:ascii="Arial" w:hAnsi="Arial" w:cs="Arial"/>
          <w:b/>
          <w:sz w:val="18"/>
          <w:szCs w:val="18"/>
        </w:rPr>
      </w:pPr>
    </w:p>
    <w:p w:rsidR="00602666"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t xml:space="preserve"> DIST.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r>
    </w:p>
    <w:p w:rsidR="00602666" w:rsidRPr="004A6053"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lang w:val="pt-PT"/>
        </w:rPr>
        <w:t>No. DE PROVEEDOR IMSS: ____________________________</w:t>
      </w:r>
    </w:p>
    <w:p w:rsidR="00602666" w:rsidRDefault="00602666" w:rsidP="00A951DE">
      <w:pPr>
        <w:pStyle w:val="Textoindependiente"/>
        <w:spacing w:line="360" w:lineRule="auto"/>
        <w:ind w:right="225"/>
        <w:rPr>
          <w:rFonts w:ascii="Arial" w:hAnsi="Arial" w:cs="Arial"/>
          <w:b/>
          <w:sz w:val="18"/>
          <w:szCs w:val="18"/>
        </w:rPr>
      </w:pPr>
      <w:r>
        <w:rPr>
          <w:rFonts w:ascii="Arial" w:hAnsi="Arial" w:cs="Arial"/>
          <w:b/>
          <w:sz w:val="18"/>
          <w:szCs w:val="18"/>
        </w:rPr>
        <w:t>RFC</w:t>
      </w:r>
      <w:proofErr w:type="gramStart"/>
      <w:r>
        <w:rPr>
          <w:rFonts w:ascii="Arial" w:hAnsi="Arial" w:cs="Arial"/>
          <w:b/>
          <w:sz w:val="18"/>
          <w:szCs w:val="18"/>
        </w:rPr>
        <w:t>:_</w:t>
      </w:r>
      <w:proofErr w:type="gramEnd"/>
      <w:r>
        <w:rPr>
          <w:rFonts w:ascii="Arial" w:hAnsi="Arial" w:cs="Arial"/>
          <w:b/>
          <w:sz w:val="18"/>
          <w:szCs w:val="18"/>
        </w:rPr>
        <w:t>____________________</w:t>
      </w:r>
    </w:p>
    <w:p w:rsidR="00391673" w:rsidRDefault="00602666" w:rsidP="00A951DE">
      <w:pPr>
        <w:pStyle w:val="Textoindependiente"/>
        <w:spacing w:line="360" w:lineRule="auto"/>
        <w:ind w:right="225"/>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tbl>
      <w:tblPr>
        <w:tblW w:w="10381" w:type="dxa"/>
        <w:tblInd w:w="70" w:type="dxa"/>
        <w:tblCellMar>
          <w:left w:w="70" w:type="dxa"/>
          <w:right w:w="70" w:type="dxa"/>
        </w:tblCellMar>
        <w:tblLook w:val="04A0" w:firstRow="1" w:lastRow="0" w:firstColumn="1" w:lastColumn="0" w:noHBand="0" w:noVBand="1"/>
      </w:tblPr>
      <w:tblGrid>
        <w:gridCol w:w="345"/>
        <w:gridCol w:w="399"/>
        <w:gridCol w:w="390"/>
        <w:gridCol w:w="349"/>
        <w:gridCol w:w="266"/>
        <w:gridCol w:w="308"/>
        <w:gridCol w:w="926"/>
        <w:gridCol w:w="361"/>
        <w:gridCol w:w="461"/>
        <w:gridCol w:w="416"/>
        <w:gridCol w:w="929"/>
        <w:gridCol w:w="906"/>
        <w:gridCol w:w="585"/>
        <w:gridCol w:w="976"/>
        <w:gridCol w:w="890"/>
        <w:gridCol w:w="933"/>
        <w:gridCol w:w="941"/>
      </w:tblGrid>
      <w:tr w:rsidR="00A21390" w:rsidRPr="00A21390" w:rsidTr="00A21390">
        <w:trPr>
          <w:trHeight w:val="202"/>
        </w:trPr>
        <w:tc>
          <w:tcPr>
            <w:tcW w:w="0" w:type="auto"/>
            <w:gridSpan w:val="10"/>
            <w:tcBorders>
              <w:top w:val="nil"/>
              <w:left w:val="nil"/>
              <w:bottom w:val="single" w:sz="4" w:space="0" w:color="auto"/>
              <w:right w:val="nil"/>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r>
      <w:tr w:rsidR="00A21390" w:rsidRPr="00A21390" w:rsidTr="00A21390">
        <w:trPr>
          <w:trHeight w:val="608"/>
        </w:trPr>
        <w:tc>
          <w:tcPr>
            <w:tcW w:w="0" w:type="auto"/>
            <w:tcBorders>
              <w:top w:val="nil"/>
              <w:left w:val="single" w:sz="4" w:space="0" w:color="auto"/>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GPO</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GEN</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ESP</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DI</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VA</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DESCRIPCION</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UNI</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w:t>
            </w:r>
          </w:p>
        </w:tc>
        <w:tc>
          <w:tcPr>
            <w:tcW w:w="0" w:type="auto"/>
            <w:tcBorders>
              <w:top w:val="nil"/>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TIPO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CANTIDAD MINMIMA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PRECIO UNITARIO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IMPORTE TOTAL MINIMO</w:t>
            </w:r>
          </w:p>
        </w:tc>
        <w:tc>
          <w:tcPr>
            <w:tcW w:w="0" w:type="auto"/>
            <w:tcBorders>
              <w:top w:val="single" w:sz="4" w:space="0" w:color="auto"/>
              <w:left w:val="nil"/>
              <w:bottom w:val="single" w:sz="4" w:space="0" w:color="auto"/>
              <w:right w:val="single" w:sz="4" w:space="0" w:color="auto"/>
            </w:tcBorders>
            <w:shd w:val="clear" w:color="000000" w:fill="2F75B5"/>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IMPORTE TOTAL MAXIMO</w:t>
            </w:r>
          </w:p>
        </w:tc>
      </w:tr>
      <w:tr w:rsidR="00A21390" w:rsidRPr="00A21390" w:rsidTr="00A21390">
        <w:trPr>
          <w:trHeight w:val="202"/>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19"/>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SUB TOTAL</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 xml:space="preserve">IVA </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r w:rsidR="00A21390" w:rsidRPr="00A21390" w:rsidTr="00A21390">
        <w:trPr>
          <w:trHeight w:val="202"/>
        </w:trPr>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jc w:val="center"/>
              <w:rPr>
                <w:sz w:val="20"/>
                <w:lang w:val="es-MX" w:eastAsia="es-MX"/>
              </w:rPr>
            </w:pPr>
          </w:p>
        </w:tc>
        <w:tc>
          <w:tcPr>
            <w:tcW w:w="0" w:type="auto"/>
            <w:tcBorders>
              <w:top w:val="nil"/>
              <w:left w:val="nil"/>
              <w:bottom w:val="nil"/>
              <w:right w:val="nil"/>
            </w:tcBorders>
            <w:shd w:val="clear" w:color="auto" w:fill="auto"/>
            <w:noWrap/>
            <w:vAlign w:val="bottom"/>
            <w:hideMark/>
          </w:tcPr>
          <w:p w:rsidR="00A21390" w:rsidRPr="00A21390" w:rsidRDefault="00A21390" w:rsidP="00A21390">
            <w:pPr>
              <w:suppressAutoHyphens w:val="0"/>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2F75B5"/>
            <w:noWrap/>
            <w:vAlign w:val="center"/>
            <w:hideMark/>
          </w:tcPr>
          <w:p w:rsidR="00A21390" w:rsidRPr="00A21390" w:rsidRDefault="00A21390" w:rsidP="00A21390">
            <w:pPr>
              <w:suppressAutoHyphens w:val="0"/>
              <w:jc w:val="center"/>
              <w:rPr>
                <w:rFonts w:ascii="Calibri" w:hAnsi="Calibri" w:cs="Calibri"/>
                <w:b/>
                <w:bCs/>
                <w:color w:val="000000"/>
                <w:sz w:val="14"/>
                <w:szCs w:val="14"/>
                <w:lang w:val="es-MX" w:eastAsia="es-MX"/>
              </w:rPr>
            </w:pPr>
            <w:r w:rsidRPr="00A21390">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rsidR="00A21390" w:rsidRPr="00A21390" w:rsidRDefault="00A21390" w:rsidP="00A21390">
            <w:pPr>
              <w:suppressAutoHyphens w:val="0"/>
              <w:jc w:val="center"/>
              <w:rPr>
                <w:rFonts w:ascii="Calibri" w:hAnsi="Calibri" w:cs="Calibri"/>
                <w:color w:val="000000"/>
                <w:sz w:val="14"/>
                <w:szCs w:val="14"/>
                <w:lang w:val="es-MX" w:eastAsia="es-MX"/>
              </w:rPr>
            </w:pPr>
            <w:r w:rsidRPr="00A21390">
              <w:rPr>
                <w:rFonts w:ascii="Calibri" w:hAnsi="Calibri" w:cs="Calibri"/>
                <w:color w:val="000000"/>
                <w:sz w:val="14"/>
                <w:szCs w:val="14"/>
                <w:lang w:val="es-MX" w:eastAsia="es-MX"/>
              </w:rPr>
              <w:t>$0.00</w:t>
            </w:r>
          </w:p>
        </w:tc>
      </w:tr>
    </w:tbl>
    <w:p w:rsidR="00602666" w:rsidRDefault="00602666" w:rsidP="00A951DE">
      <w:pPr>
        <w:ind w:right="225"/>
        <w:rPr>
          <w:rFonts w:ascii="Arial" w:hAnsi="Arial" w:cs="Arial"/>
          <w:sz w:val="18"/>
          <w:szCs w:val="18"/>
        </w:rPr>
      </w:pPr>
    </w:p>
    <w:p w:rsidR="00602666" w:rsidRDefault="00602666" w:rsidP="00A951DE">
      <w:pPr>
        <w:ind w:right="225"/>
        <w:rPr>
          <w:rFonts w:ascii="Arial" w:hAnsi="Arial" w:cs="Arial"/>
          <w:b/>
          <w:sz w:val="18"/>
          <w:szCs w:val="18"/>
        </w:rPr>
      </w:pPr>
      <w:r>
        <w:rPr>
          <w:rFonts w:ascii="Arial" w:hAnsi="Arial" w:cs="Arial"/>
          <w:b/>
          <w:sz w:val="18"/>
          <w:szCs w:val="18"/>
        </w:rPr>
        <w:t>MONTO TOTAL DE LA PROPUESTA: $_______________________</w:t>
      </w:r>
    </w:p>
    <w:p w:rsidR="00602666" w:rsidRDefault="00602666" w:rsidP="00A951DE">
      <w:pPr>
        <w:ind w:right="225"/>
        <w:rPr>
          <w:rFonts w:ascii="Arial" w:hAnsi="Arial" w:cs="Arial"/>
          <w:b/>
          <w:sz w:val="18"/>
          <w:szCs w:val="18"/>
        </w:rPr>
      </w:pPr>
    </w:p>
    <w:p w:rsidR="00602666" w:rsidRDefault="00602666" w:rsidP="00A951DE">
      <w:pPr>
        <w:ind w:right="225"/>
        <w:rPr>
          <w:rFonts w:ascii="Arial" w:hAnsi="Arial" w:cs="Arial"/>
          <w:b/>
          <w:sz w:val="18"/>
          <w:szCs w:val="18"/>
        </w:rPr>
      </w:pPr>
    </w:p>
    <w:p w:rsidR="00602666" w:rsidRPr="00E83986" w:rsidRDefault="00602666" w:rsidP="00A951DE">
      <w:pPr>
        <w:ind w:right="225"/>
        <w:rPr>
          <w:rFonts w:ascii="Arial" w:hAnsi="Arial" w:cs="Arial"/>
          <w:b/>
          <w:sz w:val="18"/>
          <w:szCs w:val="18"/>
        </w:rPr>
      </w:pPr>
      <w:r>
        <w:rPr>
          <w:rFonts w:ascii="Arial" w:hAnsi="Arial" w:cs="Arial"/>
          <w:b/>
          <w:sz w:val="18"/>
          <w:szCs w:val="18"/>
        </w:rPr>
        <w:t>MONTO TOTAL DE LA PROPUESTA (LETRA): ______________________________________________</w:t>
      </w: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_____________________________________________________</w:t>
      </w: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 xml:space="preserve">NOMBRE Y FIRMA DEL REPRESENTANTE LEGAL </w:t>
      </w:r>
    </w:p>
    <w:p w:rsidR="00602666" w:rsidRPr="004A6053" w:rsidRDefault="00602666" w:rsidP="00A951DE">
      <w:pPr>
        <w:pStyle w:val="Ttulo2"/>
        <w:spacing w:before="0"/>
        <w:ind w:left="0" w:right="225"/>
        <w:jc w:val="center"/>
        <w:rPr>
          <w:i w:val="0"/>
          <w:sz w:val="18"/>
          <w:szCs w:val="18"/>
        </w:rPr>
      </w:pPr>
    </w:p>
    <w:p w:rsidR="00602666" w:rsidRDefault="00602666" w:rsidP="00A951DE">
      <w:pPr>
        <w:ind w:right="225"/>
        <w:jc w:val="center"/>
      </w:pPr>
    </w:p>
    <w:p w:rsidR="00602666" w:rsidRPr="00640D42" w:rsidRDefault="00602666" w:rsidP="00A951DE">
      <w:pPr>
        <w:ind w:right="225"/>
      </w:pPr>
    </w:p>
    <w:p w:rsidR="00602666" w:rsidRDefault="00602666" w:rsidP="00A951DE">
      <w:pPr>
        <w:ind w:right="225"/>
      </w:pPr>
    </w:p>
    <w:p w:rsidR="00602666" w:rsidRDefault="00602666"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A21390" w:rsidRDefault="00A21390" w:rsidP="00A951DE">
      <w:pPr>
        <w:ind w:right="225"/>
      </w:pPr>
    </w:p>
    <w:p w:rsidR="00746025" w:rsidRDefault="00746025" w:rsidP="00A951DE">
      <w:pPr>
        <w:ind w:right="225"/>
      </w:pPr>
    </w:p>
    <w:p w:rsidR="00A21390" w:rsidRDefault="00A21390" w:rsidP="00A951DE">
      <w:pPr>
        <w:ind w:right="225"/>
      </w:pPr>
    </w:p>
    <w:p w:rsidR="00602666" w:rsidRDefault="00602666" w:rsidP="00A951DE">
      <w:pPr>
        <w:ind w:right="225"/>
      </w:pPr>
    </w:p>
    <w:p w:rsidR="00602666" w:rsidRPr="00A96812" w:rsidRDefault="00602666" w:rsidP="00A951DE">
      <w:pPr>
        <w:pStyle w:val="Ttulo2"/>
        <w:spacing w:before="0" w:after="0"/>
        <w:ind w:left="0" w:right="225" w:hanging="578"/>
        <w:jc w:val="center"/>
        <w:rPr>
          <w:i w:val="0"/>
          <w:sz w:val="22"/>
          <w:szCs w:val="22"/>
        </w:rPr>
      </w:pPr>
      <w:r w:rsidRPr="00A96812">
        <w:rPr>
          <w:i w:val="0"/>
          <w:sz w:val="22"/>
          <w:szCs w:val="22"/>
        </w:rPr>
        <w:lastRenderedPageBreak/>
        <w:t xml:space="preserve">ANEXO </w:t>
      </w:r>
      <w:r w:rsidR="003F5D08">
        <w:rPr>
          <w:i w:val="0"/>
          <w:sz w:val="22"/>
          <w:szCs w:val="22"/>
        </w:rPr>
        <w:t>1</w:t>
      </w:r>
      <w:r w:rsidR="00142FF9">
        <w:rPr>
          <w:i w:val="0"/>
          <w:sz w:val="22"/>
          <w:szCs w:val="22"/>
        </w:rPr>
        <w:t>4</w:t>
      </w:r>
    </w:p>
    <w:p w:rsidR="00602666" w:rsidRPr="00A96812" w:rsidRDefault="00602666" w:rsidP="00A951DE">
      <w:pPr>
        <w:ind w:right="225"/>
        <w:jc w:val="both"/>
        <w:rPr>
          <w:rFonts w:ascii="Arial" w:hAnsi="Arial" w:cs="Arial"/>
          <w:sz w:val="16"/>
          <w:szCs w:val="16"/>
          <w:u w:val="single"/>
        </w:rPr>
      </w:pPr>
    </w:p>
    <w:p w:rsidR="00602666" w:rsidRPr="00A96812" w:rsidRDefault="00602666" w:rsidP="00A951DE">
      <w:pPr>
        <w:ind w:right="225"/>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rsidR="00602666" w:rsidRPr="00A96812" w:rsidRDefault="00602666" w:rsidP="00A951DE">
      <w:pPr>
        <w:ind w:right="225"/>
        <w:jc w:val="both"/>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Registro Federal de Contribuyentes: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Calle y número:</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Colonia:                                                    Delegación o Municipio: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Código Postal:                                          Entidad federativa: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Teléfonos:                                                Fax:</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Correo electrónico: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No. de la escritura pública en la que consta su acta constitutiva:                Fecha             Duración              </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Nombre, número y lugar del Notario Público ante el cual se protocolizó la misma: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Relación de socios o asociados.-</w:t>
            </w:r>
          </w:p>
          <w:p w:rsidR="00602666" w:rsidRPr="00A96812" w:rsidRDefault="00602666" w:rsidP="00A951DE">
            <w:pPr>
              <w:pStyle w:val="Encabezado"/>
              <w:tabs>
                <w:tab w:val="left" w:pos="4536"/>
              </w:tabs>
              <w:ind w:right="225"/>
            </w:pPr>
            <w:r w:rsidRPr="00A96812">
              <w:t>Apellido Paterno:                                    Apellido Materno:                           Nombre(s):</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Descripción del objeto social:</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Reformas al acta constitutiva </w:t>
            </w:r>
            <w:r w:rsidRPr="00A96812">
              <w:rPr>
                <w:lang w:val="es-ES"/>
              </w:rPr>
              <w:t>que incidan con el objeto del procedimiento</w:t>
            </w:r>
            <w:r w:rsidRPr="00A96812">
              <w:t>.</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Fecha y datos de inscripción en el Registro Público correspondiente.</w:t>
            </w:r>
          </w:p>
          <w:p w:rsidR="00602666" w:rsidRPr="00A96812" w:rsidRDefault="00602666" w:rsidP="00A951DE">
            <w:pPr>
              <w:ind w:right="225"/>
              <w:rPr>
                <w:rFonts w:ascii="Arial" w:hAnsi="Arial" w:cs="Arial"/>
                <w:sz w:val="20"/>
                <w:lang w:val="es-ES_tradnl"/>
              </w:rPr>
            </w:pPr>
          </w:p>
        </w:tc>
      </w:tr>
    </w:tbl>
    <w:p w:rsidR="00602666" w:rsidRPr="00A96812" w:rsidRDefault="00602666" w:rsidP="00A951DE">
      <w:pPr>
        <w:ind w:right="225"/>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Nombre del apoderado o representante:</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Datos del documento mediante el cual acredita su personalidad y facultades.-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Escritura pública número:                                           Fecha:</w:t>
            </w:r>
          </w:p>
          <w:p w:rsidR="00602666" w:rsidRPr="00A96812" w:rsidRDefault="00602666" w:rsidP="00A951DE">
            <w:pPr>
              <w:pStyle w:val="Piedepgina"/>
              <w:ind w:right="225"/>
              <w:rPr>
                <w:rFonts w:ascii="Arial" w:hAnsi="Arial" w:cs="Arial"/>
              </w:rPr>
            </w:pPr>
          </w:p>
          <w:p w:rsidR="00602666" w:rsidRPr="00A96812" w:rsidRDefault="00602666" w:rsidP="00A951DE">
            <w:pPr>
              <w:pStyle w:val="Encabezado"/>
              <w:ind w:right="225"/>
            </w:pPr>
            <w:r w:rsidRPr="00A96812">
              <w:t>Nombre, número y lugar del Notario Público ante el cual se protocolizó la misma:</w:t>
            </w:r>
          </w:p>
        </w:tc>
      </w:tr>
    </w:tbl>
    <w:p w:rsidR="00602666" w:rsidRPr="00A96812" w:rsidRDefault="00602666" w:rsidP="00A951DE">
      <w:pPr>
        <w:ind w:right="225"/>
        <w:jc w:val="center"/>
      </w:pPr>
    </w:p>
    <w:p w:rsidR="00602666" w:rsidRPr="00A96812" w:rsidRDefault="00602666" w:rsidP="00A951DE">
      <w:pPr>
        <w:ind w:right="225"/>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02666" w:rsidRPr="00A96812" w:rsidRDefault="00602666" w:rsidP="00A951DE">
      <w:pPr>
        <w:ind w:right="225"/>
        <w:jc w:val="both"/>
        <w:rPr>
          <w:rFonts w:ascii="Arial" w:hAnsi="Arial" w:cs="Arial"/>
          <w:sz w:val="20"/>
        </w:rPr>
      </w:pP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(Lugar y fecha)</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Protesto lo necesario</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(Nombre y firma)</w:t>
      </w:r>
    </w:p>
    <w:p w:rsidR="00602666" w:rsidRDefault="00602666" w:rsidP="00A951DE">
      <w:pPr>
        <w:ind w:right="225" w:hanging="9072"/>
        <w:jc w:val="center"/>
        <w:rPr>
          <w:rFonts w:ascii="Arial" w:hAnsi="Arial" w:cs="Arial"/>
          <w:b/>
          <w:sz w:val="22"/>
          <w:szCs w:val="22"/>
        </w:rPr>
      </w:pPr>
    </w:p>
    <w:p w:rsidR="00E71AC0" w:rsidRDefault="00E71AC0"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E71AC0" w:rsidRDefault="00E71AC0" w:rsidP="00A951DE">
      <w:pPr>
        <w:ind w:right="225"/>
        <w:rPr>
          <w:rFonts w:ascii="Arial" w:hAnsi="Arial" w:cs="Arial"/>
          <w:b/>
          <w:sz w:val="22"/>
          <w:szCs w:val="22"/>
        </w:rPr>
      </w:pPr>
    </w:p>
    <w:p w:rsidR="00BE254B" w:rsidRPr="00391673" w:rsidRDefault="00BE254B" w:rsidP="00A951DE">
      <w:pPr>
        <w:ind w:right="225"/>
        <w:jc w:val="center"/>
        <w:rPr>
          <w:rFonts w:ascii="Arial" w:hAnsi="Arial" w:cs="Arial"/>
          <w:b/>
          <w:sz w:val="22"/>
          <w:szCs w:val="22"/>
        </w:rPr>
      </w:pPr>
      <w:r w:rsidRPr="00391673">
        <w:rPr>
          <w:rFonts w:ascii="Arial" w:hAnsi="Arial" w:cs="Arial"/>
          <w:b/>
          <w:sz w:val="22"/>
          <w:szCs w:val="22"/>
        </w:rPr>
        <w:t>ANEXO 1</w:t>
      </w:r>
      <w:r w:rsidR="00E57F54">
        <w:rPr>
          <w:rFonts w:ascii="Arial" w:hAnsi="Arial" w:cs="Arial"/>
          <w:b/>
          <w:sz w:val="22"/>
          <w:szCs w:val="22"/>
        </w:rPr>
        <w:t>5</w:t>
      </w:r>
    </w:p>
    <w:p w:rsidR="00E71AC0" w:rsidRDefault="00E71AC0" w:rsidP="00A951DE">
      <w:pPr>
        <w:ind w:right="225" w:hanging="9072"/>
        <w:jc w:val="center"/>
        <w:rPr>
          <w:rFonts w:ascii="Arial" w:hAnsi="Arial" w:cs="Arial"/>
          <w:b/>
          <w:sz w:val="22"/>
          <w:szCs w:val="22"/>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sz w:val="20"/>
        </w:rPr>
        <w:t xml:space="preserve">CONTRATO CERRADO PARA LA </w:t>
      </w:r>
      <w:r w:rsidRPr="0015350D">
        <w:rPr>
          <w:rFonts w:ascii="Noto Sans" w:hAnsi="Noto Sans" w:cs="Noto Sans"/>
          <w:b/>
          <w:bCs/>
          <w:sz w:val="20"/>
        </w:rPr>
        <w:t>ADQUISICIÓN DE CONSUMIBLES DEL GRUPO 379 PARA TOMA DE BIOPSIA PARA MAMA DEL O.O.A.D. SUR DEL D.F. PARA EL EJERCICIO 2025</w:t>
      </w:r>
      <w:r w:rsidRPr="0015350D">
        <w:rPr>
          <w:rFonts w:ascii="Noto Sans" w:hAnsi="Noto Sans" w:cs="Noto Sans"/>
          <w:b/>
          <w:bCs/>
          <w:sz w:val="20"/>
          <w:lang w:val="es-ES_tradnl"/>
        </w:rPr>
        <w:t xml:space="preserve">, </w:t>
      </w:r>
      <w:r w:rsidRPr="0015350D">
        <w:rPr>
          <w:rFonts w:ascii="Noto Sans" w:hAnsi="Noto Sans" w:cs="Noto Sans"/>
          <w:b/>
          <w:sz w:val="20"/>
        </w:rPr>
        <w:t>QUE CELEBRAN POR UNA PARTE, EL EJECUTIVO FEDERAL POR CONDUCTO DEL</w:t>
      </w:r>
      <w:r w:rsidRPr="0015350D">
        <w:rPr>
          <w:rFonts w:ascii="Noto Sans" w:hAnsi="Noto Sans" w:cs="Noto Sans"/>
          <w:b/>
          <w:bCs/>
          <w:sz w:val="20"/>
        </w:rPr>
        <w:t xml:space="preserve"> INSTITUTO MEXICANO DEL SEGURO SOCIAL</w:t>
      </w:r>
      <w:r w:rsidRPr="0015350D">
        <w:rPr>
          <w:rFonts w:ascii="Noto Sans" w:hAnsi="Noto Sans" w:cs="Noto Sans"/>
          <w:b/>
          <w:sz w:val="20"/>
        </w:rPr>
        <w:t xml:space="preserve">, REPRESENTADO POR EL DOCTOR LUIS RAFAEL LÓPEZ OCAÑA, TITULAR DEL ÓRGANO DE OPERACIÓN ADMINISTRATIVA DESCONCENTRADA SUR DEL DISTRITO FEDERAL EN SU CARÁCTER DE REPRESENTANTE LEGAL, EN ADELANTE “EL INSTITUTO” Y POR LA OTRA, LA EMPRESA </w:t>
      </w:r>
      <w:r w:rsidRPr="0015350D">
        <w:rPr>
          <w:rFonts w:ascii="Noto Sans" w:hAnsi="Noto Sans" w:cs="Noto Sans"/>
          <w:b/>
          <w:bCs/>
          <w:sz w:val="20"/>
        </w:rPr>
        <w:t>XXXXXXXXX REPRESENTADA POR LA XXXXXX, EN SU CARÁCTER DE REPRESENTANTE LEGAL, EN LO SUBSECUENTE DENOMINADOS DE MANERA INDIVIDUAL O CONJUNTA "EL PROVEEDOR"; A QUIENES EN LO SUCESIVO SE LES DENOMINARÁ “LAS PARTES”, AL TENOR DE LAS DECLARACIONES Y CLÁUSULAS SIGUIENTES:</w:t>
      </w:r>
    </w:p>
    <w:p w:rsidR="00173DC6" w:rsidRPr="0015350D" w:rsidRDefault="00173DC6" w:rsidP="00173DC6">
      <w:pPr>
        <w:spacing w:line="240" w:lineRule="atLeast"/>
        <w:ind w:left="-284" w:right="367"/>
        <w:jc w:val="both"/>
        <w:rPr>
          <w:rFonts w:ascii="Noto Sans" w:eastAsia="Arial" w:hAnsi="Noto Sans" w:cs="Noto Sans"/>
          <w:b/>
          <w:sz w:val="20"/>
        </w:rPr>
      </w:pPr>
    </w:p>
    <w:p w:rsidR="00173DC6" w:rsidRPr="0015350D" w:rsidRDefault="00173DC6" w:rsidP="00173DC6">
      <w:pPr>
        <w:ind w:left="-284" w:right="367"/>
        <w:jc w:val="center"/>
        <w:rPr>
          <w:rFonts w:ascii="Noto Sans" w:hAnsi="Noto Sans" w:cs="Noto Sans"/>
          <w:b/>
          <w:bCs/>
          <w:sz w:val="20"/>
        </w:rPr>
      </w:pPr>
      <w:r w:rsidRPr="0015350D">
        <w:rPr>
          <w:rFonts w:ascii="Noto Sans" w:hAnsi="Noto Sans" w:cs="Noto Sans"/>
          <w:b/>
          <w:bCs/>
          <w:sz w:val="20"/>
        </w:rPr>
        <w:t>D E C L A R A C I O N E S</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I.-  "EL INSTITUTO"</w:t>
      </w:r>
      <w:r w:rsidRPr="0015350D">
        <w:rPr>
          <w:rFonts w:ascii="Noto Sans" w:hAnsi="Noto Sans" w:cs="Noto Sans"/>
          <w:sz w:val="20"/>
        </w:rPr>
        <w:t>, declara a través de su Representante Legal que:</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 xml:space="preserve">I.1.- </w:t>
      </w:r>
      <w:r w:rsidRPr="0015350D">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color w:val="000000"/>
          <w:sz w:val="20"/>
        </w:rPr>
      </w:pPr>
      <w:r w:rsidRPr="0015350D">
        <w:rPr>
          <w:rFonts w:ascii="Noto Sans" w:hAnsi="Noto Sans" w:cs="Noto Sans"/>
          <w:b/>
          <w:bCs/>
          <w:sz w:val="20"/>
        </w:rPr>
        <w:t xml:space="preserve">I.2.- </w:t>
      </w:r>
      <w:r w:rsidRPr="0015350D">
        <w:rPr>
          <w:rFonts w:ascii="Noto Sans" w:hAnsi="Noto Sans" w:cs="Noto Sans"/>
          <w:bCs/>
          <w:sz w:val="20"/>
        </w:rPr>
        <w:t xml:space="preserve">Por parte del Instituto reconoce la personalidad jurídica de </w:t>
      </w:r>
      <w:r w:rsidRPr="0015350D">
        <w:rPr>
          <w:rFonts w:ascii="Noto Sans" w:hAnsi="Noto Sans" w:cs="Noto Sans"/>
          <w:b/>
          <w:bCs/>
          <w:sz w:val="20"/>
        </w:rPr>
        <w:t>“EL PROVEEDOR"</w:t>
      </w:r>
      <w:r w:rsidRPr="0015350D">
        <w:rPr>
          <w:rFonts w:ascii="Noto Sans" w:hAnsi="Noto Sans" w:cs="Noto Sans"/>
          <w:bCs/>
          <w:sz w:val="20"/>
        </w:rPr>
        <w:t xml:space="preserve"> y por parte de </w:t>
      </w:r>
      <w:r w:rsidRPr="0015350D">
        <w:rPr>
          <w:rFonts w:ascii="Noto Sans" w:hAnsi="Noto Sans" w:cs="Noto Sans"/>
          <w:b/>
          <w:bCs/>
          <w:sz w:val="20"/>
        </w:rPr>
        <w:t xml:space="preserve">"EL PROVEEDOR", </w:t>
      </w:r>
      <w:r w:rsidRPr="0015350D">
        <w:rPr>
          <w:rFonts w:ascii="Noto Sans" w:hAnsi="Noto Sans" w:cs="Noto Sans"/>
          <w:bCs/>
          <w:sz w:val="20"/>
        </w:rPr>
        <w:t xml:space="preserve">reconoce la facultad del Representante Legal del Instituto y se hace constar que </w:t>
      </w:r>
      <w:r w:rsidRPr="0015350D">
        <w:rPr>
          <w:rFonts w:ascii="Noto Sans" w:hAnsi="Noto Sans" w:cs="Noto Sans"/>
          <w:b/>
          <w:bCs/>
          <w:color w:val="000000"/>
          <w:sz w:val="20"/>
        </w:rPr>
        <w:t>El DOCTOR LUIS RAFAEL LÓPEZ OCAÑA</w:t>
      </w:r>
      <w:r w:rsidRPr="0015350D">
        <w:rPr>
          <w:rFonts w:ascii="Noto Sans" w:hAnsi="Noto Sans" w:cs="Noto Sans"/>
          <w:color w:val="000000"/>
          <w:sz w:val="20"/>
        </w:rPr>
        <w:t xml:space="preserve">, con </w:t>
      </w:r>
      <w:r w:rsidRPr="0015350D">
        <w:rPr>
          <w:rFonts w:ascii="Noto Sans" w:hAnsi="Noto Sans" w:cs="Noto Sans"/>
          <w:b/>
          <w:bCs/>
          <w:color w:val="000000"/>
          <w:sz w:val="20"/>
        </w:rPr>
        <w:t>R.F.C. LOOL710404873</w:t>
      </w:r>
      <w:r w:rsidRPr="0015350D">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15350D">
        <w:rPr>
          <w:rFonts w:ascii="Noto Sans" w:hAnsi="Noto Sans" w:cs="Noto Sans"/>
          <w:b/>
          <w:bCs/>
          <w:color w:val="000000"/>
          <w:sz w:val="20"/>
        </w:rPr>
        <w:t>“INSTITUTO”,</w:t>
      </w:r>
      <w:r w:rsidRPr="0015350D">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15350D">
        <w:rPr>
          <w:rFonts w:ascii="Noto Sans" w:hAnsi="Noto Sans" w:cs="Noto Sans"/>
          <w:b/>
          <w:bCs/>
          <w:color w:val="000000"/>
          <w:sz w:val="20"/>
        </w:rPr>
        <w:t>128,331</w:t>
      </w:r>
      <w:r w:rsidRPr="0015350D">
        <w:rPr>
          <w:rFonts w:ascii="Noto Sans" w:hAnsi="Noto Sans" w:cs="Noto Sans"/>
          <w:color w:val="000000"/>
          <w:sz w:val="20"/>
        </w:rPr>
        <w:t xml:space="preserve"> de fecha </w:t>
      </w:r>
      <w:r w:rsidRPr="0015350D">
        <w:rPr>
          <w:rFonts w:ascii="Noto Sans" w:hAnsi="Noto Sans" w:cs="Noto Sans"/>
          <w:b/>
          <w:bCs/>
          <w:color w:val="000000"/>
          <w:sz w:val="20"/>
        </w:rPr>
        <w:t>5 de Enero de 2023</w:t>
      </w:r>
      <w:r w:rsidRPr="0015350D">
        <w:rPr>
          <w:rFonts w:ascii="Noto Sans" w:hAnsi="Noto Sans" w:cs="Noto Sans"/>
          <w:color w:val="000000"/>
          <w:sz w:val="20"/>
        </w:rPr>
        <w:t xml:space="preserve">, pasada ante la Fe del </w:t>
      </w:r>
      <w:r w:rsidRPr="0015350D">
        <w:rPr>
          <w:rFonts w:ascii="Noto Sans" w:hAnsi="Noto Sans" w:cs="Noto Sans"/>
          <w:b/>
          <w:bCs/>
          <w:color w:val="000000"/>
          <w:sz w:val="20"/>
        </w:rPr>
        <w:t>Doctor Eduardo García Villegas</w:t>
      </w:r>
      <w:r w:rsidRPr="0015350D">
        <w:rPr>
          <w:rFonts w:ascii="Noto Sans" w:hAnsi="Noto Sans" w:cs="Noto Sans"/>
          <w:color w:val="000000"/>
          <w:sz w:val="20"/>
        </w:rPr>
        <w:t xml:space="preserve">, Titular de la Notaría Número </w:t>
      </w:r>
      <w:r w:rsidRPr="0015350D">
        <w:rPr>
          <w:rFonts w:ascii="Noto Sans" w:hAnsi="Noto Sans" w:cs="Noto Sans"/>
          <w:b/>
          <w:bCs/>
          <w:color w:val="000000"/>
          <w:sz w:val="20"/>
        </w:rPr>
        <w:t>15</w:t>
      </w:r>
      <w:r w:rsidRPr="0015350D">
        <w:rPr>
          <w:rFonts w:ascii="Noto Sans" w:hAnsi="Noto Sans" w:cs="Noto Sans"/>
          <w:color w:val="000000"/>
          <w:sz w:val="20"/>
        </w:rPr>
        <w:t xml:space="preserve"> de la Ciudad de México, inscrita ante el Registro Público de Organismos Descentralizados  bajo el </w:t>
      </w:r>
      <w:r w:rsidRPr="0015350D">
        <w:rPr>
          <w:rFonts w:ascii="Noto Sans" w:hAnsi="Noto Sans" w:cs="Noto Sans"/>
          <w:b/>
          <w:bCs/>
          <w:color w:val="000000"/>
          <w:sz w:val="20"/>
        </w:rPr>
        <w:t>folio 97-7-09012023-142934</w:t>
      </w:r>
      <w:r w:rsidRPr="0015350D">
        <w:rPr>
          <w:rFonts w:ascii="Noto Sans" w:hAnsi="Noto Sans" w:cs="Noto Sans"/>
          <w:color w:val="000000"/>
          <w:sz w:val="20"/>
        </w:rPr>
        <w:t xml:space="preserve"> con fecha </w:t>
      </w:r>
      <w:r w:rsidRPr="0015350D">
        <w:rPr>
          <w:rFonts w:ascii="Noto Sans" w:hAnsi="Noto Sans" w:cs="Noto Sans"/>
          <w:b/>
          <w:bCs/>
          <w:color w:val="000000"/>
          <w:sz w:val="20"/>
        </w:rPr>
        <w:t>09 de enero de 2023</w:t>
      </w:r>
      <w:r w:rsidRPr="0015350D">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173DC6" w:rsidRPr="0015350D" w:rsidRDefault="00173DC6" w:rsidP="00173DC6">
      <w:pPr>
        <w:ind w:left="-284" w:right="367"/>
        <w:jc w:val="both"/>
        <w:rPr>
          <w:rFonts w:ascii="Noto Sans" w:hAnsi="Noto Sans" w:cs="Noto Sans"/>
          <w:bC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 xml:space="preserve">I.3.- </w:t>
      </w:r>
      <w:r w:rsidRPr="0015350D">
        <w:rPr>
          <w:rFonts w:ascii="Noto Sans" w:hAnsi="Noto Sans" w:cs="Noto Sans"/>
          <w:sz w:val="20"/>
        </w:rPr>
        <w:t xml:space="preserve">La adjudicación del presente contrato se realizó mediante el procedimiento de </w:t>
      </w:r>
      <w:r>
        <w:rPr>
          <w:rFonts w:ascii="Noto Sans" w:hAnsi="Noto Sans" w:cs="Noto Sans"/>
          <w:b/>
          <w:bCs/>
          <w:sz w:val="20"/>
        </w:rPr>
        <w:t xml:space="preserve">Licitación Pública </w:t>
      </w:r>
      <w:r w:rsidRPr="0015350D">
        <w:rPr>
          <w:rFonts w:ascii="Noto Sans" w:hAnsi="Noto Sans" w:cs="Noto Sans"/>
          <w:b/>
          <w:bCs/>
          <w:sz w:val="20"/>
        </w:rPr>
        <w:t xml:space="preserve"> Internacional Bajo La Cobertura de los Tratados de Libre Comercio de número </w:t>
      </w:r>
      <w:r>
        <w:rPr>
          <w:rFonts w:ascii="Noto Sans" w:hAnsi="Noto Sans" w:cs="Noto Sans"/>
          <w:b/>
          <w:bCs/>
          <w:sz w:val="20"/>
        </w:rPr>
        <w:t>L</w:t>
      </w:r>
      <w:r w:rsidRPr="0015350D">
        <w:rPr>
          <w:rFonts w:ascii="Noto Sans" w:hAnsi="Noto Sans" w:cs="Noto Sans"/>
          <w:b/>
          <w:bCs/>
          <w:sz w:val="20"/>
        </w:rPr>
        <w:t>A-50-GYR-</w:t>
      </w:r>
      <w:r>
        <w:rPr>
          <w:rFonts w:ascii="Noto Sans" w:hAnsi="Noto Sans" w:cs="Noto Sans"/>
          <w:b/>
          <w:bCs/>
          <w:sz w:val="20"/>
        </w:rPr>
        <w:t>050GYR025-XXXX</w:t>
      </w:r>
      <w:r w:rsidR="00404DAF">
        <w:rPr>
          <w:rFonts w:ascii="Noto Sans" w:hAnsi="Noto Sans" w:cs="Noto Sans"/>
          <w:b/>
          <w:bCs/>
          <w:sz w:val="20"/>
        </w:rPr>
        <w:t>-2025</w:t>
      </w:r>
      <w:r w:rsidRPr="0015350D">
        <w:rPr>
          <w:rFonts w:ascii="Noto Sans" w:hAnsi="Noto Sans" w:cs="Noto Sans"/>
          <w:b/>
          <w:bCs/>
          <w:sz w:val="20"/>
        </w:rPr>
        <w:t xml:space="preserve">, </w:t>
      </w:r>
      <w:r w:rsidRPr="0015350D">
        <w:rPr>
          <w:rFonts w:ascii="Noto Sans" w:hAnsi="Noto Sans" w:cs="Noto Sans"/>
          <w:bCs/>
          <w:sz w:val="20"/>
        </w:rPr>
        <w:t xml:space="preserve">realizado al amparo de lo establecido en el </w:t>
      </w:r>
      <w:r w:rsidRPr="0015350D">
        <w:rPr>
          <w:rFonts w:ascii="Noto Sans" w:hAnsi="Noto Sans" w:cs="Noto Sans"/>
          <w:sz w:val="20"/>
          <w:lang w:eastAsia="es-ES"/>
        </w:rPr>
        <w:t xml:space="preserve">artículo </w:t>
      </w:r>
      <w:r w:rsidRPr="00FB47F8">
        <w:rPr>
          <w:rFonts w:ascii="Noto Sans" w:hAnsi="Noto Sans" w:cs="Noto Sans"/>
          <w:sz w:val="20"/>
        </w:rPr>
        <w:t xml:space="preserve">134, de la Constitución Política de los Estados Unidos Mexicanos, </w:t>
      </w:r>
      <w:r w:rsidR="00404DAF">
        <w:rPr>
          <w:rFonts w:ascii="Noto Sans" w:hAnsi="Noto Sans" w:cs="Noto Sans"/>
          <w:sz w:val="20"/>
        </w:rPr>
        <w:t xml:space="preserve">Tratados de Libre Comercio </w:t>
      </w:r>
      <w:r w:rsidR="00404DAF" w:rsidRPr="0050603D">
        <w:rPr>
          <w:rFonts w:ascii="Noto Sans" w:hAnsi="Noto Sans" w:cs="Noto Sans"/>
          <w:sz w:val="20"/>
        </w:rPr>
        <w:t>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w:t>
      </w:r>
      <w:r w:rsidR="00404DAF">
        <w:rPr>
          <w:rFonts w:ascii="Noto Sans" w:hAnsi="Noto Sans" w:cs="Noto Sans"/>
          <w:sz w:val="20"/>
        </w:rPr>
        <w:t xml:space="preserve"> </w:t>
      </w:r>
      <w:r w:rsidR="00404DAF" w:rsidRPr="0050603D">
        <w:rPr>
          <w:rFonts w:ascii="Noto Sans" w:hAnsi="Noto Sans" w:cs="Noto Sans"/>
          <w:sz w:val="20"/>
        </w:rPr>
        <w:t>(DOF 28/06/2000), TLC MÉXICO - UNIÓN EUROPEA. (DOF 26/06/2000), TLC MÉXICO - ESTADOS DE LA ASOCIACIÓN EUROPEA DE LIBRE COMERCIO. (DOF 29/06/2001), TLC MÉXICO - JAPÓN.</w:t>
      </w:r>
      <w:r w:rsidR="00404DAF">
        <w:rPr>
          <w:rFonts w:ascii="Noto Sans" w:hAnsi="Noto Sans" w:cs="Noto Sans"/>
          <w:sz w:val="20"/>
        </w:rPr>
        <w:t xml:space="preserve"> </w:t>
      </w:r>
      <w:r w:rsidR="00404DAF" w:rsidRPr="0050603D">
        <w:rPr>
          <w:rFonts w:ascii="Noto Sans" w:hAnsi="Noto Sans" w:cs="Noto Sans"/>
          <w:sz w:val="20"/>
        </w:rPr>
        <w:t>(DOF 31/03/2005), TLC MÉXICO - CHILE(DOF 27/10/2008) (ESTE CAPÍTULO ENTRARÁ EN VIGOR A PARTIR DEL 2 DE NOVIEMBRE DE 2008) ALIA</w:t>
      </w:r>
      <w:r w:rsidR="00404DAF">
        <w:rPr>
          <w:rFonts w:ascii="Noto Sans" w:hAnsi="Noto Sans" w:cs="Noto Sans"/>
          <w:sz w:val="20"/>
        </w:rPr>
        <w:t>NZA DEL PACÍFIC (DOF 29/04/2016</w:t>
      </w:r>
      <w:r w:rsidRPr="00FB47F8">
        <w:rPr>
          <w:rFonts w:ascii="Noto Sans" w:hAnsi="Noto Sans" w:cs="Noto Sans"/>
          <w:sz w:val="20"/>
        </w:rPr>
        <w:t xml:space="preserve">y de conformidad con los artículos </w:t>
      </w:r>
      <w:r>
        <w:rPr>
          <w:rFonts w:ascii="Noto Sans" w:hAnsi="Noto Sans" w:cs="Noto Sans"/>
          <w:sz w:val="20"/>
        </w:rPr>
        <w:t>33</w:t>
      </w:r>
      <w:r w:rsidRPr="00FB47F8">
        <w:rPr>
          <w:rFonts w:ascii="Noto Sans" w:hAnsi="Noto Sans" w:cs="Noto Sans"/>
          <w:sz w:val="20"/>
        </w:rPr>
        <w:t xml:space="preserve">, </w:t>
      </w:r>
      <w:r>
        <w:rPr>
          <w:rFonts w:ascii="Noto Sans" w:hAnsi="Noto Sans" w:cs="Noto Sans"/>
          <w:sz w:val="20"/>
        </w:rPr>
        <w:t>35</w:t>
      </w:r>
      <w:r w:rsidRPr="00FB47F8">
        <w:rPr>
          <w:rFonts w:ascii="Noto Sans" w:hAnsi="Noto Sans" w:cs="Noto Sans"/>
          <w:sz w:val="20"/>
        </w:rPr>
        <w:t xml:space="preserve"> fracción I,</w:t>
      </w:r>
      <w:r>
        <w:rPr>
          <w:rFonts w:ascii="Noto Sans" w:hAnsi="Noto Sans" w:cs="Noto Sans"/>
          <w:sz w:val="20"/>
        </w:rPr>
        <w:t xml:space="preserve"> 36, </w:t>
      </w:r>
      <w:r w:rsidRPr="00FB47F8">
        <w:rPr>
          <w:rFonts w:ascii="Noto Sans" w:hAnsi="Noto Sans" w:cs="Noto Sans"/>
          <w:sz w:val="20"/>
        </w:rPr>
        <w:t xml:space="preserve"> </w:t>
      </w:r>
      <w:r>
        <w:rPr>
          <w:rFonts w:ascii="Noto Sans" w:hAnsi="Noto Sans" w:cs="Noto Sans"/>
          <w:sz w:val="20"/>
        </w:rPr>
        <w:t>39</w:t>
      </w:r>
      <w:r w:rsidRPr="00FB47F8">
        <w:rPr>
          <w:rFonts w:ascii="Noto Sans" w:hAnsi="Noto Sans" w:cs="Noto Sans"/>
          <w:sz w:val="20"/>
        </w:rPr>
        <w:t xml:space="preserve"> fracción </w:t>
      </w:r>
      <w:r>
        <w:rPr>
          <w:rFonts w:ascii="Noto Sans" w:hAnsi="Noto Sans" w:cs="Noto Sans"/>
          <w:sz w:val="20"/>
        </w:rPr>
        <w:t>I</w:t>
      </w:r>
      <w:r w:rsidRPr="00FB47F8">
        <w:rPr>
          <w:rFonts w:ascii="Noto Sans" w:hAnsi="Noto Sans" w:cs="Noto Sans"/>
          <w:sz w:val="20"/>
        </w:rPr>
        <w:t>I</w:t>
      </w:r>
      <w:r w:rsidRPr="0050603D">
        <w:rPr>
          <w:rFonts w:ascii="Noto Sans" w:hAnsi="Noto Sans" w:cs="Noto Sans"/>
          <w:sz w:val="20"/>
        </w:rPr>
        <w:t>.</w:t>
      </w:r>
      <w:r w:rsidRPr="00FB47F8">
        <w:rPr>
          <w:rFonts w:ascii="Noto Sans" w:hAnsi="Noto Sans" w:cs="Noto Sans"/>
          <w:sz w:val="20"/>
        </w:rPr>
        <w:t xml:space="preserve">, </w:t>
      </w:r>
      <w:r>
        <w:rPr>
          <w:rFonts w:ascii="Noto Sans" w:hAnsi="Noto Sans" w:cs="Noto Sans"/>
          <w:sz w:val="20"/>
        </w:rPr>
        <w:t>40</w:t>
      </w:r>
      <w:r w:rsidRPr="00FB47F8">
        <w:rPr>
          <w:rFonts w:ascii="Noto Sans" w:hAnsi="Noto Sans" w:cs="Noto Sans"/>
          <w:sz w:val="20"/>
        </w:rPr>
        <w:t xml:space="preserve">, </w:t>
      </w:r>
      <w:r>
        <w:rPr>
          <w:rFonts w:ascii="Noto Sans" w:hAnsi="Noto Sans" w:cs="Noto Sans"/>
          <w:sz w:val="20"/>
        </w:rPr>
        <w:t>41</w:t>
      </w:r>
      <w:r w:rsidRPr="00FB47F8">
        <w:rPr>
          <w:rFonts w:ascii="Noto Sans" w:hAnsi="Noto Sans" w:cs="Noto Sans"/>
          <w:sz w:val="20"/>
        </w:rPr>
        <w:t xml:space="preserve">, </w:t>
      </w:r>
      <w:r>
        <w:rPr>
          <w:rFonts w:ascii="Noto Sans" w:hAnsi="Noto Sans" w:cs="Noto Sans"/>
          <w:sz w:val="20"/>
        </w:rPr>
        <w:t>42</w:t>
      </w:r>
      <w:r w:rsidRPr="00FB47F8">
        <w:rPr>
          <w:rFonts w:ascii="Noto Sans" w:hAnsi="Noto Sans" w:cs="Noto Sans"/>
          <w:sz w:val="20"/>
        </w:rPr>
        <w:t xml:space="preserve">, </w:t>
      </w:r>
      <w:r>
        <w:rPr>
          <w:rFonts w:ascii="Noto Sans" w:hAnsi="Noto Sans" w:cs="Noto Sans"/>
          <w:sz w:val="20"/>
        </w:rPr>
        <w:t>43</w:t>
      </w:r>
      <w:r w:rsidRPr="00FB47F8">
        <w:rPr>
          <w:rFonts w:ascii="Noto Sans" w:hAnsi="Noto Sans" w:cs="Noto Sans"/>
          <w:sz w:val="20"/>
        </w:rPr>
        <w:t xml:space="preserve">, </w:t>
      </w:r>
      <w:r>
        <w:rPr>
          <w:rFonts w:ascii="Noto Sans" w:hAnsi="Noto Sans" w:cs="Noto Sans"/>
          <w:sz w:val="20"/>
        </w:rPr>
        <w:t>44</w:t>
      </w:r>
      <w:r w:rsidRPr="00FB47F8">
        <w:rPr>
          <w:rFonts w:ascii="Noto Sans" w:hAnsi="Noto Sans" w:cs="Noto Sans"/>
          <w:sz w:val="20"/>
        </w:rPr>
        <w:t xml:space="preserve">, </w:t>
      </w:r>
      <w:r>
        <w:rPr>
          <w:rFonts w:ascii="Noto Sans" w:hAnsi="Noto Sans" w:cs="Noto Sans"/>
          <w:sz w:val="20"/>
        </w:rPr>
        <w:t>45</w:t>
      </w:r>
      <w:r w:rsidRPr="00FB47F8">
        <w:rPr>
          <w:rFonts w:ascii="Noto Sans" w:hAnsi="Noto Sans" w:cs="Noto Sans"/>
          <w:sz w:val="20"/>
        </w:rPr>
        <w:t xml:space="preserve">, </w:t>
      </w:r>
      <w:r>
        <w:rPr>
          <w:rFonts w:ascii="Noto Sans" w:hAnsi="Noto Sans" w:cs="Noto Sans"/>
          <w:sz w:val="20"/>
        </w:rPr>
        <w:t>46</w:t>
      </w:r>
      <w:r w:rsidRPr="00FB47F8">
        <w:rPr>
          <w:rFonts w:ascii="Noto Sans" w:hAnsi="Noto Sans" w:cs="Noto Sans"/>
          <w:sz w:val="20"/>
        </w:rPr>
        <w:t xml:space="preserve">, </w:t>
      </w:r>
      <w:r>
        <w:rPr>
          <w:rFonts w:ascii="Noto Sans" w:hAnsi="Noto Sans" w:cs="Noto Sans"/>
          <w:sz w:val="20"/>
        </w:rPr>
        <w:t>47</w:t>
      </w:r>
      <w:r w:rsidRPr="00FB47F8">
        <w:rPr>
          <w:rFonts w:ascii="Noto Sans" w:hAnsi="Noto Sans" w:cs="Noto Sans"/>
          <w:sz w:val="20"/>
        </w:rPr>
        <w:t xml:space="preserve">, </w:t>
      </w:r>
      <w:r w:rsidRPr="00FD3E05">
        <w:rPr>
          <w:rFonts w:ascii="Noto Sans" w:hAnsi="Noto Sans" w:cs="Noto Sans"/>
          <w:sz w:val="20"/>
        </w:rPr>
        <w:t>48, 49, 50, 51</w:t>
      </w:r>
      <w:r>
        <w:rPr>
          <w:rFonts w:ascii="Noto Sans" w:hAnsi="Noto Sans" w:cs="Noto Sans"/>
          <w:sz w:val="20"/>
        </w:rPr>
        <w:t>, 66, 67, 68, 69, 70, 71 y 79</w:t>
      </w:r>
      <w:r w:rsidRPr="00FD3E05">
        <w:rPr>
          <w:rFonts w:ascii="Noto Sans" w:hAnsi="Noto Sans" w:cs="Noto Sans"/>
          <w:sz w:val="20"/>
        </w:rPr>
        <w:t xml:space="preserve"> de la Ley de Adquisiciones, Arrendamientos y Servicios del Sector Público (LAASSP) 39, 40, 42, 44, 45, 46, 47, 48, 49, 50, 52</w:t>
      </w:r>
      <w:r w:rsidRPr="00FB47F8">
        <w:rPr>
          <w:rFonts w:ascii="Noto Sans" w:hAnsi="Noto Sans" w:cs="Noto Sans"/>
          <w:sz w:val="20"/>
        </w:rPr>
        <w:t>, 54, 55, 56 y 58</w:t>
      </w:r>
      <w:r>
        <w:rPr>
          <w:rFonts w:ascii="Noto Sans" w:hAnsi="Noto Sans" w:cs="Noto Sans"/>
          <w:sz w:val="20"/>
        </w:rPr>
        <w:t xml:space="preserve"> </w:t>
      </w:r>
      <w:r w:rsidRPr="00FB47F8">
        <w:rPr>
          <w:rFonts w:ascii="Noto Sans" w:hAnsi="Noto Sans" w:cs="Noto Sans"/>
          <w:sz w:val="20"/>
        </w:rPr>
        <w:t>de su Reglamento, las Políticas, Bases y Lineamientos en Materia de Adquisiciones, Arrendamientos y Servicios del IMSS, y demás disposiciones aplicables en la materia</w:t>
      </w:r>
      <w:r w:rsidRPr="0015350D">
        <w:rPr>
          <w:rFonts w:ascii="Noto Sans" w:hAnsi="Noto Sans" w:cs="Noto Sans"/>
          <w:sz w:val="20"/>
        </w:rPr>
        <w:t xml:space="preserve">. Con fecha </w:t>
      </w:r>
      <w:r>
        <w:rPr>
          <w:rFonts w:ascii="Noto Sans" w:hAnsi="Noto Sans" w:cs="Noto Sans"/>
          <w:b/>
          <w:sz w:val="20"/>
        </w:rPr>
        <w:t>XXXX</w:t>
      </w:r>
      <w:r w:rsidRPr="0015350D">
        <w:rPr>
          <w:rFonts w:ascii="Noto Sans" w:hAnsi="Noto Sans" w:cs="Noto Sans"/>
          <w:b/>
          <w:sz w:val="20"/>
        </w:rPr>
        <w:t xml:space="preserve"> de </w:t>
      </w:r>
      <w:r>
        <w:rPr>
          <w:rFonts w:ascii="Noto Sans" w:hAnsi="Noto Sans" w:cs="Noto Sans"/>
          <w:b/>
          <w:sz w:val="20"/>
        </w:rPr>
        <w:t>JUNIO</w:t>
      </w:r>
      <w:r w:rsidRPr="0015350D">
        <w:rPr>
          <w:rFonts w:ascii="Noto Sans" w:hAnsi="Noto Sans" w:cs="Noto Sans"/>
          <w:b/>
          <w:sz w:val="20"/>
        </w:rPr>
        <w:t xml:space="preserve"> de 202</w:t>
      </w:r>
      <w:r>
        <w:rPr>
          <w:rFonts w:ascii="Noto Sans" w:hAnsi="Noto Sans" w:cs="Noto Sans"/>
          <w:b/>
          <w:sz w:val="20"/>
        </w:rPr>
        <w:t>5</w:t>
      </w:r>
      <w:r w:rsidRPr="0015350D">
        <w:rPr>
          <w:rFonts w:ascii="Noto Sans" w:hAnsi="Noto Sans" w:cs="Noto Sans"/>
          <w:b/>
          <w:sz w:val="20"/>
        </w:rPr>
        <w:t>,</w:t>
      </w:r>
      <w:r w:rsidRPr="0015350D">
        <w:rPr>
          <w:rFonts w:ascii="Noto Sans" w:hAnsi="Noto Sans" w:cs="Noto Sans"/>
          <w:sz w:val="20"/>
        </w:rPr>
        <w:t xml:space="preserve"> la Coordinación de Abastecimiento y Equipamiento de la Delegación Sur del D.F.</w:t>
      </w:r>
      <w:r w:rsidRPr="0015350D">
        <w:rPr>
          <w:rFonts w:ascii="Noto Sans" w:hAnsi="Noto Sans" w:cs="Noto Sans"/>
          <w:bCs/>
          <w:sz w:val="20"/>
        </w:rPr>
        <w:t xml:space="preserve"> (</w:t>
      </w:r>
      <w:r w:rsidRPr="0015350D">
        <w:rPr>
          <w:rFonts w:ascii="Noto Sans" w:hAnsi="Noto Sans" w:cs="Noto Sans"/>
          <w:b/>
          <w:sz w:val="20"/>
        </w:rPr>
        <w:t>Órgano de Operación Administrativa Desconcentrada Sur del Distrito Federal)</w:t>
      </w:r>
      <w:r w:rsidRPr="0015350D">
        <w:rPr>
          <w:rFonts w:ascii="Noto Sans" w:hAnsi="Noto Sans" w:cs="Noto Sans"/>
          <w:sz w:val="20"/>
        </w:rPr>
        <w:t xml:space="preserve">, emitió el </w:t>
      </w:r>
      <w:r w:rsidRPr="0015350D">
        <w:rPr>
          <w:rFonts w:ascii="Noto Sans" w:hAnsi="Noto Sans" w:cs="Noto Sans"/>
          <w:b/>
          <w:sz w:val="20"/>
        </w:rPr>
        <w:t xml:space="preserve">Acta de Fallo </w:t>
      </w:r>
      <w:r w:rsidRPr="0015350D">
        <w:rPr>
          <w:rFonts w:ascii="Noto Sans" w:hAnsi="Noto Sans" w:cs="Noto Sans"/>
          <w:sz w:val="20"/>
        </w:rPr>
        <w:t xml:space="preserve">del procedimiento de contratación mencionado en la Declaración que antecede, resultando adjudicado </w:t>
      </w:r>
      <w:r w:rsidRPr="0015350D">
        <w:rPr>
          <w:rFonts w:ascii="Noto Sans" w:hAnsi="Noto Sans" w:cs="Noto Sans"/>
          <w:b/>
          <w:bCs/>
          <w:sz w:val="20"/>
        </w:rPr>
        <w:t>"EL PROVEEDOR"</w:t>
      </w:r>
      <w:r w:rsidRPr="0015350D">
        <w:rPr>
          <w:rFonts w:ascii="Noto Sans" w:hAnsi="Noto Sans" w:cs="Noto Sans"/>
          <w:sz w:val="20"/>
        </w:rPr>
        <w:t xml:space="preserve"> con la(s) clave(s) que se detalla(n) en el </w:t>
      </w:r>
      <w:r w:rsidRPr="0015350D">
        <w:rPr>
          <w:rFonts w:ascii="Noto Sans" w:hAnsi="Noto Sans" w:cs="Noto Sans"/>
          <w:b/>
          <w:sz w:val="20"/>
        </w:rPr>
        <w:t>Acta de Fallo</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bCs/>
          <w:sz w:val="20"/>
        </w:rPr>
        <w:lastRenderedPageBreak/>
        <w:t xml:space="preserve">I.4.- “EL INSTITUTO” </w:t>
      </w:r>
      <w:r w:rsidRPr="0015350D">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Pr>
          <w:rFonts w:ascii="Noto Sans" w:hAnsi="Noto Sans" w:cs="Noto Sans"/>
          <w:b/>
          <w:sz w:val="20"/>
        </w:rPr>
        <w:t>21121113</w:t>
      </w:r>
      <w:r w:rsidRPr="0015350D">
        <w:rPr>
          <w:rFonts w:ascii="Noto Sans" w:hAnsi="Noto Sans" w:cs="Noto Sans"/>
          <w:sz w:val="20"/>
        </w:rPr>
        <w:t xml:space="preserve">, de conformidad con el Dictamen de Disponibilidad Presupuestal Previo con número de folio </w:t>
      </w:r>
      <w:r w:rsidRPr="0015350D">
        <w:rPr>
          <w:rFonts w:ascii="Noto Sans" w:hAnsi="Noto Sans" w:cs="Noto Sans"/>
          <w:b/>
          <w:sz w:val="20"/>
        </w:rPr>
        <w:t>00000</w:t>
      </w:r>
      <w:r>
        <w:rPr>
          <w:rFonts w:ascii="Noto Sans" w:hAnsi="Noto Sans" w:cs="Noto Sans"/>
          <w:b/>
          <w:sz w:val="20"/>
        </w:rPr>
        <w:t>98803</w:t>
      </w:r>
      <w:r w:rsidRPr="0015350D">
        <w:rPr>
          <w:rFonts w:ascii="Noto Sans" w:hAnsi="Noto Sans" w:cs="Noto Sans"/>
          <w:b/>
          <w:sz w:val="20"/>
        </w:rPr>
        <w:t>-202</w:t>
      </w:r>
      <w:r>
        <w:rPr>
          <w:rFonts w:ascii="Noto Sans" w:hAnsi="Noto Sans" w:cs="Noto Sans"/>
          <w:b/>
          <w:sz w:val="20"/>
        </w:rPr>
        <w:t>5 de fecha 28</w:t>
      </w:r>
      <w:r w:rsidRPr="0015350D">
        <w:rPr>
          <w:rFonts w:ascii="Noto Sans" w:hAnsi="Noto Sans" w:cs="Noto Sans"/>
          <w:b/>
          <w:sz w:val="20"/>
        </w:rPr>
        <w:t xml:space="preserve"> de </w:t>
      </w:r>
      <w:r>
        <w:rPr>
          <w:rFonts w:ascii="Noto Sans" w:hAnsi="Noto Sans" w:cs="Noto Sans"/>
          <w:b/>
          <w:sz w:val="20"/>
        </w:rPr>
        <w:t>abril</w:t>
      </w:r>
      <w:r w:rsidRPr="0015350D">
        <w:rPr>
          <w:rFonts w:ascii="Noto Sans" w:hAnsi="Noto Sans" w:cs="Noto Sans"/>
          <w:b/>
          <w:sz w:val="20"/>
        </w:rPr>
        <w:t xml:space="preserve"> de 202</w:t>
      </w:r>
      <w:r>
        <w:rPr>
          <w:rFonts w:ascii="Noto Sans" w:hAnsi="Noto Sans" w:cs="Noto Sans"/>
          <w:b/>
          <w:sz w:val="20"/>
        </w:rPr>
        <w:t>5</w:t>
      </w:r>
      <w:r w:rsidRPr="0015350D">
        <w:rPr>
          <w:rFonts w:ascii="Noto Sans" w:hAnsi="Noto Sans" w:cs="Noto Sans"/>
          <w:sz w:val="20"/>
        </w:rPr>
        <w:t xml:space="preserve">, emitido por la Titular de la Jefatura de Servicios de Finanzas del </w:t>
      </w:r>
      <w:r w:rsidRPr="0015350D">
        <w:rPr>
          <w:rFonts w:ascii="Noto Sans" w:hAnsi="Noto Sans" w:cs="Noto Sans"/>
          <w:b/>
          <w:sz w:val="20"/>
        </w:rPr>
        <w:t xml:space="preserve">Órgano De Operación Administrativa Desconcentrada Sur del Distrito Federal. </w:t>
      </w:r>
      <w:r w:rsidRPr="0015350D">
        <w:rPr>
          <w:rFonts w:ascii="Noto Sans" w:hAnsi="Noto Sans" w:cs="Noto Sans"/>
          <w:bCs/>
          <w:sz w:val="20"/>
        </w:rPr>
        <w:t>El presupuesto definitivo a ejercer está sujeto a la aprobación del Presupuesto de Egresos de la Federación para el ejercicio 202</w:t>
      </w:r>
      <w:r>
        <w:rPr>
          <w:rFonts w:ascii="Noto Sans" w:hAnsi="Noto Sans" w:cs="Noto Sans"/>
          <w:bCs/>
          <w:sz w:val="20"/>
        </w:rPr>
        <w:t>5</w:t>
      </w:r>
      <w:r w:rsidRPr="0015350D">
        <w:rPr>
          <w:rFonts w:ascii="Noto Sans" w:hAnsi="Noto Sans" w:cs="Noto Sans"/>
          <w:bCs/>
          <w:sz w:val="20"/>
        </w:rPr>
        <w:t xml:space="preserve">, por parte de la H. Cámara de Diputados del Congreso de la Unión, por lo que el cumplimiento de las obligaciones de esta </w:t>
      </w:r>
      <w:r>
        <w:rPr>
          <w:rFonts w:ascii="Noto Sans" w:hAnsi="Noto Sans" w:cs="Noto Sans"/>
          <w:b/>
          <w:bCs/>
          <w:sz w:val="20"/>
        </w:rPr>
        <w:t>Licitación Pública</w:t>
      </w:r>
      <w:r w:rsidRPr="0015350D">
        <w:rPr>
          <w:rFonts w:ascii="Noto Sans" w:hAnsi="Noto Sans" w:cs="Noto Sans"/>
          <w:b/>
          <w:bCs/>
          <w:sz w:val="20"/>
        </w:rPr>
        <w:t xml:space="preserve"> Internacional Bajo La Cobertura de los Tratados de Libre Comercio de número IA-50-GYR-050GYR025-T-56-2024</w:t>
      </w:r>
      <w:r w:rsidRPr="0015350D">
        <w:rPr>
          <w:rFonts w:ascii="Noto Sans" w:hAnsi="Noto Sans" w:cs="Noto Sans"/>
          <w:b/>
          <w:bCs/>
          <w:sz w:val="20"/>
          <w:lang w:val="es-ES_tradnl"/>
        </w:rPr>
        <w:t xml:space="preserve">, </w:t>
      </w:r>
      <w:r w:rsidRPr="0015350D">
        <w:rPr>
          <w:rFonts w:ascii="Noto Sans" w:hAnsi="Noto Sans" w:cs="Noto Sans"/>
          <w:bCs/>
          <w:sz w:val="20"/>
        </w:rPr>
        <w:t>queda sujeta para fines de ejecución y pago a la disponibilidad presupuestaria con que cuente el Instituto Mexicano del Seguro Social, conforme al Presupuesto de Egresos de la Federación que para el ejercicio fiscal 202</w:t>
      </w:r>
      <w:r>
        <w:rPr>
          <w:rFonts w:ascii="Noto Sans" w:hAnsi="Noto Sans" w:cs="Noto Sans"/>
          <w:bCs/>
          <w:sz w:val="20"/>
        </w:rPr>
        <w:t>5</w:t>
      </w:r>
      <w:r w:rsidRPr="0015350D">
        <w:rPr>
          <w:rFonts w:ascii="Noto Sans" w:hAnsi="Noto Sans" w:cs="Noto Sans"/>
          <w:bCs/>
          <w:sz w:val="20"/>
        </w:rPr>
        <w:t>,  apruebe la H. Cámara de Diputados del Congreso de la Unión, sin responsabilidad alguna para el Instituto Mexicano del Seguro Social.</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I.5.-</w:t>
      </w:r>
      <w:r w:rsidRPr="0015350D">
        <w:rPr>
          <w:rFonts w:ascii="Noto Sans" w:hAnsi="Noto Sans" w:cs="Noto Sans"/>
          <w:sz w:val="20"/>
        </w:rPr>
        <w:t>Para efectos fiscales las Autoridades Hacendarias le han asignado el Registro Federal de Contribuyentes N°. IMS421231I45</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lang w:eastAsia="es-MX"/>
        </w:rPr>
      </w:pPr>
      <w:r w:rsidRPr="0015350D">
        <w:rPr>
          <w:rFonts w:ascii="Noto Sans" w:hAnsi="Noto Sans" w:cs="Noto Sans"/>
          <w:b/>
          <w:bCs/>
          <w:sz w:val="20"/>
        </w:rPr>
        <w:t>I.6.-</w:t>
      </w:r>
      <w:r w:rsidRPr="0015350D">
        <w:rPr>
          <w:rFonts w:ascii="Noto Sans" w:hAnsi="Noto Sans" w:cs="Noto Sans"/>
          <w:sz w:val="20"/>
        </w:rPr>
        <w:t xml:space="preserve"> Señala como domicilio para todos los efectos de este acto jurídico, el ubicado en </w:t>
      </w:r>
      <w:r w:rsidRPr="0015350D">
        <w:rPr>
          <w:rFonts w:ascii="Noto Sans" w:hAnsi="Noto Sans" w:cs="Noto Sans"/>
          <w:b/>
          <w:bCs/>
          <w:sz w:val="20"/>
          <w:lang w:eastAsia="es-MX"/>
        </w:rPr>
        <w:t>Calzada de la Viga 1174, Colonia El Triunfo, Alcaldía Iztapalapa, C.P. 09430 Ciudad de México.</w:t>
      </w:r>
    </w:p>
    <w:p w:rsidR="00173DC6" w:rsidRPr="0015350D" w:rsidRDefault="00173DC6" w:rsidP="00173DC6">
      <w:pPr>
        <w:ind w:left="-709" w:right="367"/>
        <w:jc w:val="both"/>
        <w:rPr>
          <w:rFonts w:ascii="Noto Sans" w:hAnsi="Noto Sans" w:cs="Noto Sans"/>
          <w:b/>
          <w:sz w:val="20"/>
          <w:lang w:val="es" w:eastAsia="es-MX"/>
        </w:rPr>
      </w:pPr>
    </w:p>
    <w:p w:rsidR="00173DC6" w:rsidRPr="0015350D" w:rsidRDefault="00173DC6" w:rsidP="00173DC6">
      <w:pPr>
        <w:ind w:left="-284" w:right="367"/>
        <w:jc w:val="both"/>
        <w:rPr>
          <w:rFonts w:ascii="Noto Sans" w:hAnsi="Noto Sans" w:cs="Noto Sans"/>
          <w:sz w:val="20"/>
          <w:lang w:eastAsia="es-MX"/>
        </w:rPr>
      </w:pPr>
      <w:r w:rsidRPr="0015350D">
        <w:rPr>
          <w:rFonts w:ascii="Noto Sans" w:hAnsi="Noto Sans" w:cs="Noto Sans"/>
          <w:b/>
          <w:sz w:val="20"/>
          <w:lang w:val="es" w:eastAsia="es-MX"/>
        </w:rPr>
        <w:t>1.7.-</w:t>
      </w:r>
      <w:r w:rsidRPr="0015350D">
        <w:rPr>
          <w:rFonts w:ascii="Noto Sans" w:hAnsi="Noto Sans" w:cs="Noto Sans"/>
          <w:sz w:val="20"/>
          <w:lang w:val="es" w:eastAsia="es-MX"/>
        </w:rPr>
        <w:t xml:space="preserve"> El Maestro </w:t>
      </w:r>
      <w:r w:rsidRPr="0015350D">
        <w:rPr>
          <w:rFonts w:ascii="Noto Sans" w:hAnsi="Noto Sans" w:cs="Noto Sans"/>
          <w:b/>
          <w:sz w:val="20"/>
          <w:lang w:val="es" w:eastAsia="es-MX"/>
        </w:rPr>
        <w:t>Antonio Rodríguez Velázquez</w:t>
      </w:r>
      <w:r w:rsidRPr="0015350D">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spacing w:after="240"/>
        <w:ind w:left="-284" w:right="367"/>
        <w:jc w:val="both"/>
        <w:rPr>
          <w:rFonts w:ascii="Noto Sans" w:hAnsi="Noto Sans" w:cs="Noto Sans"/>
          <w:sz w:val="20"/>
        </w:rPr>
      </w:pPr>
      <w:r w:rsidRPr="0015350D">
        <w:rPr>
          <w:rFonts w:ascii="Noto Sans" w:hAnsi="Noto Sans" w:cs="Noto Sans"/>
          <w:b/>
          <w:bCs/>
          <w:sz w:val="20"/>
        </w:rPr>
        <w:t xml:space="preserve">I.8.- </w:t>
      </w:r>
      <w:r w:rsidRPr="0015350D">
        <w:rPr>
          <w:rFonts w:ascii="Noto Sans" w:hAnsi="Noto Sans" w:cs="Noto Sans"/>
          <w:sz w:val="20"/>
        </w:rPr>
        <w:t>El Licenciado</w:t>
      </w:r>
      <w:r w:rsidRPr="0015350D">
        <w:rPr>
          <w:rFonts w:ascii="Noto Sans" w:hAnsi="Noto Sans" w:cs="Noto Sans"/>
          <w:b/>
          <w:sz w:val="20"/>
        </w:rPr>
        <w:t xml:space="preserve"> Héctor Cruz Wintergerst</w:t>
      </w:r>
      <w:r w:rsidRPr="0015350D">
        <w:rPr>
          <w:rFonts w:ascii="Noto Sans" w:hAnsi="Noto Sans" w:cs="Noto Sans"/>
          <w:sz w:val="20"/>
        </w:rPr>
        <w:t>, con R.F.C. CUWH7705106C8 Titular de la Coordinación de Abastecimiento y Equipamiento de la Delegación Sur del D.F.</w:t>
      </w:r>
      <w:r w:rsidRPr="0015350D">
        <w:rPr>
          <w:rFonts w:ascii="Noto Sans" w:hAnsi="Noto Sans" w:cs="Noto Sans"/>
          <w:b/>
          <w:sz w:val="20"/>
        </w:rPr>
        <w:t xml:space="preserve"> (Órgano De Operación Administrativa Desconcentrada Sur del Distrito Federal)</w:t>
      </w:r>
      <w:r w:rsidRPr="0015350D">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173DC6" w:rsidRPr="0015350D" w:rsidRDefault="00173DC6" w:rsidP="00173DC6">
      <w:pPr>
        <w:spacing w:after="240"/>
        <w:ind w:left="-284" w:right="367"/>
        <w:jc w:val="both"/>
        <w:rPr>
          <w:rFonts w:ascii="Noto Sans" w:hAnsi="Noto Sans" w:cs="Noto Sans"/>
          <w:sz w:val="20"/>
        </w:rPr>
      </w:pPr>
      <w:r w:rsidRPr="0015350D">
        <w:rPr>
          <w:rFonts w:ascii="Noto Sans" w:hAnsi="Noto Sans" w:cs="Noto Sans"/>
          <w:b/>
          <w:bCs/>
          <w:sz w:val="20"/>
        </w:rPr>
        <w:t xml:space="preserve">I.9.- </w:t>
      </w:r>
      <w:r w:rsidRPr="0015350D">
        <w:rPr>
          <w:rFonts w:ascii="Noto Sans" w:hAnsi="Noto Sans" w:cs="Noto Sans"/>
          <w:bCs/>
          <w:sz w:val="20"/>
          <w:lang w:eastAsia="es-MX"/>
        </w:rPr>
        <w:t xml:space="preserve">La Doctora </w:t>
      </w:r>
      <w:r w:rsidRPr="0015350D">
        <w:rPr>
          <w:rFonts w:ascii="Noto Sans" w:hAnsi="Noto Sans" w:cs="Noto Sans"/>
          <w:b/>
          <w:bCs/>
          <w:sz w:val="20"/>
          <w:lang w:eastAsia="es-MX"/>
        </w:rPr>
        <w:t>Verónica Orozco Uribe</w:t>
      </w:r>
      <w:r w:rsidRPr="0015350D">
        <w:rPr>
          <w:rFonts w:ascii="Noto Sans" w:hAnsi="Noto Sans" w:cs="Noto Sans"/>
          <w:bCs/>
          <w:sz w:val="20"/>
          <w:lang w:eastAsia="es-MX"/>
        </w:rPr>
        <w:t xml:space="preserve">, con R.F.C. OOUV710421CN8, Titular de la Jefatura de Servicios de Prestaciones Médicas, </w:t>
      </w:r>
      <w:r w:rsidRPr="0015350D">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 xml:space="preserve">I.10.- </w:t>
      </w:r>
      <w:r w:rsidRPr="0015350D">
        <w:rPr>
          <w:rFonts w:ascii="Noto Sans" w:hAnsi="Noto Sans" w:cs="Noto Sans"/>
          <w:bCs/>
          <w:sz w:val="20"/>
        </w:rPr>
        <w:t xml:space="preserve">El Ingeniero Biomédico </w:t>
      </w:r>
      <w:r w:rsidRPr="0015350D">
        <w:rPr>
          <w:rFonts w:ascii="Noto Sans" w:hAnsi="Noto Sans" w:cs="Noto Sans"/>
          <w:b/>
          <w:bCs/>
          <w:sz w:val="20"/>
        </w:rPr>
        <w:t>Gustavo Adolfo Martínez Chávez</w:t>
      </w:r>
      <w:r w:rsidRPr="0015350D">
        <w:rPr>
          <w:rFonts w:ascii="Noto Sans" w:hAnsi="Noto Sans" w:cs="Noto Sans"/>
          <w:bCs/>
          <w:sz w:val="20"/>
        </w:rPr>
        <w:t>, con R.F.C. MACG720621CH5 Representante de la Jefatura de Servicios de Prestaciones Médicas</w:t>
      </w:r>
      <w:r w:rsidRPr="0015350D">
        <w:rPr>
          <w:rFonts w:ascii="Noto Sans" w:hAnsi="Noto Sans" w:cs="Noto Sans"/>
          <w:sz w:val="20"/>
          <w:lang w:eastAsia="es-MX"/>
        </w:rPr>
        <w:t>,</w:t>
      </w:r>
      <w:r w:rsidRPr="0015350D">
        <w:rPr>
          <w:rFonts w:ascii="Noto Sans" w:hAnsi="Noto Sans" w:cs="Noto Sans"/>
          <w:sz w:val="20"/>
        </w:rPr>
        <w:t xml:space="preserve"> 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color w:val="000000"/>
          <w:sz w:val="20"/>
          <w:lang w:val="es" w:eastAsia="es-MX"/>
        </w:rPr>
      </w:pPr>
      <w:r w:rsidRPr="0015350D">
        <w:rPr>
          <w:rFonts w:ascii="Noto Sans" w:hAnsi="Noto Sans" w:cs="Noto Sans"/>
          <w:b/>
          <w:bCs/>
          <w:sz w:val="20"/>
        </w:rPr>
        <w:t>I.11</w:t>
      </w:r>
      <w:r w:rsidRPr="0015350D">
        <w:rPr>
          <w:rFonts w:ascii="Noto Sans" w:hAnsi="Noto Sans" w:cs="Noto Sans"/>
          <w:bCs/>
          <w:sz w:val="20"/>
        </w:rPr>
        <w:t>.-De conformidad con</w:t>
      </w:r>
      <w:r w:rsidRPr="0015350D">
        <w:rPr>
          <w:rFonts w:ascii="Noto Sans" w:hAnsi="Noto Sans" w:cs="Noto Sans"/>
          <w:b/>
          <w:bCs/>
          <w:sz w:val="20"/>
        </w:rPr>
        <w:t xml:space="preserve"> </w:t>
      </w:r>
      <w:r w:rsidRPr="0015350D">
        <w:rPr>
          <w:rFonts w:ascii="Noto Sans" w:hAnsi="Noto Sans" w:cs="Noto Sans"/>
          <w:bCs/>
          <w:sz w:val="20"/>
        </w:rPr>
        <w:t>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suscriben el presente instrumento jurídico la Doctor</w:t>
      </w:r>
      <w:r>
        <w:rPr>
          <w:rFonts w:ascii="Noto Sans" w:hAnsi="Noto Sans" w:cs="Noto Sans"/>
          <w:bCs/>
          <w:sz w:val="20"/>
        </w:rPr>
        <w:t xml:space="preserve"> Eduardo Abasolo Ramírez</w:t>
      </w:r>
      <w:r w:rsidRPr="0015350D">
        <w:rPr>
          <w:rFonts w:ascii="Noto Sans" w:hAnsi="Noto Sans" w:cs="Noto Sans"/>
          <w:b/>
          <w:bCs/>
          <w:sz w:val="20"/>
        </w:rPr>
        <w:t xml:space="preserve">, </w:t>
      </w:r>
      <w:r w:rsidRPr="0015350D">
        <w:rPr>
          <w:rFonts w:ascii="Noto Sans" w:hAnsi="Noto Sans" w:cs="Noto Sans"/>
          <w:bCs/>
          <w:sz w:val="20"/>
        </w:rPr>
        <w:t xml:space="preserve">con R.F.C. </w:t>
      </w:r>
      <w:r>
        <w:rPr>
          <w:rFonts w:ascii="Noto Sans" w:hAnsi="Noto Sans" w:cs="Noto Sans"/>
          <w:bCs/>
          <w:sz w:val="20"/>
        </w:rPr>
        <w:t xml:space="preserve">   ARRE720721HDFBMD03 COORDINADOR DE PLANEACIÓN Y ATENCIÓN A LA SALUD, </w:t>
      </w:r>
      <w:r w:rsidRPr="0015350D">
        <w:rPr>
          <w:rFonts w:ascii="Noto Sans" w:hAnsi="Noto Sans" w:cs="Noto Sans"/>
          <w:bCs/>
          <w:sz w:val="20"/>
        </w:rPr>
        <w:t xml:space="preserve">como Área Administradora de este contrato, facultados para administrar el cumplimiento de las obligaciones que deriven del objeto del presente instrumento jurídico, quienes podrán ser sustituidos en cualquier momento en su cargo o funciones, bastando para tales efectos un comunicado por escrito y </w:t>
      </w:r>
      <w:r w:rsidRPr="0015350D">
        <w:rPr>
          <w:rFonts w:ascii="Noto Sans" w:hAnsi="Noto Sans" w:cs="Noto Sans"/>
          <w:bCs/>
          <w:sz w:val="20"/>
        </w:rPr>
        <w:lastRenderedPageBreak/>
        <w:t xml:space="preserve">firmado por el servidor público facultado para ello, dirigido al representante de </w:t>
      </w:r>
      <w:r w:rsidRPr="0015350D">
        <w:rPr>
          <w:rFonts w:ascii="Noto Sans" w:hAnsi="Noto Sans" w:cs="Noto Sans"/>
          <w:b/>
          <w:bCs/>
          <w:sz w:val="20"/>
        </w:rPr>
        <w:t>“EL PROVEEDOR”</w:t>
      </w:r>
      <w:r w:rsidRPr="0015350D">
        <w:rPr>
          <w:rFonts w:ascii="Noto Sans" w:hAnsi="Noto Sans" w:cs="Noto Sans"/>
          <w:bCs/>
          <w:sz w:val="20"/>
        </w:rPr>
        <w:t xml:space="preserve"> para los efectos del presente contrato.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tabs>
          <w:tab w:val="left" w:pos="1440"/>
        </w:tabs>
        <w:snapToGrid w:val="0"/>
        <w:ind w:left="-284" w:right="367"/>
        <w:jc w:val="both"/>
        <w:rPr>
          <w:rFonts w:ascii="Noto Sans" w:hAnsi="Noto Sans" w:cs="Noto Sans"/>
          <w:b/>
          <w:sz w:val="20"/>
        </w:rPr>
      </w:pPr>
      <w:r w:rsidRPr="0015350D">
        <w:rPr>
          <w:rFonts w:ascii="Noto Sans" w:hAnsi="Noto Sans" w:cs="Noto Sans"/>
          <w:b/>
          <w:bCs/>
          <w:sz w:val="20"/>
        </w:rPr>
        <w:t xml:space="preserve">I.12.- </w:t>
      </w:r>
      <w:r w:rsidRPr="0015350D">
        <w:rPr>
          <w:rFonts w:ascii="Noto Sans" w:hAnsi="Noto Sans" w:cs="Noto Sans"/>
          <w:sz w:val="20"/>
        </w:rPr>
        <w:t xml:space="preserve">Para el cumplimiento de sus funciones y la realización de sus actividades, requiere la </w:t>
      </w:r>
      <w:r w:rsidRPr="0015350D">
        <w:rPr>
          <w:rFonts w:ascii="Noto Sans" w:hAnsi="Noto Sans" w:cs="Noto Sans"/>
          <w:b/>
          <w:sz w:val="20"/>
        </w:rPr>
        <w:t xml:space="preserve">ADQUISICIÓN DE CONSUMIBLES DEL GRUPO 379 PARA TOMA DE BIOPSIA EN LAS UNIDADES MÉDICAS </w:t>
      </w:r>
      <w:r w:rsidRPr="0015350D">
        <w:rPr>
          <w:rFonts w:ascii="Noto Sans" w:hAnsi="Noto Sans" w:cs="Noto Sans"/>
          <w:b/>
          <w:bCs/>
          <w:sz w:val="20"/>
          <w:lang w:val="es-ES_tradnl"/>
        </w:rPr>
        <w:t xml:space="preserve">DEL ÓRGANO DE OPERACIÓN ADMINISTRATIVA DESCONCENTRADA SUR DEL DISTRITO FEDERAL, EN EL </w:t>
      </w:r>
      <w:r>
        <w:rPr>
          <w:rFonts w:ascii="Noto Sans" w:hAnsi="Noto Sans" w:cs="Noto Sans"/>
          <w:b/>
          <w:bCs/>
          <w:sz w:val="20"/>
          <w:lang w:val="es-ES_tradnl"/>
        </w:rPr>
        <w:t>EJERCICIO 2025</w:t>
      </w:r>
      <w:r w:rsidRPr="0015350D">
        <w:rPr>
          <w:rFonts w:ascii="Noto Sans" w:hAnsi="Noto Sans" w:cs="Noto Sans"/>
          <w:b/>
          <w:bCs/>
          <w:sz w:val="20"/>
          <w:lang w:val="es-ES_tradnl"/>
        </w:rPr>
        <w:t xml:space="preserve">, </w:t>
      </w:r>
      <w:r w:rsidRPr="0015350D">
        <w:rPr>
          <w:rFonts w:ascii="Noto Sans" w:hAnsi="Noto Sans" w:cs="Noto Sans"/>
          <w:sz w:val="20"/>
        </w:rPr>
        <w:t>solicitado por el Área Usuaria, conforme al procedimiento autorizado para tales efectos.</w:t>
      </w:r>
    </w:p>
    <w:p w:rsidR="00173DC6" w:rsidRPr="0015350D" w:rsidRDefault="00173DC6" w:rsidP="00173DC6">
      <w:pPr>
        <w:tabs>
          <w:tab w:val="left" w:pos="3869"/>
        </w:tabs>
        <w:ind w:left="-284" w:right="367"/>
        <w:jc w:val="both"/>
        <w:rPr>
          <w:rFonts w:ascii="Noto Sans" w:hAnsi="Noto Sans" w:cs="Noto Sans"/>
          <w:sz w:val="20"/>
        </w:rPr>
      </w:pPr>
    </w:p>
    <w:p w:rsidR="00173DC6" w:rsidRPr="0015350D" w:rsidRDefault="00173DC6" w:rsidP="00173DC6">
      <w:pPr>
        <w:ind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II.- "EL PROVEEDOR"</w:t>
      </w:r>
      <w:r w:rsidRPr="0015350D">
        <w:rPr>
          <w:rFonts w:ascii="Noto Sans" w:hAnsi="Noto Sans" w:cs="Noto Sans"/>
          <w:sz w:val="20"/>
        </w:rPr>
        <w:t xml:space="preserve">, por conducto de su Representante Legal declara que: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tabs>
          <w:tab w:val="left" w:pos="8222"/>
        </w:tabs>
        <w:ind w:left="-284" w:right="367"/>
        <w:jc w:val="both"/>
        <w:rPr>
          <w:rFonts w:ascii="Noto Sans" w:hAnsi="Noto Sans" w:cs="Noto Sans"/>
          <w:b/>
          <w:sz w:val="20"/>
          <w:lang w:eastAsia="es-ES"/>
        </w:rPr>
      </w:pPr>
      <w:r w:rsidRPr="0015350D">
        <w:rPr>
          <w:rFonts w:ascii="Noto Sans" w:hAnsi="Noto Sans" w:cs="Noto Sans"/>
          <w:b/>
          <w:sz w:val="20"/>
        </w:rPr>
        <w:t>II.1.</w:t>
      </w:r>
      <w:r w:rsidRPr="0015350D">
        <w:rPr>
          <w:rFonts w:ascii="Noto Sans" w:hAnsi="Noto Sans" w:cs="Noto Sans"/>
          <w:sz w:val="20"/>
        </w:rPr>
        <w:t xml:space="preserve"> </w:t>
      </w:r>
      <w:r w:rsidRPr="0015350D">
        <w:rPr>
          <w:rFonts w:ascii="Noto Sans" w:hAnsi="Noto Sans" w:cs="Noto Sans"/>
          <w:sz w:val="20"/>
          <w:lang w:eastAsia="es-ES"/>
        </w:rPr>
        <w:t xml:space="preserve">Es una persona moral, debidamente constituida de conformidad con las leyes de los Estados Unidos Mexicanos, según consta en la Escritura Pública número </w:t>
      </w:r>
      <w:r>
        <w:rPr>
          <w:rFonts w:ascii="Noto Sans" w:hAnsi="Noto Sans" w:cs="Noto Sans"/>
          <w:b/>
          <w:noProof/>
          <w:sz w:val="20"/>
          <w:lang w:eastAsia="es-ES"/>
        </w:rPr>
        <w:t>XXXXXXX</w:t>
      </w:r>
      <w:r w:rsidRPr="0015350D">
        <w:rPr>
          <w:rFonts w:ascii="Noto Sans" w:hAnsi="Noto Sans" w:cs="Noto Sans"/>
          <w:b/>
          <w:noProof/>
          <w:sz w:val="20"/>
          <w:lang w:eastAsia="es-ES"/>
        </w:rPr>
        <w:t xml:space="preserve"> </w:t>
      </w:r>
      <w:r w:rsidRPr="0015350D">
        <w:rPr>
          <w:rFonts w:ascii="Noto Sans" w:hAnsi="Noto Sans" w:cs="Noto Sans"/>
          <w:sz w:val="20"/>
          <w:lang w:eastAsia="es-ES"/>
        </w:rPr>
        <w:t xml:space="preserve">de fecha </w:t>
      </w:r>
      <w:r>
        <w:rPr>
          <w:rFonts w:ascii="Noto Sans" w:hAnsi="Noto Sans" w:cs="Noto Sans"/>
          <w:b/>
          <w:noProof/>
          <w:sz w:val="20"/>
          <w:lang w:eastAsia="es-ES"/>
        </w:rPr>
        <w:t>XXXXXX</w:t>
      </w:r>
      <w:r w:rsidRPr="0015350D">
        <w:rPr>
          <w:rFonts w:ascii="Noto Sans" w:hAnsi="Noto Sans" w:cs="Noto Sans"/>
          <w:b/>
          <w:noProof/>
          <w:sz w:val="20"/>
          <w:lang w:eastAsia="es-ES"/>
        </w:rPr>
        <w:t>,</w:t>
      </w:r>
      <w:r w:rsidRPr="0015350D">
        <w:rPr>
          <w:rFonts w:ascii="Noto Sans" w:hAnsi="Noto Sans" w:cs="Noto Sans"/>
          <w:sz w:val="20"/>
          <w:lang w:eastAsia="es-ES"/>
        </w:rPr>
        <w:t xml:space="preserve"> pasada ante la fe del Licenciado </w:t>
      </w:r>
      <w:r>
        <w:rPr>
          <w:rFonts w:ascii="Noto Sans" w:hAnsi="Noto Sans" w:cs="Noto Sans"/>
          <w:b/>
          <w:noProof/>
          <w:sz w:val="20"/>
          <w:lang w:eastAsia="es-ES"/>
        </w:rPr>
        <w:t>XXXXX</w:t>
      </w:r>
      <w:r w:rsidRPr="0015350D">
        <w:rPr>
          <w:rFonts w:ascii="Noto Sans" w:hAnsi="Noto Sans" w:cs="Noto Sans"/>
          <w:sz w:val="20"/>
          <w:lang w:eastAsia="es-ES"/>
        </w:rPr>
        <w:t xml:space="preserve">, titular de la notaría pública No. </w:t>
      </w:r>
      <w:r>
        <w:rPr>
          <w:rFonts w:ascii="Noto Sans" w:hAnsi="Noto Sans" w:cs="Noto Sans"/>
          <w:b/>
          <w:sz w:val="20"/>
          <w:lang w:eastAsia="es-ES"/>
        </w:rPr>
        <w:t>XXXXX</w:t>
      </w:r>
      <w:r w:rsidRPr="0015350D">
        <w:rPr>
          <w:rFonts w:ascii="Noto Sans" w:hAnsi="Noto Sans" w:cs="Noto Sans"/>
          <w:sz w:val="20"/>
          <w:lang w:eastAsia="es-ES"/>
        </w:rPr>
        <w:t xml:space="preserve"> con ejercicio en la Ciudad de México</w:t>
      </w:r>
      <w:r w:rsidRPr="0015350D">
        <w:rPr>
          <w:rFonts w:ascii="Noto Sans" w:hAnsi="Noto Sans" w:cs="Noto Sans"/>
          <w:b/>
          <w:noProof/>
          <w:sz w:val="20"/>
          <w:lang w:eastAsia="es-ES"/>
        </w:rPr>
        <w:t xml:space="preserve">, </w:t>
      </w:r>
      <w:r w:rsidRPr="0015350D">
        <w:rPr>
          <w:rFonts w:ascii="Noto Sans" w:hAnsi="Noto Sans" w:cs="Noto Sans"/>
          <w:sz w:val="20"/>
        </w:rPr>
        <w:t xml:space="preserve">e inscrita en el </w:t>
      </w:r>
      <w:r w:rsidRPr="0015350D">
        <w:rPr>
          <w:rFonts w:ascii="Noto Sans" w:hAnsi="Noto Sans" w:cs="Noto Sans"/>
          <w:color w:val="000000"/>
          <w:sz w:val="20"/>
        </w:rPr>
        <w:t xml:space="preserve">Registro Público de Comercio de Ecatepec y Coacalco con el folio 6171-3 de fecha 16 de junio de 2005 </w:t>
      </w:r>
      <w:r w:rsidRPr="0015350D">
        <w:rPr>
          <w:rFonts w:ascii="Noto Sans" w:hAnsi="Noto Sans" w:cs="Noto Sans"/>
          <w:sz w:val="20"/>
        </w:rPr>
        <w:t xml:space="preserve">y de acuerdo con sus estatutos, el objeto social consiste entre otras actividades, en </w:t>
      </w:r>
      <w:r>
        <w:rPr>
          <w:rFonts w:ascii="Noto Sans" w:hAnsi="Noto Sans" w:cs="Noto Sans"/>
          <w:b/>
          <w:sz w:val="20"/>
          <w:lang w:eastAsia="es-ES"/>
        </w:rPr>
        <w:t>XXXXXXXXXXX</w:t>
      </w:r>
    </w:p>
    <w:p w:rsidR="00173DC6" w:rsidRPr="0015350D" w:rsidRDefault="00173DC6" w:rsidP="00173DC6">
      <w:pPr>
        <w:tabs>
          <w:tab w:val="left" w:pos="8222"/>
        </w:tabs>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II.2.</w:t>
      </w:r>
      <w:r w:rsidRPr="0015350D">
        <w:rPr>
          <w:rFonts w:ascii="Noto Sans" w:hAnsi="Noto Sans" w:cs="Noto Sans"/>
          <w:sz w:val="20"/>
        </w:rPr>
        <w:t xml:space="preserve"> Se encuentra Representada para la Celebración de este contrato por </w:t>
      </w:r>
      <w:r>
        <w:rPr>
          <w:rFonts w:ascii="Noto Sans" w:hAnsi="Noto Sans" w:cs="Noto Sans"/>
          <w:sz w:val="20"/>
        </w:rPr>
        <w:t>XXXXXX</w:t>
      </w:r>
      <w:r w:rsidRPr="0015350D">
        <w:rPr>
          <w:rFonts w:ascii="Noto Sans" w:hAnsi="Noto Sans" w:cs="Noto Sans"/>
          <w:sz w:val="20"/>
        </w:rPr>
        <w:t xml:space="preserve">, la cual </w:t>
      </w:r>
      <w:r w:rsidRPr="0015350D">
        <w:rPr>
          <w:rFonts w:ascii="Noto Sans" w:hAnsi="Noto Sans" w:cs="Noto Sans"/>
          <w:sz w:val="20"/>
          <w:lang w:eastAsia="es-ES"/>
        </w:rPr>
        <w:t xml:space="preserve">acredita su personalidad en términos de la escritura pública número </w:t>
      </w:r>
      <w:r>
        <w:rPr>
          <w:rFonts w:ascii="Noto Sans" w:hAnsi="Noto Sans" w:cs="Noto Sans"/>
          <w:b/>
          <w:noProof/>
          <w:sz w:val="20"/>
          <w:lang w:eastAsia="es-ES"/>
        </w:rPr>
        <w:t>XXXX</w:t>
      </w:r>
      <w:r w:rsidRPr="0015350D">
        <w:rPr>
          <w:rFonts w:ascii="Noto Sans" w:hAnsi="Noto Sans" w:cs="Noto Sans"/>
          <w:b/>
          <w:noProof/>
          <w:sz w:val="20"/>
          <w:lang w:eastAsia="es-ES"/>
        </w:rPr>
        <w:t xml:space="preserve"> </w:t>
      </w:r>
      <w:r w:rsidRPr="0015350D">
        <w:rPr>
          <w:rFonts w:ascii="Noto Sans" w:hAnsi="Noto Sans" w:cs="Noto Sans"/>
          <w:sz w:val="20"/>
          <w:lang w:eastAsia="es-ES"/>
        </w:rPr>
        <w:t xml:space="preserve">de fecha </w:t>
      </w:r>
      <w:r>
        <w:rPr>
          <w:rFonts w:ascii="Noto Sans" w:hAnsi="Noto Sans" w:cs="Noto Sans"/>
          <w:b/>
          <w:noProof/>
          <w:sz w:val="20"/>
          <w:lang w:eastAsia="es-ES"/>
        </w:rPr>
        <w:t>XXXX</w:t>
      </w:r>
      <w:r w:rsidRPr="0015350D">
        <w:rPr>
          <w:rFonts w:ascii="Noto Sans" w:hAnsi="Noto Sans" w:cs="Noto Sans"/>
          <w:b/>
          <w:noProof/>
          <w:sz w:val="20"/>
          <w:lang w:eastAsia="es-ES"/>
        </w:rPr>
        <w:t>23</w:t>
      </w:r>
      <w:r w:rsidRPr="0015350D">
        <w:rPr>
          <w:rFonts w:ascii="Noto Sans" w:hAnsi="Noto Sans" w:cs="Noto Sans"/>
          <w:sz w:val="20"/>
          <w:lang w:eastAsia="es-ES"/>
        </w:rPr>
        <w:t xml:space="preserve">, pasada ante la fe del Licenciado </w:t>
      </w:r>
      <w:r>
        <w:rPr>
          <w:rFonts w:ascii="Noto Sans" w:hAnsi="Noto Sans" w:cs="Noto Sans"/>
          <w:b/>
          <w:noProof/>
          <w:sz w:val="20"/>
          <w:lang w:eastAsia="es-ES"/>
        </w:rPr>
        <w:t>XXXX</w:t>
      </w:r>
      <w:r w:rsidRPr="0015350D">
        <w:rPr>
          <w:rFonts w:ascii="Noto Sans" w:eastAsia="Arial" w:hAnsi="Noto Sans" w:cs="Noto Sans"/>
          <w:b/>
          <w:sz w:val="20"/>
          <w:lang w:eastAsia="es-ES"/>
        </w:rPr>
        <w:t>,</w:t>
      </w:r>
      <w:r w:rsidRPr="0015350D">
        <w:rPr>
          <w:rFonts w:ascii="Noto Sans" w:hAnsi="Noto Sans" w:cs="Noto Sans"/>
          <w:sz w:val="20"/>
          <w:lang w:eastAsia="es-ES"/>
        </w:rPr>
        <w:t xml:space="preserve"> Notario Titular de la Notaria número </w:t>
      </w:r>
      <w:r>
        <w:rPr>
          <w:rFonts w:ascii="Noto Sans" w:eastAsia="Arial" w:hAnsi="Noto Sans" w:cs="Noto Sans"/>
          <w:b/>
          <w:sz w:val="20"/>
          <w:lang w:eastAsia="es-ES"/>
        </w:rPr>
        <w:t>XXXXXX</w:t>
      </w:r>
      <w:r w:rsidRPr="0015350D">
        <w:rPr>
          <w:rFonts w:ascii="Noto Sans" w:eastAsia="Arial" w:hAnsi="Noto Sans" w:cs="Noto Sans"/>
          <w:b/>
          <w:sz w:val="20"/>
          <w:lang w:eastAsia="es-ES"/>
        </w:rPr>
        <w:t xml:space="preserve">, </w:t>
      </w:r>
      <w:r w:rsidRPr="0015350D">
        <w:rPr>
          <w:rFonts w:ascii="Noto Sans" w:eastAsia="Arial" w:hAnsi="Noto Sans" w:cs="Noto Sans"/>
          <w:sz w:val="20"/>
          <w:lang w:eastAsia="es-ES"/>
        </w:rPr>
        <w:t>con ejercicio en la</w:t>
      </w:r>
      <w:r w:rsidRPr="0015350D">
        <w:rPr>
          <w:rFonts w:ascii="Noto Sans" w:eastAsia="Arial" w:hAnsi="Noto Sans" w:cs="Noto Sans"/>
          <w:b/>
          <w:sz w:val="20"/>
          <w:lang w:eastAsia="es-ES"/>
        </w:rPr>
        <w:t xml:space="preserve"> </w:t>
      </w:r>
      <w:r>
        <w:rPr>
          <w:rFonts w:ascii="Noto Sans" w:eastAsia="Arial" w:hAnsi="Noto Sans" w:cs="Noto Sans"/>
          <w:b/>
          <w:sz w:val="20"/>
          <w:lang w:eastAsia="es-ES"/>
        </w:rPr>
        <w:t>XXXXXXX</w:t>
      </w:r>
      <w:r w:rsidRPr="0015350D">
        <w:rPr>
          <w:rFonts w:ascii="Noto Sans" w:hAnsi="Noto Sans" w:cs="Noto Sans"/>
          <w:sz w:val="20"/>
          <w:lang w:eastAsia="es-ES"/>
        </w:rPr>
        <w:t xml:space="preserve"> manifiesta bajo protesta de decir verdad, que las facultades que le fueron conferidas no le han sido revocadas, modificadas ni restringidas en forma alguna</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 xml:space="preserve">II.3.- </w:t>
      </w:r>
      <w:r w:rsidRPr="0015350D">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II.4.-</w:t>
      </w:r>
      <w:r w:rsidRPr="0015350D">
        <w:rPr>
          <w:rFonts w:ascii="Noto Sans" w:hAnsi="Noto Sans" w:cs="Noto Sans"/>
          <w:sz w:val="20"/>
        </w:rPr>
        <w:t xml:space="preserve"> </w:t>
      </w:r>
      <w:r w:rsidRPr="0015350D">
        <w:rPr>
          <w:rFonts w:ascii="Noto Sans" w:hAnsi="Noto Sans" w:cs="Noto Sans"/>
          <w:bCs/>
          <w:sz w:val="20"/>
        </w:rPr>
        <w:t xml:space="preserve">Cuenta con el Registro Federal de Contribuyentes número </w:t>
      </w:r>
      <w:r>
        <w:rPr>
          <w:rFonts w:ascii="Noto Sans" w:hAnsi="Noto Sans" w:cs="Noto Sans"/>
          <w:b/>
          <w:bCs/>
          <w:sz w:val="20"/>
        </w:rPr>
        <w:t>XXXXX</w:t>
      </w:r>
      <w:r w:rsidRPr="0015350D">
        <w:rPr>
          <w:rFonts w:ascii="Noto Sans" w:hAnsi="Noto Sans" w:cs="Noto Sans"/>
          <w:b/>
          <w:bCs/>
          <w:sz w:val="20"/>
        </w:rPr>
        <w:t>.</w:t>
      </w:r>
      <w:r w:rsidRPr="0015350D">
        <w:rPr>
          <w:rFonts w:ascii="Noto Sans" w:hAnsi="Noto Sans" w:cs="Noto Sans"/>
          <w:bCs/>
          <w:sz w:val="20"/>
        </w:rPr>
        <w:t xml:space="preserve"> Asimismo manifiesta que cuenta con los registros patronales ante IMSS de número </w:t>
      </w:r>
      <w:r>
        <w:rPr>
          <w:rFonts w:ascii="Noto Sans" w:hAnsi="Noto Sans" w:cs="Noto Sans"/>
          <w:b/>
          <w:bCs/>
          <w:sz w:val="20"/>
        </w:rPr>
        <w:t>XXXXXX</w:t>
      </w:r>
      <w:r w:rsidRPr="0015350D">
        <w:rPr>
          <w:rFonts w:ascii="Noto Sans" w:hAnsi="Noto Sans" w:cs="Noto Sans"/>
          <w:b/>
          <w:bCs/>
          <w:sz w:val="20"/>
        </w:rPr>
        <w:t xml:space="preserve"> </w:t>
      </w:r>
      <w:r w:rsidRPr="0015350D">
        <w:rPr>
          <w:rFonts w:ascii="Noto Sans" w:hAnsi="Noto Sans" w:cs="Noto Sans"/>
          <w:bCs/>
          <w:sz w:val="20"/>
        </w:rPr>
        <w:t>y</w:t>
      </w:r>
      <w:r w:rsidRPr="0015350D">
        <w:rPr>
          <w:rFonts w:ascii="Noto Sans" w:hAnsi="Noto Sans" w:cs="Noto Sans"/>
          <w:b/>
          <w:bCs/>
          <w:sz w:val="20"/>
        </w:rPr>
        <w:t xml:space="preserve"> </w:t>
      </w:r>
      <w:r w:rsidRPr="0015350D">
        <w:rPr>
          <w:rFonts w:ascii="Noto Sans" w:hAnsi="Noto Sans" w:cs="Noto Sans"/>
          <w:bCs/>
          <w:sz w:val="20"/>
        </w:rPr>
        <w:t xml:space="preserve">estar registrado en </w:t>
      </w:r>
      <w:r w:rsidRPr="0015350D">
        <w:rPr>
          <w:rFonts w:ascii="Noto Sans" w:hAnsi="Noto Sans" w:cs="Noto Sans"/>
          <w:b/>
          <w:bCs/>
          <w:sz w:val="20"/>
        </w:rPr>
        <w:t>INFONAVIT.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II.5.-</w:t>
      </w:r>
      <w:r w:rsidRPr="0015350D">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w:t>
      </w:r>
      <w:r>
        <w:rPr>
          <w:rFonts w:ascii="Noto Sans" w:hAnsi="Noto Sans" w:cs="Noto Sans"/>
          <w:sz w:val="20"/>
        </w:rPr>
        <w:t>artículos 71</w:t>
      </w:r>
      <w:r w:rsidRPr="0015350D">
        <w:rPr>
          <w:rFonts w:ascii="Noto Sans" w:hAnsi="Noto Sans" w:cs="Noto Sans"/>
          <w:sz w:val="20"/>
        </w:rPr>
        <w:t xml:space="preserve"> facción II de la Ley de Adquisiciones, Arrendamientos y Servicios del Sector Público y 88 fracción I de su Reglamento; así como que “EL PROVEEDOR” no se encuentra en alguno de los supuestos del artículo </w:t>
      </w:r>
      <w:r>
        <w:rPr>
          <w:rFonts w:ascii="Noto Sans" w:hAnsi="Noto Sans" w:cs="Noto Sans"/>
          <w:sz w:val="20"/>
        </w:rPr>
        <w:t>71</w:t>
      </w:r>
      <w:r w:rsidRPr="0015350D">
        <w:rPr>
          <w:rFonts w:ascii="Noto Sans" w:hAnsi="Noto Sans" w:cs="Noto Sans"/>
          <w:sz w:val="20"/>
        </w:rPr>
        <w:t xml:space="preserve">y </w:t>
      </w:r>
      <w:r>
        <w:rPr>
          <w:rFonts w:ascii="Noto Sans" w:hAnsi="Noto Sans" w:cs="Noto Sans"/>
          <w:sz w:val="20"/>
        </w:rPr>
        <w:t>90</w:t>
      </w:r>
      <w:r w:rsidRPr="0015350D">
        <w:rPr>
          <w:rFonts w:ascii="Noto Sans" w:hAnsi="Noto Sans" w:cs="Noto Sans"/>
          <w:sz w:val="20"/>
        </w:rPr>
        <w:t xml:space="preserve"> de la Ley de Adquisiciones, Arrendamientos y Servicios del Sector Público.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Cs/>
          <w:sz w:val="20"/>
        </w:rPr>
        <w:t>Bajo protesta de decir verdad, manifiesta estar al corriente en los pagos que se derivan de sus obligaciones fiscales, en específico de las previstas en el</w:t>
      </w:r>
      <w:r w:rsidRPr="0015350D">
        <w:rPr>
          <w:rFonts w:ascii="Noto Sans" w:hAnsi="Noto Sans" w:cs="Noto Sans"/>
          <w:b/>
          <w:bCs/>
          <w:sz w:val="20"/>
        </w:rPr>
        <w:t xml:space="preserve"> </w:t>
      </w:r>
      <w:r w:rsidRPr="0015350D">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 xml:space="preserve">II.6.- </w:t>
      </w:r>
      <w:r w:rsidRPr="0015350D">
        <w:rPr>
          <w:rFonts w:ascii="Noto Sans" w:hAnsi="Noto Sans" w:cs="Noto Sans"/>
          <w:sz w:val="20"/>
        </w:rPr>
        <w:t xml:space="preserve">Señala como domicilio para todos los efectos de este acto jurídico, el ubicado en Boulevard </w:t>
      </w:r>
      <w:r w:rsidRPr="00AE4700">
        <w:rPr>
          <w:rFonts w:ascii="Noto Sans" w:hAnsi="Noto Sans" w:cs="Noto Sans"/>
          <w:b/>
          <w:sz w:val="20"/>
        </w:rPr>
        <w:t>XXXXX</w:t>
      </w:r>
      <w:r w:rsidRPr="00AE4700">
        <w:rPr>
          <w:rFonts w:ascii="Noto Sans" w:hAnsi="Noto Sans" w:cs="Noto Sans"/>
          <w:b/>
          <w:color w:val="000000"/>
          <w:sz w:val="20"/>
        </w:rPr>
        <w:t>,</w:t>
      </w:r>
      <w:r w:rsidRPr="0015350D">
        <w:rPr>
          <w:rFonts w:ascii="Noto Sans" w:hAnsi="Noto Sans" w:cs="Noto Sans"/>
          <w:b/>
          <w:color w:val="000000"/>
          <w:sz w:val="20"/>
        </w:rPr>
        <w:t xml:space="preserve"> </w:t>
      </w:r>
      <w:r>
        <w:rPr>
          <w:rFonts w:ascii="Noto Sans" w:hAnsi="Noto Sans" w:cs="Noto Sans"/>
          <w:b/>
          <w:color w:val="000000"/>
          <w:sz w:val="20"/>
        </w:rPr>
        <w:t>XXXX</w:t>
      </w:r>
      <w:r w:rsidRPr="0015350D">
        <w:rPr>
          <w:rFonts w:ascii="Noto Sans" w:hAnsi="Noto Sans" w:cs="Noto Sans"/>
          <w:b/>
          <w:color w:val="000000"/>
          <w:sz w:val="20"/>
        </w:rPr>
        <w:t xml:space="preserve">, </w:t>
      </w:r>
      <w:r w:rsidRPr="0015350D">
        <w:rPr>
          <w:rFonts w:ascii="Noto Sans" w:hAnsi="Noto Sans" w:cs="Noto Sans"/>
          <w:color w:val="000000"/>
          <w:sz w:val="20"/>
        </w:rPr>
        <w:t>Colonia</w:t>
      </w:r>
      <w:r w:rsidRPr="0015350D">
        <w:rPr>
          <w:rFonts w:ascii="Noto Sans" w:hAnsi="Noto Sans" w:cs="Noto Sans"/>
          <w:b/>
          <w:color w:val="000000"/>
          <w:sz w:val="20"/>
        </w:rPr>
        <w:t xml:space="preserve"> </w:t>
      </w:r>
      <w:r>
        <w:rPr>
          <w:rFonts w:ascii="Noto Sans" w:hAnsi="Noto Sans" w:cs="Noto Sans"/>
          <w:b/>
          <w:color w:val="000000"/>
          <w:sz w:val="20"/>
        </w:rPr>
        <w:t>XXXXX</w:t>
      </w:r>
      <w:r w:rsidRPr="0015350D">
        <w:rPr>
          <w:rFonts w:ascii="Noto Sans" w:hAnsi="Noto Sans" w:cs="Noto Sans"/>
          <w:b/>
          <w:color w:val="000000"/>
          <w:sz w:val="20"/>
        </w:rPr>
        <w:t xml:space="preserve">, </w:t>
      </w:r>
      <w:r w:rsidRPr="0015350D">
        <w:rPr>
          <w:rFonts w:ascii="Noto Sans" w:hAnsi="Noto Sans" w:cs="Noto Sans"/>
          <w:color w:val="000000"/>
          <w:sz w:val="20"/>
        </w:rPr>
        <w:t>Municipio de Puebla</w:t>
      </w:r>
      <w:r w:rsidRPr="0015350D">
        <w:rPr>
          <w:rFonts w:ascii="Noto Sans" w:hAnsi="Noto Sans" w:cs="Noto Sans"/>
          <w:b/>
          <w:color w:val="000000"/>
          <w:sz w:val="20"/>
        </w:rPr>
        <w:t xml:space="preserve">, </w:t>
      </w:r>
      <w:r w:rsidRPr="0015350D">
        <w:rPr>
          <w:rFonts w:ascii="Noto Sans" w:hAnsi="Noto Sans" w:cs="Noto Sans"/>
          <w:color w:val="000000"/>
          <w:sz w:val="20"/>
        </w:rPr>
        <w:t>Código Postal</w:t>
      </w:r>
      <w:r w:rsidRPr="0015350D">
        <w:rPr>
          <w:rFonts w:ascii="Noto Sans" w:hAnsi="Noto Sans" w:cs="Noto Sans"/>
          <w:b/>
          <w:color w:val="000000"/>
          <w:sz w:val="20"/>
        </w:rPr>
        <w:t xml:space="preserve"> </w:t>
      </w:r>
      <w:r>
        <w:rPr>
          <w:rFonts w:ascii="Noto Sans" w:hAnsi="Noto Sans" w:cs="Noto Sans"/>
          <w:b/>
          <w:color w:val="000000"/>
          <w:sz w:val="20"/>
        </w:rPr>
        <w:t>XXXX</w:t>
      </w:r>
      <w:r w:rsidRPr="0015350D">
        <w:rPr>
          <w:rFonts w:ascii="Noto Sans" w:hAnsi="Noto Sans" w:cs="Noto Sans"/>
          <w:b/>
          <w:color w:val="000000"/>
          <w:sz w:val="20"/>
        </w:rPr>
        <w:t xml:space="preserve"> en el </w:t>
      </w:r>
      <w:r>
        <w:rPr>
          <w:rFonts w:ascii="Noto Sans" w:hAnsi="Noto Sans" w:cs="Noto Sans"/>
          <w:b/>
          <w:color w:val="000000"/>
          <w:sz w:val="20"/>
        </w:rPr>
        <w:t>XXX</w:t>
      </w:r>
      <w:r w:rsidRPr="0015350D">
        <w:rPr>
          <w:rFonts w:ascii="Noto Sans" w:hAnsi="Noto Sans" w:cs="Noto Sans"/>
          <w:b/>
          <w:color w:val="000000"/>
          <w:sz w:val="20"/>
        </w:rPr>
        <w:t xml:space="preserve">, </w:t>
      </w:r>
      <w:r w:rsidRPr="0015350D">
        <w:rPr>
          <w:rFonts w:ascii="Noto Sans" w:hAnsi="Noto Sans" w:cs="Noto Sans"/>
          <w:color w:val="000000"/>
          <w:sz w:val="20"/>
        </w:rPr>
        <w:t>Teléfono</w:t>
      </w:r>
      <w:r w:rsidRPr="0015350D">
        <w:rPr>
          <w:rFonts w:ascii="Noto Sans" w:hAnsi="Noto Sans" w:cs="Noto Sans"/>
          <w:b/>
          <w:color w:val="000000"/>
          <w:sz w:val="20"/>
        </w:rPr>
        <w:t xml:space="preserve"> </w:t>
      </w:r>
      <w:r>
        <w:rPr>
          <w:rFonts w:ascii="Noto Sans" w:hAnsi="Noto Sans" w:cs="Noto Sans"/>
          <w:b/>
          <w:color w:val="000000"/>
          <w:sz w:val="20"/>
        </w:rPr>
        <w:t>XXXX</w:t>
      </w:r>
      <w:r w:rsidRPr="0015350D">
        <w:rPr>
          <w:rFonts w:ascii="Noto Sans" w:hAnsi="Noto Sans" w:cs="Noto Sans"/>
          <w:b/>
          <w:color w:val="000000"/>
          <w:sz w:val="20"/>
        </w:rPr>
        <w:t xml:space="preserve"> </w:t>
      </w:r>
      <w:r w:rsidRPr="0015350D">
        <w:rPr>
          <w:rFonts w:ascii="Noto Sans" w:hAnsi="Noto Sans" w:cs="Noto Sans"/>
          <w:color w:val="000000"/>
          <w:sz w:val="20"/>
        </w:rPr>
        <w:t>y</w:t>
      </w:r>
      <w:r w:rsidRPr="0015350D">
        <w:rPr>
          <w:rFonts w:ascii="Noto Sans" w:hAnsi="Noto Sans" w:cs="Noto Sans"/>
          <w:b/>
          <w:color w:val="000000"/>
          <w:sz w:val="20"/>
        </w:rPr>
        <w:t xml:space="preserve"> </w:t>
      </w:r>
      <w:r w:rsidRPr="0015350D">
        <w:rPr>
          <w:rFonts w:ascii="Noto Sans" w:hAnsi="Noto Sans" w:cs="Noto Sans"/>
          <w:color w:val="000000"/>
          <w:sz w:val="20"/>
        </w:rPr>
        <w:t xml:space="preserve">correo electrónico: </w:t>
      </w:r>
      <w:r>
        <w:rPr>
          <w:rFonts w:ascii="Noto Sans" w:hAnsi="Noto Sans" w:cs="Noto Sans"/>
        </w:rPr>
        <w:t>XXXXXXX</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b/>
          <w:sz w:val="20"/>
        </w:rPr>
        <w:lastRenderedPageBreak/>
        <w:t xml:space="preserve">II.7.- </w:t>
      </w:r>
      <w:r w:rsidRPr="0015350D">
        <w:rPr>
          <w:rFonts w:ascii="Noto Sans" w:hAnsi="Noto Sans" w:cs="Noto Sans"/>
          <w:sz w:val="20"/>
          <w:lang w:eastAsia="es-ES"/>
        </w:rPr>
        <w:t>Manifiesta bajo protesta de decir verdad, no encontrarse en l</w:t>
      </w:r>
      <w:r>
        <w:rPr>
          <w:rFonts w:ascii="Noto Sans" w:hAnsi="Noto Sans" w:cs="Noto Sans"/>
          <w:sz w:val="20"/>
          <w:lang w:eastAsia="es-ES"/>
        </w:rPr>
        <w:t>os supuestos de los artículos 71 y 90</w:t>
      </w:r>
      <w:r w:rsidRPr="0015350D">
        <w:rPr>
          <w:rFonts w:ascii="Noto Sans" w:hAnsi="Noto Sans" w:cs="Noto Sans"/>
          <w:sz w:val="20"/>
          <w:lang w:eastAsia="es-ES"/>
        </w:rPr>
        <w:t xml:space="preserve"> de la Ley de Adquisiciones, Arrendamientos y Servicios del Sector Público.</w:t>
      </w:r>
    </w:p>
    <w:p w:rsidR="00173DC6" w:rsidRPr="0015350D" w:rsidRDefault="00173DC6" w:rsidP="00173DC6">
      <w:pPr>
        <w:numPr>
          <w:ilvl w:val="0"/>
          <w:numId w:val="1"/>
        </w:numPr>
        <w:tabs>
          <w:tab w:val="left" w:pos="142"/>
          <w:tab w:val="left" w:pos="8222"/>
        </w:tabs>
        <w:ind w:left="-284" w:right="367" w:firstLine="0"/>
        <w:jc w:val="both"/>
        <w:rPr>
          <w:rFonts w:ascii="Noto Sans" w:hAnsi="Noto Sans" w:cs="Noto Sans"/>
          <w:sz w:val="20"/>
        </w:rPr>
      </w:pPr>
      <w:r w:rsidRPr="0015350D">
        <w:rPr>
          <w:rFonts w:ascii="Noto Sans" w:hAnsi="Noto Sans" w:cs="Noto Sans"/>
          <w:b/>
          <w:sz w:val="20"/>
        </w:rPr>
        <w:t xml:space="preserve">II.8.- </w:t>
      </w:r>
      <w:r w:rsidRPr="0015350D">
        <w:rPr>
          <w:rFonts w:ascii="Noto Sans" w:hAnsi="Noto Sans" w:cs="Noto Sans"/>
          <w:sz w:val="20"/>
        </w:rPr>
        <w:t>Conforme a</w:t>
      </w:r>
      <w:r>
        <w:rPr>
          <w:rFonts w:ascii="Noto Sans" w:hAnsi="Noto Sans" w:cs="Noto Sans"/>
          <w:sz w:val="20"/>
        </w:rPr>
        <w:t xml:space="preserve"> lo previsto en los artículos 87</w:t>
      </w:r>
      <w:r w:rsidRPr="0015350D">
        <w:rPr>
          <w:rFonts w:ascii="Noto Sans" w:hAnsi="Noto Sans" w:cs="Noto Sans"/>
          <w:sz w:val="20"/>
        </w:rPr>
        <w:t xml:space="preserve"> de la Ley de Adquisiciones, Arrendamientos y Servicios del Sector Público y 107 de su Reglamento, </w:t>
      </w:r>
      <w:r w:rsidRPr="0015350D">
        <w:rPr>
          <w:rFonts w:ascii="Noto Sans" w:hAnsi="Noto Sans" w:cs="Noto Sans"/>
          <w:b/>
          <w:bCs/>
          <w:sz w:val="20"/>
        </w:rPr>
        <w:t>“E</w:t>
      </w:r>
      <w:r w:rsidRPr="0015350D">
        <w:rPr>
          <w:rFonts w:ascii="Noto Sans" w:hAnsi="Noto Sans" w:cs="Noto Sans"/>
          <w:b/>
          <w:sz w:val="20"/>
        </w:rPr>
        <w:t>L PROVEEDOR</w:t>
      </w:r>
      <w:r w:rsidRPr="0015350D">
        <w:rPr>
          <w:rFonts w:ascii="Noto Sans" w:hAnsi="Noto Sans" w:cs="Noto Sans"/>
          <w:b/>
          <w:bCs/>
          <w:sz w:val="20"/>
        </w:rPr>
        <w:t>”</w:t>
      </w:r>
      <w:r w:rsidRPr="0015350D">
        <w:rPr>
          <w:rFonts w:ascii="Noto Sans" w:hAnsi="Noto Sans" w:cs="Noto Sans"/>
          <w:sz w:val="20"/>
        </w:rPr>
        <w:t xml:space="preserve"> en caso de auditorías, visitas o inspecciones que practique la </w:t>
      </w:r>
      <w:r w:rsidRPr="004B773F">
        <w:rPr>
          <w:rFonts w:ascii="Noto Sans" w:hAnsi="Noto Sans" w:cs="Noto Sans"/>
          <w:sz w:val="20"/>
        </w:rPr>
        <w:t xml:space="preserve">Secretaría de </w:t>
      </w:r>
      <w:r>
        <w:rPr>
          <w:rFonts w:ascii="Noto Sans" w:hAnsi="Noto Sans" w:cs="Noto Sans"/>
          <w:sz w:val="20"/>
        </w:rPr>
        <w:t>Anticorrupción y Buen Gobierno</w:t>
      </w:r>
      <w:r w:rsidRPr="0015350D">
        <w:rPr>
          <w:rFonts w:ascii="Noto Sans" w:hAnsi="Noto Sans" w:cs="Noto Sans"/>
          <w:sz w:val="20"/>
        </w:rPr>
        <w:t xml:space="preserve"> y/o el Órgano Interno de Control en </w:t>
      </w:r>
      <w:r w:rsidRPr="0015350D">
        <w:rPr>
          <w:rFonts w:ascii="Noto Sans" w:hAnsi="Noto Sans" w:cs="Noto Sans"/>
          <w:b/>
          <w:bCs/>
          <w:sz w:val="20"/>
        </w:rPr>
        <w:t>“EL INSTITUTO”</w:t>
      </w:r>
      <w:r w:rsidRPr="0015350D">
        <w:rPr>
          <w:rFonts w:ascii="Noto Sans" w:hAnsi="Noto Sans" w:cs="Noto Sans"/>
          <w:sz w:val="20"/>
        </w:rPr>
        <w:t>, deberá proporcionar la información que en su momento se requiera, relativa al presente contrato.</w:t>
      </w:r>
    </w:p>
    <w:p w:rsidR="00173DC6" w:rsidRPr="0015350D" w:rsidRDefault="00173DC6" w:rsidP="00173DC6">
      <w:pPr>
        <w:numPr>
          <w:ilvl w:val="0"/>
          <w:numId w:val="1"/>
        </w:numPr>
        <w:tabs>
          <w:tab w:val="left" w:pos="142"/>
          <w:tab w:val="left" w:pos="8222"/>
        </w:tabs>
        <w:ind w:left="-284" w:right="367" w:firstLine="0"/>
        <w:jc w:val="both"/>
        <w:rPr>
          <w:rStyle w:val="Hipervnculo"/>
          <w:rFonts w:ascii="Noto Sans" w:hAnsi="Noto Sans" w:cs="Noto Sans"/>
          <w:sz w:val="20"/>
        </w:rPr>
      </w:pPr>
    </w:p>
    <w:p w:rsidR="00173DC6" w:rsidRPr="0015350D" w:rsidRDefault="00173DC6" w:rsidP="00173DC6">
      <w:pPr>
        <w:ind w:left="-284" w:right="367"/>
        <w:jc w:val="both"/>
        <w:rPr>
          <w:rStyle w:val="Hipervnculo"/>
          <w:rFonts w:ascii="Noto Sans" w:hAnsi="Noto Sans" w:cs="Noto Sans"/>
          <w:b/>
          <w:sz w:val="20"/>
        </w:rPr>
      </w:pPr>
      <w:r w:rsidRPr="0015350D">
        <w:rPr>
          <w:rStyle w:val="Hipervnculo"/>
          <w:rFonts w:ascii="Noto Sans" w:hAnsi="Noto Sans" w:cs="Noto Sans"/>
          <w:b/>
          <w:sz w:val="20"/>
        </w:rPr>
        <w:t>III. De  “LAS PARTES”:</w:t>
      </w:r>
    </w:p>
    <w:p w:rsidR="00173DC6" w:rsidRPr="0015350D" w:rsidRDefault="00173DC6" w:rsidP="00173DC6">
      <w:pPr>
        <w:ind w:left="-284" w:right="367"/>
        <w:jc w:val="both"/>
        <w:rPr>
          <w:rStyle w:val="Hipervnculo"/>
          <w:rFonts w:ascii="Noto Sans" w:hAnsi="Noto Sans" w:cs="Noto Sans"/>
          <w:b/>
          <w:sz w:val="20"/>
        </w:rPr>
      </w:pPr>
    </w:p>
    <w:p w:rsidR="00173DC6" w:rsidRPr="0015350D" w:rsidRDefault="00173DC6" w:rsidP="00173DC6">
      <w:pPr>
        <w:ind w:left="-284" w:right="367"/>
        <w:jc w:val="both"/>
        <w:rPr>
          <w:rFonts w:ascii="Noto Sans" w:hAnsi="Noto Sans" w:cs="Noto Sans"/>
          <w:bCs/>
          <w:sz w:val="20"/>
        </w:rPr>
      </w:pPr>
      <w:r w:rsidRPr="0015350D">
        <w:rPr>
          <w:rStyle w:val="Hipervnculo"/>
          <w:rFonts w:ascii="Noto Sans" w:hAnsi="Noto Sans" w:cs="Noto Sans"/>
          <w:b/>
          <w:sz w:val="20"/>
        </w:rPr>
        <w:t xml:space="preserve">III.1 </w:t>
      </w:r>
      <w:r w:rsidRPr="0015350D">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173DC6" w:rsidRPr="0015350D" w:rsidRDefault="00173DC6" w:rsidP="00173DC6">
      <w:pPr>
        <w:keepNext/>
        <w:keepLines/>
        <w:tabs>
          <w:tab w:val="left" w:pos="1584"/>
        </w:tabs>
        <w:spacing w:before="40"/>
        <w:ind w:left="-284" w:right="367"/>
        <w:jc w:val="center"/>
        <w:outlineLvl w:val="8"/>
        <w:rPr>
          <w:rFonts w:ascii="Noto Sans" w:hAnsi="Noto Sans" w:cs="Noto Sans"/>
          <w:b/>
          <w:bCs/>
          <w:iCs/>
          <w:sz w:val="20"/>
          <w:lang w:val="pt-BR"/>
        </w:rPr>
      </w:pPr>
      <w:r w:rsidRPr="0015350D">
        <w:rPr>
          <w:rFonts w:ascii="Noto Sans" w:hAnsi="Noto Sans" w:cs="Noto Sans"/>
          <w:b/>
          <w:bCs/>
          <w:iCs/>
          <w:sz w:val="20"/>
          <w:lang w:val="pt-BR"/>
        </w:rPr>
        <w:t>C L Á U S U L A S</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 xml:space="preserve">PRIMERA. OBJETO DEL CONTRATO. </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"EL PROVEEDOR"</w:t>
      </w:r>
      <w:r w:rsidRPr="0015350D">
        <w:rPr>
          <w:rFonts w:ascii="Noto Sans" w:hAnsi="Noto Sans" w:cs="Noto Sans"/>
          <w:sz w:val="20"/>
        </w:rPr>
        <w:t xml:space="preserve"> acepta y se obliga a suministrar a </w:t>
      </w:r>
      <w:r w:rsidRPr="0015350D">
        <w:rPr>
          <w:rFonts w:ascii="Noto Sans" w:hAnsi="Noto Sans" w:cs="Noto Sans"/>
          <w:b/>
          <w:bCs/>
          <w:sz w:val="20"/>
        </w:rPr>
        <w:t>"EL INSTITUTO"</w:t>
      </w:r>
      <w:r w:rsidRPr="0015350D">
        <w:rPr>
          <w:rFonts w:ascii="Noto Sans" w:hAnsi="Noto Sans" w:cs="Noto Sans"/>
          <w:sz w:val="20"/>
        </w:rPr>
        <w:t xml:space="preserve"> </w:t>
      </w:r>
      <w:r w:rsidRPr="0015350D">
        <w:rPr>
          <w:rFonts w:ascii="Noto Sans" w:hAnsi="Noto Sans" w:cs="Noto Sans"/>
          <w:b/>
          <w:bCs/>
          <w:sz w:val="20"/>
          <w:lang w:val="es-ES_tradnl"/>
        </w:rPr>
        <w:t>los</w:t>
      </w:r>
      <w:r w:rsidRPr="0015350D">
        <w:rPr>
          <w:rFonts w:ascii="Noto Sans" w:hAnsi="Noto Sans" w:cs="Noto Sans"/>
          <w:b/>
          <w:sz w:val="20"/>
        </w:rPr>
        <w:t xml:space="preserve"> CONSUMIBLES DEL GRUPO 379 PARA TOMA DE BIOPSIA EN LAS UNIDADES MÉDICAS </w:t>
      </w:r>
      <w:r w:rsidRPr="0015350D">
        <w:rPr>
          <w:rFonts w:ascii="Noto Sans" w:hAnsi="Noto Sans" w:cs="Noto Sans"/>
          <w:b/>
          <w:bCs/>
          <w:sz w:val="20"/>
          <w:lang w:val="es-ES_tradnl"/>
        </w:rPr>
        <w:t>DEL ÓRGANO DE OPERACIÓN ADMINISTRATIVA DESCONCENTRADA SUR DEL DISTRI</w:t>
      </w:r>
      <w:r>
        <w:rPr>
          <w:rFonts w:ascii="Noto Sans" w:hAnsi="Noto Sans" w:cs="Noto Sans"/>
          <w:b/>
          <w:bCs/>
          <w:sz w:val="20"/>
          <w:lang w:val="es-ES_tradnl"/>
        </w:rPr>
        <w:t>TO FEDERAL, EN EL EJERCICIO 2025</w:t>
      </w:r>
      <w:r w:rsidRPr="0015350D">
        <w:rPr>
          <w:rFonts w:ascii="Noto Sans" w:hAnsi="Noto Sans" w:cs="Noto Sans"/>
          <w:b/>
          <w:bCs/>
          <w:sz w:val="20"/>
          <w:lang w:val="es-ES_tradnl"/>
        </w:rPr>
        <w:t xml:space="preserve">, </w:t>
      </w:r>
      <w:r w:rsidRPr="0015350D">
        <w:rPr>
          <w:rFonts w:ascii="Noto Sans" w:hAnsi="Noto Sans" w:cs="Noto Sans"/>
          <w:sz w:val="20"/>
        </w:rPr>
        <w:t>en los términos y condiciones establecidos en este contrato y sus anexos.</w:t>
      </w:r>
    </w:p>
    <w:p w:rsidR="00173DC6" w:rsidRDefault="00173DC6" w:rsidP="00173DC6">
      <w:pPr>
        <w:ind w:left="-284" w:right="367"/>
        <w:jc w:val="both"/>
        <w:rPr>
          <w:rFonts w:ascii="Noto Sans" w:hAnsi="Noto Sans" w:cs="Noto Sans"/>
          <w:b/>
          <w:sz w:val="20"/>
        </w:rPr>
      </w:pPr>
      <w:r w:rsidRPr="0015350D">
        <w:rPr>
          <w:rFonts w:ascii="Noto Sans" w:hAnsi="Noto Sans" w:cs="Noto Sans"/>
          <w:b/>
          <w:sz w:val="20"/>
        </w:rPr>
        <w:t xml:space="preserve"> </w:t>
      </w:r>
    </w:p>
    <w:p w:rsidR="00173DC6"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p>
    <w:p w:rsidR="00173DC6" w:rsidRPr="0015350D" w:rsidRDefault="00173DC6" w:rsidP="00173DC6">
      <w:pPr>
        <w:tabs>
          <w:tab w:val="left" w:pos="-1701"/>
          <w:tab w:val="left" w:pos="-142"/>
        </w:tabs>
        <w:ind w:left="-284" w:right="367"/>
        <w:jc w:val="both"/>
        <w:rPr>
          <w:rFonts w:ascii="Noto Sans" w:hAnsi="Noto Sans" w:cs="Noto Sans"/>
          <w:b/>
          <w:sz w:val="20"/>
        </w:rPr>
      </w:pPr>
      <w:r w:rsidRPr="0015350D">
        <w:rPr>
          <w:rFonts w:ascii="Noto Sans" w:hAnsi="Noto Sans" w:cs="Noto Sans"/>
          <w:b/>
          <w:sz w:val="20"/>
        </w:rPr>
        <w:t xml:space="preserve">SEGUNDA- MONTO DEL CONTRATO </w:t>
      </w:r>
    </w:p>
    <w:p w:rsidR="00173DC6" w:rsidRPr="0015350D" w:rsidRDefault="00173DC6" w:rsidP="00173DC6">
      <w:pPr>
        <w:tabs>
          <w:tab w:val="left" w:pos="-1701"/>
          <w:tab w:val="left" w:pos="-142"/>
        </w:tabs>
        <w:ind w:left="-284" w:right="367"/>
        <w:jc w:val="both"/>
        <w:rPr>
          <w:rFonts w:ascii="Noto Sans" w:hAnsi="Noto Sans" w:cs="Noto Sans"/>
          <w:b/>
          <w:sz w:val="20"/>
        </w:rPr>
      </w:pPr>
    </w:p>
    <w:p w:rsidR="00173DC6" w:rsidRPr="0015350D" w:rsidRDefault="00173DC6" w:rsidP="00173DC6">
      <w:pPr>
        <w:tabs>
          <w:tab w:val="left" w:pos="-1701"/>
          <w:tab w:val="left" w:pos="-142"/>
        </w:tabs>
        <w:ind w:left="-284" w:right="367"/>
        <w:jc w:val="both"/>
        <w:rPr>
          <w:rFonts w:ascii="Noto Sans" w:hAnsi="Noto Sans" w:cs="Noto Sans"/>
          <w:sz w:val="20"/>
        </w:rPr>
      </w:pPr>
      <w:r w:rsidRPr="0015350D">
        <w:rPr>
          <w:rFonts w:ascii="Noto Sans" w:hAnsi="Noto Sans" w:cs="Noto Sans"/>
          <w:b/>
          <w:bCs/>
          <w:sz w:val="20"/>
        </w:rPr>
        <w:t>"EL INSTITUTO"</w:t>
      </w:r>
      <w:r w:rsidRPr="0015350D">
        <w:rPr>
          <w:rFonts w:ascii="Noto Sans" w:eastAsiaTheme="minorHAnsi" w:hAnsi="Noto Sans" w:cs="Noto Sans"/>
          <w:sz w:val="20"/>
        </w:rPr>
        <w:t xml:space="preserve"> </w:t>
      </w:r>
      <w:r w:rsidRPr="0015350D">
        <w:rPr>
          <w:rFonts w:ascii="Noto Sans" w:hAnsi="Noto Sans" w:cs="Noto Sans"/>
          <w:bCs/>
          <w:sz w:val="20"/>
        </w:rPr>
        <w:t>pagará a</w:t>
      </w:r>
      <w:r w:rsidRPr="0015350D">
        <w:rPr>
          <w:rFonts w:ascii="Noto Sans" w:hAnsi="Noto Sans" w:cs="Noto Sans"/>
          <w:b/>
          <w:bCs/>
          <w:sz w:val="20"/>
        </w:rPr>
        <w:t xml:space="preserve"> "EL PROVEEDOR” </w:t>
      </w:r>
      <w:r w:rsidRPr="0015350D">
        <w:rPr>
          <w:rFonts w:ascii="Noto Sans" w:hAnsi="Noto Sans" w:cs="Noto Sans"/>
          <w:bCs/>
          <w:sz w:val="20"/>
        </w:rPr>
        <w:t xml:space="preserve">como contraprestación por los servicios objeto de este contrato, la cantidad </w:t>
      </w:r>
      <w:r w:rsidRPr="0015350D">
        <w:rPr>
          <w:rFonts w:ascii="Noto Sans" w:hAnsi="Noto Sans" w:cs="Noto Sans"/>
          <w:sz w:val="20"/>
        </w:rPr>
        <w:t xml:space="preserve">máxima </w:t>
      </w:r>
      <w:r w:rsidRPr="0015350D">
        <w:rPr>
          <w:rFonts w:ascii="Noto Sans" w:hAnsi="Noto Sans" w:cs="Noto Sans"/>
          <w:b/>
          <w:sz w:val="20"/>
          <w:lang w:eastAsia="es-MX"/>
        </w:rPr>
        <w:t>$</w:t>
      </w:r>
      <w:proofErr w:type="spellStart"/>
      <w:r>
        <w:rPr>
          <w:rFonts w:ascii="Noto Sans" w:hAnsi="Noto Sans" w:cs="Noto Sans"/>
          <w:b/>
          <w:sz w:val="20"/>
          <w:lang w:eastAsia="es-MX"/>
        </w:rPr>
        <w:t>xxxxx</w:t>
      </w:r>
      <w:proofErr w:type="spellEnd"/>
      <w:r w:rsidRPr="0015350D">
        <w:rPr>
          <w:rFonts w:ascii="Noto Sans" w:hAnsi="Noto Sans" w:cs="Noto Sans"/>
          <w:b/>
          <w:sz w:val="20"/>
          <w:lang w:eastAsia="es-MX"/>
        </w:rPr>
        <w:t xml:space="preserve"> </w:t>
      </w:r>
      <w:r w:rsidRPr="0015350D">
        <w:rPr>
          <w:rFonts w:ascii="Noto Sans" w:hAnsi="Noto Sans" w:cs="Noto Sans"/>
          <w:b/>
          <w:sz w:val="20"/>
        </w:rPr>
        <w:t>(</w:t>
      </w:r>
      <w:proofErr w:type="spellStart"/>
      <w:r>
        <w:rPr>
          <w:rFonts w:ascii="Noto Sans" w:hAnsi="Noto Sans" w:cs="Noto Sans"/>
          <w:b/>
          <w:sz w:val="20"/>
        </w:rPr>
        <w:t>xxxxxxx</w:t>
      </w:r>
      <w:proofErr w:type="spellEnd"/>
      <w:r w:rsidRPr="0015350D">
        <w:rPr>
          <w:rFonts w:ascii="Noto Sans" w:hAnsi="Noto Sans" w:cs="Noto Sans"/>
          <w:b/>
          <w:sz w:val="20"/>
        </w:rPr>
        <w:t xml:space="preserve">), </w:t>
      </w:r>
      <w:r w:rsidRPr="0015350D">
        <w:rPr>
          <w:rFonts w:ascii="Noto Sans" w:hAnsi="Noto Sans" w:cs="Noto Sans"/>
          <w:sz w:val="20"/>
        </w:rPr>
        <w:t xml:space="preserve">en moneda nacional por los servicios objeto del presente contrato, </w:t>
      </w:r>
      <w:r w:rsidRPr="0015350D">
        <w:rPr>
          <w:rFonts w:ascii="Noto Sans" w:hAnsi="Noto Sans" w:cs="Noto Sans"/>
          <w:bCs/>
          <w:sz w:val="20"/>
        </w:rPr>
        <w:t>más el impuesto al valor agregado (I.V.A.).</w:t>
      </w:r>
    </w:p>
    <w:p w:rsidR="00173DC6" w:rsidRPr="0015350D" w:rsidRDefault="00173DC6" w:rsidP="00173DC6">
      <w:pPr>
        <w:tabs>
          <w:tab w:val="left" w:pos="-1701"/>
          <w:tab w:val="left" w:pos="-142"/>
        </w:tabs>
        <w:ind w:right="367"/>
        <w:jc w:val="both"/>
        <w:rPr>
          <w:rFonts w:ascii="Noto Sans" w:hAnsi="Noto Sans" w:cs="Noto Sans"/>
          <w:bCs/>
          <w:sz w:val="20"/>
        </w:rPr>
      </w:pPr>
    </w:p>
    <w:p w:rsidR="00173DC6" w:rsidRPr="0015350D" w:rsidRDefault="00173DC6" w:rsidP="00173DC6">
      <w:pPr>
        <w:tabs>
          <w:tab w:val="left" w:pos="-1701"/>
          <w:tab w:val="left" w:pos="-142"/>
        </w:tabs>
        <w:ind w:left="-284" w:right="367"/>
        <w:jc w:val="both"/>
        <w:rPr>
          <w:rFonts w:ascii="Noto Sans" w:hAnsi="Noto Sans" w:cs="Noto Sans"/>
          <w:sz w:val="20"/>
        </w:rPr>
      </w:pPr>
      <w:r w:rsidRPr="0015350D">
        <w:rPr>
          <w:rFonts w:ascii="Noto Sans" w:hAnsi="Noto Sans" w:cs="Noto Sans"/>
          <w:bCs/>
          <w:sz w:val="20"/>
        </w:rPr>
        <w:t xml:space="preserve">Los precios unitarios son considerados fijos y en moneda nacional (pesos mexicanos) hasta que concluya la relación contractual que se formaliza, incluyendo </w:t>
      </w:r>
      <w:r w:rsidRPr="0015350D">
        <w:rPr>
          <w:rFonts w:ascii="Noto Sans" w:hAnsi="Noto Sans" w:cs="Noto Sans"/>
          <w:b/>
          <w:bCs/>
          <w:sz w:val="20"/>
        </w:rPr>
        <w:t xml:space="preserve">“EL PROVEEDOR” </w:t>
      </w:r>
      <w:r w:rsidRPr="0015350D">
        <w:rPr>
          <w:rFonts w:ascii="Noto Sans" w:hAnsi="Noto Sans" w:cs="Noto Sans"/>
          <w:bCs/>
          <w:sz w:val="20"/>
        </w:rPr>
        <w:t xml:space="preserve">todos los conceptos y costos involucrados en la </w:t>
      </w:r>
      <w:r w:rsidRPr="0015350D">
        <w:rPr>
          <w:rFonts w:ascii="Noto Sans" w:hAnsi="Noto Sans" w:cs="Noto Sans"/>
          <w:b/>
          <w:sz w:val="20"/>
        </w:rPr>
        <w:t xml:space="preserve">ADQUISICIÓN DE CONSUMIBLES DEL GRUPO 379 PARA TOMA DE BIOPSIA EN LAS UNIDADES MÉDICAS </w:t>
      </w:r>
      <w:r w:rsidRPr="0015350D">
        <w:rPr>
          <w:rFonts w:ascii="Noto Sans" w:hAnsi="Noto Sans" w:cs="Noto Sans"/>
          <w:b/>
          <w:bCs/>
          <w:sz w:val="20"/>
          <w:lang w:val="es-ES_tradnl"/>
        </w:rPr>
        <w:t>DEL ÓRGANO DE OPERACIÓN ADMINISTRATIVA DESCONCENTRADA SUR DEL DISTRI</w:t>
      </w:r>
      <w:r>
        <w:rPr>
          <w:rFonts w:ascii="Noto Sans" w:hAnsi="Noto Sans" w:cs="Noto Sans"/>
          <w:b/>
          <w:bCs/>
          <w:sz w:val="20"/>
          <w:lang w:val="es-ES_tradnl"/>
        </w:rPr>
        <w:t>TO FEDERAL, EN EL EJERCICIO 2025</w:t>
      </w:r>
      <w:r w:rsidRPr="0015350D">
        <w:rPr>
          <w:rFonts w:ascii="Noto Sans" w:hAnsi="Noto Sans" w:cs="Noto Sans"/>
          <w:b/>
          <w:bCs/>
          <w:sz w:val="20"/>
          <w:lang w:val="es-ES_tradnl"/>
        </w:rPr>
        <w:t xml:space="preserve">, </w:t>
      </w:r>
      <w:r w:rsidRPr="0015350D">
        <w:rPr>
          <w:rFonts w:ascii="Noto Sans" w:hAnsi="Noto Sans" w:cs="Noto Sans"/>
          <w:bCs/>
          <w:sz w:val="20"/>
        </w:rPr>
        <w:t>no podrá agregar ningún costo extra y los precios serán inalterables durante la vigencia del presente contrato.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 xml:space="preserve">TERCERA. ANTICIPO. </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Para el presente contrato “EL INSTITUTO” no otorgará anticipo a “EL PROVEEDOR"</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CUARTA. FORMA Y LUGAR DE PAGO.</w:t>
      </w:r>
    </w:p>
    <w:p w:rsidR="00173DC6" w:rsidRPr="0015350D" w:rsidRDefault="00173DC6" w:rsidP="00173DC6">
      <w:pPr>
        <w:ind w:left="-284" w:right="367"/>
        <w:jc w:val="both"/>
        <w:rPr>
          <w:rFonts w:ascii="Noto Sans" w:hAnsi="Noto Sans" w:cs="Noto Sans"/>
          <w:b/>
          <w:bCs/>
          <w:sz w:val="20"/>
        </w:rPr>
      </w:pPr>
    </w:p>
    <w:p w:rsidR="00173DC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Existencia de un contrato FORMALIZADO enlazado en el sistema </w:t>
      </w:r>
      <w:r>
        <w:rPr>
          <w:rFonts w:ascii="Noto Sans" w:hAnsi="Noto Sans" w:cs="Noto Sans"/>
          <w:bCs/>
          <w:sz w:val="20"/>
        </w:rPr>
        <w:t>FINAT.</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lastRenderedPageBreak/>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(17 días) hábiles posteriores a aquel en que se presente en las áreas de trámite de erogaciones la representación impresa del comprobante fiscal digital por internet (CFDI).</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3B4B65" w:rsidP="00173DC6">
      <w:pPr>
        <w:tabs>
          <w:tab w:val="left" w:pos="-1701"/>
          <w:tab w:val="left" w:pos="-142"/>
        </w:tabs>
        <w:ind w:left="-284" w:right="367"/>
        <w:jc w:val="both"/>
        <w:rPr>
          <w:rFonts w:ascii="Noto Sans" w:hAnsi="Noto Sans" w:cs="Noto Sans"/>
          <w:bCs/>
          <w:sz w:val="20"/>
        </w:rPr>
      </w:pPr>
      <w:hyperlink r:id="rId21" w:anchor="search=6B13%2D003%2D002" w:history="1">
        <w:r w:rsidR="00173DC6" w:rsidRPr="00B02F76">
          <w:rPr>
            <w:bCs/>
          </w:rPr>
          <w:t>http://intranet/normatividad/Normas/DIR.%20FINANZAS/COORD.%20CONT%20Y%20TRAM%20EROGACIONES/PROCEDIMIENTOS/6B13-003-002.pdf#search=6B13%2D003%2D002</w:t>
        </w:r>
      </w:hyperlink>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lastRenderedPageBreak/>
        <w:t xml:space="preserve">En ningún caso, se deberá autorizar el pago de los bienes, si no se ha determinado, calculado y notificado al Proveedor las penas convencionales o deducciones pactadas, así como su registro y validación en el Sistema </w:t>
      </w:r>
      <w:r>
        <w:rPr>
          <w:rFonts w:ascii="Noto Sans" w:hAnsi="Noto Sans" w:cs="Noto Sans"/>
          <w:bCs/>
          <w:sz w:val="20"/>
        </w:rPr>
        <w:t>FINAT</w:t>
      </w:r>
      <w:r w:rsidRPr="00B02F76">
        <w:rPr>
          <w:rFonts w:ascii="Noto Sans" w:hAnsi="Noto Sans" w:cs="Noto Sans"/>
          <w:bCs/>
          <w:sz w:val="20"/>
        </w:rPr>
        <w:t>.</w:t>
      </w:r>
    </w:p>
    <w:p w:rsidR="00173DC6" w:rsidRDefault="00173DC6" w:rsidP="00173DC6">
      <w:pPr>
        <w:tabs>
          <w:tab w:val="left" w:pos="-1701"/>
          <w:tab w:val="left" w:pos="-142"/>
        </w:tabs>
        <w:ind w:left="-284" w:right="367"/>
        <w:jc w:val="both"/>
        <w:rPr>
          <w:rFonts w:ascii="Noto Sans" w:hAnsi="Noto Sans" w:cs="Noto Sans"/>
          <w:bCs/>
          <w:sz w:val="20"/>
        </w:rPr>
      </w:pPr>
    </w:p>
    <w:p w:rsidR="00173DC6" w:rsidRDefault="00173DC6" w:rsidP="00173DC6">
      <w:pPr>
        <w:tabs>
          <w:tab w:val="left" w:pos="-1701"/>
          <w:tab w:val="left" w:pos="-142"/>
        </w:tabs>
        <w:ind w:left="-284" w:right="367"/>
        <w:jc w:val="both"/>
        <w:rPr>
          <w:rFonts w:ascii="Noto Sans" w:hAnsi="Noto Sans" w:cs="Noto Sans"/>
          <w:bCs/>
          <w:sz w:val="20"/>
        </w:rPr>
      </w:pPr>
    </w:p>
    <w:p w:rsidR="00173DC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173DC6" w:rsidRPr="00B02F76" w:rsidRDefault="00173DC6" w:rsidP="00173DC6">
      <w:pPr>
        <w:tabs>
          <w:tab w:val="left" w:pos="-1701"/>
          <w:tab w:val="left" w:pos="-142"/>
        </w:tabs>
        <w:ind w:left="-284" w:right="367"/>
        <w:jc w:val="both"/>
        <w:rPr>
          <w:rFonts w:ascii="Noto Sans" w:hAnsi="Noto Sans" w:cs="Noto Sans"/>
          <w:bCs/>
          <w:sz w:val="20"/>
        </w:rPr>
      </w:pPr>
    </w:p>
    <w:p w:rsidR="00173DC6" w:rsidRPr="00B02F76" w:rsidRDefault="00173DC6" w:rsidP="00173DC6">
      <w:pPr>
        <w:tabs>
          <w:tab w:val="left" w:pos="-1701"/>
          <w:tab w:val="left" w:pos="-142"/>
        </w:tabs>
        <w:ind w:left="-284" w:right="367"/>
        <w:jc w:val="both"/>
        <w:rPr>
          <w:rFonts w:ascii="Noto Sans" w:hAnsi="Noto Sans" w:cs="Noto Sans"/>
          <w:bCs/>
          <w:sz w:val="20"/>
        </w:rPr>
      </w:pPr>
      <w:r w:rsidRPr="00B02F76">
        <w:rPr>
          <w:rFonts w:ascii="Noto Sans" w:hAnsi="Noto Sans" w:cs="Noto Sans"/>
          <w:bC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173DC6" w:rsidRPr="0015350D" w:rsidRDefault="00173DC6" w:rsidP="00173DC6">
      <w:pPr>
        <w:ind w:right="367"/>
        <w:jc w:val="both"/>
        <w:rPr>
          <w:rFonts w:ascii="Noto Sans" w:hAnsi="Noto Sans" w:cs="Noto Sans"/>
          <w:sz w:val="20"/>
          <w:lang w:eastAsia="es-MX"/>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bCs/>
          <w:sz w:val="20"/>
        </w:rPr>
        <w:t xml:space="preserve">QUINTA.- </w:t>
      </w:r>
      <w:r w:rsidRPr="0015350D">
        <w:rPr>
          <w:rFonts w:ascii="Noto Sans" w:hAnsi="Noto Sans" w:cs="Noto Sans"/>
          <w:b/>
          <w:sz w:val="20"/>
        </w:rPr>
        <w:t xml:space="preserve">TRANSFERENCIA DE DERECHOS DE COBRO. </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5350D">
        <w:rPr>
          <w:rFonts w:ascii="Noto Sans" w:hAnsi="Noto Sans" w:cs="Noto Sans"/>
          <w:b/>
          <w:sz w:val="20"/>
        </w:rPr>
        <w:t>“EL INSTITUTO”,</w:t>
      </w:r>
      <w:r w:rsidRPr="0015350D">
        <w:rPr>
          <w:rFonts w:ascii="Noto Sans" w:hAnsi="Noto Sans" w:cs="Noto Sans"/>
          <w:sz w:val="20"/>
        </w:rPr>
        <w:t xml:space="preserve"> para tal efecto.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deberá presentar la solicitud correspondiente dentro de los </w:t>
      </w:r>
      <w:r w:rsidRPr="0015350D">
        <w:rPr>
          <w:rFonts w:ascii="Noto Sans" w:hAnsi="Noto Sans" w:cs="Noto Sans"/>
          <w:b/>
          <w:sz w:val="20"/>
        </w:rPr>
        <w:t>5</w:t>
      </w:r>
      <w:r w:rsidRPr="0015350D">
        <w:rPr>
          <w:rFonts w:ascii="Noto Sans" w:hAnsi="Noto Sans" w:cs="Noto Sans"/>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Si con motivo de la transferencia de los derechos de cobro solicitada por </w:t>
      </w:r>
      <w:r w:rsidRPr="0015350D">
        <w:rPr>
          <w:rFonts w:ascii="Noto Sans" w:hAnsi="Noto Sans" w:cs="Noto Sans"/>
          <w:b/>
          <w:sz w:val="20"/>
        </w:rPr>
        <w:t>“EL PROVEEDOR”</w:t>
      </w:r>
      <w:r w:rsidRPr="0015350D">
        <w:rPr>
          <w:rFonts w:ascii="Noto Sans" w:hAnsi="Noto Sans" w:cs="Noto Sans"/>
          <w:sz w:val="20"/>
        </w:rPr>
        <w:t xml:space="preserve"> se origina un retraso en el pago, no procederá el pago de los gastos financieros a qu</w:t>
      </w:r>
      <w:r>
        <w:rPr>
          <w:rFonts w:ascii="Noto Sans" w:hAnsi="Noto Sans" w:cs="Noto Sans"/>
          <w:sz w:val="20"/>
        </w:rPr>
        <w:t>e hace referencia el artículo 73</w:t>
      </w:r>
      <w:r w:rsidRPr="0015350D">
        <w:rPr>
          <w:rFonts w:ascii="Noto Sans" w:hAnsi="Noto Sans" w:cs="Noto Sans"/>
          <w:sz w:val="20"/>
        </w:rPr>
        <w:t xml:space="preserve"> de la Ley de Adquisiciones, Arrendamientos y Servicios del Sector Público.</w:t>
      </w: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SEXTA. PRÓRROGAS.</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Por caso fortuito o de fuerza mayor, o por causas atribuibles al </w:t>
      </w:r>
      <w:r w:rsidRPr="0015350D">
        <w:rPr>
          <w:rFonts w:ascii="Noto Sans" w:hAnsi="Noto Sans" w:cs="Noto Sans"/>
          <w:b/>
          <w:sz w:val="20"/>
        </w:rPr>
        <w:t>“EL INSTITUTO”</w:t>
      </w:r>
      <w:r w:rsidRPr="0015350D">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15350D">
        <w:rPr>
          <w:rFonts w:ascii="Noto Sans" w:hAnsi="Noto Sans" w:cs="Noto Sans"/>
          <w:b/>
          <w:sz w:val="20"/>
        </w:rPr>
        <w:t>“EL INSTITUTO”</w:t>
      </w:r>
      <w:r w:rsidRPr="0015350D">
        <w:rPr>
          <w:rFonts w:ascii="Noto Sans" w:hAnsi="Noto Sans" w:cs="Noto Sans"/>
          <w:sz w:val="20"/>
        </w:rPr>
        <w:t xml:space="preserve">, no se requerirá de la solicitud de </w:t>
      </w:r>
      <w:r w:rsidRPr="0015350D">
        <w:rPr>
          <w:rFonts w:ascii="Noto Sans" w:hAnsi="Noto Sans" w:cs="Noto Sans"/>
          <w:b/>
          <w:sz w:val="20"/>
        </w:rPr>
        <w:t>“EL PROVEEDOR”</w:t>
      </w:r>
      <w:r w:rsidRPr="0015350D">
        <w:rPr>
          <w:rFonts w:ascii="Noto Sans" w:hAnsi="Noto Sans" w:cs="Noto Sans"/>
          <w:sz w:val="20"/>
        </w:rPr>
        <w:t>.</w:t>
      </w:r>
    </w:p>
    <w:p w:rsidR="00173DC6" w:rsidRPr="0015350D" w:rsidRDefault="00173DC6" w:rsidP="00173DC6">
      <w:pPr>
        <w:tabs>
          <w:tab w:val="left" w:pos="-284"/>
          <w:tab w:val="left" w:pos="9498"/>
        </w:tabs>
        <w:ind w:left="-284" w:right="367"/>
        <w:jc w:val="both"/>
        <w:rPr>
          <w:rFonts w:ascii="Noto Sans" w:hAnsi="Noto Sans" w:cs="Noto Sans"/>
          <w:sz w:val="20"/>
        </w:rPr>
      </w:pP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b/>
          <w:sz w:val="20"/>
        </w:rPr>
        <w:t>SÉPTIMA. LUGAR, PLAZOS Y CONDICIONES DE LA PRESTACIÓN DE LOS SERVICIOS.</w:t>
      </w:r>
    </w:p>
    <w:p w:rsidR="00173DC6" w:rsidRPr="0015350D" w:rsidRDefault="00173DC6" w:rsidP="00173DC6">
      <w:pPr>
        <w:tabs>
          <w:tab w:val="left" w:pos="-284"/>
          <w:tab w:val="left" w:pos="9498"/>
        </w:tabs>
        <w:ind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La adquisición y entrega de los bienes de consumo, así como del equipo médico (comodato) será a partir del día natural siguiente a la fecha de emisión de fallo y hasta al 31 de diciembre de 2025. Considerando un periodo no mayor a </w:t>
      </w:r>
      <w:r w:rsidR="00A61612">
        <w:rPr>
          <w:rFonts w:ascii="Noto Sans" w:hAnsi="Noto Sans" w:cs="Noto Sans"/>
          <w:sz w:val="20"/>
        </w:rPr>
        <w:t>20</w:t>
      </w:r>
      <w:r w:rsidRPr="00B02F76">
        <w:rPr>
          <w:rFonts w:ascii="Noto Sans" w:hAnsi="Noto Sans" w:cs="Noto Sans"/>
          <w:sz w:val="20"/>
        </w:rPr>
        <w:t xml:space="preserve"> días naturales.</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b/>
          <w:sz w:val="20"/>
        </w:rPr>
      </w:pPr>
      <w:r w:rsidRPr="00B02F76">
        <w:rPr>
          <w:rFonts w:ascii="Noto Sans" w:hAnsi="Noto Sans" w:cs="Noto Sans"/>
          <w:sz w:val="20"/>
        </w:rPr>
        <w:t xml:space="preserve">La entrega de los bienes de consumo se llevará a cabo en el área de recepción del Almacén de cada unidad médica establecidas en el </w:t>
      </w:r>
      <w:r w:rsidRPr="00B02F76">
        <w:rPr>
          <w:rFonts w:ascii="Noto Sans" w:hAnsi="Noto Sans" w:cs="Noto Sans"/>
          <w:b/>
          <w:sz w:val="20"/>
        </w:rPr>
        <w:t>ANEXO 5 LUGAR DE ENTREGA Y RESPONSABLE DE LA RECEPCIÓN DE BIENES DE CONSUMO Y EQUIPO (COMODATO).</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 </w:t>
      </w:r>
    </w:p>
    <w:p w:rsidR="00173DC6" w:rsidRPr="00B02F76" w:rsidRDefault="00173DC6" w:rsidP="00173DC6">
      <w:pPr>
        <w:ind w:left="-284" w:right="367"/>
        <w:jc w:val="both"/>
        <w:rPr>
          <w:rFonts w:ascii="Noto Sans" w:hAnsi="Noto Sans" w:cs="Noto Sans"/>
          <w:b/>
          <w:sz w:val="20"/>
        </w:rPr>
      </w:pPr>
      <w:r w:rsidRPr="00B02F76">
        <w:rPr>
          <w:rFonts w:ascii="Noto Sans" w:hAnsi="Noto Sans"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B02F76">
        <w:rPr>
          <w:rFonts w:ascii="Noto Sans" w:hAnsi="Noto Sans" w:cs="Noto Sans"/>
          <w:b/>
          <w:sz w:val="20"/>
        </w:rPr>
        <w:t>ANEXO 5 LUGAR DE ENTREGA Y RESPONSABLE DE LA RECEPCIÓN DE BIENES DE CONSUMO Y EQUIPO (COMODATO) y al ANEXO 4 “CANTIDADES Y DISTRIBUCIÓN”.</w:t>
      </w:r>
    </w:p>
    <w:p w:rsidR="00173DC6" w:rsidRPr="00B02F76" w:rsidRDefault="00173DC6" w:rsidP="00173DC6">
      <w:pPr>
        <w:ind w:left="-284" w:right="367"/>
        <w:jc w:val="both"/>
        <w:rPr>
          <w:rFonts w:ascii="Noto Sans" w:hAnsi="Noto Sans" w:cs="Noto Sans"/>
          <w:b/>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b/>
          <w:sz w:val="20"/>
        </w:rPr>
      </w:pPr>
      <w:r w:rsidRPr="00B02F76">
        <w:rPr>
          <w:rFonts w:ascii="Noto Sans" w:hAnsi="Noto Sans" w:cs="Noto Sans"/>
          <w:sz w:val="20"/>
        </w:rPr>
        <w:t xml:space="preserve">De igual forma, los equipos y sus accesorios deberán de ser entregados en la misma semana que se suministren los bienes de consumo (insumos adjudicados), de acuerdo al  </w:t>
      </w:r>
      <w:r w:rsidRPr="00B02F76">
        <w:rPr>
          <w:rFonts w:ascii="Noto Sans" w:hAnsi="Noto Sans" w:cs="Noto Sans"/>
          <w:b/>
          <w:sz w:val="20"/>
        </w:rPr>
        <w:t xml:space="preserve">ANEXO 5 LUGAR DE ENTREGA Y RESPONSABLE DE LA RECEPCIÓN DE BIENES DE CONSUMO Y EQUIPO (COMODATO) y al ANEXO 4 “CANTIDADES Y DISTRIBUCIÓN DE BIENES DE CONSUMO Y EQUIPO (COMODATO) ADQUISICIÓN DEL GRUPO 379 CONSUMIBLES DE “CLINICAS DE MAMA” </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El o los proveedores(es) adjudicado(s) entregará(n), el equipamiento en comodato relacionado de acuerdo al </w:t>
      </w:r>
      <w:r w:rsidRPr="00B02F76">
        <w:rPr>
          <w:rFonts w:ascii="Noto Sans" w:hAnsi="Noto Sans" w:cs="Noto Sans"/>
          <w:b/>
          <w:sz w:val="20"/>
        </w:rPr>
        <w:t>ANEXO 4 “CANTIDADES Y DISTRIBUCIÓN DE BIENES DE CONSUMO Y EQUIPO (COMODATO) ADQUISICIÓN DEL GRUPO 379 ADQUISICIÓN DEL GRUPO 379 CONSUMIBLES DE “CLINCAS DE MAMA” PARA CUBRIR NECESIDADES DE DEL ÓRGANO DE OPERACIÓN ADMINISTRATIVA DESCONCENTRADA SUR DEL D.F.  PARA EL EJERCICIO 2025   y se distribuirá al lugar establecido en el ANEXO 5 LUGAR DE ENTREGA Y RESPONSABLE DE LA RECEPCIÓN DE BIENES DE CONSUMO Y EQUIPO (COMODATO)</w:t>
      </w:r>
      <w:r w:rsidRPr="00B02F76">
        <w:rPr>
          <w:rFonts w:ascii="Noto Sans" w:hAnsi="Noto Sans" w:cs="Noto Sans"/>
          <w:sz w:val="20"/>
        </w:rPr>
        <w:t xml:space="preserve"> de conformidad con lo señalado en el presente requerimiento a la notificación del fallo en el sistema de compras gubernamentales </w:t>
      </w:r>
      <w:proofErr w:type="spellStart"/>
      <w:r w:rsidRPr="00B02F76">
        <w:rPr>
          <w:rFonts w:ascii="Noto Sans" w:hAnsi="Noto Sans" w:cs="Noto Sans"/>
          <w:sz w:val="20"/>
        </w:rPr>
        <w:t>Comprasmx</w:t>
      </w:r>
      <w:proofErr w:type="spellEnd"/>
      <w:r w:rsidRPr="00B02F76">
        <w:rPr>
          <w:rFonts w:ascii="Noto Sans" w:hAnsi="Noto Sans" w:cs="Noto Sans"/>
          <w:sz w:val="20"/>
        </w:rPr>
        <w:t xml:space="preserve">, el cual deberá permanecer durante la vigencia del contrato. </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El plazo el suministro de bienes y del equipo en calidad de comodato el cual no deberá de exceder los </w:t>
      </w:r>
      <w:r w:rsidR="00A61612">
        <w:rPr>
          <w:rFonts w:ascii="Noto Sans" w:hAnsi="Noto Sans" w:cs="Noto Sans"/>
          <w:sz w:val="20"/>
        </w:rPr>
        <w:t>20</w:t>
      </w:r>
      <w:r w:rsidRPr="00B02F76">
        <w:rPr>
          <w:rFonts w:ascii="Noto Sans" w:hAnsi="Noto Sans" w:cs="Noto Sans"/>
          <w:sz w:val="20"/>
        </w:rPr>
        <w:t xml:space="preserve"> días naturales contados a partir del día hábil siguiente a la notificación del fallo; lo anterior, con fundamento en el Art. 46 de la Ley de Adquisiciones, Arrendamientos y Servicios del Sector Público.</w:t>
      </w:r>
    </w:p>
    <w:p w:rsidR="00173DC6" w:rsidRPr="00B02F7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b/>
          <w:sz w:val="20"/>
        </w:rPr>
      </w:pPr>
      <w:r w:rsidRPr="00B02F76">
        <w:rPr>
          <w:rFonts w:ascii="Noto Sans" w:hAnsi="Noto Sans" w:cs="Noto Sans"/>
          <w:sz w:val="20"/>
        </w:rPr>
        <w:t xml:space="preserve">La entrega de los bienes de consumo se llevará a cabo en el área de recepción del Almacén de cada Unidad Médica establecidas en el </w:t>
      </w:r>
      <w:r w:rsidRPr="00B02F76">
        <w:rPr>
          <w:rFonts w:ascii="Noto Sans" w:hAnsi="Noto Sans" w:cs="Noto Sans"/>
          <w:b/>
          <w:sz w:val="20"/>
        </w:rPr>
        <w:t>ANEXO 5 LUGAR DE ENTREGA Y RESPONSABLE DE LA RECEPCIÓN DE BIENES DE CONSUMO Y EQUIPO (COMODATO).</w:t>
      </w:r>
    </w:p>
    <w:p w:rsidR="00173DC6" w:rsidRPr="00B02F7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r w:rsidRPr="00B02F76">
        <w:rPr>
          <w:rFonts w:ascii="Noto Sans" w:hAnsi="Noto Sans" w:cs="Noto Sans"/>
          <w:sz w:val="20"/>
        </w:rPr>
        <w:t xml:space="preserve">La adquisición y entrega de los bienes de consumo, así como del equipo médico (comodato) será a partir del día natural siguiente a la fecha de emisión de fallo, el cual no deberá de exceder los </w:t>
      </w:r>
      <w:r w:rsidR="00A61612">
        <w:rPr>
          <w:rFonts w:ascii="Noto Sans" w:hAnsi="Noto Sans" w:cs="Noto Sans"/>
          <w:sz w:val="20"/>
        </w:rPr>
        <w:t>20</w:t>
      </w:r>
      <w:r w:rsidRPr="00B02F76">
        <w:rPr>
          <w:rFonts w:ascii="Noto Sans" w:hAnsi="Noto Sans" w:cs="Noto Sans"/>
          <w:sz w:val="20"/>
        </w:rPr>
        <w:t xml:space="preserve"> días naturales contados a partir del día hábil siguiente a la notificación del fallo; lo anterior, con fundamento en el Art. 67 de la Ley de Adquisiciones, Arrendamientos y Servicios del Sector Público, en las Unidades Médicas descritas en el presente requerimiento:</w:t>
      </w:r>
    </w:p>
    <w:p w:rsidR="00173DC6" w:rsidRPr="00B02F7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r w:rsidRPr="00B02F76">
        <w:rPr>
          <w:rFonts w:ascii="Noto Sans" w:hAnsi="Noto Sans" w:cs="Noto Sans"/>
          <w:sz w:val="20"/>
        </w:rPr>
        <w:t>En las Unidades descritas en el siguiente Directorio:</w:t>
      </w:r>
    </w:p>
    <w:p w:rsidR="00173DC6" w:rsidRPr="00B02F76" w:rsidRDefault="00173DC6" w:rsidP="00173DC6">
      <w:pPr>
        <w:ind w:left="-284" w:right="367"/>
        <w:jc w:val="both"/>
        <w:rPr>
          <w:rFonts w:ascii="Noto Sans" w:hAnsi="Noto Sans" w:cs="Noto Sans"/>
          <w:sz w:val="20"/>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55"/>
        <w:gridCol w:w="1730"/>
        <w:gridCol w:w="1391"/>
        <w:gridCol w:w="4493"/>
      </w:tblGrid>
      <w:tr w:rsidR="00173DC6" w:rsidRPr="00B02F76" w:rsidTr="00DD3991">
        <w:trPr>
          <w:trHeight w:val="476"/>
        </w:trPr>
        <w:tc>
          <w:tcPr>
            <w:tcW w:w="392" w:type="dxa"/>
            <w:tcBorders>
              <w:top w:val="single" w:sz="4" w:space="0" w:color="auto"/>
              <w:left w:val="single" w:sz="4" w:space="0" w:color="auto"/>
              <w:bottom w:val="single" w:sz="4" w:space="0" w:color="auto"/>
              <w:right w:val="single" w:sz="4" w:space="0" w:color="FFFFFF"/>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t>NO</w:t>
            </w:r>
          </w:p>
        </w:tc>
        <w:tc>
          <w:tcPr>
            <w:tcW w:w="737"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OOAD</w:t>
            </w:r>
          </w:p>
        </w:tc>
        <w:tc>
          <w:tcPr>
            <w:tcW w:w="822"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173DC6" w:rsidRPr="00B02F76" w:rsidRDefault="00173DC6" w:rsidP="00173DC6">
            <w:pPr>
              <w:ind w:right="367" w:firstLine="5"/>
              <w:jc w:val="both"/>
              <w:rPr>
                <w:rFonts w:ascii="Noto Sans" w:hAnsi="Noto Sans" w:cs="Noto Sans"/>
                <w:sz w:val="16"/>
                <w:szCs w:val="16"/>
              </w:rPr>
            </w:pPr>
            <w:r w:rsidRPr="00B02F76">
              <w:rPr>
                <w:rFonts w:ascii="Noto Sans" w:hAnsi="Noto Sans" w:cs="Noto Sans"/>
                <w:sz w:val="16"/>
                <w:szCs w:val="16"/>
              </w:rPr>
              <w:t>ALCALDIA</w:t>
            </w:r>
          </w:p>
        </w:tc>
        <w:tc>
          <w:tcPr>
            <w:tcW w:w="992"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t>UNIDAD</w:t>
            </w:r>
          </w:p>
        </w:tc>
        <w:tc>
          <w:tcPr>
            <w:tcW w:w="0" w:type="auto"/>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t>DIRECCIÓN</w:t>
            </w:r>
          </w:p>
        </w:tc>
      </w:tr>
      <w:tr w:rsidR="00173DC6" w:rsidRPr="00B02F76" w:rsidTr="00DD3991">
        <w:trPr>
          <w:trHeight w:val="850"/>
        </w:trPr>
        <w:tc>
          <w:tcPr>
            <w:tcW w:w="3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lastRenderedPageBreak/>
              <w:t>1</w:t>
            </w:r>
          </w:p>
        </w:tc>
        <w:tc>
          <w:tcPr>
            <w:tcW w:w="737"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SUR</w:t>
            </w:r>
          </w:p>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D.F.</w:t>
            </w:r>
          </w:p>
        </w:tc>
        <w:tc>
          <w:tcPr>
            <w:tcW w:w="82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5" w:right="367" w:hanging="5"/>
              <w:jc w:val="both"/>
              <w:rPr>
                <w:rFonts w:ascii="Noto Sans" w:hAnsi="Noto Sans" w:cs="Noto Sans"/>
                <w:sz w:val="16"/>
                <w:szCs w:val="16"/>
              </w:rPr>
            </w:pPr>
            <w:r w:rsidRPr="00B02F76">
              <w:rPr>
                <w:rFonts w:ascii="Noto Sans" w:hAnsi="Noto Sans" w:cs="Noto Sans"/>
                <w:sz w:val="16"/>
                <w:szCs w:val="16"/>
              </w:rPr>
              <w:t>CUAUHTÉMOC</w:t>
            </w:r>
          </w:p>
        </w:tc>
        <w:tc>
          <w:tcPr>
            <w:tcW w:w="99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176" w:right="367"/>
              <w:jc w:val="both"/>
              <w:rPr>
                <w:rFonts w:ascii="Noto Sans" w:hAnsi="Noto Sans" w:cs="Noto Sans"/>
                <w:sz w:val="16"/>
                <w:szCs w:val="16"/>
              </w:rPr>
            </w:pPr>
            <w:r w:rsidRPr="00B02F76">
              <w:rPr>
                <w:rFonts w:ascii="Noto Sans" w:hAnsi="Noto Sans" w:cs="Noto Sans"/>
                <w:sz w:val="16"/>
                <w:szCs w:val="16"/>
              </w:rPr>
              <w:t>CLÍNICA DE MAMA I</w:t>
            </w:r>
          </w:p>
        </w:tc>
        <w:tc>
          <w:tcPr>
            <w:tcW w:w="0" w:type="auto"/>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34" w:right="367"/>
              <w:jc w:val="both"/>
              <w:rPr>
                <w:rFonts w:ascii="Noto Sans" w:hAnsi="Noto Sans" w:cs="Noto Sans"/>
                <w:sz w:val="16"/>
                <w:szCs w:val="16"/>
              </w:rPr>
            </w:pPr>
            <w:r w:rsidRPr="00B02F76">
              <w:rPr>
                <w:rFonts w:ascii="Noto Sans" w:hAnsi="Noto Sans" w:cs="Noto Sans"/>
                <w:sz w:val="16"/>
                <w:szCs w:val="16"/>
              </w:rPr>
              <w:t>AGUSTÍN MELGAR 45, COLONIA CONDESA, CUAUHTÉMOC, 06140 CIUDAD DE MÉXICO, CDMX</w:t>
            </w:r>
          </w:p>
        </w:tc>
      </w:tr>
      <w:tr w:rsidR="00173DC6" w:rsidRPr="00B02F76" w:rsidTr="00DD3991">
        <w:trPr>
          <w:trHeight w:val="850"/>
        </w:trPr>
        <w:tc>
          <w:tcPr>
            <w:tcW w:w="3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t>2</w:t>
            </w:r>
          </w:p>
        </w:tc>
        <w:tc>
          <w:tcPr>
            <w:tcW w:w="737"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SUR</w:t>
            </w:r>
          </w:p>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D.F.</w:t>
            </w:r>
          </w:p>
        </w:tc>
        <w:tc>
          <w:tcPr>
            <w:tcW w:w="82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5" w:right="367" w:hanging="5"/>
              <w:jc w:val="both"/>
              <w:rPr>
                <w:rFonts w:ascii="Noto Sans" w:hAnsi="Noto Sans" w:cs="Noto Sans"/>
                <w:sz w:val="16"/>
                <w:szCs w:val="16"/>
              </w:rPr>
            </w:pPr>
            <w:r w:rsidRPr="00B02F76">
              <w:rPr>
                <w:rFonts w:ascii="Noto Sans" w:hAnsi="Noto Sans" w:cs="Noto Sans"/>
                <w:sz w:val="16"/>
                <w:szCs w:val="16"/>
              </w:rPr>
              <w:t>BENITO JUAREZ</w:t>
            </w:r>
          </w:p>
        </w:tc>
        <w:tc>
          <w:tcPr>
            <w:tcW w:w="99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176" w:right="367"/>
              <w:jc w:val="both"/>
              <w:rPr>
                <w:rFonts w:ascii="Noto Sans" w:hAnsi="Noto Sans" w:cs="Noto Sans"/>
                <w:sz w:val="16"/>
                <w:szCs w:val="16"/>
              </w:rPr>
            </w:pPr>
            <w:r w:rsidRPr="00B02F76">
              <w:rPr>
                <w:rFonts w:ascii="Noto Sans" w:hAnsi="Noto Sans" w:cs="Noto Sans"/>
                <w:sz w:val="16"/>
                <w:szCs w:val="16"/>
              </w:rPr>
              <w:t>CLÍNICA DE MAMA II</w:t>
            </w:r>
          </w:p>
        </w:tc>
        <w:tc>
          <w:tcPr>
            <w:tcW w:w="0" w:type="auto"/>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34" w:right="367"/>
              <w:jc w:val="both"/>
              <w:rPr>
                <w:rFonts w:ascii="Noto Sans" w:hAnsi="Noto Sans" w:cs="Noto Sans"/>
                <w:sz w:val="16"/>
                <w:szCs w:val="16"/>
              </w:rPr>
            </w:pPr>
            <w:r w:rsidRPr="00B02F76">
              <w:rPr>
                <w:rFonts w:ascii="Noto Sans" w:hAnsi="Noto Sans" w:cs="Noto Sans"/>
                <w:sz w:val="16"/>
                <w:szCs w:val="16"/>
              </w:rPr>
              <w:t>AV. TLÁHUAC 5642, LOS OLIVOS, TLÁHUAC, 13210 CIUDAD DE MÉXICO, CDMX</w:t>
            </w:r>
          </w:p>
        </w:tc>
      </w:tr>
      <w:tr w:rsidR="00173DC6" w:rsidRPr="00B02F76" w:rsidTr="00DD3991">
        <w:trPr>
          <w:trHeight w:val="850"/>
        </w:trPr>
        <w:tc>
          <w:tcPr>
            <w:tcW w:w="39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173DC6" w:rsidRPr="00B02F76" w:rsidRDefault="00173DC6" w:rsidP="00173DC6">
            <w:pPr>
              <w:ind w:left="-284" w:right="367"/>
              <w:jc w:val="both"/>
              <w:rPr>
                <w:rFonts w:ascii="Noto Sans" w:hAnsi="Noto Sans" w:cs="Noto Sans"/>
                <w:sz w:val="16"/>
                <w:szCs w:val="16"/>
              </w:rPr>
            </w:pPr>
            <w:r w:rsidRPr="00B02F76">
              <w:rPr>
                <w:rFonts w:ascii="Noto Sans" w:hAnsi="Noto Sans" w:cs="Noto Sans"/>
                <w:sz w:val="16"/>
                <w:szCs w:val="16"/>
              </w:rPr>
              <w:t>3</w:t>
            </w:r>
          </w:p>
        </w:tc>
        <w:tc>
          <w:tcPr>
            <w:tcW w:w="737"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SUR</w:t>
            </w:r>
          </w:p>
          <w:p w:rsidR="00173DC6" w:rsidRPr="00B02F76" w:rsidRDefault="00173DC6" w:rsidP="00173DC6">
            <w:pPr>
              <w:ind w:right="367" w:firstLine="34"/>
              <w:jc w:val="both"/>
              <w:rPr>
                <w:rFonts w:ascii="Noto Sans" w:hAnsi="Noto Sans" w:cs="Noto Sans"/>
                <w:sz w:val="16"/>
                <w:szCs w:val="16"/>
              </w:rPr>
            </w:pPr>
            <w:r w:rsidRPr="00B02F76">
              <w:rPr>
                <w:rFonts w:ascii="Noto Sans" w:hAnsi="Noto Sans" w:cs="Noto Sans"/>
                <w:sz w:val="16"/>
                <w:szCs w:val="16"/>
              </w:rPr>
              <w:t>D.F.</w:t>
            </w:r>
          </w:p>
        </w:tc>
        <w:tc>
          <w:tcPr>
            <w:tcW w:w="82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5" w:right="367" w:hanging="5"/>
              <w:jc w:val="both"/>
              <w:rPr>
                <w:rFonts w:ascii="Noto Sans" w:hAnsi="Noto Sans" w:cs="Noto Sans"/>
                <w:sz w:val="16"/>
                <w:szCs w:val="16"/>
              </w:rPr>
            </w:pPr>
            <w:r w:rsidRPr="00B02F76">
              <w:rPr>
                <w:rFonts w:ascii="Noto Sans" w:hAnsi="Noto Sans" w:cs="Noto Sans"/>
                <w:sz w:val="16"/>
                <w:szCs w:val="16"/>
              </w:rPr>
              <w:t>IZTAPALAPA</w:t>
            </w:r>
          </w:p>
        </w:tc>
        <w:tc>
          <w:tcPr>
            <w:tcW w:w="992" w:type="dxa"/>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176" w:right="367"/>
              <w:jc w:val="both"/>
              <w:rPr>
                <w:rFonts w:ascii="Noto Sans" w:hAnsi="Noto Sans" w:cs="Noto Sans"/>
                <w:sz w:val="16"/>
                <w:szCs w:val="16"/>
              </w:rPr>
            </w:pPr>
            <w:r w:rsidRPr="00B02F76">
              <w:rPr>
                <w:rFonts w:ascii="Noto Sans" w:hAnsi="Noto Sans" w:cs="Noto Sans"/>
                <w:sz w:val="16"/>
                <w:szCs w:val="16"/>
              </w:rPr>
              <w:t>HGZ 1A</w:t>
            </w:r>
          </w:p>
        </w:tc>
        <w:tc>
          <w:tcPr>
            <w:tcW w:w="0" w:type="auto"/>
            <w:tcBorders>
              <w:top w:val="single" w:sz="4" w:space="0" w:color="auto"/>
              <w:left w:val="single" w:sz="4" w:space="0" w:color="auto"/>
              <w:bottom w:val="single" w:sz="4" w:space="0" w:color="auto"/>
              <w:right w:val="single" w:sz="4" w:space="0" w:color="auto"/>
            </w:tcBorders>
            <w:vAlign w:val="center"/>
            <w:hideMark/>
          </w:tcPr>
          <w:p w:rsidR="00173DC6" w:rsidRPr="00B02F76" w:rsidRDefault="00173DC6" w:rsidP="00173DC6">
            <w:pPr>
              <w:ind w:left="34" w:right="367"/>
              <w:jc w:val="both"/>
              <w:rPr>
                <w:rFonts w:ascii="Noto Sans" w:hAnsi="Noto Sans" w:cs="Noto Sans"/>
                <w:sz w:val="16"/>
                <w:szCs w:val="16"/>
              </w:rPr>
            </w:pPr>
            <w:r w:rsidRPr="00B02F76">
              <w:rPr>
                <w:rFonts w:ascii="Noto Sans" w:hAnsi="Noto Sans" w:cs="Noto Sans"/>
                <w:sz w:val="16"/>
                <w:szCs w:val="16"/>
              </w:rPr>
              <w:t>MUNICIPIO LIBRE 270, PORTALES NTE, BENITO JUÁREZ, 03303 CIUDAD DE MÉXICO, CDMX</w:t>
            </w:r>
          </w:p>
        </w:tc>
      </w:tr>
    </w:tbl>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CONDICIONES DE ENTREGA:</w:t>
      </w:r>
    </w:p>
    <w:p w:rsidR="00173DC6" w:rsidRPr="00173DC6" w:rsidRDefault="00173DC6" w:rsidP="00173DC6">
      <w:pPr>
        <w:ind w:left="-284" w:right="367"/>
        <w:jc w:val="both"/>
        <w:rPr>
          <w:rFonts w:ascii="Noto Sans" w:hAnsi="Noto Sans" w:cs="Noto Sans"/>
          <w:sz w:val="6"/>
          <w:szCs w:val="6"/>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La transportación de los bienes y su servicio complementario estará a cargo del proveedor, así como el aseguramiento de los mismos, hasta que sean recibidos de conformidad por el instituto. 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 xml:space="preserve">Descripción completa del insumo </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Cantidad</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Lote</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Fecha de fabricación y caducidad</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Origen del insumo</w:t>
      </w: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w:t>
      </w:r>
      <w:r w:rsidRPr="00B02F76">
        <w:rPr>
          <w:rFonts w:ascii="Noto Sans" w:hAnsi="Noto Sans" w:cs="Noto Sans"/>
          <w:sz w:val="20"/>
        </w:rPr>
        <w:tab/>
        <w:t>Clave del cuadro básico</w:t>
      </w:r>
    </w:p>
    <w:p w:rsidR="00173DC6" w:rsidRPr="00173DC6" w:rsidRDefault="00173DC6" w:rsidP="00173DC6">
      <w:pPr>
        <w:ind w:left="-284" w:right="367"/>
        <w:jc w:val="both"/>
        <w:rPr>
          <w:rFonts w:ascii="Noto Sans" w:hAnsi="Noto Sans" w:cs="Noto Sans"/>
          <w:sz w:val="14"/>
          <w:szCs w:val="14"/>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Para efectos de recepción del equipo "EL PROVEEDOR" en conjunto con el Administrador del Contrato y Servidores Públicos que designen deberán elaborar un documento como constancia de recepción de acuerdo al </w:t>
      </w:r>
      <w:r w:rsidRPr="00B02F76">
        <w:rPr>
          <w:rFonts w:ascii="Noto Sans" w:hAnsi="Noto Sans" w:cs="Noto Sans"/>
          <w:b/>
          <w:sz w:val="20"/>
        </w:rPr>
        <w:t>ANEXO 6 ACTA ADMINISTRATIVA CIRCUNSTANCIADA DE ENTREGA, RECEPCIÓN DE EQUIPOS (COMODATO), PARA EL CONSUMO DE LOS MATERIALES ADQUIRIDOS</w:t>
      </w:r>
      <w:r w:rsidRPr="00B02F76">
        <w:rPr>
          <w:rFonts w:ascii="Noto Sans" w:hAnsi="Noto Sans" w:cs="Noto Sans"/>
          <w:sz w:val="20"/>
        </w:rPr>
        <w:t>, en el cual deberá contener la leyenda “ENTREGA DE EQUIPO”, mismo documento  deberá contener las firmas de los Servidores Públicos involucrados así como la del Administrador del Contrato y el proveedor adjudicado.</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En el supuesto de que algún instrumental presente defecto o no se encuentre en óptimas condiciones para su funcionamiento, se deberá elaborar de acuerdo al </w:t>
      </w:r>
      <w:r w:rsidRPr="00B02F76">
        <w:rPr>
          <w:rFonts w:ascii="Noto Sans" w:hAnsi="Noto Sans" w:cs="Noto Sans"/>
          <w:b/>
          <w:sz w:val="20"/>
        </w:rPr>
        <w:t>ANEXO 7 (SIETE) ACTA ADMINISTRATIVA CIRCUNSTANCIADA POR RECHAZO DE EQUIPO (COMODATO) el doc</w:t>
      </w:r>
      <w:r w:rsidRPr="00B02F76">
        <w:rPr>
          <w:rFonts w:ascii="Noto Sans" w:hAnsi="Noto Sans" w:cs="Noto Sans"/>
          <w:sz w:val="20"/>
        </w:rPr>
        <w:t>umento de rechazo, el cual necesita ser validado por el Administrador del contrato y Servidores Públicos que intervengan en la recepción de los bienes así como del representante del proveedor adjudicado.</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173DC6" w:rsidRPr="00B02F76" w:rsidRDefault="00173DC6" w:rsidP="00173DC6">
      <w:pPr>
        <w:ind w:left="-284" w:right="367"/>
        <w:jc w:val="both"/>
        <w:rPr>
          <w:rFonts w:ascii="Noto Sans" w:hAnsi="Noto Sans" w:cs="Noto Sans"/>
          <w:sz w:val="20"/>
        </w:rPr>
      </w:pPr>
    </w:p>
    <w:p w:rsidR="00173DC6" w:rsidRPr="00B02F76" w:rsidRDefault="00173DC6" w:rsidP="00173DC6">
      <w:pPr>
        <w:ind w:left="-284" w:right="367"/>
        <w:jc w:val="both"/>
        <w:rPr>
          <w:rFonts w:ascii="Noto Sans" w:hAnsi="Noto Sans" w:cs="Noto Sans"/>
          <w:sz w:val="20"/>
        </w:rPr>
      </w:pPr>
      <w:r w:rsidRPr="00B02F76">
        <w:rPr>
          <w:rFonts w:ascii="Noto Sans" w:hAnsi="Noto Sans" w:cs="Noto Sans"/>
          <w:sz w:val="20"/>
        </w:rPr>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B02F76">
        <w:rPr>
          <w:rFonts w:ascii="Noto Sans" w:hAnsi="Noto Sans" w:cs="Noto Sans"/>
          <w:b/>
          <w:sz w:val="20"/>
        </w:rPr>
        <w:t>ANEXO 8 “RQM1 REPORTE SOBRE PRODUCTOS QUE PRESENTAN DEFECTOS EN SU CALIDAD”,</w:t>
      </w:r>
      <w:r w:rsidRPr="00B02F76">
        <w:rPr>
          <w:rFonts w:ascii="Noto Sans" w:hAnsi="Noto Sans" w:cs="Noto Sans"/>
          <w:sz w:val="20"/>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173DC6" w:rsidRPr="0015350D" w:rsidRDefault="00173DC6" w:rsidP="00173DC6">
      <w:pPr>
        <w:ind w:right="367"/>
        <w:jc w:val="both"/>
        <w:rPr>
          <w:rFonts w:ascii="Noto Sans" w:hAnsi="Noto Sans" w:cs="Noto Sans"/>
          <w:sz w:val="20"/>
        </w:rPr>
      </w:pP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b/>
          <w:sz w:val="20"/>
        </w:rPr>
        <w:lastRenderedPageBreak/>
        <w:t xml:space="preserve">OCTAVA. VIGENCIA </w:t>
      </w: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b/>
          <w:sz w:val="20"/>
        </w:rPr>
        <w:t xml:space="preserve"> </w:t>
      </w: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El contrato comprenderá una vigencia considerada a partir </w:t>
      </w:r>
      <w:r w:rsidRPr="00691A34">
        <w:rPr>
          <w:rFonts w:ascii="Noto Sans" w:hAnsi="Noto Sans" w:cs="Noto Sans"/>
          <w:color w:val="000000"/>
          <w:sz w:val="20"/>
        </w:rPr>
        <w:t>del día natural siguiente a la fecha de emisión del fallo y hasta al 31 de diciembre de 2025.</w:t>
      </w:r>
      <w:r w:rsidRPr="0015350D">
        <w:rPr>
          <w:rFonts w:ascii="Noto Sans" w:hAnsi="Noto Sans" w:cs="Noto Sans"/>
          <w:sz w:val="20"/>
        </w:rPr>
        <w:t>, sin prejuicio de su posible terminación anticipada, en los términos establecidos en su clausulado.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b/>
          <w:sz w:val="20"/>
        </w:rPr>
        <w:t xml:space="preserve">NOVENA. MODIFICACIONES AL  CONTRATO </w:t>
      </w:r>
    </w:p>
    <w:p w:rsidR="00173DC6" w:rsidRPr="0015350D" w:rsidRDefault="00173DC6" w:rsidP="00173DC6">
      <w:pPr>
        <w:tabs>
          <w:tab w:val="left" w:pos="-284"/>
          <w:tab w:val="left" w:pos="9498"/>
        </w:tabs>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b/>
          <w:sz w:val="20"/>
          <w:lang w:eastAsia="es-ES"/>
        </w:rPr>
        <w:t>“LAS PARTES”</w:t>
      </w:r>
      <w:r w:rsidRPr="0015350D">
        <w:rPr>
          <w:rFonts w:ascii="Noto Sans" w:hAnsi="Noto Sans" w:cs="Noto Sans"/>
          <w:sz w:val="20"/>
          <w:lang w:eastAsia="es-ES"/>
        </w:rPr>
        <w:t xml:space="preserve"> están de acuerdo que la </w:t>
      </w:r>
      <w:r w:rsidRPr="0015350D">
        <w:rPr>
          <w:rFonts w:ascii="Noto Sans" w:hAnsi="Noto Sans" w:cs="Noto Sans"/>
          <w:b/>
          <w:sz w:val="20"/>
          <w:lang w:eastAsia="es-ES"/>
        </w:rPr>
        <w:t>“</w:t>
      </w:r>
      <w:r w:rsidRPr="0015350D">
        <w:rPr>
          <w:rFonts w:ascii="Noto Sans" w:hAnsi="Noto Sans" w:cs="Noto Sans"/>
          <w:b/>
          <w:bCs/>
          <w:sz w:val="20"/>
          <w:lang w:eastAsia="es-ES"/>
        </w:rPr>
        <w:t>EL INSTITUTO</w:t>
      </w:r>
      <w:r w:rsidRPr="0015350D">
        <w:rPr>
          <w:rFonts w:ascii="Noto Sans" w:hAnsi="Noto Sans" w:cs="Noto Sans"/>
          <w:b/>
          <w:sz w:val="20"/>
          <w:lang w:eastAsia="es-ES"/>
        </w:rPr>
        <w:t>”</w:t>
      </w:r>
      <w:r w:rsidRPr="0015350D">
        <w:rPr>
          <w:rFonts w:ascii="Noto Sans" w:hAnsi="Noto Sans" w:cs="Noto Sans"/>
          <w:sz w:val="20"/>
          <w:lang w:eastAsia="es-ES"/>
        </w:rPr>
        <w:t xml:space="preserve"> por razones fundadas y explícitas podrá ampliar el monto o la cantidad de los servicios, d</w:t>
      </w:r>
      <w:r>
        <w:rPr>
          <w:rFonts w:ascii="Noto Sans" w:hAnsi="Noto Sans" w:cs="Noto Sans"/>
          <w:sz w:val="20"/>
          <w:lang w:eastAsia="es-ES"/>
        </w:rPr>
        <w:t>e conformidad con el artículo 74</w:t>
      </w:r>
      <w:r w:rsidRPr="0015350D">
        <w:rPr>
          <w:rFonts w:ascii="Noto Sans" w:hAnsi="Noto Sans" w:cs="Noto Sans"/>
          <w:sz w:val="20"/>
          <w:lang w:eastAsia="es-ES"/>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b/>
          <w:sz w:val="20"/>
          <w:lang w:eastAsia="es-ES"/>
        </w:rPr>
        <w:t>“</w:t>
      </w:r>
      <w:r w:rsidRPr="0015350D">
        <w:rPr>
          <w:rFonts w:ascii="Noto Sans" w:hAnsi="Noto Sans" w:cs="Noto Sans"/>
          <w:b/>
          <w:bCs/>
          <w:sz w:val="20"/>
          <w:lang w:eastAsia="es-ES"/>
        </w:rPr>
        <w:t>EL INSTITUTO</w:t>
      </w:r>
      <w:r w:rsidRPr="0015350D">
        <w:rPr>
          <w:rFonts w:ascii="Noto Sans" w:hAnsi="Noto Sans" w:cs="Noto Sans"/>
          <w:b/>
          <w:sz w:val="20"/>
          <w:lang w:eastAsia="es-ES"/>
        </w:rPr>
        <w:t>”</w:t>
      </w:r>
      <w:r w:rsidRPr="0015350D">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 xml:space="preserve">De presentarse caso fortuito o fuerza mayor, o por causas atribuibles a </w:t>
      </w:r>
      <w:r w:rsidRPr="0015350D">
        <w:rPr>
          <w:rFonts w:ascii="Noto Sans" w:hAnsi="Noto Sans" w:cs="Noto Sans"/>
          <w:b/>
          <w:sz w:val="20"/>
          <w:lang w:eastAsia="es-ES"/>
        </w:rPr>
        <w:t>“</w:t>
      </w:r>
      <w:r w:rsidRPr="0015350D">
        <w:rPr>
          <w:rFonts w:ascii="Noto Sans" w:hAnsi="Noto Sans" w:cs="Noto Sans"/>
          <w:b/>
          <w:bCs/>
          <w:sz w:val="20"/>
          <w:lang w:eastAsia="es-ES"/>
        </w:rPr>
        <w:t>EL INSTITUTO</w:t>
      </w:r>
      <w:r w:rsidRPr="0015350D">
        <w:rPr>
          <w:rFonts w:ascii="Noto Sans" w:hAnsi="Noto Sans" w:cs="Noto Sans"/>
          <w:b/>
          <w:sz w:val="20"/>
          <w:lang w:eastAsia="es-ES"/>
        </w:rPr>
        <w:t>”</w:t>
      </w:r>
      <w:r w:rsidRPr="0015350D">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15350D">
        <w:rPr>
          <w:rFonts w:ascii="Noto Sans" w:hAnsi="Noto Sans" w:cs="Noto Sans"/>
          <w:b/>
          <w:sz w:val="20"/>
          <w:lang w:eastAsia="es-ES"/>
        </w:rPr>
        <w:t>“LAS PARTES”.</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 xml:space="preserve">En los supuestos previstos en los dos párrafos anteriores, no procederá la aplicación de penas convencionales por atraso. </w:t>
      </w:r>
    </w:p>
    <w:p w:rsidR="00173DC6" w:rsidRPr="0015350D" w:rsidRDefault="00173DC6" w:rsidP="00173DC6">
      <w:pPr>
        <w:ind w:left="-284" w:right="367"/>
        <w:jc w:val="both"/>
        <w:rPr>
          <w:rFonts w:ascii="Noto Sans" w:hAnsi="Noto Sans" w:cs="Noto Sans"/>
          <w:sz w:val="20"/>
          <w:lang w:eastAsia="es-ES"/>
        </w:rPr>
      </w:pPr>
    </w:p>
    <w:p w:rsidR="00173DC6" w:rsidRDefault="00173DC6" w:rsidP="00173DC6">
      <w:pPr>
        <w:tabs>
          <w:tab w:val="left" w:pos="-284"/>
          <w:tab w:val="left" w:pos="9498"/>
        </w:tabs>
        <w:ind w:left="-284" w:right="367"/>
        <w:jc w:val="both"/>
        <w:rPr>
          <w:rFonts w:ascii="Noto Sans" w:hAnsi="Noto Sans" w:cs="Noto Sans"/>
          <w:sz w:val="20"/>
          <w:lang w:eastAsia="es-ES"/>
        </w:rPr>
      </w:pPr>
    </w:p>
    <w:p w:rsidR="00173DC6" w:rsidRDefault="00173DC6" w:rsidP="00173DC6">
      <w:pPr>
        <w:tabs>
          <w:tab w:val="left" w:pos="-284"/>
          <w:tab w:val="left" w:pos="9498"/>
        </w:tabs>
        <w:ind w:left="-284" w:right="367"/>
        <w:jc w:val="both"/>
        <w:rPr>
          <w:rFonts w:ascii="Noto Sans" w:hAnsi="Noto Sans" w:cs="Noto Sans"/>
          <w:sz w:val="20"/>
          <w:lang w:eastAsia="es-ES"/>
        </w:rPr>
      </w:pPr>
    </w:p>
    <w:p w:rsidR="00173DC6" w:rsidRDefault="00173DC6" w:rsidP="00173DC6">
      <w:pPr>
        <w:tabs>
          <w:tab w:val="left" w:pos="-284"/>
          <w:tab w:val="left" w:pos="9498"/>
        </w:tabs>
        <w:ind w:left="-284" w:right="367"/>
        <w:jc w:val="both"/>
        <w:rPr>
          <w:rFonts w:ascii="Noto Sans" w:hAnsi="Noto Sans" w:cs="Noto Sans"/>
          <w:sz w:val="20"/>
          <w:lang w:eastAsia="es-ES"/>
        </w:rPr>
      </w:pP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sz w:val="20"/>
          <w:lang w:eastAsia="es-ES"/>
        </w:rPr>
        <w:t xml:space="preserve">Cualquier modificación al presente contrato deberá formalizarse por escrito, y deberá suscribirse por el servidor público de </w:t>
      </w:r>
      <w:r w:rsidRPr="0015350D">
        <w:rPr>
          <w:rFonts w:ascii="Noto Sans" w:hAnsi="Noto Sans" w:cs="Noto Sans"/>
          <w:b/>
          <w:sz w:val="20"/>
          <w:lang w:eastAsia="es-ES"/>
        </w:rPr>
        <w:t>“</w:t>
      </w:r>
      <w:r w:rsidRPr="0015350D">
        <w:rPr>
          <w:rFonts w:ascii="Noto Sans" w:hAnsi="Noto Sans" w:cs="Noto Sans"/>
          <w:b/>
          <w:bCs/>
          <w:sz w:val="20"/>
          <w:lang w:eastAsia="es-ES"/>
        </w:rPr>
        <w:t>EL INSTITUTO</w:t>
      </w:r>
      <w:r w:rsidRPr="0015350D">
        <w:rPr>
          <w:rFonts w:ascii="Noto Sans" w:hAnsi="Noto Sans" w:cs="Noto Sans"/>
          <w:b/>
          <w:sz w:val="20"/>
          <w:lang w:eastAsia="es-ES"/>
        </w:rPr>
        <w:t>”</w:t>
      </w:r>
      <w:r w:rsidRPr="0015350D">
        <w:rPr>
          <w:rFonts w:ascii="Noto Sans" w:hAnsi="Noto Sans" w:cs="Noto Sans"/>
          <w:sz w:val="20"/>
          <w:lang w:eastAsia="es-ES"/>
        </w:rPr>
        <w:t xml:space="preserve"> que lo haya hecho, o quien lo sustituya o esté facultado para ello, para lo cual </w:t>
      </w:r>
      <w:r w:rsidRPr="0015350D">
        <w:rPr>
          <w:rFonts w:ascii="Noto Sans" w:hAnsi="Noto Sans" w:cs="Noto Sans"/>
          <w:b/>
          <w:sz w:val="20"/>
          <w:lang w:eastAsia="es-ES"/>
        </w:rPr>
        <w:t>“EL PROVEEDOR”</w:t>
      </w:r>
      <w:r w:rsidRPr="0015350D">
        <w:rPr>
          <w:rFonts w:ascii="Noto Sans" w:hAnsi="Noto Sans" w:cs="Noto Sans"/>
          <w:sz w:val="20"/>
          <w:lang w:eastAsia="es-ES"/>
        </w:rPr>
        <w:t xml:space="preserve"> realizará el ajuste respectivo de la garantía de cumplimiento, en términos del artículo 91, último párrafo del Reglamento de la LAASSP.</w:t>
      </w:r>
      <w:r w:rsidRPr="0015350D">
        <w:rPr>
          <w:rFonts w:ascii="Noto Sans" w:hAnsi="Noto Sans" w:cs="Noto Sans"/>
          <w:b/>
          <w:sz w:val="20"/>
        </w:rPr>
        <w:t xml:space="preserve"> </w:t>
      </w:r>
    </w:p>
    <w:p w:rsidR="00173DC6" w:rsidRPr="0015350D"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173DC6">
      <w:pPr>
        <w:tabs>
          <w:tab w:val="left" w:pos="-284"/>
          <w:tab w:val="left" w:pos="9498"/>
        </w:tabs>
        <w:ind w:left="-284" w:right="367"/>
        <w:jc w:val="both"/>
        <w:rPr>
          <w:rFonts w:ascii="Noto Sans" w:hAnsi="Noto Sans" w:cs="Noto Sans"/>
          <w:b/>
          <w:bCs/>
          <w:sz w:val="20"/>
        </w:rPr>
      </w:pPr>
      <w:r w:rsidRPr="0015350D">
        <w:rPr>
          <w:rFonts w:ascii="Noto Sans" w:hAnsi="Noto Sans" w:cs="Noto Sans"/>
          <w:b/>
          <w:bCs/>
          <w:sz w:val="20"/>
        </w:rPr>
        <w:t>DÉCIMA. GARANTÍAS DE LOS BIENES O PRESTACIÓN DE LOS SERVICIOS</w:t>
      </w:r>
    </w:p>
    <w:p w:rsidR="00173DC6" w:rsidRPr="0015350D" w:rsidRDefault="00173DC6" w:rsidP="00173DC6">
      <w:pPr>
        <w:tabs>
          <w:tab w:val="left" w:pos="-284"/>
          <w:tab w:val="left" w:pos="9498"/>
        </w:tabs>
        <w:ind w:left="-284" w:right="367"/>
        <w:jc w:val="both"/>
        <w:rPr>
          <w:rFonts w:ascii="Noto Sans" w:hAnsi="Noto Sans" w:cs="Noto Sans"/>
          <w:b/>
          <w:bCs/>
          <w:sz w:val="20"/>
        </w:rPr>
      </w:pPr>
    </w:p>
    <w:p w:rsidR="00173DC6" w:rsidRDefault="00173DC6" w:rsidP="00173DC6">
      <w:pPr>
        <w:autoSpaceDE w:val="0"/>
        <w:ind w:left="-284" w:right="367"/>
        <w:jc w:val="both"/>
        <w:rPr>
          <w:rFonts w:ascii="Noto Sans" w:hAnsi="Noto Sans" w:cs="Noto Sans"/>
          <w:sz w:val="20"/>
        </w:rPr>
      </w:pPr>
      <w:r w:rsidRPr="0015350D">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173DC6" w:rsidRPr="0015350D" w:rsidRDefault="00173DC6" w:rsidP="00173DC6">
      <w:pPr>
        <w:autoSpaceDE w:val="0"/>
        <w:ind w:left="-284" w:right="367"/>
        <w:jc w:val="both"/>
        <w:rPr>
          <w:rFonts w:ascii="Noto Sans" w:hAnsi="Noto Sans" w:cs="Noto Sans"/>
          <w:sz w:val="20"/>
        </w:rPr>
      </w:pPr>
    </w:p>
    <w:p w:rsidR="00173DC6" w:rsidRPr="0015350D" w:rsidRDefault="00173DC6" w:rsidP="00173DC6">
      <w:pPr>
        <w:tabs>
          <w:tab w:val="left" w:pos="-284"/>
          <w:tab w:val="left" w:pos="9498"/>
        </w:tabs>
        <w:ind w:left="-284" w:right="367"/>
        <w:jc w:val="both"/>
        <w:rPr>
          <w:rFonts w:ascii="Noto Sans" w:hAnsi="Noto Sans" w:cs="Noto Sans"/>
          <w:b/>
          <w:bCs/>
          <w:sz w:val="20"/>
        </w:rPr>
      </w:pPr>
      <w:r w:rsidRPr="0015350D">
        <w:rPr>
          <w:rFonts w:ascii="Noto Sans" w:hAnsi="Noto Sans" w:cs="Noto Sans"/>
          <w:b/>
          <w:bCs/>
          <w:sz w:val="20"/>
        </w:rPr>
        <w:t>DÉCIMA PRIMERA. GARANTÍA DE CUMPLIMIENTO DEL CONTRATO</w:t>
      </w:r>
    </w:p>
    <w:p w:rsidR="00173DC6" w:rsidRPr="0015350D"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173DC6">
      <w:pPr>
        <w:tabs>
          <w:tab w:val="left" w:pos="-284"/>
          <w:tab w:val="left" w:pos="9498"/>
        </w:tabs>
        <w:ind w:left="-284" w:right="367"/>
        <w:jc w:val="both"/>
        <w:rPr>
          <w:rFonts w:ascii="Noto Sans" w:hAnsi="Noto Sans" w:cs="Noto Sans"/>
          <w:bCs/>
          <w:sz w:val="20"/>
        </w:rPr>
      </w:pPr>
      <w:r w:rsidRPr="0015350D">
        <w:rPr>
          <w:rFonts w:ascii="Noto Sans" w:hAnsi="Noto Sans" w:cs="Noto Sans"/>
          <w:sz w:val="20"/>
        </w:rPr>
        <w:t xml:space="preserve">Conforme a los artículos </w:t>
      </w:r>
      <w:r>
        <w:rPr>
          <w:rFonts w:ascii="Noto Sans" w:hAnsi="Noto Sans" w:cs="Noto Sans"/>
          <w:sz w:val="20"/>
        </w:rPr>
        <w:t>69 fracción II y 70</w:t>
      </w:r>
      <w:r w:rsidRPr="004B773F">
        <w:rPr>
          <w:rFonts w:ascii="Noto Sans" w:hAnsi="Noto Sans" w:cs="Noto Sans"/>
          <w:sz w:val="20"/>
        </w:rPr>
        <w:t xml:space="preserve"> fracción I</w:t>
      </w:r>
      <w:r w:rsidR="00C8760C">
        <w:rPr>
          <w:rFonts w:ascii="Noto Sans" w:hAnsi="Noto Sans" w:cs="Noto Sans"/>
          <w:sz w:val="20"/>
        </w:rPr>
        <w:t>I</w:t>
      </w:r>
      <w:r w:rsidRPr="0015350D">
        <w:rPr>
          <w:rFonts w:ascii="Noto Sans" w:hAnsi="Noto Sans" w:cs="Noto Sans"/>
          <w:sz w:val="20"/>
        </w:rPr>
        <w:t xml:space="preserve">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15350D">
        <w:rPr>
          <w:rFonts w:ascii="Noto Sans" w:hAnsi="Noto Sans" w:cs="Noto Sans"/>
          <w:b/>
          <w:bCs/>
          <w:sz w:val="20"/>
        </w:rPr>
        <w:t xml:space="preserve">"EL PROVEEDOR" </w:t>
      </w:r>
      <w:r w:rsidRPr="0015350D">
        <w:rPr>
          <w:rFonts w:ascii="Noto Sans" w:hAnsi="Noto Sans" w:cs="Noto Sans"/>
          <w:bCs/>
          <w:sz w:val="20"/>
        </w:rPr>
        <w:t xml:space="preserve">se obliga a constituir una garantía </w:t>
      </w:r>
      <w:r w:rsidRPr="0015350D">
        <w:rPr>
          <w:rFonts w:ascii="Noto Sans" w:hAnsi="Noto Sans" w:cs="Noto Sans"/>
          <w:b/>
          <w:bCs/>
          <w:sz w:val="20"/>
        </w:rPr>
        <w:t>indivisible</w:t>
      </w:r>
      <w:r w:rsidRPr="0015350D">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15350D">
        <w:rPr>
          <w:rFonts w:ascii="Noto Sans" w:hAnsi="Noto Sans" w:cs="Noto Sans"/>
          <w:b/>
          <w:bCs/>
          <w:sz w:val="20"/>
        </w:rPr>
        <w:t xml:space="preserve">"EL INSTITUTO", </w:t>
      </w:r>
      <w:r w:rsidRPr="0015350D">
        <w:rPr>
          <w:rFonts w:ascii="Noto Sans" w:hAnsi="Noto Sans" w:cs="Noto Sans"/>
          <w:bCs/>
          <w:sz w:val="20"/>
        </w:rPr>
        <w:t xml:space="preserve">a más tardar dentro de los 10 (diez) días naturales posteriores a la firma del contrato. </w:t>
      </w:r>
    </w:p>
    <w:p w:rsidR="00173DC6" w:rsidRPr="0015350D" w:rsidRDefault="00173DC6" w:rsidP="00173DC6">
      <w:pPr>
        <w:tabs>
          <w:tab w:val="left" w:pos="-284"/>
          <w:tab w:val="left" w:pos="9498"/>
        </w:tabs>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
          <w:bCs/>
          <w:sz w:val="20"/>
        </w:rPr>
        <w:t xml:space="preserve">"EL PROVEEDOR" </w:t>
      </w:r>
      <w:r w:rsidRPr="0015350D">
        <w:rPr>
          <w:rFonts w:ascii="Noto Sans" w:hAnsi="Noto Sans" w:cs="Noto Sans"/>
          <w:bCs/>
          <w:sz w:val="20"/>
        </w:rPr>
        <w:t xml:space="preserve">para garantizar el cumplimiento de todas y cada una de las obligaciones estipuladas en el contrato adjudicado, deberá presentar fianza expedida por afianzadora debidamente constituida en términos de la </w:t>
      </w:r>
      <w:r w:rsidR="000A4347" w:rsidRPr="000A4347">
        <w:rPr>
          <w:rFonts w:ascii="Noto Sans" w:hAnsi="Noto Sans" w:cs="Noto Sans"/>
          <w:bCs/>
          <w:sz w:val="20"/>
        </w:rPr>
        <w:t xml:space="preserve">Ley de </w:t>
      </w:r>
      <w:r w:rsidR="000A4347" w:rsidRPr="000A4347">
        <w:rPr>
          <w:rFonts w:ascii="Noto Sans" w:hAnsi="Noto Sans" w:cs="Noto Sans"/>
          <w:bCs/>
          <w:sz w:val="20"/>
        </w:rPr>
        <w:lastRenderedPageBreak/>
        <w:t>Instituciones de Seguros y de Fianzas</w:t>
      </w:r>
      <w:r w:rsidRPr="0015350D">
        <w:rPr>
          <w:rFonts w:ascii="Noto Sans" w:hAnsi="Noto Sans" w:cs="Noto Sans"/>
          <w:bCs/>
          <w:sz w:val="20"/>
        </w:rPr>
        <w:t>, por un importe equivalente al 10% (diez por ciento) del monto máximo del contrato, sin considerar el Impuesto al Valor Agregado, a favor del Instituto Mexicano del Seguro Social.</w:t>
      </w:r>
    </w:p>
    <w:p w:rsidR="00173DC6" w:rsidRPr="0015350D" w:rsidRDefault="00173DC6" w:rsidP="00173DC6">
      <w:pPr>
        <w:ind w:left="-284" w:right="367"/>
        <w:jc w:val="both"/>
        <w:rPr>
          <w:rFonts w:ascii="Noto Sans" w:hAnsi="Noto Sans" w:cs="Noto Sans"/>
          <w:bCs/>
          <w:sz w:val="20"/>
          <w:lang w:val="es-ES_tradnl"/>
        </w:rPr>
      </w:pPr>
    </w:p>
    <w:p w:rsidR="00173DC6" w:rsidRPr="0015350D" w:rsidRDefault="00173DC6" w:rsidP="00173DC6">
      <w:pPr>
        <w:ind w:left="-284" w:right="367"/>
        <w:jc w:val="both"/>
        <w:rPr>
          <w:rFonts w:ascii="Noto Sans" w:hAnsi="Noto Sans" w:cs="Noto Sans"/>
          <w:bCs/>
          <w:sz w:val="20"/>
          <w:lang w:val="es-ES_tradnl"/>
        </w:rPr>
      </w:pPr>
      <w:r w:rsidRPr="0015350D">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173DC6" w:rsidRPr="0015350D" w:rsidRDefault="00173DC6" w:rsidP="00173DC6">
      <w:pPr>
        <w:ind w:left="-284" w:right="367"/>
        <w:jc w:val="both"/>
        <w:rPr>
          <w:rFonts w:ascii="Noto Sans" w:hAnsi="Noto Sans" w:cs="Noto Sans"/>
          <w:bCs/>
          <w:sz w:val="20"/>
          <w:lang w:val="es-ES_tradnl"/>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Cs/>
          <w:sz w:val="20"/>
        </w:rPr>
        <w:t xml:space="preserve">No obstante lo anterior, en el supuesto de que el monto del contrato adjudicado sea igual o menor a 900 UMA en la Ciudad de México, </w:t>
      </w:r>
      <w:r w:rsidRPr="0015350D">
        <w:rPr>
          <w:rFonts w:ascii="Noto Sans" w:hAnsi="Noto Sans" w:cs="Noto Sans"/>
          <w:b/>
          <w:bCs/>
          <w:sz w:val="20"/>
        </w:rPr>
        <w:t>“EL PROVEEDOR”</w:t>
      </w:r>
      <w:r w:rsidRPr="0015350D">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15350D">
        <w:rPr>
          <w:rFonts w:ascii="Noto Sans" w:hAnsi="Noto Sans" w:cs="Noto Sans"/>
          <w:sz w:val="20"/>
        </w:rPr>
        <w:t>, de acuerdo con el procedimiento siguiente:</w:t>
      </w:r>
    </w:p>
    <w:p w:rsidR="00173DC6" w:rsidRPr="0015350D" w:rsidRDefault="00173DC6" w:rsidP="00173DC6">
      <w:pPr>
        <w:ind w:left="-284" w:right="367"/>
        <w:jc w:val="both"/>
        <w:rPr>
          <w:rFonts w:ascii="Noto Sans" w:hAnsi="Noto Sans" w:cs="Noto Sans"/>
          <w:sz w:val="20"/>
        </w:rPr>
      </w:pPr>
    </w:p>
    <w:p w:rsidR="00173DC6" w:rsidRPr="0015350D" w:rsidRDefault="00173DC6" w:rsidP="00654DB1">
      <w:pPr>
        <w:numPr>
          <w:ilvl w:val="0"/>
          <w:numId w:val="53"/>
        </w:numPr>
        <w:autoSpaceDE w:val="0"/>
        <w:ind w:left="-284" w:right="367" w:firstLine="0"/>
        <w:jc w:val="both"/>
        <w:rPr>
          <w:rFonts w:ascii="Noto Sans" w:hAnsi="Noto Sans" w:cs="Noto Sans"/>
          <w:sz w:val="20"/>
        </w:rPr>
      </w:pPr>
      <w:r w:rsidRPr="0015350D">
        <w:rPr>
          <w:rFonts w:ascii="Noto Sans" w:hAnsi="Noto Sans" w:cs="Noto Sans"/>
          <w:sz w:val="20"/>
        </w:rPr>
        <w:t>El cheque debe expedirse a nombre del Instituto Mexicano del Seguro Social.</w:t>
      </w:r>
    </w:p>
    <w:p w:rsidR="00173DC6" w:rsidRDefault="00173DC6" w:rsidP="00654DB1">
      <w:pPr>
        <w:numPr>
          <w:ilvl w:val="0"/>
          <w:numId w:val="53"/>
        </w:numPr>
        <w:autoSpaceDE w:val="0"/>
        <w:ind w:left="-284" w:right="367" w:firstLine="0"/>
        <w:jc w:val="both"/>
        <w:rPr>
          <w:rFonts w:ascii="Noto Sans" w:hAnsi="Noto Sans" w:cs="Noto Sans"/>
          <w:sz w:val="20"/>
        </w:rPr>
      </w:pPr>
      <w:r w:rsidRPr="0015350D">
        <w:rPr>
          <w:rFonts w:ascii="Noto Sans" w:hAnsi="Noto Sans" w:cs="Noto Sans"/>
          <w:sz w:val="20"/>
        </w:rPr>
        <w:t xml:space="preserve">Dicho cheque deberá ser resguardado, a título de garantía, en el Departamento de Finanzas. </w:t>
      </w:r>
    </w:p>
    <w:p w:rsidR="00173DC6" w:rsidRDefault="00173DC6" w:rsidP="00173DC6">
      <w:pPr>
        <w:autoSpaceDE w:val="0"/>
        <w:ind w:left="-284" w:right="367"/>
        <w:jc w:val="both"/>
        <w:rPr>
          <w:rFonts w:ascii="Noto Sans" w:hAnsi="Noto Sans" w:cs="Noto Sans"/>
          <w:sz w:val="20"/>
        </w:rPr>
      </w:pPr>
    </w:p>
    <w:p w:rsidR="00173DC6" w:rsidRDefault="00173DC6" w:rsidP="00173DC6">
      <w:pPr>
        <w:autoSpaceDE w:val="0"/>
        <w:ind w:left="-284" w:right="367"/>
        <w:jc w:val="both"/>
        <w:rPr>
          <w:rFonts w:ascii="Noto Sans" w:hAnsi="Noto Sans" w:cs="Noto Sans"/>
          <w:sz w:val="20"/>
        </w:rPr>
      </w:pPr>
    </w:p>
    <w:p w:rsidR="00173DC6" w:rsidRDefault="00173DC6" w:rsidP="00173DC6">
      <w:pPr>
        <w:autoSpaceDE w:val="0"/>
        <w:ind w:left="-284" w:right="367"/>
        <w:jc w:val="both"/>
        <w:rPr>
          <w:rFonts w:ascii="Noto Sans" w:hAnsi="Noto Sans" w:cs="Noto Sans"/>
          <w:sz w:val="20"/>
        </w:rPr>
      </w:pPr>
    </w:p>
    <w:p w:rsidR="00173DC6" w:rsidRDefault="00173DC6" w:rsidP="00173DC6">
      <w:pPr>
        <w:autoSpaceDE w:val="0"/>
        <w:ind w:left="-284" w:right="367"/>
        <w:jc w:val="both"/>
        <w:rPr>
          <w:rFonts w:ascii="Noto Sans" w:hAnsi="Noto Sans" w:cs="Noto Sans"/>
          <w:sz w:val="20"/>
        </w:rPr>
      </w:pPr>
    </w:p>
    <w:p w:rsidR="00173DC6" w:rsidRPr="0015350D" w:rsidRDefault="00173DC6" w:rsidP="00173DC6">
      <w:pPr>
        <w:autoSpaceDE w:val="0"/>
        <w:ind w:left="-284" w:right="367"/>
        <w:jc w:val="both"/>
        <w:rPr>
          <w:rFonts w:ascii="Noto Sans" w:hAnsi="Noto Sans" w:cs="Noto Sans"/>
          <w:sz w:val="20"/>
        </w:rPr>
      </w:pPr>
    </w:p>
    <w:p w:rsidR="00173DC6" w:rsidRPr="0015350D" w:rsidRDefault="00173DC6" w:rsidP="00654DB1">
      <w:pPr>
        <w:numPr>
          <w:ilvl w:val="0"/>
          <w:numId w:val="53"/>
        </w:numPr>
        <w:autoSpaceDE w:val="0"/>
        <w:ind w:left="-284" w:right="367" w:firstLine="0"/>
        <w:jc w:val="both"/>
        <w:rPr>
          <w:rFonts w:ascii="Noto Sans" w:hAnsi="Noto Sans" w:cs="Noto Sans"/>
          <w:sz w:val="20"/>
        </w:rPr>
      </w:pPr>
      <w:r w:rsidRPr="0015350D">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173DC6" w:rsidRPr="0015350D" w:rsidRDefault="00173DC6" w:rsidP="00173DC6">
      <w:pPr>
        <w:autoSpaceDE w:val="0"/>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Esta garantía deberá presentarse a más tardar, dentro de los diez días naturales siguientes a la fecha de firma del contr</w:t>
      </w:r>
      <w:r>
        <w:rPr>
          <w:rFonts w:ascii="Noto Sans" w:hAnsi="Noto Sans" w:cs="Noto Sans"/>
          <w:sz w:val="20"/>
        </w:rPr>
        <w:t>ato, en términos del artículo 69</w:t>
      </w:r>
      <w:r w:rsidRPr="0015350D">
        <w:rPr>
          <w:rFonts w:ascii="Noto Sans" w:hAnsi="Noto Sans" w:cs="Noto Sans"/>
          <w:sz w:val="20"/>
        </w:rPr>
        <w:t xml:space="preserve"> de la Ley de Adquisiciones, Arrendamientos y Servicios del Sector Público. </w:t>
      </w:r>
    </w:p>
    <w:p w:rsidR="00173DC6" w:rsidRPr="0015350D" w:rsidRDefault="00173DC6" w:rsidP="00173DC6">
      <w:pPr>
        <w:tabs>
          <w:tab w:val="left" w:pos="-284"/>
          <w:tab w:val="left" w:pos="9498"/>
        </w:tabs>
        <w:ind w:left="-284" w:right="367"/>
        <w:jc w:val="both"/>
        <w:rPr>
          <w:rFonts w:ascii="Noto Sans" w:hAnsi="Noto Sans" w:cs="Noto Sans"/>
          <w:sz w:val="20"/>
        </w:rPr>
      </w:pPr>
    </w:p>
    <w:p w:rsidR="00173DC6" w:rsidRPr="0015350D" w:rsidRDefault="00173DC6" w:rsidP="00173DC6">
      <w:pPr>
        <w:tabs>
          <w:tab w:val="left" w:pos="-284"/>
          <w:tab w:val="left" w:pos="9498"/>
        </w:tabs>
        <w:ind w:left="-284" w:right="367"/>
        <w:jc w:val="both"/>
        <w:rPr>
          <w:rFonts w:ascii="Noto Sans" w:hAnsi="Noto Sans" w:cs="Noto Sans"/>
          <w:b/>
          <w:sz w:val="20"/>
        </w:rPr>
      </w:pPr>
      <w:r w:rsidRPr="0015350D">
        <w:rPr>
          <w:rFonts w:ascii="Noto Sans" w:hAnsi="Noto Sans" w:cs="Noto Sans"/>
          <w:b/>
          <w:sz w:val="20"/>
        </w:rPr>
        <w:t>DÉCIMA SEGUNDA. OBLIGACIONES DE  “EL PROVEEDOR”</w:t>
      </w:r>
    </w:p>
    <w:p w:rsidR="00173DC6" w:rsidRPr="0015350D"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rPr>
          <w:rFonts w:ascii="Noto Sans" w:hAnsi="Noto Sans" w:cs="Noto Sans"/>
          <w:sz w:val="20"/>
        </w:rPr>
      </w:pPr>
      <w:r w:rsidRPr="0015350D">
        <w:rPr>
          <w:rFonts w:ascii="Noto Sans" w:hAnsi="Noto Sans" w:cs="Noto Sans"/>
          <w:sz w:val="20"/>
        </w:rPr>
        <w:t>Entregar los bienes y prestar los servicios en las fechas o plazos y lugares especificados conforme a lo requerido en el presente contrato y anexos respectivos</w:t>
      </w:r>
    </w:p>
    <w:p w:rsidR="00173DC6" w:rsidRPr="0015350D" w:rsidRDefault="00173DC6" w:rsidP="00173DC6">
      <w:pPr>
        <w:pStyle w:val="Prrafodelista"/>
        <w:tabs>
          <w:tab w:val="left" w:pos="-284"/>
          <w:tab w:val="left" w:pos="9498"/>
        </w:tabs>
        <w:ind w:left="-284" w:right="367"/>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jc w:val="both"/>
        <w:rPr>
          <w:rFonts w:ascii="Noto Sans" w:hAnsi="Noto Sans" w:cs="Noto Sans"/>
          <w:sz w:val="20"/>
        </w:rPr>
      </w:pPr>
      <w:r w:rsidRPr="0015350D">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173DC6" w:rsidRPr="0015350D" w:rsidRDefault="00173DC6" w:rsidP="00173DC6">
      <w:pPr>
        <w:pStyle w:val="Prrafodelista"/>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jc w:val="both"/>
        <w:rPr>
          <w:rFonts w:ascii="Noto Sans" w:hAnsi="Noto Sans" w:cs="Noto Sans"/>
          <w:b/>
          <w:sz w:val="20"/>
        </w:rPr>
      </w:pPr>
      <w:r w:rsidRPr="0015350D">
        <w:rPr>
          <w:rFonts w:ascii="Noto Sans" w:hAnsi="Noto Sans" w:cs="Noto Sans"/>
          <w:sz w:val="20"/>
        </w:rPr>
        <w:t>En bienes de procedencia extranjera, asumirá la responsabilidad de efectuar los trámites de importación y pagar los impuestos y derechos que se generen</w:t>
      </w:r>
    </w:p>
    <w:p w:rsidR="00173DC6" w:rsidRPr="0015350D" w:rsidRDefault="00173DC6" w:rsidP="00173DC6">
      <w:pPr>
        <w:tabs>
          <w:tab w:val="left" w:pos="-284"/>
          <w:tab w:val="left" w:pos="9498"/>
        </w:tabs>
        <w:ind w:right="367"/>
        <w:jc w:val="both"/>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jc w:val="both"/>
        <w:rPr>
          <w:rFonts w:ascii="Noto Sans" w:hAnsi="Noto Sans" w:cs="Noto Sans"/>
          <w:sz w:val="20"/>
        </w:rPr>
      </w:pPr>
      <w:r w:rsidRPr="0015350D">
        <w:rPr>
          <w:rFonts w:ascii="Noto Sans" w:hAnsi="Noto Sans" w:cs="Noto Sans"/>
          <w:sz w:val="20"/>
        </w:rPr>
        <w:t>Asumir su responsabilidad ante cualquier situación que pudiera generarse con motivo del presente contrato</w:t>
      </w:r>
    </w:p>
    <w:p w:rsidR="00173DC6" w:rsidRPr="0015350D" w:rsidRDefault="00173DC6" w:rsidP="00173DC6">
      <w:pPr>
        <w:pStyle w:val="Prrafodelista"/>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jc w:val="both"/>
        <w:rPr>
          <w:rFonts w:ascii="Noto Sans" w:hAnsi="Noto Sans" w:cs="Noto Sans"/>
          <w:bCs/>
          <w:sz w:val="20"/>
        </w:rPr>
      </w:pPr>
      <w:r w:rsidRPr="0015350D">
        <w:rPr>
          <w:rFonts w:ascii="Noto Sans" w:hAnsi="Noto Sans" w:cs="Noto Sans"/>
          <w:sz w:val="20"/>
        </w:rPr>
        <w:t xml:space="preserve">No difundir a terceros sin autorización expresa de </w:t>
      </w:r>
      <w:r w:rsidRPr="0015350D">
        <w:rPr>
          <w:rFonts w:ascii="Noto Sans" w:hAnsi="Noto Sans" w:cs="Noto Sans"/>
          <w:b/>
          <w:bCs/>
          <w:sz w:val="20"/>
        </w:rPr>
        <w:t xml:space="preserve">"EL INSTITUTO" </w:t>
      </w:r>
      <w:r w:rsidRPr="0015350D">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173DC6" w:rsidRPr="0015350D" w:rsidRDefault="00173DC6" w:rsidP="00173DC6">
      <w:pPr>
        <w:pStyle w:val="Prrafodelista"/>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5"/>
        </w:numPr>
        <w:tabs>
          <w:tab w:val="left" w:pos="-284"/>
          <w:tab w:val="left" w:pos="9498"/>
        </w:tabs>
        <w:ind w:right="367"/>
        <w:contextualSpacing/>
        <w:jc w:val="both"/>
        <w:rPr>
          <w:rFonts w:ascii="Noto Sans" w:hAnsi="Noto Sans" w:cs="Noto Sans"/>
          <w:b/>
          <w:sz w:val="20"/>
        </w:rPr>
      </w:pPr>
      <w:r w:rsidRPr="0015350D">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15350D">
        <w:rPr>
          <w:rFonts w:ascii="Noto Sans" w:hAnsi="Noto Sans" w:cs="Noto Sans"/>
          <w:sz w:val="20"/>
        </w:rPr>
        <w:t xml:space="preserve">Ley de Adquisiciones, Arrendamientos y Servicios del Sector Público. </w:t>
      </w:r>
    </w:p>
    <w:p w:rsidR="00173DC6" w:rsidRPr="0015350D"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173DC6">
      <w:pPr>
        <w:tabs>
          <w:tab w:val="left" w:pos="-284"/>
          <w:tab w:val="left" w:pos="9498"/>
        </w:tabs>
        <w:ind w:left="-284" w:right="367"/>
        <w:jc w:val="both"/>
        <w:rPr>
          <w:rFonts w:ascii="Noto Sans" w:hAnsi="Noto Sans" w:cs="Noto Sans"/>
          <w:b/>
          <w:bCs/>
          <w:sz w:val="20"/>
        </w:rPr>
      </w:pPr>
      <w:r w:rsidRPr="0015350D">
        <w:rPr>
          <w:rFonts w:ascii="Noto Sans" w:hAnsi="Noto Sans" w:cs="Noto Sans"/>
          <w:b/>
          <w:sz w:val="20"/>
        </w:rPr>
        <w:t xml:space="preserve">DÉCIMA TERCERA. OBLIGACIONES DE </w:t>
      </w:r>
      <w:r w:rsidRPr="0015350D">
        <w:rPr>
          <w:rFonts w:ascii="Noto Sans" w:hAnsi="Noto Sans" w:cs="Noto Sans"/>
          <w:b/>
          <w:bCs/>
          <w:sz w:val="20"/>
        </w:rPr>
        <w:t>"EL INSTITUTO"</w:t>
      </w:r>
    </w:p>
    <w:p w:rsidR="00173DC6" w:rsidRPr="0015350D" w:rsidRDefault="00173DC6" w:rsidP="00173DC6">
      <w:pPr>
        <w:tabs>
          <w:tab w:val="left" w:pos="-284"/>
          <w:tab w:val="left" w:pos="9498"/>
        </w:tabs>
        <w:ind w:left="-284" w:right="367"/>
        <w:jc w:val="both"/>
        <w:rPr>
          <w:rFonts w:ascii="Noto Sans" w:hAnsi="Noto Sans" w:cs="Noto Sans"/>
          <w:b/>
          <w:bCs/>
          <w:sz w:val="20"/>
        </w:rPr>
      </w:pPr>
    </w:p>
    <w:p w:rsidR="00173DC6" w:rsidRPr="0015350D" w:rsidRDefault="00173DC6" w:rsidP="00654DB1">
      <w:pPr>
        <w:pStyle w:val="Prrafodelista"/>
        <w:numPr>
          <w:ilvl w:val="0"/>
          <w:numId w:val="74"/>
        </w:numPr>
        <w:tabs>
          <w:tab w:val="left" w:pos="-284"/>
          <w:tab w:val="left" w:pos="9498"/>
        </w:tabs>
        <w:ind w:right="367"/>
        <w:contextualSpacing/>
        <w:jc w:val="both"/>
        <w:rPr>
          <w:rFonts w:ascii="Noto Sans" w:hAnsi="Noto Sans" w:cs="Noto Sans"/>
          <w:sz w:val="20"/>
        </w:rPr>
      </w:pPr>
      <w:r w:rsidRPr="0015350D">
        <w:rPr>
          <w:rFonts w:ascii="Noto Sans" w:hAnsi="Noto Sans" w:cs="Noto Sans"/>
          <w:sz w:val="20"/>
        </w:rPr>
        <w:t xml:space="preserve">Otorgar todas las facilidades necesarias, a efecto de que </w:t>
      </w:r>
      <w:r w:rsidRPr="0015350D">
        <w:rPr>
          <w:rFonts w:ascii="Noto Sans" w:hAnsi="Noto Sans" w:cs="Noto Sans"/>
          <w:b/>
          <w:sz w:val="20"/>
        </w:rPr>
        <w:t xml:space="preserve">“EL PROVEEDOR” </w:t>
      </w:r>
      <w:r w:rsidRPr="0015350D">
        <w:rPr>
          <w:rFonts w:ascii="Noto Sans" w:hAnsi="Noto Sans" w:cs="Noto Sans"/>
          <w:sz w:val="20"/>
        </w:rPr>
        <w:t>lleve a cabo en los términos convenidos</w:t>
      </w:r>
    </w:p>
    <w:p w:rsidR="00173DC6" w:rsidRPr="0015350D" w:rsidRDefault="00173DC6" w:rsidP="00173DC6">
      <w:pPr>
        <w:pStyle w:val="Prrafodelista"/>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4"/>
        </w:numPr>
        <w:tabs>
          <w:tab w:val="left" w:pos="-284"/>
          <w:tab w:val="left" w:pos="9498"/>
        </w:tabs>
        <w:ind w:right="367"/>
        <w:contextualSpacing/>
        <w:jc w:val="both"/>
        <w:rPr>
          <w:rFonts w:ascii="Noto Sans" w:hAnsi="Noto Sans" w:cs="Noto Sans"/>
          <w:sz w:val="20"/>
        </w:rPr>
      </w:pPr>
      <w:r w:rsidRPr="0015350D">
        <w:rPr>
          <w:rFonts w:ascii="Noto Sans" w:hAnsi="Noto Sans" w:cs="Noto Sans"/>
          <w:sz w:val="20"/>
        </w:rPr>
        <w:t>Sufragar el pago correspondiente en tiempo y forma, por el suministro de los bienes o prestación de los servicios</w:t>
      </w:r>
    </w:p>
    <w:p w:rsidR="00173DC6" w:rsidRPr="0015350D" w:rsidRDefault="00173DC6" w:rsidP="00173DC6">
      <w:pPr>
        <w:pStyle w:val="Prrafodelista"/>
        <w:tabs>
          <w:tab w:val="left" w:pos="-284"/>
          <w:tab w:val="left" w:pos="9498"/>
        </w:tabs>
        <w:ind w:left="-284" w:right="367"/>
        <w:jc w:val="both"/>
        <w:rPr>
          <w:rFonts w:ascii="Noto Sans" w:hAnsi="Noto Sans" w:cs="Noto Sans"/>
          <w:b/>
          <w:sz w:val="20"/>
        </w:rPr>
      </w:pPr>
    </w:p>
    <w:p w:rsidR="00173DC6" w:rsidRPr="0015350D" w:rsidRDefault="00173DC6" w:rsidP="00654DB1">
      <w:pPr>
        <w:pStyle w:val="Prrafodelista"/>
        <w:numPr>
          <w:ilvl w:val="0"/>
          <w:numId w:val="74"/>
        </w:numPr>
        <w:tabs>
          <w:tab w:val="left" w:pos="-284"/>
          <w:tab w:val="left" w:pos="9498"/>
        </w:tabs>
        <w:ind w:right="367"/>
        <w:contextualSpacing/>
        <w:jc w:val="both"/>
        <w:rPr>
          <w:rFonts w:ascii="Noto Sans" w:hAnsi="Noto Sans" w:cs="Noto Sans"/>
          <w:b/>
          <w:sz w:val="20"/>
        </w:rPr>
      </w:pPr>
      <w:r w:rsidRPr="0015350D">
        <w:rPr>
          <w:rFonts w:ascii="Noto Sans" w:hAnsi="Noto Sans" w:cs="Noto Sans"/>
          <w:sz w:val="20"/>
        </w:rPr>
        <w:t xml:space="preserve">Extender a </w:t>
      </w:r>
      <w:r w:rsidRPr="0015350D">
        <w:rPr>
          <w:rFonts w:ascii="Noto Sans" w:hAnsi="Noto Sans" w:cs="Noto Sans"/>
          <w:b/>
          <w:sz w:val="20"/>
        </w:rPr>
        <w:t xml:space="preserve">“EL PROVEEDOR”, </w:t>
      </w:r>
      <w:r w:rsidRPr="0015350D">
        <w:rPr>
          <w:rFonts w:ascii="Noto Sans" w:hAnsi="Noto Sans" w:cs="Noto Sans"/>
          <w:sz w:val="20"/>
        </w:rPr>
        <w:t xml:space="preserve">en caso de que lo requiera, por conducto del Administrador del contrato, la constancia de cumplimiento de obligaciones contractuales inmediatamente que se cumplan éstas a satisfacción </w:t>
      </w:r>
      <w:r w:rsidRPr="0015350D">
        <w:rPr>
          <w:rFonts w:ascii="Noto Sans" w:hAnsi="Noto Sans" w:cs="Noto Sans"/>
          <w:sz w:val="20"/>
        </w:rPr>
        <w:lastRenderedPageBreak/>
        <w:t xml:space="preserve">expresa de dicho servidor público para que se dé trámite a la cancelación de la garantía de cumplimiento del presente contrato. </w:t>
      </w:r>
    </w:p>
    <w:p w:rsidR="00173DC6" w:rsidRDefault="00173DC6" w:rsidP="00173DC6">
      <w:pPr>
        <w:tabs>
          <w:tab w:val="left" w:pos="-284"/>
          <w:tab w:val="left" w:pos="9498"/>
        </w:tabs>
        <w:ind w:left="-284" w:right="367"/>
        <w:jc w:val="both"/>
        <w:rPr>
          <w:rFonts w:ascii="Noto Sans" w:hAnsi="Noto Sans" w:cs="Noto Sans"/>
          <w:b/>
          <w:sz w:val="20"/>
        </w:rPr>
      </w:pPr>
    </w:p>
    <w:p w:rsidR="00173DC6" w:rsidRDefault="00173DC6" w:rsidP="00173DC6">
      <w:pPr>
        <w:tabs>
          <w:tab w:val="left" w:pos="-284"/>
          <w:tab w:val="left" w:pos="9498"/>
        </w:tabs>
        <w:ind w:left="-284" w:right="367"/>
        <w:jc w:val="both"/>
        <w:rPr>
          <w:rFonts w:ascii="Noto Sans" w:hAnsi="Noto Sans" w:cs="Noto Sans"/>
          <w:b/>
          <w:sz w:val="20"/>
        </w:rPr>
      </w:pPr>
    </w:p>
    <w:p w:rsidR="00173DC6" w:rsidRDefault="00173DC6" w:rsidP="00173DC6">
      <w:pPr>
        <w:tabs>
          <w:tab w:val="left" w:pos="-284"/>
          <w:tab w:val="left" w:pos="9498"/>
        </w:tabs>
        <w:ind w:left="-284" w:right="367"/>
        <w:jc w:val="both"/>
        <w:rPr>
          <w:rFonts w:ascii="Noto Sans" w:hAnsi="Noto Sans" w:cs="Noto Sans"/>
          <w:b/>
          <w:sz w:val="20"/>
        </w:rPr>
      </w:pPr>
    </w:p>
    <w:p w:rsidR="00173DC6"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173DC6">
      <w:pPr>
        <w:tabs>
          <w:tab w:val="left" w:pos="-284"/>
          <w:tab w:val="left" w:pos="9498"/>
        </w:tabs>
        <w:ind w:left="-284" w:right="367"/>
        <w:jc w:val="both"/>
        <w:rPr>
          <w:rFonts w:ascii="Noto Sans" w:hAnsi="Noto Sans" w:cs="Noto Sans"/>
          <w:b/>
          <w:sz w:val="20"/>
        </w:rPr>
      </w:pPr>
    </w:p>
    <w:p w:rsidR="00173DC6" w:rsidRPr="0015350D" w:rsidRDefault="00173DC6" w:rsidP="00173DC6">
      <w:pPr>
        <w:tabs>
          <w:tab w:val="left" w:pos="2160"/>
        </w:tabs>
        <w:ind w:left="-284" w:right="367"/>
        <w:jc w:val="both"/>
        <w:rPr>
          <w:rFonts w:ascii="Noto Sans" w:hAnsi="Noto Sans" w:cs="Noto Sans"/>
          <w:b/>
          <w:sz w:val="20"/>
          <w:lang w:eastAsia="es-ES"/>
        </w:rPr>
      </w:pPr>
      <w:r w:rsidRPr="0015350D">
        <w:rPr>
          <w:rFonts w:ascii="Noto Sans" w:hAnsi="Noto Sans" w:cs="Noto Sans"/>
          <w:b/>
          <w:sz w:val="20"/>
        </w:rPr>
        <w:t>DÉCIMA CUARTA</w:t>
      </w:r>
      <w:r w:rsidRPr="0015350D">
        <w:rPr>
          <w:rFonts w:ascii="Noto Sans" w:hAnsi="Noto Sans" w:cs="Noto Sans"/>
          <w:b/>
          <w:sz w:val="20"/>
          <w:lang w:eastAsia="es-MX"/>
        </w:rPr>
        <w:t>. ADMINISTRACIÓN, VERIFICACIÓN, SUPERVISIÓN Y ACEPTACIÓN DE LOS SERVICIOS.-</w:t>
      </w:r>
      <w:r w:rsidRPr="0015350D">
        <w:rPr>
          <w:rFonts w:ascii="Noto Sans" w:hAnsi="Noto Sans" w:cs="Noto Sans"/>
          <w:b/>
          <w:sz w:val="20"/>
          <w:lang w:eastAsia="es-ES"/>
        </w:rPr>
        <w:t xml:space="preserve"> </w:t>
      </w:r>
    </w:p>
    <w:p w:rsidR="00173DC6" w:rsidRDefault="00173DC6" w:rsidP="00173DC6">
      <w:pPr>
        <w:tabs>
          <w:tab w:val="left" w:pos="2160"/>
        </w:tabs>
        <w:ind w:left="-284" w:right="367"/>
        <w:jc w:val="both"/>
        <w:rPr>
          <w:rFonts w:ascii="Noto Sans" w:hAnsi="Noto Sans" w:cs="Noto Sans"/>
          <w:sz w:val="20"/>
          <w:lang w:eastAsia="es-ES"/>
        </w:rPr>
      </w:pPr>
      <w:r w:rsidRPr="0015350D">
        <w:rPr>
          <w:rFonts w:ascii="Noto Sans" w:hAnsi="Noto Sans" w:cs="Noto Sans"/>
          <w:b/>
          <w:sz w:val="20"/>
          <w:lang w:eastAsia="es-ES"/>
        </w:rPr>
        <w:t>“EL INSTITUTO”</w:t>
      </w:r>
      <w:r w:rsidRPr="0015350D">
        <w:rPr>
          <w:rFonts w:ascii="Noto Sans" w:hAnsi="Noto Sans" w:cs="Noto Sans"/>
          <w:sz w:val="20"/>
          <w:lang w:eastAsia="es-ES"/>
        </w:rPr>
        <w:t xml:space="preserve"> designa como Administrador del presente contrato </w:t>
      </w:r>
      <w:r>
        <w:rPr>
          <w:rFonts w:ascii="Noto Sans" w:hAnsi="Noto Sans" w:cs="Noto Sans"/>
          <w:bCs/>
          <w:sz w:val="20"/>
        </w:rPr>
        <w:t>al</w:t>
      </w:r>
      <w:r w:rsidRPr="00051A1E">
        <w:rPr>
          <w:rFonts w:ascii="Noto Sans" w:hAnsi="Noto Sans" w:cs="Noto Sans"/>
          <w:b/>
          <w:bCs/>
          <w:sz w:val="20"/>
        </w:rPr>
        <w:t xml:space="preserve"> </w:t>
      </w:r>
      <w:r>
        <w:rPr>
          <w:rFonts w:ascii="Noto Sans" w:hAnsi="Noto Sans" w:cs="Noto Sans"/>
          <w:b/>
          <w:bCs/>
          <w:sz w:val="20"/>
        </w:rPr>
        <w:t>EDUARDO ABAZOLO RAMIREZ</w:t>
      </w:r>
      <w:r w:rsidRPr="0015350D">
        <w:rPr>
          <w:rFonts w:ascii="Noto Sans" w:hAnsi="Noto Sans" w:cs="Noto Sans"/>
          <w:bCs/>
          <w:sz w:val="20"/>
        </w:rPr>
        <w:t>,</w:t>
      </w:r>
      <w:r w:rsidRPr="0015350D">
        <w:rPr>
          <w:rFonts w:ascii="Noto Sans" w:hAnsi="Noto Sans" w:cs="Noto Sans"/>
          <w:b/>
          <w:bCs/>
          <w:sz w:val="20"/>
        </w:rPr>
        <w:t xml:space="preserve"> </w:t>
      </w:r>
      <w:r w:rsidRPr="0015350D">
        <w:rPr>
          <w:rFonts w:ascii="Noto Sans" w:hAnsi="Noto Sans" w:cs="Noto Sans"/>
          <w:bCs/>
          <w:sz w:val="20"/>
        </w:rPr>
        <w:t xml:space="preserve">con R.F.C. </w:t>
      </w:r>
      <w:r>
        <w:rPr>
          <w:rFonts w:ascii="Noto Sans" w:hAnsi="Noto Sans" w:cs="Noto Sans"/>
          <w:bCs/>
          <w:sz w:val="20"/>
        </w:rPr>
        <w:t xml:space="preserve">AARE720721P61, Coordinador de Planeación y Atención a la Salud, </w:t>
      </w:r>
      <w:r w:rsidRPr="0015350D">
        <w:rPr>
          <w:rFonts w:ascii="Noto Sans" w:hAnsi="Noto Sans" w:cs="Noto Sans"/>
          <w:sz w:val="20"/>
          <w:lang w:eastAsia="es-ES"/>
        </w:rPr>
        <w:t>quienes darán seguimiento y verificará el cumplimiento de los derechos y obligaciones establecidos en este instrumento jurídico.</w:t>
      </w:r>
    </w:p>
    <w:p w:rsidR="00173DC6" w:rsidRPr="0015350D" w:rsidRDefault="00173DC6" w:rsidP="00173DC6">
      <w:pPr>
        <w:tabs>
          <w:tab w:val="left" w:pos="2160"/>
        </w:tabs>
        <w:ind w:left="-284" w:right="367"/>
        <w:jc w:val="both"/>
        <w:rPr>
          <w:rFonts w:ascii="Noto Sans" w:hAnsi="Noto Sans" w:cs="Noto Sans"/>
          <w:b/>
          <w:sz w:val="20"/>
          <w:lang w:eastAsia="es-MX"/>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DÉCIMA QUINTA. CALIDAD</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sz w:val="20"/>
          <w:lang w:val="es-ES_tradnl"/>
        </w:rPr>
      </w:pPr>
      <w:r w:rsidRPr="0015350D">
        <w:rPr>
          <w:rFonts w:ascii="Noto Sans" w:hAnsi="Noto Sans" w:cs="Noto Sans"/>
          <w:b/>
          <w:sz w:val="20"/>
        </w:rPr>
        <w:t xml:space="preserve">“EL PROVEEDOR” </w:t>
      </w:r>
      <w:r w:rsidRPr="0015350D">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15350D">
        <w:rPr>
          <w:rFonts w:ascii="Noto Sans" w:hAnsi="Noto Sans" w:cs="Noto Sans"/>
          <w:b/>
          <w:bCs/>
          <w:sz w:val="20"/>
        </w:rPr>
        <w:t xml:space="preserve">“EL INSTITUTO” </w:t>
      </w:r>
      <w:r w:rsidRPr="0015350D">
        <w:rPr>
          <w:rFonts w:ascii="Noto Sans" w:hAnsi="Noto Sans" w:cs="Noto Sans"/>
          <w:bCs/>
          <w:sz w:val="20"/>
        </w:rPr>
        <w:t xml:space="preserve">y con estricto apego a lo establecido en las cláusulas del presente instrumento jurídico y sus respectivos anexos, así como la cotización y el requerimiento asociado a ésta. </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DÉCIMA SEXTA. DEFECTOS Y VICIOS OCULTOS</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queda obligado ante </w:t>
      </w:r>
      <w:r w:rsidRPr="0015350D">
        <w:rPr>
          <w:rFonts w:ascii="Noto Sans" w:hAnsi="Noto Sans" w:cs="Noto Sans"/>
          <w:b/>
          <w:sz w:val="20"/>
        </w:rPr>
        <w:t xml:space="preserve">“EL INSTITUTO” </w:t>
      </w:r>
      <w:r w:rsidRPr="0015350D">
        <w:rPr>
          <w:rFonts w:ascii="Noto Sans" w:hAnsi="Noto Sans" w:cs="Noto Sans"/>
          <w:sz w:val="20"/>
        </w:rPr>
        <w:t>a</w:t>
      </w:r>
      <w:r w:rsidRPr="0015350D">
        <w:rPr>
          <w:rFonts w:ascii="Noto Sans" w:hAnsi="Noto Sans" w:cs="Noto Sans"/>
          <w:b/>
          <w:sz w:val="20"/>
        </w:rPr>
        <w:t xml:space="preserve"> </w:t>
      </w:r>
      <w:r w:rsidRPr="0015350D">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173DC6" w:rsidRPr="0015350D" w:rsidRDefault="00173DC6" w:rsidP="00173DC6">
      <w:pPr>
        <w:ind w:left="-284" w:right="367"/>
        <w:jc w:val="both"/>
        <w:rPr>
          <w:rFonts w:ascii="Noto Sans" w:hAnsi="Noto Sans" w:cs="Noto Sans"/>
          <w:sz w:val="20"/>
          <w:lang w:val="es-ES_tradnl"/>
        </w:rPr>
      </w:pPr>
      <w:r w:rsidRPr="0015350D">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15350D">
        <w:rPr>
          <w:rFonts w:ascii="Noto Sans" w:hAnsi="Noto Sans" w:cs="Noto Sans"/>
          <w:b/>
          <w:sz w:val="20"/>
        </w:rPr>
        <w:t xml:space="preserve">“EL INSTITUTO” </w:t>
      </w:r>
      <w:r w:rsidRPr="0015350D">
        <w:rPr>
          <w:rFonts w:ascii="Noto Sans" w:hAnsi="Noto Sans" w:cs="Noto Sans"/>
          <w:sz w:val="20"/>
        </w:rPr>
        <w:t xml:space="preserve">no lo hubiere adquirido o los hubiere adquirido a un precio menor. </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DÉCIMO SEPTIMA. RESPONSABILIDAD</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“EL PROVEEDOR”</w:t>
      </w:r>
      <w:r w:rsidRPr="0015350D">
        <w:rPr>
          <w:rFonts w:ascii="Noto Sans" w:hAnsi="Noto Sans" w:cs="Noto Sans"/>
          <w:sz w:val="20"/>
        </w:rPr>
        <w:t xml:space="preserve"> se obliga a responder por su cuenta y riesgo de los daños y/o perjuicios que por inobservancia o negligencia de su parte, llegue a causar a </w:t>
      </w:r>
      <w:r w:rsidRPr="0015350D">
        <w:rPr>
          <w:rFonts w:ascii="Noto Sans" w:hAnsi="Noto Sans" w:cs="Noto Sans"/>
          <w:b/>
          <w:sz w:val="20"/>
        </w:rPr>
        <w:t xml:space="preserve">“EL INSTITUTO” </w:t>
      </w:r>
      <w:r w:rsidRPr="0015350D">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w:t>
      </w:r>
      <w:r>
        <w:rPr>
          <w:rFonts w:ascii="Noto Sans" w:hAnsi="Noto Sans" w:cs="Noto Sans"/>
          <w:sz w:val="20"/>
        </w:rPr>
        <w:t>75</w:t>
      </w:r>
      <w:r w:rsidRPr="004B773F">
        <w:rPr>
          <w:rFonts w:ascii="Noto Sans" w:hAnsi="Noto Sans" w:cs="Noto Sans"/>
          <w:sz w:val="20"/>
        </w:rPr>
        <w:t xml:space="preserve"> segundo párrafo </w:t>
      </w:r>
      <w:r w:rsidRPr="0015350D">
        <w:rPr>
          <w:rFonts w:ascii="Noto Sans" w:hAnsi="Noto Sans" w:cs="Noto Sans"/>
          <w:sz w:val="20"/>
        </w:rPr>
        <w:t xml:space="preserve">de la Ley de Adquisiciones, Arrendamientos y Servicios del Sector Público. </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DÉCIMA OCTAVA. SANCIONES ADMINISTRATIVAS</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Cuando </w:t>
      </w:r>
      <w:r w:rsidRPr="0015350D">
        <w:rPr>
          <w:rFonts w:ascii="Noto Sans" w:hAnsi="Noto Sans" w:cs="Noto Sans"/>
          <w:b/>
          <w:sz w:val="20"/>
        </w:rPr>
        <w:t xml:space="preserve">“EL PROVEEDOR” </w:t>
      </w:r>
      <w:r w:rsidRPr="0015350D">
        <w:rPr>
          <w:rFonts w:ascii="Noto Sans" w:hAnsi="Noto Sans" w:cs="Noto Sans"/>
          <w:sz w:val="20"/>
        </w:rPr>
        <w:t xml:space="preserve">incumpla con sus obligaciones contractuales por causas imputables a éste y como consecuencia, cause daños y/o perjuicios graves a </w:t>
      </w:r>
      <w:r w:rsidRPr="0015350D">
        <w:rPr>
          <w:rFonts w:ascii="Noto Sans" w:hAnsi="Noto Sans" w:cs="Noto Sans"/>
          <w:b/>
          <w:sz w:val="20"/>
        </w:rPr>
        <w:t xml:space="preserve">“EL INSTITUTO”, </w:t>
      </w:r>
      <w:r w:rsidRPr="0015350D">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15350D">
        <w:rPr>
          <w:rFonts w:ascii="Noto Sans" w:hAnsi="Noto Sans" w:cs="Noto Sans"/>
          <w:sz w:val="20"/>
          <w:lang w:val="es-ES_tradnl" w:eastAsia="es-MX"/>
        </w:rPr>
        <w:t xml:space="preserve">Ley de Adquisiciones, Arrendamientos y Servicios del Sector Público, en los términos de los artículos </w:t>
      </w:r>
      <w:r>
        <w:rPr>
          <w:rFonts w:ascii="Noto Sans" w:hAnsi="Noto Sans" w:cs="Noto Sans"/>
          <w:sz w:val="20"/>
          <w:lang w:val="es-ES_tradnl" w:eastAsia="es-MX"/>
        </w:rPr>
        <w:t>90 y 91</w:t>
      </w:r>
      <w:r w:rsidRPr="004B773F">
        <w:rPr>
          <w:rFonts w:ascii="Noto Sans" w:hAnsi="Noto Sans" w:cs="Noto Sans"/>
          <w:sz w:val="20"/>
          <w:lang w:val="es-ES_tradnl" w:eastAsia="es-MX"/>
        </w:rPr>
        <w:t xml:space="preserve"> </w:t>
      </w:r>
      <w:r w:rsidRPr="0015350D">
        <w:rPr>
          <w:rFonts w:ascii="Noto Sans" w:hAnsi="Noto Sans" w:cs="Noto Sans"/>
          <w:sz w:val="20"/>
          <w:lang w:val="es-ES_tradnl" w:eastAsia="es-MX"/>
        </w:rPr>
        <w:t xml:space="preserve">de dicho ordenamiento legal y 109 al 115 de su Reglamento. </w:t>
      </w:r>
    </w:p>
    <w:p w:rsidR="00173DC6" w:rsidRDefault="00173DC6" w:rsidP="00173DC6">
      <w:pPr>
        <w:ind w:left="-284" w:right="367"/>
        <w:jc w:val="both"/>
        <w:rPr>
          <w:rFonts w:ascii="Noto Sans" w:hAnsi="Noto Sans" w:cs="Noto Sans"/>
          <w:sz w:val="20"/>
          <w:lang w:val="es-ES_tradnl"/>
        </w:rPr>
      </w:pPr>
    </w:p>
    <w:p w:rsidR="00173DC6" w:rsidRDefault="00173DC6" w:rsidP="00173DC6">
      <w:pPr>
        <w:ind w:left="-284" w:right="367"/>
        <w:jc w:val="both"/>
        <w:rPr>
          <w:rFonts w:ascii="Noto Sans" w:hAnsi="Noto Sans" w:cs="Noto Sans"/>
          <w:sz w:val="20"/>
          <w:lang w:val="es-ES_tradnl"/>
        </w:rPr>
      </w:pPr>
    </w:p>
    <w:p w:rsidR="00173DC6" w:rsidRDefault="00173DC6" w:rsidP="00173DC6">
      <w:pPr>
        <w:ind w:left="-284" w:right="367"/>
        <w:jc w:val="both"/>
        <w:rPr>
          <w:rFonts w:ascii="Noto Sans" w:hAnsi="Noto Sans" w:cs="Noto Sans"/>
          <w:sz w:val="20"/>
          <w:lang w:val="es-ES_tradnl"/>
        </w:rPr>
      </w:pPr>
    </w:p>
    <w:p w:rsidR="00173DC6" w:rsidRDefault="00173DC6" w:rsidP="00173DC6">
      <w:pPr>
        <w:ind w:left="-284" w:right="367"/>
        <w:jc w:val="both"/>
        <w:rPr>
          <w:rFonts w:ascii="Noto Sans" w:hAnsi="Noto Sans" w:cs="Noto Sans"/>
          <w:sz w:val="20"/>
          <w:lang w:val="es-ES_tradnl"/>
        </w:rPr>
      </w:pPr>
    </w:p>
    <w:p w:rsidR="003A02B7" w:rsidRDefault="003A02B7" w:rsidP="00173DC6">
      <w:pPr>
        <w:ind w:left="-284" w:right="367"/>
        <w:jc w:val="both"/>
        <w:rPr>
          <w:rFonts w:ascii="Noto Sans" w:hAnsi="Noto Sans" w:cs="Noto Sans"/>
          <w:sz w:val="20"/>
          <w:lang w:val="es-ES_tradnl"/>
        </w:rPr>
      </w:pPr>
    </w:p>
    <w:p w:rsidR="003A02B7" w:rsidRDefault="003A02B7" w:rsidP="00173DC6">
      <w:pPr>
        <w:ind w:left="-284" w:right="367"/>
        <w:jc w:val="both"/>
        <w:rPr>
          <w:rFonts w:ascii="Noto Sans" w:hAnsi="Noto Sans" w:cs="Noto Sans"/>
          <w:sz w:val="20"/>
          <w:lang w:val="es-ES_tradnl"/>
        </w:rPr>
      </w:pPr>
    </w:p>
    <w:p w:rsidR="003A02B7" w:rsidRDefault="003A02B7" w:rsidP="00173DC6">
      <w:pPr>
        <w:ind w:left="-284" w:right="367"/>
        <w:jc w:val="both"/>
        <w:rPr>
          <w:rFonts w:ascii="Noto Sans" w:hAnsi="Noto Sans" w:cs="Noto Sans"/>
          <w:sz w:val="20"/>
          <w:lang w:val="es-ES_tradnl"/>
        </w:rPr>
      </w:pPr>
    </w:p>
    <w:p w:rsidR="003A02B7" w:rsidRDefault="003A02B7" w:rsidP="00173DC6">
      <w:pPr>
        <w:ind w:left="-284" w:right="367"/>
        <w:jc w:val="both"/>
        <w:rPr>
          <w:rFonts w:ascii="Noto Sans" w:hAnsi="Noto Sans" w:cs="Noto Sans"/>
          <w:sz w:val="20"/>
          <w:lang w:val="es-ES_tradnl"/>
        </w:rPr>
      </w:pPr>
    </w:p>
    <w:p w:rsidR="003A02B7" w:rsidRDefault="003A02B7" w:rsidP="00173DC6">
      <w:pPr>
        <w:ind w:left="-284" w:right="367"/>
        <w:jc w:val="both"/>
        <w:rPr>
          <w:rFonts w:ascii="Noto Sans" w:hAnsi="Noto Sans" w:cs="Noto Sans"/>
          <w:sz w:val="20"/>
          <w:lang w:val="es-ES_tradnl"/>
        </w:rPr>
      </w:pPr>
    </w:p>
    <w:p w:rsidR="00173DC6" w:rsidRDefault="00173DC6" w:rsidP="00173DC6">
      <w:pPr>
        <w:ind w:left="-284" w:right="367"/>
        <w:jc w:val="both"/>
        <w:rPr>
          <w:rFonts w:ascii="Noto Sans" w:hAnsi="Noto Sans" w:cs="Noto Sans"/>
          <w:sz w:val="20"/>
          <w:lang w:val="es-ES_tradnl"/>
        </w:rPr>
      </w:pP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tabs>
          <w:tab w:val="left" w:pos="360"/>
          <w:tab w:val="left" w:pos="2552"/>
          <w:tab w:val="left" w:pos="9498"/>
        </w:tabs>
        <w:overflowPunct w:val="0"/>
        <w:autoSpaceDE w:val="0"/>
        <w:autoSpaceDN w:val="0"/>
        <w:adjustRightInd w:val="0"/>
        <w:ind w:left="-284" w:right="367"/>
        <w:jc w:val="both"/>
        <w:textAlignment w:val="baseline"/>
        <w:rPr>
          <w:rFonts w:ascii="Noto Sans" w:hAnsi="Noto Sans" w:cs="Noto Sans"/>
          <w:b/>
          <w:bCs/>
          <w:sz w:val="20"/>
        </w:rPr>
      </w:pPr>
      <w:r w:rsidRPr="0015350D">
        <w:rPr>
          <w:rFonts w:ascii="Noto Sans" w:hAnsi="Noto Sans" w:cs="Noto Sans"/>
          <w:b/>
          <w:bCs/>
          <w:sz w:val="20"/>
        </w:rPr>
        <w:t>DÉCIMA NOVENA.- CANJE DE LOS BIENES</w:t>
      </w:r>
    </w:p>
    <w:p w:rsidR="00173DC6" w:rsidRPr="0015350D" w:rsidRDefault="00173DC6" w:rsidP="00173DC6">
      <w:pPr>
        <w:tabs>
          <w:tab w:val="left" w:pos="360"/>
          <w:tab w:val="left" w:pos="2552"/>
          <w:tab w:val="left" w:pos="9498"/>
        </w:tabs>
        <w:overflowPunct w:val="0"/>
        <w:autoSpaceDE w:val="0"/>
        <w:autoSpaceDN w:val="0"/>
        <w:adjustRightInd w:val="0"/>
        <w:ind w:left="-284" w:right="367"/>
        <w:jc w:val="both"/>
        <w:textAlignment w:val="baseline"/>
        <w:rPr>
          <w:rFonts w:ascii="Noto Sans" w:hAnsi="Noto Sans" w:cs="Noto Sans"/>
          <w:b/>
          <w:bCs/>
          <w:sz w:val="20"/>
        </w:rPr>
      </w:pPr>
    </w:p>
    <w:p w:rsidR="00173DC6" w:rsidRPr="0015350D" w:rsidRDefault="00173DC6" w:rsidP="00173DC6">
      <w:pPr>
        <w:autoSpaceDE w:val="0"/>
        <w:ind w:left="-284" w:right="367"/>
        <w:jc w:val="both"/>
        <w:rPr>
          <w:rFonts w:ascii="Noto Sans" w:hAnsi="Noto Sans" w:cs="Noto Sans"/>
          <w:sz w:val="20"/>
        </w:rPr>
      </w:pPr>
      <w:r w:rsidRPr="0015350D">
        <w:rPr>
          <w:rFonts w:ascii="Noto Sans" w:hAnsi="Noto Sans" w:cs="Noto Sans"/>
          <w:sz w:val="20"/>
        </w:rPr>
        <w:t>Plazo y condiciones de canje o devolución del bien.</w:t>
      </w:r>
    </w:p>
    <w:p w:rsidR="00173DC6" w:rsidRPr="0015350D" w:rsidRDefault="00173DC6" w:rsidP="00173DC6">
      <w:pPr>
        <w:autoSpaceDE w:val="0"/>
        <w:ind w:left="-284" w:right="367"/>
        <w:jc w:val="both"/>
        <w:rPr>
          <w:rFonts w:ascii="Noto Sans" w:hAnsi="Noto Sans" w:cs="Noto Sans"/>
          <w:sz w:val="20"/>
        </w:rPr>
      </w:pPr>
    </w:p>
    <w:p w:rsidR="00173DC6" w:rsidRPr="0015350D" w:rsidRDefault="00173DC6" w:rsidP="00173DC6">
      <w:pPr>
        <w:autoSpaceDE w:val="0"/>
        <w:ind w:left="-284" w:right="367"/>
        <w:jc w:val="both"/>
        <w:rPr>
          <w:rFonts w:ascii="Noto Sans" w:hAnsi="Noto Sans" w:cs="Noto Sans"/>
          <w:sz w:val="20"/>
        </w:rPr>
      </w:pPr>
      <w:r w:rsidRPr="0015350D">
        <w:rPr>
          <w:rFonts w:ascii="Noto Sans" w:hAnsi="Noto Sans" w:cs="Noto Sans"/>
          <w:sz w:val="20"/>
        </w:rPr>
        <w:t xml:space="preserve">Se podrá solicitar al proveedor el canje de los bienes que presenten defectos o vicios ocultos, para lo cual notificarán al proveedor por escrito o por correo electrónico al Almacén de la unidad médica establecidas en el </w:t>
      </w:r>
      <w:r w:rsidRPr="0015350D">
        <w:rPr>
          <w:rFonts w:ascii="Noto Sans" w:hAnsi="Noto Sans" w:cs="Noto Sans"/>
          <w:b/>
          <w:bCs/>
          <w:sz w:val="20"/>
        </w:rPr>
        <w:t>Anexo 5 “Lugar de Entrega y Responsable de la Recepción de Bienes de Consumo y Equipo (comodato)”</w:t>
      </w:r>
      <w:r w:rsidRPr="0015350D">
        <w:rPr>
          <w:rFonts w:ascii="Noto Sans" w:hAnsi="Noto Sans" w:cs="Noto Sans"/>
          <w:sz w:val="20"/>
        </w:rPr>
        <w:t xml:space="preserve">. A partir del día hábil siguiente a la notificación, el proveedor contará con un plazo máximo de </w:t>
      </w:r>
      <w:r w:rsidRPr="0015350D">
        <w:rPr>
          <w:rFonts w:ascii="Noto Sans" w:hAnsi="Noto Sans" w:cs="Noto Sans"/>
          <w:b/>
          <w:sz w:val="20"/>
        </w:rPr>
        <w:t>10</w:t>
      </w:r>
      <w:r w:rsidRPr="0015350D">
        <w:rPr>
          <w:rFonts w:ascii="Noto Sans" w:hAnsi="Noto Sans" w:cs="Noto Sans"/>
          <w:sz w:val="20"/>
        </w:rPr>
        <w:t xml:space="preserve"> (diez) días hábiles, para realizar el canje de los bienes por otros lotes que no presenten los defectos o vicios ocultos identificados</w:t>
      </w: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VIGÉSIMA.- DEDUCCIONES</w:t>
      </w:r>
    </w:p>
    <w:p w:rsidR="00173DC6" w:rsidRPr="0015350D" w:rsidRDefault="00173DC6" w:rsidP="00173DC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autoSpaceDE w:val="0"/>
        <w:autoSpaceDN w:val="0"/>
        <w:adjustRightInd w:val="0"/>
        <w:spacing w:line="240" w:lineRule="atLeast"/>
        <w:ind w:left="-284" w:right="367"/>
        <w:jc w:val="both"/>
        <w:rPr>
          <w:rFonts w:ascii="Noto Sans" w:hAnsi="Noto Sans" w:cs="Noto Sans"/>
          <w:b/>
          <w:bCs/>
          <w:sz w:val="20"/>
          <w:lang w:eastAsia="es-MX"/>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 xml:space="preserve">En términos de los artículos </w:t>
      </w:r>
      <w:r>
        <w:rPr>
          <w:rFonts w:ascii="Noto Sans" w:hAnsi="Noto Sans" w:cs="Noto Sans"/>
          <w:sz w:val="20"/>
          <w:lang w:eastAsia="es-ES"/>
        </w:rPr>
        <w:t>76</w:t>
      </w:r>
      <w:r w:rsidRPr="00535AC6">
        <w:rPr>
          <w:rFonts w:ascii="Noto Sans" w:hAnsi="Noto Sans" w:cs="Noto Sans"/>
          <w:sz w:val="20"/>
          <w:lang w:eastAsia="es-ES"/>
        </w:rPr>
        <w:t xml:space="preserve"> de la LAASSP</w:t>
      </w:r>
      <w:r w:rsidRPr="0015350D">
        <w:rPr>
          <w:rFonts w:ascii="Noto Sans" w:hAnsi="Noto Sans" w:cs="Noto Sans"/>
          <w:sz w:val="20"/>
          <w:lang w:eastAsia="es-ES"/>
        </w:rPr>
        <w:t xml:space="preserve">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 xml:space="preserve">El Administrador del contrato, notificará a “EL PROVEEDOR” por escrito o vía correo electrónico el cálculo de la deducción, dentro de los </w:t>
      </w:r>
      <w:r w:rsidRPr="0015350D">
        <w:rPr>
          <w:rFonts w:ascii="Noto Sans" w:hAnsi="Noto Sans" w:cs="Noto Sans"/>
          <w:b/>
          <w:sz w:val="20"/>
          <w:lang w:eastAsia="es-ES"/>
        </w:rPr>
        <w:t>5</w:t>
      </w:r>
      <w:r w:rsidRPr="0015350D">
        <w:rPr>
          <w:rFonts w:ascii="Noto Sans" w:hAnsi="Noto Sans" w:cs="Noto Sans"/>
          <w:sz w:val="20"/>
          <w:lang w:eastAsia="es-ES"/>
        </w:rPr>
        <w:t xml:space="preserve"> (cinco días) posteriores al atraso en el cumplimiento de la obligación de que se trate.</w:t>
      </w:r>
    </w:p>
    <w:p w:rsidR="00173DC6" w:rsidRPr="0015350D" w:rsidRDefault="00173DC6" w:rsidP="00173DC6">
      <w:pPr>
        <w:ind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VIGÉSIMA PRIMERA. PENAS CONVENCIONALES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El Instituto aplicará una pena convencional por cada día de atraso en la entrega a entera satisfacción del responsable de la recepción de los bienes, por el equivalente al 1.0 % (uno por ciento), sin exceder un máximo del 10% (diez por ciento) sobre el valor total del garantía, sin incluir el IVA, de acuerdo al supuesto siguiente</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654DB1">
      <w:pPr>
        <w:pStyle w:val="Prrafodelista"/>
        <w:numPr>
          <w:ilvl w:val="0"/>
          <w:numId w:val="76"/>
        </w:numPr>
        <w:suppressAutoHyphens w:val="0"/>
        <w:spacing w:line="276" w:lineRule="auto"/>
        <w:ind w:right="367"/>
        <w:contextualSpacing/>
        <w:jc w:val="both"/>
        <w:rPr>
          <w:rFonts w:ascii="Noto Sans" w:hAnsi="Noto Sans" w:cs="Noto Sans"/>
          <w:sz w:val="20"/>
          <w:lang w:eastAsia="es-ES"/>
        </w:rPr>
      </w:pPr>
      <w:r w:rsidRPr="0015350D">
        <w:rPr>
          <w:rFonts w:ascii="Noto Sans" w:hAnsi="Noto Sans" w:cs="Noto Sans"/>
          <w:sz w:val="20"/>
          <w:lang w:eastAsia="es-ES"/>
        </w:rPr>
        <w:t>No se cumpla la entrega del bien en el periodo de tiempo máximo indicado en la CLAUSULA SÉPTIMA.- LUGAR, PLAZOS Y CONDICIONES DE LA ENTREGA DE LA PRESTACIÓN DEL SERVICIO</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La pena Convencional se calculará de acuerdo con lo expresado en la fórmula que se detalla a continuación:</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center"/>
        <w:rPr>
          <w:rFonts w:ascii="Noto Sans" w:hAnsi="Noto Sans" w:cs="Noto Sans"/>
          <w:b/>
          <w:sz w:val="20"/>
          <w:lang w:eastAsia="es-ES"/>
        </w:rPr>
      </w:pPr>
      <w:proofErr w:type="spellStart"/>
      <w:r w:rsidRPr="0015350D">
        <w:rPr>
          <w:rFonts w:ascii="Noto Sans" w:hAnsi="Noto Sans" w:cs="Noto Sans"/>
          <w:b/>
          <w:sz w:val="20"/>
          <w:lang w:eastAsia="es-ES"/>
        </w:rPr>
        <w:t>Pca</w:t>
      </w:r>
      <w:proofErr w:type="spellEnd"/>
      <w:r w:rsidRPr="0015350D">
        <w:rPr>
          <w:rFonts w:ascii="Noto Sans" w:hAnsi="Noto Sans" w:cs="Noto Sans"/>
          <w:b/>
          <w:sz w:val="20"/>
          <w:lang w:eastAsia="es-ES"/>
        </w:rPr>
        <w:t xml:space="preserve">= %d X </w:t>
      </w:r>
      <w:proofErr w:type="spellStart"/>
      <w:r w:rsidRPr="0015350D">
        <w:rPr>
          <w:rFonts w:ascii="Noto Sans" w:hAnsi="Noto Sans" w:cs="Noto Sans"/>
          <w:b/>
          <w:sz w:val="20"/>
          <w:lang w:eastAsia="es-ES"/>
        </w:rPr>
        <w:t>nda</w:t>
      </w:r>
      <w:proofErr w:type="spellEnd"/>
      <w:r w:rsidRPr="0015350D">
        <w:rPr>
          <w:rFonts w:ascii="Noto Sans" w:hAnsi="Noto Sans" w:cs="Noto Sans"/>
          <w:b/>
          <w:sz w:val="20"/>
          <w:lang w:eastAsia="es-ES"/>
        </w:rPr>
        <w:t xml:space="preserve"> X </w:t>
      </w:r>
      <w:proofErr w:type="spellStart"/>
      <w:r w:rsidRPr="0015350D">
        <w:rPr>
          <w:rFonts w:ascii="Noto Sans" w:hAnsi="Noto Sans" w:cs="Noto Sans"/>
          <w:b/>
          <w:sz w:val="20"/>
          <w:lang w:eastAsia="es-ES"/>
        </w:rPr>
        <w:t>vbaa</w:t>
      </w:r>
      <w:proofErr w:type="spellEnd"/>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Dónde:</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%d = %d=porcentaje determinado en la convocatoria de la licitación pública, invitación a cuando menos tres personas, cotización, contrato o pedido por cada día de atraso en la entrega de bienes o en el inicio de la prestación del servicio o arrendamiento</w:t>
      </w:r>
      <w:r>
        <w:rPr>
          <w:rFonts w:ascii="Noto Sans" w:hAnsi="Noto Sans" w:cs="Noto Sans"/>
          <w:sz w:val="20"/>
          <w:lang w:eastAsia="es-ES"/>
        </w:rPr>
        <w:t>.</w:t>
      </w:r>
    </w:p>
    <w:p w:rsidR="00173DC6" w:rsidRPr="0015350D" w:rsidRDefault="00173DC6" w:rsidP="00173DC6">
      <w:pPr>
        <w:ind w:left="-284" w:right="367"/>
        <w:jc w:val="both"/>
        <w:rPr>
          <w:rFonts w:ascii="Noto Sans" w:hAnsi="Noto Sans" w:cs="Noto Sans"/>
          <w:sz w:val="20"/>
          <w:lang w:eastAsia="es-ES"/>
        </w:rPr>
      </w:pPr>
      <w:proofErr w:type="spellStart"/>
      <w:proofErr w:type="gramStart"/>
      <w:r w:rsidRPr="0015350D">
        <w:rPr>
          <w:rFonts w:ascii="Noto Sans" w:hAnsi="Noto Sans" w:cs="Noto Sans"/>
          <w:sz w:val="20"/>
          <w:lang w:eastAsia="es-ES"/>
        </w:rPr>
        <w:t>nda</w:t>
      </w:r>
      <w:proofErr w:type="spellEnd"/>
      <w:proofErr w:type="gramEnd"/>
      <w:r w:rsidRPr="0015350D">
        <w:rPr>
          <w:rFonts w:ascii="Noto Sans" w:hAnsi="Noto Sans" w:cs="Noto Sans"/>
          <w:sz w:val="20"/>
          <w:lang w:eastAsia="es-ES"/>
        </w:rPr>
        <w:t xml:space="preserve"> = número de días de atraso</w:t>
      </w:r>
    </w:p>
    <w:p w:rsidR="00173DC6" w:rsidRPr="0015350D" w:rsidRDefault="00173DC6" w:rsidP="00173DC6">
      <w:pPr>
        <w:ind w:left="-284" w:right="367"/>
        <w:jc w:val="both"/>
        <w:rPr>
          <w:rFonts w:ascii="Noto Sans" w:hAnsi="Noto Sans" w:cs="Noto Sans"/>
          <w:sz w:val="20"/>
          <w:lang w:eastAsia="es-ES"/>
        </w:rPr>
      </w:pPr>
      <w:proofErr w:type="spellStart"/>
      <w:proofErr w:type="gramStart"/>
      <w:r w:rsidRPr="0015350D">
        <w:rPr>
          <w:rFonts w:ascii="Noto Sans" w:hAnsi="Noto Sans" w:cs="Noto Sans"/>
          <w:sz w:val="20"/>
          <w:lang w:eastAsia="es-ES"/>
        </w:rPr>
        <w:t>vbaa</w:t>
      </w:r>
      <w:proofErr w:type="spellEnd"/>
      <w:proofErr w:type="gramEnd"/>
      <w:r w:rsidRPr="0015350D">
        <w:rPr>
          <w:rFonts w:ascii="Noto Sans" w:hAnsi="Noto Sans" w:cs="Noto Sans"/>
          <w:sz w:val="20"/>
          <w:lang w:eastAsia="es-ES"/>
        </w:rPr>
        <w:t xml:space="preserve"> =  valor de los bienes adquiridos  con atraso sin IVA.</w:t>
      </w:r>
    </w:p>
    <w:p w:rsidR="00173DC6" w:rsidRPr="0015350D" w:rsidRDefault="00173DC6" w:rsidP="00173DC6">
      <w:pPr>
        <w:ind w:left="-284" w:right="367"/>
        <w:jc w:val="both"/>
        <w:rPr>
          <w:rFonts w:ascii="Noto Sans" w:hAnsi="Noto Sans" w:cs="Noto Sans"/>
          <w:sz w:val="20"/>
          <w:lang w:eastAsia="es-ES"/>
        </w:rPr>
      </w:pPr>
      <w:proofErr w:type="spellStart"/>
      <w:r w:rsidRPr="0015350D">
        <w:rPr>
          <w:rFonts w:ascii="Noto Sans" w:hAnsi="Noto Sans" w:cs="Noto Sans"/>
          <w:sz w:val="20"/>
          <w:lang w:eastAsia="es-ES"/>
        </w:rPr>
        <w:t>Pca</w:t>
      </w:r>
      <w:proofErr w:type="spellEnd"/>
      <w:r w:rsidRPr="0015350D">
        <w:rPr>
          <w:rFonts w:ascii="Noto Sans" w:hAnsi="Noto Sans" w:cs="Noto Sans"/>
          <w:sz w:val="20"/>
          <w:lang w:eastAsia="es-ES"/>
        </w:rPr>
        <w:t xml:space="preserve"> = Pena convencional aplicable</w:t>
      </w:r>
    </w:p>
    <w:p w:rsidR="00173DC6" w:rsidRDefault="00173DC6" w:rsidP="00173DC6">
      <w:pPr>
        <w:ind w:left="-284" w:right="367"/>
        <w:jc w:val="both"/>
        <w:rPr>
          <w:rFonts w:ascii="Noto Sans" w:hAnsi="Noto Sans" w:cs="Noto Sans"/>
          <w:sz w:val="20"/>
          <w:lang w:eastAsia="es-ES"/>
        </w:rPr>
      </w:pPr>
    </w:p>
    <w:p w:rsidR="00173DC6" w:rsidRDefault="00173DC6" w:rsidP="00173DC6">
      <w:pPr>
        <w:ind w:left="-284" w:right="367"/>
        <w:jc w:val="both"/>
        <w:rPr>
          <w:rFonts w:ascii="Noto Sans" w:hAnsi="Noto Sans" w:cs="Noto Sans"/>
          <w:sz w:val="20"/>
          <w:lang w:eastAsia="es-ES"/>
        </w:rPr>
      </w:pPr>
    </w:p>
    <w:p w:rsidR="00173DC6" w:rsidRDefault="00173DC6" w:rsidP="00173DC6">
      <w:pPr>
        <w:ind w:left="-284" w:right="367"/>
        <w:jc w:val="both"/>
        <w:rPr>
          <w:rFonts w:ascii="Noto Sans" w:hAnsi="Noto Sans" w:cs="Noto Sans"/>
          <w:sz w:val="20"/>
          <w:lang w:eastAsia="es-ES"/>
        </w:rPr>
      </w:pPr>
    </w:p>
    <w:p w:rsidR="00173DC6"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La suma de las penas convencionales no deberá exceder el importe de la garantía de cumplimiento del 10% (diez por ciento) del monto de cada uno de los bienes.</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El proveedor a su vez, autoriza al Instituto a descontar las cantidades que resulten de aplicar la pena convencional, sobre los pagos que deberá cubrir.</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El pago de los bienes, quedará condicionado, proporcionalmente al pago que el proveedor deba efectuar por concepto de penas convencionales por atraso, conforme a lo previst</w:t>
      </w:r>
      <w:r>
        <w:rPr>
          <w:rFonts w:ascii="Noto Sans" w:hAnsi="Noto Sans" w:cs="Noto Sans"/>
          <w:sz w:val="20"/>
          <w:lang w:eastAsia="es-ES"/>
        </w:rPr>
        <w:t xml:space="preserve">o en el artículo 75 </w:t>
      </w:r>
      <w:r w:rsidRPr="0015350D">
        <w:rPr>
          <w:rFonts w:ascii="Noto Sans" w:hAnsi="Noto Sans" w:cs="Noto Sans"/>
          <w:sz w:val="20"/>
          <w:lang w:eastAsia="es-ES"/>
        </w:rPr>
        <w:t xml:space="preserve">de la Ley de Adquisiciones, </w:t>
      </w:r>
      <w:r w:rsidRPr="0015350D">
        <w:rPr>
          <w:rFonts w:ascii="Noto Sans" w:hAnsi="Noto Sans" w:cs="Noto Sans"/>
          <w:sz w:val="20"/>
          <w:lang w:eastAsia="es-ES"/>
        </w:rPr>
        <w:lastRenderedPageBreak/>
        <w:t>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Las notas de crédito derivadas de las penas convencionales deberán estar a apegadas a la normatividad aplicable para su elaboración.</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Si el último día del plazo o la fecha determinada son inhábiles o las oficinas ante las que se vaya a hacer el trámite permanecen cerradas durante el horario normal de labores, se prorrogará el plazo hasta el siguiente día hábil.</w:t>
      </w:r>
    </w:p>
    <w:p w:rsidR="00173DC6" w:rsidRPr="0015350D" w:rsidRDefault="00173DC6" w:rsidP="00173DC6">
      <w:pPr>
        <w:ind w:left="-284" w:right="367"/>
        <w:jc w:val="both"/>
        <w:rPr>
          <w:rFonts w:ascii="Noto Sans" w:hAnsi="Noto Sans" w:cs="Noto Sans"/>
          <w:sz w:val="20"/>
          <w:lang w:eastAsia="es-ES"/>
        </w:rPr>
      </w:pPr>
    </w:p>
    <w:p w:rsidR="00173DC6" w:rsidRPr="0015350D" w:rsidRDefault="00173DC6" w:rsidP="00173DC6">
      <w:pPr>
        <w:ind w:left="-284" w:right="367"/>
        <w:jc w:val="both"/>
        <w:rPr>
          <w:rFonts w:ascii="Noto Sans" w:hAnsi="Noto Sans" w:cs="Noto Sans"/>
          <w:sz w:val="20"/>
          <w:lang w:eastAsia="es-ES"/>
        </w:rPr>
      </w:pPr>
      <w:r w:rsidRPr="0015350D">
        <w:rPr>
          <w:rFonts w:ascii="Noto Sans" w:hAnsi="Noto Sans" w:cs="Noto Sans"/>
          <w:sz w:val="20"/>
          <w:lang w:eastAsia="es-ES"/>
        </w:rPr>
        <w:t xml:space="preserve">El Administrador del contrato, notificará a “EL PROVEEDOR” por escrito o vía correo electrónico el cálculo de la pena convencional, dentro de los </w:t>
      </w:r>
      <w:r w:rsidRPr="0015350D">
        <w:rPr>
          <w:rFonts w:ascii="Noto Sans" w:hAnsi="Noto Sans" w:cs="Noto Sans"/>
          <w:b/>
          <w:sz w:val="20"/>
          <w:lang w:eastAsia="es-ES"/>
        </w:rPr>
        <w:t>5</w:t>
      </w:r>
      <w:r w:rsidRPr="0015350D">
        <w:rPr>
          <w:rFonts w:ascii="Noto Sans" w:hAnsi="Noto Sans" w:cs="Noto Sans"/>
          <w:sz w:val="20"/>
          <w:lang w:eastAsia="es-ES"/>
        </w:rPr>
        <w:t xml:space="preserve"> (cinco) días posteriores al atraso en el cumplimiento de la obligación de que se trate.</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367"/>
        <w:jc w:val="both"/>
        <w:rPr>
          <w:rFonts w:ascii="Noto Sans" w:hAnsi="Noto Sans" w:cs="Noto Sans"/>
          <w:b/>
          <w:sz w:val="20"/>
        </w:rPr>
      </w:pPr>
      <w:r w:rsidRPr="0015350D">
        <w:rPr>
          <w:rFonts w:ascii="Noto Sans" w:hAnsi="Noto Sans" w:cs="Noto Sans"/>
          <w:b/>
          <w:sz w:val="20"/>
        </w:rPr>
        <w:t>VIGÉSIMA SEGUNDA. LICENCIAS, AUTORIZACIONES Y PERMISOS</w:t>
      </w:r>
    </w:p>
    <w:p w:rsidR="00173DC6" w:rsidRPr="0015350D" w:rsidRDefault="00173DC6" w:rsidP="00173DC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367"/>
        <w:jc w:val="both"/>
        <w:rPr>
          <w:rFonts w:ascii="Noto Sans" w:hAnsi="Noto Sans" w:cs="Noto Sans"/>
          <w:sz w:val="20"/>
        </w:rPr>
      </w:pPr>
      <w:r w:rsidRPr="0015350D">
        <w:rPr>
          <w:rFonts w:ascii="Noto Sans" w:hAnsi="Noto Sans" w:cs="Noto Sans"/>
          <w:sz w:val="20"/>
        </w:rPr>
        <w:t>“</w:t>
      </w:r>
      <w:r w:rsidRPr="0015350D">
        <w:rPr>
          <w:rFonts w:ascii="Noto Sans" w:hAnsi="Noto Sans" w:cs="Noto Sans"/>
          <w:b/>
          <w:sz w:val="20"/>
        </w:rPr>
        <w:t>EL PROVEEDOR</w:t>
      </w:r>
      <w:r w:rsidRPr="0015350D">
        <w:rPr>
          <w:rFonts w:ascii="Noto Sans" w:hAnsi="Noto Sans" w:cs="Noto Sans"/>
          <w:sz w:val="20"/>
        </w:rPr>
        <w:t>” se obliga a observar y mantener vigentes las licencias, autorizaciones, permisos o registros requeridos para el cumplimiento de sus obligaciones.</w:t>
      </w: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VIGÉSIMA TERCERA. SEGUROS.</w:t>
      </w:r>
    </w:p>
    <w:p w:rsidR="00173DC6" w:rsidRPr="0015350D" w:rsidRDefault="00173DC6" w:rsidP="00173DC6">
      <w:pPr>
        <w:ind w:left="-284" w:right="367"/>
        <w:jc w:val="both"/>
        <w:rPr>
          <w:rFonts w:ascii="Noto Sans" w:hAnsi="Noto Sans" w:cs="Noto Sans"/>
          <w:b/>
          <w:sz w:val="20"/>
          <w:lang w:val="es-ES_tradnl"/>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Para la prestación de los servicios materia del presente contrato, no se requiere que </w:t>
      </w:r>
      <w:r w:rsidRPr="0015350D">
        <w:rPr>
          <w:rFonts w:ascii="Noto Sans" w:hAnsi="Noto Sans" w:cs="Noto Sans"/>
          <w:b/>
          <w:sz w:val="20"/>
        </w:rPr>
        <w:t>“EL PROVEEDOR”</w:t>
      </w:r>
      <w:r w:rsidRPr="0015350D">
        <w:rPr>
          <w:rFonts w:ascii="Noto Sans" w:hAnsi="Noto Sans" w:cs="Noto Sans"/>
          <w:sz w:val="20"/>
        </w:rPr>
        <w:t xml:space="preserve"> contrate una póliza de seguro por responsabilidad civil.</w:t>
      </w: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ind w:left="-284" w:right="367"/>
        <w:jc w:val="both"/>
        <w:rPr>
          <w:rFonts w:ascii="Noto Sans" w:hAnsi="Noto Sans" w:cs="Noto Sans"/>
          <w:sz w:val="20"/>
          <w:lang w:val="es-ES_tradnl"/>
        </w:rPr>
      </w:pPr>
      <w:r w:rsidRPr="0015350D">
        <w:rPr>
          <w:rFonts w:ascii="Noto Sans" w:hAnsi="Noto Sans" w:cs="Noto Sans"/>
          <w:sz w:val="20"/>
          <w:lang w:val="es-ES_tradnl"/>
        </w:rPr>
        <w:t xml:space="preserve">Los seguros que en su caso, deben otorgarse, indicando los bienes que ampararían y la cobertura de la póliza correspondiente. </w:t>
      </w: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VIGÉSIMA CUARTA. TRANSPORTE</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bCs/>
          <w:sz w:val="20"/>
        </w:rPr>
        <w:t xml:space="preserve">"EL PROVEEDOR" </w:t>
      </w:r>
      <w:r w:rsidRPr="0015350D">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15350D">
        <w:rPr>
          <w:rFonts w:ascii="Noto Sans" w:hAnsi="Noto Sans" w:cs="Noto Sans"/>
          <w:b/>
          <w:bCs/>
          <w:sz w:val="20"/>
        </w:rPr>
        <w:t>Anexo 5</w:t>
      </w:r>
      <w:r w:rsidRPr="0015350D">
        <w:rPr>
          <w:rFonts w:ascii="Noto Sans" w:hAnsi="Noto Sans" w:cs="Noto Sans"/>
          <w:bCs/>
          <w:sz w:val="20"/>
        </w:rPr>
        <w:t xml:space="preserve"> del presente contrato</w:t>
      </w:r>
      <w:r w:rsidRPr="0015350D">
        <w:rPr>
          <w:rFonts w:ascii="Noto Sans" w:hAnsi="Noto Sans" w:cs="Noto Sans"/>
          <w:b/>
          <w:bCs/>
          <w:sz w:val="20"/>
        </w:rPr>
        <w:t xml:space="preserve">.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lang w:val="es-ES_tradnl"/>
        </w:rPr>
      </w:pPr>
      <w:r w:rsidRPr="0015350D">
        <w:rPr>
          <w:rFonts w:ascii="Noto Sans" w:hAnsi="Noto Sans" w:cs="Noto Sans"/>
          <w:b/>
          <w:sz w:val="20"/>
          <w:lang w:val="es-ES_tradnl"/>
        </w:rPr>
        <w:t>VIGÉSIMA QUINTA. IMPUESTOS Y DERECHOS</w:t>
      </w:r>
    </w:p>
    <w:p w:rsidR="00173DC6" w:rsidRPr="0015350D" w:rsidRDefault="00173DC6" w:rsidP="00173DC6">
      <w:pPr>
        <w:ind w:left="-284" w:right="367"/>
        <w:jc w:val="both"/>
        <w:rPr>
          <w:rFonts w:ascii="Noto Sans" w:hAnsi="Noto Sans" w:cs="Noto Sans"/>
          <w:b/>
          <w:sz w:val="20"/>
          <w:lang w:val="es-ES_tradnl"/>
        </w:rPr>
      </w:pPr>
    </w:p>
    <w:p w:rsidR="00173DC6" w:rsidRDefault="00173DC6" w:rsidP="00173DC6">
      <w:pPr>
        <w:ind w:left="-284" w:right="367"/>
        <w:jc w:val="both"/>
        <w:rPr>
          <w:rFonts w:ascii="Noto Sans" w:hAnsi="Noto Sans" w:cs="Noto Sans"/>
          <w:b/>
          <w:sz w:val="20"/>
        </w:rPr>
      </w:pPr>
      <w:r w:rsidRPr="0015350D">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15350D">
        <w:rPr>
          <w:rFonts w:ascii="Noto Sans" w:hAnsi="Noto Sans" w:cs="Noto Sans"/>
          <w:b/>
          <w:sz w:val="20"/>
        </w:rPr>
        <w:t>“EL PROVEEDOR”</w:t>
      </w:r>
      <w:r w:rsidRPr="0015350D">
        <w:rPr>
          <w:rFonts w:ascii="Noto Sans" w:hAnsi="Noto Sans" w:cs="Noto Sans"/>
          <w:sz w:val="20"/>
        </w:rPr>
        <w:t xml:space="preserve">, mismos que no serán repercutidos a </w:t>
      </w:r>
      <w:r w:rsidRPr="0015350D">
        <w:rPr>
          <w:rFonts w:ascii="Noto Sans" w:hAnsi="Noto Sans" w:cs="Noto Sans"/>
          <w:b/>
          <w:sz w:val="20"/>
        </w:rPr>
        <w:t>“EL INSTITUTO”.</w:t>
      </w: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 xml:space="preserve">“EL INSTITUTO” </w:t>
      </w:r>
      <w:r w:rsidRPr="0015350D">
        <w:rPr>
          <w:rFonts w:ascii="Noto Sans" w:hAnsi="Noto Sans" w:cs="Noto Sans"/>
          <w:sz w:val="20"/>
        </w:rPr>
        <w:t>sólo cubrirá, cuando aplique, lo correspondiente al I.V.A., en los términos de la normatividad aplicable y de conformidad con las disposiciones fiscales vigentes.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VIGÉSIMA SEXTA.</w:t>
      </w:r>
      <w:r w:rsidRPr="0015350D">
        <w:rPr>
          <w:rFonts w:ascii="Noto Sans" w:hAnsi="Noto Sans" w:cs="Noto Sans"/>
          <w:sz w:val="20"/>
        </w:rPr>
        <w:t xml:space="preserve"> </w:t>
      </w:r>
      <w:r w:rsidRPr="0015350D">
        <w:rPr>
          <w:rFonts w:ascii="Noto Sans" w:hAnsi="Noto Sans" w:cs="Noto Sans"/>
          <w:b/>
          <w:sz w:val="20"/>
        </w:rPr>
        <w:t>PROHIBICIÓN DE CESIÓN DE DERECHOS Y OBLIGACIONES</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5350D">
        <w:rPr>
          <w:rFonts w:ascii="Noto Sans" w:hAnsi="Noto Sans" w:cs="Noto Sans"/>
          <w:b/>
          <w:sz w:val="20"/>
        </w:rPr>
        <w:t>“EL INSTITUTO”</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VIGÉSIMA SEPTIMA. DERECHOS DE AUTOR, PATENTES Y/O MARCAS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5350D">
        <w:rPr>
          <w:rFonts w:ascii="Noto Sans" w:hAnsi="Noto Sans" w:cs="Noto Sans"/>
          <w:b/>
          <w:sz w:val="20"/>
        </w:rPr>
        <w:t>“EL INSTITUTO”</w:t>
      </w:r>
      <w:r w:rsidRPr="0015350D">
        <w:rPr>
          <w:rFonts w:ascii="Noto Sans" w:hAnsi="Noto Sans" w:cs="Noto Sans"/>
          <w:sz w:val="20"/>
        </w:rPr>
        <w:t xml:space="preserve"> o a terceros.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De presentarse alguna reclamación en contra de </w:t>
      </w:r>
      <w:r w:rsidRPr="0015350D">
        <w:rPr>
          <w:rFonts w:ascii="Noto Sans" w:hAnsi="Noto Sans" w:cs="Noto Sans"/>
          <w:b/>
          <w:sz w:val="20"/>
        </w:rPr>
        <w:t>“EL INSTITUTO”</w:t>
      </w:r>
      <w:r w:rsidRPr="0015350D">
        <w:rPr>
          <w:rFonts w:ascii="Noto Sans" w:hAnsi="Noto Sans" w:cs="Noto Sans"/>
          <w:sz w:val="20"/>
        </w:rPr>
        <w:t xml:space="preserve">, por cualquiera de las causas antes mencionadas, </w:t>
      </w:r>
      <w:r w:rsidRPr="0015350D">
        <w:rPr>
          <w:rFonts w:ascii="Noto Sans" w:hAnsi="Noto Sans" w:cs="Noto Sans"/>
          <w:b/>
          <w:sz w:val="20"/>
        </w:rPr>
        <w:t>“EL PROVEEDOR”</w:t>
      </w:r>
      <w:r w:rsidRPr="0015350D">
        <w:rPr>
          <w:rFonts w:ascii="Noto Sans" w:hAnsi="Noto Sans" w:cs="Noto Sans"/>
          <w:sz w:val="20"/>
        </w:rPr>
        <w:t xml:space="preserve">, se obliga a salvaguardar los derechos e intereses de </w:t>
      </w:r>
      <w:r w:rsidRPr="0015350D">
        <w:rPr>
          <w:rFonts w:ascii="Noto Sans" w:hAnsi="Noto Sans" w:cs="Noto Sans"/>
          <w:b/>
          <w:sz w:val="20"/>
        </w:rPr>
        <w:t>“EL INSTITUTO”</w:t>
      </w:r>
      <w:r w:rsidRPr="0015350D">
        <w:rPr>
          <w:rFonts w:ascii="Noto Sans" w:hAnsi="Noto Sans" w:cs="Noto Sans"/>
          <w:sz w:val="20"/>
        </w:rPr>
        <w:t xml:space="preserve"> de cualquier controversia, </w:t>
      </w:r>
      <w:r w:rsidRPr="0015350D">
        <w:rPr>
          <w:rFonts w:ascii="Noto Sans" w:hAnsi="Noto Sans" w:cs="Noto Sans"/>
          <w:sz w:val="20"/>
        </w:rPr>
        <w:lastRenderedPageBreak/>
        <w:t>liberándola de toda responsabilidad de carácter civil, penal, mercantil, fiscal o de cualquier otra índole, sacándola en paz y a salvo.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En tal virtud, </w:t>
      </w:r>
      <w:r w:rsidRPr="0015350D">
        <w:rPr>
          <w:rFonts w:ascii="Noto Sans" w:hAnsi="Noto Sans" w:cs="Noto Sans"/>
          <w:b/>
          <w:bCs/>
          <w:sz w:val="20"/>
        </w:rPr>
        <w:t>"EL PROVEEDOR"</w:t>
      </w:r>
      <w:r w:rsidRPr="0015350D">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VIGÉSIMA OCTAVA. CONFIDENCIALIDAD Y PROTECCIÓN DE DATOS PERSONALES.</w:t>
      </w:r>
    </w:p>
    <w:p w:rsidR="00173DC6" w:rsidRPr="0015350D" w:rsidRDefault="00173DC6" w:rsidP="00173DC6">
      <w:pPr>
        <w:ind w:left="-284" w:right="367"/>
        <w:jc w:val="both"/>
        <w:rPr>
          <w:rFonts w:ascii="Noto Sans" w:hAnsi="Noto Sans" w:cs="Noto Sans"/>
          <w:b/>
          <w:bC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 xml:space="preserve">"LAS PARTES" </w:t>
      </w:r>
      <w:r w:rsidRPr="0015350D">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Para el tratamiento de los datos personales que </w:t>
      </w:r>
      <w:r w:rsidRPr="0015350D">
        <w:rPr>
          <w:rFonts w:ascii="Noto Sans" w:hAnsi="Noto Sans" w:cs="Noto Sans"/>
          <w:b/>
          <w:bCs/>
          <w:sz w:val="20"/>
        </w:rPr>
        <w:t xml:space="preserve">“LAS PARTES” </w:t>
      </w:r>
      <w:r w:rsidRPr="0015350D">
        <w:rPr>
          <w:rFonts w:ascii="Noto Sans" w:hAnsi="Noto Sans" w:cs="Noto Sans"/>
          <w:sz w:val="20"/>
        </w:rPr>
        <w:t>recaben con motivo de la celebración del presente contrato, deberá de realizarse con base en lo previsto en los Avisos de Privacidad respectivos.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Por tal motivo, </w:t>
      </w:r>
      <w:r w:rsidRPr="0015350D">
        <w:rPr>
          <w:rFonts w:ascii="Noto Sans" w:hAnsi="Noto Sans" w:cs="Noto Sans"/>
          <w:b/>
          <w:sz w:val="20"/>
        </w:rPr>
        <w:t>“EL PROVEEDOR”</w:t>
      </w:r>
      <w:r w:rsidRPr="0015350D">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VIGÉSIMA NOVENA. SUSPENSIÓN TEMPORAL DE LA PRESTACIÓN DE LOS SERVICIOS.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Cs/>
          <w:sz w:val="20"/>
        </w:rPr>
        <w:t xml:space="preserve">Con fundamento en el artículo </w:t>
      </w:r>
      <w:r>
        <w:rPr>
          <w:rFonts w:ascii="Noto Sans" w:hAnsi="Noto Sans" w:cs="Noto Sans"/>
          <w:bCs/>
          <w:sz w:val="20"/>
        </w:rPr>
        <w:t>80</w:t>
      </w:r>
      <w:r w:rsidRPr="0015350D">
        <w:rPr>
          <w:rFonts w:ascii="Noto Sans" w:hAnsi="Noto Sans" w:cs="Noto Sans"/>
          <w:bCs/>
          <w:sz w:val="20"/>
        </w:rPr>
        <w:t xml:space="preserve"> de</w:t>
      </w:r>
      <w:r w:rsidRPr="0015350D">
        <w:rPr>
          <w:rFonts w:ascii="Noto Sans" w:hAnsi="Noto Sans" w:cs="Noto Sans"/>
          <w:b/>
          <w:bCs/>
          <w:sz w:val="20"/>
        </w:rPr>
        <w:t xml:space="preserve"> </w:t>
      </w:r>
      <w:r w:rsidRPr="0015350D">
        <w:rPr>
          <w:rFonts w:ascii="Noto Sans" w:hAnsi="Noto Sans" w:cs="Noto Sans"/>
          <w:bCs/>
          <w:sz w:val="20"/>
        </w:rPr>
        <w:t>la Ley de Adquisiciones, Arrendamientos y Servicios del Sector Público</w:t>
      </w:r>
      <w:r w:rsidRPr="0015350D">
        <w:rPr>
          <w:rFonts w:ascii="Noto Sans" w:hAnsi="Noto Sans" w:cs="Noto Sans"/>
          <w:b/>
          <w:bCs/>
          <w:sz w:val="20"/>
        </w:rPr>
        <w:t xml:space="preserve"> </w:t>
      </w:r>
      <w:r w:rsidRPr="0015350D">
        <w:rPr>
          <w:rFonts w:ascii="Noto Sans" w:hAnsi="Noto Sans" w:cs="Noto Sans"/>
          <w:bCs/>
          <w:sz w:val="20"/>
        </w:rPr>
        <w:t>y</w:t>
      </w:r>
      <w:r w:rsidRPr="0015350D">
        <w:rPr>
          <w:rFonts w:ascii="Noto Sans" w:hAnsi="Noto Sans" w:cs="Noto Sans"/>
          <w:b/>
          <w:bCs/>
          <w:sz w:val="20"/>
        </w:rPr>
        <w:t xml:space="preserve"> </w:t>
      </w:r>
      <w:r w:rsidRPr="0015350D">
        <w:rPr>
          <w:rFonts w:ascii="Noto Sans" w:hAnsi="Noto Sans" w:cs="Noto Sans"/>
          <w:bCs/>
          <w:sz w:val="20"/>
        </w:rPr>
        <w:t xml:space="preserve">102 fracción II de su Reglamento, la </w:t>
      </w:r>
      <w:r w:rsidRPr="0015350D">
        <w:rPr>
          <w:rFonts w:ascii="Noto Sans" w:hAnsi="Noto Sans" w:cs="Noto Sans"/>
          <w:b/>
          <w:sz w:val="20"/>
        </w:rPr>
        <w:t>“EL INSTITUTO”</w:t>
      </w:r>
      <w:r w:rsidRPr="0015350D">
        <w:rPr>
          <w:rFonts w:ascii="Noto Sans" w:hAnsi="Noto Sans" w:cs="Noto Sans"/>
          <w:sz w:val="20"/>
        </w:rPr>
        <w:t xml:space="preserve"> </w:t>
      </w:r>
      <w:r w:rsidRPr="0015350D">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15350D">
        <w:rPr>
          <w:rFonts w:ascii="Noto Sans" w:hAnsi="Noto Sans" w:cs="Noto Sans"/>
          <w:b/>
          <w:bCs/>
          <w:sz w:val="20"/>
        </w:rPr>
        <w:t>“EL PROVEEDOR”</w:t>
      </w:r>
      <w:r w:rsidRPr="0015350D">
        <w:rPr>
          <w:rFonts w:ascii="Noto Sans" w:hAnsi="Noto Sans" w:cs="Noto Sans"/>
          <w:bCs/>
          <w:sz w:val="20"/>
        </w:rPr>
        <w:t xml:space="preserve">, </w:t>
      </w:r>
      <w:r w:rsidRPr="0015350D">
        <w:rPr>
          <w:rFonts w:ascii="Noto Sans" w:hAnsi="Noto Sans" w:cs="Noto Sans"/>
          <w:sz w:val="20"/>
        </w:rPr>
        <w:t>aquellos servicios que hubiesen sido efectivamente prestados, así como, al pago de gastos no recuperables previa</w:t>
      </w:r>
      <w:r w:rsidRPr="0015350D">
        <w:rPr>
          <w:rFonts w:ascii="Noto Sans" w:hAnsi="Noto Sans" w:cs="Noto Sans"/>
          <w:bCs/>
          <w:sz w:val="20"/>
        </w:rPr>
        <w:t xml:space="preserve"> solicitud y </w:t>
      </w:r>
      <w:proofErr w:type="spellStart"/>
      <w:r w:rsidRPr="0015350D">
        <w:rPr>
          <w:rFonts w:ascii="Noto Sans" w:hAnsi="Noto Sans" w:cs="Noto Sans"/>
          <w:bCs/>
          <w:sz w:val="20"/>
        </w:rPr>
        <w:t>acreditamiento</w:t>
      </w:r>
      <w:proofErr w:type="spellEnd"/>
      <w:r w:rsidRPr="0015350D">
        <w:rPr>
          <w:rFonts w:ascii="Noto Sans" w:hAnsi="Noto Sans" w:cs="Noto Sans"/>
          <w:bCs/>
          <w:sz w:val="20"/>
        </w:rPr>
        <w:t>.</w:t>
      </w:r>
    </w:p>
    <w:p w:rsidR="00173DC6" w:rsidRPr="0015350D" w:rsidRDefault="00173DC6" w:rsidP="00173DC6">
      <w:pPr>
        <w:ind w:left="-284" w:right="367"/>
        <w:jc w:val="both"/>
        <w:rPr>
          <w:rFonts w:ascii="Noto Sans" w:hAnsi="Noto Sans" w:cs="Noto Sans"/>
          <w:bCs/>
          <w:sz w:val="20"/>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Cs/>
          <w:sz w:val="20"/>
        </w:rPr>
        <w:t>Una vez que hayan desaparecido las causas que motivaron la suspensión,</w:t>
      </w:r>
      <w:r w:rsidRPr="0015350D">
        <w:rPr>
          <w:rFonts w:ascii="Noto Sans" w:hAnsi="Noto Sans" w:cs="Noto Sans"/>
          <w:b/>
          <w:bCs/>
          <w:sz w:val="20"/>
        </w:rPr>
        <w:t xml:space="preserve"> </w:t>
      </w:r>
      <w:r w:rsidRPr="0015350D">
        <w:rPr>
          <w:rFonts w:ascii="Noto Sans" w:hAnsi="Noto Sans" w:cs="Noto Sans"/>
          <w:bCs/>
          <w:sz w:val="20"/>
        </w:rPr>
        <w:t>el contrato</w:t>
      </w:r>
      <w:r w:rsidRPr="0015350D">
        <w:rPr>
          <w:rFonts w:ascii="Noto Sans" w:hAnsi="Noto Sans" w:cs="Noto Sans"/>
          <w:b/>
          <w:bCs/>
          <w:sz w:val="20"/>
        </w:rPr>
        <w:t xml:space="preserve"> </w:t>
      </w:r>
      <w:r w:rsidRPr="0015350D">
        <w:rPr>
          <w:rFonts w:ascii="Noto Sans" w:hAnsi="Noto Sans" w:cs="Noto Sans"/>
          <w:bCs/>
          <w:sz w:val="20"/>
        </w:rPr>
        <w:t xml:space="preserve">podrá continuar produciendo todos sus efectos legales, si </w:t>
      </w:r>
      <w:r w:rsidRPr="0015350D">
        <w:rPr>
          <w:rFonts w:ascii="Noto Sans" w:hAnsi="Noto Sans" w:cs="Noto Sans"/>
          <w:b/>
          <w:sz w:val="20"/>
        </w:rPr>
        <w:t>“EL INSTITUTO”</w:t>
      </w:r>
      <w:r w:rsidRPr="0015350D">
        <w:rPr>
          <w:rFonts w:ascii="Noto Sans" w:hAnsi="Noto Sans" w:cs="Noto Sans"/>
          <w:sz w:val="20"/>
        </w:rPr>
        <w:t xml:space="preserve"> </w:t>
      </w:r>
      <w:r w:rsidRPr="0015350D">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173DC6" w:rsidRPr="0015350D" w:rsidRDefault="00173DC6" w:rsidP="00173DC6">
      <w:pPr>
        <w:ind w:left="-284" w:right="367"/>
        <w:jc w:val="both"/>
        <w:rPr>
          <w:rFonts w:ascii="Noto Sans" w:hAnsi="Noto Sans" w:cs="Noto Sans"/>
          <w:bC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SUSPENSIÓN DEL SUMINISTRO DE LOS BIENES O PRESTACIÓN DE LOS SERVICIOS</w:t>
      </w: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 xml:space="preserve"> </w:t>
      </w: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“LAS PARTES”</w:t>
      </w:r>
      <w:r w:rsidRPr="0015350D">
        <w:rPr>
          <w:rFonts w:ascii="Noto Sans" w:hAnsi="Noto Sans" w:cs="Noto Sans"/>
          <w:sz w:val="20"/>
        </w:rPr>
        <w:t xml:space="preserve"> acuerdan que, de conformidad con lo establecido en el artículo </w:t>
      </w:r>
      <w:r>
        <w:rPr>
          <w:rFonts w:ascii="Noto Sans" w:hAnsi="Noto Sans" w:cs="Noto Sans"/>
          <w:sz w:val="20"/>
        </w:rPr>
        <w:t>80</w:t>
      </w:r>
      <w:r w:rsidRPr="0015350D">
        <w:rPr>
          <w:rFonts w:ascii="Noto Sans" w:hAnsi="Noto Sans" w:cs="Noto Sans"/>
          <w:sz w:val="20"/>
        </w:rPr>
        <w:t xml:space="preserve"> de la Ley de Adquisiciones, Arrendamientos y Servicios del Sector Público, cuando en el ejercicio del contrato, se presente caso fortuito o de fuerza mayor, </w:t>
      </w:r>
      <w:r w:rsidRPr="0015350D">
        <w:rPr>
          <w:rFonts w:ascii="Noto Sans" w:hAnsi="Noto Sans" w:cs="Noto Sans"/>
          <w:b/>
          <w:sz w:val="20"/>
        </w:rPr>
        <w:t xml:space="preserve">“EL INSTITUTO” </w:t>
      </w:r>
      <w:r w:rsidRPr="0015350D">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Cuando la suspensión obedezca a causas imputables a </w:t>
      </w:r>
      <w:r w:rsidRPr="0015350D">
        <w:rPr>
          <w:rFonts w:ascii="Noto Sans" w:hAnsi="Noto Sans" w:cs="Noto Sans"/>
          <w:b/>
          <w:sz w:val="20"/>
        </w:rPr>
        <w:t xml:space="preserve">“EL INSTITUTO” </w:t>
      </w:r>
      <w:r w:rsidRPr="0015350D">
        <w:rPr>
          <w:rFonts w:ascii="Noto Sans" w:hAnsi="Noto Sans" w:cs="Noto Sans"/>
          <w:sz w:val="20"/>
        </w:rPr>
        <w:t xml:space="preserve">se pagarán previa solicitud de </w:t>
      </w:r>
      <w:r w:rsidRPr="0015350D">
        <w:rPr>
          <w:rFonts w:ascii="Noto Sans" w:hAnsi="Noto Sans" w:cs="Noto Sans"/>
          <w:b/>
          <w:sz w:val="20"/>
        </w:rPr>
        <w:t>“EL PROVEEDOR”</w:t>
      </w:r>
      <w:r w:rsidRPr="0015350D">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15350D">
        <w:rPr>
          <w:rFonts w:ascii="Noto Sans" w:hAnsi="Noto Sans" w:cs="Noto Sans"/>
          <w:b/>
          <w:sz w:val="20"/>
        </w:rPr>
        <w:t>“EL INSTITUTO”</w:t>
      </w:r>
      <w:r w:rsidRPr="0015350D">
        <w:rPr>
          <w:rFonts w:ascii="Noto Sans" w:hAnsi="Noto Sans" w:cs="Noto Sans"/>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TRIGÉSIMA PRIMERA. TERMINACIÓN ANTICIPADA DEL CONTRATO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
          <w:sz w:val="20"/>
        </w:rPr>
        <w:t xml:space="preserve">“EL INSTITUTO” </w:t>
      </w:r>
      <w:r w:rsidRPr="0015350D">
        <w:rPr>
          <w:rFonts w:ascii="Noto Sans" w:hAnsi="Noto Sans" w:cs="Noto Sans"/>
          <w:bCs/>
          <w:sz w:val="20"/>
        </w:rPr>
        <w:t>cuando concurran razones de interés general, o bien, cuando por causas justificadas se extinga la necesidad de requerir</w:t>
      </w:r>
      <w:r w:rsidRPr="0015350D">
        <w:rPr>
          <w:rFonts w:ascii="Noto Sans" w:hAnsi="Noto Sans" w:cs="Noto Sans"/>
          <w:b/>
          <w:bCs/>
          <w:sz w:val="20"/>
        </w:rPr>
        <w:t xml:space="preserve"> </w:t>
      </w:r>
      <w:r w:rsidRPr="0015350D">
        <w:rPr>
          <w:rFonts w:ascii="Noto Sans" w:hAnsi="Noto Sans" w:cs="Noto Sans"/>
          <w:bCs/>
          <w:sz w:val="20"/>
        </w:rPr>
        <w:t>los servicios</w:t>
      </w:r>
      <w:r w:rsidRPr="0015350D">
        <w:rPr>
          <w:rFonts w:ascii="Noto Sans" w:hAnsi="Noto Sans" w:cs="Noto Sans"/>
          <w:b/>
          <w:bCs/>
          <w:sz w:val="20"/>
        </w:rPr>
        <w:t xml:space="preserve"> </w:t>
      </w:r>
      <w:r w:rsidRPr="0015350D">
        <w:rPr>
          <w:rFonts w:ascii="Noto Sans" w:hAnsi="Noto Sans" w:cs="Noto Sans"/>
          <w:bCs/>
          <w:sz w:val="20"/>
        </w:rPr>
        <w:t xml:space="preserve">originalmente contratados y se demuestre que de continuar con el cumplimiento de las obligaciones pactadas, se ocasionaría algún daño o perjuicio a </w:t>
      </w:r>
      <w:r w:rsidRPr="0015350D">
        <w:rPr>
          <w:rFonts w:ascii="Noto Sans" w:hAnsi="Noto Sans" w:cs="Noto Sans"/>
          <w:b/>
          <w:sz w:val="20"/>
        </w:rPr>
        <w:t>“EL INSTITUTO”</w:t>
      </w:r>
      <w:r w:rsidRPr="0015350D">
        <w:rPr>
          <w:rFonts w:ascii="Noto Sans" w:hAnsi="Noto Sans" w:cs="Noto Sans"/>
          <w:bCs/>
          <w:sz w:val="20"/>
        </w:rPr>
        <w:t xml:space="preserve">, o se determine la nulidad total o parcial de los actos que dieron origen al presente contrato, con motivo de la resolución de una inconformidad o intervención de oficio, emitida por la Secretaría de la Función Pública, podrá dar por terminado anticipadamente el </w:t>
      </w:r>
      <w:r w:rsidRPr="0015350D">
        <w:rPr>
          <w:rFonts w:ascii="Noto Sans" w:hAnsi="Noto Sans" w:cs="Noto Sans"/>
          <w:bCs/>
          <w:sz w:val="20"/>
        </w:rPr>
        <w:lastRenderedPageBreak/>
        <w:t>presente contrato</w:t>
      </w:r>
      <w:r w:rsidRPr="0015350D">
        <w:rPr>
          <w:rFonts w:ascii="Noto Sans" w:hAnsi="Noto Sans" w:cs="Noto Sans"/>
          <w:b/>
          <w:bCs/>
          <w:sz w:val="20"/>
        </w:rPr>
        <w:t xml:space="preserve"> </w:t>
      </w:r>
      <w:r w:rsidRPr="0015350D">
        <w:rPr>
          <w:rFonts w:ascii="Noto Sans" w:hAnsi="Noto Sans" w:cs="Noto Sans"/>
          <w:bCs/>
          <w:sz w:val="20"/>
        </w:rPr>
        <w:t xml:space="preserve">sin responsabilidad alguna para </w:t>
      </w:r>
      <w:r w:rsidRPr="0015350D">
        <w:rPr>
          <w:rFonts w:ascii="Noto Sans" w:hAnsi="Noto Sans" w:cs="Noto Sans"/>
          <w:b/>
          <w:sz w:val="20"/>
        </w:rPr>
        <w:t>“EL INSTITUTO”</w:t>
      </w:r>
      <w:r w:rsidRPr="0015350D">
        <w:rPr>
          <w:rFonts w:ascii="Noto Sans" w:hAnsi="Noto Sans" w:cs="Noto Sans"/>
          <w:bCs/>
          <w:sz w:val="20"/>
        </w:rPr>
        <w:t xml:space="preserve">, ello con independencia de lo establecido en la cláusula que antecede. </w:t>
      </w:r>
    </w:p>
    <w:p w:rsidR="00173DC6" w:rsidRPr="0015350D" w:rsidRDefault="00173DC6" w:rsidP="00173DC6">
      <w:pPr>
        <w:ind w:left="-284" w:right="367"/>
        <w:jc w:val="both"/>
        <w:rPr>
          <w:rFonts w:ascii="Noto Sans" w:hAnsi="Noto Sans" w:cs="Noto Sans"/>
          <w:bCs/>
          <w:sz w:val="20"/>
        </w:rPr>
      </w:pPr>
    </w:p>
    <w:p w:rsidR="00173DC6" w:rsidRPr="0015350D" w:rsidRDefault="00173DC6" w:rsidP="00173DC6">
      <w:pPr>
        <w:ind w:left="-284" w:right="367"/>
        <w:jc w:val="both"/>
        <w:rPr>
          <w:rFonts w:ascii="Noto Sans" w:hAnsi="Noto Sans" w:cs="Noto Sans"/>
          <w:bCs/>
          <w:sz w:val="20"/>
        </w:rPr>
      </w:pPr>
      <w:r w:rsidRPr="0015350D">
        <w:rPr>
          <w:rFonts w:ascii="Noto Sans" w:hAnsi="Noto Sans" w:cs="Noto Sans"/>
          <w:bCs/>
          <w:sz w:val="20"/>
        </w:rPr>
        <w:t xml:space="preserve">Cuando la </w:t>
      </w:r>
      <w:r w:rsidRPr="0015350D">
        <w:rPr>
          <w:rFonts w:ascii="Noto Sans" w:hAnsi="Noto Sans" w:cs="Noto Sans"/>
          <w:b/>
          <w:sz w:val="20"/>
        </w:rPr>
        <w:t>“EL INSTITUTO”</w:t>
      </w:r>
      <w:r w:rsidRPr="0015350D">
        <w:rPr>
          <w:rFonts w:ascii="Noto Sans" w:hAnsi="Noto Sans" w:cs="Noto Sans"/>
          <w:bCs/>
          <w:sz w:val="20"/>
        </w:rPr>
        <w:t xml:space="preserve"> determine dar por terminado anticipadamente el contrato, lo notificará a </w:t>
      </w:r>
      <w:r w:rsidRPr="0015350D">
        <w:rPr>
          <w:rFonts w:ascii="Noto Sans" w:hAnsi="Noto Sans" w:cs="Noto Sans"/>
          <w:b/>
          <w:bCs/>
          <w:sz w:val="20"/>
        </w:rPr>
        <w:t>“EL PROVEEDOR”</w:t>
      </w:r>
      <w:r w:rsidRPr="0015350D">
        <w:rPr>
          <w:rFonts w:ascii="Noto Sans" w:hAnsi="Noto Sans" w:cs="Noto Sans"/>
          <w:bCs/>
          <w:sz w:val="20"/>
        </w:rPr>
        <w:t>, debiendo sustentarlo en un dictamen fundado y motivado, en el que, se precisarán las razones o causas que dieron origen a la misma y pagará a</w:t>
      </w:r>
      <w:r w:rsidRPr="0015350D">
        <w:rPr>
          <w:rFonts w:ascii="Noto Sans" w:hAnsi="Noto Sans" w:cs="Noto Sans"/>
          <w:b/>
          <w:bCs/>
          <w:sz w:val="20"/>
        </w:rPr>
        <w:t xml:space="preserve"> “EL PROVEEDOR” </w:t>
      </w:r>
      <w:r w:rsidRPr="0015350D">
        <w:rPr>
          <w:rFonts w:ascii="Noto Sans" w:hAnsi="Noto Sans" w:cs="Noto Sans"/>
          <w:bCs/>
          <w:sz w:val="20"/>
        </w:rPr>
        <w:t>la parte proporcional de los servicios</w:t>
      </w:r>
      <w:r w:rsidRPr="0015350D">
        <w:rPr>
          <w:rFonts w:ascii="Noto Sans" w:hAnsi="Noto Sans" w:cs="Noto Sans"/>
          <w:b/>
          <w:bCs/>
          <w:sz w:val="20"/>
        </w:rPr>
        <w:t xml:space="preserve"> </w:t>
      </w:r>
      <w:r w:rsidRPr="0015350D">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TRIGÉSIMA SEGUNDA. RESCISIÓN</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INSTITUTO”</w:t>
      </w:r>
      <w:r w:rsidRPr="0015350D">
        <w:rPr>
          <w:rFonts w:ascii="Noto Sans" w:hAnsi="Noto Sans" w:cs="Noto Sans"/>
          <w:sz w:val="20"/>
        </w:rPr>
        <w:t xml:space="preserve"> podrá en cualquier momento rescindir administrativamente el presente contrato y hacer efectiva la fianza de cumplimiento, cuando </w:t>
      </w:r>
      <w:r w:rsidRPr="0015350D">
        <w:rPr>
          <w:rFonts w:ascii="Noto Sans" w:hAnsi="Noto Sans" w:cs="Noto Sans"/>
          <w:b/>
          <w:sz w:val="20"/>
        </w:rPr>
        <w:t>“EL PROVEEDOR”</w:t>
      </w:r>
      <w:r w:rsidRPr="0015350D">
        <w:rPr>
          <w:rFonts w:ascii="Noto Sans" w:hAnsi="Noto Sans" w:cs="Noto Sans"/>
          <w:sz w:val="20"/>
        </w:rPr>
        <w:t xml:space="preserve"> incurra en incumplimiento de sus obligaciones contractuales, sin necesidad de acudir a los tribunales competentes en la materia, por lo que, de manera enunciativa, más no limitativa, se entenderá por incumplimiento:</w:t>
      </w:r>
    </w:p>
    <w:p w:rsidR="00173DC6"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p>
    <w:p w:rsidR="00173DC6" w:rsidRPr="0015350D" w:rsidRDefault="00173DC6" w:rsidP="00654DB1">
      <w:pPr>
        <w:numPr>
          <w:ilvl w:val="0"/>
          <w:numId w:val="73"/>
        </w:numPr>
        <w:ind w:left="-284" w:right="367" w:firstLine="0"/>
        <w:jc w:val="both"/>
        <w:rPr>
          <w:rFonts w:ascii="Noto Sans" w:hAnsi="Noto Sans" w:cs="Noto Sans"/>
          <w:b/>
          <w:sz w:val="20"/>
        </w:rPr>
      </w:pPr>
      <w:r w:rsidRPr="0015350D">
        <w:rPr>
          <w:rFonts w:ascii="Noto Sans" w:hAnsi="Noto Sans" w:cs="Noto Sans"/>
          <w:sz w:val="20"/>
        </w:rPr>
        <w:t>La contravención a los términos pactados para la prestación de los servicios, establecidos en el presente contrato</w:t>
      </w:r>
      <w:r w:rsidRPr="0015350D">
        <w:rPr>
          <w:rFonts w:ascii="Noto Sans" w:hAnsi="Noto Sans" w:cs="Noto Sans"/>
          <w:b/>
          <w:sz w:val="20"/>
        </w:rPr>
        <w:t>.</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transfiere en todo o en parte las obligaciones que deriven del presente contrato a un tercero ajeno a la relación contractual.</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Si cede los derechos de cobro derivados del contrato, sin contar con la conformidad previa y por escrito de </w:t>
      </w:r>
      <w:r w:rsidRPr="0015350D">
        <w:rPr>
          <w:rFonts w:ascii="Noto Sans" w:hAnsi="Noto Sans" w:cs="Noto Sans"/>
          <w:b/>
          <w:sz w:val="20"/>
        </w:rPr>
        <w:t>“EL INSTITUTO”</w:t>
      </w:r>
      <w:r w:rsidRPr="0015350D">
        <w:rPr>
          <w:rFonts w:ascii="Noto Sans" w:hAnsi="Noto Sans" w:cs="Noto Sans"/>
          <w:sz w:val="20"/>
        </w:rPr>
        <w:t>.</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suspende total o parcialmente y sin causa justificada la prestación de los servicios del presente contrato.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no se realiza la prestación de los servicios en tiempo y forma conforme a lo establecido en el presente contrato y sus respectivos anexos.</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no proporciona a los Órganos de Fiscalización, la información que le sea requerida con motivo de las auditorías, visitas e inspecciones que realicen.</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es declarado en concurso mercantil, o por cualquier otra causa distinta o análoga que afecte su patrimonio.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no entrega dentro de los 10 (diez) días naturales siguientes a la fecha de firma del presente contrato, la garantía de cumplimiento del mismo.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Si divulga, transfiere o utiliza la información que conozca en el desarrollo del cumplimiento del objeto del presente contrato, sin contar con la autorización de </w:t>
      </w:r>
      <w:r w:rsidRPr="0015350D">
        <w:rPr>
          <w:rFonts w:ascii="Noto Sans" w:hAnsi="Noto Sans" w:cs="Noto Sans"/>
          <w:b/>
          <w:sz w:val="20"/>
        </w:rPr>
        <w:t>“EL INSTITUTO”</w:t>
      </w:r>
      <w:r w:rsidRPr="0015350D">
        <w:rPr>
          <w:rFonts w:ascii="Noto Sans" w:hAnsi="Noto Sans" w:cs="Noto Sans"/>
          <w:sz w:val="20"/>
        </w:rPr>
        <w:t xml:space="preserve"> en los términos de lo dispuesto en la CLÁUSULA VIGÉSIMA OCTAVA DE CONFIDENCIALIDAD Y PROTECIÓN DE DATOS PERSONALES del presente instrumento jurídico;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Si se comprueba la falsedad de alguna manifestación, información o documentación proporcionada para efecto del presente contrato;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Cuando </w:t>
      </w:r>
      <w:r w:rsidRPr="0015350D">
        <w:rPr>
          <w:rFonts w:ascii="Noto Sans" w:hAnsi="Noto Sans" w:cs="Noto Sans"/>
          <w:b/>
          <w:sz w:val="20"/>
        </w:rPr>
        <w:t>“EL PROVEEDOR”</w:t>
      </w:r>
      <w:r w:rsidRPr="0015350D">
        <w:rPr>
          <w:rFonts w:ascii="Noto Sans" w:hAnsi="Noto Sans" w:cs="Noto Sans"/>
          <w:sz w:val="20"/>
        </w:rPr>
        <w:t xml:space="preserve"> y/o su personal, impidan el desempeño normal de labores de </w:t>
      </w:r>
      <w:r w:rsidRPr="0015350D">
        <w:rPr>
          <w:rFonts w:ascii="Noto Sans" w:hAnsi="Noto Sans" w:cs="Noto Sans"/>
          <w:b/>
          <w:sz w:val="20"/>
        </w:rPr>
        <w:t>“EL INSTITUTO”</w:t>
      </w:r>
      <w:r w:rsidRPr="0015350D">
        <w:rPr>
          <w:rFonts w:ascii="Noto Sans" w:hAnsi="Noto Sans" w:cs="Noto Sans"/>
          <w:sz w:val="20"/>
        </w:rPr>
        <w:t>;</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En general, incurra en incumplimiento total o parcial de las obligaciones que se estipulen en el presente contrato o de las disposiciones de la </w:t>
      </w:r>
      <w:r w:rsidRPr="0015350D">
        <w:rPr>
          <w:rFonts w:ascii="Noto Sans" w:hAnsi="Noto Sans" w:cs="Noto Sans"/>
          <w:b/>
          <w:sz w:val="20"/>
        </w:rPr>
        <w:t>“LAASSP”</w:t>
      </w:r>
      <w:r w:rsidRPr="0015350D">
        <w:rPr>
          <w:rFonts w:ascii="Noto Sans" w:hAnsi="Noto Sans" w:cs="Noto Sans"/>
          <w:sz w:val="20"/>
        </w:rPr>
        <w:t xml:space="preserve"> y su Reglamento.</w:t>
      </w:r>
    </w:p>
    <w:p w:rsidR="00173DC6" w:rsidRPr="0015350D" w:rsidRDefault="00173DC6" w:rsidP="00654DB1">
      <w:pPr>
        <w:numPr>
          <w:ilvl w:val="0"/>
          <w:numId w:val="73"/>
        </w:numPr>
        <w:ind w:left="-284" w:right="367" w:firstLine="0"/>
        <w:jc w:val="both"/>
        <w:rPr>
          <w:rFonts w:ascii="Noto Sans" w:hAnsi="Noto Sans" w:cs="Noto Sans"/>
          <w:sz w:val="20"/>
        </w:rPr>
      </w:pPr>
      <w:r w:rsidRPr="0015350D">
        <w:rPr>
          <w:rFonts w:ascii="Noto Sans" w:hAnsi="Noto Sans" w:cs="Noto Sans"/>
          <w:sz w:val="20"/>
        </w:rPr>
        <w:t xml:space="preserve">Solo para proveedores extranjeros. Si cambia de nacionalidad e invoca la protección de su gobierno contra reclamaciones y órdenes de </w:t>
      </w:r>
      <w:r w:rsidRPr="0015350D">
        <w:rPr>
          <w:rFonts w:ascii="Noto Sans" w:hAnsi="Noto Sans" w:cs="Noto Sans"/>
          <w:b/>
          <w:sz w:val="20"/>
        </w:rPr>
        <w:t>“EL INSTITUTO”</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Para el caso de optar por la rescisión del contrato, </w:t>
      </w:r>
      <w:r w:rsidRPr="0015350D">
        <w:rPr>
          <w:rFonts w:ascii="Noto Sans" w:hAnsi="Noto Sans" w:cs="Noto Sans"/>
          <w:b/>
          <w:sz w:val="20"/>
        </w:rPr>
        <w:t>“EL INSTITUTO”</w:t>
      </w:r>
      <w:r w:rsidRPr="0015350D">
        <w:rPr>
          <w:rFonts w:ascii="Noto Sans" w:hAnsi="Noto Sans" w:cs="Noto Sans"/>
          <w:sz w:val="20"/>
        </w:rPr>
        <w:t xml:space="preserve"> comunicará por escrito a </w:t>
      </w:r>
      <w:r w:rsidRPr="0015350D">
        <w:rPr>
          <w:rFonts w:ascii="Noto Sans" w:hAnsi="Noto Sans" w:cs="Noto Sans"/>
          <w:b/>
          <w:sz w:val="20"/>
        </w:rPr>
        <w:t>“EL PROVEEDOR”</w:t>
      </w:r>
      <w:r w:rsidRPr="0015350D">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sz w:val="20"/>
        </w:rPr>
        <w:t xml:space="preserve">Transcurrido dicho término </w:t>
      </w:r>
      <w:r w:rsidRPr="0015350D">
        <w:rPr>
          <w:rFonts w:ascii="Noto Sans" w:hAnsi="Noto Sans" w:cs="Noto Sans"/>
          <w:b/>
          <w:sz w:val="20"/>
        </w:rPr>
        <w:t>“EL INSTITUTO”</w:t>
      </w:r>
      <w:r w:rsidRPr="0015350D">
        <w:rPr>
          <w:rFonts w:ascii="Noto Sans" w:hAnsi="Noto Sans" w:cs="Noto Sans"/>
          <w:sz w:val="20"/>
        </w:rPr>
        <w:t xml:space="preserve">, en un plazo de 15 (quince) días hábiles siguientes, tomando en consideración los argumentos y pruebas que hubiere hecho valer </w:t>
      </w:r>
      <w:r w:rsidRPr="0015350D">
        <w:rPr>
          <w:rFonts w:ascii="Noto Sans" w:hAnsi="Noto Sans" w:cs="Noto Sans"/>
          <w:b/>
          <w:sz w:val="20"/>
        </w:rPr>
        <w:t>“EL PROVEEDOR”</w:t>
      </w:r>
      <w:r w:rsidRPr="0015350D">
        <w:rPr>
          <w:rFonts w:ascii="Noto Sans" w:hAnsi="Noto Sans" w:cs="Noto Sans"/>
          <w:sz w:val="20"/>
        </w:rPr>
        <w:t xml:space="preserve">, determinará de manera fundada y motivada dar o no por rescindido el contrato, y comunicará a </w:t>
      </w:r>
      <w:r w:rsidRPr="0015350D">
        <w:rPr>
          <w:rFonts w:ascii="Noto Sans" w:hAnsi="Noto Sans" w:cs="Noto Sans"/>
          <w:b/>
          <w:sz w:val="20"/>
        </w:rPr>
        <w:t>“EL PROVEEDOR”</w:t>
      </w:r>
      <w:r w:rsidRPr="0015350D">
        <w:rPr>
          <w:rFonts w:ascii="Noto Sans" w:hAnsi="Noto Sans" w:cs="Noto Sans"/>
          <w:sz w:val="20"/>
        </w:rPr>
        <w:t xml:space="preserve"> dicha determinación dentro del citado plazo.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lastRenderedPageBreak/>
        <w:t xml:space="preserve">Cuando se rescinda el contrato, se formulará el finiquito correspondiente, a efecto de hacer constar los pagos que deba efectuar </w:t>
      </w:r>
      <w:r w:rsidRPr="0015350D">
        <w:rPr>
          <w:rFonts w:ascii="Noto Sans" w:hAnsi="Noto Sans" w:cs="Noto Sans"/>
          <w:b/>
          <w:sz w:val="20"/>
        </w:rPr>
        <w:t>“EL INSTITUTO”</w:t>
      </w:r>
      <w:r w:rsidRPr="0015350D">
        <w:rPr>
          <w:rFonts w:ascii="Noto Sans" w:hAnsi="Noto Sans" w:cs="Noto Sans"/>
          <w:sz w:val="20"/>
        </w:rPr>
        <w:t xml:space="preserve"> por concepto del contrato hasta el momento de rescisión, o los que resulten a cargo de </w:t>
      </w:r>
      <w:r w:rsidRPr="0015350D">
        <w:rPr>
          <w:rFonts w:ascii="Noto Sans" w:hAnsi="Noto Sans" w:cs="Noto Sans"/>
          <w:b/>
          <w:sz w:val="20"/>
        </w:rPr>
        <w:t>“EL PROVEEDOR”.</w:t>
      </w:r>
      <w:r w:rsidRPr="0015350D">
        <w:rPr>
          <w:rFonts w:ascii="Noto Sans" w:hAnsi="Noto Sans" w:cs="Noto Sans"/>
          <w:sz w:val="20"/>
        </w:rPr>
        <w:t xml:space="preserve">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Iniciado un procedimiento de conciliación </w:t>
      </w:r>
      <w:r w:rsidRPr="0015350D">
        <w:rPr>
          <w:rFonts w:ascii="Noto Sans" w:hAnsi="Noto Sans" w:cs="Noto Sans"/>
          <w:b/>
          <w:sz w:val="20"/>
        </w:rPr>
        <w:t>“EL INSTITUTO”</w:t>
      </w:r>
      <w:r w:rsidRPr="0015350D">
        <w:rPr>
          <w:rFonts w:ascii="Noto Sans" w:hAnsi="Noto Sans" w:cs="Noto Sans"/>
          <w:sz w:val="20"/>
        </w:rPr>
        <w:t xml:space="preserve"> podrá suspender el trámite del procedimiento de rescisión.</w:t>
      </w:r>
    </w:p>
    <w:p w:rsidR="00173DC6" w:rsidRPr="0015350D"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p>
    <w:p w:rsidR="00173DC6"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15350D">
        <w:rPr>
          <w:rFonts w:ascii="Noto Sans" w:hAnsi="Noto Sans" w:cs="Noto Sans"/>
          <w:b/>
          <w:sz w:val="20"/>
        </w:rPr>
        <w:t>“EL INSTITUTO”</w:t>
      </w:r>
      <w:r w:rsidRPr="0015350D">
        <w:rPr>
          <w:rFonts w:ascii="Noto Sans" w:hAnsi="Noto Sans" w:cs="Noto Sans"/>
          <w:sz w:val="20"/>
        </w:rPr>
        <w:t xml:space="preserve"> de que continúa vigente la necesidad de la prestación de los servicios, aplicando, en su caso, las penas convencionales correspondientes.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INSTITUTO”</w:t>
      </w:r>
      <w:r w:rsidRPr="0015350D">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15350D">
        <w:rPr>
          <w:rFonts w:ascii="Noto Sans" w:hAnsi="Noto Sans" w:cs="Noto Sans"/>
          <w:b/>
          <w:sz w:val="20"/>
        </w:rPr>
        <w:t>“EL INSTITUTO”</w:t>
      </w:r>
      <w:r w:rsidRPr="0015350D">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 </w:t>
      </w: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De no rescindirse el contrato, </w:t>
      </w:r>
      <w:r w:rsidRPr="0015350D">
        <w:rPr>
          <w:rFonts w:ascii="Noto Sans" w:hAnsi="Noto Sans" w:cs="Noto Sans"/>
          <w:b/>
          <w:sz w:val="20"/>
        </w:rPr>
        <w:t>“EL INSTITUTO”</w:t>
      </w:r>
      <w:r w:rsidRPr="0015350D">
        <w:rPr>
          <w:rFonts w:ascii="Noto Sans" w:hAnsi="Noto Sans" w:cs="Noto Sans"/>
          <w:sz w:val="20"/>
        </w:rPr>
        <w:t xml:space="preserve"> establecerá con </w:t>
      </w:r>
      <w:r w:rsidRPr="0015350D">
        <w:rPr>
          <w:rFonts w:ascii="Noto Sans" w:hAnsi="Noto Sans" w:cs="Noto Sans"/>
          <w:b/>
          <w:sz w:val="20"/>
        </w:rPr>
        <w:t>“EL PROVEEDOR”</w:t>
      </w:r>
      <w:r w:rsidRPr="0015350D">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w:t>
      </w:r>
      <w:r>
        <w:rPr>
          <w:rFonts w:ascii="Noto Sans" w:hAnsi="Noto Sans" w:cs="Noto Sans"/>
          <w:sz w:val="20"/>
        </w:rPr>
        <w:t>últimos párrafos del artículo 74</w:t>
      </w:r>
      <w:r w:rsidRPr="0015350D">
        <w:rPr>
          <w:rFonts w:ascii="Noto Sans" w:hAnsi="Noto Sans" w:cs="Noto Sans"/>
          <w:sz w:val="20"/>
        </w:rPr>
        <w:t xml:space="preserve"> de la </w:t>
      </w:r>
      <w:r w:rsidRPr="0015350D">
        <w:rPr>
          <w:rFonts w:ascii="Noto Sans" w:hAnsi="Noto Sans" w:cs="Noto Sans"/>
          <w:b/>
          <w:sz w:val="20"/>
        </w:rPr>
        <w:t>“LAASSP”</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No obstante, de que se hubiere firmado el convenio modificatorio a que se refiere el párrafo anterior, si se presenta de nueva cuenta el incumplimiento, </w:t>
      </w:r>
      <w:r w:rsidRPr="0015350D">
        <w:rPr>
          <w:rFonts w:ascii="Noto Sans" w:hAnsi="Noto Sans" w:cs="Noto Sans"/>
          <w:b/>
          <w:sz w:val="20"/>
        </w:rPr>
        <w:t>“EL INSTITUTO”</w:t>
      </w:r>
      <w:r w:rsidRPr="0015350D">
        <w:rPr>
          <w:rFonts w:ascii="Noto Sans" w:hAnsi="Noto Sans" w:cs="Noto Sans"/>
          <w:sz w:val="20"/>
        </w:rPr>
        <w:t xml:space="preserve"> quedará expresamente facultado para optar por exigir el cumplimiento del contrato, o rescindirlo, aplicando las sanciones que procedan.</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Si se llevara a cabo la rescisión del contrato, y en el caso de que a </w:t>
      </w:r>
      <w:r w:rsidRPr="0015350D">
        <w:rPr>
          <w:rFonts w:ascii="Noto Sans" w:hAnsi="Noto Sans" w:cs="Noto Sans"/>
          <w:b/>
          <w:sz w:val="20"/>
        </w:rPr>
        <w:t>“EL PROVEEDOR”</w:t>
      </w:r>
      <w:r w:rsidRPr="0015350D">
        <w:rPr>
          <w:rFonts w:ascii="Noto Sans" w:hAnsi="Noto Sans" w:cs="Noto Sans"/>
          <w:sz w:val="20"/>
        </w:rPr>
        <w:t xml:space="preserve"> se le hubieran entregado pagos progresivos, éste deberá de reintegrarlos más los intereses correspondientes, conforme a lo indicado </w:t>
      </w:r>
      <w:r>
        <w:rPr>
          <w:rFonts w:ascii="Noto Sans" w:hAnsi="Noto Sans" w:cs="Noto Sans"/>
          <w:sz w:val="20"/>
        </w:rPr>
        <w:t>en el artículo 73</w:t>
      </w:r>
      <w:r w:rsidRPr="0015350D">
        <w:rPr>
          <w:rFonts w:ascii="Noto Sans" w:hAnsi="Noto Sans" w:cs="Noto Sans"/>
          <w:sz w:val="20"/>
        </w:rPr>
        <w:t xml:space="preserve"> de la </w:t>
      </w:r>
      <w:r w:rsidRPr="0015350D">
        <w:rPr>
          <w:rFonts w:ascii="Noto Sans" w:hAnsi="Noto Sans" w:cs="Noto Sans"/>
          <w:b/>
          <w:sz w:val="20"/>
        </w:rPr>
        <w:t>“LAASSP”</w:t>
      </w:r>
      <w:r w:rsidRPr="0015350D">
        <w:rPr>
          <w:rFonts w:ascii="Noto Sans" w:hAnsi="Noto Sans" w:cs="Noto Sans"/>
          <w:sz w:val="20"/>
        </w:rPr>
        <w:t xml:space="preserve">. </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15350D">
        <w:rPr>
          <w:rFonts w:ascii="Noto Sans" w:hAnsi="Noto Sans" w:cs="Noto Sans"/>
          <w:b/>
          <w:sz w:val="20"/>
        </w:rPr>
        <w:t>“EL INSTITUTO”</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TRIGÉSIMA TERCERA. RELACIÓN Y EXCLUSIÓN LABORAL</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reconoce y acepta ser el único patrón de todos y cada uno de los trabajadores que intervienen en la prestación del servicio, deslindando de toda responsabilidad a </w:t>
      </w:r>
      <w:r w:rsidRPr="0015350D">
        <w:rPr>
          <w:rFonts w:ascii="Noto Sans" w:hAnsi="Noto Sans" w:cs="Noto Sans"/>
          <w:b/>
          <w:sz w:val="20"/>
        </w:rPr>
        <w:t>“EL INSTITUTO”</w:t>
      </w:r>
      <w:r w:rsidRPr="0015350D">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“EL PROVEEDOR”</w:t>
      </w:r>
      <w:r w:rsidRPr="0015350D">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5350D">
        <w:rPr>
          <w:rFonts w:ascii="Noto Sans" w:hAnsi="Noto Sans" w:cs="Noto Sans"/>
          <w:b/>
          <w:sz w:val="20"/>
        </w:rPr>
        <w:t>“EL INSTITUTO”</w:t>
      </w:r>
      <w:r w:rsidRPr="0015350D">
        <w:rPr>
          <w:rFonts w:ascii="Noto Sans" w:hAnsi="Noto Sans" w:cs="Noto Sans"/>
          <w:sz w:val="20"/>
        </w:rPr>
        <w:t>, así como en la ejecución de los servicios.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Para cualquier caso no previsto, </w:t>
      </w:r>
      <w:r w:rsidRPr="0015350D">
        <w:rPr>
          <w:rFonts w:ascii="Noto Sans" w:hAnsi="Noto Sans" w:cs="Noto Sans"/>
          <w:b/>
          <w:sz w:val="20"/>
        </w:rPr>
        <w:t>“EL PROVEEDOR</w:t>
      </w:r>
      <w:r w:rsidRPr="0015350D">
        <w:rPr>
          <w:rFonts w:ascii="Noto Sans" w:hAnsi="Noto Sans" w:cs="Noto Sans"/>
          <w:sz w:val="20"/>
        </w:rPr>
        <w:t xml:space="preserve">” exime expresamente a </w:t>
      </w:r>
      <w:r w:rsidRPr="0015350D">
        <w:rPr>
          <w:rFonts w:ascii="Noto Sans" w:hAnsi="Noto Sans" w:cs="Noto Sans"/>
          <w:b/>
          <w:sz w:val="20"/>
        </w:rPr>
        <w:t>“EL INSTITUTO”</w:t>
      </w:r>
      <w:r w:rsidRPr="0015350D">
        <w:rPr>
          <w:rFonts w:ascii="Noto Sans" w:hAnsi="Noto Sans" w:cs="Noto Sans"/>
          <w:sz w:val="20"/>
        </w:rPr>
        <w:t xml:space="preserve"> de cualquier responsabilidad laboral, civil o penal o de cualquier otra especie que en su caso pudiera llegar a generarse, relacionado con el presente contrato.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sz w:val="20"/>
        </w:rPr>
        <w:t xml:space="preserve">Para el caso que, con posterioridad a la conclusión del presente contrato, </w:t>
      </w:r>
      <w:r w:rsidRPr="0015350D">
        <w:rPr>
          <w:rFonts w:ascii="Noto Sans" w:hAnsi="Noto Sans" w:cs="Noto Sans"/>
          <w:b/>
          <w:sz w:val="20"/>
        </w:rPr>
        <w:t>“EL INSTITUTO”</w:t>
      </w:r>
      <w:r w:rsidRPr="0015350D">
        <w:rPr>
          <w:rFonts w:ascii="Noto Sans" w:hAnsi="Noto Sans" w:cs="Noto Sans"/>
          <w:sz w:val="20"/>
        </w:rPr>
        <w:t xml:space="preserve"> reciba una demanda laboral por parte de trabajadores de </w:t>
      </w:r>
      <w:r w:rsidRPr="0015350D">
        <w:rPr>
          <w:rFonts w:ascii="Noto Sans" w:hAnsi="Noto Sans" w:cs="Noto Sans"/>
          <w:b/>
          <w:sz w:val="20"/>
        </w:rPr>
        <w:t>“EL PROVEEDOR”</w:t>
      </w:r>
      <w:r w:rsidRPr="0015350D">
        <w:rPr>
          <w:rFonts w:ascii="Noto Sans" w:hAnsi="Noto Sans" w:cs="Noto Sans"/>
          <w:sz w:val="20"/>
        </w:rPr>
        <w:t xml:space="preserve">, en la que se demande la solidaridad y/o sustitución patronal a </w:t>
      </w:r>
      <w:r w:rsidRPr="0015350D">
        <w:rPr>
          <w:rFonts w:ascii="Noto Sans" w:hAnsi="Noto Sans" w:cs="Noto Sans"/>
          <w:b/>
          <w:sz w:val="20"/>
        </w:rPr>
        <w:t>“EL INSTITUTO”</w:t>
      </w:r>
      <w:r w:rsidRPr="0015350D">
        <w:rPr>
          <w:rFonts w:ascii="Noto Sans" w:hAnsi="Noto Sans" w:cs="Noto Sans"/>
          <w:sz w:val="20"/>
        </w:rPr>
        <w:t xml:space="preserve">, </w:t>
      </w:r>
      <w:r w:rsidRPr="0015350D">
        <w:rPr>
          <w:rFonts w:ascii="Noto Sans" w:hAnsi="Noto Sans" w:cs="Noto Sans"/>
          <w:b/>
          <w:sz w:val="20"/>
        </w:rPr>
        <w:t>“EL PROVEEDOR”</w:t>
      </w:r>
      <w:r w:rsidRPr="0015350D">
        <w:rPr>
          <w:rFonts w:ascii="Noto Sans" w:hAnsi="Noto Sans" w:cs="Noto Sans"/>
          <w:sz w:val="20"/>
        </w:rPr>
        <w:t xml:space="preserve"> queda obligado a dar cumplimiento a lo establecido en la presente cláusula.</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CUARTA. DISCREPANCIAS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lastRenderedPageBreak/>
        <w:t xml:space="preserve">“LAS PARTES” </w:t>
      </w:r>
      <w:r w:rsidRPr="0015350D">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5350D">
        <w:rPr>
          <w:rFonts w:ascii="Noto Sans" w:hAnsi="Noto Sans" w:cs="Noto Sans"/>
          <w:b/>
          <w:bCs/>
          <w:sz w:val="20"/>
        </w:rPr>
        <w:t>“LAASSP”</w:t>
      </w:r>
      <w:r w:rsidRPr="0015350D">
        <w:rPr>
          <w:rFonts w:ascii="Noto Sans" w:hAnsi="Noto Sans" w:cs="Noto Sans"/>
          <w:sz w:val="20"/>
        </w:rPr>
        <w:t>.</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QUINTA. CONCILIACIÓN.</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“LAS PARTES”</w:t>
      </w:r>
      <w:r w:rsidRPr="0015350D">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w:t>
      </w:r>
      <w:r>
        <w:rPr>
          <w:rFonts w:ascii="Noto Sans" w:hAnsi="Noto Sans" w:cs="Noto Sans"/>
          <w:sz w:val="20"/>
        </w:rPr>
        <w:t xml:space="preserve">108, 109 y 112 </w:t>
      </w:r>
      <w:r w:rsidRPr="0015350D">
        <w:rPr>
          <w:rFonts w:ascii="Noto Sans" w:hAnsi="Noto Sans" w:cs="Noto Sans"/>
          <w:sz w:val="20"/>
        </w:rPr>
        <w:t>de la Ley de Adquisiciones, Arrendamientos y Servicios del Sector Público y 126 al 136 de su Reglamento.</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SEXTA. DOMICILIOS</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“LAS PARTES”</w:t>
      </w:r>
      <w:r w:rsidRPr="0015350D">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bCs/>
          <w:sz w:val="20"/>
        </w:rPr>
        <w:t xml:space="preserve">TRIGÉSIMA SÉPTIMA.- RELACIÓN DE ANEXOS.- </w:t>
      </w:r>
      <w:r w:rsidRPr="0015350D">
        <w:rPr>
          <w:rFonts w:ascii="Noto Sans" w:hAnsi="Noto Sans" w:cs="Noto Sans"/>
          <w:sz w:val="20"/>
        </w:rPr>
        <w:t>Los anexos que se relacionan a continuación son rubricados de conformidad por las partes y forman parte integrante del presente contrato.</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1 (Uno)</w:t>
      </w:r>
      <w:r w:rsidRPr="0015350D">
        <w:rPr>
          <w:rFonts w:ascii="Noto Sans" w:hAnsi="Noto Sans" w:cs="Noto Sans"/>
          <w:b/>
          <w:bCs/>
          <w:sz w:val="20"/>
        </w:rPr>
        <w:tab/>
        <w:t>"Asignación"</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2 (Dos)</w:t>
      </w:r>
      <w:r w:rsidRPr="0015350D">
        <w:rPr>
          <w:rFonts w:ascii="Noto Sans" w:hAnsi="Noto Sans" w:cs="Noto Sans"/>
          <w:b/>
          <w:bCs/>
          <w:sz w:val="20"/>
        </w:rPr>
        <w:tab/>
        <w:t>" Administradores del contrato”</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3 (Tres)</w:t>
      </w:r>
      <w:r w:rsidRPr="0015350D">
        <w:rPr>
          <w:rFonts w:ascii="Noto Sans" w:hAnsi="Noto Sans" w:cs="Noto Sans"/>
          <w:b/>
          <w:bCs/>
          <w:sz w:val="20"/>
        </w:rPr>
        <w:tab/>
        <w:t>“Propuesta técnica-económica”</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4 (Cuatro)”Cantidades y distribución de bienes de consumo para toma de muestra”</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5 (Cinco)</w:t>
      </w:r>
      <w:r w:rsidRPr="0015350D">
        <w:rPr>
          <w:rFonts w:ascii="Noto Sans" w:hAnsi="Noto Sans" w:cs="Noto Sans"/>
          <w:b/>
          <w:bCs/>
          <w:sz w:val="20"/>
        </w:rPr>
        <w:tab/>
        <w:t>“Lugar de entrega y responsable de la recepción de los bienes de consumo y equipo en (comodato)”</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6 (Seis)</w:t>
      </w:r>
      <w:r w:rsidRPr="0015350D">
        <w:rPr>
          <w:rFonts w:ascii="Noto Sans" w:hAnsi="Noto Sans" w:cs="Noto Sans"/>
          <w:b/>
          <w:bCs/>
          <w:sz w:val="20"/>
        </w:rPr>
        <w:tab/>
        <w:t>“Acta administrativa circunstanciada de entrega, recepción de equipos (comodato), para el consumo de los materiales adquiridos”</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7 (Siete)</w:t>
      </w:r>
      <w:r w:rsidRPr="0015350D">
        <w:rPr>
          <w:rFonts w:ascii="Noto Sans" w:hAnsi="Noto Sans" w:cs="Noto Sans"/>
          <w:b/>
          <w:bCs/>
          <w:sz w:val="20"/>
        </w:rPr>
        <w:tab/>
        <w:t>“Acta administrativa circunstanciada por rechazo de equipo (comodato)”</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8 (Ocho)</w:t>
      </w:r>
      <w:r w:rsidRPr="0015350D">
        <w:rPr>
          <w:rFonts w:ascii="Noto Sans" w:hAnsi="Noto Sans" w:cs="Noto Sans"/>
          <w:b/>
          <w:bCs/>
          <w:sz w:val="20"/>
        </w:rPr>
        <w:tab/>
        <w:t>“RQM1 Reporte sobre productos que presentan defectos en su calidad”</w:t>
      </w:r>
    </w:p>
    <w:p w:rsidR="00173DC6" w:rsidRPr="0015350D" w:rsidRDefault="00173DC6" w:rsidP="00173DC6">
      <w:pPr>
        <w:ind w:left="-284" w:right="367"/>
        <w:jc w:val="both"/>
        <w:rPr>
          <w:rFonts w:ascii="Noto Sans" w:hAnsi="Noto Sans" w:cs="Noto Sans"/>
          <w:b/>
          <w:bCs/>
          <w:sz w:val="20"/>
        </w:rPr>
      </w:pPr>
      <w:r w:rsidRPr="0015350D">
        <w:rPr>
          <w:rFonts w:ascii="Noto Sans" w:hAnsi="Noto Sans" w:cs="Noto Sans"/>
          <w:b/>
          <w:bCs/>
          <w:sz w:val="20"/>
        </w:rPr>
        <w:t>Anexo 9 (Nueve)</w:t>
      </w:r>
      <w:r w:rsidRPr="0015350D">
        <w:rPr>
          <w:rFonts w:ascii="Noto Sans" w:hAnsi="Noto Sans" w:cs="Noto Sans"/>
          <w:b/>
          <w:bCs/>
          <w:sz w:val="20"/>
        </w:rPr>
        <w:tab/>
        <w:t>”Remisión del pedido”</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OCTAVA. LEGISLACIÓN APLICABLE</w:t>
      </w:r>
    </w:p>
    <w:p w:rsidR="00173DC6" w:rsidRPr="0015350D" w:rsidRDefault="00173DC6" w:rsidP="00173DC6">
      <w:pPr>
        <w:ind w:left="-284" w:right="367"/>
        <w:jc w:val="both"/>
        <w:rPr>
          <w:rFonts w:ascii="Noto Sans" w:hAnsi="Noto Sans" w:cs="Noto Sans"/>
          <w:sz w:val="20"/>
        </w:rPr>
      </w:pPr>
    </w:p>
    <w:p w:rsidR="00173DC6" w:rsidRPr="0015350D" w:rsidRDefault="00173DC6" w:rsidP="00173DC6">
      <w:pPr>
        <w:ind w:left="-284" w:right="367"/>
        <w:jc w:val="both"/>
        <w:rPr>
          <w:rFonts w:ascii="Noto Sans" w:hAnsi="Noto Sans" w:cs="Noto Sans"/>
          <w:sz w:val="20"/>
        </w:rPr>
      </w:pPr>
      <w:r w:rsidRPr="0015350D">
        <w:rPr>
          <w:rFonts w:ascii="Noto Sans" w:hAnsi="Noto Sans" w:cs="Noto Sans"/>
          <w:b/>
          <w:sz w:val="20"/>
        </w:rPr>
        <w:t>“LAS PARTES”</w:t>
      </w:r>
      <w:r w:rsidRPr="0015350D">
        <w:rPr>
          <w:rFonts w:ascii="Noto Sans" w:hAnsi="Noto Sans" w:cs="Noto Sans"/>
          <w:sz w:val="20"/>
        </w:rPr>
        <w:t xml:space="preserve"> se obligan a sujetarse estrictamente para el cumplimiento del presente contrato, a todas y cada</w:t>
      </w:r>
      <w:r>
        <w:rPr>
          <w:rFonts w:ascii="Noto Sans" w:hAnsi="Noto Sans" w:cs="Noto Sans"/>
          <w:sz w:val="20"/>
        </w:rPr>
        <w:t xml:space="preserve"> una de las cláusulas del mismo a Licitación</w:t>
      </w:r>
      <w:r w:rsidRPr="0015350D">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TRIGÉSIMA NOVENA. JURISDICCIÓN</w:t>
      </w:r>
    </w:p>
    <w:p w:rsidR="00173DC6" w:rsidRPr="0015350D" w:rsidRDefault="00173DC6" w:rsidP="00173DC6">
      <w:pPr>
        <w:ind w:left="-284"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b/>
          <w:sz w:val="20"/>
        </w:rPr>
      </w:pPr>
      <w:r w:rsidRPr="0015350D">
        <w:rPr>
          <w:rFonts w:ascii="Noto Sans" w:hAnsi="Noto Sans" w:cs="Noto Sans"/>
          <w:b/>
          <w:sz w:val="20"/>
        </w:rPr>
        <w:t>“LAS PARTES”</w:t>
      </w:r>
      <w:r w:rsidRPr="0015350D">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173DC6" w:rsidRPr="0015350D" w:rsidRDefault="00173DC6" w:rsidP="00173DC6">
      <w:pPr>
        <w:ind w:left="-284" w:right="367"/>
        <w:jc w:val="both"/>
        <w:rPr>
          <w:rFonts w:ascii="Noto Sans" w:hAnsi="Noto Sans" w:cs="Noto Sans"/>
          <w:sz w:val="20"/>
          <w:lang w:val="es-ES_tradnl"/>
        </w:rPr>
      </w:pPr>
    </w:p>
    <w:p w:rsidR="00173DC6" w:rsidRPr="0015350D" w:rsidRDefault="00173DC6" w:rsidP="00173DC6">
      <w:pPr>
        <w:widowControl w:val="0"/>
        <w:spacing w:line="240" w:lineRule="atLeast"/>
        <w:ind w:left="-284" w:right="367"/>
        <w:jc w:val="both"/>
        <w:rPr>
          <w:rFonts w:ascii="Noto Sans" w:hAnsi="Noto Sans" w:cs="Noto Sans"/>
          <w:b/>
          <w:sz w:val="20"/>
        </w:rPr>
      </w:pPr>
      <w:r w:rsidRPr="0015350D">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Pr>
          <w:rFonts w:ascii="Noto Sans" w:hAnsi="Noto Sans" w:cs="Noto Sans"/>
          <w:b/>
          <w:sz w:val="20"/>
          <w:lang w:val="es-ES_tradnl"/>
        </w:rPr>
        <w:t>XXX</w:t>
      </w:r>
      <w:r w:rsidRPr="0015350D">
        <w:rPr>
          <w:rFonts w:ascii="Noto Sans" w:hAnsi="Noto Sans" w:cs="Noto Sans"/>
          <w:b/>
          <w:sz w:val="20"/>
          <w:lang w:val="es-ES_tradnl"/>
        </w:rPr>
        <w:t xml:space="preserve"> de </w:t>
      </w:r>
      <w:r>
        <w:rPr>
          <w:rFonts w:ascii="Noto Sans" w:hAnsi="Noto Sans" w:cs="Noto Sans"/>
          <w:b/>
          <w:sz w:val="20"/>
          <w:lang w:val="es-ES_tradnl"/>
        </w:rPr>
        <w:t>Junio</w:t>
      </w:r>
      <w:r w:rsidRPr="0015350D">
        <w:rPr>
          <w:rFonts w:ascii="Noto Sans" w:hAnsi="Noto Sans" w:cs="Noto Sans"/>
          <w:b/>
          <w:sz w:val="20"/>
          <w:lang w:val="es-ES_tradnl"/>
        </w:rPr>
        <w:t xml:space="preserve"> de 202</w:t>
      </w:r>
      <w:r>
        <w:rPr>
          <w:rFonts w:ascii="Noto Sans" w:hAnsi="Noto Sans" w:cs="Noto Sans"/>
          <w:b/>
          <w:sz w:val="20"/>
          <w:lang w:val="es-ES_tradnl"/>
        </w:rPr>
        <w:t>5</w:t>
      </w:r>
      <w:r w:rsidRPr="0015350D">
        <w:rPr>
          <w:rFonts w:ascii="Noto Sans" w:hAnsi="Noto Sans" w:cs="Noto Sans"/>
          <w:b/>
          <w:sz w:val="20"/>
          <w:lang w:val="es-ES_tradnl"/>
        </w:rPr>
        <w:t xml:space="preserve">, </w:t>
      </w:r>
      <w:r w:rsidRPr="0015350D">
        <w:rPr>
          <w:rFonts w:ascii="Noto Sans" w:hAnsi="Noto Sans" w:cs="Noto Sans"/>
          <w:sz w:val="20"/>
        </w:rPr>
        <w:t xml:space="preserve">quedando un ejemplar en poder de </w:t>
      </w:r>
      <w:r w:rsidRPr="0015350D">
        <w:rPr>
          <w:rFonts w:ascii="Noto Sans" w:hAnsi="Noto Sans" w:cs="Noto Sans"/>
          <w:b/>
          <w:sz w:val="20"/>
        </w:rPr>
        <w:t>“EL PROVEEDOR”</w:t>
      </w:r>
      <w:r w:rsidRPr="0015350D">
        <w:rPr>
          <w:rFonts w:ascii="Noto Sans" w:hAnsi="Noto Sans" w:cs="Noto Sans"/>
          <w:sz w:val="20"/>
        </w:rPr>
        <w:t xml:space="preserve"> y los demás en poder de </w:t>
      </w:r>
      <w:r w:rsidRPr="0015350D">
        <w:rPr>
          <w:rFonts w:ascii="Noto Sans" w:hAnsi="Noto Sans" w:cs="Noto Sans"/>
          <w:b/>
          <w:sz w:val="20"/>
        </w:rPr>
        <w:t xml:space="preserve">“EL INSTITUTO”. </w:t>
      </w:r>
    </w:p>
    <w:p w:rsidR="00173DC6" w:rsidRPr="0015350D" w:rsidRDefault="00173DC6" w:rsidP="00173DC6">
      <w:pPr>
        <w:ind w:right="367"/>
        <w:jc w:val="both"/>
        <w:rPr>
          <w:rFonts w:ascii="Noto Sans" w:hAnsi="Noto Sans" w:cs="Noto Sans"/>
          <w:b/>
          <w:sz w:val="20"/>
        </w:rPr>
      </w:pPr>
    </w:p>
    <w:p w:rsidR="00173DC6" w:rsidRPr="0015350D" w:rsidRDefault="00173DC6" w:rsidP="00173DC6">
      <w:pPr>
        <w:ind w:right="367"/>
        <w:jc w:val="both"/>
        <w:rPr>
          <w:rFonts w:ascii="Noto Sans" w:hAnsi="Noto Sans" w:cs="Noto Sans"/>
          <w:b/>
          <w:sz w:val="20"/>
        </w:rPr>
      </w:pPr>
    </w:p>
    <w:p w:rsidR="00173DC6" w:rsidRPr="0015350D" w:rsidRDefault="00173DC6" w:rsidP="00173DC6">
      <w:pPr>
        <w:ind w:right="367"/>
        <w:jc w:val="both"/>
        <w:rPr>
          <w:rFonts w:ascii="Noto Sans" w:hAnsi="Noto Sans" w:cs="Noto Sans"/>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4962"/>
        <w:gridCol w:w="4677"/>
      </w:tblGrid>
      <w:tr w:rsidR="00173DC6" w:rsidRPr="0015350D" w:rsidTr="00DD3991">
        <w:tc>
          <w:tcPr>
            <w:tcW w:w="4962" w:type="dxa"/>
          </w:tcPr>
          <w:p w:rsidR="00173DC6" w:rsidRPr="0015350D" w:rsidRDefault="00173DC6" w:rsidP="00173DC6">
            <w:pPr>
              <w:ind w:left="-212" w:right="367" w:firstLine="142"/>
              <w:jc w:val="center"/>
              <w:rPr>
                <w:rFonts w:ascii="Noto Sans" w:hAnsi="Noto Sans" w:cs="Noto Sans"/>
                <w:b/>
                <w:sz w:val="20"/>
              </w:rPr>
            </w:pPr>
            <w:r w:rsidRPr="0015350D">
              <w:rPr>
                <w:rFonts w:ascii="Noto Sans" w:hAnsi="Noto Sans" w:cs="Noto Sans"/>
                <w:b/>
                <w:sz w:val="20"/>
              </w:rPr>
              <w:t>“EL INSTITUTO”</w:t>
            </w:r>
          </w:p>
          <w:p w:rsidR="00173DC6" w:rsidRPr="0015350D" w:rsidRDefault="00173DC6" w:rsidP="00173DC6">
            <w:pPr>
              <w:ind w:left="-212" w:right="367" w:firstLine="142"/>
              <w:jc w:val="center"/>
              <w:rPr>
                <w:rFonts w:ascii="Noto Sans" w:hAnsi="Noto Sans" w:cs="Noto Sans"/>
                <w:b/>
                <w:sz w:val="20"/>
              </w:rPr>
            </w:pPr>
            <w:r w:rsidRPr="0015350D">
              <w:rPr>
                <w:rFonts w:ascii="Noto Sans" w:hAnsi="Noto Sans" w:cs="Noto Sans"/>
                <w:b/>
                <w:sz w:val="20"/>
              </w:rPr>
              <w:t>REPRESENTANTE LEGAL Y UNICAMENTE PARA DAR FORMALIDAD AL CONTRATO.</w:t>
            </w:r>
          </w:p>
        </w:tc>
        <w:tc>
          <w:tcPr>
            <w:tcW w:w="4677" w:type="dxa"/>
          </w:tcPr>
          <w:p w:rsidR="00173DC6" w:rsidRPr="0015350D" w:rsidRDefault="00173DC6" w:rsidP="00173DC6">
            <w:pPr>
              <w:ind w:right="367"/>
              <w:jc w:val="center"/>
              <w:rPr>
                <w:rFonts w:ascii="Noto Sans" w:hAnsi="Noto Sans" w:cs="Noto Sans"/>
                <w:b/>
                <w:sz w:val="20"/>
              </w:rPr>
            </w:pPr>
            <w:r w:rsidRPr="0015350D">
              <w:rPr>
                <w:rFonts w:ascii="Noto Sans" w:hAnsi="Noto Sans" w:cs="Noto Sans"/>
                <w:b/>
                <w:sz w:val="20"/>
              </w:rPr>
              <w:t xml:space="preserve">“EL PROVEEDOR” </w:t>
            </w:r>
          </w:p>
          <w:p w:rsidR="00173DC6" w:rsidRPr="0015350D" w:rsidRDefault="00173DC6" w:rsidP="00173DC6">
            <w:pPr>
              <w:ind w:right="367"/>
              <w:jc w:val="center"/>
              <w:rPr>
                <w:rFonts w:ascii="Noto Sans" w:hAnsi="Noto Sans" w:cs="Noto Sans"/>
                <w:b/>
                <w:sz w:val="20"/>
              </w:rPr>
            </w:pPr>
            <w:r w:rsidRPr="0015350D">
              <w:rPr>
                <w:rFonts w:ascii="Noto Sans" w:hAnsi="Noto Sans" w:cs="Noto Sans"/>
                <w:b/>
                <w:sz w:val="20"/>
              </w:rPr>
              <w:t xml:space="preserve">REPRESENTANTE LEGAL DE LA EMPRESA </w:t>
            </w:r>
            <w:r>
              <w:rPr>
                <w:rFonts w:ascii="Noto Sans" w:hAnsi="Noto Sans" w:cs="Noto Sans"/>
                <w:b/>
                <w:bCs/>
                <w:sz w:val="20"/>
              </w:rPr>
              <w:t>XXXX</w:t>
            </w:r>
            <w:r w:rsidRPr="0015350D">
              <w:rPr>
                <w:rFonts w:ascii="Noto Sans" w:hAnsi="Noto Sans" w:cs="Noto Sans"/>
                <w:b/>
                <w:bCs/>
                <w:sz w:val="20"/>
              </w:rPr>
              <w:t>.</w:t>
            </w:r>
          </w:p>
        </w:tc>
      </w:tr>
      <w:tr w:rsidR="00173DC6" w:rsidRPr="0015350D" w:rsidTr="00DD3991">
        <w:tc>
          <w:tcPr>
            <w:tcW w:w="4962" w:type="dxa"/>
          </w:tcPr>
          <w:p w:rsidR="00173DC6" w:rsidRPr="0015350D" w:rsidRDefault="00173DC6" w:rsidP="00173DC6">
            <w:pPr>
              <w:pBdr>
                <w:bottom w:val="single" w:sz="12" w:space="1" w:color="auto"/>
              </w:pBdr>
              <w:ind w:left="-212" w:right="367" w:firstLine="142"/>
              <w:rPr>
                <w:rFonts w:ascii="Noto Sans" w:hAnsi="Noto Sans" w:cs="Noto Sans"/>
                <w:b/>
              </w:rPr>
            </w:pPr>
          </w:p>
          <w:p w:rsidR="00173DC6" w:rsidRPr="0015350D" w:rsidRDefault="00173DC6" w:rsidP="00173DC6">
            <w:pPr>
              <w:pBdr>
                <w:bottom w:val="single" w:sz="12" w:space="1" w:color="auto"/>
              </w:pBdr>
              <w:ind w:left="-212" w:right="367" w:firstLine="142"/>
              <w:rPr>
                <w:rFonts w:ascii="Noto Sans" w:hAnsi="Noto Sans" w:cs="Noto Sans"/>
                <w:b/>
              </w:rPr>
            </w:pPr>
          </w:p>
          <w:p w:rsidR="00173DC6" w:rsidRPr="0015350D" w:rsidRDefault="00173DC6" w:rsidP="00173DC6">
            <w:pPr>
              <w:pBdr>
                <w:bottom w:val="single" w:sz="12" w:space="1" w:color="auto"/>
              </w:pBdr>
              <w:ind w:left="-212" w:right="367" w:firstLine="142"/>
              <w:rPr>
                <w:rFonts w:ascii="Noto Sans" w:hAnsi="Noto Sans" w:cs="Noto Sans"/>
                <w:b/>
              </w:rPr>
            </w:pPr>
          </w:p>
          <w:p w:rsidR="00173DC6" w:rsidRPr="0015350D" w:rsidRDefault="00173DC6" w:rsidP="00173DC6">
            <w:pPr>
              <w:pBdr>
                <w:bottom w:val="single" w:sz="12" w:space="1" w:color="auto"/>
              </w:pBdr>
              <w:ind w:left="-212" w:right="367" w:firstLine="142"/>
              <w:rPr>
                <w:rFonts w:ascii="Noto Sans" w:hAnsi="Noto Sans" w:cs="Noto Sans"/>
                <w:b/>
              </w:rPr>
            </w:pPr>
          </w:p>
          <w:p w:rsidR="00173DC6" w:rsidRPr="0015350D" w:rsidRDefault="00173DC6" w:rsidP="00173DC6">
            <w:pPr>
              <w:ind w:left="-212" w:right="367" w:firstLine="142"/>
              <w:jc w:val="center"/>
              <w:rPr>
                <w:rFonts w:ascii="Noto Sans" w:hAnsi="Noto Sans" w:cs="Noto Sans"/>
                <w:b/>
                <w:sz w:val="20"/>
              </w:rPr>
            </w:pPr>
            <w:r w:rsidRPr="0015350D">
              <w:rPr>
                <w:rFonts w:ascii="Noto Sans" w:hAnsi="Noto Sans" w:cs="Noto Sans"/>
                <w:b/>
                <w:sz w:val="20"/>
              </w:rPr>
              <w:t>DOCTOR LUIS RAFAEL LÓPEZ OCAÑA</w:t>
            </w:r>
          </w:p>
          <w:p w:rsidR="00173DC6" w:rsidRPr="0015350D" w:rsidRDefault="00173DC6" w:rsidP="00173DC6">
            <w:pPr>
              <w:ind w:left="-212" w:right="367" w:firstLine="142"/>
              <w:jc w:val="center"/>
              <w:rPr>
                <w:rFonts w:ascii="Noto Sans" w:hAnsi="Noto Sans" w:cs="Noto Sans"/>
                <w:sz w:val="16"/>
                <w:szCs w:val="16"/>
              </w:rPr>
            </w:pPr>
            <w:r w:rsidRPr="0015350D">
              <w:rPr>
                <w:rFonts w:ascii="Noto Sans" w:hAnsi="Noto Sans" w:cs="Noto Sans"/>
                <w:sz w:val="16"/>
                <w:szCs w:val="16"/>
              </w:rPr>
              <w:t>TITULAR DEL ÓRGANO DE OPERACIÓN ADMINISTRATIVA DESCONCENTRADA SUR DEL DISTRITO FEDERAL.</w:t>
            </w:r>
          </w:p>
          <w:p w:rsidR="00173DC6" w:rsidRPr="0015350D" w:rsidRDefault="00173DC6" w:rsidP="00173DC6">
            <w:pPr>
              <w:ind w:left="-212" w:right="367" w:firstLine="142"/>
              <w:rPr>
                <w:rFonts w:ascii="Noto Sans" w:hAnsi="Noto Sans" w:cs="Noto Sans"/>
                <w:sz w:val="20"/>
              </w:rPr>
            </w:pPr>
          </w:p>
        </w:tc>
        <w:tc>
          <w:tcPr>
            <w:tcW w:w="4677" w:type="dxa"/>
          </w:tcPr>
          <w:p w:rsidR="00173DC6" w:rsidRPr="0015350D" w:rsidRDefault="00173DC6" w:rsidP="00173DC6">
            <w:pPr>
              <w:ind w:right="367"/>
              <w:jc w:val="center"/>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ind w:right="367"/>
              <w:jc w:val="center"/>
              <w:rPr>
                <w:rFonts w:ascii="Noto Sans" w:hAnsi="Noto Sans" w:cs="Noto Sans"/>
                <w:b/>
                <w:bCs/>
                <w:sz w:val="20"/>
              </w:rPr>
            </w:pPr>
            <w:r>
              <w:rPr>
                <w:rFonts w:ascii="Noto Sans" w:hAnsi="Noto Sans" w:cs="Noto Sans"/>
                <w:b/>
                <w:sz w:val="20"/>
              </w:rPr>
              <w:t>XXXXXX</w:t>
            </w:r>
          </w:p>
          <w:p w:rsidR="00173DC6" w:rsidRPr="0015350D" w:rsidRDefault="00173DC6" w:rsidP="00173DC6">
            <w:pPr>
              <w:ind w:right="367"/>
              <w:jc w:val="center"/>
              <w:rPr>
                <w:rFonts w:ascii="Noto Sans" w:hAnsi="Noto Sans" w:cs="Noto Sans"/>
                <w:sz w:val="18"/>
                <w:szCs w:val="18"/>
              </w:rPr>
            </w:pPr>
          </w:p>
        </w:tc>
      </w:tr>
      <w:tr w:rsidR="00173DC6" w:rsidRPr="0015350D" w:rsidTr="00DD3991">
        <w:trPr>
          <w:trHeight w:val="80"/>
        </w:trPr>
        <w:tc>
          <w:tcPr>
            <w:tcW w:w="4962" w:type="dxa"/>
          </w:tcPr>
          <w:p w:rsidR="00173DC6" w:rsidRPr="0015350D" w:rsidRDefault="00173DC6" w:rsidP="00173DC6">
            <w:pPr>
              <w:ind w:right="367"/>
              <w:rPr>
                <w:rFonts w:ascii="Noto Sans" w:hAnsi="Noto Sans" w:cs="Noto Sans"/>
                <w:b/>
                <w:sz w:val="20"/>
              </w:rPr>
            </w:pPr>
          </w:p>
          <w:p w:rsidR="00173DC6" w:rsidRPr="0015350D" w:rsidRDefault="00173DC6" w:rsidP="00173DC6">
            <w:pPr>
              <w:ind w:right="367"/>
              <w:rPr>
                <w:rFonts w:ascii="Noto Sans" w:hAnsi="Noto Sans" w:cs="Noto Sans"/>
                <w:b/>
                <w:sz w:val="20"/>
              </w:rPr>
            </w:pPr>
          </w:p>
          <w:p w:rsidR="00173DC6" w:rsidRPr="0015350D" w:rsidRDefault="00173DC6" w:rsidP="00173DC6">
            <w:pPr>
              <w:ind w:right="367"/>
              <w:rPr>
                <w:rFonts w:ascii="Noto Sans" w:hAnsi="Noto Sans" w:cs="Noto Sans"/>
                <w:b/>
                <w:sz w:val="20"/>
              </w:rPr>
            </w:pPr>
          </w:p>
          <w:p w:rsidR="00173DC6" w:rsidRPr="0015350D" w:rsidRDefault="00173DC6" w:rsidP="00173DC6">
            <w:pPr>
              <w:ind w:right="367"/>
              <w:jc w:val="center"/>
              <w:rPr>
                <w:rFonts w:ascii="Noto Sans" w:hAnsi="Noto Sans" w:cs="Noto Sans"/>
                <w:b/>
                <w:sz w:val="20"/>
              </w:rPr>
            </w:pPr>
            <w:r w:rsidRPr="0015350D">
              <w:rPr>
                <w:rFonts w:ascii="Noto Sans" w:hAnsi="Noto Sans" w:cs="Noto Sans"/>
                <w:b/>
                <w:sz w:val="20"/>
              </w:rPr>
              <w:t>“RATIFICA EL CONTENIDO DEL CONTRATO”</w:t>
            </w:r>
          </w:p>
        </w:tc>
        <w:tc>
          <w:tcPr>
            <w:tcW w:w="4677" w:type="dxa"/>
          </w:tcPr>
          <w:p w:rsidR="00173DC6" w:rsidRPr="0015350D" w:rsidRDefault="00173DC6" w:rsidP="00173DC6">
            <w:pPr>
              <w:ind w:right="367"/>
              <w:rPr>
                <w:rFonts w:ascii="Noto Sans" w:hAnsi="Noto Sans" w:cs="Noto Sans"/>
                <w:b/>
                <w:sz w:val="20"/>
              </w:rPr>
            </w:pPr>
          </w:p>
          <w:p w:rsidR="00173DC6" w:rsidRDefault="00173DC6" w:rsidP="00173DC6">
            <w:pPr>
              <w:ind w:right="367"/>
              <w:rPr>
                <w:rFonts w:ascii="Noto Sans" w:hAnsi="Noto Sans" w:cs="Noto Sans"/>
                <w:b/>
                <w:sz w:val="20"/>
              </w:rPr>
            </w:pPr>
          </w:p>
          <w:p w:rsidR="00173DC6" w:rsidRPr="0015350D" w:rsidRDefault="00173DC6" w:rsidP="00173DC6">
            <w:pPr>
              <w:ind w:right="367"/>
              <w:rPr>
                <w:rFonts w:ascii="Noto Sans" w:hAnsi="Noto Sans" w:cs="Noto Sans"/>
                <w:b/>
                <w:sz w:val="20"/>
              </w:rPr>
            </w:pPr>
          </w:p>
          <w:p w:rsidR="00173DC6" w:rsidRPr="0015350D" w:rsidRDefault="00173DC6" w:rsidP="00173DC6">
            <w:pPr>
              <w:ind w:right="367"/>
              <w:jc w:val="center"/>
              <w:rPr>
                <w:rFonts w:ascii="Noto Sans" w:hAnsi="Noto Sans" w:cs="Noto Sans"/>
                <w:b/>
                <w:sz w:val="20"/>
              </w:rPr>
            </w:pPr>
            <w:r w:rsidRPr="0015350D">
              <w:rPr>
                <w:rFonts w:ascii="Noto Sans" w:hAnsi="Noto Sans" w:cs="Noto Sans"/>
                <w:b/>
                <w:sz w:val="20"/>
              </w:rPr>
              <w:t xml:space="preserve">“EL ÁREA </w:t>
            </w:r>
            <w:r w:rsidRPr="0015350D">
              <w:rPr>
                <w:rFonts w:ascii="Noto Sans" w:hAnsi="Noto Sans" w:cs="Noto Sans"/>
                <w:b/>
                <w:bCs/>
                <w:sz w:val="20"/>
              </w:rPr>
              <w:t>CONTRATANTE</w:t>
            </w:r>
            <w:r w:rsidRPr="0015350D">
              <w:rPr>
                <w:rFonts w:ascii="Noto Sans" w:hAnsi="Noto Sans" w:cs="Noto Sans"/>
                <w:b/>
                <w:sz w:val="20"/>
              </w:rPr>
              <w:t>”</w:t>
            </w:r>
          </w:p>
        </w:tc>
      </w:tr>
      <w:tr w:rsidR="00173DC6" w:rsidRPr="0015350D" w:rsidTr="00DD3991">
        <w:trPr>
          <w:trHeight w:val="656"/>
        </w:trPr>
        <w:tc>
          <w:tcPr>
            <w:tcW w:w="4962" w:type="dxa"/>
          </w:tcPr>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ind w:right="367"/>
              <w:jc w:val="center"/>
              <w:rPr>
                <w:rFonts w:ascii="Noto Sans" w:hAnsi="Noto Sans" w:cs="Noto Sans"/>
                <w:b/>
                <w:sz w:val="20"/>
              </w:rPr>
            </w:pPr>
            <w:r w:rsidRPr="0015350D">
              <w:rPr>
                <w:rFonts w:ascii="Noto Sans" w:hAnsi="Noto Sans" w:cs="Noto Sans"/>
                <w:b/>
                <w:sz w:val="20"/>
              </w:rPr>
              <w:t>MTRO. ANTONIO RODRÍGUEZ VELÁZQUEZ.</w:t>
            </w:r>
          </w:p>
          <w:p w:rsidR="00173DC6" w:rsidRPr="0015350D" w:rsidRDefault="00173DC6" w:rsidP="00173DC6">
            <w:pPr>
              <w:ind w:right="367"/>
              <w:jc w:val="center"/>
              <w:rPr>
                <w:rFonts w:ascii="Noto Sans" w:hAnsi="Noto Sans" w:cs="Noto Sans"/>
              </w:rPr>
            </w:pPr>
            <w:r w:rsidRPr="0015350D">
              <w:rPr>
                <w:rFonts w:ascii="Noto Sans" w:hAnsi="Noto Sans" w:cs="Noto Sans"/>
                <w:sz w:val="18"/>
                <w:szCs w:val="18"/>
              </w:rPr>
              <w:t>TITULAR  DE LA JEFATURA DE SERVICIOS ADMINISTRATIVOS</w:t>
            </w:r>
            <w:r w:rsidRPr="0015350D">
              <w:rPr>
                <w:rFonts w:ascii="Noto Sans" w:hAnsi="Noto Sans" w:cs="Noto Sans"/>
              </w:rPr>
              <w:t>.</w:t>
            </w:r>
          </w:p>
          <w:p w:rsidR="00173DC6" w:rsidRPr="0015350D" w:rsidRDefault="00173DC6" w:rsidP="00173DC6">
            <w:pPr>
              <w:ind w:right="367"/>
              <w:jc w:val="both"/>
              <w:rPr>
                <w:rFonts w:ascii="Noto Sans" w:hAnsi="Noto Sans" w:cs="Noto Sans"/>
                <w:sz w:val="12"/>
                <w:szCs w:val="12"/>
              </w:rPr>
            </w:pPr>
            <w:r w:rsidRPr="0015350D">
              <w:rPr>
                <w:rFonts w:ascii="Noto Sans" w:hAnsi="Noto Sans" w:cs="Noto Sans"/>
                <w:sz w:val="12"/>
                <w:szCs w:val="12"/>
              </w:rPr>
              <w:t>DE CONFORMIDAD AL NUMERAL 7.1  DEL MANUAL DE ORGANIZACIÓN DE LA JEFATURA DE SERVICIOS ADMINISTRATIVOS.</w:t>
            </w:r>
          </w:p>
        </w:tc>
        <w:tc>
          <w:tcPr>
            <w:tcW w:w="4677" w:type="dxa"/>
          </w:tcPr>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ind w:right="367"/>
              <w:jc w:val="center"/>
              <w:rPr>
                <w:rFonts w:ascii="Noto Sans" w:hAnsi="Noto Sans" w:cs="Noto Sans"/>
                <w:b/>
                <w:sz w:val="20"/>
                <w:lang w:eastAsia="es-ES"/>
              </w:rPr>
            </w:pPr>
            <w:r w:rsidRPr="0015350D">
              <w:rPr>
                <w:rFonts w:ascii="Noto Sans" w:hAnsi="Noto Sans" w:cs="Noto Sans"/>
                <w:b/>
                <w:sz w:val="20"/>
                <w:lang w:eastAsia="es-ES"/>
              </w:rPr>
              <w:t>LIC. HÉCTOR CRUZ WINTERGERST.</w:t>
            </w:r>
          </w:p>
          <w:p w:rsidR="00173DC6" w:rsidRPr="0015350D" w:rsidRDefault="00173DC6" w:rsidP="00173DC6">
            <w:pPr>
              <w:ind w:right="367"/>
              <w:jc w:val="center"/>
              <w:rPr>
                <w:rFonts w:ascii="Noto Sans" w:hAnsi="Noto Sans" w:cs="Noto Sans"/>
                <w:b/>
                <w:bCs/>
                <w:lang w:eastAsia="es-ES"/>
              </w:rPr>
            </w:pPr>
            <w:r w:rsidRPr="0015350D">
              <w:rPr>
                <w:rFonts w:ascii="Noto Sans" w:hAnsi="Noto Sans" w:cs="Noto Sans"/>
                <w:sz w:val="18"/>
                <w:szCs w:val="18"/>
                <w:lang w:eastAsia="es-ES"/>
              </w:rPr>
              <w:t>TITULAR DE LA COORDINACION DE ABASTECIMIENTO Y EQUIPAMIENTO</w:t>
            </w:r>
            <w:r w:rsidRPr="0015350D">
              <w:rPr>
                <w:rFonts w:ascii="Noto Sans" w:hAnsi="Noto Sans" w:cs="Noto Sans"/>
                <w:b/>
                <w:bCs/>
                <w:lang w:eastAsia="es-ES"/>
              </w:rPr>
              <w:t>.</w:t>
            </w:r>
          </w:p>
          <w:p w:rsidR="00173DC6" w:rsidRPr="0015350D" w:rsidRDefault="00173DC6" w:rsidP="00173DC6">
            <w:pPr>
              <w:ind w:right="367"/>
              <w:jc w:val="both"/>
              <w:rPr>
                <w:rFonts w:ascii="Noto Sans" w:hAnsi="Noto Sans" w:cs="Noto Sans"/>
                <w:sz w:val="12"/>
                <w:szCs w:val="12"/>
              </w:rPr>
            </w:pPr>
            <w:r w:rsidRPr="0015350D">
              <w:rPr>
                <w:rFonts w:ascii="Noto Sans" w:hAnsi="Noto Sans" w:cs="Noto Sans"/>
                <w:sz w:val="12"/>
                <w:szCs w:val="12"/>
                <w:lang w:eastAsia="es-ES"/>
              </w:rPr>
              <w:t xml:space="preserve">DE CONFORMIDAD CON LO PREVISTO EN EL ARTICULO </w:t>
            </w:r>
            <w:r w:rsidRPr="0015350D">
              <w:rPr>
                <w:rFonts w:ascii="Noto Sans" w:hAnsi="Noto Sans" w:cs="Noto Sans"/>
                <w:b/>
                <w:sz w:val="12"/>
                <w:szCs w:val="12"/>
                <w:lang w:eastAsia="es-ES"/>
              </w:rPr>
              <w:t>2 FRACCIÓN I</w:t>
            </w:r>
            <w:r w:rsidRPr="0015350D">
              <w:rPr>
                <w:rFonts w:ascii="Noto Sans" w:hAnsi="Noto Sans" w:cs="Noto Sans"/>
                <w:sz w:val="12"/>
                <w:szCs w:val="12"/>
                <w:lang w:eastAsia="es-ES"/>
              </w:rPr>
              <w:t xml:space="preserve"> DEL REGLAMENTO DE LA LEY DE ADQUISICIONES, ARRENDAMIENTOS Y SERVICIOS DEL SECTOR PÚBLICO.</w:t>
            </w:r>
          </w:p>
        </w:tc>
      </w:tr>
    </w:tbl>
    <w:p w:rsidR="00173DC6" w:rsidRPr="0015350D" w:rsidRDefault="00173DC6" w:rsidP="00173DC6">
      <w:pPr>
        <w:spacing w:line="240" w:lineRule="atLeast"/>
        <w:ind w:right="367"/>
        <w:jc w:val="both"/>
        <w:rPr>
          <w:rFonts w:ascii="Noto Sans" w:hAnsi="Noto Sans" w:cs="Noto Sans"/>
          <w:sz w:val="20"/>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536"/>
      </w:tblGrid>
      <w:tr w:rsidR="00173DC6" w:rsidRPr="0015350D" w:rsidTr="00DD3991">
        <w:tc>
          <w:tcPr>
            <w:tcW w:w="4786" w:type="dxa"/>
            <w:vAlign w:val="center"/>
          </w:tcPr>
          <w:p w:rsidR="00173DC6" w:rsidRDefault="00173DC6" w:rsidP="00173DC6">
            <w:pPr>
              <w:ind w:right="367"/>
              <w:jc w:val="center"/>
              <w:rPr>
                <w:rFonts w:ascii="Noto Sans" w:hAnsi="Noto Sans" w:cs="Noto Sans"/>
                <w:b/>
                <w:color w:val="000000"/>
                <w:sz w:val="20"/>
              </w:rPr>
            </w:pPr>
          </w:p>
          <w:p w:rsidR="00173DC6" w:rsidRDefault="00173DC6" w:rsidP="00173DC6">
            <w:pPr>
              <w:ind w:right="367"/>
              <w:jc w:val="center"/>
              <w:rPr>
                <w:rFonts w:ascii="Noto Sans" w:hAnsi="Noto Sans" w:cs="Noto Sans"/>
                <w:b/>
                <w:color w:val="000000"/>
                <w:sz w:val="20"/>
              </w:rPr>
            </w:pPr>
          </w:p>
          <w:p w:rsidR="00173DC6" w:rsidRDefault="00173DC6" w:rsidP="00173DC6">
            <w:pPr>
              <w:ind w:right="367"/>
              <w:jc w:val="center"/>
              <w:rPr>
                <w:rFonts w:ascii="Noto Sans" w:hAnsi="Noto Sans" w:cs="Noto Sans"/>
                <w:b/>
                <w:color w:val="000000"/>
                <w:sz w:val="20"/>
              </w:rPr>
            </w:pPr>
          </w:p>
          <w:p w:rsidR="00173DC6" w:rsidRDefault="00173DC6" w:rsidP="00173DC6">
            <w:pPr>
              <w:ind w:right="367"/>
              <w:jc w:val="center"/>
              <w:rPr>
                <w:rFonts w:ascii="Noto Sans" w:hAnsi="Noto Sans" w:cs="Noto Sans"/>
                <w:b/>
                <w:color w:val="000000"/>
                <w:sz w:val="20"/>
              </w:rPr>
            </w:pPr>
          </w:p>
          <w:p w:rsidR="00173DC6" w:rsidRDefault="00173DC6" w:rsidP="00173DC6">
            <w:pPr>
              <w:ind w:right="367"/>
              <w:jc w:val="center"/>
              <w:rPr>
                <w:rFonts w:ascii="Noto Sans" w:hAnsi="Noto Sans" w:cs="Noto Sans"/>
                <w:b/>
                <w:color w:val="000000"/>
                <w:sz w:val="20"/>
              </w:rPr>
            </w:pPr>
          </w:p>
          <w:p w:rsidR="00173DC6" w:rsidRDefault="00173DC6" w:rsidP="00173DC6">
            <w:pPr>
              <w:ind w:right="367"/>
              <w:jc w:val="center"/>
              <w:rPr>
                <w:rFonts w:ascii="Noto Sans" w:hAnsi="Noto Sans" w:cs="Noto Sans"/>
                <w:b/>
                <w:color w:val="000000"/>
                <w:sz w:val="20"/>
              </w:rPr>
            </w:pPr>
          </w:p>
          <w:p w:rsidR="00173DC6" w:rsidRPr="0015350D" w:rsidRDefault="00173DC6" w:rsidP="00173DC6">
            <w:pPr>
              <w:ind w:right="367"/>
              <w:jc w:val="center"/>
              <w:rPr>
                <w:rFonts w:ascii="Noto Sans" w:hAnsi="Noto Sans" w:cs="Noto Sans"/>
                <w:b/>
                <w:color w:val="000000"/>
                <w:sz w:val="20"/>
              </w:rPr>
            </w:pPr>
          </w:p>
          <w:p w:rsidR="00173DC6" w:rsidRDefault="00173DC6" w:rsidP="00173DC6">
            <w:pPr>
              <w:spacing w:line="240" w:lineRule="atLeast"/>
              <w:ind w:right="367"/>
              <w:jc w:val="center"/>
              <w:rPr>
                <w:rFonts w:ascii="Noto Sans" w:hAnsi="Noto Sans" w:cs="Noto Sans"/>
                <w:b/>
                <w:color w:val="000000"/>
                <w:sz w:val="20"/>
              </w:rPr>
            </w:pPr>
          </w:p>
          <w:p w:rsidR="00173DC6" w:rsidRDefault="00173DC6" w:rsidP="00173DC6">
            <w:pPr>
              <w:spacing w:line="240" w:lineRule="atLeast"/>
              <w:ind w:right="367"/>
              <w:jc w:val="center"/>
              <w:rPr>
                <w:rFonts w:ascii="Noto Sans" w:hAnsi="Noto Sans" w:cs="Noto Sans"/>
                <w:b/>
                <w:color w:val="000000"/>
                <w:sz w:val="20"/>
              </w:rPr>
            </w:pPr>
          </w:p>
          <w:p w:rsidR="00173DC6" w:rsidRDefault="00173DC6" w:rsidP="00173DC6">
            <w:pPr>
              <w:spacing w:line="240" w:lineRule="atLeast"/>
              <w:ind w:right="367"/>
              <w:jc w:val="center"/>
              <w:rPr>
                <w:rFonts w:ascii="Noto Sans" w:hAnsi="Noto Sans" w:cs="Noto Sans"/>
                <w:b/>
                <w:color w:val="000000"/>
                <w:sz w:val="20"/>
              </w:rPr>
            </w:pPr>
          </w:p>
          <w:p w:rsidR="00173DC6" w:rsidRDefault="00173DC6" w:rsidP="00173DC6">
            <w:pPr>
              <w:spacing w:line="240" w:lineRule="atLeast"/>
              <w:ind w:right="367"/>
              <w:jc w:val="center"/>
              <w:rPr>
                <w:rFonts w:ascii="Noto Sans" w:hAnsi="Noto Sans" w:cs="Noto Sans"/>
                <w:b/>
                <w:color w:val="000000"/>
                <w:sz w:val="20"/>
              </w:rPr>
            </w:pPr>
          </w:p>
          <w:p w:rsidR="00173DC6" w:rsidRDefault="00173DC6" w:rsidP="00173DC6">
            <w:pPr>
              <w:spacing w:line="240" w:lineRule="atLeast"/>
              <w:ind w:right="367"/>
              <w:jc w:val="center"/>
              <w:rPr>
                <w:rFonts w:ascii="Noto Sans" w:hAnsi="Noto Sans" w:cs="Noto Sans"/>
                <w:b/>
                <w:color w:val="000000"/>
                <w:sz w:val="20"/>
              </w:rPr>
            </w:pPr>
          </w:p>
          <w:p w:rsidR="00173DC6" w:rsidRPr="0015350D" w:rsidRDefault="00173DC6" w:rsidP="00173DC6">
            <w:pPr>
              <w:spacing w:line="240" w:lineRule="atLeast"/>
              <w:ind w:right="367"/>
              <w:jc w:val="center"/>
              <w:rPr>
                <w:rFonts w:ascii="Noto Sans" w:hAnsi="Noto Sans" w:cs="Noto Sans"/>
                <w:sz w:val="20"/>
              </w:rPr>
            </w:pPr>
            <w:r w:rsidRPr="0015350D">
              <w:rPr>
                <w:rFonts w:ascii="Noto Sans" w:hAnsi="Noto Sans" w:cs="Noto Sans"/>
                <w:b/>
                <w:color w:val="000000"/>
                <w:sz w:val="20"/>
              </w:rPr>
              <w:t>“POR EL AREA REQUIRENTE DEL CONTRATO”</w:t>
            </w:r>
          </w:p>
        </w:tc>
        <w:tc>
          <w:tcPr>
            <w:tcW w:w="284" w:type="dxa"/>
          </w:tcPr>
          <w:p w:rsidR="00173DC6" w:rsidRPr="0015350D" w:rsidRDefault="00173DC6" w:rsidP="00173DC6">
            <w:pPr>
              <w:spacing w:line="240" w:lineRule="atLeast"/>
              <w:ind w:right="367"/>
              <w:jc w:val="both"/>
              <w:rPr>
                <w:rFonts w:ascii="Noto Sans" w:hAnsi="Noto Sans" w:cs="Noto Sans"/>
                <w:sz w:val="20"/>
              </w:rPr>
            </w:pPr>
          </w:p>
        </w:tc>
        <w:tc>
          <w:tcPr>
            <w:tcW w:w="4536" w:type="dxa"/>
            <w:vAlign w:val="center"/>
          </w:tcPr>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Default="00173DC6" w:rsidP="00173DC6">
            <w:pPr>
              <w:spacing w:line="240" w:lineRule="atLeast"/>
              <w:ind w:right="367"/>
              <w:jc w:val="center"/>
              <w:rPr>
                <w:rFonts w:ascii="Noto Sans" w:hAnsi="Noto Sans" w:cs="Noto Sans"/>
                <w:b/>
                <w:sz w:val="20"/>
              </w:rPr>
            </w:pPr>
          </w:p>
          <w:p w:rsidR="00173DC6" w:rsidRPr="0015350D" w:rsidRDefault="00173DC6" w:rsidP="00173DC6">
            <w:pPr>
              <w:spacing w:line="240" w:lineRule="atLeast"/>
              <w:ind w:right="367"/>
              <w:jc w:val="center"/>
              <w:rPr>
                <w:rFonts w:ascii="Noto Sans" w:hAnsi="Noto Sans" w:cs="Noto Sans"/>
                <w:sz w:val="20"/>
              </w:rPr>
            </w:pPr>
            <w:r w:rsidRPr="0015350D">
              <w:rPr>
                <w:rFonts w:ascii="Noto Sans" w:hAnsi="Noto Sans" w:cs="Noto Sans"/>
                <w:b/>
                <w:sz w:val="20"/>
              </w:rPr>
              <w:t>“POR EL AREA TECNICA DEL CONTRATO”</w:t>
            </w:r>
          </w:p>
        </w:tc>
      </w:tr>
      <w:tr w:rsidR="00173DC6" w:rsidRPr="0015350D" w:rsidTr="00DD3991">
        <w:tc>
          <w:tcPr>
            <w:tcW w:w="4786" w:type="dxa"/>
          </w:tcPr>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pBdr>
                <w:bottom w:val="single" w:sz="12" w:space="1" w:color="auto"/>
              </w:pBdr>
              <w:ind w:right="367"/>
              <w:rPr>
                <w:rFonts w:ascii="Noto Sans" w:hAnsi="Noto Sans" w:cs="Noto Sans"/>
                <w:b/>
              </w:rPr>
            </w:pPr>
          </w:p>
          <w:p w:rsidR="00173DC6" w:rsidRPr="0015350D" w:rsidRDefault="00173DC6" w:rsidP="00173DC6">
            <w:pPr>
              <w:spacing w:line="240" w:lineRule="atLeast"/>
              <w:ind w:left="4" w:right="367" w:hanging="4"/>
              <w:jc w:val="center"/>
              <w:rPr>
                <w:rFonts w:ascii="Noto Sans" w:hAnsi="Noto Sans" w:cs="Noto Sans"/>
                <w:b/>
                <w:bCs/>
                <w:sz w:val="20"/>
                <w:lang w:eastAsia="es-MX"/>
              </w:rPr>
            </w:pPr>
            <w:r w:rsidRPr="0015350D">
              <w:rPr>
                <w:rFonts w:ascii="Noto Sans" w:hAnsi="Noto Sans" w:cs="Noto Sans"/>
                <w:b/>
                <w:bCs/>
                <w:sz w:val="20"/>
                <w:lang w:eastAsia="es-MX"/>
              </w:rPr>
              <w:t>DRA.  VERÓNICA OROZCO URIBE</w:t>
            </w:r>
          </w:p>
          <w:p w:rsidR="00173DC6" w:rsidRPr="0015350D" w:rsidRDefault="00173DC6" w:rsidP="00173DC6">
            <w:pPr>
              <w:spacing w:line="240" w:lineRule="atLeast"/>
              <w:ind w:left="4" w:right="367" w:hanging="4"/>
              <w:jc w:val="center"/>
              <w:rPr>
                <w:rFonts w:ascii="Noto Sans" w:hAnsi="Noto Sans" w:cs="Noto Sans"/>
                <w:bCs/>
                <w:sz w:val="16"/>
                <w:szCs w:val="16"/>
              </w:rPr>
            </w:pPr>
            <w:r w:rsidRPr="0015350D">
              <w:rPr>
                <w:rFonts w:ascii="Noto Sans" w:hAnsi="Noto Sans" w:cs="Noto Sans"/>
                <w:bCs/>
                <w:sz w:val="16"/>
                <w:szCs w:val="16"/>
                <w:lang w:eastAsia="es-MX"/>
              </w:rPr>
              <w:t>TITULAR DE LA JEFATURA DE SERVICIOS DE PRESTACIONES MÉDICAS</w:t>
            </w:r>
            <w:r w:rsidRPr="0015350D">
              <w:rPr>
                <w:rFonts w:ascii="Noto Sans" w:hAnsi="Noto Sans" w:cs="Noto Sans"/>
                <w:bCs/>
                <w:sz w:val="16"/>
                <w:szCs w:val="16"/>
              </w:rPr>
              <w:t>.</w:t>
            </w:r>
          </w:p>
          <w:p w:rsidR="00173DC6" w:rsidRPr="0015350D" w:rsidRDefault="00173DC6" w:rsidP="00173DC6">
            <w:pPr>
              <w:pStyle w:val="Ttulo2"/>
              <w:tabs>
                <w:tab w:val="clear" w:pos="576"/>
                <w:tab w:val="num" w:pos="0"/>
              </w:tabs>
              <w:ind w:left="0" w:right="367" w:firstLine="0"/>
              <w:jc w:val="both"/>
              <w:outlineLvl w:val="1"/>
              <w:rPr>
                <w:rFonts w:ascii="Noto Sans" w:hAnsi="Noto Sans" w:cs="Noto Sans"/>
                <w:b w:val="0"/>
                <w:sz w:val="12"/>
                <w:szCs w:val="12"/>
              </w:rPr>
            </w:pPr>
            <w:r w:rsidRPr="0015350D">
              <w:rPr>
                <w:rFonts w:ascii="Noto Sans" w:hAnsi="Noto Sans" w:cs="Noto Sans"/>
                <w:b w:val="0"/>
                <w:sz w:val="12"/>
                <w:szCs w:val="12"/>
              </w:rPr>
              <w:t>EN TERMINOS DE LA FRACCION II DEL ARTICULO 2  DEL REGLAMENTO DE LA LEY DE ADQUISICIONES, ARRENDAMIENTOS Y SERVICIOS DEL SECTOR PUBLICO.</w:t>
            </w:r>
          </w:p>
        </w:tc>
        <w:tc>
          <w:tcPr>
            <w:tcW w:w="284" w:type="dxa"/>
          </w:tcPr>
          <w:p w:rsidR="00173DC6" w:rsidRPr="0015350D" w:rsidRDefault="00173DC6" w:rsidP="00173DC6">
            <w:pPr>
              <w:spacing w:line="240" w:lineRule="atLeast"/>
              <w:ind w:right="367"/>
              <w:jc w:val="both"/>
              <w:rPr>
                <w:rFonts w:ascii="Noto Sans" w:hAnsi="Noto Sans" w:cs="Noto Sans"/>
                <w:sz w:val="20"/>
              </w:rPr>
            </w:pPr>
          </w:p>
        </w:tc>
        <w:tc>
          <w:tcPr>
            <w:tcW w:w="4536" w:type="dxa"/>
            <w:vAlign w:val="center"/>
          </w:tcPr>
          <w:p w:rsidR="00173DC6" w:rsidRPr="0015350D" w:rsidRDefault="00173DC6" w:rsidP="00173DC6">
            <w:pPr>
              <w:pBdr>
                <w:bottom w:val="single" w:sz="12" w:space="1" w:color="auto"/>
              </w:pBdr>
              <w:ind w:right="367"/>
              <w:jc w:val="center"/>
              <w:rPr>
                <w:rFonts w:ascii="Noto Sans" w:hAnsi="Noto Sans" w:cs="Noto Sans"/>
                <w:b/>
                <w:sz w:val="20"/>
              </w:rPr>
            </w:pPr>
          </w:p>
          <w:p w:rsidR="00173DC6" w:rsidRPr="0015350D" w:rsidRDefault="00173DC6" w:rsidP="00173DC6">
            <w:pPr>
              <w:pBdr>
                <w:bottom w:val="single" w:sz="12" w:space="1" w:color="auto"/>
              </w:pBdr>
              <w:ind w:right="367"/>
              <w:rPr>
                <w:rFonts w:ascii="Noto Sans" w:hAnsi="Noto Sans" w:cs="Noto Sans"/>
                <w:b/>
                <w:sz w:val="20"/>
              </w:rPr>
            </w:pPr>
          </w:p>
          <w:p w:rsidR="00173DC6" w:rsidRPr="0015350D" w:rsidRDefault="00173DC6" w:rsidP="00173DC6">
            <w:pPr>
              <w:ind w:left="72" w:right="367"/>
              <w:jc w:val="center"/>
              <w:rPr>
                <w:rFonts w:ascii="Noto Sans" w:hAnsi="Noto Sans" w:cs="Noto Sans"/>
                <w:b/>
                <w:sz w:val="20"/>
              </w:rPr>
            </w:pPr>
            <w:r w:rsidRPr="0015350D">
              <w:rPr>
                <w:rFonts w:ascii="Noto Sans" w:hAnsi="Noto Sans" w:cs="Noto Sans"/>
                <w:b/>
                <w:sz w:val="20"/>
              </w:rPr>
              <w:t>ING. BIOMÉDICO</w:t>
            </w:r>
            <w:r w:rsidRPr="0015350D">
              <w:rPr>
                <w:rFonts w:ascii="Noto Sans" w:hAnsi="Noto Sans" w:cs="Noto Sans"/>
                <w:b/>
                <w:bCs/>
                <w:sz w:val="20"/>
              </w:rPr>
              <w:t xml:space="preserve"> GUSTAVO ADOLFO MARTÍNEZ CHÁVEZ</w:t>
            </w:r>
            <w:r w:rsidRPr="0015350D">
              <w:rPr>
                <w:rFonts w:ascii="Noto Sans" w:hAnsi="Noto Sans" w:cs="Noto Sans"/>
                <w:b/>
                <w:sz w:val="20"/>
              </w:rPr>
              <w:t>.</w:t>
            </w:r>
            <w:r w:rsidRPr="0015350D">
              <w:rPr>
                <w:rFonts w:ascii="Noto Sans" w:hAnsi="Noto Sans" w:cs="Noto Sans"/>
                <w:sz w:val="20"/>
              </w:rPr>
              <w:t xml:space="preserve"> </w:t>
            </w:r>
          </w:p>
          <w:p w:rsidR="00173DC6" w:rsidRPr="0015350D" w:rsidRDefault="00173DC6" w:rsidP="00173DC6">
            <w:pPr>
              <w:spacing w:line="240" w:lineRule="atLeast"/>
              <w:ind w:left="4" w:right="367" w:hanging="4"/>
              <w:jc w:val="center"/>
              <w:rPr>
                <w:rFonts w:ascii="Noto Sans" w:hAnsi="Noto Sans" w:cs="Noto Sans"/>
                <w:bCs/>
                <w:sz w:val="18"/>
                <w:szCs w:val="18"/>
              </w:rPr>
            </w:pPr>
            <w:r w:rsidRPr="0015350D">
              <w:rPr>
                <w:rFonts w:ascii="Noto Sans" w:hAnsi="Noto Sans" w:cs="Noto Sans"/>
                <w:bCs/>
                <w:sz w:val="18"/>
                <w:szCs w:val="18"/>
              </w:rPr>
              <w:t xml:space="preserve">REPRESENTANTE DE LA JEFATURA DE SERVICIOS DE PRESTACIONES MÉDICAS. </w:t>
            </w:r>
          </w:p>
          <w:p w:rsidR="00173DC6" w:rsidRPr="0015350D" w:rsidRDefault="00173DC6" w:rsidP="00173DC6">
            <w:pPr>
              <w:pStyle w:val="Ttulo2"/>
              <w:tabs>
                <w:tab w:val="clear" w:pos="576"/>
                <w:tab w:val="num" w:pos="317"/>
              </w:tabs>
              <w:ind w:left="0" w:right="367" w:firstLine="0"/>
              <w:jc w:val="both"/>
              <w:outlineLvl w:val="1"/>
              <w:rPr>
                <w:rFonts w:ascii="Noto Sans" w:hAnsi="Noto Sans" w:cs="Noto Sans"/>
                <w:b w:val="0"/>
                <w:sz w:val="12"/>
                <w:szCs w:val="12"/>
              </w:rPr>
            </w:pPr>
            <w:r w:rsidRPr="0015350D">
              <w:rPr>
                <w:rFonts w:ascii="Noto Sans" w:hAnsi="Noto Sans" w:cs="Noto Sans"/>
                <w:b w:val="0"/>
                <w:sz w:val="12"/>
                <w:szCs w:val="12"/>
              </w:rPr>
              <w:t>EN TERMINOS DE LA FRACCION III DEL ARTICULO 2   DEL REGLAMENTO DE LA LEY DE ADQUISICIONES, ARRENDAMIENTOS Y SERVICIOS DEL SECTOR PUBLICO</w:t>
            </w:r>
          </w:p>
        </w:tc>
      </w:tr>
      <w:tr w:rsidR="00173DC6" w:rsidRPr="0015350D" w:rsidTr="00DD3991">
        <w:tc>
          <w:tcPr>
            <w:tcW w:w="4786" w:type="dxa"/>
          </w:tcPr>
          <w:p w:rsidR="00173DC6" w:rsidRPr="0015350D" w:rsidRDefault="00173DC6" w:rsidP="00173DC6">
            <w:pPr>
              <w:spacing w:line="240" w:lineRule="atLeast"/>
              <w:ind w:right="367"/>
              <w:jc w:val="both"/>
              <w:rPr>
                <w:rFonts w:ascii="Noto Sans" w:hAnsi="Noto Sans" w:cs="Noto Sans"/>
                <w:sz w:val="20"/>
              </w:rPr>
            </w:pPr>
          </w:p>
        </w:tc>
        <w:tc>
          <w:tcPr>
            <w:tcW w:w="284" w:type="dxa"/>
          </w:tcPr>
          <w:p w:rsidR="00173DC6" w:rsidRPr="0015350D" w:rsidRDefault="00173DC6" w:rsidP="00173DC6">
            <w:pPr>
              <w:spacing w:line="240" w:lineRule="atLeast"/>
              <w:ind w:right="367"/>
              <w:jc w:val="both"/>
              <w:rPr>
                <w:rFonts w:ascii="Noto Sans" w:hAnsi="Noto Sans" w:cs="Noto Sans"/>
                <w:sz w:val="20"/>
              </w:rPr>
            </w:pPr>
          </w:p>
        </w:tc>
        <w:tc>
          <w:tcPr>
            <w:tcW w:w="4536" w:type="dxa"/>
          </w:tcPr>
          <w:p w:rsidR="00173DC6" w:rsidRPr="0015350D" w:rsidRDefault="00173DC6" w:rsidP="00173DC6">
            <w:pPr>
              <w:spacing w:line="240" w:lineRule="atLeast"/>
              <w:ind w:right="367"/>
              <w:jc w:val="both"/>
              <w:rPr>
                <w:rFonts w:ascii="Noto Sans" w:hAnsi="Noto Sans" w:cs="Noto Sans"/>
                <w:sz w:val="20"/>
              </w:rPr>
            </w:pPr>
          </w:p>
        </w:tc>
      </w:tr>
      <w:tr w:rsidR="00173DC6" w:rsidRPr="0015350D" w:rsidTr="00DD3991">
        <w:tc>
          <w:tcPr>
            <w:tcW w:w="4786" w:type="dxa"/>
          </w:tcPr>
          <w:p w:rsidR="00173DC6" w:rsidRPr="0015350D" w:rsidRDefault="00173DC6" w:rsidP="00173DC6">
            <w:pPr>
              <w:spacing w:line="240" w:lineRule="atLeast"/>
              <w:ind w:right="367"/>
              <w:jc w:val="both"/>
              <w:rPr>
                <w:rFonts w:ascii="Noto Sans" w:hAnsi="Noto Sans" w:cs="Noto Sans"/>
                <w:sz w:val="20"/>
              </w:rPr>
            </w:pPr>
          </w:p>
        </w:tc>
        <w:tc>
          <w:tcPr>
            <w:tcW w:w="284" w:type="dxa"/>
          </w:tcPr>
          <w:p w:rsidR="00173DC6" w:rsidRPr="0015350D" w:rsidRDefault="00173DC6" w:rsidP="00173DC6">
            <w:pPr>
              <w:spacing w:line="240" w:lineRule="atLeast"/>
              <w:ind w:right="367"/>
              <w:jc w:val="both"/>
              <w:rPr>
                <w:rFonts w:ascii="Noto Sans" w:hAnsi="Noto Sans" w:cs="Noto Sans"/>
                <w:sz w:val="20"/>
              </w:rPr>
            </w:pPr>
          </w:p>
        </w:tc>
        <w:tc>
          <w:tcPr>
            <w:tcW w:w="4536" w:type="dxa"/>
          </w:tcPr>
          <w:p w:rsidR="00173DC6" w:rsidRPr="0015350D" w:rsidRDefault="00173DC6" w:rsidP="00173DC6">
            <w:pPr>
              <w:spacing w:line="240" w:lineRule="atLeast"/>
              <w:ind w:right="367"/>
              <w:jc w:val="both"/>
              <w:rPr>
                <w:rFonts w:ascii="Noto Sans" w:hAnsi="Noto Sans" w:cs="Noto Sans"/>
                <w:sz w:val="20"/>
              </w:rPr>
            </w:pPr>
          </w:p>
        </w:tc>
      </w:tr>
    </w:tbl>
    <w:p w:rsidR="00173DC6" w:rsidRPr="0015350D" w:rsidRDefault="00173DC6" w:rsidP="00173DC6">
      <w:pPr>
        <w:spacing w:line="240" w:lineRule="atLeast"/>
        <w:ind w:right="367"/>
        <w:jc w:val="both"/>
        <w:rPr>
          <w:rFonts w:ascii="Noto Sans" w:hAnsi="Noto Sans" w:cs="Noto Sans"/>
          <w:sz w:val="20"/>
        </w:rPr>
      </w:pPr>
    </w:p>
    <w:p w:rsidR="00173DC6" w:rsidRPr="0015350D" w:rsidRDefault="00173DC6" w:rsidP="00173DC6">
      <w:pPr>
        <w:spacing w:line="240" w:lineRule="atLeast"/>
        <w:ind w:right="367"/>
        <w:jc w:val="both"/>
        <w:rPr>
          <w:rFonts w:ascii="Noto Sans" w:hAnsi="Noto Sans" w:cs="Noto Sans"/>
          <w:sz w:val="20"/>
        </w:rPr>
      </w:pPr>
    </w:p>
    <w:tbl>
      <w:tblPr>
        <w:tblStyle w:val="Tablaconcuadrcula"/>
        <w:tblW w:w="4702" w:type="dxa"/>
        <w:tblInd w:w="2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2"/>
      </w:tblGrid>
      <w:tr w:rsidR="00173DC6" w:rsidRPr="0015350D" w:rsidTr="00DD3991">
        <w:trPr>
          <w:trHeight w:val="257"/>
        </w:trPr>
        <w:tc>
          <w:tcPr>
            <w:tcW w:w="4702" w:type="dxa"/>
          </w:tcPr>
          <w:p w:rsidR="00173DC6" w:rsidRPr="0015350D" w:rsidRDefault="00173DC6" w:rsidP="00173DC6">
            <w:pPr>
              <w:spacing w:line="240" w:lineRule="atLeast"/>
              <w:ind w:right="367"/>
              <w:jc w:val="center"/>
              <w:rPr>
                <w:rFonts w:ascii="Noto Sans" w:hAnsi="Noto Sans" w:cs="Noto Sans"/>
                <w:sz w:val="20"/>
              </w:rPr>
            </w:pPr>
            <w:r w:rsidRPr="0015350D">
              <w:rPr>
                <w:rFonts w:ascii="Noto Sans" w:hAnsi="Noto Sans" w:cs="Noto Sans"/>
                <w:b/>
                <w:sz w:val="20"/>
              </w:rPr>
              <w:t>“POR EL AREA ADMINISTRADORA DEL CONTRATO”</w:t>
            </w:r>
          </w:p>
        </w:tc>
      </w:tr>
      <w:tr w:rsidR="00173DC6" w:rsidRPr="0015350D" w:rsidTr="00DD3991">
        <w:trPr>
          <w:trHeight w:val="1909"/>
        </w:trPr>
        <w:tc>
          <w:tcPr>
            <w:tcW w:w="4702" w:type="dxa"/>
          </w:tcPr>
          <w:p w:rsidR="00173DC6" w:rsidRPr="0015350D" w:rsidRDefault="00173DC6" w:rsidP="00173DC6">
            <w:pPr>
              <w:pBdr>
                <w:bottom w:val="single" w:sz="12" w:space="1" w:color="auto"/>
              </w:pBdr>
              <w:ind w:right="367"/>
              <w:rPr>
                <w:rFonts w:ascii="Noto Sans" w:hAnsi="Noto Sans" w:cs="Noto Sans"/>
                <w:b/>
                <w:sz w:val="20"/>
              </w:rPr>
            </w:pPr>
          </w:p>
          <w:p w:rsidR="00173DC6" w:rsidRPr="0015350D" w:rsidRDefault="00173DC6" w:rsidP="00173DC6">
            <w:pPr>
              <w:pBdr>
                <w:bottom w:val="single" w:sz="12" w:space="1" w:color="auto"/>
              </w:pBdr>
              <w:ind w:right="367"/>
              <w:rPr>
                <w:rFonts w:ascii="Noto Sans" w:hAnsi="Noto Sans" w:cs="Noto Sans"/>
                <w:b/>
                <w:sz w:val="20"/>
              </w:rPr>
            </w:pPr>
          </w:p>
          <w:p w:rsidR="00173DC6" w:rsidRPr="0015350D" w:rsidRDefault="00173DC6" w:rsidP="00173DC6">
            <w:pPr>
              <w:pBdr>
                <w:bottom w:val="single" w:sz="12" w:space="1" w:color="auto"/>
              </w:pBdr>
              <w:ind w:right="367"/>
              <w:rPr>
                <w:rFonts w:ascii="Noto Sans" w:hAnsi="Noto Sans" w:cs="Noto Sans"/>
                <w:b/>
                <w:sz w:val="20"/>
              </w:rPr>
            </w:pPr>
          </w:p>
          <w:p w:rsidR="00173DC6" w:rsidRPr="0015350D" w:rsidRDefault="00173DC6" w:rsidP="00173DC6">
            <w:pPr>
              <w:spacing w:line="240" w:lineRule="atLeast"/>
              <w:ind w:left="4" w:right="367" w:hanging="4"/>
              <w:jc w:val="center"/>
              <w:rPr>
                <w:rFonts w:ascii="Noto Sans" w:hAnsi="Noto Sans" w:cs="Noto Sans"/>
                <w:b/>
                <w:bCs/>
                <w:sz w:val="20"/>
              </w:rPr>
            </w:pPr>
            <w:r w:rsidRPr="0015350D">
              <w:rPr>
                <w:rFonts w:ascii="Noto Sans" w:hAnsi="Noto Sans" w:cs="Noto Sans"/>
                <w:b/>
                <w:bCs/>
                <w:sz w:val="20"/>
              </w:rPr>
              <w:t xml:space="preserve">DOCTOR </w:t>
            </w:r>
            <w:r>
              <w:rPr>
                <w:rFonts w:ascii="Noto Sans" w:hAnsi="Noto Sans" w:cs="Noto Sans"/>
                <w:b/>
                <w:bCs/>
                <w:sz w:val="20"/>
              </w:rPr>
              <w:t>EDAURDO ABASALO RAMIREZ</w:t>
            </w:r>
          </w:p>
          <w:p w:rsidR="00173DC6" w:rsidRPr="0015350D" w:rsidRDefault="00173DC6" w:rsidP="00173DC6">
            <w:pPr>
              <w:spacing w:line="240" w:lineRule="atLeast"/>
              <w:ind w:left="4" w:right="367" w:hanging="4"/>
              <w:jc w:val="center"/>
              <w:rPr>
                <w:rFonts w:ascii="Noto Sans" w:hAnsi="Noto Sans" w:cs="Noto Sans"/>
                <w:b/>
                <w:bCs/>
                <w:sz w:val="16"/>
                <w:szCs w:val="16"/>
              </w:rPr>
            </w:pPr>
            <w:r w:rsidRPr="0015350D">
              <w:rPr>
                <w:rFonts w:ascii="Noto Sans" w:hAnsi="Noto Sans" w:cs="Noto Sans"/>
                <w:bCs/>
                <w:sz w:val="16"/>
                <w:szCs w:val="16"/>
              </w:rPr>
              <w:t xml:space="preserve">R.F.C. </w:t>
            </w:r>
            <w:r>
              <w:rPr>
                <w:rFonts w:ascii="Noto Sans" w:hAnsi="Noto Sans" w:cs="Noto Sans"/>
                <w:bCs/>
                <w:sz w:val="16"/>
                <w:szCs w:val="16"/>
              </w:rPr>
              <w:t>AARE720721P61</w:t>
            </w:r>
          </w:p>
          <w:p w:rsidR="00173DC6" w:rsidRPr="0015350D" w:rsidRDefault="00173DC6" w:rsidP="00173DC6">
            <w:pPr>
              <w:spacing w:line="240" w:lineRule="atLeast"/>
              <w:ind w:left="4" w:right="367" w:hanging="4"/>
              <w:jc w:val="center"/>
              <w:rPr>
                <w:rFonts w:ascii="Noto Sans" w:hAnsi="Noto Sans" w:cs="Noto Sans"/>
                <w:b/>
                <w:bCs/>
                <w:sz w:val="16"/>
                <w:szCs w:val="16"/>
              </w:rPr>
            </w:pPr>
            <w:r>
              <w:rPr>
                <w:rFonts w:ascii="Noto Sans" w:hAnsi="Noto Sans" w:cs="Noto Sans"/>
                <w:bCs/>
                <w:sz w:val="16"/>
                <w:szCs w:val="16"/>
              </w:rPr>
              <w:t xml:space="preserve">COORDINADOR DE PLANEACION Y ATENCION A LA SALUD. </w:t>
            </w:r>
          </w:p>
          <w:p w:rsidR="00173DC6" w:rsidRPr="0015350D" w:rsidRDefault="00173DC6" w:rsidP="00173DC6">
            <w:pPr>
              <w:pStyle w:val="Ttulo2"/>
              <w:ind w:left="0" w:right="367" w:firstLine="0"/>
              <w:jc w:val="both"/>
              <w:outlineLvl w:val="1"/>
              <w:rPr>
                <w:rFonts w:ascii="Noto Sans" w:hAnsi="Noto Sans" w:cs="Noto Sans"/>
                <w:sz w:val="12"/>
                <w:szCs w:val="12"/>
              </w:rPr>
            </w:pPr>
            <w:r w:rsidRPr="0015350D">
              <w:rPr>
                <w:rStyle w:val="Ttulo2Car"/>
                <w:rFonts w:ascii="Noto Sans" w:hAnsi="Noto Sans" w:cs="Noto Sans"/>
                <w:sz w:val="12"/>
                <w:szCs w:val="12"/>
              </w:rPr>
              <w:t>EN TERMINOS DEL ARTICULO 2 FRACCIÓN III BIS Y 84 PENULTIMO PARRAFO DEL REGLAMENTO DE LA LEY DE ADQUISICIONES, ARRENDAMIENTOS Y SERVICIOS DEL SECTOR PUBLICO</w:t>
            </w:r>
            <w:r w:rsidRPr="0015350D">
              <w:rPr>
                <w:rFonts w:ascii="Noto Sans" w:hAnsi="Noto Sans" w:cs="Noto Sans"/>
                <w:sz w:val="12"/>
                <w:szCs w:val="12"/>
              </w:rPr>
              <w:t>.</w:t>
            </w:r>
          </w:p>
          <w:p w:rsidR="00173DC6" w:rsidRPr="0015350D" w:rsidRDefault="00173DC6" w:rsidP="00173DC6">
            <w:pPr>
              <w:pStyle w:val="Ttulo2"/>
              <w:ind w:left="0" w:right="367" w:firstLine="0"/>
              <w:jc w:val="both"/>
              <w:outlineLvl w:val="1"/>
              <w:rPr>
                <w:rFonts w:ascii="Noto Sans" w:hAnsi="Noto Sans" w:cs="Noto Sans"/>
                <w:b w:val="0"/>
                <w:sz w:val="12"/>
                <w:szCs w:val="12"/>
              </w:rPr>
            </w:pPr>
          </w:p>
        </w:tc>
      </w:tr>
    </w:tbl>
    <w:p w:rsidR="00173DC6" w:rsidRPr="0015350D" w:rsidRDefault="00173DC6" w:rsidP="00173DC6">
      <w:pPr>
        <w:ind w:right="367"/>
        <w:jc w:val="both"/>
        <w:rPr>
          <w:rFonts w:ascii="Noto Sans" w:hAnsi="Noto Sans" w:cs="Noto Sans"/>
          <w:b/>
          <w:sz w:val="20"/>
        </w:rPr>
      </w:pPr>
    </w:p>
    <w:p w:rsidR="00173DC6" w:rsidRPr="0015350D" w:rsidRDefault="00173DC6" w:rsidP="00173DC6">
      <w:pPr>
        <w:ind w:left="-284" w:right="367"/>
        <w:jc w:val="both"/>
        <w:rPr>
          <w:rFonts w:ascii="Noto Sans" w:hAnsi="Noto Sans" w:cs="Noto Sans"/>
          <w:sz w:val="20"/>
          <w:lang w:val="es-ES_tradnl"/>
        </w:rPr>
      </w:pPr>
      <w:r w:rsidRPr="0015350D">
        <w:rPr>
          <w:rFonts w:ascii="Noto Sans" w:hAnsi="Noto Sans" w:cs="Noto Sans"/>
          <w:b/>
          <w:sz w:val="20"/>
        </w:rPr>
        <w:t>LAS FIRMAS QUE ANTECEDEN RATIFICAN Y FORMAN PARTE DEL CONTRATO CERRADO DE NÚMERO</w:t>
      </w:r>
      <w:r w:rsidRPr="0015350D">
        <w:rPr>
          <w:rFonts w:ascii="Noto Sans" w:eastAsia="Arial" w:hAnsi="Noto Sans" w:cs="Noto Sans"/>
          <w:b/>
          <w:sz w:val="20"/>
        </w:rPr>
        <w:t xml:space="preserve"> </w:t>
      </w:r>
      <w:r>
        <w:rPr>
          <w:rFonts w:ascii="Noto Sans" w:eastAsia="Arial" w:hAnsi="Noto Sans" w:cs="Noto Sans"/>
          <w:b/>
          <w:sz w:val="20"/>
        </w:rPr>
        <w:t>XXXXX</w:t>
      </w:r>
      <w:r w:rsidRPr="0015350D">
        <w:rPr>
          <w:rFonts w:ascii="Noto Sans" w:hAnsi="Noto Sans" w:cs="Noto Sans"/>
          <w:b/>
          <w:sz w:val="20"/>
        </w:rPr>
        <w:t xml:space="preserve">PARA LA ADQUISICIÓN DE CONSUMIBLES DEL GRUPO 379 PARA LA TOMA DE BIOPSIA EN LAS UNIDADES MÉDICAS </w:t>
      </w:r>
      <w:r w:rsidRPr="0015350D">
        <w:rPr>
          <w:rFonts w:ascii="Noto Sans" w:hAnsi="Noto Sans" w:cs="Noto Sans"/>
          <w:b/>
          <w:bCs/>
          <w:sz w:val="20"/>
          <w:lang w:val="es-ES_tradnl"/>
        </w:rPr>
        <w:t xml:space="preserve">DEL ÓRGANO DE OPERACIÓN ADMINISTRATIVA DESCONCENTRADA SUR DEL DISTRITO FEDERAL, </w:t>
      </w:r>
      <w:r>
        <w:rPr>
          <w:rFonts w:ascii="Noto Sans" w:hAnsi="Noto Sans" w:cs="Noto Sans"/>
          <w:b/>
          <w:bCs/>
          <w:sz w:val="20"/>
          <w:lang w:val="es-ES_tradnl"/>
        </w:rPr>
        <w:t>PARA EL EJERCICIO 2025</w:t>
      </w:r>
      <w:r w:rsidRPr="0015350D">
        <w:rPr>
          <w:rFonts w:ascii="Noto Sans" w:hAnsi="Noto Sans" w:cs="Noto Sans"/>
          <w:b/>
          <w:bCs/>
          <w:sz w:val="20"/>
          <w:lang w:val="es-ES_tradnl"/>
        </w:rPr>
        <w:t>, CELEBRADO</w:t>
      </w:r>
      <w:r w:rsidRPr="0015350D">
        <w:rPr>
          <w:rFonts w:ascii="Noto Sans" w:hAnsi="Noto Sans" w:cs="Noto Sans"/>
          <w:b/>
          <w:sz w:val="20"/>
        </w:rPr>
        <w:t xml:space="preserve"> ENTRE EL INSTITUTO MEXICANO DEL SEGURO SOCIAL Y LA EMPRESA  </w:t>
      </w:r>
      <w:r>
        <w:rPr>
          <w:rFonts w:ascii="Noto Sans" w:hAnsi="Noto Sans" w:cs="Noto Sans"/>
          <w:b/>
          <w:bCs/>
          <w:sz w:val="20"/>
        </w:rPr>
        <w:t>XXXXXXX.</w:t>
      </w:r>
    </w:p>
    <w:p w:rsidR="00173DC6" w:rsidRPr="0015350D" w:rsidRDefault="00173DC6" w:rsidP="00173DC6">
      <w:pPr>
        <w:ind w:left="-284" w:right="-660"/>
        <w:jc w:val="both"/>
        <w:rPr>
          <w:rFonts w:ascii="Noto Sans" w:hAnsi="Noto Sans" w:cs="Noto Sans"/>
          <w:sz w:val="20"/>
          <w:lang w:val="es-ES_tradnl"/>
        </w:rPr>
      </w:pPr>
    </w:p>
    <w:p w:rsidR="00173DC6" w:rsidRPr="0015350D" w:rsidRDefault="00173DC6" w:rsidP="00173DC6">
      <w:pPr>
        <w:spacing w:line="240" w:lineRule="atLeast"/>
        <w:ind w:right="-660"/>
        <w:jc w:val="both"/>
        <w:rPr>
          <w:rFonts w:ascii="Noto Sans" w:hAnsi="Noto Sans" w:cs="Noto Sans"/>
          <w:sz w:val="16"/>
          <w:szCs w:val="16"/>
        </w:rPr>
      </w:pPr>
    </w:p>
    <w:p w:rsidR="00173DC6" w:rsidRPr="0015350D" w:rsidRDefault="00173DC6" w:rsidP="00173DC6">
      <w:pPr>
        <w:rPr>
          <w:rFonts w:ascii="Noto Sans" w:hAnsi="Noto Sans" w:cs="Noto Sans"/>
        </w:rPr>
      </w:pPr>
    </w:p>
    <w:p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                                                                                                                                                                      </w:t>
      </w:r>
    </w:p>
    <w:p w:rsidR="006D55A6" w:rsidRPr="006D55A6" w:rsidRDefault="006D55A6" w:rsidP="006D55A6">
      <w:pPr>
        <w:spacing w:line="240" w:lineRule="atLeast"/>
        <w:ind w:right="225"/>
        <w:jc w:val="both"/>
        <w:rPr>
          <w:rFonts w:ascii="Noto Sans" w:hAnsi="Noto Sans" w:cs="Noto Sans"/>
          <w:sz w:val="20"/>
        </w:rPr>
      </w:pPr>
    </w:p>
    <w:p w:rsidR="00BB55BD" w:rsidRPr="006D55A6" w:rsidRDefault="00BB55BD" w:rsidP="00A951DE">
      <w:pPr>
        <w:spacing w:line="240" w:lineRule="atLeast"/>
        <w:ind w:right="225"/>
        <w:jc w:val="both"/>
        <w:rPr>
          <w:rFonts w:ascii="Noto Sans" w:hAnsi="Noto Sans" w:cs="Noto Sans"/>
          <w:sz w:val="20"/>
        </w:rPr>
      </w:pPr>
    </w:p>
    <w:p w:rsidR="00BB55BD" w:rsidRPr="006D55A6" w:rsidRDefault="00BB55BD" w:rsidP="00A951DE">
      <w:pPr>
        <w:spacing w:line="240" w:lineRule="atLeast"/>
        <w:ind w:right="225"/>
        <w:jc w:val="both"/>
        <w:rPr>
          <w:rFonts w:ascii="Noto Sans" w:hAnsi="Noto Sans" w:cs="Noto Sans"/>
          <w:sz w:val="20"/>
        </w:rPr>
      </w:pPr>
    </w:p>
    <w:p w:rsidR="00BB55BD" w:rsidRDefault="00BB55BD"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Default="00C9083C" w:rsidP="00A951DE">
      <w:pPr>
        <w:spacing w:line="240" w:lineRule="atLeast"/>
        <w:ind w:right="225"/>
        <w:jc w:val="both"/>
        <w:rPr>
          <w:rFonts w:ascii="Noto Sans" w:hAnsi="Noto Sans" w:cs="Noto Sans"/>
          <w:sz w:val="20"/>
        </w:rPr>
      </w:pPr>
    </w:p>
    <w:p w:rsidR="00C9083C" w:rsidRPr="006D55A6" w:rsidRDefault="00C9083C" w:rsidP="00A951DE">
      <w:pPr>
        <w:spacing w:line="240" w:lineRule="atLeast"/>
        <w:ind w:right="225"/>
        <w:jc w:val="both"/>
        <w:rPr>
          <w:rFonts w:ascii="Noto Sans" w:hAnsi="Noto Sans" w:cs="Noto San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1035F9" w:rsidRDefault="001035F9" w:rsidP="00A951DE">
      <w:pPr>
        <w:spacing w:line="240" w:lineRule="atLeast"/>
        <w:ind w:right="225"/>
        <w:jc w:val="both"/>
        <w:rPr>
          <w:rFonts w:ascii="Noto Sans" w:hAnsi="Noto Sans" w:cs="Noto Sans"/>
          <w:b/>
          <w:bCs/>
          <w:sz w:val="20"/>
        </w:rPr>
      </w:pPr>
    </w:p>
    <w:p w:rsidR="00173DC6" w:rsidRPr="00A951DE" w:rsidRDefault="00173DC6" w:rsidP="00A951DE">
      <w:pPr>
        <w:spacing w:line="240" w:lineRule="atLeast"/>
        <w:ind w:right="225"/>
        <w:jc w:val="both"/>
        <w:rPr>
          <w:rFonts w:ascii="Noto Sans" w:hAnsi="Noto Sans" w:cs="Noto Sans"/>
          <w:b/>
          <w:bCs/>
          <w:sz w:val="20"/>
        </w:rPr>
      </w:pPr>
    </w:p>
    <w:p w:rsidR="00F8248B" w:rsidRPr="00A951DE" w:rsidRDefault="00F8248B" w:rsidP="00A951DE">
      <w:pPr>
        <w:spacing w:line="240" w:lineRule="atLeast"/>
        <w:ind w:right="225"/>
        <w:jc w:val="both"/>
        <w:rPr>
          <w:rFonts w:ascii="Noto Sans" w:hAnsi="Noto Sans" w:cs="Noto Sans"/>
          <w:b/>
          <w:sz w:val="20"/>
        </w:rPr>
      </w:pPr>
    </w:p>
    <w:p w:rsidR="00602666" w:rsidRPr="006D55A6" w:rsidRDefault="00BE254B" w:rsidP="006D55A6">
      <w:pPr>
        <w:ind w:right="225"/>
        <w:jc w:val="center"/>
        <w:rPr>
          <w:rFonts w:ascii="Arial" w:hAnsi="Arial" w:cs="Arial"/>
          <w:b/>
          <w:sz w:val="22"/>
          <w:szCs w:val="22"/>
        </w:rPr>
      </w:pPr>
      <w:r w:rsidRPr="00391673">
        <w:rPr>
          <w:rFonts w:ascii="Arial" w:hAnsi="Arial" w:cs="Arial"/>
          <w:b/>
          <w:sz w:val="22"/>
          <w:szCs w:val="22"/>
        </w:rPr>
        <w:lastRenderedPageBreak/>
        <w:t>ANEXO 1</w:t>
      </w:r>
      <w:r w:rsidR="007D798D">
        <w:rPr>
          <w:rFonts w:ascii="Arial" w:hAnsi="Arial" w:cs="Arial"/>
          <w:b/>
          <w:sz w:val="22"/>
          <w:szCs w:val="22"/>
        </w:rPr>
        <w:t>6</w:t>
      </w:r>
    </w:p>
    <w:p w:rsidR="00BE254B" w:rsidRPr="000470EE" w:rsidRDefault="00BE254B" w:rsidP="00A951DE">
      <w:pPr>
        <w:ind w:right="225"/>
        <w:rPr>
          <w:rFonts w:ascii="Arial" w:hAnsi="Arial" w:cs="Arial"/>
          <w:b/>
          <w:sz w:val="22"/>
          <w:szCs w:val="22"/>
          <w:lang w:val="es-ES_tradnl"/>
        </w:rPr>
      </w:pPr>
    </w:p>
    <w:p w:rsidR="00602666" w:rsidRPr="00A96812" w:rsidRDefault="00602666" w:rsidP="00A951DE">
      <w:pPr>
        <w:pStyle w:val="a"/>
        <w:ind w:right="225"/>
        <w:rPr>
          <w:rFonts w:cs="Arial"/>
        </w:rPr>
      </w:pPr>
      <w:r w:rsidRPr="00A96812">
        <w:rPr>
          <w:rFonts w:cs="Arial"/>
        </w:rPr>
        <w:t>FORMATO PARA FIANZA DE CUMPLIMIENTO DE CONTRATO</w:t>
      </w:r>
    </w:p>
    <w:p w:rsidR="00602666" w:rsidRPr="00A96812" w:rsidRDefault="00602666" w:rsidP="00A951DE">
      <w:pPr>
        <w:ind w:right="225"/>
        <w:rPr>
          <w:rFonts w:ascii="Arial" w:hAnsi="Arial" w:cs="Arial"/>
          <w:sz w:val="22"/>
          <w:szCs w:val="22"/>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Denominación social: __________. </w:t>
      </w:r>
      <w:proofErr w:type="gramStart"/>
      <w:r w:rsidRPr="006C65C7">
        <w:rPr>
          <w:rFonts w:ascii="Noto Sans" w:hAnsi="Noto Sans" w:cs="Noto Sans"/>
          <w:sz w:val="20"/>
        </w:rPr>
        <w:t>en</w:t>
      </w:r>
      <w:proofErr w:type="gramEnd"/>
      <w:r w:rsidRPr="006C65C7">
        <w:rPr>
          <w:rFonts w:ascii="Noto Sans" w:hAnsi="Noto Sans" w:cs="Noto Sans"/>
          <w:sz w:val="20"/>
        </w:rPr>
        <w:t xml:space="preserve"> lo sucesivo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Autorización del Gobierno Federal para operar: _________ (Número de oficio y fecha)</w:t>
      </w:r>
    </w:p>
    <w:p w:rsidR="00602666" w:rsidRPr="006C65C7" w:rsidRDefault="00602666" w:rsidP="00A951DE">
      <w:pPr>
        <w:ind w:right="225"/>
        <w:rPr>
          <w:rFonts w:ascii="Noto Sans" w:hAnsi="Noto Sans" w:cs="Noto Sans"/>
          <w:sz w:val="20"/>
        </w:rPr>
      </w:pPr>
      <w:r w:rsidRPr="006C65C7">
        <w:rPr>
          <w:rFonts w:ascii="Noto Sans" w:hAnsi="Noto Sans" w:cs="Noto Sans"/>
          <w:sz w:val="20"/>
        </w:rPr>
        <w:t>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 la Entidad paraestatal), en lo sucesivo "la 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Fiado (s): (En caso de proposición conjunta, el nombre y datos de cada uno de ellos)</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o denominación social: 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RFC: 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 (El mismo que aparezca en el contrato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 la póliza:</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_________________________. (Número asignado por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expedición: 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rsidR="00602666" w:rsidRPr="006C65C7" w:rsidRDefault="00602666" w:rsidP="00A951DE">
      <w:pPr>
        <w:ind w:right="225"/>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del contrato o pedido, en lo sucesivo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asignado por "la Contratante": 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Objeto: __________________________________________.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del Contrato: (Con número y letra, sin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suscripción: 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rsidR="00602666" w:rsidRDefault="00602666" w:rsidP="00A951DE">
      <w:pPr>
        <w:ind w:right="225"/>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r w:rsidR="00BB55BD">
        <w:rPr>
          <w:rFonts w:ascii="Noto Sans" w:hAnsi="Noto Sans" w:cs="Noto Sans"/>
          <w:sz w:val="20"/>
        </w:rPr>
        <w:t>.</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173DC6" w:rsidRDefault="00173DC6" w:rsidP="00A951DE">
      <w:pPr>
        <w:ind w:right="225"/>
        <w:rPr>
          <w:rFonts w:ascii="Noto Sans" w:hAnsi="Noto Sans" w:cs="Noto Sans"/>
          <w:sz w:val="20"/>
        </w:rPr>
      </w:pPr>
    </w:p>
    <w:p w:rsidR="00602666" w:rsidRDefault="00602666" w:rsidP="00A951DE">
      <w:pPr>
        <w:ind w:right="225"/>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rsidR="00173DC6" w:rsidRPr="006C65C7" w:rsidRDefault="00173DC6" w:rsidP="00A951DE">
      <w:pPr>
        <w:ind w:right="225"/>
        <w:rPr>
          <w:rFonts w:ascii="Noto Sans" w:hAnsi="Noto Sans" w:cs="Noto Sans"/>
          <w:sz w:val="20"/>
        </w:rPr>
      </w:pPr>
    </w:p>
    <w:p w:rsidR="00602666" w:rsidRPr="006C65C7" w:rsidRDefault="00602666" w:rsidP="00173DC6">
      <w:pPr>
        <w:ind w:right="225"/>
        <w:jc w:val="both"/>
        <w:rPr>
          <w:rFonts w:ascii="Noto Sans" w:hAnsi="Noto Sans" w:cs="Noto Sans"/>
          <w:sz w:val="20"/>
        </w:rPr>
      </w:pPr>
      <w:r w:rsidRPr="006C65C7">
        <w:rPr>
          <w:rFonts w:ascii="Noto Sans" w:hAnsi="Noto Sans" w:cs="Noto Sans"/>
          <w:sz w:val="20"/>
        </w:rPr>
        <w:t xml:space="preserve">Competencia y Jurisdicción: Para todo lo relacionado con la presente póliza, el fiado, el fiador y </w:t>
      </w:r>
      <w:r w:rsidR="00173DC6" w:rsidRPr="006C65C7">
        <w:rPr>
          <w:rFonts w:ascii="Noto Sans" w:hAnsi="Noto Sans" w:cs="Noto Sans"/>
          <w:sz w:val="20"/>
        </w:rPr>
        <w:t>cualquier otro obligado</w:t>
      </w:r>
      <w:r w:rsidRPr="006C65C7">
        <w:rPr>
          <w:rFonts w:ascii="Noto Sans" w:hAnsi="Noto Sans" w:cs="Noto Sans"/>
          <w:sz w:val="20"/>
        </w:rPr>
        <w:t>, así como "la Beneficiaria", se someterán a la jurisdicción y competencia de los tribunales federales de ___________________ (precisar el lugar), renunciando al fuero que pudiera corresponderle en razón de su domicilio o por cualquier otra causa.</w:t>
      </w:r>
    </w:p>
    <w:p w:rsidR="00602666" w:rsidRPr="006C65C7" w:rsidRDefault="00602666" w:rsidP="00A951DE">
      <w:pPr>
        <w:ind w:right="225"/>
        <w:rPr>
          <w:rFonts w:ascii="Noto Sans" w:hAnsi="Noto Sans" w:cs="Noto Sans"/>
          <w:sz w:val="20"/>
        </w:rPr>
      </w:pPr>
      <w:r w:rsidRPr="006C65C7">
        <w:rPr>
          <w:rFonts w:ascii="Noto Sans" w:hAnsi="Noto Sans" w:cs="Noto Sans"/>
          <w:sz w:val="20"/>
        </w:rPr>
        <w:lastRenderedPageBreak/>
        <w:t>La presente fianza se expide de conformidad con lo dispuesto por los artículos 48, fracción II y último párrafo, y artículo 49, fracción II, de la Ley de Adquisiciones, Arrendamientos y Servicios del Sector Público, y 103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Validación de la fianza en el portal de internet, dirección electrónica www.amig.org.mx</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del representante de la 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rsidR="00602666" w:rsidRPr="006C65C7" w:rsidRDefault="00602666" w:rsidP="00A951DE">
      <w:pPr>
        <w:ind w:right="225"/>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rsidR="00602666" w:rsidRPr="006C65C7" w:rsidRDefault="00602666" w:rsidP="00A951DE">
      <w:pPr>
        <w:ind w:right="225"/>
        <w:rPr>
          <w:rFonts w:ascii="Noto Sans" w:hAnsi="Noto Sans" w:cs="Noto Sans"/>
          <w:sz w:val="20"/>
        </w:rPr>
      </w:pPr>
      <w:r w:rsidRPr="006C65C7">
        <w:rPr>
          <w:rFonts w:ascii="Noto Sans" w:hAnsi="Noto Sans" w:cs="Noto Sans"/>
          <w:sz w:val="20"/>
        </w:rPr>
        <w:t>PRIMERA. - OBLIGACIÓN GARANTIZADA.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SEGUNDA. - MONTO AFIANZADO. </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02666" w:rsidRPr="006C65C7" w:rsidRDefault="00602666" w:rsidP="00A951DE">
      <w:pPr>
        <w:ind w:right="225"/>
        <w:rPr>
          <w:rFonts w:ascii="Noto Sans" w:hAnsi="Noto Sans" w:cs="Noto Sans"/>
          <w:sz w:val="20"/>
        </w:rPr>
      </w:pPr>
      <w:r w:rsidRPr="006C65C7">
        <w:rPr>
          <w:rFonts w:ascii="Noto Sans" w:hAnsi="Noto Sans" w:cs="Noto Sans"/>
          <w:sz w:val="20"/>
        </w:rPr>
        <w:t>TERCERA. - INDEMNIZACIÓN POR MORA.</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rsidR="00602666" w:rsidRDefault="00602666" w:rsidP="00A951DE">
      <w:pPr>
        <w:ind w:right="225"/>
        <w:rPr>
          <w:rFonts w:ascii="Noto Sans" w:hAnsi="Noto Sans" w:cs="Noto Sans"/>
          <w:sz w:val="20"/>
        </w:rPr>
      </w:pPr>
      <w:r w:rsidRPr="006C65C7">
        <w:rPr>
          <w:rFonts w:ascii="Noto Sans" w:hAnsi="Noto Sans" w:cs="Noto Sans"/>
          <w:sz w:val="20"/>
        </w:rPr>
        <w:t>CUARTA. - VIGENCIA.</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QUINTA. - PRÓRROGAS, ESPERAS O AMPLIACIÓN AL PLAZO DEL CONTRATO.</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lastRenderedPageBreak/>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6C65C7"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El aplazamiento derivado de la interposición de los recursos administrativos y medios de defensa </w:t>
      </w:r>
      <w:r w:rsidR="00173DC6" w:rsidRPr="006C65C7">
        <w:rPr>
          <w:rFonts w:ascii="Noto Sans" w:hAnsi="Noto Sans" w:cs="Noto Sans"/>
          <w:sz w:val="20"/>
        </w:rPr>
        <w:t>legales</w:t>
      </w:r>
      <w:r w:rsidRPr="006C65C7">
        <w:rPr>
          <w:rFonts w:ascii="Noto Sans" w:hAnsi="Noto Sans" w:cs="Noto Sans"/>
          <w:sz w:val="20"/>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SÉPTIMA. - SUBJUDICIDAD.</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w:t>
      </w:r>
      <w:r w:rsidR="00173DC6" w:rsidRPr="006C65C7">
        <w:rPr>
          <w:rFonts w:ascii="Noto Sans" w:hAnsi="Noto Sans" w:cs="Noto Sans"/>
          <w:sz w:val="20"/>
        </w:rPr>
        <w:t>de acuerdo con</w:t>
      </w:r>
      <w:r w:rsidRPr="006C65C7">
        <w:rPr>
          <w:rFonts w:ascii="Noto Sans" w:hAnsi="Noto Sans" w:cs="Noto Sans"/>
          <w:sz w:val="20"/>
        </w:rPr>
        <w:t xml:space="preserve">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OCTAVA. - COAFIANZAMIENTO O YUXTAPOSICIÓN DE GARANTÍAS.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lastRenderedPageBreak/>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780CDE" w:rsidRDefault="00780CDE"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 PROCEDIMIENTOS.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PRIMERA. -RECLAMACIÓN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DÉCIMA SEGUNDA. - DISPOSICIONES APLICABLES.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A96812" w:rsidRDefault="00602666" w:rsidP="00BB55BD">
      <w:pPr>
        <w:ind w:right="225"/>
        <w:jc w:val="both"/>
        <w:rPr>
          <w:rFonts w:ascii="Arial" w:hAnsi="Arial" w:cs="Arial"/>
          <w:sz w:val="18"/>
          <w:szCs w:val="18"/>
        </w:rPr>
      </w:pPr>
    </w:p>
    <w:p w:rsidR="00602666" w:rsidRDefault="00602666" w:rsidP="00BB55BD">
      <w:pPr>
        <w:ind w:right="225"/>
        <w:jc w:val="both"/>
        <w:rPr>
          <w:rFonts w:ascii="Arial" w:hAnsi="Arial" w:cs="Arial"/>
          <w:b/>
          <w:sz w:val="20"/>
        </w:rPr>
      </w:pPr>
    </w:p>
    <w:p w:rsidR="00602666" w:rsidRDefault="00602666" w:rsidP="00BB55BD">
      <w:pPr>
        <w:ind w:right="225"/>
        <w:jc w:val="both"/>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2B3FD3" w:rsidRDefault="002B3FD3" w:rsidP="00A951DE">
      <w:pPr>
        <w:tabs>
          <w:tab w:val="left" w:pos="4395"/>
        </w:tabs>
        <w:ind w:right="225"/>
        <w:rPr>
          <w:rFonts w:ascii="Arial" w:hAnsi="Arial" w:cs="Arial"/>
          <w:b/>
          <w:sz w:val="20"/>
          <w:lang w:val="es-ES_tradnl"/>
        </w:rPr>
      </w:pPr>
    </w:p>
    <w:p w:rsidR="00602666" w:rsidRPr="00AD3BC7" w:rsidRDefault="00602666" w:rsidP="00A951DE">
      <w:pPr>
        <w:tabs>
          <w:tab w:val="left" w:pos="7260"/>
        </w:tabs>
        <w:ind w:right="225"/>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2B3FD3">
        <w:rPr>
          <w:rFonts w:ascii="Arial" w:hAnsi="Arial" w:cs="Arial"/>
          <w:b/>
          <w:sz w:val="20"/>
          <w:szCs w:val="18"/>
        </w:rPr>
        <w:t>7</w:t>
      </w:r>
    </w:p>
    <w:p w:rsidR="00602666" w:rsidRPr="00AD3BC7" w:rsidRDefault="00602666" w:rsidP="00A951DE">
      <w:pPr>
        <w:pStyle w:val="Default"/>
        <w:ind w:right="225"/>
        <w:jc w:val="center"/>
        <w:rPr>
          <w:rFonts w:ascii="Arial" w:hAnsi="Arial" w:cs="Arial"/>
          <w:b/>
          <w:bCs/>
          <w:sz w:val="20"/>
          <w:szCs w:val="18"/>
        </w:rPr>
      </w:pPr>
      <w:r w:rsidRPr="00AD3BC7">
        <w:rPr>
          <w:rFonts w:ascii="Arial" w:hAnsi="Arial" w:cs="Arial"/>
          <w:b/>
          <w:bCs/>
          <w:sz w:val="20"/>
          <w:szCs w:val="18"/>
        </w:rPr>
        <w:t>CARTA DE AUSENCIA DE CONFLICTO DE INTERÉS</w:t>
      </w:r>
    </w:p>
    <w:p w:rsidR="00602666" w:rsidRPr="00AD3BC7" w:rsidRDefault="00602666" w:rsidP="00A951DE">
      <w:pPr>
        <w:pStyle w:val="Default"/>
        <w:ind w:right="225"/>
        <w:jc w:val="center"/>
        <w:rPr>
          <w:rFonts w:ascii="Arial" w:hAnsi="Arial" w:cs="Arial"/>
          <w:b/>
          <w:sz w:val="20"/>
          <w:szCs w:val="18"/>
        </w:rPr>
      </w:pPr>
    </w:p>
    <w:p w:rsidR="00D61F4E" w:rsidRPr="00AD3BC7" w:rsidRDefault="00D61F4E" w:rsidP="00A951DE">
      <w:pPr>
        <w:pStyle w:val="Default"/>
        <w:ind w:right="225"/>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rsidR="00602666" w:rsidRPr="006C65C7" w:rsidRDefault="00602666" w:rsidP="00A951DE">
      <w:pPr>
        <w:pStyle w:val="Default"/>
        <w:ind w:right="225"/>
        <w:jc w:val="both"/>
        <w:rPr>
          <w:rFonts w:ascii="Noto Sans" w:hAnsi="Noto Sans" w:cs="Noto Sans"/>
          <w:b/>
          <w:sz w:val="22"/>
          <w:szCs w:val="22"/>
        </w:rPr>
      </w:pPr>
      <w:r w:rsidRPr="006C65C7">
        <w:rPr>
          <w:rFonts w:ascii="Noto Sans" w:hAnsi="Noto Sans" w:cs="Noto Sans"/>
          <w:sz w:val="18"/>
          <w:szCs w:val="18"/>
        </w:rPr>
        <w:t>Declaro bajo protesta de decir verdad:</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rsidR="00602666" w:rsidRPr="006C65C7" w:rsidRDefault="00602666" w:rsidP="00A951DE">
      <w:pPr>
        <w:pStyle w:val="Default"/>
        <w:ind w:right="225"/>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rsidTr="00602666">
        <w:trPr>
          <w:trHeight w:hRule="exact" w:val="468"/>
          <w:tblCellSpacing w:w="20" w:type="dxa"/>
        </w:trPr>
        <w:tc>
          <w:tcPr>
            <w:tcW w:w="3060" w:type="dxa"/>
            <w:tcBorders>
              <w:bottom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Firma</w:t>
            </w:r>
          </w:p>
        </w:tc>
      </w:tr>
      <w:tr w:rsidR="00602666" w:rsidRPr="00F80116"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602666" w:rsidRPr="00E43373" w:rsidRDefault="00602666" w:rsidP="00A951DE">
            <w:pPr>
              <w:ind w:right="225"/>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rsidR="00602666" w:rsidRPr="00E43373" w:rsidRDefault="00602666" w:rsidP="00A951DE">
            <w:pPr>
              <w:ind w:right="225"/>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rsidR="00602666" w:rsidRPr="00E43373" w:rsidRDefault="00602666" w:rsidP="00A951DE">
            <w:pPr>
              <w:ind w:right="225"/>
              <w:jc w:val="center"/>
              <w:rPr>
                <w:rFonts w:ascii="Calibri" w:hAnsi="Calibri" w:cs="Calibri"/>
                <w:b/>
                <w:sz w:val="18"/>
                <w:szCs w:val="18"/>
              </w:rPr>
            </w:pPr>
          </w:p>
        </w:tc>
      </w:tr>
    </w:tbl>
    <w:p w:rsidR="00602666" w:rsidRPr="00AD3BC7" w:rsidRDefault="00602666" w:rsidP="00A951DE">
      <w:pPr>
        <w:ind w:right="225"/>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tabs>
          <w:tab w:val="left" w:pos="4395"/>
        </w:tabs>
        <w:ind w:right="225"/>
        <w:rPr>
          <w:rFonts w:ascii="Arial" w:hAnsi="Arial" w:cs="Arial"/>
          <w:b/>
          <w:sz w:val="20"/>
        </w:rPr>
      </w:pPr>
    </w:p>
    <w:p w:rsidR="00602666" w:rsidRPr="00706E01" w:rsidRDefault="00602666" w:rsidP="00A951DE">
      <w:pPr>
        <w:pStyle w:val="Ttulo1"/>
        <w:spacing w:before="0" w:after="0"/>
        <w:ind w:left="0" w:right="225"/>
        <w:jc w:val="center"/>
        <w:rPr>
          <w:sz w:val="20"/>
          <w:szCs w:val="20"/>
        </w:rPr>
      </w:pPr>
      <w:r w:rsidRPr="00706E01">
        <w:rPr>
          <w:sz w:val="20"/>
          <w:szCs w:val="20"/>
        </w:rPr>
        <w:t>ANEXO 1</w:t>
      </w:r>
      <w:r w:rsidR="00537CA1">
        <w:rPr>
          <w:sz w:val="20"/>
          <w:szCs w:val="20"/>
        </w:rPr>
        <w:t>8</w:t>
      </w:r>
    </w:p>
    <w:p w:rsidR="00602666" w:rsidRPr="00706E01" w:rsidRDefault="00602666" w:rsidP="00A951DE">
      <w:pPr>
        <w:ind w:right="225"/>
        <w:jc w:val="center"/>
        <w:rPr>
          <w:rFonts w:ascii="Arial" w:hAnsi="Arial" w:cs="Arial"/>
          <w:b/>
          <w:sz w:val="20"/>
        </w:rPr>
      </w:pPr>
    </w:p>
    <w:p w:rsidR="00602666" w:rsidRPr="00706E01" w:rsidRDefault="00602666" w:rsidP="00A951DE">
      <w:pPr>
        <w:ind w:right="225"/>
        <w:jc w:val="center"/>
        <w:rPr>
          <w:rFonts w:ascii="Arial" w:hAnsi="Arial" w:cs="Arial"/>
          <w:b/>
          <w:sz w:val="20"/>
        </w:rPr>
      </w:pPr>
      <w:r w:rsidRPr="00706E01">
        <w:rPr>
          <w:rFonts w:ascii="Arial" w:hAnsi="Arial" w:cs="Arial"/>
          <w:b/>
          <w:sz w:val="20"/>
        </w:rPr>
        <w:t>FORMATO. INFORMACIÓN RESERVADA Y CONFIDENCIAL.</w:t>
      </w:r>
    </w:p>
    <w:p w:rsidR="00602666" w:rsidRPr="00706E01" w:rsidRDefault="00602666" w:rsidP="00A951DE">
      <w:pPr>
        <w:ind w:right="225"/>
        <w:rPr>
          <w:rFonts w:ascii="Arial" w:hAnsi="Arial" w:cs="Arial"/>
          <w:b/>
          <w:sz w:val="20"/>
        </w:rPr>
      </w:pPr>
    </w:p>
    <w:p w:rsidR="00602666" w:rsidRPr="00706E01" w:rsidRDefault="00602666" w:rsidP="00A951DE">
      <w:pPr>
        <w:ind w:right="225"/>
        <w:rPr>
          <w:rFonts w:ascii="Arial" w:hAnsi="Arial" w:cs="Arial"/>
          <w:b/>
          <w:sz w:val="20"/>
        </w:rPr>
      </w:pPr>
    </w:p>
    <w:p w:rsidR="00602666" w:rsidRPr="00706E01" w:rsidRDefault="00602666" w:rsidP="00A951DE">
      <w:pPr>
        <w:ind w:right="225"/>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rsidR="00602666" w:rsidRPr="006C65C7" w:rsidRDefault="00602666" w:rsidP="00A951DE">
      <w:pPr>
        <w:ind w:right="225"/>
        <w:rPr>
          <w:rFonts w:ascii="Noto Sans" w:hAnsi="Noto Sans" w:cs="Noto Sans"/>
          <w:b/>
          <w:sz w:val="20"/>
        </w:rPr>
      </w:pPr>
    </w:p>
    <w:p w:rsidR="00602666" w:rsidRPr="006C65C7" w:rsidRDefault="00602666" w:rsidP="00A951DE">
      <w:pPr>
        <w:pStyle w:val="Textonotapie"/>
        <w:spacing w:after="0"/>
        <w:ind w:right="225"/>
        <w:rPr>
          <w:rFonts w:ascii="Noto Sans" w:hAnsi="Noto Sans" w:cs="Noto Sans"/>
          <w:b/>
          <w:sz w:val="20"/>
        </w:rPr>
      </w:pPr>
      <w:r w:rsidRPr="006C65C7">
        <w:rPr>
          <w:rFonts w:ascii="Noto Sans" w:hAnsi="Noto Sans" w:cs="Noto Sans"/>
          <w:b/>
          <w:sz w:val="20"/>
        </w:rPr>
        <w:t>INSTITUTO MEXICANO DEL SEGURO SOCIAL</w:t>
      </w:r>
    </w:p>
    <w:p w:rsidR="00602666" w:rsidRDefault="00602666" w:rsidP="00BB55BD">
      <w:pPr>
        <w:ind w:right="225"/>
        <w:rPr>
          <w:rFonts w:ascii="Noto Sans" w:hAnsi="Noto Sans" w:cs="Noto Sans"/>
          <w:b/>
          <w:spacing w:val="100"/>
          <w:sz w:val="20"/>
        </w:rPr>
      </w:pPr>
      <w:r w:rsidRPr="006C65C7">
        <w:rPr>
          <w:rFonts w:ascii="Noto Sans" w:hAnsi="Noto Sans" w:cs="Noto Sans"/>
          <w:b/>
          <w:spacing w:val="100"/>
          <w:sz w:val="20"/>
        </w:rPr>
        <w:t>PRESENTE</w:t>
      </w:r>
    </w:p>
    <w:p w:rsidR="00BB55BD" w:rsidRPr="00BB55BD" w:rsidRDefault="00BB55BD" w:rsidP="00BB55BD">
      <w:pPr>
        <w:ind w:right="225"/>
        <w:rPr>
          <w:rFonts w:ascii="Noto Sans" w:hAnsi="Noto Sans" w:cs="Noto Sans"/>
          <w:b/>
          <w:sz w:val="20"/>
        </w:rPr>
      </w:pPr>
    </w:p>
    <w:p w:rsidR="00602666" w:rsidRPr="006C65C7" w:rsidRDefault="00602666" w:rsidP="00A951DE">
      <w:pPr>
        <w:pStyle w:val="BalloonText1"/>
        <w:ind w:right="225"/>
        <w:rPr>
          <w:rFonts w:ascii="Noto Sans" w:hAnsi="Noto Sans" w:cs="Noto Sans"/>
          <w:sz w:val="20"/>
          <w:szCs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RELACIÓN DE DOCUMENTOS: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EJEMPLOS: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15"/>
        </w:numPr>
        <w:tabs>
          <w:tab w:val="num" w:pos="426"/>
        </w:tabs>
        <w:ind w:left="0" w:right="225"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rsidR="00602666" w:rsidRPr="006C65C7" w:rsidRDefault="00602666" w:rsidP="00A951DE">
      <w:pPr>
        <w:numPr>
          <w:ilvl w:val="0"/>
          <w:numId w:val="15"/>
        </w:numPr>
        <w:tabs>
          <w:tab w:val="num" w:pos="426"/>
        </w:tabs>
        <w:ind w:left="0" w:right="225" w:firstLine="0"/>
        <w:rPr>
          <w:rFonts w:ascii="Noto Sans" w:hAnsi="Noto Sans" w:cs="Noto Sans"/>
          <w:sz w:val="20"/>
        </w:rPr>
      </w:pPr>
      <w:r w:rsidRPr="006C65C7">
        <w:rPr>
          <w:rFonts w:ascii="Noto Sans" w:hAnsi="Noto Sans" w:cs="Noto Sans"/>
          <w:sz w:val="20"/>
        </w:rPr>
        <w:t>DOCUMENTOS EXPEDIDOS POR UN TERCERO.</w:t>
      </w:r>
    </w:p>
    <w:p w:rsidR="00602666" w:rsidRPr="006C65C7" w:rsidRDefault="00602666" w:rsidP="00A951DE">
      <w:pPr>
        <w:ind w:right="225"/>
        <w:rPr>
          <w:rFonts w:ascii="Noto Sans" w:hAnsi="Noto Sans" w:cs="Noto Sans"/>
          <w:sz w:val="20"/>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r w:rsidRPr="006C65C7">
        <w:rPr>
          <w:rFonts w:ascii="Noto Sans" w:hAnsi="Noto Sans" w:cs="Noto Sans"/>
          <w:lang w:val="es-MX"/>
        </w:rPr>
        <w:t>A T E N T A M E N T E</w:t>
      </w:r>
    </w:p>
    <w:p w:rsidR="00602666" w:rsidRPr="006C65C7" w:rsidRDefault="00602666" w:rsidP="00A951DE">
      <w:pPr>
        <w:pStyle w:val="Textoindependiente21"/>
        <w:spacing w:after="0"/>
        <w:ind w:right="225"/>
        <w:jc w:val="center"/>
        <w:rPr>
          <w:rFonts w:ascii="Noto Sans" w:hAnsi="Noto Sans" w:cs="Noto Sans"/>
          <w:sz w:val="20"/>
        </w:rPr>
      </w:pPr>
      <w:r w:rsidRPr="006C65C7">
        <w:rPr>
          <w:rFonts w:ascii="Noto Sans" w:hAnsi="Noto Sans" w:cs="Noto Sans"/>
          <w:sz w:val="20"/>
        </w:rPr>
        <w:t>_______________________________</w:t>
      </w:r>
    </w:p>
    <w:p w:rsidR="00602666" w:rsidRPr="006C65C7" w:rsidRDefault="00602666" w:rsidP="00A951DE">
      <w:pPr>
        <w:ind w:right="225"/>
        <w:jc w:val="center"/>
        <w:rPr>
          <w:rFonts w:ascii="Noto Sans" w:hAnsi="Noto Sans" w:cs="Noto Sans"/>
          <w:sz w:val="18"/>
          <w:szCs w:val="18"/>
        </w:rPr>
      </w:pPr>
      <w:r w:rsidRPr="006C65C7">
        <w:rPr>
          <w:rFonts w:ascii="Noto Sans" w:hAnsi="Noto Sans" w:cs="Noto Sans"/>
          <w:sz w:val="18"/>
          <w:szCs w:val="18"/>
        </w:rPr>
        <w:t>(NOMBRE, FIRMA Y CARGO)</w:t>
      </w: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D61F4E" w:rsidRDefault="00D61F4E" w:rsidP="00A951DE">
      <w:pPr>
        <w:ind w:right="225"/>
        <w:rPr>
          <w:rFonts w:ascii="Arial" w:hAnsi="Arial" w:cs="Arial"/>
          <w:b/>
          <w:sz w:val="20"/>
        </w:rPr>
      </w:pPr>
    </w:p>
    <w:p w:rsidR="00FD6291" w:rsidRDefault="00FD6291" w:rsidP="00A951DE">
      <w:pPr>
        <w:ind w:right="225"/>
        <w:rPr>
          <w:rFonts w:ascii="Arial" w:hAnsi="Arial" w:cs="Arial"/>
          <w:b/>
          <w:sz w:val="20"/>
        </w:rPr>
      </w:pPr>
    </w:p>
    <w:p w:rsidR="00FD6291" w:rsidRDefault="00FD6291" w:rsidP="00A951DE">
      <w:pPr>
        <w:ind w:right="225"/>
        <w:rPr>
          <w:rFonts w:ascii="Arial" w:hAnsi="Arial" w:cs="Arial"/>
          <w:b/>
          <w:sz w:val="20"/>
        </w:rPr>
      </w:pPr>
    </w:p>
    <w:p w:rsidR="00FD6291" w:rsidRDefault="00FD6291" w:rsidP="00A951DE">
      <w:pPr>
        <w:ind w:right="225"/>
        <w:rPr>
          <w:rFonts w:ascii="Arial" w:hAnsi="Arial" w:cs="Arial"/>
          <w:b/>
          <w:sz w:val="20"/>
        </w:rPr>
      </w:pPr>
    </w:p>
    <w:p w:rsidR="00FD6291" w:rsidRDefault="00FD6291" w:rsidP="00A951DE">
      <w:pPr>
        <w:ind w:right="225"/>
        <w:rPr>
          <w:rFonts w:ascii="Arial" w:hAnsi="Arial" w:cs="Arial"/>
          <w:b/>
          <w:sz w:val="20"/>
        </w:rPr>
      </w:pPr>
    </w:p>
    <w:p w:rsidR="00FD6291" w:rsidRDefault="00FD6291" w:rsidP="00A951DE">
      <w:pPr>
        <w:ind w:right="225"/>
        <w:rPr>
          <w:rFonts w:ascii="Arial" w:hAnsi="Arial" w:cs="Arial"/>
          <w:b/>
          <w:sz w:val="20"/>
        </w:rPr>
      </w:pPr>
    </w:p>
    <w:p w:rsidR="00780CDE" w:rsidRDefault="00780CDE" w:rsidP="00A951DE">
      <w:pPr>
        <w:ind w:right="225"/>
        <w:jc w:val="center"/>
        <w:rPr>
          <w:rFonts w:ascii="Arial" w:hAnsi="Arial" w:cs="Arial"/>
          <w:b/>
          <w:bCs/>
          <w:sz w:val="20"/>
        </w:rPr>
      </w:pPr>
    </w:p>
    <w:p w:rsidR="00602666" w:rsidRPr="00706E01" w:rsidRDefault="00602666" w:rsidP="00A951DE">
      <w:pPr>
        <w:ind w:right="225"/>
        <w:jc w:val="center"/>
        <w:rPr>
          <w:rFonts w:ascii="Arial" w:hAnsi="Arial" w:cs="Arial"/>
          <w:b/>
          <w:bCs/>
          <w:sz w:val="20"/>
        </w:rPr>
      </w:pPr>
      <w:r w:rsidRPr="00706E01">
        <w:rPr>
          <w:rFonts w:ascii="Arial" w:hAnsi="Arial" w:cs="Arial"/>
          <w:b/>
          <w:bCs/>
          <w:sz w:val="20"/>
        </w:rPr>
        <w:t xml:space="preserve">ANEXO </w:t>
      </w:r>
      <w:r w:rsidR="00537CA1">
        <w:rPr>
          <w:rFonts w:ascii="Arial" w:hAnsi="Arial" w:cs="Arial"/>
          <w:b/>
          <w:bCs/>
          <w:sz w:val="20"/>
        </w:rPr>
        <w:t>19</w:t>
      </w:r>
    </w:p>
    <w:p w:rsidR="00602666" w:rsidRPr="00706E01" w:rsidRDefault="00602666" w:rsidP="00A951DE">
      <w:pPr>
        <w:ind w:right="225"/>
        <w:jc w:val="center"/>
        <w:rPr>
          <w:rFonts w:ascii="Arial" w:hAnsi="Arial" w:cs="Arial"/>
          <w:b/>
          <w:bCs/>
          <w:sz w:val="20"/>
        </w:rPr>
      </w:pPr>
    </w:p>
    <w:p w:rsidR="00602666" w:rsidRPr="00706E01" w:rsidRDefault="00602666" w:rsidP="00A951DE">
      <w:pPr>
        <w:keepNext/>
        <w:ind w:right="225" w:hanging="432"/>
        <w:jc w:val="center"/>
        <w:outlineLvl w:val="0"/>
        <w:rPr>
          <w:rFonts w:ascii="Arial" w:hAnsi="Arial" w:cs="Arial"/>
          <w:b/>
          <w:bCs/>
          <w:kern w:val="1"/>
          <w:sz w:val="20"/>
        </w:rPr>
      </w:pPr>
    </w:p>
    <w:p w:rsidR="00602666" w:rsidRPr="006C65C7" w:rsidRDefault="00602666" w:rsidP="00A951DE">
      <w:pPr>
        <w:ind w:right="225"/>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rsidR="00602666" w:rsidRPr="006C65C7" w:rsidRDefault="00602666" w:rsidP="00A951DE">
      <w:pPr>
        <w:ind w:right="225"/>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INSTITUTO MEXICANO DEL SEGURO SOCIAL</w:t>
      </w: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PRESENTE</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hAnsi="Noto Sans" w:cs="Noto Sans"/>
          <w:b/>
          <w:bC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rsidR="00602666" w:rsidRPr="006C65C7" w:rsidRDefault="00602666" w:rsidP="00A951DE">
      <w:pPr>
        <w:ind w:right="225"/>
        <w:jc w:val="both"/>
        <w:rPr>
          <w:rFonts w:ascii="Noto Sans" w:hAnsi="Noto Sans" w:cs="Noto Sans"/>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rsidR="00602666" w:rsidRPr="006C65C7" w:rsidRDefault="00602666" w:rsidP="00A951DE">
      <w:pPr>
        <w:ind w:right="225"/>
        <w:rPr>
          <w:rFonts w:ascii="Noto Sans" w:hAnsi="Noto Sans" w:cs="Noto Sans"/>
          <w:b/>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widowControl w:val="0"/>
        <w:ind w:right="225"/>
        <w:jc w:val="center"/>
        <w:rPr>
          <w:rFonts w:ascii="Noto Sans" w:hAnsi="Noto Sans" w:cs="Noto Sans"/>
          <w:sz w:val="20"/>
        </w:rPr>
      </w:pPr>
      <w:r w:rsidRPr="006C65C7">
        <w:rPr>
          <w:rFonts w:ascii="Noto Sans" w:hAnsi="Noto Sans" w:cs="Noto Sans"/>
          <w:sz w:val="20"/>
        </w:rPr>
        <w:t>_______________________________________________________________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bCs/>
          <w:sz w:val="20"/>
        </w:rPr>
        <w:t>(NOMBRE Y FIRMA DEL REPRESENTANTE LEGAL</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4A6053" w:rsidRDefault="00602666" w:rsidP="00A951DE">
      <w:pPr>
        <w:ind w:right="225"/>
        <w:rPr>
          <w:rFonts w:ascii="Arial" w:hAnsi="Arial" w:cs="Arial"/>
          <w:b/>
          <w:sz w:val="18"/>
          <w:szCs w:val="18"/>
        </w:rPr>
      </w:pPr>
    </w:p>
    <w:p w:rsidR="006C65C7" w:rsidRDefault="00602666" w:rsidP="00A951DE">
      <w:pPr>
        <w:ind w:right="225"/>
        <w:rPr>
          <w:rFonts w:ascii="Arial" w:hAnsi="Arial" w:cs="Arial"/>
          <w:sz w:val="20"/>
        </w:rPr>
      </w:pPr>
      <w:r w:rsidRPr="00A96812">
        <w:rPr>
          <w:rFonts w:ascii="Arial" w:hAnsi="Arial" w:cs="Arial"/>
          <w:sz w:val="20"/>
        </w:rPr>
        <w:br w:type="page"/>
      </w:r>
    </w:p>
    <w:p w:rsidR="006C65C7" w:rsidRDefault="006C65C7" w:rsidP="00A951DE">
      <w:pPr>
        <w:ind w:right="225"/>
        <w:rPr>
          <w:rFonts w:ascii="Arial" w:hAnsi="Arial" w:cs="Arial"/>
          <w:b/>
          <w:sz w:val="20"/>
        </w:rPr>
      </w:pPr>
    </w:p>
    <w:p w:rsidR="00780CDE" w:rsidRDefault="00780CDE"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r>
        <w:rPr>
          <w:rFonts w:ascii="Arial" w:hAnsi="Arial" w:cs="Arial"/>
          <w:b/>
          <w:sz w:val="20"/>
        </w:rPr>
        <w:t xml:space="preserve">ANEXO </w:t>
      </w:r>
      <w:r w:rsidR="003F5D08">
        <w:rPr>
          <w:rFonts w:ascii="Arial" w:hAnsi="Arial" w:cs="Arial"/>
          <w:b/>
          <w:sz w:val="20"/>
        </w:rPr>
        <w:t>2</w:t>
      </w:r>
      <w:r w:rsidR="00537CA1">
        <w:rPr>
          <w:rFonts w:ascii="Arial" w:hAnsi="Arial" w:cs="Arial"/>
          <w:b/>
          <w:sz w:val="20"/>
        </w:rPr>
        <w:t>0</w:t>
      </w:r>
    </w:p>
    <w:p w:rsidR="00602666" w:rsidRPr="00706E01" w:rsidRDefault="00602666" w:rsidP="00A951DE">
      <w:pPr>
        <w:ind w:right="225"/>
        <w:jc w:val="center"/>
        <w:rPr>
          <w:rFonts w:ascii="Arial" w:hAnsi="Arial" w:cs="Arial"/>
          <w:b/>
          <w:sz w:val="20"/>
        </w:rPr>
      </w:pPr>
    </w:p>
    <w:p w:rsidR="00602666" w:rsidRPr="006C65C7" w:rsidRDefault="00602666" w:rsidP="00A951DE">
      <w:pPr>
        <w:pStyle w:val="Sinespaciado"/>
        <w:ind w:right="225"/>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DELEGAICON SUR DEL D.F.</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PRESENTE.</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xml:space="preserve">, POR MEDIO DEL PRESENTE ESCRITO MANIFIESTO MI INTERÉS EN PARTICIPAR EN LA LICITACIÓN PÚBLICA </w:t>
      </w:r>
      <w:r w:rsidR="007A0445">
        <w:rPr>
          <w:rFonts w:ascii="Noto Sans" w:hAnsi="Noto Sans" w:cs="Noto Sans"/>
          <w:sz w:val="20"/>
          <w:szCs w:val="20"/>
        </w:rPr>
        <w:t>INTERNACIONAL BAJO LA COBERTURA DE LOS TRATADOS</w:t>
      </w:r>
      <w:r w:rsidRPr="006C65C7">
        <w:rPr>
          <w:rFonts w:ascii="Noto Sans" w:hAnsi="Noto Sans" w:cs="Noto Sans"/>
          <w:sz w:val="20"/>
          <w:szCs w:val="20"/>
        </w:rPr>
        <w:t xml:space="preserve">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ATENTAMENTE</w:t>
      </w: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REPRESENTANTE LEGAL</w:t>
      </w:r>
    </w:p>
    <w:p w:rsidR="00602666" w:rsidRPr="006C65C7" w:rsidRDefault="00602666" w:rsidP="00A951DE">
      <w:pPr>
        <w:pStyle w:val="Sinespaciado"/>
        <w:ind w:right="225"/>
        <w:jc w:val="center"/>
        <w:rPr>
          <w:rFonts w:ascii="Noto Sans" w:hAnsi="Noto Sans" w:cs="Noto Sans"/>
          <w:sz w:val="20"/>
          <w:szCs w:val="20"/>
        </w:rPr>
      </w:pPr>
    </w:p>
    <w:p w:rsidR="00602666" w:rsidRPr="006C65C7" w:rsidRDefault="00602666" w:rsidP="00A951DE">
      <w:pPr>
        <w:pStyle w:val="Sinespaciado"/>
        <w:ind w:right="225"/>
        <w:jc w:val="center"/>
        <w:rPr>
          <w:rFonts w:ascii="Noto Sans" w:hAnsi="Noto Sans" w:cs="Noto Sans"/>
          <w:sz w:val="20"/>
          <w:szCs w:val="20"/>
        </w:rPr>
      </w:pPr>
    </w:p>
    <w:p w:rsidR="00602666" w:rsidRDefault="00602666" w:rsidP="00A951DE">
      <w:pPr>
        <w:pStyle w:val="Sinespaciado"/>
        <w:ind w:right="225"/>
        <w:jc w:val="cente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602666" w:rsidRDefault="00602666" w:rsidP="00A951DE">
      <w:pPr>
        <w:ind w:right="225"/>
        <w:rPr>
          <w:rFonts w:ascii="Arial" w:hAnsi="Arial" w:cs="Arial"/>
          <w:b/>
          <w:bCs/>
          <w:sz w:val="20"/>
        </w:rPr>
      </w:pP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w:t>
      </w:r>
      <w:r w:rsidR="00B13CFF">
        <w:rPr>
          <w:rFonts w:ascii="Arial" w:hAnsi="Arial" w:cs="Arial"/>
          <w:b/>
          <w:bCs/>
          <w:sz w:val="20"/>
          <w:lang w:val="es-ES_tradnl" w:eastAsia="es-ES"/>
        </w:rPr>
        <w:t>1</w:t>
      </w: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4" w:name="_Toc336378675"/>
      <w:r w:rsidRPr="006C65C7">
        <w:rPr>
          <w:rFonts w:ascii="Noto Sans" w:hAnsi="Noto Sans" w:cs="Noto Sans"/>
          <w:b/>
          <w:bCs/>
          <w:sz w:val="20"/>
          <w:lang w:val="es-ES_tradnl" w:eastAsia="es-ES"/>
        </w:rPr>
        <w:t>CARTA</w:t>
      </w:r>
      <w:bookmarkEnd w:id="4"/>
      <w:r w:rsidRPr="006C65C7">
        <w:rPr>
          <w:rFonts w:ascii="Noto Sans" w:hAnsi="Noto Sans" w:cs="Noto Sans"/>
          <w:b/>
          <w:bCs/>
          <w:sz w:val="20"/>
          <w:lang w:val="es-ES_tradnl" w:eastAsia="es-ES"/>
        </w:rPr>
        <w:t xml:space="preserve"> DE COMPROMISO FISCAL.</w:t>
      </w: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p>
    <w:p w:rsidR="00602666" w:rsidRPr="006C65C7" w:rsidRDefault="00602666" w:rsidP="00A951DE">
      <w:pPr>
        <w:keepNext/>
        <w:ind w:right="225"/>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rsidR="00602666" w:rsidRPr="006C65C7" w:rsidRDefault="00602666" w:rsidP="00A951DE">
      <w:pPr>
        <w:keepNext/>
        <w:ind w:right="225"/>
        <w:jc w:val="center"/>
        <w:outlineLvl w:val="0"/>
        <w:rPr>
          <w:rFonts w:ascii="Noto Sans" w:hAnsi="Noto Sans" w:cs="Noto Sans"/>
          <w:kern w:val="36"/>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hAnsi="Noto Sans" w:cs="Noto Sans"/>
          <w:color w:val="000000"/>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rsidR="00602666" w:rsidRPr="006C65C7" w:rsidRDefault="00602666" w:rsidP="00A951DE">
      <w:pPr>
        <w:shd w:val="clear" w:color="auto" w:fill="FFFFFF"/>
        <w:ind w:right="225"/>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5"/>
      </w:tblGrid>
      <w:tr w:rsidR="00602666" w:rsidRPr="006C65C7" w:rsidTr="00602666">
        <w:tc>
          <w:tcPr>
            <w:tcW w:w="5000" w:type="pct"/>
            <w:tcMar>
              <w:top w:w="0" w:type="dxa"/>
              <w:left w:w="70" w:type="dxa"/>
              <w:bottom w:w="0" w:type="dxa"/>
              <w:right w:w="70" w:type="dxa"/>
            </w:tcMar>
          </w:tcPr>
          <w:p w:rsidR="00602666" w:rsidRPr="006C65C7" w:rsidRDefault="00602666" w:rsidP="00A951DE">
            <w:pPr>
              <w:shd w:val="clear" w:color="auto" w:fill="FFFFFF"/>
              <w:spacing w:line="360" w:lineRule="auto"/>
              <w:ind w:right="225"/>
              <w:jc w:val="center"/>
              <w:rPr>
                <w:rFonts w:ascii="Noto Sans" w:hAnsi="Noto Sans" w:cs="Noto Sans"/>
                <w:b/>
                <w:bCs/>
                <w:color w:val="000000"/>
                <w:sz w:val="20"/>
              </w:rPr>
            </w:pPr>
            <w:r w:rsidRPr="006C65C7">
              <w:rPr>
                <w:rFonts w:ascii="Noto Sans" w:hAnsi="Noto Sans" w:cs="Noto Sans"/>
                <w:b/>
                <w:bCs/>
                <w:sz w:val="20"/>
              </w:rPr>
              <w:t>A T E N T A M E N T E</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p>
        </w:tc>
      </w:tr>
      <w:tr w:rsidR="00602666" w:rsidRPr="006C65C7" w:rsidTr="00602666">
        <w:tc>
          <w:tcPr>
            <w:tcW w:w="5000" w:type="pct"/>
            <w:tcMar>
              <w:top w:w="0" w:type="dxa"/>
              <w:left w:w="70" w:type="dxa"/>
              <w:bottom w:w="0" w:type="dxa"/>
              <w:right w:w="70" w:type="dxa"/>
            </w:tcMar>
            <w:hideMark/>
          </w:tcPr>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_________________________________</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NOMBRE, CARGO Y FIRMA DEL LICITANTE</w:t>
            </w:r>
          </w:p>
        </w:tc>
      </w:tr>
    </w:tbl>
    <w:p w:rsidR="00602666" w:rsidRPr="006C65C7" w:rsidRDefault="00602666" w:rsidP="00A951DE">
      <w:pPr>
        <w:ind w:right="225"/>
        <w:rPr>
          <w:rFonts w:ascii="Noto Sans" w:hAnsi="Noto Sans" w:cs="Noto Sans"/>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D61F4E" w:rsidRDefault="00D61F4E"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FD6291" w:rsidRDefault="00FD6291"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2D60C0" w:rsidRDefault="002D60C0" w:rsidP="00A951DE">
      <w:pPr>
        <w:ind w:right="225"/>
        <w:rPr>
          <w:rFonts w:ascii="Arial" w:hAnsi="Arial" w:cs="Arial"/>
          <w:b/>
          <w:bCs/>
          <w:sz w:val="20"/>
        </w:rPr>
      </w:pPr>
    </w:p>
    <w:p w:rsidR="00602666" w:rsidRPr="009A2111" w:rsidRDefault="00602666" w:rsidP="00A951DE">
      <w:pPr>
        <w:ind w:right="225"/>
        <w:jc w:val="center"/>
        <w:rPr>
          <w:rFonts w:ascii="Arial" w:hAnsi="Arial" w:cs="Arial"/>
          <w:b/>
          <w:sz w:val="22"/>
          <w:szCs w:val="22"/>
        </w:rPr>
      </w:pPr>
      <w:r w:rsidRPr="009A2111">
        <w:rPr>
          <w:rFonts w:ascii="Arial" w:hAnsi="Arial" w:cs="Arial"/>
          <w:b/>
          <w:sz w:val="22"/>
          <w:szCs w:val="22"/>
        </w:rPr>
        <w:t xml:space="preserve">ANEXO </w:t>
      </w:r>
      <w:r w:rsidR="003F5D08">
        <w:rPr>
          <w:rFonts w:ascii="Arial" w:hAnsi="Arial" w:cs="Arial"/>
          <w:b/>
          <w:sz w:val="22"/>
          <w:szCs w:val="22"/>
        </w:rPr>
        <w:t>2</w:t>
      </w:r>
      <w:r w:rsidR="00DE2BB9">
        <w:rPr>
          <w:rFonts w:ascii="Arial" w:hAnsi="Arial" w:cs="Arial"/>
          <w:b/>
          <w:sz w:val="22"/>
          <w:szCs w:val="22"/>
        </w:rPr>
        <w:t>2</w:t>
      </w:r>
    </w:p>
    <w:p w:rsidR="00602666" w:rsidRDefault="00602666" w:rsidP="00A951DE">
      <w:pPr>
        <w:ind w:right="225"/>
        <w:jc w:val="center"/>
        <w:rPr>
          <w:rFonts w:ascii="Arial" w:hAnsi="Arial" w:cs="Arial"/>
          <w:b/>
          <w:sz w:val="20"/>
        </w:rPr>
      </w:pPr>
    </w:p>
    <w:p w:rsidR="00602666" w:rsidRPr="00A96BD1" w:rsidRDefault="00602666" w:rsidP="00A951DE">
      <w:pPr>
        <w:ind w:right="225"/>
        <w:jc w:val="center"/>
        <w:rPr>
          <w:rFonts w:ascii="Arial" w:hAnsi="Arial" w:cs="Arial"/>
          <w:b/>
          <w:sz w:val="20"/>
        </w:rPr>
      </w:pP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_____________de _________de____________________</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INSTITUTO MEXICANO DEL SEGURO SOCIAL</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DELEGACION SUR DEL D.F.</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JEFATURA DE SERVICIOS ADMINISTRATIVOS</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COORDINACION DE ABASTECIMIENTO Y EQUIPAMIENTO</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(CONVOCANTE)</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PRESENTE.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lang w:val="es-MX" w:eastAsia="es-MX"/>
        </w:rPr>
      </w:pPr>
      <w:r w:rsidRPr="006C65C7">
        <w:rPr>
          <w:rFonts w:ascii="Noto Sans" w:hAnsi="Noto Sans" w:cs="Noto Sans"/>
          <w:sz w:val="20"/>
          <w:lang w:val="es-MX" w:eastAsia="es-MX"/>
        </w:rPr>
        <w:t xml:space="preserve">Me refiero al procedimiento de ______________ No. ______ </w:t>
      </w:r>
      <w:proofErr w:type="gramStart"/>
      <w:r w:rsidRPr="006C65C7">
        <w:rPr>
          <w:rFonts w:ascii="Noto Sans" w:hAnsi="Noto Sans" w:cs="Noto Sans"/>
          <w:sz w:val="20"/>
          <w:lang w:val="es-MX" w:eastAsia="es-MX"/>
        </w:rPr>
        <w:t>en</w:t>
      </w:r>
      <w:proofErr w:type="gramEnd"/>
      <w:r w:rsidRPr="006C65C7">
        <w:rPr>
          <w:rFonts w:ascii="Noto Sans" w:hAnsi="Noto Sans" w:cs="Noto Sans"/>
          <w:sz w:val="20"/>
          <w:lang w:val="es-MX" w:eastAsia="es-MX"/>
        </w:rPr>
        <w:t xml:space="preserve"> el que mi representada, la empresa _____________________________ participa a través de la presente propuesta.</w:t>
      </w: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A T E N T A M E N T E</w:t>
      </w:r>
    </w:p>
    <w:p w:rsidR="00602666" w:rsidRPr="006C65C7" w:rsidRDefault="004017D7" w:rsidP="004017D7">
      <w:pPr>
        <w:tabs>
          <w:tab w:val="left" w:pos="3053"/>
        </w:tabs>
        <w:ind w:right="225"/>
        <w:rPr>
          <w:rFonts w:ascii="Noto Sans" w:hAnsi="Noto Sans" w:cs="Noto Sans"/>
          <w:sz w:val="20"/>
        </w:rPr>
      </w:pPr>
      <w:r>
        <w:rPr>
          <w:rFonts w:ascii="Noto Sans" w:hAnsi="Noto Sans" w:cs="Noto Sans"/>
          <w:sz w:val="20"/>
        </w:rPr>
        <w:tab/>
      </w: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NOMBRE Y FIRMA DEL REPRESENTANTE LEGAL</w:t>
      </w:r>
    </w:p>
    <w:p w:rsidR="00602666" w:rsidRPr="006C65C7" w:rsidRDefault="00602666" w:rsidP="00A951DE">
      <w:pPr>
        <w:ind w:right="225"/>
        <w:jc w:val="both"/>
        <w:rPr>
          <w:rFonts w:ascii="Noto Sans" w:hAnsi="Noto Sans" w:cs="Noto Sans"/>
          <w:b/>
          <w:sz w:val="20"/>
        </w:rPr>
      </w:pPr>
    </w:p>
    <w:p w:rsidR="00602666" w:rsidRPr="006C65C7" w:rsidRDefault="00602666" w:rsidP="00A951DE">
      <w:pPr>
        <w:ind w:right="225"/>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rsidR="00106A9E" w:rsidRPr="006C65C7" w:rsidRDefault="00106A9E" w:rsidP="00A951DE">
      <w:pPr>
        <w:ind w:right="225"/>
        <w:jc w:val="both"/>
        <w:rPr>
          <w:rFonts w:ascii="Noto Sans" w:hAnsi="Noto Sans" w:cs="Noto Sans"/>
          <w:b/>
          <w:sz w:val="20"/>
        </w:rPr>
      </w:pPr>
    </w:p>
    <w:p w:rsidR="00106A9E" w:rsidRPr="006C65C7" w:rsidRDefault="00106A9E" w:rsidP="00A951DE">
      <w:pPr>
        <w:ind w:right="225"/>
        <w:jc w:val="both"/>
        <w:rPr>
          <w:rFonts w:ascii="Noto Sans" w:hAnsi="Noto Sans" w:cs="Noto Sans"/>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602666" w:rsidRPr="00050050" w:rsidRDefault="00602666" w:rsidP="00A951DE">
      <w:pPr>
        <w:ind w:right="225"/>
      </w:pPr>
    </w:p>
    <w:sectPr w:rsidR="00602666" w:rsidRPr="00050050" w:rsidSect="008F39C7">
      <w:footnotePr>
        <w:pos w:val="beneathText"/>
      </w:footnotePr>
      <w:pgSz w:w="12240" w:h="15840" w:code="1"/>
      <w:pgMar w:top="1520" w:right="618"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65" w:rsidRDefault="003B4B65" w:rsidP="00FD4439">
      <w:r>
        <w:separator/>
      </w:r>
    </w:p>
  </w:endnote>
  <w:endnote w:type="continuationSeparator" w:id="0">
    <w:p w:rsidR="003B4B65" w:rsidRDefault="003B4B65" w:rsidP="00FD4439">
      <w:r>
        <w:continuationSeparator/>
      </w:r>
    </w:p>
  </w:endnote>
  <w:endnote w:type="continuationNotice" w:id="1">
    <w:p w:rsidR="003B4B65" w:rsidRDefault="003B4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Noto Sans Regular">
    <w:altName w:val="Times New Roman"/>
    <w:charset w:val="00"/>
    <w:family w:val="auto"/>
    <w:pitch w:val="default"/>
  </w:font>
  <w:font w:name="Montserrat">
    <w:altName w:val="Times New Roman"/>
    <w:charset w:val="00"/>
    <w:family w:val="auto"/>
    <w:pitch w:val="variable"/>
    <w:sig w:usb0="2000020F" w:usb1="00000003" w:usb2="00000000" w:usb3="00000000" w:csb0="00000197" w:csb1="00000000"/>
  </w:font>
  <w:font w:name="Noto Sans SemiCondensed Medium">
    <w:altName w:val="Arial"/>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B7" w:rsidRDefault="003A02B7">
    <w:pPr>
      <w:pStyle w:val="Piedepgina"/>
    </w:pPr>
    <w:r>
      <w:rPr>
        <w:noProof/>
        <w:lang w:val="es-MX" w:eastAsia="es-MX"/>
      </w:rPr>
      <mc:AlternateContent>
        <mc:Choice Requires="wps">
          <w:drawing>
            <wp:anchor distT="0" distB="0" distL="114300" distR="114300" simplePos="0" relativeHeight="251658752" behindDoc="0" locked="0" layoutInCell="1" allowOverlap="1" wp14:anchorId="20DE37E9" wp14:editId="0813A69C">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rsidR="003A02B7" w:rsidRDefault="003A02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3A02B7" w:rsidRDefault="003A02B7" w:rsidP="009F05B7">
                          <w:pPr>
                            <w:rPr>
                              <w:rFonts w:ascii="Montserrat" w:hAnsi="Montserrat"/>
                              <w:b/>
                              <w:color w:val="B79A5E"/>
                              <w:sz w:val="12"/>
                              <w:szCs w:val="12"/>
                            </w:rPr>
                          </w:pPr>
                          <w:r>
                            <w:rPr>
                              <w:rFonts w:ascii="Montserrat" w:hAnsi="Montserrat"/>
                              <w:b/>
                              <w:color w:val="B79A5E"/>
                              <w:sz w:val="12"/>
                              <w:szCs w:val="12"/>
                            </w:rPr>
                            <w:t>Tel. 55 5333 1100, Ext. 15172.               www.imss.gob.mx</w:t>
                          </w:r>
                        </w:p>
                        <w:p w:rsidR="003A02B7" w:rsidRPr="00984A99" w:rsidRDefault="003A02B7"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0DE37E9"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3597C7A8" w14:textId="77777777" w:rsidR="004C6831" w:rsidRDefault="004C6831"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AD3449C" w14:textId="77777777" w:rsidR="004C6831" w:rsidRDefault="004C6831"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35FBE093" w14:textId="77777777" w:rsidR="004C6831" w:rsidRPr="00984A99" w:rsidRDefault="004C6831" w:rsidP="009F05B7"/>
                </w:txbxContent>
              </v:textbox>
            </v:shape>
          </w:pict>
        </mc:Fallback>
      </mc:AlternateContent>
    </w:r>
  </w:p>
  <w:p w:rsidR="003A02B7" w:rsidRPr="003B22E1" w:rsidRDefault="003A02B7" w:rsidP="00FD4439">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65" w:rsidRDefault="003B4B65" w:rsidP="00FD4439">
      <w:r>
        <w:separator/>
      </w:r>
    </w:p>
  </w:footnote>
  <w:footnote w:type="continuationSeparator" w:id="0">
    <w:p w:rsidR="003B4B65" w:rsidRDefault="003B4B65" w:rsidP="00FD4439">
      <w:r>
        <w:continuationSeparator/>
      </w:r>
    </w:p>
  </w:footnote>
  <w:footnote w:type="continuationNotice" w:id="1">
    <w:p w:rsidR="003B4B65" w:rsidRDefault="003B4B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B7" w:rsidRDefault="003B4B65">
    <w:pPr>
      <w:pStyle w:val="Encabezado"/>
    </w:pPr>
    <w:r>
      <w:rPr>
        <w:noProof/>
      </w:rPr>
      <w:pict w14:anchorId="5B868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97.3pt;height:58.1pt;rotation:315;z-index:-251656704;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r w:rsidR="003A02B7">
      <w:rPr>
        <w:noProof/>
        <w:lang w:val="es-MX" w:eastAsia="es-MX"/>
      </w:rPr>
      <mc:AlternateContent>
        <mc:Choice Requires="wps">
          <w:drawing>
            <wp:anchor distT="0" distB="0" distL="114300" distR="114300" simplePos="0" relativeHeight="251655680" behindDoc="1" locked="0" layoutInCell="0" allowOverlap="1" wp14:anchorId="5319E8C3" wp14:editId="2403743B">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A02B7" w:rsidRPr="009821EB" w:rsidRDefault="003A02B7"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319E8C3"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31249847" w14:textId="77777777" w:rsidR="004C6831" w:rsidRPr="009821EB" w:rsidRDefault="004C683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B7" w:rsidRDefault="003A02B7">
    <w:pPr>
      <w:pStyle w:val="Encabezado"/>
    </w:pPr>
    <w:r>
      <w:rPr>
        <w:noProof/>
        <w:lang w:val="es-MX" w:eastAsia="es-MX"/>
      </w:rPr>
      <w:drawing>
        <wp:anchor distT="0" distB="0" distL="114300" distR="114300" simplePos="0" relativeHeight="251657728" behindDoc="1" locked="0" layoutInCell="1" allowOverlap="1" wp14:anchorId="08064236" wp14:editId="7326C624">
          <wp:simplePos x="0" y="0"/>
          <wp:positionH relativeFrom="column">
            <wp:posOffset>-547878</wp:posOffset>
          </wp:positionH>
          <wp:positionV relativeFrom="paragraph">
            <wp:posOffset>-6756</wp:posOffset>
          </wp:positionV>
          <wp:extent cx="7761605" cy="10043795"/>
          <wp:effectExtent l="0" t="0" r="0" b="0"/>
          <wp:wrapNone/>
          <wp:docPr id="130410796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Pr>
            <w:noProof/>
            <w:lang w:val="es-MX" w:eastAsia="es-MX"/>
          </w:rPr>
          <mc:AlternateContent>
            <mc:Choice Requires="wps">
              <w:drawing>
                <wp:anchor distT="0" distB="0" distL="114300" distR="114300" simplePos="0" relativeHeight="251656704" behindDoc="0" locked="0" layoutInCell="0" allowOverlap="1" wp14:anchorId="318C3995" wp14:editId="6B89CF2F">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B7" w:rsidRDefault="003A02B7">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A266F" w:rsidRPr="003A266F">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rsidR="003A02B7" w:rsidRDefault="003A02B7">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A266F" w:rsidRPr="003A266F">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rsidR="003A02B7" w:rsidRDefault="003A02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B7" w:rsidRDefault="003A02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2D64F00"/>
    <w:multiLevelType w:val="hybridMultilevel"/>
    <w:tmpl w:val="ECAC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175A1E58"/>
    <w:multiLevelType w:val="hybridMultilevel"/>
    <w:tmpl w:val="4B568A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1AE4533F"/>
    <w:multiLevelType w:val="hybridMultilevel"/>
    <w:tmpl w:val="D86ADDFC"/>
    <w:lvl w:ilvl="0" w:tplc="50C0493C">
      <w:start w:val="1"/>
      <w:numFmt w:val="lowerLetter"/>
      <w:lvlText w:val="%1)"/>
      <w:lvlJc w:val="left"/>
      <w:pPr>
        <w:ind w:left="720" w:hanging="36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AF85A14"/>
    <w:multiLevelType w:val="hybridMultilevel"/>
    <w:tmpl w:val="E4A429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D993836"/>
    <w:multiLevelType w:val="hybridMultilevel"/>
    <w:tmpl w:val="81AE7DCE"/>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1">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tentative="1">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32">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27906C58"/>
    <w:multiLevelType w:val="hybridMultilevel"/>
    <w:tmpl w:val="597EBC32"/>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4">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7">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5275453"/>
    <w:multiLevelType w:val="hybridMultilevel"/>
    <w:tmpl w:val="3EE8BAF8"/>
    <w:lvl w:ilvl="0" w:tplc="43907B0E">
      <w:start w:val="1"/>
      <w:numFmt w:val="upperLetter"/>
      <w:lvlText w:val="%1."/>
      <w:lvlJc w:val="left"/>
      <w:pPr>
        <w:ind w:left="360" w:hanging="36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1">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2">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4">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6">
    <w:nsid w:val="4A0020A2"/>
    <w:multiLevelType w:val="hybridMultilevel"/>
    <w:tmpl w:val="53AEB17E"/>
    <w:lvl w:ilvl="0" w:tplc="305462CE">
      <w:start w:val="1"/>
      <w:numFmt w:val="upperRoman"/>
      <w:lvlText w:val="%1."/>
      <w:lvlJc w:val="left"/>
      <w:pPr>
        <w:ind w:left="720" w:hanging="360"/>
      </w:pPr>
      <w:rPr>
        <w:color w:val="1F497D"/>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4B775D8E"/>
    <w:multiLevelType w:val="hybridMultilevel"/>
    <w:tmpl w:val="A54E0E7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8">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6314"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2">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3">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5">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2">
    <w:nsid w:val="60654511"/>
    <w:multiLevelType w:val="hybridMultilevel"/>
    <w:tmpl w:val="C932FE0C"/>
    <w:lvl w:ilvl="0" w:tplc="080A000D">
      <w:start w:val="1"/>
      <w:numFmt w:val="bullet"/>
      <w:lvlText w:val=""/>
      <w:lvlJc w:val="left"/>
      <w:pPr>
        <w:ind w:left="873" w:hanging="360"/>
      </w:pPr>
      <w:rPr>
        <w:rFonts w:ascii="Wingdings" w:hAnsi="Wingdings"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63">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64">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6">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7">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8">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0">
    <w:nsid w:val="6A785A1A"/>
    <w:multiLevelType w:val="hybridMultilevel"/>
    <w:tmpl w:val="C4AA40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6EF461DA"/>
    <w:multiLevelType w:val="hybridMultilevel"/>
    <w:tmpl w:val="535A3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51E437C"/>
    <w:multiLevelType w:val="hybridMultilevel"/>
    <w:tmpl w:val="792CF722"/>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99B7898"/>
    <w:multiLevelType w:val="hybridMultilevel"/>
    <w:tmpl w:val="63EAA5DA"/>
    <w:lvl w:ilvl="0" w:tplc="305462CE">
      <w:start w:val="1"/>
      <w:numFmt w:val="upperRoman"/>
      <w:lvlText w:val="%1."/>
      <w:lvlJc w:val="left"/>
      <w:pPr>
        <w:ind w:left="720" w:hanging="360"/>
      </w:pPr>
      <w:rPr>
        <w:rFonts w:hint="default"/>
        <w:color w:val="1F497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4"/>
  </w:num>
  <w:num w:numId="4">
    <w:abstractNumId w:val="8"/>
  </w:num>
  <w:num w:numId="5">
    <w:abstractNumId w:val="19"/>
  </w:num>
  <w:num w:numId="6">
    <w:abstractNumId w:val="10"/>
  </w:num>
  <w:num w:numId="7">
    <w:abstractNumId w:val="11"/>
  </w:num>
  <w:num w:numId="8">
    <w:abstractNumId w:val="12"/>
  </w:num>
  <w:num w:numId="9">
    <w:abstractNumId w:val="13"/>
  </w:num>
  <w:num w:numId="10">
    <w:abstractNumId w:val="21"/>
  </w:num>
  <w:num w:numId="11">
    <w:abstractNumId w:val="9"/>
  </w:num>
  <w:num w:numId="12">
    <w:abstractNumId w:val="32"/>
  </w:num>
  <w:num w:numId="13">
    <w:abstractNumId w:val="41"/>
  </w:num>
  <w:num w:numId="14">
    <w:abstractNumId w:val="49"/>
  </w:num>
  <w:num w:numId="15">
    <w:abstractNumId w:val="36"/>
  </w:num>
  <w:num w:numId="16">
    <w:abstractNumId w:val="40"/>
  </w:num>
  <w:num w:numId="17">
    <w:abstractNumId w:val="54"/>
  </w:num>
  <w:num w:numId="18">
    <w:abstractNumId w:val="14"/>
  </w:num>
  <w:num w:numId="19">
    <w:abstractNumId w:val="27"/>
  </w:num>
  <w:num w:numId="20">
    <w:abstractNumId w:val="42"/>
  </w:num>
  <w:num w:numId="21">
    <w:abstractNumId w:val="43"/>
  </w:num>
  <w:num w:numId="22">
    <w:abstractNumId w:val="76"/>
  </w:num>
  <w:num w:numId="23">
    <w:abstractNumId w:val="22"/>
  </w:num>
  <w:num w:numId="24">
    <w:abstractNumId w:val="37"/>
  </w:num>
  <w:num w:numId="25">
    <w:abstractNumId w:val="4"/>
  </w:num>
  <w:num w:numId="26">
    <w:abstractNumId w:val="5"/>
  </w:num>
  <w:num w:numId="27">
    <w:abstractNumId w:val="50"/>
  </w:num>
  <w:num w:numId="28">
    <w:abstractNumId w:val="52"/>
  </w:num>
  <w:num w:numId="29">
    <w:abstractNumId w:val="17"/>
  </w:num>
  <w:num w:numId="30">
    <w:abstractNumId w:val="73"/>
  </w:num>
  <w:num w:numId="31">
    <w:abstractNumId w:val="66"/>
  </w:num>
  <w:num w:numId="32">
    <w:abstractNumId w:val="15"/>
  </w:num>
  <w:num w:numId="33">
    <w:abstractNumId w:val="61"/>
  </w:num>
  <w:num w:numId="34">
    <w:abstractNumId w:val="74"/>
  </w:num>
  <w:num w:numId="35">
    <w:abstractNumId w:val="58"/>
  </w:num>
  <w:num w:numId="36">
    <w:abstractNumId w:val="53"/>
  </w:num>
  <w:num w:numId="37">
    <w:abstractNumId w:val="77"/>
  </w:num>
  <w:num w:numId="38">
    <w:abstractNumId w:val="20"/>
  </w:num>
  <w:num w:numId="39">
    <w:abstractNumId w:val="59"/>
  </w:num>
  <w:num w:numId="40">
    <w:abstractNumId w:val="68"/>
  </w:num>
  <w:num w:numId="41">
    <w:abstractNumId w:val="60"/>
  </w:num>
  <w:num w:numId="42">
    <w:abstractNumId w:val="57"/>
  </w:num>
  <w:num w:numId="43">
    <w:abstractNumId w:val="16"/>
  </w:num>
  <w:num w:numId="44">
    <w:abstractNumId w:val="26"/>
  </w:num>
  <w:num w:numId="45">
    <w:abstractNumId w:val="64"/>
  </w:num>
  <w:num w:numId="46">
    <w:abstractNumId w:val="35"/>
  </w:num>
  <w:num w:numId="47">
    <w:abstractNumId w:val="1"/>
  </w:num>
  <w:num w:numId="48">
    <w:abstractNumId w:val="34"/>
  </w:num>
  <w:num w:numId="49">
    <w:abstractNumId w:val="23"/>
  </w:num>
  <w:num w:numId="50">
    <w:abstractNumId w:val="46"/>
  </w:num>
  <w:num w:numId="51">
    <w:abstractNumId w:val="25"/>
  </w:num>
  <w:num w:numId="52">
    <w:abstractNumId w:val="62"/>
  </w:num>
  <w:num w:numId="53">
    <w:abstractNumId w:val="39"/>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3"/>
  </w:num>
  <w:num w:numId="58">
    <w:abstractNumId w:val="48"/>
  </w:num>
  <w:num w:numId="59">
    <w:abstractNumId w:val="55"/>
  </w:num>
  <w:num w:numId="60">
    <w:abstractNumId w:val="28"/>
  </w:num>
  <w:num w:numId="61">
    <w:abstractNumId w:val="29"/>
  </w:num>
  <w:num w:numId="62">
    <w:abstractNumId w:val="18"/>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num>
  <w:num w:numId="66">
    <w:abstractNumId w:val="70"/>
  </w:num>
  <w:num w:numId="67">
    <w:abstractNumId w:val="30"/>
  </w:num>
  <w:num w:numId="6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71"/>
  </w:num>
  <w:num w:numId="72">
    <w:abstractNumId w:val="72"/>
  </w:num>
  <w:num w:numId="73">
    <w:abstractNumId w:val="51"/>
  </w:num>
  <w:num w:numId="74">
    <w:abstractNumId w:val="45"/>
  </w:num>
  <w:num w:numId="75">
    <w:abstractNumId w:val="33"/>
  </w:num>
  <w:num w:numId="76">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21C5"/>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59C2"/>
    <w:rsid w:val="000261E6"/>
    <w:rsid w:val="000274FB"/>
    <w:rsid w:val="00030C42"/>
    <w:rsid w:val="00031613"/>
    <w:rsid w:val="00031DE7"/>
    <w:rsid w:val="00031E0F"/>
    <w:rsid w:val="00032A75"/>
    <w:rsid w:val="00034CAA"/>
    <w:rsid w:val="00035347"/>
    <w:rsid w:val="00035A99"/>
    <w:rsid w:val="00036216"/>
    <w:rsid w:val="00036828"/>
    <w:rsid w:val="000371A2"/>
    <w:rsid w:val="000378DE"/>
    <w:rsid w:val="00040F32"/>
    <w:rsid w:val="00041C70"/>
    <w:rsid w:val="00044F7D"/>
    <w:rsid w:val="0004510B"/>
    <w:rsid w:val="00045112"/>
    <w:rsid w:val="0004521C"/>
    <w:rsid w:val="00045748"/>
    <w:rsid w:val="000457DC"/>
    <w:rsid w:val="00045943"/>
    <w:rsid w:val="00051234"/>
    <w:rsid w:val="00054D2C"/>
    <w:rsid w:val="00055BE2"/>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D10"/>
    <w:rsid w:val="000772CE"/>
    <w:rsid w:val="00077C94"/>
    <w:rsid w:val="00081923"/>
    <w:rsid w:val="000822B1"/>
    <w:rsid w:val="00082CB1"/>
    <w:rsid w:val="00083748"/>
    <w:rsid w:val="00083808"/>
    <w:rsid w:val="00084AF9"/>
    <w:rsid w:val="00085E20"/>
    <w:rsid w:val="000866E1"/>
    <w:rsid w:val="00090F71"/>
    <w:rsid w:val="0009121A"/>
    <w:rsid w:val="00093D1E"/>
    <w:rsid w:val="00094DE8"/>
    <w:rsid w:val="00095957"/>
    <w:rsid w:val="00095AB6"/>
    <w:rsid w:val="00096114"/>
    <w:rsid w:val="00096CB3"/>
    <w:rsid w:val="0009706D"/>
    <w:rsid w:val="00097164"/>
    <w:rsid w:val="000A0AB7"/>
    <w:rsid w:val="000A326F"/>
    <w:rsid w:val="000A3EA2"/>
    <w:rsid w:val="000A4263"/>
    <w:rsid w:val="000A4347"/>
    <w:rsid w:val="000A436B"/>
    <w:rsid w:val="000A5515"/>
    <w:rsid w:val="000A759C"/>
    <w:rsid w:val="000A7A5E"/>
    <w:rsid w:val="000A7D42"/>
    <w:rsid w:val="000B1282"/>
    <w:rsid w:val="000B533D"/>
    <w:rsid w:val="000B60B7"/>
    <w:rsid w:val="000C07AE"/>
    <w:rsid w:val="000C11D1"/>
    <w:rsid w:val="000C16AA"/>
    <w:rsid w:val="000C56AF"/>
    <w:rsid w:val="000C638E"/>
    <w:rsid w:val="000C6421"/>
    <w:rsid w:val="000C7929"/>
    <w:rsid w:val="000C7976"/>
    <w:rsid w:val="000D0F08"/>
    <w:rsid w:val="000D10B5"/>
    <w:rsid w:val="000D14B5"/>
    <w:rsid w:val="000D1E83"/>
    <w:rsid w:val="000D4253"/>
    <w:rsid w:val="000D4428"/>
    <w:rsid w:val="000D5C00"/>
    <w:rsid w:val="000D6A86"/>
    <w:rsid w:val="000E2F6C"/>
    <w:rsid w:val="000E4035"/>
    <w:rsid w:val="000E4536"/>
    <w:rsid w:val="000E5081"/>
    <w:rsid w:val="000E57DF"/>
    <w:rsid w:val="000E5EA5"/>
    <w:rsid w:val="000E5F48"/>
    <w:rsid w:val="000E6BEE"/>
    <w:rsid w:val="000F26A4"/>
    <w:rsid w:val="000F2BCD"/>
    <w:rsid w:val="000F2C92"/>
    <w:rsid w:val="000F3AD7"/>
    <w:rsid w:val="000F43B1"/>
    <w:rsid w:val="000F475A"/>
    <w:rsid w:val="000F69B8"/>
    <w:rsid w:val="000F6A2A"/>
    <w:rsid w:val="00100F79"/>
    <w:rsid w:val="001035F9"/>
    <w:rsid w:val="0010366E"/>
    <w:rsid w:val="001036C4"/>
    <w:rsid w:val="00103BD8"/>
    <w:rsid w:val="00104DC9"/>
    <w:rsid w:val="00106334"/>
    <w:rsid w:val="00106987"/>
    <w:rsid w:val="001069B6"/>
    <w:rsid w:val="00106A9E"/>
    <w:rsid w:val="00106CC6"/>
    <w:rsid w:val="00107AC4"/>
    <w:rsid w:val="00110EE8"/>
    <w:rsid w:val="0011103F"/>
    <w:rsid w:val="00111990"/>
    <w:rsid w:val="00111C60"/>
    <w:rsid w:val="00111DB7"/>
    <w:rsid w:val="00111F33"/>
    <w:rsid w:val="00112369"/>
    <w:rsid w:val="00112B6A"/>
    <w:rsid w:val="0011388C"/>
    <w:rsid w:val="0011437C"/>
    <w:rsid w:val="00114762"/>
    <w:rsid w:val="00115148"/>
    <w:rsid w:val="00115C0D"/>
    <w:rsid w:val="00116DED"/>
    <w:rsid w:val="001178F2"/>
    <w:rsid w:val="0012089D"/>
    <w:rsid w:val="00120C42"/>
    <w:rsid w:val="00120FFB"/>
    <w:rsid w:val="001214BE"/>
    <w:rsid w:val="001224E7"/>
    <w:rsid w:val="00122C41"/>
    <w:rsid w:val="001237C9"/>
    <w:rsid w:val="00124780"/>
    <w:rsid w:val="0012482A"/>
    <w:rsid w:val="00124FB4"/>
    <w:rsid w:val="0012595E"/>
    <w:rsid w:val="00126BC0"/>
    <w:rsid w:val="00126FD5"/>
    <w:rsid w:val="00127164"/>
    <w:rsid w:val="00127F47"/>
    <w:rsid w:val="00130124"/>
    <w:rsid w:val="001304B3"/>
    <w:rsid w:val="00130F85"/>
    <w:rsid w:val="0013119C"/>
    <w:rsid w:val="00132B60"/>
    <w:rsid w:val="001331D2"/>
    <w:rsid w:val="00133502"/>
    <w:rsid w:val="00133F92"/>
    <w:rsid w:val="00134553"/>
    <w:rsid w:val="001349FF"/>
    <w:rsid w:val="00134AF2"/>
    <w:rsid w:val="00135B43"/>
    <w:rsid w:val="001361A8"/>
    <w:rsid w:val="001363E8"/>
    <w:rsid w:val="00136C21"/>
    <w:rsid w:val="00141C03"/>
    <w:rsid w:val="00142875"/>
    <w:rsid w:val="00142AB5"/>
    <w:rsid w:val="00142FF9"/>
    <w:rsid w:val="00144CE7"/>
    <w:rsid w:val="00145A35"/>
    <w:rsid w:val="00145B13"/>
    <w:rsid w:val="00150526"/>
    <w:rsid w:val="00153D87"/>
    <w:rsid w:val="001567BE"/>
    <w:rsid w:val="00160027"/>
    <w:rsid w:val="00160709"/>
    <w:rsid w:val="00160A33"/>
    <w:rsid w:val="00160B0A"/>
    <w:rsid w:val="00164642"/>
    <w:rsid w:val="00164790"/>
    <w:rsid w:val="00165F2B"/>
    <w:rsid w:val="00166125"/>
    <w:rsid w:val="00166518"/>
    <w:rsid w:val="00166675"/>
    <w:rsid w:val="001673F7"/>
    <w:rsid w:val="00170055"/>
    <w:rsid w:val="00170371"/>
    <w:rsid w:val="00171C66"/>
    <w:rsid w:val="00172657"/>
    <w:rsid w:val="0017364F"/>
    <w:rsid w:val="00173DC6"/>
    <w:rsid w:val="001764D1"/>
    <w:rsid w:val="001766D8"/>
    <w:rsid w:val="00177297"/>
    <w:rsid w:val="001776F6"/>
    <w:rsid w:val="00177733"/>
    <w:rsid w:val="00177847"/>
    <w:rsid w:val="00177F83"/>
    <w:rsid w:val="001800D1"/>
    <w:rsid w:val="00180F22"/>
    <w:rsid w:val="0018157F"/>
    <w:rsid w:val="00181614"/>
    <w:rsid w:val="00181A9B"/>
    <w:rsid w:val="0018492C"/>
    <w:rsid w:val="00185538"/>
    <w:rsid w:val="00186055"/>
    <w:rsid w:val="001863EC"/>
    <w:rsid w:val="00191583"/>
    <w:rsid w:val="001916A6"/>
    <w:rsid w:val="00191D94"/>
    <w:rsid w:val="00192A33"/>
    <w:rsid w:val="00192E93"/>
    <w:rsid w:val="00195D05"/>
    <w:rsid w:val="001A04E7"/>
    <w:rsid w:val="001A2D1F"/>
    <w:rsid w:val="001A318E"/>
    <w:rsid w:val="001A3312"/>
    <w:rsid w:val="001A4199"/>
    <w:rsid w:val="001B05C5"/>
    <w:rsid w:val="001B4645"/>
    <w:rsid w:val="001B5A24"/>
    <w:rsid w:val="001B677B"/>
    <w:rsid w:val="001B6A4A"/>
    <w:rsid w:val="001B7ECF"/>
    <w:rsid w:val="001C0F0F"/>
    <w:rsid w:val="001C1C27"/>
    <w:rsid w:val="001C2D0A"/>
    <w:rsid w:val="001C4E76"/>
    <w:rsid w:val="001C6AA9"/>
    <w:rsid w:val="001D1728"/>
    <w:rsid w:val="001D191C"/>
    <w:rsid w:val="001D1A94"/>
    <w:rsid w:val="001D4640"/>
    <w:rsid w:val="001D5202"/>
    <w:rsid w:val="001D62DA"/>
    <w:rsid w:val="001D6C2C"/>
    <w:rsid w:val="001D7B1A"/>
    <w:rsid w:val="001D7BDA"/>
    <w:rsid w:val="001D7EC0"/>
    <w:rsid w:val="001E00AE"/>
    <w:rsid w:val="001E0622"/>
    <w:rsid w:val="001E0834"/>
    <w:rsid w:val="001E1409"/>
    <w:rsid w:val="001E1603"/>
    <w:rsid w:val="001E1E14"/>
    <w:rsid w:val="001E1E16"/>
    <w:rsid w:val="001E209C"/>
    <w:rsid w:val="001E21B7"/>
    <w:rsid w:val="001E5167"/>
    <w:rsid w:val="001E613E"/>
    <w:rsid w:val="001E6703"/>
    <w:rsid w:val="001E7448"/>
    <w:rsid w:val="001F0090"/>
    <w:rsid w:val="001F0107"/>
    <w:rsid w:val="001F167A"/>
    <w:rsid w:val="001F1AB8"/>
    <w:rsid w:val="001F2872"/>
    <w:rsid w:val="001F2E12"/>
    <w:rsid w:val="001F30F2"/>
    <w:rsid w:val="001F3F4C"/>
    <w:rsid w:val="001F467B"/>
    <w:rsid w:val="001F4B01"/>
    <w:rsid w:val="001F5BB1"/>
    <w:rsid w:val="001F5C86"/>
    <w:rsid w:val="001F6EFC"/>
    <w:rsid w:val="001F70F5"/>
    <w:rsid w:val="001F7668"/>
    <w:rsid w:val="001F7B3F"/>
    <w:rsid w:val="00200276"/>
    <w:rsid w:val="002005F3"/>
    <w:rsid w:val="002024C7"/>
    <w:rsid w:val="00203124"/>
    <w:rsid w:val="00204383"/>
    <w:rsid w:val="0020505E"/>
    <w:rsid w:val="00205202"/>
    <w:rsid w:val="002056EF"/>
    <w:rsid w:val="00205C0B"/>
    <w:rsid w:val="0020752C"/>
    <w:rsid w:val="00210CF0"/>
    <w:rsid w:val="002111E3"/>
    <w:rsid w:val="002132E9"/>
    <w:rsid w:val="00214685"/>
    <w:rsid w:val="00214753"/>
    <w:rsid w:val="00215F7A"/>
    <w:rsid w:val="0021613E"/>
    <w:rsid w:val="00217487"/>
    <w:rsid w:val="0022163D"/>
    <w:rsid w:val="00223295"/>
    <w:rsid w:val="00225F40"/>
    <w:rsid w:val="00226E4B"/>
    <w:rsid w:val="00227648"/>
    <w:rsid w:val="0023078F"/>
    <w:rsid w:val="00230B1F"/>
    <w:rsid w:val="002318C9"/>
    <w:rsid w:val="0023232C"/>
    <w:rsid w:val="002325AF"/>
    <w:rsid w:val="0023456C"/>
    <w:rsid w:val="002348B0"/>
    <w:rsid w:val="00234D0D"/>
    <w:rsid w:val="0023500E"/>
    <w:rsid w:val="002359FC"/>
    <w:rsid w:val="00235F8F"/>
    <w:rsid w:val="00236014"/>
    <w:rsid w:val="0023616A"/>
    <w:rsid w:val="00241A49"/>
    <w:rsid w:val="00243A17"/>
    <w:rsid w:val="00244E42"/>
    <w:rsid w:val="00245756"/>
    <w:rsid w:val="00245B06"/>
    <w:rsid w:val="00247602"/>
    <w:rsid w:val="00247EFF"/>
    <w:rsid w:val="002502DA"/>
    <w:rsid w:val="002529C5"/>
    <w:rsid w:val="00253F84"/>
    <w:rsid w:val="002549F9"/>
    <w:rsid w:val="00256D94"/>
    <w:rsid w:val="00260F39"/>
    <w:rsid w:val="002628A3"/>
    <w:rsid w:val="00262D3D"/>
    <w:rsid w:val="00263166"/>
    <w:rsid w:val="002639E4"/>
    <w:rsid w:val="002639F5"/>
    <w:rsid w:val="0026406B"/>
    <w:rsid w:val="00265FA9"/>
    <w:rsid w:val="0026641F"/>
    <w:rsid w:val="002670CA"/>
    <w:rsid w:val="0026755D"/>
    <w:rsid w:val="002716FD"/>
    <w:rsid w:val="0027231C"/>
    <w:rsid w:val="00272415"/>
    <w:rsid w:val="002729D9"/>
    <w:rsid w:val="002762A3"/>
    <w:rsid w:val="002779A9"/>
    <w:rsid w:val="00283693"/>
    <w:rsid w:val="00283901"/>
    <w:rsid w:val="00284292"/>
    <w:rsid w:val="00284332"/>
    <w:rsid w:val="00284711"/>
    <w:rsid w:val="002852B3"/>
    <w:rsid w:val="00285465"/>
    <w:rsid w:val="0028624B"/>
    <w:rsid w:val="00290F1F"/>
    <w:rsid w:val="0029178E"/>
    <w:rsid w:val="00291A47"/>
    <w:rsid w:val="00296155"/>
    <w:rsid w:val="00296232"/>
    <w:rsid w:val="00296D17"/>
    <w:rsid w:val="002978C4"/>
    <w:rsid w:val="002A149E"/>
    <w:rsid w:val="002A1AC2"/>
    <w:rsid w:val="002A2429"/>
    <w:rsid w:val="002A2AEE"/>
    <w:rsid w:val="002A36E4"/>
    <w:rsid w:val="002A391F"/>
    <w:rsid w:val="002A4443"/>
    <w:rsid w:val="002A6865"/>
    <w:rsid w:val="002A6C86"/>
    <w:rsid w:val="002A7C39"/>
    <w:rsid w:val="002B0DA0"/>
    <w:rsid w:val="002B1380"/>
    <w:rsid w:val="002B15D8"/>
    <w:rsid w:val="002B2269"/>
    <w:rsid w:val="002B3281"/>
    <w:rsid w:val="002B3581"/>
    <w:rsid w:val="002B38EE"/>
    <w:rsid w:val="002B3FD3"/>
    <w:rsid w:val="002B4397"/>
    <w:rsid w:val="002B4E13"/>
    <w:rsid w:val="002B540D"/>
    <w:rsid w:val="002B6BD6"/>
    <w:rsid w:val="002C0CFE"/>
    <w:rsid w:val="002C1DDB"/>
    <w:rsid w:val="002C23C2"/>
    <w:rsid w:val="002C30D1"/>
    <w:rsid w:val="002C30E4"/>
    <w:rsid w:val="002C32BB"/>
    <w:rsid w:val="002C4443"/>
    <w:rsid w:val="002C49B8"/>
    <w:rsid w:val="002C7ECC"/>
    <w:rsid w:val="002D006C"/>
    <w:rsid w:val="002D0354"/>
    <w:rsid w:val="002D1DE9"/>
    <w:rsid w:val="002D2892"/>
    <w:rsid w:val="002D29DF"/>
    <w:rsid w:val="002D3190"/>
    <w:rsid w:val="002D3FC1"/>
    <w:rsid w:val="002D5201"/>
    <w:rsid w:val="002D60C0"/>
    <w:rsid w:val="002D64EE"/>
    <w:rsid w:val="002D7919"/>
    <w:rsid w:val="002D7ECE"/>
    <w:rsid w:val="002E06AF"/>
    <w:rsid w:val="002E0EA3"/>
    <w:rsid w:val="002E22B0"/>
    <w:rsid w:val="002E2722"/>
    <w:rsid w:val="002E2A22"/>
    <w:rsid w:val="002E3D00"/>
    <w:rsid w:val="002E4F2B"/>
    <w:rsid w:val="002E5534"/>
    <w:rsid w:val="002E7D3E"/>
    <w:rsid w:val="002E7E05"/>
    <w:rsid w:val="002F0D53"/>
    <w:rsid w:val="002F1F2B"/>
    <w:rsid w:val="002F22A3"/>
    <w:rsid w:val="002F2A7A"/>
    <w:rsid w:val="002F2B9D"/>
    <w:rsid w:val="002F3212"/>
    <w:rsid w:val="002F3B70"/>
    <w:rsid w:val="002F5A21"/>
    <w:rsid w:val="002F632D"/>
    <w:rsid w:val="002F6D71"/>
    <w:rsid w:val="002F6EEF"/>
    <w:rsid w:val="002F74AC"/>
    <w:rsid w:val="002F75DB"/>
    <w:rsid w:val="002F7EC0"/>
    <w:rsid w:val="00300967"/>
    <w:rsid w:val="00300E05"/>
    <w:rsid w:val="00302A04"/>
    <w:rsid w:val="00302F27"/>
    <w:rsid w:val="003044CB"/>
    <w:rsid w:val="00306907"/>
    <w:rsid w:val="00307213"/>
    <w:rsid w:val="003102B1"/>
    <w:rsid w:val="00310715"/>
    <w:rsid w:val="00311501"/>
    <w:rsid w:val="00311882"/>
    <w:rsid w:val="00312A97"/>
    <w:rsid w:val="00312B50"/>
    <w:rsid w:val="00312CBF"/>
    <w:rsid w:val="003139E3"/>
    <w:rsid w:val="003143CE"/>
    <w:rsid w:val="00314487"/>
    <w:rsid w:val="00315464"/>
    <w:rsid w:val="00320690"/>
    <w:rsid w:val="00321C00"/>
    <w:rsid w:val="00321EA4"/>
    <w:rsid w:val="00323C33"/>
    <w:rsid w:val="00323E44"/>
    <w:rsid w:val="00327B6B"/>
    <w:rsid w:val="00327C87"/>
    <w:rsid w:val="00331882"/>
    <w:rsid w:val="00332AFD"/>
    <w:rsid w:val="00333A51"/>
    <w:rsid w:val="00333D06"/>
    <w:rsid w:val="00336CEA"/>
    <w:rsid w:val="003377F7"/>
    <w:rsid w:val="00337F56"/>
    <w:rsid w:val="003427C6"/>
    <w:rsid w:val="00342E4D"/>
    <w:rsid w:val="00343276"/>
    <w:rsid w:val="0034469A"/>
    <w:rsid w:val="00344CA8"/>
    <w:rsid w:val="00344F8F"/>
    <w:rsid w:val="00345A44"/>
    <w:rsid w:val="00345CDE"/>
    <w:rsid w:val="00346282"/>
    <w:rsid w:val="00346C04"/>
    <w:rsid w:val="00346E8D"/>
    <w:rsid w:val="00347B2B"/>
    <w:rsid w:val="00354C7F"/>
    <w:rsid w:val="003572CD"/>
    <w:rsid w:val="00357655"/>
    <w:rsid w:val="0035792F"/>
    <w:rsid w:val="003579BC"/>
    <w:rsid w:val="00360305"/>
    <w:rsid w:val="00361820"/>
    <w:rsid w:val="00363279"/>
    <w:rsid w:val="0036345D"/>
    <w:rsid w:val="00363CBA"/>
    <w:rsid w:val="003640AE"/>
    <w:rsid w:val="003652A9"/>
    <w:rsid w:val="003664FE"/>
    <w:rsid w:val="00367303"/>
    <w:rsid w:val="00367BA6"/>
    <w:rsid w:val="00370652"/>
    <w:rsid w:val="00372710"/>
    <w:rsid w:val="0037299E"/>
    <w:rsid w:val="00372DD6"/>
    <w:rsid w:val="003731D5"/>
    <w:rsid w:val="00373767"/>
    <w:rsid w:val="003738B4"/>
    <w:rsid w:val="0037414F"/>
    <w:rsid w:val="00374318"/>
    <w:rsid w:val="003753B4"/>
    <w:rsid w:val="00375644"/>
    <w:rsid w:val="00380706"/>
    <w:rsid w:val="00381208"/>
    <w:rsid w:val="00381D61"/>
    <w:rsid w:val="00384C96"/>
    <w:rsid w:val="00384EF3"/>
    <w:rsid w:val="00385EAA"/>
    <w:rsid w:val="003862EC"/>
    <w:rsid w:val="00391673"/>
    <w:rsid w:val="00392E73"/>
    <w:rsid w:val="0039376A"/>
    <w:rsid w:val="00393AA0"/>
    <w:rsid w:val="00393C54"/>
    <w:rsid w:val="00395482"/>
    <w:rsid w:val="0039576A"/>
    <w:rsid w:val="003A02B7"/>
    <w:rsid w:val="003A045E"/>
    <w:rsid w:val="003A0512"/>
    <w:rsid w:val="003A0D1D"/>
    <w:rsid w:val="003A24C4"/>
    <w:rsid w:val="003A266F"/>
    <w:rsid w:val="003A3837"/>
    <w:rsid w:val="003A38E0"/>
    <w:rsid w:val="003A3DD4"/>
    <w:rsid w:val="003A409C"/>
    <w:rsid w:val="003A49BC"/>
    <w:rsid w:val="003A5A45"/>
    <w:rsid w:val="003A633B"/>
    <w:rsid w:val="003A65EC"/>
    <w:rsid w:val="003A6814"/>
    <w:rsid w:val="003A74EE"/>
    <w:rsid w:val="003B0B66"/>
    <w:rsid w:val="003B0B8B"/>
    <w:rsid w:val="003B2C45"/>
    <w:rsid w:val="003B3CA0"/>
    <w:rsid w:val="003B3D11"/>
    <w:rsid w:val="003B4B65"/>
    <w:rsid w:val="003B4B93"/>
    <w:rsid w:val="003B529B"/>
    <w:rsid w:val="003B5D6B"/>
    <w:rsid w:val="003C07DD"/>
    <w:rsid w:val="003C15A5"/>
    <w:rsid w:val="003C1F90"/>
    <w:rsid w:val="003C202C"/>
    <w:rsid w:val="003C60C7"/>
    <w:rsid w:val="003C63D3"/>
    <w:rsid w:val="003C6573"/>
    <w:rsid w:val="003C6EAA"/>
    <w:rsid w:val="003C6F15"/>
    <w:rsid w:val="003C7A05"/>
    <w:rsid w:val="003C7A88"/>
    <w:rsid w:val="003C7F7B"/>
    <w:rsid w:val="003D1046"/>
    <w:rsid w:val="003D1E16"/>
    <w:rsid w:val="003D2AE4"/>
    <w:rsid w:val="003D31C4"/>
    <w:rsid w:val="003D71E6"/>
    <w:rsid w:val="003E03E8"/>
    <w:rsid w:val="003E27BF"/>
    <w:rsid w:val="003E35C8"/>
    <w:rsid w:val="003E383A"/>
    <w:rsid w:val="003E6B33"/>
    <w:rsid w:val="003E6B64"/>
    <w:rsid w:val="003E767F"/>
    <w:rsid w:val="003F10C8"/>
    <w:rsid w:val="003F1A9C"/>
    <w:rsid w:val="003F2147"/>
    <w:rsid w:val="003F2181"/>
    <w:rsid w:val="003F3627"/>
    <w:rsid w:val="003F5D08"/>
    <w:rsid w:val="003F657E"/>
    <w:rsid w:val="003F7930"/>
    <w:rsid w:val="00401095"/>
    <w:rsid w:val="004017D7"/>
    <w:rsid w:val="00401D3C"/>
    <w:rsid w:val="00404DAF"/>
    <w:rsid w:val="004079D0"/>
    <w:rsid w:val="00410C2A"/>
    <w:rsid w:val="00414A51"/>
    <w:rsid w:val="00415CD7"/>
    <w:rsid w:val="00416729"/>
    <w:rsid w:val="00416FB9"/>
    <w:rsid w:val="0041787E"/>
    <w:rsid w:val="00421860"/>
    <w:rsid w:val="00422F47"/>
    <w:rsid w:val="004270B5"/>
    <w:rsid w:val="0042724B"/>
    <w:rsid w:val="00430B61"/>
    <w:rsid w:val="004315DB"/>
    <w:rsid w:val="00431C9B"/>
    <w:rsid w:val="00432871"/>
    <w:rsid w:val="004331D9"/>
    <w:rsid w:val="00433458"/>
    <w:rsid w:val="00433917"/>
    <w:rsid w:val="00435111"/>
    <w:rsid w:val="004361C5"/>
    <w:rsid w:val="00436D41"/>
    <w:rsid w:val="00436EBA"/>
    <w:rsid w:val="0044089C"/>
    <w:rsid w:val="0044153E"/>
    <w:rsid w:val="00442028"/>
    <w:rsid w:val="0044329C"/>
    <w:rsid w:val="00444CDD"/>
    <w:rsid w:val="00444F48"/>
    <w:rsid w:val="004452F9"/>
    <w:rsid w:val="00445340"/>
    <w:rsid w:val="00447AED"/>
    <w:rsid w:val="00450E8F"/>
    <w:rsid w:val="00450F05"/>
    <w:rsid w:val="00451443"/>
    <w:rsid w:val="00452148"/>
    <w:rsid w:val="00452898"/>
    <w:rsid w:val="00452BA0"/>
    <w:rsid w:val="00454C22"/>
    <w:rsid w:val="00455BCA"/>
    <w:rsid w:val="00455EF9"/>
    <w:rsid w:val="004563E2"/>
    <w:rsid w:val="00457C55"/>
    <w:rsid w:val="0046079B"/>
    <w:rsid w:val="00462D70"/>
    <w:rsid w:val="00463E3A"/>
    <w:rsid w:val="0046504A"/>
    <w:rsid w:val="00465F09"/>
    <w:rsid w:val="00466270"/>
    <w:rsid w:val="00472816"/>
    <w:rsid w:val="00472B24"/>
    <w:rsid w:val="00473CD0"/>
    <w:rsid w:val="00474274"/>
    <w:rsid w:val="00474FB3"/>
    <w:rsid w:val="00475612"/>
    <w:rsid w:val="00475E8B"/>
    <w:rsid w:val="00476892"/>
    <w:rsid w:val="00477E6A"/>
    <w:rsid w:val="004804CC"/>
    <w:rsid w:val="00482A73"/>
    <w:rsid w:val="00482D2D"/>
    <w:rsid w:val="00482DC5"/>
    <w:rsid w:val="004834CF"/>
    <w:rsid w:val="00483FF1"/>
    <w:rsid w:val="004842DE"/>
    <w:rsid w:val="0048509C"/>
    <w:rsid w:val="004865F9"/>
    <w:rsid w:val="004866C1"/>
    <w:rsid w:val="004870B8"/>
    <w:rsid w:val="004907A0"/>
    <w:rsid w:val="004911CE"/>
    <w:rsid w:val="00494B33"/>
    <w:rsid w:val="004A11FE"/>
    <w:rsid w:val="004A141C"/>
    <w:rsid w:val="004A31ED"/>
    <w:rsid w:val="004A32BF"/>
    <w:rsid w:val="004A4451"/>
    <w:rsid w:val="004A72FE"/>
    <w:rsid w:val="004A7A2B"/>
    <w:rsid w:val="004B00C5"/>
    <w:rsid w:val="004B1672"/>
    <w:rsid w:val="004B36B8"/>
    <w:rsid w:val="004B3A11"/>
    <w:rsid w:val="004B463B"/>
    <w:rsid w:val="004B6537"/>
    <w:rsid w:val="004C0DD0"/>
    <w:rsid w:val="004C21D6"/>
    <w:rsid w:val="004C3D76"/>
    <w:rsid w:val="004C3E1F"/>
    <w:rsid w:val="004C5C8E"/>
    <w:rsid w:val="004C66AE"/>
    <w:rsid w:val="004C6831"/>
    <w:rsid w:val="004D122F"/>
    <w:rsid w:val="004D15A4"/>
    <w:rsid w:val="004D218F"/>
    <w:rsid w:val="004D2E39"/>
    <w:rsid w:val="004D3E43"/>
    <w:rsid w:val="004D4600"/>
    <w:rsid w:val="004D46F5"/>
    <w:rsid w:val="004D6DAE"/>
    <w:rsid w:val="004E0C4B"/>
    <w:rsid w:val="004E1FA1"/>
    <w:rsid w:val="004E239E"/>
    <w:rsid w:val="004E28CB"/>
    <w:rsid w:val="004E415B"/>
    <w:rsid w:val="004E737F"/>
    <w:rsid w:val="004E7F15"/>
    <w:rsid w:val="004F011D"/>
    <w:rsid w:val="004F0224"/>
    <w:rsid w:val="004F06FE"/>
    <w:rsid w:val="004F0FD3"/>
    <w:rsid w:val="004F1AF9"/>
    <w:rsid w:val="004F2EE9"/>
    <w:rsid w:val="004F3CBC"/>
    <w:rsid w:val="004F3E0B"/>
    <w:rsid w:val="004F519D"/>
    <w:rsid w:val="004F62E5"/>
    <w:rsid w:val="004F6F8B"/>
    <w:rsid w:val="00500233"/>
    <w:rsid w:val="0050078B"/>
    <w:rsid w:val="00501549"/>
    <w:rsid w:val="00501D41"/>
    <w:rsid w:val="005022C0"/>
    <w:rsid w:val="00503237"/>
    <w:rsid w:val="005032F6"/>
    <w:rsid w:val="0050356F"/>
    <w:rsid w:val="0050603D"/>
    <w:rsid w:val="0050636C"/>
    <w:rsid w:val="00506704"/>
    <w:rsid w:val="00507C9E"/>
    <w:rsid w:val="00510468"/>
    <w:rsid w:val="00510ED5"/>
    <w:rsid w:val="0051104A"/>
    <w:rsid w:val="00511666"/>
    <w:rsid w:val="00512C9C"/>
    <w:rsid w:val="00515FDD"/>
    <w:rsid w:val="00516CBD"/>
    <w:rsid w:val="00516EE6"/>
    <w:rsid w:val="005177BD"/>
    <w:rsid w:val="005178BA"/>
    <w:rsid w:val="005245DB"/>
    <w:rsid w:val="00524855"/>
    <w:rsid w:val="00525100"/>
    <w:rsid w:val="0052530B"/>
    <w:rsid w:val="00525626"/>
    <w:rsid w:val="00525927"/>
    <w:rsid w:val="0052760A"/>
    <w:rsid w:val="00530242"/>
    <w:rsid w:val="00530EC4"/>
    <w:rsid w:val="00531B32"/>
    <w:rsid w:val="00531CC4"/>
    <w:rsid w:val="0053273C"/>
    <w:rsid w:val="005341E3"/>
    <w:rsid w:val="005347BA"/>
    <w:rsid w:val="00534C95"/>
    <w:rsid w:val="00534CA6"/>
    <w:rsid w:val="00537CA1"/>
    <w:rsid w:val="005403AA"/>
    <w:rsid w:val="00540439"/>
    <w:rsid w:val="00541786"/>
    <w:rsid w:val="0054285E"/>
    <w:rsid w:val="0054334E"/>
    <w:rsid w:val="0054392B"/>
    <w:rsid w:val="00545A12"/>
    <w:rsid w:val="00545CB9"/>
    <w:rsid w:val="005470DD"/>
    <w:rsid w:val="00550324"/>
    <w:rsid w:val="00550464"/>
    <w:rsid w:val="00551417"/>
    <w:rsid w:val="00551E60"/>
    <w:rsid w:val="00553437"/>
    <w:rsid w:val="00553587"/>
    <w:rsid w:val="00554585"/>
    <w:rsid w:val="005548D3"/>
    <w:rsid w:val="0055515B"/>
    <w:rsid w:val="005563EC"/>
    <w:rsid w:val="005564D3"/>
    <w:rsid w:val="00556A8C"/>
    <w:rsid w:val="00556CEE"/>
    <w:rsid w:val="00560D31"/>
    <w:rsid w:val="00560D45"/>
    <w:rsid w:val="00561BAF"/>
    <w:rsid w:val="005627F2"/>
    <w:rsid w:val="005649A0"/>
    <w:rsid w:val="00565968"/>
    <w:rsid w:val="00566408"/>
    <w:rsid w:val="00566850"/>
    <w:rsid w:val="005668B0"/>
    <w:rsid w:val="0056793C"/>
    <w:rsid w:val="00570B16"/>
    <w:rsid w:val="00571DCA"/>
    <w:rsid w:val="005722D6"/>
    <w:rsid w:val="00572413"/>
    <w:rsid w:val="00572663"/>
    <w:rsid w:val="00572C23"/>
    <w:rsid w:val="00573137"/>
    <w:rsid w:val="005739CC"/>
    <w:rsid w:val="00574E45"/>
    <w:rsid w:val="0058043C"/>
    <w:rsid w:val="00583D2F"/>
    <w:rsid w:val="0058400C"/>
    <w:rsid w:val="00584371"/>
    <w:rsid w:val="00584852"/>
    <w:rsid w:val="00585D3B"/>
    <w:rsid w:val="005864AD"/>
    <w:rsid w:val="0059280E"/>
    <w:rsid w:val="00592A30"/>
    <w:rsid w:val="00592F54"/>
    <w:rsid w:val="00593580"/>
    <w:rsid w:val="00595881"/>
    <w:rsid w:val="00596761"/>
    <w:rsid w:val="00596A49"/>
    <w:rsid w:val="0059719B"/>
    <w:rsid w:val="005A0457"/>
    <w:rsid w:val="005A083F"/>
    <w:rsid w:val="005A1013"/>
    <w:rsid w:val="005A10F7"/>
    <w:rsid w:val="005A2118"/>
    <w:rsid w:val="005A2CD6"/>
    <w:rsid w:val="005A2D95"/>
    <w:rsid w:val="005A366D"/>
    <w:rsid w:val="005A6847"/>
    <w:rsid w:val="005B16D0"/>
    <w:rsid w:val="005B16E5"/>
    <w:rsid w:val="005B399B"/>
    <w:rsid w:val="005B3A9F"/>
    <w:rsid w:val="005B3CB3"/>
    <w:rsid w:val="005B4F71"/>
    <w:rsid w:val="005B58A0"/>
    <w:rsid w:val="005B5DC1"/>
    <w:rsid w:val="005B75E1"/>
    <w:rsid w:val="005B76ED"/>
    <w:rsid w:val="005C1063"/>
    <w:rsid w:val="005C1F55"/>
    <w:rsid w:val="005C21B8"/>
    <w:rsid w:val="005C2526"/>
    <w:rsid w:val="005C28C2"/>
    <w:rsid w:val="005C2AAB"/>
    <w:rsid w:val="005C37E5"/>
    <w:rsid w:val="005C4E1C"/>
    <w:rsid w:val="005C509F"/>
    <w:rsid w:val="005C742F"/>
    <w:rsid w:val="005D081C"/>
    <w:rsid w:val="005D1CF3"/>
    <w:rsid w:val="005D2ABF"/>
    <w:rsid w:val="005D2E35"/>
    <w:rsid w:val="005D367D"/>
    <w:rsid w:val="005D373E"/>
    <w:rsid w:val="005D3990"/>
    <w:rsid w:val="005D737A"/>
    <w:rsid w:val="005D7DD7"/>
    <w:rsid w:val="005E02D2"/>
    <w:rsid w:val="005E17FB"/>
    <w:rsid w:val="005E19B0"/>
    <w:rsid w:val="005E284F"/>
    <w:rsid w:val="005E2A47"/>
    <w:rsid w:val="005E3E95"/>
    <w:rsid w:val="005E448A"/>
    <w:rsid w:val="005E57A3"/>
    <w:rsid w:val="005E5C52"/>
    <w:rsid w:val="005F0D22"/>
    <w:rsid w:val="005F15E4"/>
    <w:rsid w:val="005F19A6"/>
    <w:rsid w:val="005F227C"/>
    <w:rsid w:val="005F2C12"/>
    <w:rsid w:val="005F3B1C"/>
    <w:rsid w:val="005F4D5C"/>
    <w:rsid w:val="005F5E1D"/>
    <w:rsid w:val="005F6670"/>
    <w:rsid w:val="005F70EA"/>
    <w:rsid w:val="006009CD"/>
    <w:rsid w:val="006014DA"/>
    <w:rsid w:val="0060152A"/>
    <w:rsid w:val="00601E1F"/>
    <w:rsid w:val="00602666"/>
    <w:rsid w:val="00603E93"/>
    <w:rsid w:val="00604184"/>
    <w:rsid w:val="0060469D"/>
    <w:rsid w:val="00607AC9"/>
    <w:rsid w:val="00610E06"/>
    <w:rsid w:val="00611A68"/>
    <w:rsid w:val="0061273C"/>
    <w:rsid w:val="00612DEB"/>
    <w:rsid w:val="0061310C"/>
    <w:rsid w:val="00613F10"/>
    <w:rsid w:val="006144DC"/>
    <w:rsid w:val="00616091"/>
    <w:rsid w:val="00616541"/>
    <w:rsid w:val="00616931"/>
    <w:rsid w:val="00617BDB"/>
    <w:rsid w:val="00620EDB"/>
    <w:rsid w:val="00622436"/>
    <w:rsid w:val="00622607"/>
    <w:rsid w:val="00623DB6"/>
    <w:rsid w:val="00624544"/>
    <w:rsid w:val="006278F3"/>
    <w:rsid w:val="00627D50"/>
    <w:rsid w:val="00630B12"/>
    <w:rsid w:val="00633A02"/>
    <w:rsid w:val="00633DB7"/>
    <w:rsid w:val="00634611"/>
    <w:rsid w:val="006347AB"/>
    <w:rsid w:val="00635DA2"/>
    <w:rsid w:val="00640E55"/>
    <w:rsid w:val="00640E65"/>
    <w:rsid w:val="006412E8"/>
    <w:rsid w:val="00641925"/>
    <w:rsid w:val="00641BF3"/>
    <w:rsid w:val="0064207B"/>
    <w:rsid w:val="006425F0"/>
    <w:rsid w:val="006427A7"/>
    <w:rsid w:val="006433AA"/>
    <w:rsid w:val="00643AA0"/>
    <w:rsid w:val="00643BB2"/>
    <w:rsid w:val="00645FBB"/>
    <w:rsid w:val="006512EE"/>
    <w:rsid w:val="00652FDD"/>
    <w:rsid w:val="006533F7"/>
    <w:rsid w:val="00653449"/>
    <w:rsid w:val="00654DB1"/>
    <w:rsid w:val="006557F1"/>
    <w:rsid w:val="00657145"/>
    <w:rsid w:val="006573FE"/>
    <w:rsid w:val="006609F5"/>
    <w:rsid w:val="00660D84"/>
    <w:rsid w:val="0066120B"/>
    <w:rsid w:val="00662215"/>
    <w:rsid w:val="00663E07"/>
    <w:rsid w:val="00664CC9"/>
    <w:rsid w:val="00664DBE"/>
    <w:rsid w:val="00666122"/>
    <w:rsid w:val="00670556"/>
    <w:rsid w:val="00670F39"/>
    <w:rsid w:val="006711D9"/>
    <w:rsid w:val="00673CD2"/>
    <w:rsid w:val="00673F79"/>
    <w:rsid w:val="006745CA"/>
    <w:rsid w:val="00674738"/>
    <w:rsid w:val="006749F8"/>
    <w:rsid w:val="00674E62"/>
    <w:rsid w:val="006758D6"/>
    <w:rsid w:val="0067682F"/>
    <w:rsid w:val="00677F3B"/>
    <w:rsid w:val="00680F13"/>
    <w:rsid w:val="00683076"/>
    <w:rsid w:val="006844BF"/>
    <w:rsid w:val="00684B86"/>
    <w:rsid w:val="00684DBC"/>
    <w:rsid w:val="00685182"/>
    <w:rsid w:val="00686015"/>
    <w:rsid w:val="0068641D"/>
    <w:rsid w:val="00687343"/>
    <w:rsid w:val="00690B8F"/>
    <w:rsid w:val="00690F9C"/>
    <w:rsid w:val="00691B8E"/>
    <w:rsid w:val="00692100"/>
    <w:rsid w:val="0069386D"/>
    <w:rsid w:val="00695691"/>
    <w:rsid w:val="006961BA"/>
    <w:rsid w:val="006965FB"/>
    <w:rsid w:val="00696FB1"/>
    <w:rsid w:val="006970E0"/>
    <w:rsid w:val="006A03A5"/>
    <w:rsid w:val="006A0696"/>
    <w:rsid w:val="006A35FC"/>
    <w:rsid w:val="006A46A6"/>
    <w:rsid w:val="006A58AE"/>
    <w:rsid w:val="006A6911"/>
    <w:rsid w:val="006B02EB"/>
    <w:rsid w:val="006B1AB5"/>
    <w:rsid w:val="006B2D97"/>
    <w:rsid w:val="006B30FA"/>
    <w:rsid w:val="006B3DEA"/>
    <w:rsid w:val="006B4BC7"/>
    <w:rsid w:val="006B6816"/>
    <w:rsid w:val="006B7605"/>
    <w:rsid w:val="006C003B"/>
    <w:rsid w:val="006C0BFD"/>
    <w:rsid w:val="006C0D96"/>
    <w:rsid w:val="006C0FE1"/>
    <w:rsid w:val="006C17DE"/>
    <w:rsid w:val="006C4408"/>
    <w:rsid w:val="006C4A2D"/>
    <w:rsid w:val="006C6263"/>
    <w:rsid w:val="006C65C7"/>
    <w:rsid w:val="006C7415"/>
    <w:rsid w:val="006C7530"/>
    <w:rsid w:val="006D0C3A"/>
    <w:rsid w:val="006D19A6"/>
    <w:rsid w:val="006D1A88"/>
    <w:rsid w:val="006D23EC"/>
    <w:rsid w:val="006D37D1"/>
    <w:rsid w:val="006D55A6"/>
    <w:rsid w:val="006D68CD"/>
    <w:rsid w:val="006D6D82"/>
    <w:rsid w:val="006D6E5D"/>
    <w:rsid w:val="006D7681"/>
    <w:rsid w:val="006D7D24"/>
    <w:rsid w:val="006E031A"/>
    <w:rsid w:val="006E080E"/>
    <w:rsid w:val="006E0FBD"/>
    <w:rsid w:val="006E275F"/>
    <w:rsid w:val="006E28DA"/>
    <w:rsid w:val="006E2AAF"/>
    <w:rsid w:val="006E512C"/>
    <w:rsid w:val="006E53DF"/>
    <w:rsid w:val="006E5929"/>
    <w:rsid w:val="006E5A5D"/>
    <w:rsid w:val="006E5A7F"/>
    <w:rsid w:val="006E71B3"/>
    <w:rsid w:val="006F00E3"/>
    <w:rsid w:val="006F2163"/>
    <w:rsid w:val="006F29A6"/>
    <w:rsid w:val="006F2B99"/>
    <w:rsid w:val="006F4E68"/>
    <w:rsid w:val="006F5022"/>
    <w:rsid w:val="006F5830"/>
    <w:rsid w:val="006F5D1A"/>
    <w:rsid w:val="006F7752"/>
    <w:rsid w:val="007004E0"/>
    <w:rsid w:val="00700862"/>
    <w:rsid w:val="007008F8"/>
    <w:rsid w:val="00701575"/>
    <w:rsid w:val="00702808"/>
    <w:rsid w:val="007029DB"/>
    <w:rsid w:val="00704500"/>
    <w:rsid w:val="00704DB9"/>
    <w:rsid w:val="00705F6A"/>
    <w:rsid w:val="00706B74"/>
    <w:rsid w:val="00706E01"/>
    <w:rsid w:val="00707D10"/>
    <w:rsid w:val="00711996"/>
    <w:rsid w:val="007119C5"/>
    <w:rsid w:val="007123A6"/>
    <w:rsid w:val="00713BA7"/>
    <w:rsid w:val="00714927"/>
    <w:rsid w:val="00714F05"/>
    <w:rsid w:val="00715FDA"/>
    <w:rsid w:val="00716105"/>
    <w:rsid w:val="0071632F"/>
    <w:rsid w:val="00716DAD"/>
    <w:rsid w:val="0071780A"/>
    <w:rsid w:val="00720D87"/>
    <w:rsid w:val="00720FEE"/>
    <w:rsid w:val="0072303F"/>
    <w:rsid w:val="007234ED"/>
    <w:rsid w:val="007239AC"/>
    <w:rsid w:val="00723E66"/>
    <w:rsid w:val="00724360"/>
    <w:rsid w:val="00724854"/>
    <w:rsid w:val="007257A3"/>
    <w:rsid w:val="0072589C"/>
    <w:rsid w:val="007261F3"/>
    <w:rsid w:val="007273D4"/>
    <w:rsid w:val="00730321"/>
    <w:rsid w:val="007304E7"/>
    <w:rsid w:val="00733934"/>
    <w:rsid w:val="00733BBB"/>
    <w:rsid w:val="00734A77"/>
    <w:rsid w:val="007361F8"/>
    <w:rsid w:val="0073767D"/>
    <w:rsid w:val="00737767"/>
    <w:rsid w:val="0073787D"/>
    <w:rsid w:val="00741032"/>
    <w:rsid w:val="00741571"/>
    <w:rsid w:val="00741F4C"/>
    <w:rsid w:val="00742282"/>
    <w:rsid w:val="00744ECB"/>
    <w:rsid w:val="00746025"/>
    <w:rsid w:val="00746144"/>
    <w:rsid w:val="00746545"/>
    <w:rsid w:val="007466C3"/>
    <w:rsid w:val="00747585"/>
    <w:rsid w:val="00747B49"/>
    <w:rsid w:val="007504D3"/>
    <w:rsid w:val="00750D91"/>
    <w:rsid w:val="007528E2"/>
    <w:rsid w:val="00754C14"/>
    <w:rsid w:val="00755036"/>
    <w:rsid w:val="00760108"/>
    <w:rsid w:val="00760746"/>
    <w:rsid w:val="00760C0C"/>
    <w:rsid w:val="0076128A"/>
    <w:rsid w:val="007613C7"/>
    <w:rsid w:val="00761776"/>
    <w:rsid w:val="007618E0"/>
    <w:rsid w:val="0076250D"/>
    <w:rsid w:val="007627E5"/>
    <w:rsid w:val="007651E3"/>
    <w:rsid w:val="0076786C"/>
    <w:rsid w:val="007712B5"/>
    <w:rsid w:val="0077226C"/>
    <w:rsid w:val="00772532"/>
    <w:rsid w:val="0077299A"/>
    <w:rsid w:val="00776D9E"/>
    <w:rsid w:val="00777252"/>
    <w:rsid w:val="00780CDE"/>
    <w:rsid w:val="00780EF7"/>
    <w:rsid w:val="007820D5"/>
    <w:rsid w:val="007831DB"/>
    <w:rsid w:val="007858FB"/>
    <w:rsid w:val="00786756"/>
    <w:rsid w:val="007876A5"/>
    <w:rsid w:val="00787A7D"/>
    <w:rsid w:val="007910FC"/>
    <w:rsid w:val="00794963"/>
    <w:rsid w:val="00794A15"/>
    <w:rsid w:val="00795ADB"/>
    <w:rsid w:val="00795EC8"/>
    <w:rsid w:val="00796384"/>
    <w:rsid w:val="00796886"/>
    <w:rsid w:val="0079726A"/>
    <w:rsid w:val="007A0445"/>
    <w:rsid w:val="007A0CFB"/>
    <w:rsid w:val="007A104F"/>
    <w:rsid w:val="007A29F8"/>
    <w:rsid w:val="007A55F6"/>
    <w:rsid w:val="007A5A64"/>
    <w:rsid w:val="007A602F"/>
    <w:rsid w:val="007A6C41"/>
    <w:rsid w:val="007A6FDB"/>
    <w:rsid w:val="007A7950"/>
    <w:rsid w:val="007B0701"/>
    <w:rsid w:val="007B0913"/>
    <w:rsid w:val="007B2336"/>
    <w:rsid w:val="007B2D7B"/>
    <w:rsid w:val="007B3C29"/>
    <w:rsid w:val="007B4765"/>
    <w:rsid w:val="007B52BE"/>
    <w:rsid w:val="007B54B4"/>
    <w:rsid w:val="007C0181"/>
    <w:rsid w:val="007C0636"/>
    <w:rsid w:val="007C09D2"/>
    <w:rsid w:val="007C0CE8"/>
    <w:rsid w:val="007C19AD"/>
    <w:rsid w:val="007C1EC3"/>
    <w:rsid w:val="007C4107"/>
    <w:rsid w:val="007C6386"/>
    <w:rsid w:val="007D0DC6"/>
    <w:rsid w:val="007D3CD6"/>
    <w:rsid w:val="007D517E"/>
    <w:rsid w:val="007D6AE7"/>
    <w:rsid w:val="007D6EE6"/>
    <w:rsid w:val="007D798D"/>
    <w:rsid w:val="007E1C22"/>
    <w:rsid w:val="007E35C1"/>
    <w:rsid w:val="007E519D"/>
    <w:rsid w:val="007E57DE"/>
    <w:rsid w:val="007E5B7A"/>
    <w:rsid w:val="007E5D7F"/>
    <w:rsid w:val="007E7DD2"/>
    <w:rsid w:val="007F0DDF"/>
    <w:rsid w:val="007F2375"/>
    <w:rsid w:val="007F2BBB"/>
    <w:rsid w:val="007F45CC"/>
    <w:rsid w:val="007F56CC"/>
    <w:rsid w:val="007F723A"/>
    <w:rsid w:val="007F7EE8"/>
    <w:rsid w:val="0080045F"/>
    <w:rsid w:val="008020CE"/>
    <w:rsid w:val="0080649F"/>
    <w:rsid w:val="0080692D"/>
    <w:rsid w:val="00810257"/>
    <w:rsid w:val="00810275"/>
    <w:rsid w:val="00810453"/>
    <w:rsid w:val="008118A4"/>
    <w:rsid w:val="0081190E"/>
    <w:rsid w:val="00812762"/>
    <w:rsid w:val="00812D61"/>
    <w:rsid w:val="00813D3D"/>
    <w:rsid w:val="00813FB9"/>
    <w:rsid w:val="00814211"/>
    <w:rsid w:val="00814601"/>
    <w:rsid w:val="008167FC"/>
    <w:rsid w:val="00817BA1"/>
    <w:rsid w:val="0082258C"/>
    <w:rsid w:val="00822C4D"/>
    <w:rsid w:val="0082312F"/>
    <w:rsid w:val="00823DE1"/>
    <w:rsid w:val="0082435C"/>
    <w:rsid w:val="00824474"/>
    <w:rsid w:val="00825765"/>
    <w:rsid w:val="00831319"/>
    <w:rsid w:val="0083283F"/>
    <w:rsid w:val="00833351"/>
    <w:rsid w:val="00833845"/>
    <w:rsid w:val="00833AE6"/>
    <w:rsid w:val="00834DF6"/>
    <w:rsid w:val="00835117"/>
    <w:rsid w:val="0084014D"/>
    <w:rsid w:val="008417F8"/>
    <w:rsid w:val="00842BD6"/>
    <w:rsid w:val="008430BD"/>
    <w:rsid w:val="00843C0C"/>
    <w:rsid w:val="0084422C"/>
    <w:rsid w:val="00845448"/>
    <w:rsid w:val="00845D00"/>
    <w:rsid w:val="008465B8"/>
    <w:rsid w:val="00846BF4"/>
    <w:rsid w:val="00846F4B"/>
    <w:rsid w:val="00846F60"/>
    <w:rsid w:val="00850FD6"/>
    <w:rsid w:val="00851A55"/>
    <w:rsid w:val="00852AED"/>
    <w:rsid w:val="00852D52"/>
    <w:rsid w:val="00853568"/>
    <w:rsid w:val="00853E8F"/>
    <w:rsid w:val="0085499F"/>
    <w:rsid w:val="00854F79"/>
    <w:rsid w:val="00854F99"/>
    <w:rsid w:val="008550CE"/>
    <w:rsid w:val="00855697"/>
    <w:rsid w:val="00855BF6"/>
    <w:rsid w:val="00857507"/>
    <w:rsid w:val="00862027"/>
    <w:rsid w:val="00862485"/>
    <w:rsid w:val="00862D6F"/>
    <w:rsid w:val="00864487"/>
    <w:rsid w:val="0086462E"/>
    <w:rsid w:val="00864FAA"/>
    <w:rsid w:val="008653A1"/>
    <w:rsid w:val="008678B6"/>
    <w:rsid w:val="008718E4"/>
    <w:rsid w:val="00871BDE"/>
    <w:rsid w:val="00873E03"/>
    <w:rsid w:val="00874210"/>
    <w:rsid w:val="008743EB"/>
    <w:rsid w:val="00874AC2"/>
    <w:rsid w:val="008753AD"/>
    <w:rsid w:val="00875567"/>
    <w:rsid w:val="0087626D"/>
    <w:rsid w:val="008765F2"/>
    <w:rsid w:val="00876DA1"/>
    <w:rsid w:val="00877918"/>
    <w:rsid w:val="00877D77"/>
    <w:rsid w:val="00880E21"/>
    <w:rsid w:val="008814AA"/>
    <w:rsid w:val="00881FD4"/>
    <w:rsid w:val="00882083"/>
    <w:rsid w:val="008822B0"/>
    <w:rsid w:val="0088294F"/>
    <w:rsid w:val="00883716"/>
    <w:rsid w:val="00883E1B"/>
    <w:rsid w:val="00886EDB"/>
    <w:rsid w:val="0088745B"/>
    <w:rsid w:val="00891AC1"/>
    <w:rsid w:val="00892D3A"/>
    <w:rsid w:val="008931A9"/>
    <w:rsid w:val="008932D1"/>
    <w:rsid w:val="00893E9F"/>
    <w:rsid w:val="00893EA6"/>
    <w:rsid w:val="00894B8E"/>
    <w:rsid w:val="008955A0"/>
    <w:rsid w:val="00895742"/>
    <w:rsid w:val="00896FD3"/>
    <w:rsid w:val="008A05E2"/>
    <w:rsid w:val="008A0D32"/>
    <w:rsid w:val="008A33AD"/>
    <w:rsid w:val="008A43E8"/>
    <w:rsid w:val="008A47D5"/>
    <w:rsid w:val="008A4EA0"/>
    <w:rsid w:val="008A634E"/>
    <w:rsid w:val="008A6C43"/>
    <w:rsid w:val="008A6F74"/>
    <w:rsid w:val="008B0C59"/>
    <w:rsid w:val="008B19AB"/>
    <w:rsid w:val="008B2F2F"/>
    <w:rsid w:val="008B341C"/>
    <w:rsid w:val="008B355A"/>
    <w:rsid w:val="008B4D00"/>
    <w:rsid w:val="008B4DD2"/>
    <w:rsid w:val="008B5A7E"/>
    <w:rsid w:val="008B5A97"/>
    <w:rsid w:val="008B6CD2"/>
    <w:rsid w:val="008B6FB4"/>
    <w:rsid w:val="008B7784"/>
    <w:rsid w:val="008B7ED3"/>
    <w:rsid w:val="008C135E"/>
    <w:rsid w:val="008C1872"/>
    <w:rsid w:val="008C2089"/>
    <w:rsid w:val="008C2100"/>
    <w:rsid w:val="008C25B9"/>
    <w:rsid w:val="008C29D2"/>
    <w:rsid w:val="008C546E"/>
    <w:rsid w:val="008C58AD"/>
    <w:rsid w:val="008C5D80"/>
    <w:rsid w:val="008C7723"/>
    <w:rsid w:val="008D0368"/>
    <w:rsid w:val="008D124D"/>
    <w:rsid w:val="008D19F0"/>
    <w:rsid w:val="008D1D34"/>
    <w:rsid w:val="008D204E"/>
    <w:rsid w:val="008D28DB"/>
    <w:rsid w:val="008D29EC"/>
    <w:rsid w:val="008D31EF"/>
    <w:rsid w:val="008D3757"/>
    <w:rsid w:val="008D38A2"/>
    <w:rsid w:val="008D4191"/>
    <w:rsid w:val="008D46E2"/>
    <w:rsid w:val="008D4801"/>
    <w:rsid w:val="008D54C1"/>
    <w:rsid w:val="008D6666"/>
    <w:rsid w:val="008D7B36"/>
    <w:rsid w:val="008E0035"/>
    <w:rsid w:val="008E220B"/>
    <w:rsid w:val="008E231C"/>
    <w:rsid w:val="008E2963"/>
    <w:rsid w:val="008E3167"/>
    <w:rsid w:val="008E3CEB"/>
    <w:rsid w:val="008E454E"/>
    <w:rsid w:val="008E457F"/>
    <w:rsid w:val="008E59A2"/>
    <w:rsid w:val="008E7526"/>
    <w:rsid w:val="008E7613"/>
    <w:rsid w:val="008E79C5"/>
    <w:rsid w:val="008E7B47"/>
    <w:rsid w:val="008F0454"/>
    <w:rsid w:val="008F0A77"/>
    <w:rsid w:val="008F1699"/>
    <w:rsid w:val="008F29CF"/>
    <w:rsid w:val="008F39C7"/>
    <w:rsid w:val="008F3F4A"/>
    <w:rsid w:val="008F43E1"/>
    <w:rsid w:val="008F53C4"/>
    <w:rsid w:val="008F69AD"/>
    <w:rsid w:val="00900B1F"/>
    <w:rsid w:val="009023AB"/>
    <w:rsid w:val="00902AE9"/>
    <w:rsid w:val="00903EC5"/>
    <w:rsid w:val="00904439"/>
    <w:rsid w:val="009044AA"/>
    <w:rsid w:val="00904B9B"/>
    <w:rsid w:val="0090599F"/>
    <w:rsid w:val="00905BDF"/>
    <w:rsid w:val="00906CF2"/>
    <w:rsid w:val="00913472"/>
    <w:rsid w:val="00913FAB"/>
    <w:rsid w:val="009162B7"/>
    <w:rsid w:val="009213C3"/>
    <w:rsid w:val="009216BB"/>
    <w:rsid w:val="00921999"/>
    <w:rsid w:val="00921FC8"/>
    <w:rsid w:val="0092245E"/>
    <w:rsid w:val="009225AE"/>
    <w:rsid w:val="00923B0A"/>
    <w:rsid w:val="00924762"/>
    <w:rsid w:val="00925148"/>
    <w:rsid w:val="00925CCE"/>
    <w:rsid w:val="009278EB"/>
    <w:rsid w:val="00927DE8"/>
    <w:rsid w:val="00931387"/>
    <w:rsid w:val="009317B1"/>
    <w:rsid w:val="0093189C"/>
    <w:rsid w:val="00931C98"/>
    <w:rsid w:val="00932A42"/>
    <w:rsid w:val="009333E6"/>
    <w:rsid w:val="009367BF"/>
    <w:rsid w:val="0093740F"/>
    <w:rsid w:val="00937A16"/>
    <w:rsid w:val="00940359"/>
    <w:rsid w:val="0094158C"/>
    <w:rsid w:val="00941C7D"/>
    <w:rsid w:val="009426D9"/>
    <w:rsid w:val="00943305"/>
    <w:rsid w:val="009449E3"/>
    <w:rsid w:val="00945066"/>
    <w:rsid w:val="009451C1"/>
    <w:rsid w:val="00946366"/>
    <w:rsid w:val="00946884"/>
    <w:rsid w:val="00950573"/>
    <w:rsid w:val="00950A47"/>
    <w:rsid w:val="009513B2"/>
    <w:rsid w:val="00953918"/>
    <w:rsid w:val="00953E84"/>
    <w:rsid w:val="00954E92"/>
    <w:rsid w:val="00956659"/>
    <w:rsid w:val="00956A3F"/>
    <w:rsid w:val="0096313F"/>
    <w:rsid w:val="00964AC2"/>
    <w:rsid w:val="00965FF7"/>
    <w:rsid w:val="009661E9"/>
    <w:rsid w:val="009672CE"/>
    <w:rsid w:val="00967C06"/>
    <w:rsid w:val="00970095"/>
    <w:rsid w:val="0097137A"/>
    <w:rsid w:val="00971E23"/>
    <w:rsid w:val="00973401"/>
    <w:rsid w:val="0097348E"/>
    <w:rsid w:val="009741F6"/>
    <w:rsid w:val="00974F1F"/>
    <w:rsid w:val="0097765E"/>
    <w:rsid w:val="00980F70"/>
    <w:rsid w:val="00981905"/>
    <w:rsid w:val="00981E20"/>
    <w:rsid w:val="009821EB"/>
    <w:rsid w:val="00983873"/>
    <w:rsid w:val="009857D4"/>
    <w:rsid w:val="00985A03"/>
    <w:rsid w:val="00986CED"/>
    <w:rsid w:val="00987157"/>
    <w:rsid w:val="00987345"/>
    <w:rsid w:val="009873BE"/>
    <w:rsid w:val="0099150E"/>
    <w:rsid w:val="00991913"/>
    <w:rsid w:val="00992F99"/>
    <w:rsid w:val="00994810"/>
    <w:rsid w:val="00997888"/>
    <w:rsid w:val="00997F94"/>
    <w:rsid w:val="009A0144"/>
    <w:rsid w:val="009A04AD"/>
    <w:rsid w:val="009A393E"/>
    <w:rsid w:val="009A3F82"/>
    <w:rsid w:val="009A4574"/>
    <w:rsid w:val="009A54BC"/>
    <w:rsid w:val="009A5DF9"/>
    <w:rsid w:val="009A627E"/>
    <w:rsid w:val="009A6682"/>
    <w:rsid w:val="009A6FF3"/>
    <w:rsid w:val="009B03FE"/>
    <w:rsid w:val="009B0665"/>
    <w:rsid w:val="009B226F"/>
    <w:rsid w:val="009B3205"/>
    <w:rsid w:val="009B40CC"/>
    <w:rsid w:val="009B7C45"/>
    <w:rsid w:val="009C0436"/>
    <w:rsid w:val="009C2840"/>
    <w:rsid w:val="009C2BB9"/>
    <w:rsid w:val="009C4EEB"/>
    <w:rsid w:val="009C4FEB"/>
    <w:rsid w:val="009C6317"/>
    <w:rsid w:val="009D08EF"/>
    <w:rsid w:val="009D11B0"/>
    <w:rsid w:val="009D2E10"/>
    <w:rsid w:val="009D4131"/>
    <w:rsid w:val="009D7E67"/>
    <w:rsid w:val="009E0325"/>
    <w:rsid w:val="009E03EF"/>
    <w:rsid w:val="009E3496"/>
    <w:rsid w:val="009E3A47"/>
    <w:rsid w:val="009E42C7"/>
    <w:rsid w:val="009E492E"/>
    <w:rsid w:val="009E5451"/>
    <w:rsid w:val="009E5F13"/>
    <w:rsid w:val="009E6DEF"/>
    <w:rsid w:val="009E7ADA"/>
    <w:rsid w:val="009F015E"/>
    <w:rsid w:val="009F05B7"/>
    <w:rsid w:val="009F1704"/>
    <w:rsid w:val="009F17B0"/>
    <w:rsid w:val="009F21C4"/>
    <w:rsid w:val="009F35D8"/>
    <w:rsid w:val="009F374F"/>
    <w:rsid w:val="009F3E32"/>
    <w:rsid w:val="009F4ADA"/>
    <w:rsid w:val="009F50DD"/>
    <w:rsid w:val="009F5612"/>
    <w:rsid w:val="009F6410"/>
    <w:rsid w:val="009F6E1A"/>
    <w:rsid w:val="009F7EE3"/>
    <w:rsid w:val="00A016D6"/>
    <w:rsid w:val="00A01AD3"/>
    <w:rsid w:val="00A01CA2"/>
    <w:rsid w:val="00A0245D"/>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390"/>
    <w:rsid w:val="00A21511"/>
    <w:rsid w:val="00A22E06"/>
    <w:rsid w:val="00A23DDD"/>
    <w:rsid w:val="00A23F24"/>
    <w:rsid w:val="00A23F3C"/>
    <w:rsid w:val="00A242A1"/>
    <w:rsid w:val="00A26F1C"/>
    <w:rsid w:val="00A27985"/>
    <w:rsid w:val="00A27B18"/>
    <w:rsid w:val="00A310C8"/>
    <w:rsid w:val="00A3172E"/>
    <w:rsid w:val="00A32553"/>
    <w:rsid w:val="00A32AB3"/>
    <w:rsid w:val="00A34F49"/>
    <w:rsid w:val="00A353CA"/>
    <w:rsid w:val="00A35D1A"/>
    <w:rsid w:val="00A35F32"/>
    <w:rsid w:val="00A367CE"/>
    <w:rsid w:val="00A37195"/>
    <w:rsid w:val="00A40234"/>
    <w:rsid w:val="00A425E8"/>
    <w:rsid w:val="00A432C0"/>
    <w:rsid w:val="00A4447B"/>
    <w:rsid w:val="00A44820"/>
    <w:rsid w:val="00A45149"/>
    <w:rsid w:val="00A45560"/>
    <w:rsid w:val="00A45968"/>
    <w:rsid w:val="00A45E65"/>
    <w:rsid w:val="00A46BED"/>
    <w:rsid w:val="00A46CF1"/>
    <w:rsid w:val="00A476D2"/>
    <w:rsid w:val="00A50737"/>
    <w:rsid w:val="00A52460"/>
    <w:rsid w:val="00A5282A"/>
    <w:rsid w:val="00A52A7E"/>
    <w:rsid w:val="00A53623"/>
    <w:rsid w:val="00A53923"/>
    <w:rsid w:val="00A539AA"/>
    <w:rsid w:val="00A542EF"/>
    <w:rsid w:val="00A56994"/>
    <w:rsid w:val="00A5753A"/>
    <w:rsid w:val="00A57FA5"/>
    <w:rsid w:val="00A60C17"/>
    <w:rsid w:val="00A6105E"/>
    <w:rsid w:val="00A61612"/>
    <w:rsid w:val="00A616D4"/>
    <w:rsid w:val="00A6268F"/>
    <w:rsid w:val="00A62821"/>
    <w:rsid w:val="00A62DC1"/>
    <w:rsid w:val="00A636E8"/>
    <w:rsid w:val="00A64B43"/>
    <w:rsid w:val="00A65CE8"/>
    <w:rsid w:val="00A67F11"/>
    <w:rsid w:val="00A70CE9"/>
    <w:rsid w:val="00A7110C"/>
    <w:rsid w:val="00A71939"/>
    <w:rsid w:val="00A72B6C"/>
    <w:rsid w:val="00A72EF5"/>
    <w:rsid w:val="00A73780"/>
    <w:rsid w:val="00A73A68"/>
    <w:rsid w:val="00A75079"/>
    <w:rsid w:val="00A769D4"/>
    <w:rsid w:val="00A81431"/>
    <w:rsid w:val="00A82C58"/>
    <w:rsid w:val="00A83935"/>
    <w:rsid w:val="00A83BE7"/>
    <w:rsid w:val="00A841A0"/>
    <w:rsid w:val="00A84355"/>
    <w:rsid w:val="00A85380"/>
    <w:rsid w:val="00A85B55"/>
    <w:rsid w:val="00A8659B"/>
    <w:rsid w:val="00A86D9D"/>
    <w:rsid w:val="00A873B5"/>
    <w:rsid w:val="00A901B0"/>
    <w:rsid w:val="00A909B5"/>
    <w:rsid w:val="00A90E49"/>
    <w:rsid w:val="00A9215B"/>
    <w:rsid w:val="00A92FD4"/>
    <w:rsid w:val="00A930F6"/>
    <w:rsid w:val="00A93D77"/>
    <w:rsid w:val="00A94CAF"/>
    <w:rsid w:val="00A951DE"/>
    <w:rsid w:val="00A966EF"/>
    <w:rsid w:val="00A97C4A"/>
    <w:rsid w:val="00A97DDE"/>
    <w:rsid w:val="00AA0674"/>
    <w:rsid w:val="00AA0BAD"/>
    <w:rsid w:val="00AA11A5"/>
    <w:rsid w:val="00AA1B6B"/>
    <w:rsid w:val="00AA3383"/>
    <w:rsid w:val="00AA4DC7"/>
    <w:rsid w:val="00AA50A2"/>
    <w:rsid w:val="00AA541B"/>
    <w:rsid w:val="00AA74C1"/>
    <w:rsid w:val="00AA7F9D"/>
    <w:rsid w:val="00AB02A9"/>
    <w:rsid w:val="00AB10E6"/>
    <w:rsid w:val="00AB135C"/>
    <w:rsid w:val="00AB2889"/>
    <w:rsid w:val="00AB3112"/>
    <w:rsid w:val="00AB3252"/>
    <w:rsid w:val="00AB390A"/>
    <w:rsid w:val="00AB4461"/>
    <w:rsid w:val="00AB49FF"/>
    <w:rsid w:val="00AC054C"/>
    <w:rsid w:val="00AC1384"/>
    <w:rsid w:val="00AC1742"/>
    <w:rsid w:val="00AC2BC6"/>
    <w:rsid w:val="00AC3275"/>
    <w:rsid w:val="00AC5533"/>
    <w:rsid w:val="00AC5D1A"/>
    <w:rsid w:val="00AD0291"/>
    <w:rsid w:val="00AD070F"/>
    <w:rsid w:val="00AD0A90"/>
    <w:rsid w:val="00AD153F"/>
    <w:rsid w:val="00AD3150"/>
    <w:rsid w:val="00AD3BC7"/>
    <w:rsid w:val="00AD45B3"/>
    <w:rsid w:val="00AD575C"/>
    <w:rsid w:val="00AD6672"/>
    <w:rsid w:val="00AD7F4C"/>
    <w:rsid w:val="00AE0A44"/>
    <w:rsid w:val="00AE1E0B"/>
    <w:rsid w:val="00AE359B"/>
    <w:rsid w:val="00AE414B"/>
    <w:rsid w:val="00AE6727"/>
    <w:rsid w:val="00AE6CB8"/>
    <w:rsid w:val="00AE6D3F"/>
    <w:rsid w:val="00AE7F56"/>
    <w:rsid w:val="00AF0451"/>
    <w:rsid w:val="00AF047C"/>
    <w:rsid w:val="00AF103A"/>
    <w:rsid w:val="00AF1B91"/>
    <w:rsid w:val="00AF2B9E"/>
    <w:rsid w:val="00AF2CC7"/>
    <w:rsid w:val="00AF3ABA"/>
    <w:rsid w:val="00AF44B4"/>
    <w:rsid w:val="00AF4862"/>
    <w:rsid w:val="00AF5FCF"/>
    <w:rsid w:val="00AF6F8C"/>
    <w:rsid w:val="00B00491"/>
    <w:rsid w:val="00B00A4A"/>
    <w:rsid w:val="00B00DBB"/>
    <w:rsid w:val="00B01B7D"/>
    <w:rsid w:val="00B0466F"/>
    <w:rsid w:val="00B063A1"/>
    <w:rsid w:val="00B076F2"/>
    <w:rsid w:val="00B12B7B"/>
    <w:rsid w:val="00B13805"/>
    <w:rsid w:val="00B13CFF"/>
    <w:rsid w:val="00B147E8"/>
    <w:rsid w:val="00B14A74"/>
    <w:rsid w:val="00B14AD4"/>
    <w:rsid w:val="00B14D43"/>
    <w:rsid w:val="00B15D49"/>
    <w:rsid w:val="00B160A4"/>
    <w:rsid w:val="00B161C4"/>
    <w:rsid w:val="00B167CC"/>
    <w:rsid w:val="00B16C03"/>
    <w:rsid w:val="00B16E36"/>
    <w:rsid w:val="00B17F51"/>
    <w:rsid w:val="00B2020F"/>
    <w:rsid w:val="00B248D8"/>
    <w:rsid w:val="00B25A06"/>
    <w:rsid w:val="00B2700E"/>
    <w:rsid w:val="00B30074"/>
    <w:rsid w:val="00B30E66"/>
    <w:rsid w:val="00B348B8"/>
    <w:rsid w:val="00B40608"/>
    <w:rsid w:val="00B40E18"/>
    <w:rsid w:val="00B41ED5"/>
    <w:rsid w:val="00B4229B"/>
    <w:rsid w:val="00B42B4C"/>
    <w:rsid w:val="00B436FD"/>
    <w:rsid w:val="00B44610"/>
    <w:rsid w:val="00B44AF7"/>
    <w:rsid w:val="00B458A2"/>
    <w:rsid w:val="00B46040"/>
    <w:rsid w:val="00B463A4"/>
    <w:rsid w:val="00B46849"/>
    <w:rsid w:val="00B4764D"/>
    <w:rsid w:val="00B47723"/>
    <w:rsid w:val="00B47ACE"/>
    <w:rsid w:val="00B47C85"/>
    <w:rsid w:val="00B50180"/>
    <w:rsid w:val="00B50C78"/>
    <w:rsid w:val="00B50F67"/>
    <w:rsid w:val="00B51549"/>
    <w:rsid w:val="00B5191E"/>
    <w:rsid w:val="00B51FF7"/>
    <w:rsid w:val="00B53161"/>
    <w:rsid w:val="00B53249"/>
    <w:rsid w:val="00B543FE"/>
    <w:rsid w:val="00B554AC"/>
    <w:rsid w:val="00B56DF9"/>
    <w:rsid w:val="00B578A4"/>
    <w:rsid w:val="00B57D03"/>
    <w:rsid w:val="00B60245"/>
    <w:rsid w:val="00B6132C"/>
    <w:rsid w:val="00B616B6"/>
    <w:rsid w:val="00B62099"/>
    <w:rsid w:val="00B62962"/>
    <w:rsid w:val="00B634B3"/>
    <w:rsid w:val="00B65EC9"/>
    <w:rsid w:val="00B71093"/>
    <w:rsid w:val="00B714D0"/>
    <w:rsid w:val="00B7271A"/>
    <w:rsid w:val="00B738EA"/>
    <w:rsid w:val="00B73B73"/>
    <w:rsid w:val="00B73DCF"/>
    <w:rsid w:val="00B73F34"/>
    <w:rsid w:val="00B744BF"/>
    <w:rsid w:val="00B75ADA"/>
    <w:rsid w:val="00B75FBD"/>
    <w:rsid w:val="00B77ACF"/>
    <w:rsid w:val="00B802C6"/>
    <w:rsid w:val="00B819AD"/>
    <w:rsid w:val="00B81BE5"/>
    <w:rsid w:val="00B8331F"/>
    <w:rsid w:val="00B83E48"/>
    <w:rsid w:val="00B842C9"/>
    <w:rsid w:val="00B8469C"/>
    <w:rsid w:val="00B84E7D"/>
    <w:rsid w:val="00B87971"/>
    <w:rsid w:val="00B87AA1"/>
    <w:rsid w:val="00B901AD"/>
    <w:rsid w:val="00B910AE"/>
    <w:rsid w:val="00B918E1"/>
    <w:rsid w:val="00B92810"/>
    <w:rsid w:val="00B929BA"/>
    <w:rsid w:val="00B9378B"/>
    <w:rsid w:val="00B93A3C"/>
    <w:rsid w:val="00B94CE9"/>
    <w:rsid w:val="00B95E47"/>
    <w:rsid w:val="00B96517"/>
    <w:rsid w:val="00BA0205"/>
    <w:rsid w:val="00BA13AD"/>
    <w:rsid w:val="00BA1885"/>
    <w:rsid w:val="00BA1B14"/>
    <w:rsid w:val="00BA22B1"/>
    <w:rsid w:val="00BA329A"/>
    <w:rsid w:val="00BA40BD"/>
    <w:rsid w:val="00BA4113"/>
    <w:rsid w:val="00BA44B1"/>
    <w:rsid w:val="00BA4B4C"/>
    <w:rsid w:val="00BA66C9"/>
    <w:rsid w:val="00BA6972"/>
    <w:rsid w:val="00BA78C3"/>
    <w:rsid w:val="00BB01F2"/>
    <w:rsid w:val="00BB0D2F"/>
    <w:rsid w:val="00BB0D81"/>
    <w:rsid w:val="00BB3396"/>
    <w:rsid w:val="00BB35EF"/>
    <w:rsid w:val="00BB39D6"/>
    <w:rsid w:val="00BB497C"/>
    <w:rsid w:val="00BB4B29"/>
    <w:rsid w:val="00BB55BD"/>
    <w:rsid w:val="00BB5D92"/>
    <w:rsid w:val="00BB79D9"/>
    <w:rsid w:val="00BB7BC2"/>
    <w:rsid w:val="00BC0766"/>
    <w:rsid w:val="00BC2680"/>
    <w:rsid w:val="00BC2A52"/>
    <w:rsid w:val="00BC532A"/>
    <w:rsid w:val="00BC55ED"/>
    <w:rsid w:val="00BC5BEC"/>
    <w:rsid w:val="00BC5E6D"/>
    <w:rsid w:val="00BC7352"/>
    <w:rsid w:val="00BC7860"/>
    <w:rsid w:val="00BC7EC9"/>
    <w:rsid w:val="00BD0B2B"/>
    <w:rsid w:val="00BD0D9F"/>
    <w:rsid w:val="00BD17FE"/>
    <w:rsid w:val="00BD21C0"/>
    <w:rsid w:val="00BD5A4B"/>
    <w:rsid w:val="00BD64D5"/>
    <w:rsid w:val="00BD74FA"/>
    <w:rsid w:val="00BE0C8F"/>
    <w:rsid w:val="00BE1098"/>
    <w:rsid w:val="00BE254B"/>
    <w:rsid w:val="00BE2A1F"/>
    <w:rsid w:val="00BE3985"/>
    <w:rsid w:val="00BE3C73"/>
    <w:rsid w:val="00BE6161"/>
    <w:rsid w:val="00BE6248"/>
    <w:rsid w:val="00BE650A"/>
    <w:rsid w:val="00BE66F1"/>
    <w:rsid w:val="00BE7073"/>
    <w:rsid w:val="00BE7D08"/>
    <w:rsid w:val="00BF075E"/>
    <w:rsid w:val="00BF09DF"/>
    <w:rsid w:val="00BF16BE"/>
    <w:rsid w:val="00BF1C7F"/>
    <w:rsid w:val="00BF1F85"/>
    <w:rsid w:val="00BF26AA"/>
    <w:rsid w:val="00BF31B8"/>
    <w:rsid w:val="00BF4153"/>
    <w:rsid w:val="00BF5749"/>
    <w:rsid w:val="00BF6DEC"/>
    <w:rsid w:val="00BF7320"/>
    <w:rsid w:val="00BF7F9F"/>
    <w:rsid w:val="00C001C8"/>
    <w:rsid w:val="00C00BA4"/>
    <w:rsid w:val="00C01DE0"/>
    <w:rsid w:val="00C01F84"/>
    <w:rsid w:val="00C037E3"/>
    <w:rsid w:val="00C06BC4"/>
    <w:rsid w:val="00C06FBC"/>
    <w:rsid w:val="00C10B33"/>
    <w:rsid w:val="00C1106E"/>
    <w:rsid w:val="00C12277"/>
    <w:rsid w:val="00C12751"/>
    <w:rsid w:val="00C12BEE"/>
    <w:rsid w:val="00C155A3"/>
    <w:rsid w:val="00C16E21"/>
    <w:rsid w:val="00C17205"/>
    <w:rsid w:val="00C17723"/>
    <w:rsid w:val="00C17895"/>
    <w:rsid w:val="00C22471"/>
    <w:rsid w:val="00C23B6F"/>
    <w:rsid w:val="00C2624E"/>
    <w:rsid w:val="00C262C6"/>
    <w:rsid w:val="00C26742"/>
    <w:rsid w:val="00C27EC5"/>
    <w:rsid w:val="00C307B1"/>
    <w:rsid w:val="00C334BF"/>
    <w:rsid w:val="00C348BD"/>
    <w:rsid w:val="00C34B23"/>
    <w:rsid w:val="00C36786"/>
    <w:rsid w:val="00C37ABE"/>
    <w:rsid w:val="00C40452"/>
    <w:rsid w:val="00C40584"/>
    <w:rsid w:val="00C41127"/>
    <w:rsid w:val="00C4113D"/>
    <w:rsid w:val="00C41B49"/>
    <w:rsid w:val="00C4367B"/>
    <w:rsid w:val="00C45B65"/>
    <w:rsid w:val="00C45F4A"/>
    <w:rsid w:val="00C46C91"/>
    <w:rsid w:val="00C474D4"/>
    <w:rsid w:val="00C47E03"/>
    <w:rsid w:val="00C50E04"/>
    <w:rsid w:val="00C51B0D"/>
    <w:rsid w:val="00C53737"/>
    <w:rsid w:val="00C53E86"/>
    <w:rsid w:val="00C542BD"/>
    <w:rsid w:val="00C54995"/>
    <w:rsid w:val="00C54AB1"/>
    <w:rsid w:val="00C55025"/>
    <w:rsid w:val="00C5508E"/>
    <w:rsid w:val="00C56739"/>
    <w:rsid w:val="00C5686B"/>
    <w:rsid w:val="00C57D7B"/>
    <w:rsid w:val="00C60168"/>
    <w:rsid w:val="00C61CC4"/>
    <w:rsid w:val="00C61D93"/>
    <w:rsid w:val="00C62AF4"/>
    <w:rsid w:val="00C63DDA"/>
    <w:rsid w:val="00C64932"/>
    <w:rsid w:val="00C66D38"/>
    <w:rsid w:val="00C66D8E"/>
    <w:rsid w:val="00C71469"/>
    <w:rsid w:val="00C71CBA"/>
    <w:rsid w:val="00C724E0"/>
    <w:rsid w:val="00C74102"/>
    <w:rsid w:val="00C747C2"/>
    <w:rsid w:val="00C753B0"/>
    <w:rsid w:val="00C75984"/>
    <w:rsid w:val="00C76610"/>
    <w:rsid w:val="00C76F48"/>
    <w:rsid w:val="00C77B67"/>
    <w:rsid w:val="00C82504"/>
    <w:rsid w:val="00C82D6F"/>
    <w:rsid w:val="00C83591"/>
    <w:rsid w:val="00C83FDE"/>
    <w:rsid w:val="00C84A09"/>
    <w:rsid w:val="00C866F0"/>
    <w:rsid w:val="00C8685C"/>
    <w:rsid w:val="00C8760C"/>
    <w:rsid w:val="00C87D63"/>
    <w:rsid w:val="00C902CF"/>
    <w:rsid w:val="00C90585"/>
    <w:rsid w:val="00C9083C"/>
    <w:rsid w:val="00C909D7"/>
    <w:rsid w:val="00C91F28"/>
    <w:rsid w:val="00C92E98"/>
    <w:rsid w:val="00C93729"/>
    <w:rsid w:val="00C9451E"/>
    <w:rsid w:val="00C95CA6"/>
    <w:rsid w:val="00C96A4D"/>
    <w:rsid w:val="00C97255"/>
    <w:rsid w:val="00CA0286"/>
    <w:rsid w:val="00CA1236"/>
    <w:rsid w:val="00CA184C"/>
    <w:rsid w:val="00CA2207"/>
    <w:rsid w:val="00CA3D78"/>
    <w:rsid w:val="00CA4012"/>
    <w:rsid w:val="00CA5FDF"/>
    <w:rsid w:val="00CA6108"/>
    <w:rsid w:val="00CA761D"/>
    <w:rsid w:val="00CB0AB0"/>
    <w:rsid w:val="00CB0C47"/>
    <w:rsid w:val="00CB15B9"/>
    <w:rsid w:val="00CB189F"/>
    <w:rsid w:val="00CB1A73"/>
    <w:rsid w:val="00CB2FDF"/>
    <w:rsid w:val="00CB5C46"/>
    <w:rsid w:val="00CB6B08"/>
    <w:rsid w:val="00CB6C93"/>
    <w:rsid w:val="00CC013C"/>
    <w:rsid w:val="00CC2DF3"/>
    <w:rsid w:val="00CC5F07"/>
    <w:rsid w:val="00CC62DD"/>
    <w:rsid w:val="00CD0D40"/>
    <w:rsid w:val="00CD1A4F"/>
    <w:rsid w:val="00CD2E40"/>
    <w:rsid w:val="00CD3114"/>
    <w:rsid w:val="00CD413C"/>
    <w:rsid w:val="00CD7660"/>
    <w:rsid w:val="00CD7874"/>
    <w:rsid w:val="00CE2183"/>
    <w:rsid w:val="00CE5CA9"/>
    <w:rsid w:val="00CE5E46"/>
    <w:rsid w:val="00CE66FD"/>
    <w:rsid w:val="00CE6ECB"/>
    <w:rsid w:val="00CE6EE2"/>
    <w:rsid w:val="00CE74E0"/>
    <w:rsid w:val="00CF0491"/>
    <w:rsid w:val="00CF0AFC"/>
    <w:rsid w:val="00CF175A"/>
    <w:rsid w:val="00CF39C3"/>
    <w:rsid w:val="00CF3CD4"/>
    <w:rsid w:val="00CF4FDC"/>
    <w:rsid w:val="00CF5253"/>
    <w:rsid w:val="00CF643A"/>
    <w:rsid w:val="00CF6538"/>
    <w:rsid w:val="00CF71DF"/>
    <w:rsid w:val="00CF7521"/>
    <w:rsid w:val="00CF7D02"/>
    <w:rsid w:val="00D003BF"/>
    <w:rsid w:val="00D008BF"/>
    <w:rsid w:val="00D00E32"/>
    <w:rsid w:val="00D06D1F"/>
    <w:rsid w:val="00D07027"/>
    <w:rsid w:val="00D07191"/>
    <w:rsid w:val="00D1124A"/>
    <w:rsid w:val="00D120DE"/>
    <w:rsid w:val="00D12D9A"/>
    <w:rsid w:val="00D1465E"/>
    <w:rsid w:val="00D176DF"/>
    <w:rsid w:val="00D17BD7"/>
    <w:rsid w:val="00D20FD3"/>
    <w:rsid w:val="00D22AFA"/>
    <w:rsid w:val="00D23EC5"/>
    <w:rsid w:val="00D245E7"/>
    <w:rsid w:val="00D24EAD"/>
    <w:rsid w:val="00D27EE6"/>
    <w:rsid w:val="00D3006B"/>
    <w:rsid w:val="00D30800"/>
    <w:rsid w:val="00D3095D"/>
    <w:rsid w:val="00D30DB3"/>
    <w:rsid w:val="00D31D2C"/>
    <w:rsid w:val="00D32557"/>
    <w:rsid w:val="00D33128"/>
    <w:rsid w:val="00D3359F"/>
    <w:rsid w:val="00D345BC"/>
    <w:rsid w:val="00D36698"/>
    <w:rsid w:val="00D37C4E"/>
    <w:rsid w:val="00D41EC9"/>
    <w:rsid w:val="00D42BCF"/>
    <w:rsid w:val="00D43D7F"/>
    <w:rsid w:val="00D45E34"/>
    <w:rsid w:val="00D50587"/>
    <w:rsid w:val="00D514AD"/>
    <w:rsid w:val="00D51D15"/>
    <w:rsid w:val="00D53B68"/>
    <w:rsid w:val="00D54229"/>
    <w:rsid w:val="00D5455F"/>
    <w:rsid w:val="00D5618F"/>
    <w:rsid w:val="00D562EA"/>
    <w:rsid w:val="00D5687A"/>
    <w:rsid w:val="00D5689B"/>
    <w:rsid w:val="00D56A2E"/>
    <w:rsid w:val="00D56BDF"/>
    <w:rsid w:val="00D57902"/>
    <w:rsid w:val="00D57AAE"/>
    <w:rsid w:val="00D61262"/>
    <w:rsid w:val="00D6138E"/>
    <w:rsid w:val="00D615B3"/>
    <w:rsid w:val="00D61F4E"/>
    <w:rsid w:val="00D62205"/>
    <w:rsid w:val="00D62EFE"/>
    <w:rsid w:val="00D63503"/>
    <w:rsid w:val="00D6483B"/>
    <w:rsid w:val="00D66696"/>
    <w:rsid w:val="00D6699B"/>
    <w:rsid w:val="00D70BBA"/>
    <w:rsid w:val="00D71861"/>
    <w:rsid w:val="00D72A9C"/>
    <w:rsid w:val="00D72DBA"/>
    <w:rsid w:val="00D73984"/>
    <w:rsid w:val="00D740A5"/>
    <w:rsid w:val="00D7463E"/>
    <w:rsid w:val="00D74C4B"/>
    <w:rsid w:val="00D75C65"/>
    <w:rsid w:val="00D77444"/>
    <w:rsid w:val="00D80BA5"/>
    <w:rsid w:val="00D811D6"/>
    <w:rsid w:val="00D83965"/>
    <w:rsid w:val="00D83DEC"/>
    <w:rsid w:val="00D8491B"/>
    <w:rsid w:val="00D852EF"/>
    <w:rsid w:val="00D8530C"/>
    <w:rsid w:val="00D8602C"/>
    <w:rsid w:val="00D86EA6"/>
    <w:rsid w:val="00D91660"/>
    <w:rsid w:val="00D92774"/>
    <w:rsid w:val="00D944C9"/>
    <w:rsid w:val="00D94890"/>
    <w:rsid w:val="00D95A76"/>
    <w:rsid w:val="00D95ABF"/>
    <w:rsid w:val="00D969B5"/>
    <w:rsid w:val="00D96E68"/>
    <w:rsid w:val="00DA1A9D"/>
    <w:rsid w:val="00DA1C45"/>
    <w:rsid w:val="00DA36D3"/>
    <w:rsid w:val="00DA4F3B"/>
    <w:rsid w:val="00DA6633"/>
    <w:rsid w:val="00DA7991"/>
    <w:rsid w:val="00DB03DB"/>
    <w:rsid w:val="00DB2575"/>
    <w:rsid w:val="00DB25FB"/>
    <w:rsid w:val="00DB4869"/>
    <w:rsid w:val="00DB5074"/>
    <w:rsid w:val="00DB64B2"/>
    <w:rsid w:val="00DB7843"/>
    <w:rsid w:val="00DB79AC"/>
    <w:rsid w:val="00DC016B"/>
    <w:rsid w:val="00DC209A"/>
    <w:rsid w:val="00DC31E6"/>
    <w:rsid w:val="00DC4EA8"/>
    <w:rsid w:val="00DC4F49"/>
    <w:rsid w:val="00DC6206"/>
    <w:rsid w:val="00DC6FFA"/>
    <w:rsid w:val="00DC73EC"/>
    <w:rsid w:val="00DC7E14"/>
    <w:rsid w:val="00DD0B79"/>
    <w:rsid w:val="00DD1591"/>
    <w:rsid w:val="00DD1B2E"/>
    <w:rsid w:val="00DD2670"/>
    <w:rsid w:val="00DD2B9E"/>
    <w:rsid w:val="00DD3991"/>
    <w:rsid w:val="00DD4C87"/>
    <w:rsid w:val="00DD5587"/>
    <w:rsid w:val="00DD628A"/>
    <w:rsid w:val="00DE003A"/>
    <w:rsid w:val="00DE1020"/>
    <w:rsid w:val="00DE110E"/>
    <w:rsid w:val="00DE1C94"/>
    <w:rsid w:val="00DE22EE"/>
    <w:rsid w:val="00DE2BB9"/>
    <w:rsid w:val="00DE2D11"/>
    <w:rsid w:val="00DE42CF"/>
    <w:rsid w:val="00DE4F01"/>
    <w:rsid w:val="00DE502E"/>
    <w:rsid w:val="00DE591D"/>
    <w:rsid w:val="00DE70CB"/>
    <w:rsid w:val="00DF12FC"/>
    <w:rsid w:val="00DF1DB4"/>
    <w:rsid w:val="00DF274B"/>
    <w:rsid w:val="00DF342D"/>
    <w:rsid w:val="00DF4706"/>
    <w:rsid w:val="00DF5279"/>
    <w:rsid w:val="00DF5461"/>
    <w:rsid w:val="00DF5955"/>
    <w:rsid w:val="00DF5CCF"/>
    <w:rsid w:val="00DF6EFA"/>
    <w:rsid w:val="00DF6FAB"/>
    <w:rsid w:val="00DF77FA"/>
    <w:rsid w:val="00DF7855"/>
    <w:rsid w:val="00E008D2"/>
    <w:rsid w:val="00E00CB2"/>
    <w:rsid w:val="00E0278D"/>
    <w:rsid w:val="00E031E8"/>
    <w:rsid w:val="00E03945"/>
    <w:rsid w:val="00E05AAC"/>
    <w:rsid w:val="00E076EF"/>
    <w:rsid w:val="00E07C75"/>
    <w:rsid w:val="00E11D31"/>
    <w:rsid w:val="00E13F90"/>
    <w:rsid w:val="00E1511C"/>
    <w:rsid w:val="00E2079C"/>
    <w:rsid w:val="00E20899"/>
    <w:rsid w:val="00E21455"/>
    <w:rsid w:val="00E21649"/>
    <w:rsid w:val="00E2212B"/>
    <w:rsid w:val="00E235AE"/>
    <w:rsid w:val="00E2371D"/>
    <w:rsid w:val="00E23982"/>
    <w:rsid w:val="00E23C00"/>
    <w:rsid w:val="00E24F93"/>
    <w:rsid w:val="00E25685"/>
    <w:rsid w:val="00E25A0D"/>
    <w:rsid w:val="00E2660F"/>
    <w:rsid w:val="00E27E97"/>
    <w:rsid w:val="00E315D8"/>
    <w:rsid w:val="00E31881"/>
    <w:rsid w:val="00E31ACA"/>
    <w:rsid w:val="00E3202D"/>
    <w:rsid w:val="00E34645"/>
    <w:rsid w:val="00E3553A"/>
    <w:rsid w:val="00E35D16"/>
    <w:rsid w:val="00E36B65"/>
    <w:rsid w:val="00E37118"/>
    <w:rsid w:val="00E37298"/>
    <w:rsid w:val="00E3740B"/>
    <w:rsid w:val="00E37987"/>
    <w:rsid w:val="00E40272"/>
    <w:rsid w:val="00E40BF4"/>
    <w:rsid w:val="00E414E8"/>
    <w:rsid w:val="00E4239E"/>
    <w:rsid w:val="00E43A78"/>
    <w:rsid w:val="00E4412D"/>
    <w:rsid w:val="00E44CF6"/>
    <w:rsid w:val="00E45218"/>
    <w:rsid w:val="00E46026"/>
    <w:rsid w:val="00E46543"/>
    <w:rsid w:val="00E47971"/>
    <w:rsid w:val="00E50031"/>
    <w:rsid w:val="00E50B65"/>
    <w:rsid w:val="00E52912"/>
    <w:rsid w:val="00E53132"/>
    <w:rsid w:val="00E538E3"/>
    <w:rsid w:val="00E53BEA"/>
    <w:rsid w:val="00E54455"/>
    <w:rsid w:val="00E55FF5"/>
    <w:rsid w:val="00E56BFD"/>
    <w:rsid w:val="00E57F54"/>
    <w:rsid w:val="00E60C50"/>
    <w:rsid w:val="00E61159"/>
    <w:rsid w:val="00E61251"/>
    <w:rsid w:val="00E61456"/>
    <w:rsid w:val="00E62946"/>
    <w:rsid w:val="00E63748"/>
    <w:rsid w:val="00E64FA0"/>
    <w:rsid w:val="00E65D09"/>
    <w:rsid w:val="00E666D5"/>
    <w:rsid w:val="00E676F5"/>
    <w:rsid w:val="00E7054E"/>
    <w:rsid w:val="00E71701"/>
    <w:rsid w:val="00E7189E"/>
    <w:rsid w:val="00E71AC0"/>
    <w:rsid w:val="00E71B08"/>
    <w:rsid w:val="00E7295F"/>
    <w:rsid w:val="00E72C0E"/>
    <w:rsid w:val="00E7407C"/>
    <w:rsid w:val="00E74F36"/>
    <w:rsid w:val="00E758A5"/>
    <w:rsid w:val="00E7646C"/>
    <w:rsid w:val="00E776E7"/>
    <w:rsid w:val="00E77B9D"/>
    <w:rsid w:val="00E826F3"/>
    <w:rsid w:val="00E82D38"/>
    <w:rsid w:val="00E8356F"/>
    <w:rsid w:val="00E8549F"/>
    <w:rsid w:val="00E86567"/>
    <w:rsid w:val="00E86F31"/>
    <w:rsid w:val="00E87614"/>
    <w:rsid w:val="00E8772F"/>
    <w:rsid w:val="00E87896"/>
    <w:rsid w:val="00E91917"/>
    <w:rsid w:val="00E91B2D"/>
    <w:rsid w:val="00E9351E"/>
    <w:rsid w:val="00E94D6B"/>
    <w:rsid w:val="00E952B9"/>
    <w:rsid w:val="00E9548E"/>
    <w:rsid w:val="00E95A94"/>
    <w:rsid w:val="00E97609"/>
    <w:rsid w:val="00E97D3B"/>
    <w:rsid w:val="00EA3428"/>
    <w:rsid w:val="00EA4C90"/>
    <w:rsid w:val="00EA5659"/>
    <w:rsid w:val="00EA6BD1"/>
    <w:rsid w:val="00EA7F01"/>
    <w:rsid w:val="00EB28D0"/>
    <w:rsid w:val="00EB2EA6"/>
    <w:rsid w:val="00EB4068"/>
    <w:rsid w:val="00EB48D4"/>
    <w:rsid w:val="00EB664A"/>
    <w:rsid w:val="00EB695C"/>
    <w:rsid w:val="00EC24DD"/>
    <w:rsid w:val="00EC2F54"/>
    <w:rsid w:val="00EC38D7"/>
    <w:rsid w:val="00EC482C"/>
    <w:rsid w:val="00EC54CC"/>
    <w:rsid w:val="00EC5830"/>
    <w:rsid w:val="00EC787F"/>
    <w:rsid w:val="00ED3E2F"/>
    <w:rsid w:val="00ED3E7B"/>
    <w:rsid w:val="00ED3F93"/>
    <w:rsid w:val="00ED74DD"/>
    <w:rsid w:val="00ED7B7F"/>
    <w:rsid w:val="00EE0629"/>
    <w:rsid w:val="00EE1027"/>
    <w:rsid w:val="00EE1AB7"/>
    <w:rsid w:val="00EE2F0B"/>
    <w:rsid w:val="00EE35CE"/>
    <w:rsid w:val="00EE394B"/>
    <w:rsid w:val="00EE3D1E"/>
    <w:rsid w:val="00EE41F6"/>
    <w:rsid w:val="00EE43A8"/>
    <w:rsid w:val="00EE4691"/>
    <w:rsid w:val="00EE519B"/>
    <w:rsid w:val="00EE7692"/>
    <w:rsid w:val="00EE7ECD"/>
    <w:rsid w:val="00EF2833"/>
    <w:rsid w:val="00EF2BF3"/>
    <w:rsid w:val="00EF337E"/>
    <w:rsid w:val="00EF3A64"/>
    <w:rsid w:val="00EF41B7"/>
    <w:rsid w:val="00EF4E89"/>
    <w:rsid w:val="00EF6FED"/>
    <w:rsid w:val="00EF73E5"/>
    <w:rsid w:val="00F00236"/>
    <w:rsid w:val="00F007AB"/>
    <w:rsid w:val="00F0128D"/>
    <w:rsid w:val="00F01C27"/>
    <w:rsid w:val="00F02AAE"/>
    <w:rsid w:val="00F02F18"/>
    <w:rsid w:val="00F04EA5"/>
    <w:rsid w:val="00F068AA"/>
    <w:rsid w:val="00F06B01"/>
    <w:rsid w:val="00F107FB"/>
    <w:rsid w:val="00F10E11"/>
    <w:rsid w:val="00F11A8A"/>
    <w:rsid w:val="00F124AC"/>
    <w:rsid w:val="00F12FB2"/>
    <w:rsid w:val="00F16E89"/>
    <w:rsid w:val="00F17264"/>
    <w:rsid w:val="00F201DD"/>
    <w:rsid w:val="00F218B3"/>
    <w:rsid w:val="00F21B14"/>
    <w:rsid w:val="00F22151"/>
    <w:rsid w:val="00F225C5"/>
    <w:rsid w:val="00F2339A"/>
    <w:rsid w:val="00F25620"/>
    <w:rsid w:val="00F30190"/>
    <w:rsid w:val="00F3316F"/>
    <w:rsid w:val="00F332F0"/>
    <w:rsid w:val="00F34023"/>
    <w:rsid w:val="00F34376"/>
    <w:rsid w:val="00F34744"/>
    <w:rsid w:val="00F354A3"/>
    <w:rsid w:val="00F37560"/>
    <w:rsid w:val="00F37D01"/>
    <w:rsid w:val="00F4091E"/>
    <w:rsid w:val="00F40B12"/>
    <w:rsid w:val="00F43A0C"/>
    <w:rsid w:val="00F46E32"/>
    <w:rsid w:val="00F46FE3"/>
    <w:rsid w:val="00F47233"/>
    <w:rsid w:val="00F47D86"/>
    <w:rsid w:val="00F51822"/>
    <w:rsid w:val="00F51A1C"/>
    <w:rsid w:val="00F528AC"/>
    <w:rsid w:val="00F54B21"/>
    <w:rsid w:val="00F56951"/>
    <w:rsid w:val="00F570BE"/>
    <w:rsid w:val="00F572D6"/>
    <w:rsid w:val="00F6013F"/>
    <w:rsid w:val="00F60800"/>
    <w:rsid w:val="00F612C2"/>
    <w:rsid w:val="00F622A3"/>
    <w:rsid w:val="00F63F25"/>
    <w:rsid w:val="00F64759"/>
    <w:rsid w:val="00F6528F"/>
    <w:rsid w:val="00F70C15"/>
    <w:rsid w:val="00F7125E"/>
    <w:rsid w:val="00F71276"/>
    <w:rsid w:val="00F7151C"/>
    <w:rsid w:val="00F731BF"/>
    <w:rsid w:val="00F746E0"/>
    <w:rsid w:val="00F75520"/>
    <w:rsid w:val="00F757E7"/>
    <w:rsid w:val="00F765A4"/>
    <w:rsid w:val="00F80A1F"/>
    <w:rsid w:val="00F8248B"/>
    <w:rsid w:val="00F837A9"/>
    <w:rsid w:val="00F83C1C"/>
    <w:rsid w:val="00F83CF8"/>
    <w:rsid w:val="00F83EE0"/>
    <w:rsid w:val="00F8696A"/>
    <w:rsid w:val="00F87047"/>
    <w:rsid w:val="00F875EC"/>
    <w:rsid w:val="00F87885"/>
    <w:rsid w:val="00F87B6F"/>
    <w:rsid w:val="00F87FA2"/>
    <w:rsid w:val="00F900E7"/>
    <w:rsid w:val="00F91A29"/>
    <w:rsid w:val="00F91A2D"/>
    <w:rsid w:val="00F94C5E"/>
    <w:rsid w:val="00F953A0"/>
    <w:rsid w:val="00F967FD"/>
    <w:rsid w:val="00F969E7"/>
    <w:rsid w:val="00F96A39"/>
    <w:rsid w:val="00F972FA"/>
    <w:rsid w:val="00FA0BE2"/>
    <w:rsid w:val="00FA0D8A"/>
    <w:rsid w:val="00FA0E05"/>
    <w:rsid w:val="00FA10C4"/>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461D"/>
    <w:rsid w:val="00FC4C44"/>
    <w:rsid w:val="00FC5667"/>
    <w:rsid w:val="00FC747B"/>
    <w:rsid w:val="00FD03CF"/>
    <w:rsid w:val="00FD046C"/>
    <w:rsid w:val="00FD15BC"/>
    <w:rsid w:val="00FD3E05"/>
    <w:rsid w:val="00FD4439"/>
    <w:rsid w:val="00FD447E"/>
    <w:rsid w:val="00FD4F93"/>
    <w:rsid w:val="00FD5272"/>
    <w:rsid w:val="00FD5550"/>
    <w:rsid w:val="00FD581F"/>
    <w:rsid w:val="00FD6291"/>
    <w:rsid w:val="00FD6936"/>
    <w:rsid w:val="00FD6CA5"/>
    <w:rsid w:val="00FE1577"/>
    <w:rsid w:val="00FE1724"/>
    <w:rsid w:val="00FE18EB"/>
    <w:rsid w:val="00FE1961"/>
    <w:rsid w:val="00FE339C"/>
    <w:rsid w:val="00FE39A6"/>
    <w:rsid w:val="00FF0E71"/>
    <w:rsid w:val="00FF263A"/>
    <w:rsid w:val="00FF488E"/>
    <w:rsid w:val="00FF582E"/>
    <w:rsid w:val="00FF7694"/>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FC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570B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57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67657298">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96142918">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33245960">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66734433">
      <w:bodyDiv w:val="1"/>
      <w:marLeft w:val="0"/>
      <w:marRight w:val="0"/>
      <w:marTop w:val="0"/>
      <w:marBottom w:val="0"/>
      <w:divBdr>
        <w:top w:val="none" w:sz="0" w:space="0" w:color="auto"/>
        <w:left w:val="none" w:sz="0" w:space="0" w:color="auto"/>
        <w:bottom w:val="none" w:sz="0" w:space="0" w:color="auto"/>
        <w:right w:val="none" w:sz="0" w:space="0" w:color="auto"/>
      </w:divBdr>
    </w:div>
    <w:div w:id="296761613">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465394510">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05096989">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21895312">
      <w:bodyDiv w:val="1"/>
      <w:marLeft w:val="0"/>
      <w:marRight w:val="0"/>
      <w:marTop w:val="0"/>
      <w:marBottom w:val="0"/>
      <w:divBdr>
        <w:top w:val="none" w:sz="0" w:space="0" w:color="auto"/>
        <w:left w:val="none" w:sz="0" w:space="0" w:color="auto"/>
        <w:bottom w:val="none" w:sz="0" w:space="0" w:color="auto"/>
        <w:right w:val="none" w:sz="0" w:space="0" w:color="auto"/>
      </w:divBdr>
    </w:div>
    <w:div w:id="559947275">
      <w:bodyDiv w:val="1"/>
      <w:marLeft w:val="0"/>
      <w:marRight w:val="0"/>
      <w:marTop w:val="0"/>
      <w:marBottom w:val="0"/>
      <w:divBdr>
        <w:top w:val="none" w:sz="0" w:space="0" w:color="auto"/>
        <w:left w:val="none" w:sz="0" w:space="0" w:color="auto"/>
        <w:bottom w:val="none" w:sz="0" w:space="0" w:color="auto"/>
        <w:right w:val="none" w:sz="0" w:space="0" w:color="auto"/>
      </w:divBdr>
    </w:div>
    <w:div w:id="580990611">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587234854">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39503401">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72757241">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560716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85023655">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0730291">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182085216">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29979904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72531915">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432386278">
      <w:bodyDiv w:val="1"/>
      <w:marLeft w:val="0"/>
      <w:marRight w:val="0"/>
      <w:marTop w:val="0"/>
      <w:marBottom w:val="0"/>
      <w:divBdr>
        <w:top w:val="none" w:sz="0" w:space="0" w:color="auto"/>
        <w:left w:val="none" w:sz="0" w:space="0" w:color="auto"/>
        <w:bottom w:val="none" w:sz="0" w:space="0" w:color="auto"/>
        <w:right w:val="none" w:sz="0" w:space="0" w:color="auto"/>
      </w:divBdr>
    </w:div>
    <w:div w:id="1438797335">
      <w:bodyDiv w:val="1"/>
      <w:marLeft w:val="0"/>
      <w:marRight w:val="0"/>
      <w:marTop w:val="0"/>
      <w:marBottom w:val="0"/>
      <w:divBdr>
        <w:top w:val="none" w:sz="0" w:space="0" w:color="auto"/>
        <w:left w:val="none" w:sz="0" w:space="0" w:color="auto"/>
        <w:bottom w:val="none" w:sz="0" w:space="0" w:color="auto"/>
        <w:right w:val="none" w:sz="0" w:space="0" w:color="auto"/>
      </w:divBdr>
    </w:div>
    <w:div w:id="1460491623">
      <w:bodyDiv w:val="1"/>
      <w:marLeft w:val="0"/>
      <w:marRight w:val="0"/>
      <w:marTop w:val="0"/>
      <w:marBottom w:val="0"/>
      <w:divBdr>
        <w:top w:val="none" w:sz="0" w:space="0" w:color="auto"/>
        <w:left w:val="none" w:sz="0" w:space="0" w:color="auto"/>
        <w:bottom w:val="none" w:sz="0" w:space="0" w:color="auto"/>
        <w:right w:val="none" w:sz="0" w:space="0" w:color="auto"/>
      </w:divBdr>
    </w:div>
    <w:div w:id="1504198264">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78792011">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891183308">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2772792">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intranet/normatividad/Normas/DIR.%20FINANZAS/COORD.%20CONT%20Y%20TRAM%20EROGACIONES/PROCEDIMIENTOS/6B13-003-002.pdf" TargetMode="Externa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infonavit.org.mx"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36FF-5C99-4A28-A693-221E2E6A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88</Pages>
  <Words>39318</Words>
  <Characters>216251</Characters>
  <Application>Microsoft Office Word</Application>
  <DocSecurity>0</DocSecurity>
  <Lines>1802</Lines>
  <Paragraphs>510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31</cp:revision>
  <cp:lastPrinted>2025-03-20T21:01:00Z</cp:lastPrinted>
  <dcterms:created xsi:type="dcterms:W3CDTF">2025-06-10T03:00:00Z</dcterms:created>
  <dcterms:modified xsi:type="dcterms:W3CDTF">2025-06-17T17:15:00Z</dcterms:modified>
</cp:coreProperties>
</file>